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E1FE9" w:rsidRPr="009A6377" w14:paraId="71B67255" w14:textId="77777777" w:rsidTr="0034671F">
        <w:trPr>
          <w:trHeight w:hRule="exact" w:val="1418"/>
        </w:trPr>
        <w:tc>
          <w:tcPr>
            <w:tcW w:w="6804" w:type="dxa"/>
            <w:shd w:val="clear" w:color="auto" w:fill="auto"/>
            <w:vAlign w:val="center"/>
          </w:tcPr>
          <w:p w14:paraId="6A46F8F5" w14:textId="77777777" w:rsidR="00854CAC" w:rsidRPr="009A6377" w:rsidRDefault="003D745E" w:rsidP="0034671F">
            <w:pPr>
              <w:pStyle w:val="EPName"/>
            </w:pPr>
            <w:r w:rsidRPr="009A6377">
              <w:t>Europaparlamentet</w:t>
            </w:r>
          </w:p>
          <w:p w14:paraId="3FC9BAC0" w14:textId="77777777" w:rsidR="00854CAC" w:rsidRPr="009A6377" w:rsidRDefault="003D745E" w:rsidP="00285902">
            <w:pPr>
              <w:pStyle w:val="EPTerm"/>
            </w:pPr>
            <w:proofErr w:type="gramStart"/>
            <w:r w:rsidRPr="009A6377">
              <w:t>2024-2029</w:t>
            </w:r>
            <w:proofErr w:type="gramEnd"/>
          </w:p>
        </w:tc>
        <w:tc>
          <w:tcPr>
            <w:tcW w:w="2268" w:type="dxa"/>
            <w:shd w:val="clear" w:color="auto" w:fill="auto"/>
          </w:tcPr>
          <w:p w14:paraId="390E393C" w14:textId="77777777" w:rsidR="00854CAC" w:rsidRPr="009A6377" w:rsidRDefault="003D745E" w:rsidP="0034671F">
            <w:pPr>
              <w:pStyle w:val="EPLogo"/>
            </w:pPr>
            <w:r w:rsidRPr="009A6377">
              <w:rPr>
                <w:noProof/>
              </w:rPr>
              <w:drawing>
                <wp:inline distT="0" distB="0" distL="0" distR="0" wp14:anchorId="00D33D04" wp14:editId="42D86E5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F4D2847" w14:textId="77777777" w:rsidR="001746D0" w:rsidRPr="009A6377" w:rsidRDefault="001746D0" w:rsidP="001746D0">
      <w:pPr>
        <w:pStyle w:val="LineTop"/>
      </w:pPr>
    </w:p>
    <w:p w14:paraId="4E0F204E" w14:textId="77777777" w:rsidR="001746D0" w:rsidRPr="009A6377" w:rsidRDefault="003D745E" w:rsidP="001746D0">
      <w:pPr>
        <w:pStyle w:val="EPBody"/>
      </w:pPr>
      <w:r w:rsidRPr="009A6377">
        <w:rPr>
          <w:rStyle w:val="HideTWBExt"/>
        </w:rPr>
        <w:t>&lt;</w:t>
      </w:r>
      <w:r w:rsidRPr="009A6377">
        <w:rPr>
          <w:rStyle w:val="HideTWBExt"/>
          <w:i w:val="0"/>
        </w:rPr>
        <w:t>Commission</w:t>
      </w:r>
      <w:r w:rsidRPr="009A6377">
        <w:rPr>
          <w:rStyle w:val="HideTWBExt"/>
        </w:rPr>
        <w:t>&gt;</w:t>
      </w:r>
      <w:r w:rsidRPr="009A6377">
        <w:rPr>
          <w:rStyle w:val="HideTWBInt"/>
          <w:color w:val="auto"/>
        </w:rPr>
        <w:t>{FEMM}</w:t>
      </w:r>
      <w:r w:rsidRPr="009A6377">
        <w:t>Utskottet för kvinnors rättigheter och jämställdhet</w:t>
      </w:r>
      <w:r w:rsidRPr="009A6377">
        <w:rPr>
          <w:rStyle w:val="HideTWBExt"/>
        </w:rPr>
        <w:t>&lt;/</w:t>
      </w:r>
      <w:r w:rsidRPr="009A6377">
        <w:rPr>
          <w:rStyle w:val="HideTWBExt"/>
          <w:i w:val="0"/>
        </w:rPr>
        <w:t>Commission</w:t>
      </w:r>
      <w:r w:rsidRPr="009A6377">
        <w:rPr>
          <w:rStyle w:val="HideTWBExt"/>
        </w:rPr>
        <w:t>&gt;</w:t>
      </w:r>
    </w:p>
    <w:p w14:paraId="35573B8F" w14:textId="77777777" w:rsidR="001746D0" w:rsidRPr="009A6377" w:rsidRDefault="001746D0" w:rsidP="001746D0">
      <w:pPr>
        <w:pStyle w:val="LineBottom"/>
      </w:pPr>
    </w:p>
    <w:p w14:paraId="6E94B403" w14:textId="77777777" w:rsidR="002E2F2E" w:rsidRPr="009A6377" w:rsidRDefault="003D745E">
      <w:pPr>
        <w:pStyle w:val="CoverReference"/>
      </w:pPr>
      <w:r w:rsidRPr="009A6377">
        <w:rPr>
          <w:rStyle w:val="HideTWBExt"/>
          <w:b w:val="0"/>
        </w:rPr>
        <w:t>&lt;RefProc&gt;</w:t>
      </w:r>
      <w:r w:rsidRPr="009A6377">
        <w:t>2025/2166</w:t>
      </w:r>
      <w:r w:rsidRPr="009A6377">
        <w:rPr>
          <w:rStyle w:val="HideTWBExt"/>
          <w:b w:val="0"/>
        </w:rPr>
        <w:t>&lt;/RefProc&gt;&lt;RefTypeProc&gt;</w:t>
      </w:r>
      <w:r w:rsidRPr="009A6377">
        <w:t>(INI)</w:t>
      </w:r>
      <w:r w:rsidRPr="009A6377">
        <w:rPr>
          <w:rStyle w:val="HideTWBExt"/>
          <w:b w:val="0"/>
        </w:rPr>
        <w:t>&lt;/RefTypeProc&gt;</w:t>
      </w:r>
    </w:p>
    <w:p w14:paraId="59CAD9D7" w14:textId="77777777" w:rsidR="002E2F2E" w:rsidRPr="009A6377" w:rsidRDefault="003D745E">
      <w:pPr>
        <w:pStyle w:val="CoverDate"/>
      </w:pPr>
      <w:r w:rsidRPr="009A6377">
        <w:rPr>
          <w:rStyle w:val="HideTWBExt"/>
        </w:rPr>
        <w:t>&lt;Date&gt;</w:t>
      </w:r>
      <w:r w:rsidRPr="009A6377">
        <w:rPr>
          <w:rStyle w:val="HideTWBInt"/>
          <w:color w:val="auto"/>
        </w:rPr>
        <w:t>{10/11/2025}</w:t>
      </w:r>
      <w:r w:rsidRPr="009A6377">
        <w:t>10.11.2025</w:t>
      </w:r>
      <w:r w:rsidRPr="009A6377">
        <w:rPr>
          <w:rStyle w:val="HideTWBExt"/>
        </w:rPr>
        <w:t>&lt;/Date&gt;</w:t>
      </w:r>
    </w:p>
    <w:p w14:paraId="5613E598" w14:textId="77777777" w:rsidR="002E2F2E" w:rsidRPr="009A6377" w:rsidRDefault="003D745E">
      <w:pPr>
        <w:pStyle w:val="CoverDocType24a"/>
      </w:pPr>
      <w:r w:rsidRPr="009A6377">
        <w:rPr>
          <w:rStyle w:val="HideTWBExt"/>
          <w:b w:val="0"/>
        </w:rPr>
        <w:t>&lt;TitreType&gt;</w:t>
      </w:r>
      <w:r w:rsidRPr="009A6377">
        <w:t>YTTRANDE</w:t>
      </w:r>
      <w:r w:rsidRPr="009A6377">
        <w:rPr>
          <w:rStyle w:val="HideTWBExt"/>
          <w:b w:val="0"/>
        </w:rPr>
        <w:t>&lt;/TitreType&gt;</w:t>
      </w:r>
    </w:p>
    <w:p w14:paraId="545BE5EA" w14:textId="77777777" w:rsidR="002E2F2E" w:rsidRPr="009A6377" w:rsidRDefault="003D745E">
      <w:pPr>
        <w:pStyle w:val="CoverNormal24a"/>
      </w:pPr>
      <w:r w:rsidRPr="009A6377">
        <w:rPr>
          <w:rStyle w:val="HideTWBExt"/>
        </w:rPr>
        <w:t>&lt;CommissionResp&gt;</w:t>
      </w:r>
      <w:r w:rsidRPr="009A6377">
        <w:t>från utskottet för kvinnors rättigheter och jämställdhet</w:t>
      </w:r>
      <w:r w:rsidRPr="009A6377">
        <w:rPr>
          <w:rStyle w:val="HideTWBExt"/>
        </w:rPr>
        <w:t>&lt;/CommissionResp&gt;</w:t>
      </w:r>
    </w:p>
    <w:p w14:paraId="649018D9" w14:textId="77777777" w:rsidR="002E2F2E" w:rsidRPr="009A6377" w:rsidRDefault="003D745E">
      <w:pPr>
        <w:pStyle w:val="CoverNormal24a"/>
      </w:pPr>
      <w:r w:rsidRPr="009A6377">
        <w:rPr>
          <w:rStyle w:val="HideTWBExt"/>
        </w:rPr>
        <w:t>&lt;CommissionInt&gt;</w:t>
      </w:r>
      <w:r w:rsidRPr="009A6377">
        <w:t>till utskottet för utrikesfrågor</w:t>
      </w:r>
      <w:r w:rsidRPr="009A6377">
        <w:rPr>
          <w:rStyle w:val="HideTWBExt"/>
        </w:rPr>
        <w:t>&lt;/CommissionInt&gt;</w:t>
      </w:r>
    </w:p>
    <w:p w14:paraId="07162AAE" w14:textId="77777777" w:rsidR="002E2F2E" w:rsidRPr="009A6377" w:rsidRDefault="003D745E">
      <w:pPr>
        <w:pStyle w:val="CoverNormal"/>
      </w:pPr>
      <w:r w:rsidRPr="009A6377">
        <w:rPr>
          <w:rStyle w:val="HideTWBExt"/>
        </w:rPr>
        <w:t>&lt;Titre&gt;</w:t>
      </w:r>
      <w:r w:rsidRPr="009A6377">
        <w:t>över mänskliga rättigheter och demokrati i världen och Europeiska unionens politik på området – årsrapport 2025</w:t>
      </w:r>
      <w:r w:rsidRPr="009A6377">
        <w:rPr>
          <w:rStyle w:val="HideTWBExt"/>
        </w:rPr>
        <w:t>&lt;/Titre&gt;</w:t>
      </w:r>
    </w:p>
    <w:p w14:paraId="787013A0" w14:textId="77777777" w:rsidR="002E2F2E" w:rsidRPr="009A6377" w:rsidRDefault="003D745E">
      <w:pPr>
        <w:pStyle w:val="CoverNormal24a"/>
      </w:pPr>
      <w:r w:rsidRPr="009A6377">
        <w:rPr>
          <w:rStyle w:val="HideTWBExt"/>
        </w:rPr>
        <w:t>&lt;DocRef&gt;</w:t>
      </w:r>
      <w:r w:rsidRPr="009A6377">
        <w:t>(2025/2166(INI))</w:t>
      </w:r>
      <w:r w:rsidRPr="009A6377">
        <w:rPr>
          <w:rStyle w:val="HideTWBExt"/>
        </w:rPr>
        <w:t>&lt;/DocRef&gt;</w:t>
      </w:r>
    </w:p>
    <w:p w14:paraId="7EADC6B9" w14:textId="77777777" w:rsidR="002E2F2E" w:rsidRPr="009A6377" w:rsidRDefault="003D745E">
      <w:pPr>
        <w:pStyle w:val="CoverNormal24a"/>
      </w:pPr>
      <w:r w:rsidRPr="009A6377">
        <w:t xml:space="preserve">Föredragande av yttrande: </w:t>
      </w:r>
      <w:r w:rsidRPr="009A6377">
        <w:rPr>
          <w:rStyle w:val="HideTWBExt"/>
        </w:rPr>
        <w:t>&lt;Depute&gt;</w:t>
      </w:r>
      <w:r w:rsidRPr="009A6377">
        <w:t>Lina Gálvez</w:t>
      </w:r>
      <w:r w:rsidRPr="009A6377">
        <w:rPr>
          <w:rStyle w:val="HideTWBExt"/>
        </w:rPr>
        <w:t>&lt;/Depute&gt;</w:t>
      </w:r>
    </w:p>
    <w:p w14:paraId="6BADB319" w14:textId="77777777" w:rsidR="00A72C35" w:rsidRPr="009A6377" w:rsidRDefault="00A72C35" w:rsidP="00A72C35">
      <w:pPr>
        <w:pStyle w:val="CoverNormal"/>
      </w:pPr>
    </w:p>
    <w:p w14:paraId="01BCA4B8" w14:textId="77777777" w:rsidR="002E2F2E" w:rsidRPr="009A6377" w:rsidRDefault="003D745E" w:rsidP="00E856D2">
      <w:pPr>
        <w:widowControl/>
        <w:tabs>
          <w:tab w:val="center" w:pos="4677"/>
        </w:tabs>
      </w:pPr>
      <w:r w:rsidRPr="009A6377">
        <w:br w:type="page"/>
      </w:r>
      <w:proofErr w:type="spellStart"/>
      <w:r w:rsidRPr="009A6377">
        <w:lastRenderedPageBreak/>
        <w:t>PA_NonLeg</w:t>
      </w:r>
      <w:proofErr w:type="spellEnd"/>
    </w:p>
    <w:p w14:paraId="3D07EA34" w14:textId="77777777" w:rsidR="009907D5" w:rsidRPr="009A6377" w:rsidRDefault="003D745E" w:rsidP="009907D5">
      <w:pPr>
        <w:pStyle w:val="PageHeadingNotTOC"/>
      </w:pPr>
      <w:r w:rsidRPr="009A6377">
        <w:br w:type="page"/>
        <w:t>ÄNDRINGSFÖRSLAG</w:t>
      </w:r>
    </w:p>
    <w:p w14:paraId="73B0B20B" w14:textId="77777777" w:rsidR="009907D5" w:rsidRPr="009A6377" w:rsidRDefault="003D745E" w:rsidP="009907D5">
      <w:pPr>
        <w:pStyle w:val="Normal12a"/>
      </w:pPr>
      <w:r w:rsidRPr="009A6377">
        <w:t xml:space="preserve">Utskottet för kvinnors rättigheter och jämställdhet lägger fram följande för utskottet för </w:t>
      </w:r>
      <w:r w:rsidRPr="009A6377">
        <w:t>utrikesfrågor, som är ansvarigt utskott:</w:t>
      </w:r>
    </w:p>
    <w:p w14:paraId="5CAB4914" w14:textId="77777777" w:rsidR="009907D5" w:rsidRPr="009A6377" w:rsidRDefault="003D745E" w:rsidP="009907D5">
      <w:r w:rsidRPr="009A6377">
        <w:rPr>
          <w:rStyle w:val="HideTWBExt"/>
        </w:rPr>
        <w:t>&lt;RepeatBlock-Amend&gt;</w:t>
      </w:r>
    </w:p>
    <w:p w14:paraId="321F727C"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1</w:t>
      </w:r>
      <w:r w:rsidRPr="009A6377">
        <w:rPr>
          <w:rStyle w:val="HideTWBExt"/>
        </w:rPr>
        <w:t>&lt;/NumAm&gt;</w:t>
      </w:r>
    </w:p>
    <w:p w14:paraId="7B77E04D"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40E4E155" w14:textId="77777777" w:rsidR="009907D5" w:rsidRPr="009A6377" w:rsidRDefault="003D745E" w:rsidP="009907D5">
      <w:pPr>
        <w:pStyle w:val="NormalBold"/>
      </w:pPr>
      <w:r w:rsidRPr="009A6377">
        <w:rPr>
          <w:rStyle w:val="HideTWBExt"/>
        </w:rPr>
        <w:t>&lt;Article&gt;</w:t>
      </w:r>
      <w:r w:rsidRPr="009A6377">
        <w:t>Beaktandeled 4</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0E94B3FB" w14:textId="77777777" w:rsidTr="00383AE9">
        <w:trPr>
          <w:trHeight w:hRule="exact" w:val="240"/>
          <w:jc w:val="center"/>
        </w:trPr>
        <w:tc>
          <w:tcPr>
            <w:tcW w:w="9752" w:type="dxa"/>
            <w:gridSpan w:val="2"/>
            <w:tcBorders>
              <w:top w:val="nil"/>
              <w:left w:val="nil"/>
              <w:bottom w:val="nil"/>
              <w:right w:val="nil"/>
            </w:tcBorders>
          </w:tcPr>
          <w:p w14:paraId="27A5615B" w14:textId="77777777" w:rsidR="009907D5" w:rsidRPr="009A6377" w:rsidRDefault="009907D5" w:rsidP="00383AE9"/>
        </w:tc>
      </w:tr>
      <w:tr w:rsidR="006E1FE9" w:rsidRPr="009A6377" w14:paraId="4C55CD39" w14:textId="77777777" w:rsidTr="00383AE9">
        <w:trPr>
          <w:trHeight w:val="240"/>
          <w:jc w:val="center"/>
        </w:trPr>
        <w:tc>
          <w:tcPr>
            <w:tcW w:w="4876" w:type="dxa"/>
            <w:tcBorders>
              <w:top w:val="nil"/>
              <w:left w:val="nil"/>
              <w:bottom w:val="nil"/>
              <w:right w:val="nil"/>
            </w:tcBorders>
          </w:tcPr>
          <w:p w14:paraId="79C96871"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3EB8A319" w14:textId="77777777" w:rsidR="009907D5" w:rsidRPr="009A6377" w:rsidRDefault="003D745E" w:rsidP="00383AE9">
            <w:pPr>
              <w:pStyle w:val="AmColumnHeading"/>
            </w:pPr>
            <w:r w:rsidRPr="009A6377">
              <w:t>Ändringsförslag</w:t>
            </w:r>
          </w:p>
        </w:tc>
      </w:tr>
      <w:tr w:rsidR="006E1FE9" w:rsidRPr="009A6377" w14:paraId="571363E9" w14:textId="77777777" w:rsidTr="00383AE9">
        <w:trPr>
          <w:jc w:val="center"/>
        </w:trPr>
        <w:tc>
          <w:tcPr>
            <w:tcW w:w="4876" w:type="dxa"/>
            <w:tcBorders>
              <w:top w:val="nil"/>
              <w:left w:val="nil"/>
              <w:bottom w:val="nil"/>
              <w:right w:val="nil"/>
            </w:tcBorders>
          </w:tcPr>
          <w:p w14:paraId="12AEE711" w14:textId="77777777" w:rsidR="009907D5" w:rsidRPr="009A6377" w:rsidRDefault="003D745E" w:rsidP="00383AE9">
            <w:pPr>
              <w:pStyle w:val="Normal6a"/>
            </w:pPr>
            <w:r w:rsidRPr="009A6377">
              <w:t>–</w:t>
            </w:r>
            <w:r w:rsidRPr="009A6377">
              <w:tab/>
              <w:t xml:space="preserve">med beaktande av </w:t>
            </w:r>
            <w:r w:rsidRPr="009A6377">
              <w:t>artiklarna 17 och 207 i fördraget om Europeiska unionens funktionssätt,</w:t>
            </w:r>
          </w:p>
        </w:tc>
        <w:tc>
          <w:tcPr>
            <w:tcW w:w="4876" w:type="dxa"/>
            <w:tcBorders>
              <w:top w:val="nil"/>
              <w:left w:val="nil"/>
              <w:bottom w:val="nil"/>
              <w:right w:val="nil"/>
            </w:tcBorders>
          </w:tcPr>
          <w:p w14:paraId="5AE3251B" w14:textId="77777777" w:rsidR="009907D5" w:rsidRPr="009A6377" w:rsidRDefault="003D745E" w:rsidP="00383AE9">
            <w:pPr>
              <w:pStyle w:val="Normal6a"/>
            </w:pPr>
            <w:r w:rsidRPr="009A6377">
              <w:t>–</w:t>
            </w:r>
            <w:r w:rsidRPr="009A6377">
              <w:tab/>
              <w:t xml:space="preserve">med beaktande av artiklarna </w:t>
            </w:r>
            <w:r w:rsidRPr="009A6377">
              <w:rPr>
                <w:b/>
                <w:bCs/>
                <w:i/>
                <w:iCs/>
              </w:rPr>
              <w:t>8, 10,</w:t>
            </w:r>
            <w:r w:rsidRPr="009A6377">
              <w:t xml:space="preserve"> 17 och 207 i fördraget om Europeiska unionens funktionssätt </w:t>
            </w:r>
            <w:r w:rsidRPr="009A6377">
              <w:rPr>
                <w:b/>
                <w:bCs/>
                <w:i/>
                <w:iCs/>
              </w:rPr>
              <w:t>(EUF-fördraget)</w:t>
            </w:r>
            <w:r w:rsidRPr="009A6377">
              <w:t>,</w:t>
            </w:r>
          </w:p>
        </w:tc>
      </w:tr>
    </w:tbl>
    <w:p w14:paraId="1DECB917" w14:textId="77777777" w:rsidR="009907D5" w:rsidRPr="009A6377" w:rsidRDefault="003D745E" w:rsidP="009907D5">
      <w:pPr>
        <w:rPr>
          <w:rStyle w:val="HideTWBExt"/>
        </w:rPr>
      </w:pPr>
      <w:r w:rsidRPr="009A6377">
        <w:rPr>
          <w:rStyle w:val="HideTWBExt"/>
        </w:rPr>
        <w:t>&lt;/Amend&gt;</w:t>
      </w:r>
    </w:p>
    <w:p w14:paraId="1D8559DC"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2</w:t>
      </w:r>
      <w:r w:rsidRPr="009A6377">
        <w:rPr>
          <w:rStyle w:val="HideTWBExt"/>
        </w:rPr>
        <w:t>&lt;/NumAm&gt;</w:t>
      </w:r>
    </w:p>
    <w:p w14:paraId="1FD510BC"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4BEFBE88" w14:textId="77777777" w:rsidR="009907D5" w:rsidRPr="009A6377" w:rsidRDefault="003D745E" w:rsidP="009907D5">
      <w:pPr>
        <w:pStyle w:val="NormalBold"/>
      </w:pPr>
      <w:r w:rsidRPr="009A6377">
        <w:rPr>
          <w:rStyle w:val="HideTWBExt"/>
        </w:rPr>
        <w:t>&lt;Article&gt;</w:t>
      </w:r>
      <w:r w:rsidRPr="009A6377">
        <w:t>Beaktandeled 5a (nytt)</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48B439CC" w14:textId="77777777" w:rsidTr="00383AE9">
        <w:trPr>
          <w:trHeight w:hRule="exact" w:val="240"/>
          <w:jc w:val="center"/>
        </w:trPr>
        <w:tc>
          <w:tcPr>
            <w:tcW w:w="9752" w:type="dxa"/>
            <w:gridSpan w:val="2"/>
            <w:tcBorders>
              <w:top w:val="nil"/>
              <w:left w:val="nil"/>
              <w:bottom w:val="nil"/>
              <w:right w:val="nil"/>
            </w:tcBorders>
          </w:tcPr>
          <w:p w14:paraId="476D5720" w14:textId="77777777" w:rsidR="009907D5" w:rsidRPr="009A6377" w:rsidRDefault="009907D5" w:rsidP="00383AE9"/>
        </w:tc>
      </w:tr>
      <w:tr w:rsidR="006E1FE9" w:rsidRPr="009A6377" w14:paraId="249C93E1" w14:textId="77777777" w:rsidTr="00383AE9">
        <w:trPr>
          <w:trHeight w:val="240"/>
          <w:jc w:val="center"/>
        </w:trPr>
        <w:tc>
          <w:tcPr>
            <w:tcW w:w="4876" w:type="dxa"/>
            <w:tcBorders>
              <w:top w:val="nil"/>
              <w:left w:val="nil"/>
              <w:bottom w:val="nil"/>
              <w:right w:val="nil"/>
            </w:tcBorders>
          </w:tcPr>
          <w:p w14:paraId="451A126A"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1441350B" w14:textId="77777777" w:rsidR="009907D5" w:rsidRPr="009A6377" w:rsidRDefault="003D745E" w:rsidP="00383AE9">
            <w:pPr>
              <w:pStyle w:val="AmColumnHeading"/>
            </w:pPr>
            <w:r w:rsidRPr="009A6377">
              <w:t>Ändringsförslag</w:t>
            </w:r>
          </w:p>
        </w:tc>
      </w:tr>
      <w:tr w:rsidR="006E1FE9" w:rsidRPr="009A6377" w14:paraId="416A361F" w14:textId="77777777" w:rsidTr="00383AE9">
        <w:trPr>
          <w:jc w:val="center"/>
        </w:trPr>
        <w:tc>
          <w:tcPr>
            <w:tcW w:w="4876" w:type="dxa"/>
            <w:tcBorders>
              <w:top w:val="nil"/>
              <w:left w:val="nil"/>
              <w:bottom w:val="nil"/>
              <w:right w:val="nil"/>
            </w:tcBorders>
          </w:tcPr>
          <w:p w14:paraId="25E1F103" w14:textId="77777777" w:rsidR="009907D5" w:rsidRPr="009A6377" w:rsidRDefault="009907D5" w:rsidP="00383AE9">
            <w:pPr>
              <w:pStyle w:val="Normal6a"/>
            </w:pPr>
          </w:p>
        </w:tc>
        <w:tc>
          <w:tcPr>
            <w:tcW w:w="4876" w:type="dxa"/>
            <w:tcBorders>
              <w:top w:val="nil"/>
              <w:left w:val="nil"/>
              <w:bottom w:val="nil"/>
              <w:right w:val="nil"/>
            </w:tcBorders>
          </w:tcPr>
          <w:p w14:paraId="67E7C47F" w14:textId="77777777" w:rsidR="009907D5" w:rsidRPr="009A6377" w:rsidRDefault="003D745E" w:rsidP="00383AE9">
            <w:pPr>
              <w:pStyle w:val="Normal6a"/>
            </w:pPr>
            <w:r w:rsidRPr="009A6377">
              <w:rPr>
                <w:b/>
                <w:i/>
              </w:rPr>
              <w:t>–</w:t>
            </w:r>
            <w:r w:rsidRPr="009A6377">
              <w:tab/>
            </w:r>
            <w:r w:rsidRPr="009A6377">
              <w:rPr>
                <w:b/>
                <w:i/>
              </w:rPr>
              <w:t>med beaktande av FN:s Agenda 2030 för hållbar utveckling, som antogs den 25 september 2015, särskilt målen 1, 3, 4, 5, 8, 10 och 16,</w:t>
            </w:r>
          </w:p>
        </w:tc>
      </w:tr>
    </w:tbl>
    <w:p w14:paraId="22AB1203" w14:textId="77777777" w:rsidR="009907D5" w:rsidRPr="009A6377" w:rsidRDefault="003D745E" w:rsidP="009907D5">
      <w:r w:rsidRPr="009A6377">
        <w:rPr>
          <w:rStyle w:val="HideTWBExt"/>
        </w:rPr>
        <w:t>&lt;/Amend&gt;</w:t>
      </w:r>
    </w:p>
    <w:p w14:paraId="17DED343"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3</w:t>
      </w:r>
      <w:r w:rsidRPr="009A6377">
        <w:rPr>
          <w:rStyle w:val="HideTWBExt"/>
        </w:rPr>
        <w:t>&lt;/NumAm&gt;</w:t>
      </w:r>
    </w:p>
    <w:p w14:paraId="5A5B6078"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7E90BF18" w14:textId="77777777" w:rsidR="009907D5" w:rsidRPr="009A6377" w:rsidRDefault="003D745E" w:rsidP="009907D5">
      <w:pPr>
        <w:pStyle w:val="NormalBold"/>
      </w:pPr>
      <w:r w:rsidRPr="009A6377">
        <w:rPr>
          <w:rStyle w:val="HideTWBExt"/>
        </w:rPr>
        <w:t>&lt;Article&gt;</w:t>
      </w:r>
      <w:r w:rsidRPr="009A6377">
        <w:t>Beaktandeled 5b (nytt)</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25B25000" w14:textId="77777777" w:rsidTr="00383AE9">
        <w:trPr>
          <w:trHeight w:hRule="exact" w:val="240"/>
          <w:jc w:val="center"/>
        </w:trPr>
        <w:tc>
          <w:tcPr>
            <w:tcW w:w="9752" w:type="dxa"/>
            <w:gridSpan w:val="2"/>
            <w:tcBorders>
              <w:top w:val="nil"/>
              <w:left w:val="nil"/>
              <w:bottom w:val="nil"/>
              <w:right w:val="nil"/>
            </w:tcBorders>
          </w:tcPr>
          <w:p w14:paraId="12000451" w14:textId="77777777" w:rsidR="009907D5" w:rsidRPr="009A6377" w:rsidRDefault="009907D5" w:rsidP="00383AE9"/>
        </w:tc>
      </w:tr>
      <w:tr w:rsidR="006E1FE9" w:rsidRPr="009A6377" w14:paraId="4DD777E6" w14:textId="77777777" w:rsidTr="00383AE9">
        <w:trPr>
          <w:trHeight w:val="240"/>
          <w:jc w:val="center"/>
        </w:trPr>
        <w:tc>
          <w:tcPr>
            <w:tcW w:w="4876" w:type="dxa"/>
            <w:tcBorders>
              <w:top w:val="nil"/>
              <w:left w:val="nil"/>
              <w:bottom w:val="nil"/>
              <w:right w:val="nil"/>
            </w:tcBorders>
          </w:tcPr>
          <w:p w14:paraId="44B3C8CC"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402B07CF" w14:textId="77777777" w:rsidR="009907D5" w:rsidRPr="009A6377" w:rsidRDefault="003D745E" w:rsidP="00383AE9">
            <w:pPr>
              <w:pStyle w:val="AmColumnHeading"/>
            </w:pPr>
            <w:r w:rsidRPr="009A6377">
              <w:t>Ändringsförslag</w:t>
            </w:r>
          </w:p>
        </w:tc>
      </w:tr>
      <w:tr w:rsidR="006E1FE9" w:rsidRPr="009A6377" w14:paraId="0E5DB1D4" w14:textId="77777777" w:rsidTr="00383AE9">
        <w:trPr>
          <w:jc w:val="center"/>
        </w:trPr>
        <w:tc>
          <w:tcPr>
            <w:tcW w:w="4876" w:type="dxa"/>
            <w:tcBorders>
              <w:top w:val="nil"/>
              <w:left w:val="nil"/>
              <w:bottom w:val="nil"/>
              <w:right w:val="nil"/>
            </w:tcBorders>
          </w:tcPr>
          <w:p w14:paraId="5E1F9B61" w14:textId="77777777" w:rsidR="009907D5" w:rsidRPr="009A6377" w:rsidRDefault="009907D5" w:rsidP="00383AE9">
            <w:pPr>
              <w:pStyle w:val="Normal6a"/>
            </w:pPr>
          </w:p>
        </w:tc>
        <w:tc>
          <w:tcPr>
            <w:tcW w:w="4876" w:type="dxa"/>
            <w:tcBorders>
              <w:top w:val="nil"/>
              <w:left w:val="nil"/>
              <w:bottom w:val="nil"/>
              <w:right w:val="nil"/>
            </w:tcBorders>
          </w:tcPr>
          <w:p w14:paraId="7D98B67F" w14:textId="77777777" w:rsidR="009907D5" w:rsidRPr="009A6377" w:rsidRDefault="003D745E" w:rsidP="00383AE9">
            <w:pPr>
              <w:pStyle w:val="Normal6a"/>
              <w:rPr>
                <w:b/>
                <w:i/>
              </w:rPr>
            </w:pPr>
            <w:r w:rsidRPr="009A6377">
              <w:rPr>
                <w:b/>
                <w:i/>
              </w:rPr>
              <w:t>–</w:t>
            </w:r>
            <w:r w:rsidRPr="009A6377">
              <w:tab/>
            </w:r>
            <w:r w:rsidRPr="009A6377">
              <w:rPr>
                <w:b/>
                <w:i/>
              </w:rPr>
              <w:t xml:space="preserve">med beaktande av sin resolution av den 9 juli 2025 om </w:t>
            </w:r>
            <w:r w:rsidRPr="009A6377">
              <w:rPr>
                <w:b/>
                <w:i/>
              </w:rPr>
              <w:t>genomförandet och uppnåendet av målen för hållbar utveckling inför Politiska högnivåforumet 2025</w:t>
            </w:r>
            <w:r w:rsidRPr="009A6377">
              <w:rPr>
                <w:b/>
                <w:i/>
                <w:vertAlign w:val="superscript"/>
              </w:rPr>
              <w:t>1a</w:t>
            </w:r>
            <w:r w:rsidRPr="009A6377">
              <w:rPr>
                <w:b/>
                <w:i/>
              </w:rPr>
              <w:t>,</w:t>
            </w:r>
          </w:p>
          <w:p w14:paraId="669E134E" w14:textId="77777777" w:rsidR="00DF6F53" w:rsidRPr="009A6377" w:rsidRDefault="003D745E" w:rsidP="00383AE9">
            <w:pPr>
              <w:pStyle w:val="Normal6a"/>
              <w:rPr>
                <w:b/>
                <w:i/>
              </w:rPr>
            </w:pPr>
            <w:r w:rsidRPr="009A6377">
              <w:rPr>
                <w:b/>
                <w:i/>
              </w:rPr>
              <w:t>_____________________________</w:t>
            </w:r>
          </w:p>
          <w:p w14:paraId="59578A33" w14:textId="77777777" w:rsidR="00DF6F53" w:rsidRPr="009A6377" w:rsidRDefault="003D745E" w:rsidP="00383AE9">
            <w:pPr>
              <w:pStyle w:val="Normal6a"/>
            </w:pPr>
            <w:r w:rsidRPr="009A6377">
              <w:rPr>
                <w:b/>
                <w:i/>
              </w:rPr>
              <w:t>Antagna texter, P10_</w:t>
            </w:r>
            <w:proofErr w:type="gramStart"/>
            <w:r w:rsidRPr="009A6377">
              <w:rPr>
                <w:b/>
                <w:i/>
              </w:rPr>
              <w:t>TA(</w:t>
            </w:r>
            <w:proofErr w:type="gramEnd"/>
            <w:r w:rsidRPr="009A6377">
              <w:rPr>
                <w:b/>
                <w:i/>
              </w:rPr>
              <w:t>2025)0159.</w:t>
            </w:r>
          </w:p>
        </w:tc>
      </w:tr>
    </w:tbl>
    <w:p w14:paraId="3B7BC9B0" w14:textId="77777777" w:rsidR="009907D5" w:rsidRPr="009A6377" w:rsidRDefault="003D745E" w:rsidP="009907D5">
      <w:r w:rsidRPr="009A6377">
        <w:rPr>
          <w:rStyle w:val="HideTWBExt"/>
        </w:rPr>
        <w:t>&lt;/Amend&gt;</w:t>
      </w:r>
    </w:p>
    <w:p w14:paraId="16F53D35"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4</w:t>
      </w:r>
      <w:r w:rsidRPr="009A6377">
        <w:rPr>
          <w:rStyle w:val="HideTWBExt"/>
        </w:rPr>
        <w:t>&lt;/NumAm&gt;</w:t>
      </w:r>
    </w:p>
    <w:p w14:paraId="5939CCAE" w14:textId="77777777" w:rsidR="009907D5" w:rsidRPr="009A6377" w:rsidRDefault="003D745E" w:rsidP="009907D5">
      <w:pPr>
        <w:pStyle w:val="NormalBold12b"/>
      </w:pPr>
      <w:r w:rsidRPr="009A6377">
        <w:rPr>
          <w:rStyle w:val="HideTWBExt"/>
        </w:rPr>
        <w:t>&lt;DocAmend&gt;</w:t>
      </w:r>
      <w:r w:rsidRPr="009A6377">
        <w:t xml:space="preserve">Förslag till </w:t>
      </w:r>
      <w:r w:rsidRPr="009A6377">
        <w:t>resolution</w:t>
      </w:r>
      <w:r w:rsidRPr="009A6377">
        <w:rPr>
          <w:rStyle w:val="HideTWBExt"/>
        </w:rPr>
        <w:t>&lt;/DocAmend&gt;</w:t>
      </w:r>
    </w:p>
    <w:p w14:paraId="196E126B" w14:textId="77777777" w:rsidR="009907D5" w:rsidRPr="009A6377" w:rsidRDefault="003D745E" w:rsidP="009907D5">
      <w:pPr>
        <w:pStyle w:val="NormalBold"/>
      </w:pPr>
      <w:r w:rsidRPr="009A6377">
        <w:rPr>
          <w:rStyle w:val="HideTWBExt"/>
        </w:rPr>
        <w:t>&lt;Article&gt;</w:t>
      </w:r>
      <w:r w:rsidRPr="009A6377">
        <w:t>Beaktandeled 5c (nytt)</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63FCF569" w14:textId="77777777" w:rsidTr="00383AE9">
        <w:trPr>
          <w:trHeight w:hRule="exact" w:val="240"/>
          <w:jc w:val="center"/>
        </w:trPr>
        <w:tc>
          <w:tcPr>
            <w:tcW w:w="9752" w:type="dxa"/>
            <w:gridSpan w:val="2"/>
            <w:tcBorders>
              <w:top w:val="nil"/>
              <w:left w:val="nil"/>
              <w:bottom w:val="nil"/>
              <w:right w:val="nil"/>
            </w:tcBorders>
          </w:tcPr>
          <w:p w14:paraId="2EC5593B" w14:textId="77777777" w:rsidR="009907D5" w:rsidRPr="009A6377" w:rsidRDefault="009907D5" w:rsidP="00383AE9"/>
        </w:tc>
      </w:tr>
      <w:tr w:rsidR="006E1FE9" w:rsidRPr="009A6377" w14:paraId="04A48D59" w14:textId="77777777" w:rsidTr="00383AE9">
        <w:trPr>
          <w:trHeight w:val="240"/>
          <w:jc w:val="center"/>
        </w:trPr>
        <w:tc>
          <w:tcPr>
            <w:tcW w:w="4876" w:type="dxa"/>
            <w:tcBorders>
              <w:top w:val="nil"/>
              <w:left w:val="nil"/>
              <w:bottom w:val="nil"/>
              <w:right w:val="nil"/>
            </w:tcBorders>
          </w:tcPr>
          <w:p w14:paraId="7A5FBA32"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45771670" w14:textId="77777777" w:rsidR="009907D5" w:rsidRPr="009A6377" w:rsidRDefault="003D745E" w:rsidP="00383AE9">
            <w:pPr>
              <w:pStyle w:val="AmColumnHeading"/>
            </w:pPr>
            <w:r w:rsidRPr="009A6377">
              <w:t>Ändringsförslag</w:t>
            </w:r>
          </w:p>
        </w:tc>
      </w:tr>
      <w:tr w:rsidR="006E1FE9" w:rsidRPr="009A6377" w14:paraId="61C2A254" w14:textId="77777777" w:rsidTr="00383AE9">
        <w:trPr>
          <w:jc w:val="center"/>
        </w:trPr>
        <w:tc>
          <w:tcPr>
            <w:tcW w:w="4876" w:type="dxa"/>
            <w:tcBorders>
              <w:top w:val="nil"/>
              <w:left w:val="nil"/>
              <w:bottom w:val="nil"/>
              <w:right w:val="nil"/>
            </w:tcBorders>
          </w:tcPr>
          <w:p w14:paraId="37CF4DD3" w14:textId="77777777" w:rsidR="009907D5" w:rsidRPr="009A6377" w:rsidRDefault="009907D5" w:rsidP="00383AE9">
            <w:pPr>
              <w:pStyle w:val="Normal6a"/>
            </w:pPr>
          </w:p>
        </w:tc>
        <w:tc>
          <w:tcPr>
            <w:tcW w:w="4876" w:type="dxa"/>
            <w:tcBorders>
              <w:top w:val="nil"/>
              <w:left w:val="nil"/>
              <w:bottom w:val="nil"/>
              <w:right w:val="nil"/>
            </w:tcBorders>
          </w:tcPr>
          <w:p w14:paraId="26E95DDD" w14:textId="77777777" w:rsidR="009907D5" w:rsidRPr="009A6377" w:rsidRDefault="003D745E" w:rsidP="00383AE9">
            <w:pPr>
              <w:pStyle w:val="Normal6a"/>
            </w:pPr>
            <w:r w:rsidRPr="009A6377">
              <w:rPr>
                <w:b/>
                <w:i/>
              </w:rPr>
              <w:t>–</w:t>
            </w:r>
            <w:r w:rsidRPr="009A6377">
              <w:tab/>
            </w:r>
            <w:r w:rsidRPr="009A6377">
              <w:rPr>
                <w:b/>
                <w:i/>
              </w:rPr>
              <w:t xml:space="preserve">med beaktande av FN:s rapport </w:t>
            </w:r>
            <w:proofErr w:type="spellStart"/>
            <w:r w:rsidRPr="009A6377">
              <w:rPr>
                <w:b/>
                <w:i/>
              </w:rPr>
              <w:t>Women’s</w:t>
            </w:r>
            <w:proofErr w:type="spellEnd"/>
            <w:r w:rsidRPr="009A6377">
              <w:rPr>
                <w:b/>
                <w:i/>
              </w:rPr>
              <w:t xml:space="preserve"> </w:t>
            </w:r>
            <w:proofErr w:type="spellStart"/>
            <w:r w:rsidRPr="009A6377">
              <w:rPr>
                <w:b/>
                <w:i/>
              </w:rPr>
              <w:t>Rights</w:t>
            </w:r>
            <w:proofErr w:type="spellEnd"/>
            <w:r w:rsidRPr="009A6377">
              <w:rPr>
                <w:b/>
                <w:i/>
              </w:rPr>
              <w:t xml:space="preserve"> in Review 30 </w:t>
            </w:r>
            <w:proofErr w:type="spellStart"/>
            <w:r w:rsidRPr="009A6377">
              <w:rPr>
                <w:b/>
                <w:i/>
              </w:rPr>
              <w:t>Years</w:t>
            </w:r>
            <w:proofErr w:type="spellEnd"/>
            <w:r w:rsidRPr="009A6377">
              <w:rPr>
                <w:b/>
                <w:i/>
              </w:rPr>
              <w:t xml:space="preserve"> </w:t>
            </w:r>
            <w:proofErr w:type="spellStart"/>
            <w:r w:rsidRPr="009A6377">
              <w:rPr>
                <w:b/>
                <w:i/>
              </w:rPr>
              <w:t>After</w:t>
            </w:r>
            <w:proofErr w:type="spellEnd"/>
            <w:r w:rsidRPr="009A6377">
              <w:rPr>
                <w:b/>
                <w:i/>
              </w:rPr>
              <w:t xml:space="preserve"> Beijing,</w:t>
            </w:r>
          </w:p>
        </w:tc>
      </w:tr>
    </w:tbl>
    <w:p w14:paraId="02DA4F74" w14:textId="77777777" w:rsidR="009907D5" w:rsidRPr="009A6377" w:rsidRDefault="003D745E" w:rsidP="009907D5">
      <w:r w:rsidRPr="009A6377">
        <w:rPr>
          <w:rStyle w:val="HideTWBExt"/>
        </w:rPr>
        <w:t>&lt;/Amend&gt;</w:t>
      </w:r>
    </w:p>
    <w:p w14:paraId="0C26CDF1"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5</w:t>
      </w:r>
      <w:r w:rsidRPr="009A6377">
        <w:rPr>
          <w:rStyle w:val="HideTWBExt"/>
        </w:rPr>
        <w:t>&lt;/NumAm&gt;</w:t>
      </w:r>
    </w:p>
    <w:p w14:paraId="47B73DE4"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5BCE2C28" w14:textId="77777777" w:rsidR="009907D5" w:rsidRPr="009A6377" w:rsidRDefault="003D745E" w:rsidP="009907D5">
      <w:pPr>
        <w:pStyle w:val="NormalBold"/>
      </w:pPr>
      <w:r w:rsidRPr="009A6377">
        <w:rPr>
          <w:rStyle w:val="HideTWBExt"/>
        </w:rPr>
        <w:t>&lt;Article&gt;</w:t>
      </w:r>
      <w:r w:rsidRPr="009A6377">
        <w:t>Beaktandeled 5d (nytt)</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60B88022" w14:textId="77777777" w:rsidTr="00383AE9">
        <w:trPr>
          <w:trHeight w:hRule="exact" w:val="240"/>
          <w:jc w:val="center"/>
        </w:trPr>
        <w:tc>
          <w:tcPr>
            <w:tcW w:w="9752" w:type="dxa"/>
            <w:gridSpan w:val="2"/>
            <w:tcBorders>
              <w:top w:val="nil"/>
              <w:left w:val="nil"/>
              <w:bottom w:val="nil"/>
              <w:right w:val="nil"/>
            </w:tcBorders>
          </w:tcPr>
          <w:p w14:paraId="0F80F15F" w14:textId="77777777" w:rsidR="009907D5" w:rsidRPr="009A6377" w:rsidRDefault="009907D5" w:rsidP="00383AE9"/>
        </w:tc>
      </w:tr>
      <w:tr w:rsidR="006E1FE9" w:rsidRPr="009A6377" w14:paraId="46797D0F" w14:textId="77777777" w:rsidTr="00383AE9">
        <w:trPr>
          <w:trHeight w:val="240"/>
          <w:jc w:val="center"/>
        </w:trPr>
        <w:tc>
          <w:tcPr>
            <w:tcW w:w="4876" w:type="dxa"/>
            <w:tcBorders>
              <w:top w:val="nil"/>
              <w:left w:val="nil"/>
              <w:bottom w:val="nil"/>
              <w:right w:val="nil"/>
            </w:tcBorders>
          </w:tcPr>
          <w:p w14:paraId="21188227"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4445D7ED" w14:textId="77777777" w:rsidR="009907D5" w:rsidRPr="009A6377" w:rsidRDefault="003D745E" w:rsidP="00383AE9">
            <w:pPr>
              <w:pStyle w:val="AmColumnHeading"/>
            </w:pPr>
            <w:r w:rsidRPr="009A6377">
              <w:t>Ändringsförslag</w:t>
            </w:r>
          </w:p>
        </w:tc>
      </w:tr>
      <w:tr w:rsidR="006E1FE9" w:rsidRPr="009A6377" w14:paraId="01BC6AEC" w14:textId="77777777" w:rsidTr="00383AE9">
        <w:trPr>
          <w:jc w:val="center"/>
        </w:trPr>
        <w:tc>
          <w:tcPr>
            <w:tcW w:w="4876" w:type="dxa"/>
            <w:tcBorders>
              <w:top w:val="nil"/>
              <w:left w:val="nil"/>
              <w:bottom w:val="nil"/>
              <w:right w:val="nil"/>
            </w:tcBorders>
          </w:tcPr>
          <w:p w14:paraId="3DBF79BF" w14:textId="77777777" w:rsidR="009907D5" w:rsidRPr="009A6377" w:rsidRDefault="009907D5" w:rsidP="00383AE9">
            <w:pPr>
              <w:pStyle w:val="Normal6a"/>
            </w:pPr>
          </w:p>
        </w:tc>
        <w:tc>
          <w:tcPr>
            <w:tcW w:w="4876" w:type="dxa"/>
            <w:tcBorders>
              <w:top w:val="nil"/>
              <w:left w:val="nil"/>
              <w:bottom w:val="nil"/>
              <w:right w:val="nil"/>
            </w:tcBorders>
          </w:tcPr>
          <w:p w14:paraId="75AE714B" w14:textId="77777777" w:rsidR="009907D5" w:rsidRPr="009A6377" w:rsidRDefault="003D745E" w:rsidP="00383AE9">
            <w:pPr>
              <w:pStyle w:val="Normal6a"/>
              <w:rPr>
                <w:b/>
                <w:i/>
              </w:rPr>
            </w:pPr>
            <w:r w:rsidRPr="009A6377">
              <w:rPr>
                <w:b/>
                <w:i/>
              </w:rPr>
              <w:t>–</w:t>
            </w:r>
            <w:r w:rsidRPr="009A6377">
              <w:tab/>
            </w:r>
            <w:r w:rsidRPr="009A6377">
              <w:rPr>
                <w:b/>
                <w:i/>
              </w:rPr>
              <w:t xml:space="preserve">med beaktande av sin resolution av den 11 april 2024 om införlivande av rätten till abort i EU-stadgan om de </w:t>
            </w:r>
            <w:r w:rsidRPr="009A6377">
              <w:rPr>
                <w:b/>
                <w:i/>
              </w:rPr>
              <w:t>grundläggande rättigheterna</w:t>
            </w:r>
            <w:r w:rsidRPr="009A6377">
              <w:rPr>
                <w:b/>
                <w:i/>
                <w:vertAlign w:val="superscript"/>
              </w:rPr>
              <w:t>1a</w:t>
            </w:r>
            <w:r w:rsidRPr="009A6377">
              <w:rPr>
                <w:b/>
                <w:i/>
              </w:rPr>
              <w:t>,</w:t>
            </w:r>
          </w:p>
          <w:p w14:paraId="403D5371" w14:textId="77777777" w:rsidR="00DF6F53" w:rsidRPr="009A6377" w:rsidRDefault="003D745E" w:rsidP="00383AE9">
            <w:pPr>
              <w:pStyle w:val="Normal6a"/>
              <w:rPr>
                <w:b/>
                <w:i/>
              </w:rPr>
            </w:pPr>
            <w:r w:rsidRPr="009A6377">
              <w:rPr>
                <w:b/>
                <w:i/>
              </w:rPr>
              <w:t>_________________________________</w:t>
            </w:r>
          </w:p>
          <w:p w14:paraId="0BB6E002" w14:textId="30D6B956" w:rsidR="00DF6F53" w:rsidRPr="009A6377" w:rsidRDefault="003D745E" w:rsidP="00383AE9">
            <w:pPr>
              <w:pStyle w:val="Normal6a"/>
            </w:pPr>
            <w:r w:rsidRPr="009A6377">
              <w:rPr>
                <w:b/>
                <w:i/>
                <w:vertAlign w:val="superscript"/>
              </w:rPr>
              <w:t>1a</w:t>
            </w:r>
            <w:r w:rsidRPr="009A6377">
              <w:rPr>
                <w:b/>
                <w:i/>
              </w:rPr>
              <w:t xml:space="preserve"> C/2025/1279, 13.3.2025, ELI: </w:t>
            </w:r>
            <w:hyperlink r:id="rId9" w:tgtFrame="_blank" w:tooltip="Ger åtkomst till dokumentet via dess ELI-URI." w:history="1">
              <w:r w:rsidRPr="009A6377">
                <w:rPr>
                  <w:rStyle w:val="Hyperlink"/>
                  <w:b/>
                  <w:i/>
                  <w:color w:val="auto"/>
                </w:rPr>
                <w:t>http://data.europa.eu/</w:t>
              </w:r>
              <w:proofErr w:type="spellStart"/>
              <w:r w:rsidRPr="009A6377">
                <w:rPr>
                  <w:rStyle w:val="Hyperlink"/>
                  <w:b/>
                  <w:i/>
                  <w:color w:val="auto"/>
                </w:rPr>
                <w:t>eli</w:t>
              </w:r>
              <w:proofErr w:type="spellEnd"/>
              <w:r w:rsidRPr="009A6377">
                <w:rPr>
                  <w:rStyle w:val="Hyperlink"/>
                  <w:b/>
                  <w:i/>
                  <w:color w:val="auto"/>
                </w:rPr>
                <w:t>/C/2025/1279/oj</w:t>
              </w:r>
            </w:hyperlink>
            <w:r w:rsidRPr="009A6377">
              <w:rPr>
                <w:b/>
                <w:i/>
              </w:rPr>
              <w:t>.</w:t>
            </w:r>
          </w:p>
        </w:tc>
      </w:tr>
    </w:tbl>
    <w:p w14:paraId="345E8A12" w14:textId="77777777" w:rsidR="009907D5" w:rsidRPr="009A6377" w:rsidRDefault="003D745E" w:rsidP="009907D5">
      <w:r w:rsidRPr="009A6377">
        <w:rPr>
          <w:rStyle w:val="HideTWBExt"/>
        </w:rPr>
        <w:t>&lt;/Amend&gt;</w:t>
      </w:r>
    </w:p>
    <w:p w14:paraId="29E3A012"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6</w:t>
      </w:r>
      <w:r w:rsidRPr="009A6377">
        <w:rPr>
          <w:rStyle w:val="HideTWBExt"/>
        </w:rPr>
        <w:t>&lt;/NumAm&gt;</w:t>
      </w:r>
    </w:p>
    <w:p w14:paraId="1C80A09E"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0D9E8B38" w14:textId="77777777" w:rsidR="009907D5" w:rsidRPr="009A6377" w:rsidRDefault="003D745E" w:rsidP="009907D5">
      <w:pPr>
        <w:pStyle w:val="NormalBold"/>
      </w:pPr>
      <w:r w:rsidRPr="009A6377">
        <w:rPr>
          <w:rStyle w:val="HideTWBExt"/>
        </w:rPr>
        <w:t>&lt;Article&gt;</w:t>
      </w:r>
      <w:r w:rsidRPr="009A6377">
        <w:t>Beaktandeled 5e (nytt)</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058231AA" w14:textId="77777777" w:rsidTr="00383AE9">
        <w:trPr>
          <w:trHeight w:hRule="exact" w:val="240"/>
          <w:jc w:val="center"/>
        </w:trPr>
        <w:tc>
          <w:tcPr>
            <w:tcW w:w="9752" w:type="dxa"/>
            <w:gridSpan w:val="2"/>
            <w:tcBorders>
              <w:top w:val="nil"/>
              <w:left w:val="nil"/>
              <w:bottom w:val="nil"/>
              <w:right w:val="nil"/>
            </w:tcBorders>
          </w:tcPr>
          <w:p w14:paraId="164F9134" w14:textId="77777777" w:rsidR="009907D5" w:rsidRPr="009A6377" w:rsidRDefault="009907D5" w:rsidP="00383AE9"/>
        </w:tc>
      </w:tr>
      <w:tr w:rsidR="006E1FE9" w:rsidRPr="009A6377" w14:paraId="5F1DD58B" w14:textId="77777777" w:rsidTr="00383AE9">
        <w:trPr>
          <w:trHeight w:val="240"/>
          <w:jc w:val="center"/>
        </w:trPr>
        <w:tc>
          <w:tcPr>
            <w:tcW w:w="4876" w:type="dxa"/>
            <w:tcBorders>
              <w:top w:val="nil"/>
              <w:left w:val="nil"/>
              <w:bottom w:val="nil"/>
              <w:right w:val="nil"/>
            </w:tcBorders>
          </w:tcPr>
          <w:p w14:paraId="6EB7FBF4"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2349BE7F" w14:textId="77777777" w:rsidR="009907D5" w:rsidRPr="009A6377" w:rsidRDefault="003D745E" w:rsidP="00383AE9">
            <w:pPr>
              <w:pStyle w:val="AmColumnHeading"/>
            </w:pPr>
            <w:r w:rsidRPr="009A6377">
              <w:t>Ändringsförslag</w:t>
            </w:r>
          </w:p>
        </w:tc>
      </w:tr>
      <w:tr w:rsidR="006E1FE9" w:rsidRPr="009A6377" w14:paraId="4EB7019A" w14:textId="77777777" w:rsidTr="00383AE9">
        <w:trPr>
          <w:jc w:val="center"/>
        </w:trPr>
        <w:tc>
          <w:tcPr>
            <w:tcW w:w="4876" w:type="dxa"/>
            <w:tcBorders>
              <w:top w:val="nil"/>
              <w:left w:val="nil"/>
              <w:bottom w:val="nil"/>
              <w:right w:val="nil"/>
            </w:tcBorders>
          </w:tcPr>
          <w:p w14:paraId="1696134F" w14:textId="77777777" w:rsidR="009907D5" w:rsidRPr="009A6377" w:rsidRDefault="009907D5" w:rsidP="00383AE9">
            <w:pPr>
              <w:pStyle w:val="Normal6a"/>
            </w:pPr>
          </w:p>
        </w:tc>
        <w:tc>
          <w:tcPr>
            <w:tcW w:w="4876" w:type="dxa"/>
            <w:tcBorders>
              <w:top w:val="nil"/>
              <w:left w:val="nil"/>
              <w:bottom w:val="nil"/>
              <w:right w:val="nil"/>
            </w:tcBorders>
          </w:tcPr>
          <w:p w14:paraId="166F8110" w14:textId="77777777" w:rsidR="009907D5" w:rsidRPr="009A6377" w:rsidRDefault="003D745E" w:rsidP="00383AE9">
            <w:pPr>
              <w:pStyle w:val="Normal6a"/>
            </w:pPr>
            <w:r w:rsidRPr="009A6377">
              <w:rPr>
                <w:b/>
                <w:i/>
              </w:rPr>
              <w:t>–</w:t>
            </w:r>
            <w:r w:rsidRPr="009A6377">
              <w:tab/>
            </w:r>
            <w:r w:rsidRPr="009A6377">
              <w:rPr>
                <w:b/>
                <w:i/>
              </w:rPr>
              <w:t xml:space="preserve">med beaktande av FN:s rapport Progress on the </w:t>
            </w:r>
            <w:proofErr w:type="spellStart"/>
            <w:r w:rsidRPr="009A6377">
              <w:rPr>
                <w:b/>
                <w:i/>
              </w:rPr>
              <w:t>Sustainable</w:t>
            </w:r>
            <w:proofErr w:type="spellEnd"/>
            <w:r w:rsidRPr="009A6377">
              <w:rPr>
                <w:b/>
                <w:i/>
              </w:rPr>
              <w:t xml:space="preserve"> </w:t>
            </w:r>
            <w:proofErr w:type="spellStart"/>
            <w:r w:rsidRPr="009A6377">
              <w:rPr>
                <w:b/>
                <w:i/>
              </w:rPr>
              <w:t>Development</w:t>
            </w:r>
            <w:proofErr w:type="spellEnd"/>
            <w:r w:rsidRPr="009A6377">
              <w:rPr>
                <w:b/>
                <w:i/>
              </w:rPr>
              <w:t xml:space="preserve"> </w:t>
            </w:r>
            <w:proofErr w:type="spellStart"/>
            <w:r w:rsidRPr="009A6377">
              <w:rPr>
                <w:b/>
                <w:i/>
              </w:rPr>
              <w:t>Goals</w:t>
            </w:r>
            <w:proofErr w:type="spellEnd"/>
            <w:r w:rsidRPr="009A6377">
              <w:rPr>
                <w:b/>
                <w:i/>
              </w:rPr>
              <w:t>: The Gender Snapshot 2025,</w:t>
            </w:r>
          </w:p>
        </w:tc>
      </w:tr>
    </w:tbl>
    <w:p w14:paraId="5DC55306" w14:textId="77777777" w:rsidR="009907D5" w:rsidRPr="009A6377" w:rsidRDefault="003D745E" w:rsidP="009907D5">
      <w:r w:rsidRPr="009A6377">
        <w:rPr>
          <w:rStyle w:val="HideTWBExt"/>
        </w:rPr>
        <w:t>&lt;/Amend&gt;</w:t>
      </w:r>
    </w:p>
    <w:p w14:paraId="760F0476"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7</w:t>
      </w:r>
      <w:r w:rsidRPr="009A6377">
        <w:rPr>
          <w:rStyle w:val="HideTWBExt"/>
        </w:rPr>
        <w:t>&lt;/NumAm&gt;</w:t>
      </w:r>
    </w:p>
    <w:p w14:paraId="392B29AA"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47EA2FE8" w14:textId="77777777" w:rsidR="009907D5" w:rsidRPr="009A6377" w:rsidRDefault="003D745E" w:rsidP="009907D5">
      <w:pPr>
        <w:pStyle w:val="NormalBold"/>
      </w:pPr>
      <w:r w:rsidRPr="009A6377">
        <w:rPr>
          <w:rStyle w:val="HideTWBExt"/>
        </w:rPr>
        <w:t>&lt;Article&gt;</w:t>
      </w:r>
      <w:r w:rsidRPr="009A6377">
        <w:t>Beaktandeled 5f (nytt)</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77C2F6AF" w14:textId="77777777" w:rsidTr="00383AE9">
        <w:trPr>
          <w:trHeight w:hRule="exact" w:val="240"/>
          <w:jc w:val="center"/>
        </w:trPr>
        <w:tc>
          <w:tcPr>
            <w:tcW w:w="9752" w:type="dxa"/>
            <w:gridSpan w:val="2"/>
            <w:tcBorders>
              <w:top w:val="nil"/>
              <w:left w:val="nil"/>
              <w:bottom w:val="nil"/>
              <w:right w:val="nil"/>
            </w:tcBorders>
          </w:tcPr>
          <w:p w14:paraId="7E3CA641" w14:textId="77777777" w:rsidR="009907D5" w:rsidRPr="009A6377" w:rsidRDefault="009907D5" w:rsidP="00383AE9"/>
        </w:tc>
      </w:tr>
      <w:tr w:rsidR="006E1FE9" w:rsidRPr="009A6377" w14:paraId="63B3AF43" w14:textId="77777777" w:rsidTr="00383AE9">
        <w:trPr>
          <w:trHeight w:val="240"/>
          <w:jc w:val="center"/>
        </w:trPr>
        <w:tc>
          <w:tcPr>
            <w:tcW w:w="4876" w:type="dxa"/>
            <w:tcBorders>
              <w:top w:val="nil"/>
              <w:left w:val="nil"/>
              <w:bottom w:val="nil"/>
              <w:right w:val="nil"/>
            </w:tcBorders>
          </w:tcPr>
          <w:p w14:paraId="0D7E8725"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4A135BC0" w14:textId="77777777" w:rsidR="009907D5" w:rsidRPr="009A6377" w:rsidRDefault="003D745E" w:rsidP="00383AE9">
            <w:pPr>
              <w:pStyle w:val="AmColumnHeading"/>
            </w:pPr>
            <w:r w:rsidRPr="009A6377">
              <w:t>Ändringsförslag</w:t>
            </w:r>
          </w:p>
        </w:tc>
      </w:tr>
      <w:tr w:rsidR="006E1FE9" w:rsidRPr="009A6377" w14:paraId="41396E86" w14:textId="77777777" w:rsidTr="00383AE9">
        <w:trPr>
          <w:jc w:val="center"/>
        </w:trPr>
        <w:tc>
          <w:tcPr>
            <w:tcW w:w="4876" w:type="dxa"/>
            <w:tcBorders>
              <w:top w:val="nil"/>
              <w:left w:val="nil"/>
              <w:bottom w:val="nil"/>
              <w:right w:val="nil"/>
            </w:tcBorders>
          </w:tcPr>
          <w:p w14:paraId="7F57875C" w14:textId="77777777" w:rsidR="009907D5" w:rsidRPr="009A6377" w:rsidRDefault="009907D5" w:rsidP="00383AE9">
            <w:pPr>
              <w:pStyle w:val="Normal6a"/>
            </w:pPr>
          </w:p>
        </w:tc>
        <w:tc>
          <w:tcPr>
            <w:tcW w:w="4876" w:type="dxa"/>
            <w:tcBorders>
              <w:top w:val="nil"/>
              <w:left w:val="nil"/>
              <w:bottom w:val="nil"/>
              <w:right w:val="nil"/>
            </w:tcBorders>
          </w:tcPr>
          <w:p w14:paraId="5BF0D572" w14:textId="77777777" w:rsidR="009907D5" w:rsidRPr="009A6377" w:rsidRDefault="003D745E" w:rsidP="00383AE9">
            <w:pPr>
              <w:pStyle w:val="Normal6a"/>
            </w:pPr>
            <w:r w:rsidRPr="009A6377">
              <w:rPr>
                <w:b/>
                <w:i/>
              </w:rPr>
              <w:t>–</w:t>
            </w:r>
            <w:r w:rsidRPr="009A6377">
              <w:tab/>
            </w:r>
            <w:r w:rsidRPr="009A6377">
              <w:rPr>
                <w:b/>
                <w:i/>
              </w:rPr>
              <w:t xml:space="preserve">med beaktande av FN:s konvention om rättigheter för personer med </w:t>
            </w:r>
            <w:r w:rsidRPr="009A6377">
              <w:rPr>
                <w:b/>
                <w:i/>
              </w:rPr>
              <w:t>funktionsnedsättning,</w:t>
            </w:r>
          </w:p>
        </w:tc>
      </w:tr>
    </w:tbl>
    <w:p w14:paraId="5351EB09" w14:textId="77777777" w:rsidR="009907D5" w:rsidRPr="009A6377" w:rsidRDefault="003D745E" w:rsidP="009907D5">
      <w:r w:rsidRPr="009A6377">
        <w:rPr>
          <w:rStyle w:val="HideTWBExt"/>
        </w:rPr>
        <w:t>&lt;/Amend&gt;</w:t>
      </w:r>
    </w:p>
    <w:p w14:paraId="08B2A8BE"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8</w:t>
      </w:r>
      <w:r w:rsidRPr="009A6377">
        <w:rPr>
          <w:rStyle w:val="HideTWBExt"/>
        </w:rPr>
        <w:t>&lt;/NumAm&gt;</w:t>
      </w:r>
    </w:p>
    <w:p w14:paraId="490026C9"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25DCDBD7" w14:textId="77777777" w:rsidR="009907D5" w:rsidRPr="009A6377" w:rsidRDefault="003D745E" w:rsidP="009907D5">
      <w:pPr>
        <w:pStyle w:val="NormalBold"/>
      </w:pPr>
      <w:r w:rsidRPr="009A6377">
        <w:rPr>
          <w:rStyle w:val="HideTWBExt"/>
        </w:rPr>
        <w:t>&lt;Article&gt;</w:t>
      </w:r>
      <w:r w:rsidRPr="009A6377">
        <w:t>Beaktandeled 5g (nytt)</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5624ECFE" w14:textId="77777777" w:rsidTr="00383AE9">
        <w:trPr>
          <w:trHeight w:hRule="exact" w:val="240"/>
          <w:jc w:val="center"/>
        </w:trPr>
        <w:tc>
          <w:tcPr>
            <w:tcW w:w="9752" w:type="dxa"/>
            <w:gridSpan w:val="2"/>
            <w:tcBorders>
              <w:top w:val="nil"/>
              <w:left w:val="nil"/>
              <w:bottom w:val="nil"/>
              <w:right w:val="nil"/>
            </w:tcBorders>
          </w:tcPr>
          <w:p w14:paraId="24EA9362" w14:textId="77777777" w:rsidR="009907D5" w:rsidRPr="009A6377" w:rsidRDefault="009907D5" w:rsidP="00383AE9"/>
        </w:tc>
      </w:tr>
      <w:tr w:rsidR="006E1FE9" w:rsidRPr="009A6377" w14:paraId="422ACC7B" w14:textId="77777777" w:rsidTr="00383AE9">
        <w:trPr>
          <w:trHeight w:val="240"/>
          <w:jc w:val="center"/>
        </w:trPr>
        <w:tc>
          <w:tcPr>
            <w:tcW w:w="4876" w:type="dxa"/>
            <w:tcBorders>
              <w:top w:val="nil"/>
              <w:left w:val="nil"/>
              <w:bottom w:val="nil"/>
              <w:right w:val="nil"/>
            </w:tcBorders>
          </w:tcPr>
          <w:p w14:paraId="61A4B6AB"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0700BBA1" w14:textId="77777777" w:rsidR="009907D5" w:rsidRPr="009A6377" w:rsidRDefault="003D745E" w:rsidP="00383AE9">
            <w:pPr>
              <w:pStyle w:val="AmColumnHeading"/>
            </w:pPr>
            <w:r w:rsidRPr="009A6377">
              <w:t>Ändringsförslag</w:t>
            </w:r>
          </w:p>
        </w:tc>
      </w:tr>
      <w:tr w:rsidR="006E1FE9" w:rsidRPr="009A6377" w14:paraId="71C4CC2C" w14:textId="77777777" w:rsidTr="00383AE9">
        <w:trPr>
          <w:jc w:val="center"/>
        </w:trPr>
        <w:tc>
          <w:tcPr>
            <w:tcW w:w="4876" w:type="dxa"/>
            <w:tcBorders>
              <w:top w:val="nil"/>
              <w:left w:val="nil"/>
              <w:bottom w:val="nil"/>
              <w:right w:val="nil"/>
            </w:tcBorders>
          </w:tcPr>
          <w:p w14:paraId="7EF35EF9" w14:textId="77777777" w:rsidR="009907D5" w:rsidRPr="009A6377" w:rsidRDefault="009907D5" w:rsidP="00383AE9">
            <w:pPr>
              <w:pStyle w:val="Normal6a"/>
            </w:pPr>
          </w:p>
        </w:tc>
        <w:tc>
          <w:tcPr>
            <w:tcW w:w="4876" w:type="dxa"/>
            <w:tcBorders>
              <w:top w:val="nil"/>
              <w:left w:val="nil"/>
              <w:bottom w:val="nil"/>
              <w:right w:val="nil"/>
            </w:tcBorders>
          </w:tcPr>
          <w:p w14:paraId="598F83EC" w14:textId="77777777" w:rsidR="009907D5" w:rsidRPr="009A6377" w:rsidRDefault="003D745E" w:rsidP="00383AE9">
            <w:pPr>
              <w:pStyle w:val="Normal6a"/>
            </w:pPr>
            <w:r w:rsidRPr="009A6377">
              <w:rPr>
                <w:b/>
                <w:i/>
              </w:rPr>
              <w:t>–</w:t>
            </w:r>
            <w:r w:rsidRPr="009A6377">
              <w:tab/>
            </w:r>
            <w:r w:rsidRPr="009A6377">
              <w:rPr>
                <w:b/>
                <w:i/>
              </w:rPr>
              <w:t xml:space="preserve">med beaktande av Europeiska unionens </w:t>
            </w:r>
            <w:r w:rsidRPr="009A6377">
              <w:rPr>
                <w:b/>
                <w:i/>
              </w:rPr>
              <w:t>strategi för rättigheter för personer med funktionsnedsättning,</w:t>
            </w:r>
          </w:p>
        </w:tc>
      </w:tr>
    </w:tbl>
    <w:p w14:paraId="25D9B337" w14:textId="77777777" w:rsidR="009907D5" w:rsidRPr="009A6377" w:rsidRDefault="003D745E" w:rsidP="009907D5">
      <w:r w:rsidRPr="009A6377">
        <w:rPr>
          <w:rStyle w:val="HideTWBExt"/>
        </w:rPr>
        <w:t>&lt;/Amend&gt;</w:t>
      </w:r>
    </w:p>
    <w:p w14:paraId="2BBD08F1"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9</w:t>
      </w:r>
      <w:r w:rsidRPr="009A6377">
        <w:rPr>
          <w:rStyle w:val="HideTWBExt"/>
        </w:rPr>
        <w:t>&lt;/NumAm&gt;</w:t>
      </w:r>
    </w:p>
    <w:p w14:paraId="0E0CD5BA"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1D7001AF" w14:textId="77777777" w:rsidR="009907D5" w:rsidRPr="009A6377" w:rsidRDefault="003D745E" w:rsidP="009907D5">
      <w:pPr>
        <w:pStyle w:val="NormalBold"/>
      </w:pPr>
      <w:r w:rsidRPr="009A6377">
        <w:rPr>
          <w:rStyle w:val="HideTWBExt"/>
        </w:rPr>
        <w:t>&lt;Article&gt;</w:t>
      </w:r>
      <w:r w:rsidRPr="009A6377">
        <w:t xml:space="preserve">Skäl </w:t>
      </w:r>
      <w:proofErr w:type="spellStart"/>
      <w:r w:rsidRPr="009A6377">
        <w:t>Aa</w:t>
      </w:r>
      <w:proofErr w:type="spellEnd"/>
      <w:r w:rsidRPr="009A6377">
        <w:t xml:space="preserve"> (nytt)</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50EB4E65" w14:textId="77777777" w:rsidTr="00383AE9">
        <w:trPr>
          <w:trHeight w:hRule="exact" w:val="240"/>
          <w:jc w:val="center"/>
        </w:trPr>
        <w:tc>
          <w:tcPr>
            <w:tcW w:w="9752" w:type="dxa"/>
            <w:gridSpan w:val="2"/>
            <w:tcBorders>
              <w:top w:val="nil"/>
              <w:left w:val="nil"/>
              <w:bottom w:val="nil"/>
              <w:right w:val="nil"/>
            </w:tcBorders>
          </w:tcPr>
          <w:p w14:paraId="6CFD6A7E" w14:textId="77777777" w:rsidR="009907D5" w:rsidRPr="009A6377" w:rsidRDefault="009907D5" w:rsidP="00383AE9"/>
        </w:tc>
      </w:tr>
      <w:tr w:rsidR="006E1FE9" w:rsidRPr="009A6377" w14:paraId="285BAF21" w14:textId="77777777" w:rsidTr="00383AE9">
        <w:trPr>
          <w:trHeight w:val="240"/>
          <w:jc w:val="center"/>
        </w:trPr>
        <w:tc>
          <w:tcPr>
            <w:tcW w:w="4876" w:type="dxa"/>
            <w:tcBorders>
              <w:top w:val="nil"/>
              <w:left w:val="nil"/>
              <w:bottom w:val="nil"/>
              <w:right w:val="nil"/>
            </w:tcBorders>
          </w:tcPr>
          <w:p w14:paraId="6E2B64CF"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11C75D87" w14:textId="77777777" w:rsidR="009907D5" w:rsidRPr="009A6377" w:rsidRDefault="003D745E" w:rsidP="00383AE9">
            <w:pPr>
              <w:pStyle w:val="AmColumnHeading"/>
            </w:pPr>
            <w:r w:rsidRPr="009A6377">
              <w:t>Ändringsförslag</w:t>
            </w:r>
          </w:p>
        </w:tc>
      </w:tr>
      <w:tr w:rsidR="006E1FE9" w:rsidRPr="009A6377" w14:paraId="5493A27D" w14:textId="77777777" w:rsidTr="00383AE9">
        <w:trPr>
          <w:jc w:val="center"/>
        </w:trPr>
        <w:tc>
          <w:tcPr>
            <w:tcW w:w="4876" w:type="dxa"/>
            <w:tcBorders>
              <w:top w:val="nil"/>
              <w:left w:val="nil"/>
              <w:bottom w:val="nil"/>
              <w:right w:val="nil"/>
            </w:tcBorders>
          </w:tcPr>
          <w:p w14:paraId="605A4979" w14:textId="77777777" w:rsidR="009907D5" w:rsidRPr="009A6377" w:rsidRDefault="009907D5" w:rsidP="00383AE9">
            <w:pPr>
              <w:pStyle w:val="Normal6a"/>
            </w:pPr>
          </w:p>
        </w:tc>
        <w:tc>
          <w:tcPr>
            <w:tcW w:w="4876" w:type="dxa"/>
            <w:tcBorders>
              <w:top w:val="nil"/>
              <w:left w:val="nil"/>
              <w:bottom w:val="nil"/>
              <w:right w:val="nil"/>
            </w:tcBorders>
          </w:tcPr>
          <w:p w14:paraId="02C1818D" w14:textId="77777777" w:rsidR="009907D5" w:rsidRPr="009A6377" w:rsidRDefault="003D745E" w:rsidP="00383AE9">
            <w:pPr>
              <w:pStyle w:val="Normal6a"/>
            </w:pPr>
            <w:proofErr w:type="spellStart"/>
            <w:r w:rsidRPr="009A6377">
              <w:rPr>
                <w:b/>
                <w:i/>
              </w:rPr>
              <w:t>Aa</w:t>
            </w:r>
            <w:proofErr w:type="spellEnd"/>
            <w:r w:rsidRPr="009A6377">
              <w:rPr>
                <w:b/>
                <w:i/>
              </w:rPr>
              <w:t>.</w:t>
            </w:r>
            <w:r w:rsidRPr="009A6377">
              <w:tab/>
            </w:r>
            <w:r w:rsidRPr="009A6377">
              <w:rPr>
                <w:b/>
                <w:i/>
              </w:rPr>
              <w:t>Jämställdhet är ett grundläggande värde som unionen bygger på. I artikel 8 i EUF-fördraget fastställs åtagandet för unionen att främja jämställdhet och undanröja bristande jämställdhet i all sin verksamhet, och därför fastställs en princip om jämställdhetsintegrering inom Europeiska unionens alla politikområden.</w:t>
            </w:r>
          </w:p>
        </w:tc>
      </w:tr>
    </w:tbl>
    <w:p w14:paraId="3ECD6BF4" w14:textId="77777777" w:rsidR="009907D5" w:rsidRPr="009A6377" w:rsidRDefault="003D745E" w:rsidP="009907D5">
      <w:r w:rsidRPr="009A6377">
        <w:rPr>
          <w:rStyle w:val="HideTWBExt"/>
        </w:rPr>
        <w:t>&lt;/Amend&gt;</w:t>
      </w:r>
    </w:p>
    <w:p w14:paraId="69B3589D"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10</w:t>
      </w:r>
      <w:r w:rsidRPr="009A6377">
        <w:rPr>
          <w:rStyle w:val="HideTWBExt"/>
        </w:rPr>
        <w:t>&lt;/NumAm&gt;</w:t>
      </w:r>
    </w:p>
    <w:p w14:paraId="205B6B3C"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6E2D9B5C" w14:textId="77777777" w:rsidR="009907D5" w:rsidRPr="009A6377" w:rsidRDefault="003D745E" w:rsidP="009907D5">
      <w:pPr>
        <w:pStyle w:val="NormalBold"/>
      </w:pPr>
      <w:r w:rsidRPr="009A6377">
        <w:rPr>
          <w:rStyle w:val="HideTWBExt"/>
        </w:rPr>
        <w:t>&lt;Article&gt;</w:t>
      </w:r>
      <w:r w:rsidRPr="009A6377">
        <w:t>Skäl C</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3E0DB9CE" w14:textId="77777777" w:rsidTr="00383AE9">
        <w:trPr>
          <w:trHeight w:hRule="exact" w:val="240"/>
          <w:jc w:val="center"/>
        </w:trPr>
        <w:tc>
          <w:tcPr>
            <w:tcW w:w="9752" w:type="dxa"/>
            <w:gridSpan w:val="2"/>
            <w:tcBorders>
              <w:top w:val="nil"/>
              <w:left w:val="nil"/>
              <w:bottom w:val="nil"/>
              <w:right w:val="nil"/>
            </w:tcBorders>
          </w:tcPr>
          <w:p w14:paraId="66AE0BF6" w14:textId="77777777" w:rsidR="009907D5" w:rsidRPr="009A6377" w:rsidRDefault="009907D5" w:rsidP="00383AE9"/>
        </w:tc>
      </w:tr>
      <w:tr w:rsidR="006E1FE9" w:rsidRPr="009A6377" w14:paraId="0AC93C5F" w14:textId="77777777" w:rsidTr="00383AE9">
        <w:trPr>
          <w:trHeight w:val="240"/>
          <w:jc w:val="center"/>
        </w:trPr>
        <w:tc>
          <w:tcPr>
            <w:tcW w:w="4876" w:type="dxa"/>
            <w:tcBorders>
              <w:top w:val="nil"/>
              <w:left w:val="nil"/>
              <w:bottom w:val="nil"/>
              <w:right w:val="nil"/>
            </w:tcBorders>
          </w:tcPr>
          <w:p w14:paraId="2F9DDAB8"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55DC983D" w14:textId="77777777" w:rsidR="009907D5" w:rsidRPr="009A6377" w:rsidRDefault="003D745E" w:rsidP="00383AE9">
            <w:pPr>
              <w:pStyle w:val="AmColumnHeading"/>
            </w:pPr>
            <w:r w:rsidRPr="009A6377">
              <w:t>Ändringsförslag</w:t>
            </w:r>
          </w:p>
        </w:tc>
      </w:tr>
      <w:tr w:rsidR="006E1FE9" w:rsidRPr="009A6377" w14:paraId="58A1EAD6" w14:textId="77777777" w:rsidTr="00383AE9">
        <w:trPr>
          <w:jc w:val="center"/>
        </w:trPr>
        <w:tc>
          <w:tcPr>
            <w:tcW w:w="4876" w:type="dxa"/>
            <w:tcBorders>
              <w:top w:val="nil"/>
              <w:left w:val="nil"/>
              <w:bottom w:val="nil"/>
              <w:right w:val="nil"/>
            </w:tcBorders>
          </w:tcPr>
          <w:p w14:paraId="651DC4AD" w14:textId="77777777" w:rsidR="009907D5" w:rsidRPr="009A6377" w:rsidRDefault="003D745E" w:rsidP="00383AE9">
            <w:pPr>
              <w:pStyle w:val="Normal6a"/>
            </w:pPr>
            <w:r w:rsidRPr="009A6377">
              <w:t>C.</w:t>
            </w:r>
            <w:r w:rsidRPr="009A6377">
              <w:tab/>
              <w:t xml:space="preserve">Demokratiska system är de </w:t>
            </w:r>
            <w:r w:rsidRPr="009A6377">
              <w:t xml:space="preserve">bäst lämpade för att garantera att alla människor har möjlighet att åtnjuta sina mänskliga rättigheter. I dag lever endast 29 procent av världens befolkning i liberala demokratier, vilket är en kraftig minskning jämfört med 52 procent 2009. Auktoritärt styre, illiberalism och populism </w:t>
            </w:r>
            <w:r w:rsidRPr="009A6377">
              <w:rPr>
                <w:b/>
                <w:bCs/>
                <w:i/>
                <w:iCs/>
              </w:rPr>
              <w:t>är på frammarsch, vilket</w:t>
            </w:r>
            <w:r w:rsidRPr="009A6377">
              <w:t xml:space="preserve"> hotar den regelbaserade världsordningen, skyddet och främjandet av de mänskliga rättigheterna i världen samt de värden och principer som unionen bygger på.</w:t>
            </w:r>
          </w:p>
        </w:tc>
        <w:tc>
          <w:tcPr>
            <w:tcW w:w="4876" w:type="dxa"/>
            <w:tcBorders>
              <w:top w:val="nil"/>
              <w:left w:val="nil"/>
              <w:bottom w:val="nil"/>
              <w:right w:val="nil"/>
            </w:tcBorders>
          </w:tcPr>
          <w:p w14:paraId="420F1B95" w14:textId="77777777" w:rsidR="009907D5" w:rsidRPr="009A6377" w:rsidRDefault="003D745E" w:rsidP="00383AE9">
            <w:pPr>
              <w:pStyle w:val="Normal6a"/>
            </w:pPr>
            <w:r w:rsidRPr="009A6377">
              <w:t>C.</w:t>
            </w:r>
            <w:r w:rsidRPr="009A6377">
              <w:tab/>
              <w:t xml:space="preserve">Demokratiska system är de bäst lämpade för att garantera att alla människor har möjlighet att åtnjuta sina mänskliga rättigheter. I dag lever endast 29 procent av världens befolkning i liberala demokratier, vilket är en kraftig minskning jämfört med 52 procent 2009. </w:t>
            </w:r>
            <w:r w:rsidRPr="009A6377">
              <w:rPr>
                <w:b/>
                <w:bCs/>
                <w:i/>
                <w:iCs/>
              </w:rPr>
              <w:t>Frammarschen för</w:t>
            </w:r>
            <w:r w:rsidRPr="009A6377">
              <w:t xml:space="preserve"> auktoritärt styre, illiberalism och populism </w:t>
            </w:r>
            <w:r w:rsidRPr="009A6377">
              <w:rPr>
                <w:b/>
                <w:bCs/>
                <w:i/>
                <w:iCs/>
              </w:rPr>
              <w:t>och det globala bakslaget för jämställdheten och de grundläggande rättigheterna, bland annat när det gäller kvinnors rättigheter och hbtqi+-fientlig retorik,</w:t>
            </w:r>
            <w:r w:rsidRPr="009A6377">
              <w:t xml:space="preserve"> hotar den regelbaserade </w:t>
            </w:r>
            <w:r w:rsidRPr="009A6377">
              <w:t xml:space="preserve">världsordningen, skyddet och främjandet av de mänskliga rättigheterna i världen samt de värden och principer som unionen bygger på. </w:t>
            </w:r>
            <w:r w:rsidRPr="009A6377">
              <w:rPr>
                <w:b/>
                <w:i/>
              </w:rPr>
              <w:t>Kvinnors, flickors och hbtqi+-personers rättigheter är alltjämt inte garanterade överallt i världen, och avsaknaden av möjligheter för kvinnor är ofta värre i länder med svagare demokratiska normer, samtidigt som denna avsaknad av möjligheter i sig försvagar själva demokratin, särskilt när kvinnor diskrimineras i fråga om politiskt, ekonomiskt och socialt deltagande. Dessa skil</w:t>
            </w:r>
            <w:r w:rsidRPr="009A6377">
              <w:rPr>
                <w:b/>
                <w:i/>
              </w:rPr>
              <w:t>lnader inom länder kan också förstärkas på grund av geografin, eftersom faktorer som till exempel rättsliga åtgärder, kultur eller tillgång till resurser och utbildning skiljer sig åt mellan regioner.</w:t>
            </w:r>
          </w:p>
        </w:tc>
      </w:tr>
    </w:tbl>
    <w:p w14:paraId="56BAE710" w14:textId="77777777" w:rsidR="009907D5" w:rsidRPr="009A6377" w:rsidRDefault="003D745E" w:rsidP="009907D5">
      <w:r w:rsidRPr="009A6377">
        <w:rPr>
          <w:rStyle w:val="HideTWBExt"/>
        </w:rPr>
        <w:t>&lt;/Amend&gt;</w:t>
      </w:r>
    </w:p>
    <w:p w14:paraId="5B3F2A0D"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11</w:t>
      </w:r>
      <w:r w:rsidRPr="009A6377">
        <w:rPr>
          <w:rStyle w:val="HideTWBExt"/>
        </w:rPr>
        <w:t>&lt;/NumAm&gt;</w:t>
      </w:r>
    </w:p>
    <w:p w14:paraId="213D1B60"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405005DF" w14:textId="77777777" w:rsidR="009907D5" w:rsidRPr="009A6377" w:rsidRDefault="003D745E" w:rsidP="009907D5">
      <w:pPr>
        <w:pStyle w:val="NormalBold"/>
      </w:pPr>
      <w:r w:rsidRPr="009A6377">
        <w:rPr>
          <w:rStyle w:val="HideTWBExt"/>
        </w:rPr>
        <w:t>&lt;Article&gt;</w:t>
      </w:r>
      <w:r w:rsidRPr="009A6377">
        <w:t xml:space="preserve">Skäl </w:t>
      </w:r>
      <w:proofErr w:type="spellStart"/>
      <w:r w:rsidRPr="009A6377">
        <w:t>Cc</w:t>
      </w:r>
      <w:proofErr w:type="spellEnd"/>
      <w:r w:rsidRPr="009A6377">
        <w:t xml:space="preserve"> (nytt)</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24689716" w14:textId="77777777" w:rsidTr="00383AE9">
        <w:trPr>
          <w:trHeight w:hRule="exact" w:val="240"/>
          <w:jc w:val="center"/>
        </w:trPr>
        <w:tc>
          <w:tcPr>
            <w:tcW w:w="9752" w:type="dxa"/>
            <w:gridSpan w:val="2"/>
            <w:tcBorders>
              <w:top w:val="nil"/>
              <w:left w:val="nil"/>
              <w:bottom w:val="nil"/>
              <w:right w:val="nil"/>
            </w:tcBorders>
          </w:tcPr>
          <w:p w14:paraId="58FE073D" w14:textId="77777777" w:rsidR="009907D5" w:rsidRPr="009A6377" w:rsidRDefault="009907D5" w:rsidP="00383AE9"/>
        </w:tc>
      </w:tr>
      <w:tr w:rsidR="006E1FE9" w:rsidRPr="009A6377" w14:paraId="0E4ACEB9" w14:textId="77777777" w:rsidTr="00383AE9">
        <w:trPr>
          <w:trHeight w:val="240"/>
          <w:jc w:val="center"/>
        </w:trPr>
        <w:tc>
          <w:tcPr>
            <w:tcW w:w="4876" w:type="dxa"/>
            <w:tcBorders>
              <w:top w:val="nil"/>
              <w:left w:val="nil"/>
              <w:bottom w:val="nil"/>
              <w:right w:val="nil"/>
            </w:tcBorders>
          </w:tcPr>
          <w:p w14:paraId="5B78FE5B"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4BC2E151" w14:textId="77777777" w:rsidR="009907D5" w:rsidRPr="009A6377" w:rsidRDefault="003D745E" w:rsidP="00383AE9">
            <w:pPr>
              <w:pStyle w:val="AmColumnHeading"/>
            </w:pPr>
            <w:r w:rsidRPr="009A6377">
              <w:t>Ändringsförslag</w:t>
            </w:r>
          </w:p>
        </w:tc>
      </w:tr>
      <w:tr w:rsidR="006E1FE9" w:rsidRPr="009A6377" w14:paraId="39958649" w14:textId="77777777" w:rsidTr="00383AE9">
        <w:trPr>
          <w:jc w:val="center"/>
        </w:trPr>
        <w:tc>
          <w:tcPr>
            <w:tcW w:w="4876" w:type="dxa"/>
            <w:tcBorders>
              <w:top w:val="nil"/>
              <w:left w:val="nil"/>
              <w:bottom w:val="nil"/>
              <w:right w:val="nil"/>
            </w:tcBorders>
          </w:tcPr>
          <w:p w14:paraId="66E95111" w14:textId="77777777" w:rsidR="009907D5" w:rsidRPr="009A6377" w:rsidRDefault="009907D5" w:rsidP="00383AE9">
            <w:pPr>
              <w:pStyle w:val="Normal6a"/>
            </w:pPr>
          </w:p>
        </w:tc>
        <w:tc>
          <w:tcPr>
            <w:tcW w:w="4876" w:type="dxa"/>
            <w:tcBorders>
              <w:top w:val="nil"/>
              <w:left w:val="nil"/>
              <w:bottom w:val="nil"/>
              <w:right w:val="nil"/>
            </w:tcBorders>
          </w:tcPr>
          <w:p w14:paraId="1FD7EC6B" w14:textId="77777777" w:rsidR="009907D5" w:rsidRPr="009A6377" w:rsidRDefault="003D745E" w:rsidP="00383AE9">
            <w:pPr>
              <w:pStyle w:val="Normal6a"/>
            </w:pPr>
            <w:proofErr w:type="spellStart"/>
            <w:r w:rsidRPr="009A6377">
              <w:rPr>
                <w:b/>
                <w:i/>
              </w:rPr>
              <w:t>Cc</w:t>
            </w:r>
            <w:proofErr w:type="spellEnd"/>
            <w:r w:rsidRPr="009A6377">
              <w:rPr>
                <w:b/>
                <w:i/>
              </w:rPr>
              <w:t>.</w:t>
            </w:r>
            <w:r w:rsidRPr="009A6377">
              <w:tab/>
            </w:r>
            <w:r w:rsidRPr="009A6377">
              <w:rPr>
                <w:b/>
                <w:i/>
              </w:rPr>
              <w:t xml:space="preserve">Kvinnor och flickor, särskilt på landsbygden, drabbas oproportionerligt hårt av klimatförändringarnas konsekvenser. Dessa konsekvenser inbegriper ökad </w:t>
            </w:r>
            <w:r w:rsidRPr="009A6377">
              <w:rPr>
                <w:b/>
                <w:i/>
              </w:rPr>
              <w:t>exponering för könsrelaterat våld, större svårigheter att utföra vardagliga sysslor och minskad tillgång till utbildning.</w:t>
            </w:r>
          </w:p>
        </w:tc>
      </w:tr>
    </w:tbl>
    <w:p w14:paraId="384D67F3" w14:textId="77777777" w:rsidR="009907D5" w:rsidRPr="009A6377" w:rsidRDefault="003D745E" w:rsidP="009907D5">
      <w:r w:rsidRPr="009A6377">
        <w:rPr>
          <w:rStyle w:val="HideTWBExt"/>
        </w:rPr>
        <w:t>&lt;/Amend&gt;</w:t>
      </w:r>
    </w:p>
    <w:p w14:paraId="0C99AF6B"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12</w:t>
      </w:r>
      <w:r w:rsidRPr="009A6377">
        <w:rPr>
          <w:rStyle w:val="HideTWBExt"/>
        </w:rPr>
        <w:t>&lt;/NumAm&gt;</w:t>
      </w:r>
    </w:p>
    <w:p w14:paraId="7EEB630D"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2743D8FE" w14:textId="77777777" w:rsidR="009907D5" w:rsidRPr="009A6377" w:rsidRDefault="003D745E" w:rsidP="009907D5">
      <w:pPr>
        <w:pStyle w:val="NormalBold"/>
      </w:pPr>
      <w:r w:rsidRPr="009A6377">
        <w:rPr>
          <w:rStyle w:val="HideTWBExt"/>
        </w:rPr>
        <w:t>&lt;Article&gt;</w:t>
      </w:r>
      <w:r w:rsidRPr="009A6377">
        <w:t>Skäl F</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1C87958A" w14:textId="77777777" w:rsidTr="00383AE9">
        <w:trPr>
          <w:trHeight w:hRule="exact" w:val="240"/>
          <w:jc w:val="center"/>
        </w:trPr>
        <w:tc>
          <w:tcPr>
            <w:tcW w:w="9752" w:type="dxa"/>
            <w:gridSpan w:val="2"/>
            <w:tcBorders>
              <w:top w:val="nil"/>
              <w:left w:val="nil"/>
              <w:bottom w:val="nil"/>
              <w:right w:val="nil"/>
            </w:tcBorders>
          </w:tcPr>
          <w:p w14:paraId="70E85812" w14:textId="77777777" w:rsidR="009907D5" w:rsidRPr="009A6377" w:rsidRDefault="009907D5" w:rsidP="00383AE9"/>
        </w:tc>
      </w:tr>
      <w:tr w:rsidR="006E1FE9" w:rsidRPr="009A6377" w14:paraId="5F7557ED" w14:textId="77777777" w:rsidTr="00383AE9">
        <w:trPr>
          <w:trHeight w:val="240"/>
          <w:jc w:val="center"/>
        </w:trPr>
        <w:tc>
          <w:tcPr>
            <w:tcW w:w="4876" w:type="dxa"/>
            <w:tcBorders>
              <w:top w:val="nil"/>
              <w:left w:val="nil"/>
              <w:bottom w:val="nil"/>
              <w:right w:val="nil"/>
            </w:tcBorders>
          </w:tcPr>
          <w:p w14:paraId="1880914C"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1752D300" w14:textId="77777777" w:rsidR="009907D5" w:rsidRPr="009A6377" w:rsidRDefault="003D745E" w:rsidP="00383AE9">
            <w:pPr>
              <w:pStyle w:val="AmColumnHeading"/>
            </w:pPr>
            <w:r w:rsidRPr="009A6377">
              <w:t>Ändringsförslag</w:t>
            </w:r>
          </w:p>
        </w:tc>
      </w:tr>
      <w:tr w:rsidR="006E1FE9" w:rsidRPr="009A6377" w14:paraId="3C92A917" w14:textId="77777777" w:rsidTr="00383AE9">
        <w:trPr>
          <w:jc w:val="center"/>
        </w:trPr>
        <w:tc>
          <w:tcPr>
            <w:tcW w:w="4876" w:type="dxa"/>
            <w:tcBorders>
              <w:top w:val="nil"/>
              <w:left w:val="nil"/>
              <w:bottom w:val="nil"/>
              <w:right w:val="nil"/>
            </w:tcBorders>
          </w:tcPr>
          <w:p w14:paraId="33BB1064" w14:textId="77777777" w:rsidR="009907D5" w:rsidRPr="009A6377" w:rsidRDefault="003D745E" w:rsidP="00383AE9">
            <w:pPr>
              <w:pStyle w:val="Normal6a"/>
            </w:pPr>
            <w:r w:rsidRPr="009A6377">
              <w:t>F.</w:t>
            </w:r>
            <w:r w:rsidRPr="009A6377">
              <w:tab/>
              <w:t>Människorättsförsvarare och organisationer i det civila samhället är viktiga partner i EU:s insatser för att skydda och främja de mänskliga rättigheterna, demokratin och rättsstatsprincipen. Regeringar runt om i världen censurerar, tystar och trakasserar i allt högre grad människorättsförsvarare och organisationer i det civila samhället när dessa utför sitt arbete.</w:t>
            </w:r>
          </w:p>
        </w:tc>
        <w:tc>
          <w:tcPr>
            <w:tcW w:w="4876" w:type="dxa"/>
            <w:tcBorders>
              <w:top w:val="nil"/>
              <w:left w:val="nil"/>
              <w:bottom w:val="nil"/>
              <w:right w:val="nil"/>
            </w:tcBorders>
          </w:tcPr>
          <w:p w14:paraId="2A709862" w14:textId="77777777" w:rsidR="009907D5" w:rsidRPr="009A6377" w:rsidRDefault="003D745E" w:rsidP="00383AE9">
            <w:pPr>
              <w:pStyle w:val="Normal6a"/>
            </w:pPr>
            <w:r w:rsidRPr="009A6377">
              <w:t>F.</w:t>
            </w:r>
            <w:r w:rsidRPr="009A6377">
              <w:tab/>
              <w:t xml:space="preserve">Människorättsförsvarare och organisationer i det civila samhället är viktiga partner i EU:s insatser för att skydda och främja de mänskliga rättigheterna, demokratin och rättsstatsprincipen. Regeringar runt om i världen censurerar, tystar och trakasserar i allt högre grad människorättsförsvarare och organisationer i det civila samhället när dessa utför sitt arbete. </w:t>
            </w:r>
            <w:r w:rsidRPr="009A6377">
              <w:rPr>
                <w:b/>
                <w:i/>
              </w:rPr>
              <w:t>Kvinnliga människorättsförsvarare, liksom de som arbetar med kvinnors rättigheter, jämställdhet samt sexuell och reproduktiv hälsa och rättighe</w:t>
            </w:r>
            <w:r w:rsidRPr="009A6377">
              <w:rPr>
                <w:b/>
                <w:i/>
              </w:rPr>
              <w:t>ter och hbtqi+-rättigheter, står inför ett alltmer krympande utrymme för sitt viktiga arbete, i kombination med könsspecifika hot, däribland könsbaserat våld, sexuellt våld, smutskastningskampanjer och andra former av riktad desinformation och oproportionerligt höga nivåer av trakasserier, inklusive nättrakasserier, och kräver därför särskilda, adekvata skyddsåtgärder.</w:t>
            </w:r>
          </w:p>
        </w:tc>
      </w:tr>
    </w:tbl>
    <w:p w14:paraId="616DA7C0" w14:textId="77777777" w:rsidR="009907D5" w:rsidRPr="009A6377" w:rsidRDefault="003D745E" w:rsidP="009907D5">
      <w:r w:rsidRPr="009A6377">
        <w:rPr>
          <w:rStyle w:val="HideTWBExt"/>
        </w:rPr>
        <w:t>&lt;/Amend&gt;</w:t>
      </w:r>
    </w:p>
    <w:p w14:paraId="46C96D22"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13</w:t>
      </w:r>
      <w:r w:rsidRPr="009A6377">
        <w:rPr>
          <w:rStyle w:val="HideTWBExt"/>
        </w:rPr>
        <w:t>&lt;/NumAm&gt;</w:t>
      </w:r>
    </w:p>
    <w:p w14:paraId="386C78E9"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34674807" w14:textId="77777777" w:rsidR="009907D5" w:rsidRPr="009A6377" w:rsidRDefault="003D745E" w:rsidP="009907D5">
      <w:pPr>
        <w:pStyle w:val="NormalBold"/>
      </w:pPr>
      <w:r w:rsidRPr="009A6377">
        <w:rPr>
          <w:rStyle w:val="HideTWBExt"/>
        </w:rPr>
        <w:t>&lt;Article&gt;</w:t>
      </w:r>
      <w:r w:rsidRPr="009A6377">
        <w:t>Skäl Fa (nytt)</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1DB0CA16" w14:textId="77777777" w:rsidTr="00383AE9">
        <w:trPr>
          <w:trHeight w:hRule="exact" w:val="240"/>
          <w:jc w:val="center"/>
        </w:trPr>
        <w:tc>
          <w:tcPr>
            <w:tcW w:w="9752" w:type="dxa"/>
            <w:gridSpan w:val="2"/>
            <w:tcBorders>
              <w:top w:val="nil"/>
              <w:left w:val="nil"/>
              <w:bottom w:val="nil"/>
              <w:right w:val="nil"/>
            </w:tcBorders>
          </w:tcPr>
          <w:p w14:paraId="79431606" w14:textId="77777777" w:rsidR="009907D5" w:rsidRPr="009A6377" w:rsidRDefault="009907D5" w:rsidP="00383AE9"/>
        </w:tc>
      </w:tr>
      <w:tr w:rsidR="006E1FE9" w:rsidRPr="009A6377" w14:paraId="6C324A57" w14:textId="77777777" w:rsidTr="00383AE9">
        <w:trPr>
          <w:trHeight w:val="240"/>
          <w:jc w:val="center"/>
        </w:trPr>
        <w:tc>
          <w:tcPr>
            <w:tcW w:w="4876" w:type="dxa"/>
            <w:tcBorders>
              <w:top w:val="nil"/>
              <w:left w:val="nil"/>
              <w:bottom w:val="nil"/>
              <w:right w:val="nil"/>
            </w:tcBorders>
          </w:tcPr>
          <w:p w14:paraId="224562AB"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5AE70832" w14:textId="77777777" w:rsidR="009907D5" w:rsidRPr="009A6377" w:rsidRDefault="003D745E" w:rsidP="00383AE9">
            <w:pPr>
              <w:pStyle w:val="AmColumnHeading"/>
            </w:pPr>
            <w:r w:rsidRPr="009A6377">
              <w:t>Ändringsförslag</w:t>
            </w:r>
          </w:p>
        </w:tc>
      </w:tr>
      <w:tr w:rsidR="006E1FE9" w:rsidRPr="009A6377" w14:paraId="491F7F9A" w14:textId="77777777" w:rsidTr="00383AE9">
        <w:trPr>
          <w:jc w:val="center"/>
        </w:trPr>
        <w:tc>
          <w:tcPr>
            <w:tcW w:w="4876" w:type="dxa"/>
            <w:tcBorders>
              <w:top w:val="nil"/>
              <w:left w:val="nil"/>
              <w:bottom w:val="nil"/>
              <w:right w:val="nil"/>
            </w:tcBorders>
          </w:tcPr>
          <w:p w14:paraId="605AE630" w14:textId="77777777" w:rsidR="009907D5" w:rsidRPr="009A6377" w:rsidRDefault="009907D5" w:rsidP="00383AE9">
            <w:pPr>
              <w:pStyle w:val="Normal6a"/>
            </w:pPr>
          </w:p>
        </w:tc>
        <w:tc>
          <w:tcPr>
            <w:tcW w:w="4876" w:type="dxa"/>
            <w:tcBorders>
              <w:top w:val="nil"/>
              <w:left w:val="nil"/>
              <w:bottom w:val="nil"/>
              <w:right w:val="nil"/>
            </w:tcBorders>
          </w:tcPr>
          <w:p w14:paraId="1A3D9F93" w14:textId="77777777" w:rsidR="009907D5" w:rsidRPr="009A6377" w:rsidRDefault="003D745E" w:rsidP="00383AE9">
            <w:pPr>
              <w:pStyle w:val="Normal6a"/>
            </w:pPr>
            <w:r w:rsidRPr="009A6377">
              <w:rPr>
                <w:b/>
                <w:i/>
              </w:rPr>
              <w:t>Fa.</w:t>
            </w:r>
            <w:r w:rsidRPr="009A6377">
              <w:tab/>
            </w:r>
            <w:r w:rsidRPr="009A6377">
              <w:rPr>
                <w:b/>
                <w:i/>
              </w:rPr>
              <w:t xml:space="preserve">Sexuell och reproduktiv hälsa och rättigheter </w:t>
            </w:r>
            <w:r w:rsidRPr="009A6377">
              <w:rPr>
                <w:b/>
                <w:i/>
              </w:rPr>
              <w:t>skyddas som mänskliga rättigheter i internationell och europeisk människorättslagstiftning såsom den internationella konventionen om medborgerliga och politiska rättigheter och den internationella konventionen om ekonomiska, sociala och kulturella rättigheter, konventionen om avskaffande av all slags diskriminering av kvinnor och den europeiska konventionen om skydd för de mänskliga rättigheterna och de grundläggande friheterna, och de utgör en central del i tillhandahållandet av heltäckande hälso- och sjuk</w:t>
            </w:r>
            <w:r w:rsidRPr="009A6377">
              <w:rPr>
                <w:b/>
                <w:i/>
              </w:rPr>
              <w:t>vård. Rättigheter på hälsoområdet, särskilt i fråga om sexuell och reproduktiv hälsa och rättigheter, hör till kvinnors grundläggande rättigheter, som bör förstärkas och inte på något sätt får urvattnas eller dras in. Utövandet av sexuell och reproduktiv hälsa och rättigheter är en viktig förutsättning för mänsklig värdighet och är nära kopplat till kampen mot könsrelaterat våld och uppnåendet av ett stort antal andra mänskliga rättigheter, såsom en människas rätt till liv, hälsa, privatliv, personlig säker</w:t>
            </w:r>
            <w:r w:rsidRPr="009A6377">
              <w:rPr>
                <w:b/>
                <w:i/>
              </w:rPr>
              <w:t>het, icke-diskriminering, likhet inför lagen och frihet från tortyr och annan grym, omänsklig eller förnedrande behandling eller bestraffning.</w:t>
            </w:r>
          </w:p>
        </w:tc>
      </w:tr>
    </w:tbl>
    <w:p w14:paraId="586F0F6F" w14:textId="77777777" w:rsidR="009907D5" w:rsidRPr="009A6377" w:rsidRDefault="003D745E" w:rsidP="009907D5">
      <w:r w:rsidRPr="009A6377">
        <w:rPr>
          <w:rStyle w:val="HideTWBExt"/>
        </w:rPr>
        <w:t>&lt;/Amend&gt;</w:t>
      </w:r>
    </w:p>
    <w:p w14:paraId="37B00305"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14</w:t>
      </w:r>
      <w:r w:rsidRPr="009A6377">
        <w:rPr>
          <w:rStyle w:val="HideTWBExt"/>
        </w:rPr>
        <w:t>&lt;/NumAm&gt;</w:t>
      </w:r>
    </w:p>
    <w:p w14:paraId="7670ADA8"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5BC2F3E0" w14:textId="77777777" w:rsidR="009907D5" w:rsidRPr="009A6377" w:rsidRDefault="003D745E" w:rsidP="009907D5">
      <w:pPr>
        <w:pStyle w:val="NormalBold"/>
      </w:pPr>
      <w:r w:rsidRPr="009A6377">
        <w:rPr>
          <w:rStyle w:val="HideTWBExt"/>
        </w:rPr>
        <w:t>&lt;Article&gt;</w:t>
      </w:r>
      <w:r w:rsidRPr="009A6377">
        <w:t xml:space="preserve">Skäl </w:t>
      </w:r>
      <w:proofErr w:type="spellStart"/>
      <w:r w:rsidRPr="009A6377">
        <w:t>Fb</w:t>
      </w:r>
      <w:proofErr w:type="spellEnd"/>
      <w:r w:rsidRPr="009A6377">
        <w:t xml:space="preserve"> (nytt)</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26F52684" w14:textId="77777777" w:rsidTr="00383AE9">
        <w:trPr>
          <w:trHeight w:hRule="exact" w:val="240"/>
          <w:jc w:val="center"/>
        </w:trPr>
        <w:tc>
          <w:tcPr>
            <w:tcW w:w="9752" w:type="dxa"/>
            <w:gridSpan w:val="2"/>
            <w:tcBorders>
              <w:top w:val="nil"/>
              <w:left w:val="nil"/>
              <w:bottom w:val="nil"/>
              <w:right w:val="nil"/>
            </w:tcBorders>
          </w:tcPr>
          <w:p w14:paraId="6112BD4D" w14:textId="77777777" w:rsidR="009907D5" w:rsidRPr="009A6377" w:rsidRDefault="009907D5" w:rsidP="00383AE9"/>
        </w:tc>
      </w:tr>
      <w:tr w:rsidR="006E1FE9" w:rsidRPr="009A6377" w14:paraId="45A87136" w14:textId="77777777" w:rsidTr="00383AE9">
        <w:trPr>
          <w:trHeight w:val="240"/>
          <w:jc w:val="center"/>
        </w:trPr>
        <w:tc>
          <w:tcPr>
            <w:tcW w:w="4876" w:type="dxa"/>
            <w:tcBorders>
              <w:top w:val="nil"/>
              <w:left w:val="nil"/>
              <w:bottom w:val="nil"/>
              <w:right w:val="nil"/>
            </w:tcBorders>
          </w:tcPr>
          <w:p w14:paraId="25D34CE1"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36390CAF" w14:textId="77777777" w:rsidR="009907D5" w:rsidRPr="009A6377" w:rsidRDefault="003D745E" w:rsidP="00383AE9">
            <w:pPr>
              <w:pStyle w:val="AmColumnHeading"/>
            </w:pPr>
            <w:r w:rsidRPr="009A6377">
              <w:t>Ändringsförslag</w:t>
            </w:r>
          </w:p>
        </w:tc>
      </w:tr>
      <w:tr w:rsidR="006E1FE9" w:rsidRPr="009A6377" w14:paraId="6507BD89" w14:textId="77777777" w:rsidTr="00383AE9">
        <w:trPr>
          <w:jc w:val="center"/>
        </w:trPr>
        <w:tc>
          <w:tcPr>
            <w:tcW w:w="4876" w:type="dxa"/>
            <w:tcBorders>
              <w:top w:val="nil"/>
              <w:left w:val="nil"/>
              <w:bottom w:val="nil"/>
              <w:right w:val="nil"/>
            </w:tcBorders>
          </w:tcPr>
          <w:p w14:paraId="6A0C0413" w14:textId="77777777" w:rsidR="009907D5" w:rsidRPr="009A6377" w:rsidRDefault="009907D5" w:rsidP="00383AE9">
            <w:pPr>
              <w:pStyle w:val="Normal6a"/>
            </w:pPr>
          </w:p>
        </w:tc>
        <w:tc>
          <w:tcPr>
            <w:tcW w:w="4876" w:type="dxa"/>
            <w:tcBorders>
              <w:top w:val="nil"/>
              <w:left w:val="nil"/>
              <w:bottom w:val="nil"/>
              <w:right w:val="nil"/>
            </w:tcBorders>
          </w:tcPr>
          <w:p w14:paraId="6A053679" w14:textId="77777777" w:rsidR="009907D5" w:rsidRPr="009A6377" w:rsidRDefault="003D745E" w:rsidP="00383AE9">
            <w:pPr>
              <w:pStyle w:val="Normal6a"/>
            </w:pPr>
            <w:proofErr w:type="spellStart"/>
            <w:r w:rsidRPr="009A6377">
              <w:rPr>
                <w:b/>
                <w:i/>
              </w:rPr>
              <w:t>Fb</w:t>
            </w:r>
            <w:proofErr w:type="spellEnd"/>
            <w:r w:rsidRPr="009A6377">
              <w:rPr>
                <w:b/>
                <w:i/>
              </w:rPr>
              <w:t>.</w:t>
            </w:r>
            <w:r w:rsidRPr="009A6377">
              <w:tab/>
            </w:r>
            <w:r w:rsidRPr="009A6377">
              <w:rPr>
                <w:b/>
                <w:i/>
              </w:rPr>
              <w:t xml:space="preserve">I Istanbulkonventionen, som EU nyligen anslöt sig till trots att bara vissa medlemsstater ratificerat den, bekräftas att väpnade konflikter leder till upprepade </w:t>
            </w:r>
            <w:r w:rsidRPr="009A6377">
              <w:rPr>
                <w:b/>
                <w:i/>
              </w:rPr>
              <w:t>människorättskränkningar som drabbar civilbefolkningen och särskilt kvinnor, som utsätts för våldtäkter och sexuellt våld använda som krigsvapen, och som drabbas av intensifierat könsrelaterat våld under och efter konflikterna, med överlevare som lämnas utan tillgång till rättslig prövning eller adekvat medicinskt och psykologiskt stöd. I ovannämnda konvention definieras våld mot kvinnor som en kränkning av de mänskliga rättigheterna.</w:t>
            </w:r>
          </w:p>
        </w:tc>
      </w:tr>
    </w:tbl>
    <w:p w14:paraId="74FF1B17" w14:textId="77777777" w:rsidR="009907D5" w:rsidRPr="009A6377" w:rsidRDefault="003D745E" w:rsidP="009907D5">
      <w:r w:rsidRPr="009A6377">
        <w:rPr>
          <w:rStyle w:val="HideTWBExt"/>
        </w:rPr>
        <w:t>&lt;/Amend&gt;</w:t>
      </w:r>
    </w:p>
    <w:p w14:paraId="79BF37E4"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15</w:t>
      </w:r>
      <w:r w:rsidRPr="009A6377">
        <w:rPr>
          <w:rStyle w:val="HideTWBExt"/>
        </w:rPr>
        <w:t>&lt;/NumAm&gt;</w:t>
      </w:r>
    </w:p>
    <w:p w14:paraId="37D00D74"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43A0FD12" w14:textId="77777777" w:rsidR="009907D5" w:rsidRPr="009A6377" w:rsidRDefault="003D745E" w:rsidP="009907D5">
      <w:pPr>
        <w:pStyle w:val="NormalBold"/>
      </w:pPr>
      <w:r w:rsidRPr="009A6377">
        <w:rPr>
          <w:rStyle w:val="HideTWBExt"/>
        </w:rPr>
        <w:t>&lt;Article&gt;</w:t>
      </w:r>
      <w:r w:rsidRPr="009A6377">
        <w:t xml:space="preserve">Skäl </w:t>
      </w:r>
      <w:proofErr w:type="spellStart"/>
      <w:r w:rsidRPr="009A6377">
        <w:t>Fc</w:t>
      </w:r>
      <w:proofErr w:type="spellEnd"/>
      <w:r w:rsidRPr="009A6377">
        <w:t xml:space="preserve"> (nytt)</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780BE123" w14:textId="77777777" w:rsidTr="00383AE9">
        <w:trPr>
          <w:trHeight w:hRule="exact" w:val="240"/>
          <w:jc w:val="center"/>
        </w:trPr>
        <w:tc>
          <w:tcPr>
            <w:tcW w:w="9752" w:type="dxa"/>
            <w:gridSpan w:val="2"/>
            <w:tcBorders>
              <w:top w:val="nil"/>
              <w:left w:val="nil"/>
              <w:bottom w:val="nil"/>
              <w:right w:val="nil"/>
            </w:tcBorders>
          </w:tcPr>
          <w:p w14:paraId="121984E4" w14:textId="77777777" w:rsidR="009907D5" w:rsidRPr="009A6377" w:rsidRDefault="009907D5" w:rsidP="00383AE9"/>
        </w:tc>
      </w:tr>
      <w:tr w:rsidR="006E1FE9" w:rsidRPr="009A6377" w14:paraId="76054F58" w14:textId="77777777" w:rsidTr="00383AE9">
        <w:trPr>
          <w:trHeight w:val="240"/>
          <w:jc w:val="center"/>
        </w:trPr>
        <w:tc>
          <w:tcPr>
            <w:tcW w:w="4876" w:type="dxa"/>
            <w:tcBorders>
              <w:top w:val="nil"/>
              <w:left w:val="nil"/>
              <w:bottom w:val="nil"/>
              <w:right w:val="nil"/>
            </w:tcBorders>
          </w:tcPr>
          <w:p w14:paraId="7AC8F266"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0A082879" w14:textId="77777777" w:rsidR="009907D5" w:rsidRPr="009A6377" w:rsidRDefault="003D745E" w:rsidP="00383AE9">
            <w:pPr>
              <w:pStyle w:val="AmColumnHeading"/>
            </w:pPr>
            <w:r w:rsidRPr="009A6377">
              <w:t>Ändringsförslag</w:t>
            </w:r>
          </w:p>
        </w:tc>
      </w:tr>
      <w:tr w:rsidR="006E1FE9" w:rsidRPr="009A6377" w14:paraId="1FBEA064" w14:textId="77777777" w:rsidTr="00383AE9">
        <w:trPr>
          <w:jc w:val="center"/>
        </w:trPr>
        <w:tc>
          <w:tcPr>
            <w:tcW w:w="4876" w:type="dxa"/>
            <w:tcBorders>
              <w:top w:val="nil"/>
              <w:left w:val="nil"/>
              <w:bottom w:val="nil"/>
              <w:right w:val="nil"/>
            </w:tcBorders>
          </w:tcPr>
          <w:p w14:paraId="44C1D54F" w14:textId="77777777" w:rsidR="009907D5" w:rsidRPr="009A6377" w:rsidRDefault="009907D5" w:rsidP="00383AE9">
            <w:pPr>
              <w:pStyle w:val="Normal6a"/>
            </w:pPr>
          </w:p>
        </w:tc>
        <w:tc>
          <w:tcPr>
            <w:tcW w:w="4876" w:type="dxa"/>
            <w:tcBorders>
              <w:top w:val="nil"/>
              <w:left w:val="nil"/>
              <w:bottom w:val="nil"/>
              <w:right w:val="nil"/>
            </w:tcBorders>
          </w:tcPr>
          <w:p w14:paraId="5B2118BB" w14:textId="77777777" w:rsidR="009907D5" w:rsidRPr="009A6377" w:rsidRDefault="003D745E" w:rsidP="00383AE9">
            <w:pPr>
              <w:pStyle w:val="Normal6a"/>
            </w:pPr>
            <w:proofErr w:type="spellStart"/>
            <w:r w:rsidRPr="009A6377">
              <w:rPr>
                <w:b/>
                <w:i/>
              </w:rPr>
              <w:t>Fc</w:t>
            </w:r>
            <w:proofErr w:type="spellEnd"/>
            <w:r w:rsidRPr="009A6377">
              <w:rPr>
                <w:b/>
                <w:i/>
              </w:rPr>
              <w:t>.</w:t>
            </w:r>
            <w:r w:rsidRPr="009A6377">
              <w:tab/>
            </w:r>
            <w:r w:rsidRPr="009A6377">
              <w:rPr>
                <w:b/>
                <w:i/>
              </w:rPr>
              <w:t xml:space="preserve">Organisationer i civila samhället som företräder personer med funktionsnedsättning och deras familjer spelar en viktig roll för att främja </w:t>
            </w:r>
            <w:r w:rsidRPr="009A6377">
              <w:rPr>
                <w:b/>
                <w:i/>
              </w:rPr>
              <w:t xml:space="preserve">mänskliga rättigheter och bygga demokratiska och inkluderande samhällen. Personer med funktionsnedsättning, särskilt när det rör sig om kvinnor och flickor, utsätts för </w:t>
            </w:r>
            <w:proofErr w:type="spellStart"/>
            <w:r w:rsidRPr="009A6377">
              <w:rPr>
                <w:b/>
                <w:i/>
              </w:rPr>
              <w:t>intersektionell</w:t>
            </w:r>
            <w:proofErr w:type="spellEnd"/>
            <w:r w:rsidRPr="009A6377">
              <w:rPr>
                <w:b/>
                <w:i/>
              </w:rPr>
              <w:t xml:space="preserve"> diskriminering i samband med konflikter, migration och människohandel, och EU:s yttre åtgärder måste säkerställa fullständig inkludering och lika tillgång för dem, i linje med FN:s konvention om rättigheter för personer med funktionsnedsättning.</w:t>
            </w:r>
          </w:p>
        </w:tc>
      </w:tr>
    </w:tbl>
    <w:p w14:paraId="6F1BE9BA" w14:textId="77777777" w:rsidR="009907D5" w:rsidRPr="009A6377" w:rsidRDefault="003D745E" w:rsidP="009907D5">
      <w:r w:rsidRPr="009A6377">
        <w:rPr>
          <w:rStyle w:val="HideTWBExt"/>
        </w:rPr>
        <w:t>&lt;/Amend&gt;</w:t>
      </w:r>
    </w:p>
    <w:p w14:paraId="1CE276C3"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16</w:t>
      </w:r>
      <w:r w:rsidRPr="009A6377">
        <w:rPr>
          <w:rStyle w:val="HideTWBExt"/>
        </w:rPr>
        <w:t>&lt;/NumAm&gt;</w:t>
      </w:r>
    </w:p>
    <w:p w14:paraId="36F2E9C9" w14:textId="77777777" w:rsidR="009907D5" w:rsidRPr="009A6377" w:rsidRDefault="003D745E" w:rsidP="009907D5">
      <w:pPr>
        <w:pStyle w:val="NormalBold12b"/>
      </w:pPr>
      <w:r w:rsidRPr="009A6377">
        <w:rPr>
          <w:rStyle w:val="HideTWBExt"/>
        </w:rPr>
        <w:t>&lt;DocAmend&gt;</w:t>
      </w:r>
      <w:r w:rsidRPr="009A6377">
        <w:t xml:space="preserve">Förslag till </w:t>
      </w:r>
      <w:r w:rsidRPr="009A6377">
        <w:t>resolution</w:t>
      </w:r>
      <w:r w:rsidRPr="009A6377">
        <w:rPr>
          <w:rStyle w:val="HideTWBExt"/>
        </w:rPr>
        <w:t>&lt;/DocAmend&gt;</w:t>
      </w:r>
    </w:p>
    <w:p w14:paraId="1FFFA0C8" w14:textId="77777777" w:rsidR="009907D5" w:rsidRPr="009A6377" w:rsidRDefault="003D745E" w:rsidP="009907D5">
      <w:pPr>
        <w:pStyle w:val="NormalBold"/>
      </w:pPr>
      <w:r w:rsidRPr="009A6377">
        <w:rPr>
          <w:rStyle w:val="HideTWBExt"/>
        </w:rPr>
        <w:t>&lt;Article&gt;</w:t>
      </w:r>
      <w:r w:rsidRPr="009A6377">
        <w:t>Punkt 1</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0CF10C59" w14:textId="77777777" w:rsidTr="00383AE9">
        <w:trPr>
          <w:trHeight w:hRule="exact" w:val="240"/>
          <w:jc w:val="center"/>
        </w:trPr>
        <w:tc>
          <w:tcPr>
            <w:tcW w:w="9752" w:type="dxa"/>
            <w:gridSpan w:val="2"/>
            <w:tcBorders>
              <w:top w:val="nil"/>
              <w:left w:val="nil"/>
              <w:bottom w:val="nil"/>
              <w:right w:val="nil"/>
            </w:tcBorders>
          </w:tcPr>
          <w:p w14:paraId="2CC7ED8D" w14:textId="77777777" w:rsidR="009907D5" w:rsidRPr="009A6377" w:rsidRDefault="009907D5" w:rsidP="00383AE9"/>
        </w:tc>
      </w:tr>
      <w:tr w:rsidR="006E1FE9" w:rsidRPr="009A6377" w14:paraId="640ADB07" w14:textId="77777777" w:rsidTr="00383AE9">
        <w:trPr>
          <w:trHeight w:val="240"/>
          <w:jc w:val="center"/>
        </w:trPr>
        <w:tc>
          <w:tcPr>
            <w:tcW w:w="4876" w:type="dxa"/>
            <w:tcBorders>
              <w:top w:val="nil"/>
              <w:left w:val="nil"/>
              <w:bottom w:val="nil"/>
              <w:right w:val="nil"/>
            </w:tcBorders>
          </w:tcPr>
          <w:p w14:paraId="167368CF"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648882B2" w14:textId="77777777" w:rsidR="009907D5" w:rsidRPr="009A6377" w:rsidRDefault="003D745E" w:rsidP="00383AE9">
            <w:pPr>
              <w:pStyle w:val="AmColumnHeading"/>
            </w:pPr>
            <w:r w:rsidRPr="009A6377">
              <w:t>Ändringsförslag</w:t>
            </w:r>
          </w:p>
        </w:tc>
      </w:tr>
      <w:tr w:rsidR="006E1FE9" w:rsidRPr="009A6377" w14:paraId="76A1ADE5" w14:textId="77777777" w:rsidTr="00383AE9">
        <w:trPr>
          <w:jc w:val="center"/>
        </w:trPr>
        <w:tc>
          <w:tcPr>
            <w:tcW w:w="4876" w:type="dxa"/>
            <w:tcBorders>
              <w:top w:val="nil"/>
              <w:left w:val="nil"/>
              <w:bottom w:val="nil"/>
              <w:right w:val="nil"/>
            </w:tcBorders>
          </w:tcPr>
          <w:p w14:paraId="0F8178C2" w14:textId="77777777" w:rsidR="009907D5" w:rsidRPr="009A6377" w:rsidRDefault="003D745E" w:rsidP="00383AE9">
            <w:pPr>
              <w:pStyle w:val="Normal6a"/>
            </w:pPr>
            <w:r w:rsidRPr="009A6377">
              <w:t>1.</w:t>
            </w:r>
            <w:r w:rsidRPr="009A6377">
              <w:tab/>
              <w:t xml:space="preserve">Europaparlamentet upprepar sina ståndpunkter från sin årsrapport för 2024 – antagen den 2 april 2025 – avseende enskilda mänskliga rättigheter och </w:t>
            </w:r>
            <w:r w:rsidRPr="009A6377">
              <w:t>grundläggande friheter, på grundval av EU:s värden och principer som unionens åtgärder i internationella sammanhang ska utgå från enligt artikel 21 i EU-fördraget. Parlamentet upprepar i synnerhet sina slutsatser om rättigheterna för kvinnor, barn, migranter och flyktingar samt religiösa och etniska minoriteter, och för alla dem som fortsatt påverkas av särskilt försåtliga människorättskränkningar på grund av ras, etnicitet, religion, kast, kön, sexualitet, funktionsnedsättning eller socioekonomisk status.</w:t>
            </w:r>
          </w:p>
        </w:tc>
        <w:tc>
          <w:tcPr>
            <w:tcW w:w="4876" w:type="dxa"/>
            <w:tcBorders>
              <w:top w:val="nil"/>
              <w:left w:val="nil"/>
              <w:bottom w:val="nil"/>
              <w:right w:val="nil"/>
            </w:tcBorders>
          </w:tcPr>
          <w:p w14:paraId="75025C73" w14:textId="77777777" w:rsidR="009907D5" w:rsidRPr="009A6377" w:rsidRDefault="003D745E" w:rsidP="00383AE9">
            <w:pPr>
              <w:pStyle w:val="Normal6a"/>
            </w:pPr>
            <w:r w:rsidRPr="009A6377">
              <w:t>1.</w:t>
            </w:r>
            <w:r w:rsidRPr="009A6377">
              <w:tab/>
              <w:t>Europaparlamentet upprepar sina ståndpunkter från sin årsrapport för 2024 – antagen den 2 april 2025 – avseende enskilda mänskliga rättigheter och grundläggande friheter, på grundval av EU:s värden och principer som unionens åtgärder i internationella sammanhang ska utgå från enligt artikel 21 i EU-fördraget. Parlamentet upprepar i synnerhet sina slutsatser om rättigheterna för kvinnor, barn, migranter och flyktingar samt religiösa och etniska minoriteter, och för alla dem som fortsatt påverkas av särskilt</w:t>
            </w:r>
            <w:r w:rsidRPr="009A6377">
              <w:t xml:space="preserve"> försåtliga människorättskränkningar på grund av </w:t>
            </w:r>
            <w:proofErr w:type="spellStart"/>
            <w:r w:rsidRPr="009A6377">
              <w:rPr>
                <w:b/>
                <w:bCs/>
                <w:i/>
                <w:iCs/>
              </w:rPr>
              <w:t>intersektionell</w:t>
            </w:r>
            <w:proofErr w:type="spellEnd"/>
            <w:r w:rsidRPr="009A6377">
              <w:rPr>
                <w:b/>
                <w:bCs/>
                <w:i/>
                <w:iCs/>
              </w:rPr>
              <w:t xml:space="preserve"> diskriminering baserad på </w:t>
            </w:r>
            <w:r w:rsidRPr="009A6377">
              <w:t>ras, etnicitet, religion, kast, kön, funktionsnedsättning</w:t>
            </w:r>
            <w:r w:rsidRPr="009A6377">
              <w:rPr>
                <w:b/>
                <w:bCs/>
                <w:i/>
                <w:iCs/>
              </w:rPr>
              <w:t>, könsidentitet, sexuell läggning och könskarakteristika</w:t>
            </w:r>
            <w:r w:rsidRPr="009A6377">
              <w:t xml:space="preserve"> eller socioekonomisk status. </w:t>
            </w:r>
            <w:r w:rsidRPr="009A6377">
              <w:rPr>
                <w:b/>
                <w:i/>
              </w:rPr>
              <w:t>Parlamentet understryker de särskilda behoven hos flickor och barn med funktionsnedsättning runt om i världen.</w:t>
            </w:r>
          </w:p>
        </w:tc>
      </w:tr>
    </w:tbl>
    <w:p w14:paraId="33992FCA" w14:textId="77777777" w:rsidR="009907D5" w:rsidRPr="009A6377" w:rsidRDefault="003D745E" w:rsidP="009907D5">
      <w:r w:rsidRPr="009A6377">
        <w:rPr>
          <w:rStyle w:val="HideTWBExt"/>
        </w:rPr>
        <w:t>&lt;/Amend&gt;</w:t>
      </w:r>
    </w:p>
    <w:p w14:paraId="16CB2D21"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17</w:t>
      </w:r>
      <w:r w:rsidRPr="009A6377">
        <w:rPr>
          <w:rStyle w:val="HideTWBExt"/>
        </w:rPr>
        <w:t>&lt;/NumAm&gt;</w:t>
      </w:r>
    </w:p>
    <w:p w14:paraId="0B8F0F2D"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0A45F011" w14:textId="77777777" w:rsidR="009907D5" w:rsidRPr="009A6377" w:rsidRDefault="003D745E" w:rsidP="009907D5">
      <w:pPr>
        <w:pStyle w:val="NormalBold"/>
      </w:pPr>
      <w:r w:rsidRPr="009A6377">
        <w:rPr>
          <w:rStyle w:val="HideTWBExt"/>
        </w:rPr>
        <w:t>&lt;Article&gt;</w:t>
      </w:r>
      <w:r w:rsidRPr="009A6377">
        <w:t>Punkt 1a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76540923" w14:textId="77777777" w:rsidTr="00383AE9">
        <w:trPr>
          <w:trHeight w:hRule="exact" w:val="240"/>
          <w:jc w:val="center"/>
        </w:trPr>
        <w:tc>
          <w:tcPr>
            <w:tcW w:w="9752" w:type="dxa"/>
            <w:gridSpan w:val="2"/>
            <w:tcBorders>
              <w:top w:val="nil"/>
              <w:left w:val="nil"/>
              <w:bottom w:val="nil"/>
              <w:right w:val="nil"/>
            </w:tcBorders>
          </w:tcPr>
          <w:p w14:paraId="381770ED" w14:textId="77777777" w:rsidR="009907D5" w:rsidRPr="009A6377" w:rsidRDefault="009907D5" w:rsidP="00383AE9"/>
        </w:tc>
      </w:tr>
      <w:tr w:rsidR="006E1FE9" w:rsidRPr="009A6377" w14:paraId="3A76B40D" w14:textId="77777777" w:rsidTr="00383AE9">
        <w:trPr>
          <w:trHeight w:val="240"/>
          <w:jc w:val="center"/>
        </w:trPr>
        <w:tc>
          <w:tcPr>
            <w:tcW w:w="4876" w:type="dxa"/>
            <w:tcBorders>
              <w:top w:val="nil"/>
              <w:left w:val="nil"/>
              <w:bottom w:val="nil"/>
              <w:right w:val="nil"/>
            </w:tcBorders>
          </w:tcPr>
          <w:p w14:paraId="10EF8A24"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50933575" w14:textId="77777777" w:rsidR="009907D5" w:rsidRPr="009A6377" w:rsidRDefault="003D745E" w:rsidP="00383AE9">
            <w:pPr>
              <w:pStyle w:val="AmColumnHeading"/>
            </w:pPr>
            <w:r w:rsidRPr="009A6377">
              <w:t>Ändringsförslag</w:t>
            </w:r>
          </w:p>
        </w:tc>
      </w:tr>
      <w:tr w:rsidR="006E1FE9" w:rsidRPr="009A6377" w14:paraId="4B1D0989" w14:textId="77777777" w:rsidTr="00383AE9">
        <w:trPr>
          <w:jc w:val="center"/>
        </w:trPr>
        <w:tc>
          <w:tcPr>
            <w:tcW w:w="4876" w:type="dxa"/>
            <w:tcBorders>
              <w:top w:val="nil"/>
              <w:left w:val="nil"/>
              <w:bottom w:val="nil"/>
              <w:right w:val="nil"/>
            </w:tcBorders>
          </w:tcPr>
          <w:p w14:paraId="76E63BCC" w14:textId="77777777" w:rsidR="009907D5" w:rsidRPr="009A6377" w:rsidRDefault="009907D5" w:rsidP="00383AE9">
            <w:pPr>
              <w:pStyle w:val="Normal6a"/>
            </w:pPr>
          </w:p>
        </w:tc>
        <w:tc>
          <w:tcPr>
            <w:tcW w:w="4876" w:type="dxa"/>
            <w:tcBorders>
              <w:top w:val="nil"/>
              <w:left w:val="nil"/>
              <w:bottom w:val="nil"/>
              <w:right w:val="nil"/>
            </w:tcBorders>
          </w:tcPr>
          <w:p w14:paraId="79910295" w14:textId="77777777" w:rsidR="009907D5" w:rsidRPr="009A6377" w:rsidRDefault="003D745E" w:rsidP="00383AE9">
            <w:pPr>
              <w:pStyle w:val="Normal6a"/>
            </w:pPr>
            <w:r w:rsidRPr="009A6377">
              <w:rPr>
                <w:b/>
                <w:i/>
              </w:rPr>
              <w:t>1a.</w:t>
            </w:r>
            <w:r w:rsidRPr="009A6377">
              <w:tab/>
            </w:r>
            <w:r w:rsidRPr="009A6377">
              <w:rPr>
                <w:b/>
                <w:i/>
              </w:rPr>
              <w:t xml:space="preserve">Europaparlamentet betonar att jämställdhet är ett centralt värde för EU och en av dess gemensamma och grundläggande principer. Parlamentet betonar vikten av att främja kvinnors rättigheter och jämställdhet i hela världen, vilket är </w:t>
            </w:r>
            <w:r w:rsidRPr="009A6377">
              <w:rPr>
                <w:b/>
                <w:i/>
              </w:rPr>
              <w:t>avgörande för både utövandet av de mänskliga rättigheterna och det samhälleliga välståndet.</w:t>
            </w:r>
          </w:p>
        </w:tc>
      </w:tr>
    </w:tbl>
    <w:p w14:paraId="3403ACE7" w14:textId="77777777" w:rsidR="009907D5" w:rsidRPr="009A6377" w:rsidRDefault="003D745E" w:rsidP="009907D5">
      <w:r w:rsidRPr="009A6377">
        <w:rPr>
          <w:rStyle w:val="HideTWBExt"/>
        </w:rPr>
        <w:t>&lt;/Amend&gt;</w:t>
      </w:r>
    </w:p>
    <w:p w14:paraId="0C0CF57C"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18</w:t>
      </w:r>
      <w:r w:rsidRPr="009A6377">
        <w:rPr>
          <w:rStyle w:val="HideTWBExt"/>
        </w:rPr>
        <w:t>&lt;/NumAm&gt;</w:t>
      </w:r>
    </w:p>
    <w:p w14:paraId="6832482C"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6C07ADAD" w14:textId="77777777" w:rsidR="009907D5" w:rsidRPr="009A6377" w:rsidRDefault="003D745E" w:rsidP="009907D5">
      <w:pPr>
        <w:pStyle w:val="NormalBold"/>
      </w:pPr>
      <w:r w:rsidRPr="009A6377">
        <w:rPr>
          <w:rStyle w:val="HideTWBExt"/>
        </w:rPr>
        <w:t>&lt;Article&gt;</w:t>
      </w:r>
      <w:r w:rsidRPr="009A6377">
        <w:t>Punkt 1b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4EADB7A4" w14:textId="77777777" w:rsidTr="00383AE9">
        <w:trPr>
          <w:trHeight w:hRule="exact" w:val="240"/>
          <w:jc w:val="center"/>
        </w:trPr>
        <w:tc>
          <w:tcPr>
            <w:tcW w:w="9752" w:type="dxa"/>
            <w:gridSpan w:val="2"/>
            <w:tcBorders>
              <w:top w:val="nil"/>
              <w:left w:val="nil"/>
              <w:bottom w:val="nil"/>
              <w:right w:val="nil"/>
            </w:tcBorders>
          </w:tcPr>
          <w:p w14:paraId="7D9EC30D" w14:textId="77777777" w:rsidR="009907D5" w:rsidRPr="009A6377" w:rsidRDefault="009907D5" w:rsidP="00383AE9"/>
        </w:tc>
      </w:tr>
      <w:tr w:rsidR="006E1FE9" w:rsidRPr="009A6377" w14:paraId="79344DCB" w14:textId="77777777" w:rsidTr="00383AE9">
        <w:trPr>
          <w:trHeight w:val="240"/>
          <w:jc w:val="center"/>
        </w:trPr>
        <w:tc>
          <w:tcPr>
            <w:tcW w:w="4876" w:type="dxa"/>
            <w:tcBorders>
              <w:top w:val="nil"/>
              <w:left w:val="nil"/>
              <w:bottom w:val="nil"/>
              <w:right w:val="nil"/>
            </w:tcBorders>
          </w:tcPr>
          <w:p w14:paraId="796AFA66" w14:textId="77777777" w:rsidR="009907D5" w:rsidRPr="009A6377" w:rsidRDefault="003D745E" w:rsidP="00383AE9">
            <w:pPr>
              <w:pStyle w:val="AmColumnHeading"/>
            </w:pPr>
            <w:r w:rsidRPr="009A6377">
              <w:t xml:space="preserve">Förslag till </w:t>
            </w:r>
            <w:r w:rsidRPr="009A6377">
              <w:t>resolution</w:t>
            </w:r>
          </w:p>
        </w:tc>
        <w:tc>
          <w:tcPr>
            <w:tcW w:w="4876" w:type="dxa"/>
            <w:tcBorders>
              <w:top w:val="nil"/>
              <w:left w:val="nil"/>
              <w:bottom w:val="nil"/>
              <w:right w:val="nil"/>
            </w:tcBorders>
          </w:tcPr>
          <w:p w14:paraId="18150382" w14:textId="77777777" w:rsidR="009907D5" w:rsidRPr="009A6377" w:rsidRDefault="003D745E" w:rsidP="00383AE9">
            <w:pPr>
              <w:pStyle w:val="AmColumnHeading"/>
            </w:pPr>
            <w:r w:rsidRPr="009A6377">
              <w:t>Ändringsförslag</w:t>
            </w:r>
          </w:p>
        </w:tc>
      </w:tr>
      <w:tr w:rsidR="006E1FE9" w:rsidRPr="009A6377" w14:paraId="523ACDC1" w14:textId="77777777" w:rsidTr="00383AE9">
        <w:trPr>
          <w:jc w:val="center"/>
        </w:trPr>
        <w:tc>
          <w:tcPr>
            <w:tcW w:w="4876" w:type="dxa"/>
            <w:tcBorders>
              <w:top w:val="nil"/>
              <w:left w:val="nil"/>
              <w:bottom w:val="nil"/>
              <w:right w:val="nil"/>
            </w:tcBorders>
          </w:tcPr>
          <w:p w14:paraId="66994E18" w14:textId="77777777" w:rsidR="009907D5" w:rsidRPr="009A6377" w:rsidRDefault="009907D5" w:rsidP="00383AE9">
            <w:pPr>
              <w:pStyle w:val="Normal6a"/>
            </w:pPr>
          </w:p>
        </w:tc>
        <w:tc>
          <w:tcPr>
            <w:tcW w:w="4876" w:type="dxa"/>
            <w:tcBorders>
              <w:top w:val="nil"/>
              <w:left w:val="nil"/>
              <w:bottom w:val="nil"/>
              <w:right w:val="nil"/>
            </w:tcBorders>
          </w:tcPr>
          <w:p w14:paraId="2255D78C" w14:textId="77777777" w:rsidR="009907D5" w:rsidRPr="009A6377" w:rsidRDefault="003D745E" w:rsidP="00383AE9">
            <w:pPr>
              <w:pStyle w:val="Normal6a"/>
            </w:pPr>
            <w:r w:rsidRPr="009A6377">
              <w:rPr>
                <w:b/>
                <w:i/>
              </w:rPr>
              <w:t>1b.</w:t>
            </w:r>
            <w:r w:rsidRPr="009A6377">
              <w:tab/>
            </w:r>
            <w:r w:rsidRPr="009A6377">
              <w:rPr>
                <w:b/>
                <w:i/>
              </w:rPr>
              <w:t>Europaparlamentet påminner om vikten av aktivisters arbete, särskilt när det gäller att försvara de grundläggande rättigheterna och ta itu med diskriminerande narrativ, inbegripet hbtqi+-fientlig retorik, och att skydda dem vars rättigheter är mest utsatta för angrepp, däribland kvinnor och hbtqi+-personer. Parlamentet understryker vikten av att garantera dem tillgång till effektiva skyddsmekanismer. Parlamentet förbinder sig att stödja människorättsförsvarare, däribland kvinnliga människorättsförsvarare o</w:t>
            </w:r>
            <w:r w:rsidRPr="009A6377">
              <w:rPr>
                <w:b/>
                <w:i/>
              </w:rPr>
              <w:t>ch försvarare av hbtqi+-personer och av sexuell och reproduktiv hälsa och rättigheter, vars arbete hotas av det krympande utrymmet för det civila samhället.</w:t>
            </w:r>
          </w:p>
        </w:tc>
      </w:tr>
    </w:tbl>
    <w:p w14:paraId="34F45249" w14:textId="77777777" w:rsidR="009907D5" w:rsidRPr="009A6377" w:rsidRDefault="003D745E" w:rsidP="009907D5">
      <w:r w:rsidRPr="009A6377">
        <w:rPr>
          <w:rStyle w:val="HideTWBExt"/>
        </w:rPr>
        <w:t>&lt;/Amend&gt;</w:t>
      </w:r>
    </w:p>
    <w:p w14:paraId="1C0586F3"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19</w:t>
      </w:r>
      <w:r w:rsidRPr="009A6377">
        <w:rPr>
          <w:rStyle w:val="HideTWBExt"/>
        </w:rPr>
        <w:t>&lt;/NumAm&gt;</w:t>
      </w:r>
    </w:p>
    <w:p w14:paraId="1B16D63F"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5625EAAE" w14:textId="77777777" w:rsidR="009907D5" w:rsidRPr="009A6377" w:rsidRDefault="003D745E" w:rsidP="009907D5">
      <w:pPr>
        <w:pStyle w:val="NormalBold"/>
      </w:pPr>
      <w:r w:rsidRPr="009A6377">
        <w:rPr>
          <w:rStyle w:val="HideTWBExt"/>
        </w:rPr>
        <w:t>&lt;Article&gt;</w:t>
      </w:r>
      <w:r w:rsidRPr="009A6377">
        <w:t>Punkt 1c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769CDAC1" w14:textId="77777777" w:rsidTr="00383AE9">
        <w:trPr>
          <w:trHeight w:hRule="exact" w:val="240"/>
          <w:jc w:val="center"/>
        </w:trPr>
        <w:tc>
          <w:tcPr>
            <w:tcW w:w="9752" w:type="dxa"/>
            <w:gridSpan w:val="2"/>
            <w:tcBorders>
              <w:top w:val="nil"/>
              <w:left w:val="nil"/>
              <w:bottom w:val="nil"/>
              <w:right w:val="nil"/>
            </w:tcBorders>
          </w:tcPr>
          <w:p w14:paraId="07A8ED1B" w14:textId="77777777" w:rsidR="009907D5" w:rsidRPr="009A6377" w:rsidRDefault="009907D5" w:rsidP="00383AE9"/>
        </w:tc>
      </w:tr>
      <w:tr w:rsidR="006E1FE9" w:rsidRPr="009A6377" w14:paraId="4D3AB3AA" w14:textId="77777777" w:rsidTr="00383AE9">
        <w:trPr>
          <w:trHeight w:val="240"/>
          <w:jc w:val="center"/>
        </w:trPr>
        <w:tc>
          <w:tcPr>
            <w:tcW w:w="4876" w:type="dxa"/>
            <w:tcBorders>
              <w:top w:val="nil"/>
              <w:left w:val="nil"/>
              <w:bottom w:val="nil"/>
              <w:right w:val="nil"/>
            </w:tcBorders>
          </w:tcPr>
          <w:p w14:paraId="7A8115EC"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4532E9A8" w14:textId="77777777" w:rsidR="009907D5" w:rsidRPr="009A6377" w:rsidRDefault="003D745E" w:rsidP="00383AE9">
            <w:pPr>
              <w:pStyle w:val="AmColumnHeading"/>
            </w:pPr>
            <w:r w:rsidRPr="009A6377">
              <w:t>Ändringsförslag</w:t>
            </w:r>
          </w:p>
        </w:tc>
      </w:tr>
      <w:tr w:rsidR="006E1FE9" w:rsidRPr="009A6377" w14:paraId="2266640C" w14:textId="77777777" w:rsidTr="00383AE9">
        <w:trPr>
          <w:jc w:val="center"/>
        </w:trPr>
        <w:tc>
          <w:tcPr>
            <w:tcW w:w="4876" w:type="dxa"/>
            <w:tcBorders>
              <w:top w:val="nil"/>
              <w:left w:val="nil"/>
              <w:bottom w:val="nil"/>
              <w:right w:val="nil"/>
            </w:tcBorders>
          </w:tcPr>
          <w:p w14:paraId="600B4E3B" w14:textId="77777777" w:rsidR="009907D5" w:rsidRPr="009A6377" w:rsidRDefault="009907D5" w:rsidP="00383AE9">
            <w:pPr>
              <w:pStyle w:val="Normal6a"/>
            </w:pPr>
          </w:p>
        </w:tc>
        <w:tc>
          <w:tcPr>
            <w:tcW w:w="4876" w:type="dxa"/>
            <w:tcBorders>
              <w:top w:val="nil"/>
              <w:left w:val="nil"/>
              <w:bottom w:val="nil"/>
              <w:right w:val="nil"/>
            </w:tcBorders>
          </w:tcPr>
          <w:p w14:paraId="2CC52698" w14:textId="77777777" w:rsidR="009907D5" w:rsidRPr="009A6377" w:rsidRDefault="003D745E" w:rsidP="00383AE9">
            <w:pPr>
              <w:pStyle w:val="Normal6a"/>
            </w:pPr>
            <w:r w:rsidRPr="009A6377">
              <w:rPr>
                <w:b/>
                <w:i/>
              </w:rPr>
              <w:t>1c.</w:t>
            </w:r>
            <w:r w:rsidRPr="009A6377">
              <w:tab/>
            </w:r>
            <w:r w:rsidRPr="009A6377">
              <w:rPr>
                <w:b/>
                <w:i/>
              </w:rPr>
              <w:t xml:space="preserve">Europaparlamentet fördömer den ökade manipulationen och </w:t>
            </w:r>
            <w:proofErr w:type="spellStart"/>
            <w:r w:rsidRPr="009A6377">
              <w:rPr>
                <w:b/>
                <w:i/>
              </w:rPr>
              <w:t>instrumentaliseringen</w:t>
            </w:r>
            <w:proofErr w:type="spellEnd"/>
            <w:r w:rsidRPr="009A6377">
              <w:rPr>
                <w:b/>
                <w:i/>
              </w:rPr>
              <w:t xml:space="preserve"> av kvinnors rättigheter, könsrelaterat våld och </w:t>
            </w:r>
            <w:r w:rsidRPr="009A6377">
              <w:rPr>
                <w:b/>
                <w:i/>
              </w:rPr>
              <w:t>kvinnlig könsstympning, för att främja hatiska och diskriminerande uttalanden och främja illiberala agendor.</w:t>
            </w:r>
          </w:p>
        </w:tc>
      </w:tr>
    </w:tbl>
    <w:p w14:paraId="4D18D722" w14:textId="77777777" w:rsidR="009907D5" w:rsidRPr="009A6377" w:rsidRDefault="003D745E" w:rsidP="009907D5">
      <w:r w:rsidRPr="009A6377">
        <w:rPr>
          <w:rStyle w:val="HideTWBExt"/>
        </w:rPr>
        <w:t>&lt;/Amend&gt;</w:t>
      </w:r>
    </w:p>
    <w:p w14:paraId="4D0204B9"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20</w:t>
      </w:r>
      <w:r w:rsidRPr="009A6377">
        <w:rPr>
          <w:rStyle w:val="HideTWBExt"/>
        </w:rPr>
        <w:t>&lt;/NumAm&gt;</w:t>
      </w:r>
    </w:p>
    <w:p w14:paraId="617C1116"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6FA857B3" w14:textId="77777777" w:rsidR="009907D5" w:rsidRPr="009A6377" w:rsidRDefault="003D745E" w:rsidP="009907D5">
      <w:pPr>
        <w:pStyle w:val="NormalBold"/>
      </w:pPr>
      <w:r w:rsidRPr="009A6377">
        <w:rPr>
          <w:rStyle w:val="HideTWBExt"/>
        </w:rPr>
        <w:t>&lt;Article&gt;</w:t>
      </w:r>
      <w:r w:rsidRPr="009A6377">
        <w:t>Punkt 2</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3BF0BA15" w14:textId="77777777" w:rsidTr="00383AE9">
        <w:trPr>
          <w:trHeight w:hRule="exact" w:val="240"/>
          <w:jc w:val="center"/>
        </w:trPr>
        <w:tc>
          <w:tcPr>
            <w:tcW w:w="9752" w:type="dxa"/>
            <w:gridSpan w:val="2"/>
            <w:tcBorders>
              <w:top w:val="nil"/>
              <w:left w:val="nil"/>
              <w:bottom w:val="nil"/>
              <w:right w:val="nil"/>
            </w:tcBorders>
          </w:tcPr>
          <w:p w14:paraId="28395EA5" w14:textId="77777777" w:rsidR="009907D5" w:rsidRPr="009A6377" w:rsidRDefault="009907D5" w:rsidP="00383AE9"/>
        </w:tc>
      </w:tr>
      <w:tr w:rsidR="006E1FE9" w:rsidRPr="009A6377" w14:paraId="200E5D52" w14:textId="77777777" w:rsidTr="00383AE9">
        <w:trPr>
          <w:trHeight w:val="240"/>
          <w:jc w:val="center"/>
        </w:trPr>
        <w:tc>
          <w:tcPr>
            <w:tcW w:w="4876" w:type="dxa"/>
            <w:tcBorders>
              <w:top w:val="nil"/>
              <w:left w:val="nil"/>
              <w:bottom w:val="nil"/>
              <w:right w:val="nil"/>
            </w:tcBorders>
          </w:tcPr>
          <w:p w14:paraId="1D1F7ED0" w14:textId="77777777" w:rsidR="009907D5" w:rsidRPr="009A6377" w:rsidRDefault="003D745E" w:rsidP="00383AE9">
            <w:pPr>
              <w:pStyle w:val="AmColumnHeading"/>
            </w:pPr>
            <w:r w:rsidRPr="009A6377">
              <w:t xml:space="preserve">Förslag till </w:t>
            </w:r>
            <w:r w:rsidRPr="009A6377">
              <w:t>resolution</w:t>
            </w:r>
          </w:p>
        </w:tc>
        <w:tc>
          <w:tcPr>
            <w:tcW w:w="4876" w:type="dxa"/>
            <w:tcBorders>
              <w:top w:val="nil"/>
              <w:left w:val="nil"/>
              <w:bottom w:val="nil"/>
              <w:right w:val="nil"/>
            </w:tcBorders>
          </w:tcPr>
          <w:p w14:paraId="5C50BA77" w14:textId="77777777" w:rsidR="009907D5" w:rsidRPr="009A6377" w:rsidRDefault="003D745E" w:rsidP="00383AE9">
            <w:pPr>
              <w:pStyle w:val="AmColumnHeading"/>
            </w:pPr>
            <w:r w:rsidRPr="009A6377">
              <w:t>Ändringsförslag</w:t>
            </w:r>
          </w:p>
        </w:tc>
      </w:tr>
      <w:tr w:rsidR="006E1FE9" w:rsidRPr="009A6377" w14:paraId="6E82AD64" w14:textId="77777777" w:rsidTr="00383AE9">
        <w:trPr>
          <w:jc w:val="center"/>
        </w:trPr>
        <w:tc>
          <w:tcPr>
            <w:tcW w:w="4876" w:type="dxa"/>
            <w:tcBorders>
              <w:top w:val="nil"/>
              <w:left w:val="nil"/>
              <w:bottom w:val="nil"/>
              <w:right w:val="nil"/>
            </w:tcBorders>
          </w:tcPr>
          <w:p w14:paraId="621ED074" w14:textId="77777777" w:rsidR="009907D5" w:rsidRPr="009A6377" w:rsidRDefault="003D745E" w:rsidP="00383AE9">
            <w:pPr>
              <w:pStyle w:val="Normal6a"/>
            </w:pPr>
            <w:r w:rsidRPr="009A6377">
              <w:t>2.</w:t>
            </w:r>
            <w:r w:rsidRPr="009A6377">
              <w:tab/>
              <w:t xml:space="preserve">Europaparlamentet </w:t>
            </w:r>
            <w:r w:rsidRPr="009A6377">
              <w:rPr>
                <w:b/>
                <w:bCs/>
                <w:i/>
                <w:iCs/>
              </w:rPr>
              <w:t>noterar med stor oro den försämrade situationen för</w:t>
            </w:r>
            <w:r w:rsidRPr="009A6377">
              <w:t xml:space="preserve"> de mänskliga rättigheterna </w:t>
            </w:r>
            <w:r w:rsidRPr="009A6377">
              <w:rPr>
                <w:b/>
                <w:bCs/>
                <w:i/>
                <w:iCs/>
              </w:rPr>
              <w:t>globalt sett och den tydligt ökande trenden med en demokratisk tillbakagång</w:t>
            </w:r>
            <w:r w:rsidRPr="009A6377">
              <w:t xml:space="preserve"> i hela världen.</w:t>
            </w:r>
          </w:p>
        </w:tc>
        <w:tc>
          <w:tcPr>
            <w:tcW w:w="4876" w:type="dxa"/>
            <w:tcBorders>
              <w:top w:val="nil"/>
              <w:left w:val="nil"/>
              <w:bottom w:val="nil"/>
              <w:right w:val="nil"/>
            </w:tcBorders>
          </w:tcPr>
          <w:p w14:paraId="532FDEC9" w14:textId="77777777" w:rsidR="009907D5" w:rsidRPr="009A6377" w:rsidRDefault="003D745E" w:rsidP="00383AE9">
            <w:pPr>
              <w:pStyle w:val="Normal6a"/>
            </w:pPr>
            <w:r w:rsidRPr="009A6377">
              <w:t>2.</w:t>
            </w:r>
            <w:r w:rsidRPr="009A6377">
              <w:tab/>
            </w:r>
            <w:r w:rsidRPr="009A6377">
              <w:t xml:space="preserve">Europaparlamentet </w:t>
            </w:r>
            <w:r w:rsidRPr="009A6377">
              <w:rPr>
                <w:b/>
                <w:bCs/>
                <w:i/>
                <w:iCs/>
              </w:rPr>
              <w:t>fördömer den ökande trenden med kränkningar av och brott mot</w:t>
            </w:r>
            <w:r w:rsidRPr="009A6377">
              <w:t xml:space="preserve"> de mänskliga rättigheterna i hela världen</w:t>
            </w:r>
            <w:r w:rsidRPr="009A6377">
              <w:rPr>
                <w:b/>
                <w:bCs/>
                <w:i/>
                <w:iCs/>
              </w:rPr>
              <w:t>, i synnerhet det aldrig tidigare skådade globala bakslaget när det gäller kvinnors och flickors rättigheter och jämställdheten, och den ökande homofobiska och transfientliga retoriken, som illustreras av nedskärningar i finansieringen, antagandet av diskriminerande lagar och politik och politiska angrepp, så att årtionden av framsteg i Europa och runt om i världen riskerar att äventyras</w:t>
            </w:r>
            <w:r w:rsidRPr="009A6377">
              <w:t>.</w:t>
            </w:r>
          </w:p>
        </w:tc>
      </w:tr>
    </w:tbl>
    <w:p w14:paraId="2642D682" w14:textId="77777777" w:rsidR="009907D5" w:rsidRPr="009A6377" w:rsidRDefault="003D745E" w:rsidP="009907D5">
      <w:pPr>
        <w:rPr>
          <w:rStyle w:val="HideTWBExt"/>
        </w:rPr>
      </w:pPr>
      <w:r w:rsidRPr="009A6377">
        <w:rPr>
          <w:rStyle w:val="HideTWBExt"/>
        </w:rPr>
        <w:t>&lt;/Amend&gt;</w:t>
      </w:r>
    </w:p>
    <w:p w14:paraId="6D2BF265" w14:textId="77777777" w:rsidR="009907D5" w:rsidRPr="009A6377" w:rsidRDefault="009907D5" w:rsidP="009907D5"/>
    <w:p w14:paraId="49FEFD3C" w14:textId="77777777" w:rsidR="009907D5" w:rsidRPr="009A6377" w:rsidRDefault="003D745E" w:rsidP="009907D5">
      <w:pPr>
        <w:pStyle w:val="AmNumberTabs"/>
        <w:keepNext/>
      </w:pPr>
      <w:r w:rsidRPr="009A6377">
        <w:rPr>
          <w:rStyle w:val="HideTWBExt"/>
          <w:b w:val="0"/>
        </w:rPr>
        <w:t>&lt;Amend&gt;</w:t>
      </w:r>
      <w:r w:rsidRPr="009A6377">
        <w:t>Ändringsförslag</w:t>
      </w:r>
      <w:r w:rsidRPr="009A6377">
        <w:tab/>
      </w:r>
      <w:r w:rsidRPr="009A6377">
        <w:tab/>
      </w:r>
      <w:r w:rsidRPr="009A6377">
        <w:rPr>
          <w:rStyle w:val="HideTWBExt"/>
          <w:b w:val="0"/>
        </w:rPr>
        <w:t>&lt;NumAm&gt;</w:t>
      </w:r>
      <w:r w:rsidRPr="009A6377">
        <w:t>21</w:t>
      </w:r>
      <w:r w:rsidRPr="009A6377">
        <w:rPr>
          <w:rStyle w:val="HideTWBExt"/>
          <w:b w:val="0"/>
        </w:rPr>
        <w:t>&lt;/NumAm&gt;</w:t>
      </w:r>
    </w:p>
    <w:p w14:paraId="5645BA0B" w14:textId="77777777" w:rsidR="009907D5" w:rsidRPr="009A6377" w:rsidRDefault="003D745E" w:rsidP="009907D5">
      <w:pPr>
        <w:pStyle w:val="NormalBold12b"/>
        <w:keepNext/>
      </w:pPr>
      <w:r w:rsidRPr="009A6377">
        <w:rPr>
          <w:rStyle w:val="HideTWBExt"/>
          <w:b w:val="0"/>
        </w:rPr>
        <w:t>&lt;DocAmend&gt;</w:t>
      </w:r>
      <w:r w:rsidRPr="009A6377">
        <w:t>Förslag till resolution</w:t>
      </w:r>
      <w:r w:rsidRPr="009A6377">
        <w:rPr>
          <w:rStyle w:val="HideTWBExt"/>
          <w:b w:val="0"/>
        </w:rPr>
        <w:t>&lt;/DocAmend&gt;</w:t>
      </w:r>
    </w:p>
    <w:p w14:paraId="4BFF0A44" w14:textId="77777777" w:rsidR="009907D5" w:rsidRPr="009A6377" w:rsidRDefault="003D745E" w:rsidP="009907D5">
      <w:pPr>
        <w:pStyle w:val="NormalBold"/>
      </w:pPr>
      <w:r w:rsidRPr="009A6377">
        <w:rPr>
          <w:rStyle w:val="HideTWBExt"/>
          <w:b w:val="0"/>
        </w:rPr>
        <w:t>&lt;Article&gt;</w:t>
      </w:r>
      <w:r w:rsidRPr="009A6377">
        <w:t>Underrubrik 2a (ny)</w:t>
      </w:r>
      <w:r w:rsidRPr="009A637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1FE9" w:rsidRPr="009A6377" w14:paraId="4C26C4F1" w14:textId="77777777" w:rsidTr="00383AE9">
        <w:trPr>
          <w:jc w:val="center"/>
        </w:trPr>
        <w:tc>
          <w:tcPr>
            <w:tcW w:w="9752" w:type="dxa"/>
            <w:gridSpan w:val="2"/>
          </w:tcPr>
          <w:p w14:paraId="1239BD7B" w14:textId="77777777" w:rsidR="009907D5" w:rsidRPr="009A6377" w:rsidRDefault="009907D5" w:rsidP="00383AE9">
            <w:pPr>
              <w:keepNext/>
            </w:pPr>
          </w:p>
        </w:tc>
      </w:tr>
      <w:tr w:rsidR="006E1FE9" w:rsidRPr="009A6377" w14:paraId="6EB43A92" w14:textId="77777777" w:rsidTr="00383AE9">
        <w:trPr>
          <w:jc w:val="center"/>
        </w:trPr>
        <w:tc>
          <w:tcPr>
            <w:tcW w:w="4876" w:type="dxa"/>
          </w:tcPr>
          <w:p w14:paraId="065E204E" w14:textId="77777777" w:rsidR="009907D5" w:rsidRPr="009A6377" w:rsidRDefault="003D745E" w:rsidP="00383AE9">
            <w:pPr>
              <w:pStyle w:val="AmColumnHeading"/>
              <w:keepNext/>
            </w:pPr>
            <w:r w:rsidRPr="009A6377">
              <w:t>Förslag till resolution</w:t>
            </w:r>
          </w:p>
        </w:tc>
        <w:tc>
          <w:tcPr>
            <w:tcW w:w="4876" w:type="dxa"/>
          </w:tcPr>
          <w:p w14:paraId="640A0023" w14:textId="77777777" w:rsidR="009907D5" w:rsidRPr="009A6377" w:rsidRDefault="003D745E" w:rsidP="00383AE9">
            <w:pPr>
              <w:pStyle w:val="AmColumnHeading"/>
              <w:keepNext/>
            </w:pPr>
            <w:r w:rsidRPr="009A6377">
              <w:t>Ändringsförslag</w:t>
            </w:r>
          </w:p>
        </w:tc>
      </w:tr>
      <w:tr w:rsidR="006E1FE9" w:rsidRPr="009A6377" w14:paraId="7140E26D" w14:textId="77777777" w:rsidTr="00383AE9">
        <w:trPr>
          <w:jc w:val="center"/>
        </w:trPr>
        <w:tc>
          <w:tcPr>
            <w:tcW w:w="4876" w:type="dxa"/>
          </w:tcPr>
          <w:p w14:paraId="1337D68C" w14:textId="77777777" w:rsidR="009907D5" w:rsidRPr="009A6377" w:rsidRDefault="009907D5" w:rsidP="00383AE9">
            <w:pPr>
              <w:pStyle w:val="Normal6a"/>
            </w:pPr>
          </w:p>
        </w:tc>
        <w:tc>
          <w:tcPr>
            <w:tcW w:w="4876" w:type="dxa"/>
          </w:tcPr>
          <w:p w14:paraId="602E74BA" w14:textId="77777777" w:rsidR="009907D5" w:rsidRPr="009A6377" w:rsidRDefault="003D745E" w:rsidP="00383AE9">
            <w:pPr>
              <w:pStyle w:val="Normal6a"/>
              <w:rPr>
                <w:szCs w:val="24"/>
              </w:rPr>
            </w:pPr>
            <w:r w:rsidRPr="009A6377">
              <w:rPr>
                <w:b/>
                <w:i/>
              </w:rPr>
              <w:t>Kvinnors och hbtqi+-personers rättigheter samt jämställdhet</w:t>
            </w:r>
          </w:p>
        </w:tc>
      </w:tr>
    </w:tbl>
    <w:p w14:paraId="613B6E26" w14:textId="77777777" w:rsidR="009907D5" w:rsidRPr="009A6377" w:rsidRDefault="003D745E" w:rsidP="009907D5">
      <w:r w:rsidRPr="009A6377">
        <w:rPr>
          <w:rStyle w:val="HideTWBExt"/>
        </w:rPr>
        <w:t>&lt;/Amend&gt;</w:t>
      </w:r>
    </w:p>
    <w:p w14:paraId="3FFDA011"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22</w:t>
      </w:r>
      <w:r w:rsidRPr="009A6377">
        <w:rPr>
          <w:rStyle w:val="HideTWBExt"/>
        </w:rPr>
        <w:t>&lt;/NumAm&gt;</w:t>
      </w:r>
    </w:p>
    <w:p w14:paraId="7FF2741A"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135D1809" w14:textId="77777777" w:rsidR="009907D5" w:rsidRPr="009A6377" w:rsidRDefault="003D745E" w:rsidP="009907D5">
      <w:pPr>
        <w:pStyle w:val="NormalBold"/>
      </w:pPr>
      <w:r w:rsidRPr="009A6377">
        <w:rPr>
          <w:rStyle w:val="HideTWBExt"/>
        </w:rPr>
        <w:t>&lt;Article&gt;</w:t>
      </w:r>
      <w:r w:rsidRPr="009A6377">
        <w:t>Punkt 2a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5FACF916" w14:textId="77777777" w:rsidTr="00383AE9">
        <w:trPr>
          <w:trHeight w:hRule="exact" w:val="240"/>
          <w:jc w:val="center"/>
        </w:trPr>
        <w:tc>
          <w:tcPr>
            <w:tcW w:w="9752" w:type="dxa"/>
            <w:gridSpan w:val="2"/>
            <w:tcBorders>
              <w:top w:val="nil"/>
              <w:left w:val="nil"/>
              <w:bottom w:val="nil"/>
              <w:right w:val="nil"/>
            </w:tcBorders>
          </w:tcPr>
          <w:p w14:paraId="756FDE38" w14:textId="77777777" w:rsidR="009907D5" w:rsidRPr="009A6377" w:rsidRDefault="009907D5" w:rsidP="00383AE9"/>
        </w:tc>
      </w:tr>
      <w:tr w:rsidR="006E1FE9" w:rsidRPr="009A6377" w14:paraId="0247A4E0" w14:textId="77777777" w:rsidTr="00383AE9">
        <w:trPr>
          <w:trHeight w:val="240"/>
          <w:jc w:val="center"/>
        </w:trPr>
        <w:tc>
          <w:tcPr>
            <w:tcW w:w="4876" w:type="dxa"/>
            <w:tcBorders>
              <w:top w:val="nil"/>
              <w:left w:val="nil"/>
              <w:bottom w:val="nil"/>
              <w:right w:val="nil"/>
            </w:tcBorders>
          </w:tcPr>
          <w:p w14:paraId="09DCACD1"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71DE9003" w14:textId="77777777" w:rsidR="009907D5" w:rsidRPr="009A6377" w:rsidRDefault="003D745E" w:rsidP="00383AE9">
            <w:pPr>
              <w:pStyle w:val="AmColumnHeading"/>
            </w:pPr>
            <w:r w:rsidRPr="009A6377">
              <w:t>Ändringsförslag</w:t>
            </w:r>
          </w:p>
        </w:tc>
      </w:tr>
      <w:tr w:rsidR="006E1FE9" w:rsidRPr="009A6377" w14:paraId="2036F2A3" w14:textId="77777777" w:rsidTr="00383AE9">
        <w:trPr>
          <w:jc w:val="center"/>
        </w:trPr>
        <w:tc>
          <w:tcPr>
            <w:tcW w:w="4876" w:type="dxa"/>
            <w:tcBorders>
              <w:top w:val="nil"/>
              <w:left w:val="nil"/>
              <w:bottom w:val="nil"/>
              <w:right w:val="nil"/>
            </w:tcBorders>
          </w:tcPr>
          <w:p w14:paraId="118CDA81" w14:textId="77777777" w:rsidR="009907D5" w:rsidRPr="009A6377" w:rsidRDefault="009907D5" w:rsidP="00383AE9">
            <w:pPr>
              <w:pStyle w:val="Normal6a"/>
            </w:pPr>
          </w:p>
        </w:tc>
        <w:tc>
          <w:tcPr>
            <w:tcW w:w="4876" w:type="dxa"/>
            <w:tcBorders>
              <w:top w:val="nil"/>
              <w:left w:val="nil"/>
              <w:bottom w:val="nil"/>
              <w:right w:val="nil"/>
            </w:tcBorders>
          </w:tcPr>
          <w:p w14:paraId="63A73206" w14:textId="77777777" w:rsidR="009907D5" w:rsidRPr="009A6377" w:rsidRDefault="003D745E" w:rsidP="00383AE9">
            <w:pPr>
              <w:pStyle w:val="Normal6a"/>
            </w:pPr>
            <w:r w:rsidRPr="009A6377">
              <w:rPr>
                <w:b/>
                <w:i/>
              </w:rPr>
              <w:t>2a.</w:t>
            </w:r>
            <w:r w:rsidRPr="009A6377">
              <w:tab/>
            </w:r>
            <w:r w:rsidRPr="009A6377">
              <w:rPr>
                <w:b/>
                <w:i/>
              </w:rPr>
              <w:t xml:space="preserve">Europaparlamentet framhåller det ömsesidiga beroendet mellan </w:t>
            </w:r>
            <w:r w:rsidRPr="009A6377">
              <w:rPr>
                <w:b/>
                <w:i/>
              </w:rPr>
              <w:t>jämställdhet, demokrati, grundläggande rättigheter och rättsstatsprincipen, och betonar att det inte är möjligt att skydda den sistnämnda utan att främja och skydda kvinnors rättigheter både i EU och globalt. Parlamentet noterar i detta sammanhang den alarmerande ökningen av genusfientliga och antidemokratiska rörelser och den ökande tillbakagången när det gäller jämställdhet, och upprepar att angrepp på kvinnors rättigheter, försvarare av kvinnors rättigheter, aktivister och journalister är en taktik som o</w:t>
            </w:r>
            <w:r w:rsidRPr="009A6377">
              <w:rPr>
                <w:b/>
                <w:i/>
              </w:rPr>
              <w:t>fta används av antidemokratiska aktörer för att ytterligare undergräva rättigheter, friheter och demokratiska institutioner både i EU:s medlemsstater och i hela världen.</w:t>
            </w:r>
          </w:p>
        </w:tc>
      </w:tr>
    </w:tbl>
    <w:p w14:paraId="7707249D" w14:textId="77777777" w:rsidR="009907D5" w:rsidRPr="009A6377" w:rsidRDefault="003D745E" w:rsidP="009907D5">
      <w:r w:rsidRPr="009A6377">
        <w:rPr>
          <w:rStyle w:val="HideTWBExt"/>
        </w:rPr>
        <w:t>&lt;/Amend&gt;</w:t>
      </w:r>
    </w:p>
    <w:p w14:paraId="68148D39"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23</w:t>
      </w:r>
      <w:r w:rsidRPr="009A6377">
        <w:rPr>
          <w:rStyle w:val="HideTWBExt"/>
        </w:rPr>
        <w:t>&lt;/NumAm&gt;</w:t>
      </w:r>
    </w:p>
    <w:p w14:paraId="777ABD03" w14:textId="77777777" w:rsidR="009907D5" w:rsidRPr="009A6377" w:rsidRDefault="003D745E" w:rsidP="009907D5">
      <w:pPr>
        <w:pStyle w:val="NormalBold12b"/>
      </w:pPr>
      <w:r w:rsidRPr="009A6377">
        <w:rPr>
          <w:rStyle w:val="HideTWBExt"/>
        </w:rPr>
        <w:t>&lt;DocAmend&gt;</w:t>
      </w:r>
      <w:r w:rsidRPr="009A6377">
        <w:t xml:space="preserve">Förslag till </w:t>
      </w:r>
      <w:r w:rsidRPr="009A6377">
        <w:t>resolution</w:t>
      </w:r>
      <w:r w:rsidRPr="009A6377">
        <w:rPr>
          <w:rStyle w:val="HideTWBExt"/>
        </w:rPr>
        <w:t>&lt;/DocAmend&gt;</w:t>
      </w:r>
    </w:p>
    <w:p w14:paraId="3AB21F37" w14:textId="77777777" w:rsidR="009907D5" w:rsidRPr="009A6377" w:rsidRDefault="003D745E" w:rsidP="009907D5">
      <w:pPr>
        <w:pStyle w:val="NormalBold"/>
      </w:pPr>
      <w:r w:rsidRPr="009A6377">
        <w:rPr>
          <w:rStyle w:val="HideTWBExt"/>
        </w:rPr>
        <w:t>&lt;Article&gt;</w:t>
      </w:r>
      <w:r w:rsidRPr="009A6377">
        <w:t>Punkt 2b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4A45043D" w14:textId="77777777" w:rsidTr="00383AE9">
        <w:trPr>
          <w:trHeight w:hRule="exact" w:val="240"/>
          <w:jc w:val="center"/>
        </w:trPr>
        <w:tc>
          <w:tcPr>
            <w:tcW w:w="9752" w:type="dxa"/>
            <w:gridSpan w:val="2"/>
            <w:tcBorders>
              <w:top w:val="nil"/>
              <w:left w:val="nil"/>
              <w:bottom w:val="nil"/>
              <w:right w:val="nil"/>
            </w:tcBorders>
          </w:tcPr>
          <w:p w14:paraId="5E645606" w14:textId="77777777" w:rsidR="009907D5" w:rsidRPr="009A6377" w:rsidRDefault="009907D5" w:rsidP="00383AE9"/>
        </w:tc>
      </w:tr>
      <w:tr w:rsidR="006E1FE9" w:rsidRPr="009A6377" w14:paraId="5BD71A87" w14:textId="77777777" w:rsidTr="00383AE9">
        <w:trPr>
          <w:trHeight w:val="240"/>
          <w:jc w:val="center"/>
        </w:trPr>
        <w:tc>
          <w:tcPr>
            <w:tcW w:w="4876" w:type="dxa"/>
            <w:tcBorders>
              <w:top w:val="nil"/>
              <w:left w:val="nil"/>
              <w:bottom w:val="nil"/>
              <w:right w:val="nil"/>
            </w:tcBorders>
          </w:tcPr>
          <w:p w14:paraId="54C06CC1"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751904B9" w14:textId="77777777" w:rsidR="009907D5" w:rsidRPr="009A6377" w:rsidRDefault="003D745E" w:rsidP="00383AE9">
            <w:pPr>
              <w:pStyle w:val="AmColumnHeading"/>
            </w:pPr>
            <w:r w:rsidRPr="009A6377">
              <w:t>Ändringsförslag</w:t>
            </w:r>
          </w:p>
        </w:tc>
      </w:tr>
      <w:tr w:rsidR="006E1FE9" w:rsidRPr="009A6377" w14:paraId="458D9D72" w14:textId="77777777" w:rsidTr="00383AE9">
        <w:trPr>
          <w:jc w:val="center"/>
        </w:trPr>
        <w:tc>
          <w:tcPr>
            <w:tcW w:w="4876" w:type="dxa"/>
            <w:tcBorders>
              <w:top w:val="nil"/>
              <w:left w:val="nil"/>
              <w:bottom w:val="nil"/>
              <w:right w:val="nil"/>
            </w:tcBorders>
          </w:tcPr>
          <w:p w14:paraId="6621877B" w14:textId="77777777" w:rsidR="009907D5" w:rsidRPr="009A6377" w:rsidRDefault="009907D5" w:rsidP="00383AE9">
            <w:pPr>
              <w:pStyle w:val="Normal6a"/>
            </w:pPr>
          </w:p>
        </w:tc>
        <w:tc>
          <w:tcPr>
            <w:tcW w:w="4876" w:type="dxa"/>
            <w:tcBorders>
              <w:top w:val="nil"/>
              <w:left w:val="nil"/>
              <w:bottom w:val="nil"/>
              <w:right w:val="nil"/>
            </w:tcBorders>
          </w:tcPr>
          <w:p w14:paraId="2F575CBD" w14:textId="77777777" w:rsidR="009907D5" w:rsidRPr="009A6377" w:rsidRDefault="003D745E" w:rsidP="00383AE9">
            <w:pPr>
              <w:pStyle w:val="Normal6a"/>
            </w:pPr>
            <w:r w:rsidRPr="009A6377">
              <w:rPr>
                <w:b/>
                <w:i/>
              </w:rPr>
              <w:t>2b.</w:t>
            </w:r>
            <w:r w:rsidRPr="009A6377">
              <w:tab/>
            </w:r>
            <w:r w:rsidRPr="009A6377">
              <w:rPr>
                <w:b/>
                <w:i/>
              </w:rPr>
              <w:t xml:space="preserve">Europaparlamentet är djupt oroat över den väsentliga ökningen i finansiering – 1,18 miljarder US-dollar – och inflytande för organisationer och </w:t>
            </w:r>
            <w:r w:rsidRPr="009A6377">
              <w:rPr>
                <w:b/>
                <w:i/>
              </w:rPr>
              <w:t>antidemokratiska rörelser som strävar efter att underminera de framsteg som gjorts i fråga om kvinnors rättigheter och jämställdhet i Europa mellan 2019 och 2023, med omkring 275 berörda organisationer. Parlamentet noterar att en av fyra regeringar globalt sett har rapporterat en tillbakagång när det gäller kvinnors rättigheter, vilket visar att kvinnors rättigheter är utsatta för angrepp överallt i världen.</w:t>
            </w:r>
          </w:p>
        </w:tc>
      </w:tr>
    </w:tbl>
    <w:p w14:paraId="64DDEFA2" w14:textId="77777777" w:rsidR="009907D5" w:rsidRPr="009A6377" w:rsidRDefault="003D745E" w:rsidP="009907D5">
      <w:r w:rsidRPr="009A6377">
        <w:rPr>
          <w:rStyle w:val="HideTWBExt"/>
        </w:rPr>
        <w:t>&lt;/Amend&gt;</w:t>
      </w:r>
    </w:p>
    <w:p w14:paraId="313F1629"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24</w:t>
      </w:r>
      <w:r w:rsidRPr="009A6377">
        <w:rPr>
          <w:rStyle w:val="HideTWBExt"/>
        </w:rPr>
        <w:t>&lt;/NumAm&gt;</w:t>
      </w:r>
    </w:p>
    <w:p w14:paraId="5C41E37B"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66C0D58D" w14:textId="77777777" w:rsidR="009907D5" w:rsidRPr="009A6377" w:rsidRDefault="003D745E" w:rsidP="009907D5">
      <w:pPr>
        <w:pStyle w:val="NormalBold"/>
      </w:pPr>
      <w:r w:rsidRPr="009A6377">
        <w:rPr>
          <w:rStyle w:val="HideTWBExt"/>
        </w:rPr>
        <w:t>&lt;Article&gt;</w:t>
      </w:r>
      <w:r w:rsidRPr="009A6377">
        <w:t>Punkt 2c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786876F0" w14:textId="77777777" w:rsidTr="00383AE9">
        <w:trPr>
          <w:trHeight w:hRule="exact" w:val="240"/>
          <w:jc w:val="center"/>
        </w:trPr>
        <w:tc>
          <w:tcPr>
            <w:tcW w:w="9752" w:type="dxa"/>
            <w:gridSpan w:val="2"/>
            <w:tcBorders>
              <w:top w:val="nil"/>
              <w:left w:val="nil"/>
              <w:bottom w:val="nil"/>
              <w:right w:val="nil"/>
            </w:tcBorders>
          </w:tcPr>
          <w:p w14:paraId="0ECD6355" w14:textId="77777777" w:rsidR="009907D5" w:rsidRPr="009A6377" w:rsidRDefault="009907D5" w:rsidP="00383AE9"/>
        </w:tc>
      </w:tr>
      <w:tr w:rsidR="006E1FE9" w:rsidRPr="009A6377" w14:paraId="62FE424B" w14:textId="77777777" w:rsidTr="00383AE9">
        <w:trPr>
          <w:trHeight w:val="240"/>
          <w:jc w:val="center"/>
        </w:trPr>
        <w:tc>
          <w:tcPr>
            <w:tcW w:w="4876" w:type="dxa"/>
            <w:tcBorders>
              <w:top w:val="nil"/>
              <w:left w:val="nil"/>
              <w:bottom w:val="nil"/>
              <w:right w:val="nil"/>
            </w:tcBorders>
          </w:tcPr>
          <w:p w14:paraId="5AA7C4D4"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7136EBBA" w14:textId="77777777" w:rsidR="009907D5" w:rsidRPr="009A6377" w:rsidRDefault="003D745E" w:rsidP="00383AE9">
            <w:pPr>
              <w:pStyle w:val="AmColumnHeading"/>
            </w:pPr>
            <w:r w:rsidRPr="009A6377">
              <w:t>Ändringsförslag</w:t>
            </w:r>
          </w:p>
        </w:tc>
      </w:tr>
      <w:tr w:rsidR="006E1FE9" w:rsidRPr="009A6377" w14:paraId="62F0B2C7" w14:textId="77777777" w:rsidTr="00383AE9">
        <w:trPr>
          <w:jc w:val="center"/>
        </w:trPr>
        <w:tc>
          <w:tcPr>
            <w:tcW w:w="4876" w:type="dxa"/>
            <w:tcBorders>
              <w:top w:val="nil"/>
              <w:left w:val="nil"/>
              <w:bottom w:val="nil"/>
              <w:right w:val="nil"/>
            </w:tcBorders>
          </w:tcPr>
          <w:p w14:paraId="4F421DAC" w14:textId="77777777" w:rsidR="009907D5" w:rsidRPr="009A6377" w:rsidRDefault="009907D5" w:rsidP="00383AE9">
            <w:pPr>
              <w:pStyle w:val="Normal6a"/>
            </w:pPr>
          </w:p>
        </w:tc>
        <w:tc>
          <w:tcPr>
            <w:tcW w:w="4876" w:type="dxa"/>
            <w:tcBorders>
              <w:top w:val="nil"/>
              <w:left w:val="nil"/>
              <w:bottom w:val="nil"/>
              <w:right w:val="nil"/>
            </w:tcBorders>
          </w:tcPr>
          <w:p w14:paraId="367934F0" w14:textId="77777777" w:rsidR="009907D5" w:rsidRPr="009A6377" w:rsidRDefault="003D745E" w:rsidP="00383AE9">
            <w:pPr>
              <w:pStyle w:val="Normal6a"/>
            </w:pPr>
            <w:r w:rsidRPr="009A6377">
              <w:rPr>
                <w:b/>
                <w:i/>
              </w:rPr>
              <w:t>2c.</w:t>
            </w:r>
            <w:r w:rsidRPr="009A6377">
              <w:tab/>
            </w:r>
            <w:r w:rsidRPr="009A6377">
              <w:rPr>
                <w:b/>
                <w:i/>
              </w:rPr>
              <w:t xml:space="preserve">Europaparlamentet betonar att sexuell och reproduktiv hälsa och rättigheter är grundläggande mänskliga rättigheter som måste upprätthållas globalt och i EU. </w:t>
            </w:r>
            <w:r w:rsidRPr="009A6377">
              <w:rPr>
                <w:b/>
                <w:i/>
              </w:rPr>
              <w:t xml:space="preserve">Parlamentet betonar att nekande av heltäckande tjänster för sexuell och reproduktiv hälsa, </w:t>
            </w:r>
            <w:proofErr w:type="gramStart"/>
            <w:r w:rsidRPr="009A6377">
              <w:rPr>
                <w:b/>
                <w:i/>
              </w:rPr>
              <w:t>inbegripet tillgång</w:t>
            </w:r>
            <w:proofErr w:type="gramEnd"/>
            <w:r w:rsidRPr="009A6377">
              <w:rPr>
                <w:b/>
                <w:i/>
              </w:rPr>
              <w:t xml:space="preserve"> till säker och laglig abort, utgör en form av könsrelaterat våld och en kränkning av de grundläggande rättigheterna och individens kroppsliga självbestämmande.</w:t>
            </w:r>
          </w:p>
        </w:tc>
      </w:tr>
    </w:tbl>
    <w:p w14:paraId="47076318" w14:textId="77777777" w:rsidR="009907D5" w:rsidRPr="009A6377" w:rsidRDefault="003D745E" w:rsidP="009907D5">
      <w:r w:rsidRPr="009A6377">
        <w:rPr>
          <w:rStyle w:val="HideTWBExt"/>
        </w:rPr>
        <w:t>&lt;/Amend&gt;</w:t>
      </w:r>
    </w:p>
    <w:p w14:paraId="017171A7"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25</w:t>
      </w:r>
      <w:r w:rsidRPr="009A6377">
        <w:rPr>
          <w:rStyle w:val="HideTWBExt"/>
        </w:rPr>
        <w:t>&lt;/NumAm&gt;</w:t>
      </w:r>
    </w:p>
    <w:p w14:paraId="7821D6A7"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4534AD58" w14:textId="77777777" w:rsidR="009907D5" w:rsidRPr="009A6377" w:rsidRDefault="003D745E" w:rsidP="009907D5">
      <w:pPr>
        <w:pStyle w:val="NormalBold"/>
      </w:pPr>
      <w:r w:rsidRPr="009A6377">
        <w:rPr>
          <w:rStyle w:val="HideTWBExt"/>
        </w:rPr>
        <w:t>&lt;Article&gt;</w:t>
      </w:r>
      <w:r w:rsidRPr="009A6377">
        <w:t>Punkt 2d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1E5C6D41" w14:textId="77777777" w:rsidTr="00383AE9">
        <w:trPr>
          <w:trHeight w:hRule="exact" w:val="240"/>
          <w:jc w:val="center"/>
        </w:trPr>
        <w:tc>
          <w:tcPr>
            <w:tcW w:w="9752" w:type="dxa"/>
            <w:gridSpan w:val="2"/>
            <w:tcBorders>
              <w:top w:val="nil"/>
              <w:left w:val="nil"/>
              <w:bottom w:val="nil"/>
              <w:right w:val="nil"/>
            </w:tcBorders>
          </w:tcPr>
          <w:p w14:paraId="10EAE4E9" w14:textId="77777777" w:rsidR="009907D5" w:rsidRPr="009A6377" w:rsidRDefault="009907D5" w:rsidP="00383AE9"/>
        </w:tc>
      </w:tr>
      <w:tr w:rsidR="006E1FE9" w:rsidRPr="009A6377" w14:paraId="54505106" w14:textId="77777777" w:rsidTr="00383AE9">
        <w:trPr>
          <w:trHeight w:val="240"/>
          <w:jc w:val="center"/>
        </w:trPr>
        <w:tc>
          <w:tcPr>
            <w:tcW w:w="4876" w:type="dxa"/>
            <w:tcBorders>
              <w:top w:val="nil"/>
              <w:left w:val="nil"/>
              <w:bottom w:val="nil"/>
              <w:right w:val="nil"/>
            </w:tcBorders>
          </w:tcPr>
          <w:p w14:paraId="5AD80957"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2CEB2752" w14:textId="77777777" w:rsidR="009907D5" w:rsidRPr="009A6377" w:rsidRDefault="003D745E" w:rsidP="00383AE9">
            <w:pPr>
              <w:pStyle w:val="AmColumnHeading"/>
            </w:pPr>
            <w:r w:rsidRPr="009A6377">
              <w:t>Ändringsförslag</w:t>
            </w:r>
          </w:p>
        </w:tc>
      </w:tr>
      <w:tr w:rsidR="006E1FE9" w:rsidRPr="009A6377" w14:paraId="7D69933B" w14:textId="77777777" w:rsidTr="00383AE9">
        <w:trPr>
          <w:jc w:val="center"/>
        </w:trPr>
        <w:tc>
          <w:tcPr>
            <w:tcW w:w="4876" w:type="dxa"/>
            <w:tcBorders>
              <w:top w:val="nil"/>
              <w:left w:val="nil"/>
              <w:bottom w:val="nil"/>
              <w:right w:val="nil"/>
            </w:tcBorders>
          </w:tcPr>
          <w:p w14:paraId="28414406" w14:textId="77777777" w:rsidR="009907D5" w:rsidRPr="009A6377" w:rsidRDefault="009907D5" w:rsidP="00383AE9">
            <w:pPr>
              <w:pStyle w:val="Normal6a"/>
            </w:pPr>
          </w:p>
        </w:tc>
        <w:tc>
          <w:tcPr>
            <w:tcW w:w="4876" w:type="dxa"/>
            <w:tcBorders>
              <w:top w:val="nil"/>
              <w:left w:val="nil"/>
              <w:bottom w:val="nil"/>
              <w:right w:val="nil"/>
            </w:tcBorders>
          </w:tcPr>
          <w:p w14:paraId="6ADB62C8" w14:textId="77777777" w:rsidR="009907D5" w:rsidRPr="009A6377" w:rsidRDefault="003D745E" w:rsidP="00383AE9">
            <w:pPr>
              <w:pStyle w:val="Normal6a"/>
            </w:pPr>
            <w:r w:rsidRPr="009A6377">
              <w:rPr>
                <w:b/>
                <w:i/>
              </w:rPr>
              <w:t>2d.</w:t>
            </w:r>
            <w:r w:rsidRPr="009A6377">
              <w:tab/>
            </w:r>
            <w:r w:rsidRPr="009A6377">
              <w:rPr>
                <w:b/>
                <w:i/>
              </w:rPr>
              <w:t xml:space="preserve">Europaparlamentet betonar vikten av att föregå med gott </w:t>
            </w:r>
            <w:r w:rsidRPr="009A6377">
              <w:rPr>
                <w:b/>
                <w:i/>
              </w:rPr>
              <w:t>exempel och upprepar kraven på att rätten till laglig och säker abort ska förankras i EU:s stadga om de grundläggande rättigheterna.</w:t>
            </w:r>
          </w:p>
        </w:tc>
      </w:tr>
    </w:tbl>
    <w:p w14:paraId="564232F2" w14:textId="77777777" w:rsidR="009907D5" w:rsidRPr="009A6377" w:rsidRDefault="003D745E" w:rsidP="009907D5">
      <w:r w:rsidRPr="009A6377">
        <w:rPr>
          <w:rStyle w:val="HideTWBExt"/>
        </w:rPr>
        <w:t>&lt;/Amend&gt;</w:t>
      </w:r>
    </w:p>
    <w:p w14:paraId="44A95923"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26</w:t>
      </w:r>
      <w:r w:rsidRPr="009A6377">
        <w:rPr>
          <w:rStyle w:val="HideTWBExt"/>
        </w:rPr>
        <w:t>&lt;/NumAm&gt;</w:t>
      </w:r>
    </w:p>
    <w:p w14:paraId="2FCD6AC8"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7686570A" w14:textId="77777777" w:rsidR="009907D5" w:rsidRPr="009A6377" w:rsidRDefault="003D745E" w:rsidP="009907D5">
      <w:pPr>
        <w:pStyle w:val="NormalBold"/>
      </w:pPr>
      <w:r w:rsidRPr="009A6377">
        <w:rPr>
          <w:rStyle w:val="HideTWBExt"/>
        </w:rPr>
        <w:t>&lt;Article&gt;</w:t>
      </w:r>
      <w:r w:rsidRPr="009A6377">
        <w:t>Punkt 2e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3CC9B7DF" w14:textId="77777777" w:rsidTr="00383AE9">
        <w:trPr>
          <w:trHeight w:hRule="exact" w:val="240"/>
          <w:jc w:val="center"/>
        </w:trPr>
        <w:tc>
          <w:tcPr>
            <w:tcW w:w="9752" w:type="dxa"/>
            <w:gridSpan w:val="2"/>
            <w:tcBorders>
              <w:top w:val="nil"/>
              <w:left w:val="nil"/>
              <w:bottom w:val="nil"/>
              <w:right w:val="nil"/>
            </w:tcBorders>
          </w:tcPr>
          <w:p w14:paraId="1AC6196A" w14:textId="77777777" w:rsidR="009907D5" w:rsidRPr="009A6377" w:rsidRDefault="009907D5" w:rsidP="00383AE9"/>
        </w:tc>
      </w:tr>
      <w:tr w:rsidR="006E1FE9" w:rsidRPr="009A6377" w14:paraId="08AC5567" w14:textId="77777777" w:rsidTr="00383AE9">
        <w:trPr>
          <w:trHeight w:val="240"/>
          <w:jc w:val="center"/>
        </w:trPr>
        <w:tc>
          <w:tcPr>
            <w:tcW w:w="4876" w:type="dxa"/>
            <w:tcBorders>
              <w:top w:val="nil"/>
              <w:left w:val="nil"/>
              <w:bottom w:val="nil"/>
              <w:right w:val="nil"/>
            </w:tcBorders>
          </w:tcPr>
          <w:p w14:paraId="219FC0FA"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08BAFDEE" w14:textId="77777777" w:rsidR="009907D5" w:rsidRPr="009A6377" w:rsidRDefault="003D745E" w:rsidP="00383AE9">
            <w:pPr>
              <w:pStyle w:val="AmColumnHeading"/>
            </w:pPr>
            <w:r w:rsidRPr="009A6377">
              <w:t>Ändringsförslag</w:t>
            </w:r>
          </w:p>
        </w:tc>
      </w:tr>
      <w:tr w:rsidR="006E1FE9" w:rsidRPr="009A6377" w14:paraId="4D4E956C" w14:textId="77777777" w:rsidTr="00383AE9">
        <w:trPr>
          <w:jc w:val="center"/>
        </w:trPr>
        <w:tc>
          <w:tcPr>
            <w:tcW w:w="4876" w:type="dxa"/>
            <w:tcBorders>
              <w:top w:val="nil"/>
              <w:left w:val="nil"/>
              <w:bottom w:val="nil"/>
              <w:right w:val="nil"/>
            </w:tcBorders>
          </w:tcPr>
          <w:p w14:paraId="5654FDE6" w14:textId="77777777" w:rsidR="009907D5" w:rsidRPr="009A6377" w:rsidRDefault="009907D5" w:rsidP="00383AE9">
            <w:pPr>
              <w:pStyle w:val="Normal6a"/>
            </w:pPr>
          </w:p>
        </w:tc>
        <w:tc>
          <w:tcPr>
            <w:tcW w:w="4876" w:type="dxa"/>
            <w:tcBorders>
              <w:top w:val="nil"/>
              <w:left w:val="nil"/>
              <w:bottom w:val="nil"/>
              <w:right w:val="nil"/>
            </w:tcBorders>
          </w:tcPr>
          <w:p w14:paraId="159D4436" w14:textId="77777777" w:rsidR="009907D5" w:rsidRPr="009A6377" w:rsidRDefault="003D745E" w:rsidP="00383AE9">
            <w:pPr>
              <w:pStyle w:val="Normal6a"/>
            </w:pPr>
            <w:r w:rsidRPr="009A6377">
              <w:rPr>
                <w:b/>
                <w:i/>
              </w:rPr>
              <w:t>2e.</w:t>
            </w:r>
            <w:r w:rsidRPr="009A6377">
              <w:tab/>
            </w:r>
            <w:r w:rsidRPr="009A6377">
              <w:rPr>
                <w:b/>
                <w:i/>
              </w:rPr>
              <w:t xml:space="preserve">Europaparlamentet uppmanar eftertryckligen EU att prioritera tillgång till sexuell och reproduktiv hälsa och rättigheter som en del av arbetet med att främja de mänskliga rättigheterna och </w:t>
            </w:r>
            <w:r w:rsidRPr="009A6377">
              <w:rPr>
                <w:b/>
                <w:i/>
              </w:rPr>
              <w:t>uppnå målen för hållbar utveckling, både inom och utanför EU, bland annat åldersanpassad, evidensbaserad och omfattande sexualundervisning, familjeplanering, preventivmedel, vård före, under och efter förlossning, fertilitetstjänster, säker och laglig abort samt behandling för alla problem som rör sexuell hälsa, inklusive förebyggande och behandling av hiv. Parlamentet är oroat över den ihållande bristen på könsuppdelade uppgifter inom medicinsk forskning.</w:t>
            </w:r>
          </w:p>
        </w:tc>
      </w:tr>
    </w:tbl>
    <w:p w14:paraId="5AC726DA" w14:textId="77777777" w:rsidR="009907D5" w:rsidRPr="009A6377" w:rsidRDefault="003D745E" w:rsidP="009907D5">
      <w:r w:rsidRPr="009A6377">
        <w:rPr>
          <w:rStyle w:val="HideTWBExt"/>
        </w:rPr>
        <w:t>&lt;/Amend&gt;</w:t>
      </w:r>
    </w:p>
    <w:p w14:paraId="252A5223"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27</w:t>
      </w:r>
      <w:r w:rsidRPr="009A6377">
        <w:rPr>
          <w:rStyle w:val="HideTWBExt"/>
        </w:rPr>
        <w:t>&lt;/NumAm&gt;</w:t>
      </w:r>
    </w:p>
    <w:p w14:paraId="639DD37E"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38C76D41" w14:textId="77777777" w:rsidR="009907D5" w:rsidRPr="009A6377" w:rsidRDefault="003D745E" w:rsidP="009907D5">
      <w:pPr>
        <w:pStyle w:val="NormalBold"/>
      </w:pPr>
      <w:r w:rsidRPr="009A6377">
        <w:rPr>
          <w:rStyle w:val="HideTWBExt"/>
        </w:rPr>
        <w:t>&lt;Article&gt;</w:t>
      </w:r>
      <w:r w:rsidRPr="009A6377">
        <w:t>Punkt 2f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6D609F9D" w14:textId="77777777" w:rsidTr="00383AE9">
        <w:trPr>
          <w:trHeight w:hRule="exact" w:val="240"/>
          <w:jc w:val="center"/>
        </w:trPr>
        <w:tc>
          <w:tcPr>
            <w:tcW w:w="9752" w:type="dxa"/>
            <w:gridSpan w:val="2"/>
            <w:tcBorders>
              <w:top w:val="nil"/>
              <w:left w:val="nil"/>
              <w:bottom w:val="nil"/>
              <w:right w:val="nil"/>
            </w:tcBorders>
          </w:tcPr>
          <w:p w14:paraId="55B72057" w14:textId="77777777" w:rsidR="009907D5" w:rsidRPr="009A6377" w:rsidRDefault="009907D5" w:rsidP="00383AE9"/>
        </w:tc>
      </w:tr>
      <w:tr w:rsidR="006E1FE9" w:rsidRPr="009A6377" w14:paraId="66D268CE" w14:textId="77777777" w:rsidTr="00383AE9">
        <w:trPr>
          <w:trHeight w:val="240"/>
          <w:jc w:val="center"/>
        </w:trPr>
        <w:tc>
          <w:tcPr>
            <w:tcW w:w="4876" w:type="dxa"/>
            <w:tcBorders>
              <w:top w:val="nil"/>
              <w:left w:val="nil"/>
              <w:bottom w:val="nil"/>
              <w:right w:val="nil"/>
            </w:tcBorders>
          </w:tcPr>
          <w:p w14:paraId="2ED84D76"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3B20726C" w14:textId="77777777" w:rsidR="009907D5" w:rsidRPr="009A6377" w:rsidRDefault="003D745E" w:rsidP="00383AE9">
            <w:pPr>
              <w:pStyle w:val="AmColumnHeading"/>
            </w:pPr>
            <w:r w:rsidRPr="009A6377">
              <w:t>Ändringsförslag</w:t>
            </w:r>
          </w:p>
        </w:tc>
      </w:tr>
      <w:tr w:rsidR="006E1FE9" w:rsidRPr="009A6377" w14:paraId="3B026731" w14:textId="77777777" w:rsidTr="00383AE9">
        <w:trPr>
          <w:jc w:val="center"/>
        </w:trPr>
        <w:tc>
          <w:tcPr>
            <w:tcW w:w="4876" w:type="dxa"/>
            <w:tcBorders>
              <w:top w:val="nil"/>
              <w:left w:val="nil"/>
              <w:bottom w:val="nil"/>
              <w:right w:val="nil"/>
            </w:tcBorders>
          </w:tcPr>
          <w:p w14:paraId="310BA34B" w14:textId="77777777" w:rsidR="009907D5" w:rsidRPr="009A6377" w:rsidRDefault="009907D5" w:rsidP="00383AE9">
            <w:pPr>
              <w:pStyle w:val="Normal6a"/>
            </w:pPr>
          </w:p>
        </w:tc>
        <w:tc>
          <w:tcPr>
            <w:tcW w:w="4876" w:type="dxa"/>
            <w:tcBorders>
              <w:top w:val="nil"/>
              <w:left w:val="nil"/>
              <w:bottom w:val="nil"/>
              <w:right w:val="nil"/>
            </w:tcBorders>
          </w:tcPr>
          <w:p w14:paraId="268442C6" w14:textId="77777777" w:rsidR="009907D5" w:rsidRPr="009A6377" w:rsidRDefault="003D745E" w:rsidP="00383AE9">
            <w:pPr>
              <w:pStyle w:val="Normal6a"/>
            </w:pPr>
            <w:r w:rsidRPr="009A6377">
              <w:rPr>
                <w:b/>
                <w:i/>
              </w:rPr>
              <w:t>2f.</w:t>
            </w:r>
            <w:r w:rsidRPr="009A6377">
              <w:tab/>
            </w:r>
            <w:r w:rsidRPr="009A6377">
              <w:rPr>
                <w:b/>
                <w:i/>
              </w:rPr>
              <w:t xml:space="preserve">Europaparlamentet påminner om att främjande av reproduktiv hälsa och rättigheter är en nyckelprincip i EU:s tredje </w:t>
            </w:r>
            <w:r w:rsidRPr="009A6377">
              <w:rPr>
                <w:b/>
                <w:i/>
              </w:rPr>
              <w:t xml:space="preserve">handlingsplan för jämställdhet. Parlamentet efterlyser allmän tillgång till sexuell och reproduktiv hälsa och rättigheter under konflikter och tvångsförflyttningar, inbegripet säker förlossning, familjeplaneringstjänster, lagliga och säkra aborter och klinisk hantering av våldtäkt. Parlamentet efterlyser stöd till människorättsförsvarare och civilsamhällesorganisationer som förespråkar och underlättar tillgången till sexuell och reproduktiv hälsa och rättigheter, vars ansträngningar i allt högre grad hotas </w:t>
            </w:r>
            <w:r w:rsidRPr="009A6377">
              <w:rPr>
                <w:b/>
                <w:i/>
              </w:rPr>
              <w:t>av ett krympande utrymme för det civila samhället. Parlamentet fördömer alla angrepp mot dessa.</w:t>
            </w:r>
          </w:p>
        </w:tc>
      </w:tr>
    </w:tbl>
    <w:p w14:paraId="663DA4A8" w14:textId="77777777" w:rsidR="009907D5" w:rsidRPr="009A6377" w:rsidRDefault="003D745E" w:rsidP="009907D5">
      <w:r w:rsidRPr="009A6377">
        <w:rPr>
          <w:rStyle w:val="HideTWBExt"/>
        </w:rPr>
        <w:t>&lt;/Amend&gt;</w:t>
      </w:r>
    </w:p>
    <w:p w14:paraId="65E2A369"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28</w:t>
      </w:r>
      <w:r w:rsidRPr="009A6377">
        <w:rPr>
          <w:rStyle w:val="HideTWBExt"/>
        </w:rPr>
        <w:t>&lt;/NumAm&gt;</w:t>
      </w:r>
    </w:p>
    <w:p w14:paraId="42A3DFF1"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23D2F080" w14:textId="77777777" w:rsidR="009907D5" w:rsidRPr="009A6377" w:rsidRDefault="003D745E" w:rsidP="009907D5">
      <w:pPr>
        <w:pStyle w:val="NormalBold"/>
      </w:pPr>
      <w:r w:rsidRPr="009A6377">
        <w:rPr>
          <w:rStyle w:val="HideTWBExt"/>
        </w:rPr>
        <w:t>&lt;Article&gt;</w:t>
      </w:r>
      <w:r w:rsidRPr="009A6377">
        <w:t>Punkt 2g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21A45FD3" w14:textId="77777777" w:rsidTr="00383AE9">
        <w:trPr>
          <w:trHeight w:hRule="exact" w:val="240"/>
          <w:jc w:val="center"/>
        </w:trPr>
        <w:tc>
          <w:tcPr>
            <w:tcW w:w="9752" w:type="dxa"/>
            <w:gridSpan w:val="2"/>
            <w:tcBorders>
              <w:top w:val="nil"/>
              <w:left w:val="nil"/>
              <w:bottom w:val="nil"/>
              <w:right w:val="nil"/>
            </w:tcBorders>
          </w:tcPr>
          <w:p w14:paraId="6E613112" w14:textId="77777777" w:rsidR="009907D5" w:rsidRPr="009A6377" w:rsidRDefault="009907D5" w:rsidP="00383AE9"/>
        </w:tc>
      </w:tr>
      <w:tr w:rsidR="006E1FE9" w:rsidRPr="009A6377" w14:paraId="25131DD3" w14:textId="77777777" w:rsidTr="00383AE9">
        <w:trPr>
          <w:trHeight w:val="240"/>
          <w:jc w:val="center"/>
        </w:trPr>
        <w:tc>
          <w:tcPr>
            <w:tcW w:w="4876" w:type="dxa"/>
            <w:tcBorders>
              <w:top w:val="nil"/>
              <w:left w:val="nil"/>
              <w:bottom w:val="nil"/>
              <w:right w:val="nil"/>
            </w:tcBorders>
          </w:tcPr>
          <w:p w14:paraId="39FCE4DD" w14:textId="77777777" w:rsidR="009907D5" w:rsidRPr="009A6377" w:rsidRDefault="003D745E" w:rsidP="00383AE9">
            <w:pPr>
              <w:pStyle w:val="AmColumnHeading"/>
            </w:pPr>
            <w:r w:rsidRPr="009A6377">
              <w:t xml:space="preserve">Förslag till </w:t>
            </w:r>
            <w:r w:rsidRPr="009A6377">
              <w:t>resolution</w:t>
            </w:r>
          </w:p>
        </w:tc>
        <w:tc>
          <w:tcPr>
            <w:tcW w:w="4876" w:type="dxa"/>
            <w:tcBorders>
              <w:top w:val="nil"/>
              <w:left w:val="nil"/>
              <w:bottom w:val="nil"/>
              <w:right w:val="nil"/>
            </w:tcBorders>
          </w:tcPr>
          <w:p w14:paraId="35E4C981" w14:textId="77777777" w:rsidR="009907D5" w:rsidRPr="009A6377" w:rsidRDefault="003D745E" w:rsidP="00383AE9">
            <w:pPr>
              <w:pStyle w:val="AmColumnHeading"/>
            </w:pPr>
            <w:r w:rsidRPr="009A6377">
              <w:t>Ändringsförslag</w:t>
            </w:r>
          </w:p>
        </w:tc>
      </w:tr>
      <w:tr w:rsidR="006E1FE9" w:rsidRPr="009A6377" w14:paraId="5A4262E8" w14:textId="77777777" w:rsidTr="00383AE9">
        <w:trPr>
          <w:jc w:val="center"/>
        </w:trPr>
        <w:tc>
          <w:tcPr>
            <w:tcW w:w="4876" w:type="dxa"/>
            <w:tcBorders>
              <w:top w:val="nil"/>
              <w:left w:val="nil"/>
              <w:bottom w:val="nil"/>
              <w:right w:val="nil"/>
            </w:tcBorders>
          </w:tcPr>
          <w:p w14:paraId="696BF7D3" w14:textId="77777777" w:rsidR="009907D5" w:rsidRPr="009A6377" w:rsidRDefault="009907D5" w:rsidP="00383AE9">
            <w:pPr>
              <w:pStyle w:val="Normal6a"/>
            </w:pPr>
          </w:p>
        </w:tc>
        <w:tc>
          <w:tcPr>
            <w:tcW w:w="4876" w:type="dxa"/>
            <w:tcBorders>
              <w:top w:val="nil"/>
              <w:left w:val="nil"/>
              <w:bottom w:val="nil"/>
              <w:right w:val="nil"/>
            </w:tcBorders>
          </w:tcPr>
          <w:p w14:paraId="6E0F4120" w14:textId="77777777" w:rsidR="009907D5" w:rsidRPr="009A6377" w:rsidRDefault="003D745E" w:rsidP="00383AE9">
            <w:pPr>
              <w:pStyle w:val="Normal6a"/>
            </w:pPr>
            <w:r w:rsidRPr="009A6377">
              <w:rPr>
                <w:b/>
                <w:i/>
              </w:rPr>
              <w:t>2g.</w:t>
            </w:r>
            <w:r w:rsidRPr="009A6377">
              <w:tab/>
            </w:r>
            <w:r w:rsidRPr="009A6377">
              <w:rPr>
                <w:b/>
                <w:i/>
              </w:rPr>
              <w:t>Europaparlamentet betonar vikten av att tillhandahålla utbildning av god kvalitet för flickor och säkerställa lika möjligheter, en nödvändighet för kvinnors egenmakt och för ett fullständigt utövande av deras rättigheter. Parlamentet betonar att investeringar i flickors utbildning globalt ger positiva resultat för samhällen i flera generationer framöver. Parlamentet framhåller på nytt nödvändigheten av åldersanpassad, evidensbaserad och omfattande sexual- och samlevnadsundervisning och av att både inom och</w:t>
            </w:r>
            <w:r w:rsidRPr="009A6377">
              <w:rPr>
                <w:b/>
                <w:i/>
              </w:rPr>
              <w:t xml:space="preserve"> utanför EU undanröja könsstereotyper och skadliga samhällsnormer som är drivkrafter för ojämlikhet.</w:t>
            </w:r>
          </w:p>
        </w:tc>
      </w:tr>
    </w:tbl>
    <w:p w14:paraId="3FD948E8" w14:textId="77777777" w:rsidR="009907D5" w:rsidRPr="009A6377" w:rsidRDefault="003D745E" w:rsidP="009907D5">
      <w:r w:rsidRPr="009A6377">
        <w:rPr>
          <w:rStyle w:val="HideTWBExt"/>
        </w:rPr>
        <w:t>&lt;/Amend&gt;</w:t>
      </w:r>
    </w:p>
    <w:p w14:paraId="0DCEB1F8"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29</w:t>
      </w:r>
      <w:r w:rsidRPr="009A6377">
        <w:rPr>
          <w:rStyle w:val="HideTWBExt"/>
        </w:rPr>
        <w:t>&lt;/NumAm&gt;</w:t>
      </w:r>
    </w:p>
    <w:p w14:paraId="4D8E27B9"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6196B9A0" w14:textId="77777777" w:rsidR="009907D5" w:rsidRPr="009A6377" w:rsidRDefault="003D745E" w:rsidP="009907D5">
      <w:pPr>
        <w:pStyle w:val="NormalBold"/>
      </w:pPr>
      <w:r w:rsidRPr="009A6377">
        <w:rPr>
          <w:rStyle w:val="HideTWBExt"/>
        </w:rPr>
        <w:t>&lt;Article&gt;</w:t>
      </w:r>
      <w:r w:rsidRPr="009A6377">
        <w:t>Punkt 2h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5C3838BF" w14:textId="77777777" w:rsidTr="00383AE9">
        <w:trPr>
          <w:trHeight w:hRule="exact" w:val="240"/>
          <w:jc w:val="center"/>
        </w:trPr>
        <w:tc>
          <w:tcPr>
            <w:tcW w:w="9752" w:type="dxa"/>
            <w:gridSpan w:val="2"/>
            <w:tcBorders>
              <w:top w:val="nil"/>
              <w:left w:val="nil"/>
              <w:bottom w:val="nil"/>
              <w:right w:val="nil"/>
            </w:tcBorders>
          </w:tcPr>
          <w:p w14:paraId="6E5C0BA9" w14:textId="77777777" w:rsidR="009907D5" w:rsidRPr="009A6377" w:rsidRDefault="009907D5" w:rsidP="00383AE9"/>
        </w:tc>
      </w:tr>
      <w:tr w:rsidR="006E1FE9" w:rsidRPr="009A6377" w14:paraId="4E9E1E91" w14:textId="77777777" w:rsidTr="00383AE9">
        <w:trPr>
          <w:trHeight w:val="240"/>
          <w:jc w:val="center"/>
        </w:trPr>
        <w:tc>
          <w:tcPr>
            <w:tcW w:w="4876" w:type="dxa"/>
            <w:tcBorders>
              <w:top w:val="nil"/>
              <w:left w:val="nil"/>
              <w:bottom w:val="nil"/>
              <w:right w:val="nil"/>
            </w:tcBorders>
          </w:tcPr>
          <w:p w14:paraId="73E5D605"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53506777" w14:textId="77777777" w:rsidR="009907D5" w:rsidRPr="009A6377" w:rsidRDefault="003D745E" w:rsidP="00383AE9">
            <w:pPr>
              <w:pStyle w:val="AmColumnHeading"/>
            </w:pPr>
            <w:r w:rsidRPr="009A6377">
              <w:t>Ändringsförslag</w:t>
            </w:r>
          </w:p>
        </w:tc>
      </w:tr>
      <w:tr w:rsidR="006E1FE9" w:rsidRPr="009A6377" w14:paraId="7E5A9A1D" w14:textId="77777777" w:rsidTr="00383AE9">
        <w:trPr>
          <w:jc w:val="center"/>
        </w:trPr>
        <w:tc>
          <w:tcPr>
            <w:tcW w:w="4876" w:type="dxa"/>
            <w:tcBorders>
              <w:top w:val="nil"/>
              <w:left w:val="nil"/>
              <w:bottom w:val="nil"/>
              <w:right w:val="nil"/>
            </w:tcBorders>
          </w:tcPr>
          <w:p w14:paraId="23076E74" w14:textId="77777777" w:rsidR="009907D5" w:rsidRPr="009A6377" w:rsidRDefault="009907D5" w:rsidP="00383AE9">
            <w:pPr>
              <w:pStyle w:val="Normal6a"/>
            </w:pPr>
          </w:p>
        </w:tc>
        <w:tc>
          <w:tcPr>
            <w:tcW w:w="4876" w:type="dxa"/>
            <w:tcBorders>
              <w:top w:val="nil"/>
              <w:left w:val="nil"/>
              <w:bottom w:val="nil"/>
              <w:right w:val="nil"/>
            </w:tcBorders>
          </w:tcPr>
          <w:p w14:paraId="6F252072" w14:textId="77777777" w:rsidR="009907D5" w:rsidRPr="009A6377" w:rsidRDefault="003D745E" w:rsidP="00383AE9">
            <w:pPr>
              <w:pStyle w:val="Normal6a"/>
            </w:pPr>
            <w:r w:rsidRPr="009A6377">
              <w:rPr>
                <w:b/>
                <w:i/>
              </w:rPr>
              <w:t>2h.</w:t>
            </w:r>
            <w:r w:rsidRPr="009A6377">
              <w:tab/>
            </w:r>
            <w:r w:rsidRPr="009A6377">
              <w:rPr>
                <w:b/>
                <w:i/>
              </w:rPr>
              <w:t xml:space="preserve">Europaparlamentet uttrycker oro över den globala förekomsten av könsrelaterat våld, inbegripet konfliktbaserat våld, kvinnlig könsstympning, barnäktenskap och tvångsäktenskap, kvinnomord (där en </w:t>
            </w:r>
            <w:r w:rsidRPr="009A6377">
              <w:rPr>
                <w:b/>
                <w:i/>
              </w:rPr>
              <w:t>kvinna eller flicka mördas på grund av sin könstillhörighet), hedersrelaterat våld, ”moralpolisverksamhet”, hatpropaganda på nätet och handel med kvinnor och flickor. Parlamentet betonar vikten av att erkänna könsrelaterat våld som ett område av brottslighet enligt artikel 83.1 i EUF-fördraget. Parlamentet välkomnar EU:s anslutning till Istanbulkonventionen och uppmanar eftertryckligen de återstående EU-medlemsstaterna att ratificera konventionen och genomföra dess bestämmelser.</w:t>
            </w:r>
          </w:p>
        </w:tc>
      </w:tr>
    </w:tbl>
    <w:p w14:paraId="74D74F88" w14:textId="77777777" w:rsidR="009907D5" w:rsidRPr="009A6377" w:rsidRDefault="003D745E" w:rsidP="009907D5">
      <w:r w:rsidRPr="009A6377">
        <w:rPr>
          <w:rStyle w:val="HideTWBExt"/>
        </w:rPr>
        <w:t>&lt;/Amend&gt;</w:t>
      </w:r>
    </w:p>
    <w:p w14:paraId="0312FE22"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30</w:t>
      </w:r>
      <w:r w:rsidRPr="009A6377">
        <w:rPr>
          <w:rStyle w:val="HideTWBExt"/>
        </w:rPr>
        <w:t>&lt;/NumAm&gt;</w:t>
      </w:r>
    </w:p>
    <w:p w14:paraId="0AAC1D38"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07E9B009" w14:textId="77777777" w:rsidR="009907D5" w:rsidRPr="009A6377" w:rsidRDefault="003D745E" w:rsidP="009907D5">
      <w:pPr>
        <w:pStyle w:val="NormalBold"/>
      </w:pPr>
      <w:r w:rsidRPr="009A6377">
        <w:rPr>
          <w:rStyle w:val="HideTWBExt"/>
        </w:rPr>
        <w:t>&lt;Article&gt;</w:t>
      </w:r>
      <w:r w:rsidRPr="009A6377">
        <w:t>Punkt 2i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13F4EFE1" w14:textId="77777777" w:rsidTr="00383AE9">
        <w:trPr>
          <w:trHeight w:hRule="exact" w:val="240"/>
          <w:jc w:val="center"/>
        </w:trPr>
        <w:tc>
          <w:tcPr>
            <w:tcW w:w="9752" w:type="dxa"/>
            <w:gridSpan w:val="2"/>
            <w:tcBorders>
              <w:top w:val="nil"/>
              <w:left w:val="nil"/>
              <w:bottom w:val="nil"/>
              <w:right w:val="nil"/>
            </w:tcBorders>
          </w:tcPr>
          <w:p w14:paraId="2B1306B4" w14:textId="77777777" w:rsidR="009907D5" w:rsidRPr="009A6377" w:rsidRDefault="009907D5" w:rsidP="00383AE9"/>
        </w:tc>
      </w:tr>
      <w:tr w:rsidR="006E1FE9" w:rsidRPr="009A6377" w14:paraId="6C6A1605" w14:textId="77777777" w:rsidTr="00383AE9">
        <w:trPr>
          <w:trHeight w:val="240"/>
          <w:jc w:val="center"/>
        </w:trPr>
        <w:tc>
          <w:tcPr>
            <w:tcW w:w="4876" w:type="dxa"/>
            <w:tcBorders>
              <w:top w:val="nil"/>
              <w:left w:val="nil"/>
              <w:bottom w:val="nil"/>
              <w:right w:val="nil"/>
            </w:tcBorders>
          </w:tcPr>
          <w:p w14:paraId="36A33812"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2EAAE042" w14:textId="77777777" w:rsidR="009907D5" w:rsidRPr="009A6377" w:rsidRDefault="003D745E" w:rsidP="00383AE9">
            <w:pPr>
              <w:pStyle w:val="AmColumnHeading"/>
            </w:pPr>
            <w:r w:rsidRPr="009A6377">
              <w:t>Ändringsförslag</w:t>
            </w:r>
          </w:p>
        </w:tc>
      </w:tr>
      <w:tr w:rsidR="006E1FE9" w:rsidRPr="009A6377" w14:paraId="63D34355" w14:textId="77777777" w:rsidTr="00383AE9">
        <w:trPr>
          <w:jc w:val="center"/>
        </w:trPr>
        <w:tc>
          <w:tcPr>
            <w:tcW w:w="4876" w:type="dxa"/>
            <w:tcBorders>
              <w:top w:val="nil"/>
              <w:left w:val="nil"/>
              <w:bottom w:val="nil"/>
              <w:right w:val="nil"/>
            </w:tcBorders>
          </w:tcPr>
          <w:p w14:paraId="3CDBBA0C" w14:textId="77777777" w:rsidR="009907D5" w:rsidRPr="009A6377" w:rsidRDefault="009907D5" w:rsidP="00383AE9">
            <w:pPr>
              <w:pStyle w:val="Normal6a"/>
            </w:pPr>
          </w:p>
        </w:tc>
        <w:tc>
          <w:tcPr>
            <w:tcW w:w="4876" w:type="dxa"/>
            <w:tcBorders>
              <w:top w:val="nil"/>
              <w:left w:val="nil"/>
              <w:bottom w:val="nil"/>
              <w:right w:val="nil"/>
            </w:tcBorders>
          </w:tcPr>
          <w:p w14:paraId="547D3E7E" w14:textId="77777777" w:rsidR="009907D5" w:rsidRPr="009A6377" w:rsidRDefault="003D745E" w:rsidP="00383AE9">
            <w:pPr>
              <w:pStyle w:val="Normal6a"/>
            </w:pPr>
            <w:r w:rsidRPr="009A6377">
              <w:rPr>
                <w:b/>
                <w:i/>
              </w:rPr>
              <w:t>2i.</w:t>
            </w:r>
            <w:r w:rsidRPr="009A6377">
              <w:tab/>
            </w:r>
            <w:r w:rsidRPr="009A6377">
              <w:rPr>
                <w:b/>
                <w:i/>
              </w:rPr>
              <w:t xml:space="preserve">Europaparlamentet upprepar att våldtäkt fortfarande är en av de mest utbredda kränkningarna av de </w:t>
            </w:r>
            <w:r w:rsidRPr="009A6377">
              <w:rPr>
                <w:b/>
                <w:i/>
              </w:rPr>
              <w:t xml:space="preserve">mänskliga rättigheterna och påminner om att våldtäkt – termen definierad på grundval av bristande samtycke – måste kriminaliseras i EU-rätten på den befintliga rättsliga grunden. Parlamentet fördömer i starkast möjliga </w:t>
            </w:r>
            <w:proofErr w:type="gramStart"/>
            <w:r w:rsidRPr="009A6377">
              <w:rPr>
                <w:b/>
                <w:i/>
              </w:rPr>
              <w:t>ordalag användningen</w:t>
            </w:r>
            <w:proofErr w:type="gramEnd"/>
            <w:r w:rsidRPr="009A6377">
              <w:rPr>
                <w:b/>
                <w:i/>
              </w:rPr>
              <w:t xml:space="preserve"> av våldtäkt och andra former av sexuellt våld som krigsvapen, använda för att terrorisera civilbefolkningen, undertrycka motstånd och förstöra samhällen. Parlamentet påminner om att sådana handlingar kan utgöra krigsförbrytelser, brott mot mänskligheten eller handlingar s</w:t>
            </w:r>
            <w:r w:rsidRPr="009A6377">
              <w:rPr>
                <w:b/>
                <w:i/>
              </w:rPr>
              <w:t>om bidrar till folkmord enligt internationell rätt.</w:t>
            </w:r>
          </w:p>
        </w:tc>
      </w:tr>
    </w:tbl>
    <w:p w14:paraId="3ACB12BC" w14:textId="77777777" w:rsidR="009907D5" w:rsidRPr="009A6377" w:rsidRDefault="003D745E" w:rsidP="009907D5">
      <w:r w:rsidRPr="009A6377">
        <w:rPr>
          <w:rStyle w:val="HideTWBExt"/>
        </w:rPr>
        <w:t>&lt;/Amend&gt;</w:t>
      </w:r>
    </w:p>
    <w:p w14:paraId="1B9A7DA2"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31</w:t>
      </w:r>
      <w:r w:rsidRPr="009A6377">
        <w:rPr>
          <w:rStyle w:val="HideTWBExt"/>
        </w:rPr>
        <w:t>&lt;/NumAm&gt;</w:t>
      </w:r>
    </w:p>
    <w:p w14:paraId="10D26055"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71C6645C" w14:textId="77777777" w:rsidR="009907D5" w:rsidRPr="009A6377" w:rsidRDefault="003D745E" w:rsidP="009907D5">
      <w:pPr>
        <w:pStyle w:val="NormalBold"/>
      </w:pPr>
      <w:r w:rsidRPr="009A6377">
        <w:rPr>
          <w:rStyle w:val="HideTWBExt"/>
        </w:rPr>
        <w:t>&lt;Article&gt;</w:t>
      </w:r>
      <w:r w:rsidRPr="009A6377">
        <w:t>Punkt 2j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52324434" w14:textId="77777777" w:rsidTr="00383AE9">
        <w:trPr>
          <w:trHeight w:hRule="exact" w:val="240"/>
          <w:jc w:val="center"/>
        </w:trPr>
        <w:tc>
          <w:tcPr>
            <w:tcW w:w="9752" w:type="dxa"/>
            <w:gridSpan w:val="2"/>
            <w:tcBorders>
              <w:top w:val="nil"/>
              <w:left w:val="nil"/>
              <w:bottom w:val="nil"/>
              <w:right w:val="nil"/>
            </w:tcBorders>
          </w:tcPr>
          <w:p w14:paraId="63050233" w14:textId="77777777" w:rsidR="009907D5" w:rsidRPr="009A6377" w:rsidRDefault="009907D5" w:rsidP="00383AE9"/>
        </w:tc>
      </w:tr>
      <w:tr w:rsidR="006E1FE9" w:rsidRPr="009A6377" w14:paraId="13C5458D" w14:textId="77777777" w:rsidTr="00383AE9">
        <w:trPr>
          <w:trHeight w:val="240"/>
          <w:jc w:val="center"/>
        </w:trPr>
        <w:tc>
          <w:tcPr>
            <w:tcW w:w="4876" w:type="dxa"/>
            <w:tcBorders>
              <w:top w:val="nil"/>
              <w:left w:val="nil"/>
              <w:bottom w:val="nil"/>
              <w:right w:val="nil"/>
            </w:tcBorders>
          </w:tcPr>
          <w:p w14:paraId="6D6F6B62"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66778F67" w14:textId="77777777" w:rsidR="009907D5" w:rsidRPr="009A6377" w:rsidRDefault="003D745E" w:rsidP="00383AE9">
            <w:pPr>
              <w:pStyle w:val="AmColumnHeading"/>
            </w:pPr>
            <w:r w:rsidRPr="009A6377">
              <w:t>Ändringsförslag</w:t>
            </w:r>
          </w:p>
        </w:tc>
      </w:tr>
      <w:tr w:rsidR="006E1FE9" w:rsidRPr="009A6377" w14:paraId="2B77D209" w14:textId="77777777" w:rsidTr="00383AE9">
        <w:trPr>
          <w:jc w:val="center"/>
        </w:trPr>
        <w:tc>
          <w:tcPr>
            <w:tcW w:w="4876" w:type="dxa"/>
            <w:tcBorders>
              <w:top w:val="nil"/>
              <w:left w:val="nil"/>
              <w:bottom w:val="nil"/>
              <w:right w:val="nil"/>
            </w:tcBorders>
          </w:tcPr>
          <w:p w14:paraId="1209F19D" w14:textId="77777777" w:rsidR="009907D5" w:rsidRPr="009A6377" w:rsidRDefault="009907D5" w:rsidP="00383AE9">
            <w:pPr>
              <w:pStyle w:val="Normal6a"/>
            </w:pPr>
          </w:p>
        </w:tc>
        <w:tc>
          <w:tcPr>
            <w:tcW w:w="4876" w:type="dxa"/>
            <w:tcBorders>
              <w:top w:val="nil"/>
              <w:left w:val="nil"/>
              <w:bottom w:val="nil"/>
              <w:right w:val="nil"/>
            </w:tcBorders>
          </w:tcPr>
          <w:p w14:paraId="2286E123" w14:textId="77777777" w:rsidR="009907D5" w:rsidRPr="009A6377" w:rsidRDefault="003D745E" w:rsidP="00383AE9">
            <w:pPr>
              <w:pStyle w:val="Normal6a"/>
            </w:pPr>
            <w:r w:rsidRPr="009A6377">
              <w:rPr>
                <w:b/>
                <w:i/>
              </w:rPr>
              <w:t>2j.</w:t>
            </w:r>
            <w:r w:rsidRPr="009A6377">
              <w:tab/>
            </w:r>
            <w:r w:rsidRPr="009A6377">
              <w:rPr>
                <w:b/>
                <w:i/>
              </w:rPr>
              <w:t>Europaparlamentet riktar en bestämd uppmaning till EU och globala aktörer att fördöma praxis som kvinnlig könsstympning, tvångsäktenskap och barnäktenskap, ”hedersvåld” och mord. Parlamentet vill se beslutsamma åtgärder i hela EU och globalt för att förebygga människohandel med kvinnor och flickor och stödja offer för sexuellt och könsrelaterat våld, särskilt i samband med Rysslands olagliga invasion i Ukraina. Parlamentet uppmanar medlemsstaterna och kommissionen att möjliggöra bättre gränsöverskridande ko</w:t>
            </w:r>
            <w:r w:rsidRPr="009A6377">
              <w:rPr>
                <w:b/>
                <w:i/>
              </w:rPr>
              <w:t>mmunikation och utbildning så att man på ett effektivare sätt kan komma åt människohandlare som använder gränser som kryphål för att ytterligare utnyttja flickor och kvinnor. Parlamentet betonar vikten av att stärka det rättsliga och polisiära samarbetet med tredjeländer och Europol samt av att fullt ut genomföra direktiv (EU) 2024/1712 om förebyggande och bekämpande av människohandel och om skydd av dess offer.</w:t>
            </w:r>
          </w:p>
        </w:tc>
      </w:tr>
    </w:tbl>
    <w:p w14:paraId="2EC16056" w14:textId="77777777" w:rsidR="009907D5" w:rsidRPr="009A6377" w:rsidRDefault="003D745E" w:rsidP="009907D5">
      <w:r w:rsidRPr="009A6377">
        <w:rPr>
          <w:rStyle w:val="HideTWBExt"/>
        </w:rPr>
        <w:t>&lt;/Amend&gt;</w:t>
      </w:r>
    </w:p>
    <w:p w14:paraId="4B999E81"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32</w:t>
      </w:r>
      <w:r w:rsidRPr="009A6377">
        <w:rPr>
          <w:rStyle w:val="HideTWBExt"/>
        </w:rPr>
        <w:t>&lt;/NumAm&gt;</w:t>
      </w:r>
    </w:p>
    <w:p w14:paraId="5F629DD8"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654E3F48" w14:textId="77777777" w:rsidR="009907D5" w:rsidRPr="009A6377" w:rsidRDefault="003D745E" w:rsidP="009907D5">
      <w:pPr>
        <w:pStyle w:val="NormalBold"/>
      </w:pPr>
      <w:r w:rsidRPr="009A6377">
        <w:rPr>
          <w:rStyle w:val="HideTWBExt"/>
        </w:rPr>
        <w:t>&lt;Article&gt;</w:t>
      </w:r>
      <w:r w:rsidRPr="009A6377">
        <w:t>Punkt 2k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4A00FBDA" w14:textId="77777777" w:rsidTr="00383AE9">
        <w:trPr>
          <w:trHeight w:hRule="exact" w:val="240"/>
          <w:jc w:val="center"/>
        </w:trPr>
        <w:tc>
          <w:tcPr>
            <w:tcW w:w="9752" w:type="dxa"/>
            <w:gridSpan w:val="2"/>
            <w:tcBorders>
              <w:top w:val="nil"/>
              <w:left w:val="nil"/>
              <w:bottom w:val="nil"/>
              <w:right w:val="nil"/>
            </w:tcBorders>
          </w:tcPr>
          <w:p w14:paraId="05DEA8DE" w14:textId="77777777" w:rsidR="009907D5" w:rsidRPr="009A6377" w:rsidRDefault="009907D5" w:rsidP="00383AE9"/>
        </w:tc>
      </w:tr>
      <w:tr w:rsidR="006E1FE9" w:rsidRPr="009A6377" w14:paraId="6EAD60AA" w14:textId="77777777" w:rsidTr="00383AE9">
        <w:trPr>
          <w:trHeight w:val="240"/>
          <w:jc w:val="center"/>
        </w:trPr>
        <w:tc>
          <w:tcPr>
            <w:tcW w:w="4876" w:type="dxa"/>
            <w:tcBorders>
              <w:top w:val="nil"/>
              <w:left w:val="nil"/>
              <w:bottom w:val="nil"/>
              <w:right w:val="nil"/>
            </w:tcBorders>
          </w:tcPr>
          <w:p w14:paraId="22CAC4AC"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57E7B23B" w14:textId="77777777" w:rsidR="009907D5" w:rsidRPr="009A6377" w:rsidRDefault="003D745E" w:rsidP="00383AE9">
            <w:pPr>
              <w:pStyle w:val="AmColumnHeading"/>
            </w:pPr>
            <w:r w:rsidRPr="009A6377">
              <w:t>Ändringsförslag</w:t>
            </w:r>
          </w:p>
        </w:tc>
      </w:tr>
      <w:tr w:rsidR="006E1FE9" w:rsidRPr="009A6377" w14:paraId="5F0D024E" w14:textId="77777777" w:rsidTr="00383AE9">
        <w:trPr>
          <w:jc w:val="center"/>
        </w:trPr>
        <w:tc>
          <w:tcPr>
            <w:tcW w:w="4876" w:type="dxa"/>
            <w:tcBorders>
              <w:top w:val="nil"/>
              <w:left w:val="nil"/>
              <w:bottom w:val="nil"/>
              <w:right w:val="nil"/>
            </w:tcBorders>
          </w:tcPr>
          <w:p w14:paraId="0C6254CB" w14:textId="77777777" w:rsidR="009907D5" w:rsidRPr="009A6377" w:rsidRDefault="009907D5" w:rsidP="00383AE9">
            <w:pPr>
              <w:pStyle w:val="Normal6a"/>
            </w:pPr>
          </w:p>
        </w:tc>
        <w:tc>
          <w:tcPr>
            <w:tcW w:w="4876" w:type="dxa"/>
            <w:tcBorders>
              <w:top w:val="nil"/>
              <w:left w:val="nil"/>
              <w:bottom w:val="nil"/>
              <w:right w:val="nil"/>
            </w:tcBorders>
          </w:tcPr>
          <w:p w14:paraId="335BAD1D" w14:textId="77777777" w:rsidR="009907D5" w:rsidRPr="009A6377" w:rsidRDefault="003D745E" w:rsidP="00383AE9">
            <w:pPr>
              <w:pStyle w:val="Normal6a"/>
            </w:pPr>
            <w:r w:rsidRPr="009A6377">
              <w:rPr>
                <w:b/>
                <w:i/>
              </w:rPr>
              <w:t>2k.</w:t>
            </w:r>
            <w:r w:rsidRPr="009A6377">
              <w:tab/>
            </w:r>
            <w:r w:rsidRPr="009A6377">
              <w:rPr>
                <w:b/>
                <w:i/>
              </w:rPr>
              <w:t xml:space="preserve">Europaparlamentet fördömer missbruket av religion, tradition och kultur som rättfärdigande för lagar, politik och praxis som förtrycker eller </w:t>
            </w:r>
            <w:r w:rsidRPr="009A6377">
              <w:rPr>
                <w:b/>
                <w:i/>
              </w:rPr>
              <w:t>diskriminerar enskilda personer eller grupper, bland annat på grund av kön, sexuell läggning, religion, etnicitet eller social status. Parlamentet betonar särskilt att sådana normer aldrig får användas för att rättfärdiga kränkningar av kvinnors och flickors rättigheter, inbegripet nekad tillgång till utbildning, tjänster för sexuell och reproduktiv hälsa, fri rörlighet, politiskt deltagande eller skydd mot könsrelaterat våld. Parlamentet uppmanar EU att se till att dess yttre åtgärder, utvecklingssamarbete</w:t>
            </w:r>
            <w:r w:rsidRPr="009A6377">
              <w:rPr>
                <w:b/>
                <w:i/>
              </w:rPr>
              <w:t xml:space="preserve"> och människorättsdialoger aktivt utmanar diskriminerande metoder och främjar universella mänskliga rättigheter, </w:t>
            </w:r>
            <w:proofErr w:type="gramStart"/>
            <w:r w:rsidRPr="009A6377">
              <w:rPr>
                <w:b/>
                <w:i/>
              </w:rPr>
              <w:t>inbegripet jämställdhet</w:t>
            </w:r>
            <w:proofErr w:type="gramEnd"/>
            <w:r w:rsidRPr="009A6377">
              <w:rPr>
                <w:b/>
                <w:i/>
              </w:rPr>
              <w:t>, kroppsligt självbestämmande och frihet från våld.</w:t>
            </w:r>
          </w:p>
        </w:tc>
      </w:tr>
    </w:tbl>
    <w:p w14:paraId="111E6333" w14:textId="77777777" w:rsidR="009907D5" w:rsidRPr="009A6377" w:rsidRDefault="003D745E" w:rsidP="009907D5">
      <w:r w:rsidRPr="009A6377">
        <w:rPr>
          <w:rStyle w:val="HideTWBExt"/>
        </w:rPr>
        <w:t>&lt;/Amend&gt;</w:t>
      </w:r>
    </w:p>
    <w:p w14:paraId="55D04E7A"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33</w:t>
      </w:r>
      <w:r w:rsidRPr="009A6377">
        <w:rPr>
          <w:rStyle w:val="HideTWBExt"/>
        </w:rPr>
        <w:t>&lt;/NumAm&gt;</w:t>
      </w:r>
    </w:p>
    <w:p w14:paraId="335F8BF1"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73886C6C" w14:textId="77777777" w:rsidR="009907D5" w:rsidRPr="009A6377" w:rsidRDefault="003D745E" w:rsidP="009907D5">
      <w:pPr>
        <w:pStyle w:val="NormalBold"/>
      </w:pPr>
      <w:r w:rsidRPr="009A6377">
        <w:rPr>
          <w:rStyle w:val="HideTWBExt"/>
        </w:rPr>
        <w:t>&lt;Article&gt;</w:t>
      </w:r>
      <w:r w:rsidRPr="009A6377">
        <w:t>Punkt 3</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49685202" w14:textId="77777777" w:rsidTr="00383AE9">
        <w:trPr>
          <w:trHeight w:hRule="exact" w:val="240"/>
          <w:jc w:val="center"/>
        </w:trPr>
        <w:tc>
          <w:tcPr>
            <w:tcW w:w="9752" w:type="dxa"/>
            <w:gridSpan w:val="2"/>
            <w:tcBorders>
              <w:top w:val="nil"/>
              <w:left w:val="nil"/>
              <w:bottom w:val="nil"/>
              <w:right w:val="nil"/>
            </w:tcBorders>
          </w:tcPr>
          <w:p w14:paraId="53B45D33" w14:textId="77777777" w:rsidR="009907D5" w:rsidRPr="009A6377" w:rsidRDefault="009907D5" w:rsidP="00383AE9"/>
        </w:tc>
      </w:tr>
      <w:tr w:rsidR="006E1FE9" w:rsidRPr="009A6377" w14:paraId="4BC68D3A" w14:textId="77777777" w:rsidTr="00383AE9">
        <w:trPr>
          <w:trHeight w:val="240"/>
          <w:jc w:val="center"/>
        </w:trPr>
        <w:tc>
          <w:tcPr>
            <w:tcW w:w="4876" w:type="dxa"/>
            <w:tcBorders>
              <w:top w:val="nil"/>
              <w:left w:val="nil"/>
              <w:bottom w:val="nil"/>
              <w:right w:val="nil"/>
            </w:tcBorders>
          </w:tcPr>
          <w:p w14:paraId="421EE075"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3595B827" w14:textId="77777777" w:rsidR="009907D5" w:rsidRPr="009A6377" w:rsidRDefault="003D745E" w:rsidP="00383AE9">
            <w:pPr>
              <w:pStyle w:val="AmColumnHeading"/>
            </w:pPr>
            <w:r w:rsidRPr="009A6377">
              <w:t>Oförändrad text som ingår i kompromissen</w:t>
            </w:r>
          </w:p>
        </w:tc>
      </w:tr>
      <w:tr w:rsidR="006E1FE9" w:rsidRPr="009A6377" w14:paraId="5256F65B" w14:textId="77777777" w:rsidTr="00383AE9">
        <w:trPr>
          <w:jc w:val="center"/>
        </w:trPr>
        <w:tc>
          <w:tcPr>
            <w:tcW w:w="4876" w:type="dxa"/>
            <w:tcBorders>
              <w:top w:val="nil"/>
              <w:left w:val="nil"/>
              <w:bottom w:val="nil"/>
              <w:right w:val="nil"/>
            </w:tcBorders>
          </w:tcPr>
          <w:p w14:paraId="1B24DAD7" w14:textId="77777777" w:rsidR="009907D5" w:rsidRPr="009A6377" w:rsidRDefault="003D745E" w:rsidP="00383AE9">
            <w:pPr>
              <w:pStyle w:val="Normal6a"/>
            </w:pPr>
            <w:r w:rsidRPr="009A6377">
              <w:t>3.</w:t>
            </w:r>
            <w:r w:rsidRPr="009A6377">
              <w:rPr>
                <w:b/>
                <w:i/>
              </w:rPr>
              <w:tab/>
            </w:r>
            <w:r w:rsidRPr="009A6377">
              <w:t xml:space="preserve">Europaparlamentet betonar att cyberattacker, desinformation och felaktig information, som ofta används som </w:t>
            </w:r>
            <w:r w:rsidRPr="009A6377">
              <w:t xml:space="preserve">verktyg för utländsk inblandning, även under val, bidrar till denna trend med en demokratisk tillbakagång. Parlamentet betonar den avgörande betydelsen av tillförlitliga, oberoende och diversifierade informationskällor och kvalitetsjournalistik för solida demokratiska samhällen och ett </w:t>
            </w:r>
            <w:proofErr w:type="spellStart"/>
            <w:r w:rsidRPr="009A6377">
              <w:t>aktivitetsfyllt</w:t>
            </w:r>
            <w:proofErr w:type="spellEnd"/>
            <w:r w:rsidRPr="009A6377">
              <w:t xml:space="preserve"> medborgerligt utrymme. Parlamentet är därför djupt oroat över de växande och mångfasetterade utmaningar som oberoende medier står inför, bland annat de ökande attackerna mot journalister och minskningen av til</w:t>
            </w:r>
            <w:r w:rsidRPr="009A6377">
              <w:t>lgänglig finansiering.</w:t>
            </w:r>
          </w:p>
        </w:tc>
        <w:tc>
          <w:tcPr>
            <w:tcW w:w="4876" w:type="dxa"/>
            <w:tcBorders>
              <w:top w:val="nil"/>
              <w:left w:val="nil"/>
              <w:bottom w:val="nil"/>
              <w:right w:val="nil"/>
            </w:tcBorders>
          </w:tcPr>
          <w:p w14:paraId="6FEC2BBD" w14:textId="77777777" w:rsidR="009907D5" w:rsidRPr="009A6377" w:rsidRDefault="003D745E" w:rsidP="00383AE9">
            <w:pPr>
              <w:pStyle w:val="Normal6a"/>
            </w:pPr>
            <w:r w:rsidRPr="009A6377">
              <w:t>3.</w:t>
            </w:r>
            <w:r w:rsidRPr="009A6377">
              <w:rPr>
                <w:b/>
                <w:i/>
              </w:rPr>
              <w:tab/>
            </w:r>
            <w:r w:rsidRPr="009A6377">
              <w:t xml:space="preserve">Europaparlamentet betonar att cyberattacker, desinformation och felaktig information, som ofta används som verktyg för utländsk inblandning, även under val, bidrar till denna trend med en demokratisk tillbakagång. Parlamentet betonar den avgörande betydelsen av tillförlitliga, oberoende och diversifierade informationskällor och kvalitetsjournalistik för solida demokratiska samhällen och ett </w:t>
            </w:r>
            <w:proofErr w:type="spellStart"/>
            <w:r w:rsidRPr="009A6377">
              <w:t>aktivitetsfyllt</w:t>
            </w:r>
            <w:proofErr w:type="spellEnd"/>
            <w:r w:rsidRPr="009A6377">
              <w:t xml:space="preserve"> medborgerligt utrymme. Parlamentet är därför djupt oroat över de växande och mångfasetterade utmaning</w:t>
            </w:r>
            <w:r w:rsidRPr="009A6377">
              <w:t>ar som oberoende medier står inför, bland annat de ökande attackerna mot journalister och minskningen av tillgänglig finansiering.</w:t>
            </w:r>
          </w:p>
        </w:tc>
      </w:tr>
    </w:tbl>
    <w:p w14:paraId="6D35F545" w14:textId="77777777" w:rsidR="009907D5" w:rsidRPr="009A6377" w:rsidRDefault="003D745E" w:rsidP="009907D5">
      <w:r w:rsidRPr="009A6377">
        <w:rPr>
          <w:rStyle w:val="HideTWBExt"/>
        </w:rPr>
        <w:t>&lt;/Amend&gt;</w:t>
      </w:r>
    </w:p>
    <w:p w14:paraId="4A0F4DB4" w14:textId="77777777" w:rsidR="009907D5" w:rsidRPr="009A6377" w:rsidRDefault="003D745E" w:rsidP="009907D5">
      <w:pPr>
        <w:pStyle w:val="AmNumberTabs"/>
        <w:keepNext/>
      </w:pPr>
      <w:r w:rsidRPr="009A6377">
        <w:rPr>
          <w:rStyle w:val="HideTWBExt"/>
          <w:b w:val="0"/>
        </w:rPr>
        <w:t>&lt;Amend&gt;</w:t>
      </w:r>
      <w:r w:rsidRPr="009A6377">
        <w:t>Ändringsförslag</w:t>
      </w:r>
      <w:r w:rsidRPr="009A6377">
        <w:tab/>
      </w:r>
      <w:r w:rsidRPr="009A6377">
        <w:tab/>
      </w:r>
      <w:r w:rsidRPr="009A6377">
        <w:rPr>
          <w:rStyle w:val="HideTWBExt"/>
          <w:b w:val="0"/>
        </w:rPr>
        <w:t>&lt;NumAm&gt;</w:t>
      </w:r>
      <w:r w:rsidRPr="009A6377">
        <w:t>34</w:t>
      </w:r>
      <w:r w:rsidRPr="009A6377">
        <w:rPr>
          <w:rStyle w:val="HideTWBExt"/>
          <w:b w:val="0"/>
        </w:rPr>
        <w:t>&lt;/NumAm&gt;</w:t>
      </w:r>
    </w:p>
    <w:p w14:paraId="4824D31F" w14:textId="77777777" w:rsidR="009907D5" w:rsidRPr="009A6377" w:rsidRDefault="003D745E" w:rsidP="009907D5">
      <w:pPr>
        <w:pStyle w:val="NormalBold12b"/>
        <w:keepNext/>
      </w:pPr>
      <w:r w:rsidRPr="009A6377">
        <w:rPr>
          <w:rStyle w:val="HideTWBExt"/>
          <w:b w:val="0"/>
        </w:rPr>
        <w:t>&lt;DocAmend&gt;</w:t>
      </w:r>
      <w:r w:rsidRPr="009A6377">
        <w:t>Förslag till resolution</w:t>
      </w:r>
      <w:r w:rsidRPr="009A6377">
        <w:rPr>
          <w:rStyle w:val="HideTWBExt"/>
          <w:b w:val="0"/>
        </w:rPr>
        <w:t>&lt;/DocAmend&gt;</w:t>
      </w:r>
    </w:p>
    <w:p w14:paraId="47C43935" w14:textId="77777777" w:rsidR="009907D5" w:rsidRPr="009A6377" w:rsidRDefault="003D745E" w:rsidP="009907D5">
      <w:pPr>
        <w:pStyle w:val="NormalBold"/>
      </w:pPr>
      <w:r w:rsidRPr="009A6377">
        <w:rPr>
          <w:rStyle w:val="HideTWBExt"/>
          <w:b w:val="0"/>
        </w:rPr>
        <w:t>&lt;Article&gt;</w:t>
      </w:r>
      <w:r w:rsidRPr="009A6377">
        <w:t>Punkt 4a (ny)</w:t>
      </w:r>
      <w:r w:rsidRPr="009A637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1FE9" w:rsidRPr="009A6377" w14:paraId="46812368" w14:textId="77777777" w:rsidTr="00383AE9">
        <w:trPr>
          <w:jc w:val="center"/>
        </w:trPr>
        <w:tc>
          <w:tcPr>
            <w:tcW w:w="9752" w:type="dxa"/>
            <w:gridSpan w:val="2"/>
          </w:tcPr>
          <w:p w14:paraId="4DD38423" w14:textId="77777777" w:rsidR="009907D5" w:rsidRPr="009A6377" w:rsidRDefault="009907D5" w:rsidP="00383AE9">
            <w:pPr>
              <w:keepNext/>
            </w:pPr>
          </w:p>
        </w:tc>
      </w:tr>
      <w:tr w:rsidR="006E1FE9" w:rsidRPr="009A6377" w14:paraId="7776F837" w14:textId="77777777" w:rsidTr="00383AE9">
        <w:trPr>
          <w:jc w:val="center"/>
        </w:trPr>
        <w:tc>
          <w:tcPr>
            <w:tcW w:w="4876" w:type="dxa"/>
          </w:tcPr>
          <w:p w14:paraId="63382DD0" w14:textId="77777777" w:rsidR="009907D5" w:rsidRPr="009A6377" w:rsidRDefault="003D745E" w:rsidP="00383AE9">
            <w:pPr>
              <w:pStyle w:val="AmColumnHeading"/>
              <w:keepNext/>
            </w:pPr>
            <w:r w:rsidRPr="009A6377">
              <w:t>Förslag till resolution</w:t>
            </w:r>
          </w:p>
        </w:tc>
        <w:tc>
          <w:tcPr>
            <w:tcW w:w="4876" w:type="dxa"/>
          </w:tcPr>
          <w:p w14:paraId="7D426704" w14:textId="77777777" w:rsidR="009907D5" w:rsidRPr="009A6377" w:rsidRDefault="003D745E" w:rsidP="00383AE9">
            <w:pPr>
              <w:pStyle w:val="AmColumnHeading"/>
              <w:keepNext/>
            </w:pPr>
            <w:r w:rsidRPr="009A6377">
              <w:t>Ändringsförslag</w:t>
            </w:r>
          </w:p>
        </w:tc>
      </w:tr>
      <w:tr w:rsidR="006E1FE9" w:rsidRPr="009A6377" w14:paraId="2868DAFC" w14:textId="77777777" w:rsidTr="00383AE9">
        <w:trPr>
          <w:jc w:val="center"/>
        </w:trPr>
        <w:tc>
          <w:tcPr>
            <w:tcW w:w="4876" w:type="dxa"/>
          </w:tcPr>
          <w:p w14:paraId="2A1D483F" w14:textId="77777777" w:rsidR="009907D5" w:rsidRPr="009A6377" w:rsidRDefault="009907D5" w:rsidP="00383AE9">
            <w:pPr>
              <w:pStyle w:val="Normal6a"/>
            </w:pPr>
          </w:p>
        </w:tc>
        <w:tc>
          <w:tcPr>
            <w:tcW w:w="4876" w:type="dxa"/>
          </w:tcPr>
          <w:p w14:paraId="406972E0" w14:textId="77777777" w:rsidR="009907D5" w:rsidRPr="009A6377" w:rsidRDefault="003D745E" w:rsidP="00383AE9">
            <w:pPr>
              <w:pStyle w:val="Normal6a"/>
              <w:rPr>
                <w:szCs w:val="24"/>
              </w:rPr>
            </w:pPr>
            <w:r w:rsidRPr="009A6377">
              <w:rPr>
                <w:b/>
                <w:i/>
              </w:rPr>
              <w:t xml:space="preserve">4a. Europaparlamentet understryker vikten av att stärka kvinnors deltagande i demokratiska system för att komma till rätta med skillnaden i fråga om kvinnors </w:t>
            </w:r>
            <w:r w:rsidRPr="009A6377">
              <w:rPr>
                <w:b/>
                <w:i/>
              </w:rPr>
              <w:t>representation i beslutsfattandet. Parlamentet vill att EU:s yttre åtgärder ska möjliggöra bättre deltagande för kvinnor i politiken, näringslivet och det civila samhället.</w:t>
            </w:r>
          </w:p>
        </w:tc>
      </w:tr>
    </w:tbl>
    <w:p w14:paraId="59A5C6B1" w14:textId="77777777" w:rsidR="009907D5" w:rsidRPr="009A6377" w:rsidRDefault="003D745E" w:rsidP="009907D5">
      <w:r w:rsidRPr="009A6377">
        <w:rPr>
          <w:rStyle w:val="HideTWBExt"/>
        </w:rPr>
        <w:t>&lt;/Amend&gt;</w:t>
      </w:r>
    </w:p>
    <w:p w14:paraId="47C469A3" w14:textId="77777777" w:rsidR="009907D5" w:rsidRPr="009A6377" w:rsidRDefault="009907D5" w:rsidP="009907D5"/>
    <w:p w14:paraId="55157D49"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35</w:t>
      </w:r>
      <w:r w:rsidRPr="009A6377">
        <w:rPr>
          <w:rStyle w:val="HideTWBExt"/>
        </w:rPr>
        <w:t>&lt;/NumAm&gt;</w:t>
      </w:r>
    </w:p>
    <w:p w14:paraId="34744904"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6C21DCB7" w14:textId="77777777" w:rsidR="009907D5" w:rsidRPr="009A6377" w:rsidRDefault="003D745E" w:rsidP="009907D5">
      <w:pPr>
        <w:pStyle w:val="NormalBold"/>
      </w:pPr>
      <w:r w:rsidRPr="009A6377">
        <w:rPr>
          <w:rStyle w:val="HideTWBExt"/>
        </w:rPr>
        <w:t>&lt;Article&gt;</w:t>
      </w:r>
      <w:r w:rsidRPr="009A6377">
        <w:t>Punkt 5a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028CA727" w14:textId="77777777" w:rsidTr="00383AE9">
        <w:trPr>
          <w:trHeight w:hRule="exact" w:val="240"/>
          <w:jc w:val="center"/>
        </w:trPr>
        <w:tc>
          <w:tcPr>
            <w:tcW w:w="9752" w:type="dxa"/>
            <w:gridSpan w:val="2"/>
            <w:tcBorders>
              <w:top w:val="nil"/>
              <w:left w:val="nil"/>
              <w:bottom w:val="nil"/>
              <w:right w:val="nil"/>
            </w:tcBorders>
          </w:tcPr>
          <w:p w14:paraId="6A1D5682" w14:textId="77777777" w:rsidR="009907D5" w:rsidRPr="009A6377" w:rsidRDefault="009907D5" w:rsidP="00383AE9"/>
        </w:tc>
      </w:tr>
      <w:tr w:rsidR="006E1FE9" w:rsidRPr="009A6377" w14:paraId="2CB87047" w14:textId="77777777" w:rsidTr="00383AE9">
        <w:trPr>
          <w:trHeight w:val="240"/>
          <w:jc w:val="center"/>
        </w:trPr>
        <w:tc>
          <w:tcPr>
            <w:tcW w:w="4876" w:type="dxa"/>
            <w:tcBorders>
              <w:top w:val="nil"/>
              <w:left w:val="nil"/>
              <w:bottom w:val="nil"/>
              <w:right w:val="nil"/>
            </w:tcBorders>
          </w:tcPr>
          <w:p w14:paraId="68F52230"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1F2D6CED" w14:textId="77777777" w:rsidR="009907D5" w:rsidRPr="009A6377" w:rsidRDefault="003D745E" w:rsidP="00383AE9">
            <w:pPr>
              <w:pStyle w:val="AmColumnHeading"/>
            </w:pPr>
            <w:r w:rsidRPr="009A6377">
              <w:t>Ändringsförslag</w:t>
            </w:r>
          </w:p>
        </w:tc>
      </w:tr>
      <w:tr w:rsidR="006E1FE9" w:rsidRPr="009A6377" w14:paraId="651D8C8C" w14:textId="77777777" w:rsidTr="00383AE9">
        <w:trPr>
          <w:jc w:val="center"/>
        </w:trPr>
        <w:tc>
          <w:tcPr>
            <w:tcW w:w="4876" w:type="dxa"/>
            <w:tcBorders>
              <w:top w:val="nil"/>
              <w:left w:val="nil"/>
              <w:bottom w:val="nil"/>
              <w:right w:val="nil"/>
            </w:tcBorders>
          </w:tcPr>
          <w:p w14:paraId="3AB825C4" w14:textId="77777777" w:rsidR="009907D5" w:rsidRPr="009A6377" w:rsidRDefault="009907D5" w:rsidP="00383AE9">
            <w:pPr>
              <w:pStyle w:val="Normal6a"/>
            </w:pPr>
          </w:p>
        </w:tc>
        <w:tc>
          <w:tcPr>
            <w:tcW w:w="4876" w:type="dxa"/>
            <w:tcBorders>
              <w:top w:val="nil"/>
              <w:left w:val="nil"/>
              <w:bottom w:val="nil"/>
              <w:right w:val="nil"/>
            </w:tcBorders>
          </w:tcPr>
          <w:p w14:paraId="458D9F1A" w14:textId="77777777" w:rsidR="009907D5" w:rsidRPr="009A6377" w:rsidRDefault="003D745E" w:rsidP="00D76D10">
            <w:pPr>
              <w:pStyle w:val="Normal6a"/>
            </w:pPr>
            <w:r w:rsidRPr="009A6377">
              <w:rPr>
                <w:b/>
                <w:i/>
              </w:rPr>
              <w:t>5a.</w:t>
            </w:r>
            <w:r w:rsidRPr="009A6377">
              <w:tab/>
            </w:r>
            <w:r w:rsidRPr="009A6377">
              <w:rPr>
                <w:b/>
                <w:i/>
              </w:rPr>
              <w:t>Europaparlamentet påminner om att hbtqi+-personer är särskilt sårbara i situationer med krig och tvångsförflyttningar och utsätts för förföljelse och våld.</w:t>
            </w:r>
            <w:r w:rsidRPr="009A6377">
              <w:t xml:space="preserve"> </w:t>
            </w:r>
            <w:r w:rsidRPr="009A6377">
              <w:rPr>
                <w:b/>
                <w:i/>
              </w:rPr>
              <w:t xml:space="preserve">Parlamentet uppmanar kommissionen och </w:t>
            </w:r>
            <w:proofErr w:type="gramStart"/>
            <w:r w:rsidRPr="009A6377">
              <w:rPr>
                <w:b/>
                <w:i/>
              </w:rPr>
              <w:t>Europeiska</w:t>
            </w:r>
            <w:proofErr w:type="gramEnd"/>
            <w:r w:rsidRPr="009A6377">
              <w:rPr>
                <w:b/>
                <w:i/>
              </w:rPr>
              <w:t xml:space="preserve"> utrikestjänsten att se till att EU:s externa bistånd omfattar skydds- och säkerhetsåtgärder i dessa sammanhang.</w:t>
            </w:r>
          </w:p>
        </w:tc>
      </w:tr>
    </w:tbl>
    <w:p w14:paraId="39A5CA79" w14:textId="77777777" w:rsidR="009907D5" w:rsidRPr="009A6377" w:rsidRDefault="003D745E" w:rsidP="009907D5">
      <w:r w:rsidRPr="009A6377">
        <w:rPr>
          <w:rStyle w:val="HideTWBExt"/>
        </w:rPr>
        <w:t>&lt;/Amend&gt;</w:t>
      </w:r>
    </w:p>
    <w:p w14:paraId="28556836"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36</w:t>
      </w:r>
      <w:r w:rsidRPr="009A6377">
        <w:rPr>
          <w:rStyle w:val="HideTWBExt"/>
        </w:rPr>
        <w:t>&lt;/NumAm&gt;</w:t>
      </w:r>
    </w:p>
    <w:p w14:paraId="6F8BBACD"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5E8A4CD9" w14:textId="77777777" w:rsidR="009907D5" w:rsidRPr="009A6377" w:rsidRDefault="003D745E" w:rsidP="009907D5">
      <w:pPr>
        <w:pStyle w:val="NormalBold"/>
      </w:pPr>
      <w:r w:rsidRPr="009A6377">
        <w:rPr>
          <w:rStyle w:val="HideTWBExt"/>
        </w:rPr>
        <w:t>&lt;Article&gt;</w:t>
      </w:r>
      <w:r w:rsidRPr="009A6377">
        <w:t>Punkt 5b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3F97E689" w14:textId="77777777" w:rsidTr="00383AE9">
        <w:trPr>
          <w:trHeight w:hRule="exact" w:val="240"/>
          <w:jc w:val="center"/>
        </w:trPr>
        <w:tc>
          <w:tcPr>
            <w:tcW w:w="9752" w:type="dxa"/>
            <w:gridSpan w:val="2"/>
            <w:tcBorders>
              <w:top w:val="nil"/>
              <w:left w:val="nil"/>
              <w:bottom w:val="nil"/>
              <w:right w:val="nil"/>
            </w:tcBorders>
          </w:tcPr>
          <w:p w14:paraId="7AB2FCC4" w14:textId="77777777" w:rsidR="009907D5" w:rsidRPr="009A6377" w:rsidRDefault="009907D5" w:rsidP="00383AE9"/>
        </w:tc>
      </w:tr>
      <w:tr w:rsidR="006E1FE9" w:rsidRPr="009A6377" w14:paraId="30F28B3C" w14:textId="77777777" w:rsidTr="00383AE9">
        <w:trPr>
          <w:trHeight w:val="240"/>
          <w:jc w:val="center"/>
        </w:trPr>
        <w:tc>
          <w:tcPr>
            <w:tcW w:w="4876" w:type="dxa"/>
            <w:tcBorders>
              <w:top w:val="nil"/>
              <w:left w:val="nil"/>
              <w:bottom w:val="nil"/>
              <w:right w:val="nil"/>
            </w:tcBorders>
          </w:tcPr>
          <w:p w14:paraId="4173EF02"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17A50662" w14:textId="77777777" w:rsidR="009907D5" w:rsidRPr="009A6377" w:rsidRDefault="003D745E" w:rsidP="00383AE9">
            <w:pPr>
              <w:pStyle w:val="AmColumnHeading"/>
            </w:pPr>
            <w:r w:rsidRPr="009A6377">
              <w:t>Ändringsförslag</w:t>
            </w:r>
          </w:p>
        </w:tc>
      </w:tr>
      <w:tr w:rsidR="006E1FE9" w:rsidRPr="009A6377" w14:paraId="4E7D412D" w14:textId="77777777" w:rsidTr="00383AE9">
        <w:trPr>
          <w:jc w:val="center"/>
        </w:trPr>
        <w:tc>
          <w:tcPr>
            <w:tcW w:w="4876" w:type="dxa"/>
            <w:tcBorders>
              <w:top w:val="nil"/>
              <w:left w:val="nil"/>
              <w:bottom w:val="nil"/>
              <w:right w:val="nil"/>
            </w:tcBorders>
          </w:tcPr>
          <w:p w14:paraId="63D44806" w14:textId="77777777" w:rsidR="009907D5" w:rsidRPr="009A6377" w:rsidRDefault="009907D5" w:rsidP="00383AE9">
            <w:pPr>
              <w:pStyle w:val="Normal6a"/>
            </w:pPr>
          </w:p>
        </w:tc>
        <w:tc>
          <w:tcPr>
            <w:tcW w:w="4876" w:type="dxa"/>
            <w:tcBorders>
              <w:top w:val="nil"/>
              <w:left w:val="nil"/>
              <w:bottom w:val="nil"/>
              <w:right w:val="nil"/>
            </w:tcBorders>
          </w:tcPr>
          <w:p w14:paraId="61DBF61A" w14:textId="77777777" w:rsidR="009907D5" w:rsidRPr="009A6377" w:rsidRDefault="003D745E" w:rsidP="00383AE9">
            <w:pPr>
              <w:pStyle w:val="Normal6a"/>
            </w:pPr>
            <w:r w:rsidRPr="009A6377">
              <w:rPr>
                <w:b/>
                <w:i/>
              </w:rPr>
              <w:t>5b.</w:t>
            </w:r>
            <w:r w:rsidRPr="009A6377">
              <w:tab/>
            </w:r>
            <w:r w:rsidRPr="009A6377">
              <w:rPr>
                <w:b/>
                <w:i/>
              </w:rPr>
              <w:t xml:space="preserve">Europaparlamentet betonar att omsorgsbördan i konfliktsituationer och vid tvångsförflyttningar i oproportionerligt hög grad bärs av kvinnor och flickor, </w:t>
            </w:r>
            <w:r w:rsidRPr="009A6377">
              <w:rPr>
                <w:b/>
                <w:i/>
              </w:rPr>
              <w:t>vilket begränsar deras tillgång till utbildning, sysselsättning och politiskt deltagande.</w:t>
            </w:r>
            <w:r w:rsidRPr="009A6377">
              <w:t xml:space="preserve"> </w:t>
            </w:r>
            <w:r w:rsidRPr="009A6377">
              <w:rPr>
                <w:b/>
                <w:i/>
              </w:rPr>
              <w:t>Parlamentet vill att EU:s humanitära bistånd ska omfatta åtgärder till stöd för anhörigvårdare.</w:t>
            </w:r>
          </w:p>
        </w:tc>
      </w:tr>
    </w:tbl>
    <w:p w14:paraId="363A2D3F" w14:textId="77777777" w:rsidR="009907D5" w:rsidRPr="009A6377" w:rsidRDefault="003D745E" w:rsidP="009907D5">
      <w:r w:rsidRPr="009A6377">
        <w:rPr>
          <w:rStyle w:val="HideTWBExt"/>
        </w:rPr>
        <w:t>&lt;/Amend&gt;</w:t>
      </w:r>
    </w:p>
    <w:p w14:paraId="70E691D1"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37</w:t>
      </w:r>
      <w:r w:rsidRPr="009A6377">
        <w:rPr>
          <w:rStyle w:val="HideTWBExt"/>
        </w:rPr>
        <w:t>&lt;/NumAm&gt;</w:t>
      </w:r>
    </w:p>
    <w:p w14:paraId="5874E726"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17D4901F" w14:textId="77777777" w:rsidR="009907D5" w:rsidRPr="009A6377" w:rsidRDefault="003D745E" w:rsidP="009907D5">
      <w:pPr>
        <w:pStyle w:val="NormalBold"/>
      </w:pPr>
      <w:r w:rsidRPr="009A6377">
        <w:rPr>
          <w:rStyle w:val="HideTWBExt"/>
        </w:rPr>
        <w:t>&lt;Article&gt;</w:t>
      </w:r>
      <w:r w:rsidRPr="009A6377">
        <w:t>Punkt 6a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1ADD2841" w14:textId="77777777" w:rsidTr="00383AE9">
        <w:trPr>
          <w:trHeight w:hRule="exact" w:val="240"/>
          <w:jc w:val="center"/>
        </w:trPr>
        <w:tc>
          <w:tcPr>
            <w:tcW w:w="9752" w:type="dxa"/>
            <w:gridSpan w:val="2"/>
            <w:tcBorders>
              <w:top w:val="nil"/>
              <w:left w:val="nil"/>
              <w:bottom w:val="nil"/>
              <w:right w:val="nil"/>
            </w:tcBorders>
          </w:tcPr>
          <w:p w14:paraId="50A9BDA4" w14:textId="77777777" w:rsidR="009907D5" w:rsidRPr="009A6377" w:rsidRDefault="009907D5" w:rsidP="00383AE9"/>
        </w:tc>
      </w:tr>
      <w:tr w:rsidR="006E1FE9" w:rsidRPr="009A6377" w14:paraId="2525D3F3" w14:textId="77777777" w:rsidTr="00383AE9">
        <w:trPr>
          <w:trHeight w:val="240"/>
          <w:jc w:val="center"/>
        </w:trPr>
        <w:tc>
          <w:tcPr>
            <w:tcW w:w="4876" w:type="dxa"/>
            <w:tcBorders>
              <w:top w:val="nil"/>
              <w:left w:val="nil"/>
              <w:bottom w:val="nil"/>
              <w:right w:val="nil"/>
            </w:tcBorders>
          </w:tcPr>
          <w:p w14:paraId="315DF9C4"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7D4397DC" w14:textId="77777777" w:rsidR="009907D5" w:rsidRPr="009A6377" w:rsidRDefault="003D745E" w:rsidP="00383AE9">
            <w:pPr>
              <w:pStyle w:val="AmColumnHeading"/>
            </w:pPr>
            <w:r w:rsidRPr="009A6377">
              <w:t>Ändringsförslag</w:t>
            </w:r>
          </w:p>
        </w:tc>
      </w:tr>
      <w:tr w:rsidR="006E1FE9" w:rsidRPr="009A6377" w14:paraId="210FA13D" w14:textId="77777777" w:rsidTr="00383AE9">
        <w:trPr>
          <w:jc w:val="center"/>
        </w:trPr>
        <w:tc>
          <w:tcPr>
            <w:tcW w:w="4876" w:type="dxa"/>
            <w:tcBorders>
              <w:top w:val="nil"/>
              <w:left w:val="nil"/>
              <w:bottom w:val="nil"/>
              <w:right w:val="nil"/>
            </w:tcBorders>
          </w:tcPr>
          <w:p w14:paraId="3740E306" w14:textId="77777777" w:rsidR="009907D5" w:rsidRPr="009A6377" w:rsidRDefault="009907D5" w:rsidP="00383AE9">
            <w:pPr>
              <w:pStyle w:val="Normal6a"/>
            </w:pPr>
          </w:p>
        </w:tc>
        <w:tc>
          <w:tcPr>
            <w:tcW w:w="4876" w:type="dxa"/>
            <w:tcBorders>
              <w:top w:val="nil"/>
              <w:left w:val="nil"/>
              <w:bottom w:val="nil"/>
              <w:right w:val="nil"/>
            </w:tcBorders>
          </w:tcPr>
          <w:p w14:paraId="4F523D89" w14:textId="77777777" w:rsidR="009907D5" w:rsidRPr="009A6377" w:rsidRDefault="003D745E" w:rsidP="00383AE9">
            <w:pPr>
              <w:pStyle w:val="Normal6a"/>
            </w:pPr>
            <w:r w:rsidRPr="009A6377">
              <w:rPr>
                <w:b/>
                <w:i/>
              </w:rPr>
              <w:t>6a.</w:t>
            </w:r>
            <w:r w:rsidRPr="009A6377">
              <w:tab/>
            </w:r>
            <w:r w:rsidRPr="009A6377">
              <w:rPr>
                <w:b/>
                <w:i/>
              </w:rPr>
              <w:t xml:space="preserve">Europaparlamentet framhåller vidare den oproportionerliga inverkan som denna teknik har på kvinnor och flickor, bland annat </w:t>
            </w:r>
            <w:r w:rsidRPr="009A6377">
              <w:rPr>
                <w:b/>
                <w:i/>
              </w:rPr>
              <w:t>genom könsrelaterat våld på nätet, nätstalkning, spridning av AI-genererade intima bilder utan samtycke (</w:t>
            </w:r>
            <w:proofErr w:type="spellStart"/>
            <w:r w:rsidRPr="009A6377">
              <w:rPr>
                <w:b/>
                <w:i/>
              </w:rPr>
              <w:t>deepfakes</w:t>
            </w:r>
            <w:proofErr w:type="spellEnd"/>
            <w:r w:rsidRPr="009A6377">
              <w:rPr>
                <w:b/>
                <w:i/>
              </w:rPr>
              <w:t xml:space="preserve">), hämndporr och algoritmisk diskriminering, som ofta möjliggörs av sociala medier-plattformar. Parlamentet betonar vikten av att säkerställa att alla digitala och AI-relaterade ramar, däribland exportkontroller, inbegriper könsanpassade skyddsåtgärder, mekanismer för ansvarsutkrävande och skydd för dem som är mest utsatta. Parlamentet betonar att algoritmer på digitala plattformar i många fall </w:t>
            </w:r>
            <w:r w:rsidRPr="009A6377">
              <w:rPr>
                <w:b/>
                <w:i/>
              </w:rPr>
              <w:t>reproducerar könsdiskriminering och förstärker narrativ som befäster sexistiska normer och traditionella könsroller, varigenom kvinnors möjligheter till lika deltagande i det politiska livet begränsas och normerna för demokrati och mänskliga rättigheter undergrävs. Parlamentet uppmanar EU att säkerställa att införandet av AI och övervakningsteknik är transparent, proportionellt, föremål för demokratisk tillsyn och åtföljt av bedömningar av konsekvenserna för mänskliga rättigheter och jämställdheten.</w:t>
            </w:r>
          </w:p>
        </w:tc>
      </w:tr>
    </w:tbl>
    <w:p w14:paraId="6FA96D49" w14:textId="77777777" w:rsidR="009907D5" w:rsidRPr="009A6377" w:rsidRDefault="003D745E" w:rsidP="009907D5">
      <w:r w:rsidRPr="009A6377">
        <w:rPr>
          <w:rStyle w:val="HideTWBExt"/>
        </w:rPr>
        <w:t>&lt;/Amend&gt;</w:t>
      </w:r>
    </w:p>
    <w:p w14:paraId="51D27856"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38</w:t>
      </w:r>
      <w:r w:rsidRPr="009A6377">
        <w:rPr>
          <w:rStyle w:val="HideTWBExt"/>
        </w:rPr>
        <w:t>&lt;/NumAm&gt;</w:t>
      </w:r>
    </w:p>
    <w:p w14:paraId="125F6DF6"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720A2D5D" w14:textId="77777777" w:rsidR="009907D5" w:rsidRPr="009A6377" w:rsidRDefault="003D745E" w:rsidP="009907D5">
      <w:pPr>
        <w:pStyle w:val="NormalBold"/>
      </w:pPr>
      <w:r w:rsidRPr="009A6377">
        <w:rPr>
          <w:rStyle w:val="HideTWBExt"/>
        </w:rPr>
        <w:t>&lt;Article&gt;</w:t>
      </w:r>
      <w:r w:rsidRPr="009A6377">
        <w:t>Punkt 6b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0FC95068" w14:textId="77777777" w:rsidTr="00383AE9">
        <w:trPr>
          <w:trHeight w:hRule="exact" w:val="240"/>
          <w:jc w:val="center"/>
        </w:trPr>
        <w:tc>
          <w:tcPr>
            <w:tcW w:w="9752" w:type="dxa"/>
            <w:gridSpan w:val="2"/>
            <w:tcBorders>
              <w:top w:val="nil"/>
              <w:left w:val="nil"/>
              <w:bottom w:val="nil"/>
              <w:right w:val="nil"/>
            </w:tcBorders>
          </w:tcPr>
          <w:p w14:paraId="0B7B2F11" w14:textId="77777777" w:rsidR="009907D5" w:rsidRPr="009A6377" w:rsidRDefault="009907D5" w:rsidP="00383AE9"/>
        </w:tc>
      </w:tr>
      <w:tr w:rsidR="006E1FE9" w:rsidRPr="009A6377" w14:paraId="7E61EAC6" w14:textId="77777777" w:rsidTr="00383AE9">
        <w:trPr>
          <w:trHeight w:val="240"/>
          <w:jc w:val="center"/>
        </w:trPr>
        <w:tc>
          <w:tcPr>
            <w:tcW w:w="4876" w:type="dxa"/>
            <w:tcBorders>
              <w:top w:val="nil"/>
              <w:left w:val="nil"/>
              <w:bottom w:val="nil"/>
              <w:right w:val="nil"/>
            </w:tcBorders>
          </w:tcPr>
          <w:p w14:paraId="391E6638"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5E445446" w14:textId="77777777" w:rsidR="009907D5" w:rsidRPr="009A6377" w:rsidRDefault="003D745E" w:rsidP="00383AE9">
            <w:pPr>
              <w:pStyle w:val="AmColumnHeading"/>
            </w:pPr>
            <w:r w:rsidRPr="009A6377">
              <w:t>Ändringsförslag</w:t>
            </w:r>
          </w:p>
        </w:tc>
      </w:tr>
      <w:tr w:rsidR="006E1FE9" w:rsidRPr="009A6377" w14:paraId="61FB25CA" w14:textId="77777777" w:rsidTr="00383AE9">
        <w:trPr>
          <w:jc w:val="center"/>
        </w:trPr>
        <w:tc>
          <w:tcPr>
            <w:tcW w:w="4876" w:type="dxa"/>
            <w:tcBorders>
              <w:top w:val="nil"/>
              <w:left w:val="nil"/>
              <w:bottom w:val="nil"/>
              <w:right w:val="nil"/>
            </w:tcBorders>
          </w:tcPr>
          <w:p w14:paraId="0D78BCF9" w14:textId="77777777" w:rsidR="009907D5" w:rsidRPr="009A6377" w:rsidRDefault="009907D5" w:rsidP="00383AE9">
            <w:pPr>
              <w:pStyle w:val="Normal6a"/>
            </w:pPr>
          </w:p>
        </w:tc>
        <w:tc>
          <w:tcPr>
            <w:tcW w:w="4876" w:type="dxa"/>
            <w:tcBorders>
              <w:top w:val="nil"/>
              <w:left w:val="nil"/>
              <w:bottom w:val="nil"/>
              <w:right w:val="nil"/>
            </w:tcBorders>
          </w:tcPr>
          <w:p w14:paraId="6BF6467D" w14:textId="77777777" w:rsidR="009907D5" w:rsidRPr="009A6377" w:rsidRDefault="003D745E" w:rsidP="00383AE9">
            <w:pPr>
              <w:pStyle w:val="Normal6a"/>
            </w:pPr>
            <w:r w:rsidRPr="009A6377">
              <w:rPr>
                <w:b/>
                <w:i/>
              </w:rPr>
              <w:t>6b.</w:t>
            </w:r>
            <w:r w:rsidRPr="009A6377">
              <w:tab/>
            </w:r>
            <w:r w:rsidRPr="009A6377">
              <w:rPr>
                <w:b/>
                <w:i/>
              </w:rPr>
              <w:t xml:space="preserve">Europaparlamentet erkänner det hot som </w:t>
            </w:r>
            <w:proofErr w:type="spellStart"/>
            <w:r w:rsidRPr="009A6377">
              <w:rPr>
                <w:b/>
                <w:i/>
              </w:rPr>
              <w:t>deepfake</w:t>
            </w:r>
            <w:proofErr w:type="spellEnd"/>
            <w:r w:rsidRPr="009A6377">
              <w:rPr>
                <w:b/>
                <w:i/>
              </w:rPr>
              <w:t xml:space="preserve">-teknik innebär, som i </w:t>
            </w:r>
            <w:r w:rsidRPr="009A6377">
              <w:rPr>
                <w:b/>
                <w:i/>
              </w:rPr>
              <w:t xml:space="preserve">oproportionerlig utsträckning riktas mot kvinnor genom att bilder manipuleras utan samtycke för att användas för trakasserier och övergrepp. Parlamentet betonar att </w:t>
            </w:r>
            <w:proofErr w:type="spellStart"/>
            <w:r w:rsidRPr="009A6377">
              <w:rPr>
                <w:b/>
                <w:i/>
              </w:rPr>
              <w:t>deepfake</w:t>
            </w:r>
            <w:proofErr w:type="spellEnd"/>
            <w:r w:rsidRPr="009A6377">
              <w:rPr>
                <w:b/>
                <w:i/>
              </w:rPr>
              <w:t xml:space="preserve">-innehåll i oproportionerligt hög grad skadar kvinnor. Parlamentet uppmanar eftertryckligen EU att införa skyddsåtgärder för att upptäcka och förhindra skadligt </w:t>
            </w:r>
            <w:proofErr w:type="spellStart"/>
            <w:r w:rsidRPr="009A6377">
              <w:rPr>
                <w:b/>
                <w:i/>
              </w:rPr>
              <w:t>deepfake</w:t>
            </w:r>
            <w:proofErr w:type="spellEnd"/>
            <w:r w:rsidRPr="009A6377">
              <w:rPr>
                <w:b/>
                <w:i/>
              </w:rPr>
              <w:t>-innehåll och ta itu med könsspecifika digitala hot i AI-lagstiftningen.</w:t>
            </w:r>
          </w:p>
        </w:tc>
      </w:tr>
    </w:tbl>
    <w:p w14:paraId="7AE5A44D" w14:textId="77777777" w:rsidR="009907D5" w:rsidRPr="009A6377" w:rsidRDefault="003D745E" w:rsidP="009907D5">
      <w:r w:rsidRPr="009A6377">
        <w:rPr>
          <w:rStyle w:val="HideTWBExt"/>
        </w:rPr>
        <w:t>&lt;/Amend&gt;</w:t>
      </w:r>
    </w:p>
    <w:p w14:paraId="56DD09B8"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39</w:t>
      </w:r>
      <w:r w:rsidRPr="009A6377">
        <w:rPr>
          <w:rStyle w:val="HideTWBExt"/>
        </w:rPr>
        <w:t>&lt;/NumAm&gt;</w:t>
      </w:r>
    </w:p>
    <w:p w14:paraId="78CAB979"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143A4ACD" w14:textId="77777777" w:rsidR="009907D5" w:rsidRPr="009A6377" w:rsidRDefault="003D745E" w:rsidP="009907D5">
      <w:pPr>
        <w:pStyle w:val="NormalBold"/>
      </w:pPr>
      <w:r w:rsidRPr="009A6377">
        <w:rPr>
          <w:rStyle w:val="HideTWBExt"/>
        </w:rPr>
        <w:t>&lt;Article&gt;</w:t>
      </w:r>
      <w:r w:rsidRPr="009A6377">
        <w:t>Punkt 6c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0B36C0DA" w14:textId="77777777" w:rsidTr="00383AE9">
        <w:trPr>
          <w:trHeight w:hRule="exact" w:val="240"/>
          <w:jc w:val="center"/>
        </w:trPr>
        <w:tc>
          <w:tcPr>
            <w:tcW w:w="9752" w:type="dxa"/>
            <w:gridSpan w:val="2"/>
            <w:tcBorders>
              <w:top w:val="nil"/>
              <w:left w:val="nil"/>
              <w:bottom w:val="nil"/>
              <w:right w:val="nil"/>
            </w:tcBorders>
          </w:tcPr>
          <w:p w14:paraId="1B54470F" w14:textId="77777777" w:rsidR="009907D5" w:rsidRPr="009A6377" w:rsidRDefault="009907D5" w:rsidP="00383AE9"/>
        </w:tc>
      </w:tr>
      <w:tr w:rsidR="006E1FE9" w:rsidRPr="009A6377" w14:paraId="79975122" w14:textId="77777777" w:rsidTr="00383AE9">
        <w:trPr>
          <w:trHeight w:val="240"/>
          <w:jc w:val="center"/>
        </w:trPr>
        <w:tc>
          <w:tcPr>
            <w:tcW w:w="4876" w:type="dxa"/>
            <w:tcBorders>
              <w:top w:val="nil"/>
              <w:left w:val="nil"/>
              <w:bottom w:val="nil"/>
              <w:right w:val="nil"/>
            </w:tcBorders>
          </w:tcPr>
          <w:p w14:paraId="4E9119BA"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2F94C6B1" w14:textId="77777777" w:rsidR="009907D5" w:rsidRPr="009A6377" w:rsidRDefault="003D745E" w:rsidP="00383AE9">
            <w:pPr>
              <w:pStyle w:val="AmColumnHeading"/>
            </w:pPr>
            <w:r w:rsidRPr="009A6377">
              <w:t>Ändringsförslag</w:t>
            </w:r>
          </w:p>
        </w:tc>
      </w:tr>
      <w:tr w:rsidR="006E1FE9" w:rsidRPr="009A6377" w14:paraId="06CC2A29" w14:textId="77777777" w:rsidTr="00383AE9">
        <w:trPr>
          <w:jc w:val="center"/>
        </w:trPr>
        <w:tc>
          <w:tcPr>
            <w:tcW w:w="4876" w:type="dxa"/>
            <w:tcBorders>
              <w:top w:val="nil"/>
              <w:left w:val="nil"/>
              <w:bottom w:val="nil"/>
              <w:right w:val="nil"/>
            </w:tcBorders>
          </w:tcPr>
          <w:p w14:paraId="3D108794" w14:textId="77777777" w:rsidR="009907D5" w:rsidRPr="009A6377" w:rsidRDefault="009907D5" w:rsidP="00383AE9">
            <w:pPr>
              <w:pStyle w:val="Normal6a"/>
            </w:pPr>
          </w:p>
        </w:tc>
        <w:tc>
          <w:tcPr>
            <w:tcW w:w="4876" w:type="dxa"/>
            <w:tcBorders>
              <w:top w:val="nil"/>
              <w:left w:val="nil"/>
              <w:bottom w:val="nil"/>
              <w:right w:val="nil"/>
            </w:tcBorders>
          </w:tcPr>
          <w:p w14:paraId="3E2E06EB" w14:textId="77777777" w:rsidR="009907D5" w:rsidRPr="009A6377" w:rsidRDefault="003D745E" w:rsidP="00383AE9">
            <w:pPr>
              <w:pStyle w:val="Normal6a"/>
            </w:pPr>
            <w:r w:rsidRPr="009A6377">
              <w:rPr>
                <w:b/>
                <w:i/>
              </w:rPr>
              <w:t>6c.</w:t>
            </w:r>
            <w:r w:rsidRPr="009A6377">
              <w:tab/>
            </w:r>
            <w:r w:rsidRPr="009A6377">
              <w:rPr>
                <w:b/>
                <w:i/>
              </w:rPr>
              <w:t xml:space="preserve">Europaparlamentet framhåller att kvinnor är underrepresenterade i utvecklingen och införandet av AI, vilket innebär en missad möjlighet till tekniska </w:t>
            </w:r>
            <w:r w:rsidRPr="009A6377">
              <w:rPr>
                <w:b/>
                <w:i/>
              </w:rPr>
              <w:t>framsteg. Parlamentet betonar vikten av att utbildning i naturvetenskap, teknik, ingenjörsvetenskap och matematik (STEM-ämnena) ger kvinnor och flickor framtidsinriktade färdigheter, så att tillträde till arbetsmarknaden möjliggörs och könsstereotyperna utmanas.</w:t>
            </w:r>
          </w:p>
        </w:tc>
      </w:tr>
    </w:tbl>
    <w:p w14:paraId="617A10A1" w14:textId="77777777" w:rsidR="009907D5" w:rsidRPr="009A6377" w:rsidRDefault="003D745E" w:rsidP="009907D5">
      <w:r w:rsidRPr="009A6377">
        <w:rPr>
          <w:rStyle w:val="HideTWBExt"/>
        </w:rPr>
        <w:t>&lt;/Amend&gt;</w:t>
      </w:r>
    </w:p>
    <w:p w14:paraId="22DCD0FF"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40</w:t>
      </w:r>
      <w:r w:rsidRPr="009A6377">
        <w:rPr>
          <w:rStyle w:val="HideTWBExt"/>
        </w:rPr>
        <w:t>&lt;/NumAm&gt;</w:t>
      </w:r>
    </w:p>
    <w:p w14:paraId="0C4A9EAE"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25B63D19" w14:textId="77777777" w:rsidR="009907D5" w:rsidRPr="009A6377" w:rsidRDefault="003D745E" w:rsidP="009907D5">
      <w:pPr>
        <w:pStyle w:val="NormalBold"/>
      </w:pPr>
      <w:r w:rsidRPr="009A6377">
        <w:rPr>
          <w:rStyle w:val="HideTWBExt"/>
        </w:rPr>
        <w:t>&lt;Article&gt;</w:t>
      </w:r>
      <w:r w:rsidRPr="009A6377">
        <w:t>Punkt 6d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0E68291F" w14:textId="77777777" w:rsidTr="00383AE9">
        <w:trPr>
          <w:trHeight w:hRule="exact" w:val="240"/>
          <w:jc w:val="center"/>
        </w:trPr>
        <w:tc>
          <w:tcPr>
            <w:tcW w:w="9752" w:type="dxa"/>
            <w:gridSpan w:val="2"/>
            <w:tcBorders>
              <w:top w:val="nil"/>
              <w:left w:val="nil"/>
              <w:bottom w:val="nil"/>
              <w:right w:val="nil"/>
            </w:tcBorders>
          </w:tcPr>
          <w:p w14:paraId="5B52B149" w14:textId="77777777" w:rsidR="009907D5" w:rsidRPr="009A6377" w:rsidRDefault="009907D5" w:rsidP="00383AE9"/>
        </w:tc>
      </w:tr>
      <w:tr w:rsidR="006E1FE9" w:rsidRPr="009A6377" w14:paraId="0EEFD075" w14:textId="77777777" w:rsidTr="00383AE9">
        <w:trPr>
          <w:trHeight w:val="240"/>
          <w:jc w:val="center"/>
        </w:trPr>
        <w:tc>
          <w:tcPr>
            <w:tcW w:w="4876" w:type="dxa"/>
            <w:tcBorders>
              <w:top w:val="nil"/>
              <w:left w:val="nil"/>
              <w:bottom w:val="nil"/>
              <w:right w:val="nil"/>
            </w:tcBorders>
          </w:tcPr>
          <w:p w14:paraId="4CFE3771"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4FA1D832" w14:textId="77777777" w:rsidR="009907D5" w:rsidRPr="009A6377" w:rsidRDefault="003D745E" w:rsidP="00383AE9">
            <w:pPr>
              <w:pStyle w:val="AmColumnHeading"/>
            </w:pPr>
            <w:r w:rsidRPr="009A6377">
              <w:t>Ändringsförslag</w:t>
            </w:r>
          </w:p>
        </w:tc>
      </w:tr>
      <w:tr w:rsidR="006E1FE9" w:rsidRPr="009A6377" w14:paraId="0BF9F4D7" w14:textId="77777777" w:rsidTr="00383AE9">
        <w:trPr>
          <w:jc w:val="center"/>
        </w:trPr>
        <w:tc>
          <w:tcPr>
            <w:tcW w:w="4876" w:type="dxa"/>
            <w:tcBorders>
              <w:top w:val="nil"/>
              <w:left w:val="nil"/>
              <w:bottom w:val="nil"/>
              <w:right w:val="nil"/>
            </w:tcBorders>
          </w:tcPr>
          <w:p w14:paraId="211CC743" w14:textId="77777777" w:rsidR="009907D5" w:rsidRPr="009A6377" w:rsidRDefault="009907D5" w:rsidP="00383AE9">
            <w:pPr>
              <w:pStyle w:val="Normal6a"/>
            </w:pPr>
          </w:p>
        </w:tc>
        <w:tc>
          <w:tcPr>
            <w:tcW w:w="4876" w:type="dxa"/>
            <w:tcBorders>
              <w:top w:val="nil"/>
              <w:left w:val="nil"/>
              <w:bottom w:val="nil"/>
              <w:right w:val="nil"/>
            </w:tcBorders>
          </w:tcPr>
          <w:p w14:paraId="68151600" w14:textId="77777777" w:rsidR="009907D5" w:rsidRPr="009A6377" w:rsidRDefault="003D745E" w:rsidP="00383AE9">
            <w:pPr>
              <w:pStyle w:val="Normal6a"/>
            </w:pPr>
            <w:r w:rsidRPr="009A6377">
              <w:rPr>
                <w:b/>
                <w:i/>
              </w:rPr>
              <w:t>6d.</w:t>
            </w:r>
            <w:r w:rsidRPr="009A6377">
              <w:tab/>
            </w:r>
            <w:r w:rsidRPr="009A6377">
              <w:rPr>
                <w:b/>
                <w:i/>
              </w:rPr>
              <w:t xml:space="preserve">Europaparlamentet fördömer skarpt den diskriminering och de </w:t>
            </w:r>
            <w:r w:rsidRPr="009A6377">
              <w:rPr>
                <w:b/>
                <w:i/>
              </w:rPr>
              <w:t xml:space="preserve">människorättskränkningar som drabbar kvinnor med </w:t>
            </w:r>
            <w:proofErr w:type="spellStart"/>
            <w:r w:rsidRPr="009A6377">
              <w:rPr>
                <w:b/>
                <w:i/>
              </w:rPr>
              <w:t>intersektionella</w:t>
            </w:r>
            <w:proofErr w:type="spellEnd"/>
            <w:r w:rsidRPr="009A6377">
              <w:rPr>
                <w:b/>
                <w:i/>
              </w:rPr>
              <w:t xml:space="preserve"> identiteter, inbegripet kvinnor som tillhör etniska minoriteter, såsom romska kvinnor. Parlamentet understryker att diskriminering oavsett grund leder till kränkningar av rättigheter på livets alla områden, inklusive tillgång till utbildning, hälso- och sjukvård, särskilt sexuell och reproduktiv hälso- och sjukvård, arbete och tillgång till rättslig prövning.</w:t>
            </w:r>
          </w:p>
        </w:tc>
      </w:tr>
    </w:tbl>
    <w:p w14:paraId="0F3292BB" w14:textId="77777777" w:rsidR="009907D5" w:rsidRPr="009A6377" w:rsidRDefault="003D745E" w:rsidP="009907D5">
      <w:r w:rsidRPr="009A6377">
        <w:rPr>
          <w:rStyle w:val="HideTWBExt"/>
        </w:rPr>
        <w:t>&lt;/Amend&gt;</w:t>
      </w:r>
    </w:p>
    <w:p w14:paraId="2233D35F"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41</w:t>
      </w:r>
      <w:r w:rsidRPr="009A6377">
        <w:rPr>
          <w:rStyle w:val="HideTWBExt"/>
        </w:rPr>
        <w:t>&lt;/NumAm&gt;</w:t>
      </w:r>
    </w:p>
    <w:p w14:paraId="3940A945"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00AA9A08" w14:textId="77777777" w:rsidR="009907D5" w:rsidRPr="009A6377" w:rsidRDefault="003D745E" w:rsidP="009907D5">
      <w:pPr>
        <w:pStyle w:val="NormalBold"/>
      </w:pPr>
      <w:r w:rsidRPr="009A6377">
        <w:rPr>
          <w:rStyle w:val="HideTWBExt"/>
        </w:rPr>
        <w:t>&lt;Article&gt;</w:t>
      </w:r>
      <w:r w:rsidRPr="009A6377">
        <w:t>Punkt 6e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5DA94804" w14:textId="77777777" w:rsidTr="00383AE9">
        <w:trPr>
          <w:trHeight w:hRule="exact" w:val="240"/>
          <w:jc w:val="center"/>
        </w:trPr>
        <w:tc>
          <w:tcPr>
            <w:tcW w:w="9752" w:type="dxa"/>
            <w:gridSpan w:val="2"/>
            <w:tcBorders>
              <w:top w:val="nil"/>
              <w:left w:val="nil"/>
              <w:bottom w:val="nil"/>
              <w:right w:val="nil"/>
            </w:tcBorders>
          </w:tcPr>
          <w:p w14:paraId="2BE3CFD7" w14:textId="77777777" w:rsidR="009907D5" w:rsidRPr="009A6377" w:rsidRDefault="009907D5" w:rsidP="00383AE9"/>
        </w:tc>
      </w:tr>
      <w:tr w:rsidR="006E1FE9" w:rsidRPr="009A6377" w14:paraId="3A416ACB" w14:textId="77777777" w:rsidTr="00383AE9">
        <w:trPr>
          <w:trHeight w:val="240"/>
          <w:jc w:val="center"/>
        </w:trPr>
        <w:tc>
          <w:tcPr>
            <w:tcW w:w="4876" w:type="dxa"/>
            <w:tcBorders>
              <w:top w:val="nil"/>
              <w:left w:val="nil"/>
              <w:bottom w:val="nil"/>
              <w:right w:val="nil"/>
            </w:tcBorders>
          </w:tcPr>
          <w:p w14:paraId="423CAFC9"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2D308A96" w14:textId="77777777" w:rsidR="009907D5" w:rsidRPr="009A6377" w:rsidRDefault="003D745E" w:rsidP="00383AE9">
            <w:pPr>
              <w:pStyle w:val="AmColumnHeading"/>
            </w:pPr>
            <w:r w:rsidRPr="009A6377">
              <w:t>Ändringsförslag</w:t>
            </w:r>
          </w:p>
        </w:tc>
      </w:tr>
      <w:tr w:rsidR="006E1FE9" w:rsidRPr="009A6377" w14:paraId="260DB41C" w14:textId="77777777" w:rsidTr="00383AE9">
        <w:trPr>
          <w:jc w:val="center"/>
        </w:trPr>
        <w:tc>
          <w:tcPr>
            <w:tcW w:w="4876" w:type="dxa"/>
            <w:tcBorders>
              <w:top w:val="nil"/>
              <w:left w:val="nil"/>
              <w:bottom w:val="nil"/>
              <w:right w:val="nil"/>
            </w:tcBorders>
          </w:tcPr>
          <w:p w14:paraId="7AAAC077" w14:textId="77777777" w:rsidR="009907D5" w:rsidRPr="009A6377" w:rsidRDefault="009907D5" w:rsidP="00383AE9">
            <w:pPr>
              <w:pStyle w:val="Normal6a"/>
            </w:pPr>
          </w:p>
        </w:tc>
        <w:tc>
          <w:tcPr>
            <w:tcW w:w="4876" w:type="dxa"/>
            <w:tcBorders>
              <w:top w:val="nil"/>
              <w:left w:val="nil"/>
              <w:bottom w:val="nil"/>
              <w:right w:val="nil"/>
            </w:tcBorders>
          </w:tcPr>
          <w:p w14:paraId="03A68374" w14:textId="77777777" w:rsidR="009907D5" w:rsidRPr="009A6377" w:rsidRDefault="003D745E" w:rsidP="00383AE9">
            <w:pPr>
              <w:pStyle w:val="Normal6a"/>
            </w:pPr>
            <w:r w:rsidRPr="009A6377">
              <w:rPr>
                <w:b/>
                <w:i/>
              </w:rPr>
              <w:t>6e.</w:t>
            </w:r>
            <w:r w:rsidRPr="009A6377">
              <w:tab/>
            </w:r>
            <w:r w:rsidRPr="009A6377">
              <w:rPr>
                <w:b/>
                <w:i/>
              </w:rPr>
              <w:t xml:space="preserve">Europaparlamentet fördömer alla former av våld, diskriminering, stigmatisering, förföljelse, hatbrott, hatretorik, omvändelseterapier, könsstympning av </w:t>
            </w:r>
            <w:r w:rsidRPr="009A6377">
              <w:rPr>
                <w:b/>
                <w:i/>
              </w:rPr>
              <w:t>intersexuella och sexuellt våld mot hbtqi+-personer inom EU och globalt. Parlamentet är extremt bekymrat över ökningen av hat och hbtqi+-fientliga narrativ och lagar riktade mot hbtqi+-personer och människorättsförsvarare, och begränsandet av deras utövande av sina grundläggande rättigheter och friheter, både i och utanför EU, särskilt bakslagen i vissa medlemsstater, till exempel Ungern, där hbtqi+-fientliga lagar såsom lag LXXIX från 2021 urholkar rättigheterna och säkerheten för hbtqi+-personer. Parlamen</w:t>
            </w:r>
            <w:r w:rsidRPr="009A6377">
              <w:rPr>
                <w:b/>
                <w:i/>
              </w:rPr>
              <w:t>tet uppmanar EU och dess medlemsstater att fördöma dessa orättvisor och förbinda sig att skydda hbtqi+-personers rättigheter, värdighet och säkerhet. Parlamentet fördömer i detta hänseende omvändelsemetoder mot hbtqi+-personer avsedda att ändra, undertrycka eller utradera deras sexuella läggning, könsidentitet och/eller könsuttryck. Parlamentet vill se en politik med ett rättsligt förbud mot denna typ av metoder på unionsnivå. Parlamentet framhåller den växande oron och rädslan hos hbtqi+-grupper och uppman</w:t>
            </w:r>
            <w:r w:rsidRPr="009A6377">
              <w:rPr>
                <w:b/>
                <w:i/>
              </w:rPr>
              <w:t>ar eftertryckligen EU att inta en bestämd hållning mot alla åtgärder inom lagstiftning eller på det sociala området som utsätter hbtqi+-personer för fara.</w:t>
            </w:r>
          </w:p>
        </w:tc>
      </w:tr>
    </w:tbl>
    <w:p w14:paraId="76C36E22" w14:textId="77777777" w:rsidR="009907D5" w:rsidRPr="009A6377" w:rsidRDefault="003D745E" w:rsidP="009907D5">
      <w:r w:rsidRPr="009A6377">
        <w:rPr>
          <w:rStyle w:val="HideTWBExt"/>
        </w:rPr>
        <w:t>&lt;/Amend&gt;</w:t>
      </w:r>
    </w:p>
    <w:p w14:paraId="426517FF"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42</w:t>
      </w:r>
      <w:r w:rsidRPr="009A6377">
        <w:rPr>
          <w:rStyle w:val="HideTWBExt"/>
        </w:rPr>
        <w:t>&lt;/NumAm&gt;</w:t>
      </w:r>
    </w:p>
    <w:p w14:paraId="3B565F0A"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7B88CE75" w14:textId="77777777" w:rsidR="009907D5" w:rsidRPr="009A6377" w:rsidRDefault="003D745E" w:rsidP="009907D5">
      <w:pPr>
        <w:pStyle w:val="NormalBold"/>
      </w:pPr>
      <w:r w:rsidRPr="009A6377">
        <w:rPr>
          <w:rStyle w:val="HideTWBExt"/>
        </w:rPr>
        <w:t>&lt;Article&gt;</w:t>
      </w:r>
      <w:r w:rsidRPr="009A6377">
        <w:t>Punkt 7a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2CE6A366" w14:textId="77777777" w:rsidTr="00383AE9">
        <w:trPr>
          <w:trHeight w:hRule="exact" w:val="240"/>
          <w:jc w:val="center"/>
        </w:trPr>
        <w:tc>
          <w:tcPr>
            <w:tcW w:w="9752" w:type="dxa"/>
            <w:gridSpan w:val="2"/>
            <w:tcBorders>
              <w:top w:val="nil"/>
              <w:left w:val="nil"/>
              <w:bottom w:val="nil"/>
              <w:right w:val="nil"/>
            </w:tcBorders>
          </w:tcPr>
          <w:p w14:paraId="4A6557D0" w14:textId="77777777" w:rsidR="009907D5" w:rsidRPr="009A6377" w:rsidRDefault="009907D5" w:rsidP="00383AE9"/>
        </w:tc>
      </w:tr>
      <w:tr w:rsidR="006E1FE9" w:rsidRPr="009A6377" w14:paraId="70D05DB8" w14:textId="77777777" w:rsidTr="00383AE9">
        <w:trPr>
          <w:trHeight w:val="240"/>
          <w:jc w:val="center"/>
        </w:trPr>
        <w:tc>
          <w:tcPr>
            <w:tcW w:w="4876" w:type="dxa"/>
            <w:tcBorders>
              <w:top w:val="nil"/>
              <w:left w:val="nil"/>
              <w:bottom w:val="nil"/>
              <w:right w:val="nil"/>
            </w:tcBorders>
          </w:tcPr>
          <w:p w14:paraId="27175BEB"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462E145F" w14:textId="77777777" w:rsidR="009907D5" w:rsidRPr="009A6377" w:rsidRDefault="003D745E" w:rsidP="00383AE9">
            <w:pPr>
              <w:pStyle w:val="AmColumnHeading"/>
            </w:pPr>
            <w:r w:rsidRPr="009A6377">
              <w:t>Ändringsförslag</w:t>
            </w:r>
          </w:p>
        </w:tc>
      </w:tr>
      <w:tr w:rsidR="006E1FE9" w:rsidRPr="009A6377" w14:paraId="1570485B" w14:textId="77777777" w:rsidTr="00383AE9">
        <w:trPr>
          <w:jc w:val="center"/>
        </w:trPr>
        <w:tc>
          <w:tcPr>
            <w:tcW w:w="4876" w:type="dxa"/>
            <w:tcBorders>
              <w:top w:val="nil"/>
              <w:left w:val="nil"/>
              <w:bottom w:val="nil"/>
              <w:right w:val="nil"/>
            </w:tcBorders>
          </w:tcPr>
          <w:p w14:paraId="04A85A8D" w14:textId="77777777" w:rsidR="009907D5" w:rsidRPr="009A6377" w:rsidRDefault="009907D5" w:rsidP="00383AE9">
            <w:pPr>
              <w:pStyle w:val="Normal6a"/>
            </w:pPr>
          </w:p>
        </w:tc>
        <w:tc>
          <w:tcPr>
            <w:tcW w:w="4876" w:type="dxa"/>
            <w:tcBorders>
              <w:top w:val="nil"/>
              <w:left w:val="nil"/>
              <w:bottom w:val="nil"/>
              <w:right w:val="nil"/>
            </w:tcBorders>
          </w:tcPr>
          <w:p w14:paraId="49A68CB1" w14:textId="77777777" w:rsidR="009907D5" w:rsidRPr="009A6377" w:rsidRDefault="003D745E" w:rsidP="00383AE9">
            <w:pPr>
              <w:pStyle w:val="Normal6a"/>
            </w:pPr>
            <w:r w:rsidRPr="009A6377">
              <w:rPr>
                <w:b/>
                <w:i/>
              </w:rPr>
              <w:t>7a.</w:t>
            </w:r>
            <w:r w:rsidRPr="009A6377">
              <w:tab/>
            </w:r>
            <w:r w:rsidRPr="009A6377">
              <w:rPr>
                <w:b/>
                <w:i/>
              </w:rPr>
              <w:t xml:space="preserve">Europaparlamentet betonar med särskild oro att den senaste tidens nedskärningar i utvecklingsbiståndet, inbegripet upphävandet av hundratals miljoner dollar i </w:t>
            </w:r>
            <w:r w:rsidRPr="009A6377">
              <w:rPr>
                <w:b/>
                <w:i/>
              </w:rPr>
              <w:t>bistånd från USA:s byrå för internationell utveckling (USAID) och stöd från FN:s befolkningsfond under 2025, i oproportionerligt hög grad drabbar kvinnor och flickor genom att minska tillgången till sexuell och reproduktiv hälsa och rättigheter, däribland säkra och lagliga aborter, mödravård, preventivmedel och skyddstjänster för offer för sexuellt våld, vilket ökar den könsrelaterade sårbarheten i humanitära sammanhang. Parlamentet betonar att dessa nedskärningar får exempellösa konsekvenser i fråga om män</w:t>
            </w:r>
            <w:r w:rsidRPr="009A6377">
              <w:rPr>
                <w:b/>
                <w:i/>
              </w:rPr>
              <w:t>niskoliv.</w:t>
            </w:r>
          </w:p>
        </w:tc>
      </w:tr>
    </w:tbl>
    <w:p w14:paraId="0F948DAC" w14:textId="77777777" w:rsidR="009907D5" w:rsidRPr="009A6377" w:rsidRDefault="003D745E" w:rsidP="009907D5">
      <w:r w:rsidRPr="009A6377">
        <w:rPr>
          <w:rStyle w:val="HideTWBExt"/>
        </w:rPr>
        <w:t>&lt;/Amend&gt;</w:t>
      </w:r>
    </w:p>
    <w:p w14:paraId="510BC551"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43</w:t>
      </w:r>
      <w:r w:rsidRPr="009A6377">
        <w:rPr>
          <w:rStyle w:val="HideTWBExt"/>
        </w:rPr>
        <w:t>&lt;/NumAm&gt;</w:t>
      </w:r>
    </w:p>
    <w:p w14:paraId="4B9D995B"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7811053B" w14:textId="77777777" w:rsidR="009907D5" w:rsidRPr="009A6377" w:rsidRDefault="003D745E" w:rsidP="009907D5">
      <w:pPr>
        <w:pStyle w:val="NormalBold"/>
      </w:pPr>
      <w:r w:rsidRPr="009A6377">
        <w:rPr>
          <w:rStyle w:val="HideTWBExt"/>
        </w:rPr>
        <w:t>&lt;Article&gt;</w:t>
      </w:r>
      <w:r w:rsidRPr="009A6377">
        <w:t>Punkt 7b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41908103" w14:textId="77777777" w:rsidTr="00383AE9">
        <w:trPr>
          <w:trHeight w:hRule="exact" w:val="240"/>
          <w:jc w:val="center"/>
        </w:trPr>
        <w:tc>
          <w:tcPr>
            <w:tcW w:w="9752" w:type="dxa"/>
            <w:gridSpan w:val="2"/>
            <w:tcBorders>
              <w:top w:val="nil"/>
              <w:left w:val="nil"/>
              <w:bottom w:val="nil"/>
              <w:right w:val="nil"/>
            </w:tcBorders>
          </w:tcPr>
          <w:p w14:paraId="4002AC15" w14:textId="77777777" w:rsidR="009907D5" w:rsidRPr="009A6377" w:rsidRDefault="009907D5" w:rsidP="00383AE9"/>
        </w:tc>
      </w:tr>
      <w:tr w:rsidR="006E1FE9" w:rsidRPr="009A6377" w14:paraId="566C93F3" w14:textId="77777777" w:rsidTr="00383AE9">
        <w:trPr>
          <w:trHeight w:val="240"/>
          <w:jc w:val="center"/>
        </w:trPr>
        <w:tc>
          <w:tcPr>
            <w:tcW w:w="4876" w:type="dxa"/>
            <w:tcBorders>
              <w:top w:val="nil"/>
              <w:left w:val="nil"/>
              <w:bottom w:val="nil"/>
              <w:right w:val="nil"/>
            </w:tcBorders>
          </w:tcPr>
          <w:p w14:paraId="5FB232B2"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524FB200" w14:textId="77777777" w:rsidR="009907D5" w:rsidRPr="009A6377" w:rsidRDefault="003D745E" w:rsidP="00383AE9">
            <w:pPr>
              <w:pStyle w:val="AmColumnHeading"/>
            </w:pPr>
            <w:r w:rsidRPr="009A6377">
              <w:t>Ändringsförslag</w:t>
            </w:r>
          </w:p>
        </w:tc>
      </w:tr>
      <w:tr w:rsidR="006E1FE9" w:rsidRPr="009A6377" w14:paraId="50982265" w14:textId="77777777" w:rsidTr="00383AE9">
        <w:trPr>
          <w:jc w:val="center"/>
        </w:trPr>
        <w:tc>
          <w:tcPr>
            <w:tcW w:w="4876" w:type="dxa"/>
            <w:tcBorders>
              <w:top w:val="nil"/>
              <w:left w:val="nil"/>
              <w:bottom w:val="nil"/>
              <w:right w:val="nil"/>
            </w:tcBorders>
          </w:tcPr>
          <w:p w14:paraId="1E74A4FA" w14:textId="77777777" w:rsidR="009907D5" w:rsidRPr="009A6377" w:rsidRDefault="009907D5" w:rsidP="00383AE9">
            <w:pPr>
              <w:pStyle w:val="Normal6a"/>
            </w:pPr>
          </w:p>
        </w:tc>
        <w:tc>
          <w:tcPr>
            <w:tcW w:w="4876" w:type="dxa"/>
            <w:tcBorders>
              <w:top w:val="nil"/>
              <w:left w:val="nil"/>
              <w:bottom w:val="nil"/>
              <w:right w:val="nil"/>
            </w:tcBorders>
          </w:tcPr>
          <w:p w14:paraId="7BE9BA2C" w14:textId="77777777" w:rsidR="009907D5" w:rsidRPr="009A6377" w:rsidRDefault="003D745E" w:rsidP="00383AE9">
            <w:pPr>
              <w:pStyle w:val="Normal6a"/>
            </w:pPr>
            <w:r w:rsidRPr="009A6377">
              <w:rPr>
                <w:b/>
                <w:i/>
              </w:rPr>
              <w:t>7b.</w:t>
            </w:r>
            <w:r w:rsidRPr="009A6377">
              <w:tab/>
            </w:r>
            <w:r w:rsidRPr="009A6377">
              <w:rPr>
                <w:b/>
                <w:i/>
              </w:rPr>
              <w:t xml:space="preserve">Europaparlamentet uppmanar särskilt EU att öka stödet till </w:t>
            </w:r>
            <w:r w:rsidRPr="009A6377">
              <w:rPr>
                <w:b/>
                <w:i/>
              </w:rPr>
              <w:t xml:space="preserve">program för kvinnors rättigheter för att kompensera för </w:t>
            </w:r>
            <w:proofErr w:type="spellStart"/>
            <w:r w:rsidRPr="009A6377">
              <w:rPr>
                <w:b/>
                <w:i/>
              </w:rPr>
              <w:t>USAID:s</w:t>
            </w:r>
            <w:proofErr w:type="spellEnd"/>
            <w:r w:rsidRPr="009A6377">
              <w:rPr>
                <w:b/>
                <w:i/>
              </w:rPr>
              <w:t xml:space="preserve"> biståndsstopp 2025, som hotar kritiska tjänster inom sexuell och reproduktiv hälsa och könsrelaterat våld i krisområden.</w:t>
            </w:r>
          </w:p>
        </w:tc>
      </w:tr>
    </w:tbl>
    <w:p w14:paraId="776C52A2" w14:textId="77777777" w:rsidR="009907D5" w:rsidRPr="009A6377" w:rsidRDefault="003D745E" w:rsidP="009907D5">
      <w:r w:rsidRPr="009A6377">
        <w:rPr>
          <w:rStyle w:val="HideTWBExt"/>
        </w:rPr>
        <w:t>&lt;/Amend&gt;</w:t>
      </w:r>
    </w:p>
    <w:p w14:paraId="11AAF7CE"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44</w:t>
      </w:r>
      <w:r w:rsidRPr="009A6377">
        <w:rPr>
          <w:rStyle w:val="HideTWBExt"/>
        </w:rPr>
        <w:t>&lt;/NumAm&gt;</w:t>
      </w:r>
    </w:p>
    <w:p w14:paraId="66F1637D"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5582A174" w14:textId="77777777" w:rsidR="009907D5" w:rsidRPr="009A6377" w:rsidRDefault="003D745E" w:rsidP="009907D5">
      <w:pPr>
        <w:pStyle w:val="NormalBold"/>
      </w:pPr>
      <w:r w:rsidRPr="009A6377">
        <w:rPr>
          <w:rStyle w:val="HideTWBExt"/>
        </w:rPr>
        <w:t>&lt;Article&gt;</w:t>
      </w:r>
      <w:r w:rsidRPr="009A6377">
        <w:t>Punkt 7c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2676FA2F" w14:textId="77777777" w:rsidTr="00383AE9">
        <w:trPr>
          <w:trHeight w:hRule="exact" w:val="240"/>
          <w:jc w:val="center"/>
        </w:trPr>
        <w:tc>
          <w:tcPr>
            <w:tcW w:w="9752" w:type="dxa"/>
            <w:gridSpan w:val="2"/>
            <w:tcBorders>
              <w:top w:val="nil"/>
              <w:left w:val="nil"/>
              <w:bottom w:val="nil"/>
              <w:right w:val="nil"/>
            </w:tcBorders>
          </w:tcPr>
          <w:p w14:paraId="0F78C053" w14:textId="77777777" w:rsidR="009907D5" w:rsidRPr="009A6377" w:rsidRDefault="009907D5" w:rsidP="00383AE9"/>
        </w:tc>
      </w:tr>
      <w:tr w:rsidR="006E1FE9" w:rsidRPr="009A6377" w14:paraId="02C2C2C8" w14:textId="77777777" w:rsidTr="00383AE9">
        <w:trPr>
          <w:trHeight w:val="240"/>
          <w:jc w:val="center"/>
        </w:trPr>
        <w:tc>
          <w:tcPr>
            <w:tcW w:w="4876" w:type="dxa"/>
            <w:tcBorders>
              <w:top w:val="nil"/>
              <w:left w:val="nil"/>
              <w:bottom w:val="nil"/>
              <w:right w:val="nil"/>
            </w:tcBorders>
          </w:tcPr>
          <w:p w14:paraId="3D68A23C"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7224A45F" w14:textId="77777777" w:rsidR="009907D5" w:rsidRPr="009A6377" w:rsidRDefault="003D745E" w:rsidP="00383AE9">
            <w:pPr>
              <w:pStyle w:val="AmColumnHeading"/>
            </w:pPr>
            <w:r w:rsidRPr="009A6377">
              <w:t>Ändringsförslag</w:t>
            </w:r>
          </w:p>
        </w:tc>
      </w:tr>
      <w:tr w:rsidR="006E1FE9" w:rsidRPr="009A6377" w14:paraId="3AB38258" w14:textId="77777777" w:rsidTr="00383AE9">
        <w:trPr>
          <w:jc w:val="center"/>
        </w:trPr>
        <w:tc>
          <w:tcPr>
            <w:tcW w:w="4876" w:type="dxa"/>
            <w:tcBorders>
              <w:top w:val="nil"/>
              <w:left w:val="nil"/>
              <w:bottom w:val="nil"/>
              <w:right w:val="nil"/>
            </w:tcBorders>
          </w:tcPr>
          <w:p w14:paraId="04B72649" w14:textId="77777777" w:rsidR="009907D5" w:rsidRPr="009A6377" w:rsidRDefault="009907D5" w:rsidP="00383AE9">
            <w:pPr>
              <w:pStyle w:val="Normal6a"/>
            </w:pPr>
          </w:p>
        </w:tc>
        <w:tc>
          <w:tcPr>
            <w:tcW w:w="4876" w:type="dxa"/>
            <w:tcBorders>
              <w:top w:val="nil"/>
              <w:left w:val="nil"/>
              <w:bottom w:val="nil"/>
              <w:right w:val="nil"/>
            </w:tcBorders>
          </w:tcPr>
          <w:p w14:paraId="014477C5" w14:textId="77777777" w:rsidR="009907D5" w:rsidRPr="009A6377" w:rsidRDefault="003D745E" w:rsidP="00383AE9">
            <w:pPr>
              <w:pStyle w:val="Normal6a"/>
            </w:pPr>
            <w:r w:rsidRPr="009A6377">
              <w:rPr>
                <w:b/>
                <w:i/>
              </w:rPr>
              <w:t>7c.</w:t>
            </w:r>
            <w:r w:rsidRPr="009A6377">
              <w:tab/>
            </w:r>
            <w:r w:rsidRPr="009A6377">
              <w:rPr>
                <w:b/>
                <w:i/>
              </w:rPr>
              <w:t xml:space="preserve">Europaparlamentet betonar att skyddet och främjandet av kvinnors rättigheter och jämställdhet är grundläggande pelare i det </w:t>
            </w:r>
            <w:r w:rsidRPr="009A6377">
              <w:rPr>
                <w:b/>
                <w:i/>
              </w:rPr>
              <w:t>multilaterala människorättssystemet. Parlamentet uppmanar EU och dess medlemsstater att aktivt försvara jämställdhetsspråk och jämställdhetsåtaganden i FN-förhandlingar, att stå emot försök att urvattna eller upphäva överenskomna normer och att säkerställa tillräcklig finansiering för FN-organ och FN-mekanismer som arbetar med kvinnors rättigheter, inbegripet FN:s enhet för jämställdhet och kvinnors egenmakt och FN:s kvinnokommission.</w:t>
            </w:r>
          </w:p>
        </w:tc>
      </w:tr>
    </w:tbl>
    <w:p w14:paraId="139C46FD" w14:textId="77777777" w:rsidR="009907D5" w:rsidRPr="009A6377" w:rsidRDefault="003D745E" w:rsidP="009907D5">
      <w:r w:rsidRPr="009A6377">
        <w:rPr>
          <w:rStyle w:val="HideTWBExt"/>
        </w:rPr>
        <w:t>&lt;/Amend&gt;</w:t>
      </w:r>
    </w:p>
    <w:p w14:paraId="6D5C07DD" w14:textId="77777777" w:rsidR="009907D5" w:rsidRPr="009A6377" w:rsidRDefault="003D745E" w:rsidP="009907D5">
      <w:pPr>
        <w:pStyle w:val="AmNumberTabs"/>
        <w:keepNext/>
      </w:pPr>
      <w:r w:rsidRPr="009A6377">
        <w:rPr>
          <w:rStyle w:val="HideTWBExt"/>
          <w:b w:val="0"/>
        </w:rPr>
        <w:t>&lt;Amend&gt;</w:t>
      </w:r>
      <w:r w:rsidRPr="009A6377">
        <w:t>Ändringsförslag</w:t>
      </w:r>
      <w:r w:rsidRPr="009A6377">
        <w:tab/>
      </w:r>
      <w:r w:rsidRPr="009A6377">
        <w:tab/>
      </w:r>
      <w:r w:rsidRPr="009A6377">
        <w:rPr>
          <w:rStyle w:val="HideTWBExt"/>
          <w:b w:val="0"/>
        </w:rPr>
        <w:t>&lt;NumAm&gt;</w:t>
      </w:r>
      <w:r w:rsidRPr="009A6377">
        <w:t>45</w:t>
      </w:r>
      <w:r w:rsidRPr="009A6377">
        <w:rPr>
          <w:rStyle w:val="HideTWBExt"/>
          <w:b w:val="0"/>
        </w:rPr>
        <w:t>&lt;/NumAm&gt;</w:t>
      </w:r>
    </w:p>
    <w:p w14:paraId="7EA68CB6" w14:textId="77777777" w:rsidR="009907D5" w:rsidRPr="009A6377" w:rsidRDefault="003D745E" w:rsidP="009907D5">
      <w:pPr>
        <w:pStyle w:val="NormalBold12b"/>
        <w:keepNext/>
      </w:pPr>
      <w:r w:rsidRPr="009A6377">
        <w:rPr>
          <w:rStyle w:val="HideTWBExt"/>
          <w:b w:val="0"/>
        </w:rPr>
        <w:t>&lt;DocAmend&gt;</w:t>
      </w:r>
      <w:r w:rsidRPr="009A6377">
        <w:t>Förslag till resolution</w:t>
      </w:r>
      <w:r w:rsidRPr="009A6377">
        <w:rPr>
          <w:rStyle w:val="HideTWBExt"/>
          <w:b w:val="0"/>
        </w:rPr>
        <w:t>&lt;/DocAmend&gt;</w:t>
      </w:r>
    </w:p>
    <w:p w14:paraId="567123D1" w14:textId="77777777" w:rsidR="009907D5" w:rsidRPr="009A6377" w:rsidRDefault="003D745E" w:rsidP="009907D5">
      <w:pPr>
        <w:pStyle w:val="NormalBold"/>
      </w:pPr>
      <w:r w:rsidRPr="009A6377">
        <w:rPr>
          <w:rStyle w:val="HideTWBExt"/>
          <w:b w:val="0"/>
        </w:rPr>
        <w:t>&lt;Article&gt;</w:t>
      </w:r>
      <w:r w:rsidRPr="009A6377">
        <w:t>Punkt 9</w:t>
      </w:r>
      <w:r w:rsidRPr="009A637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1FE9" w:rsidRPr="009A6377" w14:paraId="0DB02EF2" w14:textId="77777777" w:rsidTr="00383AE9">
        <w:trPr>
          <w:jc w:val="center"/>
        </w:trPr>
        <w:tc>
          <w:tcPr>
            <w:tcW w:w="9752" w:type="dxa"/>
            <w:gridSpan w:val="2"/>
          </w:tcPr>
          <w:p w14:paraId="4D77F2F3" w14:textId="77777777" w:rsidR="009907D5" w:rsidRPr="009A6377" w:rsidRDefault="009907D5" w:rsidP="00383AE9">
            <w:pPr>
              <w:keepNext/>
            </w:pPr>
          </w:p>
        </w:tc>
      </w:tr>
      <w:tr w:rsidR="006E1FE9" w:rsidRPr="009A6377" w14:paraId="4DA7046A" w14:textId="77777777" w:rsidTr="00383AE9">
        <w:trPr>
          <w:jc w:val="center"/>
        </w:trPr>
        <w:tc>
          <w:tcPr>
            <w:tcW w:w="4876" w:type="dxa"/>
          </w:tcPr>
          <w:p w14:paraId="3B05A526" w14:textId="77777777" w:rsidR="009907D5" w:rsidRPr="009A6377" w:rsidRDefault="003D745E" w:rsidP="00383AE9">
            <w:pPr>
              <w:pStyle w:val="AmColumnHeading"/>
              <w:keepNext/>
            </w:pPr>
            <w:r w:rsidRPr="009A6377">
              <w:t>Förslag till resolution</w:t>
            </w:r>
          </w:p>
        </w:tc>
        <w:tc>
          <w:tcPr>
            <w:tcW w:w="4876" w:type="dxa"/>
          </w:tcPr>
          <w:p w14:paraId="629D7539" w14:textId="77777777" w:rsidR="009907D5" w:rsidRPr="009A6377" w:rsidRDefault="003D745E" w:rsidP="00383AE9">
            <w:pPr>
              <w:pStyle w:val="AmColumnHeading"/>
              <w:keepNext/>
            </w:pPr>
            <w:r w:rsidRPr="009A6377">
              <w:t>Ändringsförslag</w:t>
            </w:r>
          </w:p>
        </w:tc>
      </w:tr>
      <w:tr w:rsidR="006E1FE9" w:rsidRPr="009A6377" w14:paraId="4EFA2AE0" w14:textId="77777777" w:rsidTr="00383AE9">
        <w:trPr>
          <w:jc w:val="center"/>
        </w:trPr>
        <w:tc>
          <w:tcPr>
            <w:tcW w:w="4876" w:type="dxa"/>
          </w:tcPr>
          <w:p w14:paraId="1B614840" w14:textId="77777777" w:rsidR="009907D5" w:rsidRPr="009A6377" w:rsidRDefault="003D745E" w:rsidP="00383AE9">
            <w:pPr>
              <w:pStyle w:val="Normal6a"/>
            </w:pPr>
            <w:r w:rsidRPr="009A6377">
              <w:t>9.</w:t>
            </w:r>
            <w:r w:rsidRPr="009A6377">
              <w:tab/>
              <w:t xml:space="preserve">Europaparlamentet betonar att den växande bristen på respekt för internationell rätt samt politiseringen av debatterna om </w:t>
            </w:r>
            <w:r w:rsidRPr="009A6377">
              <w:t>internationella rättsinstitutioner, såsom Internationella domstolen och ICC, utgör ett existentiellt hot mot den regelbaserade världsordningen. Parlamentet uttrycker djup oro över det ökande åsidosättandet av och polariseringen kring internationell humanitär rätt och människorättslagstiftning. Parlamentet beklagar djupt de exempellösa hot som ICC står inför, särskilt på grund av införandet av sanktioner mot dess domare och personal. Parlamentet påminner om att internationell rätt och behöriga oberoende rätt</w:t>
            </w:r>
            <w:r w:rsidRPr="009A6377">
              <w:t>sliga myndigheter är avgörande för att upprätthålla internationell rättvisa, säkerställa ansvarsskyldighet och bekämpa straffrihet, vilket är nödvändiga förutsättningar för alla försoningsprocesser och en varaktig fred.</w:t>
            </w:r>
          </w:p>
        </w:tc>
        <w:tc>
          <w:tcPr>
            <w:tcW w:w="4876" w:type="dxa"/>
          </w:tcPr>
          <w:p w14:paraId="7E1D8EBF" w14:textId="77777777" w:rsidR="009907D5" w:rsidRPr="009A6377" w:rsidRDefault="003D745E" w:rsidP="00383AE9">
            <w:pPr>
              <w:pStyle w:val="Normal6a"/>
              <w:rPr>
                <w:szCs w:val="24"/>
              </w:rPr>
            </w:pPr>
            <w:r w:rsidRPr="009A6377">
              <w:t>9.</w:t>
            </w:r>
            <w:r w:rsidRPr="009A6377">
              <w:tab/>
              <w:t>Europaparlamentet betonar att den växande bristen på respekt för internationell rätt samt politiseringen av debatterna om internationella rättsinstitutioner, såsom Internationella domstolen och ICC, utgör ett existentiellt hot mot den regelbaserade världsordningen. Parlamentet uttrycker djup oro över det ökande åsidosättandet av och polariseringen kring internationell humanitär rätt och människorättslagstiftning. Parlamentet beklagar djupt de exempellösa hot som ICC står inför, särskilt på grund av införan</w:t>
            </w:r>
            <w:r w:rsidRPr="009A6377">
              <w:t xml:space="preserve">det av sanktioner mot dess domare och personal. Parlamentet påminner om att internationell rätt och behöriga oberoende rättsliga myndigheter är avgörande för att upprätthålla internationell rättvisa, säkerställa ansvarsskyldighet och bekämpa straffrihet, vilket är nödvändiga förutsättningar för alla försoningsprocesser och en varaktig fred. </w:t>
            </w:r>
            <w:r w:rsidRPr="009A6377">
              <w:rPr>
                <w:b/>
                <w:i/>
              </w:rPr>
              <w:t xml:space="preserve">Parlamentet uppmanar EU att stödja Internationella brottmålsdomstolen och andra internationella domstolar när det gäller att lagföra konfliktrelaterat sexuellt våld och </w:t>
            </w:r>
            <w:r w:rsidRPr="009A6377">
              <w:rPr>
                <w:b/>
                <w:i/>
              </w:rPr>
              <w:t>brott som grundar sig på kön, och att säkerställa skyddet av brottsoffer och vittnen.</w:t>
            </w:r>
          </w:p>
        </w:tc>
      </w:tr>
    </w:tbl>
    <w:p w14:paraId="6E4BA605" w14:textId="77777777" w:rsidR="009907D5" w:rsidRPr="009A6377" w:rsidRDefault="003D745E" w:rsidP="009907D5">
      <w:r w:rsidRPr="009A6377">
        <w:rPr>
          <w:rStyle w:val="HideTWBExt"/>
        </w:rPr>
        <w:t>&lt;/Amend&gt;</w:t>
      </w:r>
    </w:p>
    <w:p w14:paraId="672CF511"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46</w:t>
      </w:r>
      <w:r w:rsidRPr="009A6377">
        <w:rPr>
          <w:rStyle w:val="HideTWBExt"/>
        </w:rPr>
        <w:t>&lt;/NumAm&gt;</w:t>
      </w:r>
    </w:p>
    <w:p w14:paraId="42C272B4"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38B741F3" w14:textId="77777777" w:rsidR="009907D5" w:rsidRPr="009A6377" w:rsidRDefault="003D745E" w:rsidP="009907D5">
      <w:pPr>
        <w:pStyle w:val="NormalBold"/>
      </w:pPr>
      <w:r w:rsidRPr="009A6377">
        <w:rPr>
          <w:rStyle w:val="HideTWBExt"/>
        </w:rPr>
        <w:t>&lt;Article&gt;</w:t>
      </w:r>
      <w:r w:rsidRPr="009A6377">
        <w:t>Punkt 9a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1F413E50" w14:textId="77777777" w:rsidTr="00383AE9">
        <w:trPr>
          <w:trHeight w:hRule="exact" w:val="240"/>
          <w:jc w:val="center"/>
        </w:trPr>
        <w:tc>
          <w:tcPr>
            <w:tcW w:w="9752" w:type="dxa"/>
            <w:gridSpan w:val="2"/>
            <w:tcBorders>
              <w:top w:val="nil"/>
              <w:left w:val="nil"/>
              <w:bottom w:val="nil"/>
              <w:right w:val="nil"/>
            </w:tcBorders>
          </w:tcPr>
          <w:p w14:paraId="6969E9F5" w14:textId="77777777" w:rsidR="009907D5" w:rsidRPr="009A6377" w:rsidRDefault="009907D5" w:rsidP="00383AE9"/>
        </w:tc>
      </w:tr>
      <w:tr w:rsidR="006E1FE9" w:rsidRPr="009A6377" w14:paraId="5A3B6FBB" w14:textId="77777777" w:rsidTr="00383AE9">
        <w:trPr>
          <w:trHeight w:val="240"/>
          <w:jc w:val="center"/>
        </w:trPr>
        <w:tc>
          <w:tcPr>
            <w:tcW w:w="4876" w:type="dxa"/>
            <w:tcBorders>
              <w:top w:val="nil"/>
              <w:left w:val="nil"/>
              <w:bottom w:val="nil"/>
              <w:right w:val="nil"/>
            </w:tcBorders>
          </w:tcPr>
          <w:p w14:paraId="25004287"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1605091E" w14:textId="77777777" w:rsidR="009907D5" w:rsidRPr="009A6377" w:rsidRDefault="003D745E" w:rsidP="00383AE9">
            <w:pPr>
              <w:pStyle w:val="AmColumnHeading"/>
            </w:pPr>
            <w:r w:rsidRPr="009A6377">
              <w:t>Ändringsförslag</w:t>
            </w:r>
          </w:p>
        </w:tc>
      </w:tr>
      <w:tr w:rsidR="006E1FE9" w:rsidRPr="009A6377" w14:paraId="22519BCC" w14:textId="77777777" w:rsidTr="00383AE9">
        <w:trPr>
          <w:jc w:val="center"/>
        </w:trPr>
        <w:tc>
          <w:tcPr>
            <w:tcW w:w="4876" w:type="dxa"/>
            <w:tcBorders>
              <w:top w:val="nil"/>
              <w:left w:val="nil"/>
              <w:bottom w:val="nil"/>
              <w:right w:val="nil"/>
            </w:tcBorders>
          </w:tcPr>
          <w:p w14:paraId="353A3CBD" w14:textId="77777777" w:rsidR="009907D5" w:rsidRPr="009A6377" w:rsidRDefault="009907D5" w:rsidP="00383AE9">
            <w:pPr>
              <w:pStyle w:val="Normal6a"/>
            </w:pPr>
          </w:p>
        </w:tc>
        <w:tc>
          <w:tcPr>
            <w:tcW w:w="4876" w:type="dxa"/>
            <w:tcBorders>
              <w:top w:val="nil"/>
              <w:left w:val="nil"/>
              <w:bottom w:val="nil"/>
              <w:right w:val="nil"/>
            </w:tcBorders>
          </w:tcPr>
          <w:p w14:paraId="1638F667" w14:textId="77777777" w:rsidR="009907D5" w:rsidRPr="009A6377" w:rsidRDefault="003D745E" w:rsidP="00383AE9">
            <w:pPr>
              <w:pStyle w:val="Normal6a"/>
            </w:pPr>
            <w:r w:rsidRPr="009A6377">
              <w:rPr>
                <w:b/>
                <w:i/>
              </w:rPr>
              <w:t>9a.</w:t>
            </w:r>
            <w:r w:rsidRPr="009A6377">
              <w:tab/>
            </w:r>
            <w:r w:rsidRPr="009A6377">
              <w:rPr>
                <w:b/>
                <w:i/>
              </w:rPr>
              <w:t>Europaparlamentet fördömer talibanernas förödande politik med könsapartheid i Afghanistan och uppmanar med kraft de facto-myndigheterna att omedelbart återställa ett fullständigt, jämlikt och meningsfullt deltagande för kvinnor och flickor i det offentliga livet, i synnerhet när det gäller tillgång till utbildning, hälso- och sjukvård och arbete. Parlamentet uttrycker djup oro över hur försämringen av kvinnors rättigheter har lett till bristande tillgång till humanitärt bistånd efter naturkatastrofer. Parla</w:t>
            </w:r>
            <w:r w:rsidRPr="009A6377">
              <w:rPr>
                <w:b/>
                <w:i/>
              </w:rPr>
              <w:t xml:space="preserve">mentet uppmanar EU att föreslå ett erkännande av könsapartheid som ett brott mot mänskligheten och att underlätta lagföring av de ansvariga vid internationella domstolar. Parlamentet uttrycker särskild oro över situationen i Afghanistan, där talibanernas politik har institutionaliserat könsbaserad diskriminering i en aldrig tidigare skådad omfattning. Parlamentet uppmanar EU att uttryckligen ta upp sådana fall i sina yttre åtgärder, människorättsdialoger och multilaterala åtaganden, och att stödja insatser </w:t>
            </w:r>
            <w:r w:rsidRPr="009A6377">
              <w:rPr>
                <w:b/>
                <w:i/>
              </w:rPr>
              <w:t>för ansvarsutkrävande och rättvisa för drabbade kvinnor och flickor.</w:t>
            </w:r>
          </w:p>
        </w:tc>
      </w:tr>
    </w:tbl>
    <w:p w14:paraId="2FD29470" w14:textId="77777777" w:rsidR="009907D5" w:rsidRPr="009A6377" w:rsidRDefault="003D745E" w:rsidP="009907D5">
      <w:r w:rsidRPr="009A6377">
        <w:rPr>
          <w:rStyle w:val="HideTWBExt"/>
        </w:rPr>
        <w:t>&lt;/Amend&gt;</w:t>
      </w:r>
    </w:p>
    <w:p w14:paraId="3C95506C"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47</w:t>
      </w:r>
      <w:r w:rsidRPr="009A6377">
        <w:rPr>
          <w:rStyle w:val="HideTWBExt"/>
        </w:rPr>
        <w:t>&lt;/NumAm&gt;</w:t>
      </w:r>
    </w:p>
    <w:p w14:paraId="473B20DE"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4268B220" w14:textId="77777777" w:rsidR="009907D5" w:rsidRPr="009A6377" w:rsidRDefault="003D745E" w:rsidP="009907D5">
      <w:pPr>
        <w:pStyle w:val="NormalBold"/>
      </w:pPr>
      <w:r w:rsidRPr="009A6377">
        <w:rPr>
          <w:rStyle w:val="HideTWBExt"/>
        </w:rPr>
        <w:t>&lt;Article&gt;</w:t>
      </w:r>
      <w:r w:rsidRPr="009A6377">
        <w:t>Punkt 9b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4B95260F" w14:textId="77777777" w:rsidTr="00383AE9">
        <w:trPr>
          <w:trHeight w:hRule="exact" w:val="240"/>
          <w:jc w:val="center"/>
        </w:trPr>
        <w:tc>
          <w:tcPr>
            <w:tcW w:w="9752" w:type="dxa"/>
            <w:gridSpan w:val="2"/>
            <w:tcBorders>
              <w:top w:val="nil"/>
              <w:left w:val="nil"/>
              <w:bottom w:val="nil"/>
              <w:right w:val="nil"/>
            </w:tcBorders>
          </w:tcPr>
          <w:p w14:paraId="4586486C" w14:textId="77777777" w:rsidR="009907D5" w:rsidRPr="009A6377" w:rsidRDefault="009907D5" w:rsidP="00383AE9"/>
        </w:tc>
      </w:tr>
      <w:tr w:rsidR="006E1FE9" w:rsidRPr="009A6377" w14:paraId="5044FB2A" w14:textId="77777777" w:rsidTr="00383AE9">
        <w:trPr>
          <w:trHeight w:val="240"/>
          <w:jc w:val="center"/>
        </w:trPr>
        <w:tc>
          <w:tcPr>
            <w:tcW w:w="4876" w:type="dxa"/>
            <w:tcBorders>
              <w:top w:val="nil"/>
              <w:left w:val="nil"/>
              <w:bottom w:val="nil"/>
              <w:right w:val="nil"/>
            </w:tcBorders>
          </w:tcPr>
          <w:p w14:paraId="33E1EA96"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7CF14DDC" w14:textId="77777777" w:rsidR="009907D5" w:rsidRPr="009A6377" w:rsidRDefault="003D745E" w:rsidP="00383AE9">
            <w:pPr>
              <w:pStyle w:val="AmColumnHeading"/>
            </w:pPr>
            <w:r w:rsidRPr="009A6377">
              <w:t>Ändringsförslag</w:t>
            </w:r>
          </w:p>
        </w:tc>
      </w:tr>
      <w:tr w:rsidR="006E1FE9" w:rsidRPr="009A6377" w14:paraId="297F564A" w14:textId="77777777" w:rsidTr="00383AE9">
        <w:trPr>
          <w:jc w:val="center"/>
        </w:trPr>
        <w:tc>
          <w:tcPr>
            <w:tcW w:w="4876" w:type="dxa"/>
            <w:tcBorders>
              <w:top w:val="nil"/>
              <w:left w:val="nil"/>
              <w:bottom w:val="nil"/>
              <w:right w:val="nil"/>
            </w:tcBorders>
          </w:tcPr>
          <w:p w14:paraId="0164590C" w14:textId="77777777" w:rsidR="009907D5" w:rsidRPr="009A6377" w:rsidRDefault="009907D5" w:rsidP="00383AE9">
            <w:pPr>
              <w:pStyle w:val="Normal6a"/>
            </w:pPr>
          </w:p>
        </w:tc>
        <w:tc>
          <w:tcPr>
            <w:tcW w:w="4876" w:type="dxa"/>
            <w:tcBorders>
              <w:top w:val="nil"/>
              <w:left w:val="nil"/>
              <w:bottom w:val="nil"/>
              <w:right w:val="nil"/>
            </w:tcBorders>
          </w:tcPr>
          <w:p w14:paraId="01B8CC39" w14:textId="77777777" w:rsidR="009907D5" w:rsidRPr="009A6377" w:rsidRDefault="003D745E" w:rsidP="00383AE9">
            <w:pPr>
              <w:pStyle w:val="Normal6a"/>
            </w:pPr>
            <w:r w:rsidRPr="009A6377">
              <w:rPr>
                <w:b/>
                <w:i/>
              </w:rPr>
              <w:t>9b.</w:t>
            </w:r>
            <w:r w:rsidRPr="009A6377">
              <w:tab/>
            </w:r>
            <w:r w:rsidRPr="009A6377">
              <w:rPr>
                <w:b/>
                <w:i/>
              </w:rPr>
              <w:t>Europaparlamentet upprepar sitt fördömande av den fundamentalistiska regimen i Iran och dess begränsningar av kvinnors och flickors grundläggande friheter. Parlamentet understryker att könsbaserad segregering och utestängning från det offentliga livet, utbildning, sysselsättning och politiskt deltagande utgör en allvarlig kränkning av internationell människorättslagstiftning och kan utgöra brott mot mänskligheten. Parlamentet uppmanar EU att uttryckligen ta upp sådana fall i sina yttre åtgärder, människorät</w:t>
            </w:r>
            <w:r w:rsidRPr="009A6377">
              <w:rPr>
                <w:b/>
                <w:i/>
              </w:rPr>
              <w:t>tsdialoger och multilaterala åtaganden, och att stödja insatser för ansvarsutkrävande och rättvisa för drabbade kvinnor och flickor.</w:t>
            </w:r>
          </w:p>
        </w:tc>
      </w:tr>
    </w:tbl>
    <w:p w14:paraId="151E20F9" w14:textId="77777777" w:rsidR="009907D5" w:rsidRPr="009A6377" w:rsidRDefault="003D745E" w:rsidP="009907D5">
      <w:r w:rsidRPr="009A6377">
        <w:rPr>
          <w:rStyle w:val="HideTWBExt"/>
        </w:rPr>
        <w:t>&lt;/Amend&gt;</w:t>
      </w:r>
    </w:p>
    <w:p w14:paraId="3FE3B19C"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48</w:t>
      </w:r>
      <w:r w:rsidRPr="009A6377">
        <w:rPr>
          <w:rStyle w:val="HideTWBExt"/>
        </w:rPr>
        <w:t>&lt;/NumAm&gt;</w:t>
      </w:r>
    </w:p>
    <w:p w14:paraId="1D2171E6"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271B339D" w14:textId="77777777" w:rsidR="009907D5" w:rsidRPr="009A6377" w:rsidRDefault="003D745E" w:rsidP="009907D5">
      <w:pPr>
        <w:pStyle w:val="NormalBold"/>
      </w:pPr>
      <w:r w:rsidRPr="009A6377">
        <w:rPr>
          <w:rStyle w:val="HideTWBExt"/>
        </w:rPr>
        <w:t>&lt;Article&gt;</w:t>
      </w:r>
      <w:r w:rsidRPr="009A6377">
        <w:t>Punkt 9c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2E4F0B9B" w14:textId="77777777" w:rsidTr="00383AE9">
        <w:trPr>
          <w:trHeight w:hRule="exact" w:val="240"/>
          <w:jc w:val="center"/>
        </w:trPr>
        <w:tc>
          <w:tcPr>
            <w:tcW w:w="9752" w:type="dxa"/>
            <w:gridSpan w:val="2"/>
            <w:tcBorders>
              <w:top w:val="nil"/>
              <w:left w:val="nil"/>
              <w:bottom w:val="nil"/>
              <w:right w:val="nil"/>
            </w:tcBorders>
          </w:tcPr>
          <w:p w14:paraId="5997C435" w14:textId="77777777" w:rsidR="009907D5" w:rsidRPr="009A6377" w:rsidRDefault="009907D5" w:rsidP="00383AE9"/>
        </w:tc>
      </w:tr>
      <w:tr w:rsidR="006E1FE9" w:rsidRPr="009A6377" w14:paraId="7C9348ED" w14:textId="77777777" w:rsidTr="00383AE9">
        <w:trPr>
          <w:trHeight w:val="240"/>
          <w:jc w:val="center"/>
        </w:trPr>
        <w:tc>
          <w:tcPr>
            <w:tcW w:w="4876" w:type="dxa"/>
            <w:tcBorders>
              <w:top w:val="nil"/>
              <w:left w:val="nil"/>
              <w:bottom w:val="nil"/>
              <w:right w:val="nil"/>
            </w:tcBorders>
          </w:tcPr>
          <w:p w14:paraId="297D17CB"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3F06A275" w14:textId="77777777" w:rsidR="009907D5" w:rsidRPr="009A6377" w:rsidRDefault="003D745E" w:rsidP="00383AE9">
            <w:pPr>
              <w:pStyle w:val="AmColumnHeading"/>
            </w:pPr>
            <w:r w:rsidRPr="009A6377">
              <w:t>Ändringsförslag</w:t>
            </w:r>
          </w:p>
        </w:tc>
      </w:tr>
      <w:tr w:rsidR="006E1FE9" w:rsidRPr="009A6377" w14:paraId="52D48B20" w14:textId="77777777" w:rsidTr="00383AE9">
        <w:trPr>
          <w:jc w:val="center"/>
        </w:trPr>
        <w:tc>
          <w:tcPr>
            <w:tcW w:w="4876" w:type="dxa"/>
            <w:tcBorders>
              <w:top w:val="nil"/>
              <w:left w:val="nil"/>
              <w:bottom w:val="nil"/>
              <w:right w:val="nil"/>
            </w:tcBorders>
          </w:tcPr>
          <w:p w14:paraId="3961B7EA" w14:textId="77777777" w:rsidR="009907D5" w:rsidRPr="009A6377" w:rsidRDefault="009907D5" w:rsidP="00383AE9">
            <w:pPr>
              <w:pStyle w:val="Normal6a"/>
            </w:pPr>
          </w:p>
        </w:tc>
        <w:tc>
          <w:tcPr>
            <w:tcW w:w="4876" w:type="dxa"/>
            <w:tcBorders>
              <w:top w:val="nil"/>
              <w:left w:val="nil"/>
              <w:bottom w:val="nil"/>
              <w:right w:val="nil"/>
            </w:tcBorders>
          </w:tcPr>
          <w:p w14:paraId="74D963BF" w14:textId="77777777" w:rsidR="009907D5" w:rsidRPr="009A6377" w:rsidRDefault="003D745E" w:rsidP="00383AE9">
            <w:pPr>
              <w:pStyle w:val="Normal6a"/>
            </w:pPr>
            <w:r w:rsidRPr="009A6377">
              <w:rPr>
                <w:b/>
                <w:i/>
              </w:rPr>
              <w:t>9c.</w:t>
            </w:r>
            <w:r w:rsidRPr="009A6377">
              <w:tab/>
            </w:r>
            <w:r w:rsidRPr="009A6377">
              <w:rPr>
                <w:b/>
                <w:i/>
              </w:rPr>
              <w:t xml:space="preserve">Europaparlamentet är oroat över de ökade kränkningarna av internationell humanitär rätt under de senaste åren – varav vissa rapporteras vara strategiska krigföringsmetoder – särskilt i Sudan, </w:t>
            </w:r>
            <w:r w:rsidRPr="009A6377">
              <w:rPr>
                <w:b/>
                <w:i/>
              </w:rPr>
              <w:t>Gaza, Demokratiska republiken Kongo och Ukraina. Parlamentet fördömer och förkastar användningen av sexuellt våld mot kvinnor och flickor som ett krigsvapen. Parlamentet fördömer entydigt den exceptionellt allvarliga humanitära krisen i Gaza, massdödandet av oskyldiga civila, främst kvinnor och barn, de fortgående tvångsförflyttningarna av miljontals människor och användningen av svält som en krigsmetod. Parlamentet välkomnar att alla överlevande som togs som gisslan under den avskyvärda attacken den 7 okto</w:t>
            </w:r>
            <w:r w:rsidRPr="009A6377">
              <w:rPr>
                <w:b/>
                <w:i/>
              </w:rPr>
              <w:t>ber 2023 nu fått återvända. Parlamentet efterlyser varaktig fred och kvinnors deltagande i efterkrigstidens Gaza. Parlamentet beklagar djupt den bristande uppmärksamhet som ägnas åt Sudan, inbegripet den svåra situationen för kvinnor och flickor där. Parlamentet påminner dessutom om att pågående konflikter visar på krigets förödande könsrelaterade konsekvenser, inbegripet dokumenterad användning av sexuellt våld. Parlamentet betonar vikten av att sätta stopp för straffriheten och uppmanar EU och dess medlem</w:t>
            </w:r>
            <w:r w:rsidRPr="009A6377">
              <w:rPr>
                <w:b/>
                <w:i/>
              </w:rPr>
              <w:t>sstater att aktivt stödja insatserna för att säkerställa ansvarsutkrävande för krigsförbrytelser och att prioritera förebyggande, dokumentering och lagföring av konfliktrelaterat sexuellt våld i hela sin utrikes- och säkerhetspolitik, och att stödja brottsoffercentrerad rättvisa, gottgörelse och ansvarsutkrävande genom internationella domstolar och det globala EU-systemet för sanktioner avseende mänskliga rättigheter.</w:t>
            </w:r>
          </w:p>
        </w:tc>
      </w:tr>
    </w:tbl>
    <w:p w14:paraId="3EEA2477" w14:textId="77777777" w:rsidR="009907D5" w:rsidRPr="009A6377" w:rsidRDefault="003D745E" w:rsidP="009907D5">
      <w:r w:rsidRPr="009A6377">
        <w:rPr>
          <w:rStyle w:val="HideTWBExt"/>
        </w:rPr>
        <w:t>&lt;/Amend&gt;</w:t>
      </w:r>
    </w:p>
    <w:p w14:paraId="3785BAE7"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49</w:t>
      </w:r>
      <w:r w:rsidRPr="009A6377">
        <w:rPr>
          <w:rStyle w:val="HideTWBExt"/>
        </w:rPr>
        <w:t>&lt;/NumAm&gt;</w:t>
      </w:r>
    </w:p>
    <w:p w14:paraId="2060094F" w14:textId="77777777" w:rsidR="009907D5" w:rsidRPr="009A6377" w:rsidRDefault="003D745E" w:rsidP="009907D5">
      <w:pPr>
        <w:pStyle w:val="NormalBold12b"/>
      </w:pPr>
      <w:r w:rsidRPr="009A6377">
        <w:rPr>
          <w:rStyle w:val="HideTWBExt"/>
        </w:rPr>
        <w:t>&lt;DocAmend&gt;</w:t>
      </w:r>
      <w:r w:rsidRPr="009A6377">
        <w:t xml:space="preserve">Förslag till </w:t>
      </w:r>
      <w:r w:rsidRPr="009A6377">
        <w:t>resolution</w:t>
      </w:r>
      <w:r w:rsidRPr="009A6377">
        <w:rPr>
          <w:rStyle w:val="HideTWBExt"/>
        </w:rPr>
        <w:t>&lt;/DocAmend&gt;</w:t>
      </w:r>
    </w:p>
    <w:p w14:paraId="1F51E9ED" w14:textId="77777777" w:rsidR="009907D5" w:rsidRPr="009A6377" w:rsidRDefault="003D745E" w:rsidP="009907D5">
      <w:pPr>
        <w:pStyle w:val="NormalBold"/>
      </w:pPr>
      <w:r w:rsidRPr="009A6377">
        <w:rPr>
          <w:rStyle w:val="HideTWBExt"/>
        </w:rPr>
        <w:t>&lt;Article&gt;</w:t>
      </w:r>
      <w:r w:rsidRPr="009A6377">
        <w:t>Punkt 13a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0EC91B2D" w14:textId="77777777" w:rsidTr="00383AE9">
        <w:trPr>
          <w:trHeight w:hRule="exact" w:val="240"/>
          <w:jc w:val="center"/>
        </w:trPr>
        <w:tc>
          <w:tcPr>
            <w:tcW w:w="9752" w:type="dxa"/>
            <w:gridSpan w:val="2"/>
            <w:tcBorders>
              <w:top w:val="nil"/>
              <w:left w:val="nil"/>
              <w:bottom w:val="nil"/>
              <w:right w:val="nil"/>
            </w:tcBorders>
          </w:tcPr>
          <w:p w14:paraId="2487F4DA" w14:textId="77777777" w:rsidR="009907D5" w:rsidRPr="009A6377" w:rsidRDefault="009907D5" w:rsidP="00383AE9"/>
        </w:tc>
      </w:tr>
      <w:tr w:rsidR="006E1FE9" w:rsidRPr="009A6377" w14:paraId="246F1B44" w14:textId="77777777" w:rsidTr="00383AE9">
        <w:trPr>
          <w:trHeight w:val="240"/>
          <w:jc w:val="center"/>
        </w:trPr>
        <w:tc>
          <w:tcPr>
            <w:tcW w:w="4876" w:type="dxa"/>
            <w:tcBorders>
              <w:top w:val="nil"/>
              <w:left w:val="nil"/>
              <w:bottom w:val="nil"/>
              <w:right w:val="nil"/>
            </w:tcBorders>
          </w:tcPr>
          <w:p w14:paraId="542447DE"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0EE5E42C" w14:textId="77777777" w:rsidR="009907D5" w:rsidRPr="009A6377" w:rsidRDefault="003D745E" w:rsidP="00383AE9">
            <w:pPr>
              <w:pStyle w:val="AmColumnHeading"/>
            </w:pPr>
            <w:r w:rsidRPr="009A6377">
              <w:t>Ändringsförslag</w:t>
            </w:r>
          </w:p>
        </w:tc>
      </w:tr>
      <w:tr w:rsidR="006E1FE9" w:rsidRPr="009A6377" w14:paraId="1A7D7D8D" w14:textId="77777777" w:rsidTr="00383AE9">
        <w:trPr>
          <w:jc w:val="center"/>
        </w:trPr>
        <w:tc>
          <w:tcPr>
            <w:tcW w:w="4876" w:type="dxa"/>
            <w:tcBorders>
              <w:top w:val="nil"/>
              <w:left w:val="nil"/>
              <w:bottom w:val="nil"/>
              <w:right w:val="nil"/>
            </w:tcBorders>
          </w:tcPr>
          <w:p w14:paraId="5575CAC8" w14:textId="77777777" w:rsidR="009907D5" w:rsidRPr="009A6377" w:rsidRDefault="009907D5" w:rsidP="00383AE9">
            <w:pPr>
              <w:pStyle w:val="Normal6a"/>
            </w:pPr>
          </w:p>
        </w:tc>
        <w:tc>
          <w:tcPr>
            <w:tcW w:w="4876" w:type="dxa"/>
            <w:tcBorders>
              <w:top w:val="nil"/>
              <w:left w:val="nil"/>
              <w:bottom w:val="nil"/>
              <w:right w:val="nil"/>
            </w:tcBorders>
          </w:tcPr>
          <w:p w14:paraId="22F134A6" w14:textId="77777777" w:rsidR="009907D5" w:rsidRPr="009A6377" w:rsidRDefault="003D745E" w:rsidP="00383AE9">
            <w:pPr>
              <w:pStyle w:val="Normal6a"/>
            </w:pPr>
            <w:r w:rsidRPr="009A6377">
              <w:rPr>
                <w:b/>
                <w:i/>
              </w:rPr>
              <w:t>13a.</w:t>
            </w:r>
            <w:r w:rsidRPr="009A6377">
              <w:tab/>
            </w:r>
            <w:r w:rsidRPr="009A6377">
              <w:rPr>
                <w:b/>
                <w:i/>
              </w:rPr>
              <w:t xml:space="preserve">Europaparlamentet betonar vikten av att främja och skydda mänskliga rättigheter och demokrati som grundläggande värden som vägleder EU:s </w:t>
            </w:r>
            <w:r w:rsidRPr="009A6377">
              <w:rPr>
                <w:b/>
                <w:i/>
              </w:rPr>
              <w:t>förbindelser med länder utanför EU. Parlamentet uppmanar kommissionen och utrikestjänsten att säkerställa att människorättsklausuler inkluderas i samarbetsavtal och finansieringsinstrument, men betonar samtidigt vikten av att bedöma deras genomförande genom regelbunden dialog, konstruktivt engagemang och konsekventa övervakningsmekanismer. Parlamentet understryker att alla åtgärder som vidtas som svar på kränkningar bör vara proportionella och anpassade till de specifika sammanhangen, för att säkerställa fl</w:t>
            </w:r>
            <w:r w:rsidRPr="009A6377">
              <w:rPr>
                <w:b/>
                <w:i/>
              </w:rPr>
              <w:t>exibilitet i EU:s diplomatiska åtgärder. Parlamentet erkänner det avgörande bidraget från sina delegationer när det handlar om att främja interparlamentarisk dialog, stödja demokratiska värden och tillhandahålla riktad övervakning och uppföljning, och därigenom öka ändamålsenligheten och samstämdheten i EU:s yttre samarbete.</w:t>
            </w:r>
          </w:p>
        </w:tc>
      </w:tr>
    </w:tbl>
    <w:p w14:paraId="5B465B5E" w14:textId="77777777" w:rsidR="009907D5" w:rsidRPr="009A6377" w:rsidRDefault="003D745E" w:rsidP="009907D5">
      <w:r w:rsidRPr="009A6377">
        <w:rPr>
          <w:rStyle w:val="HideTWBExt"/>
        </w:rPr>
        <w:t>&lt;/Amend&gt;</w:t>
      </w:r>
    </w:p>
    <w:p w14:paraId="352C1A7D"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50</w:t>
      </w:r>
      <w:r w:rsidRPr="009A6377">
        <w:rPr>
          <w:rStyle w:val="HideTWBExt"/>
        </w:rPr>
        <w:t>&lt;/NumAm&gt;</w:t>
      </w:r>
    </w:p>
    <w:p w14:paraId="7800F21E"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57555864" w14:textId="77777777" w:rsidR="009907D5" w:rsidRPr="009A6377" w:rsidRDefault="003D745E" w:rsidP="009907D5">
      <w:pPr>
        <w:pStyle w:val="NormalBold"/>
      </w:pPr>
      <w:r w:rsidRPr="009A6377">
        <w:rPr>
          <w:rStyle w:val="HideTWBExt"/>
        </w:rPr>
        <w:t>&lt;Article&gt;</w:t>
      </w:r>
      <w:r w:rsidRPr="009A6377">
        <w:t>Punkt 13b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538C06AB" w14:textId="77777777" w:rsidTr="00383AE9">
        <w:trPr>
          <w:trHeight w:hRule="exact" w:val="240"/>
          <w:jc w:val="center"/>
        </w:trPr>
        <w:tc>
          <w:tcPr>
            <w:tcW w:w="9752" w:type="dxa"/>
            <w:gridSpan w:val="2"/>
            <w:tcBorders>
              <w:top w:val="nil"/>
              <w:left w:val="nil"/>
              <w:bottom w:val="nil"/>
              <w:right w:val="nil"/>
            </w:tcBorders>
          </w:tcPr>
          <w:p w14:paraId="002CD8F6" w14:textId="77777777" w:rsidR="009907D5" w:rsidRPr="009A6377" w:rsidRDefault="009907D5" w:rsidP="00383AE9"/>
        </w:tc>
      </w:tr>
      <w:tr w:rsidR="006E1FE9" w:rsidRPr="009A6377" w14:paraId="6B5CF91B" w14:textId="77777777" w:rsidTr="00383AE9">
        <w:trPr>
          <w:trHeight w:val="240"/>
          <w:jc w:val="center"/>
        </w:trPr>
        <w:tc>
          <w:tcPr>
            <w:tcW w:w="4876" w:type="dxa"/>
            <w:tcBorders>
              <w:top w:val="nil"/>
              <w:left w:val="nil"/>
              <w:bottom w:val="nil"/>
              <w:right w:val="nil"/>
            </w:tcBorders>
          </w:tcPr>
          <w:p w14:paraId="3DE8BBE5"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247D0607" w14:textId="77777777" w:rsidR="009907D5" w:rsidRPr="009A6377" w:rsidRDefault="003D745E" w:rsidP="00383AE9">
            <w:pPr>
              <w:pStyle w:val="AmColumnHeading"/>
            </w:pPr>
            <w:r w:rsidRPr="009A6377">
              <w:t>Ändringsförslag</w:t>
            </w:r>
          </w:p>
        </w:tc>
      </w:tr>
      <w:tr w:rsidR="006E1FE9" w:rsidRPr="009A6377" w14:paraId="5B34E772" w14:textId="77777777" w:rsidTr="00383AE9">
        <w:trPr>
          <w:jc w:val="center"/>
        </w:trPr>
        <w:tc>
          <w:tcPr>
            <w:tcW w:w="4876" w:type="dxa"/>
            <w:tcBorders>
              <w:top w:val="nil"/>
              <w:left w:val="nil"/>
              <w:bottom w:val="nil"/>
              <w:right w:val="nil"/>
            </w:tcBorders>
          </w:tcPr>
          <w:p w14:paraId="68CD7459" w14:textId="77777777" w:rsidR="009907D5" w:rsidRPr="009A6377" w:rsidRDefault="009907D5" w:rsidP="00383AE9">
            <w:pPr>
              <w:pStyle w:val="Normal6a"/>
            </w:pPr>
          </w:p>
        </w:tc>
        <w:tc>
          <w:tcPr>
            <w:tcW w:w="4876" w:type="dxa"/>
            <w:tcBorders>
              <w:top w:val="nil"/>
              <w:left w:val="nil"/>
              <w:bottom w:val="nil"/>
              <w:right w:val="nil"/>
            </w:tcBorders>
          </w:tcPr>
          <w:p w14:paraId="2CF557C5" w14:textId="77777777" w:rsidR="009907D5" w:rsidRPr="009A6377" w:rsidRDefault="003D745E" w:rsidP="00383AE9">
            <w:pPr>
              <w:pStyle w:val="Normal6a"/>
            </w:pPr>
            <w:r w:rsidRPr="009A6377">
              <w:rPr>
                <w:b/>
                <w:i/>
              </w:rPr>
              <w:t>13b.</w:t>
            </w:r>
            <w:r w:rsidRPr="009A6377">
              <w:tab/>
            </w:r>
            <w:r w:rsidRPr="009A6377">
              <w:rPr>
                <w:b/>
                <w:i/>
              </w:rPr>
              <w:t xml:space="preserve">Europaparlamentet vill att det föreslagna instrumentet Europa i världen ska bibehålla föregångarens mål att se till att minst 85 procent av EU:s yttre åtgärder avsätts till jämställdhet och att minst 5 procent av dessa </w:t>
            </w:r>
            <w:r w:rsidRPr="009A6377">
              <w:rPr>
                <w:b/>
                <w:i/>
              </w:rPr>
              <w:t>åtgärder har jämställdhet som sitt främsta mål, och att instrumentet Europa i världen ska ha en direkt koppling till den tredje handlingsplanen för jämställdhet (förlängd till 2027) och den kommande fjärde handlingsplanen för jämställdhet.</w:t>
            </w:r>
          </w:p>
        </w:tc>
      </w:tr>
    </w:tbl>
    <w:p w14:paraId="179FFA2D" w14:textId="77777777" w:rsidR="009907D5" w:rsidRPr="009A6377" w:rsidRDefault="003D745E" w:rsidP="009907D5">
      <w:pPr>
        <w:rPr>
          <w:rStyle w:val="HideTWBExt"/>
        </w:rPr>
      </w:pPr>
      <w:r w:rsidRPr="009A6377">
        <w:rPr>
          <w:rStyle w:val="HideTWBExt"/>
        </w:rPr>
        <w:t>&lt;/Amend&gt;</w:t>
      </w:r>
    </w:p>
    <w:p w14:paraId="6F4D4A31" w14:textId="77777777" w:rsidR="009907D5" w:rsidRPr="009A6377" w:rsidRDefault="009907D5" w:rsidP="009907D5"/>
    <w:p w14:paraId="03241C56" w14:textId="77777777" w:rsidR="009907D5" w:rsidRPr="009A6377" w:rsidRDefault="003D745E" w:rsidP="009907D5">
      <w:pPr>
        <w:pStyle w:val="AmNumberTabs"/>
        <w:keepNext/>
      </w:pPr>
      <w:r w:rsidRPr="009A6377">
        <w:rPr>
          <w:rStyle w:val="HideTWBExt"/>
          <w:b w:val="0"/>
        </w:rPr>
        <w:t>&lt;Amend&gt;</w:t>
      </w:r>
      <w:r w:rsidRPr="009A6377">
        <w:t>Ändringsförslag</w:t>
      </w:r>
      <w:r w:rsidRPr="009A6377">
        <w:tab/>
      </w:r>
      <w:r w:rsidRPr="009A6377">
        <w:tab/>
      </w:r>
      <w:r w:rsidRPr="009A6377">
        <w:rPr>
          <w:rStyle w:val="HideTWBExt"/>
          <w:b w:val="0"/>
        </w:rPr>
        <w:t>&lt;NumAm&gt;</w:t>
      </w:r>
      <w:r w:rsidRPr="009A6377">
        <w:t>51</w:t>
      </w:r>
      <w:r w:rsidRPr="009A6377">
        <w:rPr>
          <w:rStyle w:val="HideTWBExt"/>
          <w:b w:val="0"/>
        </w:rPr>
        <w:t>&lt;/NumAm&gt;</w:t>
      </w:r>
    </w:p>
    <w:p w14:paraId="1B5FBD53" w14:textId="77777777" w:rsidR="009907D5" w:rsidRPr="009A6377" w:rsidRDefault="003D745E" w:rsidP="009907D5">
      <w:pPr>
        <w:pStyle w:val="NormalBold12b"/>
        <w:keepNext/>
      </w:pPr>
      <w:r w:rsidRPr="009A6377">
        <w:rPr>
          <w:rStyle w:val="HideTWBExt"/>
          <w:b w:val="0"/>
        </w:rPr>
        <w:t>&lt;DocAmend&gt;</w:t>
      </w:r>
      <w:r w:rsidRPr="009A6377">
        <w:t>Förslag till resolution</w:t>
      </w:r>
      <w:r w:rsidRPr="009A6377">
        <w:rPr>
          <w:rStyle w:val="HideTWBExt"/>
          <w:b w:val="0"/>
        </w:rPr>
        <w:t>&lt;/DocAmend&gt;</w:t>
      </w:r>
    </w:p>
    <w:p w14:paraId="42EEE7D4" w14:textId="77777777" w:rsidR="009907D5" w:rsidRPr="009A6377" w:rsidRDefault="003D745E" w:rsidP="009907D5">
      <w:pPr>
        <w:pStyle w:val="NormalBold"/>
      </w:pPr>
      <w:r w:rsidRPr="009A6377">
        <w:rPr>
          <w:rStyle w:val="HideTWBExt"/>
          <w:b w:val="0"/>
        </w:rPr>
        <w:t>&lt;Article&gt;</w:t>
      </w:r>
      <w:r w:rsidRPr="009A6377">
        <w:t>Underrubrik 7a (ny)</w:t>
      </w:r>
      <w:r w:rsidRPr="009A637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1FE9" w:rsidRPr="009A6377" w14:paraId="62CFB2E4" w14:textId="77777777" w:rsidTr="00383AE9">
        <w:trPr>
          <w:jc w:val="center"/>
        </w:trPr>
        <w:tc>
          <w:tcPr>
            <w:tcW w:w="9752" w:type="dxa"/>
            <w:gridSpan w:val="2"/>
          </w:tcPr>
          <w:p w14:paraId="62409637" w14:textId="77777777" w:rsidR="009907D5" w:rsidRPr="009A6377" w:rsidRDefault="009907D5" w:rsidP="00383AE9">
            <w:pPr>
              <w:keepNext/>
            </w:pPr>
          </w:p>
        </w:tc>
      </w:tr>
      <w:tr w:rsidR="006E1FE9" w:rsidRPr="009A6377" w14:paraId="4506C760" w14:textId="77777777" w:rsidTr="00383AE9">
        <w:trPr>
          <w:jc w:val="center"/>
        </w:trPr>
        <w:tc>
          <w:tcPr>
            <w:tcW w:w="4876" w:type="dxa"/>
          </w:tcPr>
          <w:p w14:paraId="550EB8C8" w14:textId="77777777" w:rsidR="009907D5" w:rsidRPr="009A6377" w:rsidRDefault="003D745E" w:rsidP="00383AE9">
            <w:pPr>
              <w:pStyle w:val="AmColumnHeading"/>
              <w:keepNext/>
            </w:pPr>
            <w:r w:rsidRPr="009A6377">
              <w:t>Förslag till resolution</w:t>
            </w:r>
          </w:p>
        </w:tc>
        <w:tc>
          <w:tcPr>
            <w:tcW w:w="4876" w:type="dxa"/>
          </w:tcPr>
          <w:p w14:paraId="30D3B656" w14:textId="77777777" w:rsidR="009907D5" w:rsidRPr="009A6377" w:rsidRDefault="003D745E" w:rsidP="00383AE9">
            <w:pPr>
              <w:pStyle w:val="AmColumnHeading"/>
              <w:keepNext/>
            </w:pPr>
            <w:r w:rsidRPr="009A6377">
              <w:t>Ändringsförslag</w:t>
            </w:r>
          </w:p>
        </w:tc>
      </w:tr>
      <w:tr w:rsidR="006E1FE9" w:rsidRPr="009A6377" w14:paraId="356085AF" w14:textId="77777777" w:rsidTr="00383AE9">
        <w:trPr>
          <w:jc w:val="center"/>
        </w:trPr>
        <w:tc>
          <w:tcPr>
            <w:tcW w:w="4876" w:type="dxa"/>
          </w:tcPr>
          <w:p w14:paraId="301B8851" w14:textId="77777777" w:rsidR="009907D5" w:rsidRPr="009A6377" w:rsidRDefault="009907D5" w:rsidP="00383AE9">
            <w:pPr>
              <w:pStyle w:val="Normal6a"/>
            </w:pPr>
          </w:p>
        </w:tc>
        <w:tc>
          <w:tcPr>
            <w:tcW w:w="4876" w:type="dxa"/>
          </w:tcPr>
          <w:p w14:paraId="2B49481F" w14:textId="77777777" w:rsidR="009907D5" w:rsidRPr="009A6377" w:rsidRDefault="003D745E" w:rsidP="00383AE9">
            <w:pPr>
              <w:pStyle w:val="Normal6a"/>
              <w:rPr>
                <w:szCs w:val="24"/>
              </w:rPr>
            </w:pPr>
            <w:r w:rsidRPr="009A6377">
              <w:rPr>
                <w:b/>
                <w:i/>
              </w:rPr>
              <w:t>EU:s tredje och, för tiden efter 2027, fjärde handlingsplan för jämställdhet</w:t>
            </w:r>
          </w:p>
        </w:tc>
      </w:tr>
    </w:tbl>
    <w:p w14:paraId="52F55BCC" w14:textId="77777777" w:rsidR="009907D5" w:rsidRPr="009A6377" w:rsidRDefault="003D745E" w:rsidP="009907D5">
      <w:r w:rsidRPr="009A6377">
        <w:rPr>
          <w:rStyle w:val="HideTWBExt"/>
        </w:rPr>
        <w:t>&lt;/Amend&gt;</w:t>
      </w:r>
    </w:p>
    <w:p w14:paraId="29CF770E"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52</w:t>
      </w:r>
      <w:r w:rsidRPr="009A6377">
        <w:rPr>
          <w:rStyle w:val="HideTWBExt"/>
        </w:rPr>
        <w:t>&lt;/NumAm&gt;</w:t>
      </w:r>
    </w:p>
    <w:p w14:paraId="171714AD"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6B80FA5A" w14:textId="77777777" w:rsidR="009907D5" w:rsidRPr="009A6377" w:rsidRDefault="003D745E" w:rsidP="009907D5">
      <w:pPr>
        <w:pStyle w:val="NormalBold"/>
      </w:pPr>
      <w:r w:rsidRPr="009A6377">
        <w:rPr>
          <w:rStyle w:val="HideTWBExt"/>
        </w:rPr>
        <w:t>&lt;Article&gt;</w:t>
      </w:r>
      <w:r w:rsidRPr="009A6377">
        <w:t>Punkt 14a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0463B4E7" w14:textId="77777777" w:rsidTr="00383AE9">
        <w:trPr>
          <w:trHeight w:hRule="exact" w:val="240"/>
          <w:jc w:val="center"/>
        </w:trPr>
        <w:tc>
          <w:tcPr>
            <w:tcW w:w="9752" w:type="dxa"/>
            <w:gridSpan w:val="2"/>
            <w:tcBorders>
              <w:top w:val="nil"/>
              <w:left w:val="nil"/>
              <w:bottom w:val="nil"/>
              <w:right w:val="nil"/>
            </w:tcBorders>
          </w:tcPr>
          <w:p w14:paraId="4E112FCD" w14:textId="77777777" w:rsidR="009907D5" w:rsidRPr="009A6377" w:rsidRDefault="009907D5" w:rsidP="00383AE9"/>
        </w:tc>
      </w:tr>
      <w:tr w:rsidR="006E1FE9" w:rsidRPr="009A6377" w14:paraId="74372056" w14:textId="77777777" w:rsidTr="00383AE9">
        <w:trPr>
          <w:trHeight w:val="240"/>
          <w:jc w:val="center"/>
        </w:trPr>
        <w:tc>
          <w:tcPr>
            <w:tcW w:w="4876" w:type="dxa"/>
            <w:tcBorders>
              <w:top w:val="nil"/>
              <w:left w:val="nil"/>
              <w:bottom w:val="nil"/>
              <w:right w:val="nil"/>
            </w:tcBorders>
          </w:tcPr>
          <w:p w14:paraId="001FA4D7"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590371F1" w14:textId="77777777" w:rsidR="009907D5" w:rsidRPr="009A6377" w:rsidRDefault="003D745E" w:rsidP="00383AE9">
            <w:pPr>
              <w:pStyle w:val="AmColumnHeading"/>
            </w:pPr>
            <w:r w:rsidRPr="009A6377">
              <w:t>Ändringsförslag</w:t>
            </w:r>
          </w:p>
        </w:tc>
      </w:tr>
      <w:tr w:rsidR="006E1FE9" w:rsidRPr="009A6377" w14:paraId="681D9810" w14:textId="77777777" w:rsidTr="00383AE9">
        <w:trPr>
          <w:jc w:val="center"/>
        </w:trPr>
        <w:tc>
          <w:tcPr>
            <w:tcW w:w="4876" w:type="dxa"/>
            <w:tcBorders>
              <w:top w:val="nil"/>
              <w:left w:val="nil"/>
              <w:bottom w:val="nil"/>
              <w:right w:val="nil"/>
            </w:tcBorders>
          </w:tcPr>
          <w:p w14:paraId="01E08027" w14:textId="77777777" w:rsidR="009907D5" w:rsidRPr="009A6377" w:rsidRDefault="009907D5" w:rsidP="00383AE9">
            <w:pPr>
              <w:pStyle w:val="Normal6a"/>
            </w:pPr>
          </w:p>
        </w:tc>
        <w:tc>
          <w:tcPr>
            <w:tcW w:w="4876" w:type="dxa"/>
            <w:tcBorders>
              <w:top w:val="nil"/>
              <w:left w:val="nil"/>
              <w:bottom w:val="nil"/>
              <w:right w:val="nil"/>
            </w:tcBorders>
          </w:tcPr>
          <w:p w14:paraId="1CA103DB" w14:textId="77777777" w:rsidR="009907D5" w:rsidRPr="009A6377" w:rsidRDefault="003D745E" w:rsidP="00383AE9">
            <w:pPr>
              <w:pStyle w:val="Normal6a"/>
            </w:pPr>
            <w:r w:rsidRPr="009A6377">
              <w:rPr>
                <w:b/>
                <w:i/>
              </w:rPr>
              <w:t>14a.</w:t>
            </w:r>
            <w:r w:rsidRPr="009A6377">
              <w:tab/>
            </w:r>
            <w:r w:rsidRPr="009A6377">
              <w:rPr>
                <w:b/>
                <w:i/>
              </w:rPr>
              <w:t xml:space="preserve">Europaparlamentet uppmanar kommissionen och utrikestjänsten att </w:t>
            </w:r>
            <w:r w:rsidRPr="009A6377">
              <w:rPr>
                <w:b/>
                <w:i/>
              </w:rPr>
              <w:t>säkerställa att EU:s nästa handlingsplan för mänskliga rättigheter och demokrati innehåller ett särskilt kapitel om jämställdhet och kvinnors rättigheter, med konkreta riktmärken, tidsplaner och mekanismer för ansvarsutkrävande.</w:t>
            </w:r>
          </w:p>
        </w:tc>
      </w:tr>
    </w:tbl>
    <w:p w14:paraId="525F94CC" w14:textId="77777777" w:rsidR="009907D5" w:rsidRPr="009A6377" w:rsidRDefault="003D745E" w:rsidP="009907D5">
      <w:r w:rsidRPr="009A6377">
        <w:rPr>
          <w:rStyle w:val="HideTWBExt"/>
        </w:rPr>
        <w:t>&lt;/Amend&gt;</w:t>
      </w:r>
    </w:p>
    <w:p w14:paraId="37DC4108"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53</w:t>
      </w:r>
      <w:r w:rsidRPr="009A6377">
        <w:rPr>
          <w:rStyle w:val="HideTWBExt"/>
        </w:rPr>
        <w:t>&lt;/NumAm&gt;</w:t>
      </w:r>
    </w:p>
    <w:p w14:paraId="17B7B177"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7D1FE8BC" w14:textId="77777777" w:rsidR="009907D5" w:rsidRPr="009A6377" w:rsidRDefault="003D745E" w:rsidP="009907D5">
      <w:pPr>
        <w:pStyle w:val="NormalBold"/>
      </w:pPr>
      <w:r w:rsidRPr="009A6377">
        <w:rPr>
          <w:rStyle w:val="HideTWBExt"/>
        </w:rPr>
        <w:t>&lt;Article&gt;</w:t>
      </w:r>
      <w:r w:rsidRPr="009A6377">
        <w:t>Punkt 14b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79820936" w14:textId="77777777" w:rsidTr="00383AE9">
        <w:trPr>
          <w:trHeight w:hRule="exact" w:val="240"/>
          <w:jc w:val="center"/>
        </w:trPr>
        <w:tc>
          <w:tcPr>
            <w:tcW w:w="9752" w:type="dxa"/>
            <w:gridSpan w:val="2"/>
            <w:tcBorders>
              <w:top w:val="nil"/>
              <w:left w:val="nil"/>
              <w:bottom w:val="nil"/>
              <w:right w:val="nil"/>
            </w:tcBorders>
          </w:tcPr>
          <w:p w14:paraId="4C307194" w14:textId="77777777" w:rsidR="009907D5" w:rsidRPr="009A6377" w:rsidRDefault="009907D5" w:rsidP="00383AE9"/>
        </w:tc>
      </w:tr>
      <w:tr w:rsidR="006E1FE9" w:rsidRPr="009A6377" w14:paraId="2047DB8D" w14:textId="77777777" w:rsidTr="00383AE9">
        <w:trPr>
          <w:trHeight w:val="240"/>
          <w:jc w:val="center"/>
        </w:trPr>
        <w:tc>
          <w:tcPr>
            <w:tcW w:w="4876" w:type="dxa"/>
            <w:tcBorders>
              <w:top w:val="nil"/>
              <w:left w:val="nil"/>
              <w:bottom w:val="nil"/>
              <w:right w:val="nil"/>
            </w:tcBorders>
          </w:tcPr>
          <w:p w14:paraId="0CA863A4"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33034A58" w14:textId="77777777" w:rsidR="009907D5" w:rsidRPr="009A6377" w:rsidRDefault="003D745E" w:rsidP="00383AE9">
            <w:pPr>
              <w:pStyle w:val="AmColumnHeading"/>
            </w:pPr>
            <w:r w:rsidRPr="009A6377">
              <w:t>Ändringsförslag</w:t>
            </w:r>
          </w:p>
        </w:tc>
      </w:tr>
      <w:tr w:rsidR="006E1FE9" w:rsidRPr="009A6377" w14:paraId="6BBB92A4" w14:textId="77777777" w:rsidTr="00383AE9">
        <w:trPr>
          <w:jc w:val="center"/>
        </w:trPr>
        <w:tc>
          <w:tcPr>
            <w:tcW w:w="4876" w:type="dxa"/>
            <w:tcBorders>
              <w:top w:val="nil"/>
              <w:left w:val="nil"/>
              <w:bottom w:val="nil"/>
              <w:right w:val="nil"/>
            </w:tcBorders>
          </w:tcPr>
          <w:p w14:paraId="7FBE71EE" w14:textId="77777777" w:rsidR="009907D5" w:rsidRPr="009A6377" w:rsidRDefault="009907D5" w:rsidP="00383AE9">
            <w:pPr>
              <w:pStyle w:val="Normal6a"/>
            </w:pPr>
          </w:p>
        </w:tc>
        <w:tc>
          <w:tcPr>
            <w:tcW w:w="4876" w:type="dxa"/>
            <w:tcBorders>
              <w:top w:val="nil"/>
              <w:left w:val="nil"/>
              <w:bottom w:val="nil"/>
              <w:right w:val="nil"/>
            </w:tcBorders>
          </w:tcPr>
          <w:p w14:paraId="4825C321" w14:textId="77777777" w:rsidR="009907D5" w:rsidRPr="009A6377" w:rsidRDefault="003D745E" w:rsidP="00383AE9">
            <w:pPr>
              <w:pStyle w:val="Normal6a"/>
            </w:pPr>
            <w:r w:rsidRPr="009A6377">
              <w:rPr>
                <w:b/>
                <w:i/>
              </w:rPr>
              <w:t>14b.</w:t>
            </w:r>
            <w:r w:rsidRPr="009A6377">
              <w:tab/>
            </w:r>
            <w:r w:rsidRPr="009A6377">
              <w:rPr>
                <w:b/>
                <w:i/>
              </w:rPr>
              <w:t xml:space="preserve">Europaparlamentet betonar den avgörande roll som EU:s tredje handlingsplan för </w:t>
            </w:r>
            <w:r w:rsidRPr="009A6377">
              <w:rPr>
                <w:b/>
                <w:i/>
              </w:rPr>
              <w:t>jämställdhet och dess centrala tematiska insatsområden spelar för att bekämpa könsrelaterat våld, främja sexuell och reproduktiv hälsa och rättigheter, stärka flickors och kvinnors egenmakt, genomföra agendan för kvinnor, fred och säkerhet och tillämpa jämställdhetsperspektivet på nya politikområden, till exempel den gröna omställningen och den digitala omställningen, i EU:s alla yttre åtgärder. Parlamentet välkomnar förlängningen av EU:s tredje handlingsplan för jämställdhet till 2027 och efterlyser ett an</w:t>
            </w:r>
            <w:r w:rsidRPr="009A6377">
              <w:rPr>
                <w:b/>
                <w:i/>
              </w:rPr>
              <w:t>tagande i god tid av en ambitiös fjärde handlingsplan för jämställdhet, för perioden efter 2027, för att bibehålla målen att minst 85 procent av EU:s yttre åtgärder ska bidra till jämställdhet och att minst 20 procent av dessa åtgärder ska ha jämställdhet som sitt främsta mål. Parlamentet vill att dessa mål ska stärkas inom ramen för det föreslagna instrumentet Europa i världen.</w:t>
            </w:r>
          </w:p>
        </w:tc>
      </w:tr>
    </w:tbl>
    <w:p w14:paraId="15F58CA0" w14:textId="77777777" w:rsidR="009907D5" w:rsidRPr="009A6377" w:rsidRDefault="003D745E" w:rsidP="009907D5">
      <w:r w:rsidRPr="009A6377">
        <w:rPr>
          <w:rStyle w:val="HideTWBExt"/>
        </w:rPr>
        <w:t>&lt;/Amend&gt;</w:t>
      </w:r>
    </w:p>
    <w:p w14:paraId="08209119"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54</w:t>
      </w:r>
      <w:r w:rsidRPr="009A6377">
        <w:rPr>
          <w:rStyle w:val="HideTWBExt"/>
        </w:rPr>
        <w:t>&lt;/NumAm&gt;</w:t>
      </w:r>
    </w:p>
    <w:p w14:paraId="646B1DAF"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7C5EA5DA" w14:textId="77777777" w:rsidR="009907D5" w:rsidRPr="009A6377" w:rsidRDefault="003D745E" w:rsidP="009907D5">
      <w:pPr>
        <w:pStyle w:val="NormalBold"/>
      </w:pPr>
      <w:r w:rsidRPr="009A6377">
        <w:rPr>
          <w:rStyle w:val="HideTWBExt"/>
        </w:rPr>
        <w:t>&lt;Article&gt;</w:t>
      </w:r>
      <w:r w:rsidRPr="009A6377">
        <w:t>Punkt 14c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6155BC52" w14:textId="77777777" w:rsidTr="00383AE9">
        <w:trPr>
          <w:trHeight w:hRule="exact" w:val="240"/>
          <w:jc w:val="center"/>
        </w:trPr>
        <w:tc>
          <w:tcPr>
            <w:tcW w:w="9752" w:type="dxa"/>
            <w:gridSpan w:val="2"/>
            <w:tcBorders>
              <w:top w:val="nil"/>
              <w:left w:val="nil"/>
              <w:bottom w:val="nil"/>
              <w:right w:val="nil"/>
            </w:tcBorders>
          </w:tcPr>
          <w:p w14:paraId="560D8FE2" w14:textId="77777777" w:rsidR="009907D5" w:rsidRPr="009A6377" w:rsidRDefault="009907D5" w:rsidP="00383AE9"/>
        </w:tc>
      </w:tr>
      <w:tr w:rsidR="006E1FE9" w:rsidRPr="009A6377" w14:paraId="58318959" w14:textId="77777777" w:rsidTr="00383AE9">
        <w:trPr>
          <w:trHeight w:val="240"/>
          <w:jc w:val="center"/>
        </w:trPr>
        <w:tc>
          <w:tcPr>
            <w:tcW w:w="4876" w:type="dxa"/>
            <w:tcBorders>
              <w:top w:val="nil"/>
              <w:left w:val="nil"/>
              <w:bottom w:val="nil"/>
              <w:right w:val="nil"/>
            </w:tcBorders>
          </w:tcPr>
          <w:p w14:paraId="31269338"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2FEAA7BB" w14:textId="77777777" w:rsidR="009907D5" w:rsidRPr="009A6377" w:rsidRDefault="003D745E" w:rsidP="00383AE9">
            <w:pPr>
              <w:pStyle w:val="AmColumnHeading"/>
            </w:pPr>
            <w:r w:rsidRPr="009A6377">
              <w:t>Ändringsförslag</w:t>
            </w:r>
          </w:p>
        </w:tc>
      </w:tr>
      <w:tr w:rsidR="006E1FE9" w:rsidRPr="009A6377" w14:paraId="2E17ADC4" w14:textId="77777777" w:rsidTr="00383AE9">
        <w:trPr>
          <w:jc w:val="center"/>
        </w:trPr>
        <w:tc>
          <w:tcPr>
            <w:tcW w:w="4876" w:type="dxa"/>
            <w:tcBorders>
              <w:top w:val="nil"/>
              <w:left w:val="nil"/>
              <w:bottom w:val="nil"/>
              <w:right w:val="nil"/>
            </w:tcBorders>
          </w:tcPr>
          <w:p w14:paraId="7F6F020E" w14:textId="77777777" w:rsidR="009907D5" w:rsidRPr="009A6377" w:rsidRDefault="009907D5" w:rsidP="00383AE9">
            <w:pPr>
              <w:pStyle w:val="Normal6a"/>
            </w:pPr>
          </w:p>
        </w:tc>
        <w:tc>
          <w:tcPr>
            <w:tcW w:w="4876" w:type="dxa"/>
            <w:tcBorders>
              <w:top w:val="nil"/>
              <w:left w:val="nil"/>
              <w:bottom w:val="nil"/>
              <w:right w:val="nil"/>
            </w:tcBorders>
          </w:tcPr>
          <w:p w14:paraId="60AED469" w14:textId="77777777" w:rsidR="009907D5" w:rsidRPr="009A6377" w:rsidRDefault="003D745E" w:rsidP="00383AE9">
            <w:pPr>
              <w:pStyle w:val="Normal6a"/>
            </w:pPr>
            <w:r w:rsidRPr="009A6377">
              <w:rPr>
                <w:b/>
                <w:i/>
              </w:rPr>
              <w:t>14c.</w:t>
            </w:r>
            <w:r w:rsidRPr="009A6377">
              <w:tab/>
            </w:r>
            <w:r w:rsidRPr="009A6377">
              <w:rPr>
                <w:b/>
                <w:i/>
              </w:rPr>
              <w:t xml:space="preserve">Europaparlamentet uppmanar kommissionen och utrikestjänsten att se till att alla EU:s projekt för yttre åtgärder respekterar principen om allmän tillgänglighet för och inkludering av </w:t>
            </w:r>
            <w:r w:rsidRPr="009A6377">
              <w:rPr>
                <w:b/>
                <w:i/>
              </w:rPr>
              <w:t>personer med funktionsnedsättning, i enlighet med artikel 9 i FN:s konvention om rättigheter för personer med funktionsnedsättning. Parlamentet begär att program för stöd till demokrati och mänskliga rättigheter i länder utanför EU ska omfatta åtgärder som säkerställer att kvinnor, ungdomar, personer med funktionsnedsättning och minoriteter kan delta fullt ut i det politiska livet.</w:t>
            </w:r>
          </w:p>
        </w:tc>
      </w:tr>
    </w:tbl>
    <w:p w14:paraId="5D720813" w14:textId="77777777" w:rsidR="009907D5" w:rsidRPr="009A6377" w:rsidRDefault="003D745E" w:rsidP="009907D5">
      <w:r w:rsidRPr="009A6377">
        <w:rPr>
          <w:rStyle w:val="HideTWBExt"/>
        </w:rPr>
        <w:t>&lt;/Amend&gt;</w:t>
      </w:r>
    </w:p>
    <w:p w14:paraId="7AACB2DD"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55</w:t>
      </w:r>
      <w:r w:rsidRPr="009A6377">
        <w:rPr>
          <w:rStyle w:val="HideTWBExt"/>
        </w:rPr>
        <w:t>&lt;/NumAm&gt;</w:t>
      </w:r>
    </w:p>
    <w:p w14:paraId="4E56D30D"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73EB82D8" w14:textId="77777777" w:rsidR="009907D5" w:rsidRPr="009A6377" w:rsidRDefault="003D745E" w:rsidP="009907D5">
      <w:pPr>
        <w:pStyle w:val="NormalBold"/>
      </w:pPr>
      <w:r w:rsidRPr="009A6377">
        <w:rPr>
          <w:rStyle w:val="HideTWBExt"/>
        </w:rPr>
        <w:t>&lt;Article&gt;</w:t>
      </w:r>
      <w:r w:rsidRPr="009A6377">
        <w:t>Punkt 15</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168FFAC9" w14:textId="77777777" w:rsidTr="00383AE9">
        <w:trPr>
          <w:trHeight w:hRule="exact" w:val="240"/>
          <w:jc w:val="center"/>
        </w:trPr>
        <w:tc>
          <w:tcPr>
            <w:tcW w:w="9752" w:type="dxa"/>
            <w:gridSpan w:val="2"/>
            <w:tcBorders>
              <w:top w:val="nil"/>
              <w:left w:val="nil"/>
              <w:bottom w:val="nil"/>
              <w:right w:val="nil"/>
            </w:tcBorders>
          </w:tcPr>
          <w:p w14:paraId="2D07929A" w14:textId="77777777" w:rsidR="009907D5" w:rsidRPr="009A6377" w:rsidRDefault="009907D5" w:rsidP="00383AE9"/>
        </w:tc>
      </w:tr>
      <w:tr w:rsidR="006E1FE9" w:rsidRPr="009A6377" w14:paraId="6B29A2A2" w14:textId="77777777" w:rsidTr="00383AE9">
        <w:trPr>
          <w:trHeight w:val="240"/>
          <w:jc w:val="center"/>
        </w:trPr>
        <w:tc>
          <w:tcPr>
            <w:tcW w:w="4876" w:type="dxa"/>
            <w:tcBorders>
              <w:top w:val="nil"/>
              <w:left w:val="nil"/>
              <w:bottom w:val="nil"/>
              <w:right w:val="nil"/>
            </w:tcBorders>
          </w:tcPr>
          <w:p w14:paraId="2C94A685"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5DC50A51" w14:textId="77777777" w:rsidR="009907D5" w:rsidRPr="009A6377" w:rsidRDefault="003D745E" w:rsidP="00383AE9">
            <w:pPr>
              <w:pStyle w:val="AmColumnHeading"/>
            </w:pPr>
            <w:r w:rsidRPr="009A6377">
              <w:t>Ändringsförslag</w:t>
            </w:r>
          </w:p>
        </w:tc>
      </w:tr>
      <w:tr w:rsidR="006E1FE9" w:rsidRPr="009A6377" w14:paraId="7BE370EC" w14:textId="77777777" w:rsidTr="00383AE9">
        <w:trPr>
          <w:jc w:val="center"/>
        </w:trPr>
        <w:tc>
          <w:tcPr>
            <w:tcW w:w="4876" w:type="dxa"/>
            <w:tcBorders>
              <w:top w:val="nil"/>
              <w:left w:val="nil"/>
              <w:bottom w:val="nil"/>
              <w:right w:val="nil"/>
            </w:tcBorders>
          </w:tcPr>
          <w:p w14:paraId="37511F8E" w14:textId="77777777" w:rsidR="009907D5" w:rsidRPr="009A6377" w:rsidRDefault="003D745E" w:rsidP="00383AE9">
            <w:pPr>
              <w:pStyle w:val="Normal6a"/>
            </w:pPr>
            <w:r w:rsidRPr="009A6377">
              <w:t>15.</w:t>
            </w:r>
            <w:r w:rsidRPr="009A6377">
              <w:tab/>
              <w:t>Europaparlamentet betonar den avgörande roll som internationella avtal, inbegripet associerings- och handelsavtal, och instrument såsom det allmänna preferenssystemet (GSP) och GSP+ spelar när det gäller att sätta mänskliga rättigheter och demokratiska normer i centrum för EU:s förbindelser med länder utanför EU, uppmuntra och övervaka efterlevnaden av sådana normer och genomföra villkor om mänskliga rättigheter i EU:s utrikespolitik.</w:t>
            </w:r>
          </w:p>
        </w:tc>
        <w:tc>
          <w:tcPr>
            <w:tcW w:w="4876" w:type="dxa"/>
            <w:tcBorders>
              <w:top w:val="nil"/>
              <w:left w:val="nil"/>
              <w:bottom w:val="nil"/>
              <w:right w:val="nil"/>
            </w:tcBorders>
          </w:tcPr>
          <w:p w14:paraId="3E346A6B" w14:textId="77777777" w:rsidR="009907D5" w:rsidRPr="009A6377" w:rsidRDefault="003D745E" w:rsidP="00383AE9">
            <w:pPr>
              <w:pStyle w:val="Normal6a"/>
            </w:pPr>
            <w:r w:rsidRPr="009A6377">
              <w:t>15.</w:t>
            </w:r>
            <w:r w:rsidRPr="009A6377">
              <w:tab/>
              <w:t xml:space="preserve">Europaparlamentet betonar den avgörande roll som internationella avtal, inbegripet associerings- och handelsavtal, och instrument såsom det allmänna preferenssystemet (GSP) och GSP+ spelar när det gäller att sätta mänskliga rättigheter och demokratiska normer i centrum för EU:s förbindelser med länder utanför EU, uppmuntra och övervaka efterlevnaden av sådana normer och genomföra villkor om mänskliga rättigheter i EU:s utrikespolitik. </w:t>
            </w:r>
            <w:r w:rsidRPr="009A6377">
              <w:rPr>
                <w:b/>
                <w:i/>
              </w:rPr>
              <w:t>Parlamentet understryker vikten av att ta itu med bristande jämställdhet</w:t>
            </w:r>
            <w:r w:rsidRPr="009A6377">
              <w:rPr>
                <w:b/>
                <w:i/>
              </w:rPr>
              <w:t xml:space="preserve"> och främja kvinnors rättigheter genom dessa avtal, bland annat genom att stödja kvinnors deltagande i ekonomin och skydda dem mot diskriminering och exploatering.</w:t>
            </w:r>
          </w:p>
        </w:tc>
      </w:tr>
    </w:tbl>
    <w:p w14:paraId="5F6FF6B5" w14:textId="77777777" w:rsidR="009907D5" w:rsidRPr="009A6377" w:rsidRDefault="003D745E" w:rsidP="009907D5">
      <w:r w:rsidRPr="009A6377">
        <w:rPr>
          <w:rStyle w:val="HideTWBExt"/>
        </w:rPr>
        <w:t>&lt;/Amend&gt;</w:t>
      </w:r>
    </w:p>
    <w:p w14:paraId="65586A06"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56</w:t>
      </w:r>
      <w:r w:rsidRPr="009A6377">
        <w:rPr>
          <w:rStyle w:val="HideTWBExt"/>
        </w:rPr>
        <w:t>&lt;/NumAm&gt;</w:t>
      </w:r>
    </w:p>
    <w:p w14:paraId="0BE85414"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6AEE4C52" w14:textId="77777777" w:rsidR="009907D5" w:rsidRPr="009A6377" w:rsidRDefault="003D745E" w:rsidP="009907D5">
      <w:pPr>
        <w:pStyle w:val="NormalBold"/>
      </w:pPr>
      <w:r w:rsidRPr="009A6377">
        <w:rPr>
          <w:rStyle w:val="HideTWBExt"/>
        </w:rPr>
        <w:t>&lt;Article&gt;</w:t>
      </w:r>
      <w:r w:rsidRPr="009A6377">
        <w:t xml:space="preserve">Punkt </w:t>
      </w:r>
      <w:r w:rsidRPr="009A6377">
        <w:t>15a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4640EEB7" w14:textId="77777777" w:rsidTr="00383AE9">
        <w:trPr>
          <w:trHeight w:hRule="exact" w:val="240"/>
          <w:jc w:val="center"/>
        </w:trPr>
        <w:tc>
          <w:tcPr>
            <w:tcW w:w="9752" w:type="dxa"/>
            <w:gridSpan w:val="2"/>
            <w:tcBorders>
              <w:top w:val="nil"/>
              <w:left w:val="nil"/>
              <w:bottom w:val="nil"/>
              <w:right w:val="nil"/>
            </w:tcBorders>
          </w:tcPr>
          <w:p w14:paraId="52F2C373" w14:textId="77777777" w:rsidR="009907D5" w:rsidRPr="009A6377" w:rsidRDefault="009907D5" w:rsidP="00383AE9"/>
        </w:tc>
      </w:tr>
      <w:tr w:rsidR="006E1FE9" w:rsidRPr="009A6377" w14:paraId="38E0105D" w14:textId="77777777" w:rsidTr="00383AE9">
        <w:trPr>
          <w:trHeight w:val="240"/>
          <w:jc w:val="center"/>
        </w:trPr>
        <w:tc>
          <w:tcPr>
            <w:tcW w:w="4876" w:type="dxa"/>
            <w:tcBorders>
              <w:top w:val="nil"/>
              <w:left w:val="nil"/>
              <w:bottom w:val="nil"/>
              <w:right w:val="nil"/>
            </w:tcBorders>
          </w:tcPr>
          <w:p w14:paraId="4412B773"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1D148FDF" w14:textId="77777777" w:rsidR="009907D5" w:rsidRPr="009A6377" w:rsidRDefault="003D745E" w:rsidP="00383AE9">
            <w:pPr>
              <w:pStyle w:val="AmColumnHeading"/>
            </w:pPr>
            <w:r w:rsidRPr="009A6377">
              <w:t>Ändringsförslag</w:t>
            </w:r>
          </w:p>
        </w:tc>
      </w:tr>
      <w:tr w:rsidR="006E1FE9" w:rsidRPr="009A6377" w14:paraId="14C58801" w14:textId="77777777" w:rsidTr="00383AE9">
        <w:trPr>
          <w:jc w:val="center"/>
        </w:trPr>
        <w:tc>
          <w:tcPr>
            <w:tcW w:w="4876" w:type="dxa"/>
            <w:tcBorders>
              <w:top w:val="nil"/>
              <w:left w:val="nil"/>
              <w:bottom w:val="nil"/>
              <w:right w:val="nil"/>
            </w:tcBorders>
          </w:tcPr>
          <w:p w14:paraId="06E09C07" w14:textId="77777777" w:rsidR="009907D5" w:rsidRPr="009A6377" w:rsidRDefault="009907D5" w:rsidP="00383AE9">
            <w:pPr>
              <w:pStyle w:val="Normal6a"/>
            </w:pPr>
          </w:p>
        </w:tc>
        <w:tc>
          <w:tcPr>
            <w:tcW w:w="4876" w:type="dxa"/>
            <w:tcBorders>
              <w:top w:val="nil"/>
              <w:left w:val="nil"/>
              <w:bottom w:val="nil"/>
              <w:right w:val="nil"/>
            </w:tcBorders>
          </w:tcPr>
          <w:p w14:paraId="71CE5CA8" w14:textId="77777777" w:rsidR="009907D5" w:rsidRPr="009A6377" w:rsidRDefault="003D745E" w:rsidP="00383AE9">
            <w:pPr>
              <w:pStyle w:val="Normal6a"/>
            </w:pPr>
            <w:r w:rsidRPr="009A6377">
              <w:rPr>
                <w:b/>
                <w:i/>
              </w:rPr>
              <w:t>15a.</w:t>
            </w:r>
            <w:r w:rsidRPr="009A6377">
              <w:tab/>
            </w:r>
            <w:r w:rsidRPr="009A6377">
              <w:rPr>
                <w:b/>
                <w:i/>
              </w:rPr>
              <w:t xml:space="preserve">Europaparlamentet betonar att EU och medlemsstaterna måste undanröja hindren för kvinnor att starta och äga företag för att överbrygga klyftan mellan könen när det gäller </w:t>
            </w:r>
            <w:r w:rsidRPr="009A6377">
              <w:rPr>
                <w:b/>
                <w:i/>
              </w:rPr>
              <w:t>företagande.</w:t>
            </w:r>
          </w:p>
        </w:tc>
      </w:tr>
    </w:tbl>
    <w:p w14:paraId="78FF4249" w14:textId="77777777" w:rsidR="009907D5" w:rsidRPr="009A6377" w:rsidRDefault="003D745E" w:rsidP="009907D5">
      <w:r w:rsidRPr="009A6377">
        <w:rPr>
          <w:rStyle w:val="HideTWBExt"/>
        </w:rPr>
        <w:t>&lt;/Amend&gt;</w:t>
      </w:r>
    </w:p>
    <w:p w14:paraId="739EE600"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57</w:t>
      </w:r>
      <w:r w:rsidRPr="009A6377">
        <w:rPr>
          <w:rStyle w:val="HideTWBExt"/>
        </w:rPr>
        <w:t>&lt;/NumAm&gt;</w:t>
      </w:r>
    </w:p>
    <w:p w14:paraId="31EA7507"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0A985E18" w14:textId="77777777" w:rsidR="009907D5" w:rsidRPr="009A6377" w:rsidRDefault="003D745E" w:rsidP="009907D5">
      <w:pPr>
        <w:pStyle w:val="NormalBold"/>
      </w:pPr>
      <w:r w:rsidRPr="009A6377">
        <w:rPr>
          <w:rStyle w:val="HideTWBExt"/>
        </w:rPr>
        <w:t>&lt;Article&gt;</w:t>
      </w:r>
      <w:r w:rsidRPr="009A6377">
        <w:t>Punkt 16a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4DD3C860" w14:textId="77777777" w:rsidTr="00383AE9">
        <w:trPr>
          <w:trHeight w:hRule="exact" w:val="240"/>
          <w:jc w:val="center"/>
        </w:trPr>
        <w:tc>
          <w:tcPr>
            <w:tcW w:w="9752" w:type="dxa"/>
            <w:gridSpan w:val="2"/>
            <w:tcBorders>
              <w:top w:val="nil"/>
              <w:left w:val="nil"/>
              <w:bottom w:val="nil"/>
              <w:right w:val="nil"/>
            </w:tcBorders>
          </w:tcPr>
          <w:p w14:paraId="125E7C50" w14:textId="77777777" w:rsidR="009907D5" w:rsidRPr="009A6377" w:rsidRDefault="009907D5" w:rsidP="00383AE9"/>
        </w:tc>
      </w:tr>
      <w:tr w:rsidR="006E1FE9" w:rsidRPr="009A6377" w14:paraId="2D733A56" w14:textId="77777777" w:rsidTr="00383AE9">
        <w:trPr>
          <w:trHeight w:val="240"/>
          <w:jc w:val="center"/>
        </w:trPr>
        <w:tc>
          <w:tcPr>
            <w:tcW w:w="4876" w:type="dxa"/>
            <w:tcBorders>
              <w:top w:val="nil"/>
              <w:left w:val="nil"/>
              <w:bottom w:val="nil"/>
              <w:right w:val="nil"/>
            </w:tcBorders>
          </w:tcPr>
          <w:p w14:paraId="50BAF75F"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2FB0D1F4" w14:textId="77777777" w:rsidR="009907D5" w:rsidRPr="009A6377" w:rsidRDefault="003D745E" w:rsidP="00383AE9">
            <w:pPr>
              <w:pStyle w:val="AmColumnHeading"/>
            </w:pPr>
            <w:r w:rsidRPr="009A6377">
              <w:t>Ändringsförslag</w:t>
            </w:r>
          </w:p>
        </w:tc>
      </w:tr>
      <w:tr w:rsidR="006E1FE9" w:rsidRPr="009A6377" w14:paraId="31312A21" w14:textId="77777777" w:rsidTr="00383AE9">
        <w:trPr>
          <w:jc w:val="center"/>
        </w:trPr>
        <w:tc>
          <w:tcPr>
            <w:tcW w:w="4876" w:type="dxa"/>
            <w:tcBorders>
              <w:top w:val="nil"/>
              <w:left w:val="nil"/>
              <w:bottom w:val="nil"/>
              <w:right w:val="nil"/>
            </w:tcBorders>
          </w:tcPr>
          <w:p w14:paraId="3891ADAA" w14:textId="77777777" w:rsidR="009907D5" w:rsidRPr="009A6377" w:rsidRDefault="009907D5" w:rsidP="00383AE9">
            <w:pPr>
              <w:pStyle w:val="Normal6a"/>
            </w:pPr>
          </w:p>
        </w:tc>
        <w:tc>
          <w:tcPr>
            <w:tcW w:w="4876" w:type="dxa"/>
            <w:tcBorders>
              <w:top w:val="nil"/>
              <w:left w:val="nil"/>
              <w:bottom w:val="nil"/>
              <w:right w:val="nil"/>
            </w:tcBorders>
          </w:tcPr>
          <w:p w14:paraId="47C023FB" w14:textId="77777777" w:rsidR="009907D5" w:rsidRPr="009A6377" w:rsidRDefault="003D745E" w:rsidP="00383AE9">
            <w:pPr>
              <w:pStyle w:val="Normal6a"/>
            </w:pPr>
            <w:r w:rsidRPr="009A6377">
              <w:rPr>
                <w:b/>
                <w:i/>
              </w:rPr>
              <w:t>16a.</w:t>
            </w:r>
            <w:r w:rsidRPr="009A6377">
              <w:tab/>
            </w:r>
            <w:r w:rsidRPr="009A6377">
              <w:rPr>
                <w:b/>
                <w:i/>
              </w:rPr>
              <w:t xml:space="preserve">Europaparlamentet påminner om att försvaret av och </w:t>
            </w:r>
            <w:r w:rsidRPr="009A6377">
              <w:rPr>
                <w:b/>
                <w:i/>
              </w:rPr>
              <w:t>dialogen om mänskliga rättigheter bör inbegripa en generationsöverskridande dimension, med särskilt fokus på skydd av barn och ungdomar i konfliktsituationer samt äldre och personer med funktionsnedsättning.</w:t>
            </w:r>
          </w:p>
        </w:tc>
      </w:tr>
    </w:tbl>
    <w:p w14:paraId="4629F494" w14:textId="77777777" w:rsidR="009907D5" w:rsidRPr="009A6377" w:rsidRDefault="003D745E" w:rsidP="009907D5">
      <w:r w:rsidRPr="009A6377">
        <w:rPr>
          <w:rStyle w:val="HideTWBExt"/>
        </w:rPr>
        <w:t>&lt;/Amend&gt;</w:t>
      </w:r>
    </w:p>
    <w:p w14:paraId="52989B45"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58</w:t>
      </w:r>
      <w:r w:rsidRPr="009A6377">
        <w:rPr>
          <w:rStyle w:val="HideTWBExt"/>
        </w:rPr>
        <w:t>&lt;/NumAm&gt;</w:t>
      </w:r>
    </w:p>
    <w:p w14:paraId="4389872C"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0E138C69" w14:textId="77777777" w:rsidR="009907D5" w:rsidRPr="009A6377" w:rsidRDefault="003D745E" w:rsidP="009907D5">
      <w:pPr>
        <w:pStyle w:val="NormalBold"/>
      </w:pPr>
      <w:r w:rsidRPr="009A6377">
        <w:rPr>
          <w:rStyle w:val="HideTWBExt"/>
        </w:rPr>
        <w:t>&lt;Article&gt;</w:t>
      </w:r>
      <w:r w:rsidRPr="009A6377">
        <w:t>Punkt 16b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1FEC5ECD" w14:textId="77777777" w:rsidTr="00383AE9">
        <w:trPr>
          <w:trHeight w:hRule="exact" w:val="240"/>
          <w:jc w:val="center"/>
        </w:trPr>
        <w:tc>
          <w:tcPr>
            <w:tcW w:w="9752" w:type="dxa"/>
            <w:gridSpan w:val="2"/>
            <w:tcBorders>
              <w:top w:val="nil"/>
              <w:left w:val="nil"/>
              <w:bottom w:val="nil"/>
              <w:right w:val="nil"/>
            </w:tcBorders>
          </w:tcPr>
          <w:p w14:paraId="1EFE616D" w14:textId="77777777" w:rsidR="009907D5" w:rsidRPr="009A6377" w:rsidRDefault="009907D5" w:rsidP="00383AE9"/>
        </w:tc>
      </w:tr>
      <w:tr w:rsidR="006E1FE9" w:rsidRPr="009A6377" w14:paraId="7291D4E2" w14:textId="77777777" w:rsidTr="00383AE9">
        <w:trPr>
          <w:trHeight w:val="240"/>
          <w:jc w:val="center"/>
        </w:trPr>
        <w:tc>
          <w:tcPr>
            <w:tcW w:w="4876" w:type="dxa"/>
            <w:tcBorders>
              <w:top w:val="nil"/>
              <w:left w:val="nil"/>
              <w:bottom w:val="nil"/>
              <w:right w:val="nil"/>
            </w:tcBorders>
          </w:tcPr>
          <w:p w14:paraId="49FDADE5"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240518B6" w14:textId="77777777" w:rsidR="009907D5" w:rsidRPr="009A6377" w:rsidRDefault="003D745E" w:rsidP="00383AE9">
            <w:pPr>
              <w:pStyle w:val="AmColumnHeading"/>
            </w:pPr>
            <w:r w:rsidRPr="009A6377">
              <w:t>Ändringsförslag</w:t>
            </w:r>
          </w:p>
        </w:tc>
      </w:tr>
      <w:tr w:rsidR="006E1FE9" w:rsidRPr="009A6377" w14:paraId="7776E2F1" w14:textId="77777777" w:rsidTr="00383AE9">
        <w:trPr>
          <w:jc w:val="center"/>
        </w:trPr>
        <w:tc>
          <w:tcPr>
            <w:tcW w:w="4876" w:type="dxa"/>
            <w:tcBorders>
              <w:top w:val="nil"/>
              <w:left w:val="nil"/>
              <w:bottom w:val="nil"/>
              <w:right w:val="nil"/>
            </w:tcBorders>
          </w:tcPr>
          <w:p w14:paraId="5FA0C8FA" w14:textId="77777777" w:rsidR="009907D5" w:rsidRPr="009A6377" w:rsidRDefault="009907D5" w:rsidP="00383AE9">
            <w:pPr>
              <w:pStyle w:val="Normal6a"/>
            </w:pPr>
          </w:p>
        </w:tc>
        <w:tc>
          <w:tcPr>
            <w:tcW w:w="4876" w:type="dxa"/>
            <w:tcBorders>
              <w:top w:val="nil"/>
              <w:left w:val="nil"/>
              <w:bottom w:val="nil"/>
              <w:right w:val="nil"/>
            </w:tcBorders>
          </w:tcPr>
          <w:p w14:paraId="364B07CC" w14:textId="77777777" w:rsidR="009907D5" w:rsidRPr="009A6377" w:rsidRDefault="003D745E" w:rsidP="00383AE9">
            <w:pPr>
              <w:pStyle w:val="Normal6a"/>
            </w:pPr>
            <w:r w:rsidRPr="009A6377">
              <w:rPr>
                <w:b/>
                <w:i/>
              </w:rPr>
              <w:t>16b.</w:t>
            </w:r>
            <w:r w:rsidRPr="009A6377">
              <w:tab/>
            </w:r>
            <w:r w:rsidRPr="009A6377">
              <w:rPr>
                <w:b/>
                <w:i/>
              </w:rPr>
              <w:t xml:space="preserve">Europaparlamentet upprepar att jämställdhet på området fred och säkerhet inte bara är en fråga om rättigheter, utan </w:t>
            </w:r>
            <w:r w:rsidRPr="009A6377">
              <w:rPr>
                <w:b/>
                <w:i/>
              </w:rPr>
              <w:t>dessutom en förutsättning för en hållbar fred. Parlamentet uppmanar EU och medlemsstaterna att säkerställa ett jämlikt och meningsfullt deltagande av kvinnor på alla beslutsnivåer inom utrikes- och säkerhetspolitiken, inbegripet i fredsförhandlingar, återuppbyggnad efter konflikter och uppdrag inom ramen för den gemensamma säkerhets- och försvarspolitiken. Parlamentet understryker vikten av att kvinnor från berörda samhällsgrupper är representerade i EU-ledda dialoger och processer för övergångsrättvisa.</w:t>
            </w:r>
          </w:p>
        </w:tc>
      </w:tr>
    </w:tbl>
    <w:p w14:paraId="26ED1C7B" w14:textId="77777777" w:rsidR="009907D5" w:rsidRPr="009A6377" w:rsidRDefault="003D745E" w:rsidP="009907D5">
      <w:r w:rsidRPr="009A6377">
        <w:rPr>
          <w:rStyle w:val="HideTWBExt"/>
        </w:rPr>
        <w:t>&lt;/Amend&gt;</w:t>
      </w:r>
    </w:p>
    <w:p w14:paraId="716A67EF"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59</w:t>
      </w:r>
      <w:r w:rsidRPr="009A6377">
        <w:rPr>
          <w:rStyle w:val="HideTWBExt"/>
        </w:rPr>
        <w:t>&lt;/NumAm&gt;</w:t>
      </w:r>
    </w:p>
    <w:p w14:paraId="1A222015"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2A357A9B" w14:textId="77777777" w:rsidR="009907D5" w:rsidRPr="009A6377" w:rsidRDefault="003D745E" w:rsidP="009907D5">
      <w:pPr>
        <w:pStyle w:val="NormalBold"/>
      </w:pPr>
      <w:r w:rsidRPr="009A6377">
        <w:rPr>
          <w:rStyle w:val="HideTWBExt"/>
        </w:rPr>
        <w:t>&lt;Article&gt;</w:t>
      </w:r>
      <w:r w:rsidRPr="009A6377">
        <w:t>Punkt 16c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73DED7E2" w14:textId="77777777" w:rsidTr="00383AE9">
        <w:trPr>
          <w:trHeight w:hRule="exact" w:val="240"/>
          <w:jc w:val="center"/>
        </w:trPr>
        <w:tc>
          <w:tcPr>
            <w:tcW w:w="9752" w:type="dxa"/>
            <w:gridSpan w:val="2"/>
            <w:tcBorders>
              <w:top w:val="nil"/>
              <w:left w:val="nil"/>
              <w:bottom w:val="nil"/>
              <w:right w:val="nil"/>
            </w:tcBorders>
          </w:tcPr>
          <w:p w14:paraId="60AD4FE4" w14:textId="77777777" w:rsidR="009907D5" w:rsidRPr="009A6377" w:rsidRDefault="009907D5" w:rsidP="00383AE9"/>
        </w:tc>
      </w:tr>
      <w:tr w:rsidR="006E1FE9" w:rsidRPr="009A6377" w14:paraId="09242122" w14:textId="77777777" w:rsidTr="00383AE9">
        <w:trPr>
          <w:trHeight w:val="240"/>
          <w:jc w:val="center"/>
        </w:trPr>
        <w:tc>
          <w:tcPr>
            <w:tcW w:w="4876" w:type="dxa"/>
            <w:tcBorders>
              <w:top w:val="nil"/>
              <w:left w:val="nil"/>
              <w:bottom w:val="nil"/>
              <w:right w:val="nil"/>
            </w:tcBorders>
          </w:tcPr>
          <w:p w14:paraId="470CF52F"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5726DE1F" w14:textId="77777777" w:rsidR="009907D5" w:rsidRPr="009A6377" w:rsidRDefault="003D745E" w:rsidP="00383AE9">
            <w:pPr>
              <w:pStyle w:val="AmColumnHeading"/>
            </w:pPr>
            <w:r w:rsidRPr="009A6377">
              <w:t>Ändringsförslag</w:t>
            </w:r>
          </w:p>
        </w:tc>
      </w:tr>
      <w:tr w:rsidR="006E1FE9" w:rsidRPr="009A6377" w14:paraId="5E7FAA5C" w14:textId="77777777" w:rsidTr="00383AE9">
        <w:trPr>
          <w:jc w:val="center"/>
        </w:trPr>
        <w:tc>
          <w:tcPr>
            <w:tcW w:w="4876" w:type="dxa"/>
            <w:tcBorders>
              <w:top w:val="nil"/>
              <w:left w:val="nil"/>
              <w:bottom w:val="nil"/>
              <w:right w:val="nil"/>
            </w:tcBorders>
          </w:tcPr>
          <w:p w14:paraId="4A17CEF9" w14:textId="77777777" w:rsidR="009907D5" w:rsidRPr="009A6377" w:rsidRDefault="009907D5" w:rsidP="00383AE9">
            <w:pPr>
              <w:pStyle w:val="Normal6a"/>
            </w:pPr>
          </w:p>
        </w:tc>
        <w:tc>
          <w:tcPr>
            <w:tcW w:w="4876" w:type="dxa"/>
            <w:tcBorders>
              <w:top w:val="nil"/>
              <w:left w:val="nil"/>
              <w:bottom w:val="nil"/>
              <w:right w:val="nil"/>
            </w:tcBorders>
          </w:tcPr>
          <w:p w14:paraId="0E6BF416" w14:textId="77777777" w:rsidR="009907D5" w:rsidRPr="009A6377" w:rsidRDefault="003D745E" w:rsidP="00383AE9">
            <w:pPr>
              <w:pStyle w:val="Normal6a"/>
            </w:pPr>
            <w:r w:rsidRPr="009A6377">
              <w:rPr>
                <w:b/>
                <w:i/>
              </w:rPr>
              <w:t>16c.</w:t>
            </w:r>
            <w:r w:rsidRPr="009A6377">
              <w:tab/>
            </w:r>
            <w:r w:rsidRPr="009A6377">
              <w:rPr>
                <w:b/>
                <w:i/>
              </w:rPr>
              <w:t xml:space="preserve">Europaparlamentet vill att det antas en ny EU-handlingsplan för </w:t>
            </w:r>
            <w:r w:rsidRPr="009A6377">
              <w:rPr>
                <w:b/>
                <w:i/>
              </w:rPr>
              <w:t>kvinnor, fred och säkerhet som inte får begränsas till ett fokus på sexuellt och könsrelaterat våld utan även måste prioritera säkerställande av tillgång till grundläggande tjänster för sexuell och reproduktiv hälsa för alla kvinnor som drabbats av konflikter och garantera ansvarsutkrävande och gottgörelse för kränkningar av sexuell och reproduktiv hälsa och rättigheter, i enlighet med internationella människorättsliga normer. Parlamentet uppmanar EU och medlemsstaterna att säkerställa att humanitära korrid</w:t>
            </w:r>
            <w:r w:rsidRPr="009A6377">
              <w:rPr>
                <w:b/>
                <w:i/>
              </w:rPr>
              <w:t>orer och biståndsprogram specifikt tillgodoser behoven hos kvinnor och flickor, som i oproportionerligt hög grad utsätts och drabbas under konflikter.</w:t>
            </w:r>
          </w:p>
        </w:tc>
      </w:tr>
    </w:tbl>
    <w:p w14:paraId="62B7785E" w14:textId="77777777" w:rsidR="009907D5" w:rsidRPr="009A6377" w:rsidRDefault="003D745E" w:rsidP="009907D5">
      <w:r w:rsidRPr="009A6377">
        <w:rPr>
          <w:rStyle w:val="HideTWBExt"/>
        </w:rPr>
        <w:t>&lt;/Amend&gt;</w:t>
      </w:r>
    </w:p>
    <w:p w14:paraId="33918C09"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60</w:t>
      </w:r>
      <w:r w:rsidRPr="009A6377">
        <w:rPr>
          <w:rStyle w:val="HideTWBExt"/>
        </w:rPr>
        <w:t>&lt;/NumAm&gt;</w:t>
      </w:r>
    </w:p>
    <w:p w14:paraId="71B5FF98"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6E1B719D" w14:textId="77777777" w:rsidR="009907D5" w:rsidRPr="009A6377" w:rsidRDefault="003D745E" w:rsidP="009907D5">
      <w:pPr>
        <w:pStyle w:val="NormalBold"/>
      </w:pPr>
      <w:r w:rsidRPr="009A6377">
        <w:rPr>
          <w:rStyle w:val="HideTWBExt"/>
        </w:rPr>
        <w:t>&lt;Article&gt;</w:t>
      </w:r>
      <w:r w:rsidRPr="009A6377">
        <w:t>Punkt 16d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63EB6D1E" w14:textId="77777777" w:rsidTr="00383AE9">
        <w:trPr>
          <w:trHeight w:hRule="exact" w:val="240"/>
          <w:jc w:val="center"/>
        </w:trPr>
        <w:tc>
          <w:tcPr>
            <w:tcW w:w="9752" w:type="dxa"/>
            <w:gridSpan w:val="2"/>
            <w:tcBorders>
              <w:top w:val="nil"/>
              <w:left w:val="nil"/>
              <w:bottom w:val="nil"/>
              <w:right w:val="nil"/>
            </w:tcBorders>
          </w:tcPr>
          <w:p w14:paraId="2DE27691" w14:textId="77777777" w:rsidR="009907D5" w:rsidRPr="009A6377" w:rsidRDefault="009907D5" w:rsidP="00383AE9"/>
        </w:tc>
      </w:tr>
      <w:tr w:rsidR="006E1FE9" w:rsidRPr="009A6377" w14:paraId="60930994" w14:textId="77777777" w:rsidTr="00383AE9">
        <w:trPr>
          <w:trHeight w:val="240"/>
          <w:jc w:val="center"/>
        </w:trPr>
        <w:tc>
          <w:tcPr>
            <w:tcW w:w="4876" w:type="dxa"/>
            <w:tcBorders>
              <w:top w:val="nil"/>
              <w:left w:val="nil"/>
              <w:bottom w:val="nil"/>
              <w:right w:val="nil"/>
            </w:tcBorders>
          </w:tcPr>
          <w:p w14:paraId="59C60CEF"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1DEB2264" w14:textId="77777777" w:rsidR="009907D5" w:rsidRPr="009A6377" w:rsidRDefault="003D745E" w:rsidP="00383AE9">
            <w:pPr>
              <w:pStyle w:val="AmColumnHeading"/>
            </w:pPr>
            <w:r w:rsidRPr="009A6377">
              <w:t>Ändringsförslag</w:t>
            </w:r>
          </w:p>
        </w:tc>
      </w:tr>
      <w:tr w:rsidR="006E1FE9" w:rsidRPr="009A6377" w14:paraId="4B9A6C04" w14:textId="77777777" w:rsidTr="00383AE9">
        <w:trPr>
          <w:jc w:val="center"/>
        </w:trPr>
        <w:tc>
          <w:tcPr>
            <w:tcW w:w="4876" w:type="dxa"/>
            <w:tcBorders>
              <w:top w:val="nil"/>
              <w:left w:val="nil"/>
              <w:bottom w:val="nil"/>
              <w:right w:val="nil"/>
            </w:tcBorders>
          </w:tcPr>
          <w:p w14:paraId="03E355E6" w14:textId="77777777" w:rsidR="009907D5" w:rsidRPr="009A6377" w:rsidRDefault="009907D5" w:rsidP="00383AE9">
            <w:pPr>
              <w:pStyle w:val="Normal6a"/>
            </w:pPr>
          </w:p>
        </w:tc>
        <w:tc>
          <w:tcPr>
            <w:tcW w:w="4876" w:type="dxa"/>
            <w:tcBorders>
              <w:top w:val="nil"/>
              <w:left w:val="nil"/>
              <w:bottom w:val="nil"/>
              <w:right w:val="nil"/>
            </w:tcBorders>
          </w:tcPr>
          <w:p w14:paraId="436317F2" w14:textId="77777777" w:rsidR="009907D5" w:rsidRPr="009A6377" w:rsidRDefault="003D745E" w:rsidP="00383AE9">
            <w:pPr>
              <w:pStyle w:val="Normal6a"/>
            </w:pPr>
            <w:r w:rsidRPr="009A6377">
              <w:rPr>
                <w:b/>
                <w:i/>
              </w:rPr>
              <w:t>16d.</w:t>
            </w:r>
            <w:r w:rsidRPr="009A6377">
              <w:tab/>
            </w:r>
            <w:r w:rsidRPr="009A6377">
              <w:rPr>
                <w:b/>
                <w:i/>
              </w:rPr>
              <w:t>Europaparlamentet betonar att mödrar och barn löper ökad risk för svält och undernäring.</w:t>
            </w:r>
          </w:p>
        </w:tc>
      </w:tr>
    </w:tbl>
    <w:p w14:paraId="7E2EABC4" w14:textId="77777777" w:rsidR="009907D5" w:rsidRPr="009A6377" w:rsidRDefault="003D745E" w:rsidP="009907D5">
      <w:r w:rsidRPr="009A6377">
        <w:rPr>
          <w:rStyle w:val="HideTWBExt"/>
        </w:rPr>
        <w:t>&lt;/Amend&gt;</w:t>
      </w:r>
    </w:p>
    <w:p w14:paraId="5F8087FF"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61</w:t>
      </w:r>
      <w:r w:rsidRPr="009A6377">
        <w:rPr>
          <w:rStyle w:val="HideTWBExt"/>
        </w:rPr>
        <w:t>&lt;/NumAm&gt;</w:t>
      </w:r>
    </w:p>
    <w:p w14:paraId="60EE1CF9"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29DA6668" w14:textId="77777777" w:rsidR="009907D5" w:rsidRPr="009A6377" w:rsidRDefault="003D745E" w:rsidP="009907D5">
      <w:pPr>
        <w:pStyle w:val="NormalBold"/>
      </w:pPr>
      <w:r w:rsidRPr="009A6377">
        <w:rPr>
          <w:rStyle w:val="HideTWBExt"/>
        </w:rPr>
        <w:t>&lt;Article&gt;</w:t>
      </w:r>
      <w:r w:rsidRPr="009A6377">
        <w:t>Punkt 16e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5FCF5909" w14:textId="77777777" w:rsidTr="00383AE9">
        <w:trPr>
          <w:trHeight w:hRule="exact" w:val="240"/>
          <w:jc w:val="center"/>
        </w:trPr>
        <w:tc>
          <w:tcPr>
            <w:tcW w:w="9752" w:type="dxa"/>
            <w:gridSpan w:val="2"/>
            <w:tcBorders>
              <w:top w:val="nil"/>
              <w:left w:val="nil"/>
              <w:bottom w:val="nil"/>
              <w:right w:val="nil"/>
            </w:tcBorders>
          </w:tcPr>
          <w:p w14:paraId="3A97777A" w14:textId="77777777" w:rsidR="009907D5" w:rsidRPr="009A6377" w:rsidRDefault="009907D5" w:rsidP="00383AE9"/>
        </w:tc>
      </w:tr>
      <w:tr w:rsidR="006E1FE9" w:rsidRPr="009A6377" w14:paraId="3567DA40" w14:textId="77777777" w:rsidTr="00383AE9">
        <w:trPr>
          <w:trHeight w:val="240"/>
          <w:jc w:val="center"/>
        </w:trPr>
        <w:tc>
          <w:tcPr>
            <w:tcW w:w="4876" w:type="dxa"/>
            <w:tcBorders>
              <w:top w:val="nil"/>
              <w:left w:val="nil"/>
              <w:bottom w:val="nil"/>
              <w:right w:val="nil"/>
            </w:tcBorders>
          </w:tcPr>
          <w:p w14:paraId="3097A6AE"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44E23714" w14:textId="77777777" w:rsidR="009907D5" w:rsidRPr="009A6377" w:rsidRDefault="003D745E" w:rsidP="00383AE9">
            <w:pPr>
              <w:pStyle w:val="AmColumnHeading"/>
            </w:pPr>
            <w:r w:rsidRPr="009A6377">
              <w:t>Ändringsförslag</w:t>
            </w:r>
          </w:p>
        </w:tc>
      </w:tr>
      <w:tr w:rsidR="006E1FE9" w:rsidRPr="009A6377" w14:paraId="239C28D5" w14:textId="77777777" w:rsidTr="00383AE9">
        <w:trPr>
          <w:jc w:val="center"/>
        </w:trPr>
        <w:tc>
          <w:tcPr>
            <w:tcW w:w="4876" w:type="dxa"/>
            <w:tcBorders>
              <w:top w:val="nil"/>
              <w:left w:val="nil"/>
              <w:bottom w:val="nil"/>
              <w:right w:val="nil"/>
            </w:tcBorders>
          </w:tcPr>
          <w:p w14:paraId="6C2C96E0" w14:textId="77777777" w:rsidR="009907D5" w:rsidRPr="009A6377" w:rsidRDefault="009907D5" w:rsidP="00383AE9">
            <w:pPr>
              <w:pStyle w:val="Normal6a"/>
            </w:pPr>
          </w:p>
        </w:tc>
        <w:tc>
          <w:tcPr>
            <w:tcW w:w="4876" w:type="dxa"/>
            <w:tcBorders>
              <w:top w:val="nil"/>
              <w:left w:val="nil"/>
              <w:bottom w:val="nil"/>
              <w:right w:val="nil"/>
            </w:tcBorders>
          </w:tcPr>
          <w:p w14:paraId="05A4F01C" w14:textId="77777777" w:rsidR="009907D5" w:rsidRPr="009A6377" w:rsidRDefault="003D745E" w:rsidP="00383AE9">
            <w:pPr>
              <w:pStyle w:val="Normal6a"/>
            </w:pPr>
            <w:r w:rsidRPr="009A6377">
              <w:rPr>
                <w:b/>
                <w:i/>
              </w:rPr>
              <w:t>16e.</w:t>
            </w:r>
            <w:r w:rsidRPr="009A6377">
              <w:tab/>
            </w:r>
            <w:r w:rsidRPr="009A6377">
              <w:rPr>
                <w:b/>
                <w:i/>
              </w:rPr>
              <w:t xml:space="preserve">Europaparlamentet uppmanar EU att förbinda sig att driva en konsekvent och </w:t>
            </w:r>
            <w:proofErr w:type="spellStart"/>
            <w:r w:rsidRPr="009A6377">
              <w:rPr>
                <w:b/>
                <w:i/>
              </w:rPr>
              <w:t>intersektionell</w:t>
            </w:r>
            <w:proofErr w:type="spellEnd"/>
            <w:r w:rsidRPr="009A6377">
              <w:rPr>
                <w:b/>
                <w:i/>
              </w:rPr>
              <w:t xml:space="preserve"> feministisk utrikespolitik, </w:t>
            </w:r>
            <w:r w:rsidRPr="009A6377">
              <w:rPr>
                <w:b/>
                <w:i/>
              </w:rPr>
              <w:t>inbegripet dess principer om rättigheter, resurser och representation som sätter jämställdhet, mänskliga rättigheter och social rättvisa i centrum för alla yttre åtgärder. Parlamentet understryker att en sådan politik måste gå längre än jämställdhetsintegrering genom att aktivt utmana maktobalanser och ta itu med strukturell diskriminering. Parlamentet betonar att detta inbegriper att säkerställa kvinnors lika och meningsfulla deltagande i beslutsfattandet, tillämpa ett jämställdhetsperspektiv inom diplomat</w:t>
            </w:r>
            <w:r w:rsidRPr="009A6377">
              <w:rPr>
                <w:b/>
                <w:i/>
              </w:rPr>
              <w:t>i, utveckling, handel och säkerhet och stödja det feministiska civilsamhället i EU och världen över.</w:t>
            </w:r>
          </w:p>
        </w:tc>
      </w:tr>
    </w:tbl>
    <w:p w14:paraId="38D731DF" w14:textId="77777777" w:rsidR="009907D5" w:rsidRPr="009A6377" w:rsidRDefault="003D745E" w:rsidP="009907D5">
      <w:r w:rsidRPr="009A6377">
        <w:rPr>
          <w:rStyle w:val="HideTWBExt"/>
        </w:rPr>
        <w:t>&lt;/Amend&gt;</w:t>
      </w:r>
    </w:p>
    <w:p w14:paraId="32A0FE38"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62</w:t>
      </w:r>
      <w:r w:rsidRPr="009A6377">
        <w:rPr>
          <w:rStyle w:val="HideTWBExt"/>
        </w:rPr>
        <w:t>&lt;/NumAm&gt;</w:t>
      </w:r>
    </w:p>
    <w:p w14:paraId="65458BC0"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380F23AF" w14:textId="77777777" w:rsidR="009907D5" w:rsidRPr="009A6377" w:rsidRDefault="003D745E" w:rsidP="009907D5">
      <w:pPr>
        <w:pStyle w:val="NormalBold"/>
      </w:pPr>
      <w:r w:rsidRPr="009A6377">
        <w:rPr>
          <w:rStyle w:val="HideTWBExt"/>
        </w:rPr>
        <w:t>&lt;Article&gt;</w:t>
      </w:r>
      <w:r w:rsidRPr="009A6377">
        <w:t>Punkt 18</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13A62D00" w14:textId="77777777" w:rsidTr="00383AE9">
        <w:trPr>
          <w:trHeight w:hRule="exact" w:val="240"/>
          <w:jc w:val="center"/>
        </w:trPr>
        <w:tc>
          <w:tcPr>
            <w:tcW w:w="9752" w:type="dxa"/>
            <w:gridSpan w:val="2"/>
            <w:tcBorders>
              <w:top w:val="nil"/>
              <w:left w:val="nil"/>
              <w:bottom w:val="nil"/>
              <w:right w:val="nil"/>
            </w:tcBorders>
          </w:tcPr>
          <w:p w14:paraId="37D8CFBC" w14:textId="77777777" w:rsidR="009907D5" w:rsidRPr="009A6377" w:rsidRDefault="009907D5" w:rsidP="00383AE9"/>
        </w:tc>
      </w:tr>
      <w:tr w:rsidR="006E1FE9" w:rsidRPr="009A6377" w14:paraId="3A9DF070" w14:textId="77777777" w:rsidTr="00383AE9">
        <w:trPr>
          <w:trHeight w:val="240"/>
          <w:jc w:val="center"/>
        </w:trPr>
        <w:tc>
          <w:tcPr>
            <w:tcW w:w="4876" w:type="dxa"/>
            <w:tcBorders>
              <w:top w:val="nil"/>
              <w:left w:val="nil"/>
              <w:bottom w:val="nil"/>
              <w:right w:val="nil"/>
            </w:tcBorders>
          </w:tcPr>
          <w:p w14:paraId="69191A56" w14:textId="77777777" w:rsidR="009907D5" w:rsidRPr="009A6377" w:rsidRDefault="003D745E" w:rsidP="00383AE9">
            <w:pPr>
              <w:pStyle w:val="AmColumnHeading"/>
            </w:pPr>
            <w:r w:rsidRPr="009A6377">
              <w:t xml:space="preserve">Förslag till </w:t>
            </w:r>
            <w:r w:rsidRPr="009A6377">
              <w:t>resolution</w:t>
            </w:r>
          </w:p>
        </w:tc>
        <w:tc>
          <w:tcPr>
            <w:tcW w:w="4876" w:type="dxa"/>
            <w:tcBorders>
              <w:top w:val="nil"/>
              <w:left w:val="nil"/>
              <w:bottom w:val="nil"/>
              <w:right w:val="nil"/>
            </w:tcBorders>
          </w:tcPr>
          <w:p w14:paraId="03143E12" w14:textId="77777777" w:rsidR="009907D5" w:rsidRPr="009A6377" w:rsidRDefault="003D745E" w:rsidP="00383AE9">
            <w:pPr>
              <w:pStyle w:val="AmColumnHeading"/>
            </w:pPr>
            <w:r w:rsidRPr="009A6377">
              <w:t>Ändringsförslag</w:t>
            </w:r>
          </w:p>
        </w:tc>
      </w:tr>
      <w:tr w:rsidR="006E1FE9" w:rsidRPr="009A6377" w14:paraId="58FAEBF0" w14:textId="77777777" w:rsidTr="00383AE9">
        <w:trPr>
          <w:jc w:val="center"/>
        </w:trPr>
        <w:tc>
          <w:tcPr>
            <w:tcW w:w="4876" w:type="dxa"/>
            <w:tcBorders>
              <w:top w:val="nil"/>
              <w:left w:val="nil"/>
              <w:bottom w:val="nil"/>
              <w:right w:val="nil"/>
            </w:tcBorders>
          </w:tcPr>
          <w:p w14:paraId="581DBF7F" w14:textId="77777777" w:rsidR="009907D5" w:rsidRPr="009A6377" w:rsidRDefault="003D745E" w:rsidP="00383AE9">
            <w:pPr>
              <w:pStyle w:val="Normal6a"/>
            </w:pPr>
            <w:r w:rsidRPr="009A6377">
              <w:t>18.</w:t>
            </w:r>
            <w:r w:rsidRPr="009A6377">
              <w:tab/>
              <w:t xml:space="preserve">Europaparlamentet välkomnar att EU-mekanismen för människorättsförsvarare, med sin finansiering genom programmet för mänskliga rättigheter och demokrati inom ramen för instrumentet Europa i världen, under 2024 stödde 10 050 människorättsförsvarare som betraktades som högriskmänniskorättsförsvarare, varav 51 procent var kvinnor, och gav stöd till mer än 700 utsatta journalister i 60 länder </w:t>
            </w:r>
            <w:r w:rsidRPr="009A6377">
              <w:rPr>
                <w:b/>
                <w:bCs/>
                <w:i/>
                <w:iCs/>
              </w:rPr>
              <w:t>under samma period</w:t>
            </w:r>
            <w:r w:rsidRPr="009A6377">
              <w:t>.</w:t>
            </w:r>
          </w:p>
        </w:tc>
        <w:tc>
          <w:tcPr>
            <w:tcW w:w="4876" w:type="dxa"/>
            <w:tcBorders>
              <w:top w:val="nil"/>
              <w:left w:val="nil"/>
              <w:bottom w:val="nil"/>
              <w:right w:val="nil"/>
            </w:tcBorders>
          </w:tcPr>
          <w:p w14:paraId="08484E92" w14:textId="77777777" w:rsidR="009907D5" w:rsidRPr="009A6377" w:rsidRDefault="003D745E" w:rsidP="00383AE9">
            <w:pPr>
              <w:pStyle w:val="Normal6a"/>
            </w:pPr>
            <w:r w:rsidRPr="009A6377">
              <w:t>18.</w:t>
            </w:r>
            <w:r w:rsidRPr="009A6377">
              <w:tab/>
              <w:t>Europaparlamentet välkomnar att EU-mekanismen för människorättsförsvarare, med sin finansiering genom programmet för mänskliga rättigheter och demokrati inom ramen för instrumentet Europa i världen, under 2024 stödde 10 050 människorättsförsvarare som betraktades som högriskmänniskorättsförsvarare, varav 51 procent var kvinnor, och gav stöd till mer än 700 utsatta journalister i 60 länder.</w:t>
            </w:r>
            <w:r w:rsidRPr="009A6377">
              <w:rPr>
                <w:b/>
                <w:i/>
              </w:rPr>
              <w:t xml:space="preserve"> </w:t>
            </w:r>
            <w:r w:rsidRPr="009A6377">
              <w:rPr>
                <w:b/>
                <w:bCs/>
                <w:i/>
                <w:iCs/>
              </w:rPr>
              <w:t>Parlamentet understryker de särskilda riskerna för kvinnliga människorättsförsvarare, i synnerhet de som arbetar med s</w:t>
            </w:r>
            <w:r w:rsidRPr="009A6377">
              <w:rPr>
                <w:b/>
                <w:bCs/>
                <w:i/>
                <w:iCs/>
              </w:rPr>
              <w:t>exuella och reproduktiva rättigheter, och efterlyser särskilt avsedda finansierings- och skyddsåtgärder som är anpassade till deras behov, samt tillhandahållande av politiskt och ökat direkt ekonomiskt stöd.</w:t>
            </w:r>
            <w:r w:rsidRPr="009A6377">
              <w:t xml:space="preserve"> </w:t>
            </w:r>
            <w:r w:rsidRPr="009A6377">
              <w:rPr>
                <w:b/>
                <w:i/>
              </w:rPr>
              <w:t>Parlamentet betonar vikten av att säkerställa flexibla och effektiva mekanismer för både tillgång till visum och adekvat skydd anpassade till deras särskilda behov.</w:t>
            </w:r>
          </w:p>
        </w:tc>
      </w:tr>
    </w:tbl>
    <w:p w14:paraId="2D3A392B" w14:textId="77777777" w:rsidR="009907D5" w:rsidRPr="009A6377" w:rsidRDefault="003D745E" w:rsidP="009907D5">
      <w:r w:rsidRPr="009A6377">
        <w:rPr>
          <w:rStyle w:val="HideTWBExt"/>
        </w:rPr>
        <w:t>&lt;/Amend&gt;</w:t>
      </w:r>
    </w:p>
    <w:p w14:paraId="2DAFFE70"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63</w:t>
      </w:r>
      <w:r w:rsidRPr="009A6377">
        <w:rPr>
          <w:rStyle w:val="HideTWBExt"/>
        </w:rPr>
        <w:t>&lt;/NumAm&gt;</w:t>
      </w:r>
    </w:p>
    <w:p w14:paraId="53C0E408"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29F8DC7A" w14:textId="77777777" w:rsidR="009907D5" w:rsidRPr="009A6377" w:rsidRDefault="003D745E" w:rsidP="009907D5">
      <w:pPr>
        <w:pStyle w:val="NormalBold"/>
      </w:pPr>
      <w:r w:rsidRPr="009A6377">
        <w:rPr>
          <w:rStyle w:val="HideTWBExt"/>
        </w:rPr>
        <w:t>&lt;Article&gt;</w:t>
      </w:r>
      <w:r w:rsidRPr="009A6377">
        <w:t>Punkt 18a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63FD7212" w14:textId="77777777" w:rsidTr="00383AE9">
        <w:trPr>
          <w:trHeight w:hRule="exact" w:val="240"/>
          <w:jc w:val="center"/>
        </w:trPr>
        <w:tc>
          <w:tcPr>
            <w:tcW w:w="9752" w:type="dxa"/>
            <w:gridSpan w:val="2"/>
            <w:tcBorders>
              <w:top w:val="nil"/>
              <w:left w:val="nil"/>
              <w:bottom w:val="nil"/>
              <w:right w:val="nil"/>
            </w:tcBorders>
          </w:tcPr>
          <w:p w14:paraId="4B2EF86E" w14:textId="77777777" w:rsidR="009907D5" w:rsidRPr="009A6377" w:rsidRDefault="009907D5" w:rsidP="00383AE9"/>
        </w:tc>
      </w:tr>
      <w:tr w:rsidR="006E1FE9" w:rsidRPr="009A6377" w14:paraId="1FDD642A" w14:textId="77777777" w:rsidTr="00383AE9">
        <w:trPr>
          <w:trHeight w:val="240"/>
          <w:jc w:val="center"/>
        </w:trPr>
        <w:tc>
          <w:tcPr>
            <w:tcW w:w="4876" w:type="dxa"/>
            <w:tcBorders>
              <w:top w:val="nil"/>
              <w:left w:val="nil"/>
              <w:bottom w:val="nil"/>
              <w:right w:val="nil"/>
            </w:tcBorders>
          </w:tcPr>
          <w:p w14:paraId="0D0DFBC7"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6C80AF99" w14:textId="77777777" w:rsidR="009907D5" w:rsidRPr="009A6377" w:rsidRDefault="003D745E" w:rsidP="00383AE9">
            <w:pPr>
              <w:pStyle w:val="AmColumnHeading"/>
            </w:pPr>
            <w:r w:rsidRPr="009A6377">
              <w:t>Ändringsförslag</w:t>
            </w:r>
          </w:p>
        </w:tc>
      </w:tr>
      <w:tr w:rsidR="006E1FE9" w:rsidRPr="009A6377" w14:paraId="162F83F6" w14:textId="77777777" w:rsidTr="00383AE9">
        <w:trPr>
          <w:jc w:val="center"/>
        </w:trPr>
        <w:tc>
          <w:tcPr>
            <w:tcW w:w="4876" w:type="dxa"/>
            <w:tcBorders>
              <w:top w:val="nil"/>
              <w:left w:val="nil"/>
              <w:bottom w:val="nil"/>
              <w:right w:val="nil"/>
            </w:tcBorders>
          </w:tcPr>
          <w:p w14:paraId="0B58622C" w14:textId="77777777" w:rsidR="009907D5" w:rsidRPr="009A6377" w:rsidRDefault="009907D5" w:rsidP="00383AE9">
            <w:pPr>
              <w:pStyle w:val="Normal6a"/>
            </w:pPr>
          </w:p>
        </w:tc>
        <w:tc>
          <w:tcPr>
            <w:tcW w:w="4876" w:type="dxa"/>
            <w:tcBorders>
              <w:top w:val="nil"/>
              <w:left w:val="nil"/>
              <w:bottom w:val="nil"/>
              <w:right w:val="nil"/>
            </w:tcBorders>
          </w:tcPr>
          <w:p w14:paraId="58BAED54" w14:textId="77777777" w:rsidR="009907D5" w:rsidRPr="009A6377" w:rsidRDefault="003D745E" w:rsidP="00383AE9">
            <w:pPr>
              <w:pStyle w:val="Normal6a"/>
            </w:pPr>
            <w:r w:rsidRPr="009A6377">
              <w:rPr>
                <w:b/>
                <w:i/>
              </w:rPr>
              <w:t>18a.</w:t>
            </w:r>
            <w:r w:rsidRPr="009A6377">
              <w:tab/>
            </w:r>
            <w:r w:rsidRPr="009A6377">
              <w:rPr>
                <w:b/>
                <w:i/>
              </w:rPr>
              <w:t>Europaparlamentet beklagar avsaknaden av en intern mekanism för människorättsförsvarare som kan tillhandahålla snabba insatser för människorättsförsvarare och organisationer i det civila samhället som utsätts för angrepp inom EU. Parlamentet påminner om att EU också bör tillhandahålla människorättsförsvarare lämpligt stöd och skydd när nationella regeringar underlåter att göra detta.</w:t>
            </w:r>
          </w:p>
        </w:tc>
      </w:tr>
    </w:tbl>
    <w:p w14:paraId="37E6430B" w14:textId="77777777" w:rsidR="009907D5" w:rsidRPr="009A6377" w:rsidRDefault="003D745E" w:rsidP="009907D5">
      <w:r w:rsidRPr="009A6377">
        <w:rPr>
          <w:rStyle w:val="HideTWBExt"/>
        </w:rPr>
        <w:t>&lt;/Amend&gt;</w:t>
      </w:r>
    </w:p>
    <w:p w14:paraId="17A6CC33"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64</w:t>
      </w:r>
      <w:r w:rsidRPr="009A6377">
        <w:rPr>
          <w:rStyle w:val="HideTWBExt"/>
        </w:rPr>
        <w:t>&lt;/NumAm&gt;</w:t>
      </w:r>
    </w:p>
    <w:p w14:paraId="74F473C7"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610A7C6C" w14:textId="77777777" w:rsidR="009907D5" w:rsidRPr="009A6377" w:rsidRDefault="003D745E" w:rsidP="009907D5">
      <w:pPr>
        <w:pStyle w:val="NormalBold"/>
      </w:pPr>
      <w:r w:rsidRPr="009A6377">
        <w:rPr>
          <w:rStyle w:val="HideTWBExt"/>
        </w:rPr>
        <w:t>&lt;Article&gt;</w:t>
      </w:r>
      <w:r w:rsidRPr="009A6377">
        <w:t>Punkt 21a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388536E2" w14:textId="77777777" w:rsidTr="00383AE9">
        <w:trPr>
          <w:trHeight w:hRule="exact" w:val="240"/>
          <w:jc w:val="center"/>
        </w:trPr>
        <w:tc>
          <w:tcPr>
            <w:tcW w:w="9752" w:type="dxa"/>
            <w:gridSpan w:val="2"/>
            <w:tcBorders>
              <w:top w:val="nil"/>
              <w:left w:val="nil"/>
              <w:bottom w:val="nil"/>
              <w:right w:val="nil"/>
            </w:tcBorders>
          </w:tcPr>
          <w:p w14:paraId="6A54210F" w14:textId="77777777" w:rsidR="009907D5" w:rsidRPr="009A6377" w:rsidRDefault="009907D5" w:rsidP="00383AE9"/>
        </w:tc>
      </w:tr>
      <w:tr w:rsidR="006E1FE9" w:rsidRPr="009A6377" w14:paraId="5BDAC33F" w14:textId="77777777" w:rsidTr="00383AE9">
        <w:trPr>
          <w:trHeight w:val="240"/>
          <w:jc w:val="center"/>
        </w:trPr>
        <w:tc>
          <w:tcPr>
            <w:tcW w:w="4876" w:type="dxa"/>
            <w:tcBorders>
              <w:top w:val="nil"/>
              <w:left w:val="nil"/>
              <w:bottom w:val="nil"/>
              <w:right w:val="nil"/>
            </w:tcBorders>
          </w:tcPr>
          <w:p w14:paraId="69974E4C"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6CA39D69" w14:textId="77777777" w:rsidR="009907D5" w:rsidRPr="009A6377" w:rsidRDefault="003D745E" w:rsidP="00383AE9">
            <w:pPr>
              <w:pStyle w:val="AmColumnHeading"/>
            </w:pPr>
            <w:r w:rsidRPr="009A6377">
              <w:t>Ändringsförslag</w:t>
            </w:r>
          </w:p>
        </w:tc>
      </w:tr>
      <w:tr w:rsidR="006E1FE9" w:rsidRPr="009A6377" w14:paraId="71E942B3" w14:textId="77777777" w:rsidTr="00383AE9">
        <w:trPr>
          <w:jc w:val="center"/>
        </w:trPr>
        <w:tc>
          <w:tcPr>
            <w:tcW w:w="4876" w:type="dxa"/>
            <w:tcBorders>
              <w:top w:val="nil"/>
              <w:left w:val="nil"/>
              <w:bottom w:val="nil"/>
              <w:right w:val="nil"/>
            </w:tcBorders>
          </w:tcPr>
          <w:p w14:paraId="72813CB2" w14:textId="77777777" w:rsidR="009907D5" w:rsidRPr="009A6377" w:rsidRDefault="009907D5" w:rsidP="00383AE9">
            <w:pPr>
              <w:pStyle w:val="Normal6a"/>
            </w:pPr>
          </w:p>
        </w:tc>
        <w:tc>
          <w:tcPr>
            <w:tcW w:w="4876" w:type="dxa"/>
            <w:tcBorders>
              <w:top w:val="nil"/>
              <w:left w:val="nil"/>
              <w:bottom w:val="nil"/>
              <w:right w:val="nil"/>
            </w:tcBorders>
          </w:tcPr>
          <w:p w14:paraId="63027FAF" w14:textId="77777777" w:rsidR="009907D5" w:rsidRPr="009A6377" w:rsidRDefault="003D745E" w:rsidP="00383AE9">
            <w:pPr>
              <w:pStyle w:val="Normal6a"/>
            </w:pPr>
            <w:r w:rsidRPr="009A6377">
              <w:rPr>
                <w:b/>
                <w:i/>
              </w:rPr>
              <w:t>21a.</w:t>
            </w:r>
            <w:r w:rsidRPr="009A6377">
              <w:tab/>
            </w:r>
            <w:r w:rsidRPr="009A6377">
              <w:rPr>
                <w:b/>
                <w:i/>
              </w:rPr>
              <w:t xml:space="preserve">Europaparlamentet upprepar sina uppmaningar till EU-institutionerna och medlemsstaterna att förbinda sig att ta steget mot en feministisk utrikes- och säkerhetspolitik som inbegriper en </w:t>
            </w:r>
            <w:r w:rsidRPr="009A6377">
              <w:rPr>
                <w:b/>
                <w:i/>
              </w:rPr>
              <w:t>genusförändrande vision och att säkerställa att alla mål och åtaganden i den tredje handlingsplanen för jämställdhet, och alla framtida handlingsplaner, genomförs fullt ut av medlemsstaterna, EU:s delegationer och samtliga EU-institutioner.</w:t>
            </w:r>
          </w:p>
        </w:tc>
      </w:tr>
    </w:tbl>
    <w:p w14:paraId="1CB0BCF9" w14:textId="77777777" w:rsidR="009907D5" w:rsidRPr="009A6377" w:rsidRDefault="003D745E" w:rsidP="009907D5">
      <w:r w:rsidRPr="009A6377">
        <w:rPr>
          <w:rStyle w:val="HideTWBExt"/>
        </w:rPr>
        <w:t>&lt;/Amend&gt;</w:t>
      </w:r>
    </w:p>
    <w:p w14:paraId="434E5E52"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65</w:t>
      </w:r>
      <w:r w:rsidRPr="009A6377">
        <w:rPr>
          <w:rStyle w:val="HideTWBExt"/>
        </w:rPr>
        <w:t>&lt;/NumAm&gt;</w:t>
      </w:r>
    </w:p>
    <w:p w14:paraId="30853CAB"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02752D8A" w14:textId="77777777" w:rsidR="009907D5" w:rsidRPr="009A6377" w:rsidRDefault="003D745E" w:rsidP="009907D5">
      <w:pPr>
        <w:pStyle w:val="NormalBold"/>
      </w:pPr>
      <w:r w:rsidRPr="009A6377">
        <w:rPr>
          <w:rStyle w:val="HideTWBExt"/>
        </w:rPr>
        <w:t>&lt;Article&gt;</w:t>
      </w:r>
      <w:r w:rsidRPr="009A6377">
        <w:t>Punkt 21b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6B6E40AB" w14:textId="77777777" w:rsidTr="00383AE9">
        <w:trPr>
          <w:trHeight w:hRule="exact" w:val="240"/>
          <w:jc w:val="center"/>
        </w:trPr>
        <w:tc>
          <w:tcPr>
            <w:tcW w:w="9752" w:type="dxa"/>
            <w:gridSpan w:val="2"/>
            <w:tcBorders>
              <w:top w:val="nil"/>
              <w:left w:val="nil"/>
              <w:bottom w:val="nil"/>
              <w:right w:val="nil"/>
            </w:tcBorders>
          </w:tcPr>
          <w:p w14:paraId="6460AA33" w14:textId="77777777" w:rsidR="009907D5" w:rsidRPr="009A6377" w:rsidRDefault="009907D5" w:rsidP="00383AE9"/>
        </w:tc>
      </w:tr>
      <w:tr w:rsidR="006E1FE9" w:rsidRPr="009A6377" w14:paraId="52BD0AA0" w14:textId="77777777" w:rsidTr="00383AE9">
        <w:trPr>
          <w:trHeight w:val="240"/>
          <w:jc w:val="center"/>
        </w:trPr>
        <w:tc>
          <w:tcPr>
            <w:tcW w:w="4876" w:type="dxa"/>
            <w:tcBorders>
              <w:top w:val="nil"/>
              <w:left w:val="nil"/>
              <w:bottom w:val="nil"/>
              <w:right w:val="nil"/>
            </w:tcBorders>
          </w:tcPr>
          <w:p w14:paraId="7FB3BE4D"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2D989C9D" w14:textId="77777777" w:rsidR="009907D5" w:rsidRPr="009A6377" w:rsidRDefault="003D745E" w:rsidP="00383AE9">
            <w:pPr>
              <w:pStyle w:val="AmColumnHeading"/>
            </w:pPr>
            <w:r w:rsidRPr="009A6377">
              <w:t>Ändringsförslag</w:t>
            </w:r>
          </w:p>
        </w:tc>
      </w:tr>
      <w:tr w:rsidR="006E1FE9" w:rsidRPr="009A6377" w14:paraId="5F9C15E4" w14:textId="77777777" w:rsidTr="00383AE9">
        <w:trPr>
          <w:jc w:val="center"/>
        </w:trPr>
        <w:tc>
          <w:tcPr>
            <w:tcW w:w="4876" w:type="dxa"/>
            <w:tcBorders>
              <w:top w:val="nil"/>
              <w:left w:val="nil"/>
              <w:bottom w:val="nil"/>
              <w:right w:val="nil"/>
            </w:tcBorders>
          </w:tcPr>
          <w:p w14:paraId="394D82ED" w14:textId="77777777" w:rsidR="009907D5" w:rsidRPr="009A6377" w:rsidRDefault="009907D5" w:rsidP="00383AE9">
            <w:pPr>
              <w:pStyle w:val="Normal6a"/>
            </w:pPr>
          </w:p>
        </w:tc>
        <w:tc>
          <w:tcPr>
            <w:tcW w:w="4876" w:type="dxa"/>
            <w:tcBorders>
              <w:top w:val="nil"/>
              <w:left w:val="nil"/>
              <w:bottom w:val="nil"/>
              <w:right w:val="nil"/>
            </w:tcBorders>
          </w:tcPr>
          <w:p w14:paraId="6DA4A007" w14:textId="77777777" w:rsidR="009907D5" w:rsidRPr="009A6377" w:rsidRDefault="003D745E" w:rsidP="00383AE9">
            <w:pPr>
              <w:pStyle w:val="Normal6a"/>
            </w:pPr>
            <w:r w:rsidRPr="009A6377">
              <w:rPr>
                <w:b/>
                <w:i/>
              </w:rPr>
              <w:t>21b.</w:t>
            </w:r>
            <w:r w:rsidRPr="009A6377">
              <w:tab/>
            </w:r>
            <w:r w:rsidRPr="009A6377">
              <w:rPr>
                <w:b/>
                <w:i/>
              </w:rPr>
              <w:t xml:space="preserve">Europaparlamentet uppmanar EU att se till att humanitärt bistånd </w:t>
            </w:r>
            <w:r w:rsidRPr="009A6377">
              <w:rPr>
                <w:b/>
                <w:i/>
              </w:rPr>
              <w:t>baseras på genusmedvetna behovsbedömningar som genomförs i samråd med specialiserade kvinnorättsorganisationer och andra civilsamhällesorganisationer som arbetar med kvinnor, barn och andra marginaliserade grupper, inklusive sådana som består av internflyktingar.</w:t>
            </w:r>
          </w:p>
        </w:tc>
      </w:tr>
    </w:tbl>
    <w:p w14:paraId="0200B4A8" w14:textId="77777777" w:rsidR="009907D5" w:rsidRPr="009A6377" w:rsidRDefault="003D745E" w:rsidP="009907D5">
      <w:r w:rsidRPr="009A6377">
        <w:rPr>
          <w:rStyle w:val="HideTWBExt"/>
        </w:rPr>
        <w:t>&lt;/Amend&gt;</w:t>
      </w:r>
    </w:p>
    <w:p w14:paraId="701F48ED"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66</w:t>
      </w:r>
      <w:r w:rsidRPr="009A6377">
        <w:rPr>
          <w:rStyle w:val="HideTWBExt"/>
        </w:rPr>
        <w:t>&lt;/NumAm&gt;</w:t>
      </w:r>
    </w:p>
    <w:p w14:paraId="7B3D9944"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052DCF80" w14:textId="77777777" w:rsidR="009907D5" w:rsidRPr="009A6377" w:rsidRDefault="003D745E" w:rsidP="009907D5">
      <w:pPr>
        <w:pStyle w:val="NormalBold"/>
      </w:pPr>
      <w:r w:rsidRPr="009A6377">
        <w:rPr>
          <w:rStyle w:val="HideTWBExt"/>
        </w:rPr>
        <w:t>&lt;Article&gt;</w:t>
      </w:r>
      <w:r w:rsidRPr="009A6377">
        <w:t>Punkt 21c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053109E9" w14:textId="77777777" w:rsidTr="00383AE9">
        <w:trPr>
          <w:trHeight w:hRule="exact" w:val="240"/>
          <w:jc w:val="center"/>
        </w:trPr>
        <w:tc>
          <w:tcPr>
            <w:tcW w:w="9752" w:type="dxa"/>
            <w:gridSpan w:val="2"/>
            <w:tcBorders>
              <w:top w:val="nil"/>
              <w:left w:val="nil"/>
              <w:bottom w:val="nil"/>
              <w:right w:val="nil"/>
            </w:tcBorders>
          </w:tcPr>
          <w:p w14:paraId="497E1679" w14:textId="77777777" w:rsidR="009907D5" w:rsidRPr="009A6377" w:rsidRDefault="009907D5" w:rsidP="00383AE9"/>
        </w:tc>
      </w:tr>
      <w:tr w:rsidR="006E1FE9" w:rsidRPr="009A6377" w14:paraId="6B84D82D" w14:textId="77777777" w:rsidTr="00383AE9">
        <w:trPr>
          <w:trHeight w:val="240"/>
          <w:jc w:val="center"/>
        </w:trPr>
        <w:tc>
          <w:tcPr>
            <w:tcW w:w="4876" w:type="dxa"/>
            <w:tcBorders>
              <w:top w:val="nil"/>
              <w:left w:val="nil"/>
              <w:bottom w:val="nil"/>
              <w:right w:val="nil"/>
            </w:tcBorders>
          </w:tcPr>
          <w:p w14:paraId="4555DCFA"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0A0B388B" w14:textId="77777777" w:rsidR="009907D5" w:rsidRPr="009A6377" w:rsidRDefault="003D745E" w:rsidP="00383AE9">
            <w:pPr>
              <w:pStyle w:val="AmColumnHeading"/>
            </w:pPr>
            <w:r w:rsidRPr="009A6377">
              <w:t>Ändringsförslag</w:t>
            </w:r>
          </w:p>
        </w:tc>
      </w:tr>
      <w:tr w:rsidR="006E1FE9" w:rsidRPr="009A6377" w14:paraId="2E004E1E" w14:textId="77777777" w:rsidTr="00383AE9">
        <w:trPr>
          <w:jc w:val="center"/>
        </w:trPr>
        <w:tc>
          <w:tcPr>
            <w:tcW w:w="4876" w:type="dxa"/>
            <w:tcBorders>
              <w:top w:val="nil"/>
              <w:left w:val="nil"/>
              <w:bottom w:val="nil"/>
              <w:right w:val="nil"/>
            </w:tcBorders>
          </w:tcPr>
          <w:p w14:paraId="62663294" w14:textId="77777777" w:rsidR="009907D5" w:rsidRPr="009A6377" w:rsidRDefault="009907D5" w:rsidP="00383AE9">
            <w:pPr>
              <w:pStyle w:val="Normal6a"/>
            </w:pPr>
          </w:p>
        </w:tc>
        <w:tc>
          <w:tcPr>
            <w:tcW w:w="4876" w:type="dxa"/>
            <w:tcBorders>
              <w:top w:val="nil"/>
              <w:left w:val="nil"/>
              <w:bottom w:val="nil"/>
              <w:right w:val="nil"/>
            </w:tcBorders>
          </w:tcPr>
          <w:p w14:paraId="05AF37E7" w14:textId="77777777" w:rsidR="009907D5" w:rsidRPr="009A6377" w:rsidRDefault="003D745E" w:rsidP="00383AE9">
            <w:pPr>
              <w:pStyle w:val="Normal6a"/>
            </w:pPr>
            <w:r w:rsidRPr="009A6377">
              <w:rPr>
                <w:b/>
                <w:i/>
              </w:rPr>
              <w:t>21c.</w:t>
            </w:r>
            <w:r w:rsidRPr="009A6377">
              <w:tab/>
            </w:r>
            <w:r w:rsidRPr="009A6377">
              <w:rPr>
                <w:b/>
                <w:i/>
              </w:rPr>
              <w:t xml:space="preserve">Europaparlamentet upprepar att våldtäkt fortfarande är en av de </w:t>
            </w:r>
            <w:r w:rsidRPr="009A6377">
              <w:rPr>
                <w:b/>
                <w:i/>
              </w:rPr>
              <w:t>mest utbredda kränkningarna av de mänskliga rättigheterna och påminner om att våldtäkt – termen definierad på grundval av bristande samtycke – måste kriminaliseras i EU-rätten på den befintliga rättsliga grunden.</w:t>
            </w:r>
          </w:p>
        </w:tc>
      </w:tr>
    </w:tbl>
    <w:p w14:paraId="5CC1AD63" w14:textId="77777777" w:rsidR="009907D5" w:rsidRPr="009A6377" w:rsidRDefault="003D745E" w:rsidP="009907D5">
      <w:r w:rsidRPr="009A6377">
        <w:rPr>
          <w:rStyle w:val="HideTWBExt"/>
        </w:rPr>
        <w:t>&lt;/Amend&gt;</w:t>
      </w:r>
    </w:p>
    <w:p w14:paraId="0D259CAA"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67</w:t>
      </w:r>
      <w:r w:rsidRPr="009A6377">
        <w:rPr>
          <w:rStyle w:val="HideTWBExt"/>
        </w:rPr>
        <w:t>&lt;/NumAm&gt;</w:t>
      </w:r>
    </w:p>
    <w:p w14:paraId="76F7D63C"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1CE2A9A5" w14:textId="77777777" w:rsidR="009907D5" w:rsidRPr="009A6377" w:rsidRDefault="003D745E" w:rsidP="009907D5">
      <w:pPr>
        <w:pStyle w:val="NormalBold"/>
      </w:pPr>
      <w:r w:rsidRPr="009A6377">
        <w:rPr>
          <w:rStyle w:val="HideTWBExt"/>
        </w:rPr>
        <w:t>&lt;Article&gt;</w:t>
      </w:r>
      <w:r w:rsidRPr="009A6377">
        <w:t>Punkt 22</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23489168" w14:textId="77777777" w:rsidTr="00383AE9">
        <w:trPr>
          <w:trHeight w:hRule="exact" w:val="240"/>
          <w:jc w:val="center"/>
        </w:trPr>
        <w:tc>
          <w:tcPr>
            <w:tcW w:w="9752" w:type="dxa"/>
            <w:gridSpan w:val="2"/>
            <w:tcBorders>
              <w:top w:val="nil"/>
              <w:left w:val="nil"/>
              <w:bottom w:val="nil"/>
              <w:right w:val="nil"/>
            </w:tcBorders>
          </w:tcPr>
          <w:p w14:paraId="3E92DD82" w14:textId="77777777" w:rsidR="009907D5" w:rsidRPr="009A6377" w:rsidRDefault="009907D5" w:rsidP="00383AE9"/>
        </w:tc>
      </w:tr>
      <w:tr w:rsidR="006E1FE9" w:rsidRPr="009A6377" w14:paraId="28B7A7AB" w14:textId="77777777" w:rsidTr="00383AE9">
        <w:trPr>
          <w:trHeight w:val="240"/>
          <w:jc w:val="center"/>
        </w:trPr>
        <w:tc>
          <w:tcPr>
            <w:tcW w:w="4876" w:type="dxa"/>
            <w:tcBorders>
              <w:top w:val="nil"/>
              <w:left w:val="nil"/>
              <w:bottom w:val="nil"/>
              <w:right w:val="nil"/>
            </w:tcBorders>
          </w:tcPr>
          <w:p w14:paraId="31FEF9B4"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1DBE4DB4" w14:textId="77777777" w:rsidR="009907D5" w:rsidRPr="009A6377" w:rsidRDefault="003D745E" w:rsidP="00383AE9">
            <w:pPr>
              <w:pStyle w:val="AmColumnHeading"/>
            </w:pPr>
            <w:r w:rsidRPr="009A6377">
              <w:t>Ändringsförslag</w:t>
            </w:r>
          </w:p>
        </w:tc>
      </w:tr>
      <w:tr w:rsidR="006E1FE9" w:rsidRPr="009A6377" w14:paraId="087A6DCE" w14:textId="77777777" w:rsidTr="00383AE9">
        <w:trPr>
          <w:jc w:val="center"/>
        </w:trPr>
        <w:tc>
          <w:tcPr>
            <w:tcW w:w="4876" w:type="dxa"/>
            <w:tcBorders>
              <w:top w:val="nil"/>
              <w:left w:val="nil"/>
              <w:bottom w:val="nil"/>
              <w:right w:val="nil"/>
            </w:tcBorders>
          </w:tcPr>
          <w:p w14:paraId="28A80438" w14:textId="77777777" w:rsidR="009907D5" w:rsidRPr="009A6377" w:rsidRDefault="003D745E" w:rsidP="00383AE9">
            <w:pPr>
              <w:pStyle w:val="Normal6a"/>
            </w:pPr>
            <w:r w:rsidRPr="009A6377">
              <w:t>22.</w:t>
            </w:r>
            <w:r w:rsidRPr="009A6377">
              <w:tab/>
              <w:t xml:space="preserve">Europaparlamentet välkomnar EU:s fortsatta ekonomiska stöd till ICC mot bakgrund av denna </w:t>
            </w:r>
            <w:r w:rsidRPr="009A6377">
              <w:t>särskilt svåra tid för internationell rättvisa. Parlamentet beklagar den ihållande underlåtenheten att aktivera EU:s blockerande stadga för att skydda ICC från sanktionernas extraterritoriella effekter.</w:t>
            </w:r>
          </w:p>
        </w:tc>
        <w:tc>
          <w:tcPr>
            <w:tcW w:w="4876" w:type="dxa"/>
            <w:tcBorders>
              <w:top w:val="nil"/>
              <w:left w:val="nil"/>
              <w:bottom w:val="nil"/>
              <w:right w:val="nil"/>
            </w:tcBorders>
          </w:tcPr>
          <w:p w14:paraId="50B69B8E" w14:textId="77777777" w:rsidR="009907D5" w:rsidRPr="009A6377" w:rsidRDefault="003D745E" w:rsidP="00383AE9">
            <w:pPr>
              <w:pStyle w:val="Normal6a"/>
            </w:pPr>
            <w:r w:rsidRPr="009A6377">
              <w:t>22.</w:t>
            </w:r>
            <w:r w:rsidRPr="009A6377">
              <w:tab/>
              <w:t xml:space="preserve">Europaparlamentet välkomnar EU:s fortsatta ekonomiska stöd till ICC mot bakgrund av denna särskilt svåra tid för internationell rättvisa. Parlamentet beklagar den ihållande underlåtenheten att aktivera EU:s blockerande stadga för att skydda ICC från sanktionernas extraterritoriella effekter. </w:t>
            </w:r>
            <w:r w:rsidRPr="009A6377">
              <w:rPr>
                <w:b/>
                <w:i/>
              </w:rPr>
              <w:t>Parlamentet välkomnar ICC:s arresteringsorder mot talibanledare för brott mot mänskligheten, särskilt könsrelaterad förföljelse.</w:t>
            </w:r>
          </w:p>
        </w:tc>
      </w:tr>
    </w:tbl>
    <w:p w14:paraId="5BD33BCB" w14:textId="77777777" w:rsidR="009907D5" w:rsidRPr="009A6377" w:rsidRDefault="003D745E" w:rsidP="009907D5">
      <w:r w:rsidRPr="009A6377">
        <w:rPr>
          <w:rStyle w:val="HideTWBExt"/>
        </w:rPr>
        <w:t>&lt;/Amend&gt;</w:t>
      </w:r>
    </w:p>
    <w:p w14:paraId="51A9D148"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68</w:t>
      </w:r>
      <w:r w:rsidRPr="009A6377">
        <w:rPr>
          <w:rStyle w:val="HideTWBExt"/>
        </w:rPr>
        <w:t>&lt;/NumAm&gt;</w:t>
      </w:r>
    </w:p>
    <w:p w14:paraId="7ACE9EA1"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63A880C5" w14:textId="77777777" w:rsidR="009907D5" w:rsidRPr="009A6377" w:rsidRDefault="003D745E" w:rsidP="009907D5">
      <w:pPr>
        <w:pStyle w:val="NormalBold"/>
      </w:pPr>
      <w:r w:rsidRPr="009A6377">
        <w:rPr>
          <w:rStyle w:val="HideTWBExt"/>
        </w:rPr>
        <w:t>&lt;Article&gt;</w:t>
      </w:r>
      <w:r w:rsidRPr="009A6377">
        <w:t>Punkt 22a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6BEB4D7B" w14:textId="77777777" w:rsidTr="00383AE9">
        <w:trPr>
          <w:trHeight w:hRule="exact" w:val="240"/>
          <w:jc w:val="center"/>
        </w:trPr>
        <w:tc>
          <w:tcPr>
            <w:tcW w:w="9752" w:type="dxa"/>
            <w:gridSpan w:val="2"/>
            <w:tcBorders>
              <w:top w:val="nil"/>
              <w:left w:val="nil"/>
              <w:bottom w:val="nil"/>
              <w:right w:val="nil"/>
            </w:tcBorders>
          </w:tcPr>
          <w:p w14:paraId="5260F030" w14:textId="77777777" w:rsidR="009907D5" w:rsidRPr="009A6377" w:rsidRDefault="009907D5" w:rsidP="00383AE9"/>
        </w:tc>
      </w:tr>
      <w:tr w:rsidR="006E1FE9" w:rsidRPr="009A6377" w14:paraId="090CDD22" w14:textId="77777777" w:rsidTr="00383AE9">
        <w:trPr>
          <w:trHeight w:val="240"/>
          <w:jc w:val="center"/>
        </w:trPr>
        <w:tc>
          <w:tcPr>
            <w:tcW w:w="4876" w:type="dxa"/>
            <w:tcBorders>
              <w:top w:val="nil"/>
              <w:left w:val="nil"/>
              <w:bottom w:val="nil"/>
              <w:right w:val="nil"/>
            </w:tcBorders>
          </w:tcPr>
          <w:p w14:paraId="3D08650A"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06190621" w14:textId="77777777" w:rsidR="009907D5" w:rsidRPr="009A6377" w:rsidRDefault="003D745E" w:rsidP="00383AE9">
            <w:pPr>
              <w:pStyle w:val="AmColumnHeading"/>
            </w:pPr>
            <w:r w:rsidRPr="009A6377">
              <w:t>Ändringsförslag</w:t>
            </w:r>
          </w:p>
        </w:tc>
      </w:tr>
      <w:tr w:rsidR="006E1FE9" w:rsidRPr="009A6377" w14:paraId="112BBF16" w14:textId="77777777" w:rsidTr="00383AE9">
        <w:trPr>
          <w:jc w:val="center"/>
        </w:trPr>
        <w:tc>
          <w:tcPr>
            <w:tcW w:w="4876" w:type="dxa"/>
            <w:tcBorders>
              <w:top w:val="nil"/>
              <w:left w:val="nil"/>
              <w:bottom w:val="nil"/>
              <w:right w:val="nil"/>
            </w:tcBorders>
          </w:tcPr>
          <w:p w14:paraId="4D8C1D38" w14:textId="77777777" w:rsidR="009907D5" w:rsidRPr="009A6377" w:rsidRDefault="009907D5" w:rsidP="00383AE9">
            <w:pPr>
              <w:pStyle w:val="Normal6a"/>
            </w:pPr>
          </w:p>
        </w:tc>
        <w:tc>
          <w:tcPr>
            <w:tcW w:w="4876" w:type="dxa"/>
            <w:tcBorders>
              <w:top w:val="nil"/>
              <w:left w:val="nil"/>
              <w:bottom w:val="nil"/>
              <w:right w:val="nil"/>
            </w:tcBorders>
          </w:tcPr>
          <w:p w14:paraId="1349CC35" w14:textId="77777777" w:rsidR="009907D5" w:rsidRPr="009A6377" w:rsidRDefault="003D745E" w:rsidP="00383AE9">
            <w:pPr>
              <w:pStyle w:val="Normal6a"/>
            </w:pPr>
            <w:r w:rsidRPr="009A6377">
              <w:rPr>
                <w:b/>
                <w:i/>
              </w:rPr>
              <w:t>22a.</w:t>
            </w:r>
            <w:r w:rsidRPr="009A6377">
              <w:tab/>
            </w:r>
            <w:r w:rsidRPr="009A6377">
              <w:rPr>
                <w:b/>
                <w:i/>
              </w:rPr>
              <w:t xml:space="preserve">Europaparlamentet betonar att de skadliga effekterna av klimatförändringar och ekosystemförstörelse i oproportionerligt hög grad drabbar fattiga, i synnerhet kvinnor, unga, personer med </w:t>
            </w:r>
            <w:r w:rsidRPr="009A6377">
              <w:rPr>
                <w:b/>
                <w:i/>
              </w:rPr>
              <w:t xml:space="preserve">funktionsnedsättning och andra minoriteter samt urfolk och andra grupper som är beroende av naturresurser. Parlamentet erkänner det viktiga arbete som utförs av organisationer i det civila samhället, urfolk, mark- och miljöaktivister bland människorättsförsvararna samt urfolksaktivister för att upprätthålla en ren, hälsosam och hållbar miljö. Parlamentet beklagar djupt de risker som miljöaktivister bland människorättsförsvararna och urfolksaktivister utsätts för och begär att ett effektivt skydd av dem ska </w:t>
            </w:r>
            <w:r w:rsidRPr="009A6377">
              <w:rPr>
                <w:b/>
                <w:i/>
              </w:rPr>
              <w:t>garanteras.</w:t>
            </w:r>
          </w:p>
        </w:tc>
      </w:tr>
    </w:tbl>
    <w:p w14:paraId="564E5A73" w14:textId="77777777" w:rsidR="009907D5" w:rsidRPr="009A6377" w:rsidRDefault="003D745E" w:rsidP="009907D5">
      <w:r w:rsidRPr="009A6377">
        <w:rPr>
          <w:rStyle w:val="HideTWBExt"/>
        </w:rPr>
        <w:t>&lt;/Amend&gt;</w:t>
      </w:r>
    </w:p>
    <w:p w14:paraId="16F0D51B"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69</w:t>
      </w:r>
      <w:r w:rsidRPr="009A6377">
        <w:rPr>
          <w:rStyle w:val="HideTWBExt"/>
        </w:rPr>
        <w:t>&lt;/NumAm&gt;</w:t>
      </w:r>
    </w:p>
    <w:p w14:paraId="302C32CB"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2AA56240" w14:textId="77777777" w:rsidR="009907D5" w:rsidRPr="009A6377" w:rsidRDefault="003D745E" w:rsidP="009907D5">
      <w:pPr>
        <w:pStyle w:val="NormalBold"/>
      </w:pPr>
      <w:r w:rsidRPr="009A6377">
        <w:rPr>
          <w:rStyle w:val="HideTWBExt"/>
        </w:rPr>
        <w:t>&lt;Article&gt;</w:t>
      </w:r>
      <w:r w:rsidRPr="009A6377">
        <w:t>Punkt 25a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770F471B" w14:textId="77777777" w:rsidTr="00383AE9">
        <w:trPr>
          <w:trHeight w:hRule="exact" w:val="240"/>
          <w:jc w:val="center"/>
        </w:trPr>
        <w:tc>
          <w:tcPr>
            <w:tcW w:w="9752" w:type="dxa"/>
            <w:gridSpan w:val="2"/>
            <w:tcBorders>
              <w:top w:val="nil"/>
              <w:left w:val="nil"/>
              <w:bottom w:val="nil"/>
              <w:right w:val="nil"/>
            </w:tcBorders>
          </w:tcPr>
          <w:p w14:paraId="25B6F630" w14:textId="77777777" w:rsidR="009907D5" w:rsidRPr="009A6377" w:rsidRDefault="009907D5" w:rsidP="00383AE9"/>
        </w:tc>
      </w:tr>
      <w:tr w:rsidR="006E1FE9" w:rsidRPr="009A6377" w14:paraId="6D55A544" w14:textId="77777777" w:rsidTr="00383AE9">
        <w:trPr>
          <w:trHeight w:val="240"/>
          <w:jc w:val="center"/>
        </w:trPr>
        <w:tc>
          <w:tcPr>
            <w:tcW w:w="4876" w:type="dxa"/>
            <w:tcBorders>
              <w:top w:val="nil"/>
              <w:left w:val="nil"/>
              <w:bottom w:val="nil"/>
              <w:right w:val="nil"/>
            </w:tcBorders>
          </w:tcPr>
          <w:p w14:paraId="2027D571"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333402A1" w14:textId="77777777" w:rsidR="009907D5" w:rsidRPr="009A6377" w:rsidRDefault="003D745E" w:rsidP="00383AE9">
            <w:pPr>
              <w:pStyle w:val="AmColumnHeading"/>
            </w:pPr>
            <w:r w:rsidRPr="009A6377">
              <w:t>Ändringsförslag</w:t>
            </w:r>
          </w:p>
        </w:tc>
      </w:tr>
      <w:tr w:rsidR="006E1FE9" w:rsidRPr="009A6377" w14:paraId="680F485A" w14:textId="77777777" w:rsidTr="00383AE9">
        <w:trPr>
          <w:jc w:val="center"/>
        </w:trPr>
        <w:tc>
          <w:tcPr>
            <w:tcW w:w="4876" w:type="dxa"/>
            <w:tcBorders>
              <w:top w:val="nil"/>
              <w:left w:val="nil"/>
              <w:bottom w:val="nil"/>
              <w:right w:val="nil"/>
            </w:tcBorders>
          </w:tcPr>
          <w:p w14:paraId="09B20630" w14:textId="77777777" w:rsidR="009907D5" w:rsidRPr="009A6377" w:rsidRDefault="009907D5" w:rsidP="00383AE9">
            <w:pPr>
              <w:pStyle w:val="Normal6a"/>
            </w:pPr>
          </w:p>
        </w:tc>
        <w:tc>
          <w:tcPr>
            <w:tcW w:w="4876" w:type="dxa"/>
            <w:tcBorders>
              <w:top w:val="nil"/>
              <w:left w:val="nil"/>
              <w:bottom w:val="nil"/>
              <w:right w:val="nil"/>
            </w:tcBorders>
          </w:tcPr>
          <w:p w14:paraId="0DA402E2" w14:textId="77777777" w:rsidR="009907D5" w:rsidRPr="009A6377" w:rsidRDefault="003D745E" w:rsidP="00383AE9">
            <w:pPr>
              <w:pStyle w:val="Normal6a"/>
            </w:pPr>
            <w:r w:rsidRPr="009A6377">
              <w:rPr>
                <w:b/>
                <w:i/>
              </w:rPr>
              <w:t>25a.</w:t>
            </w:r>
            <w:r w:rsidRPr="009A6377">
              <w:tab/>
            </w:r>
            <w:r w:rsidRPr="009A6377">
              <w:rPr>
                <w:b/>
                <w:i/>
              </w:rPr>
              <w:t xml:space="preserve">Europaparlamentet uppmanar med kraft EU och dess </w:t>
            </w:r>
            <w:r w:rsidRPr="009A6377">
              <w:rPr>
                <w:b/>
                <w:i/>
              </w:rPr>
              <w:t>medlemsstater att föreslå att könsapartheid ska klassificeras som ett brott mot mänskligheten för att ställa Afghanistan och de ansvariga för detta brott till svars. Parlamentet efterlyser ett starkt stöd för den definition av könsapartheid som föreslagits av FN:s arbetsgrupp om diskriminering av kvinnor och flickor och anser därför att könsapartheid innebär ”omänskliga handlingar av liknande karaktär som de som avses i punkt 1, som begås inom ramen för en institutionaliserad ordning där en grupp är ansvari</w:t>
            </w:r>
            <w:r w:rsidRPr="009A6377">
              <w:rPr>
                <w:b/>
                <w:i/>
              </w:rPr>
              <w:t>g för att systematiskt diskriminera, förtrycka och dominera en annan grupp eller andra grupper, på grundval av kön, i syfte att upprätthålla denna ordning”. Parlamentet efterlyser beslutsamma åtgärder för att sätta stopp för sexuellt våld som krigsvapen och få ett slut på straffriheten för dem som gjort sig skyldiga till dessa människorättskränkningar.</w:t>
            </w:r>
          </w:p>
        </w:tc>
      </w:tr>
    </w:tbl>
    <w:p w14:paraId="2D57A400" w14:textId="77777777" w:rsidR="009907D5" w:rsidRPr="009A6377" w:rsidRDefault="003D745E" w:rsidP="009907D5">
      <w:r w:rsidRPr="009A6377">
        <w:rPr>
          <w:rStyle w:val="HideTWBExt"/>
        </w:rPr>
        <w:t>&lt;/Amend&gt;</w:t>
      </w:r>
    </w:p>
    <w:p w14:paraId="163B5EC8"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70</w:t>
      </w:r>
      <w:r w:rsidRPr="009A6377">
        <w:rPr>
          <w:rStyle w:val="HideTWBExt"/>
        </w:rPr>
        <w:t>&lt;/NumAm&gt;</w:t>
      </w:r>
    </w:p>
    <w:p w14:paraId="7EAFDCC5"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3BB561A9" w14:textId="77777777" w:rsidR="009907D5" w:rsidRPr="009A6377" w:rsidRDefault="003D745E" w:rsidP="009907D5">
      <w:pPr>
        <w:pStyle w:val="NormalBold"/>
      </w:pPr>
      <w:r w:rsidRPr="009A6377">
        <w:rPr>
          <w:rStyle w:val="HideTWBExt"/>
        </w:rPr>
        <w:t>&lt;Article&gt;</w:t>
      </w:r>
      <w:r w:rsidRPr="009A6377">
        <w:t>Punkt 26a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4A21630F" w14:textId="77777777" w:rsidTr="00383AE9">
        <w:trPr>
          <w:trHeight w:hRule="exact" w:val="240"/>
          <w:jc w:val="center"/>
        </w:trPr>
        <w:tc>
          <w:tcPr>
            <w:tcW w:w="9752" w:type="dxa"/>
            <w:gridSpan w:val="2"/>
            <w:tcBorders>
              <w:top w:val="nil"/>
              <w:left w:val="nil"/>
              <w:bottom w:val="nil"/>
              <w:right w:val="nil"/>
            </w:tcBorders>
          </w:tcPr>
          <w:p w14:paraId="3870600B" w14:textId="77777777" w:rsidR="009907D5" w:rsidRPr="009A6377" w:rsidRDefault="009907D5" w:rsidP="00383AE9"/>
        </w:tc>
      </w:tr>
      <w:tr w:rsidR="006E1FE9" w:rsidRPr="009A6377" w14:paraId="6EE6C37F" w14:textId="77777777" w:rsidTr="00383AE9">
        <w:trPr>
          <w:trHeight w:val="240"/>
          <w:jc w:val="center"/>
        </w:trPr>
        <w:tc>
          <w:tcPr>
            <w:tcW w:w="4876" w:type="dxa"/>
            <w:tcBorders>
              <w:top w:val="nil"/>
              <w:left w:val="nil"/>
              <w:bottom w:val="nil"/>
              <w:right w:val="nil"/>
            </w:tcBorders>
          </w:tcPr>
          <w:p w14:paraId="7DE200D9" w14:textId="77777777" w:rsidR="009907D5" w:rsidRPr="009A6377" w:rsidRDefault="003D745E" w:rsidP="00383AE9">
            <w:pPr>
              <w:pStyle w:val="AmColumnHeading"/>
            </w:pPr>
            <w:r w:rsidRPr="009A6377">
              <w:t xml:space="preserve">Förslag till </w:t>
            </w:r>
            <w:r w:rsidRPr="009A6377">
              <w:t>resolution</w:t>
            </w:r>
          </w:p>
        </w:tc>
        <w:tc>
          <w:tcPr>
            <w:tcW w:w="4876" w:type="dxa"/>
            <w:tcBorders>
              <w:top w:val="nil"/>
              <w:left w:val="nil"/>
              <w:bottom w:val="nil"/>
              <w:right w:val="nil"/>
            </w:tcBorders>
          </w:tcPr>
          <w:p w14:paraId="62479332" w14:textId="77777777" w:rsidR="009907D5" w:rsidRPr="009A6377" w:rsidRDefault="003D745E" w:rsidP="00383AE9">
            <w:pPr>
              <w:pStyle w:val="AmColumnHeading"/>
            </w:pPr>
            <w:r w:rsidRPr="009A6377">
              <w:t>Ändringsförslag</w:t>
            </w:r>
          </w:p>
        </w:tc>
      </w:tr>
      <w:tr w:rsidR="006E1FE9" w:rsidRPr="009A6377" w14:paraId="05A34A88" w14:textId="77777777" w:rsidTr="00383AE9">
        <w:trPr>
          <w:jc w:val="center"/>
        </w:trPr>
        <w:tc>
          <w:tcPr>
            <w:tcW w:w="4876" w:type="dxa"/>
            <w:tcBorders>
              <w:top w:val="nil"/>
              <w:left w:val="nil"/>
              <w:bottom w:val="nil"/>
              <w:right w:val="nil"/>
            </w:tcBorders>
          </w:tcPr>
          <w:p w14:paraId="25E6D347" w14:textId="77777777" w:rsidR="009907D5" w:rsidRPr="009A6377" w:rsidRDefault="009907D5" w:rsidP="00383AE9">
            <w:pPr>
              <w:pStyle w:val="Normal6a"/>
            </w:pPr>
          </w:p>
        </w:tc>
        <w:tc>
          <w:tcPr>
            <w:tcW w:w="4876" w:type="dxa"/>
            <w:tcBorders>
              <w:top w:val="nil"/>
              <w:left w:val="nil"/>
              <w:bottom w:val="nil"/>
              <w:right w:val="nil"/>
            </w:tcBorders>
          </w:tcPr>
          <w:p w14:paraId="23441340" w14:textId="77777777" w:rsidR="009907D5" w:rsidRPr="009A6377" w:rsidRDefault="003D745E" w:rsidP="00383AE9">
            <w:pPr>
              <w:pStyle w:val="Normal6a"/>
            </w:pPr>
            <w:r w:rsidRPr="009A6377">
              <w:rPr>
                <w:b/>
                <w:i/>
              </w:rPr>
              <w:t>26a.</w:t>
            </w:r>
            <w:r w:rsidRPr="009A6377">
              <w:tab/>
            </w:r>
            <w:r w:rsidRPr="009A6377">
              <w:rPr>
                <w:b/>
                <w:i/>
              </w:rPr>
              <w:t>Europaparlamentet uppmanar globala aktörer och medlemsstaterna att beslutsamt göra någonting åt den fruktansvärda situationen för kvinnor och flickor över hela världen som utsätts för människohandel och sexuellt utnyttjande. Parlamentet stöder insatser för att rädda och rehabilitera dem som drabbats och för att strikt lagföra och reformera manliga och kvinnliga gärningsmän.</w:t>
            </w:r>
          </w:p>
        </w:tc>
      </w:tr>
    </w:tbl>
    <w:p w14:paraId="646EF36F" w14:textId="77777777" w:rsidR="009907D5" w:rsidRPr="009A6377" w:rsidRDefault="003D745E" w:rsidP="009907D5">
      <w:r w:rsidRPr="009A6377">
        <w:rPr>
          <w:rStyle w:val="HideTWBExt"/>
        </w:rPr>
        <w:t>&lt;/Amend&gt;</w:t>
      </w:r>
    </w:p>
    <w:p w14:paraId="0F7DD3BA"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71</w:t>
      </w:r>
      <w:r w:rsidRPr="009A6377">
        <w:rPr>
          <w:rStyle w:val="HideTWBExt"/>
        </w:rPr>
        <w:t>&lt;/NumAm&gt;</w:t>
      </w:r>
    </w:p>
    <w:p w14:paraId="69303759"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79C834AF" w14:textId="77777777" w:rsidR="009907D5" w:rsidRPr="009A6377" w:rsidRDefault="003D745E" w:rsidP="009907D5">
      <w:pPr>
        <w:pStyle w:val="NormalBold"/>
      </w:pPr>
      <w:r w:rsidRPr="009A6377">
        <w:rPr>
          <w:rStyle w:val="HideTWBExt"/>
        </w:rPr>
        <w:t>&lt;Article&gt;</w:t>
      </w:r>
      <w:r w:rsidRPr="009A6377">
        <w:t>Punkt 26b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02A0769D" w14:textId="77777777" w:rsidTr="00383AE9">
        <w:trPr>
          <w:trHeight w:hRule="exact" w:val="240"/>
          <w:jc w:val="center"/>
        </w:trPr>
        <w:tc>
          <w:tcPr>
            <w:tcW w:w="9752" w:type="dxa"/>
            <w:gridSpan w:val="2"/>
            <w:tcBorders>
              <w:top w:val="nil"/>
              <w:left w:val="nil"/>
              <w:bottom w:val="nil"/>
              <w:right w:val="nil"/>
            </w:tcBorders>
          </w:tcPr>
          <w:p w14:paraId="109A183C" w14:textId="77777777" w:rsidR="009907D5" w:rsidRPr="009A6377" w:rsidRDefault="009907D5" w:rsidP="00383AE9"/>
        </w:tc>
      </w:tr>
      <w:tr w:rsidR="006E1FE9" w:rsidRPr="009A6377" w14:paraId="0D4FD511" w14:textId="77777777" w:rsidTr="00383AE9">
        <w:trPr>
          <w:trHeight w:val="240"/>
          <w:jc w:val="center"/>
        </w:trPr>
        <w:tc>
          <w:tcPr>
            <w:tcW w:w="4876" w:type="dxa"/>
            <w:tcBorders>
              <w:top w:val="nil"/>
              <w:left w:val="nil"/>
              <w:bottom w:val="nil"/>
              <w:right w:val="nil"/>
            </w:tcBorders>
          </w:tcPr>
          <w:p w14:paraId="60F31D14"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69AF835F" w14:textId="77777777" w:rsidR="009907D5" w:rsidRPr="009A6377" w:rsidRDefault="003D745E" w:rsidP="00383AE9">
            <w:pPr>
              <w:pStyle w:val="AmColumnHeading"/>
            </w:pPr>
            <w:r w:rsidRPr="009A6377">
              <w:t>Ändringsförslag</w:t>
            </w:r>
          </w:p>
        </w:tc>
      </w:tr>
      <w:tr w:rsidR="006E1FE9" w:rsidRPr="009A6377" w14:paraId="4555F9D3" w14:textId="77777777" w:rsidTr="00383AE9">
        <w:trPr>
          <w:jc w:val="center"/>
        </w:trPr>
        <w:tc>
          <w:tcPr>
            <w:tcW w:w="4876" w:type="dxa"/>
            <w:tcBorders>
              <w:top w:val="nil"/>
              <w:left w:val="nil"/>
              <w:bottom w:val="nil"/>
              <w:right w:val="nil"/>
            </w:tcBorders>
          </w:tcPr>
          <w:p w14:paraId="4AADA2D3" w14:textId="77777777" w:rsidR="009907D5" w:rsidRPr="009A6377" w:rsidRDefault="009907D5" w:rsidP="00383AE9">
            <w:pPr>
              <w:pStyle w:val="Normal6a"/>
            </w:pPr>
          </w:p>
        </w:tc>
        <w:tc>
          <w:tcPr>
            <w:tcW w:w="4876" w:type="dxa"/>
            <w:tcBorders>
              <w:top w:val="nil"/>
              <w:left w:val="nil"/>
              <w:bottom w:val="nil"/>
              <w:right w:val="nil"/>
            </w:tcBorders>
          </w:tcPr>
          <w:p w14:paraId="024C5498" w14:textId="77777777" w:rsidR="009907D5" w:rsidRPr="009A6377" w:rsidRDefault="003D745E" w:rsidP="00383AE9">
            <w:pPr>
              <w:pStyle w:val="Normal6a"/>
            </w:pPr>
            <w:r w:rsidRPr="009A6377">
              <w:rPr>
                <w:b/>
                <w:i/>
              </w:rPr>
              <w:t>26b.</w:t>
            </w:r>
            <w:r w:rsidRPr="009A6377">
              <w:tab/>
            </w:r>
            <w:r w:rsidRPr="009A6377">
              <w:rPr>
                <w:b/>
                <w:i/>
              </w:rPr>
              <w:t xml:space="preserve">Europaparlamentet vill att man ska överväga att låta kvinnor och män med funktionsnedsättning delta i utformningen av säker och tillgänglig </w:t>
            </w:r>
            <w:r w:rsidRPr="009A6377">
              <w:rPr>
                <w:b/>
                <w:i/>
              </w:rPr>
              <w:t>infrastruktur i återuppbyggnadsprocesserna efter väpnade konflikter eller naturkatastrofer.</w:t>
            </w:r>
          </w:p>
        </w:tc>
      </w:tr>
    </w:tbl>
    <w:p w14:paraId="0E5DECBF" w14:textId="77777777" w:rsidR="009907D5" w:rsidRPr="009A6377" w:rsidRDefault="003D745E" w:rsidP="009907D5">
      <w:r w:rsidRPr="009A6377">
        <w:rPr>
          <w:rStyle w:val="HideTWBExt"/>
        </w:rPr>
        <w:t>&lt;/Amend&gt;</w:t>
      </w:r>
    </w:p>
    <w:p w14:paraId="445024BE"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72</w:t>
      </w:r>
      <w:r w:rsidRPr="009A6377">
        <w:rPr>
          <w:rStyle w:val="HideTWBExt"/>
        </w:rPr>
        <w:t>&lt;/NumAm&gt;</w:t>
      </w:r>
    </w:p>
    <w:p w14:paraId="519E6031"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43DD2978" w14:textId="77777777" w:rsidR="009907D5" w:rsidRPr="009A6377" w:rsidRDefault="003D745E" w:rsidP="009907D5">
      <w:pPr>
        <w:pStyle w:val="NormalBold"/>
      </w:pPr>
      <w:r w:rsidRPr="009A6377">
        <w:rPr>
          <w:rStyle w:val="HideTWBExt"/>
        </w:rPr>
        <w:t>&lt;Article&gt;</w:t>
      </w:r>
      <w:r w:rsidRPr="009A6377">
        <w:t>Punkt 26c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2D4103DF" w14:textId="77777777" w:rsidTr="00383AE9">
        <w:trPr>
          <w:trHeight w:hRule="exact" w:val="240"/>
          <w:jc w:val="center"/>
        </w:trPr>
        <w:tc>
          <w:tcPr>
            <w:tcW w:w="9752" w:type="dxa"/>
            <w:gridSpan w:val="2"/>
            <w:tcBorders>
              <w:top w:val="nil"/>
              <w:left w:val="nil"/>
              <w:bottom w:val="nil"/>
              <w:right w:val="nil"/>
            </w:tcBorders>
          </w:tcPr>
          <w:p w14:paraId="168CA921" w14:textId="77777777" w:rsidR="009907D5" w:rsidRPr="009A6377" w:rsidRDefault="009907D5" w:rsidP="00383AE9"/>
        </w:tc>
      </w:tr>
      <w:tr w:rsidR="006E1FE9" w:rsidRPr="009A6377" w14:paraId="1A78D615" w14:textId="77777777" w:rsidTr="00383AE9">
        <w:trPr>
          <w:trHeight w:val="240"/>
          <w:jc w:val="center"/>
        </w:trPr>
        <w:tc>
          <w:tcPr>
            <w:tcW w:w="4876" w:type="dxa"/>
            <w:tcBorders>
              <w:top w:val="nil"/>
              <w:left w:val="nil"/>
              <w:bottom w:val="nil"/>
              <w:right w:val="nil"/>
            </w:tcBorders>
          </w:tcPr>
          <w:p w14:paraId="323E5449" w14:textId="77777777" w:rsidR="009907D5" w:rsidRPr="009A6377" w:rsidRDefault="003D745E" w:rsidP="00383AE9">
            <w:pPr>
              <w:pStyle w:val="AmColumnHeading"/>
            </w:pPr>
            <w:r w:rsidRPr="009A6377">
              <w:t xml:space="preserve">Förslag till </w:t>
            </w:r>
            <w:r w:rsidRPr="009A6377">
              <w:t>resolution</w:t>
            </w:r>
          </w:p>
        </w:tc>
        <w:tc>
          <w:tcPr>
            <w:tcW w:w="4876" w:type="dxa"/>
            <w:tcBorders>
              <w:top w:val="nil"/>
              <w:left w:val="nil"/>
              <w:bottom w:val="nil"/>
              <w:right w:val="nil"/>
            </w:tcBorders>
          </w:tcPr>
          <w:p w14:paraId="1C3438EE" w14:textId="77777777" w:rsidR="009907D5" w:rsidRPr="009A6377" w:rsidRDefault="003D745E" w:rsidP="00383AE9">
            <w:pPr>
              <w:pStyle w:val="AmColumnHeading"/>
            </w:pPr>
            <w:r w:rsidRPr="009A6377">
              <w:t>Ändringsförslag</w:t>
            </w:r>
          </w:p>
        </w:tc>
      </w:tr>
      <w:tr w:rsidR="006E1FE9" w:rsidRPr="009A6377" w14:paraId="645EB046" w14:textId="77777777" w:rsidTr="00383AE9">
        <w:trPr>
          <w:jc w:val="center"/>
        </w:trPr>
        <w:tc>
          <w:tcPr>
            <w:tcW w:w="4876" w:type="dxa"/>
            <w:tcBorders>
              <w:top w:val="nil"/>
              <w:left w:val="nil"/>
              <w:bottom w:val="nil"/>
              <w:right w:val="nil"/>
            </w:tcBorders>
          </w:tcPr>
          <w:p w14:paraId="28B9B261" w14:textId="77777777" w:rsidR="009907D5" w:rsidRPr="009A6377" w:rsidRDefault="009907D5" w:rsidP="00383AE9">
            <w:pPr>
              <w:pStyle w:val="Normal6a"/>
            </w:pPr>
          </w:p>
        </w:tc>
        <w:tc>
          <w:tcPr>
            <w:tcW w:w="4876" w:type="dxa"/>
            <w:tcBorders>
              <w:top w:val="nil"/>
              <w:left w:val="nil"/>
              <w:bottom w:val="nil"/>
              <w:right w:val="nil"/>
            </w:tcBorders>
          </w:tcPr>
          <w:p w14:paraId="76FD0967" w14:textId="77777777" w:rsidR="009907D5" w:rsidRPr="009A6377" w:rsidRDefault="003D745E" w:rsidP="00383AE9">
            <w:pPr>
              <w:pStyle w:val="Normal6a"/>
            </w:pPr>
            <w:r w:rsidRPr="009A6377">
              <w:rPr>
                <w:b/>
                <w:i/>
              </w:rPr>
              <w:t>26c.</w:t>
            </w:r>
            <w:r w:rsidRPr="009A6377">
              <w:tab/>
            </w:r>
            <w:r w:rsidRPr="009A6377">
              <w:rPr>
                <w:b/>
                <w:i/>
              </w:rPr>
              <w:t xml:space="preserve">Europaparlamentet uppmanar kommissionen och utrikestjänsten att stärka samarbetet med länder utanför EU för att upplösa transnationella nätverk och att prioritera kampen mot människohandel i alla </w:t>
            </w:r>
            <w:r w:rsidRPr="009A6377">
              <w:rPr>
                <w:b/>
                <w:i/>
              </w:rPr>
              <w:t>människorättsdialoger.</w:t>
            </w:r>
          </w:p>
        </w:tc>
      </w:tr>
    </w:tbl>
    <w:p w14:paraId="1F9D5103" w14:textId="77777777" w:rsidR="009907D5" w:rsidRPr="009A6377" w:rsidRDefault="003D745E" w:rsidP="009907D5">
      <w:r w:rsidRPr="009A6377">
        <w:rPr>
          <w:rStyle w:val="HideTWBExt"/>
        </w:rPr>
        <w:t>&lt;/Amend&gt;</w:t>
      </w:r>
    </w:p>
    <w:p w14:paraId="7139A2EC"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73</w:t>
      </w:r>
      <w:r w:rsidRPr="009A6377">
        <w:rPr>
          <w:rStyle w:val="HideTWBExt"/>
        </w:rPr>
        <w:t>&lt;/NumAm&gt;</w:t>
      </w:r>
    </w:p>
    <w:p w14:paraId="4B2C38D6"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7A8D4261" w14:textId="77777777" w:rsidR="009907D5" w:rsidRPr="009A6377" w:rsidRDefault="003D745E" w:rsidP="009907D5">
      <w:pPr>
        <w:pStyle w:val="NormalBold"/>
      </w:pPr>
      <w:r w:rsidRPr="009A6377">
        <w:rPr>
          <w:rStyle w:val="HideTWBExt"/>
        </w:rPr>
        <w:t>&lt;Article&gt;</w:t>
      </w:r>
      <w:r w:rsidRPr="009A6377">
        <w:t>Punkt 27</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4A67FFC3" w14:textId="77777777" w:rsidTr="00383AE9">
        <w:trPr>
          <w:trHeight w:hRule="exact" w:val="240"/>
          <w:jc w:val="center"/>
        </w:trPr>
        <w:tc>
          <w:tcPr>
            <w:tcW w:w="9752" w:type="dxa"/>
            <w:gridSpan w:val="2"/>
            <w:tcBorders>
              <w:top w:val="nil"/>
              <w:left w:val="nil"/>
              <w:bottom w:val="nil"/>
              <w:right w:val="nil"/>
            </w:tcBorders>
          </w:tcPr>
          <w:p w14:paraId="18387EDF" w14:textId="77777777" w:rsidR="009907D5" w:rsidRPr="009A6377" w:rsidRDefault="009907D5" w:rsidP="00383AE9"/>
        </w:tc>
      </w:tr>
      <w:tr w:rsidR="006E1FE9" w:rsidRPr="009A6377" w14:paraId="543F63D9" w14:textId="77777777" w:rsidTr="00383AE9">
        <w:trPr>
          <w:trHeight w:val="240"/>
          <w:jc w:val="center"/>
        </w:trPr>
        <w:tc>
          <w:tcPr>
            <w:tcW w:w="4876" w:type="dxa"/>
            <w:tcBorders>
              <w:top w:val="nil"/>
              <w:left w:val="nil"/>
              <w:bottom w:val="nil"/>
              <w:right w:val="nil"/>
            </w:tcBorders>
          </w:tcPr>
          <w:p w14:paraId="12CBB203"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2B78CC39" w14:textId="77777777" w:rsidR="009907D5" w:rsidRPr="009A6377" w:rsidRDefault="003D745E" w:rsidP="00383AE9">
            <w:pPr>
              <w:pStyle w:val="AmColumnHeading"/>
            </w:pPr>
            <w:r w:rsidRPr="009A6377">
              <w:t>Ändringsförslag</w:t>
            </w:r>
          </w:p>
        </w:tc>
      </w:tr>
      <w:tr w:rsidR="006E1FE9" w:rsidRPr="009A6377" w14:paraId="2C1020AD" w14:textId="77777777" w:rsidTr="00383AE9">
        <w:trPr>
          <w:jc w:val="center"/>
        </w:trPr>
        <w:tc>
          <w:tcPr>
            <w:tcW w:w="4876" w:type="dxa"/>
            <w:tcBorders>
              <w:top w:val="nil"/>
              <w:left w:val="nil"/>
              <w:bottom w:val="nil"/>
              <w:right w:val="nil"/>
            </w:tcBorders>
          </w:tcPr>
          <w:p w14:paraId="1EE65E11" w14:textId="77777777" w:rsidR="009907D5" w:rsidRPr="009A6377" w:rsidRDefault="003D745E" w:rsidP="00383AE9">
            <w:pPr>
              <w:pStyle w:val="Normal6a"/>
            </w:pPr>
            <w:r w:rsidRPr="009A6377">
              <w:t>27.</w:t>
            </w:r>
            <w:r w:rsidRPr="009A6377">
              <w:tab/>
              <w:t xml:space="preserve">Europaparlamentet uppmanar kommissionen och </w:t>
            </w:r>
            <w:r w:rsidRPr="009A6377">
              <w:t>utrikestjänsten att fastställa tydliga indikatorer och tidsplaner i EU:s handlingsplan för mänskliga rättigheter och demokrati efter 2027 för att mäta framstegen, stärka samstämdheten mellan EU:s inre och yttre åtgärder och specificera bättre kopplingar mellan de prioriteringar som anges i handlingsplanen samt snävare riktmärken.</w:t>
            </w:r>
          </w:p>
        </w:tc>
        <w:tc>
          <w:tcPr>
            <w:tcW w:w="4876" w:type="dxa"/>
            <w:tcBorders>
              <w:top w:val="nil"/>
              <w:left w:val="nil"/>
              <w:bottom w:val="nil"/>
              <w:right w:val="nil"/>
            </w:tcBorders>
          </w:tcPr>
          <w:p w14:paraId="06B36AAD" w14:textId="77777777" w:rsidR="009907D5" w:rsidRPr="009A6377" w:rsidRDefault="003D745E" w:rsidP="00383AE9">
            <w:pPr>
              <w:pStyle w:val="Normal6a"/>
            </w:pPr>
            <w:r w:rsidRPr="009A6377">
              <w:t>27.</w:t>
            </w:r>
            <w:r w:rsidRPr="009A6377">
              <w:tab/>
              <w:t xml:space="preserve">Europaparlamentet uppmanar kommissionen och utrikestjänsten att fastställa tydliga indikatorer och tidsplaner i EU:s handlingsplan för mänskliga rättigheter och demokrati efter 2027 för att mäta framstegen, stärka samstämdheten mellan EU:s inre och yttre åtgärder och specificera bättre kopplingar mellan de prioriteringar som anges i handlingsplanen samt snävare riktmärken </w:t>
            </w:r>
            <w:r w:rsidRPr="009A6377">
              <w:rPr>
                <w:b/>
                <w:bCs/>
                <w:i/>
                <w:iCs/>
              </w:rPr>
              <w:t>med en särskild uppsättning könsmedvetna indikatorer och riktmärken för att övervaka framstegen inom kvinnors rättigheter och jämställdh</w:t>
            </w:r>
            <w:r w:rsidRPr="009A6377">
              <w:rPr>
                <w:b/>
                <w:bCs/>
                <w:i/>
                <w:iCs/>
              </w:rPr>
              <w:t>et globalt</w:t>
            </w:r>
            <w:r w:rsidRPr="009A6377">
              <w:t>.</w:t>
            </w:r>
          </w:p>
        </w:tc>
      </w:tr>
    </w:tbl>
    <w:p w14:paraId="01C25EAC" w14:textId="77777777" w:rsidR="009907D5" w:rsidRPr="009A6377" w:rsidRDefault="003D745E" w:rsidP="009907D5">
      <w:r w:rsidRPr="009A6377">
        <w:rPr>
          <w:rStyle w:val="HideTWBExt"/>
        </w:rPr>
        <w:t>&lt;/Amend&gt;</w:t>
      </w:r>
    </w:p>
    <w:p w14:paraId="18B6AD73"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74</w:t>
      </w:r>
      <w:r w:rsidRPr="009A6377">
        <w:rPr>
          <w:rStyle w:val="HideTWBExt"/>
        </w:rPr>
        <w:t>&lt;/NumAm&gt;</w:t>
      </w:r>
    </w:p>
    <w:p w14:paraId="3328DAC4"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415D4E58" w14:textId="77777777" w:rsidR="009907D5" w:rsidRPr="009A6377" w:rsidRDefault="003D745E" w:rsidP="009907D5">
      <w:pPr>
        <w:pStyle w:val="NormalBold"/>
      </w:pPr>
      <w:r w:rsidRPr="009A6377">
        <w:rPr>
          <w:rStyle w:val="HideTWBExt"/>
        </w:rPr>
        <w:t>&lt;Article&gt;</w:t>
      </w:r>
      <w:r w:rsidRPr="009A6377">
        <w:t>Punkt 28a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39114B63" w14:textId="77777777" w:rsidTr="00383AE9">
        <w:trPr>
          <w:trHeight w:hRule="exact" w:val="240"/>
          <w:jc w:val="center"/>
        </w:trPr>
        <w:tc>
          <w:tcPr>
            <w:tcW w:w="9752" w:type="dxa"/>
            <w:gridSpan w:val="2"/>
            <w:tcBorders>
              <w:top w:val="nil"/>
              <w:left w:val="nil"/>
              <w:bottom w:val="nil"/>
              <w:right w:val="nil"/>
            </w:tcBorders>
          </w:tcPr>
          <w:p w14:paraId="33936833" w14:textId="77777777" w:rsidR="009907D5" w:rsidRPr="009A6377" w:rsidRDefault="009907D5" w:rsidP="00383AE9"/>
        </w:tc>
      </w:tr>
      <w:tr w:rsidR="006E1FE9" w:rsidRPr="009A6377" w14:paraId="36F00906" w14:textId="77777777" w:rsidTr="00383AE9">
        <w:trPr>
          <w:trHeight w:val="240"/>
          <w:jc w:val="center"/>
        </w:trPr>
        <w:tc>
          <w:tcPr>
            <w:tcW w:w="4876" w:type="dxa"/>
            <w:tcBorders>
              <w:top w:val="nil"/>
              <w:left w:val="nil"/>
              <w:bottom w:val="nil"/>
              <w:right w:val="nil"/>
            </w:tcBorders>
          </w:tcPr>
          <w:p w14:paraId="6785ED27" w14:textId="77777777" w:rsidR="009907D5" w:rsidRPr="009A6377" w:rsidRDefault="003D745E" w:rsidP="00383AE9">
            <w:pPr>
              <w:pStyle w:val="AmColumnHeading"/>
            </w:pPr>
            <w:r w:rsidRPr="009A6377">
              <w:t xml:space="preserve">Förslag till </w:t>
            </w:r>
            <w:r w:rsidRPr="009A6377">
              <w:t>resolution</w:t>
            </w:r>
          </w:p>
        </w:tc>
        <w:tc>
          <w:tcPr>
            <w:tcW w:w="4876" w:type="dxa"/>
            <w:tcBorders>
              <w:top w:val="nil"/>
              <w:left w:val="nil"/>
              <w:bottom w:val="nil"/>
              <w:right w:val="nil"/>
            </w:tcBorders>
          </w:tcPr>
          <w:p w14:paraId="17E7E95B" w14:textId="77777777" w:rsidR="009907D5" w:rsidRPr="009A6377" w:rsidRDefault="003D745E" w:rsidP="00383AE9">
            <w:pPr>
              <w:pStyle w:val="AmColumnHeading"/>
            </w:pPr>
            <w:r w:rsidRPr="009A6377">
              <w:t>Ändringsförslag</w:t>
            </w:r>
          </w:p>
        </w:tc>
      </w:tr>
      <w:tr w:rsidR="006E1FE9" w:rsidRPr="009A6377" w14:paraId="74F391C5" w14:textId="77777777" w:rsidTr="00383AE9">
        <w:trPr>
          <w:jc w:val="center"/>
        </w:trPr>
        <w:tc>
          <w:tcPr>
            <w:tcW w:w="4876" w:type="dxa"/>
            <w:tcBorders>
              <w:top w:val="nil"/>
              <w:left w:val="nil"/>
              <w:bottom w:val="nil"/>
              <w:right w:val="nil"/>
            </w:tcBorders>
          </w:tcPr>
          <w:p w14:paraId="3196F12A" w14:textId="77777777" w:rsidR="009907D5" w:rsidRPr="009A6377" w:rsidRDefault="009907D5" w:rsidP="00383AE9">
            <w:pPr>
              <w:pStyle w:val="Normal6a"/>
            </w:pPr>
          </w:p>
        </w:tc>
        <w:tc>
          <w:tcPr>
            <w:tcW w:w="4876" w:type="dxa"/>
            <w:tcBorders>
              <w:top w:val="nil"/>
              <w:left w:val="nil"/>
              <w:bottom w:val="nil"/>
              <w:right w:val="nil"/>
            </w:tcBorders>
          </w:tcPr>
          <w:p w14:paraId="06AEA4C3" w14:textId="77777777" w:rsidR="009907D5" w:rsidRPr="009A6377" w:rsidRDefault="003D745E" w:rsidP="00383AE9">
            <w:pPr>
              <w:pStyle w:val="Normal6a"/>
            </w:pPr>
            <w:r w:rsidRPr="009A6377">
              <w:rPr>
                <w:b/>
                <w:i/>
              </w:rPr>
              <w:t>28a.</w:t>
            </w:r>
            <w:r w:rsidRPr="009A6377">
              <w:tab/>
            </w:r>
            <w:r w:rsidRPr="009A6377">
              <w:rPr>
                <w:b/>
                <w:i/>
              </w:rPr>
              <w:t xml:space="preserve">Europaparlamentet uppmanar EU och dess institutioner att systematiskt tillämpa en feministisk </w:t>
            </w:r>
            <w:proofErr w:type="spellStart"/>
            <w:r w:rsidRPr="009A6377">
              <w:rPr>
                <w:b/>
                <w:i/>
              </w:rPr>
              <w:t>intersektionell</w:t>
            </w:r>
            <w:proofErr w:type="spellEnd"/>
            <w:r w:rsidRPr="009A6377">
              <w:rPr>
                <w:b/>
                <w:i/>
              </w:rPr>
              <w:t xml:space="preserve"> strategi när de behandlar frågan om mänskliga rättigheter och demokrati, bland annat i årsrapporten, för att säkerställa att alla röster hörs och företräds och att de mänskliga rättigheterna för alla människor i all deras mångfald skyddas och främjas.</w:t>
            </w:r>
          </w:p>
        </w:tc>
      </w:tr>
    </w:tbl>
    <w:p w14:paraId="3F2C36F7" w14:textId="77777777" w:rsidR="009907D5" w:rsidRPr="009A6377" w:rsidRDefault="003D745E" w:rsidP="009907D5">
      <w:r w:rsidRPr="009A6377">
        <w:rPr>
          <w:rStyle w:val="HideTWBExt"/>
        </w:rPr>
        <w:t>&lt;/Amend&gt;</w:t>
      </w:r>
    </w:p>
    <w:p w14:paraId="1E457A13"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75</w:t>
      </w:r>
      <w:r w:rsidRPr="009A6377">
        <w:rPr>
          <w:rStyle w:val="HideTWBExt"/>
        </w:rPr>
        <w:t>&lt;/NumAm&gt;</w:t>
      </w:r>
    </w:p>
    <w:p w14:paraId="6A68E44C"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550B16B1" w14:textId="77777777" w:rsidR="009907D5" w:rsidRPr="009A6377" w:rsidRDefault="003D745E" w:rsidP="009907D5">
      <w:pPr>
        <w:pStyle w:val="NormalBold"/>
      </w:pPr>
      <w:r w:rsidRPr="009A6377">
        <w:rPr>
          <w:rStyle w:val="HideTWBExt"/>
        </w:rPr>
        <w:t>&lt;Article&gt;</w:t>
      </w:r>
      <w:r w:rsidRPr="009A6377">
        <w:t>Punkt 29</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32751B84" w14:textId="77777777" w:rsidTr="00383AE9">
        <w:trPr>
          <w:trHeight w:hRule="exact" w:val="240"/>
          <w:jc w:val="center"/>
        </w:trPr>
        <w:tc>
          <w:tcPr>
            <w:tcW w:w="9752" w:type="dxa"/>
            <w:gridSpan w:val="2"/>
            <w:tcBorders>
              <w:top w:val="nil"/>
              <w:left w:val="nil"/>
              <w:bottom w:val="nil"/>
              <w:right w:val="nil"/>
            </w:tcBorders>
          </w:tcPr>
          <w:p w14:paraId="25727166" w14:textId="77777777" w:rsidR="009907D5" w:rsidRPr="009A6377" w:rsidRDefault="009907D5" w:rsidP="00383AE9"/>
        </w:tc>
      </w:tr>
      <w:tr w:rsidR="006E1FE9" w:rsidRPr="009A6377" w14:paraId="148BDBEC" w14:textId="77777777" w:rsidTr="00383AE9">
        <w:trPr>
          <w:trHeight w:val="240"/>
          <w:jc w:val="center"/>
        </w:trPr>
        <w:tc>
          <w:tcPr>
            <w:tcW w:w="4876" w:type="dxa"/>
            <w:tcBorders>
              <w:top w:val="nil"/>
              <w:left w:val="nil"/>
              <w:bottom w:val="nil"/>
              <w:right w:val="nil"/>
            </w:tcBorders>
          </w:tcPr>
          <w:p w14:paraId="51AD590A"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023DB66B" w14:textId="77777777" w:rsidR="009907D5" w:rsidRPr="009A6377" w:rsidRDefault="003D745E" w:rsidP="00383AE9">
            <w:pPr>
              <w:pStyle w:val="AmColumnHeading"/>
            </w:pPr>
            <w:r w:rsidRPr="009A6377">
              <w:t>Ändringsförslag</w:t>
            </w:r>
          </w:p>
        </w:tc>
      </w:tr>
      <w:tr w:rsidR="006E1FE9" w:rsidRPr="009A6377" w14:paraId="6B8E13E4" w14:textId="77777777" w:rsidTr="00383AE9">
        <w:trPr>
          <w:jc w:val="center"/>
        </w:trPr>
        <w:tc>
          <w:tcPr>
            <w:tcW w:w="4876" w:type="dxa"/>
            <w:tcBorders>
              <w:top w:val="nil"/>
              <w:left w:val="nil"/>
              <w:bottom w:val="nil"/>
              <w:right w:val="nil"/>
            </w:tcBorders>
          </w:tcPr>
          <w:p w14:paraId="5480B74A" w14:textId="77777777" w:rsidR="009907D5" w:rsidRPr="009A6377" w:rsidRDefault="003D745E" w:rsidP="00383AE9">
            <w:pPr>
              <w:pStyle w:val="Normal6a"/>
            </w:pPr>
            <w:r w:rsidRPr="009A6377">
              <w:t>29.</w:t>
            </w:r>
            <w:r w:rsidRPr="009A6377">
              <w:tab/>
              <w:t xml:space="preserve">Europaparlamentet efterlyser en tydlig öronmärkt budget för mänskliga rättigheter och demokrati i den kommande fleråriga budgetramen. Parlamentet betonar behovet att skydda EU:s budget även för </w:t>
            </w:r>
            <w:r w:rsidRPr="009A6377">
              <w:t>externa ändamål och att budgeten utgör ett viktigt verktyg för att uppnå större respekt för de mänskliga rättigheterna och de demokratiska normerna från partnerländernas sida. Parlamentet begär därför att en villkorlighetsregel för mänskliga rättigheter och demokrati införs i det nya instrumentet Europa i världen för finansiering av partnerländer utanför EU.</w:t>
            </w:r>
          </w:p>
        </w:tc>
        <w:tc>
          <w:tcPr>
            <w:tcW w:w="4876" w:type="dxa"/>
            <w:tcBorders>
              <w:top w:val="nil"/>
              <w:left w:val="nil"/>
              <w:bottom w:val="nil"/>
              <w:right w:val="nil"/>
            </w:tcBorders>
          </w:tcPr>
          <w:p w14:paraId="69047875" w14:textId="77777777" w:rsidR="009907D5" w:rsidRPr="009A6377" w:rsidRDefault="003D745E" w:rsidP="00383AE9">
            <w:pPr>
              <w:pStyle w:val="Normal6a"/>
            </w:pPr>
            <w:r w:rsidRPr="009A6377">
              <w:t>29.</w:t>
            </w:r>
            <w:r w:rsidRPr="009A6377">
              <w:tab/>
              <w:t>Europaparlamentet efterlyser en tydlig öronmärkt budget för mänskliga rättigheter och demokrati i den kommande fleråriga budgetramen. Parlamentet betonar behovet att skydda EU:s budget även för externa ändamål och att budgeten utgör ett viktigt verktyg för att uppnå större respekt för de mänskliga rättigheterna och de demokratiska normerna från partnerländernas sida. Parlamentet begär därför att en villkorlighetsregel för mänskliga rättigheter och demokrati införs i det nya instrumentet Europa i världen fö</w:t>
            </w:r>
            <w:r w:rsidRPr="009A6377">
              <w:t xml:space="preserve">r finansiering av partnerländer utanför EU. </w:t>
            </w:r>
            <w:r w:rsidRPr="009A6377">
              <w:rPr>
                <w:b/>
                <w:i/>
              </w:rPr>
              <w:t>Parlamentet efterlyser en särskild budgetpost för jämställdhet och kvinnors rättigheter.</w:t>
            </w:r>
          </w:p>
        </w:tc>
      </w:tr>
    </w:tbl>
    <w:p w14:paraId="449E078A" w14:textId="77777777" w:rsidR="009907D5" w:rsidRPr="009A6377" w:rsidRDefault="003D745E" w:rsidP="009907D5">
      <w:r w:rsidRPr="009A6377">
        <w:rPr>
          <w:rStyle w:val="HideTWBExt"/>
        </w:rPr>
        <w:t>&lt;/Amend&gt;</w:t>
      </w:r>
    </w:p>
    <w:p w14:paraId="7D9420C1"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76</w:t>
      </w:r>
      <w:r w:rsidRPr="009A6377">
        <w:rPr>
          <w:rStyle w:val="HideTWBExt"/>
        </w:rPr>
        <w:t>&lt;/NumAm&gt;</w:t>
      </w:r>
    </w:p>
    <w:p w14:paraId="36B99455"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087C636A" w14:textId="77777777" w:rsidR="009907D5" w:rsidRPr="009A6377" w:rsidRDefault="003D745E" w:rsidP="009907D5">
      <w:pPr>
        <w:pStyle w:val="NormalBold"/>
      </w:pPr>
      <w:r w:rsidRPr="009A6377">
        <w:rPr>
          <w:rStyle w:val="HideTWBExt"/>
        </w:rPr>
        <w:t>&lt;Article&gt;</w:t>
      </w:r>
      <w:r w:rsidRPr="009A6377">
        <w:t>Punkt 29a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0DA19AAA" w14:textId="77777777" w:rsidTr="00383AE9">
        <w:trPr>
          <w:trHeight w:hRule="exact" w:val="240"/>
          <w:jc w:val="center"/>
        </w:trPr>
        <w:tc>
          <w:tcPr>
            <w:tcW w:w="9752" w:type="dxa"/>
            <w:gridSpan w:val="2"/>
            <w:tcBorders>
              <w:top w:val="nil"/>
              <w:left w:val="nil"/>
              <w:bottom w:val="nil"/>
              <w:right w:val="nil"/>
            </w:tcBorders>
          </w:tcPr>
          <w:p w14:paraId="26FE8784" w14:textId="77777777" w:rsidR="009907D5" w:rsidRPr="009A6377" w:rsidRDefault="009907D5" w:rsidP="00383AE9"/>
        </w:tc>
      </w:tr>
      <w:tr w:rsidR="006E1FE9" w:rsidRPr="009A6377" w14:paraId="3A81627F" w14:textId="77777777" w:rsidTr="00383AE9">
        <w:trPr>
          <w:trHeight w:val="240"/>
          <w:jc w:val="center"/>
        </w:trPr>
        <w:tc>
          <w:tcPr>
            <w:tcW w:w="4876" w:type="dxa"/>
            <w:tcBorders>
              <w:top w:val="nil"/>
              <w:left w:val="nil"/>
              <w:bottom w:val="nil"/>
              <w:right w:val="nil"/>
            </w:tcBorders>
          </w:tcPr>
          <w:p w14:paraId="0BB718B8"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0A3BFDB9" w14:textId="77777777" w:rsidR="009907D5" w:rsidRPr="009A6377" w:rsidRDefault="003D745E" w:rsidP="00383AE9">
            <w:pPr>
              <w:pStyle w:val="AmColumnHeading"/>
            </w:pPr>
            <w:r w:rsidRPr="009A6377">
              <w:t>Ändringsförslag</w:t>
            </w:r>
          </w:p>
        </w:tc>
      </w:tr>
      <w:tr w:rsidR="006E1FE9" w:rsidRPr="009A6377" w14:paraId="0CDB32B2" w14:textId="77777777" w:rsidTr="00383AE9">
        <w:trPr>
          <w:jc w:val="center"/>
        </w:trPr>
        <w:tc>
          <w:tcPr>
            <w:tcW w:w="4876" w:type="dxa"/>
            <w:tcBorders>
              <w:top w:val="nil"/>
              <w:left w:val="nil"/>
              <w:bottom w:val="nil"/>
              <w:right w:val="nil"/>
            </w:tcBorders>
          </w:tcPr>
          <w:p w14:paraId="10AC7622" w14:textId="77777777" w:rsidR="009907D5" w:rsidRPr="009A6377" w:rsidRDefault="009907D5" w:rsidP="00383AE9">
            <w:pPr>
              <w:pStyle w:val="Normal6a"/>
            </w:pPr>
          </w:p>
        </w:tc>
        <w:tc>
          <w:tcPr>
            <w:tcW w:w="4876" w:type="dxa"/>
            <w:tcBorders>
              <w:top w:val="nil"/>
              <w:left w:val="nil"/>
              <w:bottom w:val="nil"/>
              <w:right w:val="nil"/>
            </w:tcBorders>
          </w:tcPr>
          <w:p w14:paraId="433CC194" w14:textId="77777777" w:rsidR="009907D5" w:rsidRPr="009A6377" w:rsidRDefault="003D745E" w:rsidP="00383AE9">
            <w:pPr>
              <w:pStyle w:val="Normal6a"/>
            </w:pPr>
            <w:r w:rsidRPr="009A6377">
              <w:rPr>
                <w:b/>
                <w:i/>
              </w:rPr>
              <w:t>29a.</w:t>
            </w:r>
            <w:r w:rsidRPr="009A6377">
              <w:tab/>
            </w:r>
            <w:r w:rsidRPr="009A6377">
              <w:rPr>
                <w:b/>
                <w:i/>
              </w:rPr>
              <w:t xml:space="preserve">Europaparlamentet uppmanar kommissionen och medlemsstaterna att i sitt humanitära </w:t>
            </w:r>
            <w:r w:rsidRPr="009A6377">
              <w:rPr>
                <w:b/>
                <w:i/>
              </w:rPr>
              <w:t>bistånd ge hög prioritet åt jämställdhet och sexuell och reproduktiv hälsa och rättigheter, liksom åt ansvarsutkrävande och tillgång till rättslig prövning och gottgörelse vid kränkningar av sexuella och reproduktiva rättigheter och könsrelaterat våld, även med avseende på utbildning av humanitära aktörer samt nuvarande och framtida finansiering.</w:t>
            </w:r>
          </w:p>
        </w:tc>
      </w:tr>
    </w:tbl>
    <w:p w14:paraId="503487AB" w14:textId="77777777" w:rsidR="009907D5" w:rsidRPr="009A6377" w:rsidRDefault="003D745E" w:rsidP="009907D5">
      <w:r w:rsidRPr="009A6377">
        <w:rPr>
          <w:rStyle w:val="HideTWBExt"/>
        </w:rPr>
        <w:t>&lt;/Amend&gt;</w:t>
      </w:r>
    </w:p>
    <w:p w14:paraId="0A457D05"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77</w:t>
      </w:r>
      <w:r w:rsidRPr="009A6377">
        <w:rPr>
          <w:rStyle w:val="HideTWBExt"/>
        </w:rPr>
        <w:t>&lt;/NumAm&gt;</w:t>
      </w:r>
    </w:p>
    <w:p w14:paraId="26D9F0C0"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11F5B79D" w14:textId="77777777" w:rsidR="009907D5" w:rsidRPr="009A6377" w:rsidRDefault="003D745E" w:rsidP="009907D5">
      <w:pPr>
        <w:pStyle w:val="NormalBold"/>
      </w:pPr>
      <w:r w:rsidRPr="009A6377">
        <w:rPr>
          <w:rStyle w:val="HideTWBExt"/>
        </w:rPr>
        <w:t>&lt;Article&gt;</w:t>
      </w:r>
      <w:r w:rsidRPr="009A6377">
        <w:t>Punkt 35</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66BBA86B" w14:textId="77777777" w:rsidTr="00383AE9">
        <w:trPr>
          <w:trHeight w:hRule="exact" w:val="240"/>
          <w:jc w:val="center"/>
        </w:trPr>
        <w:tc>
          <w:tcPr>
            <w:tcW w:w="9752" w:type="dxa"/>
            <w:gridSpan w:val="2"/>
            <w:tcBorders>
              <w:top w:val="nil"/>
              <w:left w:val="nil"/>
              <w:bottom w:val="nil"/>
              <w:right w:val="nil"/>
            </w:tcBorders>
          </w:tcPr>
          <w:p w14:paraId="1A91CEEA" w14:textId="77777777" w:rsidR="009907D5" w:rsidRPr="009A6377" w:rsidRDefault="009907D5" w:rsidP="00383AE9"/>
        </w:tc>
      </w:tr>
      <w:tr w:rsidR="006E1FE9" w:rsidRPr="009A6377" w14:paraId="722E65BC" w14:textId="77777777" w:rsidTr="00383AE9">
        <w:trPr>
          <w:trHeight w:val="240"/>
          <w:jc w:val="center"/>
        </w:trPr>
        <w:tc>
          <w:tcPr>
            <w:tcW w:w="4876" w:type="dxa"/>
            <w:tcBorders>
              <w:top w:val="nil"/>
              <w:left w:val="nil"/>
              <w:bottom w:val="nil"/>
              <w:right w:val="nil"/>
            </w:tcBorders>
          </w:tcPr>
          <w:p w14:paraId="483900AA"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4DDB53E5" w14:textId="77777777" w:rsidR="009907D5" w:rsidRPr="009A6377" w:rsidRDefault="003D745E" w:rsidP="00383AE9">
            <w:pPr>
              <w:pStyle w:val="AmColumnHeading"/>
            </w:pPr>
            <w:r w:rsidRPr="009A6377">
              <w:t>Ändringsförslag</w:t>
            </w:r>
          </w:p>
        </w:tc>
      </w:tr>
      <w:tr w:rsidR="006E1FE9" w:rsidRPr="009A6377" w14:paraId="212C5B08" w14:textId="77777777" w:rsidTr="00383AE9">
        <w:trPr>
          <w:jc w:val="center"/>
        </w:trPr>
        <w:tc>
          <w:tcPr>
            <w:tcW w:w="4876" w:type="dxa"/>
            <w:tcBorders>
              <w:top w:val="nil"/>
              <w:left w:val="nil"/>
              <w:bottom w:val="nil"/>
              <w:right w:val="nil"/>
            </w:tcBorders>
          </w:tcPr>
          <w:p w14:paraId="7901CC90" w14:textId="77777777" w:rsidR="009907D5" w:rsidRPr="009A6377" w:rsidRDefault="003D745E" w:rsidP="00383AE9">
            <w:pPr>
              <w:pStyle w:val="Normal6a"/>
            </w:pPr>
            <w:r w:rsidRPr="009A6377">
              <w:t>35.</w:t>
            </w:r>
            <w:r w:rsidRPr="009A6377">
              <w:tab/>
              <w:t>Europaparlamentet uppmanar EU att bedöma ändamålsenligheten i den verktygslåda som finns att tillgå för att hantera desinformationskampanjer riktade mot EU, särskilt i länder som mottar betydande humanitärt bistånd och utvecklingsbistånd från EU och i kandidatländer för EU-medlemskap.</w:t>
            </w:r>
          </w:p>
        </w:tc>
        <w:tc>
          <w:tcPr>
            <w:tcW w:w="4876" w:type="dxa"/>
            <w:tcBorders>
              <w:top w:val="nil"/>
              <w:left w:val="nil"/>
              <w:bottom w:val="nil"/>
              <w:right w:val="nil"/>
            </w:tcBorders>
          </w:tcPr>
          <w:p w14:paraId="5511A679" w14:textId="77777777" w:rsidR="009907D5" w:rsidRPr="009A6377" w:rsidRDefault="003D745E" w:rsidP="00383AE9">
            <w:pPr>
              <w:pStyle w:val="Normal6a"/>
            </w:pPr>
            <w:r w:rsidRPr="009A6377">
              <w:t>35.</w:t>
            </w:r>
            <w:r w:rsidRPr="009A6377">
              <w:tab/>
              <w:t xml:space="preserve">Europaparlamentet uppmanar EU att bedöma ändamålsenligheten i den verktygslåda som finns att tillgå för att hantera desinformationskampanjer riktade mot EU, särskilt i länder som mottar betydande humanitärt bistånd och utvecklingsbistånd från EU och i kandidatländer för EU-medlemskap. </w:t>
            </w:r>
            <w:r w:rsidRPr="009A6377">
              <w:rPr>
                <w:b/>
                <w:i/>
              </w:rPr>
              <w:t>Parlamentet betonar vikten av att ta itu med könsbaserad desinformation och trakasserier på nätet som riktar sig mot kvinnor inom politiken, journalistiken och det civila samhället och som syftar till att tysta avvikande åsik</w:t>
            </w:r>
            <w:r w:rsidRPr="009A6377">
              <w:rPr>
                <w:b/>
                <w:i/>
              </w:rPr>
              <w:t>ter, undergräva det demokratiska deltagandet och sprida EU-fientliga narrativ. Parlamentet betonar att instrumentet bör innehålla bindande skyldigheter att förebygga, begränsa och åtgärda könsspecifika konsekvenser för de mänskliga rättigheterna. Parlamentet efterlyser proportionella och ändamålsenliga motåtgärder samt förbättrade övervakningsverktyg för att förebygga, avslöja och bemöta sådana företeelser, samtidigt som de grundläggande rättigheterna och yttrandefriheten upprätthålls. Parlamentet efterlyse</w:t>
            </w:r>
            <w:r w:rsidRPr="009A6377">
              <w:rPr>
                <w:b/>
                <w:i/>
              </w:rPr>
              <w:t xml:space="preserve">r särskilda stöd- och skyddsåtgärder för att säkerställa kvinnliga journalisters, aktivisters och politikers säkerhet online och </w:t>
            </w:r>
            <w:proofErr w:type="spellStart"/>
            <w:r w:rsidRPr="009A6377">
              <w:rPr>
                <w:b/>
                <w:i/>
              </w:rPr>
              <w:t>offline</w:t>
            </w:r>
            <w:proofErr w:type="spellEnd"/>
            <w:r w:rsidRPr="009A6377">
              <w:rPr>
                <w:b/>
                <w:i/>
              </w:rPr>
              <w:t>.</w:t>
            </w:r>
          </w:p>
        </w:tc>
      </w:tr>
    </w:tbl>
    <w:p w14:paraId="3DAD0B09" w14:textId="77777777" w:rsidR="009907D5" w:rsidRPr="009A6377" w:rsidRDefault="003D745E" w:rsidP="009907D5">
      <w:r w:rsidRPr="009A6377">
        <w:rPr>
          <w:rStyle w:val="HideTWBExt"/>
        </w:rPr>
        <w:t>&lt;/Amend&gt;</w:t>
      </w:r>
    </w:p>
    <w:p w14:paraId="328D3CE6"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78</w:t>
      </w:r>
      <w:r w:rsidRPr="009A6377">
        <w:rPr>
          <w:rStyle w:val="HideTWBExt"/>
        </w:rPr>
        <w:t>&lt;/NumAm&gt;</w:t>
      </w:r>
    </w:p>
    <w:p w14:paraId="6F661B38"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3B2F211D" w14:textId="77777777" w:rsidR="009907D5" w:rsidRPr="009A6377" w:rsidRDefault="003D745E" w:rsidP="009907D5">
      <w:pPr>
        <w:pStyle w:val="NormalBold"/>
      </w:pPr>
      <w:r w:rsidRPr="009A6377">
        <w:rPr>
          <w:rStyle w:val="HideTWBExt"/>
        </w:rPr>
        <w:t>&lt;Article&gt;</w:t>
      </w:r>
      <w:r w:rsidRPr="009A6377">
        <w:t>Punkt 36</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60BF8090" w14:textId="77777777" w:rsidTr="00383AE9">
        <w:trPr>
          <w:trHeight w:hRule="exact" w:val="240"/>
          <w:jc w:val="center"/>
        </w:trPr>
        <w:tc>
          <w:tcPr>
            <w:tcW w:w="9752" w:type="dxa"/>
            <w:gridSpan w:val="2"/>
            <w:tcBorders>
              <w:top w:val="nil"/>
              <w:left w:val="nil"/>
              <w:bottom w:val="nil"/>
              <w:right w:val="nil"/>
            </w:tcBorders>
          </w:tcPr>
          <w:p w14:paraId="1A16336C" w14:textId="77777777" w:rsidR="009907D5" w:rsidRPr="009A6377" w:rsidRDefault="009907D5" w:rsidP="00383AE9"/>
        </w:tc>
      </w:tr>
      <w:tr w:rsidR="006E1FE9" w:rsidRPr="009A6377" w14:paraId="5B6E09FF" w14:textId="77777777" w:rsidTr="00383AE9">
        <w:trPr>
          <w:trHeight w:val="240"/>
          <w:jc w:val="center"/>
        </w:trPr>
        <w:tc>
          <w:tcPr>
            <w:tcW w:w="4876" w:type="dxa"/>
            <w:tcBorders>
              <w:top w:val="nil"/>
              <w:left w:val="nil"/>
              <w:bottom w:val="nil"/>
              <w:right w:val="nil"/>
            </w:tcBorders>
          </w:tcPr>
          <w:p w14:paraId="2DB3F559"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6BD8136C" w14:textId="77777777" w:rsidR="009907D5" w:rsidRPr="009A6377" w:rsidRDefault="003D745E" w:rsidP="00383AE9">
            <w:pPr>
              <w:pStyle w:val="AmColumnHeading"/>
            </w:pPr>
            <w:r w:rsidRPr="009A6377">
              <w:t>Ändringsförslag</w:t>
            </w:r>
          </w:p>
        </w:tc>
      </w:tr>
      <w:tr w:rsidR="006E1FE9" w:rsidRPr="009A6377" w14:paraId="29F59405" w14:textId="77777777" w:rsidTr="00383AE9">
        <w:trPr>
          <w:jc w:val="center"/>
        </w:trPr>
        <w:tc>
          <w:tcPr>
            <w:tcW w:w="4876" w:type="dxa"/>
            <w:tcBorders>
              <w:top w:val="nil"/>
              <w:left w:val="nil"/>
              <w:bottom w:val="nil"/>
              <w:right w:val="nil"/>
            </w:tcBorders>
          </w:tcPr>
          <w:p w14:paraId="27826DE7" w14:textId="77777777" w:rsidR="009907D5" w:rsidRPr="009A6377" w:rsidRDefault="003D745E" w:rsidP="00383AE9">
            <w:pPr>
              <w:pStyle w:val="Normal6a"/>
            </w:pPr>
            <w:r w:rsidRPr="009A6377">
              <w:t>36.</w:t>
            </w:r>
            <w:r w:rsidRPr="009A6377">
              <w:tab/>
              <w:t xml:space="preserve">Europaparlamentet vill att förhands- och efterhandsbedömningar av situationen för de mänskliga rättigheterna ska genomföras </w:t>
            </w:r>
            <w:r w:rsidRPr="009A6377">
              <w:t>systematiskt och att robusta människorättsklausuler ska införas i avtal mellan EU och tredjeländer, med stöd av en tydlig uppsättning riktmärken och förfaranden som ska följas i händelse av kränkningar. Parlamentet uppmanar kommissionen och utrikestjänsten att säkerställa att bestämmelserna om mänskliga rättigheter i befintliga internationella avtal övervakas aktivt och upprätthålls i praktiken samt att förbättra sin kommunikation med parlamentet om överväganden och beslut angående sådana upprätthållandeåtg</w:t>
            </w:r>
            <w:r w:rsidRPr="009A6377">
              <w:t>ärder. Parlamentet upprepar att EU, i händelse av att dess partnerländer – inbegripet de länder som ingår i GSP+-programmet – ständigt bryter mot människorättsklausuler, bör reagera snabbt och beslutsamt, bland annat genom att upphäva de aktuella avtalen, om andra alternativ visat sig vara verkningslösa.</w:t>
            </w:r>
          </w:p>
        </w:tc>
        <w:tc>
          <w:tcPr>
            <w:tcW w:w="4876" w:type="dxa"/>
            <w:tcBorders>
              <w:top w:val="nil"/>
              <w:left w:val="nil"/>
              <w:bottom w:val="nil"/>
              <w:right w:val="nil"/>
            </w:tcBorders>
          </w:tcPr>
          <w:p w14:paraId="51BF10D5" w14:textId="77777777" w:rsidR="009907D5" w:rsidRPr="009A6377" w:rsidRDefault="003D745E" w:rsidP="00383AE9">
            <w:pPr>
              <w:pStyle w:val="Normal6a"/>
            </w:pPr>
            <w:r w:rsidRPr="009A6377">
              <w:t>36.</w:t>
            </w:r>
            <w:r w:rsidRPr="009A6377">
              <w:tab/>
              <w:t>Europaparlamentet vill att förhands- och efterhandsbedömningar av situationen för de mänskliga rättigheterna ska genomföras systematiskt och att robusta människorättsklausuler ska införas i avtal mellan EU och tredjeländer</w:t>
            </w:r>
            <w:r w:rsidRPr="009A6377">
              <w:rPr>
                <w:b/>
                <w:bCs/>
                <w:i/>
                <w:iCs/>
              </w:rPr>
              <w:t>, inklusive ordentlig datainsamling om jämställdhet</w:t>
            </w:r>
            <w:r w:rsidRPr="009A6377">
              <w:t>, med stöd av en tydlig uppsättning riktmärken och förfaranden som ska följas i händelse av kränkningar. Parlamentet uppmanar kommissionen och utrikestjänsten att säkerställa att bestämmelserna om mänskliga rättigheter i befintliga intern</w:t>
            </w:r>
            <w:r w:rsidRPr="009A6377">
              <w:t>ationella avtal övervakas aktivt och upprätthålls i praktiken samt att förbättra sin kommunikation med parlamentet om överväganden och beslut angående sådana upprätthållandeåtgärder. Parlamentet upprepar att EU, i händelse av att dess partnerländer – inbegripet de länder som ingår i GSP+-programmet – ständigt bryter mot människorättsklausuler, bör reagera snabbt och beslutsamt, bland annat genom att upphäva de aktuella avtalen, om andra alternativ visat sig vara verkningslösa.</w:t>
            </w:r>
          </w:p>
        </w:tc>
      </w:tr>
    </w:tbl>
    <w:p w14:paraId="4D3C5916" w14:textId="77777777" w:rsidR="009907D5" w:rsidRPr="009A6377" w:rsidRDefault="003D745E" w:rsidP="009907D5">
      <w:r w:rsidRPr="009A6377">
        <w:rPr>
          <w:rStyle w:val="HideTWBExt"/>
        </w:rPr>
        <w:t>&lt;/Amend&gt;</w:t>
      </w:r>
    </w:p>
    <w:p w14:paraId="1F326F98"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79</w:t>
      </w:r>
      <w:r w:rsidRPr="009A6377">
        <w:rPr>
          <w:rStyle w:val="HideTWBExt"/>
        </w:rPr>
        <w:t>&lt;/NumAm&gt;</w:t>
      </w:r>
    </w:p>
    <w:p w14:paraId="6CEFE272"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49CF3383" w14:textId="77777777" w:rsidR="009907D5" w:rsidRPr="009A6377" w:rsidRDefault="003D745E" w:rsidP="009907D5">
      <w:pPr>
        <w:pStyle w:val="NormalBold"/>
      </w:pPr>
      <w:r w:rsidRPr="009A6377">
        <w:rPr>
          <w:rStyle w:val="HideTWBExt"/>
        </w:rPr>
        <w:t>&lt;Article&gt;</w:t>
      </w:r>
      <w:r w:rsidRPr="009A6377">
        <w:t>Punkt 38a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42DAF81D" w14:textId="77777777" w:rsidTr="00383AE9">
        <w:trPr>
          <w:trHeight w:hRule="exact" w:val="240"/>
          <w:jc w:val="center"/>
        </w:trPr>
        <w:tc>
          <w:tcPr>
            <w:tcW w:w="9752" w:type="dxa"/>
            <w:gridSpan w:val="2"/>
            <w:tcBorders>
              <w:top w:val="nil"/>
              <w:left w:val="nil"/>
              <w:bottom w:val="nil"/>
              <w:right w:val="nil"/>
            </w:tcBorders>
          </w:tcPr>
          <w:p w14:paraId="2CF80B6C" w14:textId="77777777" w:rsidR="009907D5" w:rsidRPr="009A6377" w:rsidRDefault="009907D5" w:rsidP="00383AE9"/>
        </w:tc>
      </w:tr>
      <w:tr w:rsidR="006E1FE9" w:rsidRPr="009A6377" w14:paraId="0FED80C9" w14:textId="77777777" w:rsidTr="00383AE9">
        <w:trPr>
          <w:trHeight w:val="240"/>
          <w:jc w:val="center"/>
        </w:trPr>
        <w:tc>
          <w:tcPr>
            <w:tcW w:w="4876" w:type="dxa"/>
            <w:tcBorders>
              <w:top w:val="nil"/>
              <w:left w:val="nil"/>
              <w:bottom w:val="nil"/>
              <w:right w:val="nil"/>
            </w:tcBorders>
          </w:tcPr>
          <w:p w14:paraId="656D4E1E"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2D5AD015" w14:textId="77777777" w:rsidR="009907D5" w:rsidRPr="009A6377" w:rsidRDefault="003D745E" w:rsidP="00383AE9">
            <w:pPr>
              <w:pStyle w:val="AmColumnHeading"/>
            </w:pPr>
            <w:r w:rsidRPr="009A6377">
              <w:t>Ändringsförslag</w:t>
            </w:r>
          </w:p>
        </w:tc>
      </w:tr>
      <w:tr w:rsidR="006E1FE9" w:rsidRPr="009A6377" w14:paraId="17616134" w14:textId="77777777" w:rsidTr="00383AE9">
        <w:trPr>
          <w:jc w:val="center"/>
        </w:trPr>
        <w:tc>
          <w:tcPr>
            <w:tcW w:w="4876" w:type="dxa"/>
            <w:tcBorders>
              <w:top w:val="nil"/>
              <w:left w:val="nil"/>
              <w:bottom w:val="nil"/>
              <w:right w:val="nil"/>
            </w:tcBorders>
          </w:tcPr>
          <w:p w14:paraId="2572599E" w14:textId="77777777" w:rsidR="009907D5" w:rsidRPr="009A6377" w:rsidRDefault="009907D5" w:rsidP="00383AE9">
            <w:pPr>
              <w:pStyle w:val="Normal6a"/>
            </w:pPr>
          </w:p>
        </w:tc>
        <w:tc>
          <w:tcPr>
            <w:tcW w:w="4876" w:type="dxa"/>
            <w:tcBorders>
              <w:top w:val="nil"/>
              <w:left w:val="nil"/>
              <w:bottom w:val="nil"/>
              <w:right w:val="nil"/>
            </w:tcBorders>
          </w:tcPr>
          <w:p w14:paraId="2EE4B786" w14:textId="77777777" w:rsidR="009907D5" w:rsidRPr="009A6377" w:rsidRDefault="003D745E" w:rsidP="00383AE9">
            <w:pPr>
              <w:pStyle w:val="Normal6a"/>
            </w:pPr>
            <w:r w:rsidRPr="009A6377">
              <w:rPr>
                <w:b/>
                <w:i/>
              </w:rPr>
              <w:t>38a.</w:t>
            </w:r>
            <w:r w:rsidRPr="009A6377">
              <w:tab/>
            </w:r>
            <w:r w:rsidRPr="009A6377">
              <w:rPr>
                <w:b/>
                <w:i/>
              </w:rPr>
              <w:t xml:space="preserve">Europaparlamentet uppmanar </w:t>
            </w:r>
            <w:r w:rsidRPr="009A6377">
              <w:rPr>
                <w:b/>
                <w:i/>
              </w:rPr>
              <w:t>eftertryckligen kommissionen att rättsligt erkänna trakasserier på grund av kön, även trakasserier på nätet, som kriminaliserad hatpropaganda och att ålägga plattformar att identifiera och avlägsna könsbaserad hatpropaganda.</w:t>
            </w:r>
          </w:p>
        </w:tc>
      </w:tr>
    </w:tbl>
    <w:p w14:paraId="0DDAD359" w14:textId="77777777" w:rsidR="009907D5" w:rsidRPr="009A6377" w:rsidRDefault="003D745E" w:rsidP="009907D5">
      <w:r w:rsidRPr="009A6377">
        <w:rPr>
          <w:rStyle w:val="HideTWBExt"/>
        </w:rPr>
        <w:t>&lt;/Amend&gt;</w:t>
      </w:r>
    </w:p>
    <w:p w14:paraId="1EEAAD70"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80</w:t>
      </w:r>
      <w:r w:rsidRPr="009A6377">
        <w:rPr>
          <w:rStyle w:val="HideTWBExt"/>
        </w:rPr>
        <w:t>&lt;/NumAm&gt;</w:t>
      </w:r>
    </w:p>
    <w:p w14:paraId="2C0C6CB1"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73B29552" w14:textId="77777777" w:rsidR="009907D5" w:rsidRPr="009A6377" w:rsidRDefault="003D745E" w:rsidP="009907D5">
      <w:pPr>
        <w:pStyle w:val="NormalBold"/>
      </w:pPr>
      <w:r w:rsidRPr="009A6377">
        <w:rPr>
          <w:rStyle w:val="HideTWBExt"/>
        </w:rPr>
        <w:t>&lt;Article&gt;</w:t>
      </w:r>
      <w:r w:rsidRPr="009A6377">
        <w:t>Punkt 38b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0A2C152B" w14:textId="77777777" w:rsidTr="00383AE9">
        <w:trPr>
          <w:trHeight w:hRule="exact" w:val="240"/>
          <w:jc w:val="center"/>
        </w:trPr>
        <w:tc>
          <w:tcPr>
            <w:tcW w:w="9752" w:type="dxa"/>
            <w:gridSpan w:val="2"/>
            <w:tcBorders>
              <w:top w:val="nil"/>
              <w:left w:val="nil"/>
              <w:bottom w:val="nil"/>
              <w:right w:val="nil"/>
            </w:tcBorders>
          </w:tcPr>
          <w:p w14:paraId="25174E85" w14:textId="77777777" w:rsidR="009907D5" w:rsidRPr="009A6377" w:rsidRDefault="009907D5" w:rsidP="00383AE9"/>
        </w:tc>
      </w:tr>
      <w:tr w:rsidR="006E1FE9" w:rsidRPr="009A6377" w14:paraId="2FCB7A0D" w14:textId="77777777" w:rsidTr="00383AE9">
        <w:trPr>
          <w:trHeight w:val="240"/>
          <w:jc w:val="center"/>
        </w:trPr>
        <w:tc>
          <w:tcPr>
            <w:tcW w:w="4876" w:type="dxa"/>
            <w:tcBorders>
              <w:top w:val="nil"/>
              <w:left w:val="nil"/>
              <w:bottom w:val="nil"/>
              <w:right w:val="nil"/>
            </w:tcBorders>
          </w:tcPr>
          <w:p w14:paraId="5834C5B9"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7B921F66" w14:textId="77777777" w:rsidR="009907D5" w:rsidRPr="009A6377" w:rsidRDefault="003D745E" w:rsidP="00383AE9">
            <w:pPr>
              <w:pStyle w:val="AmColumnHeading"/>
            </w:pPr>
            <w:r w:rsidRPr="009A6377">
              <w:t>Ändringsförslag</w:t>
            </w:r>
          </w:p>
        </w:tc>
      </w:tr>
      <w:tr w:rsidR="006E1FE9" w:rsidRPr="009A6377" w14:paraId="5BB0679E" w14:textId="77777777" w:rsidTr="00383AE9">
        <w:trPr>
          <w:jc w:val="center"/>
        </w:trPr>
        <w:tc>
          <w:tcPr>
            <w:tcW w:w="4876" w:type="dxa"/>
            <w:tcBorders>
              <w:top w:val="nil"/>
              <w:left w:val="nil"/>
              <w:bottom w:val="nil"/>
              <w:right w:val="nil"/>
            </w:tcBorders>
          </w:tcPr>
          <w:p w14:paraId="2C161113" w14:textId="77777777" w:rsidR="009907D5" w:rsidRPr="009A6377" w:rsidRDefault="009907D5" w:rsidP="00383AE9">
            <w:pPr>
              <w:pStyle w:val="Normal6a"/>
            </w:pPr>
          </w:p>
        </w:tc>
        <w:tc>
          <w:tcPr>
            <w:tcW w:w="4876" w:type="dxa"/>
            <w:tcBorders>
              <w:top w:val="nil"/>
              <w:left w:val="nil"/>
              <w:bottom w:val="nil"/>
              <w:right w:val="nil"/>
            </w:tcBorders>
          </w:tcPr>
          <w:p w14:paraId="6599E343" w14:textId="77777777" w:rsidR="009907D5" w:rsidRPr="009A6377" w:rsidRDefault="003D745E" w:rsidP="00383AE9">
            <w:pPr>
              <w:pStyle w:val="Normal6a"/>
            </w:pPr>
            <w:r w:rsidRPr="009A6377">
              <w:rPr>
                <w:b/>
                <w:i/>
              </w:rPr>
              <w:t>38b.</w:t>
            </w:r>
            <w:r w:rsidRPr="009A6377">
              <w:tab/>
            </w:r>
            <w:r w:rsidRPr="009A6377">
              <w:rPr>
                <w:b/>
                <w:i/>
              </w:rPr>
              <w:t xml:space="preserve">Europaparlamentet efterlyser en mer omfattande granskning av algoritmer på digitala </w:t>
            </w:r>
            <w:r w:rsidRPr="009A6377">
              <w:rPr>
                <w:b/>
                <w:i/>
              </w:rPr>
              <w:t>plattformar för att förhindra att könsdiskriminering reproduceras, samt åtgärder för att säkerställa att algoritmiska system stöder demokrati, jämställdhet och mänskliga rättigheter.</w:t>
            </w:r>
          </w:p>
        </w:tc>
      </w:tr>
    </w:tbl>
    <w:p w14:paraId="1983EFEB" w14:textId="77777777" w:rsidR="009907D5" w:rsidRPr="009A6377" w:rsidRDefault="003D745E" w:rsidP="009907D5">
      <w:r w:rsidRPr="009A6377">
        <w:rPr>
          <w:rStyle w:val="HideTWBExt"/>
        </w:rPr>
        <w:t>&lt;/Amend&gt;</w:t>
      </w:r>
    </w:p>
    <w:p w14:paraId="7597C3D7"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81</w:t>
      </w:r>
      <w:r w:rsidRPr="009A6377">
        <w:rPr>
          <w:rStyle w:val="HideTWBExt"/>
        </w:rPr>
        <w:t>&lt;/NumAm&gt;</w:t>
      </w:r>
    </w:p>
    <w:p w14:paraId="5A40F528"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0909E8A9" w14:textId="77777777" w:rsidR="009907D5" w:rsidRPr="009A6377" w:rsidRDefault="003D745E" w:rsidP="009907D5">
      <w:pPr>
        <w:pStyle w:val="NormalBold"/>
      </w:pPr>
      <w:r w:rsidRPr="009A6377">
        <w:rPr>
          <w:rStyle w:val="HideTWBExt"/>
        </w:rPr>
        <w:t>&lt;Article&gt;</w:t>
      </w:r>
      <w:r w:rsidRPr="009A6377">
        <w:t>Punkt 39a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1D08BD29" w14:textId="77777777" w:rsidTr="00383AE9">
        <w:trPr>
          <w:trHeight w:hRule="exact" w:val="240"/>
          <w:jc w:val="center"/>
        </w:trPr>
        <w:tc>
          <w:tcPr>
            <w:tcW w:w="9752" w:type="dxa"/>
            <w:gridSpan w:val="2"/>
            <w:tcBorders>
              <w:top w:val="nil"/>
              <w:left w:val="nil"/>
              <w:bottom w:val="nil"/>
              <w:right w:val="nil"/>
            </w:tcBorders>
          </w:tcPr>
          <w:p w14:paraId="5C2F48CD" w14:textId="77777777" w:rsidR="009907D5" w:rsidRPr="009A6377" w:rsidRDefault="009907D5" w:rsidP="00383AE9"/>
        </w:tc>
      </w:tr>
      <w:tr w:rsidR="006E1FE9" w:rsidRPr="009A6377" w14:paraId="062B46F2" w14:textId="77777777" w:rsidTr="00383AE9">
        <w:trPr>
          <w:trHeight w:val="240"/>
          <w:jc w:val="center"/>
        </w:trPr>
        <w:tc>
          <w:tcPr>
            <w:tcW w:w="4876" w:type="dxa"/>
            <w:tcBorders>
              <w:top w:val="nil"/>
              <w:left w:val="nil"/>
              <w:bottom w:val="nil"/>
              <w:right w:val="nil"/>
            </w:tcBorders>
          </w:tcPr>
          <w:p w14:paraId="734D9BD1"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035F9D89" w14:textId="77777777" w:rsidR="009907D5" w:rsidRPr="009A6377" w:rsidRDefault="003D745E" w:rsidP="00383AE9">
            <w:pPr>
              <w:pStyle w:val="AmColumnHeading"/>
            </w:pPr>
            <w:r w:rsidRPr="009A6377">
              <w:t>Ändringsförslag</w:t>
            </w:r>
          </w:p>
        </w:tc>
      </w:tr>
      <w:tr w:rsidR="006E1FE9" w:rsidRPr="009A6377" w14:paraId="6CFF1021" w14:textId="77777777" w:rsidTr="00383AE9">
        <w:trPr>
          <w:jc w:val="center"/>
        </w:trPr>
        <w:tc>
          <w:tcPr>
            <w:tcW w:w="4876" w:type="dxa"/>
            <w:tcBorders>
              <w:top w:val="nil"/>
              <w:left w:val="nil"/>
              <w:bottom w:val="nil"/>
              <w:right w:val="nil"/>
            </w:tcBorders>
          </w:tcPr>
          <w:p w14:paraId="454D71E7" w14:textId="77777777" w:rsidR="009907D5" w:rsidRPr="009A6377" w:rsidRDefault="009907D5" w:rsidP="00383AE9">
            <w:pPr>
              <w:pStyle w:val="Normal6a"/>
            </w:pPr>
          </w:p>
        </w:tc>
        <w:tc>
          <w:tcPr>
            <w:tcW w:w="4876" w:type="dxa"/>
            <w:tcBorders>
              <w:top w:val="nil"/>
              <w:left w:val="nil"/>
              <w:bottom w:val="nil"/>
              <w:right w:val="nil"/>
            </w:tcBorders>
          </w:tcPr>
          <w:p w14:paraId="47178967" w14:textId="77777777" w:rsidR="009907D5" w:rsidRPr="009A6377" w:rsidRDefault="003D745E" w:rsidP="00383AE9">
            <w:pPr>
              <w:pStyle w:val="Normal6a"/>
            </w:pPr>
            <w:r w:rsidRPr="009A6377">
              <w:rPr>
                <w:b/>
                <w:i/>
              </w:rPr>
              <w:t>39a.</w:t>
            </w:r>
            <w:r w:rsidRPr="009A6377">
              <w:tab/>
            </w:r>
            <w:r w:rsidRPr="009A6377">
              <w:rPr>
                <w:b/>
                <w:i/>
              </w:rPr>
              <w:t xml:space="preserve">Europaparlamentet uppmanar EU att integrera jämställdhetsperspektivet i alla relevanta externa </w:t>
            </w:r>
            <w:r w:rsidRPr="009A6377">
              <w:rPr>
                <w:b/>
                <w:i/>
              </w:rPr>
              <w:t>människorättsinstrument, att inkludera konsekvensbedömningar ur ett jämställdhetsperspektiv i programplaneringen och att systematiskt samråda med kvinnoorganisationer och gräsrotsgrupper vid utformningen och utvärderingen av människorättsprojekt och människorättsdialoger.</w:t>
            </w:r>
          </w:p>
        </w:tc>
      </w:tr>
    </w:tbl>
    <w:p w14:paraId="101AA86B" w14:textId="77777777" w:rsidR="009907D5" w:rsidRPr="009A6377" w:rsidRDefault="003D745E" w:rsidP="009907D5">
      <w:r w:rsidRPr="009A6377">
        <w:rPr>
          <w:rStyle w:val="HideTWBExt"/>
        </w:rPr>
        <w:t>&lt;/Amend&gt;</w:t>
      </w:r>
    </w:p>
    <w:p w14:paraId="69BBD009" w14:textId="77777777" w:rsidR="009907D5" w:rsidRPr="009A6377" w:rsidRDefault="003D745E" w:rsidP="009907D5">
      <w:pPr>
        <w:pStyle w:val="AmNumberTabs"/>
      </w:pPr>
      <w:r w:rsidRPr="009A6377">
        <w:rPr>
          <w:rStyle w:val="HideTWBExt"/>
        </w:rPr>
        <w:t>&lt;Amend&gt;</w:t>
      </w:r>
      <w:r w:rsidRPr="009A6377">
        <w:t>Ändringsförslag</w:t>
      </w:r>
      <w:r w:rsidRPr="009A6377">
        <w:tab/>
      </w:r>
      <w:r w:rsidRPr="009A6377">
        <w:tab/>
      </w:r>
      <w:r w:rsidRPr="009A6377">
        <w:rPr>
          <w:rStyle w:val="HideTWBExt"/>
        </w:rPr>
        <w:t>&lt;NumAm&gt;</w:t>
      </w:r>
      <w:r w:rsidRPr="009A6377">
        <w:t>82</w:t>
      </w:r>
      <w:r w:rsidRPr="009A6377">
        <w:rPr>
          <w:rStyle w:val="HideTWBExt"/>
        </w:rPr>
        <w:t>&lt;/NumAm&gt;</w:t>
      </w:r>
    </w:p>
    <w:p w14:paraId="6528C7D4" w14:textId="77777777" w:rsidR="009907D5" w:rsidRPr="009A6377" w:rsidRDefault="003D745E" w:rsidP="009907D5">
      <w:pPr>
        <w:pStyle w:val="NormalBold12b"/>
      </w:pPr>
      <w:r w:rsidRPr="009A6377">
        <w:rPr>
          <w:rStyle w:val="HideTWBExt"/>
        </w:rPr>
        <w:t>&lt;DocAmend&gt;</w:t>
      </w:r>
      <w:r w:rsidRPr="009A6377">
        <w:t>Förslag till resolution</w:t>
      </w:r>
      <w:r w:rsidRPr="009A6377">
        <w:rPr>
          <w:rStyle w:val="HideTWBExt"/>
        </w:rPr>
        <w:t>&lt;/DocAmend&gt;</w:t>
      </w:r>
    </w:p>
    <w:p w14:paraId="6886F2B2" w14:textId="77777777" w:rsidR="009907D5" w:rsidRPr="009A6377" w:rsidRDefault="003D745E" w:rsidP="009907D5">
      <w:pPr>
        <w:pStyle w:val="NormalBold"/>
      </w:pPr>
      <w:r w:rsidRPr="009A6377">
        <w:rPr>
          <w:rStyle w:val="HideTWBExt"/>
        </w:rPr>
        <w:t>&lt;Article&gt;</w:t>
      </w:r>
      <w:r w:rsidRPr="009A6377">
        <w:t>Punkt 39b (ny)</w:t>
      </w:r>
      <w:r w:rsidRPr="009A63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1FE9" w:rsidRPr="009A6377" w14:paraId="1842A7ED" w14:textId="77777777" w:rsidTr="00383AE9">
        <w:trPr>
          <w:trHeight w:hRule="exact" w:val="240"/>
          <w:jc w:val="center"/>
        </w:trPr>
        <w:tc>
          <w:tcPr>
            <w:tcW w:w="9752" w:type="dxa"/>
            <w:gridSpan w:val="2"/>
            <w:tcBorders>
              <w:top w:val="nil"/>
              <w:left w:val="nil"/>
              <w:bottom w:val="nil"/>
              <w:right w:val="nil"/>
            </w:tcBorders>
          </w:tcPr>
          <w:p w14:paraId="1C1978F9" w14:textId="77777777" w:rsidR="009907D5" w:rsidRPr="009A6377" w:rsidRDefault="009907D5" w:rsidP="00383AE9"/>
        </w:tc>
      </w:tr>
      <w:tr w:rsidR="006E1FE9" w:rsidRPr="009A6377" w14:paraId="22FC1FB6" w14:textId="77777777" w:rsidTr="00383AE9">
        <w:trPr>
          <w:trHeight w:val="240"/>
          <w:jc w:val="center"/>
        </w:trPr>
        <w:tc>
          <w:tcPr>
            <w:tcW w:w="4876" w:type="dxa"/>
            <w:tcBorders>
              <w:top w:val="nil"/>
              <w:left w:val="nil"/>
              <w:bottom w:val="nil"/>
              <w:right w:val="nil"/>
            </w:tcBorders>
          </w:tcPr>
          <w:p w14:paraId="5030DCCE" w14:textId="77777777" w:rsidR="009907D5" w:rsidRPr="009A6377" w:rsidRDefault="003D745E" w:rsidP="00383AE9">
            <w:pPr>
              <w:pStyle w:val="AmColumnHeading"/>
            </w:pPr>
            <w:r w:rsidRPr="009A6377">
              <w:t>Förslag till resolution</w:t>
            </w:r>
          </w:p>
        </w:tc>
        <w:tc>
          <w:tcPr>
            <w:tcW w:w="4876" w:type="dxa"/>
            <w:tcBorders>
              <w:top w:val="nil"/>
              <w:left w:val="nil"/>
              <w:bottom w:val="nil"/>
              <w:right w:val="nil"/>
            </w:tcBorders>
          </w:tcPr>
          <w:p w14:paraId="7D939D07" w14:textId="77777777" w:rsidR="009907D5" w:rsidRPr="009A6377" w:rsidRDefault="003D745E" w:rsidP="00383AE9">
            <w:pPr>
              <w:pStyle w:val="AmColumnHeading"/>
            </w:pPr>
            <w:r w:rsidRPr="009A6377">
              <w:t>Ändringsförslag</w:t>
            </w:r>
          </w:p>
        </w:tc>
      </w:tr>
      <w:tr w:rsidR="006E1FE9" w:rsidRPr="009A6377" w14:paraId="0D298B4D" w14:textId="77777777" w:rsidTr="00383AE9">
        <w:trPr>
          <w:jc w:val="center"/>
        </w:trPr>
        <w:tc>
          <w:tcPr>
            <w:tcW w:w="4876" w:type="dxa"/>
            <w:tcBorders>
              <w:top w:val="nil"/>
              <w:left w:val="nil"/>
              <w:bottom w:val="nil"/>
              <w:right w:val="nil"/>
            </w:tcBorders>
          </w:tcPr>
          <w:p w14:paraId="3D5960DC" w14:textId="77777777" w:rsidR="009907D5" w:rsidRPr="009A6377" w:rsidRDefault="009907D5" w:rsidP="00383AE9">
            <w:pPr>
              <w:pStyle w:val="Normal6a"/>
            </w:pPr>
          </w:p>
        </w:tc>
        <w:tc>
          <w:tcPr>
            <w:tcW w:w="4876" w:type="dxa"/>
            <w:tcBorders>
              <w:top w:val="nil"/>
              <w:left w:val="nil"/>
              <w:bottom w:val="nil"/>
              <w:right w:val="nil"/>
            </w:tcBorders>
          </w:tcPr>
          <w:p w14:paraId="28E5A64C" w14:textId="77777777" w:rsidR="009907D5" w:rsidRPr="009A6377" w:rsidRDefault="003D745E" w:rsidP="00383AE9">
            <w:pPr>
              <w:pStyle w:val="Normal6a"/>
            </w:pPr>
            <w:r w:rsidRPr="009A6377">
              <w:rPr>
                <w:b/>
                <w:i/>
              </w:rPr>
              <w:t>39b.</w:t>
            </w:r>
            <w:r w:rsidRPr="009A6377">
              <w:tab/>
            </w:r>
            <w:r w:rsidRPr="009A6377">
              <w:rPr>
                <w:b/>
                <w:i/>
              </w:rPr>
              <w:t xml:space="preserve">Europaparlamentet uppmanar kommissionen och </w:t>
            </w:r>
            <w:r w:rsidRPr="009A6377">
              <w:rPr>
                <w:b/>
                <w:i/>
              </w:rPr>
              <w:t>utrikestjänsten att fortsätta att stödja kvinnor i Afghanistan genom särskilda kvinnoinriktade projekt. Parlamentet uppmanar medlemsstaterna, kommissionen och utrikestjänsten att fortsätta att finansiera kvinnorättsorganisationer som har förlorat sin tillgång till finansiering efter återinförandet av munkavleregeln.</w:t>
            </w:r>
          </w:p>
        </w:tc>
      </w:tr>
    </w:tbl>
    <w:p w14:paraId="0DD1CCB6" w14:textId="77777777" w:rsidR="009907D5" w:rsidRPr="009A6377" w:rsidRDefault="003D745E" w:rsidP="009907D5">
      <w:r w:rsidRPr="009A6377">
        <w:rPr>
          <w:rStyle w:val="HideTWBExt"/>
        </w:rPr>
        <w:t>&lt;/Amend&gt;</w:t>
      </w:r>
    </w:p>
    <w:p w14:paraId="44A71D63" w14:textId="77777777" w:rsidR="009907D5" w:rsidRPr="009A6377" w:rsidRDefault="009907D5" w:rsidP="009907D5"/>
    <w:p w14:paraId="5A1F2C70" w14:textId="77777777" w:rsidR="009907D5" w:rsidRPr="009A6377" w:rsidRDefault="009907D5" w:rsidP="009907D5"/>
    <w:p w14:paraId="78F8BDD8" w14:textId="77777777" w:rsidR="009907D5" w:rsidRPr="009A6377" w:rsidRDefault="003D745E" w:rsidP="009907D5">
      <w:r w:rsidRPr="009A6377">
        <w:rPr>
          <w:rStyle w:val="HideTWBExt"/>
        </w:rPr>
        <w:t>&lt;/RepeatBlock-Amend&gt;</w:t>
      </w:r>
    </w:p>
    <w:p w14:paraId="7997FCA7" w14:textId="77777777" w:rsidR="009907D5" w:rsidRPr="009A6377" w:rsidRDefault="009907D5" w:rsidP="009907D5">
      <w:pPr>
        <w:pStyle w:val="NormalBold"/>
        <w:rPr>
          <w:rStyle w:val="HideTWBExt"/>
          <w:b w:val="0"/>
        </w:rPr>
      </w:pPr>
    </w:p>
    <w:p w14:paraId="56C4962B" w14:textId="77777777" w:rsidR="009907D5" w:rsidRPr="009A6377" w:rsidRDefault="009907D5" w:rsidP="009907D5">
      <w:pPr>
        <w:pStyle w:val="NormalBold"/>
        <w:rPr>
          <w:rStyle w:val="HideTWBExt"/>
          <w:b w:val="0"/>
        </w:rPr>
      </w:pPr>
    </w:p>
    <w:p w14:paraId="4EC1C111" w14:textId="77777777" w:rsidR="009907D5" w:rsidRPr="009A6377" w:rsidRDefault="009907D5" w:rsidP="009907D5"/>
    <w:p w14:paraId="7A189405" w14:textId="77777777" w:rsidR="009907D5" w:rsidRPr="009A6377" w:rsidRDefault="009907D5" w:rsidP="009907D5"/>
    <w:p w14:paraId="1BF384C5" w14:textId="77777777" w:rsidR="009907D5" w:rsidRPr="009A6377" w:rsidRDefault="009907D5" w:rsidP="0049152B">
      <w:pPr>
        <w:pStyle w:val="PageHeadingNotTOC"/>
        <w:sectPr w:rsidR="009907D5" w:rsidRPr="009A6377" w:rsidSect="00EB36D0">
          <w:headerReference w:type="even" r:id="rId10"/>
          <w:headerReference w:type="default" r:id="rId11"/>
          <w:footerReference w:type="even" r:id="rId12"/>
          <w:footerReference w:type="default" r:id="rId13"/>
          <w:headerReference w:type="first" r:id="rId14"/>
          <w:footerReference w:type="first" r:id="rId15"/>
          <w:footnotePr>
            <w:pos w:val="beneathText"/>
            <w:numRestart w:val="eachSect"/>
          </w:footnotePr>
          <w:endnotePr>
            <w:numFmt w:val="decimal"/>
          </w:endnotePr>
          <w:pgSz w:w="11906" w:h="16838" w:code="9"/>
          <w:pgMar w:top="1134" w:right="1418" w:bottom="1418" w:left="1418" w:header="1134" w:footer="567" w:gutter="0"/>
          <w:cols w:space="720"/>
          <w:noEndnote/>
          <w:titlePg/>
          <w:docGrid w:linePitch="326"/>
        </w:sectPr>
      </w:pPr>
    </w:p>
    <w:p w14:paraId="68394445" w14:textId="77777777" w:rsidR="009907D5" w:rsidRPr="009A6377" w:rsidRDefault="009907D5" w:rsidP="009907D5"/>
    <w:p w14:paraId="77FCE893" w14:textId="77777777" w:rsidR="009907D5" w:rsidRPr="009A6377" w:rsidRDefault="009907D5">
      <w:pPr>
        <w:widowControl/>
        <w:sectPr w:rsidR="009907D5" w:rsidRPr="009A6377" w:rsidSect="009907D5">
          <w:footnotePr>
            <w:pos w:val="beneathText"/>
            <w:numRestart w:val="eachSect"/>
          </w:footnotePr>
          <w:endnotePr>
            <w:numFmt w:val="decimal"/>
          </w:endnotePr>
          <w:pgSz w:w="11906" w:h="16838" w:code="9"/>
          <w:pgMar w:top="1134" w:right="1418" w:bottom="1418" w:left="1418" w:header="1134" w:footer="567" w:gutter="0"/>
          <w:cols w:space="720"/>
          <w:noEndnote/>
          <w:docGrid w:linePitch="326"/>
        </w:sectPr>
      </w:pPr>
    </w:p>
    <w:p w14:paraId="3C73439E" w14:textId="77777777" w:rsidR="009907D5" w:rsidRPr="009A6377" w:rsidRDefault="009907D5">
      <w:pPr>
        <w:widowControl/>
      </w:pPr>
    </w:p>
    <w:p w14:paraId="2CF5D3C0" w14:textId="77777777" w:rsidR="009907D5" w:rsidRPr="009A6377" w:rsidRDefault="003D745E" w:rsidP="002B2C72">
      <w:pPr>
        <w:pStyle w:val="PageHeadingNotTOC"/>
      </w:pPr>
      <w:bookmarkStart w:id="0" w:name="FootprintPageAD"/>
      <w:r w:rsidRPr="009A6377">
        <w:t>BILAGA: FÖRKLARING OM SYNPUNKTER</w:t>
      </w:r>
    </w:p>
    <w:p w14:paraId="6DC92DEF" w14:textId="77777777" w:rsidR="009907D5" w:rsidRPr="009A6377" w:rsidRDefault="003D745E" w:rsidP="00037518">
      <w:pPr>
        <w:pStyle w:val="Normal24a"/>
      </w:pPr>
      <w:r w:rsidRPr="009A6377">
        <w:rPr>
          <w:rStyle w:val="HideTWBExt"/>
        </w:rPr>
        <w:t>&lt;FootprintIntro&gt;</w:t>
      </w:r>
      <w:r w:rsidRPr="009A6377">
        <w:t>Ordföranden i egenskap av föredragande förklarar på eget ansvar att hon i sitt yttrande inte har inkluderat några synpunkter från någon företrädare för intressegrupper som omfattas av tillämpningsområdet för det interinstitutionella avtalet om ett obligatoriskt öppenhetsregister</w:t>
      </w:r>
      <w:r w:rsidRPr="009A6377">
        <w:rPr>
          <w:rStyle w:val="FootnoteReference"/>
        </w:rPr>
        <w:footnoteReference w:id="1"/>
      </w:r>
      <w:r w:rsidRPr="009A6377">
        <w:t xml:space="preserve"> eller någon företrädare för offentliga myndigheter i tredjeländer, inbegripet deras diplomatiska beskickningar och ambassader, som ska förtecknas i denna bilaga i enlighet med artikel 8 i bilaga I till arbetsordningen.</w:t>
      </w:r>
      <w:r w:rsidRPr="009A6377">
        <w:rPr>
          <w:rStyle w:val="HideTWBExt"/>
        </w:rPr>
        <w:t>&lt;/FootprintIntro&gt;</w:t>
      </w:r>
    </w:p>
    <w:p w14:paraId="59F42B13" w14:textId="77777777" w:rsidR="009907D5" w:rsidRPr="009A6377" w:rsidRDefault="009907D5" w:rsidP="009907D5"/>
    <w:bookmarkEnd w:id="0"/>
    <w:p w14:paraId="07255E7C" w14:textId="77777777" w:rsidR="00B8372D" w:rsidRPr="009A6377" w:rsidRDefault="00B8372D" w:rsidP="009907D5">
      <w:pPr>
        <w:sectPr w:rsidR="00B8372D" w:rsidRPr="009A6377" w:rsidSect="00E639AB">
          <w:pgSz w:w="11906" w:h="16838" w:code="9"/>
          <w:pgMar w:top="1700" w:right="1417" w:bottom="1417" w:left="1417" w:header="720" w:footer="720" w:gutter="0"/>
          <w:cols w:space="720"/>
          <w:noEndnote/>
          <w:docGrid w:linePitch="326"/>
        </w:sectPr>
      </w:pPr>
    </w:p>
    <w:p w14:paraId="3FA661B6" w14:textId="77777777" w:rsidR="00514455" w:rsidRPr="009A6377" w:rsidRDefault="00514455" w:rsidP="009907D5"/>
    <w:p w14:paraId="6CFF5277" w14:textId="77777777" w:rsidR="009907D5" w:rsidRPr="009A6377" w:rsidRDefault="003D745E" w:rsidP="00E639AB">
      <w:pPr>
        <w:pStyle w:val="PageHeadingNotTOC"/>
      </w:pPr>
      <w:bookmarkStart w:id="1" w:name="ProcPageAD"/>
      <w:r w:rsidRPr="009A6377">
        <w:t>INFORMATION OM ANTAGANDET I DET RÅDGIVANDE UTSKOTTET</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E1FE9" w:rsidRPr="009A6377" w14:paraId="117BC54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A0B86C9" w14:textId="77777777" w:rsidR="009907D5" w:rsidRPr="009A6377" w:rsidRDefault="003D745E">
            <w:pPr>
              <w:autoSpaceDE w:val="0"/>
              <w:autoSpaceDN w:val="0"/>
              <w:adjustRightInd w:val="0"/>
              <w:rPr>
                <w:b/>
                <w:bCs/>
                <w:color w:val="000000"/>
                <w:sz w:val="20"/>
              </w:rPr>
            </w:pPr>
            <w:r w:rsidRPr="009A6377">
              <w:rPr>
                <w:b/>
                <w:color w:val="000000"/>
                <w:sz w:val="20"/>
              </w:rPr>
              <w:t>Antagande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73E81B2" w14:textId="77777777" w:rsidR="009907D5" w:rsidRPr="009A6377" w:rsidRDefault="003D745E">
            <w:pPr>
              <w:autoSpaceDE w:val="0"/>
              <w:autoSpaceDN w:val="0"/>
              <w:adjustRightInd w:val="0"/>
              <w:rPr>
                <w:color w:val="000000"/>
                <w:sz w:val="20"/>
              </w:rPr>
            </w:pPr>
            <w:r w:rsidRPr="009A6377">
              <w:rPr>
                <w:color w:val="000000"/>
                <w:sz w:val="20"/>
              </w:rPr>
              <w:t>5.11.2025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40257BD" w14:textId="77777777" w:rsidR="009907D5" w:rsidRPr="009A6377" w:rsidRDefault="009907D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8ECD1D7" w14:textId="77777777" w:rsidR="009907D5" w:rsidRPr="009A6377" w:rsidRDefault="009907D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03AF954" w14:textId="77777777" w:rsidR="009907D5" w:rsidRPr="009A6377" w:rsidRDefault="009907D5">
            <w:pPr>
              <w:autoSpaceDE w:val="0"/>
              <w:autoSpaceDN w:val="0"/>
              <w:adjustRightInd w:val="0"/>
              <w:rPr>
                <w:rFonts w:ascii="sans-serif" w:hAnsi="sans-serif" w:cs="sans-serif"/>
                <w:color w:val="000000"/>
              </w:rPr>
            </w:pPr>
          </w:p>
        </w:tc>
      </w:tr>
      <w:tr w:rsidR="006E1FE9" w:rsidRPr="009A6377" w14:paraId="7CD0792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44C5D15" w14:textId="77777777" w:rsidR="009907D5" w:rsidRPr="009A6377" w:rsidRDefault="003D745E">
            <w:pPr>
              <w:autoSpaceDE w:val="0"/>
              <w:autoSpaceDN w:val="0"/>
              <w:adjustRightInd w:val="0"/>
              <w:rPr>
                <w:b/>
                <w:bCs/>
                <w:color w:val="000000"/>
                <w:sz w:val="20"/>
              </w:rPr>
            </w:pPr>
            <w:r w:rsidRPr="009A6377">
              <w:rPr>
                <w:b/>
                <w:color w:val="000000"/>
                <w:sz w:val="20"/>
              </w:rPr>
              <w:t>Slutomröstning: resultat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09BC71F" w14:textId="77777777" w:rsidR="009907D5" w:rsidRPr="009A6377" w:rsidRDefault="003D745E">
            <w:pPr>
              <w:autoSpaceDE w:val="0"/>
              <w:autoSpaceDN w:val="0"/>
              <w:adjustRightInd w:val="0"/>
              <w:rPr>
                <w:color w:val="000000"/>
                <w:sz w:val="20"/>
              </w:rPr>
            </w:pPr>
            <w:r w:rsidRPr="009A6377">
              <w:rPr>
                <w:color w:val="000000"/>
                <w:sz w:val="20"/>
              </w:rPr>
              <w:t>+:</w:t>
            </w:r>
          </w:p>
          <w:p w14:paraId="4332B798" w14:textId="77777777" w:rsidR="009907D5" w:rsidRPr="009A6377" w:rsidRDefault="003D745E">
            <w:pPr>
              <w:autoSpaceDE w:val="0"/>
              <w:autoSpaceDN w:val="0"/>
              <w:adjustRightInd w:val="0"/>
              <w:rPr>
                <w:color w:val="000000"/>
                <w:sz w:val="20"/>
              </w:rPr>
            </w:pPr>
            <w:r w:rsidRPr="009A6377">
              <w:rPr>
                <w:color w:val="000000"/>
                <w:sz w:val="20"/>
              </w:rPr>
              <w:t>–:</w:t>
            </w:r>
          </w:p>
          <w:p w14:paraId="0BBA1910" w14:textId="77777777" w:rsidR="009907D5" w:rsidRPr="009A6377" w:rsidRDefault="003D745E">
            <w:pPr>
              <w:autoSpaceDE w:val="0"/>
              <w:autoSpaceDN w:val="0"/>
              <w:adjustRightInd w:val="0"/>
              <w:rPr>
                <w:color w:val="000000"/>
                <w:sz w:val="20"/>
              </w:rPr>
            </w:pPr>
            <w:r w:rsidRPr="009A6377">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D60424A" w14:textId="77777777" w:rsidR="009907D5" w:rsidRPr="009A6377" w:rsidRDefault="003D745E">
            <w:pPr>
              <w:autoSpaceDE w:val="0"/>
              <w:autoSpaceDN w:val="0"/>
              <w:adjustRightInd w:val="0"/>
              <w:rPr>
                <w:color w:val="000000"/>
                <w:sz w:val="20"/>
              </w:rPr>
            </w:pPr>
            <w:r w:rsidRPr="009A6377">
              <w:rPr>
                <w:color w:val="000000"/>
                <w:sz w:val="20"/>
              </w:rPr>
              <w:t>24</w:t>
            </w:r>
          </w:p>
          <w:p w14:paraId="70DC1C06" w14:textId="77777777" w:rsidR="009907D5" w:rsidRPr="009A6377" w:rsidRDefault="003D745E">
            <w:pPr>
              <w:autoSpaceDE w:val="0"/>
              <w:autoSpaceDN w:val="0"/>
              <w:adjustRightInd w:val="0"/>
              <w:rPr>
                <w:color w:val="000000"/>
                <w:sz w:val="20"/>
              </w:rPr>
            </w:pPr>
            <w:r w:rsidRPr="009A6377">
              <w:rPr>
                <w:color w:val="000000"/>
                <w:sz w:val="20"/>
              </w:rPr>
              <w:t>12</w:t>
            </w:r>
          </w:p>
          <w:p w14:paraId="472BF7DB" w14:textId="77777777" w:rsidR="009907D5" w:rsidRPr="009A6377" w:rsidRDefault="003D745E">
            <w:pPr>
              <w:autoSpaceDE w:val="0"/>
              <w:autoSpaceDN w:val="0"/>
              <w:adjustRightInd w:val="0"/>
              <w:rPr>
                <w:color w:val="000000"/>
                <w:sz w:val="20"/>
              </w:rPr>
            </w:pPr>
            <w:r w:rsidRPr="009A6377">
              <w:rPr>
                <w:color w:val="000000"/>
                <w:sz w:val="20"/>
              </w:rPr>
              <w:t>1</w:t>
            </w:r>
          </w:p>
        </w:tc>
      </w:tr>
      <w:tr w:rsidR="006E1FE9" w:rsidRPr="009A6377" w14:paraId="7CD73E4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4C3C865" w14:textId="77777777" w:rsidR="009907D5" w:rsidRPr="009A6377" w:rsidRDefault="003D745E">
            <w:pPr>
              <w:autoSpaceDE w:val="0"/>
              <w:autoSpaceDN w:val="0"/>
              <w:adjustRightInd w:val="0"/>
              <w:rPr>
                <w:b/>
                <w:bCs/>
                <w:color w:val="000000"/>
                <w:sz w:val="20"/>
              </w:rPr>
            </w:pPr>
            <w:r w:rsidRPr="009A6377">
              <w:rPr>
                <w:b/>
                <w:color w:val="000000"/>
                <w:sz w:val="20"/>
              </w:rPr>
              <w:t>Slutomröstning: närvarande ledamöter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5EBA9A0" w14:textId="77777777" w:rsidR="009907D5" w:rsidRPr="009A6377" w:rsidRDefault="003D745E">
            <w:pPr>
              <w:autoSpaceDE w:val="0"/>
              <w:autoSpaceDN w:val="0"/>
              <w:adjustRightInd w:val="0"/>
              <w:rPr>
                <w:color w:val="000000"/>
                <w:sz w:val="20"/>
              </w:rPr>
            </w:pPr>
            <w:r w:rsidRPr="009A6377">
              <w:rPr>
                <w:color w:val="000000"/>
                <w:sz w:val="20"/>
              </w:rPr>
              <w:t xml:space="preserve">Abir Al-Sahlani, Irmhild Boßdorf, Margarita de la Pisa Carrión, Elisabeth Dieringer, Rosa Estaràs Ferragut, Viktória Ferenc, Heléne </w:t>
            </w:r>
            <w:r w:rsidRPr="009A6377">
              <w:rPr>
                <w:color w:val="000000"/>
                <w:sz w:val="20"/>
              </w:rPr>
              <w:t>Fritzon, Lina Gálvez, Alexandra Geese, Fernand Kartheiser, Arba Kokalari, Ewa Kopacz, Elena Kountoura, Sebastian Kruis, Judita Laššáková, Eleonora Meleti, Irene Montero, Alessandra Moretti, Maria Noichl, Mirosława Nykiel, Sirpa Pietikäinen, Giusi Princi, Benedetta Scuderi, Laurence Trochu, Anders Vistisen, Maria Walsh, Dainius Žalimas</w:t>
            </w:r>
          </w:p>
        </w:tc>
      </w:tr>
      <w:tr w:rsidR="006E1FE9" w:rsidRPr="009A6377" w14:paraId="5CA46EB1"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87D4438" w14:textId="77777777" w:rsidR="009907D5" w:rsidRPr="009A6377" w:rsidRDefault="003D745E">
            <w:pPr>
              <w:autoSpaceDE w:val="0"/>
              <w:autoSpaceDN w:val="0"/>
              <w:adjustRightInd w:val="0"/>
              <w:rPr>
                <w:b/>
                <w:bCs/>
                <w:color w:val="000000"/>
                <w:sz w:val="20"/>
              </w:rPr>
            </w:pPr>
            <w:r w:rsidRPr="009A6377">
              <w:rPr>
                <w:b/>
                <w:color w:val="000000"/>
                <w:sz w:val="20"/>
              </w:rPr>
              <w:t>Slutomröstning: närvarande suppleanter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8AF001F" w14:textId="77777777" w:rsidR="009907D5" w:rsidRPr="009A6377" w:rsidRDefault="003D745E">
            <w:pPr>
              <w:autoSpaceDE w:val="0"/>
              <w:autoSpaceDN w:val="0"/>
              <w:adjustRightInd w:val="0"/>
              <w:rPr>
                <w:color w:val="000000"/>
                <w:sz w:val="20"/>
              </w:rPr>
            </w:pPr>
            <w:r w:rsidRPr="009A6377">
              <w:rPr>
                <w:color w:val="000000"/>
                <w:sz w:val="20"/>
              </w:rPr>
              <w:t>Raquel García Hermida-Van Der Walle, Hanna Gedin, Elisabeth Grossmann, Maria Guzenina, Cecilia Strada, Anna Strolenberg</w:t>
            </w:r>
          </w:p>
        </w:tc>
      </w:tr>
      <w:tr w:rsidR="006E1FE9" w:rsidRPr="009A6377" w14:paraId="50D56AB4"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B375671" w14:textId="77777777" w:rsidR="009907D5" w:rsidRPr="009A6377" w:rsidRDefault="003D745E">
            <w:pPr>
              <w:autoSpaceDE w:val="0"/>
              <w:autoSpaceDN w:val="0"/>
              <w:adjustRightInd w:val="0"/>
              <w:rPr>
                <w:b/>
                <w:bCs/>
                <w:color w:val="000000"/>
                <w:sz w:val="20"/>
              </w:rPr>
            </w:pPr>
            <w:r w:rsidRPr="009A6377">
              <w:rPr>
                <w:b/>
                <w:color w:val="000000"/>
                <w:sz w:val="20"/>
              </w:rPr>
              <w:t>Slutomröstning: närvarande ledamöter (art. 216.7 i arbetsordningen)</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4FBF43D" w14:textId="77777777" w:rsidR="009907D5" w:rsidRPr="009A6377" w:rsidRDefault="003D745E">
            <w:pPr>
              <w:autoSpaceDE w:val="0"/>
              <w:autoSpaceDN w:val="0"/>
              <w:adjustRightInd w:val="0"/>
              <w:rPr>
                <w:color w:val="000000"/>
                <w:sz w:val="20"/>
              </w:rPr>
            </w:pPr>
            <w:r w:rsidRPr="009A6377">
              <w:rPr>
                <w:color w:val="000000"/>
                <w:sz w:val="20"/>
              </w:rPr>
              <w:t>Paolo Inselvini, Miriam Lexmann, Jorge Martín Frías, Matjaž Nemec</w:t>
            </w:r>
          </w:p>
        </w:tc>
      </w:tr>
    </w:tbl>
    <w:p w14:paraId="266B4B1E" w14:textId="77777777" w:rsidR="009907D5" w:rsidRPr="009A6377" w:rsidRDefault="009907D5" w:rsidP="009907D5"/>
    <w:bookmarkEnd w:id="1"/>
    <w:p w14:paraId="7D2D7B90" w14:textId="77777777" w:rsidR="009907D5" w:rsidRPr="009A6377" w:rsidRDefault="009907D5" w:rsidP="009907D5">
      <w:pPr>
        <w:sectPr w:rsidR="009907D5" w:rsidRPr="009A6377" w:rsidSect="00E639AB">
          <w:pgSz w:w="11906" w:h="16838" w:code="9"/>
          <w:pgMar w:top="1700" w:right="1417" w:bottom="1417" w:left="1417" w:header="720" w:footer="720" w:gutter="0"/>
          <w:cols w:space="720"/>
          <w:noEndnote/>
          <w:docGrid w:linePitch="326"/>
        </w:sectPr>
      </w:pPr>
    </w:p>
    <w:p w14:paraId="54EA2FF5" w14:textId="77777777" w:rsidR="009907D5" w:rsidRPr="009A6377" w:rsidRDefault="003D745E" w:rsidP="00C36610">
      <w:pPr>
        <w:pStyle w:val="PageHeadingNotTOC"/>
      </w:pPr>
      <w:bookmarkStart w:id="2" w:name="RollCallPageAD"/>
      <w:r w:rsidRPr="009A6377">
        <w:t>SLUTOMRÖSTNING MED NAMNUPPROP I DET RÅDGIVANDE UTSKOTTET</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E1FE9" w:rsidRPr="009A6377" w14:paraId="590ABC09" w14:textId="77777777" w:rsidTr="008920AC">
        <w:trPr>
          <w:cantSplit/>
        </w:trPr>
        <w:tc>
          <w:tcPr>
            <w:tcW w:w="1701" w:type="dxa"/>
            <w:shd w:val="pct10" w:color="000000" w:fill="FFFFFF"/>
            <w:vAlign w:val="center"/>
          </w:tcPr>
          <w:p w14:paraId="373EB288" w14:textId="77777777" w:rsidR="009907D5" w:rsidRPr="009A6377" w:rsidRDefault="003D745E" w:rsidP="003858C5">
            <w:pPr>
              <w:pStyle w:val="RollCallVotes"/>
            </w:pPr>
            <w:r w:rsidRPr="009A6377">
              <w:t>24</w:t>
            </w:r>
          </w:p>
        </w:tc>
        <w:tc>
          <w:tcPr>
            <w:tcW w:w="7371" w:type="dxa"/>
            <w:shd w:val="pct10" w:color="000000" w:fill="FFFFFF"/>
          </w:tcPr>
          <w:p w14:paraId="7B53CDCA" w14:textId="77777777" w:rsidR="009907D5" w:rsidRPr="009A6377" w:rsidRDefault="003D745E" w:rsidP="003858C5">
            <w:pPr>
              <w:pStyle w:val="RollCallSymbols14pt"/>
            </w:pPr>
            <w:r w:rsidRPr="009A6377">
              <w:t>+</w:t>
            </w:r>
          </w:p>
        </w:tc>
      </w:tr>
      <w:tr w:rsidR="006E1FE9" w:rsidRPr="009A6377" w14:paraId="140DE788" w14:textId="77777777" w:rsidTr="008920AC">
        <w:trPr>
          <w:cantSplit/>
        </w:trPr>
        <w:tc>
          <w:tcPr>
            <w:tcW w:w="1701" w:type="dxa"/>
            <w:shd w:val="clear" w:color="auto" w:fill="FFFFFF"/>
          </w:tcPr>
          <w:p w14:paraId="0BDC96A4" w14:textId="77777777" w:rsidR="009907D5" w:rsidRPr="009A6377" w:rsidRDefault="003D745E" w:rsidP="003858C5">
            <w:pPr>
              <w:pStyle w:val="RollCallTable"/>
            </w:pPr>
            <w:r w:rsidRPr="009A6377">
              <w:t>PPE</w:t>
            </w:r>
          </w:p>
        </w:tc>
        <w:tc>
          <w:tcPr>
            <w:tcW w:w="7371" w:type="dxa"/>
            <w:shd w:val="clear" w:color="auto" w:fill="FFFFFF"/>
          </w:tcPr>
          <w:p w14:paraId="288BBE3D" w14:textId="77777777" w:rsidR="009907D5" w:rsidRPr="009A6377" w:rsidRDefault="003D745E" w:rsidP="003858C5">
            <w:pPr>
              <w:pStyle w:val="RollCallTable"/>
            </w:pPr>
            <w:r w:rsidRPr="009A6377">
              <w:t xml:space="preserve">Arba Kokalari, Ewa </w:t>
            </w:r>
            <w:r w:rsidRPr="009A6377">
              <w:t>Kopacz, Eleonora Meleti, Mirosława Nykiel, Sirpa Pietikäinen, Giusi Princi, Maria Walsh</w:t>
            </w:r>
          </w:p>
        </w:tc>
      </w:tr>
      <w:tr w:rsidR="006E1FE9" w:rsidRPr="009A6377" w14:paraId="144C42A0" w14:textId="77777777" w:rsidTr="008920AC">
        <w:trPr>
          <w:cantSplit/>
        </w:trPr>
        <w:tc>
          <w:tcPr>
            <w:tcW w:w="1701" w:type="dxa"/>
            <w:shd w:val="clear" w:color="auto" w:fill="FFFFFF"/>
          </w:tcPr>
          <w:p w14:paraId="7477F6D0" w14:textId="77777777" w:rsidR="009907D5" w:rsidRPr="009A6377" w:rsidRDefault="003D745E" w:rsidP="003858C5">
            <w:pPr>
              <w:pStyle w:val="RollCallTable"/>
            </w:pPr>
            <w:proofErr w:type="spellStart"/>
            <w:r w:rsidRPr="009A6377">
              <w:t>Renew</w:t>
            </w:r>
            <w:proofErr w:type="spellEnd"/>
          </w:p>
        </w:tc>
        <w:tc>
          <w:tcPr>
            <w:tcW w:w="7371" w:type="dxa"/>
            <w:shd w:val="clear" w:color="auto" w:fill="FFFFFF"/>
          </w:tcPr>
          <w:p w14:paraId="3944826C" w14:textId="77777777" w:rsidR="009907D5" w:rsidRPr="009A6377" w:rsidRDefault="003D745E" w:rsidP="003858C5">
            <w:pPr>
              <w:pStyle w:val="RollCallTable"/>
            </w:pPr>
            <w:r w:rsidRPr="009A6377">
              <w:t>Abir Al-Sahlani, Raquel García Hermida-Van Der Walle, Dainius Žalimas</w:t>
            </w:r>
          </w:p>
        </w:tc>
      </w:tr>
      <w:tr w:rsidR="006E1FE9" w:rsidRPr="009A6377" w14:paraId="68F081C1" w14:textId="77777777" w:rsidTr="008920AC">
        <w:trPr>
          <w:cantSplit/>
        </w:trPr>
        <w:tc>
          <w:tcPr>
            <w:tcW w:w="1701" w:type="dxa"/>
            <w:shd w:val="clear" w:color="auto" w:fill="FFFFFF"/>
          </w:tcPr>
          <w:p w14:paraId="4CA4C25A" w14:textId="77777777" w:rsidR="009907D5" w:rsidRPr="009A6377" w:rsidRDefault="003D745E" w:rsidP="003858C5">
            <w:pPr>
              <w:pStyle w:val="RollCallTable"/>
            </w:pPr>
            <w:r w:rsidRPr="009A6377">
              <w:t>S&amp;D</w:t>
            </w:r>
          </w:p>
        </w:tc>
        <w:tc>
          <w:tcPr>
            <w:tcW w:w="7371" w:type="dxa"/>
            <w:shd w:val="clear" w:color="auto" w:fill="FFFFFF"/>
          </w:tcPr>
          <w:p w14:paraId="67C0C272" w14:textId="77777777" w:rsidR="009907D5" w:rsidRPr="009A6377" w:rsidRDefault="003D745E" w:rsidP="003858C5">
            <w:pPr>
              <w:pStyle w:val="RollCallTable"/>
            </w:pPr>
            <w:r w:rsidRPr="009A6377">
              <w:t xml:space="preserve">Heléne Fritzon, Lina Gálvez, Elisabeth Grossmann, Maria Guzenina, Alessandra </w:t>
            </w:r>
            <w:r w:rsidRPr="009A6377">
              <w:t>Moretti, Matjaž Nemec, Maria Noichl, Cecilia Strada</w:t>
            </w:r>
          </w:p>
        </w:tc>
      </w:tr>
      <w:tr w:rsidR="006E1FE9" w:rsidRPr="009A6377" w14:paraId="3827842D" w14:textId="77777777" w:rsidTr="008920AC">
        <w:trPr>
          <w:cantSplit/>
        </w:trPr>
        <w:tc>
          <w:tcPr>
            <w:tcW w:w="1701" w:type="dxa"/>
            <w:shd w:val="clear" w:color="auto" w:fill="FFFFFF"/>
          </w:tcPr>
          <w:p w14:paraId="6DAEA9FE" w14:textId="77777777" w:rsidR="009907D5" w:rsidRPr="009A6377" w:rsidRDefault="003D745E" w:rsidP="003858C5">
            <w:pPr>
              <w:pStyle w:val="RollCallTable"/>
            </w:pPr>
            <w:r w:rsidRPr="009A6377">
              <w:t xml:space="preserve">The </w:t>
            </w:r>
            <w:proofErr w:type="spellStart"/>
            <w:r w:rsidRPr="009A6377">
              <w:t>Left</w:t>
            </w:r>
            <w:proofErr w:type="spellEnd"/>
          </w:p>
        </w:tc>
        <w:tc>
          <w:tcPr>
            <w:tcW w:w="7371" w:type="dxa"/>
            <w:shd w:val="clear" w:color="auto" w:fill="FFFFFF"/>
          </w:tcPr>
          <w:p w14:paraId="60BC7027" w14:textId="77777777" w:rsidR="009907D5" w:rsidRPr="009A6377" w:rsidRDefault="003D745E" w:rsidP="003858C5">
            <w:pPr>
              <w:pStyle w:val="RollCallTable"/>
            </w:pPr>
            <w:r w:rsidRPr="009A6377">
              <w:t>Hanna Gedin, Elena Kountoura, Irene Montero</w:t>
            </w:r>
          </w:p>
        </w:tc>
      </w:tr>
      <w:tr w:rsidR="006E1FE9" w:rsidRPr="009A6377" w14:paraId="73189219" w14:textId="77777777" w:rsidTr="008920AC">
        <w:trPr>
          <w:cantSplit/>
        </w:trPr>
        <w:tc>
          <w:tcPr>
            <w:tcW w:w="1701" w:type="dxa"/>
            <w:shd w:val="clear" w:color="auto" w:fill="FFFFFF"/>
          </w:tcPr>
          <w:p w14:paraId="5F067D6D" w14:textId="77777777" w:rsidR="009907D5" w:rsidRPr="009A6377" w:rsidRDefault="003D745E" w:rsidP="003858C5">
            <w:pPr>
              <w:pStyle w:val="RollCallTable"/>
            </w:pPr>
            <w:r w:rsidRPr="009A6377">
              <w:t>Verts/ALE</w:t>
            </w:r>
          </w:p>
        </w:tc>
        <w:tc>
          <w:tcPr>
            <w:tcW w:w="7371" w:type="dxa"/>
            <w:shd w:val="clear" w:color="auto" w:fill="FFFFFF"/>
          </w:tcPr>
          <w:p w14:paraId="17069897" w14:textId="77777777" w:rsidR="009907D5" w:rsidRPr="009A6377" w:rsidRDefault="003D745E" w:rsidP="003858C5">
            <w:pPr>
              <w:pStyle w:val="RollCallTable"/>
            </w:pPr>
            <w:r w:rsidRPr="009A6377">
              <w:t>Alexandra Geese, Benedetta Scuderi, Anna Strolenberg</w:t>
            </w:r>
          </w:p>
        </w:tc>
      </w:tr>
    </w:tbl>
    <w:p w14:paraId="10A9C099" w14:textId="77777777" w:rsidR="009907D5" w:rsidRPr="009A6377" w:rsidRDefault="009907D5"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E1FE9" w:rsidRPr="009A6377" w14:paraId="119C4466" w14:textId="77777777" w:rsidTr="008920AC">
        <w:trPr>
          <w:cantSplit/>
        </w:trPr>
        <w:tc>
          <w:tcPr>
            <w:tcW w:w="1701" w:type="dxa"/>
            <w:shd w:val="pct10" w:color="000000" w:fill="FFFFFF"/>
            <w:vAlign w:val="center"/>
          </w:tcPr>
          <w:p w14:paraId="5B4E5644" w14:textId="77777777" w:rsidR="009907D5" w:rsidRPr="009A6377" w:rsidRDefault="003D745E" w:rsidP="003858C5">
            <w:pPr>
              <w:pStyle w:val="RollCallVotes"/>
            </w:pPr>
            <w:r w:rsidRPr="009A6377">
              <w:t>12</w:t>
            </w:r>
          </w:p>
        </w:tc>
        <w:tc>
          <w:tcPr>
            <w:tcW w:w="7371" w:type="dxa"/>
            <w:shd w:val="pct10" w:color="000000" w:fill="FFFFFF"/>
          </w:tcPr>
          <w:p w14:paraId="675060BE" w14:textId="77777777" w:rsidR="009907D5" w:rsidRPr="009A6377" w:rsidRDefault="003D745E" w:rsidP="003858C5">
            <w:pPr>
              <w:pStyle w:val="RollCallSymbols14pt"/>
            </w:pPr>
            <w:r w:rsidRPr="009A6377">
              <w:t>-</w:t>
            </w:r>
          </w:p>
        </w:tc>
      </w:tr>
      <w:tr w:rsidR="006E1FE9" w:rsidRPr="009A6377" w14:paraId="01DF315E" w14:textId="77777777" w:rsidTr="008920AC">
        <w:trPr>
          <w:cantSplit/>
        </w:trPr>
        <w:tc>
          <w:tcPr>
            <w:tcW w:w="1701" w:type="dxa"/>
            <w:shd w:val="clear" w:color="auto" w:fill="FFFFFF"/>
          </w:tcPr>
          <w:p w14:paraId="32F8BBB2" w14:textId="77777777" w:rsidR="009907D5" w:rsidRPr="009A6377" w:rsidRDefault="003D745E" w:rsidP="003858C5">
            <w:pPr>
              <w:pStyle w:val="RollCallTable"/>
            </w:pPr>
            <w:r w:rsidRPr="009A6377">
              <w:t>ECR</w:t>
            </w:r>
          </w:p>
        </w:tc>
        <w:tc>
          <w:tcPr>
            <w:tcW w:w="7371" w:type="dxa"/>
            <w:shd w:val="clear" w:color="auto" w:fill="FFFFFF"/>
          </w:tcPr>
          <w:p w14:paraId="0B456FD0" w14:textId="77777777" w:rsidR="009907D5" w:rsidRPr="009A6377" w:rsidRDefault="003D745E" w:rsidP="003858C5">
            <w:pPr>
              <w:pStyle w:val="RollCallTable"/>
            </w:pPr>
            <w:r w:rsidRPr="009A6377">
              <w:t>Paolo Inselvini, Laurence Trochu</w:t>
            </w:r>
          </w:p>
        </w:tc>
      </w:tr>
      <w:tr w:rsidR="006E1FE9" w:rsidRPr="009A6377" w14:paraId="57304AF9" w14:textId="77777777" w:rsidTr="008920AC">
        <w:trPr>
          <w:cantSplit/>
        </w:trPr>
        <w:tc>
          <w:tcPr>
            <w:tcW w:w="1701" w:type="dxa"/>
            <w:shd w:val="clear" w:color="auto" w:fill="FFFFFF"/>
          </w:tcPr>
          <w:p w14:paraId="6A759C77" w14:textId="77777777" w:rsidR="009907D5" w:rsidRPr="009A6377" w:rsidRDefault="003D745E" w:rsidP="003858C5">
            <w:pPr>
              <w:pStyle w:val="RollCallTable"/>
            </w:pPr>
            <w:r w:rsidRPr="009A6377">
              <w:t>ESN</w:t>
            </w:r>
          </w:p>
        </w:tc>
        <w:tc>
          <w:tcPr>
            <w:tcW w:w="7371" w:type="dxa"/>
            <w:shd w:val="clear" w:color="auto" w:fill="FFFFFF"/>
          </w:tcPr>
          <w:p w14:paraId="3D007FB6" w14:textId="77777777" w:rsidR="009907D5" w:rsidRPr="009A6377" w:rsidRDefault="003D745E" w:rsidP="003858C5">
            <w:pPr>
              <w:pStyle w:val="RollCallTable"/>
            </w:pPr>
            <w:r w:rsidRPr="009A6377">
              <w:t>Irmhild Boßdorf</w:t>
            </w:r>
          </w:p>
        </w:tc>
      </w:tr>
      <w:tr w:rsidR="006E1FE9" w:rsidRPr="009A6377" w14:paraId="4B427815" w14:textId="77777777" w:rsidTr="008920AC">
        <w:trPr>
          <w:cantSplit/>
        </w:trPr>
        <w:tc>
          <w:tcPr>
            <w:tcW w:w="1701" w:type="dxa"/>
            <w:shd w:val="clear" w:color="auto" w:fill="FFFFFF"/>
          </w:tcPr>
          <w:p w14:paraId="72B914D6" w14:textId="77777777" w:rsidR="009907D5" w:rsidRPr="009A6377" w:rsidRDefault="003D745E" w:rsidP="003858C5">
            <w:pPr>
              <w:pStyle w:val="RollCallTable"/>
            </w:pPr>
            <w:r w:rsidRPr="009A6377">
              <w:t>NI</w:t>
            </w:r>
          </w:p>
        </w:tc>
        <w:tc>
          <w:tcPr>
            <w:tcW w:w="7371" w:type="dxa"/>
            <w:shd w:val="clear" w:color="auto" w:fill="FFFFFF"/>
          </w:tcPr>
          <w:p w14:paraId="4161428A" w14:textId="77777777" w:rsidR="009907D5" w:rsidRPr="009A6377" w:rsidRDefault="003D745E" w:rsidP="003858C5">
            <w:pPr>
              <w:pStyle w:val="RollCallTable"/>
            </w:pPr>
            <w:r w:rsidRPr="009A6377">
              <w:t xml:space="preserve">Fernand </w:t>
            </w:r>
            <w:r w:rsidRPr="009A6377">
              <w:t>Kartheiser, Judita Laššáková</w:t>
            </w:r>
          </w:p>
        </w:tc>
      </w:tr>
      <w:tr w:rsidR="006E1FE9" w:rsidRPr="009A6377" w14:paraId="5CE5F2B2" w14:textId="77777777" w:rsidTr="008920AC">
        <w:trPr>
          <w:cantSplit/>
        </w:trPr>
        <w:tc>
          <w:tcPr>
            <w:tcW w:w="1701" w:type="dxa"/>
            <w:shd w:val="clear" w:color="auto" w:fill="FFFFFF"/>
          </w:tcPr>
          <w:p w14:paraId="50059033" w14:textId="77777777" w:rsidR="009907D5" w:rsidRPr="009A6377" w:rsidRDefault="003D745E" w:rsidP="003858C5">
            <w:pPr>
              <w:pStyle w:val="RollCallTable"/>
            </w:pPr>
            <w:r w:rsidRPr="009A6377">
              <w:t>PPE</w:t>
            </w:r>
          </w:p>
        </w:tc>
        <w:tc>
          <w:tcPr>
            <w:tcW w:w="7371" w:type="dxa"/>
            <w:shd w:val="clear" w:color="auto" w:fill="FFFFFF"/>
          </w:tcPr>
          <w:p w14:paraId="0079D4D0" w14:textId="77777777" w:rsidR="009907D5" w:rsidRPr="009A6377" w:rsidRDefault="003D745E" w:rsidP="003858C5">
            <w:pPr>
              <w:pStyle w:val="RollCallTable"/>
            </w:pPr>
            <w:r w:rsidRPr="009A6377">
              <w:t>Miriam Lexmann</w:t>
            </w:r>
          </w:p>
        </w:tc>
      </w:tr>
      <w:tr w:rsidR="006E1FE9" w:rsidRPr="009A6377" w14:paraId="0C4DC177" w14:textId="77777777" w:rsidTr="008920AC">
        <w:trPr>
          <w:cantSplit/>
        </w:trPr>
        <w:tc>
          <w:tcPr>
            <w:tcW w:w="1701" w:type="dxa"/>
            <w:shd w:val="clear" w:color="auto" w:fill="FFFFFF"/>
          </w:tcPr>
          <w:p w14:paraId="7C9C8D46" w14:textId="77777777" w:rsidR="009907D5" w:rsidRPr="009A6377" w:rsidRDefault="003D745E" w:rsidP="003858C5">
            <w:pPr>
              <w:pStyle w:val="RollCallTable"/>
            </w:pPr>
            <w:proofErr w:type="spellStart"/>
            <w:r w:rsidRPr="009A6377">
              <w:t>PfE</w:t>
            </w:r>
            <w:proofErr w:type="spellEnd"/>
          </w:p>
        </w:tc>
        <w:tc>
          <w:tcPr>
            <w:tcW w:w="7371" w:type="dxa"/>
            <w:shd w:val="clear" w:color="auto" w:fill="FFFFFF"/>
          </w:tcPr>
          <w:p w14:paraId="1CE4B057" w14:textId="77777777" w:rsidR="009907D5" w:rsidRPr="009A6377" w:rsidRDefault="003D745E" w:rsidP="003858C5">
            <w:pPr>
              <w:pStyle w:val="RollCallTable"/>
            </w:pPr>
            <w:r w:rsidRPr="009A6377">
              <w:t>Elisabeth Dieringer, Viktória Ferenc, Sebastian Kruis, Jorge Martín Frías, Margarita de la Pisa Carrión, Anders Vistisen</w:t>
            </w:r>
          </w:p>
        </w:tc>
      </w:tr>
    </w:tbl>
    <w:p w14:paraId="1E03AD20" w14:textId="77777777" w:rsidR="009907D5" w:rsidRPr="009A6377" w:rsidRDefault="009907D5"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E1FE9" w:rsidRPr="009A6377" w14:paraId="1C66E436" w14:textId="77777777" w:rsidTr="008920AC">
        <w:trPr>
          <w:cantSplit/>
        </w:trPr>
        <w:tc>
          <w:tcPr>
            <w:tcW w:w="1701" w:type="dxa"/>
            <w:shd w:val="pct10" w:color="000000" w:fill="FFFFFF"/>
            <w:vAlign w:val="center"/>
          </w:tcPr>
          <w:p w14:paraId="0E1575A0" w14:textId="77777777" w:rsidR="009907D5" w:rsidRPr="009A6377" w:rsidRDefault="003D745E" w:rsidP="003858C5">
            <w:pPr>
              <w:pStyle w:val="RollCallVotes"/>
            </w:pPr>
            <w:r w:rsidRPr="009A6377">
              <w:t>1</w:t>
            </w:r>
          </w:p>
        </w:tc>
        <w:tc>
          <w:tcPr>
            <w:tcW w:w="7371" w:type="dxa"/>
            <w:shd w:val="pct10" w:color="000000" w:fill="FFFFFF"/>
          </w:tcPr>
          <w:p w14:paraId="684E3C29" w14:textId="77777777" w:rsidR="009907D5" w:rsidRPr="009A6377" w:rsidRDefault="003D745E" w:rsidP="003858C5">
            <w:pPr>
              <w:pStyle w:val="RollCallSymbols14pt"/>
            </w:pPr>
            <w:r w:rsidRPr="009A6377">
              <w:t>0</w:t>
            </w:r>
          </w:p>
        </w:tc>
      </w:tr>
      <w:tr w:rsidR="006E1FE9" w:rsidRPr="009A6377" w14:paraId="7CE09636" w14:textId="77777777" w:rsidTr="008920AC">
        <w:trPr>
          <w:cantSplit/>
        </w:trPr>
        <w:tc>
          <w:tcPr>
            <w:tcW w:w="1701" w:type="dxa"/>
            <w:shd w:val="clear" w:color="auto" w:fill="FFFFFF"/>
          </w:tcPr>
          <w:p w14:paraId="324DB400" w14:textId="77777777" w:rsidR="009907D5" w:rsidRPr="009A6377" w:rsidRDefault="003D745E" w:rsidP="003858C5">
            <w:pPr>
              <w:pStyle w:val="RollCallTable"/>
            </w:pPr>
            <w:r w:rsidRPr="009A6377">
              <w:t>PPE</w:t>
            </w:r>
          </w:p>
        </w:tc>
        <w:tc>
          <w:tcPr>
            <w:tcW w:w="7371" w:type="dxa"/>
            <w:shd w:val="clear" w:color="auto" w:fill="FFFFFF"/>
          </w:tcPr>
          <w:p w14:paraId="69FF294E" w14:textId="77777777" w:rsidR="009907D5" w:rsidRPr="009A6377" w:rsidRDefault="003D745E" w:rsidP="003858C5">
            <w:pPr>
              <w:pStyle w:val="RollCallTable"/>
            </w:pPr>
            <w:r w:rsidRPr="009A6377">
              <w:t>Rosa Estaràs Ferragut</w:t>
            </w:r>
          </w:p>
        </w:tc>
      </w:tr>
    </w:tbl>
    <w:p w14:paraId="4EEF7FA4" w14:textId="77777777" w:rsidR="009907D5" w:rsidRPr="009A6377" w:rsidRDefault="009907D5" w:rsidP="00147FBF">
      <w:pPr>
        <w:pStyle w:val="Normal12a"/>
      </w:pPr>
    </w:p>
    <w:p w14:paraId="55009151" w14:textId="77777777" w:rsidR="009907D5" w:rsidRPr="009A6377" w:rsidRDefault="003D745E" w:rsidP="00B735E3">
      <w:r w:rsidRPr="009A6377">
        <w:t>Teckenförklaring:</w:t>
      </w:r>
    </w:p>
    <w:p w14:paraId="11D3A8FF" w14:textId="77777777" w:rsidR="009907D5" w:rsidRPr="009A6377" w:rsidRDefault="003D745E" w:rsidP="003858C5">
      <w:pPr>
        <w:pStyle w:val="RollCallTabs"/>
      </w:pPr>
      <w:r w:rsidRPr="009A6377">
        <w:t>+</w:t>
      </w:r>
      <w:r w:rsidRPr="009A6377">
        <w:tab/>
        <w:t>:</w:t>
      </w:r>
      <w:r w:rsidRPr="009A6377">
        <w:tab/>
        <w:t>Ja-röster</w:t>
      </w:r>
    </w:p>
    <w:p w14:paraId="0006E694" w14:textId="77777777" w:rsidR="009907D5" w:rsidRPr="009A6377" w:rsidRDefault="003D745E" w:rsidP="003858C5">
      <w:pPr>
        <w:pStyle w:val="RollCallTabs"/>
      </w:pPr>
      <w:r w:rsidRPr="009A6377">
        <w:t>-</w:t>
      </w:r>
      <w:r w:rsidRPr="009A6377">
        <w:tab/>
        <w:t>:</w:t>
      </w:r>
      <w:r w:rsidRPr="009A6377">
        <w:tab/>
      </w:r>
      <w:r w:rsidRPr="009A6377">
        <w:t>Nej-röster</w:t>
      </w:r>
    </w:p>
    <w:p w14:paraId="23C86820" w14:textId="77777777" w:rsidR="009907D5" w:rsidRPr="009A6377" w:rsidRDefault="003D745E" w:rsidP="003858C5">
      <w:pPr>
        <w:pStyle w:val="RollCallTabs"/>
      </w:pPr>
      <w:r w:rsidRPr="009A6377">
        <w:t>0</w:t>
      </w:r>
      <w:r w:rsidRPr="009A6377">
        <w:tab/>
        <w:t>:</w:t>
      </w:r>
      <w:r w:rsidRPr="009A6377">
        <w:tab/>
        <w:t>Nedlagda röster</w:t>
      </w:r>
    </w:p>
    <w:p w14:paraId="5A4F5B7B" w14:textId="77777777" w:rsidR="009907D5" w:rsidRPr="009A6377" w:rsidRDefault="009907D5" w:rsidP="00207509"/>
    <w:bookmarkEnd w:id="2"/>
    <w:p w14:paraId="31756C94" w14:textId="77777777" w:rsidR="009907D5" w:rsidRPr="009A6377" w:rsidRDefault="009907D5" w:rsidP="009907D5"/>
    <w:sectPr w:rsidR="009907D5" w:rsidRPr="009A6377" w:rsidSect="00E639AB">
      <w:pgSz w:w="11906" w:h="16838" w:code="9"/>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ED458" w14:textId="77777777" w:rsidR="003D745E" w:rsidRPr="009A6377" w:rsidRDefault="003D745E">
      <w:r w:rsidRPr="009A6377">
        <w:separator/>
      </w:r>
    </w:p>
  </w:endnote>
  <w:endnote w:type="continuationSeparator" w:id="0">
    <w:p w14:paraId="602BED27" w14:textId="77777777" w:rsidR="003D745E" w:rsidRPr="009A6377" w:rsidRDefault="003D745E">
      <w:r w:rsidRPr="009A63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ąSVb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D5DAB" w14:textId="77777777" w:rsidR="00EB36D0" w:rsidRPr="009A6377" w:rsidRDefault="00EB36D0" w:rsidP="00EB36D0">
    <w:pPr>
      <w:pStyle w:val="EPFooter"/>
    </w:pPr>
    <w:r w:rsidRPr="009A6377">
      <w:t>PE</w:t>
    </w:r>
    <w:r w:rsidRPr="009A6377">
      <w:rPr>
        <w:rStyle w:val="HideTWBExt"/>
      </w:rPr>
      <w:t>&lt;NoPE&gt;</w:t>
    </w:r>
    <w:r w:rsidRPr="009A6377">
      <w:t>776.901</w:t>
    </w:r>
    <w:r w:rsidRPr="009A6377">
      <w:rPr>
        <w:rStyle w:val="HideTWBExt"/>
      </w:rPr>
      <w:t>&lt;/NoPE&gt;&lt;Version&gt;</w:t>
    </w:r>
    <w:r w:rsidRPr="009A6377">
      <w:t>v02-00</w:t>
    </w:r>
    <w:r w:rsidRPr="009A6377">
      <w:rPr>
        <w:rStyle w:val="HideTWBExt"/>
      </w:rPr>
      <w:t>&lt;/Version&gt;</w:t>
    </w:r>
    <w:r w:rsidRPr="009A6377">
      <w:tab/>
    </w:r>
    <w:r w:rsidRPr="009A6377">
      <w:fldChar w:fldCharType="begin"/>
    </w:r>
    <w:r w:rsidRPr="009A6377">
      <w:instrText xml:space="preserve"> PAGE  \* MERGEFORMAT </w:instrText>
    </w:r>
    <w:r w:rsidRPr="009A6377">
      <w:fldChar w:fldCharType="separate"/>
    </w:r>
    <w:r w:rsidRPr="009A6377">
      <w:rPr>
        <w:noProof/>
      </w:rPr>
      <w:t>42</w:t>
    </w:r>
    <w:r w:rsidRPr="009A6377">
      <w:fldChar w:fldCharType="end"/>
    </w:r>
    <w:r w:rsidRPr="009A6377">
      <w:t>/</w:t>
    </w:r>
    <w:fldSimple w:instr=" NUMPAGES  \* MERGEFORMAT ">
      <w:r w:rsidRPr="009A6377">
        <w:rPr>
          <w:noProof/>
        </w:rPr>
        <w:t>47</w:t>
      </w:r>
    </w:fldSimple>
    <w:r w:rsidRPr="009A6377">
      <w:tab/>
    </w:r>
    <w:r w:rsidRPr="009A6377">
      <w:rPr>
        <w:rStyle w:val="HideTWBExt"/>
      </w:rPr>
      <w:t>&lt;PathFdR&gt;</w:t>
    </w:r>
    <w:r w:rsidRPr="009A6377">
      <w:t>AD\1331467SV.docx</w:t>
    </w:r>
    <w:r w:rsidRPr="009A6377">
      <w:rPr>
        <w:rStyle w:val="HideTWBExt"/>
      </w:rPr>
      <w:t>&lt;/PathFdR&gt;</w:t>
    </w:r>
  </w:p>
  <w:p w14:paraId="517AB51A" w14:textId="72AF9039" w:rsidR="002126B4" w:rsidRPr="009A6377" w:rsidRDefault="00EB36D0" w:rsidP="00EB36D0">
    <w:pPr>
      <w:pStyle w:val="EPFooter2"/>
    </w:pPr>
    <w:r w:rsidRPr="009A6377">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3E66C" w14:textId="77777777" w:rsidR="00EB36D0" w:rsidRPr="009A6377" w:rsidRDefault="00EB36D0" w:rsidP="00EB36D0">
    <w:pPr>
      <w:pStyle w:val="EPFooter"/>
    </w:pPr>
    <w:r w:rsidRPr="009A6377">
      <w:rPr>
        <w:rStyle w:val="HideTWBExt"/>
      </w:rPr>
      <w:t>&lt;PathFdR&gt;</w:t>
    </w:r>
    <w:r w:rsidRPr="009A6377">
      <w:t>AD\1331467SV.docx</w:t>
    </w:r>
    <w:r w:rsidRPr="009A6377">
      <w:rPr>
        <w:rStyle w:val="HideTWBExt"/>
      </w:rPr>
      <w:t>&lt;/PathFdR&gt;</w:t>
    </w:r>
    <w:r w:rsidRPr="009A6377">
      <w:tab/>
    </w:r>
    <w:r w:rsidRPr="009A6377">
      <w:fldChar w:fldCharType="begin"/>
    </w:r>
    <w:r w:rsidRPr="009A6377">
      <w:instrText xml:space="preserve"> PAGE  \* MERGEFORMAT </w:instrText>
    </w:r>
    <w:r w:rsidRPr="009A6377">
      <w:fldChar w:fldCharType="separate"/>
    </w:r>
    <w:r w:rsidRPr="009A6377">
      <w:rPr>
        <w:noProof/>
      </w:rPr>
      <w:t>43</w:t>
    </w:r>
    <w:r w:rsidRPr="009A6377">
      <w:fldChar w:fldCharType="end"/>
    </w:r>
    <w:r w:rsidRPr="009A6377">
      <w:t>/</w:t>
    </w:r>
    <w:fldSimple w:instr=" NUMPAGES  \* MERGEFORMAT ">
      <w:r w:rsidRPr="009A6377">
        <w:rPr>
          <w:noProof/>
        </w:rPr>
        <w:t>47</w:t>
      </w:r>
    </w:fldSimple>
    <w:r w:rsidRPr="009A6377">
      <w:tab/>
      <w:t>PE</w:t>
    </w:r>
    <w:r w:rsidRPr="009A6377">
      <w:rPr>
        <w:rStyle w:val="HideTWBExt"/>
      </w:rPr>
      <w:t>&lt;NoPE&gt;</w:t>
    </w:r>
    <w:r w:rsidRPr="009A6377">
      <w:t>776.901</w:t>
    </w:r>
    <w:r w:rsidRPr="009A6377">
      <w:rPr>
        <w:rStyle w:val="HideTWBExt"/>
      </w:rPr>
      <w:t>&lt;/NoPE&gt;&lt;Version&gt;</w:t>
    </w:r>
    <w:r w:rsidRPr="009A6377">
      <w:t>v02-00</w:t>
    </w:r>
    <w:r w:rsidRPr="009A6377">
      <w:rPr>
        <w:rStyle w:val="HideTWBExt"/>
      </w:rPr>
      <w:t>&lt;/Version&gt;</w:t>
    </w:r>
  </w:p>
  <w:p w14:paraId="6648AD99" w14:textId="5196C904" w:rsidR="002126B4" w:rsidRPr="009A6377" w:rsidRDefault="00EB36D0" w:rsidP="00EB36D0">
    <w:pPr>
      <w:pStyle w:val="EPFooter2"/>
    </w:pPr>
    <w:r w:rsidRPr="009A6377">
      <w:tab/>
    </w:r>
    <w:r w:rsidRPr="009A6377">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26108" w14:textId="77777777" w:rsidR="00EB36D0" w:rsidRPr="009A6377" w:rsidRDefault="00EB36D0" w:rsidP="00EB36D0">
    <w:pPr>
      <w:pStyle w:val="EPFooter"/>
    </w:pPr>
    <w:r w:rsidRPr="009A6377">
      <w:rPr>
        <w:rStyle w:val="HideTWBExt"/>
      </w:rPr>
      <w:t>&lt;PathFdR&gt;</w:t>
    </w:r>
    <w:r w:rsidRPr="009A6377">
      <w:t>AD\1331467SV.docx</w:t>
    </w:r>
    <w:r w:rsidRPr="009A6377">
      <w:rPr>
        <w:rStyle w:val="HideTWBExt"/>
      </w:rPr>
      <w:t>&lt;/PathFdR&gt;</w:t>
    </w:r>
    <w:r w:rsidRPr="009A6377">
      <w:tab/>
    </w:r>
    <w:r w:rsidRPr="009A6377">
      <w:tab/>
      <w:t>PE</w:t>
    </w:r>
    <w:r w:rsidRPr="009A6377">
      <w:rPr>
        <w:rStyle w:val="HideTWBExt"/>
      </w:rPr>
      <w:t>&lt;NoPE&gt;</w:t>
    </w:r>
    <w:r w:rsidRPr="009A6377">
      <w:t>776.901</w:t>
    </w:r>
    <w:r w:rsidRPr="009A6377">
      <w:rPr>
        <w:rStyle w:val="HideTWBExt"/>
      </w:rPr>
      <w:t>&lt;/NoPE&gt;&lt;Version&gt;</w:t>
    </w:r>
    <w:r w:rsidRPr="009A6377">
      <w:t>v02-00</w:t>
    </w:r>
    <w:r w:rsidRPr="009A6377">
      <w:rPr>
        <w:rStyle w:val="HideTWBExt"/>
      </w:rPr>
      <w:t>&lt;/Version&gt;</w:t>
    </w:r>
  </w:p>
  <w:p w14:paraId="182F7B4B" w14:textId="1D837207" w:rsidR="002126B4" w:rsidRPr="009A6377" w:rsidRDefault="00EB36D0" w:rsidP="00EB36D0">
    <w:pPr>
      <w:pStyle w:val="EPFooter2"/>
    </w:pPr>
    <w:r w:rsidRPr="009A6377">
      <w:t>SV</w:t>
    </w:r>
    <w:r w:rsidRPr="009A6377">
      <w:tab/>
    </w:r>
    <w:r w:rsidRPr="009A6377">
      <w:rPr>
        <w:b w:val="0"/>
        <w:i/>
        <w:color w:val="C0C0C0"/>
        <w:sz w:val="22"/>
      </w:rPr>
      <w:t>Förenade i mångfalden</w:t>
    </w:r>
    <w:r w:rsidRPr="009A6377">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A41F40" w14:textId="77777777" w:rsidR="002126B4" w:rsidRPr="009A6377" w:rsidRDefault="003D745E">
      <w:r w:rsidRPr="009A6377">
        <w:separator/>
      </w:r>
    </w:p>
  </w:footnote>
  <w:footnote w:type="continuationSeparator" w:id="0">
    <w:p w14:paraId="19DFA902" w14:textId="77777777" w:rsidR="002126B4" w:rsidRPr="009A6377" w:rsidRDefault="003D745E">
      <w:r w:rsidRPr="009A6377">
        <w:continuationSeparator/>
      </w:r>
    </w:p>
  </w:footnote>
  <w:footnote w:id="1">
    <w:p w14:paraId="068F910C" w14:textId="4AEA125D" w:rsidR="009907D5" w:rsidRPr="009A6377" w:rsidRDefault="003D745E">
      <w:pPr>
        <w:pStyle w:val="FootnoteText"/>
      </w:pPr>
      <w:r w:rsidRPr="009A6377">
        <w:rPr>
          <w:rStyle w:val="FootnoteReference"/>
        </w:rPr>
        <w:footnoteRef/>
      </w:r>
      <w:r w:rsidRPr="009A6377">
        <w:t xml:space="preserve"> Interinstitutionellt avtal av den 20 maj 2021 mellan Europaparlamentet, Europeiska unionens råd och Europeiska kommissionen om ett obligatoriskt öppenhetsregister (EUT L 207, 11.6.2021, s. 1, ELI: </w:t>
      </w:r>
      <w:hyperlink r:id="rId1" w:history="1">
        <w:r w:rsidRPr="009A6377">
          <w:rPr>
            <w:rStyle w:val="Hyperlink"/>
            <w:sz w:val="24"/>
          </w:rPr>
          <w:t>http://data.europa.eu/eli/agree_interinstit/2021/611/oj</w:t>
        </w:r>
      </w:hyperlink>
      <w:r w:rsidRPr="009A637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9DC5B" w14:textId="77777777" w:rsidR="003D745E" w:rsidRDefault="003D74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A894B" w14:textId="77777777" w:rsidR="003D745E" w:rsidRDefault="003D74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69E03" w14:textId="77777777" w:rsidR="003D745E" w:rsidRDefault="003D74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69602399">
    <w:abstractNumId w:val="9"/>
  </w:num>
  <w:num w:numId="2" w16cid:durableId="1440447603">
    <w:abstractNumId w:val="9"/>
  </w:num>
  <w:num w:numId="3" w16cid:durableId="1435636281">
    <w:abstractNumId w:val="7"/>
  </w:num>
  <w:num w:numId="4" w16cid:durableId="1017581030">
    <w:abstractNumId w:val="7"/>
  </w:num>
  <w:num w:numId="5" w16cid:durableId="987588042">
    <w:abstractNumId w:val="6"/>
  </w:num>
  <w:num w:numId="6" w16cid:durableId="2127891382">
    <w:abstractNumId w:val="6"/>
  </w:num>
  <w:num w:numId="7" w16cid:durableId="811755258">
    <w:abstractNumId w:val="5"/>
  </w:num>
  <w:num w:numId="8" w16cid:durableId="923489894">
    <w:abstractNumId w:val="5"/>
  </w:num>
  <w:num w:numId="9" w16cid:durableId="1318657156">
    <w:abstractNumId w:val="4"/>
  </w:num>
  <w:num w:numId="10" w16cid:durableId="73094166">
    <w:abstractNumId w:val="4"/>
  </w:num>
  <w:num w:numId="11" w16cid:durableId="2090425067">
    <w:abstractNumId w:val="8"/>
  </w:num>
  <w:num w:numId="12" w16cid:durableId="1381589035">
    <w:abstractNumId w:val="8"/>
  </w:num>
  <w:num w:numId="13" w16cid:durableId="1600603106">
    <w:abstractNumId w:val="3"/>
  </w:num>
  <w:num w:numId="14" w16cid:durableId="74478205">
    <w:abstractNumId w:val="3"/>
  </w:num>
  <w:num w:numId="15" w16cid:durableId="1051343485">
    <w:abstractNumId w:val="2"/>
  </w:num>
  <w:num w:numId="16" w16cid:durableId="1243754442">
    <w:abstractNumId w:val="2"/>
  </w:num>
  <w:num w:numId="17" w16cid:durableId="1247881639">
    <w:abstractNumId w:val="1"/>
  </w:num>
  <w:num w:numId="18" w16cid:durableId="496724444">
    <w:abstractNumId w:val="1"/>
  </w:num>
  <w:num w:numId="19" w16cid:durableId="1308976301">
    <w:abstractNumId w:val="0"/>
  </w:num>
  <w:num w:numId="20" w16cid:durableId="1245990928">
    <w:abstractNumId w:val="0"/>
  </w:num>
  <w:num w:numId="21" w16cid:durableId="1640914807">
    <w:abstractNumId w:val="9"/>
  </w:num>
  <w:num w:numId="22" w16cid:durableId="282006944">
    <w:abstractNumId w:val="7"/>
  </w:num>
  <w:num w:numId="23" w16cid:durableId="2050372947">
    <w:abstractNumId w:val="6"/>
  </w:num>
  <w:num w:numId="24" w16cid:durableId="209540039">
    <w:abstractNumId w:val="5"/>
  </w:num>
  <w:num w:numId="25" w16cid:durableId="180247739">
    <w:abstractNumId w:val="4"/>
  </w:num>
  <w:num w:numId="26" w16cid:durableId="198395079">
    <w:abstractNumId w:val="8"/>
  </w:num>
  <w:num w:numId="27" w16cid:durableId="945692485">
    <w:abstractNumId w:val="3"/>
  </w:num>
  <w:num w:numId="28" w16cid:durableId="2134708154">
    <w:abstractNumId w:val="2"/>
  </w:num>
  <w:num w:numId="29" w16cid:durableId="614605850">
    <w:abstractNumId w:val="1"/>
  </w:num>
  <w:num w:numId="30" w16cid:durableId="1497960848">
    <w:abstractNumId w:val="0"/>
  </w:num>
  <w:num w:numId="31" w16cid:durableId="1642611797">
    <w:abstractNumId w:val="9"/>
  </w:num>
  <w:num w:numId="32" w16cid:durableId="1437943107">
    <w:abstractNumId w:val="7"/>
  </w:num>
  <w:num w:numId="33" w16cid:durableId="402071419">
    <w:abstractNumId w:val="6"/>
  </w:num>
  <w:num w:numId="34" w16cid:durableId="2027251090">
    <w:abstractNumId w:val="5"/>
  </w:num>
  <w:num w:numId="35" w16cid:durableId="948774714">
    <w:abstractNumId w:val="4"/>
  </w:num>
  <w:num w:numId="36" w16cid:durableId="990328505">
    <w:abstractNumId w:val="8"/>
  </w:num>
  <w:num w:numId="37" w16cid:durableId="552429044">
    <w:abstractNumId w:val="3"/>
  </w:num>
  <w:num w:numId="38" w16cid:durableId="1653288410">
    <w:abstractNumId w:val="2"/>
  </w:num>
  <w:num w:numId="39" w16cid:durableId="1080757923">
    <w:abstractNumId w:val="1"/>
  </w:num>
  <w:num w:numId="40" w16cid:durableId="243490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pos w:val="beneathText"/>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AUTHORMFMNU" w:val=" 2"/>
    <w:docVar w:name="CJMNU" w:val="1"/>
    <w:docVar w:name="CODEMNU" w:val=" 1"/>
    <w:docVar w:name="COM2KEY" w:val="AFET"/>
    <w:docVar w:name="COMKEY" w:val="FEMM"/>
    <w:docVar w:name="Consolidate" w:val="True"/>
    <w:docVar w:name="CONTRIBUTIONMNU" w:val=" 2"/>
    <w:docVar w:name="CVar" w:val="16"/>
    <w:docVar w:name="DDATE" w:val="16/09/2025"/>
    <w:docVar w:name="DOCMNU" w:val=" 1"/>
    <w:docVar w:name="DOCREFINIMNU" w:val=" 1"/>
    <w:docVar w:name="FONCTIONMNU" w:val=" 2"/>
    <w:docVar w:name="iNoAmend" w:val="81"/>
    <w:docVar w:name="LastEditedSection" w:val=" 1"/>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00024 HideTWBExt;}{\*\cs18 \additive \v\f1\fs20\cf15 _x000d__x000a_\spriority0 \styrsid10900024 HideTWBInt;}{\s19\ql \li0\ri0\nowidctlpar\wrapdefault\aspalpha\aspnum\faauto\adjustright\rin0\lin0\itap0 \rtlch\fcs1 \af0\afs20\alang1025 \ltrch\fcs0 \b\fs24\lang2057\langfe2057\cgrid\langnp2057\langfenp2057 _x000d__x000a_\sbasedon0 \snext19 \spriority0 \styrsid10900024 NormalBold;}{\s20\ql \li0\ri0\sa120\nowidctlpar\wrapdefault\aspalpha\aspnum\faauto\adjustright\rin0\lin0\itap0 \rtlch\fcs1 \af0\afs20\alang1025 \ltrch\fcs0 _x000d__x000a_\fs24\lang2057\langfe2057\cgrid\langnp2057\langfenp2057 \sbasedon0 \snext20 \spriority0 \styrsid10900024 Normal6a;}{\s21\qc \li0\ri0\sa240\nowidctlpar\wrapdefault\aspalpha\aspnum\faauto\adjustright\rin0\lin0\itap0 \rtlch\fcs1 \af0\afs20\alang1025 _x000d__x000a_\ltrch\fcs0 \i\fs24\lang2057\langfe2057\cgrid\langnp2057\langfenp2057 \sbasedon0 \snext21 \spriority0 \styrsid1090002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0900024 AmNumberTabs;}{\s23\ql \li0\ri0\sb240\nowidctlpar\wrapdefault\aspalpha\aspnum\faauto\adjustright\rin0\lin0\itap0 \rtlch\fcs1 _x000d__x000a_\af0\afs20\alang1025 \ltrch\fcs0 \b\fs24\lang2057\langfe2057\cgrid\langnp2057\langfenp2057 \sbasedon0 \snext23 \spriority0 \styrsid10900024 NormalBold12b;}}{\*\rsidtbl \rsid24658\rsid223860\rsid735077\rsid1718133\rsid2892074\rsid3565327\rsid4666813_x000d__x000a_\rsid4679132\rsid6641733\rsid7823322\rsid9636012\rsid10377208\rsid10900024\rsid1121522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32}{\nofchars201}{\nofcharsws230}{\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00024\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4679132 \chftnsep _x000d__x000a_\par }}{\*\ftnsepc \ltrpar \pard\plain \ltrpar\ql \li0\ri0\widctlpar\wrapdefault\aspalpha\aspnum\faauto\adjustright\rin0\lin0\itap0 \rtlch\fcs1 \af0\afs20\alang1025 \ltrch\fcs0 \fs24\lang2057\langfe2057\cgrid\langnp2057\langfenp2057 {\rtlch\fcs1 \af0 _x000d__x000a_\ltrch\fcs0 \insrsid4679132 \chftnsepc _x000d__x000a_\par }}{\*\aftnsep \ltrpar \pard\plain \ltrpar\ql \li0\ri0\widctlpar\wrapdefault\aspalpha\aspnum\faauto\adjustright\rin0\lin0\itap0 \rtlch\fcs1 \af0\afs20\alang1025 \ltrch\fcs0 \fs24\lang2057\langfe2057\cgrid\langnp2057\langfenp2057 {\rtlch\fcs1 \af0 _x000d__x000a_\ltrch\fcs0 \insrsid4679132 \chftnsep _x000d__x000a_\par }}{\*\aftnsepc \ltrpar \pard\plain \ltrpar\ql \li0\ri0\widctlpar\wrapdefault\aspalpha\aspnum\faauto\adjustright\rin0\lin0\itap0 \rtlch\fcs1 \af0\afs20\alang1025 \ltrch\fcs0 \fs24\lang2057\langfe2057\cgrid\langnp2057\langfenp2057 {\rtlch\fcs1 \af0 _x000d__x000a_\ltrch\fcs0 \insrsid46791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0900024 \rtlch\fcs1 _x000d__x000a_\af0\afs20\alang1025 \ltrch\fcs0 \b\fs24\lang2057\langfe2057\cgrid\langnp2057\langfenp2057 {\rtlch\fcs1 \af0 \ltrch\fcs0 \cs17\b0\v\fs20\cf9\lang1024\langfe1024\loch\af1\hich\af1\dbch\af31501\noproof\insrsid10900024\charrsid5511411 {\*\bkmkstart restart}_x000d__x000a_\hich\af1\dbch\af31501\loch\f1 &lt;Amend&gt;}{\rtlch\fcs1 \af0 \ltrch\fcs0 \insrsid10900024\charrsid5511411 Amendment\tab \tab }{\rtlch\fcs1 \af0 \ltrch\fcs0 _x000d__x000a_\cs17\b0\v\fs20\cf9\lang1024\langfe1024\loch\af1\hich\af1\dbch\af31501\noproof\insrsid10900024\charrsid5511411 \hich\af1\dbch\af31501\loch\f1 &lt;NumAm&gt;}{\rtlch\fcs1 \af0 \ltrch\fcs0 \insrsid10900024\charrsid5511411 #}{\rtlch\fcs1 \af1 \ltrch\fcs0 _x000d__x000a_\cs18\v\f1\fs20\cf15\insrsid10900024\charrsid5511411 ENMIENDA@NRAM@}{\rtlch\fcs1 \af0 \ltrch\fcs0 \insrsid10900024\charrsid5511411 #}{\rtlch\fcs1 \af0 \ltrch\fcs0 _x000d__x000a_\cs17\b0\v\fs20\cf9\lang1024\langfe1024\loch\af1\hich\af1\dbch\af31501\noproof\insrsid10900024\charrsid5511411 \hich\af1\dbch\af31501\loch\f1 &lt;/NumAm&gt;}{\rtlch\fcs1 \af0 \ltrch\fcs0 \insrsid10900024\charrsid5511411 _x000d__x000a_\par }\pard\plain \ltrpar\s23\ql \li0\ri0\sb240\keepn\nowidctlpar\wrapdefault\aspalpha\aspnum\faauto\adjustright\rin0\lin0\itap0\pararsid10900024 \rtlch\fcs1 \af0\afs20\alang1025 \ltrch\fcs0 \b\fs24\lang2057\langfe2057\cgrid\langnp2057\langfenp2057 {_x000d__x000a_\rtlch\fcs1 \af0 \ltrch\fcs0 \cs17\b0\v\fs20\cf9\lang1024\langfe1024\loch\af1\hich\af1\dbch\af31501\noproof\insrsid10900024\charrsid5511411 \hich\af1\dbch\af31501\loch\f1 &lt;DocAmend&gt;}{\rtlch\fcs1 \af0 \ltrch\fcs0 \insrsid10900024\charrsid5511411 #}{_x000d__x000a_\rtlch\fcs1 \af1 \ltrch\fcs0 \cs18\v\f1\fs20\cf15\insrsid10900024\charrsid5511411 MNU[DOC1][DOC2][DOC3][DOC4]@CHOICE@DOCMNU}{\rtlch\fcs1 \af0 \ltrch\fcs0 \insrsid10900024\charrsid5511411 #}{\rtlch\fcs1 \af0 \ltrch\fcs0 _x000d__x000a_\cs17\b0\v\fs20\cf9\lang1024\langfe1024\loch\af1\hich\af1\dbch\af31501\noproof\insrsid10900024\charrsid5511411 \hich\af1\dbch\af31501\loch\f1 &lt;/DocAmend&gt;}{\rtlch\fcs1 \af0 \ltrch\fcs0 \insrsid10900024\charrsid5511411 _x000d__x000a_\par }\pard\plain \ltrpar\s19\ql \li0\ri0\nowidctlpar\wrapdefault\aspalpha\aspnum\faauto\adjustright\rin0\lin0\itap0\pararsid10900024 \rtlch\fcs1 \af0\afs20\alang1025 \ltrch\fcs0 \b\fs24\lang2057\langfe2057\cgrid\langnp2057\langfenp2057 {\rtlch\fcs1 \af0 _x000d__x000a_\ltrch\fcs0 \cs17\b0\v\fs20\cf9\lang1024\langfe1024\loch\af1\hich\af1\dbch\af31501\noproof\insrsid10900024\charrsid5511411 \hich\af1\dbch\af31501\loch\f1 &lt;Article&gt;}{\rtlch\fcs1 \af0 \ltrch\fcs0 \cf10\insrsid10900024\charrsid5977818 \u9668\'3f}{_x000d__x000a_\rtlch\fcs1 \af0 \ltrch\fcs0 \insrsid10900024\charrsid5511411 #}{\rtlch\fcs1 \af1 \ltrch\fcs0 \cs18\v\f1\fs20\cf15\insrsid10900024\charrsid5511411 TVTAMACTPART@AMPART@}{\rtlch\fcs1 \af0 \ltrch\fcs0 \insrsid10900024\charrsid5511411 #}{\rtlch\fcs1 \af0 _x000d__x000a_\ltrch\fcs0 \cf10\insrsid10900024\charrsid5977818 \u9658\'3f}{\rtlch\fcs1 \af0 \ltrch\fcs0 \cs17\b0\v\fs20\cf9\lang1024\langfe1024\loch\af1\hich\af1\dbch\af31501\noproof\insrsid10900024\charrsid5511411 \hich\af1\dbch\af31501\loch\f1 &lt;/Article&gt;}{_x000d__x000a_\rtlch\fcs1 \af0 \ltrch\fcs0 \insrsid10900024\charrsid5511411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10900024\charrsid5511411 \cell }\pard \ltrpar\ql \li0\ri0\widctlpar\intbl\wrapdefault\aspalpha\aspnum\faauto\adjustright\rin0\lin0 {\rtlch\fcs1 \af0 _x000d__x000a_\ltrch\fcs0 \insrsid10900024\charrsid5511411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10900024\charrsid5511411 #}{\rtlch\fcs1 \af1 \ltrch\fcs0 \cs18\v\f1\fs20\cf15\insrsid10900024\charrsid5511411 MNU[DOC1][DOC2][DOC3][DOC4]@CHOICE@DOCMNU}{\rtlch\fcs1 \af0 \ltrch\fcs0 \insrsid10900024\charrsid5511411 #\cell Amendment\cell _x000d__x000a_}\pard\plain \ltrpar\ql \li0\ri0\widctlpar\intbl\wrapdefault\aspalpha\aspnum\faauto\adjustright\rin0\lin0 \rtlch\fcs1 \af0\afs20\alang1025 \ltrch\fcs0 \fs24\lang2057\langfe2057\cgrid\langnp2057\langfenp2057 {\rtlch\fcs1 \af0 \ltrch\fcs0 _x000d__x000a_\insrsid10900024\charrsid5511411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10900024\charrsid5511411 ##\cell ##}{\rtlch\fcs1 \af0\afs24 \ltrch\fcs0 \insrsid10900024\charrsid5511411 \cell }\pard\plain \ltrpar\ql \li0\ri0\widctlpar\intbl\wrapdefault\aspalpha\aspnum\faauto\adjustright\rin0\lin0 _x000d__x000a_\rtlch\fcs1 \af0\afs20\alang1025 \ltrch\fcs0 \fs24\lang2057\langfe2057\cgrid\langnp2057\langfenp2057 {\rtlch\fcs1 \af0 \ltrch\fcs0 \insrsid10900024\charrsid5511411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900024 {\rtlch\fcs1 \af0 \ltrch\fcs0 \cs17\v\fs20\cf9\lang1024\langfe1024\loch\af1\hich\af1\dbch\af31501\noproof\insrsid10900024\charrsid5511411 _x000d__x000a_\hich\af1\dbch\af31501\loch\f1 &lt;/Amend&gt;}{\rtlch\fcs1 \af0 \ltrch\fcs0 \insrsid1090002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d_x000d__x000a_dee4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15891 HideTWBExt;}{_x000d__x000a_\s18\ql \li0\ri0\nowidctlpar\wrapdefault\aspalpha\aspnum\faauto\adjustright\rin0\lin0\itap0 \rtlch\fcs1 \af0\afs20\alang1025 \ltrch\fcs0 \b\fs24\lang2057\langfe2057\cgrid\langnp2057\langfenp2057 \sbasedon0 \snext18 \spriority0 \styrsid11215891 _x000d__x000a_NormalBold;}{\s19\ql \li0\ri0\sa120\nowidctlpar\wrapdefault\aspalpha\aspnum\faauto\adjustright\rin0\lin0\itap0 \rtlch\fcs1 \af0\afs20\alang1025 \ltrch\fcs0 \fs24\lang2057\langfe2057\cgrid\langnp2057\langfenp2057 _x000d__x000a_\sbasedon0 \snext19 \spriority0 \styrsid11215891 Normal6a;}{\s20\qc \li0\ri0\sa240\nowidctlpar\wrapdefault\aspalpha\aspnum\faauto\adjustright\rin0\lin0\itap0 \rtlch\fcs1 \af0\afs20\alang1025 \ltrch\fcs0 _x000d__x000a_\i\fs24\lang2057\langfe2057\cgrid\langnp2057\langfenp2057 \sbasedon0 \snext20 \spriority0 \styrsid11215891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1215891 AmNumberTabs;}{\s22\ql \li0\ri0\sb240\nowidctlpar\wrapdefault\aspalpha\aspnum\faauto\adjustright\rin0\lin0\itap0 \rtlch\fcs1 _x000d__x000a_\af0\afs20\alang1025 \ltrch\fcs0 \b\fs24\lang2057\langfe2057\cgrid\langnp2057\langfenp2057 \sbasedon0 \snext22 \spriority0 \styrsid11215891 NormalBold12b;}}{\*\rsidtbl \rsid24658\rsid223860\rsid735077\rsid1718133\rsid2689917\rsid2892074\rsid3565327_x000d__x000a_\rsid4666813\rsid6641733\rsid7823322\rsid9636012\rsid10377208\rsid11215221\rsid1121589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21}{\nofchars134}{\nofcharsws153}{\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15891\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2689917 \chftnsep _x000d__x000a_\par }}{\*\ftnsepc \ltrpar \pard\plain \ltrpar\ql \li0\ri0\widctlpar\wrapdefault\aspalpha\aspnum\faauto\adjustright\rin0\lin0\itap0 \rtlch\fcs1 \af0\afs20\alang1025 \ltrch\fcs0 \fs24\lang2057\langfe2057\cgrid\langnp2057\langfenp2057 {\rtlch\fcs1 \af0 _x000d__x000a_\ltrch\fcs0 \insrsid2689917 \chftnsepc _x000d__x000a_\par }}{\*\aftnsep \ltrpar \pard\plain \ltrpar\ql \li0\ri0\widctlpar\wrapdefault\aspalpha\aspnum\faauto\adjustright\rin0\lin0\itap0 \rtlch\fcs1 \af0\afs20\alang1025 \ltrch\fcs0 \fs24\lang2057\langfe2057\cgrid\langnp2057\langfenp2057 {\rtlch\fcs1 \af0 _x000d__x000a_\ltrch\fcs0 \insrsid2689917 \chftnsep _x000d__x000a_\par }}{\*\aftnsepc \ltrpar \pard\plain \ltrpar\ql \li0\ri0\widctlpar\wrapdefault\aspalpha\aspnum\faauto\adjustright\rin0\lin0\itap0 \rtlch\fcs1 \af0\afs20\alang1025 \ltrch\fcs0 \fs24\lang2057\langfe2057\cgrid\langnp2057\langfenp2057 {\rtlch\fcs1 \af0 _x000d__x000a_\ltrch\fcs0 \insrsid2689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1215891 \rtlch\fcs1 _x000d__x000a_\af0\afs20\alang1025 \ltrch\fcs0 \b\fs24\lang2057\langfe2057\cgrid\langnp2057\langfenp2057 {\rtlch\fcs1 \af0 \ltrch\fcs0 \cs17\b0\v\fs20\cf9\lang1024\langfe1024\loch\af1\hich\af1\dbch\af31501\noproof\langnp1036\insrsid11215891\charrsid4291528 _x000d__x000a_{\*\bkmkstart restart}\hich\af1\dbch\af31501\loch\f1 &lt;Amend&gt;}{\rtlch\fcs1 \af0 \ltrch\fcs0 \lang1036\langfe2057\langnp1036\insrsid11215891\charrsid4291528 [ZAMENDMENT]\tab \tab }{\rtlch\fcs1 \af0 \ltrch\fcs0 _x000d__x000a_\cs17\b0\v\fs20\cf9\lang1024\langfe1024\loch\af1\hich\af1\dbch\af31501\noproof\langnp1036\insrsid11215891\charrsid4291528 \hich\af1\dbch\af31501\loch\f1 &lt;NumAm&gt;}{\rtlch\fcs1 \af0 \ltrch\fcs0 \lang1036\langfe2057\langnp1036\insrsid11215891\charrsid4291528 _x000d__x000a_[ZNRAM]}{\rtlch\fcs1 \af0 \ltrch\fcs0 \cs17\b0\v\fs20\cf9\lang1024\langfe1024\loch\af1\hich\af1\dbch\af31501\noproof\langnp1036\insrsid11215891\charrsid4291528 \hich\af1\dbch\af31501\loch\f1 &lt;/NumAm&gt;}{\rtlch\fcs1 \af0 \ltrch\fcs0 _x000d__x000a_\lang1036\langfe2057\langnp1036\insrsid11215891\charrsid4291528 _x000d__x000a_\par }\pard\plain \ltrpar\s22\ql \li0\ri0\sb240\keepn\nowidctlpar\wrapdefault\aspalpha\aspnum\faauto\adjustright\rin0\lin0\itap0\pararsid11215891 \rtlch\fcs1 \af0\afs20\alang1025 \ltrch\fcs0 \b\fs24\lang2057\langfe2057\cgrid\langnp2057\langfenp2057 {_x000d__x000a_\rtlch\fcs1 \af0 \ltrch\fcs0 \cs17\b0\v\fs20\cf9\lang1024\langfe1024\loch\af1\hich\af1\dbch\af31501\noproof\langnp1036\insrsid11215891\charrsid4291528 \hich\af1\dbch\af31501\loch\f1 &lt;DocAmend&gt;}{\rtlch\fcs1 \af0 \ltrch\fcs0 _x000d__x000a_\lang1036\langfe2057\langnp1036\insrsid11215891\charrsid4291528 [}{\rtlch\fcs1 \af0 \ltrch\fcs0 \lang1036\langfe2057\langnp1036\insrsid11215891\charrsid3548259 ZPROPOSAL}{\rtlch\fcs1 \af0 \ltrch\fcs0 _x000d__x000a_\lang1036\langfe2057\langnp1036\insrsid11215891\charrsid4291528 ]}{\rtlch\fcs1 \af0 \ltrch\fcs0 \cs17\b0\v\fs20\cf9\lang1024\langfe1024\loch\af1\hich\af1\dbch\af31501\noproof\langnp1036\insrsid11215891\charrsid4291528 \hich\af1\dbch\af31501\loch\f1 _x000d__x000a_&lt;/DocAmend&gt;}{\rtlch\fcs1 \af0 \ltrch\fcs0 \lang1036\langfe2057\langnp1036\insrsid11215891\charrsid4291528 _x000d__x000a_\par }\pard\plain \ltrpar\s18\ql \li0\ri0\nowidctlpar\wrapdefault\aspalpha\aspnum\faauto\adjustright\rin0\lin0\itap0\pararsid11215891 \rtlch\fcs1 \af0\afs20\alang1025 \ltrch\fcs0 \b\fs24\lang2057\langfe2057\cgrid\langnp2057\langfenp2057 {\rtlch\fcs1 \af0 _x000d__x000a_\ltrch\fcs0 \cs17\b0\v\fs20\cf9\lang1024\langfe1024\loch\af1\hich\af1\dbch\af31501\noproof\langnp1036\insrsid11215891\charrsid4291528 \hich\af1\dbch\af31501\loch\f1 &lt;Article&gt;}{\rtlch\fcs1 \af0 \ltrch\fcs0 _x000d__x000a_\lang1036\langfe2057\langnp1036\insrsid11215891\charrsid4291528 [ZAMPART]}{\rtlch\fcs1 \af0 \ltrch\fcs0 \cs17\b0\v\fs20\cf9\lang1024\langfe1024\loch\af1\hich\af1\dbch\af31501\noproof\langnp1036\insrsid11215891\charrsid4291528 _x000d__x000a_\hich\af1\dbch\af31501\loch\f1 &lt;/Article&gt;}{\rtlch\fcs1 \af0 \ltrch\fcs0 \lang1036\langfe2057\langnp1036\insrsid11215891\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11215891\charrsid4291528 \cell }\pard \ltrpar_x000d__x000a_\ql \li0\ri0\widctlpar\intbl\wrapdefault\aspalpha\aspnum\faauto\adjustright\rin0\lin0 {\rtlch\fcs1 \af0 \ltrch\fcs0 \insrsid11215891\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11215891\charrsid6708014 [ZLEFT]\cell [ZRIGHT]\cell }\pard\plain \ltrpar\ql \li0\ri0\widctlpar\intbl\wrapdefault\aspalpha\aspnum\faauto\adjustright\rin0\lin0 \rtlch\fcs1 \af0\afs20\alang1025 \ltrch\fcs0 _x000d__x000a_\fs24\lang2057\langfe2057\cgrid\langnp2057\langfenp2057 {\rtlch\fcs1 \af0 \ltrch\fcs0 \insrsid11215891\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1215891\charrsid6708014 [ZTEXTL]\cell [ZTEXTR]}{\rtlch\fcs1 \af0\afs24 \ltrch\fcs0 \insrsid11215891\charrsid6708014 \cell }\pard\plain \ltrpar\ql \li0\ri0\widctlpar\intbl\wrapdefault\aspalpha\aspnum\faauto\adjustright\rin0\lin0 \rtlch\fcs1 _x000d__x000a_\af0\afs20\alang1025 \ltrch\fcs0 \fs24\lang2057\langfe2057\cgrid\langnp2057\langfenp2057 {\rtlch\fcs1 \af0 \ltrch\fcs0 \insrsid11215891\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215891 {\rtlch\fcs1 \af0 \ltrch\fcs0 \cs17\v\fs20\cf9\lang1024\langfe1024\loch\af1\hich\af1\dbch\af31501\noproof\insrsid11215891\charrsid6708014 _x000d__x000a_\hich\af1\dbch\af31501\loch\f1 &lt;/Amend&gt;}{\rtlch\fcs1 \af0 \ltrch\fcs0 \insrsid11215891\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70_x000d__x000a_1be7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31"/>
    <w:docVar w:name="TITLEMNU" w:val=" 1"/>
    <w:docVar w:name="TVTAMACTPART" w:val="XX"/>
    <w:docVar w:name="TXTAUTHOR" w:val="Margarita de la Pisa Carrión"/>
    <w:docVar w:name="TXTLANGUE" w:val="SV"/>
    <w:docVar w:name="TXTLANGUEMIN" w:val="sv"/>
    <w:docVar w:name="TXTNRFIRSTAM" w:val="1"/>
    <w:docVar w:name="TXTNRLASTAM" w:val="82"/>
    <w:docVar w:name="TXTNRPE" w:val="776.901"/>
    <w:docVar w:name="TXTNRPROC" w:val="2025/2166"/>
    <w:docVar w:name="TXTPEorAP" w:val="PE"/>
    <w:docVar w:name="TXTROUTE" w:val="AD\1331467SV.docx"/>
    <w:docVar w:name="TXTTITLE" w:val="human rights and democracy in the world and the European Union’s policy on the matter – annual report 2025"/>
    <w:docVar w:name="TXTVERSION" w:val="02-00"/>
  </w:docVars>
  <w:rsids>
    <w:rsidRoot w:val="002913B3"/>
    <w:rsid w:val="000104C2"/>
    <w:rsid w:val="0001615A"/>
    <w:rsid w:val="00023E97"/>
    <w:rsid w:val="00026248"/>
    <w:rsid w:val="00033A68"/>
    <w:rsid w:val="00037518"/>
    <w:rsid w:val="00052E45"/>
    <w:rsid w:val="00072B2A"/>
    <w:rsid w:val="00085966"/>
    <w:rsid w:val="00093841"/>
    <w:rsid w:val="00094A37"/>
    <w:rsid w:val="000B13A2"/>
    <w:rsid w:val="000B5F9C"/>
    <w:rsid w:val="000B7346"/>
    <w:rsid w:val="000C608C"/>
    <w:rsid w:val="000C6765"/>
    <w:rsid w:val="000E7EBF"/>
    <w:rsid w:val="00104023"/>
    <w:rsid w:val="00114035"/>
    <w:rsid w:val="00124F60"/>
    <w:rsid w:val="00135121"/>
    <w:rsid w:val="001404C0"/>
    <w:rsid w:val="00140BE6"/>
    <w:rsid w:val="001424FE"/>
    <w:rsid w:val="00144562"/>
    <w:rsid w:val="001466B7"/>
    <w:rsid w:val="00147F4E"/>
    <w:rsid w:val="00147FBF"/>
    <w:rsid w:val="001501D1"/>
    <w:rsid w:val="0016635E"/>
    <w:rsid w:val="001746D0"/>
    <w:rsid w:val="00183C12"/>
    <w:rsid w:val="00185945"/>
    <w:rsid w:val="001A0F49"/>
    <w:rsid w:val="001A10AE"/>
    <w:rsid w:val="001B14BD"/>
    <w:rsid w:val="001B6BF9"/>
    <w:rsid w:val="001B7393"/>
    <w:rsid w:val="001C577B"/>
    <w:rsid w:val="001D2ED9"/>
    <w:rsid w:val="001E6442"/>
    <w:rsid w:val="001F1A6C"/>
    <w:rsid w:val="001F21C1"/>
    <w:rsid w:val="002024A3"/>
    <w:rsid w:val="002032DF"/>
    <w:rsid w:val="00204E67"/>
    <w:rsid w:val="00205CD3"/>
    <w:rsid w:val="00206854"/>
    <w:rsid w:val="00207509"/>
    <w:rsid w:val="002126B4"/>
    <w:rsid w:val="0022518B"/>
    <w:rsid w:val="00231ED3"/>
    <w:rsid w:val="00234126"/>
    <w:rsid w:val="00270E42"/>
    <w:rsid w:val="00275B7D"/>
    <w:rsid w:val="00285596"/>
    <w:rsid w:val="00285902"/>
    <w:rsid w:val="002913B3"/>
    <w:rsid w:val="002A55D1"/>
    <w:rsid w:val="002B2C72"/>
    <w:rsid w:val="002D28A7"/>
    <w:rsid w:val="002D3E4C"/>
    <w:rsid w:val="002E2F2E"/>
    <w:rsid w:val="002E4AA3"/>
    <w:rsid w:val="002E6F98"/>
    <w:rsid w:val="002F650E"/>
    <w:rsid w:val="00310631"/>
    <w:rsid w:val="00324323"/>
    <w:rsid w:val="00325BCB"/>
    <w:rsid w:val="00327C7B"/>
    <w:rsid w:val="00331944"/>
    <w:rsid w:val="00332AD9"/>
    <w:rsid w:val="00333068"/>
    <w:rsid w:val="003402B9"/>
    <w:rsid w:val="00340815"/>
    <w:rsid w:val="0034671F"/>
    <w:rsid w:val="00347D2C"/>
    <w:rsid w:val="00362463"/>
    <w:rsid w:val="0037356F"/>
    <w:rsid w:val="00376A4E"/>
    <w:rsid w:val="003824D0"/>
    <w:rsid w:val="00383AE9"/>
    <w:rsid w:val="0038426E"/>
    <w:rsid w:val="003858C5"/>
    <w:rsid w:val="00390EB2"/>
    <w:rsid w:val="00394928"/>
    <w:rsid w:val="00396A0E"/>
    <w:rsid w:val="003A4B22"/>
    <w:rsid w:val="003B5FCB"/>
    <w:rsid w:val="003C2747"/>
    <w:rsid w:val="003D745E"/>
    <w:rsid w:val="003E2402"/>
    <w:rsid w:val="003F2D1F"/>
    <w:rsid w:val="003F333F"/>
    <w:rsid w:val="0040034C"/>
    <w:rsid w:val="0040074C"/>
    <w:rsid w:val="00410430"/>
    <w:rsid w:val="00424AD5"/>
    <w:rsid w:val="004326BA"/>
    <w:rsid w:val="004526C0"/>
    <w:rsid w:val="004555CF"/>
    <w:rsid w:val="00462714"/>
    <w:rsid w:val="00464B0D"/>
    <w:rsid w:val="004667D1"/>
    <w:rsid w:val="004673C3"/>
    <w:rsid w:val="00484AC5"/>
    <w:rsid w:val="00485C5C"/>
    <w:rsid w:val="0049152B"/>
    <w:rsid w:val="00495D3C"/>
    <w:rsid w:val="004A3A6F"/>
    <w:rsid w:val="004A40FD"/>
    <w:rsid w:val="004B26CE"/>
    <w:rsid w:val="004B736A"/>
    <w:rsid w:val="004C28FB"/>
    <w:rsid w:val="004C3831"/>
    <w:rsid w:val="004C44C0"/>
    <w:rsid w:val="004D3073"/>
    <w:rsid w:val="005058C2"/>
    <w:rsid w:val="00514455"/>
    <w:rsid w:val="0052544E"/>
    <w:rsid w:val="00532A45"/>
    <w:rsid w:val="00533896"/>
    <w:rsid w:val="0054726F"/>
    <w:rsid w:val="0055210B"/>
    <w:rsid w:val="0055399E"/>
    <w:rsid w:val="00570DDB"/>
    <w:rsid w:val="00571431"/>
    <w:rsid w:val="00572E66"/>
    <w:rsid w:val="00577341"/>
    <w:rsid w:val="005940C3"/>
    <w:rsid w:val="00594C48"/>
    <w:rsid w:val="005A541A"/>
    <w:rsid w:val="005A62FA"/>
    <w:rsid w:val="005B2F11"/>
    <w:rsid w:val="005B44CC"/>
    <w:rsid w:val="005B5D6B"/>
    <w:rsid w:val="005B65BD"/>
    <w:rsid w:val="005C0BDF"/>
    <w:rsid w:val="005C7808"/>
    <w:rsid w:val="005D2549"/>
    <w:rsid w:val="005D60C6"/>
    <w:rsid w:val="005F01CB"/>
    <w:rsid w:val="005F4373"/>
    <w:rsid w:val="00606745"/>
    <w:rsid w:val="006102E7"/>
    <w:rsid w:val="00622D43"/>
    <w:rsid w:val="00626A02"/>
    <w:rsid w:val="00640C1B"/>
    <w:rsid w:val="006502E0"/>
    <w:rsid w:val="00652D0E"/>
    <w:rsid w:val="00657AFB"/>
    <w:rsid w:val="006702D0"/>
    <w:rsid w:val="00681D27"/>
    <w:rsid w:val="00691C65"/>
    <w:rsid w:val="006C33DC"/>
    <w:rsid w:val="006D012B"/>
    <w:rsid w:val="006D5BF7"/>
    <w:rsid w:val="006D7EB9"/>
    <w:rsid w:val="006E1FE9"/>
    <w:rsid w:val="006E7CDE"/>
    <w:rsid w:val="00703DB2"/>
    <w:rsid w:val="007138C4"/>
    <w:rsid w:val="00725FFB"/>
    <w:rsid w:val="007458C4"/>
    <w:rsid w:val="00750615"/>
    <w:rsid w:val="0076695C"/>
    <w:rsid w:val="00793F5D"/>
    <w:rsid w:val="007973C8"/>
    <w:rsid w:val="007C07F0"/>
    <w:rsid w:val="007C5212"/>
    <w:rsid w:val="007C6C0D"/>
    <w:rsid w:val="007C7AD2"/>
    <w:rsid w:val="007F22D5"/>
    <w:rsid w:val="0080415A"/>
    <w:rsid w:val="00810CBF"/>
    <w:rsid w:val="00826F64"/>
    <w:rsid w:val="008313E7"/>
    <w:rsid w:val="00843614"/>
    <w:rsid w:val="00854CAC"/>
    <w:rsid w:val="00875728"/>
    <w:rsid w:val="00875EF2"/>
    <w:rsid w:val="008A32C5"/>
    <w:rsid w:val="008B219B"/>
    <w:rsid w:val="008C28F6"/>
    <w:rsid w:val="008C4F35"/>
    <w:rsid w:val="008C6203"/>
    <w:rsid w:val="008C6759"/>
    <w:rsid w:val="008D61E7"/>
    <w:rsid w:val="008D6B7A"/>
    <w:rsid w:val="008E2A18"/>
    <w:rsid w:val="008E2F4E"/>
    <w:rsid w:val="008F4FC8"/>
    <w:rsid w:val="008F7002"/>
    <w:rsid w:val="00905CF2"/>
    <w:rsid w:val="0091104F"/>
    <w:rsid w:val="00913F6B"/>
    <w:rsid w:val="009211E1"/>
    <w:rsid w:val="00927159"/>
    <w:rsid w:val="00940823"/>
    <w:rsid w:val="00952AA6"/>
    <w:rsid w:val="00972191"/>
    <w:rsid w:val="00974F7C"/>
    <w:rsid w:val="009907D5"/>
    <w:rsid w:val="0099493F"/>
    <w:rsid w:val="009A1132"/>
    <w:rsid w:val="009A61C3"/>
    <w:rsid w:val="009A6377"/>
    <w:rsid w:val="009B4B51"/>
    <w:rsid w:val="009D6DD5"/>
    <w:rsid w:val="009F2320"/>
    <w:rsid w:val="009F717C"/>
    <w:rsid w:val="00A03E76"/>
    <w:rsid w:val="00A05BA5"/>
    <w:rsid w:val="00A11C60"/>
    <w:rsid w:val="00A16BEA"/>
    <w:rsid w:val="00A312B3"/>
    <w:rsid w:val="00A32948"/>
    <w:rsid w:val="00A3412B"/>
    <w:rsid w:val="00A435F6"/>
    <w:rsid w:val="00A448E7"/>
    <w:rsid w:val="00A47E2F"/>
    <w:rsid w:val="00A552AE"/>
    <w:rsid w:val="00A72C35"/>
    <w:rsid w:val="00A77960"/>
    <w:rsid w:val="00A81E0A"/>
    <w:rsid w:val="00A92E67"/>
    <w:rsid w:val="00AA5F48"/>
    <w:rsid w:val="00AD7F43"/>
    <w:rsid w:val="00AE180F"/>
    <w:rsid w:val="00AE5CE6"/>
    <w:rsid w:val="00AF1BC5"/>
    <w:rsid w:val="00B10EF6"/>
    <w:rsid w:val="00B1346E"/>
    <w:rsid w:val="00B17030"/>
    <w:rsid w:val="00B362F7"/>
    <w:rsid w:val="00B373F0"/>
    <w:rsid w:val="00B5456B"/>
    <w:rsid w:val="00B735E3"/>
    <w:rsid w:val="00B74B53"/>
    <w:rsid w:val="00B8372D"/>
    <w:rsid w:val="00B846A3"/>
    <w:rsid w:val="00BA500E"/>
    <w:rsid w:val="00BB0010"/>
    <w:rsid w:val="00BB63C6"/>
    <w:rsid w:val="00BC1847"/>
    <w:rsid w:val="00BC26E4"/>
    <w:rsid w:val="00BD1EAA"/>
    <w:rsid w:val="00BE2110"/>
    <w:rsid w:val="00BE50DC"/>
    <w:rsid w:val="00BE5B8E"/>
    <w:rsid w:val="00BF0AFC"/>
    <w:rsid w:val="00C063B8"/>
    <w:rsid w:val="00C1259D"/>
    <w:rsid w:val="00C20FC4"/>
    <w:rsid w:val="00C21C04"/>
    <w:rsid w:val="00C30D69"/>
    <w:rsid w:val="00C36610"/>
    <w:rsid w:val="00C36978"/>
    <w:rsid w:val="00C512E0"/>
    <w:rsid w:val="00C52739"/>
    <w:rsid w:val="00C629B4"/>
    <w:rsid w:val="00C642A0"/>
    <w:rsid w:val="00C80763"/>
    <w:rsid w:val="00C827FF"/>
    <w:rsid w:val="00C848F3"/>
    <w:rsid w:val="00C93700"/>
    <w:rsid w:val="00C9510F"/>
    <w:rsid w:val="00CB2746"/>
    <w:rsid w:val="00CD2C53"/>
    <w:rsid w:val="00CD34AC"/>
    <w:rsid w:val="00D0535E"/>
    <w:rsid w:val="00D20324"/>
    <w:rsid w:val="00D30F3C"/>
    <w:rsid w:val="00D318E7"/>
    <w:rsid w:val="00D365FC"/>
    <w:rsid w:val="00D43F2C"/>
    <w:rsid w:val="00D53545"/>
    <w:rsid w:val="00D56408"/>
    <w:rsid w:val="00D661C3"/>
    <w:rsid w:val="00D7202C"/>
    <w:rsid w:val="00D76D10"/>
    <w:rsid w:val="00D877AF"/>
    <w:rsid w:val="00D9210D"/>
    <w:rsid w:val="00DA3AD8"/>
    <w:rsid w:val="00DB4376"/>
    <w:rsid w:val="00DB6E28"/>
    <w:rsid w:val="00DC0BAD"/>
    <w:rsid w:val="00DC199C"/>
    <w:rsid w:val="00DC5000"/>
    <w:rsid w:val="00DE19FF"/>
    <w:rsid w:val="00DF5D63"/>
    <w:rsid w:val="00DF6F53"/>
    <w:rsid w:val="00E02359"/>
    <w:rsid w:val="00E04D01"/>
    <w:rsid w:val="00E263D3"/>
    <w:rsid w:val="00E4064E"/>
    <w:rsid w:val="00E50C21"/>
    <w:rsid w:val="00E515A3"/>
    <w:rsid w:val="00E61CBC"/>
    <w:rsid w:val="00E639AB"/>
    <w:rsid w:val="00E650CA"/>
    <w:rsid w:val="00E67F21"/>
    <w:rsid w:val="00E732D7"/>
    <w:rsid w:val="00E7692E"/>
    <w:rsid w:val="00E81BA6"/>
    <w:rsid w:val="00E856D2"/>
    <w:rsid w:val="00E929A7"/>
    <w:rsid w:val="00EA38B9"/>
    <w:rsid w:val="00EB1E81"/>
    <w:rsid w:val="00EB36D0"/>
    <w:rsid w:val="00EE6ECE"/>
    <w:rsid w:val="00EF1188"/>
    <w:rsid w:val="00EF2577"/>
    <w:rsid w:val="00F02991"/>
    <w:rsid w:val="00F12FCE"/>
    <w:rsid w:val="00F32BA6"/>
    <w:rsid w:val="00F37526"/>
    <w:rsid w:val="00F37966"/>
    <w:rsid w:val="00F525FB"/>
    <w:rsid w:val="00F615F5"/>
    <w:rsid w:val="00F737A5"/>
    <w:rsid w:val="00FC1A85"/>
    <w:rsid w:val="00FC6460"/>
    <w:rsid w:val="00FD0D14"/>
    <w:rsid w:val="00FD4BC4"/>
    <w:rsid w:val="00FE2E7F"/>
    <w:rsid w:val="00FE3BD3"/>
    <w:rsid w:val="00FF2339"/>
    <w:rsid w:val="00FF4B2B"/>
    <w:rsid w:val="00FF4B50"/>
    <w:rsid w:val="00FF553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E03464"/>
  <w15:chartTrackingRefBased/>
  <w15:docId w15:val="{82000820-EF29-4FDA-A3E0-A0A6D50EC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paragraph" w:styleId="FootnoteText">
    <w:name w:val="footnote text"/>
    <w:basedOn w:val="Normal"/>
    <w:link w:val="FootnoteTextChar"/>
    <w:rsid w:val="007138C4"/>
    <w:rPr>
      <w:sz w:val="20"/>
    </w:rPr>
  </w:style>
  <w:style w:type="character" w:customStyle="1" w:styleId="FootnoteTextChar">
    <w:name w:val="Footnote Text Char"/>
    <w:basedOn w:val="DefaultParagraphFont"/>
    <w:link w:val="FootnoteText"/>
    <w:rsid w:val="007138C4"/>
  </w:style>
  <w:style w:type="character" w:styleId="FootnoteReference">
    <w:name w:val="footnote reference"/>
    <w:basedOn w:val="DefaultParagraphFont"/>
    <w:rsid w:val="00285902"/>
    <w:rPr>
      <w:vertAlign w:val="superscript"/>
    </w:rPr>
  </w:style>
  <w:style w:type="character" w:styleId="Hyperlink">
    <w:name w:val="Hyperlink"/>
    <w:basedOn w:val="DefaultParagraphFont"/>
    <w:rsid w:val="009F2320"/>
    <w:rPr>
      <w:color w:val="0563C1" w:themeColor="hyperlink"/>
      <w:u w:val="single"/>
    </w:rPr>
  </w:style>
  <w:style w:type="paragraph" w:styleId="CommentText">
    <w:name w:val="annotation text"/>
    <w:basedOn w:val="Normal"/>
    <w:link w:val="CommentTextChar"/>
    <w:uiPriority w:val="99"/>
    <w:unhideWhenUsed/>
    <w:rsid w:val="001C577B"/>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1C577B"/>
    <w:rPr>
      <w:rFonts w:asciiTheme="minorHAnsi" w:eastAsiaTheme="minorHAnsi" w:hAnsiTheme="minorHAnsi" w:cstheme="minorBidi"/>
      <w:lang w:eastAsia="en-US"/>
    </w:rPr>
  </w:style>
  <w:style w:type="character" w:styleId="CommentReference">
    <w:name w:val="annotation reference"/>
    <w:basedOn w:val="DefaultParagraphFont"/>
    <w:uiPriority w:val="99"/>
    <w:unhideWhenUsed/>
    <w:rsid w:val="001C577B"/>
    <w:rPr>
      <w:sz w:val="16"/>
      <w:szCs w:val="16"/>
    </w:rPr>
  </w:style>
  <w:style w:type="paragraph" w:styleId="BalloonText">
    <w:name w:val="Balloon Text"/>
    <w:basedOn w:val="Normal"/>
    <w:link w:val="BalloonTextChar"/>
    <w:semiHidden/>
    <w:unhideWhenUsed/>
    <w:rsid w:val="001C577B"/>
    <w:rPr>
      <w:rFonts w:ascii="Segoe UI" w:hAnsi="Segoe UI" w:cs="Segoe UI"/>
      <w:sz w:val="18"/>
      <w:szCs w:val="18"/>
    </w:rPr>
  </w:style>
  <w:style w:type="character" w:customStyle="1" w:styleId="BalloonTextChar">
    <w:name w:val="Balloon Text Char"/>
    <w:basedOn w:val="DefaultParagraphFont"/>
    <w:link w:val="BalloonText"/>
    <w:semiHidden/>
    <w:rsid w:val="001C577B"/>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9F717C"/>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semiHidden/>
    <w:rsid w:val="009F717C"/>
    <w:rPr>
      <w:rFonts w:asciiTheme="minorHAnsi" w:eastAsiaTheme="minorHAnsi" w:hAnsiTheme="minorHAnsi" w:cstheme="minorBidi"/>
      <w:b/>
      <w:bCs/>
      <w:lang w:eastAsia="en-US"/>
    </w:rPr>
  </w:style>
  <w:style w:type="paragraph" w:styleId="Footer">
    <w:name w:val="footer"/>
    <w:basedOn w:val="Normal"/>
    <w:link w:val="FooterChar"/>
    <w:semiHidden/>
    <w:rsid w:val="009F717C"/>
    <w:pPr>
      <w:tabs>
        <w:tab w:val="center" w:pos="4513"/>
        <w:tab w:val="right" w:pos="9026"/>
      </w:tabs>
    </w:pPr>
  </w:style>
  <w:style w:type="character" w:customStyle="1" w:styleId="FooterChar">
    <w:name w:val="Footer Char"/>
    <w:basedOn w:val="DefaultParagraphFont"/>
    <w:link w:val="Footer"/>
    <w:semiHidden/>
    <w:rsid w:val="009F717C"/>
    <w:rPr>
      <w:sz w:val="24"/>
    </w:rPr>
  </w:style>
  <w:style w:type="paragraph" w:styleId="Revision">
    <w:name w:val="Revision"/>
    <w:hidden/>
    <w:uiPriority w:val="99"/>
    <w:semiHidden/>
    <w:rsid w:val="00C629B4"/>
    <w:rPr>
      <w:sz w:val="24"/>
    </w:rPr>
  </w:style>
  <w:style w:type="character" w:styleId="FollowedHyperlink">
    <w:name w:val="FollowedHyperlink"/>
    <w:basedOn w:val="DefaultParagraphFont"/>
    <w:rsid w:val="00E67F21"/>
    <w:rPr>
      <w:color w:val="954F72" w:themeColor="followedHyperlink"/>
      <w:u w:val="single"/>
    </w:rPr>
  </w:style>
  <w:style w:type="character" w:customStyle="1" w:styleId="UnresolvedMention1">
    <w:name w:val="Unresolved Mention1"/>
    <w:basedOn w:val="DefaultParagraphFont"/>
    <w:uiPriority w:val="99"/>
    <w:semiHidden/>
    <w:unhideWhenUsed/>
    <w:rsid w:val="003B5FCB"/>
    <w:rPr>
      <w:color w:val="605E5C"/>
      <w:shd w:val="clear" w:color="auto" w:fill="E1DFDD"/>
    </w:rPr>
  </w:style>
  <w:style w:type="paragraph" w:customStyle="1" w:styleId="NormalBold12b12a">
    <w:name w:val="NormalBold12b12a"/>
    <w:basedOn w:val="Normal"/>
    <w:next w:val="NormalBold"/>
    <w:rsid w:val="002126B4"/>
    <w:pPr>
      <w:widowControl/>
      <w:spacing w:before="240" w:after="240"/>
    </w:pPr>
    <w:rPr>
      <w:b/>
      <w:szCs w:val="24"/>
      <w:lang w:eastAsia="en-US"/>
    </w:rPr>
  </w:style>
  <w:style w:type="paragraph" w:customStyle="1" w:styleId="Normal24a">
    <w:name w:val="Normal24a"/>
    <w:basedOn w:val="Normal"/>
    <w:rsid w:val="009907D5"/>
    <w:pPr>
      <w:spacing w:after="480"/>
    </w:pPr>
    <w:rPr>
      <w:szCs w:val="24"/>
    </w:rPr>
  </w:style>
  <w:style w:type="paragraph" w:customStyle="1" w:styleId="NormalBoldCenter">
    <w:name w:val="NormalBoldCenter"/>
    <w:basedOn w:val="Normal"/>
    <w:rsid w:val="009907D5"/>
    <w:pPr>
      <w:jc w:val="center"/>
    </w:pPr>
    <w:rPr>
      <w:b/>
      <w:szCs w:val="24"/>
    </w:rPr>
  </w:style>
  <w:style w:type="paragraph" w:customStyle="1" w:styleId="Footprint12b">
    <w:name w:val="Footprint12b"/>
    <w:basedOn w:val="Normal"/>
    <w:rsid w:val="009907D5"/>
    <w:pPr>
      <w:spacing w:before="240"/>
    </w:pPr>
    <w:rPr>
      <w:szCs w:val="24"/>
    </w:rPr>
  </w:style>
  <w:style w:type="paragraph" w:customStyle="1" w:styleId="NormalSingle">
    <w:name w:val="NormalSingle"/>
    <w:basedOn w:val="Normal"/>
    <w:qFormat/>
    <w:rsid w:val="009907D5"/>
    <w:rPr>
      <w:szCs w:val="24"/>
    </w:rPr>
  </w:style>
  <w:style w:type="paragraph" w:customStyle="1" w:styleId="RollCallSymbols14pt">
    <w:name w:val="RollCallSymbols14pt"/>
    <w:basedOn w:val="Normal"/>
    <w:rsid w:val="009907D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907D5"/>
    <w:pPr>
      <w:tabs>
        <w:tab w:val="center" w:pos="284"/>
        <w:tab w:val="left" w:pos="426"/>
      </w:tabs>
    </w:pPr>
    <w:rPr>
      <w:snapToGrid w:val="0"/>
      <w:lang w:eastAsia="en-US"/>
    </w:rPr>
  </w:style>
  <w:style w:type="paragraph" w:customStyle="1" w:styleId="RollCallVotes">
    <w:name w:val="RollCallVotes"/>
    <w:basedOn w:val="Normal"/>
    <w:rsid w:val="009907D5"/>
    <w:pPr>
      <w:spacing w:before="120" w:after="120"/>
      <w:jc w:val="center"/>
    </w:pPr>
    <w:rPr>
      <w:b/>
      <w:bCs/>
      <w:snapToGrid w:val="0"/>
      <w:sz w:val="16"/>
      <w:lang w:eastAsia="en-US"/>
    </w:rPr>
  </w:style>
  <w:style w:type="paragraph" w:customStyle="1" w:styleId="RollCallTable">
    <w:name w:val="RollCallTable"/>
    <w:basedOn w:val="Normal"/>
    <w:rsid w:val="009907D5"/>
    <w:pPr>
      <w:spacing w:before="120" w:after="120"/>
    </w:pPr>
    <w:rPr>
      <w:snapToGrid w:val="0"/>
      <w:sz w:val="16"/>
      <w:lang w:eastAsia="en-US"/>
    </w:rPr>
  </w:style>
  <w:style w:type="character" w:styleId="UnresolvedMention">
    <w:name w:val="Unresolved Mention"/>
    <w:basedOn w:val="DefaultParagraphFont"/>
    <w:uiPriority w:val="99"/>
    <w:semiHidden/>
    <w:unhideWhenUsed/>
    <w:rsid w:val="009907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C/2025/1279/oj"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1158E-9762-4A65-950F-5EA21DE20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47</Pages>
  <Words>8816</Words>
  <Characters>60221</Characters>
  <Application>Microsoft Office Word</Application>
  <DocSecurity>0</DocSecurity>
  <Lines>2408</Lines>
  <Paragraphs>726</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68311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2025-11-11T15:45:00Z</cp:lastPrinted>
  <dcterms:created xsi:type="dcterms:W3CDTF">2025-11-24T15:05:00Z</dcterms:created>
  <dcterms:modified xsi:type="dcterms:W3CDTF">2025-11-24T15:05:00Z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1331467</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\\eiciBRUpr1\pdocep$\DocEP\TRANSFIL\EN\PA_NonLeg.EN(12/02/2025 15:22:00)</vt:lpwstr>
  </property>
  <property fmtid="{D5CDD505-2E9C-101B-9397-08002B2CF9AE}" pid="7" name="&lt;Type&gt;">
    <vt:lpwstr>AD</vt:lpwstr>
  </property>
  <property fmtid="{D5CDD505-2E9C-101B-9397-08002B2CF9AE}" pid="8" name="Bookout">
    <vt:lpwstr>OK - 2025/11/24 16:05</vt:lpwstr>
  </property>
  <property fmtid="{D5CDD505-2E9C-101B-9397-08002B2CF9AE}" pid="9" name="Created with">
    <vt:lpwstr>10.1.2 Build [20250817]</vt:lpwstr>
  </property>
  <property fmtid="{D5CDD505-2E9C-101B-9397-08002B2CF9AE}" pid="10" name="FooterPath">
    <vt:lpwstr>AD\1331467SV.docx</vt:lpwstr>
  </property>
  <property fmtid="{D5CDD505-2E9C-101B-9397-08002B2CF9AE}" pid="11" name="LastEdited with">
    <vt:lpwstr>10.2.0 Build [20251001]</vt:lpwstr>
  </property>
  <property fmtid="{D5CDD505-2E9C-101B-9397-08002B2CF9AE}" pid="12" name="OriLang">
    <vt:lpwstr>EN</vt:lpwstr>
  </property>
  <property fmtid="{D5CDD505-2E9C-101B-9397-08002B2CF9AE}" pid="13" name="PE number">
    <vt:lpwstr>776.901</vt:lpwstr>
  </property>
  <property fmtid="{D5CDD505-2E9C-101B-9397-08002B2CF9AE}" pid="14" name="SDLStudio">
    <vt:lpwstr/>
  </property>
  <property fmtid="{D5CDD505-2E9C-101B-9397-08002B2CF9AE}" pid="15" name="SendToEpades">
    <vt:lpwstr>OK - 2025/11/10 16:45</vt:lpwstr>
  </property>
</Properties>
</file>