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52E2E" w:rsidRPr="00A22ED8" w14:paraId="1B679853" w14:textId="77777777">
        <w:trPr>
          <w:trHeight w:hRule="exact" w:val="1417"/>
          <w:jc w:val="center"/>
        </w:trPr>
        <w:tc>
          <w:tcPr>
            <w:tcW w:w="6804" w:type="dxa"/>
            <w:tcBorders>
              <w:top w:val="nil"/>
              <w:left w:val="nil"/>
              <w:bottom w:val="nil"/>
              <w:right w:val="nil"/>
            </w:tcBorders>
            <w:vAlign w:val="center"/>
          </w:tcPr>
          <w:p w14:paraId="11FC487F" w14:textId="77777777" w:rsidR="007E2437" w:rsidRPr="00A22ED8" w:rsidRDefault="00B40529">
            <w:pPr>
              <w:pStyle w:val="EPName"/>
            </w:pPr>
            <w:r w:rsidRPr="00A22ED8">
              <w:t>Europa-Parlamentet</w:t>
            </w:r>
          </w:p>
          <w:p w14:paraId="1675EFD4" w14:textId="77777777" w:rsidR="007E2437" w:rsidRPr="00A22ED8" w:rsidRDefault="00B40529">
            <w:pPr>
              <w:pStyle w:val="EPTerm"/>
            </w:pPr>
            <w:r w:rsidRPr="00A22ED8">
              <w:t>2024-2029</w:t>
            </w:r>
          </w:p>
        </w:tc>
        <w:tc>
          <w:tcPr>
            <w:tcW w:w="2268" w:type="dxa"/>
            <w:tcBorders>
              <w:top w:val="nil"/>
              <w:left w:val="nil"/>
              <w:bottom w:val="nil"/>
              <w:right w:val="nil"/>
            </w:tcBorders>
          </w:tcPr>
          <w:p w14:paraId="457E5AA0" w14:textId="77777777" w:rsidR="007E2437" w:rsidRPr="00A22ED8" w:rsidRDefault="00B40529">
            <w:pPr>
              <w:pStyle w:val="EPLogo"/>
            </w:pPr>
            <w:r w:rsidRPr="00A22ED8">
              <w:rPr>
                <w:noProof/>
              </w:rPr>
              <w:drawing>
                <wp:inline distT="0" distB="0" distL="0" distR="0" wp14:anchorId="2699209C" wp14:editId="5B84C348">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704B66B7" w14:textId="77777777" w:rsidR="007E2437" w:rsidRPr="00A22ED8" w:rsidRDefault="00B40529">
      <w:pPr>
        <w:pStyle w:val="LineTop"/>
      </w:pPr>
      <w:r w:rsidRPr="00A22ED8">
        <w:t xml:space="preserve"> </w:t>
      </w:r>
    </w:p>
    <w:p w14:paraId="17B06E06" w14:textId="77777777" w:rsidR="007E2437" w:rsidRPr="00A22ED8" w:rsidRDefault="00B40529">
      <w:pPr>
        <w:pStyle w:val="EPBody"/>
      </w:pPr>
      <w:r w:rsidRPr="00A22ED8">
        <w:rPr>
          <w:rStyle w:val="HideTWBExt"/>
          <w:noProof w:val="0"/>
        </w:rPr>
        <w:t>&lt;Commission&gt;</w:t>
      </w:r>
      <w:r w:rsidRPr="00A22ED8">
        <w:rPr>
          <w:rStyle w:val="HideTWBInt"/>
          <w:color w:val="auto"/>
        </w:rPr>
        <w:t>{FEMM}</w:t>
      </w:r>
      <w:r w:rsidRPr="00A22ED8">
        <w:t>Udvalget om Kvinders Rettigheder og Ligestilling</w:t>
      </w:r>
      <w:r w:rsidRPr="00A22ED8">
        <w:rPr>
          <w:rStyle w:val="HideTWBExt"/>
          <w:noProof w:val="0"/>
        </w:rPr>
        <w:t>&lt;/Commission&gt;</w:t>
      </w:r>
    </w:p>
    <w:p w14:paraId="66799340" w14:textId="77777777" w:rsidR="007E2437" w:rsidRPr="00A22ED8" w:rsidRDefault="00B40529">
      <w:pPr>
        <w:pStyle w:val="LineBottom"/>
      </w:pPr>
      <w:r w:rsidRPr="00A22ED8">
        <w:t xml:space="preserve"> </w:t>
      </w:r>
    </w:p>
    <w:p w14:paraId="6112EB7E" w14:textId="77777777" w:rsidR="00804AD6" w:rsidRPr="00A22ED8" w:rsidRDefault="00B40529" w:rsidP="00804AD6">
      <w:pPr>
        <w:pStyle w:val="CoverReference"/>
      </w:pPr>
      <w:r w:rsidRPr="00A22ED8">
        <w:rPr>
          <w:rStyle w:val="HideTWBExt"/>
          <w:noProof w:val="0"/>
        </w:rPr>
        <w:t>&lt;RefProc&gt;</w:t>
      </w:r>
      <w:r w:rsidRPr="00A22ED8">
        <w:t>2025/0550</w:t>
      </w:r>
      <w:r w:rsidRPr="00A22ED8">
        <w:rPr>
          <w:rStyle w:val="HideTWBExt"/>
          <w:noProof w:val="0"/>
        </w:rPr>
        <w:t>&lt;/RefProc&gt;&lt;RefTypeProc&gt;</w:t>
      </w:r>
      <w:r w:rsidRPr="00A22ED8">
        <w:t>(COD)</w:t>
      </w:r>
      <w:r w:rsidRPr="00A22ED8">
        <w:rPr>
          <w:rStyle w:val="HideTWBExt"/>
          <w:noProof w:val="0"/>
        </w:rPr>
        <w:t>&lt;/RefTypeProc&gt;</w:t>
      </w:r>
    </w:p>
    <w:p w14:paraId="2DE13A89" w14:textId="77777777" w:rsidR="00804AD6" w:rsidRPr="00A22ED8" w:rsidRDefault="00B40529" w:rsidP="00804AD6">
      <w:pPr>
        <w:pStyle w:val="CoverDate"/>
      </w:pPr>
      <w:r w:rsidRPr="00A22ED8">
        <w:rPr>
          <w:rStyle w:val="HideTWBExt"/>
          <w:noProof w:val="0"/>
        </w:rPr>
        <w:t>&lt;Date&gt;</w:t>
      </w:r>
      <w:r w:rsidRPr="00A22ED8">
        <w:rPr>
          <w:rStyle w:val="HideTWBInt"/>
          <w:color w:val="auto"/>
        </w:rPr>
        <w:t>{29/06/2026}</w:t>
      </w:r>
      <w:r w:rsidRPr="00A22ED8">
        <w:t>29.6.2026</w:t>
      </w:r>
      <w:r w:rsidRPr="00A22ED8">
        <w:rPr>
          <w:rStyle w:val="HideTWBExt"/>
          <w:noProof w:val="0"/>
        </w:rPr>
        <w:t>&lt;/Date&gt;</w:t>
      </w:r>
    </w:p>
    <w:p w14:paraId="348F539D" w14:textId="77777777" w:rsidR="00804AD6" w:rsidRPr="00A22ED8" w:rsidRDefault="00B40529" w:rsidP="00804AD6">
      <w:pPr>
        <w:pStyle w:val="CoverDocType24a"/>
      </w:pPr>
      <w:r w:rsidRPr="00A22ED8">
        <w:rPr>
          <w:rStyle w:val="HideTWBExt"/>
          <w:noProof w:val="0"/>
        </w:rPr>
        <w:t>&lt;TitreType&gt;</w:t>
      </w:r>
      <w:r w:rsidRPr="00A22ED8">
        <w:t>UDTALELSE</w:t>
      </w:r>
      <w:r w:rsidRPr="00A22ED8">
        <w:rPr>
          <w:rStyle w:val="HideTWBExt"/>
          <w:noProof w:val="0"/>
        </w:rPr>
        <w:t>&lt;/TitreType&gt;</w:t>
      </w:r>
    </w:p>
    <w:p w14:paraId="79879090" w14:textId="77777777" w:rsidR="00804AD6" w:rsidRPr="00A22ED8" w:rsidRDefault="00B40529" w:rsidP="00804AD6">
      <w:pPr>
        <w:pStyle w:val="CoverNormal24a"/>
      </w:pPr>
      <w:r w:rsidRPr="00A22ED8">
        <w:rPr>
          <w:rStyle w:val="HideTWBExt"/>
          <w:noProof w:val="0"/>
        </w:rPr>
        <w:t>&lt;CommissionResp&gt;</w:t>
      </w:r>
      <w:r w:rsidRPr="00A22ED8">
        <w:t>fra Udvalget om Kvinders Rettigheder og Ligestilling</w:t>
      </w:r>
      <w:r w:rsidRPr="00A22ED8">
        <w:rPr>
          <w:rStyle w:val="HideTWBExt"/>
          <w:noProof w:val="0"/>
        </w:rPr>
        <w:t>&lt;/CommissionResp&gt;</w:t>
      </w:r>
    </w:p>
    <w:p w14:paraId="60C1DF0B" w14:textId="77777777" w:rsidR="00804AD6" w:rsidRPr="00A22ED8" w:rsidRDefault="00B40529" w:rsidP="00804AD6">
      <w:pPr>
        <w:pStyle w:val="CoverNormal24a"/>
      </w:pPr>
      <w:r w:rsidRPr="00A22ED8">
        <w:rPr>
          <w:rStyle w:val="HideTWBExt"/>
          <w:noProof w:val="0"/>
        </w:rPr>
        <w:t>&lt;CommissionInt&gt;</w:t>
      </w:r>
      <w:r w:rsidRPr="00A22ED8">
        <w:t>til Kultur- og Uddannelsesudvalget og Udvalget om Borgernes Rettigheder og Retlige og Indre Anliggender</w:t>
      </w:r>
      <w:r w:rsidRPr="00A22ED8">
        <w:rPr>
          <w:rStyle w:val="HideTWBExt"/>
          <w:noProof w:val="0"/>
        </w:rPr>
        <w:t>&lt;/CommissionInt&gt;</w:t>
      </w:r>
    </w:p>
    <w:p w14:paraId="08969738" w14:textId="77777777" w:rsidR="00804AD6" w:rsidRPr="00A22ED8" w:rsidRDefault="00B40529" w:rsidP="00804AD6">
      <w:pPr>
        <w:pStyle w:val="CoverNormal"/>
      </w:pPr>
      <w:r w:rsidRPr="00A22ED8">
        <w:rPr>
          <w:rStyle w:val="HideTWBExt"/>
          <w:noProof w:val="0"/>
        </w:rPr>
        <w:t>&lt;Titre&gt;</w:t>
      </w:r>
      <w:r w:rsidRPr="00A22ED8">
        <w:t>om forslag til Europa-Parlamentets og Rådets forordning om oprettelse af AgoraEU-programmet for perioden 2028-2034 og om ophævelse af forordning (EU) 2021/692 og (EU) 2021/818</w:t>
      </w:r>
      <w:r w:rsidRPr="00A22ED8">
        <w:rPr>
          <w:rStyle w:val="HideTWBExt"/>
          <w:noProof w:val="0"/>
        </w:rPr>
        <w:t>&lt;/Titre&gt;</w:t>
      </w:r>
    </w:p>
    <w:p w14:paraId="1433FA3E" w14:textId="77777777" w:rsidR="00804AD6" w:rsidRPr="00A550AB" w:rsidRDefault="00B40529" w:rsidP="00804AD6">
      <w:pPr>
        <w:pStyle w:val="CoverNormal24a"/>
        <w:rPr>
          <w:lang w:val="pt-PT"/>
        </w:rPr>
      </w:pPr>
      <w:r w:rsidRPr="00A550AB">
        <w:rPr>
          <w:rStyle w:val="HideTWBExt"/>
          <w:noProof w:val="0"/>
          <w:lang w:val="pt-PT"/>
        </w:rPr>
        <w:t>&lt;DocRef&gt;</w:t>
      </w:r>
      <w:r w:rsidRPr="00A550AB">
        <w:rPr>
          <w:lang w:val="pt-PT"/>
        </w:rPr>
        <w:t>(COM(2025)0550 – C10-0173/2025 – 2025/0550(COD))</w:t>
      </w:r>
      <w:r w:rsidRPr="00A550AB">
        <w:rPr>
          <w:rStyle w:val="HideTWBExt"/>
          <w:noProof w:val="0"/>
          <w:lang w:val="pt-PT"/>
        </w:rPr>
        <w:t>&lt;/DocRef&gt;</w:t>
      </w:r>
    </w:p>
    <w:p w14:paraId="2913C729" w14:textId="77777777" w:rsidR="00804AD6" w:rsidRPr="00A22ED8" w:rsidRDefault="00B40529" w:rsidP="00804AD6">
      <w:pPr>
        <w:pStyle w:val="CoverNormal24a"/>
      </w:pPr>
      <w:r w:rsidRPr="00A22ED8">
        <w:t xml:space="preserve">Ordfører for udtalelse: </w:t>
      </w:r>
      <w:r w:rsidRPr="00A22ED8">
        <w:rPr>
          <w:rStyle w:val="HideTWBExt"/>
          <w:noProof w:val="0"/>
        </w:rPr>
        <w:t>&lt;Depute&gt;</w:t>
      </w:r>
      <w:r w:rsidRPr="00A22ED8">
        <w:t>Mélissa Camara</w:t>
      </w:r>
      <w:r w:rsidRPr="00A22ED8">
        <w:rPr>
          <w:rStyle w:val="HideTWBExt"/>
          <w:noProof w:val="0"/>
        </w:rPr>
        <w:t>&lt;/Depute&gt;</w:t>
      </w:r>
    </w:p>
    <w:p w14:paraId="2783E9EC" w14:textId="77777777" w:rsidR="00B40529" w:rsidRPr="00A22ED8" w:rsidRDefault="00B40529" w:rsidP="00804AD6">
      <w:pPr>
        <w:pStyle w:val="CoverNormal24a"/>
      </w:pPr>
    </w:p>
    <w:p w14:paraId="76CC30EE" w14:textId="77777777" w:rsidR="00804AD6" w:rsidRPr="00A22ED8" w:rsidRDefault="00B40529" w:rsidP="00804AD6">
      <w:r w:rsidRPr="00A22ED8">
        <w:br w:type="page"/>
      </w:r>
      <w:r w:rsidRPr="00A22ED8">
        <w:lastRenderedPageBreak/>
        <w:t>PA_Legam</w:t>
      </w:r>
    </w:p>
    <w:p w14:paraId="127E0DC7" w14:textId="77777777" w:rsidR="00804AD6" w:rsidRPr="00A22ED8" w:rsidRDefault="00B40529" w:rsidP="00804AD6">
      <w:r w:rsidRPr="00A22ED8">
        <w:br w:type="page"/>
      </w:r>
    </w:p>
    <w:p w14:paraId="08E353C1" w14:textId="77777777" w:rsidR="00804AD6" w:rsidRPr="00A22ED8" w:rsidRDefault="00B40529" w:rsidP="00804AD6">
      <w:pPr>
        <w:pStyle w:val="PageHeadingNotTOC"/>
      </w:pPr>
      <w:r w:rsidRPr="00A22ED8">
        <w:lastRenderedPageBreak/>
        <w:t>KORT BEGRUNDELSE</w:t>
      </w:r>
    </w:p>
    <w:p w14:paraId="1410B908" w14:textId="77777777" w:rsidR="00804AD6" w:rsidRPr="00A22ED8" w:rsidRDefault="00B40529" w:rsidP="00804AD6">
      <w:pPr>
        <w:pStyle w:val="Normal12a"/>
      </w:pPr>
      <w:r w:rsidRPr="00A22ED8">
        <w:t>AgoraEU-programmet vil være et af Den Europæiske Unions vigtigste finansielle instrumenter for perioden 2028-2034 inden for demokrati, grundlæggende rettigheder og ligestilling. Dette kommer på et tidspunkt præget af bekymrende tilbageskridt med hensyn til retsstatsprincippet og stigende udfordringer for kvinders, LGBTIQ-personers og mindretals rettigheder i flere medlemsstater.</w:t>
      </w:r>
    </w:p>
    <w:p w14:paraId="609717EF" w14:textId="77777777" w:rsidR="00804AD6" w:rsidRPr="00A22ED8" w:rsidRDefault="00B40529" w:rsidP="00804AD6">
      <w:pPr>
        <w:pStyle w:val="Normal12a"/>
      </w:pPr>
      <w:r w:rsidRPr="00A22ED8">
        <w:t>De værdier, der er nedfældet i artikel 2 i traktaten om Den Europæiske Union – menneskelig værdighed, frihed, demokrati, ligestilling, retsstaten og respekt for menneskerettighederne – er ikke blot deklaratoriske principper. De pålægger EU-institutionerne og medlemsstaterne konkrete forpligtelser. Gentagne angreb på seksuelle og reproduktive rettigheder, stigmatiseringen af LGBTIQ-personer, tilbagerulningen af ligestillingspolitikker og indskrænkningen af civilsamfundets råderum afspejler en bredere demokratisk tilbagegang, der svækker det europæiske projekt som helhed.</w:t>
      </w:r>
    </w:p>
    <w:p w14:paraId="1F7E163A" w14:textId="77777777" w:rsidR="00804AD6" w:rsidRPr="00A22ED8" w:rsidRDefault="00B40529" w:rsidP="00804AD6">
      <w:pPr>
        <w:pStyle w:val="Normal12a"/>
      </w:pPr>
      <w:r w:rsidRPr="00A22ED8">
        <w:t>I den forbindelse spiller civilsamfundsorganisationer en afgørende rolle som modvægt hertil. De støtter ofre for forskelsbehandling og vold, sikrer adgang til rettigheder, deltager i strategiske retssager, bidrager til den offentlige debat og overvåger overholdelsen af EU-retten. Feministiske og antiracistiske organisationer og LGBTIQ-organisationer er ofte i frontlinjen. De er også i stigende grad udsat for politisk pres, delegitimeringskampagner, juridiske restriktioner og nedskæringer i finansieringen.</w:t>
      </w:r>
    </w:p>
    <w:p w14:paraId="43275FD9" w14:textId="77777777" w:rsidR="00804AD6" w:rsidRPr="00A22ED8" w:rsidRDefault="00B40529" w:rsidP="00804AD6">
      <w:pPr>
        <w:pStyle w:val="Normal12a"/>
      </w:pPr>
      <w:r w:rsidRPr="00A22ED8">
        <w:t>Udtalelsen understreger også betydningen af at bevare og styrke arven fra eksisterende programmer, navnlig programmet for borgere, ligestilling, rettigheder og værdier og dets Daphne-indsatsområde, der er dedikeret til forebyggelse og bekæmpelse af vold mod kvinder og piger. Disse instrumenter har spillet en afgørende rolle med hensyn til at støtte civilsamfundsorganisationer, forbedre støtten til ofre og fremme Unionens indsats for at forebygge og bekæmpe kønsbaseret vold. Integrationen af disse instrumenter i AgoraEU skal derfor sikre kontinuitet, tilstrækkelige ressourcer og et klart politisk tilsagn om at opretholde og styrke bekæmpelsen af kønsbaseret vold i hele Unionen.</w:t>
      </w:r>
    </w:p>
    <w:p w14:paraId="5894EB30" w14:textId="77777777" w:rsidR="00804AD6" w:rsidRPr="00A22ED8" w:rsidRDefault="00B40529" w:rsidP="00804AD6">
      <w:pPr>
        <w:pStyle w:val="Normal12a"/>
      </w:pPr>
      <w:r w:rsidRPr="00A22ED8">
        <w:t>EU-finansiering udgør derfor en afgørende løftestang for at bevare civilsamfundets råderum og sikre en effektiv beskyttelse af de grundlæggende rettigheder. Konsolideringen af de eksisterende instrumenter under AgoraEU må under ingen omstændigheder føre til en udvanding af prioriteterne vedrørende ligestilling og grundlæggende rettigheder. En sådan udvanding ville de facto være ensbetydende med at støtte udhulingen af de grundlæggende rettigheder i Unionen.</w:t>
      </w:r>
    </w:p>
    <w:p w14:paraId="640F64BB" w14:textId="77777777" w:rsidR="00804AD6" w:rsidRPr="00A22ED8" w:rsidRDefault="00B40529" w:rsidP="00804AD6">
      <w:pPr>
        <w:pStyle w:val="Normal12a"/>
      </w:pPr>
      <w:r w:rsidRPr="00A22ED8">
        <w:t>Et sammenhængende og troværdigt program skal derfor:</w:t>
      </w:r>
    </w:p>
    <w:p w14:paraId="3D984109" w14:textId="77777777" w:rsidR="00804AD6" w:rsidRPr="00A22ED8" w:rsidRDefault="00B40529" w:rsidP="00804AD6">
      <w:pPr>
        <w:pStyle w:val="NormalHanging12a"/>
      </w:pPr>
      <w:r w:rsidRPr="00A22ED8">
        <w:t>•</w:t>
      </w:r>
      <w:r w:rsidRPr="00A22ED8">
        <w:tab/>
        <w:t>udtrykkeligt anerkende ligestilling mellem kønnene, herunder fuld gennemførelse af seksuel og reproduktiv sundhed og rettigheder, som et strukturerende mål</w:t>
      </w:r>
    </w:p>
    <w:p w14:paraId="1503CDB7" w14:textId="77777777" w:rsidR="00804AD6" w:rsidRPr="00A22ED8" w:rsidRDefault="00B40529" w:rsidP="00804AD6">
      <w:pPr>
        <w:pStyle w:val="NormalHanging12a"/>
      </w:pPr>
      <w:r w:rsidRPr="00A22ED8">
        <w:t>•</w:t>
      </w:r>
      <w:r w:rsidRPr="00A22ED8">
        <w:tab/>
        <w:t>sikre forudsigelige og flerårige driftstilskud for at sikre civilsamfundsorganisationernes uafhængighed</w:t>
      </w:r>
    </w:p>
    <w:p w14:paraId="4DF797FB" w14:textId="77777777" w:rsidR="00804AD6" w:rsidRPr="00A22ED8" w:rsidRDefault="00B40529" w:rsidP="00804AD6">
      <w:pPr>
        <w:pStyle w:val="NormalHanging12a"/>
      </w:pPr>
      <w:r w:rsidRPr="00A22ED8">
        <w:t>•</w:t>
      </w:r>
      <w:r w:rsidRPr="00A22ED8">
        <w:tab/>
        <w:t>sikre effektiv adgang til finansiering for græsrodsaktører, navnlig i miljøer, hvor civilsamfundets råderum er begrænset</w:t>
      </w:r>
    </w:p>
    <w:p w14:paraId="2E8E625C" w14:textId="77777777" w:rsidR="00804AD6" w:rsidRPr="00A22ED8" w:rsidRDefault="00B40529" w:rsidP="00804AD6">
      <w:pPr>
        <w:pStyle w:val="NormalHanging12a"/>
      </w:pPr>
      <w:r w:rsidRPr="00A22ED8">
        <w:lastRenderedPageBreak/>
        <w:t>•</w:t>
      </w:r>
      <w:r w:rsidRPr="00A22ED8">
        <w:tab/>
        <w:t>integrere en intersektionel tilgang til håndtering af flere og overlappende former for forskelsbehandling.</w:t>
      </w:r>
    </w:p>
    <w:p w14:paraId="276025A9" w14:textId="77777777" w:rsidR="00804AD6" w:rsidRPr="00A22ED8" w:rsidRDefault="00B40529" w:rsidP="00804AD6">
      <w:pPr>
        <w:pStyle w:val="Normal12a"/>
      </w:pPr>
      <w:r w:rsidRPr="00A22ED8">
        <w:t>EU's troværdighed på den internationale scene på menneskerettighedsområdet afhænger af dets evne til at opretholde de samme rettigheder inden for sine egne grænser. Det kan ikke fremme ligestilling og retsstatsprincippet udadtil og samtidig svække de instrumenter, der beskytter dem internt.</w:t>
      </w:r>
    </w:p>
    <w:p w14:paraId="2E918DC0" w14:textId="77777777" w:rsidR="00804AD6" w:rsidRPr="00A22ED8" w:rsidRDefault="00B40529" w:rsidP="00804AD6">
      <w:pPr>
        <w:pStyle w:val="Normal12a"/>
      </w:pPr>
      <w:r w:rsidRPr="00A22ED8">
        <w:t>AgoraEU skal derfor udformes som et instrument til demokratisk konsolidering. I den nuværende situation beskytter tvetydigheden ikke Unionen, men den afslører den derimod. Det er en juridisk, politisk og demokratisk nødvendighed klart at bekræfte forsvaret af lighed og civilsamfundets råderum.</w:t>
      </w:r>
    </w:p>
    <w:p w14:paraId="20F7D1EC" w14:textId="77777777" w:rsidR="00804AD6" w:rsidRPr="00A22ED8" w:rsidRDefault="00B40529" w:rsidP="00804AD6">
      <w:pPr>
        <w:pStyle w:val="PageHeadingNotTOC"/>
      </w:pPr>
      <w:r w:rsidRPr="00A22ED8">
        <w:t>ÆNDRINGSFORSLAG</w:t>
      </w:r>
    </w:p>
    <w:p w14:paraId="5E3D1609" w14:textId="77777777" w:rsidR="00804AD6" w:rsidRPr="00A22ED8" w:rsidRDefault="00B40529" w:rsidP="00804AD6">
      <w:pPr>
        <w:pStyle w:val="Normal12a"/>
      </w:pPr>
      <w:r w:rsidRPr="00A22ED8">
        <w:t>Udvalget om Kvinders Rettigheder og Ligestilling forelægger Kultur- og Uddannelsesudvalget og Udvalget om Borgernes Rettigheder og Retlige og Indre Anliggender, som er korresponderende udvalg, følgende:</w:t>
      </w:r>
    </w:p>
    <w:p w14:paraId="68834629" w14:textId="77777777" w:rsidR="00804AD6" w:rsidRPr="00A22ED8" w:rsidRDefault="00B40529" w:rsidP="00804AD6">
      <w:r w:rsidRPr="00A22ED8">
        <w:rPr>
          <w:rStyle w:val="HideTWBExt"/>
          <w:noProof w:val="0"/>
        </w:rPr>
        <w:t>&lt;RepeatBlock-Amend&gt;</w:t>
      </w:r>
    </w:p>
    <w:p w14:paraId="0F278C82"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w:t>
      </w:r>
      <w:r w:rsidRPr="00A22ED8">
        <w:rPr>
          <w:rStyle w:val="HideTWBExt"/>
          <w:noProof w:val="0"/>
        </w:rPr>
        <w:t>&lt;/NumAm&gt;</w:t>
      </w:r>
    </w:p>
    <w:p w14:paraId="7B460322" w14:textId="77777777" w:rsidR="00804AD6" w:rsidRPr="00A22ED8" w:rsidRDefault="00B40529" w:rsidP="00072BAB">
      <w:pPr>
        <w:pStyle w:val="NormalBold12b"/>
      </w:pPr>
      <w:r w:rsidRPr="00A22ED8">
        <w:rPr>
          <w:rStyle w:val="HideTWBExt"/>
          <w:noProof w:val="0"/>
        </w:rPr>
        <w:t>&lt;DocAmend&gt;</w:t>
      </w:r>
      <w:r w:rsidRPr="00A22ED8">
        <w:t>Forslag til forordning</w:t>
      </w:r>
      <w:r w:rsidRPr="00A22ED8">
        <w:rPr>
          <w:rStyle w:val="HideTWBExt"/>
          <w:noProof w:val="0"/>
        </w:rPr>
        <w:t>&lt;/DocAmend&gt;</w:t>
      </w:r>
    </w:p>
    <w:p w14:paraId="47F31A20" w14:textId="77777777" w:rsidR="00804AD6" w:rsidRPr="00A22ED8" w:rsidRDefault="00B40529" w:rsidP="00072BAB">
      <w:pPr>
        <w:pStyle w:val="NormalBold"/>
      </w:pPr>
      <w:r w:rsidRPr="00A22ED8">
        <w:rPr>
          <w:rStyle w:val="HideTWBExt"/>
          <w:noProof w:val="0"/>
        </w:rPr>
        <w:t>&lt;Article&gt;</w:t>
      </w:r>
      <w:r w:rsidRPr="00A22ED8">
        <w:t>Betragtning 1</w:t>
      </w:r>
      <w:r w:rsidRPr="00A22ED8">
        <w:rPr>
          <w:rStyle w:val="HideTWBExt"/>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6C2B4C81" w14:textId="77777777" w:rsidTr="000E2838">
        <w:trPr>
          <w:trHeight w:hRule="exact" w:val="240"/>
          <w:jc w:val="center"/>
        </w:trPr>
        <w:tc>
          <w:tcPr>
            <w:tcW w:w="9752" w:type="dxa"/>
            <w:gridSpan w:val="2"/>
            <w:tcBorders>
              <w:top w:val="nil"/>
              <w:left w:val="nil"/>
              <w:bottom w:val="nil"/>
              <w:right w:val="nil"/>
            </w:tcBorders>
          </w:tcPr>
          <w:p w14:paraId="543E1152" w14:textId="77777777" w:rsidR="00804AD6" w:rsidRPr="00A22ED8" w:rsidRDefault="00804AD6" w:rsidP="000E2838"/>
        </w:tc>
      </w:tr>
      <w:tr w:rsidR="00752E2E" w:rsidRPr="00A22ED8" w14:paraId="15543B77" w14:textId="77777777" w:rsidTr="000E2838">
        <w:trPr>
          <w:trHeight w:val="240"/>
          <w:jc w:val="center"/>
        </w:trPr>
        <w:tc>
          <w:tcPr>
            <w:tcW w:w="4876" w:type="dxa"/>
            <w:tcBorders>
              <w:top w:val="nil"/>
              <w:left w:val="nil"/>
              <w:bottom w:val="nil"/>
              <w:right w:val="nil"/>
            </w:tcBorders>
          </w:tcPr>
          <w:p w14:paraId="5422E946"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A5BF85F" w14:textId="77777777" w:rsidR="00804AD6" w:rsidRPr="00A22ED8" w:rsidRDefault="00B40529" w:rsidP="000E2838">
            <w:pPr>
              <w:pStyle w:val="AmColumnHeading"/>
            </w:pPr>
            <w:r w:rsidRPr="00A22ED8">
              <w:t>Ændringsforslag</w:t>
            </w:r>
          </w:p>
        </w:tc>
      </w:tr>
      <w:tr w:rsidR="00752E2E" w:rsidRPr="00A22ED8" w14:paraId="326146D8" w14:textId="77777777" w:rsidTr="000E2838">
        <w:trPr>
          <w:jc w:val="center"/>
        </w:trPr>
        <w:tc>
          <w:tcPr>
            <w:tcW w:w="4876" w:type="dxa"/>
            <w:tcBorders>
              <w:top w:val="nil"/>
              <w:left w:val="nil"/>
              <w:bottom w:val="nil"/>
              <w:right w:val="nil"/>
            </w:tcBorders>
          </w:tcPr>
          <w:p w14:paraId="5B7A0DBC" w14:textId="77777777" w:rsidR="00804AD6" w:rsidRPr="00A22ED8" w:rsidRDefault="00B40529" w:rsidP="000E2838">
            <w:pPr>
              <w:pStyle w:val="Normal6a"/>
            </w:pPr>
            <w:r w:rsidRPr="00A22ED8">
              <w:t>(1)</w:t>
            </w:r>
            <w:r w:rsidRPr="00A22ED8">
              <w:tab/>
              <w:t>I henhold til artikel 2 i traktaten om Den Europæiske Union (TEU) bygger Unionen på værdierne respekt for den menneskelige værdighed, frihed, demokrati, ligestilling, retsstaten og respekt for menneskerettighederne, herunder rettigheder for personer, der tilhører mindretal</w:t>
            </w:r>
            <w:r w:rsidRPr="00A22ED8">
              <w:rPr>
                <w:b/>
                <w:i/>
              </w:rPr>
              <w:t>. Dette er</w:t>
            </w:r>
            <w:r w:rsidRPr="00A22ED8">
              <w:t xml:space="preserve"> medlemsstaternes fælles værdigrundlag i et samfund præget af pluralisme, ikke-forskelsbehandling, tolerance, retfærdighed, solidaritet og ligestilling mellem kvinder og mænd ("Unionens værdier"). Unionens værdier kommer til udtryk i de rettigheder, friheder og principper, der er fastsat i Den Europæiske Unions charter om grundlæggende rettigheder ("chartret"). I medfør af artikel 3 i TEU er Unionen blevet tillagt beføjelse til at fremme beskyttelsen af børns rettigheder. I artikel 10 i TEU </w:t>
            </w:r>
            <w:r w:rsidRPr="00A22ED8">
              <w:lastRenderedPageBreak/>
              <w:t>fastsættes det endvidere, at Unionens funktionsmåde bygger på det repræsentative demokrati, at borgerne repræsenteres direkte på EU-plan i Europa-Parlamentet, og at borgerne har ret til at deltage i Unionens demokratiske liv. Ved artikel 20 i TEUF indføres et unionsborgerskab og der fastsættes vigtige rettigheder, som unionsborgerne bl.a. har.</w:t>
            </w:r>
          </w:p>
        </w:tc>
        <w:tc>
          <w:tcPr>
            <w:tcW w:w="4876" w:type="dxa"/>
            <w:tcBorders>
              <w:top w:val="nil"/>
              <w:left w:val="nil"/>
              <w:bottom w:val="nil"/>
              <w:right w:val="nil"/>
            </w:tcBorders>
          </w:tcPr>
          <w:p w14:paraId="746DC667" w14:textId="77777777" w:rsidR="00804AD6" w:rsidRPr="00A22ED8" w:rsidRDefault="00B40529" w:rsidP="000E2838">
            <w:pPr>
              <w:pStyle w:val="Normal6a"/>
            </w:pPr>
            <w:r w:rsidRPr="00A22ED8">
              <w:lastRenderedPageBreak/>
              <w:t>(1)</w:t>
            </w:r>
            <w:r w:rsidRPr="00A22ED8">
              <w:tab/>
              <w:t>I henhold til artikel 2 i traktaten om Den Europæiske Union (TEU) bygger Unionen på værdierne respekt for den menneskelige værdighed, frihed, demokrati, ligestilling, retsstaten og respekt for menneskerettighederne, herunder rettigheder for personer, der tilhører mindretal</w:t>
            </w:r>
            <w:r w:rsidRPr="00A22ED8">
              <w:rPr>
                <w:b/>
                <w:i/>
              </w:rPr>
              <w:t>, og disse værdier udgør</w:t>
            </w:r>
            <w:r w:rsidRPr="00A22ED8">
              <w:t xml:space="preserve"> medlemsstaternes fælles værdigrundlag i et samfund præget af pluralisme, ikke-forskelsbehandling, tolerance, retfærdighed, solidaritet og ligestilling mellem kvinder og mænd ("Unionens værdier"). Unionens værdier kommer til udtryk i de rettigheder, friheder og principper, der er fastsat i Den Europæiske Unions charter om grundlæggende rettigheder ("chartret") </w:t>
            </w:r>
            <w:r w:rsidRPr="00A22ED8">
              <w:rPr>
                <w:b/>
                <w:bCs/>
                <w:i/>
                <w:iCs/>
              </w:rPr>
              <w:t>og i traktaterne</w:t>
            </w:r>
            <w:r w:rsidRPr="00A22ED8">
              <w:t xml:space="preserve">. I medfør af artikel 3 i TEU er Unionen blevet tillagt beføjelse til at fremme beskyttelsen af børns rettigheder. I </w:t>
            </w:r>
            <w:r w:rsidRPr="00A22ED8">
              <w:lastRenderedPageBreak/>
              <w:t>artikel 10 i TEU fastsættes det endvidere, at Unionens funktionsmåde bygger på det repræsentative demokrati, at borgerne repræsenteres direkte på EU-plan i Europa-Parlamentet, og at borgerne har ret til at deltage i Unionens demokratiske liv. Ved artikel 20 i TEUF indføres et unionsborgerskab</w:t>
            </w:r>
            <w:r w:rsidRPr="00A22ED8">
              <w:rPr>
                <w:b/>
                <w:i/>
              </w:rPr>
              <w:t>,</w:t>
            </w:r>
            <w:r w:rsidRPr="00A22ED8">
              <w:t xml:space="preserve"> og der fastsættes vigtige rettigheder, som unionsborgerne bl.a. har.</w:t>
            </w:r>
          </w:p>
        </w:tc>
      </w:tr>
    </w:tbl>
    <w:p w14:paraId="58E795D3" w14:textId="77777777" w:rsidR="00804AD6" w:rsidRPr="00A22ED8" w:rsidRDefault="00B40529" w:rsidP="00804AD6">
      <w:r w:rsidRPr="00A22ED8">
        <w:rPr>
          <w:rStyle w:val="HideTWBExt"/>
          <w:noProof w:val="0"/>
        </w:rPr>
        <w:lastRenderedPageBreak/>
        <w:t>&lt;/Amend&gt;</w:t>
      </w:r>
    </w:p>
    <w:p w14:paraId="476B92D3"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w:t>
      </w:r>
      <w:r w:rsidRPr="00A22ED8">
        <w:rPr>
          <w:rStyle w:val="HideTWBExt"/>
          <w:noProof w:val="0"/>
        </w:rPr>
        <w:t>&lt;/NumAm&gt;</w:t>
      </w:r>
    </w:p>
    <w:p w14:paraId="04EC73F6"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E294688" w14:textId="77777777" w:rsidR="00804AD6" w:rsidRPr="00A22ED8" w:rsidRDefault="00B40529" w:rsidP="00072BAB">
      <w:pPr>
        <w:pStyle w:val="NormalBold"/>
      </w:pPr>
      <w:r w:rsidRPr="00A22ED8">
        <w:rPr>
          <w:rStyle w:val="HideTWBExt"/>
          <w:noProof w:val="0"/>
        </w:rPr>
        <w:t>&lt;Article&gt;</w:t>
      </w:r>
      <w:r w:rsidRPr="00A22ED8">
        <w:t>Betragtning 2</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2AC370CD" w14:textId="77777777" w:rsidTr="000E2838">
        <w:trPr>
          <w:trHeight w:hRule="exact" w:val="240"/>
          <w:jc w:val="center"/>
        </w:trPr>
        <w:tc>
          <w:tcPr>
            <w:tcW w:w="9752" w:type="dxa"/>
            <w:gridSpan w:val="2"/>
            <w:tcBorders>
              <w:top w:val="nil"/>
              <w:left w:val="nil"/>
              <w:bottom w:val="nil"/>
              <w:right w:val="nil"/>
            </w:tcBorders>
          </w:tcPr>
          <w:p w14:paraId="1083C905" w14:textId="77777777" w:rsidR="00804AD6" w:rsidRPr="00A22ED8" w:rsidRDefault="00804AD6" w:rsidP="000E2838"/>
        </w:tc>
      </w:tr>
      <w:tr w:rsidR="00752E2E" w:rsidRPr="00A22ED8" w14:paraId="41FAD8CA" w14:textId="77777777" w:rsidTr="000E2838">
        <w:trPr>
          <w:trHeight w:val="240"/>
          <w:jc w:val="center"/>
        </w:trPr>
        <w:tc>
          <w:tcPr>
            <w:tcW w:w="4876" w:type="dxa"/>
            <w:tcBorders>
              <w:top w:val="nil"/>
              <w:left w:val="nil"/>
              <w:bottom w:val="nil"/>
              <w:right w:val="nil"/>
            </w:tcBorders>
          </w:tcPr>
          <w:p w14:paraId="26CB33DA"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C9101B1" w14:textId="77777777" w:rsidR="00804AD6" w:rsidRPr="00A22ED8" w:rsidRDefault="00B40529" w:rsidP="000E2838">
            <w:pPr>
              <w:pStyle w:val="AmColumnHeading"/>
            </w:pPr>
            <w:r w:rsidRPr="00A22ED8">
              <w:t>Ændringsforslag</w:t>
            </w:r>
          </w:p>
        </w:tc>
      </w:tr>
      <w:tr w:rsidR="00752E2E" w:rsidRPr="00A22ED8" w14:paraId="5982A81F" w14:textId="77777777" w:rsidTr="000E2838">
        <w:trPr>
          <w:jc w:val="center"/>
        </w:trPr>
        <w:tc>
          <w:tcPr>
            <w:tcW w:w="4876" w:type="dxa"/>
            <w:tcBorders>
              <w:top w:val="nil"/>
              <w:left w:val="nil"/>
              <w:bottom w:val="nil"/>
              <w:right w:val="nil"/>
            </w:tcBorders>
          </w:tcPr>
          <w:p w14:paraId="4F5B9007" w14:textId="77777777" w:rsidR="00804AD6" w:rsidRPr="00A22ED8" w:rsidRDefault="00B40529" w:rsidP="000E2838">
            <w:pPr>
              <w:pStyle w:val="Normal6a"/>
            </w:pPr>
            <w:r w:rsidRPr="00A22ED8">
              <w:t>(2)</w:t>
            </w:r>
            <w:r w:rsidRPr="00A22ED8">
              <w:tab/>
              <w:t xml:space="preserve">Kultur og medier samt fremme af og respekt for Unionens værdier er alle afgørende bestanddele i en fri, retfærdig, mangfoldig, inklusiv og sammenhængende Union. Borgernes deltagelse og engagement, under behørig hensyntagen til Unionens værdier, udgør grundlaget for Unionens demokratiske liv, idet medierne spiller en afgørende rolle med hensyn til den offentlige meningsdannelse og den frie debat. Audiovisuelle værker og alle andre former for kulturelle og kreative udtryksformer, herunder kulturarv, er afgørende for Europas mangfoldighed </w:t>
            </w:r>
            <w:r w:rsidRPr="00A22ED8">
              <w:rPr>
                <w:b/>
                <w:i/>
              </w:rPr>
              <w:t>og</w:t>
            </w:r>
            <w:r w:rsidRPr="00A22ED8">
              <w:t xml:space="preserve"> for at styrke samfundets modstandsdygtighed og den gensidige forståelse blandt borgere og lokalsamfund i Europa.</w:t>
            </w:r>
          </w:p>
        </w:tc>
        <w:tc>
          <w:tcPr>
            <w:tcW w:w="4876" w:type="dxa"/>
            <w:tcBorders>
              <w:top w:val="nil"/>
              <w:left w:val="nil"/>
              <w:bottom w:val="nil"/>
              <w:right w:val="nil"/>
            </w:tcBorders>
          </w:tcPr>
          <w:p w14:paraId="06B143CC" w14:textId="77777777" w:rsidR="00804AD6" w:rsidRPr="00A22ED8" w:rsidRDefault="00B40529" w:rsidP="000E2838">
            <w:pPr>
              <w:pStyle w:val="Normal6a"/>
            </w:pPr>
            <w:r w:rsidRPr="00A22ED8">
              <w:t>(2)</w:t>
            </w:r>
            <w:r w:rsidRPr="00A22ED8">
              <w:tab/>
              <w:t xml:space="preserve">Kultur og medier samt fremme af og respekt for Unionens værdier er alle afgørende bestanddele i en fri, retfærdig, mangfoldig, inklusiv og sammenhængende Union </w:t>
            </w:r>
            <w:r w:rsidRPr="00A22ED8">
              <w:rPr>
                <w:b/>
                <w:i/>
              </w:rPr>
              <w:t>med ligestilling mellem kønnene</w:t>
            </w:r>
            <w:r w:rsidRPr="00A22ED8">
              <w:t xml:space="preserve">. Borgernes deltagelse og engagement, under behørig hensyntagen til Unionens værdier, udgør grundlaget for Unionens demokratiske liv, idet medierne spiller en afgørende rolle med hensyn til den offentlige meningsdannelse og </w:t>
            </w:r>
            <w:r w:rsidRPr="00A22ED8">
              <w:rPr>
                <w:b/>
                <w:i/>
              </w:rPr>
              <w:t>de samfundsmæssige værdier, som er knyttet til de grundlæggende rettigheder og</w:t>
            </w:r>
            <w:r w:rsidRPr="00A22ED8">
              <w:t xml:space="preserve"> den frie debat.</w:t>
            </w:r>
            <w:r w:rsidRPr="00A22ED8">
              <w:rPr>
                <w:b/>
                <w:i/>
              </w:rPr>
              <w:t xml:space="preserve"> I den forbindelse er det vigtigt at sikre og øge tilstedeværelsen og en afbalanceret repræsentation af kvinder og mænd i medierne og i den offentlige debat samt fuldt ud at inddrage kvinder og piger, som stadig står over for hindringer for lige deltagelse i det demokratiske og kulturelle liv og i medielivet.</w:t>
            </w:r>
            <w:r w:rsidRPr="00A22ED8">
              <w:t xml:space="preserve"> Audiovisuelle værker og alle andre former for kulturelle og kreative udtryksformer, herunder kulturarv, er afgørende for Europas mangfoldighed</w:t>
            </w:r>
            <w:r w:rsidRPr="00A22ED8">
              <w:rPr>
                <w:b/>
                <w:i/>
              </w:rPr>
              <w:t>,</w:t>
            </w:r>
            <w:r w:rsidRPr="00A22ED8">
              <w:t xml:space="preserve"> for at styrke samfundets modstandsdygtighed og den gensidige forståelse blandt borgere og lokalsamfund i Europa </w:t>
            </w:r>
            <w:r w:rsidRPr="00A22ED8">
              <w:rPr>
                <w:b/>
                <w:i/>
              </w:rPr>
              <w:t xml:space="preserve">og for at skabe muligheder for at fremme ligestilling </w:t>
            </w:r>
            <w:r w:rsidRPr="00A22ED8">
              <w:rPr>
                <w:b/>
                <w:i/>
              </w:rPr>
              <w:lastRenderedPageBreak/>
              <w:t>mellem kønnene, ikkeforskelsbehandling og kvinders rettigheder</w:t>
            </w:r>
            <w:r w:rsidRPr="00A22ED8">
              <w:t>.</w:t>
            </w:r>
          </w:p>
        </w:tc>
      </w:tr>
    </w:tbl>
    <w:p w14:paraId="0478A440" w14:textId="77777777" w:rsidR="00804AD6" w:rsidRPr="00A22ED8" w:rsidRDefault="00B40529" w:rsidP="00804AD6">
      <w:r w:rsidRPr="00A22ED8">
        <w:rPr>
          <w:rStyle w:val="HideTWBExt"/>
          <w:noProof w:val="0"/>
        </w:rPr>
        <w:lastRenderedPageBreak/>
        <w:t>&lt;/Amend&gt;</w:t>
      </w:r>
    </w:p>
    <w:p w14:paraId="2341EFD0"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w:t>
      </w:r>
      <w:r w:rsidRPr="00A22ED8">
        <w:rPr>
          <w:rStyle w:val="HideTWBExt"/>
          <w:noProof w:val="0"/>
        </w:rPr>
        <w:t>&lt;/NumAm&gt;</w:t>
      </w:r>
    </w:p>
    <w:p w14:paraId="3399B9C2"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2B780DFC" w14:textId="77777777" w:rsidR="00804AD6" w:rsidRPr="00A22ED8" w:rsidRDefault="00B40529" w:rsidP="00072BAB">
      <w:pPr>
        <w:pStyle w:val="NormalBold"/>
      </w:pPr>
      <w:r w:rsidRPr="00A22ED8">
        <w:rPr>
          <w:rStyle w:val="HideTWBExt"/>
          <w:noProof w:val="0"/>
        </w:rPr>
        <w:t>&lt;Article&gt;</w:t>
      </w:r>
      <w:r w:rsidRPr="00A22ED8">
        <w:t>Betragtning 3</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7537CAAD" w14:textId="77777777" w:rsidTr="000E2838">
        <w:trPr>
          <w:trHeight w:hRule="exact" w:val="240"/>
          <w:jc w:val="center"/>
        </w:trPr>
        <w:tc>
          <w:tcPr>
            <w:tcW w:w="9752" w:type="dxa"/>
            <w:gridSpan w:val="2"/>
            <w:tcBorders>
              <w:top w:val="nil"/>
              <w:left w:val="nil"/>
              <w:bottom w:val="nil"/>
              <w:right w:val="nil"/>
            </w:tcBorders>
          </w:tcPr>
          <w:p w14:paraId="37BD5377" w14:textId="77777777" w:rsidR="00804AD6" w:rsidRPr="00A22ED8" w:rsidRDefault="00804AD6" w:rsidP="000E2838"/>
        </w:tc>
      </w:tr>
      <w:tr w:rsidR="00752E2E" w:rsidRPr="00A22ED8" w14:paraId="130E9AF3" w14:textId="77777777" w:rsidTr="000E2838">
        <w:trPr>
          <w:trHeight w:val="240"/>
          <w:jc w:val="center"/>
        </w:trPr>
        <w:tc>
          <w:tcPr>
            <w:tcW w:w="4876" w:type="dxa"/>
            <w:tcBorders>
              <w:top w:val="nil"/>
              <w:left w:val="nil"/>
              <w:bottom w:val="nil"/>
              <w:right w:val="nil"/>
            </w:tcBorders>
          </w:tcPr>
          <w:p w14:paraId="786755DE"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F560BC7" w14:textId="77777777" w:rsidR="00804AD6" w:rsidRPr="00A22ED8" w:rsidRDefault="00B40529" w:rsidP="000E2838">
            <w:pPr>
              <w:pStyle w:val="AmColumnHeading"/>
            </w:pPr>
            <w:r w:rsidRPr="00A22ED8">
              <w:t>Ændringsforslag</w:t>
            </w:r>
          </w:p>
        </w:tc>
      </w:tr>
      <w:tr w:rsidR="00752E2E" w:rsidRPr="00A22ED8" w14:paraId="07CB7778" w14:textId="77777777" w:rsidTr="000E2838">
        <w:trPr>
          <w:jc w:val="center"/>
        </w:trPr>
        <w:tc>
          <w:tcPr>
            <w:tcW w:w="4876" w:type="dxa"/>
            <w:tcBorders>
              <w:top w:val="nil"/>
              <w:left w:val="nil"/>
              <w:bottom w:val="nil"/>
              <w:right w:val="nil"/>
            </w:tcBorders>
          </w:tcPr>
          <w:p w14:paraId="325B24F5" w14:textId="77777777" w:rsidR="00804AD6" w:rsidRPr="00A22ED8" w:rsidRDefault="00B40529" w:rsidP="000E2838">
            <w:pPr>
              <w:pStyle w:val="Normal6a"/>
            </w:pPr>
            <w:r w:rsidRPr="00A22ED8">
              <w:t>(3)</w:t>
            </w:r>
            <w:r w:rsidRPr="00A22ED8">
              <w:tab/>
              <w:t>AgoraEU-programmet ("programmet") vil yde et væsentligt bidrag til at opnå disse mål og leve op til disse rettigheder og værdier.</w:t>
            </w:r>
          </w:p>
        </w:tc>
        <w:tc>
          <w:tcPr>
            <w:tcW w:w="4876" w:type="dxa"/>
            <w:tcBorders>
              <w:top w:val="nil"/>
              <w:left w:val="nil"/>
              <w:bottom w:val="nil"/>
              <w:right w:val="nil"/>
            </w:tcBorders>
          </w:tcPr>
          <w:p w14:paraId="6DA5AC2F" w14:textId="77777777" w:rsidR="00804AD6" w:rsidRPr="00A22ED8" w:rsidRDefault="00B40529" w:rsidP="000E2838">
            <w:pPr>
              <w:pStyle w:val="Normal6a"/>
            </w:pPr>
            <w:r w:rsidRPr="00A22ED8">
              <w:t>(3)</w:t>
            </w:r>
            <w:r w:rsidRPr="00A22ED8">
              <w:tab/>
              <w:t>AgoraEU-programmet ("programmet") vil yde et væsentligt bidrag til at opnå disse mål og leve op til disse rettigheder og værdier</w:t>
            </w:r>
            <w:r w:rsidRPr="00A22ED8">
              <w:rPr>
                <w:b/>
                <w:i/>
              </w:rPr>
              <w:t>, herunder ved at fremme ligestilling mellem kønnene og kvinders rettigheder på tværs af alle programmets indsatsområder</w:t>
            </w:r>
            <w:r w:rsidRPr="00A22ED8">
              <w:t>.</w:t>
            </w:r>
          </w:p>
        </w:tc>
      </w:tr>
    </w:tbl>
    <w:p w14:paraId="23B2FBC1" w14:textId="77777777" w:rsidR="00804AD6" w:rsidRPr="00A22ED8" w:rsidRDefault="00B40529" w:rsidP="00804AD6">
      <w:r w:rsidRPr="00A22ED8">
        <w:rPr>
          <w:rStyle w:val="HideTWBExt"/>
          <w:noProof w:val="0"/>
        </w:rPr>
        <w:t>&lt;/Amend&gt;</w:t>
      </w:r>
    </w:p>
    <w:p w14:paraId="2470E7B1"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w:t>
      </w:r>
      <w:r w:rsidRPr="00A22ED8">
        <w:rPr>
          <w:rStyle w:val="HideTWBExt"/>
          <w:noProof w:val="0"/>
        </w:rPr>
        <w:t>&lt;/NumAm&gt;</w:t>
      </w:r>
    </w:p>
    <w:p w14:paraId="1A753D35"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EB9CDCF" w14:textId="77777777" w:rsidR="00804AD6" w:rsidRPr="00A22ED8" w:rsidRDefault="00B40529" w:rsidP="00072BAB">
      <w:pPr>
        <w:pStyle w:val="NormalBold"/>
      </w:pPr>
      <w:r w:rsidRPr="00A22ED8">
        <w:rPr>
          <w:rStyle w:val="HideTWBExt"/>
          <w:noProof w:val="0"/>
        </w:rPr>
        <w:t>&lt;Article&gt;</w:t>
      </w:r>
      <w:r w:rsidRPr="00A22ED8">
        <w:t>Betragtning 4</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36658D97" w14:textId="77777777" w:rsidTr="000E2838">
        <w:trPr>
          <w:trHeight w:hRule="exact" w:val="240"/>
          <w:jc w:val="center"/>
        </w:trPr>
        <w:tc>
          <w:tcPr>
            <w:tcW w:w="9752" w:type="dxa"/>
            <w:gridSpan w:val="2"/>
            <w:tcBorders>
              <w:top w:val="nil"/>
              <w:left w:val="nil"/>
              <w:bottom w:val="nil"/>
              <w:right w:val="nil"/>
            </w:tcBorders>
          </w:tcPr>
          <w:p w14:paraId="5919307A" w14:textId="77777777" w:rsidR="00804AD6" w:rsidRPr="00A22ED8" w:rsidRDefault="00804AD6" w:rsidP="000E2838"/>
        </w:tc>
      </w:tr>
      <w:tr w:rsidR="00752E2E" w:rsidRPr="00A22ED8" w14:paraId="5AF50208" w14:textId="77777777" w:rsidTr="000E2838">
        <w:trPr>
          <w:trHeight w:val="240"/>
          <w:jc w:val="center"/>
        </w:trPr>
        <w:tc>
          <w:tcPr>
            <w:tcW w:w="4876" w:type="dxa"/>
            <w:tcBorders>
              <w:top w:val="nil"/>
              <w:left w:val="nil"/>
              <w:bottom w:val="nil"/>
              <w:right w:val="nil"/>
            </w:tcBorders>
          </w:tcPr>
          <w:p w14:paraId="70F5A874"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1B4C58BD" w14:textId="77777777" w:rsidR="00804AD6" w:rsidRPr="00A22ED8" w:rsidRDefault="00B40529" w:rsidP="000E2838">
            <w:pPr>
              <w:pStyle w:val="AmColumnHeading"/>
            </w:pPr>
            <w:r w:rsidRPr="00A22ED8">
              <w:t>Ændringsforslag</w:t>
            </w:r>
          </w:p>
        </w:tc>
      </w:tr>
      <w:tr w:rsidR="00752E2E" w:rsidRPr="00A22ED8" w14:paraId="49DAD4D4" w14:textId="77777777" w:rsidTr="000E2838">
        <w:trPr>
          <w:jc w:val="center"/>
        </w:trPr>
        <w:tc>
          <w:tcPr>
            <w:tcW w:w="4876" w:type="dxa"/>
            <w:tcBorders>
              <w:top w:val="nil"/>
              <w:left w:val="nil"/>
              <w:bottom w:val="nil"/>
              <w:right w:val="nil"/>
            </w:tcBorders>
          </w:tcPr>
          <w:p w14:paraId="045BCFAA" w14:textId="77777777" w:rsidR="00804AD6" w:rsidRPr="00A22ED8" w:rsidRDefault="00B40529" w:rsidP="000E2838">
            <w:pPr>
              <w:pStyle w:val="Normal6a"/>
            </w:pPr>
            <w:r w:rsidRPr="00A22ED8">
              <w:t>(4)</w:t>
            </w:r>
            <w:r w:rsidRPr="00A22ED8">
              <w:tab/>
              <w:t>Programmet bør afløse programmet Et Kreativt Europa, der blev oprettet ved Europa-Parlamentets og Rådets forordning (EU) 2021/818</w:t>
            </w:r>
            <w:r w:rsidRPr="00A22ED8">
              <w:rPr>
                <w:vertAlign w:val="superscript"/>
              </w:rPr>
              <w:t>3</w:t>
            </w:r>
            <w:r w:rsidRPr="00A22ED8">
              <w:t>, og programmet for borgere, ligestilling, rettigheder og værdier, der blev oprettet ved Europa-Parlamentets og Rådets forordning (EU) 2021/692</w:t>
            </w:r>
            <w:r w:rsidRPr="00A22ED8">
              <w:rPr>
                <w:vertAlign w:val="superscript"/>
              </w:rPr>
              <w:t>4</w:t>
            </w:r>
            <w:r w:rsidRPr="00A22ED8">
              <w:t xml:space="preserve">. Det bør strømline forskellige finansieringstiltag til støtte for mediefrihed og mediepluralisme samt bidrage til at bekæmpe desinformation og støtte tilvejebringelsen af oplysninger om EU-anliggender. Frie og pluralistiske medier og civilsamfundet er blandt de vigtigste vogtere af Unionens demokratiske systemer; de spiller en afgørende rolle for den demokratiske modstandsdygtighed og bør støttes. Programmet bør også støtte de kulturelle og kreative sektorer og mediesektoren, udnytte styrkerne ved kultur og kulturel mangfoldighed, forbedre informationsrummet og støtte Unionens </w:t>
            </w:r>
            <w:r w:rsidRPr="00A22ED8">
              <w:lastRenderedPageBreak/>
              <w:t>bestræbelser på at fremme et samfund baseret på rettigheder, inklusion, ligestilling og demokrati. Ved denne forordning fastsættes en vejledende finansieringsramme for AgoraEU-programmet</w:t>
            </w:r>
            <w:r w:rsidRPr="00A22ED8">
              <w:rPr>
                <w:vertAlign w:val="superscript"/>
              </w:rPr>
              <w:t>5</w:t>
            </w:r>
            <w:r w:rsidRPr="00A22ED8">
              <w:t>. Med henblik på denne forordning beregnes de løbende priser ved at anvende en fast deflator på 2 %.</w:t>
            </w:r>
          </w:p>
        </w:tc>
        <w:tc>
          <w:tcPr>
            <w:tcW w:w="4876" w:type="dxa"/>
            <w:tcBorders>
              <w:top w:val="nil"/>
              <w:left w:val="nil"/>
              <w:bottom w:val="nil"/>
              <w:right w:val="nil"/>
            </w:tcBorders>
          </w:tcPr>
          <w:p w14:paraId="513A6FAB" w14:textId="77777777" w:rsidR="00804AD6" w:rsidRPr="00A22ED8" w:rsidRDefault="00B40529" w:rsidP="000E2838">
            <w:pPr>
              <w:pStyle w:val="Normal6a"/>
            </w:pPr>
            <w:r w:rsidRPr="00A22ED8">
              <w:lastRenderedPageBreak/>
              <w:t>(4)</w:t>
            </w:r>
            <w:r w:rsidRPr="00A22ED8">
              <w:tab/>
              <w:t>Programmet bør afløse programmet Et Kreativt Europa, der blev oprettet ved Europa-Parlamentets og Rådets forordning (EU) 2021/818</w:t>
            </w:r>
            <w:r w:rsidRPr="00A22ED8">
              <w:rPr>
                <w:vertAlign w:val="superscript"/>
              </w:rPr>
              <w:t>3</w:t>
            </w:r>
            <w:r w:rsidRPr="00A22ED8">
              <w:t>, og programmet for borgere, ligestilling, rettigheder og værdier, der blev oprettet ved Europa-Parlamentets og Rådets forordning (EU) 2021/692</w:t>
            </w:r>
            <w:r w:rsidRPr="00A22ED8">
              <w:rPr>
                <w:vertAlign w:val="superscript"/>
              </w:rPr>
              <w:t>4</w:t>
            </w:r>
            <w:r w:rsidRPr="00A22ED8">
              <w:t xml:space="preserve">. Det bør strømline forskellige finansieringstiltag til støtte for mediefrihed og mediepluralisme samt bidrage til at bekæmpe desinformation og støtte tilvejebringelsen af oplysninger om EU-anliggender. Frie og pluralistiske medier og civilsamfundet er blandt de vigtigste vogtere af Unionens demokratiske systemer; de spiller en afgørende rolle for den demokratiske modstandsdygtighed og bør støttes. Programmet bør også støtte de kulturelle og kreative sektorer og mediesektoren, udnytte styrkerne ved kultur og kulturel mangfoldighed, forbedre informationsrummet og støtte Unionens </w:t>
            </w:r>
            <w:r w:rsidRPr="00A22ED8">
              <w:lastRenderedPageBreak/>
              <w:t>bestræbelser på at fremme et samfund baseret på rettigheder, inklusion, ligestilling</w:t>
            </w:r>
            <w:r w:rsidRPr="00A22ED8">
              <w:rPr>
                <w:b/>
                <w:i/>
              </w:rPr>
              <w:t>, ligestilling mellem kønnene</w:t>
            </w:r>
            <w:r w:rsidRPr="00A22ED8">
              <w:t xml:space="preserve"> og demokrati</w:t>
            </w:r>
            <w:r w:rsidRPr="00A22ED8">
              <w:rPr>
                <w:b/>
                <w:i/>
              </w:rPr>
              <w:t>. Det bør aktivt bidrage til at forbedre ligestillingen mellem kønnene, herunder ved at udrydde kønsstereotyper i kulturelt og kreativt indhold og medieindhold, fremme lige muligheder for kvinder i de kulturelle og kreative sektorer, forebygge narrativer, der modarbejder ligestilling mellem kønnene og kønsbaseret desinformation, samt ved at bekæmpe kønsbaseret vold online og offline. Frie og pluralistiske medier og civilsamfundet er blandt de vigtigste vogtere af Unionens demokratiske systemer, som spiller en afgørende rolle for den demokratiske modstandsdygtighed og derfor bør støttes. Der bør lægges særlig vægt på kvinderettighedsorganisationer og græsrodsorganisationer i betragtning af deres centrale rolle med hensyn til at fremme ligestilling, beskytte rettigheder og styrke demokratisk modstandsdygtighed</w:t>
            </w:r>
            <w:r w:rsidRPr="00A22ED8">
              <w:t>. Ved denne forordning fastsættes en vejledende finansieringsramme for AgoraEU-programmet</w:t>
            </w:r>
            <w:r w:rsidRPr="00A22ED8">
              <w:rPr>
                <w:vertAlign w:val="superscript"/>
              </w:rPr>
              <w:t>5</w:t>
            </w:r>
            <w:r w:rsidRPr="00A22ED8">
              <w:t>. Med henblik på denne forordning beregnes de løbende priser ved at anvende en fast deflator på 2 %.</w:t>
            </w:r>
          </w:p>
        </w:tc>
      </w:tr>
      <w:tr w:rsidR="00752E2E" w:rsidRPr="00A22ED8" w14:paraId="08A251D9" w14:textId="77777777" w:rsidTr="000E2838">
        <w:trPr>
          <w:jc w:val="center"/>
        </w:trPr>
        <w:tc>
          <w:tcPr>
            <w:tcW w:w="4876" w:type="dxa"/>
            <w:tcBorders>
              <w:top w:val="nil"/>
              <w:left w:val="nil"/>
              <w:bottom w:val="nil"/>
              <w:right w:val="nil"/>
            </w:tcBorders>
          </w:tcPr>
          <w:p w14:paraId="6B239D75" w14:textId="77777777" w:rsidR="00804AD6" w:rsidRPr="00A22ED8" w:rsidRDefault="00B40529" w:rsidP="000E2838">
            <w:pPr>
              <w:pStyle w:val="Normal6a"/>
            </w:pPr>
            <w:r w:rsidRPr="00A22ED8">
              <w:rPr>
                <w:b/>
                <w:i/>
              </w:rPr>
              <w:lastRenderedPageBreak/>
              <w:t>_________________</w:t>
            </w:r>
          </w:p>
        </w:tc>
        <w:tc>
          <w:tcPr>
            <w:tcW w:w="4876" w:type="dxa"/>
            <w:tcBorders>
              <w:top w:val="nil"/>
              <w:left w:val="nil"/>
              <w:bottom w:val="nil"/>
              <w:right w:val="nil"/>
            </w:tcBorders>
          </w:tcPr>
          <w:p w14:paraId="505C868B" w14:textId="77777777" w:rsidR="00804AD6" w:rsidRPr="00A22ED8" w:rsidRDefault="00B40529" w:rsidP="000E2838">
            <w:pPr>
              <w:pStyle w:val="Normal6a"/>
            </w:pPr>
            <w:r w:rsidRPr="00A22ED8">
              <w:rPr>
                <w:b/>
                <w:i/>
              </w:rPr>
              <w:t>_________________</w:t>
            </w:r>
          </w:p>
        </w:tc>
      </w:tr>
      <w:tr w:rsidR="00752E2E" w:rsidRPr="00A22ED8" w14:paraId="2EA25CE5" w14:textId="77777777" w:rsidTr="000E2838">
        <w:trPr>
          <w:jc w:val="center"/>
        </w:trPr>
        <w:tc>
          <w:tcPr>
            <w:tcW w:w="4876" w:type="dxa"/>
            <w:tcBorders>
              <w:top w:val="nil"/>
              <w:left w:val="nil"/>
              <w:bottom w:val="nil"/>
              <w:right w:val="nil"/>
            </w:tcBorders>
          </w:tcPr>
          <w:p w14:paraId="562AB305" w14:textId="77777777" w:rsidR="00804AD6" w:rsidRPr="00A22ED8" w:rsidRDefault="00B40529" w:rsidP="000E2838">
            <w:pPr>
              <w:pStyle w:val="Normal6a"/>
            </w:pPr>
            <w:r w:rsidRPr="00A22ED8">
              <w:rPr>
                <w:vertAlign w:val="superscript"/>
              </w:rPr>
              <w:t>3</w:t>
            </w:r>
            <w:r w:rsidRPr="00A22ED8">
              <w:t xml:space="preserve"> Europa-Parlamentets og Rådets forordning (EU) 2021/818 af 20. maj 2021 om oprettelse af programmet Et Kreativt Europa (2021-2027) og om ophævelse af forordning (EU) nr. 1295/2013 (EUT L 189 af 28.5.2021, s. 34, ELI: http://data.europa.eu/eli/reg/2021/818/oj).</w:t>
            </w:r>
          </w:p>
        </w:tc>
        <w:tc>
          <w:tcPr>
            <w:tcW w:w="4876" w:type="dxa"/>
            <w:tcBorders>
              <w:top w:val="nil"/>
              <w:left w:val="nil"/>
              <w:bottom w:val="nil"/>
              <w:right w:val="nil"/>
            </w:tcBorders>
          </w:tcPr>
          <w:p w14:paraId="3F22A1B4" w14:textId="77777777" w:rsidR="00804AD6" w:rsidRPr="00A22ED8" w:rsidRDefault="00B40529" w:rsidP="000E2838">
            <w:pPr>
              <w:pStyle w:val="Normal6a"/>
            </w:pPr>
            <w:r w:rsidRPr="00A22ED8">
              <w:rPr>
                <w:vertAlign w:val="superscript"/>
              </w:rPr>
              <w:t>3</w:t>
            </w:r>
            <w:r w:rsidRPr="00A22ED8">
              <w:t xml:space="preserve"> Europa-Parlamentets og Rådets forordning (EU) 2021/818 af 20. maj 2021 om oprettelse af programmet Et Kreativt Europa (2021-2027) og om ophævelse af forordning (EU) nr. 1295/2013 (EUT L 189 af 28.5.2021, s. 34, ELI: http://data.europa.eu/eli/reg/2021/818/oj).</w:t>
            </w:r>
          </w:p>
        </w:tc>
      </w:tr>
      <w:tr w:rsidR="00752E2E" w:rsidRPr="00A22ED8" w14:paraId="2008D706" w14:textId="77777777" w:rsidTr="000E2838">
        <w:trPr>
          <w:jc w:val="center"/>
        </w:trPr>
        <w:tc>
          <w:tcPr>
            <w:tcW w:w="4876" w:type="dxa"/>
            <w:tcBorders>
              <w:top w:val="nil"/>
              <w:left w:val="nil"/>
              <w:bottom w:val="nil"/>
              <w:right w:val="nil"/>
            </w:tcBorders>
          </w:tcPr>
          <w:p w14:paraId="25D28340" w14:textId="77777777" w:rsidR="00804AD6" w:rsidRPr="00A22ED8" w:rsidRDefault="00B40529" w:rsidP="000E2838">
            <w:pPr>
              <w:pStyle w:val="Normal6a"/>
            </w:pPr>
            <w:r w:rsidRPr="00A22ED8">
              <w:rPr>
                <w:vertAlign w:val="superscript"/>
              </w:rPr>
              <w:t>4</w:t>
            </w:r>
            <w:r w:rsidRPr="00A22ED8">
              <w:t xml:space="preserve"> Europa-Parlamentets og Rådets forordning (EU) 2021/692 af 28. april 2021 om oprettelse af programmet for borgere, ligestilling, rettigheder og værdier og om ophævelse af Europa-Parlamentets og Rådets forordning (EU) nr. 1381/2013 og Rådets forordning (EU) nr. 390/2014 </w:t>
            </w:r>
            <w:r w:rsidRPr="00A22ED8">
              <w:lastRenderedPageBreak/>
              <w:t>(EUT L 156 af 5.5.2021, s. 1, ELI: http://data.europa.eu/eli/reg/2021/692/oj).</w:t>
            </w:r>
          </w:p>
        </w:tc>
        <w:tc>
          <w:tcPr>
            <w:tcW w:w="4876" w:type="dxa"/>
            <w:tcBorders>
              <w:top w:val="nil"/>
              <w:left w:val="nil"/>
              <w:bottom w:val="nil"/>
              <w:right w:val="nil"/>
            </w:tcBorders>
          </w:tcPr>
          <w:p w14:paraId="180201B9" w14:textId="77777777" w:rsidR="00804AD6" w:rsidRPr="00A22ED8" w:rsidRDefault="00B40529" w:rsidP="000E2838">
            <w:pPr>
              <w:pStyle w:val="Normal6a"/>
            </w:pPr>
            <w:r w:rsidRPr="00A22ED8">
              <w:rPr>
                <w:vertAlign w:val="superscript"/>
              </w:rPr>
              <w:lastRenderedPageBreak/>
              <w:t>4</w:t>
            </w:r>
            <w:r w:rsidRPr="00A22ED8">
              <w:t xml:space="preserve"> Europa-Parlamentets og Rådets forordning (EU) 2021/692 af 28. april 2021 om oprettelse af programmet for borgere, ligestilling, rettigheder og værdier og om ophævelse af Europa-Parlamentets og Rådets forordning (EU) nr. 1381/2013 og Rådets forordning (EU) nr. 390/2014 </w:t>
            </w:r>
            <w:r w:rsidRPr="00A22ED8">
              <w:lastRenderedPageBreak/>
              <w:t>(EUT L 156 af 5.5.2021, s. 1, ELI: http://data.europa.eu/eli/reg/2021/692/oj).</w:t>
            </w:r>
          </w:p>
        </w:tc>
      </w:tr>
      <w:tr w:rsidR="00752E2E" w:rsidRPr="00A22ED8" w14:paraId="0E36A81D" w14:textId="77777777" w:rsidTr="000E2838">
        <w:trPr>
          <w:jc w:val="center"/>
        </w:trPr>
        <w:tc>
          <w:tcPr>
            <w:tcW w:w="4876" w:type="dxa"/>
            <w:tcBorders>
              <w:top w:val="nil"/>
              <w:left w:val="nil"/>
              <w:bottom w:val="nil"/>
              <w:right w:val="nil"/>
            </w:tcBorders>
          </w:tcPr>
          <w:p w14:paraId="0E2DB93B" w14:textId="77777777" w:rsidR="00804AD6" w:rsidRPr="00A22ED8" w:rsidRDefault="00B40529" w:rsidP="000E2838">
            <w:pPr>
              <w:pStyle w:val="Normal6a"/>
            </w:pPr>
            <w:r w:rsidRPr="00A22ED8">
              <w:rPr>
                <w:vertAlign w:val="superscript"/>
              </w:rPr>
              <w:lastRenderedPageBreak/>
              <w:t>5</w:t>
            </w:r>
            <w:r w:rsidRPr="00A22ED8">
              <w:t xml:space="preserve"> Den støtte, der ydes inden for rammerne af programmet, skal, hvis det er relevant, fremskynde eller fremme investeringer ved at afhjælpe markedssvigt eller suboptimale investeringssituationer på en forholdsmæssig måde, idet der tilskyndes til privat finansiering uden overlapning eller fortrængning, og den skal have EU-merværdi.</w:t>
            </w:r>
          </w:p>
        </w:tc>
        <w:tc>
          <w:tcPr>
            <w:tcW w:w="4876" w:type="dxa"/>
            <w:tcBorders>
              <w:top w:val="nil"/>
              <w:left w:val="nil"/>
              <w:bottom w:val="nil"/>
              <w:right w:val="nil"/>
            </w:tcBorders>
          </w:tcPr>
          <w:p w14:paraId="0B27BAD1" w14:textId="77777777" w:rsidR="00804AD6" w:rsidRPr="00A22ED8" w:rsidRDefault="00B40529" w:rsidP="000E2838">
            <w:pPr>
              <w:pStyle w:val="Normal6a"/>
            </w:pPr>
            <w:r w:rsidRPr="00A22ED8">
              <w:rPr>
                <w:vertAlign w:val="superscript"/>
              </w:rPr>
              <w:t>5</w:t>
            </w:r>
            <w:r w:rsidRPr="00A22ED8">
              <w:t xml:space="preserve"> Den støtte, der ydes inden for rammerne af programmet, skal, hvis det er relevant, fremskynde eller fremme investeringer ved at afhjælpe markedssvigt eller suboptimale investeringssituationer på en forholdsmæssig måde, idet der tilskyndes til privat finansiering uden overlapning eller fortrængning, og den skal have EU-merværdi.</w:t>
            </w:r>
          </w:p>
        </w:tc>
      </w:tr>
    </w:tbl>
    <w:p w14:paraId="61DC1F40" w14:textId="77777777" w:rsidR="00804AD6" w:rsidRPr="00A22ED8" w:rsidRDefault="00B40529" w:rsidP="00804AD6">
      <w:r w:rsidRPr="00A22ED8">
        <w:rPr>
          <w:rStyle w:val="HideTWBExt"/>
          <w:noProof w:val="0"/>
        </w:rPr>
        <w:t>&lt;/Amend&gt;</w:t>
      </w:r>
    </w:p>
    <w:p w14:paraId="54A7B55D"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w:t>
      </w:r>
      <w:r w:rsidRPr="00A22ED8">
        <w:rPr>
          <w:rStyle w:val="HideTWBExt"/>
          <w:noProof w:val="0"/>
        </w:rPr>
        <w:t>&lt;/NumAm&gt;</w:t>
      </w:r>
    </w:p>
    <w:p w14:paraId="40E585D4"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04BF613" w14:textId="77777777" w:rsidR="00804AD6" w:rsidRPr="00A22ED8" w:rsidRDefault="00B40529" w:rsidP="00072BAB">
      <w:pPr>
        <w:pStyle w:val="NormalBold"/>
      </w:pPr>
      <w:r w:rsidRPr="00A22ED8">
        <w:rPr>
          <w:rStyle w:val="HideTWBExt"/>
          <w:noProof w:val="0"/>
        </w:rPr>
        <w:t>&lt;Article&gt;</w:t>
      </w:r>
      <w:r w:rsidRPr="00A22ED8">
        <w:t>Betragtning 5</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5DC1E3BF" w14:textId="77777777" w:rsidTr="000E2838">
        <w:trPr>
          <w:trHeight w:hRule="exact" w:val="240"/>
          <w:jc w:val="center"/>
        </w:trPr>
        <w:tc>
          <w:tcPr>
            <w:tcW w:w="9752" w:type="dxa"/>
            <w:gridSpan w:val="2"/>
            <w:tcBorders>
              <w:top w:val="nil"/>
              <w:left w:val="nil"/>
              <w:bottom w:val="nil"/>
              <w:right w:val="nil"/>
            </w:tcBorders>
          </w:tcPr>
          <w:p w14:paraId="3D2C0B7F" w14:textId="77777777" w:rsidR="00804AD6" w:rsidRPr="00A22ED8" w:rsidRDefault="00804AD6" w:rsidP="000E2838"/>
        </w:tc>
      </w:tr>
      <w:tr w:rsidR="00752E2E" w:rsidRPr="00A22ED8" w14:paraId="42CF8823" w14:textId="77777777" w:rsidTr="000E2838">
        <w:trPr>
          <w:trHeight w:val="240"/>
          <w:jc w:val="center"/>
        </w:trPr>
        <w:tc>
          <w:tcPr>
            <w:tcW w:w="4876" w:type="dxa"/>
            <w:tcBorders>
              <w:top w:val="nil"/>
              <w:left w:val="nil"/>
              <w:bottom w:val="nil"/>
              <w:right w:val="nil"/>
            </w:tcBorders>
          </w:tcPr>
          <w:p w14:paraId="724B03B4"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42DA111E" w14:textId="77777777" w:rsidR="00804AD6" w:rsidRPr="00A22ED8" w:rsidRDefault="00B40529" w:rsidP="000E2838">
            <w:pPr>
              <w:pStyle w:val="AmColumnHeading"/>
            </w:pPr>
            <w:r w:rsidRPr="00A22ED8">
              <w:t>Ændringsforslag</w:t>
            </w:r>
          </w:p>
        </w:tc>
      </w:tr>
      <w:tr w:rsidR="00752E2E" w:rsidRPr="00A22ED8" w14:paraId="450786C8" w14:textId="77777777" w:rsidTr="000E2838">
        <w:trPr>
          <w:jc w:val="center"/>
        </w:trPr>
        <w:tc>
          <w:tcPr>
            <w:tcW w:w="4876" w:type="dxa"/>
            <w:tcBorders>
              <w:top w:val="nil"/>
              <w:left w:val="nil"/>
              <w:bottom w:val="nil"/>
              <w:right w:val="nil"/>
            </w:tcBorders>
          </w:tcPr>
          <w:p w14:paraId="2EA67132" w14:textId="77777777" w:rsidR="00804AD6" w:rsidRPr="00A22ED8" w:rsidRDefault="00B40529" w:rsidP="000E2838">
            <w:pPr>
              <w:pStyle w:val="Normal6a"/>
            </w:pPr>
            <w:r w:rsidRPr="00A22ED8">
              <w:t>(5)</w:t>
            </w:r>
            <w:r w:rsidRPr="00A22ED8">
              <w:tab/>
              <w:t>For at være effektivt bør programmet tage hensyn til de forskellige politikområders og sektorers særlige karakter og udfordringer, deres forskellige målgrupper og deres særlige behov gennem målrettede tilgange.</w:t>
            </w:r>
          </w:p>
        </w:tc>
        <w:tc>
          <w:tcPr>
            <w:tcW w:w="4876" w:type="dxa"/>
            <w:tcBorders>
              <w:top w:val="nil"/>
              <w:left w:val="nil"/>
              <w:bottom w:val="nil"/>
              <w:right w:val="nil"/>
            </w:tcBorders>
          </w:tcPr>
          <w:p w14:paraId="425153C5" w14:textId="77777777" w:rsidR="00804AD6" w:rsidRPr="00A22ED8" w:rsidRDefault="00B40529" w:rsidP="000E2838">
            <w:pPr>
              <w:pStyle w:val="Normal6a"/>
            </w:pPr>
            <w:r w:rsidRPr="00A22ED8">
              <w:t>(5)</w:t>
            </w:r>
            <w:r w:rsidRPr="00A22ED8">
              <w:tab/>
              <w:t>For at være effektivt bør programmet tage hensyn til de forskellige politikområders og sektorers særlige karakter og udfordringer, deres forskellige målgrupper og deres særlige behov gennem målrettede tilgange</w:t>
            </w:r>
            <w:r w:rsidRPr="00A22ED8">
              <w:rPr>
                <w:b/>
                <w:i/>
              </w:rPr>
              <w:t>, herunder en tilgang med integration af kønsaspektet</w:t>
            </w:r>
            <w:r w:rsidRPr="00A22ED8">
              <w:t>.</w:t>
            </w:r>
          </w:p>
        </w:tc>
      </w:tr>
    </w:tbl>
    <w:p w14:paraId="4CCA74CE" w14:textId="77777777" w:rsidR="00804AD6" w:rsidRPr="00A22ED8" w:rsidRDefault="00B40529" w:rsidP="00804AD6">
      <w:r w:rsidRPr="00A22ED8">
        <w:rPr>
          <w:rStyle w:val="HideTWBExt"/>
          <w:noProof w:val="0"/>
        </w:rPr>
        <w:t>&lt;/Amend&gt;</w:t>
      </w:r>
    </w:p>
    <w:p w14:paraId="0DEFEDFD"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w:t>
      </w:r>
      <w:r w:rsidRPr="00A22ED8">
        <w:rPr>
          <w:rStyle w:val="HideTWBExt"/>
          <w:noProof w:val="0"/>
        </w:rPr>
        <w:t>&lt;/NumAm&gt;</w:t>
      </w:r>
    </w:p>
    <w:p w14:paraId="4889ACA5"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64B11672" w14:textId="77777777" w:rsidR="00804AD6" w:rsidRPr="00A22ED8" w:rsidRDefault="00B40529" w:rsidP="00072BAB">
      <w:pPr>
        <w:pStyle w:val="NormalBold"/>
      </w:pPr>
      <w:r w:rsidRPr="00A22ED8">
        <w:rPr>
          <w:rStyle w:val="HideTWBExt"/>
          <w:noProof w:val="0"/>
        </w:rPr>
        <w:t>&lt;Article&gt;</w:t>
      </w:r>
      <w:r w:rsidRPr="00A22ED8">
        <w:t>Betragtning 6</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2233692D" w14:textId="77777777" w:rsidTr="000E2838">
        <w:trPr>
          <w:trHeight w:hRule="exact" w:val="240"/>
          <w:jc w:val="center"/>
        </w:trPr>
        <w:tc>
          <w:tcPr>
            <w:tcW w:w="9752" w:type="dxa"/>
            <w:gridSpan w:val="2"/>
            <w:tcBorders>
              <w:top w:val="nil"/>
              <w:left w:val="nil"/>
              <w:bottom w:val="nil"/>
              <w:right w:val="nil"/>
            </w:tcBorders>
          </w:tcPr>
          <w:p w14:paraId="78B711D1" w14:textId="77777777" w:rsidR="00804AD6" w:rsidRPr="00A22ED8" w:rsidRDefault="00804AD6" w:rsidP="000E2838"/>
        </w:tc>
      </w:tr>
      <w:tr w:rsidR="00752E2E" w:rsidRPr="00A22ED8" w14:paraId="26E8879E" w14:textId="77777777" w:rsidTr="000E2838">
        <w:trPr>
          <w:trHeight w:val="240"/>
          <w:jc w:val="center"/>
        </w:trPr>
        <w:tc>
          <w:tcPr>
            <w:tcW w:w="4876" w:type="dxa"/>
            <w:tcBorders>
              <w:top w:val="nil"/>
              <w:left w:val="nil"/>
              <w:bottom w:val="nil"/>
              <w:right w:val="nil"/>
            </w:tcBorders>
          </w:tcPr>
          <w:p w14:paraId="2956ACB4"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7D2C488F" w14:textId="77777777" w:rsidR="00804AD6" w:rsidRPr="00A22ED8" w:rsidRDefault="00B40529" w:rsidP="000E2838">
            <w:pPr>
              <w:pStyle w:val="AmColumnHeading"/>
            </w:pPr>
            <w:r w:rsidRPr="00A22ED8">
              <w:t>Ændringsforslag</w:t>
            </w:r>
          </w:p>
        </w:tc>
      </w:tr>
      <w:tr w:rsidR="00752E2E" w:rsidRPr="00A22ED8" w14:paraId="529D44EA" w14:textId="77777777" w:rsidTr="000E2838">
        <w:trPr>
          <w:jc w:val="center"/>
        </w:trPr>
        <w:tc>
          <w:tcPr>
            <w:tcW w:w="4876" w:type="dxa"/>
            <w:tcBorders>
              <w:top w:val="nil"/>
              <w:left w:val="nil"/>
              <w:bottom w:val="nil"/>
              <w:right w:val="nil"/>
            </w:tcBorders>
          </w:tcPr>
          <w:p w14:paraId="41A78101" w14:textId="77777777" w:rsidR="00804AD6" w:rsidRPr="00A22ED8" w:rsidRDefault="00B40529" w:rsidP="000E2838">
            <w:pPr>
              <w:pStyle w:val="Normal6a"/>
            </w:pPr>
            <w:r w:rsidRPr="00A22ED8">
              <w:t>(6)</w:t>
            </w:r>
            <w:r w:rsidRPr="00A22ED8">
              <w:tab/>
              <w:t xml:space="preserve">De økonomiske, sociale og geopolitiske forhold ændrer sig hurtigt, og de seneste erfaringer har vist, at der er behov for, at den flerårige finansielle ramme og programmerne herunder gøres mere fleksible. Med henblik herpå og i overensstemmelse med målene for AgoraEU-programmet skal der i finansieringen tages behørigt hensyn til udviklingen i de politiske behov og Unionens prioriteter som fastlagt i de relevante dokumenter, som Kommissionen </w:t>
            </w:r>
            <w:r w:rsidRPr="00A22ED8">
              <w:lastRenderedPageBreak/>
              <w:t>har offentliggjort, i Rådets konklusioner og Europa-Parlamentets beslutninger, samtidig med at der sikres tilstrækkelig forudsigelighed for gennemførelsen.</w:t>
            </w:r>
          </w:p>
        </w:tc>
        <w:tc>
          <w:tcPr>
            <w:tcW w:w="4876" w:type="dxa"/>
            <w:tcBorders>
              <w:top w:val="nil"/>
              <w:left w:val="nil"/>
              <w:bottom w:val="nil"/>
              <w:right w:val="nil"/>
            </w:tcBorders>
          </w:tcPr>
          <w:p w14:paraId="520CDD93" w14:textId="77777777" w:rsidR="00804AD6" w:rsidRPr="00A22ED8" w:rsidRDefault="00B40529" w:rsidP="000E2838">
            <w:pPr>
              <w:pStyle w:val="Normal6a"/>
            </w:pPr>
            <w:r w:rsidRPr="00A22ED8">
              <w:lastRenderedPageBreak/>
              <w:t>(6)</w:t>
            </w:r>
            <w:r w:rsidRPr="00A22ED8">
              <w:tab/>
              <w:t xml:space="preserve">De økonomiske, sociale og geopolitiske forhold ændrer sig hurtigt, og de seneste erfaringer har vist, at der er behov for, at den flerårige finansielle ramme og programmerne herunder gøres mere fleksible. Med henblik herpå og i overensstemmelse med målene for AgoraEU-programmet skal der i finansieringen tages behørigt hensyn til udviklingen i de politiske behov og Unionens prioriteter som fastlagt i de relevante dokumenter, som Kommissionen </w:t>
            </w:r>
            <w:r w:rsidRPr="00A22ED8">
              <w:lastRenderedPageBreak/>
              <w:t xml:space="preserve">har offentliggjort, i Rådets konklusioner og Europa-Parlamentets beslutninger, samtidig med at der sikres tilstrækkelig forudsigelighed for gennemførelsen. </w:t>
            </w:r>
            <w:r w:rsidRPr="00A22ED8">
              <w:rPr>
                <w:b/>
                <w:i/>
              </w:rPr>
              <w:t>Finansieringen vil blive øremærket med henblik på at sikre forudsigelige og tilstrækkelige finansielle tildelinger, der målrettes områder som bekæmpelse af kønsbaseret vold og fremme af kvinders rettigheder og ligestilling mellem kønnene, eftersom disse udgør hjørnesten i demokratiske samfund. Finansieringen vil blive øremærket til at støtte civilsamfundsorganisationer, især dem, der arbejder for at fremme ligestilling mellem kønnene og bekæmpe kønsbaseret vold og onlinevold. Gennemførelsen af programmet bør også være styret af principperne om integration af kønsaspektet og sikre, at ligestilling mellem kønnene fremmes på tværs af alle indsatsområder og tiltag.</w:t>
            </w:r>
          </w:p>
        </w:tc>
      </w:tr>
    </w:tbl>
    <w:p w14:paraId="7669B027" w14:textId="77777777" w:rsidR="00804AD6" w:rsidRPr="00A22ED8" w:rsidRDefault="00B40529" w:rsidP="00804AD6">
      <w:r w:rsidRPr="00A22ED8">
        <w:rPr>
          <w:rStyle w:val="HideTWBExt"/>
          <w:noProof w:val="0"/>
        </w:rPr>
        <w:lastRenderedPageBreak/>
        <w:t>&lt;/Amend&gt;</w:t>
      </w:r>
    </w:p>
    <w:p w14:paraId="4F97BEA1"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w:t>
      </w:r>
      <w:r w:rsidRPr="00A22ED8">
        <w:rPr>
          <w:rStyle w:val="HideTWBExt"/>
          <w:noProof w:val="0"/>
        </w:rPr>
        <w:t>&lt;/NumAm&gt;</w:t>
      </w:r>
    </w:p>
    <w:p w14:paraId="0B790713"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3D111C8C" w14:textId="77777777" w:rsidR="00804AD6" w:rsidRPr="00A22ED8" w:rsidRDefault="00B40529" w:rsidP="00072BAB">
      <w:pPr>
        <w:pStyle w:val="NormalBold"/>
      </w:pPr>
      <w:r w:rsidRPr="00A22ED8">
        <w:rPr>
          <w:rStyle w:val="HideTWBExt"/>
          <w:noProof w:val="0"/>
        </w:rPr>
        <w:t>&lt;Article&gt;</w:t>
      </w:r>
      <w:r w:rsidRPr="00A22ED8">
        <w:t>Betragtning 8</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75DC0F7D" w14:textId="77777777" w:rsidTr="000E2838">
        <w:trPr>
          <w:trHeight w:hRule="exact" w:val="240"/>
          <w:jc w:val="center"/>
        </w:trPr>
        <w:tc>
          <w:tcPr>
            <w:tcW w:w="9752" w:type="dxa"/>
            <w:gridSpan w:val="2"/>
            <w:tcBorders>
              <w:top w:val="nil"/>
              <w:left w:val="nil"/>
              <w:bottom w:val="nil"/>
              <w:right w:val="nil"/>
            </w:tcBorders>
          </w:tcPr>
          <w:p w14:paraId="54810CFC" w14:textId="77777777" w:rsidR="00804AD6" w:rsidRPr="00A22ED8" w:rsidRDefault="00804AD6" w:rsidP="000E2838"/>
        </w:tc>
      </w:tr>
      <w:tr w:rsidR="00752E2E" w:rsidRPr="00A22ED8" w14:paraId="7BDABE38" w14:textId="77777777" w:rsidTr="000E2838">
        <w:trPr>
          <w:trHeight w:val="240"/>
          <w:jc w:val="center"/>
        </w:trPr>
        <w:tc>
          <w:tcPr>
            <w:tcW w:w="4876" w:type="dxa"/>
            <w:tcBorders>
              <w:top w:val="nil"/>
              <w:left w:val="nil"/>
              <w:bottom w:val="nil"/>
              <w:right w:val="nil"/>
            </w:tcBorders>
          </w:tcPr>
          <w:p w14:paraId="164B167D"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9AA786C" w14:textId="77777777" w:rsidR="00804AD6" w:rsidRPr="00A22ED8" w:rsidRDefault="00B40529" w:rsidP="000E2838">
            <w:pPr>
              <w:pStyle w:val="AmColumnHeading"/>
            </w:pPr>
            <w:r w:rsidRPr="00A22ED8">
              <w:t>Ændringsforslag</w:t>
            </w:r>
          </w:p>
        </w:tc>
      </w:tr>
      <w:tr w:rsidR="00752E2E" w:rsidRPr="00A22ED8" w14:paraId="38EAF7B8" w14:textId="77777777" w:rsidTr="000E2838">
        <w:trPr>
          <w:jc w:val="center"/>
        </w:trPr>
        <w:tc>
          <w:tcPr>
            <w:tcW w:w="4876" w:type="dxa"/>
            <w:tcBorders>
              <w:top w:val="nil"/>
              <w:left w:val="nil"/>
              <w:bottom w:val="nil"/>
              <w:right w:val="nil"/>
            </w:tcBorders>
          </w:tcPr>
          <w:p w14:paraId="11C05545" w14:textId="77777777" w:rsidR="00804AD6" w:rsidRPr="00A22ED8" w:rsidRDefault="00B40529" w:rsidP="000E2838">
            <w:pPr>
              <w:pStyle w:val="Normal6a"/>
            </w:pPr>
            <w:r w:rsidRPr="00A22ED8">
              <w:t>(8)</w:t>
            </w:r>
            <w:r w:rsidRPr="00A22ED8">
              <w:tab/>
              <w:t xml:space="preserve">De kulturelle og kreative sektorer er imidlertid opdelt efter nationale og sproglige grænser i Unionen. De står også over for mange udfordringer såsom angreb på kunstnerisk ytringsfrihed, usikre arbejdsvilkår, digitale forandringer i takt med, at kunstig intelligens vinder frem, </w:t>
            </w:r>
            <w:r w:rsidRPr="00A22ED8">
              <w:rPr>
                <w:b/>
                <w:i/>
              </w:rPr>
              <w:t>og</w:t>
            </w:r>
            <w:r w:rsidRPr="00A22ED8">
              <w:t xml:space="preserve"> behovet for at tilpasse sig klimaændringerne. Programmet bør være en hjælp for disse sektorer til at håndtere sådanne udfordringer, udnytte deres fulde potentiale og promovere sig selv med beslutsomhed i fremtiden og samtidig sikre den bredest mulige deltagelse, herunder fra lokale og regionale aktører, gennem forskellige kanaler og formater.</w:t>
            </w:r>
          </w:p>
        </w:tc>
        <w:tc>
          <w:tcPr>
            <w:tcW w:w="4876" w:type="dxa"/>
            <w:tcBorders>
              <w:top w:val="nil"/>
              <w:left w:val="nil"/>
              <w:bottom w:val="nil"/>
              <w:right w:val="nil"/>
            </w:tcBorders>
          </w:tcPr>
          <w:p w14:paraId="1A93F356" w14:textId="77777777" w:rsidR="00804AD6" w:rsidRPr="00A22ED8" w:rsidRDefault="00B40529" w:rsidP="000E2838">
            <w:pPr>
              <w:pStyle w:val="Normal6a"/>
            </w:pPr>
            <w:r w:rsidRPr="00A22ED8">
              <w:t>(8)</w:t>
            </w:r>
            <w:r w:rsidRPr="00A22ED8">
              <w:tab/>
              <w:t xml:space="preserve">De kulturelle og kreative sektorer er imidlertid opdelt efter nationale og sproglige grænser i Unionen. De står også over for mange udfordringer såsom angreb på kunstnerisk ytringsfrihed, usikre arbejdsvilkår, digitale forandringer i takt med, at kunstig intelligens vinder frem, behovet for at tilpasse sig klimaændringerne </w:t>
            </w:r>
            <w:r w:rsidRPr="00A22ED8">
              <w:rPr>
                <w:b/>
                <w:i/>
              </w:rPr>
              <w:t>og for at bekæmpe strukturelle uligheder mellem kønnene</w:t>
            </w:r>
            <w:r w:rsidRPr="00A22ED8">
              <w:t xml:space="preserve">. Programmet bør være en hjælp for disse sektorer til at håndtere sådanne udfordringer, udnytte deres fulde potentiale og promovere sig selv med beslutsomhed i fremtiden og samtidig sikre den bredest mulige deltagelse, herunder fra lokale og </w:t>
            </w:r>
            <w:r w:rsidRPr="00A22ED8">
              <w:lastRenderedPageBreak/>
              <w:t>regionale aktører, gennem forskellige kanaler og formater.</w:t>
            </w:r>
          </w:p>
        </w:tc>
      </w:tr>
    </w:tbl>
    <w:p w14:paraId="292E20A4" w14:textId="77777777" w:rsidR="00804AD6" w:rsidRPr="00A22ED8" w:rsidRDefault="00B40529" w:rsidP="00804AD6">
      <w:r w:rsidRPr="00A22ED8">
        <w:rPr>
          <w:rStyle w:val="HideTWBExt"/>
          <w:noProof w:val="0"/>
        </w:rPr>
        <w:lastRenderedPageBreak/>
        <w:t>&lt;/Amend&gt;</w:t>
      </w:r>
    </w:p>
    <w:p w14:paraId="69A70267"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8</w:t>
      </w:r>
      <w:r w:rsidRPr="00A22ED8">
        <w:rPr>
          <w:rStyle w:val="HideTWBExt"/>
          <w:noProof w:val="0"/>
        </w:rPr>
        <w:t>&lt;/NumAm&gt;</w:t>
      </w:r>
    </w:p>
    <w:p w14:paraId="4714068E"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664C46F5" w14:textId="77777777" w:rsidR="00804AD6" w:rsidRPr="00A22ED8" w:rsidRDefault="00B40529" w:rsidP="00072BAB">
      <w:pPr>
        <w:pStyle w:val="NormalBold"/>
      </w:pPr>
      <w:r w:rsidRPr="00A22ED8">
        <w:rPr>
          <w:rStyle w:val="HideTWBExt"/>
          <w:noProof w:val="0"/>
        </w:rPr>
        <w:t>&lt;Article&gt;</w:t>
      </w:r>
      <w:r w:rsidRPr="00A22ED8">
        <w:t>Betragtning 9</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34A0A4D0" w14:textId="77777777" w:rsidTr="000E2838">
        <w:trPr>
          <w:trHeight w:hRule="exact" w:val="240"/>
          <w:jc w:val="center"/>
        </w:trPr>
        <w:tc>
          <w:tcPr>
            <w:tcW w:w="9752" w:type="dxa"/>
            <w:gridSpan w:val="2"/>
            <w:tcBorders>
              <w:top w:val="nil"/>
              <w:left w:val="nil"/>
              <w:bottom w:val="nil"/>
              <w:right w:val="nil"/>
            </w:tcBorders>
          </w:tcPr>
          <w:p w14:paraId="174B08E3" w14:textId="77777777" w:rsidR="00804AD6" w:rsidRPr="00A22ED8" w:rsidRDefault="00804AD6" w:rsidP="000E2838"/>
        </w:tc>
      </w:tr>
      <w:tr w:rsidR="00752E2E" w:rsidRPr="00A22ED8" w14:paraId="5048007C" w14:textId="77777777" w:rsidTr="000E2838">
        <w:trPr>
          <w:trHeight w:val="240"/>
          <w:jc w:val="center"/>
        </w:trPr>
        <w:tc>
          <w:tcPr>
            <w:tcW w:w="4876" w:type="dxa"/>
            <w:tcBorders>
              <w:top w:val="nil"/>
              <w:left w:val="nil"/>
              <w:bottom w:val="nil"/>
              <w:right w:val="nil"/>
            </w:tcBorders>
          </w:tcPr>
          <w:p w14:paraId="11DF89D2"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47B6F0FD" w14:textId="77777777" w:rsidR="00804AD6" w:rsidRPr="00A22ED8" w:rsidRDefault="00B40529" w:rsidP="000E2838">
            <w:pPr>
              <w:pStyle w:val="AmColumnHeading"/>
            </w:pPr>
            <w:r w:rsidRPr="00A22ED8">
              <w:t>Ændringsforslag</w:t>
            </w:r>
          </w:p>
        </w:tc>
      </w:tr>
      <w:tr w:rsidR="00752E2E" w:rsidRPr="00A22ED8" w14:paraId="35F040E5" w14:textId="77777777" w:rsidTr="000E2838">
        <w:trPr>
          <w:jc w:val="center"/>
        </w:trPr>
        <w:tc>
          <w:tcPr>
            <w:tcW w:w="4876" w:type="dxa"/>
            <w:tcBorders>
              <w:top w:val="nil"/>
              <w:left w:val="nil"/>
              <w:bottom w:val="nil"/>
              <w:right w:val="nil"/>
            </w:tcBorders>
          </w:tcPr>
          <w:p w14:paraId="7547886F" w14:textId="77777777" w:rsidR="00804AD6" w:rsidRPr="00A22ED8" w:rsidRDefault="00B40529" w:rsidP="000E2838">
            <w:pPr>
              <w:pStyle w:val="Normal6a"/>
            </w:pPr>
            <w:r w:rsidRPr="00A22ED8">
              <w:t>(9)</w:t>
            </w:r>
            <w:r w:rsidRPr="00A22ED8">
              <w:tab/>
              <w:t>Europas kulturarv er en fælles og uvurderlig arv, der er udfordret af budgetmæssige begrænsninger, naturkatastrofer og menneskeskabte katastrofer, klimaændringer og regionale konflikter. Det er vigtigt at beskytte og bevare en denne arv, forbedre adgangen og fremme en kollektiv europæisk identitet. Digital bevaring sikrer endvidere, at fremtidige generationer kan lære af, værdsætte og lade sig inspirere af deres kulturarv.</w:t>
            </w:r>
          </w:p>
        </w:tc>
        <w:tc>
          <w:tcPr>
            <w:tcW w:w="4876" w:type="dxa"/>
            <w:tcBorders>
              <w:top w:val="nil"/>
              <w:left w:val="nil"/>
              <w:bottom w:val="nil"/>
              <w:right w:val="nil"/>
            </w:tcBorders>
          </w:tcPr>
          <w:p w14:paraId="544A0009" w14:textId="77777777" w:rsidR="00804AD6" w:rsidRPr="00A22ED8" w:rsidRDefault="00B40529" w:rsidP="000E2838">
            <w:pPr>
              <w:pStyle w:val="Normal6a"/>
            </w:pPr>
            <w:r w:rsidRPr="00A22ED8">
              <w:t>(9)</w:t>
            </w:r>
            <w:r w:rsidRPr="00A22ED8">
              <w:tab/>
              <w:t xml:space="preserve">Europas kulturarv er en fælles og uvurderlig arv, der er udfordret af budgetmæssige begrænsninger, naturkatastrofer og menneskeskabte katastrofer, klimaændringer og regionale konflikter. Det er vigtigt at beskytte og bevare en denne arv, forbedre adgangen og fremme en kollektiv europæisk identitet </w:t>
            </w:r>
            <w:r w:rsidRPr="00A22ED8">
              <w:rPr>
                <w:b/>
                <w:i/>
              </w:rPr>
              <w:t>baseret på Unionens grundlæggende værdier som omhandlet i artikel 2 i TEU</w:t>
            </w:r>
            <w:r w:rsidRPr="00A22ED8">
              <w:t>. Digital bevaring sikrer endvidere, at fremtidige generationer kan lære af, værdsætte og lade sig inspirere af deres kulturarv.</w:t>
            </w:r>
          </w:p>
        </w:tc>
      </w:tr>
    </w:tbl>
    <w:p w14:paraId="5CF6730C" w14:textId="77777777" w:rsidR="00804AD6" w:rsidRPr="00A22ED8" w:rsidRDefault="00B40529" w:rsidP="00804AD6">
      <w:r w:rsidRPr="00A22ED8">
        <w:rPr>
          <w:rStyle w:val="HideTWBExt"/>
          <w:noProof w:val="0"/>
        </w:rPr>
        <w:t>&lt;/Amend&gt;</w:t>
      </w:r>
    </w:p>
    <w:p w14:paraId="75A875BD"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9</w:t>
      </w:r>
      <w:r w:rsidRPr="00A22ED8">
        <w:rPr>
          <w:rStyle w:val="HideTWBExt"/>
          <w:noProof w:val="0"/>
        </w:rPr>
        <w:t>&lt;/NumAm&gt;</w:t>
      </w:r>
    </w:p>
    <w:p w14:paraId="5AB9C074"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23191874" w14:textId="77777777" w:rsidR="00804AD6" w:rsidRPr="00A22ED8" w:rsidRDefault="00B40529" w:rsidP="00072BAB">
      <w:pPr>
        <w:pStyle w:val="NormalBold"/>
      </w:pPr>
      <w:r w:rsidRPr="00A22ED8">
        <w:rPr>
          <w:rStyle w:val="HideTWBExt"/>
          <w:noProof w:val="0"/>
        </w:rPr>
        <w:t>&lt;Article&gt;</w:t>
      </w:r>
      <w:r w:rsidRPr="00A22ED8">
        <w:t>Betragtning 11</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6E44E266" w14:textId="77777777" w:rsidTr="000E2838">
        <w:trPr>
          <w:trHeight w:hRule="exact" w:val="240"/>
          <w:jc w:val="center"/>
        </w:trPr>
        <w:tc>
          <w:tcPr>
            <w:tcW w:w="9752" w:type="dxa"/>
            <w:gridSpan w:val="2"/>
            <w:tcBorders>
              <w:top w:val="nil"/>
              <w:left w:val="nil"/>
              <w:bottom w:val="nil"/>
              <w:right w:val="nil"/>
            </w:tcBorders>
          </w:tcPr>
          <w:p w14:paraId="14CBECB7" w14:textId="77777777" w:rsidR="00804AD6" w:rsidRPr="00A22ED8" w:rsidRDefault="00804AD6" w:rsidP="000E2838"/>
        </w:tc>
      </w:tr>
      <w:tr w:rsidR="00752E2E" w:rsidRPr="00A22ED8" w14:paraId="2BEEE0D3" w14:textId="77777777" w:rsidTr="000E2838">
        <w:trPr>
          <w:trHeight w:val="240"/>
          <w:jc w:val="center"/>
        </w:trPr>
        <w:tc>
          <w:tcPr>
            <w:tcW w:w="4876" w:type="dxa"/>
            <w:tcBorders>
              <w:top w:val="nil"/>
              <w:left w:val="nil"/>
              <w:bottom w:val="nil"/>
              <w:right w:val="nil"/>
            </w:tcBorders>
          </w:tcPr>
          <w:p w14:paraId="63AE4C8D"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30BBB3D6" w14:textId="77777777" w:rsidR="00804AD6" w:rsidRPr="00A22ED8" w:rsidRDefault="00B40529" w:rsidP="000E2838">
            <w:pPr>
              <w:pStyle w:val="AmColumnHeading"/>
            </w:pPr>
            <w:r w:rsidRPr="00A22ED8">
              <w:t>Ændringsforslag</w:t>
            </w:r>
          </w:p>
        </w:tc>
      </w:tr>
      <w:tr w:rsidR="00752E2E" w:rsidRPr="00A22ED8" w14:paraId="3E852074" w14:textId="77777777" w:rsidTr="000E2838">
        <w:trPr>
          <w:jc w:val="center"/>
        </w:trPr>
        <w:tc>
          <w:tcPr>
            <w:tcW w:w="4876" w:type="dxa"/>
            <w:tcBorders>
              <w:top w:val="nil"/>
              <w:left w:val="nil"/>
              <w:bottom w:val="nil"/>
              <w:right w:val="nil"/>
            </w:tcBorders>
          </w:tcPr>
          <w:p w14:paraId="0633CE74" w14:textId="77777777" w:rsidR="00804AD6" w:rsidRPr="00A22ED8" w:rsidRDefault="00B40529" w:rsidP="000E2838">
            <w:pPr>
              <w:pStyle w:val="Normal6a"/>
            </w:pPr>
            <w:r w:rsidRPr="00A22ED8">
              <w:t>(11)</w:t>
            </w:r>
            <w:r w:rsidRPr="00A22ED8">
              <w:tab/>
              <w:t xml:space="preserve">Europas mediesektorer indtager en unik position i vores demokratier, kultur og økonomier. De omfatter bl.a. indhold som film, serier, videospil, nyheder og information, immersive reality og multimedier samt tjenester, herunder biografforestillinger, TV- og radioudsendelser, trykte udgivelser og onlineudgivelser, reklamer, onlinevideoer og podcasts. Den digitale omstilling, navnlig den stadig større brug af kunstig intelligens, har fremskyndet mediekonvergensen, ændret forbrugeradfærden og forstyrret forretnings- og indtægtsmodellerne samt </w:t>
            </w:r>
            <w:r w:rsidRPr="00A22ED8">
              <w:lastRenderedPageBreak/>
              <w:t>forvaltningen og udnyttelsen af intellektuelle ejendomsrettigheder. Unionen bør derfor bidrage til, at Unionens medier kan blomstre, fremme innovation og adgang til finansiering, fremme samspillet mellem nyhedssektorer, audiovisuelle sektorer og andre mediesektorer og støtte samarbejdet mellem forskellige typer medieenheder i hele Unionen.</w:t>
            </w:r>
          </w:p>
        </w:tc>
        <w:tc>
          <w:tcPr>
            <w:tcW w:w="4876" w:type="dxa"/>
            <w:tcBorders>
              <w:top w:val="nil"/>
              <w:left w:val="nil"/>
              <w:bottom w:val="nil"/>
              <w:right w:val="nil"/>
            </w:tcBorders>
          </w:tcPr>
          <w:p w14:paraId="0C83FCC7" w14:textId="77777777" w:rsidR="00804AD6" w:rsidRPr="00A22ED8" w:rsidRDefault="00B40529" w:rsidP="000E2838">
            <w:pPr>
              <w:pStyle w:val="Normal6a"/>
            </w:pPr>
            <w:r w:rsidRPr="00A22ED8">
              <w:lastRenderedPageBreak/>
              <w:t>(11)</w:t>
            </w:r>
            <w:r w:rsidRPr="00A22ED8">
              <w:tab/>
              <w:t xml:space="preserve">Europas mediesektorer indtager en unik position i vores demokratier, kultur og økonomier. De omfatter bl.a. indhold som film, serier, videospil, nyheder og information, immersive reality og multimedier samt tjenester, herunder biografforestillinger, TV- og radioudsendelser, trykte udgivelser og onlineudgivelser, reklamer, onlinevideoer og podcasts. Den digitale omstilling, navnlig den stadig større brug af kunstig intelligens, har fremskyndet mediekonvergensen, ændret forbrugeradfærden og forstyrret forretnings- og indtægtsmodellerne samt </w:t>
            </w:r>
            <w:r w:rsidRPr="00A22ED8">
              <w:lastRenderedPageBreak/>
              <w:t xml:space="preserve">forvaltningen og udnyttelsen af intellektuelle ejendomsrettigheder. Unionen bør derfor bidrage til, at Unionens medier kan blomstre, fremme innovation og adgang til finansiering, fremme samspillet mellem nyhedssektorer, audiovisuelle sektorer og andre mediesektorer og støtte samarbejdet mellem forskellige typer medieenheder i hele Unionen </w:t>
            </w:r>
            <w:r w:rsidRPr="00A22ED8">
              <w:rPr>
                <w:b/>
                <w:i/>
              </w:rPr>
              <w:t>og samtidig støtte fremme af værdier baseret på ikkeforskelsbehandling og lighed gennem disse aktiviteter.</w:t>
            </w:r>
            <w:r w:rsidRPr="00A22ED8">
              <w:t xml:space="preserve"> </w:t>
            </w:r>
            <w:r w:rsidRPr="00A22ED8">
              <w:rPr>
                <w:b/>
                <w:i/>
              </w:rPr>
              <w:t>Dette kan også omfatte fremme af ligestilling mellem kønnene gennem fremme af kvinders iværksætteri, adgang til finansiering, netværk og forretningsmuligheder inden for denne sektor.</w:t>
            </w:r>
          </w:p>
        </w:tc>
      </w:tr>
    </w:tbl>
    <w:p w14:paraId="143AEAE5" w14:textId="77777777" w:rsidR="00804AD6" w:rsidRPr="00A22ED8" w:rsidRDefault="00B40529" w:rsidP="00804AD6">
      <w:r w:rsidRPr="00A22ED8">
        <w:rPr>
          <w:rStyle w:val="HideTWBExt"/>
          <w:noProof w:val="0"/>
        </w:rPr>
        <w:lastRenderedPageBreak/>
        <w:t>&lt;/Amend&gt;</w:t>
      </w:r>
    </w:p>
    <w:p w14:paraId="3352041F"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10</w:t>
      </w:r>
      <w:r w:rsidRPr="00A22ED8">
        <w:rPr>
          <w:rStyle w:val="HideTWBExt"/>
          <w:noProof w:val="0"/>
        </w:rPr>
        <w:t>&lt;/NumAm&gt;</w:t>
      </w:r>
    </w:p>
    <w:p w14:paraId="6C74E430"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5B62F7DA" w14:textId="77777777" w:rsidR="00804AD6" w:rsidRPr="00A22ED8" w:rsidRDefault="00B40529" w:rsidP="00072BAB">
      <w:pPr>
        <w:pStyle w:val="NormalBold"/>
      </w:pPr>
      <w:r w:rsidRPr="00A22ED8">
        <w:rPr>
          <w:rStyle w:val="HideTWBExt"/>
          <w:noProof w:val="0"/>
        </w:rPr>
        <w:t>&lt;Article&gt;</w:t>
      </w:r>
      <w:r w:rsidRPr="00A22ED8">
        <w:t>Betragtning 13</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5880D2A0" w14:textId="77777777" w:rsidTr="000E2838">
        <w:trPr>
          <w:trHeight w:hRule="exact" w:val="240"/>
          <w:jc w:val="center"/>
        </w:trPr>
        <w:tc>
          <w:tcPr>
            <w:tcW w:w="9752" w:type="dxa"/>
            <w:gridSpan w:val="2"/>
            <w:tcBorders>
              <w:top w:val="nil"/>
              <w:left w:val="nil"/>
              <w:bottom w:val="nil"/>
              <w:right w:val="nil"/>
            </w:tcBorders>
          </w:tcPr>
          <w:p w14:paraId="7ECB4E1E" w14:textId="77777777" w:rsidR="00804AD6" w:rsidRPr="00A22ED8" w:rsidRDefault="00804AD6" w:rsidP="000E2838"/>
        </w:tc>
      </w:tr>
      <w:tr w:rsidR="00752E2E" w:rsidRPr="00A22ED8" w14:paraId="03523234" w14:textId="77777777" w:rsidTr="000E2838">
        <w:trPr>
          <w:trHeight w:val="240"/>
          <w:jc w:val="center"/>
        </w:trPr>
        <w:tc>
          <w:tcPr>
            <w:tcW w:w="4876" w:type="dxa"/>
            <w:tcBorders>
              <w:top w:val="nil"/>
              <w:left w:val="nil"/>
              <w:bottom w:val="nil"/>
              <w:right w:val="nil"/>
            </w:tcBorders>
          </w:tcPr>
          <w:p w14:paraId="611D3C88"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39A829A3" w14:textId="77777777" w:rsidR="00804AD6" w:rsidRPr="00A22ED8" w:rsidRDefault="00B40529" w:rsidP="000E2838">
            <w:pPr>
              <w:pStyle w:val="AmColumnHeading"/>
            </w:pPr>
            <w:r w:rsidRPr="00A22ED8">
              <w:t>Ændringsforslag</w:t>
            </w:r>
          </w:p>
        </w:tc>
      </w:tr>
      <w:tr w:rsidR="00752E2E" w:rsidRPr="00A22ED8" w14:paraId="1F2ECF7F" w14:textId="77777777" w:rsidTr="000E2838">
        <w:trPr>
          <w:jc w:val="center"/>
        </w:trPr>
        <w:tc>
          <w:tcPr>
            <w:tcW w:w="4876" w:type="dxa"/>
            <w:tcBorders>
              <w:top w:val="nil"/>
              <w:left w:val="nil"/>
              <w:bottom w:val="nil"/>
              <w:right w:val="nil"/>
            </w:tcBorders>
          </w:tcPr>
          <w:p w14:paraId="035C9C28" w14:textId="77777777" w:rsidR="00804AD6" w:rsidRPr="00A22ED8" w:rsidRDefault="00B40529" w:rsidP="000E2838">
            <w:pPr>
              <w:pStyle w:val="Normal6a"/>
            </w:pPr>
            <w:r w:rsidRPr="00A22ED8">
              <w:t>(13)</w:t>
            </w:r>
            <w:r w:rsidRPr="00A22ED8">
              <w:tab/>
              <w:t xml:space="preserve">Nyhedsmedier og journalister i hele Unionen er under øget pres, navnlig på grund af stigningen i antallet af globale onlineplatforme, ændrede forbrugsvaner og den stigende spredning af desinformation. Disse udfordringer påvirker nyhedsindtægterne og -distributionen, underminerer levedygtigheden af og offentlighedens tillid til nyhedsmedier og begrænser borgernes adgang til mangfoldigt, professionelt produceret europæisk journalistisk indhold. Unionen bør støtte et levedygtigt, uafhængigt og mangfoldigt informationsøkosystem, beskytte truede journalister, fremme mediefrihed og mediepluralisme og styrke integriteten af informationsrummet ved at fremme foranstaltninger og styrke samarbejdet med henblik på at bekæmpe desinformation og støtte digitale </w:t>
            </w:r>
            <w:r w:rsidRPr="00A22ED8">
              <w:lastRenderedPageBreak/>
              <w:t>færdigheder og mediekendskab, herunder for unge.</w:t>
            </w:r>
          </w:p>
        </w:tc>
        <w:tc>
          <w:tcPr>
            <w:tcW w:w="4876" w:type="dxa"/>
            <w:tcBorders>
              <w:top w:val="nil"/>
              <w:left w:val="nil"/>
              <w:bottom w:val="nil"/>
              <w:right w:val="nil"/>
            </w:tcBorders>
          </w:tcPr>
          <w:p w14:paraId="12DF64E8" w14:textId="77777777" w:rsidR="00804AD6" w:rsidRPr="00A22ED8" w:rsidRDefault="00B40529" w:rsidP="000E2838">
            <w:pPr>
              <w:pStyle w:val="Normal6a"/>
            </w:pPr>
            <w:r w:rsidRPr="00A22ED8">
              <w:lastRenderedPageBreak/>
              <w:t>(13)</w:t>
            </w:r>
            <w:r w:rsidRPr="00A22ED8">
              <w:tab/>
              <w:t>Nyhedsmedier og journalister i hele Unionen er under øget pres, navnlig på grund af stigningen i antallet af globale onlineplatforme, ændrede forbrugsvaner og den stigende spredning af desinformation. Disse udfordringer påvirker nyhedsindtægterne og -distributionen, underminerer levedygtigheden af og offentlighedens tillid til nyhedsmedier og begrænser borgernes adgang til mangfoldigt, professionelt produceret europæisk journalistisk indhold. Unionen bør støtte et levedygtigt, uafhængigt og mangfoldigt informationsøkosystem, beskytte truede journalister, fremme mediefrihed og mediepluralisme og styrke integriteten af informationsrummet ved at fremme foranstaltninger og styrke samarbejdet med henblik på at bekæmpe desinformation</w:t>
            </w:r>
            <w:r w:rsidRPr="00A22ED8">
              <w:rPr>
                <w:b/>
                <w:i/>
              </w:rPr>
              <w:t>, herunder kønsbaseret desinformation,</w:t>
            </w:r>
            <w:r w:rsidRPr="00A22ED8">
              <w:t xml:space="preserve"> og støtte digitale færdigheder og mediekendskab, herunder </w:t>
            </w:r>
            <w:r w:rsidRPr="00A22ED8">
              <w:lastRenderedPageBreak/>
              <w:t xml:space="preserve">for unge. </w:t>
            </w:r>
            <w:r w:rsidRPr="00A22ED8">
              <w:rPr>
                <w:b/>
                <w:i/>
              </w:rPr>
              <w:t>Tiltag inden for rammerne af medie- og kultursektoren bør fremme lige muligheder, mangfoldighed og en ligelig repræsentation af kvinder og mænd, herunder ved at bekæmpe kønsstereotyper.</w:t>
            </w:r>
          </w:p>
        </w:tc>
      </w:tr>
    </w:tbl>
    <w:p w14:paraId="61DB00B5" w14:textId="77777777" w:rsidR="00804AD6" w:rsidRPr="00A22ED8" w:rsidRDefault="00B40529" w:rsidP="00804AD6">
      <w:r w:rsidRPr="00A22ED8">
        <w:rPr>
          <w:rStyle w:val="HideTWBExt"/>
          <w:noProof w:val="0"/>
        </w:rPr>
        <w:lastRenderedPageBreak/>
        <w:t>&lt;/Amend&gt;</w:t>
      </w:r>
    </w:p>
    <w:p w14:paraId="29B6FF7A"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11</w:t>
      </w:r>
      <w:r w:rsidRPr="00A22ED8">
        <w:rPr>
          <w:rStyle w:val="HideTWBExt"/>
          <w:noProof w:val="0"/>
        </w:rPr>
        <w:t>&lt;/NumAm&gt;</w:t>
      </w:r>
    </w:p>
    <w:p w14:paraId="6C73B3B3"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2DC1C5B3" w14:textId="77777777" w:rsidR="00804AD6" w:rsidRPr="00A22ED8" w:rsidRDefault="00B40529" w:rsidP="00072BAB">
      <w:pPr>
        <w:pStyle w:val="NormalBold"/>
      </w:pPr>
      <w:r w:rsidRPr="00A22ED8">
        <w:rPr>
          <w:rStyle w:val="HideTWBExt"/>
          <w:noProof w:val="0"/>
        </w:rPr>
        <w:t>&lt;Article&gt;</w:t>
      </w:r>
      <w:r w:rsidRPr="00A22ED8">
        <w:t>Betragtning 15</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52D0FE07" w14:textId="77777777" w:rsidTr="000E2838">
        <w:trPr>
          <w:trHeight w:hRule="exact" w:val="240"/>
          <w:jc w:val="center"/>
        </w:trPr>
        <w:tc>
          <w:tcPr>
            <w:tcW w:w="9752" w:type="dxa"/>
            <w:gridSpan w:val="2"/>
            <w:tcBorders>
              <w:top w:val="nil"/>
              <w:left w:val="nil"/>
              <w:bottom w:val="nil"/>
              <w:right w:val="nil"/>
            </w:tcBorders>
          </w:tcPr>
          <w:p w14:paraId="7DCA3E9D" w14:textId="77777777" w:rsidR="00804AD6" w:rsidRPr="00A22ED8" w:rsidRDefault="00804AD6" w:rsidP="000E2838"/>
        </w:tc>
      </w:tr>
      <w:tr w:rsidR="00752E2E" w:rsidRPr="00A22ED8" w14:paraId="6E5D8CA1" w14:textId="77777777" w:rsidTr="000E2838">
        <w:trPr>
          <w:trHeight w:val="240"/>
          <w:jc w:val="center"/>
        </w:trPr>
        <w:tc>
          <w:tcPr>
            <w:tcW w:w="4876" w:type="dxa"/>
            <w:tcBorders>
              <w:top w:val="nil"/>
              <w:left w:val="nil"/>
              <w:bottom w:val="nil"/>
              <w:right w:val="nil"/>
            </w:tcBorders>
          </w:tcPr>
          <w:p w14:paraId="36AE2916"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26B02F7" w14:textId="77777777" w:rsidR="00804AD6" w:rsidRPr="00A22ED8" w:rsidRDefault="00B40529" w:rsidP="000E2838">
            <w:pPr>
              <w:pStyle w:val="AmColumnHeading"/>
            </w:pPr>
            <w:r w:rsidRPr="00A22ED8">
              <w:t>Ændringsforslag</w:t>
            </w:r>
          </w:p>
        </w:tc>
      </w:tr>
      <w:tr w:rsidR="00752E2E" w:rsidRPr="00A22ED8" w14:paraId="003B83DA" w14:textId="77777777" w:rsidTr="000E2838">
        <w:trPr>
          <w:jc w:val="center"/>
        </w:trPr>
        <w:tc>
          <w:tcPr>
            <w:tcW w:w="4876" w:type="dxa"/>
            <w:tcBorders>
              <w:top w:val="nil"/>
              <w:left w:val="nil"/>
              <w:bottom w:val="nil"/>
              <w:right w:val="nil"/>
            </w:tcBorders>
          </w:tcPr>
          <w:p w14:paraId="15E8E098" w14:textId="77777777" w:rsidR="00804AD6" w:rsidRPr="00A22ED8" w:rsidRDefault="00B40529" w:rsidP="000E2838">
            <w:pPr>
              <w:pStyle w:val="Normal6a"/>
            </w:pPr>
            <w:r w:rsidRPr="00A22ED8">
              <w:t>(15)</w:t>
            </w:r>
            <w:r w:rsidRPr="00A22ED8">
              <w:tab/>
              <w:t xml:space="preserve">Beskyttelse og fremme af grundlæggende rettigheder bidrager til opbygningen af en mere demokratisk Union. Ikkeforskelsbehandling er et centralt princip i Unionen, der er nedfældet i artikel 19 i TEUF og i chartrets artikel 21. Arbejdet hen imod et samfund med lige muligheder og uden forskelsbehandling bidrager til at udnytte den enkeltes potentiale i al sin mangfoldighed og til kulturel, økonomisk og social vækst. Det bidrager også til at tackle vigtige grundlæggende årsager til vold mod sårbare </w:t>
            </w:r>
            <w:r w:rsidRPr="00A22ED8">
              <w:rPr>
                <w:b/>
                <w:i/>
              </w:rPr>
              <w:t>grupper</w:t>
            </w:r>
            <w:r w:rsidRPr="00A22ED8">
              <w:t xml:space="preserve">, da vold er et frontalt angreb på ligestilling. Programmet bør derfor fremme </w:t>
            </w:r>
            <w:r w:rsidRPr="00A22ED8">
              <w:rPr>
                <w:b/>
                <w:i/>
              </w:rPr>
              <w:t>aktioner</w:t>
            </w:r>
            <w:r w:rsidRPr="00A22ED8">
              <w:t xml:space="preserve"> til bekæmpelse af alle former for forskelsbehandling og intolerance, både direkte og indirekte forskelsbehandling, idet der lægges vægt på de specifikke former for strukturel og intersektionel forskelsbehandling, med henblik på at støtte relevante EU-politikrammer. Programmet bør støtte </w:t>
            </w:r>
            <w:r w:rsidRPr="00A22ED8">
              <w:rPr>
                <w:b/>
                <w:i/>
              </w:rPr>
              <w:t>aktioner</w:t>
            </w:r>
            <w:r w:rsidRPr="00A22ED8">
              <w:t xml:space="preserve"> til forebyggelse og bekæmpelse af alle former for fremmedhad og racisme, antisemitisme og antimuslimsk had, homofobi, bifobi, transfobi, interfobi, intolerance og forskelsbehandling på grund af kønsidentitet, intolerance over for personer, der tilhører mindretal, herunder romaer, samt hadefuld tale. Programmet bør også bidrage til at sætte Unionen i stand til at opfylde det tilsagn, der blev givet som part i FN's konvention om </w:t>
            </w:r>
            <w:r w:rsidRPr="00A22ED8">
              <w:lastRenderedPageBreak/>
              <w:t>rettigheder for personer med handicap, der blev vedtaget den 13. december 2006</w:t>
            </w:r>
            <w:r w:rsidRPr="00A22ED8">
              <w:rPr>
                <w:vertAlign w:val="superscript"/>
              </w:rPr>
              <w:t>6</w:t>
            </w:r>
            <w:r w:rsidRPr="00A22ED8">
              <w:t>, om at fremme, beskytte og sikre den fulde og lige udøvelse af alle menneskerettigheder og grundlæggende frihedsrettigheder for personer med handicap.</w:t>
            </w:r>
          </w:p>
        </w:tc>
        <w:tc>
          <w:tcPr>
            <w:tcW w:w="4876" w:type="dxa"/>
            <w:tcBorders>
              <w:top w:val="nil"/>
              <w:left w:val="nil"/>
              <w:bottom w:val="nil"/>
              <w:right w:val="nil"/>
            </w:tcBorders>
          </w:tcPr>
          <w:p w14:paraId="21FCF479" w14:textId="77777777" w:rsidR="00804AD6" w:rsidRPr="00A22ED8" w:rsidRDefault="00B40529" w:rsidP="000E2838">
            <w:pPr>
              <w:pStyle w:val="Normal6a"/>
            </w:pPr>
            <w:r w:rsidRPr="00A22ED8">
              <w:lastRenderedPageBreak/>
              <w:t>(15)</w:t>
            </w:r>
            <w:r w:rsidRPr="00A22ED8">
              <w:tab/>
              <w:t xml:space="preserve">Beskyttelse og fremme af grundlæggende rettigheder bidrager til opbygningen af en mere demokratisk Union. Ikkeforskelsbehandling er et centralt princip i Unionen, der er nedfældet i artikel 19 i TEUF og i chartrets artikel 21. Arbejdet hen imod et samfund med lige muligheder og uden forskelsbehandling bidrager til at udnytte den enkeltes potentiale i al sin mangfoldighed og til kulturel, økonomisk og social vækst. Det bidrager også til at tackle vigtige grundlæggende årsager til vold mod </w:t>
            </w:r>
            <w:r w:rsidRPr="00A22ED8">
              <w:rPr>
                <w:b/>
                <w:i/>
              </w:rPr>
              <w:t>grupper i</w:t>
            </w:r>
            <w:r w:rsidRPr="00A22ED8">
              <w:t xml:space="preserve"> sårbare </w:t>
            </w:r>
            <w:r w:rsidRPr="00A22ED8">
              <w:rPr>
                <w:b/>
                <w:i/>
              </w:rPr>
              <w:t>situationer</w:t>
            </w:r>
            <w:r w:rsidRPr="00A22ED8">
              <w:t xml:space="preserve">, da vold er et frontalt angreb på ligestilling. Programmet bør derfor fremme </w:t>
            </w:r>
            <w:r w:rsidRPr="00A22ED8">
              <w:rPr>
                <w:b/>
                <w:i/>
              </w:rPr>
              <w:t>tiltag</w:t>
            </w:r>
            <w:r w:rsidRPr="00A22ED8">
              <w:t xml:space="preserve"> til bekæmpelse af alle former for forskelsbehandling og intolerance, både direkte og indirekte forskelsbehandling, idet der lægges vægt på de specifikke former for strukturel og intersektionel forskelsbehandling, med henblik på at støtte relevante EU-politikrammer. Programmet bør </w:t>
            </w:r>
            <w:r w:rsidRPr="00A22ED8">
              <w:rPr>
                <w:b/>
                <w:i/>
              </w:rPr>
              <w:t>i forbindelse med alle dets aktiviteter</w:t>
            </w:r>
            <w:r w:rsidRPr="00A22ED8">
              <w:t xml:space="preserve"> støtte </w:t>
            </w:r>
            <w:r w:rsidRPr="00A22ED8">
              <w:rPr>
                <w:b/>
                <w:i/>
              </w:rPr>
              <w:t>tiltag</w:t>
            </w:r>
            <w:r w:rsidRPr="00A22ED8">
              <w:t xml:space="preserve"> til forebyggelse og bekæmpelse af alle former for fremmedhad og racisme, antisemitisme og antimuslimsk had, homofobi, </w:t>
            </w:r>
            <w:r w:rsidRPr="00A22ED8">
              <w:rPr>
                <w:b/>
                <w:i/>
              </w:rPr>
              <w:t>lesbofobi,</w:t>
            </w:r>
            <w:r w:rsidRPr="00A22ED8">
              <w:t xml:space="preserve"> bifobi, transfobi, interfobi, intolerance og forskelsbehandling på grund af kønsidentitet, </w:t>
            </w:r>
            <w:r w:rsidRPr="00A22ED8">
              <w:rPr>
                <w:b/>
                <w:i/>
              </w:rPr>
              <w:t>kønskarakteristika,</w:t>
            </w:r>
            <w:r w:rsidRPr="00A22ED8">
              <w:t xml:space="preserve"> intolerance over for personer, der tilhører mindretal, herunder romaer, samt hadefuld tale. Programmet bør også bidrage til at </w:t>
            </w:r>
            <w:r w:rsidRPr="00A22ED8">
              <w:lastRenderedPageBreak/>
              <w:t>sætte Unionen i stand til at opfylde det tilsagn, der blev givet som part i FN's konvention om rettigheder for personer med handicap, der blev vedtaget den 13. december 2006</w:t>
            </w:r>
            <w:r w:rsidRPr="00A22ED8">
              <w:rPr>
                <w:vertAlign w:val="superscript"/>
              </w:rPr>
              <w:t>6</w:t>
            </w:r>
            <w:r w:rsidRPr="00A22ED8">
              <w:t xml:space="preserve">, om at fremme, beskytte og sikre den fulde og lige udøvelse af alle menneskerettigheder og grundlæggende frihedsrettigheder for personer med handicap. </w:t>
            </w:r>
            <w:r w:rsidRPr="00A22ED8">
              <w:rPr>
                <w:b/>
                <w:i/>
              </w:rPr>
              <w:t>Programmet bør også sikre en struktureret og løbende dialog med civilsamfundsorganisationer, herunder dem, der arbejder for ligestilling mellem kønnene og LGBTIQ-rettigheder.</w:t>
            </w:r>
          </w:p>
        </w:tc>
      </w:tr>
      <w:tr w:rsidR="00752E2E" w:rsidRPr="00A22ED8" w14:paraId="6321ED53" w14:textId="77777777" w:rsidTr="000E2838">
        <w:trPr>
          <w:jc w:val="center"/>
        </w:trPr>
        <w:tc>
          <w:tcPr>
            <w:tcW w:w="4876" w:type="dxa"/>
            <w:tcBorders>
              <w:top w:val="nil"/>
              <w:left w:val="nil"/>
              <w:bottom w:val="nil"/>
              <w:right w:val="nil"/>
            </w:tcBorders>
          </w:tcPr>
          <w:p w14:paraId="063DF706" w14:textId="77777777" w:rsidR="00804AD6" w:rsidRPr="00A22ED8" w:rsidRDefault="00B40529" w:rsidP="000E2838">
            <w:pPr>
              <w:pStyle w:val="Normal6a"/>
            </w:pPr>
            <w:r w:rsidRPr="00A22ED8">
              <w:rPr>
                <w:b/>
                <w:i/>
              </w:rPr>
              <w:lastRenderedPageBreak/>
              <w:t>_________________</w:t>
            </w:r>
          </w:p>
        </w:tc>
        <w:tc>
          <w:tcPr>
            <w:tcW w:w="4876" w:type="dxa"/>
            <w:tcBorders>
              <w:top w:val="nil"/>
              <w:left w:val="nil"/>
              <w:bottom w:val="nil"/>
              <w:right w:val="nil"/>
            </w:tcBorders>
          </w:tcPr>
          <w:p w14:paraId="123A56D5" w14:textId="77777777" w:rsidR="00804AD6" w:rsidRPr="00A22ED8" w:rsidRDefault="00B40529" w:rsidP="000E2838">
            <w:pPr>
              <w:pStyle w:val="Normal6a"/>
            </w:pPr>
            <w:r w:rsidRPr="00A22ED8">
              <w:rPr>
                <w:b/>
                <w:i/>
              </w:rPr>
              <w:t>_________________</w:t>
            </w:r>
          </w:p>
        </w:tc>
      </w:tr>
      <w:tr w:rsidR="00752E2E" w:rsidRPr="00A22ED8" w14:paraId="1CF64AC5" w14:textId="77777777" w:rsidTr="000E2838">
        <w:trPr>
          <w:jc w:val="center"/>
        </w:trPr>
        <w:tc>
          <w:tcPr>
            <w:tcW w:w="4876" w:type="dxa"/>
            <w:tcBorders>
              <w:top w:val="nil"/>
              <w:left w:val="nil"/>
              <w:bottom w:val="nil"/>
              <w:right w:val="nil"/>
            </w:tcBorders>
          </w:tcPr>
          <w:p w14:paraId="279A68CD" w14:textId="77777777" w:rsidR="00804AD6" w:rsidRPr="00A22ED8" w:rsidRDefault="00B40529" w:rsidP="000E2838">
            <w:pPr>
              <w:pStyle w:val="Normal6a"/>
            </w:pPr>
            <w:r w:rsidRPr="00A22ED8">
              <w:rPr>
                <w:vertAlign w:val="superscript"/>
              </w:rPr>
              <w:t>6</w:t>
            </w:r>
            <w:r w:rsidRPr="00A22ED8">
              <w:t xml:space="preserve"> EUT L 23 af 27.1.2010, s. 35.</w:t>
            </w:r>
          </w:p>
        </w:tc>
        <w:tc>
          <w:tcPr>
            <w:tcW w:w="4876" w:type="dxa"/>
            <w:tcBorders>
              <w:top w:val="nil"/>
              <w:left w:val="nil"/>
              <w:bottom w:val="nil"/>
              <w:right w:val="nil"/>
            </w:tcBorders>
          </w:tcPr>
          <w:p w14:paraId="69B341F5" w14:textId="77777777" w:rsidR="00804AD6" w:rsidRPr="00A22ED8" w:rsidRDefault="00B40529" w:rsidP="000E2838">
            <w:pPr>
              <w:pStyle w:val="Normal6a"/>
            </w:pPr>
            <w:r w:rsidRPr="00A22ED8">
              <w:rPr>
                <w:vertAlign w:val="superscript"/>
              </w:rPr>
              <w:t>6</w:t>
            </w:r>
            <w:r w:rsidRPr="00A22ED8">
              <w:t xml:space="preserve"> EUT L 23 af 27.1.2010, s. 35.</w:t>
            </w:r>
          </w:p>
        </w:tc>
      </w:tr>
    </w:tbl>
    <w:p w14:paraId="2F9F1739" w14:textId="77777777" w:rsidR="00804AD6" w:rsidRPr="00A22ED8" w:rsidRDefault="00B40529" w:rsidP="00804AD6">
      <w:r w:rsidRPr="00A22ED8">
        <w:rPr>
          <w:rStyle w:val="HideTWBExt"/>
          <w:noProof w:val="0"/>
        </w:rPr>
        <w:t>&lt;/Amend&gt;</w:t>
      </w:r>
    </w:p>
    <w:p w14:paraId="054AAD44" w14:textId="77777777" w:rsidR="00804AD6" w:rsidRPr="00A22ED8" w:rsidRDefault="00B40529" w:rsidP="00804AD6">
      <w:pPr>
        <w:pStyle w:val="AmNumberTabs"/>
      </w:pPr>
      <w:bookmarkStart w:id="0" w:name="AM2Compr1"/>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12</w:t>
      </w:r>
      <w:r w:rsidRPr="00A22ED8">
        <w:rPr>
          <w:rStyle w:val="HideTWBExt"/>
          <w:noProof w:val="0"/>
        </w:rPr>
        <w:t>&lt;/NumAm&gt;</w:t>
      </w:r>
    </w:p>
    <w:p w14:paraId="1CE5CF17" w14:textId="77777777" w:rsidR="00804AD6" w:rsidRPr="00A22ED8" w:rsidRDefault="00B40529" w:rsidP="00072BAB">
      <w:pPr>
        <w:pStyle w:val="NormalBold12b"/>
      </w:pPr>
      <w:r w:rsidRPr="00A22ED8">
        <w:rPr>
          <w:rStyle w:val="HideTWBExt"/>
          <w:noProof w:val="0"/>
        </w:rPr>
        <w:t>&lt;DocAmend&gt;</w:t>
      </w:r>
      <w:r w:rsidRPr="00A22ED8">
        <w:t>Forslag til forordning</w:t>
      </w:r>
      <w:r w:rsidRPr="00A22ED8">
        <w:rPr>
          <w:rStyle w:val="HideTWBExt"/>
          <w:noProof w:val="0"/>
        </w:rPr>
        <w:t>&lt;/DocAmend&gt;</w:t>
      </w:r>
    </w:p>
    <w:p w14:paraId="3746607A" w14:textId="77777777" w:rsidR="00804AD6" w:rsidRPr="00A22ED8" w:rsidRDefault="00B40529" w:rsidP="00072BAB">
      <w:pPr>
        <w:pStyle w:val="NormalBold"/>
      </w:pPr>
      <w:r w:rsidRPr="00A22ED8">
        <w:rPr>
          <w:rStyle w:val="HideTWBExt"/>
          <w:noProof w:val="0"/>
        </w:rPr>
        <w:t>&lt;Article&gt;</w:t>
      </w:r>
      <w:r w:rsidRPr="00A22ED8">
        <w:t>Betragtning 17</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0B9EBDF7" w14:textId="77777777" w:rsidTr="000E2838">
        <w:trPr>
          <w:trHeight w:hRule="exact" w:val="240"/>
          <w:jc w:val="center"/>
        </w:trPr>
        <w:tc>
          <w:tcPr>
            <w:tcW w:w="9752" w:type="dxa"/>
            <w:gridSpan w:val="2"/>
            <w:tcBorders>
              <w:top w:val="nil"/>
              <w:left w:val="nil"/>
              <w:bottom w:val="nil"/>
              <w:right w:val="nil"/>
            </w:tcBorders>
          </w:tcPr>
          <w:p w14:paraId="21EFE7DD" w14:textId="77777777" w:rsidR="00804AD6" w:rsidRPr="00A22ED8" w:rsidRDefault="00804AD6" w:rsidP="000E2838"/>
        </w:tc>
      </w:tr>
      <w:tr w:rsidR="00752E2E" w:rsidRPr="00A22ED8" w14:paraId="013D46A8" w14:textId="77777777" w:rsidTr="000E2838">
        <w:trPr>
          <w:trHeight w:val="240"/>
          <w:jc w:val="center"/>
        </w:trPr>
        <w:tc>
          <w:tcPr>
            <w:tcW w:w="4876" w:type="dxa"/>
            <w:tcBorders>
              <w:top w:val="nil"/>
              <w:left w:val="nil"/>
              <w:bottom w:val="nil"/>
              <w:right w:val="nil"/>
            </w:tcBorders>
          </w:tcPr>
          <w:p w14:paraId="63EA5471"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FB6573B" w14:textId="77777777" w:rsidR="00804AD6" w:rsidRPr="00A22ED8" w:rsidRDefault="00B40529" w:rsidP="000E2838">
            <w:pPr>
              <w:pStyle w:val="AmColumnHeading"/>
            </w:pPr>
            <w:r w:rsidRPr="00A22ED8">
              <w:t>Ændringsforslag</w:t>
            </w:r>
          </w:p>
        </w:tc>
      </w:tr>
      <w:tr w:rsidR="00752E2E" w:rsidRPr="00A22ED8" w14:paraId="6E4CF542" w14:textId="77777777" w:rsidTr="000E2838">
        <w:trPr>
          <w:jc w:val="center"/>
        </w:trPr>
        <w:tc>
          <w:tcPr>
            <w:tcW w:w="4876" w:type="dxa"/>
            <w:tcBorders>
              <w:top w:val="nil"/>
              <w:left w:val="nil"/>
              <w:bottom w:val="nil"/>
              <w:right w:val="nil"/>
            </w:tcBorders>
          </w:tcPr>
          <w:p w14:paraId="26CC54CE" w14:textId="77777777" w:rsidR="00804AD6" w:rsidRPr="00A22ED8" w:rsidRDefault="00B40529" w:rsidP="000E2838">
            <w:pPr>
              <w:pStyle w:val="Normal6a"/>
            </w:pPr>
            <w:r w:rsidRPr="00A22ED8">
              <w:t>(17)</w:t>
            </w:r>
            <w:r w:rsidRPr="00A22ED8">
              <w:tab/>
              <w:t xml:space="preserve">Ligestilling mellem kønnene er en </w:t>
            </w:r>
            <w:r w:rsidRPr="00A22ED8">
              <w:rPr>
                <w:b/>
                <w:i/>
              </w:rPr>
              <w:t>grundlæggende rettighed</w:t>
            </w:r>
            <w:r w:rsidRPr="00A22ED8">
              <w:t xml:space="preserve"> og </w:t>
            </w:r>
            <w:r w:rsidRPr="00A22ED8">
              <w:rPr>
                <w:b/>
                <w:i/>
              </w:rPr>
              <w:t>et mål</w:t>
            </w:r>
            <w:r w:rsidRPr="00A22ED8">
              <w:t xml:space="preserve"> for </w:t>
            </w:r>
            <w:r w:rsidRPr="00A22ED8">
              <w:rPr>
                <w:b/>
                <w:i/>
              </w:rPr>
              <w:t>Unionen</w:t>
            </w:r>
            <w:r w:rsidRPr="00A22ED8">
              <w:t xml:space="preserve"> og bør </w:t>
            </w:r>
            <w:r w:rsidRPr="00A22ED8">
              <w:rPr>
                <w:b/>
                <w:i/>
              </w:rPr>
              <w:t>understøttes</w:t>
            </w:r>
            <w:r w:rsidRPr="00A22ED8">
              <w:t xml:space="preserve"> af programmet. På trods af </w:t>
            </w:r>
            <w:r w:rsidRPr="00A22ED8">
              <w:rPr>
                <w:b/>
                <w:i/>
              </w:rPr>
              <w:t>mange resultater</w:t>
            </w:r>
            <w:r w:rsidRPr="00A22ED8">
              <w:t xml:space="preserve"> er </w:t>
            </w:r>
            <w:r w:rsidRPr="00A22ED8">
              <w:rPr>
                <w:b/>
                <w:i/>
              </w:rPr>
              <w:t>der stadig betydelige udfordringer</w:t>
            </w:r>
            <w:r w:rsidRPr="00A22ED8">
              <w:t xml:space="preserve">, som kræver </w:t>
            </w:r>
            <w:r w:rsidRPr="00A22ED8">
              <w:rPr>
                <w:b/>
                <w:i/>
              </w:rPr>
              <w:t>en styrkelse</w:t>
            </w:r>
            <w:r w:rsidRPr="00A22ED8">
              <w:t xml:space="preserve"> af </w:t>
            </w:r>
            <w:r w:rsidRPr="00A22ED8">
              <w:rPr>
                <w:b/>
                <w:i/>
              </w:rPr>
              <w:t>Unionens engagement</w:t>
            </w:r>
            <w:r w:rsidRPr="00A22ED8">
              <w:t xml:space="preserve">. Dette omfatter at arbejde hen imod eliminering af kønsbaseret vold, de højeste sundhedsstandarder, herunder </w:t>
            </w:r>
            <w:r w:rsidRPr="00A22ED8">
              <w:rPr>
                <w:b/>
                <w:i/>
              </w:rPr>
              <w:t>for så vidt angår seksuel</w:t>
            </w:r>
            <w:r w:rsidRPr="00A22ED8">
              <w:t xml:space="preserve"> og </w:t>
            </w:r>
            <w:r w:rsidRPr="00A22ED8">
              <w:rPr>
                <w:b/>
                <w:i/>
              </w:rPr>
              <w:t>reproduktiv sundhed</w:t>
            </w:r>
            <w:r w:rsidRPr="00A22ED8">
              <w:t xml:space="preserve">, ligeløn og økonomisk indflydelse, </w:t>
            </w:r>
            <w:r w:rsidRPr="00A22ED8">
              <w:rPr>
                <w:b/>
                <w:i/>
              </w:rPr>
              <w:t>balance</w:t>
            </w:r>
            <w:r w:rsidRPr="00A22ED8">
              <w:t xml:space="preserve"> mellem arbejdsliv og privatliv og pleje, lige beskæftigelsesmuligheder, karrieremuligheder og arbejdsvilkår, inklusiv uddannelse af høj kvalitet, politisk deltagelse og lige repræsentation, institutionelle mekanismer, der lever op til kvinders rettigheder, aktiv bekæmpelse af kønsstereotyper og intersektionel forskelsbehandling.</w:t>
            </w:r>
          </w:p>
        </w:tc>
        <w:tc>
          <w:tcPr>
            <w:tcW w:w="4876" w:type="dxa"/>
            <w:tcBorders>
              <w:top w:val="nil"/>
              <w:left w:val="nil"/>
              <w:bottom w:val="nil"/>
              <w:right w:val="nil"/>
            </w:tcBorders>
          </w:tcPr>
          <w:p w14:paraId="07DE180A" w14:textId="77777777" w:rsidR="00804AD6" w:rsidRPr="00A22ED8" w:rsidRDefault="00B40529" w:rsidP="000E2838">
            <w:pPr>
              <w:pStyle w:val="Normal6a"/>
            </w:pPr>
            <w:r w:rsidRPr="00A22ED8">
              <w:t>(17)</w:t>
            </w:r>
            <w:r w:rsidRPr="00A22ED8">
              <w:tab/>
              <w:t xml:space="preserve">Ligestilling mellem kønnene er </w:t>
            </w:r>
            <w:r w:rsidRPr="00A22ED8">
              <w:rPr>
                <w:b/>
                <w:i/>
              </w:rPr>
              <w:t>et centralt mål for Unionen. Fremme af ligestilling mellem kønnene og integration af kønsaspektet i alle dens aktiviteter er derfor</w:t>
            </w:r>
            <w:r w:rsidRPr="00A22ED8">
              <w:t xml:space="preserve"> en </w:t>
            </w:r>
            <w:r w:rsidRPr="00A22ED8">
              <w:rPr>
                <w:b/>
                <w:i/>
              </w:rPr>
              <w:t>central opgave for Unionen</w:t>
            </w:r>
            <w:r w:rsidRPr="00A22ED8">
              <w:t xml:space="preserve"> og </w:t>
            </w:r>
            <w:r w:rsidRPr="00A22ED8">
              <w:rPr>
                <w:b/>
                <w:i/>
              </w:rPr>
              <w:t>en drivkraft</w:t>
            </w:r>
            <w:r w:rsidRPr="00A22ED8">
              <w:t xml:space="preserve"> for </w:t>
            </w:r>
            <w:r w:rsidRPr="00A22ED8">
              <w:rPr>
                <w:b/>
                <w:i/>
              </w:rPr>
              <w:t>social sammenhæng</w:t>
            </w:r>
            <w:r w:rsidRPr="00A22ED8">
              <w:t xml:space="preserve"> og bør </w:t>
            </w:r>
            <w:r w:rsidRPr="00A22ED8">
              <w:rPr>
                <w:b/>
                <w:i/>
              </w:rPr>
              <w:t>fremmes</w:t>
            </w:r>
            <w:r w:rsidRPr="00A22ED8">
              <w:t xml:space="preserve"> af programmet </w:t>
            </w:r>
            <w:r w:rsidRPr="00A22ED8">
              <w:rPr>
                <w:b/>
                <w:i/>
              </w:rPr>
              <w:t>i overensstemmelse med artikel 8 i TEUF på tværs af alle programmets indsatsområder</w:t>
            </w:r>
            <w:r w:rsidRPr="00A22ED8">
              <w:t xml:space="preserve">. På trods af </w:t>
            </w:r>
            <w:r w:rsidRPr="00A22ED8">
              <w:rPr>
                <w:b/>
                <w:i/>
              </w:rPr>
              <w:t>de fremskridt, der</w:t>
            </w:r>
            <w:r w:rsidRPr="00A22ED8">
              <w:t xml:space="preserve"> er </w:t>
            </w:r>
            <w:r w:rsidRPr="00A22ED8">
              <w:rPr>
                <w:b/>
                <w:i/>
              </w:rPr>
              <w:t>gjort, kræver vedvarende strukturelle kønsuligheder, kønsstereotyper, økonomiske forskelle og koordinerede tilbageslag for kvinders og LGBTIQ-personers rettigheder et styrket og vedvarende engagement på EU-plan. Køreplanen for kvinders rettigheder og erklæringen om principper for et samfund med ligestilling mellem kønnene</w:t>
            </w:r>
            <w:r w:rsidRPr="00A22ED8">
              <w:t xml:space="preserve">, som </w:t>
            </w:r>
            <w:r w:rsidRPr="00A22ED8">
              <w:rPr>
                <w:b/>
                <w:i/>
              </w:rPr>
              <w:t>Kommissionen vedtog i 2025,</w:t>
            </w:r>
            <w:r w:rsidRPr="00A22ED8">
              <w:t xml:space="preserve"> kræver </w:t>
            </w:r>
            <w:r w:rsidRPr="00A22ED8">
              <w:rPr>
                <w:b/>
                <w:i/>
              </w:rPr>
              <w:t>konkret gennemførelse ved hjælp</w:t>
            </w:r>
            <w:r w:rsidRPr="00A22ED8">
              <w:t xml:space="preserve"> af </w:t>
            </w:r>
            <w:r w:rsidRPr="00A22ED8">
              <w:rPr>
                <w:b/>
                <w:i/>
              </w:rPr>
              <w:t>effektive politikker og tilstrækkelig finansiel støtte</w:t>
            </w:r>
            <w:r w:rsidRPr="00A22ED8">
              <w:t xml:space="preserve">. Dette omfatter at arbejde hen imod eliminering af kønsbaseret vold, </w:t>
            </w:r>
            <w:r w:rsidRPr="00A22ED8">
              <w:rPr>
                <w:b/>
                <w:i/>
              </w:rPr>
              <w:lastRenderedPageBreak/>
              <w:t>online og offline, fuld udøvelse af kvinders rettigheder,</w:t>
            </w:r>
            <w:r w:rsidRPr="00A22ED8">
              <w:t xml:space="preserve"> de højeste sundhedsstandarder, </w:t>
            </w:r>
            <w:r w:rsidRPr="00A22ED8">
              <w:rPr>
                <w:b/>
                <w:i/>
              </w:rPr>
              <w:t>navnlig seksuel og reproduktiv sundhed og rettigheder,</w:t>
            </w:r>
            <w:r w:rsidRPr="00A22ED8">
              <w:t xml:space="preserve"> herunder </w:t>
            </w:r>
            <w:r w:rsidRPr="00A22ED8">
              <w:rPr>
                <w:b/>
                <w:i/>
              </w:rPr>
              <w:t>adgang til sikker og lovlig abort, økonomisk overkommelig</w:t>
            </w:r>
            <w:r w:rsidRPr="00A22ED8">
              <w:t xml:space="preserve"> og </w:t>
            </w:r>
            <w:r w:rsidRPr="00A22ED8">
              <w:rPr>
                <w:b/>
                <w:i/>
              </w:rPr>
              <w:t>moderne prævention og fremme af omfattende</w:t>
            </w:r>
            <w:r w:rsidRPr="00A22ED8">
              <w:t xml:space="preserve">, </w:t>
            </w:r>
            <w:r w:rsidRPr="00A22ED8">
              <w:rPr>
                <w:b/>
                <w:i/>
              </w:rPr>
              <w:t>alderssvarende seksualundervisning. Det bør også omfatte støtte til</w:t>
            </w:r>
            <w:r w:rsidRPr="00A22ED8">
              <w:t xml:space="preserve"> ligeløn og økonomisk indflydelse, </w:t>
            </w:r>
            <w:r w:rsidRPr="00A22ED8">
              <w:rPr>
                <w:b/>
                <w:i/>
              </w:rPr>
              <w:t>kvinders iværksætteri og adgang til finansiering, kvindeledede virksomheder samt til fremme af balancen</w:t>
            </w:r>
            <w:r w:rsidRPr="00A22ED8">
              <w:t xml:space="preserve"> mellem arbejdsliv og privatliv og pleje, lige beskæftigelsesmuligheder, karrieremuligheder og arbejdsvilkår, inklusiv uddannelse af høj kvalitet, politisk deltagelse og lige repræsentation, institutionelle mekanismer, der lever op til kvinders rettigheder, aktiv bekæmpelse af kønsstereotyper og intersektionel forskelsbehandling.</w:t>
            </w:r>
          </w:p>
        </w:tc>
      </w:tr>
    </w:tbl>
    <w:p w14:paraId="1969E153" w14:textId="77777777" w:rsidR="00804AD6" w:rsidRPr="00A22ED8" w:rsidRDefault="00B40529" w:rsidP="00804AD6">
      <w:r w:rsidRPr="00A22ED8">
        <w:rPr>
          <w:rStyle w:val="HideTWBExt"/>
          <w:noProof w:val="0"/>
        </w:rPr>
        <w:lastRenderedPageBreak/>
        <w:t>&lt;/Amend&gt;</w:t>
      </w:r>
      <w:bookmarkEnd w:id="0"/>
    </w:p>
    <w:p w14:paraId="0DF5DE15" w14:textId="77777777" w:rsidR="00804AD6" w:rsidRPr="00A22ED8" w:rsidRDefault="00B40529" w:rsidP="00804AD6">
      <w:pPr>
        <w:pStyle w:val="AmNumberTabs"/>
      </w:pPr>
      <w:bookmarkStart w:id="1" w:name="AM3Compr1"/>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13</w:t>
      </w:r>
      <w:r w:rsidRPr="00A22ED8">
        <w:rPr>
          <w:rStyle w:val="HideTWBExt"/>
          <w:noProof w:val="0"/>
        </w:rPr>
        <w:t>&lt;/NumAm&gt;</w:t>
      </w:r>
    </w:p>
    <w:p w14:paraId="2C55968F" w14:textId="77777777" w:rsidR="00804AD6" w:rsidRPr="00A22ED8" w:rsidRDefault="00B40529" w:rsidP="00072BAB">
      <w:pPr>
        <w:pStyle w:val="NormalBold12b"/>
      </w:pPr>
      <w:r w:rsidRPr="00A22ED8">
        <w:rPr>
          <w:rStyle w:val="HideTWBExt"/>
          <w:noProof w:val="0"/>
        </w:rPr>
        <w:t>&lt;DocAmend&gt;</w:t>
      </w:r>
      <w:r w:rsidRPr="00A22ED8">
        <w:t>Forslag til forordning</w:t>
      </w:r>
      <w:r w:rsidRPr="00A22ED8">
        <w:rPr>
          <w:rStyle w:val="HideTWBExt"/>
          <w:noProof w:val="0"/>
        </w:rPr>
        <w:t>&lt;/DocAmend&gt;</w:t>
      </w:r>
    </w:p>
    <w:p w14:paraId="6A7DB800" w14:textId="77777777" w:rsidR="00804AD6" w:rsidRPr="00A550AB" w:rsidRDefault="00B40529" w:rsidP="00072BAB">
      <w:pPr>
        <w:pStyle w:val="NormalBold"/>
        <w:rPr>
          <w:lang w:val="en-GB"/>
        </w:rPr>
      </w:pPr>
      <w:r w:rsidRPr="00A550AB">
        <w:rPr>
          <w:rStyle w:val="HideTWBExt"/>
          <w:noProof w:val="0"/>
          <w:lang w:val="en-GB"/>
        </w:rPr>
        <w:t>&lt;Article&gt;</w:t>
      </w:r>
      <w:r w:rsidRPr="00A550AB">
        <w:rPr>
          <w:lang w:val="en-GB"/>
        </w:rPr>
        <w:t>Betragtning 17 a (ny)</w:t>
      </w:r>
      <w:r w:rsidRPr="00A550AB">
        <w:rPr>
          <w:rStyle w:val="HideTWBExt"/>
          <w:noProof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0EB4DE99" w14:textId="77777777" w:rsidTr="000E2838">
        <w:trPr>
          <w:trHeight w:hRule="exact" w:val="240"/>
          <w:jc w:val="center"/>
        </w:trPr>
        <w:tc>
          <w:tcPr>
            <w:tcW w:w="9752" w:type="dxa"/>
            <w:gridSpan w:val="2"/>
            <w:tcBorders>
              <w:top w:val="nil"/>
              <w:left w:val="nil"/>
              <w:bottom w:val="nil"/>
              <w:right w:val="nil"/>
            </w:tcBorders>
          </w:tcPr>
          <w:p w14:paraId="7408BFD9" w14:textId="77777777" w:rsidR="00804AD6" w:rsidRPr="00A550AB" w:rsidRDefault="00804AD6" w:rsidP="000E2838">
            <w:pPr>
              <w:rPr>
                <w:lang w:val="en-GB"/>
              </w:rPr>
            </w:pPr>
          </w:p>
        </w:tc>
      </w:tr>
      <w:tr w:rsidR="00752E2E" w:rsidRPr="00A22ED8" w14:paraId="6F1EBC1E" w14:textId="77777777" w:rsidTr="000E2838">
        <w:trPr>
          <w:trHeight w:val="240"/>
          <w:jc w:val="center"/>
        </w:trPr>
        <w:tc>
          <w:tcPr>
            <w:tcW w:w="4876" w:type="dxa"/>
            <w:tcBorders>
              <w:top w:val="nil"/>
              <w:left w:val="nil"/>
              <w:bottom w:val="nil"/>
              <w:right w:val="nil"/>
            </w:tcBorders>
          </w:tcPr>
          <w:p w14:paraId="4BCC4350"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763F2296" w14:textId="77777777" w:rsidR="00804AD6" w:rsidRPr="00A22ED8" w:rsidRDefault="00B40529" w:rsidP="000E2838">
            <w:pPr>
              <w:pStyle w:val="AmColumnHeading"/>
            </w:pPr>
            <w:r w:rsidRPr="00A22ED8">
              <w:t>Ændringsforslag</w:t>
            </w:r>
          </w:p>
        </w:tc>
      </w:tr>
      <w:tr w:rsidR="00752E2E" w:rsidRPr="00A22ED8" w14:paraId="732AFA54" w14:textId="77777777" w:rsidTr="000E2838">
        <w:trPr>
          <w:jc w:val="center"/>
        </w:trPr>
        <w:tc>
          <w:tcPr>
            <w:tcW w:w="4876" w:type="dxa"/>
            <w:tcBorders>
              <w:top w:val="nil"/>
              <w:left w:val="nil"/>
              <w:bottom w:val="nil"/>
              <w:right w:val="nil"/>
            </w:tcBorders>
          </w:tcPr>
          <w:p w14:paraId="0923ACD5" w14:textId="77777777" w:rsidR="00804AD6" w:rsidRPr="00A22ED8" w:rsidRDefault="00804AD6" w:rsidP="000E2838">
            <w:pPr>
              <w:pStyle w:val="Normal6a"/>
            </w:pPr>
          </w:p>
        </w:tc>
        <w:tc>
          <w:tcPr>
            <w:tcW w:w="4876" w:type="dxa"/>
            <w:tcBorders>
              <w:top w:val="nil"/>
              <w:left w:val="nil"/>
              <w:bottom w:val="nil"/>
              <w:right w:val="nil"/>
            </w:tcBorders>
          </w:tcPr>
          <w:p w14:paraId="38AA2A71" w14:textId="2CA9FC97" w:rsidR="00804AD6" w:rsidRPr="00A22ED8" w:rsidRDefault="00B40529" w:rsidP="000E2838">
            <w:pPr>
              <w:pStyle w:val="Normal6a"/>
            </w:pPr>
            <w:r w:rsidRPr="00A22ED8">
              <w:rPr>
                <w:b/>
                <w:i/>
              </w:rPr>
              <w:t>(17a)</w:t>
            </w:r>
            <w:r w:rsidRPr="00A22ED8">
              <w:tab/>
            </w:r>
            <w:r w:rsidRPr="00A22ED8">
              <w:rPr>
                <w:b/>
                <w:i/>
              </w:rPr>
              <w:t xml:space="preserve">Der bør lægges særlig vægt på kvinder, der udsættes for intersektionel forskelsbehandling, herunder kvinder og piger med handicap, migrantkvinder, kvinder med flygtningestatus, </w:t>
            </w:r>
            <w:r w:rsidR="00A550AB">
              <w:rPr>
                <w:b/>
                <w:i/>
              </w:rPr>
              <w:t xml:space="preserve">kvinder </w:t>
            </w:r>
            <w:r w:rsidR="00A550AB" w:rsidRPr="00A550AB">
              <w:rPr>
                <w:b/>
                <w:i/>
              </w:rPr>
              <w:t>med forskellige racemæssige og etniske baggrunde</w:t>
            </w:r>
            <w:r w:rsidRPr="00A22ED8">
              <w:rPr>
                <w:b/>
                <w:i/>
              </w:rPr>
              <w:t>, kvinder, der tilhører religiøse og sproglige mindretal, og LGBTIQ+-grupper.</w:t>
            </w:r>
          </w:p>
        </w:tc>
      </w:tr>
    </w:tbl>
    <w:p w14:paraId="52D25B15" w14:textId="77777777" w:rsidR="00804AD6" w:rsidRPr="00A22ED8" w:rsidRDefault="00B40529" w:rsidP="00804AD6">
      <w:r w:rsidRPr="00A22ED8">
        <w:rPr>
          <w:rStyle w:val="HideTWBExt"/>
          <w:noProof w:val="0"/>
        </w:rPr>
        <w:t>&lt;/Amend&gt;</w:t>
      </w:r>
      <w:bookmarkEnd w:id="1"/>
    </w:p>
    <w:p w14:paraId="6AFD0420" w14:textId="77777777" w:rsidR="00804AD6" w:rsidRPr="00A22ED8" w:rsidRDefault="00B40529" w:rsidP="00804AD6">
      <w:pPr>
        <w:pStyle w:val="AmNumberTabs"/>
      </w:pPr>
      <w:bookmarkStart w:id="2" w:name="AM3Compr2"/>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14</w:t>
      </w:r>
      <w:r w:rsidRPr="00A22ED8">
        <w:rPr>
          <w:rStyle w:val="HideTWBExt"/>
          <w:noProof w:val="0"/>
        </w:rPr>
        <w:t>&lt;/NumAm&gt;</w:t>
      </w:r>
    </w:p>
    <w:p w14:paraId="0794351E"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5BC66C2E" w14:textId="77777777" w:rsidR="00804AD6" w:rsidRPr="00A22ED8" w:rsidRDefault="00B40529" w:rsidP="00072BAB">
      <w:pPr>
        <w:pStyle w:val="NormalBold"/>
      </w:pPr>
      <w:r w:rsidRPr="00A22ED8">
        <w:rPr>
          <w:rStyle w:val="HideTWBExt"/>
          <w:noProof w:val="0"/>
        </w:rPr>
        <w:t>&lt;Article&gt;</w:t>
      </w:r>
      <w:r w:rsidRPr="00A22ED8">
        <w:t>Betragtning 18</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020B4DC0" w14:textId="77777777" w:rsidTr="000E2838">
        <w:trPr>
          <w:trHeight w:hRule="exact" w:val="240"/>
          <w:jc w:val="center"/>
        </w:trPr>
        <w:tc>
          <w:tcPr>
            <w:tcW w:w="9752" w:type="dxa"/>
            <w:gridSpan w:val="2"/>
            <w:tcBorders>
              <w:top w:val="nil"/>
              <w:left w:val="nil"/>
              <w:bottom w:val="nil"/>
              <w:right w:val="nil"/>
            </w:tcBorders>
          </w:tcPr>
          <w:p w14:paraId="663107F6" w14:textId="77777777" w:rsidR="00804AD6" w:rsidRPr="00A22ED8" w:rsidRDefault="00804AD6" w:rsidP="000E2838"/>
        </w:tc>
      </w:tr>
      <w:tr w:rsidR="00752E2E" w:rsidRPr="00A22ED8" w14:paraId="35B644DB" w14:textId="77777777" w:rsidTr="000E2838">
        <w:trPr>
          <w:trHeight w:val="240"/>
          <w:jc w:val="center"/>
        </w:trPr>
        <w:tc>
          <w:tcPr>
            <w:tcW w:w="4876" w:type="dxa"/>
            <w:tcBorders>
              <w:top w:val="nil"/>
              <w:left w:val="nil"/>
              <w:bottom w:val="nil"/>
              <w:right w:val="nil"/>
            </w:tcBorders>
          </w:tcPr>
          <w:p w14:paraId="06B26903"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05735CA8" w14:textId="77777777" w:rsidR="00804AD6" w:rsidRPr="00A22ED8" w:rsidRDefault="00B40529" w:rsidP="000E2838">
            <w:pPr>
              <w:pStyle w:val="AmColumnHeading"/>
            </w:pPr>
            <w:r w:rsidRPr="00A22ED8">
              <w:t>Ændringsforslag</w:t>
            </w:r>
          </w:p>
        </w:tc>
      </w:tr>
      <w:tr w:rsidR="00752E2E" w:rsidRPr="00A22ED8" w14:paraId="54D7276A" w14:textId="77777777" w:rsidTr="000E2838">
        <w:trPr>
          <w:jc w:val="center"/>
        </w:trPr>
        <w:tc>
          <w:tcPr>
            <w:tcW w:w="4876" w:type="dxa"/>
            <w:tcBorders>
              <w:top w:val="nil"/>
              <w:left w:val="nil"/>
              <w:bottom w:val="nil"/>
              <w:right w:val="nil"/>
            </w:tcBorders>
          </w:tcPr>
          <w:p w14:paraId="2C7C5A1B" w14:textId="77777777" w:rsidR="00804AD6" w:rsidRPr="00A22ED8" w:rsidRDefault="00B40529" w:rsidP="000E2838">
            <w:pPr>
              <w:pStyle w:val="Normal6a"/>
            </w:pPr>
            <w:r w:rsidRPr="00A22ED8">
              <w:lastRenderedPageBreak/>
              <w:t>(18)</w:t>
            </w:r>
            <w:r w:rsidRPr="00A22ED8">
              <w:tab/>
              <w:t xml:space="preserve">Kønsbaseret vold og vold mod kvinder, børn, unge og andre udsatte grupper såsom LGBTIQ-personer </w:t>
            </w:r>
            <w:r w:rsidRPr="00A22ED8">
              <w:rPr>
                <w:b/>
                <w:i/>
              </w:rPr>
              <w:t>og</w:t>
            </w:r>
            <w:r w:rsidRPr="00A22ED8">
              <w:t xml:space="preserve"> personer med handicap, udgør en alvorlig krænkelse af de grundlæggende rettigheder </w:t>
            </w:r>
            <w:r w:rsidRPr="00A22ED8">
              <w:rPr>
                <w:b/>
                <w:i/>
              </w:rPr>
              <w:t>og finder</w:t>
            </w:r>
            <w:r w:rsidRPr="00A22ED8">
              <w:t xml:space="preserve"> fortsat sted i hele Unionen i alle sociale og økonomiske sammenhænge. Vold </w:t>
            </w:r>
            <w:r w:rsidRPr="00A22ED8">
              <w:rPr>
                <w:b/>
                <w:i/>
              </w:rPr>
              <w:t>mod kvinder</w:t>
            </w:r>
            <w:r w:rsidRPr="00A22ED8">
              <w:t xml:space="preserve"> og </w:t>
            </w:r>
            <w:r w:rsidRPr="00A22ED8">
              <w:rPr>
                <w:b/>
                <w:i/>
              </w:rPr>
              <w:t>personer</w:t>
            </w:r>
            <w:r w:rsidRPr="00A22ED8">
              <w:t xml:space="preserve">, der </w:t>
            </w:r>
            <w:r w:rsidRPr="00A22ED8">
              <w:rPr>
                <w:b/>
                <w:i/>
              </w:rPr>
              <w:t>tilhører andre</w:t>
            </w:r>
            <w:r w:rsidRPr="00A22ED8">
              <w:t xml:space="preserve"> udsatte grupper, er en krænkelse af menneskerettighederne og et frontalt angreb på ligestilling. Forebyggelse og bekæmpelse af denne form for vold er således en samfundsmæssig nødvendighed og bidrager til at bekæmpe en sådan forskelsbehandling samt til at håndtere konsekvenserne af vold, herunder for </w:t>
            </w:r>
            <w:r w:rsidRPr="00A22ED8">
              <w:rPr>
                <w:b/>
                <w:i/>
              </w:rPr>
              <w:t>sundheden</w:t>
            </w:r>
            <w:r w:rsidRPr="00A22ED8">
              <w:t xml:space="preserve">. Samtidig vil sikring af et samfund uden forskelsbehandling også bidrage til at tackle de grundlæggende årsager til vold mod sårbare </w:t>
            </w:r>
            <w:r w:rsidRPr="00A22ED8">
              <w:rPr>
                <w:b/>
                <w:i/>
              </w:rPr>
              <w:t>grupper</w:t>
            </w:r>
            <w:r w:rsidRPr="00A22ED8">
              <w:t xml:space="preserve">, </w:t>
            </w:r>
            <w:r w:rsidRPr="00A22ED8">
              <w:rPr>
                <w:b/>
                <w:i/>
              </w:rPr>
              <w:t>da</w:t>
            </w:r>
            <w:r w:rsidRPr="00A22ED8">
              <w:t xml:space="preserve"> er uløseligt forbundet. </w:t>
            </w:r>
            <w:r w:rsidRPr="00A22ED8">
              <w:rPr>
                <w:b/>
                <w:i/>
              </w:rPr>
              <w:t>Programmet bør derfor fortsætte Unionens mangeårige indsats for at forebygge</w:t>
            </w:r>
            <w:r w:rsidRPr="00A22ED8">
              <w:t xml:space="preserve">, </w:t>
            </w:r>
            <w:r w:rsidRPr="00A22ED8">
              <w:rPr>
                <w:b/>
                <w:i/>
              </w:rPr>
              <w:t>reagere på og bekæmpe vold på alle niveauer samt</w:t>
            </w:r>
            <w:r w:rsidRPr="00A22ED8">
              <w:t xml:space="preserve"> for </w:t>
            </w:r>
            <w:r w:rsidRPr="00A22ED8">
              <w:rPr>
                <w:b/>
                <w:i/>
              </w:rPr>
              <w:t>at beskytte og støtte alle direkte og indirekte ofre for</w:t>
            </w:r>
            <w:r w:rsidRPr="00A22ED8">
              <w:t xml:space="preserve"> og </w:t>
            </w:r>
            <w:r w:rsidRPr="00A22ED8">
              <w:rPr>
                <w:b/>
                <w:i/>
              </w:rPr>
              <w:t>overlevende efter vold på grundlag af de fem på hinanden følgende generationer af Daphne-programmet og -indsatsområdet</w:t>
            </w:r>
            <w:r w:rsidRPr="00A22ED8">
              <w:rPr>
                <w:b/>
                <w:i/>
                <w:vertAlign w:val="superscript"/>
              </w:rPr>
              <w:t>9</w:t>
            </w:r>
            <w:r w:rsidRPr="00A22ED8">
              <w:t xml:space="preserve">. </w:t>
            </w:r>
            <w:r w:rsidRPr="00A22ED8">
              <w:rPr>
                <w:b/>
                <w:i/>
              </w:rPr>
              <w:t>Programmet bør støtte opfyldelsen af målene i Europarådets konvention til forebyggelse</w:t>
            </w:r>
            <w:r w:rsidRPr="00A22ED8">
              <w:t xml:space="preserve"> og </w:t>
            </w:r>
            <w:r w:rsidRPr="00A22ED8">
              <w:rPr>
                <w:b/>
                <w:i/>
              </w:rPr>
              <w:t>bekæmpelse af vold mod kvinder, der blev vedtaget</w:t>
            </w:r>
            <w:r w:rsidRPr="00A22ED8">
              <w:t xml:space="preserve"> i </w:t>
            </w:r>
            <w:r w:rsidRPr="00A22ED8">
              <w:rPr>
                <w:b/>
                <w:i/>
              </w:rPr>
              <w:t>Istanbul den 11</w:t>
            </w:r>
            <w:r w:rsidRPr="00A22ED8">
              <w:t xml:space="preserve">. </w:t>
            </w:r>
            <w:r w:rsidRPr="00A22ED8">
              <w:rPr>
                <w:b/>
                <w:i/>
              </w:rPr>
              <w:t>maj 2011, gennemførelsen af Kommissionens henstilling om udvikling</w:t>
            </w:r>
            <w:r w:rsidRPr="00A22ED8">
              <w:t xml:space="preserve"> og </w:t>
            </w:r>
            <w:r w:rsidRPr="00A22ED8">
              <w:rPr>
                <w:b/>
                <w:i/>
              </w:rPr>
              <w:t>styrkelse af integrerede børnebeskyttelsessystemer, der er i barnets tarv</w:t>
            </w:r>
            <w:r w:rsidRPr="00A22ED8">
              <w:rPr>
                <w:b/>
                <w:i/>
                <w:vertAlign w:val="superscript"/>
              </w:rPr>
              <w:t>10</w:t>
            </w:r>
            <w:r w:rsidRPr="00A22ED8">
              <w:t xml:space="preserve">, </w:t>
            </w:r>
            <w:r w:rsidRPr="00A22ED8">
              <w:rPr>
                <w:b/>
                <w:i/>
              </w:rPr>
              <w:t>som beskytter børn mod enhver form for</w:t>
            </w:r>
            <w:r w:rsidRPr="00A22ED8">
              <w:t xml:space="preserve"> vold</w:t>
            </w:r>
            <w:r w:rsidRPr="00A22ED8">
              <w:rPr>
                <w:b/>
                <w:i/>
              </w:rPr>
              <w:t>, samt bidrage til at sætte Unionen i stand til</w:t>
            </w:r>
            <w:r w:rsidRPr="00A22ED8">
              <w:t xml:space="preserve"> at </w:t>
            </w:r>
            <w:r w:rsidRPr="00A22ED8">
              <w:rPr>
                <w:b/>
                <w:i/>
              </w:rPr>
              <w:t>opfylde det tilsagn, der er afgivet som part i FN's konvention om rettigheder for personer med handicap, som beskytter personer med handicap mod enhver form for udnyttelse, vold</w:t>
            </w:r>
            <w:r w:rsidRPr="00A22ED8">
              <w:t xml:space="preserve"> og </w:t>
            </w:r>
            <w:r w:rsidRPr="00A22ED8">
              <w:rPr>
                <w:b/>
                <w:i/>
              </w:rPr>
              <w:t>misbrug</w:t>
            </w:r>
            <w:r w:rsidRPr="00A22ED8">
              <w:t>.</w:t>
            </w:r>
          </w:p>
        </w:tc>
        <w:tc>
          <w:tcPr>
            <w:tcW w:w="4876" w:type="dxa"/>
            <w:tcBorders>
              <w:top w:val="nil"/>
              <w:left w:val="nil"/>
              <w:bottom w:val="nil"/>
              <w:right w:val="nil"/>
            </w:tcBorders>
          </w:tcPr>
          <w:p w14:paraId="39999ADF" w14:textId="77777777" w:rsidR="00804AD6" w:rsidRPr="00A22ED8" w:rsidRDefault="00B40529" w:rsidP="000E2838">
            <w:pPr>
              <w:pStyle w:val="Normal6a"/>
            </w:pPr>
            <w:r w:rsidRPr="00A22ED8">
              <w:t>(18)</w:t>
            </w:r>
            <w:r w:rsidRPr="00A22ED8">
              <w:tab/>
              <w:t>Kønsbaseret vold og vold mod kvinder, børn, unge og andre udsatte grupper såsom LGBTIQ-personer</w:t>
            </w:r>
            <w:r w:rsidRPr="00A22ED8">
              <w:rPr>
                <w:b/>
                <w:i/>
              </w:rPr>
              <w:t>,</w:t>
            </w:r>
            <w:r w:rsidRPr="00A22ED8">
              <w:t xml:space="preserve"> personer med handicap </w:t>
            </w:r>
            <w:r w:rsidRPr="00A22ED8">
              <w:rPr>
                <w:b/>
                <w:i/>
              </w:rPr>
              <w:t>samt personer, der udsættes for intersektionelle former for forskelsbehandling</w:t>
            </w:r>
            <w:r w:rsidRPr="00A22ED8">
              <w:t xml:space="preserve">, udgør en alvorlig krænkelse </w:t>
            </w:r>
            <w:r w:rsidRPr="00A22ED8">
              <w:rPr>
                <w:b/>
                <w:i/>
              </w:rPr>
              <w:t>og er en af de mest udbredte krænkelser</w:t>
            </w:r>
            <w:r w:rsidRPr="00A22ED8">
              <w:t xml:space="preserve"> af de grundlæggende rettigheder</w:t>
            </w:r>
            <w:r w:rsidRPr="00A22ED8">
              <w:rPr>
                <w:b/>
                <w:i/>
              </w:rPr>
              <w:t>, som</w:t>
            </w:r>
            <w:r w:rsidRPr="00A22ED8">
              <w:t xml:space="preserve"> fortsat </w:t>
            </w:r>
            <w:r w:rsidRPr="00A22ED8">
              <w:rPr>
                <w:b/>
                <w:i/>
              </w:rPr>
              <w:t>finder</w:t>
            </w:r>
            <w:r w:rsidRPr="00A22ED8">
              <w:t xml:space="preserve"> sted i hele Unionen i alle sociale og økonomiske sammenhænge. </w:t>
            </w:r>
            <w:r w:rsidRPr="00A22ED8">
              <w:rPr>
                <w:b/>
                <w:i/>
              </w:rPr>
              <w:t>Forebyggelse og adressering af en sådan vold kræver vedvarende, strukturel, langsigtet og tilstrækkelig finansiel støtte til kvinderettighedsorganisationer og tjenester, herunder organisationer, som arbejder på stedet og i frontlinjen på tværs af medlemsstaterne, og som besidder den specialiserede ekspertise, der er nødvendig for at tackle de grundlæggende årsager til og manifestationer af kønsbaseret vold.</w:t>
            </w:r>
            <w:r w:rsidRPr="00A22ED8">
              <w:t xml:space="preserve"> </w:t>
            </w:r>
            <w:r w:rsidRPr="00A22ED8">
              <w:rPr>
                <w:b/>
                <w:i/>
              </w:rPr>
              <w:t>Vold mod kvinder og personer fra alle</w:t>
            </w:r>
            <w:r w:rsidRPr="00A22ED8">
              <w:t xml:space="preserve"> udsatte grupper, er en krænkelse af menneskerettighederne og et frontalt angreb på ligestilling. Forebyggelse og bekæmpelse af denne form for vold er således en samfundsmæssig nødvendighed og bidrager til at bekæmpe en sådan forskelsbehandling samt til at håndtere konsekvenserne af vold, herunder </w:t>
            </w:r>
            <w:r w:rsidRPr="00A22ED8">
              <w:rPr>
                <w:b/>
                <w:i/>
              </w:rPr>
              <w:t>konsekvenserne</w:t>
            </w:r>
            <w:r w:rsidRPr="00A22ED8">
              <w:t xml:space="preserve"> for </w:t>
            </w:r>
            <w:r w:rsidRPr="00A22ED8">
              <w:rPr>
                <w:b/>
                <w:i/>
              </w:rPr>
              <w:t>den mentale og fysiske sundhed</w:t>
            </w:r>
            <w:r w:rsidRPr="00A22ED8">
              <w:t xml:space="preserve">. Samtidig vil sikring af et samfund uden forskelsbehandling også bidrage til at tackle de grundlæggende årsager til vold mod </w:t>
            </w:r>
            <w:r w:rsidRPr="00A22ED8">
              <w:rPr>
                <w:b/>
                <w:i/>
              </w:rPr>
              <w:t>grupper i</w:t>
            </w:r>
            <w:r w:rsidRPr="00A22ED8">
              <w:t xml:space="preserve"> sårbare </w:t>
            </w:r>
            <w:r w:rsidRPr="00A22ED8">
              <w:rPr>
                <w:b/>
                <w:i/>
              </w:rPr>
              <w:t>situationer</w:t>
            </w:r>
            <w:r w:rsidRPr="00A22ED8">
              <w:t xml:space="preserve">, </w:t>
            </w:r>
            <w:r w:rsidRPr="00A22ED8">
              <w:rPr>
                <w:b/>
                <w:i/>
              </w:rPr>
              <w:t>eftersom de</w:t>
            </w:r>
            <w:r w:rsidRPr="00A22ED8">
              <w:t xml:space="preserve"> er uløseligt forbundet.</w:t>
            </w:r>
            <w:r w:rsidRPr="00A22ED8">
              <w:rPr>
                <w:b/>
                <w:i/>
              </w:rPr>
              <w:t xml:space="preserve"> Derudover eksponeres kvinder og piger, navnlig unge piger, i uforholdsmæssig høj grad for kønsbaseret vold online, herunder cyberstalking, cyberchikane, billeddeling uden samtykke, deepfakes og tilskyndelse til had eller cybermobning. Sådanne risici påvirker deres ytringsfrihed, politiske deltagelse og mentale sundhed</w:t>
            </w:r>
            <w:r w:rsidRPr="00A22ED8">
              <w:t xml:space="preserve"> og </w:t>
            </w:r>
            <w:r w:rsidRPr="00A22ED8">
              <w:rPr>
                <w:b/>
                <w:i/>
              </w:rPr>
              <w:t>er derfor et særligt fokusområde</w:t>
            </w:r>
            <w:r w:rsidRPr="00A22ED8">
              <w:t xml:space="preserve"> i </w:t>
            </w:r>
            <w:r w:rsidRPr="00A22ED8">
              <w:rPr>
                <w:b/>
                <w:i/>
              </w:rPr>
              <w:t>denne forordning</w:t>
            </w:r>
            <w:r w:rsidRPr="00A22ED8">
              <w:t xml:space="preserve">. </w:t>
            </w:r>
            <w:r w:rsidRPr="00A22ED8">
              <w:rPr>
                <w:b/>
                <w:i/>
              </w:rPr>
              <w:t>Programmet bør derfor fortsætte</w:t>
            </w:r>
            <w:r w:rsidRPr="00A22ED8">
              <w:t xml:space="preserve"> og </w:t>
            </w:r>
            <w:r w:rsidRPr="00A22ED8">
              <w:rPr>
                <w:b/>
                <w:i/>
              </w:rPr>
              <w:t>styrke Unionens mangeårige indsats for at forebygge</w:t>
            </w:r>
            <w:r w:rsidRPr="00A22ED8">
              <w:t xml:space="preserve">, </w:t>
            </w:r>
            <w:r w:rsidRPr="00A22ED8">
              <w:rPr>
                <w:b/>
                <w:i/>
              </w:rPr>
              <w:t>reagere på og bekæmpe</w:t>
            </w:r>
            <w:r w:rsidRPr="00A22ED8">
              <w:t xml:space="preserve"> vold </w:t>
            </w:r>
            <w:r w:rsidRPr="00A22ED8">
              <w:rPr>
                <w:b/>
                <w:i/>
              </w:rPr>
              <w:lastRenderedPageBreak/>
              <w:t>på alle niveauer samt for</w:t>
            </w:r>
            <w:r w:rsidRPr="00A22ED8">
              <w:t xml:space="preserve"> at </w:t>
            </w:r>
            <w:r w:rsidRPr="00A22ED8">
              <w:rPr>
                <w:b/>
                <w:i/>
              </w:rPr>
              <w:t>beskytte og støtte alle direkte og indirekte ofre for og overlevende efter vold på grundlag af de fem på hinanden følgende generationer af Daphne-programmet</w:t>
            </w:r>
            <w:r w:rsidRPr="00A22ED8">
              <w:t xml:space="preserve"> og </w:t>
            </w:r>
            <w:r w:rsidRPr="00A22ED8">
              <w:rPr>
                <w:b/>
                <w:i/>
              </w:rPr>
              <w:t>-indsatsområdet</w:t>
            </w:r>
            <w:r w:rsidRPr="00A22ED8">
              <w:rPr>
                <w:b/>
                <w:i/>
                <w:vertAlign w:val="superscript"/>
              </w:rPr>
              <w:t>9</w:t>
            </w:r>
            <w:r w:rsidRPr="00A22ED8">
              <w:t>.</w:t>
            </w:r>
          </w:p>
        </w:tc>
      </w:tr>
      <w:tr w:rsidR="00752E2E" w:rsidRPr="00A22ED8" w14:paraId="67811416" w14:textId="77777777" w:rsidTr="000E2838">
        <w:trPr>
          <w:jc w:val="center"/>
        </w:trPr>
        <w:tc>
          <w:tcPr>
            <w:tcW w:w="4876" w:type="dxa"/>
            <w:tcBorders>
              <w:top w:val="nil"/>
              <w:left w:val="nil"/>
              <w:bottom w:val="nil"/>
              <w:right w:val="nil"/>
            </w:tcBorders>
          </w:tcPr>
          <w:p w14:paraId="5D0FF582" w14:textId="77777777" w:rsidR="00804AD6" w:rsidRPr="00A22ED8" w:rsidRDefault="00B40529" w:rsidP="000E2838">
            <w:pPr>
              <w:pStyle w:val="Normal6a"/>
            </w:pPr>
            <w:r w:rsidRPr="00A22ED8">
              <w:rPr>
                <w:b/>
                <w:i/>
              </w:rPr>
              <w:lastRenderedPageBreak/>
              <w:t>_________________</w:t>
            </w:r>
          </w:p>
        </w:tc>
        <w:tc>
          <w:tcPr>
            <w:tcW w:w="4876" w:type="dxa"/>
            <w:tcBorders>
              <w:top w:val="nil"/>
              <w:left w:val="nil"/>
              <w:bottom w:val="nil"/>
              <w:right w:val="nil"/>
            </w:tcBorders>
          </w:tcPr>
          <w:p w14:paraId="484A5A90" w14:textId="77777777" w:rsidR="00804AD6" w:rsidRPr="00A22ED8" w:rsidRDefault="00B40529" w:rsidP="000E2838">
            <w:pPr>
              <w:pStyle w:val="Normal6a"/>
            </w:pPr>
            <w:r w:rsidRPr="00A22ED8">
              <w:rPr>
                <w:b/>
                <w:i/>
              </w:rPr>
              <w:t>_________________</w:t>
            </w:r>
          </w:p>
        </w:tc>
      </w:tr>
      <w:tr w:rsidR="00752E2E" w:rsidRPr="00A22ED8" w14:paraId="7DF7E3B7" w14:textId="77777777" w:rsidTr="000E2838">
        <w:trPr>
          <w:jc w:val="center"/>
        </w:trPr>
        <w:tc>
          <w:tcPr>
            <w:tcW w:w="4876" w:type="dxa"/>
            <w:tcBorders>
              <w:top w:val="nil"/>
              <w:left w:val="nil"/>
              <w:bottom w:val="nil"/>
              <w:right w:val="nil"/>
            </w:tcBorders>
          </w:tcPr>
          <w:p w14:paraId="5DEC7EA9" w14:textId="77777777" w:rsidR="00804AD6" w:rsidRPr="00A22ED8" w:rsidRDefault="00B40529" w:rsidP="000E2838">
            <w:pPr>
              <w:pStyle w:val="Normal6a"/>
            </w:pPr>
            <w:r w:rsidRPr="00A22ED8">
              <w:rPr>
                <w:vertAlign w:val="superscript"/>
              </w:rPr>
              <w:t>9</w:t>
            </w:r>
            <w:r w:rsidRPr="00A22ED8">
              <w:t xml:space="preserve"> Tre på hinanden følgende generationer af Daphne-programmet (EFT L 34 af 9.2.2000, s. 1, EUT L 143 af 30.4.2004, s. 1, EUT L 173 af 3.7.2007, s. 19) og resultaterne af Daphne-indsatsområderne i programmet for rettigheder, ligestilling og unionsborgerskab (EUT L 354 af 28.12.2013, s. 62) og programmet for borgere, ligestilling, rettigheder og værdier (EUT L 156 af 5.5.2021, s. 1).</w:t>
            </w:r>
          </w:p>
        </w:tc>
        <w:tc>
          <w:tcPr>
            <w:tcW w:w="4876" w:type="dxa"/>
            <w:tcBorders>
              <w:top w:val="nil"/>
              <w:left w:val="nil"/>
              <w:bottom w:val="nil"/>
              <w:right w:val="nil"/>
            </w:tcBorders>
          </w:tcPr>
          <w:p w14:paraId="54C3FE19" w14:textId="77777777" w:rsidR="00804AD6" w:rsidRPr="00A22ED8" w:rsidRDefault="00B40529" w:rsidP="000E2838">
            <w:pPr>
              <w:pStyle w:val="Normal6a"/>
            </w:pPr>
            <w:r w:rsidRPr="00A22ED8">
              <w:rPr>
                <w:vertAlign w:val="superscript"/>
              </w:rPr>
              <w:t>9</w:t>
            </w:r>
            <w:r w:rsidRPr="00A22ED8">
              <w:t xml:space="preserve"> Tre på hinanden følgende generationer af Daphne-programmet (EFT L 34 af 9.2.2000, s. 1, EUT L 143 af 30.4.2004, s. 1, EUT L 173 af 3.7.2007, s. 19) og resultaterne af Daphne-indsatsområderne i programmet for rettigheder, ligestilling og unionsborgerskab (EUT L 354 af 28.12.2013, s. 62) og programmet for borgere, ligestilling, rettigheder og værdier (EUT L 156 af 5.5.2021, s. 1).</w:t>
            </w:r>
          </w:p>
        </w:tc>
      </w:tr>
      <w:tr w:rsidR="00752E2E" w:rsidRPr="00A550AB" w14:paraId="11CAC2EE" w14:textId="77777777" w:rsidTr="000E2838">
        <w:trPr>
          <w:jc w:val="center"/>
        </w:trPr>
        <w:tc>
          <w:tcPr>
            <w:tcW w:w="4876" w:type="dxa"/>
            <w:tcBorders>
              <w:top w:val="nil"/>
              <w:left w:val="nil"/>
              <w:bottom w:val="nil"/>
              <w:right w:val="nil"/>
            </w:tcBorders>
          </w:tcPr>
          <w:p w14:paraId="29E7CD22" w14:textId="77777777" w:rsidR="00804AD6" w:rsidRPr="00A550AB" w:rsidRDefault="00B40529" w:rsidP="000E2838">
            <w:pPr>
              <w:pStyle w:val="Normal6a"/>
              <w:rPr>
                <w:lang w:val="fi-FI"/>
              </w:rPr>
            </w:pPr>
            <w:r w:rsidRPr="00A550AB">
              <w:rPr>
                <w:b/>
                <w:i/>
                <w:vertAlign w:val="superscript"/>
                <w:lang w:val="fi-FI"/>
              </w:rPr>
              <w:t>10</w:t>
            </w:r>
            <w:r w:rsidRPr="00A550AB">
              <w:rPr>
                <w:b/>
                <w:i/>
                <w:lang w:val="fi-FI"/>
              </w:rPr>
              <w:t xml:space="preserve"> C(2024)2680 (EUT L, 2024/1238, 14.5.2024, ELI: http://data.europa.eu/eli/reco/2024/1238/oj).</w:t>
            </w:r>
          </w:p>
        </w:tc>
        <w:tc>
          <w:tcPr>
            <w:tcW w:w="4876" w:type="dxa"/>
            <w:tcBorders>
              <w:top w:val="nil"/>
              <w:left w:val="nil"/>
              <w:bottom w:val="nil"/>
              <w:right w:val="nil"/>
            </w:tcBorders>
          </w:tcPr>
          <w:p w14:paraId="3CB54953" w14:textId="77777777" w:rsidR="00804AD6" w:rsidRPr="00A550AB" w:rsidRDefault="00804AD6" w:rsidP="000E2838">
            <w:pPr>
              <w:rPr>
                <w:lang w:val="fi-FI"/>
              </w:rPr>
            </w:pPr>
          </w:p>
        </w:tc>
      </w:tr>
    </w:tbl>
    <w:p w14:paraId="2AA4ECC5" w14:textId="77777777" w:rsidR="00804AD6" w:rsidRPr="00A22ED8" w:rsidRDefault="00B40529" w:rsidP="00804AD6">
      <w:r w:rsidRPr="00A22ED8">
        <w:rPr>
          <w:rStyle w:val="HideTWBExt"/>
          <w:noProof w:val="0"/>
        </w:rPr>
        <w:t>&lt;/Amend&gt;</w:t>
      </w:r>
      <w:bookmarkEnd w:id="2"/>
    </w:p>
    <w:p w14:paraId="141BFFE9" w14:textId="77777777" w:rsidR="00804AD6" w:rsidRPr="00A22ED8" w:rsidRDefault="00B40529" w:rsidP="00804AD6">
      <w:pPr>
        <w:pStyle w:val="AmNumberTabs"/>
      </w:pPr>
      <w:bookmarkStart w:id="3" w:name="AM3Compr3"/>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15</w:t>
      </w:r>
      <w:r w:rsidRPr="00A22ED8">
        <w:rPr>
          <w:rStyle w:val="HideTWBExt"/>
          <w:noProof w:val="0"/>
        </w:rPr>
        <w:t>&lt;/NumAm&gt;</w:t>
      </w:r>
    </w:p>
    <w:p w14:paraId="113545EB"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3C80BA8" w14:textId="77777777" w:rsidR="00804AD6" w:rsidRPr="00A550AB" w:rsidRDefault="00B40529" w:rsidP="00072BAB">
      <w:pPr>
        <w:pStyle w:val="NormalBold"/>
        <w:rPr>
          <w:lang w:val="en-GB"/>
        </w:rPr>
      </w:pPr>
      <w:r w:rsidRPr="00A550AB">
        <w:rPr>
          <w:rStyle w:val="HideTWBExt"/>
          <w:noProof w:val="0"/>
          <w:lang w:val="en-GB"/>
        </w:rPr>
        <w:t>&lt;Article&gt;</w:t>
      </w:r>
      <w:r w:rsidRPr="00A550AB">
        <w:rPr>
          <w:lang w:val="en-GB"/>
        </w:rPr>
        <w:t>Betragtning 18 a (ny)</w:t>
      </w:r>
      <w:r w:rsidRPr="00A550AB">
        <w:rPr>
          <w:rStyle w:val="HideTWBExt"/>
          <w:noProof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3AB8C62F" w14:textId="77777777" w:rsidTr="000E2838">
        <w:trPr>
          <w:trHeight w:hRule="exact" w:val="240"/>
          <w:jc w:val="center"/>
        </w:trPr>
        <w:tc>
          <w:tcPr>
            <w:tcW w:w="9752" w:type="dxa"/>
            <w:gridSpan w:val="2"/>
            <w:tcBorders>
              <w:top w:val="nil"/>
              <w:left w:val="nil"/>
              <w:bottom w:val="nil"/>
              <w:right w:val="nil"/>
            </w:tcBorders>
          </w:tcPr>
          <w:p w14:paraId="6C740A37" w14:textId="77777777" w:rsidR="00804AD6" w:rsidRPr="00A550AB" w:rsidRDefault="00804AD6" w:rsidP="000E2838">
            <w:pPr>
              <w:rPr>
                <w:lang w:val="en-GB"/>
              </w:rPr>
            </w:pPr>
          </w:p>
        </w:tc>
      </w:tr>
      <w:tr w:rsidR="00752E2E" w:rsidRPr="00A22ED8" w14:paraId="6D3A9E28" w14:textId="77777777" w:rsidTr="000E2838">
        <w:trPr>
          <w:trHeight w:val="240"/>
          <w:jc w:val="center"/>
        </w:trPr>
        <w:tc>
          <w:tcPr>
            <w:tcW w:w="4876" w:type="dxa"/>
            <w:tcBorders>
              <w:top w:val="nil"/>
              <w:left w:val="nil"/>
              <w:bottom w:val="nil"/>
              <w:right w:val="nil"/>
            </w:tcBorders>
          </w:tcPr>
          <w:p w14:paraId="5D97C99F"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31EBCB8" w14:textId="77777777" w:rsidR="00804AD6" w:rsidRPr="00A22ED8" w:rsidRDefault="00B40529" w:rsidP="000E2838">
            <w:pPr>
              <w:pStyle w:val="AmColumnHeading"/>
            </w:pPr>
            <w:r w:rsidRPr="00A22ED8">
              <w:t>Ændringsforslag</w:t>
            </w:r>
          </w:p>
        </w:tc>
      </w:tr>
      <w:tr w:rsidR="00752E2E" w:rsidRPr="00A22ED8" w14:paraId="3551A751" w14:textId="77777777" w:rsidTr="000E2838">
        <w:trPr>
          <w:jc w:val="center"/>
        </w:trPr>
        <w:tc>
          <w:tcPr>
            <w:tcW w:w="4876" w:type="dxa"/>
            <w:tcBorders>
              <w:top w:val="nil"/>
              <w:left w:val="nil"/>
              <w:bottom w:val="nil"/>
              <w:right w:val="nil"/>
            </w:tcBorders>
          </w:tcPr>
          <w:p w14:paraId="7CD25106" w14:textId="77777777" w:rsidR="00804AD6" w:rsidRPr="00A22ED8" w:rsidRDefault="00804AD6" w:rsidP="000E2838">
            <w:pPr>
              <w:pStyle w:val="Normal6a"/>
            </w:pPr>
          </w:p>
        </w:tc>
        <w:tc>
          <w:tcPr>
            <w:tcW w:w="4876" w:type="dxa"/>
            <w:tcBorders>
              <w:top w:val="nil"/>
              <w:left w:val="nil"/>
              <w:bottom w:val="nil"/>
              <w:right w:val="nil"/>
            </w:tcBorders>
          </w:tcPr>
          <w:p w14:paraId="2B7B53FC" w14:textId="77777777" w:rsidR="00804AD6" w:rsidRPr="00A22ED8" w:rsidRDefault="00B40529" w:rsidP="000E2838">
            <w:pPr>
              <w:pStyle w:val="Normal6a"/>
            </w:pPr>
            <w:r w:rsidRPr="00A22ED8">
              <w:rPr>
                <w:b/>
                <w:i/>
              </w:rPr>
              <w:t>(18a)</w:t>
            </w:r>
            <w:r w:rsidRPr="00A22ED8">
              <w:tab/>
            </w:r>
            <w:r w:rsidRPr="00A22ED8">
              <w:rPr>
                <w:b/>
                <w:i/>
              </w:rPr>
              <w:t>Programmet bør støtte opfyldelsen af målene i Europarådets konvention til forebyggelse og bekæmpelse af vold mod kvinder, der blev vedtaget i Istanbul den 11. maj 2011, med et stærkt fokus på forebyggelse, herunder på former for onlinevold og nye digitale trusler, Europa-Parlamentets og Rådets direktiv (EU) 2024/1385</w:t>
            </w:r>
            <w:r w:rsidRPr="00A22ED8">
              <w:rPr>
                <w:b/>
                <w:i/>
                <w:vertAlign w:val="superscript"/>
              </w:rPr>
              <w:t>1a</w:t>
            </w:r>
            <w:r w:rsidRPr="00A22ED8">
              <w:rPr>
                <w:b/>
                <w:i/>
              </w:rPr>
              <w:t>, gennemførelsen af Kommissionens henstilling om udvikling og styrkelse af integrerede børnebeskyttelsessystemer, der er i barnets tarv</w:t>
            </w:r>
            <w:r w:rsidRPr="00A22ED8">
              <w:rPr>
                <w:b/>
                <w:i/>
                <w:vertAlign w:val="superscript"/>
              </w:rPr>
              <w:t>1b</w:t>
            </w:r>
            <w:r w:rsidRPr="00A22ED8">
              <w:rPr>
                <w:b/>
                <w:i/>
              </w:rPr>
              <w:t xml:space="preserve">, som beskytter børn mod enhver form for vold, samt bidrage til at sætte Unionen i stand til at opfylde det tilsagn, der er afgivet som part i FN's konvention om rettigheder for personer med handicap, som beskytter personer med </w:t>
            </w:r>
            <w:r w:rsidRPr="00A22ED8">
              <w:rPr>
                <w:b/>
                <w:i/>
              </w:rPr>
              <w:lastRenderedPageBreak/>
              <w:t>handicap, herunder kvinder og piger, mod enhver form for udnyttelse, vold og misbrug.</w:t>
            </w:r>
          </w:p>
        </w:tc>
      </w:tr>
      <w:tr w:rsidR="00752E2E" w:rsidRPr="00A22ED8" w14:paraId="4422DADC" w14:textId="77777777" w:rsidTr="000E2838">
        <w:trPr>
          <w:jc w:val="center"/>
        </w:trPr>
        <w:tc>
          <w:tcPr>
            <w:tcW w:w="4876" w:type="dxa"/>
            <w:tcBorders>
              <w:top w:val="nil"/>
              <w:left w:val="nil"/>
              <w:bottom w:val="nil"/>
              <w:right w:val="nil"/>
            </w:tcBorders>
          </w:tcPr>
          <w:p w14:paraId="188C8DD1" w14:textId="77777777" w:rsidR="00804AD6" w:rsidRPr="00A22ED8" w:rsidRDefault="00804AD6" w:rsidP="000E2838"/>
        </w:tc>
        <w:tc>
          <w:tcPr>
            <w:tcW w:w="4876" w:type="dxa"/>
            <w:tcBorders>
              <w:top w:val="nil"/>
              <w:left w:val="nil"/>
              <w:bottom w:val="nil"/>
              <w:right w:val="nil"/>
            </w:tcBorders>
          </w:tcPr>
          <w:p w14:paraId="63295806" w14:textId="77777777" w:rsidR="00804AD6" w:rsidRPr="00A22ED8" w:rsidRDefault="00B40529" w:rsidP="000E2838">
            <w:pPr>
              <w:pStyle w:val="Normal6a"/>
            </w:pPr>
            <w:r w:rsidRPr="00A22ED8">
              <w:rPr>
                <w:b/>
                <w:i/>
              </w:rPr>
              <w:t>_________________</w:t>
            </w:r>
          </w:p>
        </w:tc>
      </w:tr>
      <w:tr w:rsidR="00752E2E" w:rsidRPr="00A550AB" w14:paraId="305B69FC" w14:textId="77777777" w:rsidTr="000E2838">
        <w:trPr>
          <w:jc w:val="center"/>
        </w:trPr>
        <w:tc>
          <w:tcPr>
            <w:tcW w:w="4876" w:type="dxa"/>
            <w:tcBorders>
              <w:top w:val="nil"/>
              <w:left w:val="nil"/>
              <w:bottom w:val="nil"/>
              <w:right w:val="nil"/>
            </w:tcBorders>
          </w:tcPr>
          <w:p w14:paraId="08330D5B" w14:textId="77777777" w:rsidR="00804AD6" w:rsidRPr="00A22ED8" w:rsidRDefault="00804AD6" w:rsidP="000E2838"/>
        </w:tc>
        <w:tc>
          <w:tcPr>
            <w:tcW w:w="4876" w:type="dxa"/>
            <w:tcBorders>
              <w:top w:val="nil"/>
              <w:left w:val="nil"/>
              <w:bottom w:val="nil"/>
              <w:right w:val="nil"/>
            </w:tcBorders>
          </w:tcPr>
          <w:p w14:paraId="299410F6" w14:textId="77777777" w:rsidR="00804AD6" w:rsidRPr="00A550AB" w:rsidRDefault="00B40529" w:rsidP="000E2838">
            <w:pPr>
              <w:pStyle w:val="Normal6a"/>
              <w:rPr>
                <w:lang w:val="fi-FI"/>
              </w:rPr>
            </w:pPr>
            <w:r w:rsidRPr="00A550AB">
              <w:rPr>
                <w:b/>
                <w:i/>
                <w:lang w:val="fi-FI"/>
              </w:rPr>
              <w:t>EUT L, 2024/1385, 24.5.2024, ELI: http://data.europa.eu/eli/dir/2024/1385/oj.</w:t>
            </w:r>
          </w:p>
        </w:tc>
      </w:tr>
      <w:tr w:rsidR="00752E2E" w:rsidRPr="00A550AB" w14:paraId="3005188F" w14:textId="77777777" w:rsidTr="000E2838">
        <w:trPr>
          <w:jc w:val="center"/>
        </w:trPr>
        <w:tc>
          <w:tcPr>
            <w:tcW w:w="4876" w:type="dxa"/>
            <w:tcBorders>
              <w:top w:val="nil"/>
              <w:left w:val="nil"/>
              <w:bottom w:val="nil"/>
              <w:right w:val="nil"/>
            </w:tcBorders>
          </w:tcPr>
          <w:p w14:paraId="3DFDC05D" w14:textId="77777777" w:rsidR="00804AD6" w:rsidRPr="00A550AB" w:rsidRDefault="00804AD6" w:rsidP="000E2838">
            <w:pPr>
              <w:rPr>
                <w:lang w:val="fi-FI"/>
              </w:rPr>
            </w:pPr>
          </w:p>
        </w:tc>
        <w:tc>
          <w:tcPr>
            <w:tcW w:w="4876" w:type="dxa"/>
            <w:tcBorders>
              <w:top w:val="nil"/>
              <w:left w:val="nil"/>
              <w:bottom w:val="nil"/>
              <w:right w:val="nil"/>
            </w:tcBorders>
          </w:tcPr>
          <w:p w14:paraId="4AC98521" w14:textId="77777777" w:rsidR="00804AD6" w:rsidRPr="00A550AB" w:rsidRDefault="00B40529" w:rsidP="000E2838">
            <w:pPr>
              <w:pStyle w:val="Normal6a"/>
              <w:rPr>
                <w:lang w:val="fi-FI"/>
              </w:rPr>
            </w:pPr>
            <w:r w:rsidRPr="00A550AB">
              <w:rPr>
                <w:b/>
                <w:i/>
                <w:lang w:val="fi-FI"/>
              </w:rPr>
              <w:t>C(2024)2680 (EUT L, 2024/1238, 14.5.2024, ELI: http://data.europa.eu/eli/reco/2024/1238/oj).</w:t>
            </w:r>
          </w:p>
        </w:tc>
      </w:tr>
    </w:tbl>
    <w:p w14:paraId="4E8BEA0F" w14:textId="77777777" w:rsidR="00804AD6" w:rsidRPr="00A22ED8" w:rsidRDefault="00B40529" w:rsidP="00804AD6">
      <w:r w:rsidRPr="00A22ED8">
        <w:rPr>
          <w:rStyle w:val="HideTWBExt"/>
          <w:noProof w:val="0"/>
        </w:rPr>
        <w:t>&lt;/Amend&gt;</w:t>
      </w:r>
      <w:bookmarkEnd w:id="3"/>
    </w:p>
    <w:p w14:paraId="689F1F8F" w14:textId="77777777" w:rsidR="00804AD6" w:rsidRPr="00A22ED8" w:rsidRDefault="00B40529" w:rsidP="00804AD6">
      <w:pPr>
        <w:pStyle w:val="AmNumberTabs"/>
      </w:pPr>
      <w:bookmarkStart w:id="4" w:name="AM3Compr4"/>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16</w:t>
      </w:r>
      <w:r w:rsidRPr="00A22ED8">
        <w:rPr>
          <w:rStyle w:val="HideTWBExt"/>
          <w:noProof w:val="0"/>
        </w:rPr>
        <w:t>&lt;/NumAm&gt;</w:t>
      </w:r>
    </w:p>
    <w:p w14:paraId="3B8A902F"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DCA2FBE" w14:textId="77777777" w:rsidR="00804AD6" w:rsidRPr="00A22ED8" w:rsidRDefault="00B40529" w:rsidP="00072BAB">
      <w:pPr>
        <w:pStyle w:val="NormalBold"/>
      </w:pPr>
      <w:r w:rsidRPr="00A22ED8">
        <w:rPr>
          <w:rStyle w:val="HideTWBExt"/>
          <w:noProof w:val="0"/>
        </w:rPr>
        <w:t>&lt;Article&gt;</w:t>
      </w:r>
      <w:r w:rsidRPr="00A22ED8">
        <w:t>Betragtning 18 b (ny)</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06445026" w14:textId="77777777" w:rsidTr="000E2838">
        <w:trPr>
          <w:trHeight w:hRule="exact" w:val="240"/>
          <w:jc w:val="center"/>
        </w:trPr>
        <w:tc>
          <w:tcPr>
            <w:tcW w:w="9752" w:type="dxa"/>
            <w:gridSpan w:val="2"/>
            <w:tcBorders>
              <w:top w:val="nil"/>
              <w:left w:val="nil"/>
              <w:bottom w:val="nil"/>
              <w:right w:val="nil"/>
            </w:tcBorders>
          </w:tcPr>
          <w:p w14:paraId="60966F9A" w14:textId="77777777" w:rsidR="00804AD6" w:rsidRPr="00A22ED8" w:rsidRDefault="00804AD6" w:rsidP="000E2838"/>
        </w:tc>
      </w:tr>
      <w:tr w:rsidR="00752E2E" w:rsidRPr="00A22ED8" w14:paraId="3DE6C118" w14:textId="77777777" w:rsidTr="000E2838">
        <w:trPr>
          <w:trHeight w:val="240"/>
          <w:jc w:val="center"/>
        </w:trPr>
        <w:tc>
          <w:tcPr>
            <w:tcW w:w="4876" w:type="dxa"/>
            <w:tcBorders>
              <w:top w:val="nil"/>
              <w:left w:val="nil"/>
              <w:bottom w:val="nil"/>
              <w:right w:val="nil"/>
            </w:tcBorders>
          </w:tcPr>
          <w:p w14:paraId="05C3762F"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36999B47" w14:textId="77777777" w:rsidR="00804AD6" w:rsidRPr="00A22ED8" w:rsidRDefault="00B40529" w:rsidP="000E2838">
            <w:pPr>
              <w:pStyle w:val="AmColumnHeading"/>
            </w:pPr>
            <w:r w:rsidRPr="00A22ED8">
              <w:t>Ændringsforslag</w:t>
            </w:r>
          </w:p>
        </w:tc>
      </w:tr>
      <w:tr w:rsidR="00752E2E" w:rsidRPr="00A22ED8" w14:paraId="212B8B8A" w14:textId="77777777" w:rsidTr="000E2838">
        <w:trPr>
          <w:jc w:val="center"/>
        </w:trPr>
        <w:tc>
          <w:tcPr>
            <w:tcW w:w="4876" w:type="dxa"/>
            <w:tcBorders>
              <w:top w:val="nil"/>
              <w:left w:val="nil"/>
              <w:bottom w:val="nil"/>
              <w:right w:val="nil"/>
            </w:tcBorders>
          </w:tcPr>
          <w:p w14:paraId="588A8870" w14:textId="77777777" w:rsidR="00804AD6" w:rsidRPr="00A22ED8" w:rsidRDefault="00804AD6" w:rsidP="000E2838">
            <w:pPr>
              <w:pStyle w:val="Normal6a"/>
            </w:pPr>
          </w:p>
        </w:tc>
        <w:tc>
          <w:tcPr>
            <w:tcW w:w="4876" w:type="dxa"/>
            <w:tcBorders>
              <w:top w:val="nil"/>
              <w:left w:val="nil"/>
              <w:bottom w:val="nil"/>
              <w:right w:val="nil"/>
            </w:tcBorders>
          </w:tcPr>
          <w:p w14:paraId="55A11EE8" w14:textId="77777777" w:rsidR="00804AD6" w:rsidRPr="00A22ED8" w:rsidRDefault="00B40529" w:rsidP="000E2838">
            <w:pPr>
              <w:pStyle w:val="Normal6a"/>
            </w:pPr>
            <w:r w:rsidRPr="00A22ED8">
              <w:rPr>
                <w:b/>
                <w:i/>
              </w:rPr>
              <w:t>(18b)</w:t>
            </w:r>
            <w:r w:rsidRPr="00A22ED8">
              <w:tab/>
            </w:r>
            <w:r w:rsidRPr="00A22ED8">
              <w:rPr>
                <w:b/>
                <w:i/>
              </w:rPr>
              <w:t>I betragtning af det stadig alarmerende antal ofre for kønsbaseret vold er det vigtigt at fortsætte alle disse aktiviteter med en særskilt, beskyttet og ikkeoverførbar budgetbevilling til de aktiviteter, der gennemfører det specifikke mål om forebyggelse og bekæmpelse af alle former for kønsbaseret vold under Daphne-indsatsområdet. Programmet bør også lægge særlig vægt på marginaliserede grupper og kvinder i situationer med fattigdom, social udstødelse, økonomisk usikkerhed og finansiel afhængighed, da de står over for en øget risiko for kønsbaseret vold og begrænset adgang til beskyttelse og retfærdighed, og sikre et intersektionelt perspektiv.</w:t>
            </w:r>
          </w:p>
        </w:tc>
      </w:tr>
    </w:tbl>
    <w:p w14:paraId="1E94FE22" w14:textId="77777777" w:rsidR="00804AD6" w:rsidRPr="00A22ED8" w:rsidRDefault="00B40529" w:rsidP="00804AD6">
      <w:r w:rsidRPr="00A22ED8">
        <w:rPr>
          <w:rStyle w:val="HideTWBExt"/>
          <w:noProof w:val="0"/>
        </w:rPr>
        <w:t>&lt;/Amend&gt;</w:t>
      </w:r>
      <w:bookmarkEnd w:id="4"/>
    </w:p>
    <w:p w14:paraId="54E61F63" w14:textId="77777777" w:rsidR="00804AD6" w:rsidRPr="00A22ED8" w:rsidRDefault="00B40529" w:rsidP="00804AD6">
      <w:pPr>
        <w:pStyle w:val="AmNumberTabs"/>
      </w:pPr>
      <w:bookmarkStart w:id="5" w:name="AM3Compr5"/>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17</w:t>
      </w:r>
      <w:r w:rsidRPr="00A22ED8">
        <w:rPr>
          <w:rStyle w:val="HideTWBExt"/>
          <w:noProof w:val="0"/>
        </w:rPr>
        <w:t>&lt;/NumAm&gt;</w:t>
      </w:r>
    </w:p>
    <w:p w14:paraId="1B4F0C48"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296EE8A" w14:textId="77777777" w:rsidR="00804AD6" w:rsidRPr="00A22ED8" w:rsidRDefault="00B40529" w:rsidP="00072BAB">
      <w:pPr>
        <w:pStyle w:val="NormalBold"/>
      </w:pPr>
      <w:r w:rsidRPr="00A22ED8">
        <w:rPr>
          <w:rStyle w:val="HideTWBExt"/>
          <w:noProof w:val="0"/>
        </w:rPr>
        <w:t>&lt;Article&gt;</w:t>
      </w:r>
      <w:r w:rsidRPr="00A22ED8">
        <w:t>Betragtning 18 c (ny)</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358D6E91" w14:textId="77777777" w:rsidTr="000E2838">
        <w:trPr>
          <w:trHeight w:hRule="exact" w:val="240"/>
          <w:jc w:val="center"/>
        </w:trPr>
        <w:tc>
          <w:tcPr>
            <w:tcW w:w="9752" w:type="dxa"/>
            <w:gridSpan w:val="2"/>
            <w:tcBorders>
              <w:top w:val="nil"/>
              <w:left w:val="nil"/>
              <w:bottom w:val="nil"/>
              <w:right w:val="nil"/>
            </w:tcBorders>
          </w:tcPr>
          <w:p w14:paraId="3349E971" w14:textId="77777777" w:rsidR="00804AD6" w:rsidRPr="00A22ED8" w:rsidRDefault="00804AD6" w:rsidP="000E2838"/>
        </w:tc>
      </w:tr>
      <w:tr w:rsidR="00752E2E" w:rsidRPr="00A22ED8" w14:paraId="406552E1" w14:textId="77777777" w:rsidTr="000E2838">
        <w:trPr>
          <w:trHeight w:val="240"/>
          <w:jc w:val="center"/>
        </w:trPr>
        <w:tc>
          <w:tcPr>
            <w:tcW w:w="4876" w:type="dxa"/>
            <w:tcBorders>
              <w:top w:val="nil"/>
              <w:left w:val="nil"/>
              <w:bottom w:val="nil"/>
              <w:right w:val="nil"/>
            </w:tcBorders>
          </w:tcPr>
          <w:p w14:paraId="0DD77457"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1D96E1E8" w14:textId="77777777" w:rsidR="00804AD6" w:rsidRPr="00A22ED8" w:rsidRDefault="00B40529" w:rsidP="000E2838">
            <w:pPr>
              <w:pStyle w:val="AmColumnHeading"/>
            </w:pPr>
            <w:r w:rsidRPr="00A22ED8">
              <w:t>Ændringsforslag</w:t>
            </w:r>
          </w:p>
        </w:tc>
      </w:tr>
      <w:tr w:rsidR="00752E2E" w:rsidRPr="00A22ED8" w14:paraId="6B1AC4E6" w14:textId="77777777" w:rsidTr="000E2838">
        <w:trPr>
          <w:jc w:val="center"/>
        </w:trPr>
        <w:tc>
          <w:tcPr>
            <w:tcW w:w="4876" w:type="dxa"/>
            <w:tcBorders>
              <w:top w:val="nil"/>
              <w:left w:val="nil"/>
              <w:bottom w:val="nil"/>
              <w:right w:val="nil"/>
            </w:tcBorders>
          </w:tcPr>
          <w:p w14:paraId="0A29542A" w14:textId="77777777" w:rsidR="00804AD6" w:rsidRPr="00A22ED8" w:rsidRDefault="00804AD6" w:rsidP="000E2838">
            <w:pPr>
              <w:pStyle w:val="Normal6a"/>
            </w:pPr>
          </w:p>
        </w:tc>
        <w:tc>
          <w:tcPr>
            <w:tcW w:w="4876" w:type="dxa"/>
            <w:tcBorders>
              <w:top w:val="nil"/>
              <w:left w:val="nil"/>
              <w:bottom w:val="nil"/>
              <w:right w:val="nil"/>
            </w:tcBorders>
          </w:tcPr>
          <w:p w14:paraId="6E8E7B3D" w14:textId="77777777" w:rsidR="00804AD6" w:rsidRPr="00A22ED8" w:rsidRDefault="00B40529" w:rsidP="000E2838">
            <w:pPr>
              <w:pStyle w:val="Normal6a"/>
            </w:pPr>
            <w:r w:rsidRPr="00A22ED8">
              <w:rPr>
                <w:b/>
                <w:i/>
              </w:rPr>
              <w:t>(18c)</w:t>
            </w:r>
            <w:r w:rsidRPr="00A22ED8">
              <w:tab/>
            </w:r>
            <w:r w:rsidRPr="00A22ED8">
              <w:rPr>
                <w:b/>
                <w:i/>
              </w:rPr>
              <w:t xml:space="preserve">Ved gennemførelsen af programmet bør Kommissionen gøre brug </w:t>
            </w:r>
            <w:r w:rsidRPr="00A22ED8">
              <w:rPr>
                <w:b/>
                <w:i/>
              </w:rPr>
              <w:lastRenderedPageBreak/>
              <w:t>af den ekspertise, de data, de indikatorer og den metodologiske støtte, som Det Europæiske Institut for Ligestilling mellem Mænd og Kvinder (EIGE) har udviklet inden for ligestilling mellem kønnene og kønsbaseret vold. Ansøgere og støttemodtagere bør tilskyndes til at anvende disse ressourcer for at forbedre sammenligneligheden af data, styrke overvågningen og evalueringen og støtte evidensbaserede politikker, herunder i forbindelse med onlineformer for kønsbaseret vold.</w:t>
            </w:r>
          </w:p>
        </w:tc>
      </w:tr>
    </w:tbl>
    <w:p w14:paraId="7D00A190" w14:textId="77777777" w:rsidR="00804AD6" w:rsidRPr="00A22ED8" w:rsidRDefault="00B40529" w:rsidP="00804AD6">
      <w:r w:rsidRPr="00A22ED8">
        <w:rPr>
          <w:rStyle w:val="HideTWBExt"/>
          <w:noProof w:val="0"/>
        </w:rPr>
        <w:lastRenderedPageBreak/>
        <w:t>&lt;/Amend&gt;</w:t>
      </w:r>
      <w:bookmarkEnd w:id="5"/>
    </w:p>
    <w:p w14:paraId="1C4314D0" w14:textId="77777777" w:rsidR="00804AD6" w:rsidRPr="00A22ED8" w:rsidRDefault="00B40529" w:rsidP="00804AD6">
      <w:pPr>
        <w:pStyle w:val="AmNumberTabs"/>
      </w:pPr>
      <w:bookmarkStart w:id="6" w:name="AM3Compr6"/>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18</w:t>
      </w:r>
      <w:r w:rsidRPr="00A22ED8">
        <w:rPr>
          <w:rStyle w:val="HideTWBExt"/>
          <w:noProof w:val="0"/>
        </w:rPr>
        <w:t>&lt;/NumAm&gt;</w:t>
      </w:r>
    </w:p>
    <w:p w14:paraId="54824102"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2404D494" w14:textId="77777777" w:rsidR="00804AD6" w:rsidRPr="00A22ED8" w:rsidRDefault="00B40529" w:rsidP="00072BAB">
      <w:pPr>
        <w:pStyle w:val="NormalBold"/>
      </w:pPr>
      <w:r w:rsidRPr="00A22ED8">
        <w:rPr>
          <w:rStyle w:val="HideTWBExt"/>
          <w:noProof w:val="0"/>
        </w:rPr>
        <w:t>&lt;Article&gt;</w:t>
      </w:r>
      <w:r w:rsidRPr="00A22ED8">
        <w:t>Betragtning 19</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28930BE7" w14:textId="77777777" w:rsidTr="000E2838">
        <w:trPr>
          <w:trHeight w:hRule="exact" w:val="240"/>
          <w:jc w:val="center"/>
        </w:trPr>
        <w:tc>
          <w:tcPr>
            <w:tcW w:w="9752" w:type="dxa"/>
            <w:gridSpan w:val="2"/>
            <w:tcBorders>
              <w:top w:val="nil"/>
              <w:left w:val="nil"/>
              <w:bottom w:val="nil"/>
              <w:right w:val="nil"/>
            </w:tcBorders>
          </w:tcPr>
          <w:p w14:paraId="685BE5FD" w14:textId="77777777" w:rsidR="00804AD6" w:rsidRPr="00A22ED8" w:rsidRDefault="00804AD6" w:rsidP="000E2838"/>
        </w:tc>
      </w:tr>
      <w:tr w:rsidR="00752E2E" w:rsidRPr="00A22ED8" w14:paraId="259ED202" w14:textId="77777777" w:rsidTr="000E2838">
        <w:trPr>
          <w:trHeight w:val="240"/>
          <w:jc w:val="center"/>
        </w:trPr>
        <w:tc>
          <w:tcPr>
            <w:tcW w:w="4876" w:type="dxa"/>
            <w:tcBorders>
              <w:top w:val="nil"/>
              <w:left w:val="nil"/>
              <w:bottom w:val="nil"/>
              <w:right w:val="nil"/>
            </w:tcBorders>
          </w:tcPr>
          <w:p w14:paraId="2C3C7376"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62647D7" w14:textId="77777777" w:rsidR="00804AD6" w:rsidRPr="00A22ED8" w:rsidRDefault="00B40529" w:rsidP="000E2838">
            <w:pPr>
              <w:pStyle w:val="AmColumnHeading"/>
            </w:pPr>
            <w:r w:rsidRPr="00A22ED8">
              <w:t>Ændringsforslag</w:t>
            </w:r>
          </w:p>
        </w:tc>
      </w:tr>
      <w:tr w:rsidR="00752E2E" w:rsidRPr="00A22ED8" w14:paraId="40D4DEB9" w14:textId="77777777" w:rsidTr="000E2838">
        <w:trPr>
          <w:jc w:val="center"/>
        </w:trPr>
        <w:tc>
          <w:tcPr>
            <w:tcW w:w="4876" w:type="dxa"/>
            <w:tcBorders>
              <w:top w:val="nil"/>
              <w:left w:val="nil"/>
              <w:bottom w:val="nil"/>
              <w:right w:val="nil"/>
            </w:tcBorders>
          </w:tcPr>
          <w:p w14:paraId="58EB5477" w14:textId="77777777" w:rsidR="00804AD6" w:rsidRPr="00A22ED8" w:rsidRDefault="00B40529" w:rsidP="000E2838">
            <w:pPr>
              <w:pStyle w:val="Normal6a"/>
            </w:pPr>
            <w:r w:rsidRPr="00A22ED8">
              <w:t>(19)</w:t>
            </w:r>
            <w:r w:rsidRPr="00A22ED8">
              <w:tab/>
              <w:t xml:space="preserve">I overensstemmelse med gældende EU-ret om ligebehandling har medlemsstaterne oprettet uafhængige organer til fremme af ligebehandling ("ligestillingsorganer") som spiller en nøglerolle </w:t>
            </w:r>
            <w:r w:rsidRPr="00A22ED8">
              <w:rPr>
                <w:b/>
                <w:i/>
              </w:rPr>
              <w:t>ved</w:t>
            </w:r>
            <w:r w:rsidRPr="00A22ED8">
              <w:t xml:space="preserve"> at fremme ligebehandling og sikre en effektiv anvendelse af lovgivning om ligebehandling. Programmet bør endvidere støtte det europæiske netværk for nationale ligestillingsorganer, der består af de nationale ligestillingsorganer, jf. Rådets direktiv (EU) 2024/1499</w:t>
            </w:r>
            <w:r w:rsidRPr="00A22ED8">
              <w:rPr>
                <w:vertAlign w:val="superscript"/>
              </w:rPr>
              <w:t>11</w:t>
            </w:r>
            <w:r w:rsidRPr="00A22ED8">
              <w:t xml:space="preserve"> og Europa-Parlamentets og Rådets direktiv (EU) 2024/1500</w:t>
            </w:r>
            <w:r w:rsidRPr="00A22ED8">
              <w:rPr>
                <w:vertAlign w:val="superscript"/>
              </w:rPr>
              <w:t>12</w:t>
            </w:r>
            <w:r w:rsidRPr="00A22ED8">
              <w:t>, eftersom dette netværk er den eneste enhed, der sikrer koordinering af aktiviteter mellem ligestillingsorganer. Dette er af afgørende betydning for en virkningsfuld gennemførelse af EU-retten om bekæmpelse af forskelsbehandling i medlemsstaterne.</w:t>
            </w:r>
          </w:p>
        </w:tc>
        <w:tc>
          <w:tcPr>
            <w:tcW w:w="4876" w:type="dxa"/>
            <w:tcBorders>
              <w:top w:val="nil"/>
              <w:left w:val="nil"/>
              <w:bottom w:val="nil"/>
              <w:right w:val="nil"/>
            </w:tcBorders>
          </w:tcPr>
          <w:p w14:paraId="57144CD8" w14:textId="77777777" w:rsidR="00804AD6" w:rsidRPr="00A22ED8" w:rsidRDefault="00B40529" w:rsidP="000E2838">
            <w:pPr>
              <w:pStyle w:val="Normal6a"/>
            </w:pPr>
            <w:r w:rsidRPr="00A22ED8">
              <w:t>(19)</w:t>
            </w:r>
            <w:r w:rsidRPr="00A22ED8">
              <w:tab/>
              <w:t xml:space="preserve">I overensstemmelse med gældende EU-ret om ligebehandling har medlemsstaterne oprettet uafhængige organer til fremme af ligebehandling ("ligestillingsorganer") som spiller en nøglerolle </w:t>
            </w:r>
            <w:r w:rsidRPr="00A22ED8">
              <w:rPr>
                <w:b/>
                <w:i/>
              </w:rPr>
              <w:t>i</w:t>
            </w:r>
            <w:r w:rsidRPr="00A22ED8">
              <w:t xml:space="preserve"> at fremme </w:t>
            </w:r>
            <w:r w:rsidRPr="00A22ED8">
              <w:rPr>
                <w:b/>
                <w:i/>
              </w:rPr>
              <w:t>og sætte fokus på</w:t>
            </w:r>
            <w:r w:rsidRPr="00A22ED8">
              <w:t xml:space="preserve"> ligebehandling</w:t>
            </w:r>
            <w:r w:rsidRPr="00A22ED8">
              <w:rPr>
                <w:b/>
                <w:i/>
              </w:rPr>
              <w:t>, herunder på ligestilling mellem kønnene,</w:t>
            </w:r>
            <w:r w:rsidRPr="00A22ED8">
              <w:t xml:space="preserve"> og sikre en effektiv anvendelse af lovgivning om ligebehandling. Programmet bør endvidere støtte det europæiske netværk for nationale ligestillingsorganer, der består af de nationale ligestillingsorganer, jf. Rådets direktiv (EU) 2024/1499</w:t>
            </w:r>
            <w:r w:rsidRPr="00A22ED8">
              <w:rPr>
                <w:vertAlign w:val="superscript"/>
              </w:rPr>
              <w:t>11</w:t>
            </w:r>
            <w:r w:rsidRPr="00A22ED8">
              <w:t xml:space="preserve"> og Europa-Parlamentets og Rådets direktiv (EU) 2024/1500</w:t>
            </w:r>
            <w:r w:rsidRPr="00A22ED8">
              <w:rPr>
                <w:vertAlign w:val="superscript"/>
              </w:rPr>
              <w:t>12</w:t>
            </w:r>
            <w:r w:rsidRPr="00A22ED8">
              <w:t xml:space="preserve">, eftersom dette netværk er den eneste enhed, der sikrer koordinering af aktiviteter mellem ligestillingsorganer. Dette er af afgørende betydning for </w:t>
            </w:r>
            <w:r w:rsidRPr="00A22ED8">
              <w:rPr>
                <w:b/>
                <w:i/>
              </w:rPr>
              <w:t>at sikre</w:t>
            </w:r>
            <w:r w:rsidRPr="00A22ED8">
              <w:t xml:space="preserve"> en virkningsfuld gennemførelse af EU-retten om bekæmpelse af forskelsbehandling</w:t>
            </w:r>
            <w:r w:rsidRPr="00A22ED8">
              <w:rPr>
                <w:b/>
                <w:i/>
              </w:rPr>
              <w:t xml:space="preserve">, herunder EU-retten vedrørende ligestilling mellem kønnene, sikre, at kvinder har lige muligheder på alle områder af det sociale, økonomiske </w:t>
            </w:r>
            <w:r w:rsidRPr="00A22ED8">
              <w:rPr>
                <w:b/>
                <w:i/>
              </w:rPr>
              <w:lastRenderedPageBreak/>
              <w:t>og politiske liv, samt for at forebygge kønsbaseret vold,</w:t>
            </w:r>
            <w:r w:rsidRPr="00A22ED8">
              <w:t xml:space="preserve"> i medlemsstaterne.</w:t>
            </w:r>
          </w:p>
        </w:tc>
      </w:tr>
      <w:tr w:rsidR="00752E2E" w:rsidRPr="00A22ED8" w14:paraId="5BBFA554" w14:textId="77777777" w:rsidTr="000E2838">
        <w:trPr>
          <w:jc w:val="center"/>
        </w:trPr>
        <w:tc>
          <w:tcPr>
            <w:tcW w:w="4876" w:type="dxa"/>
            <w:tcBorders>
              <w:top w:val="nil"/>
              <w:left w:val="nil"/>
              <w:bottom w:val="nil"/>
              <w:right w:val="nil"/>
            </w:tcBorders>
          </w:tcPr>
          <w:p w14:paraId="41713A65" w14:textId="77777777" w:rsidR="00804AD6" w:rsidRPr="00A22ED8" w:rsidRDefault="00B40529" w:rsidP="000E2838">
            <w:pPr>
              <w:pStyle w:val="Normal6a"/>
            </w:pPr>
            <w:r w:rsidRPr="00A22ED8">
              <w:rPr>
                <w:b/>
                <w:i/>
              </w:rPr>
              <w:lastRenderedPageBreak/>
              <w:t>_________________</w:t>
            </w:r>
          </w:p>
        </w:tc>
        <w:tc>
          <w:tcPr>
            <w:tcW w:w="4876" w:type="dxa"/>
            <w:tcBorders>
              <w:top w:val="nil"/>
              <w:left w:val="nil"/>
              <w:bottom w:val="nil"/>
              <w:right w:val="nil"/>
            </w:tcBorders>
          </w:tcPr>
          <w:p w14:paraId="2FDA10B4" w14:textId="77777777" w:rsidR="00804AD6" w:rsidRPr="00A22ED8" w:rsidRDefault="00B40529" w:rsidP="000E2838">
            <w:pPr>
              <w:pStyle w:val="Normal6a"/>
            </w:pPr>
            <w:r w:rsidRPr="00A22ED8">
              <w:rPr>
                <w:b/>
                <w:i/>
              </w:rPr>
              <w:t>_________________</w:t>
            </w:r>
          </w:p>
        </w:tc>
      </w:tr>
      <w:tr w:rsidR="00752E2E" w:rsidRPr="00A22ED8" w14:paraId="026B496F" w14:textId="77777777" w:rsidTr="000E2838">
        <w:trPr>
          <w:jc w:val="center"/>
        </w:trPr>
        <w:tc>
          <w:tcPr>
            <w:tcW w:w="4876" w:type="dxa"/>
            <w:tcBorders>
              <w:top w:val="nil"/>
              <w:left w:val="nil"/>
              <w:bottom w:val="nil"/>
              <w:right w:val="nil"/>
            </w:tcBorders>
          </w:tcPr>
          <w:p w14:paraId="62365C7C" w14:textId="77777777" w:rsidR="00804AD6" w:rsidRPr="00A22ED8" w:rsidRDefault="00B40529" w:rsidP="000E2838">
            <w:pPr>
              <w:pStyle w:val="Normal6a"/>
            </w:pPr>
            <w:r w:rsidRPr="00A22ED8">
              <w:rPr>
                <w:vertAlign w:val="superscript"/>
              </w:rPr>
              <w:t>11</w:t>
            </w:r>
            <w:r w:rsidRPr="00A22ED8">
              <w:t xml:space="preserve"> Rådets direktiv (EU) 2024/1499 af 7. maj 2024 om standarder for ligebehandlingsorganer på området ligebehandling af alle uanset race eller etnisk oprindelse, ligebehandling med hensyn til beskæftigelse og erhverv mellem personer uanset religion eller tro, handicap, alder eller seksuel orientering og ligebehandling af kvinder og mænd med hensyn til social sikring og i forbindelse med adgang til og levering af varer og tjenesteydelser og om ændring af direktiv 2000/43/EF og 2004/113/EF (EUT L, 2024/1499, 29.5.2024, ELI: http://data.europa.eu/eli/dir/2024/1499/oj).</w:t>
            </w:r>
          </w:p>
        </w:tc>
        <w:tc>
          <w:tcPr>
            <w:tcW w:w="4876" w:type="dxa"/>
            <w:tcBorders>
              <w:top w:val="nil"/>
              <w:left w:val="nil"/>
              <w:bottom w:val="nil"/>
              <w:right w:val="nil"/>
            </w:tcBorders>
          </w:tcPr>
          <w:p w14:paraId="5A86DA23" w14:textId="77777777" w:rsidR="00804AD6" w:rsidRPr="00A22ED8" w:rsidRDefault="00B40529" w:rsidP="000E2838">
            <w:pPr>
              <w:pStyle w:val="Normal6a"/>
            </w:pPr>
            <w:r w:rsidRPr="00A22ED8">
              <w:rPr>
                <w:vertAlign w:val="superscript"/>
              </w:rPr>
              <w:t>11</w:t>
            </w:r>
            <w:r w:rsidRPr="00A22ED8">
              <w:t xml:space="preserve"> Rådets direktiv (EU) 2024/1499 af 7. maj 2024 om standarder for ligebehandlingsorganer på området ligebehandling af alle uanset race eller etnisk oprindelse, ligebehandling med hensyn til beskæftigelse og erhverv mellem personer uanset religion eller tro, handicap, alder eller seksuel orientering og ligebehandling af kvinder og mænd med hensyn til social sikring og i forbindelse med adgang til og levering af varer og tjenesteydelser og om ændring af direktiv 2000/43/EF og 2004/113/EF (EUT L, 2024/1499, 29.5.2024, ELI: http://data.europa.eu/eli/dir/2024/1499/oj).</w:t>
            </w:r>
          </w:p>
        </w:tc>
      </w:tr>
      <w:tr w:rsidR="00752E2E" w:rsidRPr="00A22ED8" w14:paraId="1E160456" w14:textId="77777777" w:rsidTr="000E2838">
        <w:trPr>
          <w:jc w:val="center"/>
        </w:trPr>
        <w:tc>
          <w:tcPr>
            <w:tcW w:w="4876" w:type="dxa"/>
            <w:tcBorders>
              <w:top w:val="nil"/>
              <w:left w:val="nil"/>
              <w:bottom w:val="nil"/>
              <w:right w:val="nil"/>
            </w:tcBorders>
          </w:tcPr>
          <w:p w14:paraId="68ECDD32" w14:textId="77777777" w:rsidR="00804AD6" w:rsidRPr="00A22ED8" w:rsidRDefault="00B40529" w:rsidP="000E2838">
            <w:pPr>
              <w:pStyle w:val="Normal6a"/>
            </w:pPr>
            <w:r w:rsidRPr="00A22ED8">
              <w:rPr>
                <w:vertAlign w:val="superscript"/>
              </w:rPr>
              <w:t>12</w:t>
            </w:r>
            <w:r w:rsidRPr="00A22ED8">
              <w:t xml:space="preserve"> Europa-Parlamentets og Rådets direktiv (EU) 2024/1500 af 14. maj 2024 om standarder for ligebehandlingsorganer på området ligebehandling af og lige muligheder for kvinder og mænd i forbindelse med beskæftigelse og erhverv og om ændring af direktiv 2006/54/EF og 2010/41/EU (EUT L, 2024/1500, 29.5.2024, ELI: http://data.europa.eu/eli/dir/2024/1500/oj).</w:t>
            </w:r>
          </w:p>
        </w:tc>
        <w:tc>
          <w:tcPr>
            <w:tcW w:w="4876" w:type="dxa"/>
            <w:tcBorders>
              <w:top w:val="nil"/>
              <w:left w:val="nil"/>
              <w:bottom w:val="nil"/>
              <w:right w:val="nil"/>
            </w:tcBorders>
          </w:tcPr>
          <w:p w14:paraId="61EEB802" w14:textId="77777777" w:rsidR="00804AD6" w:rsidRPr="00A22ED8" w:rsidRDefault="00B40529" w:rsidP="000E2838">
            <w:pPr>
              <w:pStyle w:val="Normal6a"/>
            </w:pPr>
            <w:r w:rsidRPr="00A22ED8">
              <w:rPr>
                <w:vertAlign w:val="superscript"/>
              </w:rPr>
              <w:t>12</w:t>
            </w:r>
            <w:r w:rsidRPr="00A22ED8">
              <w:t xml:space="preserve"> Europa-Parlamentets og Rådets direktiv (EU) 2024/1500 af 14. maj 2024 om standarder for ligebehandlingsorganer på området ligebehandling af og lige muligheder for kvinder og mænd i forbindelse med beskæftigelse og erhverv og om ændring af direktiv 2006/54/EF og 2010/41/EU (EUT L, 2024/1500, 29.5.2024, ELI: http://data.europa.eu/eli/dir/2024/1500/oj).</w:t>
            </w:r>
          </w:p>
        </w:tc>
      </w:tr>
    </w:tbl>
    <w:p w14:paraId="4DB12864" w14:textId="77777777" w:rsidR="00804AD6" w:rsidRPr="00A22ED8" w:rsidRDefault="00B40529" w:rsidP="00804AD6">
      <w:r w:rsidRPr="00A22ED8">
        <w:rPr>
          <w:rStyle w:val="HideTWBExt"/>
          <w:noProof w:val="0"/>
        </w:rPr>
        <w:t>&lt;/Amend&gt;</w:t>
      </w:r>
      <w:bookmarkEnd w:id="6"/>
    </w:p>
    <w:p w14:paraId="2067534E" w14:textId="77777777" w:rsidR="00804AD6" w:rsidRPr="00A22ED8" w:rsidRDefault="00B40529" w:rsidP="00804AD6">
      <w:pPr>
        <w:pStyle w:val="AmNumberTabs"/>
      </w:pPr>
      <w:bookmarkStart w:id="7" w:name="AM3Compr8"/>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19</w:t>
      </w:r>
      <w:r w:rsidRPr="00A22ED8">
        <w:rPr>
          <w:rStyle w:val="HideTWBExt"/>
          <w:noProof w:val="0"/>
        </w:rPr>
        <w:t>&lt;/NumAm&gt;</w:t>
      </w:r>
    </w:p>
    <w:p w14:paraId="36F39C0C"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3AB6417D" w14:textId="77777777" w:rsidR="00804AD6" w:rsidRPr="00A22ED8" w:rsidRDefault="00B40529" w:rsidP="00072BAB">
      <w:pPr>
        <w:pStyle w:val="NormalBold"/>
      </w:pPr>
      <w:r w:rsidRPr="00A22ED8">
        <w:rPr>
          <w:rStyle w:val="HideTWBExt"/>
          <w:noProof w:val="0"/>
        </w:rPr>
        <w:t>&lt;Article&gt;</w:t>
      </w:r>
      <w:r w:rsidRPr="00A22ED8">
        <w:t>Betragtning 21</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4D61804C" w14:textId="77777777" w:rsidTr="000E2838">
        <w:trPr>
          <w:trHeight w:hRule="exact" w:val="240"/>
          <w:jc w:val="center"/>
        </w:trPr>
        <w:tc>
          <w:tcPr>
            <w:tcW w:w="9752" w:type="dxa"/>
            <w:gridSpan w:val="2"/>
            <w:tcBorders>
              <w:top w:val="nil"/>
              <w:left w:val="nil"/>
              <w:bottom w:val="nil"/>
              <w:right w:val="nil"/>
            </w:tcBorders>
          </w:tcPr>
          <w:p w14:paraId="7CFB3D09" w14:textId="77777777" w:rsidR="00804AD6" w:rsidRPr="00A22ED8" w:rsidRDefault="00804AD6" w:rsidP="000E2838"/>
        </w:tc>
      </w:tr>
      <w:tr w:rsidR="00752E2E" w:rsidRPr="00A22ED8" w14:paraId="39A60DDD" w14:textId="77777777" w:rsidTr="000E2838">
        <w:trPr>
          <w:trHeight w:val="240"/>
          <w:jc w:val="center"/>
        </w:trPr>
        <w:tc>
          <w:tcPr>
            <w:tcW w:w="4876" w:type="dxa"/>
            <w:tcBorders>
              <w:top w:val="nil"/>
              <w:left w:val="nil"/>
              <w:bottom w:val="nil"/>
              <w:right w:val="nil"/>
            </w:tcBorders>
          </w:tcPr>
          <w:p w14:paraId="3083D188"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4C0A13CA" w14:textId="77777777" w:rsidR="00804AD6" w:rsidRPr="00A22ED8" w:rsidRDefault="00B40529" w:rsidP="000E2838">
            <w:pPr>
              <w:pStyle w:val="AmColumnHeading"/>
            </w:pPr>
            <w:r w:rsidRPr="00A22ED8">
              <w:t>Ændringsforslag</w:t>
            </w:r>
          </w:p>
        </w:tc>
      </w:tr>
      <w:tr w:rsidR="00752E2E" w:rsidRPr="00A22ED8" w14:paraId="48AAD765" w14:textId="77777777" w:rsidTr="000E2838">
        <w:trPr>
          <w:jc w:val="center"/>
        </w:trPr>
        <w:tc>
          <w:tcPr>
            <w:tcW w:w="4876" w:type="dxa"/>
            <w:tcBorders>
              <w:top w:val="nil"/>
              <w:left w:val="nil"/>
              <w:bottom w:val="nil"/>
              <w:right w:val="nil"/>
            </w:tcBorders>
          </w:tcPr>
          <w:p w14:paraId="326EBD30" w14:textId="77777777" w:rsidR="00804AD6" w:rsidRPr="00A22ED8" w:rsidRDefault="00B40529" w:rsidP="000E2838">
            <w:pPr>
              <w:pStyle w:val="Normal6a"/>
            </w:pPr>
            <w:r w:rsidRPr="00A22ED8">
              <w:t>(21)</w:t>
            </w:r>
            <w:r w:rsidRPr="00A22ED8">
              <w:tab/>
              <w:t xml:space="preserve">Hvis befolkningen opfordres til i højere grad at tage aktivt del i Unionens demokratiske liv, vil det styrke det europæiske civilsamfund og fremme udviklingen af en europæisk identitet. </w:t>
            </w:r>
            <w:r w:rsidRPr="00A22ED8">
              <w:rPr>
                <w:b/>
                <w:i/>
              </w:rPr>
              <w:t>Der</w:t>
            </w:r>
            <w:r w:rsidRPr="00A22ED8">
              <w:t xml:space="preserve"> er derfor </w:t>
            </w:r>
            <w:r w:rsidRPr="00A22ED8">
              <w:rPr>
                <w:b/>
                <w:i/>
              </w:rPr>
              <w:t>behov for</w:t>
            </w:r>
            <w:r w:rsidRPr="00A22ED8">
              <w:t xml:space="preserve"> at støtte civilsamfundet i at fremme, beskytte og oplyse om EU-værdier og med </w:t>
            </w:r>
            <w:r w:rsidRPr="00A22ED8">
              <w:rPr>
                <w:b/>
                <w:i/>
              </w:rPr>
              <w:t>henblik på</w:t>
            </w:r>
            <w:r w:rsidRPr="00A22ED8">
              <w:t xml:space="preserve"> at bidrage til den effektive udøvelse af rettigheder i henhold til EU-retten. Når unionsborgere </w:t>
            </w:r>
            <w:r w:rsidRPr="00A22ED8">
              <w:lastRenderedPageBreak/>
              <w:t xml:space="preserve">deltager i Unionens demokratiske liv, bidrager de til at </w:t>
            </w:r>
            <w:r w:rsidRPr="00A22ED8">
              <w:rPr>
                <w:b/>
                <w:i/>
              </w:rPr>
              <w:t>gøre et repræsentativt</w:t>
            </w:r>
            <w:r w:rsidRPr="00A22ED8">
              <w:t xml:space="preserve"> demokrati </w:t>
            </w:r>
            <w:r w:rsidRPr="00A22ED8">
              <w:rPr>
                <w:b/>
                <w:i/>
              </w:rPr>
              <w:t>til virkelighed</w:t>
            </w:r>
            <w:r w:rsidRPr="00A22ED8">
              <w:t>, et princip, som Unionens funktionsmåde bygger på, og som konkretiserer værdien af demokrati, der er nedfældet i artikel 2 i TEU.</w:t>
            </w:r>
          </w:p>
        </w:tc>
        <w:tc>
          <w:tcPr>
            <w:tcW w:w="4876" w:type="dxa"/>
            <w:tcBorders>
              <w:top w:val="nil"/>
              <w:left w:val="nil"/>
              <w:bottom w:val="nil"/>
              <w:right w:val="nil"/>
            </w:tcBorders>
          </w:tcPr>
          <w:p w14:paraId="5D5CB579" w14:textId="77777777" w:rsidR="00804AD6" w:rsidRPr="00A22ED8" w:rsidRDefault="00B40529" w:rsidP="000E2838">
            <w:pPr>
              <w:pStyle w:val="Normal6a"/>
            </w:pPr>
            <w:r w:rsidRPr="00A22ED8">
              <w:lastRenderedPageBreak/>
              <w:t>(21)</w:t>
            </w:r>
            <w:r w:rsidRPr="00A22ED8">
              <w:tab/>
              <w:t xml:space="preserve">Hvis befolkningen opfordres til i højere grad at tage aktivt del i Unionens demokratiske liv, vil det styrke det europæiske civilsamfund og fremme udviklingen af en europæisk identitet. </w:t>
            </w:r>
            <w:r w:rsidRPr="00A22ED8">
              <w:rPr>
                <w:b/>
                <w:i/>
              </w:rPr>
              <w:t>Det</w:t>
            </w:r>
            <w:r w:rsidRPr="00A22ED8">
              <w:t xml:space="preserve"> er derfor </w:t>
            </w:r>
            <w:r w:rsidRPr="00A22ED8">
              <w:rPr>
                <w:b/>
                <w:i/>
              </w:rPr>
              <w:t>nødvendigt</w:t>
            </w:r>
            <w:r w:rsidRPr="00A22ED8">
              <w:t xml:space="preserve"> at støtte civilsamfundet</w:t>
            </w:r>
            <w:r w:rsidRPr="00A22ED8">
              <w:rPr>
                <w:b/>
                <w:i/>
              </w:rPr>
              <w:t xml:space="preserve">, navnlig kvinderettighedsorganisationer, antiracistiske organisationer, menneskerettighedsforkæmpere og </w:t>
            </w:r>
            <w:r w:rsidRPr="00A22ED8">
              <w:rPr>
                <w:b/>
                <w:i/>
              </w:rPr>
              <w:lastRenderedPageBreak/>
              <w:t>organisationer, der forsvarer LGBTIQ-rettigheder, navnlig de organisationer, som ledes af kvinder,</w:t>
            </w:r>
            <w:r w:rsidRPr="00A22ED8">
              <w:t xml:space="preserve"> i at fremme, beskytte og oplyse om EU-værdier og med </w:t>
            </w:r>
            <w:r w:rsidRPr="00A22ED8">
              <w:rPr>
                <w:b/>
                <w:i/>
              </w:rPr>
              <w:t>hensyn til</w:t>
            </w:r>
            <w:r w:rsidRPr="00A22ED8">
              <w:t xml:space="preserve"> at bidrage til den effektive udøvelse af rettigheder i henhold til EU-retten. Når unionsborgere deltager i Unionens demokratiske liv, bidrager de </w:t>
            </w:r>
            <w:r w:rsidRPr="00A22ED8">
              <w:rPr>
                <w:b/>
                <w:i/>
              </w:rPr>
              <w:t>ved hjælp af en bottom-up-tilgang</w:t>
            </w:r>
            <w:r w:rsidRPr="00A22ED8">
              <w:t xml:space="preserve"> til at </w:t>
            </w:r>
            <w:r w:rsidRPr="00A22ED8">
              <w:rPr>
                <w:b/>
                <w:i/>
              </w:rPr>
              <w:t>styrke det repræsentative</w:t>
            </w:r>
            <w:r w:rsidRPr="00A22ED8">
              <w:t xml:space="preserve"> demokrati </w:t>
            </w:r>
            <w:r w:rsidRPr="00A22ED8">
              <w:rPr>
                <w:b/>
                <w:i/>
              </w:rPr>
              <w:t>i praksis</w:t>
            </w:r>
            <w:r w:rsidRPr="00A22ED8">
              <w:t xml:space="preserve">, et princip, som Unionens funktionsmåde bygger på, og som konkretiserer værdien af demokrati, der er nedfældet i artikel 2 i TEU. </w:t>
            </w:r>
            <w:r w:rsidRPr="00A22ED8">
              <w:rPr>
                <w:b/>
                <w:i/>
              </w:rPr>
              <w:t>Navnlig i medlemsstater, hvor civilsamfundets råderum indskrænkes, eller hvor civilsamfundsorganisationer står over for retlige, administrative eller finansielle begrænsninger, herunder hvad angår kvinderettighedsorganisationer, bør programmet prioritere støtte, der har til formål at sikre deres uafhængighed, operationelle kapacitet og beskyttelse. Programmet bør støtte initiativer, der fremmer en ligelig deltagelse af kvinder og mænd i det demokratiske liv, medierne og civilsamfundet, herunder i lederroller.</w:t>
            </w:r>
          </w:p>
        </w:tc>
      </w:tr>
    </w:tbl>
    <w:p w14:paraId="5D1621DE" w14:textId="77777777" w:rsidR="00804AD6" w:rsidRPr="00A22ED8" w:rsidRDefault="00B40529" w:rsidP="00804AD6">
      <w:r w:rsidRPr="00A22ED8">
        <w:rPr>
          <w:rStyle w:val="HideTWBExt"/>
          <w:noProof w:val="0"/>
        </w:rPr>
        <w:lastRenderedPageBreak/>
        <w:t>&lt;/Amend&gt;</w:t>
      </w:r>
      <w:bookmarkEnd w:id="7"/>
    </w:p>
    <w:p w14:paraId="351E3C3B" w14:textId="77777777" w:rsidR="00804AD6" w:rsidRPr="00A22ED8" w:rsidRDefault="00B40529" w:rsidP="00804AD6">
      <w:pPr>
        <w:pStyle w:val="AmNumberTabs"/>
      </w:pPr>
      <w:bookmarkStart w:id="8" w:name="AM3Compr9"/>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20</w:t>
      </w:r>
      <w:r w:rsidRPr="00A22ED8">
        <w:rPr>
          <w:rStyle w:val="HideTWBExt"/>
          <w:noProof w:val="0"/>
        </w:rPr>
        <w:t>&lt;/NumAm&gt;</w:t>
      </w:r>
    </w:p>
    <w:p w14:paraId="63F98391"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6392D3C" w14:textId="77777777" w:rsidR="00804AD6" w:rsidRPr="00A22ED8" w:rsidRDefault="00B40529" w:rsidP="00072BAB">
      <w:pPr>
        <w:pStyle w:val="NormalBold"/>
      </w:pPr>
      <w:r w:rsidRPr="00A22ED8">
        <w:rPr>
          <w:rStyle w:val="HideTWBExt"/>
          <w:noProof w:val="0"/>
        </w:rPr>
        <w:t>&lt;Article&gt;</w:t>
      </w:r>
      <w:r w:rsidRPr="00A22ED8">
        <w:t>Betragtning 22</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51A7AF13" w14:textId="77777777" w:rsidTr="000E2838">
        <w:trPr>
          <w:trHeight w:hRule="exact" w:val="240"/>
          <w:jc w:val="center"/>
        </w:trPr>
        <w:tc>
          <w:tcPr>
            <w:tcW w:w="9752" w:type="dxa"/>
            <w:gridSpan w:val="2"/>
            <w:tcBorders>
              <w:top w:val="nil"/>
              <w:left w:val="nil"/>
              <w:bottom w:val="nil"/>
              <w:right w:val="nil"/>
            </w:tcBorders>
          </w:tcPr>
          <w:p w14:paraId="0A8955A7" w14:textId="77777777" w:rsidR="00804AD6" w:rsidRPr="00A22ED8" w:rsidRDefault="00804AD6" w:rsidP="000E2838"/>
        </w:tc>
      </w:tr>
      <w:tr w:rsidR="00752E2E" w:rsidRPr="00A22ED8" w14:paraId="68728142" w14:textId="77777777" w:rsidTr="000E2838">
        <w:trPr>
          <w:trHeight w:val="240"/>
          <w:jc w:val="center"/>
        </w:trPr>
        <w:tc>
          <w:tcPr>
            <w:tcW w:w="4876" w:type="dxa"/>
            <w:tcBorders>
              <w:top w:val="nil"/>
              <w:left w:val="nil"/>
              <w:bottom w:val="nil"/>
              <w:right w:val="nil"/>
            </w:tcBorders>
          </w:tcPr>
          <w:p w14:paraId="28F449B7"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3EBCB4D7" w14:textId="77777777" w:rsidR="00804AD6" w:rsidRPr="00A22ED8" w:rsidRDefault="00B40529" w:rsidP="000E2838">
            <w:pPr>
              <w:pStyle w:val="AmColumnHeading"/>
            </w:pPr>
            <w:r w:rsidRPr="00A22ED8">
              <w:t>Ændringsforslag</w:t>
            </w:r>
          </w:p>
        </w:tc>
      </w:tr>
      <w:tr w:rsidR="00752E2E" w:rsidRPr="00A22ED8" w14:paraId="4D07E7F2" w14:textId="77777777" w:rsidTr="000E2838">
        <w:trPr>
          <w:jc w:val="center"/>
        </w:trPr>
        <w:tc>
          <w:tcPr>
            <w:tcW w:w="4876" w:type="dxa"/>
            <w:tcBorders>
              <w:top w:val="nil"/>
              <w:left w:val="nil"/>
              <w:bottom w:val="nil"/>
              <w:right w:val="nil"/>
            </w:tcBorders>
          </w:tcPr>
          <w:p w14:paraId="0BD5A310" w14:textId="77777777" w:rsidR="00804AD6" w:rsidRPr="00A22ED8" w:rsidRDefault="00B40529" w:rsidP="000E2838">
            <w:pPr>
              <w:pStyle w:val="Normal6a"/>
            </w:pPr>
            <w:r w:rsidRPr="00A22ED8">
              <w:t>(22)</w:t>
            </w:r>
            <w:r w:rsidRPr="00A22ED8">
              <w:tab/>
              <w:t xml:space="preserve">For at bringe Unionen tættere på sine borgere og fremme demokratisk deltagelse er der behov for en række forskellige tiltag og samordnede bestræbelser. Europæisk medborgerskab og europæisk identitet bør udvikles og fremskyndes ved at </w:t>
            </w:r>
            <w:r w:rsidRPr="00A22ED8">
              <w:rPr>
                <w:b/>
                <w:i/>
              </w:rPr>
              <w:t>fremme</w:t>
            </w:r>
            <w:r w:rsidRPr="00A22ED8">
              <w:t xml:space="preserve"> borgernes forståelse af den politiske beslutningsproces og ved at tilskynde til borgerengagement i Unionens tiltag. Der er behov for erindringsaktiviteter og kritisk refleksion over Europas historiske erindring for at gøre borgerne, bevidste om den fælles historie og skabe fundamentet </w:t>
            </w:r>
            <w:r w:rsidRPr="00A22ED8">
              <w:lastRenderedPageBreak/>
              <w:t xml:space="preserve">for en fælles fremtid og delte værdier. Ved at støtte civilsamfundsorganisationer på lokalt, regionalt, nationalt og tværnationalt plan inden for de områder, der er omfattet af programmet, bidrages der desuden til forøgelse af borgernes samfundsengagement og i sidste ende til deres aktive deltagelse i Unionens demokratiske liv. Samtidig skabes der med støtte til aktiviteter, som fremmer gensidig forståelse, interkulturel dialog, kulturel og sproglig mangfoldighed, social inklusion og respekt for andre, en følelse af at høre til Unionen og af et fælles medborgerskab inden for en europæisk identitet, som bygger på en </w:t>
            </w:r>
            <w:r w:rsidRPr="00A22ED8">
              <w:rPr>
                <w:b/>
                <w:i/>
              </w:rPr>
              <w:t>delt</w:t>
            </w:r>
            <w:r w:rsidRPr="00A22ED8">
              <w:t xml:space="preserve"> forståelse af </w:t>
            </w:r>
            <w:r w:rsidRPr="00A22ED8">
              <w:rPr>
                <w:b/>
                <w:i/>
              </w:rPr>
              <w:t>vores</w:t>
            </w:r>
            <w:r w:rsidRPr="00A22ED8">
              <w:t xml:space="preserve"> fælles </w:t>
            </w:r>
            <w:r w:rsidRPr="00A22ED8">
              <w:rPr>
                <w:b/>
                <w:i/>
              </w:rPr>
              <w:t>europæiske værdier,</w:t>
            </w:r>
            <w:r w:rsidRPr="00A22ED8">
              <w:t xml:space="preserve"> kultur, historie og arv.</w:t>
            </w:r>
          </w:p>
        </w:tc>
        <w:tc>
          <w:tcPr>
            <w:tcW w:w="4876" w:type="dxa"/>
            <w:tcBorders>
              <w:top w:val="nil"/>
              <w:left w:val="nil"/>
              <w:bottom w:val="nil"/>
              <w:right w:val="nil"/>
            </w:tcBorders>
          </w:tcPr>
          <w:p w14:paraId="1DDD4760" w14:textId="77777777" w:rsidR="00804AD6" w:rsidRPr="00A22ED8" w:rsidRDefault="00B40529" w:rsidP="000E2838">
            <w:pPr>
              <w:pStyle w:val="Normal6a"/>
            </w:pPr>
            <w:r w:rsidRPr="00A22ED8">
              <w:lastRenderedPageBreak/>
              <w:t>(22)</w:t>
            </w:r>
            <w:r w:rsidRPr="00A22ED8">
              <w:tab/>
              <w:t xml:space="preserve">For at bringe Unionen tættere på sine borgere og fremme demokratisk deltagelse er der behov for en række forskellige tiltag og samordnede bestræbelser. Europæisk medborgerskab og europæisk identitet bør udvikles og fremskyndes ved at </w:t>
            </w:r>
            <w:r w:rsidRPr="00A22ED8">
              <w:rPr>
                <w:b/>
                <w:i/>
              </w:rPr>
              <w:t>sikre</w:t>
            </w:r>
            <w:r w:rsidRPr="00A22ED8">
              <w:t xml:space="preserve"> borgernes forståelse af den politiske beslutningsproces og ved at tilskynde til borgerengagement i Unionens tiltag. Der er behov for erindringsaktiviteter og kritisk refleksion over Europas historiske erindring</w:t>
            </w:r>
            <w:r w:rsidRPr="00A22ED8">
              <w:rPr>
                <w:b/>
                <w:i/>
              </w:rPr>
              <w:t>, herunder med hensyn til kvinde</w:t>
            </w:r>
            <w:r w:rsidRPr="00A22ED8">
              <w:noBreakHyphen/>
            </w:r>
            <w:r w:rsidRPr="00A22ED8">
              <w:rPr>
                <w:b/>
                <w:i/>
              </w:rPr>
              <w:t xml:space="preserve"> og LGBTIQ-organisationers </w:t>
            </w:r>
            <w:r w:rsidRPr="00A22ED8">
              <w:rPr>
                <w:b/>
                <w:i/>
              </w:rPr>
              <w:lastRenderedPageBreak/>
              <w:t>bidrag til udviklingen af demokrati og grundlæggende rettigheder,</w:t>
            </w:r>
            <w:r w:rsidRPr="00A22ED8">
              <w:t xml:space="preserve"> for at gøre borgerne, bevidste om den fælles historie og skabe fundamentet for en fælles fremtid og delte værdier. Ved at støtte civilsamfundsorganisationer på lokalt, regionalt, nationalt og tværnationalt plan inden for de områder, der er omfattet af programmet, bidrages der desuden til forøgelse af borgernes samfundsengagement og i sidste ende til deres aktive deltagelse i Unionens demokratiske liv. Samtidig skabes der med støtte til aktiviteter, som fremmer gensidig forståelse, interkulturel dialog, kulturel og sproglig mangfoldighed, social inklusion og respekt for andre, en </w:t>
            </w:r>
            <w:r w:rsidRPr="00A22ED8">
              <w:rPr>
                <w:b/>
                <w:i/>
              </w:rPr>
              <w:t>inklusiv</w:t>
            </w:r>
            <w:r w:rsidRPr="00A22ED8">
              <w:t xml:space="preserve"> følelse af at høre til Unionen og af et fælles medborgerskab inden for en europæisk identitet, som bygger på en </w:t>
            </w:r>
            <w:r w:rsidRPr="00A22ED8">
              <w:rPr>
                <w:b/>
                <w:i/>
              </w:rPr>
              <w:t>fælles</w:t>
            </w:r>
            <w:r w:rsidRPr="00A22ED8">
              <w:t xml:space="preserve"> forståelse af </w:t>
            </w:r>
            <w:r w:rsidRPr="00A22ED8">
              <w:rPr>
                <w:b/>
                <w:i/>
              </w:rPr>
              <w:t>det i artikel 2 i TEU forankrede</w:t>
            </w:r>
            <w:r w:rsidRPr="00A22ED8">
              <w:t xml:space="preserve"> fælles </w:t>
            </w:r>
            <w:r w:rsidRPr="00A22ED8">
              <w:rPr>
                <w:b/>
                <w:i/>
              </w:rPr>
              <w:t>værdigrundlag, samt på vores</w:t>
            </w:r>
            <w:r w:rsidRPr="00A22ED8">
              <w:t xml:space="preserve"> kultur, historie og arv.</w:t>
            </w:r>
          </w:p>
        </w:tc>
      </w:tr>
    </w:tbl>
    <w:p w14:paraId="4359FFFD" w14:textId="77777777" w:rsidR="00804AD6" w:rsidRPr="00A22ED8" w:rsidRDefault="00B40529" w:rsidP="00804AD6">
      <w:r w:rsidRPr="00A22ED8">
        <w:rPr>
          <w:rStyle w:val="HideTWBExt"/>
          <w:noProof w:val="0"/>
        </w:rPr>
        <w:lastRenderedPageBreak/>
        <w:t>&lt;/Amend&gt;</w:t>
      </w:r>
      <w:bookmarkEnd w:id="8"/>
    </w:p>
    <w:p w14:paraId="6EBE54EA" w14:textId="77777777" w:rsidR="00804AD6" w:rsidRPr="00A22ED8" w:rsidRDefault="00B40529" w:rsidP="00804AD6">
      <w:pPr>
        <w:pStyle w:val="AmNumberTabs"/>
      </w:pPr>
      <w:bookmarkStart w:id="9" w:name="AM3Compr10"/>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21</w:t>
      </w:r>
      <w:r w:rsidRPr="00A22ED8">
        <w:rPr>
          <w:rStyle w:val="HideTWBExt"/>
          <w:noProof w:val="0"/>
        </w:rPr>
        <w:t>&lt;/NumAm&gt;</w:t>
      </w:r>
    </w:p>
    <w:p w14:paraId="16CC8434"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3EF887A5" w14:textId="77777777" w:rsidR="00804AD6" w:rsidRPr="00A22ED8" w:rsidRDefault="00B40529" w:rsidP="00072BAB">
      <w:pPr>
        <w:pStyle w:val="NormalBold"/>
      </w:pPr>
      <w:r w:rsidRPr="00A22ED8">
        <w:rPr>
          <w:rStyle w:val="HideTWBExt"/>
          <w:noProof w:val="0"/>
        </w:rPr>
        <w:t>&lt;Article&gt;</w:t>
      </w:r>
      <w:r w:rsidRPr="00A22ED8">
        <w:t>Betragtning 23</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339537A1" w14:textId="77777777" w:rsidTr="000E2838">
        <w:trPr>
          <w:trHeight w:hRule="exact" w:val="240"/>
          <w:jc w:val="center"/>
        </w:trPr>
        <w:tc>
          <w:tcPr>
            <w:tcW w:w="9752" w:type="dxa"/>
            <w:gridSpan w:val="2"/>
            <w:tcBorders>
              <w:top w:val="nil"/>
              <w:left w:val="nil"/>
              <w:bottom w:val="nil"/>
              <w:right w:val="nil"/>
            </w:tcBorders>
          </w:tcPr>
          <w:p w14:paraId="5F78AD17" w14:textId="77777777" w:rsidR="00804AD6" w:rsidRPr="00A22ED8" w:rsidRDefault="00804AD6" w:rsidP="000E2838"/>
        </w:tc>
      </w:tr>
      <w:tr w:rsidR="00752E2E" w:rsidRPr="00A22ED8" w14:paraId="08B11789" w14:textId="77777777" w:rsidTr="000E2838">
        <w:trPr>
          <w:trHeight w:val="240"/>
          <w:jc w:val="center"/>
        </w:trPr>
        <w:tc>
          <w:tcPr>
            <w:tcW w:w="4876" w:type="dxa"/>
            <w:tcBorders>
              <w:top w:val="nil"/>
              <w:left w:val="nil"/>
              <w:bottom w:val="nil"/>
              <w:right w:val="nil"/>
            </w:tcBorders>
          </w:tcPr>
          <w:p w14:paraId="7E83E105"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45C6C3D" w14:textId="77777777" w:rsidR="00804AD6" w:rsidRPr="00A22ED8" w:rsidRDefault="00B40529" w:rsidP="000E2838">
            <w:pPr>
              <w:pStyle w:val="AmColumnHeading"/>
            </w:pPr>
            <w:r w:rsidRPr="00A22ED8">
              <w:t>Ændringsforslag</w:t>
            </w:r>
          </w:p>
        </w:tc>
      </w:tr>
      <w:tr w:rsidR="00752E2E" w:rsidRPr="00A22ED8" w14:paraId="57D34054" w14:textId="77777777" w:rsidTr="000E2838">
        <w:trPr>
          <w:jc w:val="center"/>
        </w:trPr>
        <w:tc>
          <w:tcPr>
            <w:tcW w:w="4876" w:type="dxa"/>
            <w:tcBorders>
              <w:top w:val="nil"/>
              <w:left w:val="nil"/>
              <w:bottom w:val="nil"/>
              <w:right w:val="nil"/>
            </w:tcBorders>
          </w:tcPr>
          <w:p w14:paraId="0CE09F2A" w14:textId="77777777" w:rsidR="00804AD6" w:rsidRPr="00A22ED8" w:rsidRDefault="00B40529" w:rsidP="000E2838">
            <w:pPr>
              <w:pStyle w:val="Normal6a"/>
            </w:pPr>
            <w:r w:rsidRPr="00A22ED8">
              <w:t>(23)</w:t>
            </w:r>
            <w:r w:rsidRPr="00A22ED8">
              <w:tab/>
              <w:t xml:space="preserve">Civilsamfundsorganisationer og andre aktører i civilsamfundets råderum, såsom uafhængige menneskerettighedsorganer, ligestillingsorganer og ombudsmandsinstitutioner, spiller en afgørende rolle med hensyn til at bidrage til gennemførelsen af politikker, tilskynde borgerne til at deltage, holde </w:t>
            </w:r>
            <w:r w:rsidRPr="00A22ED8">
              <w:rPr>
                <w:b/>
                <w:i/>
              </w:rPr>
              <w:t>institutionerne</w:t>
            </w:r>
            <w:r w:rsidRPr="00A22ED8">
              <w:t xml:space="preserve"> ansvarlige og fremme positive forandringer. </w:t>
            </w:r>
            <w:r w:rsidRPr="00A22ED8">
              <w:rPr>
                <w:b/>
                <w:i/>
              </w:rPr>
              <w:t>Programmet</w:t>
            </w:r>
            <w:r w:rsidRPr="00A22ED8">
              <w:t xml:space="preserve"> bør bidrage til at sikre tilstrækkelige ressourcer og et gunstigt miljø, så de kan </w:t>
            </w:r>
            <w:r w:rsidRPr="00A22ED8">
              <w:rPr>
                <w:b/>
                <w:i/>
              </w:rPr>
              <w:t>fungere</w:t>
            </w:r>
            <w:r w:rsidRPr="00A22ED8">
              <w:t xml:space="preserve"> uafhængigt, frit, sikkert og effektivt. Med henblik herpå bør EU-finansiering supplere indsatsen på nationalt plan ved at støtte, beskytte, styrke og opbygge deres kapacitet </w:t>
            </w:r>
            <w:r w:rsidRPr="00A22ED8">
              <w:lastRenderedPageBreak/>
              <w:t>som understreget i Europa-Parlamentets beslutning af 19. april 2018</w:t>
            </w:r>
            <w:r w:rsidRPr="00A22ED8">
              <w:rPr>
                <w:vertAlign w:val="superscript"/>
              </w:rPr>
              <w:t>13</w:t>
            </w:r>
            <w:r w:rsidRPr="00A22ED8">
              <w:t xml:space="preserve"> samt Rådets konklusioner af 10. marts 2023</w:t>
            </w:r>
            <w:r w:rsidRPr="00A22ED8">
              <w:rPr>
                <w:vertAlign w:val="superscript"/>
              </w:rPr>
              <w:t>14</w:t>
            </w:r>
            <w:r w:rsidRPr="00A22ED8">
              <w:t xml:space="preserve"> og 7. marts 2025</w:t>
            </w:r>
            <w:r w:rsidRPr="00A22ED8">
              <w:rPr>
                <w:vertAlign w:val="superscript"/>
              </w:rPr>
              <w:t>15</w:t>
            </w:r>
            <w:r w:rsidRPr="00A22ED8">
              <w:t>. Civilsamfundet spiller også en vigtig rolle med hensyn til at sikre en effektiv gennemførelse af Europa-Parlamentets og Rådets direktiv (EU) 2019/1937</w:t>
            </w:r>
            <w:r w:rsidRPr="00A22ED8">
              <w:rPr>
                <w:vertAlign w:val="superscript"/>
              </w:rPr>
              <w:t>16</w:t>
            </w:r>
            <w:r w:rsidRPr="00A22ED8">
              <w:t xml:space="preserve"> ved at fremme en kultur, hvor man tør stå frem, og et gunstigt miljø for whistleblowere.</w:t>
            </w:r>
          </w:p>
        </w:tc>
        <w:tc>
          <w:tcPr>
            <w:tcW w:w="4876" w:type="dxa"/>
            <w:tcBorders>
              <w:top w:val="nil"/>
              <w:left w:val="nil"/>
              <w:bottom w:val="nil"/>
              <w:right w:val="nil"/>
            </w:tcBorders>
          </w:tcPr>
          <w:p w14:paraId="2046D12C" w14:textId="77777777" w:rsidR="00804AD6" w:rsidRPr="00A22ED8" w:rsidRDefault="00B40529" w:rsidP="000E2838">
            <w:pPr>
              <w:pStyle w:val="Normal6a"/>
            </w:pPr>
            <w:r w:rsidRPr="00A22ED8">
              <w:lastRenderedPageBreak/>
              <w:t>(23)</w:t>
            </w:r>
            <w:r w:rsidRPr="00A22ED8">
              <w:tab/>
              <w:t xml:space="preserve">Civilsamfundsorganisationer og andre aktører i civilsamfundets råderum, såsom uafhængige menneskerettighedsorganer, ligestillingsorganer og ombudsmandsinstitutioner, spiller en afgørende rolle med hensyn til at bidrage til gennemførelsen af politikker, </w:t>
            </w:r>
            <w:r w:rsidRPr="00A22ED8">
              <w:rPr>
                <w:b/>
                <w:i/>
              </w:rPr>
              <w:t>sikre respekt for de grundlæggende rettigheder,</w:t>
            </w:r>
            <w:r w:rsidRPr="00A22ED8">
              <w:t xml:space="preserve"> tilskynde borgerne til at deltage, holde </w:t>
            </w:r>
            <w:r w:rsidRPr="00A22ED8">
              <w:rPr>
                <w:b/>
                <w:i/>
              </w:rPr>
              <w:t>institutioner</w:t>
            </w:r>
            <w:r w:rsidRPr="00A22ED8">
              <w:t xml:space="preserve"> ansvarlige og fremme positive forandringer</w:t>
            </w:r>
            <w:r w:rsidRPr="00A22ED8">
              <w:rPr>
                <w:b/>
                <w:i/>
              </w:rPr>
              <w:t>, herunder bl.a. gennem fortalervirksomhed, strategiske retssager, kampagner, kommunikation og andre vagthundsaktiviteter</w:t>
            </w:r>
            <w:r w:rsidRPr="00A22ED8">
              <w:t xml:space="preserve">. </w:t>
            </w:r>
            <w:r w:rsidRPr="00A22ED8">
              <w:rPr>
                <w:b/>
                <w:i/>
              </w:rPr>
              <w:t xml:space="preserve">I betragtning af vigtigheden af at øge civilsamfundsorganisationernes deltagelse </w:t>
            </w:r>
            <w:r w:rsidRPr="00A22ED8">
              <w:rPr>
                <w:b/>
                <w:i/>
              </w:rPr>
              <w:lastRenderedPageBreak/>
              <w:t>og i erkendelse af de specifikke administrative og finansielle udfordringer, de står over for, navnlig hvad angår mindre enheder,</w:t>
            </w:r>
            <w:r w:rsidRPr="00A22ED8">
              <w:t xml:space="preserve"> bør </w:t>
            </w:r>
            <w:r w:rsidRPr="00A22ED8">
              <w:rPr>
                <w:b/>
                <w:i/>
              </w:rPr>
              <w:t>programmet</w:t>
            </w:r>
            <w:r w:rsidRPr="00A22ED8">
              <w:t xml:space="preserve"> bidrage til at sikre tilstrækkelige ressourcer og et gunstigt miljø </w:t>
            </w:r>
            <w:r w:rsidRPr="00A22ED8">
              <w:rPr>
                <w:b/>
                <w:i/>
              </w:rPr>
              <w:t>for dem</w:t>
            </w:r>
            <w:r w:rsidRPr="00A22ED8">
              <w:t xml:space="preserve">, så de kan </w:t>
            </w:r>
            <w:r w:rsidRPr="00A22ED8">
              <w:rPr>
                <w:b/>
                <w:i/>
              </w:rPr>
              <w:t>operere</w:t>
            </w:r>
            <w:r w:rsidRPr="00A22ED8">
              <w:t xml:space="preserve"> uafhængigt, frit, sikkert og effektivt.</w:t>
            </w:r>
            <w:r w:rsidRPr="00A22ED8">
              <w:rPr>
                <w:b/>
                <w:i/>
              </w:rPr>
              <w:t xml:space="preserve"> Det bør gøre det muligt at yde hurtig støtte til innovative lokale initiativer og tilvejebringe finansiel støtte til tredjeparter, samtidig med at der opretholdes et gennemsigtigt, retfærdigt og deltagelsesbaseret tilsyn. For at sikre civilsamfundsorganisationernes uafhængighed og bæredygtighed, navnlig dem, der er aktive inden for fremme af ligestilling og grundlæggende rettigheder, herunder dem, der arbejder med kvinders rettigheder, bør programmet sikre tilgængelig og gennemsigtig støtte ved at sørge for forudsigelig og flerårig tildeling af driftstilskud. Finansiering og tildeling af tilskud bør sikre passende gennemsigtighed og ansvarlighed i tildelingen og anvendelsen af EU-midler i overensstemmelse med principperne om forsvarlig økonomisk forvaltning, proportionalitet og fuld respekt for programmets værdier og mål.</w:t>
            </w:r>
            <w:r w:rsidRPr="00A22ED8">
              <w:t xml:space="preserve"> Med henblik herpå bør EU-finansiering supplere indsatsen på nationalt plan ved at støtte, beskytte, styrke og opbygge deres kapacitet som understreget i Europa-Parlamentets beslutning af 19. april 2018</w:t>
            </w:r>
            <w:r w:rsidRPr="00A22ED8">
              <w:rPr>
                <w:vertAlign w:val="superscript"/>
              </w:rPr>
              <w:t>13</w:t>
            </w:r>
            <w:r w:rsidRPr="00A22ED8">
              <w:t xml:space="preserve"> samt Rådets konklusioner af 10. marts 2023</w:t>
            </w:r>
            <w:r w:rsidRPr="00A22ED8">
              <w:rPr>
                <w:vertAlign w:val="superscript"/>
              </w:rPr>
              <w:t>14</w:t>
            </w:r>
            <w:r w:rsidRPr="00A22ED8">
              <w:t xml:space="preserve"> og 7. marts 2025</w:t>
            </w:r>
            <w:r w:rsidRPr="00A22ED8">
              <w:rPr>
                <w:vertAlign w:val="superscript"/>
              </w:rPr>
              <w:t>15</w:t>
            </w:r>
            <w:r w:rsidRPr="00A22ED8">
              <w:t>. Civilsamfundet spiller også en vigtig rolle med hensyn til at sikre en effektiv gennemførelse af Europa-Parlamentets og Rådets direktiv (EU) 2019/1937</w:t>
            </w:r>
            <w:r w:rsidRPr="00A22ED8">
              <w:rPr>
                <w:vertAlign w:val="superscript"/>
              </w:rPr>
              <w:t>16</w:t>
            </w:r>
            <w:r w:rsidRPr="00A22ED8">
              <w:t xml:space="preserve"> ved at fremme en kultur, hvor man tør stå frem, og et gunstigt miljø for whistleblowere. </w:t>
            </w:r>
            <w:r w:rsidRPr="00A22ED8">
              <w:rPr>
                <w:b/>
                <w:i/>
              </w:rPr>
              <w:t xml:space="preserve">Programmet bør også støtte tiltag, der har til formål at forebygge og adressere strategiske retssager mod offentligt engagement (SLAPP'er), da de også ofte anvendes til at intimidere eller bringe kvindelige menneskerettighedsforkæmpere og </w:t>
            </w:r>
            <w:r w:rsidRPr="00A22ED8">
              <w:rPr>
                <w:b/>
                <w:i/>
              </w:rPr>
              <w:lastRenderedPageBreak/>
              <w:t>organisationer, der arbejder med ligestilling mellem kønnene og kvinders rettigheder, til tavshed.</w:t>
            </w:r>
          </w:p>
        </w:tc>
      </w:tr>
      <w:tr w:rsidR="00752E2E" w:rsidRPr="00A22ED8" w14:paraId="7CF86B31" w14:textId="77777777" w:rsidTr="000E2838">
        <w:trPr>
          <w:jc w:val="center"/>
        </w:trPr>
        <w:tc>
          <w:tcPr>
            <w:tcW w:w="4876" w:type="dxa"/>
            <w:tcBorders>
              <w:top w:val="nil"/>
              <w:left w:val="nil"/>
              <w:bottom w:val="nil"/>
              <w:right w:val="nil"/>
            </w:tcBorders>
          </w:tcPr>
          <w:p w14:paraId="5E57AAF5" w14:textId="77777777" w:rsidR="00804AD6" w:rsidRPr="00A22ED8" w:rsidRDefault="00B40529" w:rsidP="000E2838">
            <w:pPr>
              <w:pStyle w:val="Normal6a"/>
            </w:pPr>
            <w:r w:rsidRPr="00A22ED8">
              <w:rPr>
                <w:b/>
                <w:i/>
              </w:rPr>
              <w:lastRenderedPageBreak/>
              <w:t>_________________</w:t>
            </w:r>
          </w:p>
        </w:tc>
        <w:tc>
          <w:tcPr>
            <w:tcW w:w="4876" w:type="dxa"/>
            <w:tcBorders>
              <w:top w:val="nil"/>
              <w:left w:val="nil"/>
              <w:bottom w:val="nil"/>
              <w:right w:val="nil"/>
            </w:tcBorders>
          </w:tcPr>
          <w:p w14:paraId="64466E0A" w14:textId="77777777" w:rsidR="00804AD6" w:rsidRPr="00A22ED8" w:rsidRDefault="00B40529" w:rsidP="000E2838">
            <w:pPr>
              <w:pStyle w:val="Normal6a"/>
            </w:pPr>
            <w:r w:rsidRPr="00A22ED8">
              <w:rPr>
                <w:b/>
                <w:i/>
              </w:rPr>
              <w:t>_________________</w:t>
            </w:r>
          </w:p>
        </w:tc>
      </w:tr>
      <w:tr w:rsidR="00752E2E" w:rsidRPr="00A550AB" w14:paraId="36243BFD" w14:textId="77777777" w:rsidTr="000E2838">
        <w:trPr>
          <w:jc w:val="center"/>
        </w:trPr>
        <w:tc>
          <w:tcPr>
            <w:tcW w:w="4876" w:type="dxa"/>
            <w:tcBorders>
              <w:top w:val="nil"/>
              <w:left w:val="nil"/>
              <w:bottom w:val="nil"/>
              <w:right w:val="nil"/>
            </w:tcBorders>
          </w:tcPr>
          <w:p w14:paraId="613536C7" w14:textId="77777777" w:rsidR="00804AD6" w:rsidRPr="00A550AB" w:rsidRDefault="00B40529" w:rsidP="000E2838">
            <w:pPr>
              <w:pStyle w:val="Normal6a"/>
              <w:rPr>
                <w:lang w:val="pl-PL"/>
              </w:rPr>
            </w:pPr>
            <w:r w:rsidRPr="00A550AB">
              <w:rPr>
                <w:vertAlign w:val="superscript"/>
                <w:lang w:val="pl-PL"/>
              </w:rPr>
              <w:t>13</w:t>
            </w:r>
            <w:r w:rsidRPr="00A550AB">
              <w:rPr>
                <w:lang w:val="pl-PL"/>
              </w:rPr>
              <w:t xml:space="preserve"> 2018/2619(RSP) (OJ C 390, 18.11.2019, s. 117, https://webgate.ec.testa.eu/docfinder/external.php?url=https://eur-lex.europa.eu/legal-content/DA/TXT/?uri=CELEX:52018IP0184).</w:t>
            </w:r>
          </w:p>
        </w:tc>
        <w:tc>
          <w:tcPr>
            <w:tcW w:w="4876" w:type="dxa"/>
            <w:tcBorders>
              <w:top w:val="nil"/>
              <w:left w:val="nil"/>
              <w:bottom w:val="nil"/>
              <w:right w:val="nil"/>
            </w:tcBorders>
          </w:tcPr>
          <w:p w14:paraId="5183536C" w14:textId="77777777" w:rsidR="00804AD6" w:rsidRPr="00A550AB" w:rsidRDefault="00B40529" w:rsidP="000E2838">
            <w:pPr>
              <w:pStyle w:val="Normal6a"/>
              <w:rPr>
                <w:lang w:val="pl-PL"/>
              </w:rPr>
            </w:pPr>
            <w:r w:rsidRPr="00A550AB">
              <w:rPr>
                <w:vertAlign w:val="superscript"/>
                <w:lang w:val="pl-PL"/>
              </w:rPr>
              <w:t>13</w:t>
            </w:r>
            <w:r w:rsidRPr="00A550AB">
              <w:rPr>
                <w:lang w:val="pl-PL"/>
              </w:rPr>
              <w:t xml:space="preserve"> 2018/2619(RSP) (OJ C 390, 18.11.2019, s. 117, https://webgate.ec.testa.eu/docfinder/external.php?url=https://eur-lex.europa.eu/legal-content/DA/TXT/?uri=CELEX:52018IP0184).</w:t>
            </w:r>
          </w:p>
        </w:tc>
      </w:tr>
      <w:tr w:rsidR="00752E2E" w:rsidRPr="00A22ED8" w14:paraId="3A7FD436" w14:textId="77777777" w:rsidTr="000E2838">
        <w:trPr>
          <w:jc w:val="center"/>
        </w:trPr>
        <w:tc>
          <w:tcPr>
            <w:tcW w:w="4876" w:type="dxa"/>
            <w:tcBorders>
              <w:top w:val="nil"/>
              <w:left w:val="nil"/>
              <w:bottom w:val="nil"/>
              <w:right w:val="nil"/>
            </w:tcBorders>
          </w:tcPr>
          <w:p w14:paraId="271E2603" w14:textId="77777777" w:rsidR="00804AD6" w:rsidRPr="00A22ED8" w:rsidRDefault="00B40529" w:rsidP="000E2838">
            <w:pPr>
              <w:pStyle w:val="Normal6a"/>
            </w:pPr>
            <w:r w:rsidRPr="00A22ED8">
              <w:rPr>
                <w:vertAlign w:val="superscript"/>
              </w:rPr>
              <w:t>14</w:t>
            </w:r>
            <w:r w:rsidRPr="00A22ED8">
              <w:t xml:space="preserve"> ST-7388/23, Rådets konklusioner om anvendelsen af EU's charter om grundlæggende rettigheder. Betydningen af civilsamfundets råderum for beskyttelse og fremme grundlæggende rettigheder i EU.</w:t>
            </w:r>
          </w:p>
        </w:tc>
        <w:tc>
          <w:tcPr>
            <w:tcW w:w="4876" w:type="dxa"/>
            <w:tcBorders>
              <w:top w:val="nil"/>
              <w:left w:val="nil"/>
              <w:bottom w:val="nil"/>
              <w:right w:val="nil"/>
            </w:tcBorders>
          </w:tcPr>
          <w:p w14:paraId="4AA51768" w14:textId="77777777" w:rsidR="00804AD6" w:rsidRPr="00A22ED8" w:rsidRDefault="00B40529" w:rsidP="000E2838">
            <w:pPr>
              <w:pStyle w:val="Normal6a"/>
            </w:pPr>
            <w:r w:rsidRPr="00A22ED8">
              <w:rPr>
                <w:vertAlign w:val="superscript"/>
              </w:rPr>
              <w:t>14</w:t>
            </w:r>
            <w:r w:rsidRPr="00A22ED8">
              <w:t xml:space="preserve"> ST-7388/23, Rådets konklusioner om anvendelsen af EU's charter om grundlæggende rettigheder. Betydningen af civilsamfundets råderum for beskyttelse og fremme grundlæggende rettigheder i EU.</w:t>
            </w:r>
          </w:p>
        </w:tc>
      </w:tr>
      <w:tr w:rsidR="00752E2E" w:rsidRPr="00A22ED8" w14:paraId="6C2D82A8" w14:textId="77777777" w:rsidTr="000E2838">
        <w:trPr>
          <w:jc w:val="center"/>
        </w:trPr>
        <w:tc>
          <w:tcPr>
            <w:tcW w:w="4876" w:type="dxa"/>
            <w:tcBorders>
              <w:top w:val="nil"/>
              <w:left w:val="nil"/>
              <w:bottom w:val="nil"/>
              <w:right w:val="nil"/>
            </w:tcBorders>
          </w:tcPr>
          <w:p w14:paraId="54FCF6E1" w14:textId="77777777" w:rsidR="00804AD6" w:rsidRPr="00A22ED8" w:rsidRDefault="00B40529" w:rsidP="000E2838">
            <w:pPr>
              <w:pStyle w:val="Normal6a"/>
            </w:pPr>
            <w:r w:rsidRPr="00A22ED8">
              <w:rPr>
                <w:vertAlign w:val="superscript"/>
              </w:rPr>
              <w:t>15</w:t>
            </w:r>
            <w:r w:rsidRPr="00A22ED8">
              <w:t xml:space="preserve"> ST-6878/25, Rådets konklusioner om anvendelsen af EU's charter om grundlæggende rettigheder: finansiering til fremme, beskyttelse og håndhævelse af grundlæggende rettigheder.</w:t>
            </w:r>
          </w:p>
        </w:tc>
        <w:tc>
          <w:tcPr>
            <w:tcW w:w="4876" w:type="dxa"/>
            <w:tcBorders>
              <w:top w:val="nil"/>
              <w:left w:val="nil"/>
              <w:bottom w:val="nil"/>
              <w:right w:val="nil"/>
            </w:tcBorders>
          </w:tcPr>
          <w:p w14:paraId="0797F8B9" w14:textId="77777777" w:rsidR="00804AD6" w:rsidRPr="00A22ED8" w:rsidRDefault="00B40529" w:rsidP="000E2838">
            <w:pPr>
              <w:pStyle w:val="Normal6a"/>
            </w:pPr>
            <w:r w:rsidRPr="00A22ED8">
              <w:rPr>
                <w:vertAlign w:val="superscript"/>
              </w:rPr>
              <w:t>15</w:t>
            </w:r>
            <w:r w:rsidRPr="00A22ED8">
              <w:t xml:space="preserve"> ST-6878/25, Rådets konklusioner om anvendelsen af EU's charter om grundlæggende rettigheder: finansiering til fremme, beskyttelse og håndhævelse af grundlæggende rettigheder.</w:t>
            </w:r>
          </w:p>
        </w:tc>
      </w:tr>
      <w:tr w:rsidR="00752E2E" w:rsidRPr="00A22ED8" w14:paraId="39ECF56A" w14:textId="77777777" w:rsidTr="000E2838">
        <w:trPr>
          <w:jc w:val="center"/>
        </w:trPr>
        <w:tc>
          <w:tcPr>
            <w:tcW w:w="4876" w:type="dxa"/>
            <w:tcBorders>
              <w:top w:val="nil"/>
              <w:left w:val="nil"/>
              <w:bottom w:val="nil"/>
              <w:right w:val="nil"/>
            </w:tcBorders>
          </w:tcPr>
          <w:p w14:paraId="28FA62BD" w14:textId="77777777" w:rsidR="00804AD6" w:rsidRPr="00A22ED8" w:rsidRDefault="00B40529" w:rsidP="000E2838">
            <w:pPr>
              <w:pStyle w:val="Normal6a"/>
            </w:pPr>
            <w:r w:rsidRPr="00A22ED8">
              <w:rPr>
                <w:vertAlign w:val="superscript"/>
              </w:rPr>
              <w:t>16</w:t>
            </w:r>
            <w:r w:rsidRPr="00A22ED8">
              <w:t xml:space="preserve"> Europa-Parlamentets og Rådets direktiv (EU) 2019/1937 af 23. oktober 2019 om beskyttelse af personer, der indberetter overtrædelser af EU-retten (EUT L 305 af 26.11.2019, s. 17, ELI: http://data.europa.eu/eli/dir/2019/1937/oj).</w:t>
            </w:r>
          </w:p>
        </w:tc>
        <w:tc>
          <w:tcPr>
            <w:tcW w:w="4876" w:type="dxa"/>
            <w:tcBorders>
              <w:top w:val="nil"/>
              <w:left w:val="nil"/>
              <w:bottom w:val="nil"/>
              <w:right w:val="nil"/>
            </w:tcBorders>
          </w:tcPr>
          <w:p w14:paraId="28AAC24E" w14:textId="77777777" w:rsidR="00804AD6" w:rsidRPr="00A22ED8" w:rsidRDefault="00B40529" w:rsidP="000E2838">
            <w:pPr>
              <w:pStyle w:val="Normal6a"/>
            </w:pPr>
            <w:r w:rsidRPr="00A22ED8">
              <w:rPr>
                <w:vertAlign w:val="superscript"/>
              </w:rPr>
              <w:t>16</w:t>
            </w:r>
            <w:r w:rsidRPr="00A22ED8">
              <w:t xml:space="preserve"> Europa-Parlamentets og Rådets direktiv (EU) 2019/1937 af 23. oktober 2019 om beskyttelse af personer, der indberetter overtrædelser af EU-retten (EUT L 305 af 26.11.2019, s. 17, ELI: http://data.europa.eu/eli/dir/2019/1937/oj).</w:t>
            </w:r>
          </w:p>
        </w:tc>
      </w:tr>
    </w:tbl>
    <w:p w14:paraId="528FBD7F" w14:textId="77777777" w:rsidR="00804AD6" w:rsidRPr="00A22ED8" w:rsidRDefault="00B40529" w:rsidP="00804AD6">
      <w:r w:rsidRPr="00A22ED8">
        <w:rPr>
          <w:rStyle w:val="HideTWBExt"/>
          <w:noProof w:val="0"/>
        </w:rPr>
        <w:t>&lt;/Amend&gt;</w:t>
      </w:r>
      <w:bookmarkEnd w:id="9"/>
    </w:p>
    <w:p w14:paraId="6F6590BE" w14:textId="77777777" w:rsidR="00804AD6" w:rsidRPr="00A22ED8" w:rsidRDefault="00B40529" w:rsidP="00804AD6">
      <w:pPr>
        <w:pStyle w:val="AmNumberTabs"/>
      </w:pPr>
      <w:bookmarkStart w:id="10" w:name="AM4Compr1"/>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22</w:t>
      </w:r>
      <w:r w:rsidRPr="00A22ED8">
        <w:rPr>
          <w:rStyle w:val="HideTWBExt"/>
          <w:noProof w:val="0"/>
        </w:rPr>
        <w:t>&lt;/NumAm&gt;</w:t>
      </w:r>
    </w:p>
    <w:p w14:paraId="266EC089" w14:textId="77777777" w:rsidR="00804AD6" w:rsidRPr="00A22ED8" w:rsidRDefault="00B40529" w:rsidP="00072BAB">
      <w:pPr>
        <w:pStyle w:val="NormalBold12b"/>
      </w:pPr>
      <w:r w:rsidRPr="00A22ED8">
        <w:rPr>
          <w:rStyle w:val="HideTWBExt"/>
          <w:noProof w:val="0"/>
        </w:rPr>
        <w:t>&lt;DocAmend&gt;</w:t>
      </w:r>
      <w:r w:rsidRPr="00A22ED8">
        <w:t>Forslag til forordning</w:t>
      </w:r>
      <w:r w:rsidRPr="00A22ED8">
        <w:rPr>
          <w:rStyle w:val="HideTWBExt"/>
          <w:noProof w:val="0"/>
        </w:rPr>
        <w:t>&lt;/DocAmend&gt;</w:t>
      </w:r>
    </w:p>
    <w:p w14:paraId="01DD16D3" w14:textId="77777777" w:rsidR="00804AD6" w:rsidRPr="00A550AB" w:rsidRDefault="00B40529" w:rsidP="00072BAB">
      <w:pPr>
        <w:pStyle w:val="NormalBold"/>
        <w:rPr>
          <w:lang w:val="en-GB"/>
        </w:rPr>
      </w:pPr>
      <w:r w:rsidRPr="00A550AB">
        <w:rPr>
          <w:rStyle w:val="HideTWBExt"/>
          <w:noProof w:val="0"/>
          <w:lang w:val="en-GB"/>
        </w:rPr>
        <w:t>&lt;Article&gt;</w:t>
      </w:r>
      <w:r w:rsidRPr="00A550AB">
        <w:rPr>
          <w:lang w:val="en-GB"/>
        </w:rPr>
        <w:t>Betragtning 23 a (ny)</w:t>
      </w:r>
      <w:r w:rsidRPr="00A550AB">
        <w:rPr>
          <w:rStyle w:val="HideTWBExt"/>
          <w:noProof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260C8C1B" w14:textId="77777777" w:rsidTr="000E2838">
        <w:trPr>
          <w:trHeight w:hRule="exact" w:val="240"/>
          <w:jc w:val="center"/>
        </w:trPr>
        <w:tc>
          <w:tcPr>
            <w:tcW w:w="9752" w:type="dxa"/>
            <w:gridSpan w:val="2"/>
            <w:tcBorders>
              <w:top w:val="nil"/>
              <w:left w:val="nil"/>
              <w:bottom w:val="nil"/>
              <w:right w:val="nil"/>
            </w:tcBorders>
          </w:tcPr>
          <w:p w14:paraId="19C141F8" w14:textId="77777777" w:rsidR="00804AD6" w:rsidRPr="00A550AB" w:rsidRDefault="00804AD6" w:rsidP="000E2838">
            <w:pPr>
              <w:rPr>
                <w:lang w:val="en-GB"/>
              </w:rPr>
            </w:pPr>
          </w:p>
        </w:tc>
      </w:tr>
      <w:tr w:rsidR="00752E2E" w:rsidRPr="00A22ED8" w14:paraId="74B5FC54" w14:textId="77777777" w:rsidTr="000E2838">
        <w:trPr>
          <w:trHeight w:val="240"/>
          <w:jc w:val="center"/>
        </w:trPr>
        <w:tc>
          <w:tcPr>
            <w:tcW w:w="4876" w:type="dxa"/>
            <w:tcBorders>
              <w:top w:val="nil"/>
              <w:left w:val="nil"/>
              <w:bottom w:val="nil"/>
              <w:right w:val="nil"/>
            </w:tcBorders>
          </w:tcPr>
          <w:p w14:paraId="4A67BD74"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08DBD639" w14:textId="77777777" w:rsidR="00804AD6" w:rsidRPr="00A22ED8" w:rsidRDefault="00B40529" w:rsidP="000E2838">
            <w:pPr>
              <w:pStyle w:val="AmColumnHeading"/>
            </w:pPr>
            <w:r w:rsidRPr="00A22ED8">
              <w:t>Ændringsforslag</w:t>
            </w:r>
          </w:p>
        </w:tc>
      </w:tr>
      <w:tr w:rsidR="00752E2E" w:rsidRPr="00A22ED8" w14:paraId="601580EC" w14:textId="77777777" w:rsidTr="000E2838">
        <w:trPr>
          <w:jc w:val="center"/>
        </w:trPr>
        <w:tc>
          <w:tcPr>
            <w:tcW w:w="4876" w:type="dxa"/>
            <w:tcBorders>
              <w:top w:val="nil"/>
              <w:left w:val="nil"/>
              <w:bottom w:val="nil"/>
              <w:right w:val="nil"/>
            </w:tcBorders>
          </w:tcPr>
          <w:p w14:paraId="049E287E" w14:textId="77777777" w:rsidR="00804AD6" w:rsidRPr="00A22ED8" w:rsidRDefault="00804AD6" w:rsidP="000E2838">
            <w:pPr>
              <w:pStyle w:val="Normal6a"/>
            </w:pPr>
          </w:p>
        </w:tc>
        <w:tc>
          <w:tcPr>
            <w:tcW w:w="4876" w:type="dxa"/>
            <w:tcBorders>
              <w:top w:val="nil"/>
              <w:left w:val="nil"/>
              <w:bottom w:val="nil"/>
              <w:right w:val="nil"/>
            </w:tcBorders>
          </w:tcPr>
          <w:p w14:paraId="4284148F" w14:textId="77777777" w:rsidR="00804AD6" w:rsidRPr="00A22ED8" w:rsidRDefault="00B40529" w:rsidP="000E2838">
            <w:pPr>
              <w:pStyle w:val="Normal6a"/>
            </w:pPr>
            <w:r w:rsidRPr="00A22ED8">
              <w:rPr>
                <w:b/>
                <w:i/>
              </w:rPr>
              <w:t>(23a)</w:t>
            </w:r>
            <w:r w:rsidRPr="00A22ED8">
              <w:tab/>
            </w:r>
            <w:r w:rsidRPr="00A22ED8">
              <w:rPr>
                <w:b/>
                <w:i/>
              </w:rPr>
              <w:t xml:space="preserve">Det understreges, at det er vigtigt, at der i alle medlemsstater ydes finansiering i henhold til programmet til civilsamfundsorganisationer, der fremmer ligestilling mellem kønnene, bekæmper kønsbaseret vold og fremmer kvinders rettigheder, herunder deres seksuelle og reproduktive sundhed og rettigheder og rettighederne for LGBTIQ-personer, og at en sådan finansiering bør sikres, herunder når sådanne organisationer udsættes for politisk pres, retlige </w:t>
            </w:r>
            <w:r w:rsidRPr="00A22ED8">
              <w:rPr>
                <w:b/>
                <w:i/>
              </w:rPr>
              <w:lastRenderedPageBreak/>
              <w:t>restriktioner, nedskæringer eller angreb. Alle disse aktiviteter har til formål at fremme Unionens centrale værdier og bør derfor støttes i hele Unionen uden undtagelse. Programmet bør være tilgængeligt for civilsamfundsorganisationer, der arbejder på lokalt, regionalt, nationalt og tværnationalt plan, herunder lokale civilsamfundsorganisationer på græsrodsniveau.</w:t>
            </w:r>
          </w:p>
        </w:tc>
      </w:tr>
    </w:tbl>
    <w:p w14:paraId="33FFC8CF" w14:textId="77777777" w:rsidR="00804AD6" w:rsidRPr="00A22ED8" w:rsidRDefault="00B40529" w:rsidP="00804AD6">
      <w:r w:rsidRPr="00A22ED8">
        <w:rPr>
          <w:rStyle w:val="HideTWBExt"/>
          <w:noProof w:val="0"/>
        </w:rPr>
        <w:lastRenderedPageBreak/>
        <w:t>&lt;/Amend&gt;</w:t>
      </w:r>
      <w:bookmarkEnd w:id="10"/>
    </w:p>
    <w:p w14:paraId="76C77654" w14:textId="77777777" w:rsidR="00804AD6" w:rsidRPr="00A22ED8" w:rsidRDefault="00B40529" w:rsidP="00804AD6">
      <w:pPr>
        <w:pStyle w:val="AmNumberTabs"/>
      </w:pPr>
      <w:bookmarkStart w:id="11" w:name="AM5Compr1"/>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23</w:t>
      </w:r>
      <w:r w:rsidRPr="00A22ED8">
        <w:rPr>
          <w:rStyle w:val="HideTWBExt"/>
          <w:noProof w:val="0"/>
        </w:rPr>
        <w:t>&lt;/NumAm&gt;</w:t>
      </w:r>
    </w:p>
    <w:p w14:paraId="5D135925" w14:textId="77777777" w:rsidR="00804AD6" w:rsidRPr="00A22ED8" w:rsidRDefault="00B40529" w:rsidP="00072BAB">
      <w:pPr>
        <w:pStyle w:val="NormalBold12b"/>
      </w:pPr>
      <w:r w:rsidRPr="00A22ED8">
        <w:rPr>
          <w:rStyle w:val="HideTWBExt"/>
          <w:noProof w:val="0"/>
        </w:rPr>
        <w:t>&lt;DocAmend&gt;</w:t>
      </w:r>
      <w:r w:rsidRPr="00A22ED8">
        <w:t>Forslag til forordning</w:t>
      </w:r>
      <w:r w:rsidRPr="00A22ED8">
        <w:rPr>
          <w:rStyle w:val="HideTWBExt"/>
          <w:noProof w:val="0"/>
        </w:rPr>
        <w:t>&lt;/DocAmend&gt;</w:t>
      </w:r>
    </w:p>
    <w:p w14:paraId="4A4FB82F" w14:textId="77777777" w:rsidR="00804AD6" w:rsidRPr="00A22ED8" w:rsidRDefault="00B40529" w:rsidP="00072BAB">
      <w:pPr>
        <w:pStyle w:val="NormalBold"/>
      </w:pPr>
      <w:r w:rsidRPr="00A22ED8">
        <w:rPr>
          <w:rStyle w:val="HideTWBExt"/>
          <w:noProof w:val="0"/>
        </w:rPr>
        <w:t>&lt;Article&gt;</w:t>
      </w:r>
      <w:r w:rsidRPr="00A22ED8">
        <w:t>Betragtning 23 b (ny)</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5EF96277" w14:textId="77777777" w:rsidTr="000E2838">
        <w:trPr>
          <w:trHeight w:hRule="exact" w:val="240"/>
          <w:jc w:val="center"/>
        </w:trPr>
        <w:tc>
          <w:tcPr>
            <w:tcW w:w="9752" w:type="dxa"/>
            <w:gridSpan w:val="2"/>
            <w:tcBorders>
              <w:top w:val="nil"/>
              <w:left w:val="nil"/>
              <w:bottom w:val="nil"/>
              <w:right w:val="nil"/>
            </w:tcBorders>
          </w:tcPr>
          <w:p w14:paraId="6F59B172" w14:textId="77777777" w:rsidR="00804AD6" w:rsidRPr="00A22ED8" w:rsidRDefault="00804AD6" w:rsidP="000E2838"/>
        </w:tc>
      </w:tr>
      <w:tr w:rsidR="00752E2E" w:rsidRPr="00A22ED8" w14:paraId="1DFF622C" w14:textId="77777777" w:rsidTr="000E2838">
        <w:trPr>
          <w:trHeight w:val="240"/>
          <w:jc w:val="center"/>
        </w:trPr>
        <w:tc>
          <w:tcPr>
            <w:tcW w:w="4876" w:type="dxa"/>
            <w:tcBorders>
              <w:top w:val="nil"/>
              <w:left w:val="nil"/>
              <w:bottom w:val="nil"/>
              <w:right w:val="nil"/>
            </w:tcBorders>
          </w:tcPr>
          <w:p w14:paraId="20435968"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2C9AD04" w14:textId="77777777" w:rsidR="00804AD6" w:rsidRPr="00A22ED8" w:rsidRDefault="00B40529" w:rsidP="000E2838">
            <w:pPr>
              <w:pStyle w:val="AmColumnHeading"/>
            </w:pPr>
            <w:r w:rsidRPr="00A22ED8">
              <w:t>Ændringsforslag</w:t>
            </w:r>
          </w:p>
        </w:tc>
      </w:tr>
      <w:tr w:rsidR="00752E2E" w:rsidRPr="00A22ED8" w14:paraId="08A0CC47" w14:textId="77777777" w:rsidTr="000E2838">
        <w:trPr>
          <w:jc w:val="center"/>
        </w:trPr>
        <w:tc>
          <w:tcPr>
            <w:tcW w:w="4876" w:type="dxa"/>
            <w:tcBorders>
              <w:top w:val="nil"/>
              <w:left w:val="nil"/>
              <w:bottom w:val="nil"/>
              <w:right w:val="nil"/>
            </w:tcBorders>
          </w:tcPr>
          <w:p w14:paraId="69660527" w14:textId="77777777" w:rsidR="00804AD6" w:rsidRPr="00A22ED8" w:rsidRDefault="00804AD6" w:rsidP="000E2838">
            <w:pPr>
              <w:pStyle w:val="Normal6a"/>
            </w:pPr>
          </w:p>
        </w:tc>
        <w:tc>
          <w:tcPr>
            <w:tcW w:w="4876" w:type="dxa"/>
            <w:tcBorders>
              <w:top w:val="nil"/>
              <w:left w:val="nil"/>
              <w:bottom w:val="nil"/>
              <w:right w:val="nil"/>
            </w:tcBorders>
          </w:tcPr>
          <w:p w14:paraId="09E09AD6" w14:textId="77777777" w:rsidR="00804AD6" w:rsidRPr="00A22ED8" w:rsidRDefault="00B40529" w:rsidP="000E2838">
            <w:pPr>
              <w:pStyle w:val="Normal6a"/>
            </w:pPr>
            <w:r w:rsidRPr="00A22ED8">
              <w:rPr>
                <w:b/>
                <w:i/>
              </w:rPr>
              <w:t>(23b)</w:t>
            </w:r>
            <w:r w:rsidRPr="00A22ED8">
              <w:tab/>
            </w:r>
            <w:r w:rsidRPr="00A22ED8">
              <w:rPr>
                <w:b/>
                <w:i/>
              </w:rPr>
              <w:t>Under hensyntagen til de særlige udfordringer i små regioner, herunder regionerne i den yderste periferi, hvor ulighederne mellem kønnene kan være mere udtalte, bør programmet indeholde målrettede indkaldelser for at forebygge forværret forskelsbehandling og sikre lige adgang til programmets midler.</w:t>
            </w:r>
          </w:p>
        </w:tc>
      </w:tr>
    </w:tbl>
    <w:p w14:paraId="1BC96CAD" w14:textId="77777777" w:rsidR="00804AD6" w:rsidRPr="00A22ED8" w:rsidRDefault="00B40529" w:rsidP="00804AD6">
      <w:r w:rsidRPr="00A22ED8">
        <w:rPr>
          <w:rStyle w:val="HideTWBExt"/>
          <w:noProof w:val="0"/>
        </w:rPr>
        <w:t>&lt;/Amend&gt;</w:t>
      </w:r>
      <w:bookmarkEnd w:id="11"/>
    </w:p>
    <w:p w14:paraId="195AFB1F" w14:textId="77777777" w:rsidR="00804AD6" w:rsidRPr="00A22ED8" w:rsidRDefault="00B40529" w:rsidP="00804AD6">
      <w:pPr>
        <w:pStyle w:val="AmNumberTabs"/>
      </w:pPr>
      <w:bookmarkStart w:id="12" w:name="AM6Compr1"/>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24</w:t>
      </w:r>
      <w:r w:rsidRPr="00A22ED8">
        <w:rPr>
          <w:rStyle w:val="HideTWBExt"/>
          <w:noProof w:val="0"/>
        </w:rPr>
        <w:t>&lt;/NumAm&gt;</w:t>
      </w:r>
    </w:p>
    <w:p w14:paraId="526098AC" w14:textId="77777777" w:rsidR="00804AD6" w:rsidRPr="00A22ED8" w:rsidRDefault="00B40529" w:rsidP="00072BAB">
      <w:pPr>
        <w:pStyle w:val="NormalBold12b"/>
      </w:pPr>
      <w:r w:rsidRPr="00A22ED8">
        <w:rPr>
          <w:rStyle w:val="HideTWBExt"/>
          <w:noProof w:val="0"/>
        </w:rPr>
        <w:t>&lt;DocAmend&gt;</w:t>
      </w:r>
      <w:r w:rsidRPr="00A22ED8">
        <w:t>Forslag til forordning</w:t>
      </w:r>
      <w:r w:rsidRPr="00A22ED8">
        <w:rPr>
          <w:rStyle w:val="HideTWBExt"/>
          <w:noProof w:val="0"/>
        </w:rPr>
        <w:t>&lt;/DocAmend&gt;</w:t>
      </w:r>
    </w:p>
    <w:p w14:paraId="5ECDD21A" w14:textId="77777777" w:rsidR="00804AD6" w:rsidRPr="00A22ED8" w:rsidRDefault="00B40529" w:rsidP="00072BAB">
      <w:pPr>
        <w:pStyle w:val="NormalBold"/>
      </w:pPr>
      <w:r w:rsidRPr="00A22ED8">
        <w:rPr>
          <w:rStyle w:val="HideTWBExt"/>
          <w:noProof w:val="0"/>
        </w:rPr>
        <w:t>&lt;Article&gt;</w:t>
      </w:r>
      <w:r w:rsidRPr="00A22ED8">
        <w:t>Betragtning 25</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0241581F" w14:textId="77777777" w:rsidTr="000E2838">
        <w:trPr>
          <w:trHeight w:hRule="exact" w:val="240"/>
          <w:jc w:val="center"/>
        </w:trPr>
        <w:tc>
          <w:tcPr>
            <w:tcW w:w="9752" w:type="dxa"/>
            <w:gridSpan w:val="2"/>
            <w:tcBorders>
              <w:top w:val="nil"/>
              <w:left w:val="nil"/>
              <w:bottom w:val="nil"/>
              <w:right w:val="nil"/>
            </w:tcBorders>
          </w:tcPr>
          <w:p w14:paraId="19022490" w14:textId="77777777" w:rsidR="00804AD6" w:rsidRPr="00A22ED8" w:rsidRDefault="00804AD6" w:rsidP="000E2838"/>
        </w:tc>
      </w:tr>
      <w:tr w:rsidR="00752E2E" w:rsidRPr="00A22ED8" w14:paraId="6F0C939C" w14:textId="77777777" w:rsidTr="000E2838">
        <w:trPr>
          <w:trHeight w:val="240"/>
          <w:jc w:val="center"/>
        </w:trPr>
        <w:tc>
          <w:tcPr>
            <w:tcW w:w="4876" w:type="dxa"/>
            <w:tcBorders>
              <w:top w:val="nil"/>
              <w:left w:val="nil"/>
              <w:bottom w:val="nil"/>
              <w:right w:val="nil"/>
            </w:tcBorders>
          </w:tcPr>
          <w:p w14:paraId="1FDE4C65"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E257BD6" w14:textId="77777777" w:rsidR="00804AD6" w:rsidRPr="00A22ED8" w:rsidRDefault="00B40529" w:rsidP="000E2838">
            <w:pPr>
              <w:pStyle w:val="AmColumnHeading"/>
            </w:pPr>
            <w:r w:rsidRPr="00A22ED8">
              <w:t>Ændringsforslag</w:t>
            </w:r>
          </w:p>
        </w:tc>
      </w:tr>
      <w:tr w:rsidR="00752E2E" w:rsidRPr="00A22ED8" w14:paraId="0C496587" w14:textId="77777777" w:rsidTr="000E2838">
        <w:trPr>
          <w:jc w:val="center"/>
        </w:trPr>
        <w:tc>
          <w:tcPr>
            <w:tcW w:w="4876" w:type="dxa"/>
            <w:tcBorders>
              <w:top w:val="nil"/>
              <w:left w:val="nil"/>
              <w:bottom w:val="nil"/>
              <w:right w:val="nil"/>
            </w:tcBorders>
          </w:tcPr>
          <w:p w14:paraId="5087C3D4" w14:textId="77777777" w:rsidR="00804AD6" w:rsidRPr="00A22ED8" w:rsidRDefault="00B40529" w:rsidP="000E2838">
            <w:pPr>
              <w:pStyle w:val="Normal6a"/>
            </w:pPr>
            <w:r w:rsidRPr="00A22ED8">
              <w:t>(25)</w:t>
            </w:r>
            <w:r w:rsidRPr="00A22ED8">
              <w:tab/>
              <w:t xml:space="preserve">I en tid, hvor de europæiske samfund står over for udfordringer, der påvirker demokratier, såsom opblussen af ekstremisme og </w:t>
            </w:r>
            <w:r w:rsidRPr="00A22ED8">
              <w:rPr>
                <w:b/>
                <w:i/>
              </w:rPr>
              <w:t>intolerance</w:t>
            </w:r>
            <w:r w:rsidRPr="00A22ED8">
              <w:t xml:space="preserve">, </w:t>
            </w:r>
            <w:r w:rsidRPr="00A22ED8">
              <w:rPr>
                <w:b/>
                <w:i/>
              </w:rPr>
              <w:t>desinformation</w:t>
            </w:r>
            <w:r w:rsidRPr="00A22ED8">
              <w:t xml:space="preserve"> og udenlandsk informationsmanipulation og indblanding fra fjendtlige aktørers side, er det afgørende, at Unionens værdier såsom respekt for grundlæggende rettigheder, lighed og demokrati fortsat aktivt dyrkes, beskyttes, fremmes, håndhæves og deles mellem borgere og befolkninger, således at </w:t>
            </w:r>
            <w:r w:rsidRPr="00A22ED8">
              <w:lastRenderedPageBreak/>
              <w:t xml:space="preserve">disse værdier forbliver kernen i EU-projektet. En ringere beskyttelse </w:t>
            </w:r>
            <w:r w:rsidRPr="00A22ED8">
              <w:rPr>
                <w:b/>
                <w:i/>
              </w:rPr>
              <w:t>a</w:t>
            </w:r>
            <w:r w:rsidRPr="00A22ED8">
              <w:t xml:space="preserve"> disse værdier i en hvilken som helst medlemsstat kan have skadelige virkninger for Unionen </w:t>
            </w:r>
            <w:r w:rsidRPr="00A22ED8">
              <w:rPr>
                <w:b/>
                <w:i/>
              </w:rPr>
              <w:t>som helhed</w:t>
            </w:r>
            <w:r w:rsidRPr="00A22ED8">
              <w:t>. Det er derfor afgørende, at dette program bidrager til at beskytte Unionens værdier, herunder respekt for grundlæggende rettigheder, lighed og demokrati.</w:t>
            </w:r>
          </w:p>
        </w:tc>
        <w:tc>
          <w:tcPr>
            <w:tcW w:w="4876" w:type="dxa"/>
            <w:tcBorders>
              <w:top w:val="nil"/>
              <w:left w:val="nil"/>
              <w:bottom w:val="nil"/>
              <w:right w:val="nil"/>
            </w:tcBorders>
          </w:tcPr>
          <w:p w14:paraId="0370751C" w14:textId="77777777" w:rsidR="00804AD6" w:rsidRPr="00A22ED8" w:rsidRDefault="00B40529" w:rsidP="000E2838">
            <w:pPr>
              <w:pStyle w:val="Normal6a"/>
            </w:pPr>
            <w:r w:rsidRPr="00A22ED8">
              <w:lastRenderedPageBreak/>
              <w:t>(25)</w:t>
            </w:r>
            <w:r w:rsidRPr="00A22ED8">
              <w:tab/>
              <w:t>I en tid, hvor de europæiske samfund står over for udfordringer, der påvirker demokratier, såsom opblussen af ekstremisme</w:t>
            </w:r>
            <w:r w:rsidRPr="00A22ED8">
              <w:rPr>
                <w:b/>
                <w:i/>
              </w:rPr>
              <w:t>, forskelsbehandling, had</w:t>
            </w:r>
            <w:r w:rsidRPr="00A22ED8">
              <w:t xml:space="preserve"> og </w:t>
            </w:r>
            <w:r w:rsidRPr="00A22ED8">
              <w:rPr>
                <w:b/>
                <w:i/>
              </w:rPr>
              <w:t>desinformation</w:t>
            </w:r>
            <w:r w:rsidRPr="00A22ED8">
              <w:t xml:space="preserve">, </w:t>
            </w:r>
            <w:r w:rsidRPr="00A22ED8">
              <w:rPr>
                <w:b/>
                <w:i/>
              </w:rPr>
              <w:t>som ofte rammer kvinder</w:t>
            </w:r>
            <w:r w:rsidRPr="00A22ED8">
              <w:t xml:space="preserve"> og </w:t>
            </w:r>
            <w:r w:rsidRPr="00A22ED8">
              <w:rPr>
                <w:b/>
                <w:i/>
              </w:rPr>
              <w:t>piger uforholdsmæssigt hårdt, samt</w:t>
            </w:r>
            <w:r w:rsidRPr="00A22ED8">
              <w:t xml:space="preserve"> udenlandsk informationsmanipulation og indblanding fra fjendtlige aktørers side, er det afgørende, at Unionens værdier såsom respekt for grundlæggende rettigheder, lighed</w:t>
            </w:r>
            <w:r w:rsidRPr="00A22ED8">
              <w:rPr>
                <w:b/>
                <w:i/>
              </w:rPr>
              <w:t>, ligestilling mellem kønnene</w:t>
            </w:r>
            <w:r w:rsidRPr="00A22ED8">
              <w:t xml:space="preserve"> og demokrati fortsat aktivt dyrkes, beskyttes, </w:t>
            </w:r>
            <w:r w:rsidRPr="00A22ED8">
              <w:lastRenderedPageBreak/>
              <w:t xml:space="preserve">fremmes, håndhæves og deles mellem borgere og befolkninger, således at disse værdier forbliver kernen i EU-projektet. En ringere beskyttelse </w:t>
            </w:r>
            <w:r w:rsidRPr="00A22ED8">
              <w:rPr>
                <w:b/>
                <w:i/>
              </w:rPr>
              <w:t>af</w:t>
            </w:r>
            <w:r w:rsidRPr="00A22ED8">
              <w:t xml:space="preserve"> disse værdier i en hvilken som helst medlemsstat kan have skadelige virkninger for Unionen </w:t>
            </w:r>
            <w:r w:rsidRPr="00A22ED8">
              <w:rPr>
                <w:b/>
                <w:i/>
              </w:rPr>
              <w:t>og alle dens borgere</w:t>
            </w:r>
            <w:r w:rsidRPr="00A22ED8">
              <w:t xml:space="preserve">. Det er derfor afgørende, at dette program bidrager til at beskytte </w:t>
            </w:r>
            <w:r w:rsidRPr="00A22ED8">
              <w:rPr>
                <w:b/>
                <w:i/>
              </w:rPr>
              <w:t>og fremme</w:t>
            </w:r>
            <w:r w:rsidRPr="00A22ED8">
              <w:t xml:space="preserve"> Unionens værdier, herunder respekt for grundlæggende rettigheder, lighed</w:t>
            </w:r>
            <w:r w:rsidRPr="00A22ED8">
              <w:rPr>
                <w:b/>
                <w:i/>
              </w:rPr>
              <w:t>, herunder ligestilling mellem kønnene,</w:t>
            </w:r>
            <w:r w:rsidRPr="00A22ED8">
              <w:t xml:space="preserve"> og demokrati. </w:t>
            </w:r>
            <w:r w:rsidRPr="00A22ED8">
              <w:rPr>
                <w:b/>
                <w:i/>
              </w:rPr>
              <w:t>Der bør lægges særlig vægt på at imødegå koordinerede kampagner, der har til formål at bekæmpe ligestilling mellem kønnene, seksuel og reproduktiv sundhed og rettigheder samt LGBTIQ-rettigheder, som aktører og netværk, der modarbejder menneskerettighederne, deltager i, herunder desinformationskampagner og forsøg på at tilbagerulle etablerede grundlæggende rettigheder. Sådanne koordinerede angreb rammer i uforholdsmæssig grad kvindelige menneskerettighedsforkæmpere og frontlinjemenneskerettighedsforkæmpere, journalister, akademikere og valgte repræsentanter og har til formål at gøre dem, der forsvarer ligestilling mellem kønnene og grundlæggende rettigheder, tavse eller intimidere dem. Det er derfor af altafgørende betydning at fremme lige rettigheder, bekæmpe kønsbaseret forskelsbehandling og vold, støtte et kønsperspektiv i politikker og programmer og styrke kvinders fulde, lige og meningsfulde deltagelse i det politiske, økonomiske og sociale liv, da dette er tæt forbundet med demokrati.</w:t>
            </w:r>
          </w:p>
        </w:tc>
      </w:tr>
    </w:tbl>
    <w:p w14:paraId="76C8A1EA" w14:textId="77777777" w:rsidR="00804AD6" w:rsidRPr="00A22ED8" w:rsidRDefault="00B40529" w:rsidP="00804AD6">
      <w:r w:rsidRPr="00A22ED8">
        <w:rPr>
          <w:rStyle w:val="HideTWBExt"/>
          <w:noProof w:val="0"/>
        </w:rPr>
        <w:lastRenderedPageBreak/>
        <w:t>&lt;/Amend&gt;</w:t>
      </w:r>
      <w:bookmarkEnd w:id="12"/>
    </w:p>
    <w:p w14:paraId="09F87EDA" w14:textId="77777777" w:rsidR="00804AD6" w:rsidRPr="00A22ED8" w:rsidRDefault="00B40529" w:rsidP="00804AD6">
      <w:pPr>
        <w:pStyle w:val="AmNumberTabs"/>
      </w:pPr>
      <w:bookmarkStart w:id="13" w:name="AM7Compr1"/>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25</w:t>
      </w:r>
      <w:r w:rsidRPr="00A22ED8">
        <w:rPr>
          <w:rStyle w:val="HideTWBExt"/>
          <w:noProof w:val="0"/>
        </w:rPr>
        <w:t>&lt;/NumAm&gt;</w:t>
      </w:r>
    </w:p>
    <w:p w14:paraId="1D2739F4" w14:textId="77777777" w:rsidR="00804AD6" w:rsidRPr="00A22ED8" w:rsidRDefault="00B40529" w:rsidP="00072BAB">
      <w:pPr>
        <w:pStyle w:val="NormalBold12b"/>
      </w:pPr>
      <w:r w:rsidRPr="00A22ED8">
        <w:rPr>
          <w:rStyle w:val="HideTWBExt"/>
          <w:noProof w:val="0"/>
        </w:rPr>
        <w:t>&lt;DocAmend&gt;</w:t>
      </w:r>
      <w:r w:rsidRPr="00A22ED8">
        <w:t>Forslag til forordning</w:t>
      </w:r>
      <w:r w:rsidRPr="00A22ED8">
        <w:rPr>
          <w:rStyle w:val="HideTWBExt"/>
          <w:noProof w:val="0"/>
        </w:rPr>
        <w:t>&lt;/DocAmend&gt;</w:t>
      </w:r>
    </w:p>
    <w:p w14:paraId="04E7076E" w14:textId="77777777" w:rsidR="00804AD6" w:rsidRPr="00A22ED8" w:rsidRDefault="00B40529" w:rsidP="00072BAB">
      <w:pPr>
        <w:pStyle w:val="NormalBold"/>
      </w:pPr>
      <w:r w:rsidRPr="00A22ED8">
        <w:rPr>
          <w:rStyle w:val="HideTWBExt"/>
          <w:noProof w:val="0"/>
        </w:rPr>
        <w:t>&lt;Article&gt;</w:t>
      </w:r>
      <w:r w:rsidRPr="00A22ED8">
        <w:t>Betragtning 26</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6F044C8B" w14:textId="77777777" w:rsidTr="000E2838">
        <w:trPr>
          <w:trHeight w:hRule="exact" w:val="240"/>
          <w:jc w:val="center"/>
        </w:trPr>
        <w:tc>
          <w:tcPr>
            <w:tcW w:w="9752" w:type="dxa"/>
            <w:gridSpan w:val="2"/>
            <w:tcBorders>
              <w:top w:val="nil"/>
              <w:left w:val="nil"/>
              <w:bottom w:val="nil"/>
              <w:right w:val="nil"/>
            </w:tcBorders>
          </w:tcPr>
          <w:p w14:paraId="2E14CCDF" w14:textId="77777777" w:rsidR="00804AD6" w:rsidRPr="00A22ED8" w:rsidRDefault="00804AD6" w:rsidP="000E2838"/>
        </w:tc>
      </w:tr>
      <w:tr w:rsidR="00752E2E" w:rsidRPr="00A22ED8" w14:paraId="7AD568C7" w14:textId="77777777" w:rsidTr="000E2838">
        <w:trPr>
          <w:trHeight w:val="240"/>
          <w:jc w:val="center"/>
        </w:trPr>
        <w:tc>
          <w:tcPr>
            <w:tcW w:w="4876" w:type="dxa"/>
            <w:tcBorders>
              <w:top w:val="nil"/>
              <w:left w:val="nil"/>
              <w:bottom w:val="nil"/>
              <w:right w:val="nil"/>
            </w:tcBorders>
          </w:tcPr>
          <w:p w14:paraId="12F95FEB"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03E171BF" w14:textId="77777777" w:rsidR="00804AD6" w:rsidRPr="00A22ED8" w:rsidRDefault="00B40529" w:rsidP="000E2838">
            <w:pPr>
              <w:pStyle w:val="AmColumnHeading"/>
            </w:pPr>
            <w:r w:rsidRPr="00A22ED8">
              <w:t>Ændringsforslag</w:t>
            </w:r>
          </w:p>
        </w:tc>
      </w:tr>
      <w:tr w:rsidR="00752E2E" w:rsidRPr="00A22ED8" w14:paraId="56DFEAEA" w14:textId="77777777" w:rsidTr="000E2838">
        <w:trPr>
          <w:jc w:val="center"/>
        </w:trPr>
        <w:tc>
          <w:tcPr>
            <w:tcW w:w="4876" w:type="dxa"/>
            <w:tcBorders>
              <w:top w:val="nil"/>
              <w:left w:val="nil"/>
              <w:bottom w:val="nil"/>
              <w:right w:val="nil"/>
            </w:tcBorders>
          </w:tcPr>
          <w:p w14:paraId="68218391" w14:textId="77777777" w:rsidR="00804AD6" w:rsidRPr="00A22ED8" w:rsidRDefault="00B40529" w:rsidP="000E2838">
            <w:pPr>
              <w:pStyle w:val="Normal6a"/>
            </w:pPr>
            <w:r w:rsidRPr="00A22ED8">
              <w:lastRenderedPageBreak/>
              <w:t>(26)</w:t>
            </w:r>
            <w:r w:rsidRPr="00A22ED8">
              <w:tab/>
              <w:t>I lyset af de stigende risici i forbindelse med naturkatastrofer, klima- og miljøkatastrofer, sundhedskriser, teknologiske ulykker, nye sikkerhedstrusler og andre forstyrrelser er det afgørende at styrke Unionens og medlemsstaternes kapacitet til at foregribe, forberede sig på og reagere på kriser. Programmet bør derfor understøtte borgernes uddannelse og engagement i kriseberedskab og dermed bidrage til at øge samfundets modstandsdygtighed.</w:t>
            </w:r>
          </w:p>
        </w:tc>
        <w:tc>
          <w:tcPr>
            <w:tcW w:w="4876" w:type="dxa"/>
            <w:tcBorders>
              <w:top w:val="nil"/>
              <w:left w:val="nil"/>
              <w:bottom w:val="nil"/>
              <w:right w:val="nil"/>
            </w:tcBorders>
          </w:tcPr>
          <w:p w14:paraId="68C13374" w14:textId="77777777" w:rsidR="00804AD6" w:rsidRPr="00A22ED8" w:rsidRDefault="00B40529" w:rsidP="000E2838">
            <w:pPr>
              <w:pStyle w:val="Normal6a"/>
            </w:pPr>
            <w:r w:rsidRPr="00A22ED8">
              <w:t>(26)</w:t>
            </w:r>
            <w:r w:rsidRPr="00A22ED8">
              <w:tab/>
              <w:t xml:space="preserve">I lyset af de stigende risici i forbindelse med naturkatastrofer, klima- og miljøkatastrofer, sundhedskriser, teknologiske ulykker, nye sikkerhedstrusler og andre forstyrrelser er det afgørende at styrke Unionens og medlemsstaternes kapacitet til at foregribe, forberede sig på og reagere på kriser. Programmet bør derfor understøtte borgernes uddannelse og engagement i kriseberedskab og dermed bidrage til at øge samfundets modstandsdygtighed. </w:t>
            </w:r>
            <w:r w:rsidRPr="00A22ED8">
              <w:rPr>
                <w:b/>
                <w:i/>
              </w:rPr>
              <w:t>Kriseberedskabs- og indsatsforanstaltninger, der støttes under programmet, bør integrere en kønssensitiv og intersektionel tilgang, der anerkender, at kvinder, piger og marginaliserede personer, navnlig dem, der står over for flere forskellige og indbyrdes forbundne former for forskelsbehandling, rammes uforholdsmæssigt hårdt af kriser, herunder klimarelaterede katastrofer, væbnede konflikter og økonomiske chok.</w:t>
            </w:r>
          </w:p>
        </w:tc>
      </w:tr>
    </w:tbl>
    <w:p w14:paraId="674403EC" w14:textId="77777777" w:rsidR="00804AD6" w:rsidRPr="00A22ED8" w:rsidRDefault="00B40529" w:rsidP="00804AD6">
      <w:r w:rsidRPr="00A22ED8">
        <w:rPr>
          <w:rStyle w:val="HideTWBExt"/>
          <w:noProof w:val="0"/>
        </w:rPr>
        <w:t>&lt;/Amend&gt;</w:t>
      </w:r>
      <w:bookmarkEnd w:id="13"/>
    </w:p>
    <w:p w14:paraId="37576AAC" w14:textId="77777777" w:rsidR="00804AD6" w:rsidRPr="00A22ED8" w:rsidRDefault="00B40529" w:rsidP="00804AD6">
      <w:pPr>
        <w:pStyle w:val="AmNumberTabs"/>
      </w:pPr>
      <w:bookmarkStart w:id="14" w:name="AM7Compr2"/>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26</w:t>
      </w:r>
      <w:r w:rsidRPr="00A22ED8">
        <w:rPr>
          <w:rStyle w:val="HideTWBExt"/>
          <w:noProof w:val="0"/>
        </w:rPr>
        <w:t>&lt;/NumAm&gt;</w:t>
      </w:r>
    </w:p>
    <w:p w14:paraId="2FA41E94"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635E24A" w14:textId="77777777" w:rsidR="00804AD6" w:rsidRPr="00A22ED8" w:rsidRDefault="00B40529" w:rsidP="00072BAB">
      <w:pPr>
        <w:pStyle w:val="NormalBold"/>
      </w:pPr>
      <w:r w:rsidRPr="00A22ED8">
        <w:rPr>
          <w:rStyle w:val="HideTWBExt"/>
          <w:noProof w:val="0"/>
        </w:rPr>
        <w:t>&lt;Article&gt;</w:t>
      </w:r>
      <w:r w:rsidRPr="00A22ED8">
        <w:t>Betragtning 27</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08B41516" w14:textId="77777777" w:rsidTr="000E2838">
        <w:trPr>
          <w:trHeight w:hRule="exact" w:val="240"/>
          <w:jc w:val="center"/>
        </w:trPr>
        <w:tc>
          <w:tcPr>
            <w:tcW w:w="9752" w:type="dxa"/>
            <w:gridSpan w:val="2"/>
            <w:tcBorders>
              <w:top w:val="nil"/>
              <w:left w:val="nil"/>
              <w:bottom w:val="nil"/>
              <w:right w:val="nil"/>
            </w:tcBorders>
          </w:tcPr>
          <w:p w14:paraId="1C371883" w14:textId="77777777" w:rsidR="00804AD6" w:rsidRPr="00A22ED8" w:rsidRDefault="00804AD6" w:rsidP="000E2838"/>
        </w:tc>
      </w:tr>
      <w:tr w:rsidR="00752E2E" w:rsidRPr="00A22ED8" w14:paraId="1DCF4AA1" w14:textId="77777777" w:rsidTr="000E2838">
        <w:trPr>
          <w:trHeight w:val="240"/>
          <w:jc w:val="center"/>
        </w:trPr>
        <w:tc>
          <w:tcPr>
            <w:tcW w:w="4876" w:type="dxa"/>
            <w:tcBorders>
              <w:top w:val="nil"/>
              <w:left w:val="nil"/>
              <w:bottom w:val="nil"/>
              <w:right w:val="nil"/>
            </w:tcBorders>
          </w:tcPr>
          <w:p w14:paraId="7F99A902"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44F59E86" w14:textId="77777777" w:rsidR="00804AD6" w:rsidRPr="00A22ED8" w:rsidRDefault="00B40529" w:rsidP="000E2838">
            <w:pPr>
              <w:pStyle w:val="AmColumnHeading"/>
            </w:pPr>
            <w:r w:rsidRPr="00A22ED8">
              <w:t>Ændringsforslag</w:t>
            </w:r>
          </w:p>
        </w:tc>
      </w:tr>
      <w:tr w:rsidR="00752E2E" w:rsidRPr="00A22ED8" w14:paraId="17876F6F" w14:textId="77777777" w:rsidTr="000E2838">
        <w:trPr>
          <w:jc w:val="center"/>
        </w:trPr>
        <w:tc>
          <w:tcPr>
            <w:tcW w:w="4876" w:type="dxa"/>
            <w:tcBorders>
              <w:top w:val="nil"/>
              <w:left w:val="nil"/>
              <w:bottom w:val="nil"/>
              <w:right w:val="nil"/>
            </w:tcBorders>
          </w:tcPr>
          <w:p w14:paraId="346ED50F" w14:textId="77777777" w:rsidR="00804AD6" w:rsidRPr="00A22ED8" w:rsidRDefault="00B40529" w:rsidP="000E2838">
            <w:pPr>
              <w:pStyle w:val="Normal6a"/>
            </w:pPr>
            <w:r w:rsidRPr="00A22ED8">
              <w:t>(27)</w:t>
            </w:r>
            <w:r w:rsidRPr="00A22ED8">
              <w:tab/>
              <w:t xml:space="preserve">Programmet bør derfor også understøtte </w:t>
            </w:r>
            <w:r w:rsidRPr="00A22ED8">
              <w:rPr>
                <w:b/>
                <w:i/>
              </w:rPr>
              <w:t>foranstaltninger</w:t>
            </w:r>
            <w:r w:rsidRPr="00A22ED8">
              <w:t xml:space="preserve">, der har til formål at beskytte og styrke demokratiet i Unionen, styrke offentlighedens tillid til demokrati og demokratiske institutioner, styrke demokratisk beredskab og modstandsdygtighed, fremme borgernes engagement, deltagelse og bevidsthed om fælles historie og værdier og derved støtte borgernes udøvelse af deres rettigheder, herunder deres valgrettigheder, med fuld respekt for medlemsstaternes kompetencer i forbindelse med tilrettelæggelsen af valg. Programmet bør også bidrage til at fremme kritisk tænkning, aktivt medborgerskab og demokrati gennem uddannelse som en livslang indsats, således at alle borgere </w:t>
            </w:r>
            <w:r w:rsidRPr="00A22ED8">
              <w:rPr>
                <w:b/>
                <w:i/>
              </w:rPr>
              <w:t>har færdigheder</w:t>
            </w:r>
            <w:r w:rsidRPr="00A22ED8">
              <w:t xml:space="preserve"> til at genkende udenlandsk </w:t>
            </w:r>
            <w:r w:rsidRPr="00A22ED8">
              <w:lastRenderedPageBreak/>
              <w:t xml:space="preserve">information, manipulation og </w:t>
            </w:r>
            <w:r w:rsidRPr="00A22ED8">
              <w:rPr>
                <w:b/>
                <w:i/>
              </w:rPr>
              <w:t>indblanding</w:t>
            </w:r>
            <w:r w:rsidRPr="00A22ED8">
              <w:t xml:space="preserve"> og </w:t>
            </w:r>
            <w:r w:rsidRPr="00A22ED8">
              <w:rPr>
                <w:b/>
                <w:i/>
              </w:rPr>
              <w:t>desinformation</w:t>
            </w:r>
            <w:r w:rsidRPr="00A22ED8">
              <w:t>.</w:t>
            </w:r>
          </w:p>
        </w:tc>
        <w:tc>
          <w:tcPr>
            <w:tcW w:w="4876" w:type="dxa"/>
            <w:tcBorders>
              <w:top w:val="nil"/>
              <w:left w:val="nil"/>
              <w:bottom w:val="nil"/>
              <w:right w:val="nil"/>
            </w:tcBorders>
          </w:tcPr>
          <w:p w14:paraId="1AF080BC" w14:textId="77777777" w:rsidR="00804AD6" w:rsidRPr="00A22ED8" w:rsidRDefault="00B40529" w:rsidP="000E2838">
            <w:pPr>
              <w:pStyle w:val="Normal6a"/>
            </w:pPr>
            <w:r w:rsidRPr="00A22ED8">
              <w:lastRenderedPageBreak/>
              <w:t>(27)</w:t>
            </w:r>
            <w:r w:rsidRPr="00A22ED8">
              <w:tab/>
              <w:t xml:space="preserve">Programmet bør derfor også understøtte </w:t>
            </w:r>
            <w:r w:rsidRPr="00A22ED8">
              <w:rPr>
                <w:b/>
                <w:i/>
              </w:rPr>
              <w:t>tiltag</w:t>
            </w:r>
            <w:r w:rsidRPr="00A22ED8">
              <w:t xml:space="preserve">, der har til formål at beskytte og styrke demokratiet i Unionen, styrke offentlighedens tillid til demokrati og demokratiske institutioner, styrke demokratisk beredskab og modstandsdygtighed, fremme borgernes engagement, deltagelse og bevidsthed om fælles historie og værdier og derved støtte borgernes udøvelse af deres rettigheder, herunder deres valgrettigheder, med fuld respekt for medlemsstaternes kompetencer i forbindelse med tilrettelæggelsen af valg. </w:t>
            </w:r>
            <w:r w:rsidRPr="00A22ED8">
              <w:rPr>
                <w:b/>
                <w:i/>
              </w:rPr>
              <w:t xml:space="preserve">Der bør lægges særlig vægt på at fremme en ligelig kønsfordeling i den politiske repræsentation i såvel det offentlige som det politiske liv og på at adressere strukturelle hindringer, der forhindrer </w:t>
            </w:r>
            <w:r w:rsidRPr="00A22ED8">
              <w:rPr>
                <w:b/>
                <w:i/>
              </w:rPr>
              <w:lastRenderedPageBreak/>
              <w:t>kvinder, herunder unge kvinder og kvinder fra underrepræsenterede grupper, som er i øget risiko for at blive udsat for forskelsbehandling eller udstødelse, i at deltage fuldt ud i demokratiske processer. Programmet bør også støtte tiltag, der adresserer kønsbaseret vold, chikane og onlinemisbrug over for kvinder, som er synlige i offentligheden, såsom politikere, journalister og menneskerettighedsforkæmpere, der ofte er mål for onlinevold, hadefuld tale og chikane, hvilket kan føre til, at de trækker sig fra den offentlige debat og det politiske engagement og til, at de demokratiske processer svækkes.</w:t>
            </w:r>
            <w:r w:rsidRPr="00A22ED8">
              <w:t xml:space="preserve"> Programmet bør også bidrage til at fremme kritisk tænkning, aktivt medborgerskab og demokrati gennem uddannelse som en livslang indsats, således at alle borgere </w:t>
            </w:r>
            <w:r w:rsidRPr="00A22ED8">
              <w:rPr>
                <w:b/>
                <w:i/>
              </w:rPr>
              <w:t>er i stand</w:t>
            </w:r>
            <w:r w:rsidRPr="00A22ED8">
              <w:t xml:space="preserve"> til at genkende udenlandsk information, manipulation</w:t>
            </w:r>
            <w:r w:rsidRPr="00A22ED8">
              <w:rPr>
                <w:b/>
                <w:i/>
              </w:rPr>
              <w:t>, indblanding</w:t>
            </w:r>
            <w:r w:rsidRPr="00A22ED8">
              <w:t xml:space="preserve"> og </w:t>
            </w:r>
            <w:r w:rsidRPr="00A22ED8">
              <w:rPr>
                <w:b/>
                <w:i/>
              </w:rPr>
              <w:t>desinformation samt sammenhængen mellem narrativer, der modarbejder ligestilling mellem kønnene, politiske foranstaltninger</w:t>
            </w:r>
            <w:r w:rsidRPr="00A22ED8">
              <w:t xml:space="preserve"> og </w:t>
            </w:r>
            <w:r w:rsidRPr="00A22ED8">
              <w:rPr>
                <w:b/>
                <w:i/>
              </w:rPr>
              <w:t>alle trusler mod demokratiet</w:t>
            </w:r>
            <w:r w:rsidRPr="00A22ED8">
              <w:t>.</w:t>
            </w:r>
          </w:p>
        </w:tc>
      </w:tr>
    </w:tbl>
    <w:p w14:paraId="41CAC593" w14:textId="77777777" w:rsidR="00804AD6" w:rsidRPr="00A22ED8" w:rsidRDefault="00B40529" w:rsidP="00804AD6">
      <w:r w:rsidRPr="00A22ED8">
        <w:rPr>
          <w:rStyle w:val="HideTWBExt"/>
          <w:noProof w:val="0"/>
        </w:rPr>
        <w:lastRenderedPageBreak/>
        <w:t>&lt;/Amend&gt;</w:t>
      </w:r>
      <w:bookmarkEnd w:id="14"/>
    </w:p>
    <w:p w14:paraId="1B0A607C" w14:textId="77777777" w:rsidR="00804AD6" w:rsidRPr="00A22ED8" w:rsidRDefault="00B40529" w:rsidP="00804AD6">
      <w:pPr>
        <w:pStyle w:val="AmNumberTabs"/>
      </w:pPr>
      <w:bookmarkStart w:id="15" w:name="AM7Compr10"/>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27</w:t>
      </w:r>
      <w:r w:rsidRPr="00A22ED8">
        <w:rPr>
          <w:rStyle w:val="HideTWBExt"/>
          <w:noProof w:val="0"/>
        </w:rPr>
        <w:t>&lt;/NumAm&gt;</w:t>
      </w:r>
    </w:p>
    <w:p w14:paraId="782444D8"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2271FD78" w14:textId="77777777" w:rsidR="00804AD6" w:rsidRPr="00A550AB" w:rsidRDefault="00B40529" w:rsidP="00072BAB">
      <w:pPr>
        <w:pStyle w:val="NormalBold"/>
        <w:rPr>
          <w:lang w:val="en-GB"/>
        </w:rPr>
      </w:pPr>
      <w:r w:rsidRPr="00A550AB">
        <w:rPr>
          <w:rStyle w:val="HideTWBExt"/>
          <w:noProof w:val="0"/>
          <w:lang w:val="en-GB"/>
        </w:rPr>
        <w:t>&lt;Article&gt;</w:t>
      </w:r>
      <w:r w:rsidRPr="00A550AB">
        <w:rPr>
          <w:lang w:val="en-GB"/>
        </w:rPr>
        <w:t>Betragtning 34 a (ny)</w:t>
      </w:r>
      <w:r w:rsidRPr="00A550AB">
        <w:rPr>
          <w:rStyle w:val="HideTWBExt"/>
          <w:noProof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7BAB22DC" w14:textId="77777777" w:rsidTr="000E2838">
        <w:trPr>
          <w:trHeight w:hRule="exact" w:val="240"/>
          <w:jc w:val="center"/>
        </w:trPr>
        <w:tc>
          <w:tcPr>
            <w:tcW w:w="9752" w:type="dxa"/>
            <w:gridSpan w:val="2"/>
            <w:tcBorders>
              <w:top w:val="nil"/>
              <w:left w:val="nil"/>
              <w:bottom w:val="nil"/>
              <w:right w:val="nil"/>
            </w:tcBorders>
          </w:tcPr>
          <w:p w14:paraId="0A15A6C2" w14:textId="77777777" w:rsidR="00804AD6" w:rsidRPr="00A550AB" w:rsidRDefault="00804AD6" w:rsidP="000E2838">
            <w:pPr>
              <w:rPr>
                <w:lang w:val="en-GB"/>
              </w:rPr>
            </w:pPr>
          </w:p>
        </w:tc>
      </w:tr>
      <w:tr w:rsidR="00752E2E" w:rsidRPr="00A22ED8" w14:paraId="5A8C77A9" w14:textId="77777777" w:rsidTr="000E2838">
        <w:trPr>
          <w:trHeight w:val="240"/>
          <w:jc w:val="center"/>
        </w:trPr>
        <w:tc>
          <w:tcPr>
            <w:tcW w:w="4876" w:type="dxa"/>
            <w:tcBorders>
              <w:top w:val="nil"/>
              <w:left w:val="nil"/>
              <w:bottom w:val="nil"/>
              <w:right w:val="nil"/>
            </w:tcBorders>
          </w:tcPr>
          <w:p w14:paraId="6F654F93"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1CAAABC5" w14:textId="77777777" w:rsidR="00804AD6" w:rsidRPr="00A22ED8" w:rsidRDefault="00B40529" w:rsidP="000E2838">
            <w:pPr>
              <w:pStyle w:val="AmColumnHeading"/>
            </w:pPr>
            <w:r w:rsidRPr="00A22ED8">
              <w:t>Ændringsforslag</w:t>
            </w:r>
          </w:p>
        </w:tc>
      </w:tr>
      <w:tr w:rsidR="00752E2E" w:rsidRPr="00A22ED8" w14:paraId="4490C162" w14:textId="77777777" w:rsidTr="000E2838">
        <w:trPr>
          <w:jc w:val="center"/>
        </w:trPr>
        <w:tc>
          <w:tcPr>
            <w:tcW w:w="4876" w:type="dxa"/>
            <w:tcBorders>
              <w:top w:val="nil"/>
              <w:left w:val="nil"/>
              <w:bottom w:val="nil"/>
              <w:right w:val="nil"/>
            </w:tcBorders>
          </w:tcPr>
          <w:p w14:paraId="59D77917" w14:textId="77777777" w:rsidR="00804AD6" w:rsidRPr="00A22ED8" w:rsidRDefault="00804AD6" w:rsidP="000E2838">
            <w:pPr>
              <w:pStyle w:val="Normal6a"/>
            </w:pPr>
          </w:p>
        </w:tc>
        <w:tc>
          <w:tcPr>
            <w:tcW w:w="4876" w:type="dxa"/>
            <w:tcBorders>
              <w:top w:val="nil"/>
              <w:left w:val="nil"/>
              <w:bottom w:val="nil"/>
              <w:right w:val="nil"/>
            </w:tcBorders>
          </w:tcPr>
          <w:p w14:paraId="3A4D5A5F" w14:textId="77777777" w:rsidR="00804AD6" w:rsidRPr="00A22ED8" w:rsidRDefault="00B40529" w:rsidP="000E2838">
            <w:pPr>
              <w:pStyle w:val="Normal6a"/>
            </w:pPr>
            <w:r w:rsidRPr="00A22ED8">
              <w:rPr>
                <w:b/>
                <w:i/>
              </w:rPr>
              <w:t>(34a)</w:t>
            </w:r>
            <w:r w:rsidRPr="00A22ED8">
              <w:tab/>
            </w:r>
            <w:r w:rsidRPr="00A22ED8">
              <w:rPr>
                <w:b/>
                <w:i/>
              </w:rPr>
              <w:t xml:space="preserve">Kommissionen bør sikre overordnet konsistens og sammenhæng mellem Unionens målsætninger for ligestilling mellem kønnene, komplementaritet og synergier med arbejdet i EU-organer, -kontorer og -agenturer, navnlig Det Europæiske Institut for Ligestilling mellem Mænd og Kvinder og Den Europæiske Unions Agentur for Grundlæggende Rettigheder, og bør tage hensyn til andre nationale og </w:t>
            </w:r>
            <w:r w:rsidRPr="00A22ED8">
              <w:rPr>
                <w:b/>
                <w:i/>
              </w:rPr>
              <w:lastRenderedPageBreak/>
              <w:t>internationale aktørers arbejde på de områder, der er omfattet af programmet.</w:t>
            </w:r>
          </w:p>
        </w:tc>
      </w:tr>
    </w:tbl>
    <w:p w14:paraId="0057A266" w14:textId="77777777" w:rsidR="00804AD6" w:rsidRPr="00A22ED8" w:rsidRDefault="00B40529" w:rsidP="00804AD6">
      <w:r w:rsidRPr="00A22ED8">
        <w:rPr>
          <w:rStyle w:val="HideTWBExt"/>
          <w:noProof w:val="0"/>
        </w:rPr>
        <w:lastRenderedPageBreak/>
        <w:t>&lt;/Amend&gt;</w:t>
      </w:r>
      <w:bookmarkEnd w:id="15"/>
    </w:p>
    <w:p w14:paraId="3CFDD5B5" w14:textId="77777777" w:rsidR="00804AD6" w:rsidRPr="00A22ED8" w:rsidRDefault="00B40529" w:rsidP="00804AD6">
      <w:pPr>
        <w:pStyle w:val="AmNumberTabs"/>
      </w:pPr>
      <w:bookmarkStart w:id="16" w:name="AM7Compr11"/>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28</w:t>
      </w:r>
      <w:r w:rsidRPr="00A22ED8">
        <w:rPr>
          <w:rStyle w:val="HideTWBExt"/>
          <w:noProof w:val="0"/>
        </w:rPr>
        <w:t>&lt;/NumAm&gt;</w:t>
      </w:r>
    </w:p>
    <w:p w14:paraId="70FC5280"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AF5E73F" w14:textId="77777777" w:rsidR="00804AD6" w:rsidRPr="00A22ED8" w:rsidRDefault="00B40529" w:rsidP="00072BAB">
      <w:pPr>
        <w:pStyle w:val="NormalBold"/>
      </w:pPr>
      <w:r w:rsidRPr="00A22ED8">
        <w:rPr>
          <w:rStyle w:val="HideTWBExt"/>
          <w:noProof w:val="0"/>
        </w:rPr>
        <w:t>&lt;Article&gt;</w:t>
      </w:r>
      <w:r w:rsidRPr="00A22ED8">
        <w:t>Betragtning 35</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4DCD156B" w14:textId="77777777" w:rsidTr="000E2838">
        <w:trPr>
          <w:trHeight w:hRule="exact" w:val="240"/>
          <w:jc w:val="center"/>
        </w:trPr>
        <w:tc>
          <w:tcPr>
            <w:tcW w:w="9752" w:type="dxa"/>
            <w:gridSpan w:val="2"/>
            <w:tcBorders>
              <w:top w:val="nil"/>
              <w:left w:val="nil"/>
              <w:bottom w:val="nil"/>
              <w:right w:val="nil"/>
            </w:tcBorders>
          </w:tcPr>
          <w:p w14:paraId="66B52158" w14:textId="77777777" w:rsidR="00804AD6" w:rsidRPr="00A22ED8" w:rsidRDefault="00804AD6" w:rsidP="000E2838"/>
        </w:tc>
      </w:tr>
      <w:tr w:rsidR="00752E2E" w:rsidRPr="00A22ED8" w14:paraId="5C3E2D2E" w14:textId="77777777" w:rsidTr="000E2838">
        <w:trPr>
          <w:trHeight w:val="240"/>
          <w:jc w:val="center"/>
        </w:trPr>
        <w:tc>
          <w:tcPr>
            <w:tcW w:w="4876" w:type="dxa"/>
            <w:tcBorders>
              <w:top w:val="nil"/>
              <w:left w:val="nil"/>
              <w:bottom w:val="nil"/>
              <w:right w:val="nil"/>
            </w:tcBorders>
          </w:tcPr>
          <w:p w14:paraId="4FBB8BA7"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8E96114" w14:textId="77777777" w:rsidR="00804AD6" w:rsidRPr="00A22ED8" w:rsidRDefault="00B40529" w:rsidP="000E2838">
            <w:pPr>
              <w:pStyle w:val="AmColumnHeading"/>
            </w:pPr>
            <w:r w:rsidRPr="00A22ED8">
              <w:t>Ændringsforslag</w:t>
            </w:r>
          </w:p>
        </w:tc>
      </w:tr>
      <w:tr w:rsidR="00752E2E" w:rsidRPr="00A22ED8" w14:paraId="18BA4095" w14:textId="77777777" w:rsidTr="000E2838">
        <w:trPr>
          <w:jc w:val="center"/>
        </w:trPr>
        <w:tc>
          <w:tcPr>
            <w:tcW w:w="4876" w:type="dxa"/>
            <w:tcBorders>
              <w:top w:val="nil"/>
              <w:left w:val="nil"/>
              <w:bottom w:val="nil"/>
              <w:right w:val="nil"/>
            </w:tcBorders>
          </w:tcPr>
          <w:p w14:paraId="585833A6" w14:textId="77777777" w:rsidR="00804AD6" w:rsidRPr="00A22ED8" w:rsidRDefault="00B40529" w:rsidP="000E2838">
            <w:pPr>
              <w:pStyle w:val="Normal6a"/>
            </w:pPr>
            <w:r w:rsidRPr="00A22ED8">
              <w:t>(35)</w:t>
            </w:r>
            <w:r w:rsidRPr="00A22ED8">
              <w:tab/>
              <w:t>Programmet skal gennemføres i overensstemmelse med Europa-Parlamentets og Rådets forordning (EU) [XXX]* [præstationsforordningen], der fastsætter reglerne for udgiftssporings- og præstationsrammen for budgettet, herunder de regler, der skal sikre en ensartet anvendelse af princippet om "ikke at gøre væsentlig skade" og princippet om ligestilling mellem kønnene, jf. artikel 33, stk. 2, litra d) og f), i forordning (EU, Euratom) 2024/2509, reglerne for overvågning af og rapportering om EU-programmers og -aktiviteters resultater, reglerne for oprettelse af en EU-finansieringsportal, reglerne for evaluering af programmerne samt andre horisontale bestemmelser, der finder anvendelse på alle EU-programmer, bl.a. om oplysninger, kommunikation og synlighed, samtidig med at der skal tages hensyn til omfanget og arten af aktiviteterne og prioriteterne.</w:t>
            </w:r>
          </w:p>
        </w:tc>
        <w:tc>
          <w:tcPr>
            <w:tcW w:w="4876" w:type="dxa"/>
            <w:tcBorders>
              <w:top w:val="nil"/>
              <w:left w:val="nil"/>
              <w:bottom w:val="nil"/>
              <w:right w:val="nil"/>
            </w:tcBorders>
          </w:tcPr>
          <w:p w14:paraId="4AC23D66" w14:textId="77777777" w:rsidR="00804AD6" w:rsidRPr="00A22ED8" w:rsidRDefault="00B40529" w:rsidP="000E2838">
            <w:pPr>
              <w:pStyle w:val="Normal6a"/>
            </w:pPr>
            <w:r w:rsidRPr="00A22ED8">
              <w:t>(35)</w:t>
            </w:r>
            <w:r w:rsidRPr="00A22ED8">
              <w:tab/>
              <w:t xml:space="preserve">Programmet skal gennemføres i overensstemmelse med Europa-Parlamentets og Rådets forordning (EU) [XXX]* [præstationsforordningen], der fastsætter reglerne for udgiftssporings- og præstationsrammen for budgettet, herunder de regler, der skal sikre en ensartet anvendelse af princippet om "ikke at gøre væsentlig skade" og princippet om ligestilling mellem kønnene </w:t>
            </w:r>
            <w:r w:rsidRPr="00A22ED8">
              <w:rPr>
                <w:b/>
                <w:i/>
              </w:rPr>
              <w:t>og integration af kønsaspektet</w:t>
            </w:r>
            <w:r w:rsidRPr="00A22ED8">
              <w:t xml:space="preserve">, jf. artikel 33, stk. 2, litra d) og f), i forordning (EU, Euratom) 2024/2509, reglerne for overvågning af og rapportering om EU-programmers og -aktiviteters resultater, reglerne for oprettelse af en EU-finansieringsportal, reglerne for evaluering af programmerne samt andre horisontale bestemmelser, der finder anvendelse på alle EU-programmer, bl.a. om oplysninger, kommunikation og synlighed, samtidig med at der skal tages hensyn til omfanget og arten af aktiviteterne og prioriteterne. </w:t>
            </w:r>
            <w:r w:rsidRPr="00A22ED8">
              <w:rPr>
                <w:b/>
                <w:i/>
              </w:rPr>
              <w:t xml:space="preserve">I den forbindelse bør der integreres et ligestillingsperspektiv i finansieringscyklussens udformning, gennemførelse, overvågning, rapportering samt evaluering og revision, og det bør sikres, at ingen af de finansierede aktiviteter direkte eller indirekte skader ligestillingen mellem kønnene. En foreløbig og en endelig evaluering af programmet bør undersøge indvirkningerne på kønsaspektet med henblik på at vurdere, i hvilket omfang instrumentet bidrager til ligestilling mellem kønnene, og hvorvidt det har utilsigtede negative indvirkninger på </w:t>
            </w:r>
            <w:r w:rsidRPr="00A22ED8">
              <w:rPr>
                <w:b/>
                <w:i/>
              </w:rPr>
              <w:lastRenderedPageBreak/>
              <w:t>ligestillingen mellem kønnene. Integrationen af ligestilling mellem kønnene på tværs af alle programmets indsatsområder, herunder "Kultur" og "Media+", er af afgørende betydning for at sikre politikkohærens og effektiv gennemførelse af Unionens værdier.</w:t>
            </w:r>
          </w:p>
        </w:tc>
      </w:tr>
    </w:tbl>
    <w:p w14:paraId="3C4C5564" w14:textId="77777777" w:rsidR="00804AD6" w:rsidRPr="00A22ED8" w:rsidRDefault="00B40529" w:rsidP="00804AD6">
      <w:r w:rsidRPr="00A22ED8">
        <w:rPr>
          <w:rStyle w:val="HideTWBExt"/>
          <w:noProof w:val="0"/>
        </w:rPr>
        <w:lastRenderedPageBreak/>
        <w:t>&lt;/Amend&gt;</w:t>
      </w:r>
      <w:bookmarkEnd w:id="16"/>
    </w:p>
    <w:p w14:paraId="5774BF2F" w14:textId="77777777" w:rsidR="00804AD6" w:rsidRPr="00A22ED8" w:rsidRDefault="00B40529" w:rsidP="00804AD6">
      <w:pPr>
        <w:pStyle w:val="AmNumberTabs"/>
      </w:pPr>
      <w:bookmarkStart w:id="17" w:name="AM7Compr12"/>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29</w:t>
      </w:r>
      <w:r w:rsidRPr="00A22ED8">
        <w:rPr>
          <w:rStyle w:val="HideTWBExt"/>
          <w:noProof w:val="0"/>
        </w:rPr>
        <w:t>&lt;/NumAm&gt;</w:t>
      </w:r>
    </w:p>
    <w:p w14:paraId="34D75075"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3365EF0" w14:textId="77777777" w:rsidR="00804AD6" w:rsidRPr="00A550AB" w:rsidRDefault="00B40529" w:rsidP="00072BAB">
      <w:pPr>
        <w:pStyle w:val="NormalBold"/>
        <w:rPr>
          <w:lang w:val="en-GB"/>
        </w:rPr>
      </w:pPr>
      <w:r w:rsidRPr="00A550AB">
        <w:rPr>
          <w:rStyle w:val="HideTWBExt"/>
          <w:noProof w:val="0"/>
          <w:lang w:val="en-GB"/>
        </w:rPr>
        <w:t>&lt;Article&gt;</w:t>
      </w:r>
      <w:r w:rsidRPr="00A550AB">
        <w:rPr>
          <w:lang w:val="en-GB"/>
        </w:rPr>
        <w:t>Betragtning 35 a (ny)</w:t>
      </w:r>
      <w:r w:rsidRPr="00A550AB">
        <w:rPr>
          <w:rStyle w:val="HideTWBExt"/>
          <w:noProof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446A2A49" w14:textId="77777777" w:rsidTr="000E2838">
        <w:trPr>
          <w:trHeight w:hRule="exact" w:val="240"/>
          <w:jc w:val="center"/>
        </w:trPr>
        <w:tc>
          <w:tcPr>
            <w:tcW w:w="9752" w:type="dxa"/>
            <w:gridSpan w:val="2"/>
            <w:tcBorders>
              <w:top w:val="nil"/>
              <w:left w:val="nil"/>
              <w:bottom w:val="nil"/>
              <w:right w:val="nil"/>
            </w:tcBorders>
          </w:tcPr>
          <w:p w14:paraId="17E4ED24" w14:textId="77777777" w:rsidR="00804AD6" w:rsidRPr="00A550AB" w:rsidRDefault="00804AD6" w:rsidP="000E2838">
            <w:pPr>
              <w:rPr>
                <w:lang w:val="en-GB"/>
              </w:rPr>
            </w:pPr>
          </w:p>
        </w:tc>
      </w:tr>
      <w:tr w:rsidR="00752E2E" w:rsidRPr="00A22ED8" w14:paraId="6316BFB4" w14:textId="77777777" w:rsidTr="000E2838">
        <w:trPr>
          <w:trHeight w:val="240"/>
          <w:jc w:val="center"/>
        </w:trPr>
        <w:tc>
          <w:tcPr>
            <w:tcW w:w="4876" w:type="dxa"/>
            <w:tcBorders>
              <w:top w:val="nil"/>
              <w:left w:val="nil"/>
              <w:bottom w:val="nil"/>
              <w:right w:val="nil"/>
            </w:tcBorders>
          </w:tcPr>
          <w:p w14:paraId="37E512CE"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A0F2BF8" w14:textId="77777777" w:rsidR="00804AD6" w:rsidRPr="00A22ED8" w:rsidRDefault="00B40529" w:rsidP="000E2838">
            <w:pPr>
              <w:pStyle w:val="AmColumnHeading"/>
            </w:pPr>
            <w:r w:rsidRPr="00A22ED8">
              <w:t>Ændringsforslag</w:t>
            </w:r>
          </w:p>
        </w:tc>
      </w:tr>
      <w:tr w:rsidR="00752E2E" w:rsidRPr="00A22ED8" w14:paraId="665E7034" w14:textId="77777777" w:rsidTr="000E2838">
        <w:trPr>
          <w:jc w:val="center"/>
        </w:trPr>
        <w:tc>
          <w:tcPr>
            <w:tcW w:w="4876" w:type="dxa"/>
            <w:tcBorders>
              <w:top w:val="nil"/>
              <w:left w:val="nil"/>
              <w:bottom w:val="nil"/>
              <w:right w:val="nil"/>
            </w:tcBorders>
          </w:tcPr>
          <w:p w14:paraId="7AC54AD5" w14:textId="77777777" w:rsidR="00804AD6" w:rsidRPr="00A22ED8" w:rsidRDefault="00804AD6" w:rsidP="000E2838">
            <w:pPr>
              <w:pStyle w:val="Normal6a"/>
            </w:pPr>
          </w:p>
        </w:tc>
        <w:tc>
          <w:tcPr>
            <w:tcW w:w="4876" w:type="dxa"/>
            <w:tcBorders>
              <w:top w:val="nil"/>
              <w:left w:val="nil"/>
              <w:bottom w:val="nil"/>
              <w:right w:val="nil"/>
            </w:tcBorders>
          </w:tcPr>
          <w:p w14:paraId="7DD4C38A" w14:textId="77777777" w:rsidR="00804AD6" w:rsidRPr="00A22ED8" w:rsidRDefault="00B40529" w:rsidP="000E2838">
            <w:pPr>
              <w:pStyle w:val="Normal6a"/>
            </w:pPr>
            <w:r w:rsidRPr="00A22ED8">
              <w:rPr>
                <w:b/>
                <w:i/>
              </w:rPr>
              <w:t>(35a)</w:t>
            </w:r>
            <w:r w:rsidRPr="00A22ED8">
              <w:tab/>
            </w:r>
            <w:r w:rsidRPr="00A22ED8">
              <w:rPr>
                <w:b/>
                <w:i/>
              </w:rPr>
              <w:t>Samtidig med at der tages hensyn til den forskellige art og omfanget af aktiviteter inden for programmets forskellige indsatsområder er det vigtigt, at de individuelle data, som indsamles af projektstøttemodtagerne, opdeles efter køn/socialt køn, hvor det er relevant. Det er også vigtigt at give ansøgerne oplysninger om, hvordan der kan tages hensyn til ligestilling mellem kønnene, herunder oplysninger om brugen af værktøjer til integration af kønsaspektet såsom vurdering af indvirkningerne på kønsaspektet og målbare indikatorer til at vurdere programmets fremskridt hen imod kønsligestilling, herunder kvinders og underrepræsenterede gruppers deltagelse i finansieringen under programmet.</w:t>
            </w:r>
          </w:p>
        </w:tc>
      </w:tr>
    </w:tbl>
    <w:p w14:paraId="50036A75" w14:textId="77777777" w:rsidR="00804AD6" w:rsidRPr="00A22ED8" w:rsidRDefault="00B40529" w:rsidP="00804AD6">
      <w:r w:rsidRPr="00A22ED8">
        <w:rPr>
          <w:rStyle w:val="HideTWBExt"/>
          <w:noProof w:val="0"/>
        </w:rPr>
        <w:t>&lt;/Amend&gt;</w:t>
      </w:r>
      <w:bookmarkEnd w:id="17"/>
    </w:p>
    <w:p w14:paraId="2E17F61A" w14:textId="77777777" w:rsidR="00804AD6" w:rsidRPr="00A22ED8" w:rsidRDefault="00B40529" w:rsidP="00804AD6">
      <w:pPr>
        <w:pStyle w:val="AmNumberTabs"/>
      </w:pPr>
      <w:bookmarkStart w:id="18" w:name="AM7Compr13"/>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30</w:t>
      </w:r>
      <w:r w:rsidRPr="00A22ED8">
        <w:rPr>
          <w:rStyle w:val="HideTWBExt"/>
          <w:noProof w:val="0"/>
        </w:rPr>
        <w:t>&lt;/NumAm&gt;</w:t>
      </w:r>
    </w:p>
    <w:p w14:paraId="684916FD"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5703D60E" w14:textId="77777777" w:rsidR="00804AD6" w:rsidRPr="00A22ED8" w:rsidRDefault="00B40529" w:rsidP="00072BAB">
      <w:pPr>
        <w:pStyle w:val="NormalBold"/>
      </w:pPr>
      <w:r w:rsidRPr="00A22ED8">
        <w:rPr>
          <w:rStyle w:val="HideTWBExt"/>
          <w:noProof w:val="0"/>
        </w:rPr>
        <w:t>&lt;Article&gt;</w:t>
      </w:r>
      <w:r w:rsidRPr="00A22ED8">
        <w:t>Betragtning 36</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789C84FE" w14:textId="77777777" w:rsidTr="000E2838">
        <w:trPr>
          <w:trHeight w:hRule="exact" w:val="240"/>
          <w:jc w:val="center"/>
        </w:trPr>
        <w:tc>
          <w:tcPr>
            <w:tcW w:w="9752" w:type="dxa"/>
            <w:gridSpan w:val="2"/>
            <w:tcBorders>
              <w:top w:val="nil"/>
              <w:left w:val="nil"/>
              <w:bottom w:val="nil"/>
              <w:right w:val="nil"/>
            </w:tcBorders>
          </w:tcPr>
          <w:p w14:paraId="4937B160" w14:textId="77777777" w:rsidR="00804AD6" w:rsidRPr="00A22ED8" w:rsidRDefault="00804AD6" w:rsidP="000E2838"/>
        </w:tc>
      </w:tr>
      <w:tr w:rsidR="00752E2E" w:rsidRPr="00A22ED8" w14:paraId="42E30745" w14:textId="77777777" w:rsidTr="000E2838">
        <w:trPr>
          <w:trHeight w:val="240"/>
          <w:jc w:val="center"/>
        </w:trPr>
        <w:tc>
          <w:tcPr>
            <w:tcW w:w="4876" w:type="dxa"/>
            <w:tcBorders>
              <w:top w:val="nil"/>
              <w:left w:val="nil"/>
              <w:bottom w:val="nil"/>
              <w:right w:val="nil"/>
            </w:tcBorders>
          </w:tcPr>
          <w:p w14:paraId="27A6EB4D"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499DB985" w14:textId="77777777" w:rsidR="00804AD6" w:rsidRPr="00A22ED8" w:rsidRDefault="00B40529" w:rsidP="000E2838">
            <w:pPr>
              <w:pStyle w:val="AmColumnHeading"/>
            </w:pPr>
            <w:r w:rsidRPr="00A22ED8">
              <w:t>Ændringsforslag</w:t>
            </w:r>
          </w:p>
        </w:tc>
      </w:tr>
      <w:tr w:rsidR="00752E2E" w:rsidRPr="00A22ED8" w14:paraId="3F99B8C1" w14:textId="77777777" w:rsidTr="000E2838">
        <w:trPr>
          <w:jc w:val="center"/>
        </w:trPr>
        <w:tc>
          <w:tcPr>
            <w:tcW w:w="4876" w:type="dxa"/>
            <w:tcBorders>
              <w:top w:val="nil"/>
              <w:left w:val="nil"/>
              <w:bottom w:val="nil"/>
              <w:right w:val="nil"/>
            </w:tcBorders>
          </w:tcPr>
          <w:p w14:paraId="1A9AC7BF" w14:textId="77777777" w:rsidR="00804AD6" w:rsidRPr="00A22ED8" w:rsidRDefault="00B40529" w:rsidP="000E2838">
            <w:pPr>
              <w:pStyle w:val="Normal6a"/>
            </w:pPr>
            <w:r w:rsidRPr="00A22ED8">
              <w:t>(36)</w:t>
            </w:r>
            <w:r w:rsidRPr="00A22ED8">
              <w:tab/>
              <w:t xml:space="preserve">Programmet bør også støtte rollen for programkontorer, som medlemsstaterne har mulighed for at oprette, og som bør yde vejledning og bistand til ansøgere om finansieringsmuligheder og </w:t>
            </w:r>
            <w:r w:rsidRPr="00A22ED8">
              <w:lastRenderedPageBreak/>
              <w:t>grænseoverskridende samarbejde, hvorved der bidrages til programmets opsøgende synlighed og formidling i overensstemmelse med Europa-Parlamentets og Rådets forordning (EU) [XXX]* [præstationsforordningen]. Programkontorerne bør udføre deres funktioner uafhængigt og uden indblanding fra offentlige myndigheder i deres beslutningstagning og bør ikke have noget ansvar for forvaltningen af programmet</w:t>
            </w:r>
            <w:r w:rsidRPr="00A22ED8">
              <w:rPr>
                <w:vertAlign w:val="superscript"/>
              </w:rPr>
              <w:t>25</w:t>
            </w:r>
            <w:r w:rsidRPr="00A22ED8">
              <w:t>.</w:t>
            </w:r>
          </w:p>
        </w:tc>
        <w:tc>
          <w:tcPr>
            <w:tcW w:w="4876" w:type="dxa"/>
            <w:tcBorders>
              <w:top w:val="nil"/>
              <w:left w:val="nil"/>
              <w:bottom w:val="nil"/>
              <w:right w:val="nil"/>
            </w:tcBorders>
          </w:tcPr>
          <w:p w14:paraId="3EEDB085" w14:textId="77777777" w:rsidR="00804AD6" w:rsidRPr="00A22ED8" w:rsidRDefault="00B40529" w:rsidP="000E2838">
            <w:pPr>
              <w:pStyle w:val="Normal6a"/>
            </w:pPr>
            <w:r w:rsidRPr="00A22ED8">
              <w:lastRenderedPageBreak/>
              <w:t>(36)</w:t>
            </w:r>
            <w:r w:rsidRPr="00A22ED8">
              <w:tab/>
              <w:t xml:space="preserve">Programmet bør også støtte rollen for programkontorer, som medlemsstaterne har mulighed for at oprette, og som bør yde vejledning og bistand til ansøgere om finansieringsmuligheder og </w:t>
            </w:r>
            <w:r w:rsidRPr="00A22ED8">
              <w:lastRenderedPageBreak/>
              <w:t>grænseoverskridende samarbejde, hvorved der bidrages til programmets opsøgende synlighed og formidling i overensstemmelse med Europa-Parlamentets og Rådets forordning (EU) [XXX]* [præstationsforordningen]. Programkontorerne bør udføre deres funktioner uafhængigt og uden indblanding fra offentlige myndigheder i deres beslutningstagning og bør ikke have noget ansvar for forvaltningen af programmet</w:t>
            </w:r>
            <w:r w:rsidRPr="00A22ED8">
              <w:rPr>
                <w:vertAlign w:val="superscript"/>
              </w:rPr>
              <w:t>25</w:t>
            </w:r>
            <w:r w:rsidRPr="00A22ED8">
              <w:t xml:space="preserve">. </w:t>
            </w:r>
            <w:r w:rsidRPr="00A22ED8">
              <w:rPr>
                <w:b/>
                <w:i/>
              </w:rPr>
              <w:t>Programkontorerne bør sikre tilgængelig information for små kvindeledede organisationer, der arbejder på stedet, herunder for organisationer, der opererer i fjerntliggende eller underforsynede områder.</w:t>
            </w:r>
          </w:p>
        </w:tc>
      </w:tr>
      <w:tr w:rsidR="00752E2E" w:rsidRPr="00A22ED8" w14:paraId="6F679600" w14:textId="77777777" w:rsidTr="000E2838">
        <w:trPr>
          <w:jc w:val="center"/>
        </w:trPr>
        <w:tc>
          <w:tcPr>
            <w:tcW w:w="4876" w:type="dxa"/>
            <w:tcBorders>
              <w:top w:val="nil"/>
              <w:left w:val="nil"/>
              <w:bottom w:val="nil"/>
              <w:right w:val="nil"/>
            </w:tcBorders>
          </w:tcPr>
          <w:p w14:paraId="0751A72C" w14:textId="77777777" w:rsidR="00804AD6" w:rsidRPr="00A22ED8" w:rsidRDefault="00B40529" w:rsidP="000E2838">
            <w:pPr>
              <w:pStyle w:val="Normal6a"/>
            </w:pPr>
            <w:r w:rsidRPr="00A22ED8">
              <w:rPr>
                <w:b/>
                <w:i/>
              </w:rPr>
              <w:lastRenderedPageBreak/>
              <w:t>_________________</w:t>
            </w:r>
          </w:p>
        </w:tc>
        <w:tc>
          <w:tcPr>
            <w:tcW w:w="4876" w:type="dxa"/>
            <w:tcBorders>
              <w:top w:val="nil"/>
              <w:left w:val="nil"/>
              <w:bottom w:val="nil"/>
              <w:right w:val="nil"/>
            </w:tcBorders>
          </w:tcPr>
          <w:p w14:paraId="6286FB67" w14:textId="77777777" w:rsidR="00804AD6" w:rsidRPr="00A22ED8" w:rsidRDefault="00B40529" w:rsidP="000E2838">
            <w:pPr>
              <w:pStyle w:val="Normal6a"/>
            </w:pPr>
            <w:r w:rsidRPr="00A22ED8">
              <w:rPr>
                <w:b/>
                <w:i/>
              </w:rPr>
              <w:t>_________________</w:t>
            </w:r>
          </w:p>
        </w:tc>
      </w:tr>
      <w:tr w:rsidR="00752E2E" w:rsidRPr="00A22ED8" w14:paraId="2CE76556" w14:textId="77777777" w:rsidTr="000E2838">
        <w:trPr>
          <w:jc w:val="center"/>
        </w:trPr>
        <w:tc>
          <w:tcPr>
            <w:tcW w:w="4876" w:type="dxa"/>
            <w:tcBorders>
              <w:top w:val="nil"/>
              <w:left w:val="nil"/>
              <w:bottom w:val="nil"/>
              <w:right w:val="nil"/>
            </w:tcBorders>
          </w:tcPr>
          <w:p w14:paraId="73F27A4E" w14:textId="77777777" w:rsidR="00804AD6" w:rsidRPr="00A22ED8" w:rsidRDefault="00B40529" w:rsidP="000E2838">
            <w:pPr>
              <w:pStyle w:val="Normal6a"/>
            </w:pPr>
            <w:r w:rsidRPr="00A22ED8">
              <w:rPr>
                <w:vertAlign w:val="superscript"/>
              </w:rPr>
              <w:t>25</w:t>
            </w:r>
            <w:r w:rsidRPr="00A22ED8">
              <w:t xml:space="preserve"> For at fremme programmet på nationalt plan, tilvejebringe relevante oplysninger om de forskellige former for finansiel støtte, der er til rådighed under Unionens politik, og bistå aktører med at ansøge om støtte under programmet understøtter programmet oprettelsen af kontorer i de deltagende lande. Kontorerne gennemfører deres aktiviteter med henblik på at øge opsøgende arbejde, synlighed og formidling af programmets resultater i overensstemmelse med forordning (EU, Euratom) 202X/XXXX, som fastsætter reglerne for udgiftssporings- og præstationsrammen for budgettet, herunder de regler, der gælder for alle EU-programmer vedrørende informations-, kommunikations- og synlighedsforpligtelser, navnlig forpligtelser for støttemodtagere og gennemførelsespartnere.</w:t>
            </w:r>
          </w:p>
        </w:tc>
        <w:tc>
          <w:tcPr>
            <w:tcW w:w="4876" w:type="dxa"/>
            <w:tcBorders>
              <w:top w:val="nil"/>
              <w:left w:val="nil"/>
              <w:bottom w:val="nil"/>
              <w:right w:val="nil"/>
            </w:tcBorders>
          </w:tcPr>
          <w:p w14:paraId="384AE95D" w14:textId="3D939506" w:rsidR="00804AD6" w:rsidRPr="00A22ED8" w:rsidRDefault="00B40529" w:rsidP="000E2838">
            <w:pPr>
              <w:pStyle w:val="Normal6a"/>
            </w:pPr>
            <w:r w:rsidRPr="00A22ED8">
              <w:rPr>
                <w:vertAlign w:val="superscript"/>
              </w:rPr>
              <w:t>25</w:t>
            </w:r>
            <w:r w:rsidRPr="00A22ED8">
              <w:t xml:space="preserve"> For at fremme programmet på nationalt plan, tilvejebringe relevante oplysninger om de forskellige former for finansiel støtte, der er til rådighed under Unionens politik, og bistå aktører med at ansøge om støtte under programmet understøtter programmet oprettelsen af kontorer i de deltagende lande. Kontorerne gennemfører deres aktiviteter med henblik på at øge opsøgende arbejde, synlighed og formidling af programmets resultater i overensstemmelse med forordning (EU, Euratom) 202X/XXXX, som fastsætter reglerne for udgiftssporings- og præstationsrammen for budgettet, herunder de regler</w:t>
            </w:r>
            <w:r w:rsidR="00B4457F" w:rsidRPr="00A22ED8">
              <w:t xml:space="preserve">, </w:t>
            </w:r>
            <w:r w:rsidRPr="00A22ED8">
              <w:t>der gælder for alle EU-programmer vedrørende informations-, kommunikations- og synlighedsforpligtelser, navnlig forpligtelser for støttemodtagere og gennemførelsespartnere.</w:t>
            </w:r>
          </w:p>
        </w:tc>
      </w:tr>
    </w:tbl>
    <w:p w14:paraId="442751D5" w14:textId="77777777" w:rsidR="00804AD6" w:rsidRPr="00A22ED8" w:rsidRDefault="00B40529" w:rsidP="00804AD6">
      <w:r w:rsidRPr="00A22ED8">
        <w:rPr>
          <w:rStyle w:val="HideTWBExt"/>
          <w:noProof w:val="0"/>
        </w:rPr>
        <w:t>&lt;/Amend&gt;</w:t>
      </w:r>
      <w:bookmarkEnd w:id="18"/>
    </w:p>
    <w:p w14:paraId="337B3E0F" w14:textId="77777777" w:rsidR="00804AD6" w:rsidRPr="00A22ED8" w:rsidRDefault="00B40529" w:rsidP="00804AD6">
      <w:pPr>
        <w:pStyle w:val="AmNumberTabs"/>
      </w:pPr>
      <w:bookmarkStart w:id="19" w:name="AM7Compr17"/>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31</w:t>
      </w:r>
      <w:r w:rsidRPr="00A22ED8">
        <w:rPr>
          <w:rStyle w:val="HideTWBExt"/>
          <w:noProof w:val="0"/>
        </w:rPr>
        <w:t>&lt;/NumAm&gt;</w:t>
      </w:r>
    </w:p>
    <w:p w14:paraId="1A088B96"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54DFAD91" w14:textId="77777777" w:rsidR="00804AD6" w:rsidRPr="00A22ED8" w:rsidRDefault="00B40529" w:rsidP="00072BAB">
      <w:pPr>
        <w:pStyle w:val="NormalBold"/>
      </w:pPr>
      <w:r w:rsidRPr="00A22ED8">
        <w:rPr>
          <w:rStyle w:val="HideTWBExt"/>
          <w:noProof w:val="0"/>
        </w:rPr>
        <w:t>&lt;Article&gt;</w:t>
      </w:r>
      <w:r w:rsidRPr="00A22ED8">
        <w:t>Betragtning 40</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7361C2B7" w14:textId="77777777" w:rsidTr="000E2838">
        <w:trPr>
          <w:trHeight w:hRule="exact" w:val="240"/>
          <w:jc w:val="center"/>
        </w:trPr>
        <w:tc>
          <w:tcPr>
            <w:tcW w:w="9752" w:type="dxa"/>
            <w:gridSpan w:val="2"/>
            <w:tcBorders>
              <w:top w:val="nil"/>
              <w:left w:val="nil"/>
              <w:bottom w:val="nil"/>
              <w:right w:val="nil"/>
            </w:tcBorders>
          </w:tcPr>
          <w:p w14:paraId="241276BC" w14:textId="77777777" w:rsidR="00804AD6" w:rsidRPr="00A22ED8" w:rsidRDefault="00804AD6" w:rsidP="000E2838"/>
        </w:tc>
      </w:tr>
      <w:tr w:rsidR="00752E2E" w:rsidRPr="00A22ED8" w14:paraId="7F374DD9" w14:textId="77777777" w:rsidTr="000E2838">
        <w:trPr>
          <w:trHeight w:val="240"/>
          <w:jc w:val="center"/>
        </w:trPr>
        <w:tc>
          <w:tcPr>
            <w:tcW w:w="4876" w:type="dxa"/>
            <w:tcBorders>
              <w:top w:val="nil"/>
              <w:left w:val="nil"/>
              <w:bottom w:val="nil"/>
              <w:right w:val="nil"/>
            </w:tcBorders>
          </w:tcPr>
          <w:p w14:paraId="0877DE12"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798F081E" w14:textId="77777777" w:rsidR="00804AD6" w:rsidRPr="00A22ED8" w:rsidRDefault="00B40529" w:rsidP="000E2838">
            <w:pPr>
              <w:pStyle w:val="AmColumnHeading"/>
            </w:pPr>
            <w:r w:rsidRPr="00A22ED8">
              <w:t>Ændringsforslag</w:t>
            </w:r>
          </w:p>
        </w:tc>
      </w:tr>
      <w:tr w:rsidR="00752E2E" w:rsidRPr="00A22ED8" w14:paraId="5256AE6D" w14:textId="77777777" w:rsidTr="000E2838">
        <w:trPr>
          <w:jc w:val="center"/>
        </w:trPr>
        <w:tc>
          <w:tcPr>
            <w:tcW w:w="4876" w:type="dxa"/>
            <w:tcBorders>
              <w:top w:val="nil"/>
              <w:left w:val="nil"/>
              <w:bottom w:val="nil"/>
              <w:right w:val="nil"/>
            </w:tcBorders>
          </w:tcPr>
          <w:p w14:paraId="07B26DDB" w14:textId="77777777" w:rsidR="00804AD6" w:rsidRPr="00A22ED8" w:rsidRDefault="00B40529" w:rsidP="000E2838">
            <w:pPr>
              <w:pStyle w:val="Normal6a"/>
            </w:pPr>
            <w:r w:rsidRPr="00A22ED8">
              <w:lastRenderedPageBreak/>
              <w:t>(40)</w:t>
            </w:r>
            <w:r w:rsidRPr="00A22ED8">
              <w:tab/>
              <w:t>Ved denne forordning oprettes programmet for 2028-2034, som efterfølger de programmer, der blev oprettet ved forordning (EU) 2021/692 og (EU) 2021/818 for 2021-2027. Forordning (EU) 2021/692 og (EU) 2021/818 bør derfor ophæves –</w:t>
            </w:r>
          </w:p>
        </w:tc>
        <w:tc>
          <w:tcPr>
            <w:tcW w:w="4876" w:type="dxa"/>
            <w:tcBorders>
              <w:top w:val="nil"/>
              <w:left w:val="nil"/>
              <w:bottom w:val="nil"/>
              <w:right w:val="nil"/>
            </w:tcBorders>
          </w:tcPr>
          <w:p w14:paraId="632D0CF3" w14:textId="525BD7CF" w:rsidR="00804AD6" w:rsidRPr="00A22ED8" w:rsidRDefault="00B40529" w:rsidP="000E2838">
            <w:pPr>
              <w:pStyle w:val="Normal6a"/>
            </w:pPr>
            <w:r w:rsidRPr="00A22ED8">
              <w:rPr>
                <w:i/>
              </w:rPr>
              <w:t>(Vedrører ikke den danske tekst)</w:t>
            </w:r>
          </w:p>
        </w:tc>
      </w:tr>
    </w:tbl>
    <w:p w14:paraId="626E77DE" w14:textId="77777777" w:rsidR="00804AD6" w:rsidRPr="00A22ED8" w:rsidRDefault="00B40529" w:rsidP="00804AD6">
      <w:r w:rsidRPr="00A22ED8">
        <w:rPr>
          <w:rStyle w:val="HideTWBExt"/>
          <w:noProof w:val="0"/>
        </w:rPr>
        <w:t>&lt;/Amend&gt;</w:t>
      </w:r>
      <w:bookmarkEnd w:id="19"/>
    </w:p>
    <w:p w14:paraId="42F96B8C" w14:textId="77777777" w:rsidR="00804AD6" w:rsidRPr="00A22ED8" w:rsidRDefault="00B40529" w:rsidP="00804AD6">
      <w:pPr>
        <w:pStyle w:val="AmNumberTabs"/>
      </w:pPr>
      <w:bookmarkStart w:id="20" w:name="AM9Compr8"/>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32</w:t>
      </w:r>
      <w:r w:rsidRPr="00A22ED8">
        <w:rPr>
          <w:rStyle w:val="HideTWBExt"/>
          <w:noProof w:val="0"/>
        </w:rPr>
        <w:t>&lt;/NumAm&gt;</w:t>
      </w:r>
    </w:p>
    <w:p w14:paraId="759FA2E9"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839C8AC" w14:textId="77777777" w:rsidR="00804AD6" w:rsidRPr="00A22ED8" w:rsidRDefault="00B40529" w:rsidP="00072BAB">
      <w:pPr>
        <w:pStyle w:val="NormalBold"/>
      </w:pPr>
      <w:r w:rsidRPr="00A22ED8">
        <w:rPr>
          <w:rStyle w:val="HideTWBExt"/>
          <w:noProof w:val="0"/>
        </w:rPr>
        <w:t>&lt;Article&gt;</w:t>
      </w:r>
      <w:r w:rsidRPr="00A22ED8">
        <w:t>Artikel 3 – stk. 1</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0478286C" w14:textId="77777777" w:rsidTr="000E2838">
        <w:trPr>
          <w:trHeight w:hRule="exact" w:val="240"/>
          <w:jc w:val="center"/>
        </w:trPr>
        <w:tc>
          <w:tcPr>
            <w:tcW w:w="9752" w:type="dxa"/>
            <w:gridSpan w:val="2"/>
            <w:tcBorders>
              <w:top w:val="nil"/>
              <w:left w:val="nil"/>
              <w:bottom w:val="nil"/>
              <w:right w:val="nil"/>
            </w:tcBorders>
          </w:tcPr>
          <w:p w14:paraId="2BD4240F" w14:textId="77777777" w:rsidR="00804AD6" w:rsidRPr="00A22ED8" w:rsidRDefault="00804AD6" w:rsidP="000E2838"/>
        </w:tc>
      </w:tr>
      <w:tr w:rsidR="00752E2E" w:rsidRPr="00A22ED8" w14:paraId="458590DE" w14:textId="77777777" w:rsidTr="000E2838">
        <w:trPr>
          <w:trHeight w:val="240"/>
          <w:jc w:val="center"/>
        </w:trPr>
        <w:tc>
          <w:tcPr>
            <w:tcW w:w="4876" w:type="dxa"/>
            <w:tcBorders>
              <w:top w:val="nil"/>
              <w:left w:val="nil"/>
              <w:bottom w:val="nil"/>
              <w:right w:val="nil"/>
            </w:tcBorders>
          </w:tcPr>
          <w:p w14:paraId="10B369F7"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4DF4DB15" w14:textId="77777777" w:rsidR="00804AD6" w:rsidRPr="00A22ED8" w:rsidRDefault="00B40529" w:rsidP="000E2838">
            <w:pPr>
              <w:pStyle w:val="AmColumnHeading"/>
            </w:pPr>
            <w:r w:rsidRPr="00A22ED8">
              <w:t>Ændringsforslag</w:t>
            </w:r>
          </w:p>
        </w:tc>
      </w:tr>
      <w:tr w:rsidR="00752E2E" w:rsidRPr="00A22ED8" w14:paraId="7F88CA6E" w14:textId="77777777" w:rsidTr="000E2838">
        <w:trPr>
          <w:jc w:val="center"/>
        </w:trPr>
        <w:tc>
          <w:tcPr>
            <w:tcW w:w="4876" w:type="dxa"/>
            <w:tcBorders>
              <w:top w:val="nil"/>
              <w:left w:val="nil"/>
              <w:bottom w:val="nil"/>
              <w:right w:val="nil"/>
            </w:tcBorders>
          </w:tcPr>
          <w:p w14:paraId="30135F21" w14:textId="77777777" w:rsidR="00804AD6" w:rsidRPr="00A22ED8" w:rsidRDefault="00B40529" w:rsidP="000E2838">
            <w:pPr>
              <w:pStyle w:val="Normal6a"/>
            </w:pPr>
            <w:r w:rsidRPr="00A22ED8">
              <w:t>(1)</w:t>
            </w:r>
            <w:r w:rsidRPr="00A22ED8">
              <w:tab/>
              <w:t>Programmets overordnede mål er at fremme den kulturelle og sproglige mangfoldighed og kulturarven, at øge konkurrenceevnen i de kulturelle og kreative sektorer, navnlig medieindustrien og den audiovisuelle industri, at beskytte den kunstneriske frihed og mediefriheden og at beskytte og fremme ligestilling, aktivt medborgerskab og de rettigheder og værdier, som er nedfældet i traktaterne og chartret, og derved øge den demokratiske deltagelse og samfundets modstandsdygtighed.</w:t>
            </w:r>
          </w:p>
        </w:tc>
        <w:tc>
          <w:tcPr>
            <w:tcW w:w="4876" w:type="dxa"/>
            <w:tcBorders>
              <w:top w:val="nil"/>
              <w:left w:val="nil"/>
              <w:bottom w:val="nil"/>
              <w:right w:val="nil"/>
            </w:tcBorders>
          </w:tcPr>
          <w:p w14:paraId="72353D97" w14:textId="77777777" w:rsidR="00804AD6" w:rsidRPr="00A22ED8" w:rsidRDefault="00B40529" w:rsidP="000E2838">
            <w:pPr>
              <w:pStyle w:val="Normal6a"/>
            </w:pPr>
            <w:r w:rsidRPr="00A22ED8">
              <w:t>(1)</w:t>
            </w:r>
            <w:r w:rsidRPr="00A22ED8">
              <w:tab/>
              <w:t xml:space="preserve">Programmets overordnede mål er at fremme den kulturelle og sproglige mangfoldighed og kulturarven, at øge konkurrenceevnen i de kulturelle og kreative sektorer, navnlig medieindustrien og den audiovisuelle industri, at beskytte den kunstneriske frihed og mediefriheden og at beskytte og fremme </w:t>
            </w:r>
            <w:r w:rsidRPr="00A22ED8">
              <w:rPr>
                <w:b/>
                <w:i/>
              </w:rPr>
              <w:t>inklusion,</w:t>
            </w:r>
            <w:r w:rsidRPr="00A22ED8">
              <w:t xml:space="preserve"> ligestilling, </w:t>
            </w:r>
            <w:r w:rsidRPr="00A22ED8">
              <w:rPr>
                <w:b/>
                <w:i/>
              </w:rPr>
              <w:t>ligestilling mellem kønnene, diversitet, deltagelse,</w:t>
            </w:r>
            <w:r w:rsidRPr="00A22ED8">
              <w:t xml:space="preserve"> aktivt medborgerskab og de rettigheder og værdier, som er nedfældet i traktaterne og chartret, og derved øge den demokratiske deltagelse og samfundets modstandsdygtighed. </w:t>
            </w:r>
            <w:r w:rsidRPr="00A22ED8">
              <w:rPr>
                <w:b/>
                <w:i/>
              </w:rPr>
              <w:t>Programmet skal fremme kvinders rettigheder og ligestilling mellem kønnene, styrke kvinders indflydelse og status og inklusive samfund og aktivt bekæmpe kønsstereotyper og strukturel forskelsbehandling. Det skal også fremme effektiv deltagelse af kvinder i al deres mangfoldighed, LGBTIQ-personer, personer med handicap, personer, der tilhører mindretal, og socialt marginaliserede grupper, herunder ved at give adgang til finansiering under dette program og ved at indarbejde et intersektionelt perspektiv.</w:t>
            </w:r>
          </w:p>
        </w:tc>
      </w:tr>
    </w:tbl>
    <w:p w14:paraId="3DCAD27A" w14:textId="77777777" w:rsidR="00804AD6" w:rsidRPr="00A22ED8" w:rsidRDefault="00B40529" w:rsidP="00804AD6">
      <w:r w:rsidRPr="00A22ED8">
        <w:rPr>
          <w:rStyle w:val="HideTWBExt"/>
          <w:noProof w:val="0"/>
        </w:rPr>
        <w:t>&lt;/Amend&gt;</w:t>
      </w:r>
      <w:bookmarkEnd w:id="20"/>
    </w:p>
    <w:p w14:paraId="28F9572E" w14:textId="77777777" w:rsidR="00804AD6" w:rsidRPr="00A22ED8" w:rsidRDefault="00B40529" w:rsidP="00804AD6">
      <w:pPr>
        <w:pStyle w:val="AmNumberTabs"/>
      </w:pPr>
      <w:bookmarkStart w:id="21" w:name="AM9Compr11"/>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33</w:t>
      </w:r>
      <w:r w:rsidRPr="00A22ED8">
        <w:rPr>
          <w:rStyle w:val="HideTWBExt"/>
          <w:noProof w:val="0"/>
        </w:rPr>
        <w:t>&lt;/NumAm&gt;</w:t>
      </w:r>
    </w:p>
    <w:p w14:paraId="009256C8"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917ECAF" w14:textId="77777777" w:rsidR="00804AD6" w:rsidRPr="00A22ED8" w:rsidRDefault="00B40529" w:rsidP="00072BAB">
      <w:pPr>
        <w:pStyle w:val="NormalBold"/>
      </w:pPr>
      <w:r w:rsidRPr="00A22ED8">
        <w:rPr>
          <w:rStyle w:val="HideTWBExt"/>
          <w:noProof w:val="0"/>
        </w:rPr>
        <w:lastRenderedPageBreak/>
        <w:t>&lt;Article&gt;</w:t>
      </w:r>
      <w:r w:rsidRPr="00A22ED8">
        <w:t>Artikel 3 – stk. 2 – litra a – nr. i</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202E975B" w14:textId="77777777" w:rsidTr="000E2838">
        <w:trPr>
          <w:trHeight w:hRule="exact" w:val="240"/>
          <w:jc w:val="center"/>
        </w:trPr>
        <w:tc>
          <w:tcPr>
            <w:tcW w:w="9752" w:type="dxa"/>
            <w:gridSpan w:val="2"/>
            <w:tcBorders>
              <w:top w:val="nil"/>
              <w:left w:val="nil"/>
              <w:bottom w:val="nil"/>
              <w:right w:val="nil"/>
            </w:tcBorders>
          </w:tcPr>
          <w:p w14:paraId="75DFA7A0" w14:textId="77777777" w:rsidR="00804AD6" w:rsidRPr="00A22ED8" w:rsidRDefault="00804AD6" w:rsidP="000E2838"/>
        </w:tc>
      </w:tr>
      <w:tr w:rsidR="00752E2E" w:rsidRPr="00A22ED8" w14:paraId="1ACD4743" w14:textId="77777777" w:rsidTr="000E2838">
        <w:trPr>
          <w:trHeight w:val="240"/>
          <w:jc w:val="center"/>
        </w:trPr>
        <w:tc>
          <w:tcPr>
            <w:tcW w:w="4876" w:type="dxa"/>
            <w:tcBorders>
              <w:top w:val="nil"/>
              <w:left w:val="nil"/>
              <w:bottom w:val="nil"/>
              <w:right w:val="nil"/>
            </w:tcBorders>
          </w:tcPr>
          <w:p w14:paraId="3671416C"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31E78B07" w14:textId="77777777" w:rsidR="00804AD6" w:rsidRPr="00A22ED8" w:rsidRDefault="00B40529" w:rsidP="000E2838">
            <w:pPr>
              <w:pStyle w:val="AmColumnHeading"/>
            </w:pPr>
            <w:r w:rsidRPr="00A22ED8">
              <w:t>Ændringsforslag</w:t>
            </w:r>
          </w:p>
        </w:tc>
      </w:tr>
      <w:tr w:rsidR="00752E2E" w:rsidRPr="00A22ED8" w14:paraId="4D54D500" w14:textId="77777777" w:rsidTr="000E2838">
        <w:trPr>
          <w:jc w:val="center"/>
        </w:trPr>
        <w:tc>
          <w:tcPr>
            <w:tcW w:w="4876" w:type="dxa"/>
            <w:tcBorders>
              <w:top w:val="nil"/>
              <w:left w:val="nil"/>
              <w:bottom w:val="nil"/>
              <w:right w:val="nil"/>
            </w:tcBorders>
          </w:tcPr>
          <w:p w14:paraId="5033A643" w14:textId="77777777" w:rsidR="00804AD6" w:rsidRPr="00A22ED8" w:rsidRDefault="00B40529" w:rsidP="000E2838">
            <w:pPr>
              <w:pStyle w:val="Normal6a"/>
            </w:pPr>
            <w:r w:rsidRPr="00A22ED8">
              <w:t>i.</w:t>
            </w:r>
            <w:r w:rsidRPr="00A22ED8">
              <w:tab/>
              <w:t>bidrage til grænseoverskridende kulturel skabelse, samarbejde, deltagelse og tilgængelighed samt grænseoverskridende udbredelse af en mangfoldighed af kulturelle værker, samtidig med at de kulturelle og kreative sektorers sociale, økonomiske og internationale dimensioner styrkes ("kultur")</w:t>
            </w:r>
          </w:p>
        </w:tc>
        <w:tc>
          <w:tcPr>
            <w:tcW w:w="4876" w:type="dxa"/>
            <w:tcBorders>
              <w:top w:val="nil"/>
              <w:left w:val="nil"/>
              <w:bottom w:val="nil"/>
              <w:right w:val="nil"/>
            </w:tcBorders>
          </w:tcPr>
          <w:p w14:paraId="687E38C5" w14:textId="77777777" w:rsidR="00804AD6" w:rsidRPr="00A22ED8" w:rsidRDefault="00B40529" w:rsidP="000E2838">
            <w:pPr>
              <w:pStyle w:val="Normal6a"/>
            </w:pPr>
            <w:r w:rsidRPr="00A22ED8">
              <w:t>i.</w:t>
            </w:r>
            <w:r w:rsidRPr="00A22ED8">
              <w:tab/>
              <w:t xml:space="preserve">bidrage til grænseoverskridende kulturel skabelse, samarbejde, deltagelse og tilgængelighed samt grænseoverskridende udbredelse af en mangfoldighed af kulturelle værker </w:t>
            </w:r>
            <w:r w:rsidRPr="00A22ED8">
              <w:rPr>
                <w:b/>
                <w:i/>
              </w:rPr>
              <w:t>og fremme af og sikre respekt for samt ligestilling mellem kønnene og deltagelsen af kvinder og marginaliserede grupper</w:t>
            </w:r>
            <w:r w:rsidRPr="00A22ED8">
              <w:t xml:space="preserve">, samtidig med at de kulturelle og kreative sektorers sociale, økonomiske og internationale dimensioner styrkes </w:t>
            </w:r>
            <w:r w:rsidRPr="00A22ED8">
              <w:rPr>
                <w:b/>
                <w:i/>
              </w:rPr>
              <w:t>og Unionens grundlæggende værdier fremmes</w:t>
            </w:r>
            <w:r w:rsidRPr="00A22ED8">
              <w:t xml:space="preserve"> ("kultur")</w:t>
            </w:r>
          </w:p>
        </w:tc>
      </w:tr>
    </w:tbl>
    <w:p w14:paraId="4A7C4F5E" w14:textId="77777777" w:rsidR="00804AD6" w:rsidRPr="00A22ED8" w:rsidRDefault="00B40529" w:rsidP="00804AD6">
      <w:r w:rsidRPr="00A22ED8">
        <w:rPr>
          <w:rStyle w:val="HideTWBExt"/>
          <w:noProof w:val="0"/>
        </w:rPr>
        <w:t>&lt;/Amend&gt;</w:t>
      </w:r>
      <w:bookmarkEnd w:id="21"/>
    </w:p>
    <w:p w14:paraId="1DFDB858" w14:textId="77777777" w:rsidR="00804AD6" w:rsidRPr="00A22ED8" w:rsidRDefault="00B40529" w:rsidP="00804AD6">
      <w:pPr>
        <w:pStyle w:val="AmNumberTabs"/>
      </w:pPr>
      <w:bookmarkStart w:id="22" w:name="AM9Compr14"/>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34</w:t>
      </w:r>
      <w:r w:rsidRPr="00A22ED8">
        <w:rPr>
          <w:rStyle w:val="HideTWBExt"/>
          <w:noProof w:val="0"/>
        </w:rPr>
        <w:t>&lt;/NumAm&gt;</w:t>
      </w:r>
    </w:p>
    <w:p w14:paraId="2995D0BA"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375315B"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3 – stk. 2 – litra b – nr. ii</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2029EE7D" w14:textId="77777777" w:rsidTr="000E2838">
        <w:trPr>
          <w:trHeight w:hRule="exact" w:val="240"/>
          <w:jc w:val="center"/>
        </w:trPr>
        <w:tc>
          <w:tcPr>
            <w:tcW w:w="9752" w:type="dxa"/>
            <w:gridSpan w:val="2"/>
            <w:tcBorders>
              <w:top w:val="nil"/>
              <w:left w:val="nil"/>
              <w:bottom w:val="nil"/>
              <w:right w:val="nil"/>
            </w:tcBorders>
          </w:tcPr>
          <w:p w14:paraId="71F35C54" w14:textId="77777777" w:rsidR="00804AD6" w:rsidRPr="00A550AB" w:rsidRDefault="00804AD6" w:rsidP="000E2838">
            <w:pPr>
              <w:rPr>
                <w:lang w:val="fr-BE"/>
              </w:rPr>
            </w:pPr>
          </w:p>
        </w:tc>
      </w:tr>
      <w:tr w:rsidR="00752E2E" w:rsidRPr="00A22ED8" w14:paraId="1A90DC57" w14:textId="77777777" w:rsidTr="000E2838">
        <w:trPr>
          <w:trHeight w:val="240"/>
          <w:jc w:val="center"/>
        </w:trPr>
        <w:tc>
          <w:tcPr>
            <w:tcW w:w="4876" w:type="dxa"/>
            <w:tcBorders>
              <w:top w:val="nil"/>
              <w:left w:val="nil"/>
              <w:bottom w:val="nil"/>
              <w:right w:val="nil"/>
            </w:tcBorders>
          </w:tcPr>
          <w:p w14:paraId="03AF0183"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BD9B8BB" w14:textId="77777777" w:rsidR="00804AD6" w:rsidRPr="00A22ED8" w:rsidRDefault="00B40529" w:rsidP="000E2838">
            <w:pPr>
              <w:pStyle w:val="AmColumnHeading"/>
            </w:pPr>
            <w:r w:rsidRPr="00A22ED8">
              <w:t>Ændringsforslag</w:t>
            </w:r>
          </w:p>
        </w:tc>
      </w:tr>
      <w:tr w:rsidR="00752E2E" w:rsidRPr="00A22ED8" w14:paraId="6284CF4E" w14:textId="77777777" w:rsidTr="000E2838">
        <w:trPr>
          <w:jc w:val="center"/>
        </w:trPr>
        <w:tc>
          <w:tcPr>
            <w:tcW w:w="4876" w:type="dxa"/>
            <w:tcBorders>
              <w:top w:val="nil"/>
              <w:left w:val="nil"/>
              <w:bottom w:val="nil"/>
              <w:right w:val="nil"/>
            </w:tcBorders>
          </w:tcPr>
          <w:p w14:paraId="4261B991" w14:textId="77777777" w:rsidR="00804AD6" w:rsidRPr="00A22ED8" w:rsidRDefault="00B40529" w:rsidP="000E2838">
            <w:pPr>
              <w:pStyle w:val="Normal6a"/>
            </w:pPr>
            <w:r w:rsidRPr="00A22ED8">
              <w:t>ii.</w:t>
            </w:r>
            <w:r w:rsidRPr="00A22ED8">
              <w:tab/>
              <w:t>bidrage til et frit, levedygtigt og mangfoldigt informationsøkosystem i Unionen, navnlig ved at støtte fri og uafhængig journalistik og nyhedsmedier, forbedre borgernes adgang til pålidelige oplysninger og bekæmpe desinformation ("nyhedsmedier")</w:t>
            </w:r>
          </w:p>
        </w:tc>
        <w:tc>
          <w:tcPr>
            <w:tcW w:w="4876" w:type="dxa"/>
            <w:tcBorders>
              <w:top w:val="nil"/>
              <w:left w:val="nil"/>
              <w:bottom w:val="nil"/>
              <w:right w:val="nil"/>
            </w:tcBorders>
          </w:tcPr>
          <w:p w14:paraId="3A18BFDA" w14:textId="77777777" w:rsidR="00804AD6" w:rsidRPr="00A22ED8" w:rsidRDefault="00B40529" w:rsidP="000E2838">
            <w:pPr>
              <w:pStyle w:val="Normal6a"/>
            </w:pPr>
            <w:r w:rsidRPr="00A22ED8">
              <w:t>ii.</w:t>
            </w:r>
            <w:r w:rsidRPr="00A22ED8">
              <w:tab/>
              <w:t>bidrage til et frit, levedygtigt</w:t>
            </w:r>
            <w:r w:rsidRPr="00A22ED8">
              <w:rPr>
                <w:b/>
                <w:i/>
              </w:rPr>
              <w:t>, inklusivt, sikkert</w:t>
            </w:r>
            <w:r w:rsidRPr="00A22ED8">
              <w:t xml:space="preserve"> og mangfoldigt informationsøkosystem i Unionen, navnlig ved at støtte fri og uafhængig journalistik og nyhedsmedier, forbedre borgernes adgang til pålidelige oplysninger og bekæmpe desinformation</w:t>
            </w:r>
            <w:r w:rsidRPr="00A22ED8">
              <w:rPr>
                <w:b/>
                <w:i/>
              </w:rPr>
              <w:t>, herunder kønsbaseret desinformation, samtidig med at Unionens grundlæggende værdier, herunder ligestilling mellem kønnene, omhyggeligt fremmes</w:t>
            </w:r>
            <w:r w:rsidRPr="00A22ED8">
              <w:t xml:space="preserve"> ("nyhedsmedier")</w:t>
            </w:r>
          </w:p>
        </w:tc>
      </w:tr>
    </w:tbl>
    <w:p w14:paraId="1C11DD9F" w14:textId="77777777" w:rsidR="00804AD6" w:rsidRPr="00A22ED8" w:rsidRDefault="00B40529" w:rsidP="00804AD6">
      <w:r w:rsidRPr="00A22ED8">
        <w:rPr>
          <w:rStyle w:val="HideTWBExt"/>
          <w:noProof w:val="0"/>
        </w:rPr>
        <w:t>&lt;/Amend&gt;</w:t>
      </w:r>
      <w:bookmarkEnd w:id="22"/>
    </w:p>
    <w:p w14:paraId="746FE105" w14:textId="77777777" w:rsidR="00804AD6" w:rsidRPr="00A22ED8" w:rsidRDefault="00B40529" w:rsidP="00804AD6">
      <w:pPr>
        <w:pStyle w:val="AmNumberTabs"/>
      </w:pPr>
      <w:bookmarkStart w:id="23" w:name="AM9Compr16"/>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35</w:t>
      </w:r>
      <w:r w:rsidRPr="00A22ED8">
        <w:rPr>
          <w:rStyle w:val="HideTWBExt"/>
          <w:noProof w:val="0"/>
        </w:rPr>
        <w:t>&lt;/NumAm&gt;</w:t>
      </w:r>
    </w:p>
    <w:p w14:paraId="031868DE"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5A7BBD6D" w14:textId="77777777" w:rsidR="00804AD6" w:rsidRPr="00A22ED8" w:rsidRDefault="00B40529" w:rsidP="00072BAB">
      <w:pPr>
        <w:pStyle w:val="NormalBold"/>
      </w:pPr>
      <w:r w:rsidRPr="00A22ED8">
        <w:rPr>
          <w:rStyle w:val="HideTWBExt"/>
          <w:noProof w:val="0"/>
        </w:rPr>
        <w:t>&lt;Article&gt;</w:t>
      </w:r>
      <w:r w:rsidRPr="00A22ED8">
        <w:t>Artikel 3 – stk. 2 – litra c – nr. i</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33CF38F0" w14:textId="77777777" w:rsidTr="000E2838">
        <w:trPr>
          <w:trHeight w:hRule="exact" w:val="240"/>
          <w:jc w:val="center"/>
        </w:trPr>
        <w:tc>
          <w:tcPr>
            <w:tcW w:w="9752" w:type="dxa"/>
            <w:gridSpan w:val="2"/>
            <w:tcBorders>
              <w:top w:val="nil"/>
              <w:left w:val="nil"/>
              <w:bottom w:val="nil"/>
              <w:right w:val="nil"/>
            </w:tcBorders>
          </w:tcPr>
          <w:p w14:paraId="581EE1F4" w14:textId="77777777" w:rsidR="00804AD6" w:rsidRPr="00A22ED8" w:rsidRDefault="00804AD6" w:rsidP="000E2838"/>
        </w:tc>
      </w:tr>
      <w:tr w:rsidR="00752E2E" w:rsidRPr="00A22ED8" w14:paraId="7EE7183E" w14:textId="77777777" w:rsidTr="000E2838">
        <w:trPr>
          <w:trHeight w:val="240"/>
          <w:jc w:val="center"/>
        </w:trPr>
        <w:tc>
          <w:tcPr>
            <w:tcW w:w="4876" w:type="dxa"/>
            <w:tcBorders>
              <w:top w:val="nil"/>
              <w:left w:val="nil"/>
              <w:bottom w:val="nil"/>
              <w:right w:val="nil"/>
            </w:tcBorders>
          </w:tcPr>
          <w:p w14:paraId="2FC82D39"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D7BBBF9" w14:textId="77777777" w:rsidR="00804AD6" w:rsidRPr="00A22ED8" w:rsidRDefault="00B40529" w:rsidP="000E2838">
            <w:pPr>
              <w:pStyle w:val="AmColumnHeading"/>
            </w:pPr>
            <w:r w:rsidRPr="00A22ED8">
              <w:t>Ændringsforslag</w:t>
            </w:r>
          </w:p>
        </w:tc>
      </w:tr>
      <w:tr w:rsidR="00752E2E" w:rsidRPr="00A22ED8" w14:paraId="17EBB740" w14:textId="77777777" w:rsidTr="000E2838">
        <w:trPr>
          <w:jc w:val="center"/>
        </w:trPr>
        <w:tc>
          <w:tcPr>
            <w:tcW w:w="4876" w:type="dxa"/>
            <w:tcBorders>
              <w:top w:val="nil"/>
              <w:left w:val="nil"/>
              <w:bottom w:val="nil"/>
              <w:right w:val="nil"/>
            </w:tcBorders>
          </w:tcPr>
          <w:p w14:paraId="029A0C19" w14:textId="77777777" w:rsidR="00804AD6" w:rsidRPr="00A22ED8" w:rsidRDefault="00B40529" w:rsidP="000E2838">
            <w:pPr>
              <w:pStyle w:val="Normal6a"/>
            </w:pPr>
            <w:r w:rsidRPr="00A22ED8">
              <w:t>i.</w:t>
            </w:r>
            <w:r w:rsidRPr="00A22ED8">
              <w:tab/>
              <w:t xml:space="preserve">bidrage til at beskytte og </w:t>
            </w:r>
            <w:r w:rsidRPr="00A22ED8">
              <w:rPr>
                <w:b/>
                <w:i/>
              </w:rPr>
              <w:t>fremme</w:t>
            </w:r>
            <w:r w:rsidRPr="00A22ED8">
              <w:t xml:space="preserve"> grundlæggende rettigheder, ligestilling </w:t>
            </w:r>
            <w:r w:rsidRPr="00A22ED8">
              <w:rPr>
                <w:b/>
                <w:i/>
              </w:rPr>
              <w:t>og ikke forskelsbehandling</w:t>
            </w:r>
            <w:r w:rsidRPr="00A22ED8">
              <w:t xml:space="preserve"> samt </w:t>
            </w:r>
            <w:r w:rsidRPr="00A22ED8">
              <w:lastRenderedPageBreak/>
              <w:t>unionsborgernes rettigheder, som er nedfældet i traktaterne, herunder fri bevægelighed for borgerne, og styrke civilsamfundet ("rettigheder, ligestilling, borgere og civilsamfundet")</w:t>
            </w:r>
          </w:p>
        </w:tc>
        <w:tc>
          <w:tcPr>
            <w:tcW w:w="4876" w:type="dxa"/>
            <w:tcBorders>
              <w:top w:val="nil"/>
              <w:left w:val="nil"/>
              <w:bottom w:val="nil"/>
              <w:right w:val="nil"/>
            </w:tcBorders>
          </w:tcPr>
          <w:p w14:paraId="6ACEBB13" w14:textId="77777777" w:rsidR="00804AD6" w:rsidRPr="00A22ED8" w:rsidRDefault="00B40529" w:rsidP="000E2838">
            <w:pPr>
              <w:pStyle w:val="Normal6a"/>
            </w:pPr>
            <w:r w:rsidRPr="00A22ED8">
              <w:lastRenderedPageBreak/>
              <w:t>i.</w:t>
            </w:r>
            <w:r w:rsidRPr="00A22ED8">
              <w:tab/>
              <w:t>bidrage til at beskytte</w:t>
            </w:r>
            <w:r w:rsidRPr="00A22ED8">
              <w:rPr>
                <w:b/>
                <w:i/>
              </w:rPr>
              <w:t>, fremme</w:t>
            </w:r>
            <w:r w:rsidRPr="00A22ED8">
              <w:t xml:space="preserve"> og </w:t>
            </w:r>
            <w:r w:rsidRPr="00A22ED8">
              <w:rPr>
                <w:b/>
                <w:i/>
              </w:rPr>
              <w:t>gøre fremskridt med hensyn til de</w:t>
            </w:r>
            <w:r w:rsidRPr="00A22ED8">
              <w:t xml:space="preserve"> grundlæggende rettigheder, ligestilling</w:t>
            </w:r>
            <w:r w:rsidRPr="00A22ED8">
              <w:rPr>
                <w:b/>
                <w:i/>
              </w:rPr>
              <w:t xml:space="preserve">, </w:t>
            </w:r>
            <w:r w:rsidRPr="00A22ED8">
              <w:rPr>
                <w:b/>
                <w:i/>
              </w:rPr>
              <w:lastRenderedPageBreak/>
              <w:t>herunder ligestilling mellem kønnene, ikkeforskelsbehandling</w:t>
            </w:r>
            <w:r w:rsidRPr="00A22ED8">
              <w:t xml:space="preserve"> samt unionsborgernes rettigheder, som er nedfældet i traktaterne </w:t>
            </w:r>
            <w:r w:rsidRPr="00A22ED8">
              <w:rPr>
                <w:b/>
                <w:i/>
              </w:rPr>
              <w:t>og chartret</w:t>
            </w:r>
            <w:r w:rsidRPr="00A22ED8">
              <w:t>, herunder fri bevægelighed for borgerne, og styrke civilsamfundet ("rettigheder, ligestilling</w:t>
            </w:r>
            <w:r w:rsidRPr="00A22ED8">
              <w:rPr>
                <w:b/>
                <w:i/>
              </w:rPr>
              <w:t>, ligestilling mellem kønnene</w:t>
            </w:r>
            <w:r w:rsidRPr="00A22ED8">
              <w:t>, borgere og civilsamfundet")</w:t>
            </w:r>
          </w:p>
        </w:tc>
      </w:tr>
    </w:tbl>
    <w:p w14:paraId="48E1D9A8" w14:textId="77777777" w:rsidR="00804AD6" w:rsidRPr="00A22ED8" w:rsidRDefault="00B40529" w:rsidP="00804AD6">
      <w:r w:rsidRPr="00A22ED8">
        <w:rPr>
          <w:rStyle w:val="HideTWBExt"/>
          <w:noProof w:val="0"/>
        </w:rPr>
        <w:lastRenderedPageBreak/>
        <w:t>&lt;/Amend&gt;</w:t>
      </w:r>
      <w:bookmarkEnd w:id="23"/>
    </w:p>
    <w:p w14:paraId="1B67DFD8" w14:textId="77777777" w:rsidR="00804AD6" w:rsidRPr="00A22ED8" w:rsidRDefault="00B40529" w:rsidP="00804AD6">
      <w:pPr>
        <w:pStyle w:val="AmNumberTabs"/>
      </w:pPr>
      <w:bookmarkStart w:id="24" w:name="AM9Compr17"/>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36</w:t>
      </w:r>
      <w:r w:rsidRPr="00A22ED8">
        <w:rPr>
          <w:rStyle w:val="HideTWBExt"/>
          <w:noProof w:val="0"/>
        </w:rPr>
        <w:t>&lt;/NumAm&gt;</w:t>
      </w:r>
    </w:p>
    <w:p w14:paraId="7B0324D3"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2A8BE2B"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3 – stk. 2 – litra c – nr. ii</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7C47DF0D" w14:textId="77777777" w:rsidTr="000E2838">
        <w:trPr>
          <w:trHeight w:hRule="exact" w:val="240"/>
          <w:jc w:val="center"/>
        </w:trPr>
        <w:tc>
          <w:tcPr>
            <w:tcW w:w="9752" w:type="dxa"/>
            <w:gridSpan w:val="2"/>
            <w:tcBorders>
              <w:top w:val="nil"/>
              <w:left w:val="nil"/>
              <w:bottom w:val="nil"/>
              <w:right w:val="nil"/>
            </w:tcBorders>
          </w:tcPr>
          <w:p w14:paraId="5E9459DA" w14:textId="77777777" w:rsidR="00804AD6" w:rsidRPr="00A550AB" w:rsidRDefault="00804AD6" w:rsidP="000E2838">
            <w:pPr>
              <w:rPr>
                <w:lang w:val="fr-BE"/>
              </w:rPr>
            </w:pPr>
          </w:p>
        </w:tc>
      </w:tr>
      <w:tr w:rsidR="00752E2E" w:rsidRPr="00A22ED8" w14:paraId="6452634E" w14:textId="77777777" w:rsidTr="000E2838">
        <w:trPr>
          <w:trHeight w:val="240"/>
          <w:jc w:val="center"/>
        </w:trPr>
        <w:tc>
          <w:tcPr>
            <w:tcW w:w="4876" w:type="dxa"/>
            <w:tcBorders>
              <w:top w:val="nil"/>
              <w:left w:val="nil"/>
              <w:bottom w:val="nil"/>
              <w:right w:val="nil"/>
            </w:tcBorders>
          </w:tcPr>
          <w:p w14:paraId="6C44F446"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C5C19B1" w14:textId="77777777" w:rsidR="00804AD6" w:rsidRPr="00A22ED8" w:rsidRDefault="00B40529" w:rsidP="000E2838">
            <w:pPr>
              <w:pStyle w:val="AmColumnHeading"/>
            </w:pPr>
            <w:r w:rsidRPr="00A22ED8">
              <w:t>Ændringsforslag</w:t>
            </w:r>
          </w:p>
        </w:tc>
      </w:tr>
      <w:tr w:rsidR="00752E2E" w:rsidRPr="00A22ED8" w14:paraId="6307150B" w14:textId="77777777" w:rsidTr="000E2838">
        <w:trPr>
          <w:jc w:val="center"/>
        </w:trPr>
        <w:tc>
          <w:tcPr>
            <w:tcW w:w="4876" w:type="dxa"/>
            <w:tcBorders>
              <w:top w:val="nil"/>
              <w:left w:val="nil"/>
              <w:bottom w:val="nil"/>
              <w:right w:val="nil"/>
            </w:tcBorders>
          </w:tcPr>
          <w:p w14:paraId="47B89688" w14:textId="77777777" w:rsidR="00804AD6" w:rsidRPr="00A22ED8" w:rsidRDefault="00B40529" w:rsidP="000E2838">
            <w:pPr>
              <w:pStyle w:val="Normal6a"/>
            </w:pPr>
            <w:r w:rsidRPr="00A22ED8">
              <w:rPr>
                <w:b/>
                <w:i/>
              </w:rPr>
              <w:t>ii.</w:t>
            </w:r>
            <w:r w:rsidRPr="00A22ED8">
              <w:tab/>
            </w:r>
            <w:r w:rsidRPr="00A22ED8">
              <w:rPr>
                <w:b/>
                <w:i/>
              </w:rPr>
              <w:t>bidrage til bekæmpelse af kønsbaseret vold, vold mod børn og andre grupper, der er i risiko for vold ("Daphne")</w:t>
            </w:r>
          </w:p>
        </w:tc>
        <w:tc>
          <w:tcPr>
            <w:tcW w:w="4876" w:type="dxa"/>
            <w:tcBorders>
              <w:top w:val="nil"/>
              <w:left w:val="nil"/>
              <w:bottom w:val="nil"/>
              <w:right w:val="nil"/>
            </w:tcBorders>
          </w:tcPr>
          <w:p w14:paraId="0F73A82A" w14:textId="77777777" w:rsidR="00804AD6" w:rsidRPr="00A22ED8" w:rsidRDefault="00B40529" w:rsidP="000E2838">
            <w:pPr>
              <w:pStyle w:val="Normal6a"/>
              <w:rPr>
                <w:b/>
                <w:bCs/>
                <w:i/>
                <w:iCs/>
              </w:rPr>
            </w:pPr>
            <w:r w:rsidRPr="00A22ED8">
              <w:rPr>
                <w:b/>
                <w:i/>
              </w:rPr>
              <w:t>udgår</w:t>
            </w:r>
          </w:p>
        </w:tc>
      </w:tr>
    </w:tbl>
    <w:p w14:paraId="21BF3345" w14:textId="77777777" w:rsidR="00804AD6" w:rsidRPr="00A22ED8" w:rsidRDefault="00B40529" w:rsidP="00804AD6">
      <w:r w:rsidRPr="00A22ED8">
        <w:rPr>
          <w:rStyle w:val="HideTWBExt"/>
          <w:noProof w:val="0"/>
        </w:rPr>
        <w:t>&lt;/Amend&gt;</w:t>
      </w:r>
      <w:bookmarkEnd w:id="24"/>
    </w:p>
    <w:p w14:paraId="3F1EA39A" w14:textId="77777777" w:rsidR="00804AD6" w:rsidRPr="00A22ED8" w:rsidRDefault="00B40529" w:rsidP="00804AD6">
      <w:pPr>
        <w:pStyle w:val="AmNumberTabs"/>
      </w:pPr>
      <w:bookmarkStart w:id="25" w:name="AM9Compr18"/>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37</w:t>
      </w:r>
      <w:r w:rsidRPr="00A22ED8">
        <w:rPr>
          <w:rStyle w:val="HideTWBExt"/>
          <w:noProof w:val="0"/>
        </w:rPr>
        <w:t>&lt;/NumAm&gt;</w:t>
      </w:r>
    </w:p>
    <w:p w14:paraId="15771401"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44721AA"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3 – stk. 2 – litra c – nr. iii</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3122CE1C" w14:textId="77777777" w:rsidTr="000E2838">
        <w:trPr>
          <w:trHeight w:hRule="exact" w:val="240"/>
          <w:jc w:val="center"/>
        </w:trPr>
        <w:tc>
          <w:tcPr>
            <w:tcW w:w="9752" w:type="dxa"/>
            <w:gridSpan w:val="2"/>
            <w:tcBorders>
              <w:top w:val="nil"/>
              <w:left w:val="nil"/>
              <w:bottom w:val="nil"/>
              <w:right w:val="nil"/>
            </w:tcBorders>
          </w:tcPr>
          <w:p w14:paraId="07E32C2F" w14:textId="77777777" w:rsidR="00804AD6" w:rsidRPr="00A550AB" w:rsidRDefault="00804AD6" w:rsidP="000E2838">
            <w:pPr>
              <w:rPr>
                <w:lang w:val="fr-BE"/>
              </w:rPr>
            </w:pPr>
          </w:p>
        </w:tc>
      </w:tr>
      <w:tr w:rsidR="00752E2E" w:rsidRPr="00A22ED8" w14:paraId="289DCD47" w14:textId="77777777" w:rsidTr="000E2838">
        <w:trPr>
          <w:trHeight w:val="240"/>
          <w:jc w:val="center"/>
        </w:trPr>
        <w:tc>
          <w:tcPr>
            <w:tcW w:w="4876" w:type="dxa"/>
            <w:tcBorders>
              <w:top w:val="nil"/>
              <w:left w:val="nil"/>
              <w:bottom w:val="nil"/>
              <w:right w:val="nil"/>
            </w:tcBorders>
          </w:tcPr>
          <w:p w14:paraId="1F49C325"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BD0140B" w14:textId="77777777" w:rsidR="00804AD6" w:rsidRPr="00A22ED8" w:rsidRDefault="00B40529" w:rsidP="000E2838">
            <w:pPr>
              <w:pStyle w:val="AmColumnHeading"/>
            </w:pPr>
            <w:r w:rsidRPr="00A22ED8">
              <w:t>Ændringsforslag</w:t>
            </w:r>
          </w:p>
        </w:tc>
      </w:tr>
      <w:tr w:rsidR="00752E2E" w:rsidRPr="00A22ED8" w14:paraId="61792238" w14:textId="77777777" w:rsidTr="000E2838">
        <w:trPr>
          <w:jc w:val="center"/>
        </w:trPr>
        <w:tc>
          <w:tcPr>
            <w:tcW w:w="4876" w:type="dxa"/>
            <w:tcBorders>
              <w:top w:val="nil"/>
              <w:left w:val="nil"/>
              <w:bottom w:val="nil"/>
              <w:right w:val="nil"/>
            </w:tcBorders>
          </w:tcPr>
          <w:p w14:paraId="48D8EA32" w14:textId="77777777" w:rsidR="00804AD6" w:rsidRPr="00A22ED8" w:rsidRDefault="00B40529" w:rsidP="000E2838">
            <w:pPr>
              <w:pStyle w:val="Normal6a"/>
            </w:pPr>
            <w:r w:rsidRPr="00A22ED8">
              <w:t>iii.</w:t>
            </w:r>
            <w:r w:rsidRPr="00A22ED8">
              <w:tab/>
              <w:t>bidrage til at styrke den demokratiske deltagelse og opretholde retsstatsprincippet ("demokratisk deltagelse og retsstatsprincippet").</w:t>
            </w:r>
          </w:p>
        </w:tc>
        <w:tc>
          <w:tcPr>
            <w:tcW w:w="4876" w:type="dxa"/>
            <w:tcBorders>
              <w:top w:val="nil"/>
              <w:left w:val="nil"/>
              <w:bottom w:val="nil"/>
              <w:right w:val="nil"/>
            </w:tcBorders>
          </w:tcPr>
          <w:p w14:paraId="449D4BFE" w14:textId="77777777" w:rsidR="00804AD6" w:rsidRPr="00A22ED8" w:rsidRDefault="00B40529" w:rsidP="000E2838">
            <w:pPr>
              <w:pStyle w:val="Normal6a"/>
            </w:pPr>
            <w:r w:rsidRPr="00A22ED8">
              <w:t>iii.</w:t>
            </w:r>
            <w:r w:rsidRPr="00A22ED8">
              <w:tab/>
              <w:t xml:space="preserve">bidrage til at styrke den demokratiske deltagelse og </w:t>
            </w:r>
            <w:r w:rsidRPr="00A22ED8">
              <w:rPr>
                <w:b/>
                <w:i/>
              </w:rPr>
              <w:t>det demokratiske engagement, fremme inklusion og ligelig kønsfordeling, og til at</w:t>
            </w:r>
            <w:r w:rsidRPr="00A22ED8">
              <w:t xml:space="preserve"> opretholde retsstatsprincippet ("demokratisk deltagelse og retsstatsprincippet").</w:t>
            </w:r>
          </w:p>
        </w:tc>
      </w:tr>
    </w:tbl>
    <w:p w14:paraId="7F229B1A" w14:textId="77777777" w:rsidR="00804AD6" w:rsidRPr="00A22ED8" w:rsidRDefault="00B40529" w:rsidP="00804AD6">
      <w:r w:rsidRPr="00A22ED8">
        <w:rPr>
          <w:rStyle w:val="HideTWBExt"/>
          <w:noProof w:val="0"/>
        </w:rPr>
        <w:t>&lt;/Amend&gt;</w:t>
      </w:r>
      <w:bookmarkEnd w:id="25"/>
    </w:p>
    <w:p w14:paraId="6DA52FB3"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38</w:t>
      </w:r>
      <w:r w:rsidRPr="00A22ED8">
        <w:rPr>
          <w:rStyle w:val="HideTWBExt"/>
          <w:noProof w:val="0"/>
        </w:rPr>
        <w:t>&lt;/NumAm&gt;</w:t>
      </w:r>
    </w:p>
    <w:p w14:paraId="7523DE96"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C1F045E" w14:textId="77777777" w:rsidR="00804AD6" w:rsidRPr="00A550AB" w:rsidRDefault="00B40529" w:rsidP="00804AD6">
      <w:pPr>
        <w:pStyle w:val="NormalBold"/>
        <w:rPr>
          <w:lang w:val="fr-BE"/>
        </w:rPr>
      </w:pPr>
      <w:r w:rsidRPr="00A550AB">
        <w:rPr>
          <w:rStyle w:val="HideTWBExt"/>
          <w:noProof w:val="0"/>
          <w:lang w:val="fr-BE"/>
        </w:rPr>
        <w:t>&lt;Article&gt;</w:t>
      </w:r>
      <w:r w:rsidRPr="00A550AB">
        <w:rPr>
          <w:lang w:val="fr-BE"/>
        </w:rPr>
        <w:t xml:space="preserve"> Artikel 3 – stk. 2 – litra c a (nyt)</w:t>
      </w:r>
      <w:r w:rsidRPr="00A550AB">
        <w:rPr>
          <w:rStyle w:val="HideTWBExt"/>
          <w:noProof w:val="0"/>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504127E8" w14:textId="77777777" w:rsidTr="00072BAB">
        <w:trPr>
          <w:trHeight w:hRule="exact" w:val="240"/>
          <w:jc w:val="center"/>
        </w:trPr>
        <w:tc>
          <w:tcPr>
            <w:tcW w:w="9752" w:type="dxa"/>
            <w:gridSpan w:val="2"/>
            <w:tcBorders>
              <w:top w:val="nil"/>
              <w:left w:val="nil"/>
              <w:bottom w:val="nil"/>
              <w:right w:val="nil"/>
            </w:tcBorders>
          </w:tcPr>
          <w:p w14:paraId="4CF78F4C" w14:textId="77777777" w:rsidR="00804AD6" w:rsidRPr="00A550AB" w:rsidRDefault="00804AD6" w:rsidP="000E2838">
            <w:pPr>
              <w:rPr>
                <w:lang w:val="fr-BE"/>
              </w:rPr>
            </w:pPr>
          </w:p>
        </w:tc>
      </w:tr>
      <w:tr w:rsidR="00752E2E" w:rsidRPr="00A22ED8" w14:paraId="301A4ECF" w14:textId="77777777" w:rsidTr="00072BAB">
        <w:trPr>
          <w:trHeight w:val="240"/>
          <w:jc w:val="center"/>
        </w:trPr>
        <w:tc>
          <w:tcPr>
            <w:tcW w:w="4876" w:type="dxa"/>
            <w:tcBorders>
              <w:top w:val="nil"/>
              <w:left w:val="nil"/>
              <w:bottom w:val="nil"/>
              <w:right w:val="nil"/>
            </w:tcBorders>
          </w:tcPr>
          <w:p w14:paraId="6EA4CC31"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433A56A2" w14:textId="77777777" w:rsidR="00804AD6" w:rsidRPr="00A22ED8" w:rsidRDefault="00B40529" w:rsidP="000E2838">
            <w:pPr>
              <w:pStyle w:val="AmColumnHeading"/>
            </w:pPr>
            <w:r w:rsidRPr="00A22ED8">
              <w:t>Ændringsforslag</w:t>
            </w:r>
          </w:p>
        </w:tc>
      </w:tr>
      <w:tr w:rsidR="00752E2E" w:rsidRPr="00A22ED8" w14:paraId="7D5BF224" w14:textId="77777777" w:rsidTr="00072BAB">
        <w:trPr>
          <w:trHeight w:val="240"/>
          <w:jc w:val="center"/>
        </w:trPr>
        <w:tc>
          <w:tcPr>
            <w:tcW w:w="4876" w:type="dxa"/>
            <w:tcBorders>
              <w:top w:val="nil"/>
              <w:left w:val="nil"/>
              <w:bottom w:val="nil"/>
              <w:right w:val="nil"/>
            </w:tcBorders>
          </w:tcPr>
          <w:p w14:paraId="7C4E1963" w14:textId="77777777" w:rsidR="00804AD6" w:rsidRPr="00A22ED8" w:rsidRDefault="00804AD6" w:rsidP="000E2838">
            <w:pPr>
              <w:pStyle w:val="AmColumnHeading"/>
            </w:pPr>
          </w:p>
        </w:tc>
        <w:tc>
          <w:tcPr>
            <w:tcW w:w="4876" w:type="dxa"/>
            <w:tcBorders>
              <w:top w:val="nil"/>
              <w:left w:val="nil"/>
              <w:bottom w:val="nil"/>
              <w:right w:val="nil"/>
            </w:tcBorders>
          </w:tcPr>
          <w:p w14:paraId="5B30E206" w14:textId="77777777" w:rsidR="00804AD6" w:rsidRPr="00A22ED8" w:rsidRDefault="00B40529" w:rsidP="00072BAB">
            <w:pPr>
              <w:pStyle w:val="AmColumnHeading"/>
              <w:jc w:val="left"/>
            </w:pPr>
            <w:r w:rsidRPr="00A22ED8">
              <w:rPr>
                <w:b/>
              </w:rPr>
              <w:t>ca)</w:t>
            </w:r>
            <w:r w:rsidRPr="00A22ED8">
              <w:tab/>
            </w:r>
            <w:r w:rsidRPr="00A22ED8">
              <w:rPr>
                <w:b/>
              </w:rPr>
              <w:t>Indsatsområdet Daphne skal:</w:t>
            </w:r>
          </w:p>
        </w:tc>
      </w:tr>
      <w:tr w:rsidR="00752E2E" w:rsidRPr="00A22ED8" w14:paraId="1F6846FE" w14:textId="77777777" w:rsidTr="00072BAB">
        <w:trPr>
          <w:jc w:val="center"/>
        </w:trPr>
        <w:tc>
          <w:tcPr>
            <w:tcW w:w="4876" w:type="dxa"/>
            <w:tcBorders>
              <w:top w:val="nil"/>
              <w:left w:val="nil"/>
              <w:bottom w:val="nil"/>
              <w:right w:val="nil"/>
            </w:tcBorders>
          </w:tcPr>
          <w:p w14:paraId="4B6559D8" w14:textId="77777777" w:rsidR="00804AD6" w:rsidRPr="00A22ED8" w:rsidRDefault="00804AD6" w:rsidP="000E2838">
            <w:pPr>
              <w:pStyle w:val="Normal6a"/>
            </w:pPr>
          </w:p>
        </w:tc>
        <w:tc>
          <w:tcPr>
            <w:tcW w:w="4876" w:type="dxa"/>
            <w:tcBorders>
              <w:top w:val="nil"/>
              <w:left w:val="nil"/>
              <w:bottom w:val="nil"/>
              <w:right w:val="nil"/>
            </w:tcBorders>
          </w:tcPr>
          <w:p w14:paraId="0A349C99" w14:textId="77777777" w:rsidR="00804AD6" w:rsidRPr="00A22ED8" w:rsidRDefault="00B40529" w:rsidP="000E2838">
            <w:pPr>
              <w:pStyle w:val="Normal6a"/>
            </w:pPr>
            <w:r w:rsidRPr="00A22ED8">
              <w:rPr>
                <w:b/>
                <w:i/>
              </w:rPr>
              <w:t>i. bidrage til at forebygge og bekæmpe alle former for kønsbaseret vold, herunder onlinevold og digital vold samt vold mod børn og mod andre grupper, der er i risiko for at blive udsat vold, og til at sikre beskyttelse af og støtte til ofre og overlevende ("nultolerance over for kønsbaseret vold")</w:t>
            </w:r>
          </w:p>
        </w:tc>
      </w:tr>
    </w:tbl>
    <w:p w14:paraId="7E783498" w14:textId="77777777" w:rsidR="00804AD6" w:rsidRPr="00A22ED8" w:rsidRDefault="00B40529" w:rsidP="00804AD6">
      <w:r w:rsidRPr="00A22ED8">
        <w:rPr>
          <w:rStyle w:val="HideTWBExt"/>
          <w:noProof w:val="0"/>
        </w:rPr>
        <w:t>&lt;/Amend&gt;</w:t>
      </w:r>
    </w:p>
    <w:p w14:paraId="64869F81" w14:textId="77777777" w:rsidR="00804AD6" w:rsidRPr="00A22ED8" w:rsidRDefault="00B40529" w:rsidP="00804AD6">
      <w:pPr>
        <w:pStyle w:val="AmNumberTabs"/>
      </w:pPr>
      <w:bookmarkStart w:id="26" w:name="AM9Compr19"/>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39</w:t>
      </w:r>
      <w:r w:rsidRPr="00A22ED8">
        <w:rPr>
          <w:rStyle w:val="HideTWBExt"/>
          <w:noProof w:val="0"/>
        </w:rPr>
        <w:t>&lt;/NumAm&gt;</w:t>
      </w:r>
    </w:p>
    <w:p w14:paraId="1BA21479"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33F81C0E" w14:textId="77777777" w:rsidR="00804AD6" w:rsidRPr="00A22ED8" w:rsidRDefault="00B40529" w:rsidP="00072BAB">
      <w:pPr>
        <w:pStyle w:val="NormalBold"/>
      </w:pPr>
      <w:r w:rsidRPr="00A22ED8">
        <w:rPr>
          <w:rStyle w:val="HideTWBExt"/>
          <w:noProof w:val="0"/>
        </w:rPr>
        <w:t>&lt;Article&gt;</w:t>
      </w:r>
      <w:r w:rsidRPr="00A22ED8">
        <w:t>Artikel 3 – stk. 3</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06D8F234" w14:textId="77777777" w:rsidTr="000E2838">
        <w:trPr>
          <w:trHeight w:hRule="exact" w:val="240"/>
          <w:jc w:val="center"/>
        </w:trPr>
        <w:tc>
          <w:tcPr>
            <w:tcW w:w="9752" w:type="dxa"/>
            <w:gridSpan w:val="2"/>
            <w:tcBorders>
              <w:top w:val="nil"/>
              <w:left w:val="nil"/>
              <w:bottom w:val="nil"/>
              <w:right w:val="nil"/>
            </w:tcBorders>
          </w:tcPr>
          <w:p w14:paraId="50592478" w14:textId="77777777" w:rsidR="00804AD6" w:rsidRPr="00A22ED8" w:rsidRDefault="00804AD6" w:rsidP="000E2838"/>
        </w:tc>
      </w:tr>
      <w:tr w:rsidR="00752E2E" w:rsidRPr="00A22ED8" w14:paraId="0B262A7F" w14:textId="77777777" w:rsidTr="000E2838">
        <w:trPr>
          <w:trHeight w:val="240"/>
          <w:jc w:val="center"/>
        </w:trPr>
        <w:tc>
          <w:tcPr>
            <w:tcW w:w="4876" w:type="dxa"/>
            <w:tcBorders>
              <w:top w:val="nil"/>
              <w:left w:val="nil"/>
              <w:bottom w:val="nil"/>
              <w:right w:val="nil"/>
            </w:tcBorders>
          </w:tcPr>
          <w:p w14:paraId="4BD069DD"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157A2D3D" w14:textId="77777777" w:rsidR="00804AD6" w:rsidRPr="00A22ED8" w:rsidRDefault="00B40529" w:rsidP="000E2838">
            <w:pPr>
              <w:pStyle w:val="AmColumnHeading"/>
            </w:pPr>
            <w:r w:rsidRPr="00A22ED8">
              <w:t>Ændringsforslag</w:t>
            </w:r>
          </w:p>
        </w:tc>
      </w:tr>
      <w:tr w:rsidR="00752E2E" w:rsidRPr="00A22ED8" w14:paraId="0FD2D629" w14:textId="77777777" w:rsidTr="000E2838">
        <w:trPr>
          <w:jc w:val="center"/>
        </w:trPr>
        <w:tc>
          <w:tcPr>
            <w:tcW w:w="4876" w:type="dxa"/>
            <w:tcBorders>
              <w:top w:val="nil"/>
              <w:left w:val="nil"/>
              <w:bottom w:val="nil"/>
              <w:right w:val="nil"/>
            </w:tcBorders>
          </w:tcPr>
          <w:p w14:paraId="5238F97E" w14:textId="77777777" w:rsidR="00804AD6" w:rsidRPr="00A22ED8" w:rsidRDefault="00B40529" w:rsidP="000E2838">
            <w:pPr>
              <w:pStyle w:val="Normal6a"/>
            </w:pPr>
            <w:r w:rsidRPr="00A22ED8">
              <w:t>3)</w:t>
            </w:r>
            <w:r w:rsidRPr="00A22ED8">
              <w:tab/>
              <w:t>For at opnå den størst mulige virkning og styrke synergierne på tværs af de indsatsområder, der er omhandlet i stk. 2, støtter programmet tværgående og horisontale aktiviteter, der bidrager til det overordnede mål, der er omhandlet i stk. 1, navnlig ved at skabe synergier mellem kultur, medier og det civilsamfundsmæssige råderum og ved at fremme tværsektorielt samarbejde og tværsektoriel innovation.</w:t>
            </w:r>
          </w:p>
        </w:tc>
        <w:tc>
          <w:tcPr>
            <w:tcW w:w="4876" w:type="dxa"/>
            <w:tcBorders>
              <w:top w:val="nil"/>
              <w:left w:val="nil"/>
              <w:bottom w:val="nil"/>
              <w:right w:val="nil"/>
            </w:tcBorders>
          </w:tcPr>
          <w:p w14:paraId="6EC828D1" w14:textId="77777777" w:rsidR="00804AD6" w:rsidRPr="00A22ED8" w:rsidRDefault="00B40529" w:rsidP="000E2838">
            <w:pPr>
              <w:pStyle w:val="Normal6a"/>
            </w:pPr>
            <w:r w:rsidRPr="00A22ED8">
              <w:t>3)</w:t>
            </w:r>
            <w:r w:rsidRPr="00A22ED8">
              <w:tab/>
              <w:t>For at opnå den størst mulige virkning og styrke synergierne på tværs af de indsatsområder, der er omhandlet i stk. 2, støtter programmet tværgående og horisontale aktiviteter, der bidrager til det overordnede mål, der er omhandlet i stk. 1, navnlig ved at skabe synergier mellem kultur, medier og det civilsamfundsmæssige råderum og ved at fremme tværsektorielt samarbejde og tværsektoriel innovation</w:t>
            </w:r>
            <w:r w:rsidRPr="00A22ED8">
              <w:rPr>
                <w:b/>
                <w:i/>
              </w:rPr>
              <w:t>, samtidig med at hvert af de fire indsatsområders særskilte identitet og autonomi bevares.</w:t>
            </w:r>
            <w:r w:rsidRPr="00A22ED8">
              <w:t xml:space="preserve"> </w:t>
            </w:r>
            <w:r w:rsidRPr="00A22ED8">
              <w:rPr>
                <w:b/>
                <w:i/>
              </w:rPr>
              <w:t>Målet om at fremme synergier mellem AgoraEU's mål må dog ikke være til skade for, ulempe for eller på anden måde begrænse støtteberettigelsen eller vurderingen af projektforslag, der udelukkende fokuserer på et enkelt mål for AgoraEU.</w:t>
            </w:r>
          </w:p>
        </w:tc>
      </w:tr>
    </w:tbl>
    <w:p w14:paraId="266E9CAB" w14:textId="77777777" w:rsidR="00804AD6" w:rsidRPr="00A22ED8" w:rsidRDefault="00B40529" w:rsidP="00804AD6">
      <w:r w:rsidRPr="00A22ED8">
        <w:rPr>
          <w:rStyle w:val="HideTWBExt"/>
          <w:noProof w:val="0"/>
        </w:rPr>
        <w:t>&lt;/Amend&gt;</w:t>
      </w:r>
      <w:bookmarkEnd w:id="26"/>
    </w:p>
    <w:p w14:paraId="7C7D0151" w14:textId="77777777" w:rsidR="00804AD6" w:rsidRPr="00A22ED8" w:rsidRDefault="00B40529" w:rsidP="00804AD6">
      <w:pPr>
        <w:pStyle w:val="AmNumberTabs"/>
      </w:pPr>
      <w:bookmarkStart w:id="27" w:name="AM10Compr4"/>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40</w:t>
      </w:r>
      <w:r w:rsidRPr="00A22ED8">
        <w:rPr>
          <w:rStyle w:val="HideTWBExt"/>
          <w:noProof w:val="0"/>
        </w:rPr>
        <w:t>&lt;/NumAm&gt;</w:t>
      </w:r>
    </w:p>
    <w:p w14:paraId="62A87F47"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527B48F"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4 – stk. 1 – litra a</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2B914CFD" w14:textId="77777777" w:rsidTr="000E2838">
        <w:trPr>
          <w:trHeight w:hRule="exact" w:val="240"/>
          <w:jc w:val="center"/>
        </w:trPr>
        <w:tc>
          <w:tcPr>
            <w:tcW w:w="9752" w:type="dxa"/>
            <w:gridSpan w:val="2"/>
            <w:tcBorders>
              <w:top w:val="nil"/>
              <w:left w:val="nil"/>
              <w:bottom w:val="nil"/>
              <w:right w:val="nil"/>
            </w:tcBorders>
          </w:tcPr>
          <w:p w14:paraId="0F46D620" w14:textId="77777777" w:rsidR="00804AD6" w:rsidRPr="00A550AB" w:rsidRDefault="00804AD6" w:rsidP="000E2838">
            <w:pPr>
              <w:rPr>
                <w:lang w:val="fr-BE"/>
              </w:rPr>
            </w:pPr>
          </w:p>
        </w:tc>
      </w:tr>
      <w:tr w:rsidR="00752E2E" w:rsidRPr="00A22ED8" w14:paraId="77602818" w14:textId="77777777" w:rsidTr="000E2838">
        <w:trPr>
          <w:trHeight w:val="240"/>
          <w:jc w:val="center"/>
        </w:trPr>
        <w:tc>
          <w:tcPr>
            <w:tcW w:w="4876" w:type="dxa"/>
            <w:tcBorders>
              <w:top w:val="nil"/>
              <w:left w:val="nil"/>
              <w:bottom w:val="nil"/>
              <w:right w:val="nil"/>
            </w:tcBorders>
          </w:tcPr>
          <w:p w14:paraId="004344B4"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FAF691C" w14:textId="77777777" w:rsidR="00804AD6" w:rsidRPr="00A22ED8" w:rsidRDefault="00B40529" w:rsidP="000E2838">
            <w:pPr>
              <w:pStyle w:val="AmColumnHeading"/>
            </w:pPr>
            <w:r w:rsidRPr="00A22ED8">
              <w:t>Ændringsforslag</w:t>
            </w:r>
          </w:p>
        </w:tc>
      </w:tr>
      <w:tr w:rsidR="00752E2E" w:rsidRPr="00A22ED8" w14:paraId="072A8B69" w14:textId="77777777" w:rsidTr="000E2838">
        <w:trPr>
          <w:jc w:val="center"/>
        </w:trPr>
        <w:tc>
          <w:tcPr>
            <w:tcW w:w="4876" w:type="dxa"/>
            <w:tcBorders>
              <w:top w:val="nil"/>
              <w:left w:val="nil"/>
              <w:bottom w:val="nil"/>
              <w:right w:val="nil"/>
            </w:tcBorders>
          </w:tcPr>
          <w:p w14:paraId="3EEF0F8A" w14:textId="77777777" w:rsidR="00804AD6" w:rsidRPr="00A22ED8" w:rsidRDefault="00B40529" w:rsidP="000E2838">
            <w:pPr>
              <w:pStyle w:val="Normal6a"/>
            </w:pPr>
            <w:r w:rsidRPr="00A22ED8">
              <w:t>a)</w:t>
            </w:r>
            <w:r w:rsidRPr="00A22ED8">
              <w:tab/>
              <w:t xml:space="preserve">fremme af grænseoverskridende skabelse, samarbejde og udveksling på tværs af forskellige formater, herunder gennem mobilitet for kunstnere og fagfolk </w:t>
            </w:r>
            <w:r w:rsidRPr="00A22ED8">
              <w:lastRenderedPageBreak/>
              <w:t>på det kulturelle og kreative område, kunstnerophold samt partnerskaber mellem organisationer af alle størrelser</w:t>
            </w:r>
          </w:p>
        </w:tc>
        <w:tc>
          <w:tcPr>
            <w:tcW w:w="4876" w:type="dxa"/>
            <w:tcBorders>
              <w:top w:val="nil"/>
              <w:left w:val="nil"/>
              <w:bottom w:val="nil"/>
              <w:right w:val="nil"/>
            </w:tcBorders>
          </w:tcPr>
          <w:p w14:paraId="7433ED7B" w14:textId="77777777" w:rsidR="00804AD6" w:rsidRPr="00A22ED8" w:rsidRDefault="00B40529" w:rsidP="000E2838">
            <w:pPr>
              <w:pStyle w:val="Normal6a"/>
            </w:pPr>
            <w:r w:rsidRPr="00A22ED8">
              <w:lastRenderedPageBreak/>
              <w:t>a)</w:t>
            </w:r>
            <w:r w:rsidRPr="00A22ED8">
              <w:tab/>
              <w:t xml:space="preserve">fremme af grænseoverskridende skabelse, samarbejde og udveksling på tværs af forskellige formater, herunder gennem mobilitet for kunstnere og fagfolk </w:t>
            </w:r>
            <w:r w:rsidRPr="00A22ED8">
              <w:lastRenderedPageBreak/>
              <w:t>på det kulturelle og kreative område, kunstnerophold samt partnerskaber mellem organisationer af alle størrelser</w:t>
            </w:r>
            <w:r w:rsidRPr="00A22ED8">
              <w:rPr>
                <w:b/>
                <w:i/>
              </w:rPr>
              <w:t>, samtidig med at uligheder mellem kønnene adresseres i den henseende</w:t>
            </w:r>
          </w:p>
        </w:tc>
      </w:tr>
    </w:tbl>
    <w:p w14:paraId="0632FB36" w14:textId="77777777" w:rsidR="00804AD6" w:rsidRPr="00A22ED8" w:rsidRDefault="00B40529" w:rsidP="00804AD6">
      <w:r w:rsidRPr="00A22ED8">
        <w:rPr>
          <w:rStyle w:val="HideTWBExt"/>
          <w:noProof w:val="0"/>
        </w:rPr>
        <w:lastRenderedPageBreak/>
        <w:t>&lt;/Amend&gt;</w:t>
      </w:r>
      <w:bookmarkEnd w:id="27"/>
    </w:p>
    <w:p w14:paraId="6CDC05B4" w14:textId="77777777" w:rsidR="00804AD6" w:rsidRPr="00A22ED8" w:rsidRDefault="00B40529" w:rsidP="00804AD6">
      <w:pPr>
        <w:pStyle w:val="AmNumberTabs"/>
      </w:pPr>
      <w:bookmarkStart w:id="28" w:name="AM10Compr5"/>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41</w:t>
      </w:r>
      <w:r w:rsidRPr="00A22ED8">
        <w:rPr>
          <w:rStyle w:val="HideTWBExt"/>
          <w:noProof w:val="0"/>
        </w:rPr>
        <w:t>&lt;/NumAm&gt;</w:t>
      </w:r>
    </w:p>
    <w:p w14:paraId="4FD3C858"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AB9BED9"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4 – stk. 1 – litra b</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0233F461" w14:textId="77777777" w:rsidTr="000E2838">
        <w:trPr>
          <w:trHeight w:hRule="exact" w:val="240"/>
          <w:jc w:val="center"/>
        </w:trPr>
        <w:tc>
          <w:tcPr>
            <w:tcW w:w="9752" w:type="dxa"/>
            <w:gridSpan w:val="2"/>
            <w:tcBorders>
              <w:top w:val="nil"/>
              <w:left w:val="nil"/>
              <w:bottom w:val="nil"/>
              <w:right w:val="nil"/>
            </w:tcBorders>
          </w:tcPr>
          <w:p w14:paraId="12DB4D5F" w14:textId="77777777" w:rsidR="00804AD6" w:rsidRPr="00A550AB" w:rsidRDefault="00804AD6" w:rsidP="000E2838">
            <w:pPr>
              <w:rPr>
                <w:lang w:val="fr-BE"/>
              </w:rPr>
            </w:pPr>
          </w:p>
        </w:tc>
      </w:tr>
      <w:tr w:rsidR="00752E2E" w:rsidRPr="00A22ED8" w14:paraId="490D265D" w14:textId="77777777" w:rsidTr="000E2838">
        <w:trPr>
          <w:trHeight w:val="240"/>
          <w:jc w:val="center"/>
        </w:trPr>
        <w:tc>
          <w:tcPr>
            <w:tcW w:w="4876" w:type="dxa"/>
            <w:tcBorders>
              <w:top w:val="nil"/>
              <w:left w:val="nil"/>
              <w:bottom w:val="nil"/>
              <w:right w:val="nil"/>
            </w:tcBorders>
          </w:tcPr>
          <w:p w14:paraId="1E32EFED"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32B23E7" w14:textId="77777777" w:rsidR="00804AD6" w:rsidRPr="00A22ED8" w:rsidRDefault="00B40529" w:rsidP="000E2838">
            <w:pPr>
              <w:pStyle w:val="AmColumnHeading"/>
            </w:pPr>
            <w:r w:rsidRPr="00A22ED8">
              <w:t>Ændringsforslag</w:t>
            </w:r>
          </w:p>
        </w:tc>
      </w:tr>
      <w:tr w:rsidR="00752E2E" w:rsidRPr="00A22ED8" w14:paraId="40799EAE" w14:textId="77777777" w:rsidTr="000E2838">
        <w:trPr>
          <w:jc w:val="center"/>
        </w:trPr>
        <w:tc>
          <w:tcPr>
            <w:tcW w:w="4876" w:type="dxa"/>
            <w:tcBorders>
              <w:top w:val="nil"/>
              <w:left w:val="nil"/>
              <w:bottom w:val="nil"/>
              <w:right w:val="nil"/>
            </w:tcBorders>
          </w:tcPr>
          <w:p w14:paraId="1885A8A3" w14:textId="77777777" w:rsidR="00804AD6" w:rsidRPr="00A22ED8" w:rsidRDefault="00B40529" w:rsidP="000E2838">
            <w:pPr>
              <w:pStyle w:val="Normal6a"/>
            </w:pPr>
            <w:r w:rsidRPr="00A22ED8">
              <w:t>b)</w:t>
            </w:r>
            <w:r w:rsidRPr="00A22ED8">
              <w:tab/>
              <w:t>forbedring af adgangen til og deltagelsen i kultur og kulturarv for alle, navnlig for unge, og styrkelse af samfundets modstandsdygtighed og den sociale samhørighed, navnlig retfærdighed mellem generationerne, lighed og mangfoldighed, gennem kulturelt engagement</w:t>
            </w:r>
          </w:p>
        </w:tc>
        <w:tc>
          <w:tcPr>
            <w:tcW w:w="4876" w:type="dxa"/>
            <w:tcBorders>
              <w:top w:val="nil"/>
              <w:left w:val="nil"/>
              <w:bottom w:val="nil"/>
              <w:right w:val="nil"/>
            </w:tcBorders>
          </w:tcPr>
          <w:p w14:paraId="5AA32970" w14:textId="77777777" w:rsidR="00804AD6" w:rsidRPr="00A22ED8" w:rsidRDefault="00B40529" w:rsidP="000E2838">
            <w:pPr>
              <w:pStyle w:val="Normal6a"/>
            </w:pPr>
            <w:r w:rsidRPr="00A22ED8">
              <w:t>b)</w:t>
            </w:r>
            <w:r w:rsidRPr="00A22ED8">
              <w:tab/>
              <w:t>forbedring af adgangen til og deltagelsen i kultur og kulturarv for alle, navnlig for unge, og styrkelse af samfundets modstandsdygtighed og den sociale samhørighed, navnlig retfærdighed mellem generationerne, lighed og mangfoldighed, gennem kulturelt engagement</w:t>
            </w:r>
            <w:r w:rsidRPr="00A22ED8">
              <w:rPr>
                <w:b/>
                <w:i/>
              </w:rPr>
              <w:t>, samtidig med at uligheder mellem kønnene inden for den kulturelle sektor adresseres</w:t>
            </w:r>
          </w:p>
        </w:tc>
      </w:tr>
    </w:tbl>
    <w:p w14:paraId="14C94FC2" w14:textId="77777777" w:rsidR="00804AD6" w:rsidRPr="00A22ED8" w:rsidRDefault="00B40529" w:rsidP="00804AD6">
      <w:r w:rsidRPr="00A22ED8">
        <w:rPr>
          <w:rStyle w:val="HideTWBExt"/>
          <w:noProof w:val="0"/>
        </w:rPr>
        <w:t>&lt;/Amend&gt;</w:t>
      </w:r>
      <w:bookmarkEnd w:id="28"/>
    </w:p>
    <w:p w14:paraId="0A057117" w14:textId="77777777" w:rsidR="00804AD6" w:rsidRPr="00A22ED8" w:rsidRDefault="00B40529" w:rsidP="00804AD6">
      <w:pPr>
        <w:pStyle w:val="AmNumberTabs"/>
      </w:pPr>
      <w:bookmarkStart w:id="29" w:name="AM10Compr8"/>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42</w:t>
      </w:r>
      <w:r w:rsidRPr="00A22ED8">
        <w:rPr>
          <w:rStyle w:val="HideTWBExt"/>
          <w:noProof w:val="0"/>
        </w:rPr>
        <w:t>&lt;/NumAm&gt;</w:t>
      </w:r>
    </w:p>
    <w:p w14:paraId="0DD027E5"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59739F0" w14:textId="77777777" w:rsidR="00804AD6" w:rsidRPr="00A22ED8" w:rsidRDefault="00B40529" w:rsidP="00072BAB">
      <w:pPr>
        <w:pStyle w:val="NormalBold"/>
      </w:pPr>
      <w:r w:rsidRPr="00A22ED8">
        <w:rPr>
          <w:rStyle w:val="HideTWBExt"/>
          <w:noProof w:val="0"/>
        </w:rPr>
        <w:t>&lt;Article&gt;</w:t>
      </w:r>
      <w:r w:rsidRPr="00A22ED8">
        <w:t>Artikel 4 – stk. 1 – litra e</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42FDE428" w14:textId="77777777" w:rsidTr="000E2838">
        <w:trPr>
          <w:trHeight w:hRule="exact" w:val="240"/>
          <w:jc w:val="center"/>
        </w:trPr>
        <w:tc>
          <w:tcPr>
            <w:tcW w:w="9752" w:type="dxa"/>
            <w:gridSpan w:val="2"/>
            <w:tcBorders>
              <w:top w:val="nil"/>
              <w:left w:val="nil"/>
              <w:bottom w:val="nil"/>
              <w:right w:val="nil"/>
            </w:tcBorders>
          </w:tcPr>
          <w:p w14:paraId="15965314" w14:textId="77777777" w:rsidR="00804AD6" w:rsidRPr="00A22ED8" w:rsidRDefault="00804AD6" w:rsidP="000E2838"/>
        </w:tc>
      </w:tr>
      <w:tr w:rsidR="00752E2E" w:rsidRPr="00A22ED8" w14:paraId="2148787F" w14:textId="77777777" w:rsidTr="000E2838">
        <w:trPr>
          <w:trHeight w:val="240"/>
          <w:jc w:val="center"/>
        </w:trPr>
        <w:tc>
          <w:tcPr>
            <w:tcW w:w="4876" w:type="dxa"/>
            <w:tcBorders>
              <w:top w:val="nil"/>
              <w:left w:val="nil"/>
              <w:bottom w:val="nil"/>
              <w:right w:val="nil"/>
            </w:tcBorders>
          </w:tcPr>
          <w:p w14:paraId="2126ADB9"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3E347DB" w14:textId="77777777" w:rsidR="00804AD6" w:rsidRPr="00A22ED8" w:rsidRDefault="00B40529" w:rsidP="000E2838">
            <w:pPr>
              <w:pStyle w:val="AmColumnHeading"/>
            </w:pPr>
            <w:r w:rsidRPr="00A22ED8">
              <w:t>Ændringsforslag</w:t>
            </w:r>
          </w:p>
        </w:tc>
      </w:tr>
      <w:tr w:rsidR="00752E2E" w:rsidRPr="00A22ED8" w14:paraId="53820158" w14:textId="77777777" w:rsidTr="000E2838">
        <w:trPr>
          <w:jc w:val="center"/>
        </w:trPr>
        <w:tc>
          <w:tcPr>
            <w:tcW w:w="4876" w:type="dxa"/>
            <w:tcBorders>
              <w:top w:val="nil"/>
              <w:left w:val="nil"/>
              <w:bottom w:val="nil"/>
              <w:right w:val="nil"/>
            </w:tcBorders>
          </w:tcPr>
          <w:p w14:paraId="7443751A" w14:textId="77777777" w:rsidR="00804AD6" w:rsidRPr="00A22ED8" w:rsidRDefault="00B40529" w:rsidP="000E2838">
            <w:pPr>
              <w:pStyle w:val="Normal6a"/>
            </w:pPr>
            <w:r w:rsidRPr="00A22ED8">
              <w:t>e)</w:t>
            </w:r>
            <w:r w:rsidRPr="00A22ED8">
              <w:tab/>
              <w:t xml:space="preserve">fremme af udviklingen af kulturpolitikken gennem samarbejde og udveksling af god praksis på EU-plan og forbedring af evidensgrundlaget </w:t>
            </w:r>
            <w:r w:rsidRPr="00A22ED8">
              <w:rPr>
                <w:b/>
                <w:i/>
              </w:rPr>
              <w:t>gennem</w:t>
            </w:r>
            <w:r w:rsidRPr="00A22ED8">
              <w:t xml:space="preserve"> styrket dataindsamling og </w:t>
            </w:r>
            <w:r w:rsidRPr="00A22ED8">
              <w:rPr>
                <w:b/>
                <w:i/>
              </w:rPr>
              <w:t>-analyse</w:t>
            </w:r>
            <w:r w:rsidRPr="00A22ED8">
              <w:t xml:space="preserve"> samt gennem pilotprojekter</w:t>
            </w:r>
          </w:p>
        </w:tc>
        <w:tc>
          <w:tcPr>
            <w:tcW w:w="4876" w:type="dxa"/>
            <w:tcBorders>
              <w:top w:val="nil"/>
              <w:left w:val="nil"/>
              <w:bottom w:val="nil"/>
              <w:right w:val="nil"/>
            </w:tcBorders>
          </w:tcPr>
          <w:p w14:paraId="5AF065E6" w14:textId="77777777" w:rsidR="00804AD6" w:rsidRPr="00A22ED8" w:rsidRDefault="00B40529" w:rsidP="000E2838">
            <w:pPr>
              <w:pStyle w:val="Normal6a"/>
            </w:pPr>
            <w:r w:rsidRPr="00A22ED8">
              <w:t>e)</w:t>
            </w:r>
            <w:r w:rsidRPr="00A22ED8">
              <w:tab/>
              <w:t xml:space="preserve">fremme af udviklingen af kulturpolitikken gennem samarbejde og udveksling af god praksis på EU-plan og forbedring af evidensgrundlaget </w:t>
            </w:r>
            <w:r w:rsidRPr="00A22ED8">
              <w:rPr>
                <w:b/>
                <w:i/>
              </w:rPr>
              <w:t>ved hjælp af</w:t>
            </w:r>
            <w:r w:rsidRPr="00A22ED8">
              <w:t xml:space="preserve"> styrket dataindsamling og </w:t>
            </w:r>
            <w:r w:rsidRPr="00A22ED8">
              <w:noBreakHyphen/>
            </w:r>
            <w:r w:rsidRPr="00A22ED8">
              <w:rPr>
                <w:b/>
                <w:i/>
              </w:rPr>
              <w:t>analyse, herunder opdelt efter køn/socialt køn,</w:t>
            </w:r>
            <w:r w:rsidRPr="00A22ED8">
              <w:t xml:space="preserve"> samt gennem pilotprojekter</w:t>
            </w:r>
          </w:p>
        </w:tc>
      </w:tr>
    </w:tbl>
    <w:p w14:paraId="3D7A702D" w14:textId="77777777" w:rsidR="00804AD6" w:rsidRPr="00A22ED8" w:rsidRDefault="00B40529" w:rsidP="00804AD6">
      <w:r w:rsidRPr="00A22ED8">
        <w:rPr>
          <w:rStyle w:val="HideTWBExt"/>
          <w:noProof w:val="0"/>
        </w:rPr>
        <w:t>&lt;/Amend&gt;</w:t>
      </w:r>
      <w:bookmarkEnd w:id="29"/>
    </w:p>
    <w:p w14:paraId="1D2E34B5" w14:textId="77777777" w:rsidR="00804AD6" w:rsidRPr="00A22ED8" w:rsidRDefault="00B40529" w:rsidP="00804AD6">
      <w:pPr>
        <w:pStyle w:val="AmNumberTabs"/>
      </w:pPr>
      <w:bookmarkStart w:id="30" w:name="AM10Compr10"/>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43</w:t>
      </w:r>
      <w:r w:rsidRPr="00A22ED8">
        <w:rPr>
          <w:rStyle w:val="HideTWBExt"/>
          <w:noProof w:val="0"/>
        </w:rPr>
        <w:t>&lt;/NumAm&gt;</w:t>
      </w:r>
    </w:p>
    <w:p w14:paraId="10A8CCBD"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36C31EFD"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4 – stk. 1 – litra f a (nyt)</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74CDD1F2" w14:textId="77777777" w:rsidTr="000E2838">
        <w:trPr>
          <w:trHeight w:hRule="exact" w:val="240"/>
          <w:jc w:val="center"/>
        </w:trPr>
        <w:tc>
          <w:tcPr>
            <w:tcW w:w="9752" w:type="dxa"/>
            <w:gridSpan w:val="2"/>
            <w:tcBorders>
              <w:top w:val="nil"/>
              <w:left w:val="nil"/>
              <w:bottom w:val="nil"/>
              <w:right w:val="nil"/>
            </w:tcBorders>
          </w:tcPr>
          <w:p w14:paraId="7688AFD1" w14:textId="77777777" w:rsidR="00804AD6" w:rsidRPr="00A550AB" w:rsidRDefault="00804AD6" w:rsidP="000E2838">
            <w:pPr>
              <w:rPr>
                <w:lang w:val="fr-BE"/>
              </w:rPr>
            </w:pPr>
          </w:p>
        </w:tc>
      </w:tr>
      <w:tr w:rsidR="00752E2E" w:rsidRPr="00A22ED8" w14:paraId="0160931A" w14:textId="77777777" w:rsidTr="000E2838">
        <w:trPr>
          <w:trHeight w:val="240"/>
          <w:jc w:val="center"/>
        </w:trPr>
        <w:tc>
          <w:tcPr>
            <w:tcW w:w="4876" w:type="dxa"/>
            <w:tcBorders>
              <w:top w:val="nil"/>
              <w:left w:val="nil"/>
              <w:bottom w:val="nil"/>
              <w:right w:val="nil"/>
            </w:tcBorders>
          </w:tcPr>
          <w:p w14:paraId="16FC15D8"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FDECCB8" w14:textId="77777777" w:rsidR="00804AD6" w:rsidRPr="00A22ED8" w:rsidRDefault="00B40529" w:rsidP="000E2838">
            <w:pPr>
              <w:pStyle w:val="AmColumnHeading"/>
            </w:pPr>
            <w:r w:rsidRPr="00A22ED8">
              <w:t>Ændringsforslag</w:t>
            </w:r>
          </w:p>
        </w:tc>
      </w:tr>
      <w:tr w:rsidR="00752E2E" w:rsidRPr="00A22ED8" w14:paraId="6E8536BD" w14:textId="77777777" w:rsidTr="000E2838">
        <w:trPr>
          <w:jc w:val="center"/>
        </w:trPr>
        <w:tc>
          <w:tcPr>
            <w:tcW w:w="4876" w:type="dxa"/>
            <w:tcBorders>
              <w:top w:val="nil"/>
              <w:left w:val="nil"/>
              <w:bottom w:val="nil"/>
              <w:right w:val="nil"/>
            </w:tcBorders>
          </w:tcPr>
          <w:p w14:paraId="70F80144" w14:textId="77777777" w:rsidR="00804AD6" w:rsidRPr="00A22ED8" w:rsidRDefault="00804AD6" w:rsidP="000E2838">
            <w:pPr>
              <w:pStyle w:val="Normal6a"/>
            </w:pPr>
          </w:p>
        </w:tc>
        <w:tc>
          <w:tcPr>
            <w:tcW w:w="4876" w:type="dxa"/>
            <w:tcBorders>
              <w:top w:val="nil"/>
              <w:left w:val="nil"/>
              <w:bottom w:val="nil"/>
              <w:right w:val="nil"/>
            </w:tcBorders>
          </w:tcPr>
          <w:p w14:paraId="75559014" w14:textId="77777777" w:rsidR="00804AD6" w:rsidRPr="00A22ED8" w:rsidRDefault="00B40529" w:rsidP="000E2838">
            <w:pPr>
              <w:pStyle w:val="Normal6a"/>
            </w:pPr>
            <w:r w:rsidRPr="00A22ED8">
              <w:rPr>
                <w:b/>
                <w:i/>
              </w:rPr>
              <w:t>fa)</w:t>
            </w:r>
            <w:r w:rsidRPr="00A22ED8">
              <w:tab/>
            </w:r>
            <w:r w:rsidRPr="00A22ED8">
              <w:rPr>
                <w:b/>
                <w:i/>
              </w:rPr>
              <w:t>fremme ligestilling mellem kønnene og ikkeforskelsbehandling ved at anvende kultur og kulturelle udtryksformer som redskaber til bevidstgørelse, dialog og samfundsmæssige forandringer, ved at tilskynde de kulturelle og kreative sektorer til at adressere kønsstereotyper og strukturelle uligheder mellem kønnene og hadefuld tale og ved at støtte inklusion og ligelig repræsentation af kvinder og grupper i sårbare situationer på tværs af de kulturelle og kreative sektorer</w:t>
            </w:r>
          </w:p>
        </w:tc>
      </w:tr>
    </w:tbl>
    <w:p w14:paraId="0791EB06" w14:textId="77777777" w:rsidR="00804AD6" w:rsidRPr="00A22ED8" w:rsidRDefault="00B40529" w:rsidP="00804AD6">
      <w:r w:rsidRPr="00A22ED8">
        <w:rPr>
          <w:rStyle w:val="HideTWBExt"/>
          <w:noProof w:val="0"/>
        </w:rPr>
        <w:t>&lt;/Amend&gt;</w:t>
      </w:r>
      <w:bookmarkEnd w:id="30"/>
    </w:p>
    <w:p w14:paraId="03F1EA20" w14:textId="77777777" w:rsidR="00804AD6" w:rsidRPr="00A22ED8" w:rsidRDefault="00B40529" w:rsidP="00804AD6">
      <w:pPr>
        <w:pStyle w:val="AmNumberTabs"/>
      </w:pPr>
      <w:bookmarkStart w:id="31" w:name="AM10Compr12"/>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44</w:t>
      </w:r>
      <w:r w:rsidRPr="00A22ED8">
        <w:rPr>
          <w:rStyle w:val="HideTWBExt"/>
          <w:noProof w:val="0"/>
        </w:rPr>
        <w:t>&lt;/NumAm&gt;</w:t>
      </w:r>
    </w:p>
    <w:p w14:paraId="72AF6FCA"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F6091FE" w14:textId="77777777" w:rsidR="00804AD6" w:rsidRPr="00A22ED8" w:rsidRDefault="00B40529" w:rsidP="00072BAB">
      <w:pPr>
        <w:pStyle w:val="NormalBold"/>
      </w:pPr>
      <w:r w:rsidRPr="00A22ED8">
        <w:rPr>
          <w:rStyle w:val="HideTWBExt"/>
          <w:noProof w:val="0"/>
        </w:rPr>
        <w:t>&lt;Article&gt;</w:t>
      </w:r>
      <w:r w:rsidRPr="00A22ED8">
        <w:t>Artikel 4 – stk. 2</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570B9223" w14:textId="77777777" w:rsidTr="000E2838">
        <w:trPr>
          <w:trHeight w:hRule="exact" w:val="240"/>
          <w:jc w:val="center"/>
        </w:trPr>
        <w:tc>
          <w:tcPr>
            <w:tcW w:w="9752" w:type="dxa"/>
            <w:gridSpan w:val="2"/>
            <w:tcBorders>
              <w:top w:val="nil"/>
              <w:left w:val="nil"/>
              <w:bottom w:val="nil"/>
              <w:right w:val="nil"/>
            </w:tcBorders>
          </w:tcPr>
          <w:p w14:paraId="46CD8F9F" w14:textId="77777777" w:rsidR="00804AD6" w:rsidRPr="00A22ED8" w:rsidRDefault="00804AD6" w:rsidP="000E2838"/>
        </w:tc>
      </w:tr>
      <w:tr w:rsidR="00752E2E" w:rsidRPr="00A22ED8" w14:paraId="3945377A" w14:textId="77777777" w:rsidTr="000E2838">
        <w:trPr>
          <w:trHeight w:val="240"/>
          <w:jc w:val="center"/>
        </w:trPr>
        <w:tc>
          <w:tcPr>
            <w:tcW w:w="4876" w:type="dxa"/>
            <w:tcBorders>
              <w:top w:val="nil"/>
              <w:left w:val="nil"/>
              <w:bottom w:val="nil"/>
              <w:right w:val="nil"/>
            </w:tcBorders>
          </w:tcPr>
          <w:p w14:paraId="71F23E93"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755782E3" w14:textId="77777777" w:rsidR="00804AD6" w:rsidRPr="00A22ED8" w:rsidRDefault="00B40529" w:rsidP="000E2838">
            <w:pPr>
              <w:pStyle w:val="AmColumnHeading"/>
            </w:pPr>
            <w:r w:rsidRPr="00A22ED8">
              <w:t>Ændringsforslag</w:t>
            </w:r>
          </w:p>
        </w:tc>
      </w:tr>
      <w:tr w:rsidR="00752E2E" w:rsidRPr="00A22ED8" w14:paraId="6A16635D" w14:textId="77777777" w:rsidTr="000E2838">
        <w:trPr>
          <w:jc w:val="center"/>
        </w:trPr>
        <w:tc>
          <w:tcPr>
            <w:tcW w:w="4876" w:type="dxa"/>
            <w:tcBorders>
              <w:top w:val="nil"/>
              <w:left w:val="nil"/>
              <w:bottom w:val="nil"/>
              <w:right w:val="nil"/>
            </w:tcBorders>
          </w:tcPr>
          <w:p w14:paraId="2F6E0449" w14:textId="77777777" w:rsidR="00804AD6" w:rsidRPr="00A22ED8" w:rsidRDefault="00B40529" w:rsidP="000E2838">
            <w:pPr>
              <w:pStyle w:val="Normal6a"/>
            </w:pPr>
            <w:r w:rsidRPr="00A22ED8">
              <w:t xml:space="preserve">Gennemførelsen af det specifikke mål "kultur" foretages med fuld respekt for den kunstneriske frihed og de kulturelle udtryksformers mangfoldighed og bidrager til at </w:t>
            </w:r>
            <w:r w:rsidRPr="00A22ED8">
              <w:rPr>
                <w:b/>
                <w:i/>
              </w:rPr>
              <w:t>forbedre arbejdsvilkårene</w:t>
            </w:r>
            <w:r w:rsidRPr="00A22ED8">
              <w:t xml:space="preserve"> for kunstnere og fagfolk på det kulturelle og kreative område.</w:t>
            </w:r>
          </w:p>
        </w:tc>
        <w:tc>
          <w:tcPr>
            <w:tcW w:w="4876" w:type="dxa"/>
            <w:tcBorders>
              <w:top w:val="nil"/>
              <w:left w:val="nil"/>
              <w:bottom w:val="nil"/>
              <w:right w:val="nil"/>
            </w:tcBorders>
          </w:tcPr>
          <w:p w14:paraId="2AA72A81" w14:textId="77777777" w:rsidR="00804AD6" w:rsidRPr="00A22ED8" w:rsidRDefault="00B40529" w:rsidP="000E2838">
            <w:pPr>
              <w:pStyle w:val="Normal6a"/>
            </w:pPr>
            <w:r w:rsidRPr="00A22ED8">
              <w:t xml:space="preserve">Gennemførelsen af det specifikke mål "kultur" foretages med fuld respekt for den kunstneriske frihed og de kulturelle udtryksformers mangfoldighed og bidrager til at </w:t>
            </w:r>
            <w:r w:rsidRPr="00A22ED8">
              <w:rPr>
                <w:b/>
                <w:i/>
              </w:rPr>
              <w:t>sikre rimelige arbejdsvilkår</w:t>
            </w:r>
            <w:r w:rsidRPr="00A22ED8">
              <w:t xml:space="preserve"> for kunstnere og fagfolk på det kulturelle og kreative område.</w:t>
            </w:r>
          </w:p>
        </w:tc>
      </w:tr>
    </w:tbl>
    <w:p w14:paraId="77EED214" w14:textId="77777777" w:rsidR="00804AD6" w:rsidRPr="00A22ED8" w:rsidRDefault="00B40529" w:rsidP="00804AD6">
      <w:r w:rsidRPr="00A22ED8">
        <w:rPr>
          <w:rStyle w:val="HideTWBExt"/>
          <w:noProof w:val="0"/>
        </w:rPr>
        <w:t>&lt;/Amend&gt;</w:t>
      </w:r>
      <w:bookmarkEnd w:id="31"/>
    </w:p>
    <w:p w14:paraId="1FFE4DAB" w14:textId="77777777" w:rsidR="00804AD6" w:rsidRPr="00A22ED8" w:rsidRDefault="00B40529" w:rsidP="00804AD6">
      <w:pPr>
        <w:pStyle w:val="AmNumberTabs"/>
      </w:pPr>
      <w:bookmarkStart w:id="32" w:name="AM11Compr6"/>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45</w:t>
      </w:r>
      <w:r w:rsidRPr="00A22ED8">
        <w:rPr>
          <w:rStyle w:val="HideTWBExt"/>
          <w:noProof w:val="0"/>
        </w:rPr>
        <w:t>&lt;/NumAm&gt;</w:t>
      </w:r>
    </w:p>
    <w:p w14:paraId="79F64B18"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8ABDDD6"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5 – stk. 1 – litra c</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2FFEBE5A" w14:textId="77777777" w:rsidTr="000E2838">
        <w:trPr>
          <w:trHeight w:hRule="exact" w:val="240"/>
          <w:jc w:val="center"/>
        </w:trPr>
        <w:tc>
          <w:tcPr>
            <w:tcW w:w="9752" w:type="dxa"/>
            <w:gridSpan w:val="2"/>
            <w:tcBorders>
              <w:top w:val="nil"/>
              <w:left w:val="nil"/>
              <w:bottom w:val="nil"/>
              <w:right w:val="nil"/>
            </w:tcBorders>
          </w:tcPr>
          <w:p w14:paraId="746A6056" w14:textId="77777777" w:rsidR="00804AD6" w:rsidRPr="00A550AB" w:rsidRDefault="00804AD6" w:rsidP="000E2838">
            <w:pPr>
              <w:rPr>
                <w:lang w:val="fr-BE"/>
              </w:rPr>
            </w:pPr>
          </w:p>
        </w:tc>
      </w:tr>
      <w:tr w:rsidR="00752E2E" w:rsidRPr="00A22ED8" w14:paraId="4BCF38EE" w14:textId="77777777" w:rsidTr="000E2838">
        <w:trPr>
          <w:trHeight w:val="240"/>
          <w:jc w:val="center"/>
        </w:trPr>
        <w:tc>
          <w:tcPr>
            <w:tcW w:w="4876" w:type="dxa"/>
            <w:tcBorders>
              <w:top w:val="nil"/>
              <w:left w:val="nil"/>
              <w:bottom w:val="nil"/>
              <w:right w:val="nil"/>
            </w:tcBorders>
          </w:tcPr>
          <w:p w14:paraId="5AD946F4"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C83EAB0" w14:textId="77777777" w:rsidR="00804AD6" w:rsidRPr="00A22ED8" w:rsidRDefault="00B40529" w:rsidP="000E2838">
            <w:pPr>
              <w:pStyle w:val="AmColumnHeading"/>
            </w:pPr>
            <w:r w:rsidRPr="00A22ED8">
              <w:t>Ændringsforslag</w:t>
            </w:r>
          </w:p>
        </w:tc>
      </w:tr>
      <w:tr w:rsidR="00752E2E" w:rsidRPr="00A22ED8" w14:paraId="539DF6C8" w14:textId="77777777" w:rsidTr="000E2838">
        <w:trPr>
          <w:jc w:val="center"/>
        </w:trPr>
        <w:tc>
          <w:tcPr>
            <w:tcW w:w="4876" w:type="dxa"/>
            <w:tcBorders>
              <w:top w:val="nil"/>
              <w:left w:val="nil"/>
              <w:bottom w:val="nil"/>
              <w:right w:val="nil"/>
            </w:tcBorders>
          </w:tcPr>
          <w:p w14:paraId="67C7D7E1" w14:textId="77777777" w:rsidR="00804AD6" w:rsidRPr="00A22ED8" w:rsidRDefault="00B40529" w:rsidP="000E2838">
            <w:pPr>
              <w:pStyle w:val="Normal6a"/>
            </w:pPr>
            <w:r w:rsidRPr="00A22ED8">
              <w:t>c)</w:t>
            </w:r>
            <w:r w:rsidRPr="00A22ED8">
              <w:tab/>
              <w:t>opbygning af et publikum for europæiske audiovisuelle værker, herunder gennem et netværk af europæiske biografer, festivaler og oplysningskampagner, som især henvender sig til unge europæere og underforsynede lokalsamfund</w:t>
            </w:r>
          </w:p>
        </w:tc>
        <w:tc>
          <w:tcPr>
            <w:tcW w:w="4876" w:type="dxa"/>
            <w:tcBorders>
              <w:top w:val="nil"/>
              <w:left w:val="nil"/>
              <w:bottom w:val="nil"/>
              <w:right w:val="nil"/>
            </w:tcBorders>
          </w:tcPr>
          <w:p w14:paraId="78B1AF46" w14:textId="77777777" w:rsidR="00804AD6" w:rsidRPr="00A22ED8" w:rsidRDefault="00B40529" w:rsidP="000E2838">
            <w:pPr>
              <w:pStyle w:val="Normal6a"/>
            </w:pPr>
            <w:r w:rsidRPr="00A22ED8">
              <w:t>c)</w:t>
            </w:r>
            <w:r w:rsidRPr="00A22ED8">
              <w:tab/>
              <w:t>opbygning af et publikum for europæiske audiovisuelle værker, herunder gennem et netværk af europæiske biografer, festivaler og oplysningskampagner, som især henvender sig til unge europæere</w:t>
            </w:r>
            <w:r w:rsidRPr="00A22ED8">
              <w:rPr>
                <w:b/>
                <w:i/>
              </w:rPr>
              <w:t>, kvinder og piger</w:t>
            </w:r>
            <w:r w:rsidRPr="00A22ED8">
              <w:t xml:space="preserve"> og underforsynede lokalsamfund</w:t>
            </w:r>
          </w:p>
        </w:tc>
      </w:tr>
    </w:tbl>
    <w:p w14:paraId="6E11354A" w14:textId="77777777" w:rsidR="00804AD6" w:rsidRPr="00A22ED8" w:rsidRDefault="00B40529" w:rsidP="00804AD6">
      <w:r w:rsidRPr="00A22ED8">
        <w:rPr>
          <w:rStyle w:val="HideTWBExt"/>
          <w:noProof w:val="0"/>
        </w:rPr>
        <w:t>&lt;/Amend&gt;</w:t>
      </w:r>
      <w:bookmarkEnd w:id="32"/>
    </w:p>
    <w:p w14:paraId="25364189" w14:textId="77777777" w:rsidR="00804AD6" w:rsidRPr="00A22ED8" w:rsidRDefault="00B40529" w:rsidP="00804AD6">
      <w:pPr>
        <w:pStyle w:val="AmNumberTabs"/>
      </w:pPr>
      <w:bookmarkStart w:id="33" w:name="AM11Compr7"/>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46</w:t>
      </w:r>
      <w:r w:rsidRPr="00A22ED8">
        <w:rPr>
          <w:rStyle w:val="HideTWBExt"/>
          <w:noProof w:val="0"/>
        </w:rPr>
        <w:t>&lt;/NumAm&gt;</w:t>
      </w:r>
    </w:p>
    <w:p w14:paraId="2D7CDCBE" w14:textId="77777777" w:rsidR="00804AD6" w:rsidRPr="00A22ED8" w:rsidRDefault="00B40529" w:rsidP="00804AD6">
      <w:pPr>
        <w:pStyle w:val="NormalBold12b"/>
      </w:pPr>
      <w:r w:rsidRPr="00A22ED8">
        <w:rPr>
          <w:rStyle w:val="HideTWBExt"/>
          <w:noProof w:val="0"/>
        </w:rPr>
        <w:lastRenderedPageBreak/>
        <w:t>&lt;DocAmend&gt;</w:t>
      </w:r>
      <w:r w:rsidRPr="00A22ED8">
        <w:t>Forslag til forordning</w:t>
      </w:r>
      <w:r w:rsidRPr="00A22ED8">
        <w:rPr>
          <w:rStyle w:val="HideTWBExt"/>
          <w:noProof w:val="0"/>
        </w:rPr>
        <w:t>&lt;/DocAmend&gt;</w:t>
      </w:r>
    </w:p>
    <w:p w14:paraId="2A2D32CD"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5 – stk. 1 – litra d</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385E78FF" w14:textId="77777777" w:rsidTr="000E2838">
        <w:trPr>
          <w:trHeight w:hRule="exact" w:val="240"/>
          <w:jc w:val="center"/>
        </w:trPr>
        <w:tc>
          <w:tcPr>
            <w:tcW w:w="9752" w:type="dxa"/>
            <w:gridSpan w:val="2"/>
            <w:tcBorders>
              <w:top w:val="nil"/>
              <w:left w:val="nil"/>
              <w:bottom w:val="nil"/>
              <w:right w:val="nil"/>
            </w:tcBorders>
          </w:tcPr>
          <w:p w14:paraId="2302AAC8" w14:textId="77777777" w:rsidR="00804AD6" w:rsidRPr="00A550AB" w:rsidRDefault="00804AD6" w:rsidP="000E2838">
            <w:pPr>
              <w:rPr>
                <w:lang w:val="fr-BE"/>
              </w:rPr>
            </w:pPr>
          </w:p>
        </w:tc>
      </w:tr>
      <w:tr w:rsidR="00752E2E" w:rsidRPr="00A22ED8" w14:paraId="724F5FAA" w14:textId="77777777" w:rsidTr="000E2838">
        <w:trPr>
          <w:trHeight w:val="240"/>
          <w:jc w:val="center"/>
        </w:trPr>
        <w:tc>
          <w:tcPr>
            <w:tcW w:w="4876" w:type="dxa"/>
            <w:tcBorders>
              <w:top w:val="nil"/>
              <w:left w:val="nil"/>
              <w:bottom w:val="nil"/>
              <w:right w:val="nil"/>
            </w:tcBorders>
          </w:tcPr>
          <w:p w14:paraId="1B54AD46"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1A8819B8" w14:textId="77777777" w:rsidR="00804AD6" w:rsidRPr="00A22ED8" w:rsidRDefault="00B40529" w:rsidP="000E2838">
            <w:pPr>
              <w:pStyle w:val="AmColumnHeading"/>
            </w:pPr>
            <w:r w:rsidRPr="00A22ED8">
              <w:t>Ændringsforslag</w:t>
            </w:r>
          </w:p>
        </w:tc>
      </w:tr>
      <w:tr w:rsidR="00752E2E" w:rsidRPr="00A22ED8" w14:paraId="6CF23FF6" w14:textId="77777777" w:rsidTr="000E2838">
        <w:trPr>
          <w:jc w:val="center"/>
        </w:trPr>
        <w:tc>
          <w:tcPr>
            <w:tcW w:w="4876" w:type="dxa"/>
            <w:tcBorders>
              <w:top w:val="nil"/>
              <w:left w:val="nil"/>
              <w:bottom w:val="nil"/>
              <w:right w:val="nil"/>
            </w:tcBorders>
          </w:tcPr>
          <w:p w14:paraId="6A15E2F5" w14:textId="77777777" w:rsidR="00804AD6" w:rsidRPr="00A22ED8" w:rsidRDefault="00B40529" w:rsidP="000E2838">
            <w:pPr>
              <w:pStyle w:val="Normal6a"/>
            </w:pPr>
            <w:r w:rsidRPr="00A22ED8">
              <w:t>d)</w:t>
            </w:r>
            <w:r w:rsidRPr="00A22ED8">
              <w:tab/>
              <w:t>støtte til udvikling og fremstilling af prototyper til europæiske videospil og immersivt indhold, herunder gennem markedstest, promovering og opdagelse, strategier rettet mod publikum samt distribution på alle platforme</w:t>
            </w:r>
          </w:p>
        </w:tc>
        <w:tc>
          <w:tcPr>
            <w:tcW w:w="4876" w:type="dxa"/>
            <w:tcBorders>
              <w:top w:val="nil"/>
              <w:left w:val="nil"/>
              <w:bottom w:val="nil"/>
              <w:right w:val="nil"/>
            </w:tcBorders>
          </w:tcPr>
          <w:p w14:paraId="64B0C7EA" w14:textId="77777777" w:rsidR="00804AD6" w:rsidRPr="00A22ED8" w:rsidRDefault="00B40529" w:rsidP="000E2838">
            <w:pPr>
              <w:pStyle w:val="Normal6a"/>
            </w:pPr>
            <w:r w:rsidRPr="00A22ED8">
              <w:t>d)</w:t>
            </w:r>
            <w:r w:rsidRPr="00A22ED8">
              <w:tab/>
              <w:t>støtte til udvikling og fremstilling af prototyper til europæiske videospil</w:t>
            </w:r>
            <w:r w:rsidRPr="00A22ED8">
              <w:rPr>
                <w:b/>
                <w:i/>
              </w:rPr>
              <w:t>, navnlig videospil, der bidrager til at fremme ligestilling mellem kønnene,</w:t>
            </w:r>
            <w:r w:rsidRPr="00A22ED8">
              <w:t xml:space="preserve"> og immersivt indhold, herunder gennem markedstest, promovering og opdagelse, strategier rettet mod publikum samt distribution på alle platforme</w:t>
            </w:r>
          </w:p>
        </w:tc>
      </w:tr>
    </w:tbl>
    <w:p w14:paraId="248CA60C" w14:textId="77777777" w:rsidR="00804AD6" w:rsidRPr="00A22ED8" w:rsidRDefault="00B40529" w:rsidP="00804AD6">
      <w:r w:rsidRPr="00A22ED8">
        <w:rPr>
          <w:rStyle w:val="HideTWBExt"/>
          <w:noProof w:val="0"/>
        </w:rPr>
        <w:t>&lt;/Amend&gt;</w:t>
      </w:r>
      <w:bookmarkEnd w:id="33"/>
    </w:p>
    <w:p w14:paraId="42CAE091" w14:textId="77777777" w:rsidR="00804AD6" w:rsidRPr="00A22ED8" w:rsidRDefault="00B40529" w:rsidP="00804AD6">
      <w:pPr>
        <w:pStyle w:val="AmNumberTabs"/>
      </w:pPr>
      <w:bookmarkStart w:id="34" w:name="AM11Compr8"/>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47</w:t>
      </w:r>
      <w:r w:rsidRPr="00A22ED8">
        <w:rPr>
          <w:rStyle w:val="HideTWBExt"/>
          <w:noProof w:val="0"/>
        </w:rPr>
        <w:t>&lt;/NumAm&gt;</w:t>
      </w:r>
    </w:p>
    <w:p w14:paraId="7C15FC14"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274908F" w14:textId="77777777" w:rsidR="00804AD6" w:rsidRPr="00A22ED8" w:rsidRDefault="00B40529" w:rsidP="00072BAB">
      <w:pPr>
        <w:pStyle w:val="NormalBold"/>
      </w:pPr>
      <w:r w:rsidRPr="00A22ED8">
        <w:rPr>
          <w:rStyle w:val="HideTWBExt"/>
          <w:noProof w:val="0"/>
        </w:rPr>
        <w:t>&lt;Article&gt;</w:t>
      </w:r>
      <w:r w:rsidRPr="00A22ED8">
        <w:t>Artikel 5 – stk. 1 – litra e</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6F8CA69A" w14:textId="77777777" w:rsidTr="000E2838">
        <w:trPr>
          <w:trHeight w:hRule="exact" w:val="240"/>
          <w:jc w:val="center"/>
        </w:trPr>
        <w:tc>
          <w:tcPr>
            <w:tcW w:w="9752" w:type="dxa"/>
            <w:gridSpan w:val="2"/>
            <w:tcBorders>
              <w:top w:val="nil"/>
              <w:left w:val="nil"/>
              <w:bottom w:val="nil"/>
              <w:right w:val="nil"/>
            </w:tcBorders>
          </w:tcPr>
          <w:p w14:paraId="7CDAC38B" w14:textId="77777777" w:rsidR="00804AD6" w:rsidRPr="00A22ED8" w:rsidRDefault="00804AD6" w:rsidP="000E2838"/>
        </w:tc>
      </w:tr>
      <w:tr w:rsidR="00752E2E" w:rsidRPr="00A22ED8" w14:paraId="609D6A12" w14:textId="77777777" w:rsidTr="000E2838">
        <w:trPr>
          <w:trHeight w:val="240"/>
          <w:jc w:val="center"/>
        </w:trPr>
        <w:tc>
          <w:tcPr>
            <w:tcW w:w="4876" w:type="dxa"/>
            <w:tcBorders>
              <w:top w:val="nil"/>
              <w:left w:val="nil"/>
              <w:bottom w:val="nil"/>
              <w:right w:val="nil"/>
            </w:tcBorders>
          </w:tcPr>
          <w:p w14:paraId="01E04C93"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14E642CD" w14:textId="77777777" w:rsidR="00804AD6" w:rsidRPr="00A22ED8" w:rsidRDefault="00B40529" w:rsidP="000E2838">
            <w:pPr>
              <w:pStyle w:val="AmColumnHeading"/>
            </w:pPr>
            <w:r w:rsidRPr="00A22ED8">
              <w:t>Ændringsforslag</w:t>
            </w:r>
          </w:p>
        </w:tc>
      </w:tr>
      <w:tr w:rsidR="00752E2E" w:rsidRPr="00A22ED8" w14:paraId="100548EF" w14:textId="77777777" w:rsidTr="000E2838">
        <w:trPr>
          <w:jc w:val="center"/>
        </w:trPr>
        <w:tc>
          <w:tcPr>
            <w:tcW w:w="4876" w:type="dxa"/>
            <w:tcBorders>
              <w:top w:val="nil"/>
              <w:left w:val="nil"/>
              <w:bottom w:val="nil"/>
              <w:right w:val="nil"/>
            </w:tcBorders>
          </w:tcPr>
          <w:p w14:paraId="11FB1CD8" w14:textId="77777777" w:rsidR="00804AD6" w:rsidRPr="00A22ED8" w:rsidRDefault="00B40529" w:rsidP="000E2838">
            <w:pPr>
              <w:pStyle w:val="Normal6a"/>
            </w:pPr>
            <w:r w:rsidRPr="00A22ED8">
              <w:t>e)</w:t>
            </w:r>
            <w:r w:rsidRPr="00A22ED8">
              <w:tab/>
              <w:t xml:space="preserve">fremme af talentudvikling, </w:t>
            </w:r>
            <w:r w:rsidRPr="00A22ED8">
              <w:rPr>
                <w:b/>
                <w:i/>
              </w:rPr>
              <w:t>støtte til</w:t>
            </w:r>
            <w:r w:rsidRPr="00A22ED8">
              <w:t xml:space="preserve"> adgang til finansiering, udveksling og netværkssamarbejde mellem virksomheder, indførelse af innovative værktøjer og forretningsmodeller samt strategier for udnyttelse af intellektuel ejendomsret på tværs af medier, navnlig som reaktion på kreative, markedsmæssige og teknologiske forandringer</w:t>
            </w:r>
          </w:p>
        </w:tc>
        <w:tc>
          <w:tcPr>
            <w:tcW w:w="4876" w:type="dxa"/>
            <w:tcBorders>
              <w:top w:val="nil"/>
              <w:left w:val="nil"/>
              <w:bottom w:val="nil"/>
              <w:right w:val="nil"/>
            </w:tcBorders>
          </w:tcPr>
          <w:p w14:paraId="698E37F3" w14:textId="77777777" w:rsidR="00804AD6" w:rsidRPr="00A22ED8" w:rsidRDefault="00B40529" w:rsidP="000E2838">
            <w:pPr>
              <w:pStyle w:val="Normal6a"/>
            </w:pPr>
            <w:r w:rsidRPr="00A22ED8">
              <w:t>e)</w:t>
            </w:r>
            <w:r w:rsidRPr="00A22ED8">
              <w:tab/>
              <w:t xml:space="preserve">fremme af talentudvikling, </w:t>
            </w:r>
            <w:r w:rsidRPr="00A22ED8">
              <w:rPr>
                <w:b/>
                <w:i/>
              </w:rPr>
              <w:t>herunder ved at fremme andelen af kvinder i ledende stillinger og beslutningstagende roller inden for den audiovisuelle sektor, lette</w:t>
            </w:r>
            <w:r w:rsidRPr="00A22ED8">
              <w:t xml:space="preserve"> adgang til finansiering, udveksling og netværkssamarbejde mellem virksomheder, indførelse af innovative værktøjer og forretningsmodeller samt strategier for udnyttelse af intellektuel ejendomsret på tværs af medier, navnlig som reaktion på kreative, markedsmæssige og teknologiske forandringer</w:t>
            </w:r>
            <w:r w:rsidRPr="00A22ED8">
              <w:rPr>
                <w:b/>
                <w:i/>
              </w:rPr>
              <w:t>, med særligt fokus på at støtte ligestilling mellem kønnene, kvindelige iværksættere og adgang til forretningsmuligheder</w:t>
            </w:r>
          </w:p>
        </w:tc>
      </w:tr>
    </w:tbl>
    <w:p w14:paraId="35CBC2A1" w14:textId="77777777" w:rsidR="00804AD6" w:rsidRPr="00A22ED8" w:rsidRDefault="00B40529" w:rsidP="00804AD6">
      <w:r w:rsidRPr="00A22ED8">
        <w:rPr>
          <w:rStyle w:val="HideTWBExt"/>
          <w:noProof w:val="0"/>
        </w:rPr>
        <w:t>&lt;/Amend&gt;</w:t>
      </w:r>
      <w:bookmarkEnd w:id="34"/>
    </w:p>
    <w:p w14:paraId="64F6711A" w14:textId="77777777" w:rsidR="00804AD6" w:rsidRPr="00A22ED8" w:rsidRDefault="00B40529" w:rsidP="00804AD6">
      <w:pPr>
        <w:pStyle w:val="AmNumberTabs"/>
      </w:pPr>
      <w:bookmarkStart w:id="35" w:name="AM11Compr9"/>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48</w:t>
      </w:r>
      <w:r w:rsidRPr="00A22ED8">
        <w:rPr>
          <w:rStyle w:val="HideTWBExt"/>
          <w:noProof w:val="0"/>
        </w:rPr>
        <w:t>&lt;/NumAm&gt;</w:t>
      </w:r>
    </w:p>
    <w:p w14:paraId="5D5DF1BF"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8101D86" w14:textId="77777777" w:rsidR="00804AD6" w:rsidRPr="00A22ED8" w:rsidRDefault="00B40529" w:rsidP="00072BAB">
      <w:pPr>
        <w:pStyle w:val="NormalBold"/>
      </w:pPr>
      <w:r w:rsidRPr="00A22ED8">
        <w:rPr>
          <w:rStyle w:val="HideTWBExt"/>
          <w:noProof w:val="0"/>
        </w:rPr>
        <w:t>&lt;Article&gt;</w:t>
      </w:r>
      <w:r w:rsidRPr="00A22ED8">
        <w:t>Artikel 5 – stk. 1 – litra e a (nyt)</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2DD2E67C" w14:textId="77777777" w:rsidTr="000E2838">
        <w:trPr>
          <w:trHeight w:hRule="exact" w:val="240"/>
          <w:jc w:val="center"/>
        </w:trPr>
        <w:tc>
          <w:tcPr>
            <w:tcW w:w="9752" w:type="dxa"/>
            <w:gridSpan w:val="2"/>
            <w:tcBorders>
              <w:top w:val="nil"/>
              <w:left w:val="nil"/>
              <w:bottom w:val="nil"/>
              <w:right w:val="nil"/>
            </w:tcBorders>
          </w:tcPr>
          <w:p w14:paraId="1D49A886" w14:textId="77777777" w:rsidR="00804AD6" w:rsidRPr="00A22ED8" w:rsidRDefault="00804AD6" w:rsidP="000E2838"/>
        </w:tc>
      </w:tr>
      <w:tr w:rsidR="00752E2E" w:rsidRPr="00A22ED8" w14:paraId="35B7E8CF" w14:textId="77777777" w:rsidTr="000E2838">
        <w:trPr>
          <w:trHeight w:val="240"/>
          <w:jc w:val="center"/>
        </w:trPr>
        <w:tc>
          <w:tcPr>
            <w:tcW w:w="4876" w:type="dxa"/>
            <w:tcBorders>
              <w:top w:val="nil"/>
              <w:left w:val="nil"/>
              <w:bottom w:val="nil"/>
              <w:right w:val="nil"/>
            </w:tcBorders>
          </w:tcPr>
          <w:p w14:paraId="0EE0F9AB"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7D6C7B2" w14:textId="77777777" w:rsidR="00804AD6" w:rsidRPr="00A22ED8" w:rsidRDefault="00B40529" w:rsidP="000E2838">
            <w:pPr>
              <w:pStyle w:val="AmColumnHeading"/>
            </w:pPr>
            <w:r w:rsidRPr="00A22ED8">
              <w:t>Ændringsforslag</w:t>
            </w:r>
          </w:p>
        </w:tc>
      </w:tr>
      <w:tr w:rsidR="00752E2E" w:rsidRPr="00A22ED8" w14:paraId="39798A2E" w14:textId="77777777" w:rsidTr="000E2838">
        <w:trPr>
          <w:jc w:val="center"/>
        </w:trPr>
        <w:tc>
          <w:tcPr>
            <w:tcW w:w="4876" w:type="dxa"/>
            <w:tcBorders>
              <w:top w:val="nil"/>
              <w:left w:val="nil"/>
              <w:bottom w:val="nil"/>
              <w:right w:val="nil"/>
            </w:tcBorders>
          </w:tcPr>
          <w:p w14:paraId="6B6B0B50" w14:textId="77777777" w:rsidR="00804AD6" w:rsidRPr="00A22ED8" w:rsidRDefault="00804AD6" w:rsidP="000E2838">
            <w:pPr>
              <w:pStyle w:val="Normal6a"/>
            </w:pPr>
          </w:p>
        </w:tc>
        <w:tc>
          <w:tcPr>
            <w:tcW w:w="4876" w:type="dxa"/>
            <w:tcBorders>
              <w:top w:val="nil"/>
              <w:left w:val="nil"/>
              <w:bottom w:val="nil"/>
              <w:right w:val="nil"/>
            </w:tcBorders>
          </w:tcPr>
          <w:p w14:paraId="049DEC29" w14:textId="77777777" w:rsidR="00804AD6" w:rsidRPr="00A22ED8" w:rsidRDefault="00B40529" w:rsidP="000E2838">
            <w:pPr>
              <w:pStyle w:val="Normal6a"/>
            </w:pPr>
            <w:r w:rsidRPr="00A22ED8">
              <w:rPr>
                <w:b/>
                <w:i/>
              </w:rPr>
              <w:t>ea)</w:t>
            </w:r>
            <w:r w:rsidRPr="00A22ED8">
              <w:tab/>
            </w:r>
            <w:r w:rsidRPr="00A22ED8">
              <w:rPr>
                <w:b/>
                <w:i/>
              </w:rPr>
              <w:t xml:space="preserve">støtte et inklusivt og sikkert mediemiljø ved at fremme ligestilling </w:t>
            </w:r>
            <w:r w:rsidRPr="00A22ED8">
              <w:rPr>
                <w:b/>
                <w:i/>
              </w:rPr>
              <w:lastRenderedPageBreak/>
              <w:t>mellem kønnene, bekæmpe onlinevold og kønsbaseret desinformation, adressere kønsstereotyper i medieindhold, fremme inddragelsen af ligestillingsperspektiver og styrke kvinders indflydelse og status samt repræsentation af kvinder og grupper i sårbare situationer i den audiovisuelle sektor og spilsektoren</w:t>
            </w:r>
          </w:p>
        </w:tc>
      </w:tr>
    </w:tbl>
    <w:p w14:paraId="06B6E3C7" w14:textId="77777777" w:rsidR="00804AD6" w:rsidRPr="00A22ED8" w:rsidRDefault="00B40529" w:rsidP="00804AD6">
      <w:r w:rsidRPr="00A22ED8">
        <w:rPr>
          <w:rStyle w:val="HideTWBExt"/>
          <w:noProof w:val="0"/>
        </w:rPr>
        <w:lastRenderedPageBreak/>
        <w:t>&lt;/Amend&gt;</w:t>
      </w:r>
      <w:bookmarkEnd w:id="35"/>
    </w:p>
    <w:p w14:paraId="314CED56" w14:textId="77777777" w:rsidR="00804AD6" w:rsidRPr="00A22ED8" w:rsidRDefault="00B40529" w:rsidP="00804AD6">
      <w:pPr>
        <w:pStyle w:val="AmNumberTabs"/>
      </w:pPr>
      <w:bookmarkStart w:id="36" w:name="AM11Compr15"/>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49</w:t>
      </w:r>
      <w:r w:rsidRPr="00A22ED8">
        <w:rPr>
          <w:rStyle w:val="HideTWBExt"/>
          <w:noProof w:val="0"/>
        </w:rPr>
        <w:t>&lt;/NumAm&gt;</w:t>
      </w:r>
    </w:p>
    <w:p w14:paraId="6F39BDE0"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5363F13"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6 – stk. 1 – litra a</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77978062" w14:textId="77777777" w:rsidTr="000E2838">
        <w:trPr>
          <w:trHeight w:hRule="exact" w:val="240"/>
          <w:jc w:val="center"/>
        </w:trPr>
        <w:tc>
          <w:tcPr>
            <w:tcW w:w="9752" w:type="dxa"/>
            <w:gridSpan w:val="2"/>
            <w:tcBorders>
              <w:top w:val="nil"/>
              <w:left w:val="nil"/>
              <w:bottom w:val="nil"/>
              <w:right w:val="nil"/>
            </w:tcBorders>
          </w:tcPr>
          <w:p w14:paraId="5D1E89C0" w14:textId="77777777" w:rsidR="00804AD6" w:rsidRPr="00A550AB" w:rsidRDefault="00804AD6" w:rsidP="000E2838">
            <w:pPr>
              <w:rPr>
                <w:lang w:val="fr-BE"/>
              </w:rPr>
            </w:pPr>
          </w:p>
        </w:tc>
      </w:tr>
      <w:tr w:rsidR="00752E2E" w:rsidRPr="00A22ED8" w14:paraId="36C845A6" w14:textId="77777777" w:rsidTr="000E2838">
        <w:trPr>
          <w:trHeight w:val="240"/>
          <w:jc w:val="center"/>
        </w:trPr>
        <w:tc>
          <w:tcPr>
            <w:tcW w:w="4876" w:type="dxa"/>
            <w:tcBorders>
              <w:top w:val="nil"/>
              <w:left w:val="nil"/>
              <w:bottom w:val="nil"/>
              <w:right w:val="nil"/>
            </w:tcBorders>
          </w:tcPr>
          <w:p w14:paraId="0A25368D"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0AA77F1" w14:textId="77777777" w:rsidR="00804AD6" w:rsidRPr="00A22ED8" w:rsidRDefault="00B40529" w:rsidP="000E2838">
            <w:pPr>
              <w:pStyle w:val="AmColumnHeading"/>
            </w:pPr>
            <w:r w:rsidRPr="00A22ED8">
              <w:t>Ændringsforslag</w:t>
            </w:r>
          </w:p>
        </w:tc>
      </w:tr>
      <w:tr w:rsidR="00752E2E" w:rsidRPr="00A22ED8" w14:paraId="577CDBAA" w14:textId="77777777" w:rsidTr="000E2838">
        <w:trPr>
          <w:jc w:val="center"/>
        </w:trPr>
        <w:tc>
          <w:tcPr>
            <w:tcW w:w="4876" w:type="dxa"/>
            <w:tcBorders>
              <w:top w:val="nil"/>
              <w:left w:val="nil"/>
              <w:bottom w:val="nil"/>
              <w:right w:val="nil"/>
            </w:tcBorders>
          </w:tcPr>
          <w:p w14:paraId="3C24B6C4" w14:textId="77777777" w:rsidR="00804AD6" w:rsidRPr="00A22ED8" w:rsidRDefault="00B40529" w:rsidP="000E2838">
            <w:pPr>
              <w:pStyle w:val="Normal6a"/>
            </w:pPr>
            <w:r w:rsidRPr="00A22ED8">
              <w:t>a)</w:t>
            </w:r>
            <w:r w:rsidRPr="00A22ED8">
              <w:tab/>
              <w:t xml:space="preserve">beskyttelse af nyhedsmedier og </w:t>
            </w:r>
            <w:r w:rsidRPr="00A22ED8">
              <w:rPr>
                <w:b/>
                <w:i/>
              </w:rPr>
              <w:t>journalister</w:t>
            </w:r>
            <w:r w:rsidRPr="00A22ED8">
              <w:t xml:space="preserve">, navnlig når de </w:t>
            </w:r>
            <w:r w:rsidRPr="00A22ED8">
              <w:rPr>
                <w:b/>
                <w:i/>
              </w:rPr>
              <w:t>trues</w:t>
            </w:r>
            <w:r w:rsidRPr="00A22ED8">
              <w:t xml:space="preserve">, </w:t>
            </w:r>
            <w:r w:rsidRPr="00A22ED8">
              <w:rPr>
                <w:b/>
                <w:i/>
              </w:rPr>
              <w:t>samt</w:t>
            </w:r>
            <w:r w:rsidRPr="00A22ED8">
              <w:t xml:space="preserve"> overvågning, vurdering og håndtering af risici for mediefriheden og </w:t>
            </w:r>
            <w:r w:rsidRPr="00A22ED8">
              <w:rPr>
                <w:b/>
                <w:i/>
              </w:rPr>
              <w:t>mediepluralismen i</w:t>
            </w:r>
            <w:r w:rsidRPr="00A22ED8">
              <w:t xml:space="preserve"> det indre marked og fremme af journalistiske og redaktionelle standarder</w:t>
            </w:r>
          </w:p>
        </w:tc>
        <w:tc>
          <w:tcPr>
            <w:tcW w:w="4876" w:type="dxa"/>
            <w:tcBorders>
              <w:top w:val="nil"/>
              <w:left w:val="nil"/>
              <w:bottom w:val="nil"/>
              <w:right w:val="nil"/>
            </w:tcBorders>
          </w:tcPr>
          <w:p w14:paraId="67843F4A" w14:textId="77777777" w:rsidR="00804AD6" w:rsidRPr="00A22ED8" w:rsidRDefault="00B40529" w:rsidP="000E2838">
            <w:pPr>
              <w:pStyle w:val="Normal6a"/>
            </w:pPr>
            <w:r w:rsidRPr="00A22ED8">
              <w:t>a)</w:t>
            </w:r>
            <w:r w:rsidRPr="00A22ED8">
              <w:tab/>
              <w:t>beskyttelse af nyhedsmedier</w:t>
            </w:r>
            <w:r w:rsidRPr="00A22ED8">
              <w:rPr>
                <w:b/>
                <w:i/>
              </w:rPr>
              <w:t>, journalister</w:t>
            </w:r>
            <w:r w:rsidRPr="00A22ED8">
              <w:t xml:space="preserve"> og </w:t>
            </w:r>
            <w:r w:rsidRPr="00A22ED8">
              <w:rPr>
                <w:b/>
                <w:i/>
              </w:rPr>
              <w:t>andre mediefolk</w:t>
            </w:r>
            <w:r w:rsidRPr="00A22ED8">
              <w:t xml:space="preserve">, navnlig når de </w:t>
            </w:r>
            <w:r w:rsidRPr="00A22ED8">
              <w:rPr>
                <w:b/>
                <w:i/>
              </w:rPr>
              <w:t>står over for offline- og onlinetrusler, herunder chikane, hadefuld tale, cyberstalking og intimidering, samtidig med at der lægges særlig vægt på kvindelige journalister</w:t>
            </w:r>
            <w:r w:rsidRPr="00A22ED8">
              <w:t xml:space="preserve">, </w:t>
            </w:r>
            <w:r w:rsidRPr="00A22ED8">
              <w:rPr>
                <w:b/>
                <w:i/>
              </w:rPr>
              <w:t>som er i større risiko for at blive udsat for digital kønsbaseret vold,</w:t>
            </w:r>
            <w:r w:rsidRPr="00A22ED8">
              <w:t xml:space="preserve"> overvågning, vurdering og håndtering af risici for mediefriheden og </w:t>
            </w:r>
            <w:r w:rsidRPr="00A22ED8">
              <w:rPr>
                <w:b/>
                <w:i/>
              </w:rPr>
              <w:t>-pluralismen på</w:t>
            </w:r>
            <w:r w:rsidRPr="00A22ED8">
              <w:t xml:space="preserve"> det indre marked </w:t>
            </w:r>
            <w:r w:rsidRPr="00A22ED8">
              <w:rPr>
                <w:b/>
                <w:i/>
              </w:rPr>
              <w:t>med henblik på at beskytte integriteten af den offentlige debat</w:t>
            </w:r>
            <w:r w:rsidRPr="00A22ED8">
              <w:t xml:space="preserve"> og </w:t>
            </w:r>
            <w:r w:rsidRPr="00A22ED8">
              <w:rPr>
                <w:b/>
                <w:i/>
              </w:rPr>
              <w:t>støtte demokratiske værdier, samt</w:t>
            </w:r>
            <w:r w:rsidRPr="00A22ED8">
              <w:t xml:space="preserve"> fremme af journalistiske og redaktionelle standarder</w:t>
            </w:r>
          </w:p>
        </w:tc>
      </w:tr>
    </w:tbl>
    <w:p w14:paraId="6C03E42B" w14:textId="77777777" w:rsidR="00804AD6" w:rsidRPr="00A22ED8" w:rsidRDefault="00B40529" w:rsidP="00804AD6">
      <w:r w:rsidRPr="00A22ED8">
        <w:rPr>
          <w:rStyle w:val="HideTWBExt"/>
          <w:noProof w:val="0"/>
        </w:rPr>
        <w:t>&lt;/Amend&gt;</w:t>
      </w:r>
      <w:bookmarkEnd w:id="36"/>
    </w:p>
    <w:p w14:paraId="6C553689" w14:textId="77777777" w:rsidR="00804AD6" w:rsidRPr="00A22ED8" w:rsidRDefault="00B40529" w:rsidP="00804AD6">
      <w:pPr>
        <w:pStyle w:val="AmNumberTabs"/>
      </w:pPr>
      <w:bookmarkStart w:id="37" w:name="AM11Compr18"/>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50</w:t>
      </w:r>
      <w:r w:rsidRPr="00A22ED8">
        <w:rPr>
          <w:rStyle w:val="HideTWBExt"/>
          <w:noProof w:val="0"/>
        </w:rPr>
        <w:t>&lt;/NumAm&gt;</w:t>
      </w:r>
    </w:p>
    <w:p w14:paraId="1C1A1BC9"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30A8A4CB"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6 – stk. 1 – litra d</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76514FC6" w14:textId="77777777" w:rsidTr="000E2838">
        <w:trPr>
          <w:trHeight w:hRule="exact" w:val="240"/>
          <w:jc w:val="center"/>
        </w:trPr>
        <w:tc>
          <w:tcPr>
            <w:tcW w:w="9752" w:type="dxa"/>
            <w:gridSpan w:val="2"/>
            <w:tcBorders>
              <w:top w:val="nil"/>
              <w:left w:val="nil"/>
              <w:bottom w:val="nil"/>
              <w:right w:val="nil"/>
            </w:tcBorders>
          </w:tcPr>
          <w:p w14:paraId="50C6D11E" w14:textId="77777777" w:rsidR="00804AD6" w:rsidRPr="00A550AB" w:rsidRDefault="00804AD6" w:rsidP="000E2838">
            <w:pPr>
              <w:rPr>
                <w:lang w:val="fr-BE"/>
              </w:rPr>
            </w:pPr>
          </w:p>
        </w:tc>
      </w:tr>
      <w:tr w:rsidR="00752E2E" w:rsidRPr="00A22ED8" w14:paraId="34F83B77" w14:textId="77777777" w:rsidTr="000E2838">
        <w:trPr>
          <w:trHeight w:val="240"/>
          <w:jc w:val="center"/>
        </w:trPr>
        <w:tc>
          <w:tcPr>
            <w:tcW w:w="4876" w:type="dxa"/>
            <w:tcBorders>
              <w:top w:val="nil"/>
              <w:left w:val="nil"/>
              <w:bottom w:val="nil"/>
              <w:right w:val="nil"/>
            </w:tcBorders>
          </w:tcPr>
          <w:p w14:paraId="286E6401"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DFF449E" w14:textId="77777777" w:rsidR="00804AD6" w:rsidRPr="00A22ED8" w:rsidRDefault="00B40529" w:rsidP="000E2838">
            <w:pPr>
              <w:pStyle w:val="AmColumnHeading"/>
            </w:pPr>
            <w:r w:rsidRPr="00A22ED8">
              <w:t>Ændringsforslag</w:t>
            </w:r>
          </w:p>
        </w:tc>
      </w:tr>
      <w:tr w:rsidR="00752E2E" w:rsidRPr="00A22ED8" w14:paraId="0679FC67" w14:textId="77777777" w:rsidTr="000E2838">
        <w:trPr>
          <w:jc w:val="center"/>
        </w:trPr>
        <w:tc>
          <w:tcPr>
            <w:tcW w:w="4876" w:type="dxa"/>
            <w:tcBorders>
              <w:top w:val="nil"/>
              <w:left w:val="nil"/>
              <w:bottom w:val="nil"/>
              <w:right w:val="nil"/>
            </w:tcBorders>
          </w:tcPr>
          <w:p w14:paraId="320E0472" w14:textId="77777777" w:rsidR="00804AD6" w:rsidRPr="00A22ED8" w:rsidRDefault="00B40529" w:rsidP="000E2838">
            <w:pPr>
              <w:pStyle w:val="Normal6a"/>
            </w:pPr>
            <w:r w:rsidRPr="00A22ED8">
              <w:t>d)</w:t>
            </w:r>
            <w:r w:rsidRPr="00A22ED8">
              <w:tab/>
              <w:t xml:space="preserve">styrkelse af samarbejdet og fremme af foranstaltninger, der har til formål at overvåge og beskytte online-informationsrummet, herunder opdagelse og bekæmpelse af desinformation og informationsmanipulation og indblanding fra eksterne aktører, hvorved der bidrages </w:t>
            </w:r>
            <w:r w:rsidRPr="00A22ED8">
              <w:lastRenderedPageBreak/>
              <w:t>til større modstandsdygtighed i hele Unionen</w:t>
            </w:r>
          </w:p>
        </w:tc>
        <w:tc>
          <w:tcPr>
            <w:tcW w:w="4876" w:type="dxa"/>
            <w:tcBorders>
              <w:top w:val="nil"/>
              <w:left w:val="nil"/>
              <w:bottom w:val="nil"/>
              <w:right w:val="nil"/>
            </w:tcBorders>
          </w:tcPr>
          <w:p w14:paraId="5ECD5670" w14:textId="77777777" w:rsidR="00804AD6" w:rsidRPr="00A22ED8" w:rsidRDefault="00B40529" w:rsidP="000E2838">
            <w:pPr>
              <w:pStyle w:val="Normal6a"/>
            </w:pPr>
            <w:r w:rsidRPr="00A22ED8">
              <w:lastRenderedPageBreak/>
              <w:t>d)</w:t>
            </w:r>
            <w:r w:rsidRPr="00A22ED8">
              <w:tab/>
              <w:t>styrkelse af samarbejdet og fremme af foranstaltninger, der har til formål at overvåge og beskytte online-informationsrummet, herunder opdagelse og bekæmpelse af desinformation</w:t>
            </w:r>
            <w:r w:rsidRPr="00A22ED8">
              <w:rPr>
                <w:b/>
                <w:i/>
              </w:rPr>
              <w:t xml:space="preserve">, herunder kønsbaseret desinformation og narrativer, der modarbejder ligestilling mellem kønnene og angriber kvinder, </w:t>
            </w:r>
            <w:r w:rsidRPr="00A22ED8">
              <w:rPr>
                <w:b/>
                <w:i/>
              </w:rPr>
              <w:lastRenderedPageBreak/>
              <w:t>LGBTIQ-personer og ligestillingspolitikker,</w:t>
            </w:r>
            <w:r w:rsidRPr="00A22ED8">
              <w:t xml:space="preserve"> og informationsmanipulation og indblanding fra eksterne aktører, hvorved der bidrages til større modstandsdygtighed i hele Unionen</w:t>
            </w:r>
          </w:p>
        </w:tc>
      </w:tr>
    </w:tbl>
    <w:p w14:paraId="10D4BC9C" w14:textId="77777777" w:rsidR="00804AD6" w:rsidRPr="00A22ED8" w:rsidRDefault="00B40529" w:rsidP="00804AD6">
      <w:r w:rsidRPr="00A22ED8">
        <w:rPr>
          <w:rStyle w:val="HideTWBExt"/>
          <w:noProof w:val="0"/>
        </w:rPr>
        <w:lastRenderedPageBreak/>
        <w:t>&lt;/Amend&gt;</w:t>
      </w:r>
      <w:bookmarkEnd w:id="37"/>
    </w:p>
    <w:p w14:paraId="4C546132" w14:textId="77777777" w:rsidR="00804AD6" w:rsidRPr="00A22ED8" w:rsidRDefault="00B40529" w:rsidP="00804AD6">
      <w:pPr>
        <w:pStyle w:val="AmNumberTabs"/>
      </w:pPr>
      <w:bookmarkStart w:id="38" w:name="AM11Compr19"/>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51</w:t>
      </w:r>
      <w:r w:rsidRPr="00A22ED8">
        <w:rPr>
          <w:rStyle w:val="HideTWBExt"/>
          <w:noProof w:val="0"/>
        </w:rPr>
        <w:t>&lt;/NumAm&gt;</w:t>
      </w:r>
    </w:p>
    <w:p w14:paraId="5C21A1AA"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143E32F" w14:textId="77777777" w:rsidR="00804AD6" w:rsidRPr="00A22ED8" w:rsidRDefault="00B40529" w:rsidP="00072BAB">
      <w:pPr>
        <w:pStyle w:val="NormalBold"/>
      </w:pPr>
      <w:r w:rsidRPr="00A22ED8">
        <w:rPr>
          <w:rStyle w:val="HideTWBExt"/>
          <w:noProof w:val="0"/>
        </w:rPr>
        <w:t>&lt;Article&gt;</w:t>
      </w:r>
      <w:r w:rsidRPr="00A22ED8">
        <w:t>Artikel 6 – stk. 1 – litra e</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6871DEE3" w14:textId="77777777" w:rsidTr="000E2838">
        <w:trPr>
          <w:trHeight w:hRule="exact" w:val="240"/>
          <w:jc w:val="center"/>
        </w:trPr>
        <w:tc>
          <w:tcPr>
            <w:tcW w:w="9752" w:type="dxa"/>
            <w:gridSpan w:val="2"/>
            <w:tcBorders>
              <w:top w:val="nil"/>
              <w:left w:val="nil"/>
              <w:bottom w:val="nil"/>
              <w:right w:val="nil"/>
            </w:tcBorders>
          </w:tcPr>
          <w:p w14:paraId="746F2F2E" w14:textId="77777777" w:rsidR="00804AD6" w:rsidRPr="00A22ED8" w:rsidRDefault="00804AD6" w:rsidP="000E2838"/>
        </w:tc>
      </w:tr>
      <w:tr w:rsidR="00752E2E" w:rsidRPr="00A22ED8" w14:paraId="58A9A956" w14:textId="77777777" w:rsidTr="000E2838">
        <w:trPr>
          <w:trHeight w:val="240"/>
          <w:jc w:val="center"/>
        </w:trPr>
        <w:tc>
          <w:tcPr>
            <w:tcW w:w="4876" w:type="dxa"/>
            <w:tcBorders>
              <w:top w:val="nil"/>
              <w:left w:val="nil"/>
              <w:bottom w:val="nil"/>
              <w:right w:val="nil"/>
            </w:tcBorders>
          </w:tcPr>
          <w:p w14:paraId="738088F2"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512ADFE" w14:textId="77777777" w:rsidR="00804AD6" w:rsidRPr="00A22ED8" w:rsidRDefault="00B40529" w:rsidP="000E2838">
            <w:pPr>
              <w:pStyle w:val="AmColumnHeading"/>
            </w:pPr>
            <w:r w:rsidRPr="00A22ED8">
              <w:t>Ændringsforslag</w:t>
            </w:r>
          </w:p>
        </w:tc>
      </w:tr>
      <w:tr w:rsidR="00752E2E" w:rsidRPr="00A22ED8" w14:paraId="7047ED7D" w14:textId="77777777" w:rsidTr="000E2838">
        <w:trPr>
          <w:jc w:val="center"/>
        </w:trPr>
        <w:tc>
          <w:tcPr>
            <w:tcW w:w="4876" w:type="dxa"/>
            <w:tcBorders>
              <w:top w:val="nil"/>
              <w:left w:val="nil"/>
              <w:bottom w:val="nil"/>
              <w:right w:val="nil"/>
            </w:tcBorders>
          </w:tcPr>
          <w:p w14:paraId="7FD22DB1" w14:textId="77777777" w:rsidR="00804AD6" w:rsidRPr="00A22ED8" w:rsidRDefault="00B40529" w:rsidP="000E2838">
            <w:pPr>
              <w:pStyle w:val="Normal6a"/>
            </w:pPr>
            <w:r w:rsidRPr="00A22ED8">
              <w:t>e)</w:t>
            </w:r>
            <w:r w:rsidRPr="00A22ED8">
              <w:tab/>
              <w:t xml:space="preserve">fremme af aktiviteter inden for digitale færdigheder og mediekendskab </w:t>
            </w:r>
            <w:r w:rsidRPr="00A22ED8">
              <w:rPr>
                <w:b/>
                <w:i/>
              </w:rPr>
              <w:t>for at gøre det muligt</w:t>
            </w:r>
            <w:r w:rsidRPr="00A22ED8">
              <w:t xml:space="preserve"> for borgerne, herunder unge, at anvende </w:t>
            </w:r>
            <w:r w:rsidRPr="00A22ED8">
              <w:rPr>
                <w:b/>
                <w:i/>
              </w:rPr>
              <w:t>informationsøkosystemet</w:t>
            </w:r>
            <w:r w:rsidRPr="00A22ED8">
              <w:t xml:space="preserve"> og udvikle en kritisk forståelse </w:t>
            </w:r>
            <w:r w:rsidRPr="00A22ED8">
              <w:rPr>
                <w:b/>
                <w:i/>
              </w:rPr>
              <w:t>heraf</w:t>
            </w:r>
          </w:p>
        </w:tc>
        <w:tc>
          <w:tcPr>
            <w:tcW w:w="4876" w:type="dxa"/>
            <w:tcBorders>
              <w:top w:val="nil"/>
              <w:left w:val="nil"/>
              <w:bottom w:val="nil"/>
              <w:right w:val="nil"/>
            </w:tcBorders>
          </w:tcPr>
          <w:p w14:paraId="3D2FDD41" w14:textId="77777777" w:rsidR="00804AD6" w:rsidRPr="00A22ED8" w:rsidRDefault="00B40529" w:rsidP="000E2838">
            <w:pPr>
              <w:pStyle w:val="Normal6a"/>
            </w:pPr>
            <w:r w:rsidRPr="00A22ED8">
              <w:t>e)</w:t>
            </w:r>
            <w:r w:rsidRPr="00A22ED8">
              <w:tab/>
              <w:t>fremme af aktiviteter inden for digitale færdigheder og mediekendskab</w:t>
            </w:r>
            <w:r w:rsidRPr="00A22ED8">
              <w:rPr>
                <w:b/>
                <w:i/>
              </w:rPr>
              <w:t>, herunder bevidstgørelse om skadelige kønsstereotyper, kønsbaseret vold og cybermobning og om, socialt køn, hvordan de kan genkendes og bekæmpes,</w:t>
            </w:r>
            <w:r w:rsidRPr="00A22ED8">
              <w:t xml:space="preserve"> for </w:t>
            </w:r>
            <w:r w:rsidRPr="00A22ED8">
              <w:rPr>
                <w:b/>
                <w:i/>
              </w:rPr>
              <w:t>at sætte</w:t>
            </w:r>
            <w:r w:rsidRPr="00A22ED8">
              <w:t xml:space="preserve"> borgerne, herunder unge, </w:t>
            </w:r>
            <w:r w:rsidRPr="00A22ED8">
              <w:rPr>
                <w:b/>
                <w:i/>
              </w:rPr>
              <w:t>i stand til</w:t>
            </w:r>
            <w:r w:rsidRPr="00A22ED8">
              <w:t xml:space="preserve"> at anvende og udvikle en kritisk forståelse </w:t>
            </w:r>
            <w:r w:rsidRPr="00A22ED8">
              <w:rPr>
                <w:b/>
                <w:i/>
              </w:rPr>
              <w:t>af informationsøkosystemet og forstå dets indvirkning på demokratisk deltagelse og demokratisk modstandsdygtighed</w:t>
            </w:r>
          </w:p>
        </w:tc>
      </w:tr>
    </w:tbl>
    <w:p w14:paraId="126EBD50" w14:textId="77777777" w:rsidR="00804AD6" w:rsidRPr="00A22ED8" w:rsidRDefault="00B40529" w:rsidP="00804AD6">
      <w:r w:rsidRPr="00A22ED8">
        <w:rPr>
          <w:rStyle w:val="HideTWBExt"/>
          <w:noProof w:val="0"/>
        </w:rPr>
        <w:t>&lt;/Amend&gt;</w:t>
      </w:r>
      <w:bookmarkEnd w:id="38"/>
    </w:p>
    <w:p w14:paraId="3D6164EE" w14:textId="77777777" w:rsidR="00804AD6" w:rsidRPr="00A22ED8" w:rsidRDefault="00B40529" w:rsidP="00804AD6">
      <w:pPr>
        <w:pStyle w:val="AmNumberTabs"/>
      </w:pPr>
      <w:bookmarkStart w:id="39" w:name="AM12Compr4"/>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52</w:t>
      </w:r>
      <w:r w:rsidRPr="00A22ED8">
        <w:rPr>
          <w:rStyle w:val="HideTWBExt"/>
          <w:noProof w:val="0"/>
        </w:rPr>
        <w:t>&lt;/NumAm&gt;</w:t>
      </w:r>
    </w:p>
    <w:p w14:paraId="5C69C125"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60239B9B"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7 – stk. 1 – litra a</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3D94CE73" w14:textId="77777777" w:rsidTr="000E2838">
        <w:trPr>
          <w:trHeight w:hRule="exact" w:val="240"/>
          <w:jc w:val="center"/>
        </w:trPr>
        <w:tc>
          <w:tcPr>
            <w:tcW w:w="9752" w:type="dxa"/>
            <w:gridSpan w:val="2"/>
            <w:tcBorders>
              <w:top w:val="nil"/>
              <w:left w:val="nil"/>
              <w:bottom w:val="nil"/>
              <w:right w:val="nil"/>
            </w:tcBorders>
          </w:tcPr>
          <w:p w14:paraId="51156A1D" w14:textId="77777777" w:rsidR="00804AD6" w:rsidRPr="00A550AB" w:rsidRDefault="00804AD6" w:rsidP="000E2838">
            <w:pPr>
              <w:rPr>
                <w:lang w:val="fr-BE"/>
              </w:rPr>
            </w:pPr>
          </w:p>
        </w:tc>
      </w:tr>
      <w:tr w:rsidR="00752E2E" w:rsidRPr="00A22ED8" w14:paraId="5DDCC809" w14:textId="77777777" w:rsidTr="000E2838">
        <w:trPr>
          <w:trHeight w:val="240"/>
          <w:jc w:val="center"/>
        </w:trPr>
        <w:tc>
          <w:tcPr>
            <w:tcW w:w="4876" w:type="dxa"/>
            <w:tcBorders>
              <w:top w:val="nil"/>
              <w:left w:val="nil"/>
              <w:bottom w:val="nil"/>
              <w:right w:val="nil"/>
            </w:tcBorders>
          </w:tcPr>
          <w:p w14:paraId="10C0EB8B"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418FE33" w14:textId="77777777" w:rsidR="00804AD6" w:rsidRPr="00A22ED8" w:rsidRDefault="00B40529" w:rsidP="000E2838">
            <w:pPr>
              <w:pStyle w:val="AmColumnHeading"/>
            </w:pPr>
            <w:r w:rsidRPr="00A22ED8">
              <w:t>Ændringsforslag</w:t>
            </w:r>
          </w:p>
        </w:tc>
      </w:tr>
      <w:tr w:rsidR="00752E2E" w:rsidRPr="00A22ED8" w14:paraId="07FBDB86" w14:textId="77777777" w:rsidTr="000E2838">
        <w:trPr>
          <w:jc w:val="center"/>
        </w:trPr>
        <w:tc>
          <w:tcPr>
            <w:tcW w:w="4876" w:type="dxa"/>
            <w:tcBorders>
              <w:top w:val="nil"/>
              <w:left w:val="nil"/>
              <w:bottom w:val="nil"/>
              <w:right w:val="nil"/>
            </w:tcBorders>
          </w:tcPr>
          <w:p w14:paraId="79F2F57B" w14:textId="77777777" w:rsidR="00804AD6" w:rsidRPr="00A22ED8" w:rsidRDefault="00B40529" w:rsidP="000E2838">
            <w:pPr>
              <w:pStyle w:val="Normal6a"/>
            </w:pPr>
            <w:r w:rsidRPr="00A22ED8">
              <w:t>a)</w:t>
            </w:r>
            <w:r w:rsidRPr="00A22ED8">
              <w:tab/>
              <w:t>fremme af ligestilling og forebyggelse og bekæmpelse af forskelsbehandling på grund af køn, race eller etnisk oprindelse, religion eller tro, handicap, alder eller seksuel orientering samt alle former for racisme og intolerance</w:t>
            </w:r>
          </w:p>
        </w:tc>
        <w:tc>
          <w:tcPr>
            <w:tcW w:w="4876" w:type="dxa"/>
            <w:tcBorders>
              <w:top w:val="nil"/>
              <w:left w:val="nil"/>
              <w:bottom w:val="nil"/>
              <w:right w:val="nil"/>
            </w:tcBorders>
          </w:tcPr>
          <w:p w14:paraId="78C06551" w14:textId="77777777" w:rsidR="00804AD6" w:rsidRPr="00A22ED8" w:rsidRDefault="00B40529" w:rsidP="000E2838">
            <w:pPr>
              <w:pStyle w:val="Normal6a"/>
            </w:pPr>
            <w:r w:rsidRPr="00A22ED8">
              <w:t>a)</w:t>
            </w:r>
            <w:r w:rsidRPr="00A22ED8">
              <w:tab/>
              <w:t xml:space="preserve">fremme af ligestilling og forebyggelse og bekæmpelse af </w:t>
            </w:r>
            <w:r w:rsidRPr="00A22ED8">
              <w:rPr>
                <w:b/>
                <w:i/>
              </w:rPr>
              <w:t>strukturelle uligheder og</w:t>
            </w:r>
            <w:r w:rsidRPr="00A22ED8">
              <w:t xml:space="preserve"> forskelsbehandling på grund af køn, </w:t>
            </w:r>
            <w:r w:rsidRPr="00A22ED8">
              <w:rPr>
                <w:b/>
                <w:i/>
              </w:rPr>
              <w:t>socialt køn,</w:t>
            </w:r>
            <w:r w:rsidRPr="00A22ED8">
              <w:t xml:space="preserve"> race eller etnisk oprindelse, religion eller tro, handicap, alder eller seksuel orientering</w:t>
            </w:r>
            <w:r w:rsidRPr="00A22ED8">
              <w:rPr>
                <w:b/>
                <w:i/>
              </w:rPr>
              <w:t>, kønsidentitet, seksuelle karakteristika</w:t>
            </w:r>
            <w:r w:rsidRPr="00A22ED8">
              <w:t xml:space="preserve"> samt alle former for racisme og intolerance</w:t>
            </w:r>
            <w:r w:rsidRPr="00A22ED8">
              <w:rPr>
                <w:b/>
                <w:i/>
              </w:rPr>
              <w:t>, herunder fremmedhad, homofobi, lesbofobi, bifobi, transfobi og interfobi, og håndtering af mangeartet og intersektionel forskelsbehandling</w:t>
            </w:r>
          </w:p>
        </w:tc>
      </w:tr>
    </w:tbl>
    <w:p w14:paraId="64216A56" w14:textId="77777777" w:rsidR="00804AD6" w:rsidRPr="00A22ED8" w:rsidRDefault="00B40529" w:rsidP="00804AD6">
      <w:r w:rsidRPr="00A22ED8">
        <w:rPr>
          <w:rStyle w:val="HideTWBExt"/>
          <w:noProof w:val="0"/>
        </w:rPr>
        <w:lastRenderedPageBreak/>
        <w:t>&lt;/Amend&gt;</w:t>
      </w:r>
      <w:bookmarkEnd w:id="39"/>
    </w:p>
    <w:p w14:paraId="70F94A18" w14:textId="77777777" w:rsidR="00804AD6" w:rsidRPr="00A22ED8" w:rsidRDefault="00B40529" w:rsidP="00804AD6">
      <w:pPr>
        <w:pStyle w:val="AmNumberTabs"/>
      </w:pPr>
      <w:bookmarkStart w:id="40" w:name="AM12Compr5"/>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53</w:t>
      </w:r>
      <w:r w:rsidRPr="00A22ED8">
        <w:rPr>
          <w:rStyle w:val="HideTWBExt"/>
          <w:noProof w:val="0"/>
        </w:rPr>
        <w:t>&lt;/NumAm&gt;</w:t>
      </w:r>
    </w:p>
    <w:p w14:paraId="269C674B"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5933635D"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7 – stk. 1 – litra b</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45F456FA" w14:textId="77777777" w:rsidTr="000E2838">
        <w:trPr>
          <w:trHeight w:hRule="exact" w:val="240"/>
          <w:jc w:val="center"/>
        </w:trPr>
        <w:tc>
          <w:tcPr>
            <w:tcW w:w="9752" w:type="dxa"/>
            <w:gridSpan w:val="2"/>
            <w:tcBorders>
              <w:top w:val="nil"/>
              <w:left w:val="nil"/>
              <w:bottom w:val="nil"/>
              <w:right w:val="nil"/>
            </w:tcBorders>
          </w:tcPr>
          <w:p w14:paraId="2377CCB1" w14:textId="77777777" w:rsidR="00804AD6" w:rsidRPr="00A550AB" w:rsidRDefault="00804AD6" w:rsidP="000E2838">
            <w:pPr>
              <w:rPr>
                <w:lang w:val="fr-BE"/>
              </w:rPr>
            </w:pPr>
          </w:p>
        </w:tc>
      </w:tr>
      <w:tr w:rsidR="00752E2E" w:rsidRPr="00A22ED8" w14:paraId="52C063BB" w14:textId="77777777" w:rsidTr="000E2838">
        <w:trPr>
          <w:trHeight w:val="240"/>
          <w:jc w:val="center"/>
        </w:trPr>
        <w:tc>
          <w:tcPr>
            <w:tcW w:w="4876" w:type="dxa"/>
            <w:tcBorders>
              <w:top w:val="nil"/>
              <w:left w:val="nil"/>
              <w:bottom w:val="nil"/>
              <w:right w:val="nil"/>
            </w:tcBorders>
          </w:tcPr>
          <w:p w14:paraId="49B982E5"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CDF6F5E" w14:textId="77777777" w:rsidR="00804AD6" w:rsidRPr="00A22ED8" w:rsidRDefault="00B40529" w:rsidP="000E2838">
            <w:pPr>
              <w:pStyle w:val="AmColumnHeading"/>
            </w:pPr>
            <w:r w:rsidRPr="00A22ED8">
              <w:t>Ændringsforslag</w:t>
            </w:r>
          </w:p>
        </w:tc>
      </w:tr>
      <w:tr w:rsidR="00752E2E" w:rsidRPr="00A22ED8" w14:paraId="5C101B26" w14:textId="77777777" w:rsidTr="000E2838">
        <w:trPr>
          <w:jc w:val="center"/>
        </w:trPr>
        <w:tc>
          <w:tcPr>
            <w:tcW w:w="4876" w:type="dxa"/>
            <w:tcBorders>
              <w:top w:val="nil"/>
              <w:left w:val="nil"/>
              <w:bottom w:val="nil"/>
              <w:right w:val="nil"/>
            </w:tcBorders>
          </w:tcPr>
          <w:p w14:paraId="39BEDD11" w14:textId="77777777" w:rsidR="00804AD6" w:rsidRPr="00A22ED8" w:rsidRDefault="00B40529" w:rsidP="000E2838">
            <w:pPr>
              <w:pStyle w:val="Normal6a"/>
            </w:pPr>
            <w:r w:rsidRPr="00A22ED8">
              <w:t>b)</w:t>
            </w:r>
            <w:r w:rsidRPr="00A22ED8">
              <w:tab/>
              <w:t>fremme af ligestilling mellem kønnene, integration af kønsaspektet og styrkelse af kvinders indflydelse og status samt beskyttelse og fremme af kvinders fulde udøvelse af deres rettigheder</w:t>
            </w:r>
          </w:p>
        </w:tc>
        <w:tc>
          <w:tcPr>
            <w:tcW w:w="4876" w:type="dxa"/>
            <w:tcBorders>
              <w:top w:val="nil"/>
              <w:left w:val="nil"/>
              <w:bottom w:val="nil"/>
              <w:right w:val="nil"/>
            </w:tcBorders>
          </w:tcPr>
          <w:p w14:paraId="6A33B0BC" w14:textId="77777777" w:rsidR="00804AD6" w:rsidRPr="00A22ED8" w:rsidRDefault="00B40529" w:rsidP="000E2838">
            <w:pPr>
              <w:pStyle w:val="Normal6a"/>
            </w:pPr>
            <w:r w:rsidRPr="00A22ED8">
              <w:t>b)</w:t>
            </w:r>
            <w:r w:rsidRPr="00A22ED8">
              <w:tab/>
              <w:t>fremme af ligestilling mellem kønnene, integration af kønsaspektet og styrkelse af kvinders indflydelse og status samt beskyttelse og fremme af kvinders fulde udøvelse af deres rettigheder</w:t>
            </w:r>
            <w:r w:rsidRPr="00A22ED8">
              <w:rPr>
                <w:b/>
                <w:i/>
              </w:rPr>
              <w:t>, herunder deres seksuelle og reproduktive sundhed og rettigheder</w:t>
            </w:r>
          </w:p>
        </w:tc>
      </w:tr>
    </w:tbl>
    <w:p w14:paraId="70EE6E7F" w14:textId="77777777" w:rsidR="00804AD6" w:rsidRPr="00A22ED8" w:rsidRDefault="00B40529" w:rsidP="00804AD6">
      <w:r w:rsidRPr="00A22ED8">
        <w:rPr>
          <w:rStyle w:val="HideTWBExt"/>
          <w:noProof w:val="0"/>
        </w:rPr>
        <w:t>&lt;/Amend&gt;</w:t>
      </w:r>
      <w:bookmarkEnd w:id="40"/>
    </w:p>
    <w:p w14:paraId="0611FB59" w14:textId="77777777" w:rsidR="00804AD6" w:rsidRPr="00A22ED8" w:rsidRDefault="00B40529" w:rsidP="00804AD6">
      <w:pPr>
        <w:pStyle w:val="AmNumberTabs"/>
      </w:pPr>
      <w:bookmarkStart w:id="41" w:name="AM12Compr7"/>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54</w:t>
      </w:r>
      <w:r w:rsidRPr="00A22ED8">
        <w:rPr>
          <w:rStyle w:val="HideTWBExt"/>
          <w:noProof w:val="0"/>
        </w:rPr>
        <w:t>&lt;/NumAm&gt;</w:t>
      </w:r>
    </w:p>
    <w:p w14:paraId="7AE42686"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DA6CE6E"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7 – stk. 1 – litra d</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6AEA5DE8" w14:textId="77777777" w:rsidTr="000E2838">
        <w:trPr>
          <w:trHeight w:hRule="exact" w:val="240"/>
          <w:jc w:val="center"/>
        </w:trPr>
        <w:tc>
          <w:tcPr>
            <w:tcW w:w="9752" w:type="dxa"/>
            <w:gridSpan w:val="2"/>
            <w:tcBorders>
              <w:top w:val="nil"/>
              <w:left w:val="nil"/>
              <w:bottom w:val="nil"/>
              <w:right w:val="nil"/>
            </w:tcBorders>
          </w:tcPr>
          <w:p w14:paraId="234A0D3B" w14:textId="77777777" w:rsidR="00804AD6" w:rsidRPr="00A550AB" w:rsidRDefault="00804AD6" w:rsidP="000E2838">
            <w:pPr>
              <w:rPr>
                <w:lang w:val="fr-BE"/>
              </w:rPr>
            </w:pPr>
          </w:p>
        </w:tc>
      </w:tr>
      <w:tr w:rsidR="00752E2E" w:rsidRPr="00A22ED8" w14:paraId="4F4D2D62" w14:textId="77777777" w:rsidTr="000E2838">
        <w:trPr>
          <w:trHeight w:val="240"/>
          <w:jc w:val="center"/>
        </w:trPr>
        <w:tc>
          <w:tcPr>
            <w:tcW w:w="4876" w:type="dxa"/>
            <w:tcBorders>
              <w:top w:val="nil"/>
              <w:left w:val="nil"/>
              <w:bottom w:val="nil"/>
              <w:right w:val="nil"/>
            </w:tcBorders>
          </w:tcPr>
          <w:p w14:paraId="3C218671"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D2F6BF3" w14:textId="77777777" w:rsidR="00804AD6" w:rsidRPr="00A22ED8" w:rsidRDefault="00B40529" w:rsidP="000E2838">
            <w:pPr>
              <w:pStyle w:val="AmColumnHeading"/>
            </w:pPr>
            <w:r w:rsidRPr="00A22ED8">
              <w:t>Ændringsforslag</w:t>
            </w:r>
          </w:p>
        </w:tc>
      </w:tr>
      <w:tr w:rsidR="00752E2E" w:rsidRPr="00A22ED8" w14:paraId="43AF46F7" w14:textId="77777777" w:rsidTr="000E2838">
        <w:trPr>
          <w:jc w:val="center"/>
        </w:trPr>
        <w:tc>
          <w:tcPr>
            <w:tcW w:w="4876" w:type="dxa"/>
            <w:tcBorders>
              <w:top w:val="nil"/>
              <w:left w:val="nil"/>
              <w:bottom w:val="nil"/>
              <w:right w:val="nil"/>
            </w:tcBorders>
          </w:tcPr>
          <w:p w14:paraId="5ED2D5DA" w14:textId="77777777" w:rsidR="00804AD6" w:rsidRPr="00A22ED8" w:rsidRDefault="00B40529" w:rsidP="000E2838">
            <w:pPr>
              <w:pStyle w:val="Normal6a"/>
            </w:pPr>
            <w:r w:rsidRPr="00A22ED8">
              <w:t>d)</w:t>
            </w:r>
            <w:r w:rsidRPr="00A22ED8">
              <w:tab/>
              <w:t>beskyttelse og fremme af børns rettigheder</w:t>
            </w:r>
          </w:p>
        </w:tc>
        <w:tc>
          <w:tcPr>
            <w:tcW w:w="4876" w:type="dxa"/>
            <w:tcBorders>
              <w:top w:val="nil"/>
              <w:left w:val="nil"/>
              <w:bottom w:val="nil"/>
              <w:right w:val="nil"/>
            </w:tcBorders>
          </w:tcPr>
          <w:p w14:paraId="5962F073" w14:textId="77777777" w:rsidR="00804AD6" w:rsidRPr="00A22ED8" w:rsidRDefault="00B40529" w:rsidP="000E2838">
            <w:pPr>
              <w:pStyle w:val="Normal6a"/>
            </w:pPr>
            <w:r w:rsidRPr="00A22ED8">
              <w:t>d)</w:t>
            </w:r>
            <w:r w:rsidRPr="00A22ED8">
              <w:tab/>
              <w:t>beskyttelse og fremme af børns rettigheder</w:t>
            </w:r>
            <w:r w:rsidRPr="00A22ED8">
              <w:rPr>
                <w:b/>
                <w:i/>
              </w:rPr>
              <w:t>, herunder i onlinemiljøet</w:t>
            </w:r>
          </w:p>
        </w:tc>
      </w:tr>
    </w:tbl>
    <w:p w14:paraId="36424DBE" w14:textId="77777777" w:rsidR="00804AD6" w:rsidRPr="00A22ED8" w:rsidRDefault="00B40529" w:rsidP="00804AD6">
      <w:r w:rsidRPr="00A22ED8">
        <w:rPr>
          <w:rStyle w:val="HideTWBExt"/>
          <w:noProof w:val="0"/>
        </w:rPr>
        <w:t>&lt;/Amend&gt;</w:t>
      </w:r>
      <w:bookmarkEnd w:id="41"/>
    </w:p>
    <w:p w14:paraId="28AD4DF6" w14:textId="77777777" w:rsidR="00804AD6" w:rsidRPr="00A22ED8" w:rsidRDefault="00B40529" w:rsidP="00804AD6">
      <w:pPr>
        <w:pStyle w:val="AmNumberTabs"/>
      </w:pPr>
      <w:bookmarkStart w:id="42" w:name="AM12Compr9"/>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55</w:t>
      </w:r>
      <w:r w:rsidRPr="00A22ED8">
        <w:rPr>
          <w:rStyle w:val="HideTWBExt"/>
          <w:noProof w:val="0"/>
        </w:rPr>
        <w:t>&lt;/NumAm&gt;</w:t>
      </w:r>
    </w:p>
    <w:p w14:paraId="1B94AB57"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317DDB55"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7 – stk. 1 – litra f</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6B0CB774" w14:textId="77777777" w:rsidTr="000E2838">
        <w:trPr>
          <w:trHeight w:hRule="exact" w:val="240"/>
          <w:jc w:val="center"/>
        </w:trPr>
        <w:tc>
          <w:tcPr>
            <w:tcW w:w="9752" w:type="dxa"/>
            <w:gridSpan w:val="2"/>
            <w:tcBorders>
              <w:top w:val="nil"/>
              <w:left w:val="nil"/>
              <w:bottom w:val="nil"/>
              <w:right w:val="nil"/>
            </w:tcBorders>
          </w:tcPr>
          <w:p w14:paraId="44542498" w14:textId="77777777" w:rsidR="00804AD6" w:rsidRPr="00A550AB" w:rsidRDefault="00804AD6" w:rsidP="000E2838">
            <w:pPr>
              <w:rPr>
                <w:lang w:val="fr-BE"/>
              </w:rPr>
            </w:pPr>
          </w:p>
        </w:tc>
      </w:tr>
      <w:tr w:rsidR="00752E2E" w:rsidRPr="00A22ED8" w14:paraId="33CD4320" w14:textId="77777777" w:rsidTr="000E2838">
        <w:trPr>
          <w:trHeight w:val="240"/>
          <w:jc w:val="center"/>
        </w:trPr>
        <w:tc>
          <w:tcPr>
            <w:tcW w:w="4876" w:type="dxa"/>
            <w:tcBorders>
              <w:top w:val="nil"/>
              <w:left w:val="nil"/>
              <w:bottom w:val="nil"/>
              <w:right w:val="nil"/>
            </w:tcBorders>
          </w:tcPr>
          <w:p w14:paraId="61E6CDFB"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E79054D" w14:textId="77777777" w:rsidR="00804AD6" w:rsidRPr="00A22ED8" w:rsidRDefault="00B40529" w:rsidP="000E2838">
            <w:pPr>
              <w:pStyle w:val="AmColumnHeading"/>
            </w:pPr>
            <w:r w:rsidRPr="00A22ED8">
              <w:t>Ændringsforslag</w:t>
            </w:r>
          </w:p>
        </w:tc>
      </w:tr>
      <w:tr w:rsidR="00752E2E" w:rsidRPr="00A22ED8" w14:paraId="445E6E2C" w14:textId="77777777" w:rsidTr="000E2838">
        <w:trPr>
          <w:jc w:val="center"/>
        </w:trPr>
        <w:tc>
          <w:tcPr>
            <w:tcW w:w="4876" w:type="dxa"/>
            <w:tcBorders>
              <w:top w:val="nil"/>
              <w:left w:val="nil"/>
              <w:bottom w:val="nil"/>
              <w:right w:val="nil"/>
            </w:tcBorders>
          </w:tcPr>
          <w:p w14:paraId="6494E8AE" w14:textId="77777777" w:rsidR="00804AD6" w:rsidRPr="00A22ED8" w:rsidRDefault="00B40529" w:rsidP="000E2838">
            <w:pPr>
              <w:pStyle w:val="Normal6a"/>
            </w:pPr>
            <w:r w:rsidRPr="00A22ED8">
              <w:t>f)</w:t>
            </w:r>
            <w:r w:rsidRPr="00A22ED8">
              <w:tab/>
              <w:t>fremme af et dynamisk civilsamfundsmæssigt råderum gennem opbygning af kapacitet hos og ydelse af finansiel støtte til civilsamfundsorganisationer, menneskerettighedsforkæmpere og andre relevante aktører, der er aktive på alle niveauer med hensyn til at beskytte</w:t>
            </w:r>
            <w:r w:rsidRPr="00A22ED8">
              <w:rPr>
                <w:b/>
                <w:i/>
              </w:rPr>
              <w:t>, fremme</w:t>
            </w:r>
            <w:r w:rsidRPr="00A22ED8">
              <w:t xml:space="preserve"> og </w:t>
            </w:r>
            <w:r w:rsidRPr="00A22ED8">
              <w:rPr>
                <w:b/>
                <w:i/>
              </w:rPr>
              <w:t>øge borgernes bevidsthed om</w:t>
            </w:r>
            <w:r w:rsidRPr="00A22ED8">
              <w:t xml:space="preserve"> de rettigheder, der er nedfældet i traktaten</w:t>
            </w:r>
            <w:r w:rsidRPr="00A22ED8">
              <w:rPr>
                <w:b/>
                <w:i/>
              </w:rPr>
              <w:t>, fremme af EU's demokratiske modstandsdygtighed</w:t>
            </w:r>
            <w:r w:rsidRPr="00A22ED8">
              <w:t xml:space="preserve">, </w:t>
            </w:r>
            <w:r w:rsidRPr="00A22ED8">
              <w:rPr>
                <w:b/>
                <w:i/>
              </w:rPr>
              <w:t xml:space="preserve">ikke-forskelsbehandling og ligestilling og mere </w:t>
            </w:r>
            <w:r w:rsidRPr="00A22ED8">
              <w:rPr>
                <w:b/>
                <w:i/>
              </w:rPr>
              <w:lastRenderedPageBreak/>
              <w:t>generelt</w:t>
            </w:r>
            <w:r w:rsidRPr="00A22ED8">
              <w:t xml:space="preserve"> Unionens værdier </w:t>
            </w:r>
            <w:r w:rsidRPr="00A22ED8">
              <w:rPr>
                <w:b/>
                <w:i/>
              </w:rPr>
              <w:t>såsom respekten for de grundlæggende rettigheder</w:t>
            </w:r>
            <w:r w:rsidRPr="00A22ED8">
              <w:t xml:space="preserve">, retsstatsprincippet, </w:t>
            </w:r>
            <w:r w:rsidRPr="00A22ED8">
              <w:rPr>
                <w:b/>
                <w:i/>
              </w:rPr>
              <w:t>demokratiet samt med hensyn til at beskytte</w:t>
            </w:r>
            <w:r w:rsidRPr="00A22ED8">
              <w:t xml:space="preserve"> og </w:t>
            </w:r>
            <w:r w:rsidRPr="00A22ED8">
              <w:rPr>
                <w:b/>
                <w:i/>
              </w:rPr>
              <w:t>fremme respekten for chartret</w:t>
            </w:r>
            <w:r w:rsidRPr="00A22ED8">
              <w:t>.</w:t>
            </w:r>
          </w:p>
        </w:tc>
        <w:tc>
          <w:tcPr>
            <w:tcW w:w="4876" w:type="dxa"/>
            <w:tcBorders>
              <w:top w:val="nil"/>
              <w:left w:val="nil"/>
              <w:bottom w:val="nil"/>
              <w:right w:val="nil"/>
            </w:tcBorders>
          </w:tcPr>
          <w:p w14:paraId="3FAF550B" w14:textId="77777777" w:rsidR="00804AD6" w:rsidRPr="00A22ED8" w:rsidRDefault="00B40529" w:rsidP="000E2838">
            <w:pPr>
              <w:pStyle w:val="Normal6a"/>
            </w:pPr>
            <w:r w:rsidRPr="00A22ED8">
              <w:lastRenderedPageBreak/>
              <w:t>f)</w:t>
            </w:r>
            <w:r w:rsidRPr="00A22ED8">
              <w:tab/>
              <w:t xml:space="preserve">fremme af et dynamisk civilsamfundsmæssigt råderum gennem opbygning af kapacitet hos og ydelse af </w:t>
            </w:r>
            <w:r w:rsidRPr="00A22ED8">
              <w:rPr>
                <w:b/>
                <w:i/>
              </w:rPr>
              <w:t>tilgængelig, forudsigelig, holdbar og flerårig</w:t>
            </w:r>
            <w:r w:rsidRPr="00A22ED8">
              <w:t xml:space="preserve"> finansiel støtte til civilsamfundsorganisationer, menneskerettighedsforkæmpere og andre relevante aktører, </w:t>
            </w:r>
            <w:r w:rsidRPr="00A22ED8">
              <w:rPr>
                <w:b/>
                <w:i/>
              </w:rPr>
              <w:t>navnlig kvinderettighedsorganisationer, kvindeledede organisationer og græsrodsorganisationer,</w:t>
            </w:r>
            <w:r w:rsidRPr="00A22ED8">
              <w:t xml:space="preserve"> der er aktive på alle niveauer med hensyn til at beskytte og </w:t>
            </w:r>
            <w:r w:rsidRPr="00A22ED8">
              <w:rPr>
                <w:b/>
                <w:i/>
              </w:rPr>
              <w:t>fremme</w:t>
            </w:r>
            <w:r w:rsidRPr="00A22ED8">
              <w:t xml:space="preserve"> de rettigheder, der er nedfældet i </w:t>
            </w:r>
            <w:r w:rsidRPr="00A22ED8">
              <w:lastRenderedPageBreak/>
              <w:t xml:space="preserve">traktaten </w:t>
            </w:r>
            <w:r w:rsidRPr="00A22ED8">
              <w:rPr>
                <w:b/>
                <w:i/>
              </w:rPr>
              <w:t>og chartret</w:t>
            </w:r>
            <w:r w:rsidRPr="00A22ED8">
              <w:t xml:space="preserve">, </w:t>
            </w:r>
            <w:r w:rsidRPr="00A22ED8">
              <w:rPr>
                <w:b/>
                <w:i/>
              </w:rPr>
              <w:t>og med hensyn til at beskytte</w:t>
            </w:r>
            <w:r w:rsidRPr="00A22ED8">
              <w:t xml:space="preserve"> Unionens værdier</w:t>
            </w:r>
            <w:r w:rsidRPr="00A22ED8">
              <w:rPr>
                <w:b/>
                <w:i/>
              </w:rPr>
              <w:t>, herunder demokrati</w:t>
            </w:r>
            <w:r w:rsidRPr="00A22ED8">
              <w:t xml:space="preserve">, retsstatsprincippet, </w:t>
            </w:r>
            <w:r w:rsidRPr="00A22ED8">
              <w:rPr>
                <w:b/>
                <w:i/>
              </w:rPr>
              <w:t>ligestilling, herunder ligestilling mellem kønnene,</w:t>
            </w:r>
            <w:r w:rsidRPr="00A22ED8">
              <w:t xml:space="preserve"> og </w:t>
            </w:r>
            <w:r w:rsidRPr="00A22ED8">
              <w:rPr>
                <w:b/>
                <w:i/>
              </w:rPr>
              <w:t>ikkeforskelsbehandling</w:t>
            </w:r>
            <w:r w:rsidRPr="00A22ED8">
              <w:t>.</w:t>
            </w:r>
          </w:p>
        </w:tc>
      </w:tr>
    </w:tbl>
    <w:p w14:paraId="75B56C64" w14:textId="77777777" w:rsidR="00804AD6" w:rsidRPr="00A22ED8" w:rsidRDefault="00B40529" w:rsidP="00804AD6">
      <w:r w:rsidRPr="00A22ED8">
        <w:rPr>
          <w:rStyle w:val="HideTWBExt"/>
          <w:noProof w:val="0"/>
        </w:rPr>
        <w:lastRenderedPageBreak/>
        <w:t>&lt;/Amend&gt;</w:t>
      </w:r>
      <w:bookmarkEnd w:id="42"/>
    </w:p>
    <w:p w14:paraId="4C0C336F"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56</w:t>
      </w:r>
      <w:r w:rsidRPr="00A22ED8">
        <w:rPr>
          <w:rStyle w:val="HideTWBExt"/>
          <w:noProof w:val="0"/>
        </w:rPr>
        <w:t>&lt;/NumAm&gt;</w:t>
      </w:r>
    </w:p>
    <w:p w14:paraId="0B1E13F3"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BF016F7" w14:textId="77777777" w:rsidR="00804AD6" w:rsidRPr="00A22ED8" w:rsidRDefault="00B40529" w:rsidP="00804AD6">
      <w:pPr>
        <w:pStyle w:val="NormalBold"/>
      </w:pPr>
      <w:r w:rsidRPr="00A22ED8">
        <w:rPr>
          <w:rStyle w:val="HideTWBExt"/>
          <w:noProof w:val="0"/>
        </w:rPr>
        <w:t>&lt;Article&gt;</w:t>
      </w:r>
      <w:r w:rsidRPr="00A22ED8">
        <w:t>Artikel 8</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76A048D6" w14:textId="77777777" w:rsidTr="000E2838">
        <w:trPr>
          <w:trHeight w:hRule="exact" w:val="240"/>
          <w:jc w:val="center"/>
        </w:trPr>
        <w:tc>
          <w:tcPr>
            <w:tcW w:w="9752" w:type="dxa"/>
            <w:gridSpan w:val="2"/>
            <w:tcBorders>
              <w:top w:val="nil"/>
              <w:left w:val="nil"/>
              <w:bottom w:val="nil"/>
              <w:right w:val="nil"/>
            </w:tcBorders>
          </w:tcPr>
          <w:p w14:paraId="64ADB25B" w14:textId="77777777" w:rsidR="00804AD6" w:rsidRPr="00A22ED8" w:rsidRDefault="00804AD6" w:rsidP="000E2838"/>
        </w:tc>
      </w:tr>
      <w:tr w:rsidR="00752E2E" w:rsidRPr="00A22ED8" w14:paraId="735079E3" w14:textId="77777777" w:rsidTr="000E2838">
        <w:trPr>
          <w:trHeight w:val="240"/>
          <w:jc w:val="center"/>
        </w:trPr>
        <w:tc>
          <w:tcPr>
            <w:tcW w:w="4876" w:type="dxa"/>
            <w:tcBorders>
              <w:top w:val="nil"/>
              <w:left w:val="nil"/>
              <w:bottom w:val="nil"/>
              <w:right w:val="nil"/>
            </w:tcBorders>
          </w:tcPr>
          <w:p w14:paraId="7E173CA3"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C7E4601" w14:textId="77777777" w:rsidR="00804AD6" w:rsidRPr="00A22ED8" w:rsidRDefault="00B40529" w:rsidP="000E2838">
            <w:pPr>
              <w:pStyle w:val="AmColumnHeading"/>
            </w:pPr>
            <w:r w:rsidRPr="00A22ED8">
              <w:t>Ændringsforslag</w:t>
            </w:r>
          </w:p>
        </w:tc>
      </w:tr>
      <w:tr w:rsidR="00752E2E" w:rsidRPr="00A22ED8" w14:paraId="343AA211" w14:textId="77777777" w:rsidTr="000E2838">
        <w:trPr>
          <w:jc w:val="center"/>
        </w:trPr>
        <w:tc>
          <w:tcPr>
            <w:tcW w:w="4876" w:type="dxa"/>
            <w:tcBorders>
              <w:top w:val="nil"/>
              <w:left w:val="nil"/>
              <w:bottom w:val="nil"/>
              <w:right w:val="nil"/>
            </w:tcBorders>
          </w:tcPr>
          <w:p w14:paraId="7160FE63" w14:textId="77777777" w:rsidR="00804AD6" w:rsidRPr="00A22ED8" w:rsidRDefault="00B40529" w:rsidP="000E2838">
            <w:pPr>
              <w:pStyle w:val="Normal6a"/>
              <w:jc w:val="center"/>
            </w:pPr>
            <w:r w:rsidRPr="00A22ED8">
              <w:rPr>
                <w:b/>
                <w:i/>
              </w:rPr>
              <w:t>Artikel 8</w:t>
            </w:r>
          </w:p>
        </w:tc>
        <w:tc>
          <w:tcPr>
            <w:tcW w:w="4876" w:type="dxa"/>
            <w:tcBorders>
              <w:top w:val="nil"/>
              <w:left w:val="nil"/>
              <w:bottom w:val="nil"/>
              <w:right w:val="nil"/>
            </w:tcBorders>
          </w:tcPr>
          <w:p w14:paraId="310BFECC" w14:textId="77777777" w:rsidR="00804AD6" w:rsidRPr="00A22ED8" w:rsidRDefault="00B40529" w:rsidP="000E2838">
            <w:pPr>
              <w:pStyle w:val="Normal6a"/>
            </w:pPr>
            <w:r w:rsidRPr="00A22ED8">
              <w:rPr>
                <w:b/>
                <w:i/>
              </w:rPr>
              <w:t>udgår</w:t>
            </w:r>
          </w:p>
        </w:tc>
      </w:tr>
      <w:tr w:rsidR="00752E2E" w:rsidRPr="00A22ED8" w14:paraId="0A6F225D" w14:textId="77777777" w:rsidTr="000E2838">
        <w:trPr>
          <w:jc w:val="center"/>
        </w:trPr>
        <w:tc>
          <w:tcPr>
            <w:tcW w:w="4876" w:type="dxa"/>
            <w:tcBorders>
              <w:top w:val="nil"/>
              <w:left w:val="nil"/>
              <w:bottom w:val="nil"/>
              <w:right w:val="nil"/>
            </w:tcBorders>
          </w:tcPr>
          <w:p w14:paraId="4868245E" w14:textId="77777777" w:rsidR="00804AD6" w:rsidRPr="00A22ED8" w:rsidRDefault="00B40529" w:rsidP="000E2838">
            <w:pPr>
              <w:pStyle w:val="Normal6a"/>
              <w:jc w:val="center"/>
            </w:pPr>
            <w:r w:rsidRPr="00A22ED8">
              <w:rPr>
                <w:b/>
                <w:i/>
              </w:rPr>
              <w:t>Daphne</w:t>
            </w:r>
          </w:p>
        </w:tc>
        <w:tc>
          <w:tcPr>
            <w:tcW w:w="4876" w:type="dxa"/>
            <w:tcBorders>
              <w:top w:val="nil"/>
              <w:left w:val="nil"/>
              <w:bottom w:val="nil"/>
              <w:right w:val="nil"/>
            </w:tcBorders>
          </w:tcPr>
          <w:p w14:paraId="5E47FAD8" w14:textId="77777777" w:rsidR="00804AD6" w:rsidRPr="00A22ED8" w:rsidRDefault="00804AD6" w:rsidP="000E2838">
            <w:pPr>
              <w:pStyle w:val="Normal6a"/>
            </w:pPr>
          </w:p>
        </w:tc>
      </w:tr>
      <w:tr w:rsidR="00752E2E" w:rsidRPr="00A22ED8" w14:paraId="2033B83C" w14:textId="77777777" w:rsidTr="000E2838">
        <w:trPr>
          <w:jc w:val="center"/>
        </w:trPr>
        <w:tc>
          <w:tcPr>
            <w:tcW w:w="4876" w:type="dxa"/>
            <w:tcBorders>
              <w:top w:val="nil"/>
              <w:left w:val="nil"/>
              <w:bottom w:val="nil"/>
              <w:right w:val="nil"/>
            </w:tcBorders>
          </w:tcPr>
          <w:p w14:paraId="648600DB" w14:textId="77777777" w:rsidR="00804AD6" w:rsidRPr="00A22ED8" w:rsidRDefault="00B40529" w:rsidP="000E2838">
            <w:pPr>
              <w:pStyle w:val="Normal6a"/>
            </w:pPr>
            <w:r w:rsidRPr="00A22ED8">
              <w:rPr>
                <w:b/>
                <w:i/>
              </w:rPr>
              <w:t>Inden for indsatsområdet CERV+ skal fokus for det specifikke mål "Daphne" være:</w:t>
            </w:r>
          </w:p>
        </w:tc>
        <w:tc>
          <w:tcPr>
            <w:tcW w:w="4876" w:type="dxa"/>
            <w:tcBorders>
              <w:top w:val="nil"/>
              <w:left w:val="nil"/>
              <w:bottom w:val="nil"/>
              <w:right w:val="nil"/>
            </w:tcBorders>
          </w:tcPr>
          <w:p w14:paraId="03DBBECF" w14:textId="77777777" w:rsidR="00804AD6" w:rsidRPr="00A22ED8" w:rsidRDefault="00804AD6" w:rsidP="000E2838">
            <w:pPr>
              <w:pStyle w:val="Normal6a"/>
            </w:pPr>
          </w:p>
        </w:tc>
      </w:tr>
      <w:tr w:rsidR="00752E2E" w:rsidRPr="00A22ED8" w14:paraId="0D1B2B9F" w14:textId="77777777" w:rsidTr="000E2838">
        <w:trPr>
          <w:jc w:val="center"/>
        </w:trPr>
        <w:tc>
          <w:tcPr>
            <w:tcW w:w="4876" w:type="dxa"/>
            <w:tcBorders>
              <w:top w:val="nil"/>
              <w:left w:val="nil"/>
              <w:bottom w:val="nil"/>
              <w:right w:val="nil"/>
            </w:tcBorders>
          </w:tcPr>
          <w:p w14:paraId="7B2F8FA3" w14:textId="77777777" w:rsidR="00804AD6" w:rsidRPr="00A22ED8" w:rsidRDefault="00B40529" w:rsidP="000E2838">
            <w:pPr>
              <w:pStyle w:val="Normal6a"/>
            </w:pPr>
            <w:r w:rsidRPr="00A22ED8">
              <w:rPr>
                <w:b/>
                <w:i/>
              </w:rPr>
              <w:t>a) forebyggelse, imødegåelse og bekæmpelse af alle former for kønsbaseret vold mod kvinder og piger, vold i hjemmet og vold mod børn, unge og ældre, LGBTIQ-personer, personer med handicap og andre risikogrupper på alle niveauer</w:t>
            </w:r>
          </w:p>
        </w:tc>
        <w:tc>
          <w:tcPr>
            <w:tcW w:w="4876" w:type="dxa"/>
            <w:tcBorders>
              <w:top w:val="nil"/>
              <w:left w:val="nil"/>
              <w:bottom w:val="nil"/>
              <w:right w:val="nil"/>
            </w:tcBorders>
          </w:tcPr>
          <w:p w14:paraId="6AA6691B" w14:textId="77777777" w:rsidR="00804AD6" w:rsidRPr="00A22ED8" w:rsidRDefault="00804AD6" w:rsidP="000E2838">
            <w:pPr>
              <w:pStyle w:val="Normal6a"/>
            </w:pPr>
          </w:p>
        </w:tc>
      </w:tr>
      <w:tr w:rsidR="00752E2E" w:rsidRPr="00A22ED8" w14:paraId="7201FA0F" w14:textId="77777777" w:rsidTr="000E2838">
        <w:trPr>
          <w:jc w:val="center"/>
        </w:trPr>
        <w:tc>
          <w:tcPr>
            <w:tcW w:w="4876" w:type="dxa"/>
            <w:tcBorders>
              <w:top w:val="nil"/>
              <w:left w:val="nil"/>
              <w:bottom w:val="nil"/>
              <w:right w:val="nil"/>
            </w:tcBorders>
          </w:tcPr>
          <w:p w14:paraId="66651B12" w14:textId="77777777" w:rsidR="00804AD6" w:rsidRPr="00A22ED8" w:rsidRDefault="00B40529" w:rsidP="000E2838">
            <w:pPr>
              <w:pStyle w:val="Normal6a"/>
            </w:pPr>
            <w:r w:rsidRPr="00A22ED8">
              <w:rPr>
                <w:b/>
                <w:i/>
              </w:rPr>
              <w:t>b) beskyttelse af og støtte til alle direkte og indirekte ofre for vold og personer, der har overlevet vold, som omhandlet i litra a)</w:t>
            </w:r>
          </w:p>
        </w:tc>
        <w:tc>
          <w:tcPr>
            <w:tcW w:w="4876" w:type="dxa"/>
            <w:tcBorders>
              <w:top w:val="nil"/>
              <w:left w:val="nil"/>
              <w:bottom w:val="nil"/>
              <w:right w:val="nil"/>
            </w:tcBorders>
          </w:tcPr>
          <w:p w14:paraId="4FCC771A" w14:textId="77777777" w:rsidR="00804AD6" w:rsidRPr="00A22ED8" w:rsidRDefault="00804AD6" w:rsidP="000E2838">
            <w:pPr>
              <w:pStyle w:val="Normal6a"/>
            </w:pPr>
          </w:p>
        </w:tc>
      </w:tr>
      <w:tr w:rsidR="00752E2E" w:rsidRPr="00A22ED8" w14:paraId="4809164A" w14:textId="77777777" w:rsidTr="000E2838">
        <w:trPr>
          <w:jc w:val="center"/>
        </w:trPr>
        <w:tc>
          <w:tcPr>
            <w:tcW w:w="4876" w:type="dxa"/>
            <w:tcBorders>
              <w:top w:val="nil"/>
              <w:left w:val="nil"/>
              <w:bottom w:val="nil"/>
              <w:right w:val="nil"/>
            </w:tcBorders>
          </w:tcPr>
          <w:p w14:paraId="50E2F494" w14:textId="77777777" w:rsidR="00804AD6" w:rsidRPr="00A22ED8" w:rsidRDefault="00B40529" w:rsidP="000E2838">
            <w:pPr>
              <w:pStyle w:val="Normal6a"/>
            </w:pPr>
            <w:r w:rsidRPr="00A22ED8">
              <w:rPr>
                <w:b/>
                <w:i/>
              </w:rPr>
              <w:t>c) støtte til opfyldelsen af målene i Europarådets konvention til forebyggelse og bekæmpelse af vold mod kvinder og vold i hjemmet i Unionen.</w:t>
            </w:r>
          </w:p>
        </w:tc>
        <w:tc>
          <w:tcPr>
            <w:tcW w:w="4876" w:type="dxa"/>
            <w:tcBorders>
              <w:top w:val="nil"/>
              <w:left w:val="nil"/>
              <w:bottom w:val="nil"/>
              <w:right w:val="nil"/>
            </w:tcBorders>
          </w:tcPr>
          <w:p w14:paraId="2DCDB798" w14:textId="77777777" w:rsidR="00804AD6" w:rsidRPr="00A22ED8" w:rsidRDefault="00804AD6" w:rsidP="000E2838">
            <w:pPr>
              <w:pStyle w:val="Normal6a"/>
            </w:pPr>
          </w:p>
        </w:tc>
      </w:tr>
    </w:tbl>
    <w:p w14:paraId="1FA8E715" w14:textId="77777777" w:rsidR="00804AD6" w:rsidRPr="00A22ED8" w:rsidRDefault="00B40529" w:rsidP="00804AD6">
      <w:r w:rsidRPr="00A22ED8">
        <w:rPr>
          <w:rStyle w:val="HideTWBExt"/>
          <w:noProof w:val="0"/>
        </w:rPr>
        <w:t>&lt;/Amend&gt;</w:t>
      </w:r>
    </w:p>
    <w:p w14:paraId="2DB5CE12" w14:textId="77777777" w:rsidR="00804AD6" w:rsidRPr="00A22ED8" w:rsidRDefault="00B40529" w:rsidP="00804AD6">
      <w:pPr>
        <w:pStyle w:val="AmNumberTabs"/>
      </w:pPr>
      <w:bookmarkStart w:id="43" w:name="AM13Compr3"/>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57</w:t>
      </w:r>
      <w:r w:rsidRPr="00A22ED8">
        <w:rPr>
          <w:rStyle w:val="HideTWBExt"/>
          <w:noProof w:val="0"/>
        </w:rPr>
        <w:t>&lt;/NumAm&gt;</w:t>
      </w:r>
    </w:p>
    <w:p w14:paraId="32AF6048"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D0D7889"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9 – stk. 1 – litra a</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1E1029D2" w14:textId="77777777" w:rsidTr="000E2838">
        <w:trPr>
          <w:trHeight w:hRule="exact" w:val="240"/>
          <w:jc w:val="center"/>
        </w:trPr>
        <w:tc>
          <w:tcPr>
            <w:tcW w:w="9752" w:type="dxa"/>
            <w:gridSpan w:val="2"/>
            <w:tcBorders>
              <w:top w:val="nil"/>
              <w:left w:val="nil"/>
              <w:bottom w:val="nil"/>
              <w:right w:val="nil"/>
            </w:tcBorders>
          </w:tcPr>
          <w:p w14:paraId="58D5D318" w14:textId="77777777" w:rsidR="00804AD6" w:rsidRPr="00A550AB" w:rsidRDefault="00804AD6" w:rsidP="000E2838">
            <w:pPr>
              <w:rPr>
                <w:lang w:val="fr-BE"/>
              </w:rPr>
            </w:pPr>
          </w:p>
        </w:tc>
      </w:tr>
      <w:tr w:rsidR="00752E2E" w:rsidRPr="00A22ED8" w14:paraId="11026F8C" w14:textId="77777777" w:rsidTr="000E2838">
        <w:trPr>
          <w:trHeight w:val="240"/>
          <w:jc w:val="center"/>
        </w:trPr>
        <w:tc>
          <w:tcPr>
            <w:tcW w:w="4876" w:type="dxa"/>
            <w:tcBorders>
              <w:top w:val="nil"/>
              <w:left w:val="nil"/>
              <w:bottom w:val="nil"/>
              <w:right w:val="nil"/>
            </w:tcBorders>
          </w:tcPr>
          <w:p w14:paraId="6D21188E"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9B7F36D" w14:textId="77777777" w:rsidR="00804AD6" w:rsidRPr="00A22ED8" w:rsidRDefault="00B40529" w:rsidP="000E2838">
            <w:pPr>
              <w:pStyle w:val="AmColumnHeading"/>
            </w:pPr>
            <w:r w:rsidRPr="00A22ED8">
              <w:t>Ændringsforslag</w:t>
            </w:r>
          </w:p>
        </w:tc>
      </w:tr>
      <w:tr w:rsidR="00752E2E" w:rsidRPr="00A22ED8" w14:paraId="46A43922" w14:textId="77777777" w:rsidTr="000E2838">
        <w:trPr>
          <w:jc w:val="center"/>
        </w:trPr>
        <w:tc>
          <w:tcPr>
            <w:tcW w:w="4876" w:type="dxa"/>
            <w:tcBorders>
              <w:top w:val="nil"/>
              <w:left w:val="nil"/>
              <w:bottom w:val="nil"/>
              <w:right w:val="nil"/>
            </w:tcBorders>
          </w:tcPr>
          <w:p w14:paraId="257E0442" w14:textId="77777777" w:rsidR="00804AD6" w:rsidRPr="00A22ED8" w:rsidRDefault="00B40529" w:rsidP="000E2838">
            <w:pPr>
              <w:pStyle w:val="Normal6a"/>
            </w:pPr>
            <w:r w:rsidRPr="00A22ED8">
              <w:t>a)</w:t>
            </w:r>
            <w:r w:rsidRPr="00A22ED8">
              <w:tab/>
              <w:t xml:space="preserve">beskyttelse og fremme af unionsborgerskabsrettigheder samt borgernes deltagelse og engagement i Unionens demokratiske liv og samfundsliv </w:t>
            </w:r>
            <w:r w:rsidRPr="00A22ED8">
              <w:lastRenderedPageBreak/>
              <w:t xml:space="preserve">og støtte til åbne, modstandsdygtige, rettighedsbaserede og </w:t>
            </w:r>
            <w:r w:rsidRPr="00A22ED8">
              <w:rPr>
                <w:b/>
                <w:i/>
              </w:rPr>
              <w:t>lige</w:t>
            </w:r>
            <w:r w:rsidRPr="00A22ED8">
              <w:t xml:space="preserve"> samfund baseret på retsstatsprincippet</w:t>
            </w:r>
          </w:p>
        </w:tc>
        <w:tc>
          <w:tcPr>
            <w:tcW w:w="4876" w:type="dxa"/>
            <w:tcBorders>
              <w:top w:val="nil"/>
              <w:left w:val="nil"/>
              <w:bottom w:val="nil"/>
              <w:right w:val="nil"/>
            </w:tcBorders>
          </w:tcPr>
          <w:p w14:paraId="6E762CDE" w14:textId="77777777" w:rsidR="00804AD6" w:rsidRPr="00A22ED8" w:rsidRDefault="00B40529" w:rsidP="000E2838">
            <w:pPr>
              <w:pStyle w:val="Normal6a"/>
            </w:pPr>
            <w:r w:rsidRPr="00A22ED8">
              <w:lastRenderedPageBreak/>
              <w:t>a)</w:t>
            </w:r>
            <w:r w:rsidRPr="00A22ED8">
              <w:tab/>
              <w:t>beskyttelse og fremme af unionsborgerskabsrettigheder samt borgernes deltagelse og engagement i Unionens demokratiske liv og samfundsliv</w:t>
            </w:r>
            <w:r w:rsidRPr="00A22ED8">
              <w:rPr>
                <w:b/>
                <w:i/>
              </w:rPr>
              <w:t xml:space="preserve">, </w:t>
            </w:r>
            <w:r w:rsidRPr="00A22ED8">
              <w:rPr>
                <w:b/>
                <w:i/>
              </w:rPr>
              <w:lastRenderedPageBreak/>
              <w:t>herunder ved at fremme en mere lige deltagelse og afbalanceret repræsentation af kvinder i det politiske og offentlige liv,</w:t>
            </w:r>
            <w:r w:rsidRPr="00A22ED8">
              <w:t xml:space="preserve"> og støtte til åbne, modstandsdygtige, rettighedsbaserede </w:t>
            </w:r>
            <w:r w:rsidRPr="00A22ED8">
              <w:rPr>
                <w:b/>
                <w:i/>
              </w:rPr>
              <w:t>samt ligestillede</w:t>
            </w:r>
            <w:r w:rsidRPr="00A22ED8">
              <w:t xml:space="preserve"> og </w:t>
            </w:r>
            <w:r w:rsidRPr="00A22ED8">
              <w:rPr>
                <w:b/>
                <w:i/>
              </w:rPr>
              <w:t>ikkediskriminerende</w:t>
            </w:r>
            <w:r w:rsidRPr="00A22ED8">
              <w:t xml:space="preserve"> samfund baseret på retsstatsprincippet</w:t>
            </w:r>
          </w:p>
        </w:tc>
      </w:tr>
    </w:tbl>
    <w:p w14:paraId="2530AA31" w14:textId="77777777" w:rsidR="00804AD6" w:rsidRPr="00A22ED8" w:rsidRDefault="00B40529" w:rsidP="00804AD6">
      <w:r w:rsidRPr="00A22ED8">
        <w:rPr>
          <w:rStyle w:val="HideTWBExt"/>
          <w:noProof w:val="0"/>
        </w:rPr>
        <w:lastRenderedPageBreak/>
        <w:t>&lt;/Amend&gt;</w:t>
      </w:r>
      <w:bookmarkEnd w:id="43"/>
    </w:p>
    <w:p w14:paraId="56FDCF4C" w14:textId="77777777" w:rsidR="00804AD6" w:rsidRPr="00A22ED8" w:rsidRDefault="00B40529" w:rsidP="00804AD6">
      <w:pPr>
        <w:pStyle w:val="AmNumberTabs"/>
      </w:pPr>
      <w:bookmarkStart w:id="44" w:name="AM13Compr5"/>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58</w:t>
      </w:r>
      <w:r w:rsidRPr="00A22ED8">
        <w:rPr>
          <w:rStyle w:val="HideTWBExt"/>
          <w:noProof w:val="0"/>
        </w:rPr>
        <w:t>&lt;/NumAm&gt;</w:t>
      </w:r>
    </w:p>
    <w:p w14:paraId="62068AF9"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300E4FAB"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9 – stk. 1 – litra c</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6A772DA0" w14:textId="77777777" w:rsidTr="000E2838">
        <w:trPr>
          <w:trHeight w:hRule="exact" w:val="240"/>
          <w:jc w:val="center"/>
        </w:trPr>
        <w:tc>
          <w:tcPr>
            <w:tcW w:w="9752" w:type="dxa"/>
            <w:gridSpan w:val="2"/>
            <w:tcBorders>
              <w:top w:val="nil"/>
              <w:left w:val="nil"/>
              <w:bottom w:val="nil"/>
              <w:right w:val="nil"/>
            </w:tcBorders>
          </w:tcPr>
          <w:p w14:paraId="30132B76" w14:textId="77777777" w:rsidR="00804AD6" w:rsidRPr="00A550AB" w:rsidRDefault="00804AD6" w:rsidP="000E2838">
            <w:pPr>
              <w:rPr>
                <w:lang w:val="fr-BE"/>
              </w:rPr>
            </w:pPr>
          </w:p>
        </w:tc>
      </w:tr>
      <w:tr w:rsidR="00752E2E" w:rsidRPr="00A22ED8" w14:paraId="3C422A28" w14:textId="77777777" w:rsidTr="000E2838">
        <w:trPr>
          <w:trHeight w:val="240"/>
          <w:jc w:val="center"/>
        </w:trPr>
        <w:tc>
          <w:tcPr>
            <w:tcW w:w="4876" w:type="dxa"/>
            <w:tcBorders>
              <w:top w:val="nil"/>
              <w:left w:val="nil"/>
              <w:bottom w:val="nil"/>
              <w:right w:val="nil"/>
            </w:tcBorders>
          </w:tcPr>
          <w:p w14:paraId="791E3235"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1679085A" w14:textId="77777777" w:rsidR="00804AD6" w:rsidRPr="00A22ED8" w:rsidRDefault="00B40529" w:rsidP="000E2838">
            <w:pPr>
              <w:pStyle w:val="AmColumnHeading"/>
            </w:pPr>
            <w:r w:rsidRPr="00A22ED8">
              <w:t>Ændringsforslag</w:t>
            </w:r>
          </w:p>
        </w:tc>
      </w:tr>
      <w:tr w:rsidR="00752E2E" w:rsidRPr="00A22ED8" w14:paraId="3A294520" w14:textId="77777777" w:rsidTr="000E2838">
        <w:trPr>
          <w:jc w:val="center"/>
        </w:trPr>
        <w:tc>
          <w:tcPr>
            <w:tcW w:w="4876" w:type="dxa"/>
            <w:tcBorders>
              <w:top w:val="nil"/>
              <w:left w:val="nil"/>
              <w:bottom w:val="nil"/>
              <w:right w:val="nil"/>
            </w:tcBorders>
          </w:tcPr>
          <w:p w14:paraId="5158029E" w14:textId="77777777" w:rsidR="00804AD6" w:rsidRPr="00A22ED8" w:rsidRDefault="00B40529" w:rsidP="000E2838">
            <w:pPr>
              <w:pStyle w:val="Normal6a"/>
            </w:pPr>
            <w:r w:rsidRPr="00A22ED8">
              <w:t>c)</w:t>
            </w:r>
            <w:r w:rsidRPr="00A22ED8">
              <w:tab/>
              <w:t>fremme af samfundsbevidstheden og en bedre forståelse af Unionen, dens fælles historie, erindring og mangfoldighed for at fremme gensidig forståelse og tolerance.</w:t>
            </w:r>
          </w:p>
        </w:tc>
        <w:tc>
          <w:tcPr>
            <w:tcW w:w="4876" w:type="dxa"/>
            <w:tcBorders>
              <w:top w:val="nil"/>
              <w:left w:val="nil"/>
              <w:bottom w:val="nil"/>
              <w:right w:val="nil"/>
            </w:tcBorders>
          </w:tcPr>
          <w:p w14:paraId="3869492E" w14:textId="77777777" w:rsidR="00804AD6" w:rsidRPr="00A22ED8" w:rsidRDefault="00B40529" w:rsidP="000E2838">
            <w:pPr>
              <w:pStyle w:val="Normal6a"/>
            </w:pPr>
            <w:r w:rsidRPr="00A22ED8">
              <w:t>c)</w:t>
            </w:r>
            <w:r w:rsidRPr="00A22ED8">
              <w:tab/>
              <w:t>fremme af samfundsbevidstheden og en bedre forståelse af Unionen, dens fælles historie, erindring og mangfoldighed</w:t>
            </w:r>
            <w:r w:rsidRPr="00A22ED8">
              <w:rPr>
                <w:b/>
                <w:i/>
              </w:rPr>
              <w:t>, herunder gennem kvinde- og LGBTIQ-bevægelsers bidrag til Unionens værdier såsom demokrati, grundlæggende rettigheder og ligestilling,</w:t>
            </w:r>
            <w:r w:rsidRPr="00A22ED8">
              <w:t xml:space="preserve"> for at fremme gensidig forståelse og tolerance.</w:t>
            </w:r>
          </w:p>
        </w:tc>
      </w:tr>
    </w:tbl>
    <w:p w14:paraId="5C4DA72D" w14:textId="77777777" w:rsidR="00804AD6" w:rsidRPr="00A22ED8" w:rsidRDefault="00B40529" w:rsidP="00804AD6">
      <w:r w:rsidRPr="00A22ED8">
        <w:rPr>
          <w:rStyle w:val="HideTWBExt"/>
          <w:noProof w:val="0"/>
        </w:rPr>
        <w:t>&lt;/Amend&gt;</w:t>
      </w:r>
      <w:bookmarkEnd w:id="44"/>
    </w:p>
    <w:p w14:paraId="2A135F49" w14:textId="77777777" w:rsidR="00804AD6" w:rsidRPr="00A22ED8" w:rsidRDefault="00B40529" w:rsidP="00804AD6">
      <w:pPr>
        <w:pStyle w:val="AmNumberTabs"/>
      </w:pPr>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59</w:t>
      </w:r>
      <w:r w:rsidRPr="00A22ED8">
        <w:rPr>
          <w:rStyle w:val="HideTWBExt"/>
          <w:noProof w:val="0"/>
        </w:rPr>
        <w:t>&lt;/NumAm&gt;</w:t>
      </w:r>
    </w:p>
    <w:p w14:paraId="443B499D"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3183DA90" w14:textId="77777777" w:rsidR="00804AD6" w:rsidRPr="00A550AB" w:rsidRDefault="00B40529" w:rsidP="00804AD6">
      <w:pPr>
        <w:pStyle w:val="NormalBold"/>
        <w:rPr>
          <w:lang w:val="fr-BE"/>
        </w:rPr>
      </w:pPr>
      <w:r w:rsidRPr="00A550AB">
        <w:rPr>
          <w:rStyle w:val="HideTWBExt"/>
          <w:noProof w:val="0"/>
          <w:lang w:val="fr-BE"/>
        </w:rPr>
        <w:t>&lt;Article&gt;</w:t>
      </w:r>
      <w:r w:rsidRPr="00A550AB">
        <w:rPr>
          <w:lang w:val="fr-BE"/>
        </w:rPr>
        <w:t>Kapitel IV a (nyt)</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6DB1F442" w14:textId="77777777" w:rsidTr="000E2838">
        <w:trPr>
          <w:trHeight w:hRule="exact" w:val="240"/>
          <w:jc w:val="center"/>
        </w:trPr>
        <w:tc>
          <w:tcPr>
            <w:tcW w:w="9752" w:type="dxa"/>
            <w:gridSpan w:val="2"/>
            <w:tcBorders>
              <w:top w:val="nil"/>
              <w:left w:val="nil"/>
              <w:bottom w:val="nil"/>
              <w:right w:val="nil"/>
            </w:tcBorders>
          </w:tcPr>
          <w:p w14:paraId="2A648794" w14:textId="77777777" w:rsidR="00804AD6" w:rsidRPr="00A550AB" w:rsidRDefault="00804AD6" w:rsidP="000E2838">
            <w:pPr>
              <w:rPr>
                <w:lang w:val="fr-BE"/>
              </w:rPr>
            </w:pPr>
          </w:p>
        </w:tc>
      </w:tr>
      <w:tr w:rsidR="00752E2E" w:rsidRPr="00A22ED8" w14:paraId="7B39AE60" w14:textId="77777777" w:rsidTr="000E2838">
        <w:trPr>
          <w:trHeight w:val="240"/>
          <w:jc w:val="center"/>
        </w:trPr>
        <w:tc>
          <w:tcPr>
            <w:tcW w:w="4876" w:type="dxa"/>
            <w:tcBorders>
              <w:top w:val="nil"/>
              <w:left w:val="nil"/>
              <w:bottom w:val="nil"/>
              <w:right w:val="nil"/>
            </w:tcBorders>
          </w:tcPr>
          <w:p w14:paraId="5EF46A5B"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1A111ED" w14:textId="77777777" w:rsidR="00804AD6" w:rsidRPr="00A22ED8" w:rsidRDefault="00B40529" w:rsidP="000E2838">
            <w:pPr>
              <w:pStyle w:val="AmColumnHeading"/>
            </w:pPr>
            <w:r w:rsidRPr="00A22ED8">
              <w:t>Ændringsforslag</w:t>
            </w:r>
          </w:p>
        </w:tc>
      </w:tr>
      <w:tr w:rsidR="00752E2E" w:rsidRPr="00A22ED8" w14:paraId="0EAB8225" w14:textId="77777777" w:rsidTr="000E2838">
        <w:trPr>
          <w:jc w:val="center"/>
        </w:trPr>
        <w:tc>
          <w:tcPr>
            <w:tcW w:w="4876" w:type="dxa"/>
            <w:tcBorders>
              <w:top w:val="nil"/>
              <w:left w:val="nil"/>
              <w:bottom w:val="nil"/>
              <w:right w:val="nil"/>
            </w:tcBorders>
          </w:tcPr>
          <w:p w14:paraId="6EE38DB0" w14:textId="77777777" w:rsidR="00804AD6" w:rsidRPr="00A22ED8" w:rsidRDefault="00804AD6" w:rsidP="000E2838">
            <w:pPr>
              <w:pStyle w:val="Normal6a"/>
            </w:pPr>
          </w:p>
        </w:tc>
        <w:tc>
          <w:tcPr>
            <w:tcW w:w="4876" w:type="dxa"/>
            <w:tcBorders>
              <w:top w:val="nil"/>
              <w:left w:val="nil"/>
              <w:bottom w:val="nil"/>
              <w:right w:val="nil"/>
            </w:tcBorders>
          </w:tcPr>
          <w:p w14:paraId="2ABF79AC" w14:textId="77777777" w:rsidR="00804AD6" w:rsidRPr="00A22ED8" w:rsidRDefault="00B40529" w:rsidP="000E2838">
            <w:pPr>
              <w:pStyle w:val="Normal6a"/>
            </w:pPr>
            <w:r w:rsidRPr="00A22ED8">
              <w:rPr>
                <w:b/>
                <w:i/>
              </w:rPr>
              <w:t>IVa</w:t>
            </w:r>
            <w:r w:rsidRPr="00A22ED8">
              <w:tab/>
            </w:r>
            <w:r w:rsidRPr="00A22ED8">
              <w:rPr>
                <w:b/>
                <w:i/>
              </w:rPr>
              <w:t>Indsatsområdet Daphne</w:t>
            </w:r>
          </w:p>
        </w:tc>
      </w:tr>
    </w:tbl>
    <w:p w14:paraId="64AC83EE" w14:textId="77777777" w:rsidR="00804AD6" w:rsidRPr="00A22ED8" w:rsidRDefault="00B40529" w:rsidP="00804AD6">
      <w:r w:rsidRPr="00A22ED8">
        <w:rPr>
          <w:rStyle w:val="HideTWBExt"/>
          <w:noProof w:val="0"/>
        </w:rPr>
        <w:t>&lt;/Amend&gt;</w:t>
      </w:r>
    </w:p>
    <w:p w14:paraId="494E2E08" w14:textId="77777777" w:rsidR="00804AD6" w:rsidRPr="00A22ED8" w:rsidRDefault="00B40529" w:rsidP="00804AD6">
      <w:pPr>
        <w:pStyle w:val="AmNumberTabs"/>
      </w:pPr>
      <w:bookmarkStart w:id="45" w:name="AM14Compr8"/>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60</w:t>
      </w:r>
      <w:r w:rsidRPr="00A22ED8">
        <w:rPr>
          <w:rStyle w:val="HideTWBExt"/>
          <w:noProof w:val="0"/>
        </w:rPr>
        <w:t>&lt;/NumAm&gt;</w:t>
      </w:r>
    </w:p>
    <w:p w14:paraId="5748CA50"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E863E00"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9 a (ny)</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2746E5D0" w14:textId="77777777" w:rsidTr="000E2838">
        <w:trPr>
          <w:trHeight w:hRule="exact" w:val="240"/>
          <w:jc w:val="center"/>
        </w:trPr>
        <w:tc>
          <w:tcPr>
            <w:tcW w:w="9752" w:type="dxa"/>
            <w:gridSpan w:val="2"/>
            <w:tcBorders>
              <w:top w:val="nil"/>
              <w:left w:val="nil"/>
              <w:bottom w:val="nil"/>
              <w:right w:val="nil"/>
            </w:tcBorders>
          </w:tcPr>
          <w:p w14:paraId="1F053ECC" w14:textId="77777777" w:rsidR="00804AD6" w:rsidRPr="00A550AB" w:rsidRDefault="00804AD6" w:rsidP="000E2838">
            <w:pPr>
              <w:rPr>
                <w:lang w:val="fr-BE"/>
              </w:rPr>
            </w:pPr>
          </w:p>
        </w:tc>
      </w:tr>
      <w:tr w:rsidR="00752E2E" w:rsidRPr="00A22ED8" w14:paraId="40940C80" w14:textId="77777777" w:rsidTr="000E2838">
        <w:trPr>
          <w:trHeight w:val="240"/>
          <w:jc w:val="center"/>
        </w:trPr>
        <w:tc>
          <w:tcPr>
            <w:tcW w:w="4876" w:type="dxa"/>
            <w:tcBorders>
              <w:top w:val="nil"/>
              <w:left w:val="nil"/>
              <w:bottom w:val="nil"/>
              <w:right w:val="nil"/>
            </w:tcBorders>
          </w:tcPr>
          <w:p w14:paraId="65EB1DE6"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07E6E962" w14:textId="77777777" w:rsidR="00804AD6" w:rsidRPr="00A22ED8" w:rsidRDefault="00B40529" w:rsidP="000E2838">
            <w:pPr>
              <w:pStyle w:val="AmColumnHeading"/>
            </w:pPr>
            <w:r w:rsidRPr="00A22ED8">
              <w:t>Ændringsforslag</w:t>
            </w:r>
          </w:p>
        </w:tc>
      </w:tr>
      <w:tr w:rsidR="00752E2E" w:rsidRPr="00A22ED8" w14:paraId="1A737FF5" w14:textId="77777777" w:rsidTr="000E2838">
        <w:trPr>
          <w:jc w:val="center"/>
        </w:trPr>
        <w:tc>
          <w:tcPr>
            <w:tcW w:w="4876" w:type="dxa"/>
            <w:tcBorders>
              <w:top w:val="nil"/>
              <w:left w:val="nil"/>
              <w:bottom w:val="nil"/>
              <w:right w:val="nil"/>
            </w:tcBorders>
          </w:tcPr>
          <w:p w14:paraId="0AB05150" w14:textId="77777777" w:rsidR="00804AD6" w:rsidRPr="00A22ED8" w:rsidRDefault="00804AD6" w:rsidP="000E2838">
            <w:pPr>
              <w:pStyle w:val="Normal6a"/>
            </w:pPr>
          </w:p>
        </w:tc>
        <w:tc>
          <w:tcPr>
            <w:tcW w:w="4876" w:type="dxa"/>
            <w:tcBorders>
              <w:top w:val="nil"/>
              <w:left w:val="nil"/>
              <w:bottom w:val="nil"/>
              <w:right w:val="nil"/>
            </w:tcBorders>
          </w:tcPr>
          <w:p w14:paraId="292C1021" w14:textId="77777777" w:rsidR="00804AD6" w:rsidRPr="00A22ED8" w:rsidRDefault="00B40529" w:rsidP="000E2838">
            <w:pPr>
              <w:pStyle w:val="Normal6a"/>
              <w:jc w:val="center"/>
            </w:pPr>
            <w:r w:rsidRPr="00A22ED8">
              <w:rPr>
                <w:b/>
                <w:i/>
              </w:rPr>
              <w:t>Artikel 9a</w:t>
            </w:r>
          </w:p>
        </w:tc>
      </w:tr>
      <w:tr w:rsidR="00752E2E" w:rsidRPr="00A22ED8" w14:paraId="41045B50" w14:textId="77777777" w:rsidTr="000E2838">
        <w:trPr>
          <w:jc w:val="center"/>
        </w:trPr>
        <w:tc>
          <w:tcPr>
            <w:tcW w:w="4876" w:type="dxa"/>
            <w:tcBorders>
              <w:top w:val="nil"/>
              <w:left w:val="nil"/>
              <w:bottom w:val="nil"/>
              <w:right w:val="nil"/>
            </w:tcBorders>
          </w:tcPr>
          <w:p w14:paraId="5C0095CC" w14:textId="77777777" w:rsidR="00804AD6" w:rsidRPr="00A22ED8" w:rsidRDefault="00804AD6" w:rsidP="000E2838">
            <w:pPr>
              <w:pStyle w:val="Normal6a"/>
            </w:pPr>
          </w:p>
        </w:tc>
        <w:tc>
          <w:tcPr>
            <w:tcW w:w="4876" w:type="dxa"/>
            <w:tcBorders>
              <w:top w:val="nil"/>
              <w:left w:val="nil"/>
              <w:bottom w:val="nil"/>
              <w:right w:val="nil"/>
            </w:tcBorders>
          </w:tcPr>
          <w:p w14:paraId="1D7F8B01" w14:textId="77777777" w:rsidR="00804AD6" w:rsidRPr="00A22ED8" w:rsidRDefault="00B40529" w:rsidP="000E2838">
            <w:pPr>
              <w:pStyle w:val="Normal6a"/>
              <w:jc w:val="center"/>
            </w:pPr>
            <w:r w:rsidRPr="00A22ED8">
              <w:rPr>
                <w:b/>
                <w:i/>
              </w:rPr>
              <w:t>Indsatsområdet Daphne</w:t>
            </w:r>
          </w:p>
        </w:tc>
      </w:tr>
      <w:tr w:rsidR="00752E2E" w:rsidRPr="00A22ED8" w14:paraId="3AB6467E" w14:textId="77777777" w:rsidTr="000E2838">
        <w:trPr>
          <w:jc w:val="center"/>
        </w:trPr>
        <w:tc>
          <w:tcPr>
            <w:tcW w:w="4876" w:type="dxa"/>
            <w:tcBorders>
              <w:top w:val="nil"/>
              <w:left w:val="nil"/>
              <w:bottom w:val="nil"/>
              <w:right w:val="nil"/>
            </w:tcBorders>
          </w:tcPr>
          <w:p w14:paraId="5F2FDD82" w14:textId="77777777" w:rsidR="00804AD6" w:rsidRPr="00A22ED8" w:rsidRDefault="00804AD6" w:rsidP="000E2838">
            <w:pPr>
              <w:pStyle w:val="Normal6a"/>
            </w:pPr>
          </w:p>
        </w:tc>
        <w:tc>
          <w:tcPr>
            <w:tcW w:w="4876" w:type="dxa"/>
            <w:tcBorders>
              <w:top w:val="nil"/>
              <w:left w:val="nil"/>
              <w:bottom w:val="nil"/>
              <w:right w:val="nil"/>
            </w:tcBorders>
          </w:tcPr>
          <w:p w14:paraId="4A51AF13" w14:textId="77777777" w:rsidR="00804AD6" w:rsidRPr="00A22ED8" w:rsidRDefault="00B40529" w:rsidP="000E2838">
            <w:pPr>
              <w:pStyle w:val="Normal6a"/>
            </w:pPr>
            <w:r w:rsidRPr="00A22ED8">
              <w:rPr>
                <w:b/>
                <w:i/>
              </w:rPr>
              <w:t xml:space="preserve">Inden for Daphne-indsatsområdet skal den specifikke målsætning om </w:t>
            </w:r>
            <w:r w:rsidRPr="00A22ED8">
              <w:rPr>
                <w:b/>
                <w:i/>
              </w:rPr>
              <w:lastRenderedPageBreak/>
              <w:t>"nultolerance over for kønsbaseret vold" fokusere på:</w:t>
            </w:r>
          </w:p>
        </w:tc>
      </w:tr>
      <w:tr w:rsidR="00752E2E" w:rsidRPr="00A22ED8" w14:paraId="66CE2A69" w14:textId="77777777" w:rsidTr="000E2838">
        <w:trPr>
          <w:jc w:val="center"/>
        </w:trPr>
        <w:tc>
          <w:tcPr>
            <w:tcW w:w="4876" w:type="dxa"/>
            <w:tcBorders>
              <w:top w:val="nil"/>
              <w:left w:val="nil"/>
              <w:bottom w:val="nil"/>
              <w:right w:val="nil"/>
            </w:tcBorders>
          </w:tcPr>
          <w:p w14:paraId="7DBB1A66" w14:textId="77777777" w:rsidR="00804AD6" w:rsidRPr="00A22ED8" w:rsidRDefault="00804AD6" w:rsidP="000E2838">
            <w:pPr>
              <w:pStyle w:val="Normal6a"/>
            </w:pPr>
          </w:p>
        </w:tc>
        <w:tc>
          <w:tcPr>
            <w:tcW w:w="4876" w:type="dxa"/>
            <w:tcBorders>
              <w:top w:val="nil"/>
              <w:left w:val="nil"/>
              <w:bottom w:val="nil"/>
              <w:right w:val="nil"/>
            </w:tcBorders>
          </w:tcPr>
          <w:p w14:paraId="0DF0B7F7" w14:textId="77777777" w:rsidR="00804AD6" w:rsidRPr="00A22ED8" w:rsidRDefault="00B40529" w:rsidP="000E2838">
            <w:pPr>
              <w:pStyle w:val="Normal6a"/>
            </w:pPr>
            <w:r w:rsidRPr="00A22ED8">
              <w:rPr>
                <w:b/>
                <w:i/>
              </w:rPr>
              <w:t>a) at forebygge, imødegå og bekæmpe alle former for kønsbaseret vold, herunder onlineformer for vold såsom chikane, cyberstalking, seksuel udnyttelse og offentliggørelse af intimt indhold uden samtykke, uanset om det er ægte eller digitalt manipuleret, økonomiske og fremspirende former for digital vold, vold i hjemmet og alle former for vold mod kvinder og piger, børn, unge og ældre, LGBTIQ-personer, personer med handicap og andre risikogrupper på alle niveauer </w:t>
            </w:r>
          </w:p>
        </w:tc>
      </w:tr>
      <w:tr w:rsidR="00752E2E" w:rsidRPr="00A22ED8" w14:paraId="761C098B" w14:textId="77777777" w:rsidTr="000E2838">
        <w:trPr>
          <w:jc w:val="center"/>
        </w:trPr>
        <w:tc>
          <w:tcPr>
            <w:tcW w:w="4876" w:type="dxa"/>
            <w:tcBorders>
              <w:top w:val="nil"/>
              <w:left w:val="nil"/>
              <w:bottom w:val="nil"/>
              <w:right w:val="nil"/>
            </w:tcBorders>
          </w:tcPr>
          <w:p w14:paraId="0E3DFA61" w14:textId="77777777" w:rsidR="00804AD6" w:rsidRPr="00A22ED8" w:rsidRDefault="00804AD6" w:rsidP="000E2838">
            <w:pPr>
              <w:pStyle w:val="Normal6a"/>
            </w:pPr>
          </w:p>
        </w:tc>
        <w:tc>
          <w:tcPr>
            <w:tcW w:w="4876" w:type="dxa"/>
            <w:tcBorders>
              <w:top w:val="nil"/>
              <w:left w:val="nil"/>
              <w:bottom w:val="nil"/>
              <w:right w:val="nil"/>
            </w:tcBorders>
          </w:tcPr>
          <w:p w14:paraId="7ABB14DB" w14:textId="77777777" w:rsidR="00804AD6" w:rsidRPr="00A22ED8" w:rsidRDefault="00B40529" w:rsidP="000E2838">
            <w:pPr>
              <w:pStyle w:val="Normal6a"/>
            </w:pPr>
            <w:r w:rsidRPr="00A22ED8">
              <w:rPr>
                <w:b/>
                <w:i/>
              </w:rPr>
              <w:t>b) at beskytte og støtte alle direkte og indirekte ofre for og overlevende efter vold som omhandlet i litra a), herunder kvindelige menneskerettighedsforkæmpere og kvinder i det offentlige liv, som er mål på grund af deres køn, og ved at yde støtte til støttetjenester og andre græsrodsorganisationer med specialiseret ekspertise, der yder direkte bistand til personer, der har overlevet vold og kønsbaseret vold, ved hjælp af tilgængelige, kønssensitive og traumeinformerede tjenester </w:t>
            </w:r>
          </w:p>
        </w:tc>
      </w:tr>
      <w:tr w:rsidR="00752E2E" w:rsidRPr="00A22ED8" w14:paraId="0FDECF3B" w14:textId="77777777" w:rsidTr="000E2838">
        <w:trPr>
          <w:jc w:val="center"/>
        </w:trPr>
        <w:tc>
          <w:tcPr>
            <w:tcW w:w="4876" w:type="dxa"/>
            <w:tcBorders>
              <w:top w:val="nil"/>
              <w:left w:val="nil"/>
              <w:bottom w:val="nil"/>
              <w:right w:val="nil"/>
            </w:tcBorders>
          </w:tcPr>
          <w:p w14:paraId="2CA72098" w14:textId="77777777" w:rsidR="00804AD6" w:rsidRPr="00A22ED8" w:rsidRDefault="00804AD6" w:rsidP="000E2838">
            <w:pPr>
              <w:pStyle w:val="Normal6a"/>
            </w:pPr>
          </w:p>
        </w:tc>
        <w:tc>
          <w:tcPr>
            <w:tcW w:w="4876" w:type="dxa"/>
            <w:tcBorders>
              <w:top w:val="nil"/>
              <w:left w:val="nil"/>
              <w:bottom w:val="nil"/>
              <w:right w:val="nil"/>
            </w:tcBorders>
          </w:tcPr>
          <w:p w14:paraId="229A2DE1" w14:textId="77777777" w:rsidR="00804AD6" w:rsidRPr="00A22ED8" w:rsidRDefault="00B40529" w:rsidP="000E2838">
            <w:pPr>
              <w:pStyle w:val="Normal6a"/>
            </w:pPr>
            <w:r w:rsidRPr="00A22ED8">
              <w:rPr>
                <w:b/>
                <w:i/>
              </w:rPr>
              <w:t>c) at støtte opfyldelsen af målene i Europarådets konvention til forebyggelse og bekæmpelse af vold mod kvinder og vold i hjemmet i Unionen og direktiv (EU) 2024/1385</w:t>
            </w:r>
            <w:r w:rsidRPr="00A22ED8">
              <w:rPr>
                <w:b/>
                <w:i/>
                <w:vertAlign w:val="superscript"/>
              </w:rPr>
              <w:t>1a</w:t>
            </w:r>
            <w:r w:rsidRPr="00A22ED8">
              <w:rPr>
                <w:b/>
                <w:i/>
              </w:rPr>
              <w:t>, herunder ved hjælp af foranstaltninger til forebyggelse, beskyttelse og retsforfølgning og ved hjælp af koordinerede politikker </w:t>
            </w:r>
          </w:p>
        </w:tc>
      </w:tr>
      <w:tr w:rsidR="00752E2E" w:rsidRPr="00A22ED8" w14:paraId="60F9167B" w14:textId="77777777" w:rsidTr="000E2838">
        <w:trPr>
          <w:jc w:val="center"/>
        </w:trPr>
        <w:tc>
          <w:tcPr>
            <w:tcW w:w="4876" w:type="dxa"/>
            <w:tcBorders>
              <w:top w:val="nil"/>
              <w:left w:val="nil"/>
              <w:bottom w:val="nil"/>
              <w:right w:val="nil"/>
            </w:tcBorders>
          </w:tcPr>
          <w:p w14:paraId="71C0D0A4" w14:textId="77777777" w:rsidR="00804AD6" w:rsidRPr="00A22ED8" w:rsidRDefault="00804AD6" w:rsidP="000E2838">
            <w:pPr>
              <w:pStyle w:val="Normal6a"/>
            </w:pPr>
          </w:p>
        </w:tc>
        <w:tc>
          <w:tcPr>
            <w:tcW w:w="4876" w:type="dxa"/>
            <w:tcBorders>
              <w:top w:val="nil"/>
              <w:left w:val="nil"/>
              <w:bottom w:val="nil"/>
              <w:right w:val="nil"/>
            </w:tcBorders>
          </w:tcPr>
          <w:p w14:paraId="0D1104FD" w14:textId="77777777" w:rsidR="00804AD6" w:rsidRPr="00A22ED8" w:rsidRDefault="00B40529" w:rsidP="000E2838">
            <w:pPr>
              <w:pStyle w:val="Normal6a"/>
            </w:pPr>
            <w:r w:rsidRPr="00A22ED8">
              <w:rPr>
                <w:b/>
                <w:i/>
              </w:rPr>
              <w:t>d) at fremme bevidstgørelse, uddannelse og forebyggelsesforanstaltninger til bekæmpelse af alle former for kønsbaseret vold og kønsstereotyper, herunder om den centrale rolle, som samtykke spiller i seksuelle forhold og kønsbaseret vold i digitale miljøer </w:t>
            </w:r>
          </w:p>
        </w:tc>
      </w:tr>
      <w:tr w:rsidR="00752E2E" w:rsidRPr="00A22ED8" w14:paraId="297E3853" w14:textId="77777777" w:rsidTr="000E2838">
        <w:trPr>
          <w:jc w:val="center"/>
        </w:trPr>
        <w:tc>
          <w:tcPr>
            <w:tcW w:w="4876" w:type="dxa"/>
            <w:tcBorders>
              <w:top w:val="nil"/>
              <w:left w:val="nil"/>
              <w:bottom w:val="nil"/>
              <w:right w:val="nil"/>
            </w:tcBorders>
          </w:tcPr>
          <w:p w14:paraId="4EE04BD8" w14:textId="77777777" w:rsidR="00804AD6" w:rsidRPr="00A22ED8" w:rsidRDefault="00804AD6" w:rsidP="000E2838">
            <w:pPr>
              <w:pStyle w:val="Normal6a"/>
            </w:pPr>
          </w:p>
        </w:tc>
        <w:tc>
          <w:tcPr>
            <w:tcW w:w="4876" w:type="dxa"/>
            <w:tcBorders>
              <w:top w:val="nil"/>
              <w:left w:val="nil"/>
              <w:bottom w:val="nil"/>
              <w:right w:val="nil"/>
            </w:tcBorders>
          </w:tcPr>
          <w:p w14:paraId="0DCA6B2C" w14:textId="77777777" w:rsidR="00804AD6" w:rsidRPr="00A22ED8" w:rsidRDefault="00B40529" w:rsidP="000E2838">
            <w:pPr>
              <w:pStyle w:val="Normal6a"/>
            </w:pPr>
            <w:r w:rsidRPr="00A22ED8">
              <w:rPr>
                <w:b/>
                <w:i/>
              </w:rPr>
              <w:t xml:space="preserve">e) at støtte indsamlingen af sammenlignelige data, forskning og udveksling af bedste praksis om </w:t>
            </w:r>
            <w:r w:rsidRPr="00A22ED8">
              <w:rPr>
                <w:b/>
                <w:i/>
              </w:rPr>
              <w:lastRenderedPageBreak/>
              <w:t>kønsbaseret vold, herunder om den dimension, der finder sted online. </w:t>
            </w:r>
          </w:p>
        </w:tc>
      </w:tr>
      <w:tr w:rsidR="00752E2E" w:rsidRPr="00A22ED8" w14:paraId="2038356B" w14:textId="77777777" w:rsidTr="000E2838">
        <w:trPr>
          <w:jc w:val="center"/>
        </w:trPr>
        <w:tc>
          <w:tcPr>
            <w:tcW w:w="4876" w:type="dxa"/>
            <w:tcBorders>
              <w:top w:val="nil"/>
              <w:left w:val="nil"/>
              <w:bottom w:val="nil"/>
              <w:right w:val="nil"/>
            </w:tcBorders>
          </w:tcPr>
          <w:p w14:paraId="6A438A9D" w14:textId="77777777" w:rsidR="00804AD6" w:rsidRPr="00A22ED8" w:rsidRDefault="00804AD6" w:rsidP="000E2838"/>
        </w:tc>
        <w:tc>
          <w:tcPr>
            <w:tcW w:w="4876" w:type="dxa"/>
            <w:tcBorders>
              <w:top w:val="nil"/>
              <w:left w:val="nil"/>
              <w:bottom w:val="nil"/>
              <w:right w:val="nil"/>
            </w:tcBorders>
          </w:tcPr>
          <w:p w14:paraId="3C29874C" w14:textId="77777777" w:rsidR="00804AD6" w:rsidRPr="00A22ED8" w:rsidRDefault="00B40529" w:rsidP="000E2838">
            <w:pPr>
              <w:pStyle w:val="Normal6a"/>
            </w:pPr>
            <w:r w:rsidRPr="00A22ED8">
              <w:rPr>
                <w:b/>
                <w:i/>
              </w:rPr>
              <w:t>_________________</w:t>
            </w:r>
          </w:p>
        </w:tc>
      </w:tr>
      <w:tr w:rsidR="00752E2E" w:rsidRPr="00A550AB" w14:paraId="44F1EA58" w14:textId="77777777" w:rsidTr="000E2838">
        <w:trPr>
          <w:jc w:val="center"/>
        </w:trPr>
        <w:tc>
          <w:tcPr>
            <w:tcW w:w="4876" w:type="dxa"/>
            <w:tcBorders>
              <w:top w:val="nil"/>
              <w:left w:val="nil"/>
              <w:bottom w:val="nil"/>
              <w:right w:val="nil"/>
            </w:tcBorders>
          </w:tcPr>
          <w:p w14:paraId="2766164D" w14:textId="77777777" w:rsidR="00804AD6" w:rsidRPr="00A22ED8" w:rsidRDefault="00804AD6" w:rsidP="000E2838"/>
        </w:tc>
        <w:tc>
          <w:tcPr>
            <w:tcW w:w="4876" w:type="dxa"/>
            <w:tcBorders>
              <w:top w:val="nil"/>
              <w:left w:val="nil"/>
              <w:bottom w:val="nil"/>
              <w:right w:val="nil"/>
            </w:tcBorders>
          </w:tcPr>
          <w:p w14:paraId="127245F1" w14:textId="77777777" w:rsidR="00804AD6" w:rsidRPr="00A550AB" w:rsidRDefault="00B40529" w:rsidP="000E2838">
            <w:pPr>
              <w:pStyle w:val="Normal6a"/>
              <w:rPr>
                <w:lang w:val="fi-FI"/>
              </w:rPr>
            </w:pPr>
            <w:r w:rsidRPr="00A550AB">
              <w:rPr>
                <w:b/>
                <w:i/>
                <w:lang w:val="fi-FI"/>
              </w:rPr>
              <w:t xml:space="preserve">EUT L, 2024/1385, 24.5.2024, ELI: http://data.europa.eu/eli/dir/2024/1385/oj. </w:t>
            </w:r>
          </w:p>
        </w:tc>
      </w:tr>
    </w:tbl>
    <w:p w14:paraId="0FB809DD" w14:textId="77777777" w:rsidR="00804AD6" w:rsidRPr="00A22ED8" w:rsidRDefault="00B40529" w:rsidP="00804AD6">
      <w:r w:rsidRPr="00A22ED8">
        <w:rPr>
          <w:rStyle w:val="HideTWBExt"/>
          <w:noProof w:val="0"/>
        </w:rPr>
        <w:t>&lt;/Amend&gt;</w:t>
      </w:r>
      <w:bookmarkEnd w:id="45"/>
    </w:p>
    <w:p w14:paraId="225F193C" w14:textId="77777777" w:rsidR="00804AD6" w:rsidRPr="00A22ED8" w:rsidRDefault="00B40529" w:rsidP="00804AD6">
      <w:pPr>
        <w:pStyle w:val="AmNumberTabs"/>
      </w:pPr>
      <w:bookmarkStart w:id="46" w:name="AM15Compr3"/>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61</w:t>
      </w:r>
      <w:r w:rsidRPr="00A22ED8">
        <w:rPr>
          <w:rStyle w:val="HideTWBExt"/>
          <w:noProof w:val="0"/>
        </w:rPr>
        <w:t>&lt;/NumAm&gt;</w:t>
      </w:r>
    </w:p>
    <w:p w14:paraId="3557E43F"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7DC0960"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10 – stk. 1 – litra a</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4EBA1C13" w14:textId="77777777" w:rsidTr="000E2838">
        <w:trPr>
          <w:trHeight w:hRule="exact" w:val="240"/>
          <w:jc w:val="center"/>
        </w:trPr>
        <w:tc>
          <w:tcPr>
            <w:tcW w:w="9752" w:type="dxa"/>
            <w:gridSpan w:val="2"/>
            <w:tcBorders>
              <w:top w:val="nil"/>
              <w:left w:val="nil"/>
              <w:bottom w:val="nil"/>
              <w:right w:val="nil"/>
            </w:tcBorders>
          </w:tcPr>
          <w:p w14:paraId="1F605C1A" w14:textId="77777777" w:rsidR="00804AD6" w:rsidRPr="00A550AB" w:rsidRDefault="00804AD6" w:rsidP="000E2838">
            <w:pPr>
              <w:rPr>
                <w:lang w:val="fr-BE"/>
              </w:rPr>
            </w:pPr>
          </w:p>
        </w:tc>
      </w:tr>
      <w:tr w:rsidR="00752E2E" w:rsidRPr="00A22ED8" w14:paraId="4D4882DD" w14:textId="77777777" w:rsidTr="000E2838">
        <w:trPr>
          <w:trHeight w:val="240"/>
          <w:jc w:val="center"/>
        </w:trPr>
        <w:tc>
          <w:tcPr>
            <w:tcW w:w="4876" w:type="dxa"/>
            <w:tcBorders>
              <w:top w:val="nil"/>
              <w:left w:val="nil"/>
              <w:bottom w:val="nil"/>
              <w:right w:val="nil"/>
            </w:tcBorders>
          </w:tcPr>
          <w:p w14:paraId="54D3DB72"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E967662" w14:textId="77777777" w:rsidR="00804AD6" w:rsidRPr="00A22ED8" w:rsidRDefault="00B40529" w:rsidP="000E2838">
            <w:pPr>
              <w:pStyle w:val="AmColumnHeading"/>
            </w:pPr>
            <w:r w:rsidRPr="00A22ED8">
              <w:t>Ændringsforslag</w:t>
            </w:r>
          </w:p>
        </w:tc>
      </w:tr>
      <w:tr w:rsidR="00752E2E" w:rsidRPr="00A22ED8" w14:paraId="2EA53319" w14:textId="77777777" w:rsidTr="000E2838">
        <w:trPr>
          <w:jc w:val="center"/>
        </w:trPr>
        <w:tc>
          <w:tcPr>
            <w:tcW w:w="4876" w:type="dxa"/>
            <w:tcBorders>
              <w:top w:val="nil"/>
              <w:left w:val="nil"/>
              <w:bottom w:val="nil"/>
              <w:right w:val="nil"/>
            </w:tcBorders>
          </w:tcPr>
          <w:p w14:paraId="71D13C63" w14:textId="77777777" w:rsidR="00804AD6" w:rsidRPr="00A22ED8" w:rsidRDefault="00B40529" w:rsidP="000E2838">
            <w:pPr>
              <w:pStyle w:val="Normal6a"/>
            </w:pPr>
            <w:r w:rsidRPr="00A22ED8">
              <w:t>a)</w:t>
            </w:r>
            <w:r w:rsidRPr="00A22ED8">
              <w:tab/>
              <w:t>tværsektorielt samarbejde og innovation inden for kultur, medier og civilsamfundet samt beskyttelse af integriteten i den offentlige debat, hvorved den demokratiske modstandsdygtighed, det samfundsmæssige beredskab og det kulturelle engagement samt borgernes engagement styrkes</w:t>
            </w:r>
          </w:p>
        </w:tc>
        <w:tc>
          <w:tcPr>
            <w:tcW w:w="4876" w:type="dxa"/>
            <w:tcBorders>
              <w:top w:val="nil"/>
              <w:left w:val="nil"/>
              <w:bottom w:val="nil"/>
              <w:right w:val="nil"/>
            </w:tcBorders>
          </w:tcPr>
          <w:p w14:paraId="03069595" w14:textId="77777777" w:rsidR="00804AD6" w:rsidRPr="00A22ED8" w:rsidRDefault="00B40529" w:rsidP="000E2838">
            <w:pPr>
              <w:pStyle w:val="Normal6a"/>
            </w:pPr>
            <w:r w:rsidRPr="00A22ED8">
              <w:t>a)</w:t>
            </w:r>
            <w:r w:rsidRPr="00A22ED8">
              <w:tab/>
              <w:t xml:space="preserve">tværsektorielt samarbejde og innovation inden for kultur, medier og civilsamfundet samt beskyttelse af integriteten i den offentlige debat, </w:t>
            </w:r>
            <w:r w:rsidRPr="00A22ED8">
              <w:rPr>
                <w:b/>
                <w:i/>
              </w:rPr>
              <w:t>herunder beskyttelse mod kønsbaseret desinformation,</w:t>
            </w:r>
            <w:r w:rsidRPr="00A22ED8">
              <w:t xml:space="preserve"> hvorved den demokratiske modstandsdygtighed, det samfundsmæssige beredskab og det kulturelle engagement samt borgernes engagement styrkes</w:t>
            </w:r>
          </w:p>
        </w:tc>
      </w:tr>
    </w:tbl>
    <w:p w14:paraId="12A601E1" w14:textId="77777777" w:rsidR="00804AD6" w:rsidRPr="00A22ED8" w:rsidRDefault="00B40529" w:rsidP="00804AD6">
      <w:r w:rsidRPr="00A22ED8">
        <w:rPr>
          <w:rStyle w:val="HideTWBExt"/>
          <w:noProof w:val="0"/>
        </w:rPr>
        <w:t>&lt;/Amend&gt;</w:t>
      </w:r>
      <w:bookmarkEnd w:id="46"/>
    </w:p>
    <w:p w14:paraId="05A2DD46" w14:textId="77777777" w:rsidR="00804AD6" w:rsidRPr="00A22ED8" w:rsidRDefault="00B40529" w:rsidP="00804AD6">
      <w:pPr>
        <w:pStyle w:val="AmNumberTabs"/>
      </w:pPr>
      <w:bookmarkStart w:id="47" w:name="AM15Compr4"/>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62</w:t>
      </w:r>
      <w:r w:rsidRPr="00A22ED8">
        <w:rPr>
          <w:rStyle w:val="HideTWBExt"/>
          <w:noProof w:val="0"/>
        </w:rPr>
        <w:t>&lt;/NumAm&gt;</w:t>
      </w:r>
    </w:p>
    <w:p w14:paraId="540F7350"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6FC79655"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10 – stk. 1 – litra b</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49B44B5D" w14:textId="77777777" w:rsidTr="000E2838">
        <w:trPr>
          <w:trHeight w:hRule="exact" w:val="240"/>
          <w:jc w:val="center"/>
        </w:trPr>
        <w:tc>
          <w:tcPr>
            <w:tcW w:w="9752" w:type="dxa"/>
            <w:gridSpan w:val="2"/>
            <w:tcBorders>
              <w:top w:val="nil"/>
              <w:left w:val="nil"/>
              <w:bottom w:val="nil"/>
              <w:right w:val="nil"/>
            </w:tcBorders>
          </w:tcPr>
          <w:p w14:paraId="56DF25A7" w14:textId="77777777" w:rsidR="00804AD6" w:rsidRPr="00A550AB" w:rsidRDefault="00804AD6" w:rsidP="000E2838">
            <w:pPr>
              <w:rPr>
                <w:lang w:val="fr-BE"/>
              </w:rPr>
            </w:pPr>
          </w:p>
        </w:tc>
      </w:tr>
      <w:tr w:rsidR="00752E2E" w:rsidRPr="00A22ED8" w14:paraId="5E14B283" w14:textId="77777777" w:rsidTr="000E2838">
        <w:trPr>
          <w:trHeight w:val="240"/>
          <w:jc w:val="center"/>
        </w:trPr>
        <w:tc>
          <w:tcPr>
            <w:tcW w:w="4876" w:type="dxa"/>
            <w:tcBorders>
              <w:top w:val="nil"/>
              <w:left w:val="nil"/>
              <w:bottom w:val="nil"/>
              <w:right w:val="nil"/>
            </w:tcBorders>
          </w:tcPr>
          <w:p w14:paraId="24BC0481"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5C059AE9" w14:textId="77777777" w:rsidR="00804AD6" w:rsidRPr="00A22ED8" w:rsidRDefault="00B40529" w:rsidP="000E2838">
            <w:pPr>
              <w:pStyle w:val="AmColumnHeading"/>
            </w:pPr>
            <w:r w:rsidRPr="00A22ED8">
              <w:t>Ændringsforslag</w:t>
            </w:r>
          </w:p>
        </w:tc>
      </w:tr>
      <w:tr w:rsidR="00752E2E" w:rsidRPr="00A22ED8" w14:paraId="648D1146" w14:textId="77777777" w:rsidTr="000E2838">
        <w:trPr>
          <w:jc w:val="center"/>
        </w:trPr>
        <w:tc>
          <w:tcPr>
            <w:tcW w:w="4876" w:type="dxa"/>
            <w:tcBorders>
              <w:top w:val="nil"/>
              <w:left w:val="nil"/>
              <w:bottom w:val="nil"/>
              <w:right w:val="nil"/>
            </w:tcBorders>
          </w:tcPr>
          <w:p w14:paraId="5B112B92" w14:textId="77777777" w:rsidR="00804AD6" w:rsidRPr="00A22ED8" w:rsidRDefault="00B40529" w:rsidP="000E2838">
            <w:pPr>
              <w:pStyle w:val="Normal6a"/>
            </w:pPr>
            <w:r w:rsidRPr="00A22ED8">
              <w:t>b)</w:t>
            </w:r>
            <w:r w:rsidRPr="00A22ED8">
              <w:tab/>
              <w:t>en ansvarlig brug af innovative værktøjer og indholdsteknologi, navnlig kunstig intelligens, samt udvikling af færdigheder og kapacitetsopbygning gennem tværsektorielle tilgange</w:t>
            </w:r>
          </w:p>
        </w:tc>
        <w:tc>
          <w:tcPr>
            <w:tcW w:w="4876" w:type="dxa"/>
            <w:tcBorders>
              <w:top w:val="nil"/>
              <w:left w:val="nil"/>
              <w:bottom w:val="nil"/>
              <w:right w:val="nil"/>
            </w:tcBorders>
          </w:tcPr>
          <w:p w14:paraId="3CC17407" w14:textId="77777777" w:rsidR="00804AD6" w:rsidRPr="00A22ED8" w:rsidRDefault="00B40529" w:rsidP="000E2838">
            <w:pPr>
              <w:pStyle w:val="Normal6a"/>
            </w:pPr>
            <w:r w:rsidRPr="00A22ED8">
              <w:t>b)</w:t>
            </w:r>
            <w:r w:rsidRPr="00A22ED8">
              <w:tab/>
              <w:t>en ansvarlig</w:t>
            </w:r>
            <w:r w:rsidRPr="00A22ED8">
              <w:rPr>
                <w:b/>
                <w:i/>
              </w:rPr>
              <w:t>, etisk, gennemsigtig og ikkediskriminerende</w:t>
            </w:r>
            <w:r w:rsidRPr="00A22ED8">
              <w:t xml:space="preserve"> brug af innovative værktøjer og indholdsteknologi, navnlig kunstig intelligens</w:t>
            </w:r>
            <w:r w:rsidRPr="00A22ED8">
              <w:rPr>
                <w:b/>
                <w:i/>
              </w:rPr>
              <w:t>, der ikke blot sikrer, at sådanne teknologier ikke gengiver eller forstærker kønsskævheder eller forskelsbehandling, men at de bidrager til at adressere dem</w:t>
            </w:r>
            <w:r w:rsidRPr="00A22ED8">
              <w:t>, samt udvikling af færdigheder og kapacitetsopbygning gennem tværsektorielle tilgange</w:t>
            </w:r>
          </w:p>
        </w:tc>
      </w:tr>
    </w:tbl>
    <w:p w14:paraId="12DC9761" w14:textId="77777777" w:rsidR="00804AD6" w:rsidRPr="00A22ED8" w:rsidRDefault="00B40529" w:rsidP="00804AD6">
      <w:r w:rsidRPr="00A22ED8">
        <w:rPr>
          <w:rStyle w:val="HideTWBExt"/>
          <w:noProof w:val="0"/>
        </w:rPr>
        <w:t>&lt;/Amend&gt;</w:t>
      </w:r>
      <w:bookmarkEnd w:id="47"/>
    </w:p>
    <w:p w14:paraId="33A81BC3" w14:textId="77777777" w:rsidR="00804AD6" w:rsidRPr="00A22ED8" w:rsidRDefault="00B40529" w:rsidP="00804AD6">
      <w:pPr>
        <w:pStyle w:val="AmNumberTabs"/>
      </w:pPr>
      <w:bookmarkStart w:id="48" w:name="AM15Compr5"/>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63</w:t>
      </w:r>
      <w:r w:rsidRPr="00A22ED8">
        <w:rPr>
          <w:rStyle w:val="HideTWBExt"/>
          <w:noProof w:val="0"/>
        </w:rPr>
        <w:t>&lt;/NumAm&gt;</w:t>
      </w:r>
    </w:p>
    <w:p w14:paraId="533DD22B"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5B49CA8" w14:textId="77777777" w:rsidR="00804AD6" w:rsidRPr="00A550AB" w:rsidRDefault="00B40529" w:rsidP="00072BAB">
      <w:pPr>
        <w:pStyle w:val="NormalBold"/>
        <w:rPr>
          <w:lang w:val="fr-BE"/>
        </w:rPr>
      </w:pPr>
      <w:r w:rsidRPr="00A550AB">
        <w:rPr>
          <w:rStyle w:val="HideTWBExt"/>
          <w:noProof w:val="0"/>
          <w:lang w:val="fr-BE"/>
        </w:rPr>
        <w:lastRenderedPageBreak/>
        <w:t>&lt;Article&gt;</w:t>
      </w:r>
      <w:r w:rsidRPr="00A550AB">
        <w:rPr>
          <w:lang w:val="fr-BE"/>
        </w:rPr>
        <w:t>Artikel 10 – stk. 1 – litra c</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4E67BA06" w14:textId="77777777" w:rsidTr="000E2838">
        <w:trPr>
          <w:trHeight w:hRule="exact" w:val="240"/>
          <w:jc w:val="center"/>
        </w:trPr>
        <w:tc>
          <w:tcPr>
            <w:tcW w:w="9752" w:type="dxa"/>
            <w:gridSpan w:val="2"/>
            <w:tcBorders>
              <w:top w:val="nil"/>
              <w:left w:val="nil"/>
              <w:bottom w:val="nil"/>
              <w:right w:val="nil"/>
            </w:tcBorders>
          </w:tcPr>
          <w:p w14:paraId="7CEA951F" w14:textId="77777777" w:rsidR="00804AD6" w:rsidRPr="00A550AB" w:rsidRDefault="00804AD6" w:rsidP="000E2838">
            <w:pPr>
              <w:rPr>
                <w:lang w:val="fr-BE"/>
              </w:rPr>
            </w:pPr>
          </w:p>
        </w:tc>
      </w:tr>
      <w:tr w:rsidR="00752E2E" w:rsidRPr="00A22ED8" w14:paraId="64207C27" w14:textId="77777777" w:rsidTr="000E2838">
        <w:trPr>
          <w:trHeight w:val="240"/>
          <w:jc w:val="center"/>
        </w:trPr>
        <w:tc>
          <w:tcPr>
            <w:tcW w:w="4876" w:type="dxa"/>
            <w:tcBorders>
              <w:top w:val="nil"/>
              <w:left w:val="nil"/>
              <w:bottom w:val="nil"/>
              <w:right w:val="nil"/>
            </w:tcBorders>
          </w:tcPr>
          <w:p w14:paraId="7C586A71"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66F87153" w14:textId="77777777" w:rsidR="00804AD6" w:rsidRPr="00A22ED8" w:rsidRDefault="00B40529" w:rsidP="000E2838">
            <w:pPr>
              <w:pStyle w:val="AmColumnHeading"/>
            </w:pPr>
            <w:r w:rsidRPr="00A22ED8">
              <w:t>Ændringsforslag</w:t>
            </w:r>
          </w:p>
        </w:tc>
      </w:tr>
      <w:tr w:rsidR="00752E2E" w:rsidRPr="00A22ED8" w14:paraId="0DFAC323" w14:textId="77777777" w:rsidTr="000E2838">
        <w:trPr>
          <w:jc w:val="center"/>
        </w:trPr>
        <w:tc>
          <w:tcPr>
            <w:tcW w:w="4876" w:type="dxa"/>
            <w:tcBorders>
              <w:top w:val="nil"/>
              <w:left w:val="nil"/>
              <w:bottom w:val="nil"/>
              <w:right w:val="nil"/>
            </w:tcBorders>
          </w:tcPr>
          <w:p w14:paraId="4D47DFCD" w14:textId="77777777" w:rsidR="00804AD6" w:rsidRPr="00A22ED8" w:rsidRDefault="00B40529" w:rsidP="000E2838">
            <w:pPr>
              <w:pStyle w:val="Normal6a"/>
            </w:pPr>
            <w:r w:rsidRPr="00A22ED8">
              <w:t>c)</w:t>
            </w:r>
            <w:r w:rsidRPr="00A22ED8">
              <w:tab/>
            </w:r>
            <w:r w:rsidRPr="00A22ED8">
              <w:rPr>
                <w:b/>
                <w:i/>
              </w:rPr>
              <w:t>foranstaltninger</w:t>
            </w:r>
            <w:r w:rsidRPr="00A22ED8">
              <w:t xml:space="preserve"> til udvikling, gennemførelse og overvågning af relevant EU-lovgivning og -politik inden for kultur, medier og civilsamfundet, herunder gennem samarbejde mellem nationale myndigheder og interessenter, hvis det er relevant</w:t>
            </w:r>
          </w:p>
        </w:tc>
        <w:tc>
          <w:tcPr>
            <w:tcW w:w="4876" w:type="dxa"/>
            <w:tcBorders>
              <w:top w:val="nil"/>
              <w:left w:val="nil"/>
              <w:bottom w:val="nil"/>
              <w:right w:val="nil"/>
            </w:tcBorders>
          </w:tcPr>
          <w:p w14:paraId="59618A12" w14:textId="77777777" w:rsidR="00804AD6" w:rsidRPr="00A22ED8" w:rsidRDefault="00B40529" w:rsidP="000E2838">
            <w:pPr>
              <w:pStyle w:val="Normal6a"/>
            </w:pPr>
            <w:r w:rsidRPr="00A22ED8">
              <w:t>c)</w:t>
            </w:r>
            <w:r w:rsidRPr="00A22ED8">
              <w:tab/>
            </w:r>
            <w:r w:rsidRPr="00A22ED8">
              <w:rPr>
                <w:b/>
                <w:i/>
              </w:rPr>
              <w:t>tiltag</w:t>
            </w:r>
            <w:r w:rsidRPr="00A22ED8">
              <w:t xml:space="preserve"> til udvikling, gennemførelse og overvågning af relevant EU-lovgivning og -politik</w:t>
            </w:r>
            <w:r w:rsidRPr="00A22ED8">
              <w:rPr>
                <w:b/>
                <w:i/>
              </w:rPr>
              <w:t>, herunder overvågning af dens indvirkning på ligestilling mellem kønnene og dens overensstemmelse med Unionens værdier, der er nedfældet i traktaterne, chartret og de gældende internationale menneskerettighedskonventioner,</w:t>
            </w:r>
            <w:r w:rsidRPr="00A22ED8">
              <w:t xml:space="preserve"> inden for kultur, medier og civilsamfundet, herunder gennem samarbejde mellem nationale myndigheder og interessenter, hvis det er relevant</w:t>
            </w:r>
          </w:p>
        </w:tc>
      </w:tr>
    </w:tbl>
    <w:p w14:paraId="681CCD16" w14:textId="77777777" w:rsidR="00804AD6" w:rsidRPr="00A22ED8" w:rsidRDefault="00B40529" w:rsidP="00804AD6">
      <w:r w:rsidRPr="00A22ED8">
        <w:rPr>
          <w:rStyle w:val="HideTWBExt"/>
          <w:noProof w:val="0"/>
        </w:rPr>
        <w:t>&lt;/Amend&gt;</w:t>
      </w:r>
      <w:bookmarkEnd w:id="48"/>
    </w:p>
    <w:p w14:paraId="33F4A7C0" w14:textId="77777777" w:rsidR="00804AD6" w:rsidRPr="00A22ED8" w:rsidRDefault="00B40529" w:rsidP="00804AD6">
      <w:pPr>
        <w:pStyle w:val="AmNumberTabs"/>
      </w:pPr>
      <w:bookmarkStart w:id="49" w:name="AM15Compr7"/>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64</w:t>
      </w:r>
      <w:r w:rsidRPr="00A22ED8">
        <w:rPr>
          <w:rStyle w:val="HideTWBExt"/>
          <w:noProof w:val="0"/>
        </w:rPr>
        <w:t>&lt;/NumAm&gt;</w:t>
      </w:r>
    </w:p>
    <w:p w14:paraId="4BD433A9"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26CEBC1A"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10 – stk. 1 – litra d a (nyt)</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48D5CA81" w14:textId="77777777" w:rsidTr="000E2838">
        <w:trPr>
          <w:trHeight w:hRule="exact" w:val="240"/>
          <w:jc w:val="center"/>
        </w:trPr>
        <w:tc>
          <w:tcPr>
            <w:tcW w:w="9752" w:type="dxa"/>
            <w:gridSpan w:val="2"/>
            <w:tcBorders>
              <w:top w:val="nil"/>
              <w:left w:val="nil"/>
              <w:bottom w:val="nil"/>
              <w:right w:val="nil"/>
            </w:tcBorders>
          </w:tcPr>
          <w:p w14:paraId="641305E3" w14:textId="77777777" w:rsidR="00804AD6" w:rsidRPr="00A550AB" w:rsidRDefault="00804AD6" w:rsidP="000E2838">
            <w:pPr>
              <w:rPr>
                <w:lang w:val="fr-BE"/>
              </w:rPr>
            </w:pPr>
          </w:p>
        </w:tc>
      </w:tr>
      <w:tr w:rsidR="00752E2E" w:rsidRPr="00A22ED8" w14:paraId="05CE51BB" w14:textId="77777777" w:rsidTr="000E2838">
        <w:trPr>
          <w:trHeight w:val="240"/>
          <w:jc w:val="center"/>
        </w:trPr>
        <w:tc>
          <w:tcPr>
            <w:tcW w:w="4876" w:type="dxa"/>
            <w:tcBorders>
              <w:top w:val="nil"/>
              <w:left w:val="nil"/>
              <w:bottom w:val="nil"/>
              <w:right w:val="nil"/>
            </w:tcBorders>
          </w:tcPr>
          <w:p w14:paraId="4CC68610"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7711ED6C" w14:textId="77777777" w:rsidR="00804AD6" w:rsidRPr="00A22ED8" w:rsidRDefault="00B40529" w:rsidP="000E2838">
            <w:pPr>
              <w:pStyle w:val="AmColumnHeading"/>
            </w:pPr>
            <w:r w:rsidRPr="00A22ED8">
              <w:t>Ændringsforslag</w:t>
            </w:r>
          </w:p>
        </w:tc>
      </w:tr>
      <w:tr w:rsidR="00752E2E" w:rsidRPr="00A22ED8" w14:paraId="175968D3" w14:textId="77777777" w:rsidTr="000E2838">
        <w:trPr>
          <w:jc w:val="center"/>
        </w:trPr>
        <w:tc>
          <w:tcPr>
            <w:tcW w:w="4876" w:type="dxa"/>
            <w:tcBorders>
              <w:top w:val="nil"/>
              <w:left w:val="nil"/>
              <w:bottom w:val="nil"/>
              <w:right w:val="nil"/>
            </w:tcBorders>
          </w:tcPr>
          <w:p w14:paraId="57223266" w14:textId="77777777" w:rsidR="00804AD6" w:rsidRPr="00A22ED8" w:rsidRDefault="00804AD6" w:rsidP="000E2838">
            <w:pPr>
              <w:pStyle w:val="Normal6a"/>
            </w:pPr>
          </w:p>
        </w:tc>
        <w:tc>
          <w:tcPr>
            <w:tcW w:w="4876" w:type="dxa"/>
            <w:tcBorders>
              <w:top w:val="nil"/>
              <w:left w:val="nil"/>
              <w:bottom w:val="nil"/>
              <w:right w:val="nil"/>
            </w:tcBorders>
          </w:tcPr>
          <w:p w14:paraId="55F44720" w14:textId="77777777" w:rsidR="00804AD6" w:rsidRPr="00A22ED8" w:rsidRDefault="00B40529" w:rsidP="000E2838">
            <w:pPr>
              <w:pStyle w:val="Normal6a"/>
            </w:pPr>
            <w:r w:rsidRPr="00A22ED8">
              <w:rPr>
                <w:b/>
                <w:i/>
              </w:rPr>
              <w:t>da)</w:t>
            </w:r>
            <w:r w:rsidRPr="00A22ED8">
              <w:tab/>
            </w:r>
            <w:r w:rsidRPr="00A22ED8">
              <w:rPr>
                <w:b/>
                <w:i/>
              </w:rPr>
              <w:t>tværsektorielle tiltag og programmer til at fremme og forbedre ligestillingen mellem kønnene, kvinders rettigheder og integration af kønsaspektet, herunder aktiv bekæmpelse af kønsstereotyper og narrativer, der modarbejder ligestilling mellem kønnene, systematisk anvendelse af kønsspecifikke konsekvensanalyser, indsamling af kønsopdelte data og håndtering af mangeartet og intersektionel forskelsbehandling</w:t>
            </w:r>
          </w:p>
        </w:tc>
      </w:tr>
    </w:tbl>
    <w:p w14:paraId="5C172418" w14:textId="77777777" w:rsidR="00804AD6" w:rsidRPr="00A22ED8" w:rsidRDefault="00B40529" w:rsidP="00804AD6">
      <w:r w:rsidRPr="00A22ED8">
        <w:rPr>
          <w:rStyle w:val="HideTWBExt"/>
          <w:noProof w:val="0"/>
        </w:rPr>
        <w:t>&lt;/Amend&gt;</w:t>
      </w:r>
      <w:bookmarkEnd w:id="49"/>
    </w:p>
    <w:p w14:paraId="7ED08475" w14:textId="77777777" w:rsidR="00804AD6" w:rsidRPr="00A22ED8" w:rsidRDefault="00B40529" w:rsidP="00804AD6">
      <w:pPr>
        <w:pStyle w:val="AmNumberTabs"/>
      </w:pPr>
      <w:bookmarkStart w:id="50" w:name="AM15Compr8"/>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65</w:t>
      </w:r>
      <w:r w:rsidRPr="00A22ED8">
        <w:rPr>
          <w:rStyle w:val="HideTWBExt"/>
          <w:noProof w:val="0"/>
        </w:rPr>
        <w:t>&lt;/NumAm&gt;</w:t>
      </w:r>
    </w:p>
    <w:p w14:paraId="2076713F"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AE3315C" w14:textId="77777777" w:rsidR="00804AD6" w:rsidRPr="00A22ED8" w:rsidRDefault="00B40529" w:rsidP="00072BAB">
      <w:pPr>
        <w:pStyle w:val="NormalBold"/>
      </w:pPr>
      <w:r w:rsidRPr="00A22ED8">
        <w:rPr>
          <w:rStyle w:val="HideTWBExt"/>
          <w:noProof w:val="0"/>
        </w:rPr>
        <w:t>&lt;Article&gt;</w:t>
      </w:r>
      <w:r w:rsidRPr="00A22ED8">
        <w:t>Artikel 10 – stk. 2</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330AF80B" w14:textId="77777777" w:rsidTr="000E2838">
        <w:trPr>
          <w:trHeight w:hRule="exact" w:val="240"/>
          <w:jc w:val="center"/>
        </w:trPr>
        <w:tc>
          <w:tcPr>
            <w:tcW w:w="9752" w:type="dxa"/>
            <w:gridSpan w:val="2"/>
            <w:tcBorders>
              <w:top w:val="nil"/>
              <w:left w:val="nil"/>
              <w:bottom w:val="nil"/>
              <w:right w:val="nil"/>
            </w:tcBorders>
          </w:tcPr>
          <w:p w14:paraId="78E98E74" w14:textId="77777777" w:rsidR="00804AD6" w:rsidRPr="00A22ED8" w:rsidRDefault="00804AD6" w:rsidP="000E2838"/>
        </w:tc>
      </w:tr>
      <w:tr w:rsidR="00752E2E" w:rsidRPr="00A22ED8" w14:paraId="1905FE67" w14:textId="77777777" w:rsidTr="000E2838">
        <w:trPr>
          <w:trHeight w:val="240"/>
          <w:jc w:val="center"/>
        </w:trPr>
        <w:tc>
          <w:tcPr>
            <w:tcW w:w="4876" w:type="dxa"/>
            <w:tcBorders>
              <w:top w:val="nil"/>
              <w:left w:val="nil"/>
              <w:bottom w:val="nil"/>
              <w:right w:val="nil"/>
            </w:tcBorders>
          </w:tcPr>
          <w:p w14:paraId="46DA9A3C"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4B5BBA46" w14:textId="77777777" w:rsidR="00804AD6" w:rsidRPr="00A22ED8" w:rsidRDefault="00B40529" w:rsidP="000E2838">
            <w:pPr>
              <w:pStyle w:val="AmColumnHeading"/>
            </w:pPr>
            <w:r w:rsidRPr="00A22ED8">
              <w:t>Ændringsforslag</w:t>
            </w:r>
          </w:p>
        </w:tc>
      </w:tr>
      <w:tr w:rsidR="00752E2E" w:rsidRPr="00A22ED8" w14:paraId="13780B22" w14:textId="77777777" w:rsidTr="000E2838">
        <w:trPr>
          <w:jc w:val="center"/>
        </w:trPr>
        <w:tc>
          <w:tcPr>
            <w:tcW w:w="4876" w:type="dxa"/>
            <w:tcBorders>
              <w:top w:val="nil"/>
              <w:left w:val="nil"/>
              <w:bottom w:val="nil"/>
              <w:right w:val="nil"/>
            </w:tcBorders>
          </w:tcPr>
          <w:p w14:paraId="15FD6945" w14:textId="77777777" w:rsidR="00804AD6" w:rsidRPr="00A22ED8" w:rsidRDefault="00B40529" w:rsidP="000E2838">
            <w:pPr>
              <w:pStyle w:val="Normal6a"/>
            </w:pPr>
            <w:r w:rsidRPr="00A22ED8">
              <w:t xml:space="preserve">Finansieringen af tværgående og horisontale prioriteter og aktiviteter </w:t>
            </w:r>
            <w:r w:rsidRPr="00A22ED8">
              <w:lastRenderedPageBreak/>
              <w:t>fastsættes på grundlag af deres art og omfang.</w:t>
            </w:r>
          </w:p>
        </w:tc>
        <w:tc>
          <w:tcPr>
            <w:tcW w:w="4876" w:type="dxa"/>
            <w:tcBorders>
              <w:top w:val="nil"/>
              <w:left w:val="nil"/>
              <w:bottom w:val="nil"/>
              <w:right w:val="nil"/>
            </w:tcBorders>
          </w:tcPr>
          <w:p w14:paraId="35BC4A38" w14:textId="77777777" w:rsidR="00804AD6" w:rsidRPr="00A22ED8" w:rsidRDefault="00B40529" w:rsidP="000E2838">
            <w:pPr>
              <w:pStyle w:val="Normal6a"/>
            </w:pPr>
            <w:r w:rsidRPr="00A22ED8">
              <w:lastRenderedPageBreak/>
              <w:t xml:space="preserve">Finansieringen af tværgående og horisontale prioriteter og aktiviteter </w:t>
            </w:r>
            <w:r w:rsidRPr="00A22ED8">
              <w:lastRenderedPageBreak/>
              <w:t xml:space="preserve">fastsættes på grundlag af deres art og omfang. </w:t>
            </w:r>
            <w:r w:rsidRPr="00A22ED8">
              <w:rPr>
                <w:b/>
                <w:i/>
              </w:rPr>
              <w:t>Målet om at fremme synergier mellem AgoraEU's mål må dog ikke være til skade eller ulempe for eller på anden måde begrænse støtteberettigelsen eller vurderingen af projektforslag, der udelukkende fokuserer på ét enkelt AgoraEU</w:t>
            </w:r>
            <w:r w:rsidRPr="00A22ED8">
              <w:rPr>
                <w:b/>
                <w:i/>
              </w:rPr>
              <w:noBreakHyphen/>
              <w:t>mål.</w:t>
            </w:r>
          </w:p>
        </w:tc>
      </w:tr>
    </w:tbl>
    <w:p w14:paraId="7F4FC115" w14:textId="77777777" w:rsidR="00804AD6" w:rsidRPr="00A22ED8" w:rsidRDefault="00B40529" w:rsidP="00804AD6">
      <w:r w:rsidRPr="00A22ED8">
        <w:rPr>
          <w:rStyle w:val="HideTWBExt"/>
          <w:noProof w:val="0"/>
        </w:rPr>
        <w:lastRenderedPageBreak/>
        <w:t>&lt;/Amend&gt;</w:t>
      </w:r>
      <w:bookmarkEnd w:id="50"/>
    </w:p>
    <w:p w14:paraId="31AF4980" w14:textId="77777777" w:rsidR="00804AD6" w:rsidRPr="00A22ED8" w:rsidRDefault="00B40529" w:rsidP="00804AD6">
      <w:pPr>
        <w:pStyle w:val="AmNumberTabs"/>
      </w:pPr>
      <w:bookmarkStart w:id="51" w:name="AM16Compr4"/>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66</w:t>
      </w:r>
      <w:r w:rsidRPr="00A22ED8">
        <w:rPr>
          <w:rStyle w:val="HideTWBExt"/>
          <w:noProof w:val="0"/>
        </w:rPr>
        <w:t>&lt;/NumAm&gt;</w:t>
      </w:r>
    </w:p>
    <w:p w14:paraId="2CA38B8B"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92D1762"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11 – stk. 1 a (nyt)</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3F58716F" w14:textId="77777777" w:rsidTr="000E2838">
        <w:trPr>
          <w:trHeight w:hRule="exact" w:val="240"/>
          <w:jc w:val="center"/>
        </w:trPr>
        <w:tc>
          <w:tcPr>
            <w:tcW w:w="9752" w:type="dxa"/>
            <w:gridSpan w:val="2"/>
            <w:tcBorders>
              <w:top w:val="nil"/>
              <w:left w:val="nil"/>
              <w:bottom w:val="nil"/>
              <w:right w:val="nil"/>
            </w:tcBorders>
          </w:tcPr>
          <w:p w14:paraId="71E6D3CE" w14:textId="77777777" w:rsidR="00804AD6" w:rsidRPr="00A550AB" w:rsidRDefault="00804AD6" w:rsidP="000E2838">
            <w:pPr>
              <w:rPr>
                <w:lang w:val="fr-BE"/>
              </w:rPr>
            </w:pPr>
          </w:p>
        </w:tc>
      </w:tr>
      <w:tr w:rsidR="00752E2E" w:rsidRPr="00A22ED8" w14:paraId="22E38209" w14:textId="77777777" w:rsidTr="000E2838">
        <w:trPr>
          <w:trHeight w:val="240"/>
          <w:jc w:val="center"/>
        </w:trPr>
        <w:tc>
          <w:tcPr>
            <w:tcW w:w="4876" w:type="dxa"/>
            <w:tcBorders>
              <w:top w:val="nil"/>
              <w:left w:val="nil"/>
              <w:bottom w:val="nil"/>
              <w:right w:val="nil"/>
            </w:tcBorders>
          </w:tcPr>
          <w:p w14:paraId="3F0482DF"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B1D6CCB" w14:textId="77777777" w:rsidR="00804AD6" w:rsidRPr="00A22ED8" w:rsidRDefault="00B40529" w:rsidP="000E2838">
            <w:pPr>
              <w:pStyle w:val="AmColumnHeading"/>
            </w:pPr>
            <w:r w:rsidRPr="00A22ED8">
              <w:t>Ændringsforslag</w:t>
            </w:r>
          </w:p>
        </w:tc>
      </w:tr>
      <w:tr w:rsidR="00752E2E" w:rsidRPr="00A22ED8" w14:paraId="2C47D4BF" w14:textId="77777777" w:rsidTr="000E2838">
        <w:trPr>
          <w:jc w:val="center"/>
        </w:trPr>
        <w:tc>
          <w:tcPr>
            <w:tcW w:w="4876" w:type="dxa"/>
            <w:tcBorders>
              <w:top w:val="nil"/>
              <w:left w:val="nil"/>
              <w:bottom w:val="nil"/>
              <w:right w:val="nil"/>
            </w:tcBorders>
          </w:tcPr>
          <w:p w14:paraId="0D006864" w14:textId="77777777" w:rsidR="00804AD6" w:rsidRPr="00A22ED8" w:rsidRDefault="00804AD6" w:rsidP="000E2838">
            <w:pPr>
              <w:pStyle w:val="Normal6a"/>
            </w:pPr>
          </w:p>
        </w:tc>
        <w:tc>
          <w:tcPr>
            <w:tcW w:w="4876" w:type="dxa"/>
            <w:tcBorders>
              <w:top w:val="nil"/>
              <w:left w:val="nil"/>
              <w:bottom w:val="nil"/>
              <w:right w:val="nil"/>
            </w:tcBorders>
          </w:tcPr>
          <w:p w14:paraId="63B184FD" w14:textId="77777777" w:rsidR="00804AD6" w:rsidRPr="00A22ED8" w:rsidRDefault="00B40529" w:rsidP="000E2838">
            <w:pPr>
              <w:pStyle w:val="Normal6a"/>
            </w:pPr>
            <w:r w:rsidRPr="00A22ED8">
              <w:rPr>
                <w:b/>
                <w:i/>
              </w:rPr>
              <w:t>1a.</w:t>
            </w:r>
            <w:r w:rsidRPr="00A22ED8">
              <w:tab/>
            </w:r>
            <w:r w:rsidRPr="00A22ED8">
              <w:rPr>
                <w:b/>
                <w:i/>
              </w:rPr>
              <w:t>Inden for rammerne af den i stk. 1 omhandlede finansielle ramme tildeles mindst 16 % til støtte for aktiviteter til forebyggelse og bekæmpelse på alle niveauer af alle former for kønsbaseret vold (indsatsområdet Daphne).</w:t>
            </w:r>
          </w:p>
        </w:tc>
      </w:tr>
    </w:tbl>
    <w:p w14:paraId="5AB9805F" w14:textId="77777777" w:rsidR="00804AD6" w:rsidRPr="00A22ED8" w:rsidRDefault="00B40529" w:rsidP="00804AD6">
      <w:r w:rsidRPr="00A22ED8">
        <w:rPr>
          <w:rStyle w:val="HideTWBExt"/>
          <w:noProof w:val="0"/>
        </w:rPr>
        <w:t>&lt;/Amend&gt;</w:t>
      </w:r>
      <w:bookmarkEnd w:id="51"/>
    </w:p>
    <w:p w14:paraId="197EA650" w14:textId="77777777" w:rsidR="00804AD6" w:rsidRPr="00A22ED8" w:rsidRDefault="00B40529" w:rsidP="00804AD6">
      <w:pPr>
        <w:pStyle w:val="AmNumberTabs"/>
      </w:pPr>
      <w:bookmarkStart w:id="52" w:name="AM16Compr5"/>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67</w:t>
      </w:r>
      <w:r w:rsidRPr="00A22ED8">
        <w:rPr>
          <w:rStyle w:val="HideTWBExt"/>
          <w:noProof w:val="0"/>
        </w:rPr>
        <w:t>&lt;/NumAm&gt;</w:t>
      </w:r>
    </w:p>
    <w:p w14:paraId="2ABF10D3"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EF5263F"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11 – stk. 1 b (nyt)</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4B3E75D8" w14:textId="77777777" w:rsidTr="000E2838">
        <w:trPr>
          <w:trHeight w:hRule="exact" w:val="240"/>
          <w:jc w:val="center"/>
        </w:trPr>
        <w:tc>
          <w:tcPr>
            <w:tcW w:w="9752" w:type="dxa"/>
            <w:gridSpan w:val="2"/>
            <w:tcBorders>
              <w:top w:val="nil"/>
              <w:left w:val="nil"/>
              <w:bottom w:val="nil"/>
              <w:right w:val="nil"/>
            </w:tcBorders>
          </w:tcPr>
          <w:p w14:paraId="1DC9368D" w14:textId="77777777" w:rsidR="00804AD6" w:rsidRPr="00A550AB" w:rsidRDefault="00804AD6" w:rsidP="000E2838">
            <w:pPr>
              <w:rPr>
                <w:lang w:val="fr-BE"/>
              </w:rPr>
            </w:pPr>
          </w:p>
        </w:tc>
      </w:tr>
      <w:tr w:rsidR="00752E2E" w:rsidRPr="00A22ED8" w14:paraId="100F799E" w14:textId="77777777" w:rsidTr="000E2838">
        <w:trPr>
          <w:trHeight w:val="240"/>
          <w:jc w:val="center"/>
        </w:trPr>
        <w:tc>
          <w:tcPr>
            <w:tcW w:w="4876" w:type="dxa"/>
            <w:tcBorders>
              <w:top w:val="nil"/>
              <w:left w:val="nil"/>
              <w:bottom w:val="nil"/>
              <w:right w:val="nil"/>
            </w:tcBorders>
          </w:tcPr>
          <w:p w14:paraId="363BC945"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EA521D3" w14:textId="77777777" w:rsidR="00804AD6" w:rsidRPr="00A22ED8" w:rsidRDefault="00B40529" w:rsidP="000E2838">
            <w:pPr>
              <w:pStyle w:val="AmColumnHeading"/>
            </w:pPr>
            <w:r w:rsidRPr="00A22ED8">
              <w:t>Ændringsforslag</w:t>
            </w:r>
          </w:p>
        </w:tc>
      </w:tr>
      <w:tr w:rsidR="00752E2E" w:rsidRPr="00A22ED8" w14:paraId="2E843237" w14:textId="77777777" w:rsidTr="000E2838">
        <w:trPr>
          <w:jc w:val="center"/>
        </w:trPr>
        <w:tc>
          <w:tcPr>
            <w:tcW w:w="4876" w:type="dxa"/>
            <w:tcBorders>
              <w:top w:val="nil"/>
              <w:left w:val="nil"/>
              <w:bottom w:val="nil"/>
              <w:right w:val="nil"/>
            </w:tcBorders>
          </w:tcPr>
          <w:p w14:paraId="3CB94D55" w14:textId="77777777" w:rsidR="00804AD6" w:rsidRPr="00A22ED8" w:rsidRDefault="00804AD6" w:rsidP="000E2838">
            <w:pPr>
              <w:pStyle w:val="Normal6a"/>
            </w:pPr>
          </w:p>
        </w:tc>
        <w:tc>
          <w:tcPr>
            <w:tcW w:w="4876" w:type="dxa"/>
            <w:tcBorders>
              <w:top w:val="nil"/>
              <w:left w:val="nil"/>
              <w:bottom w:val="nil"/>
              <w:right w:val="nil"/>
            </w:tcBorders>
          </w:tcPr>
          <w:p w14:paraId="2BD892CB" w14:textId="77777777" w:rsidR="00804AD6" w:rsidRPr="00A22ED8" w:rsidRDefault="00B40529" w:rsidP="000E2838">
            <w:pPr>
              <w:pStyle w:val="Normal6a"/>
            </w:pPr>
            <w:r w:rsidRPr="00A22ED8">
              <w:rPr>
                <w:b/>
                <w:i/>
              </w:rPr>
              <w:t>1b.</w:t>
            </w:r>
            <w:r w:rsidRPr="00A22ED8">
              <w:tab/>
            </w:r>
            <w:r w:rsidRPr="00A22ED8">
              <w:rPr>
                <w:b/>
                <w:i/>
              </w:rPr>
              <w:t>Inden for rammerne af det beløb, der er fastsat i finansieringsrammen for indsatsområdet CERV+, tildeles mindst 10 % til aktiviteter, som fremmer ligestilling mellem kønnene, integration af kønsaspektet og styrkelse af kvinders indflydelse og status, og til aktiviteter, som beskytter og fremmer kvinders fulde udøvelse af rettigheder.</w:t>
            </w:r>
          </w:p>
        </w:tc>
      </w:tr>
    </w:tbl>
    <w:p w14:paraId="208731DD" w14:textId="77777777" w:rsidR="00804AD6" w:rsidRPr="00A22ED8" w:rsidRDefault="00B40529" w:rsidP="00804AD6">
      <w:r w:rsidRPr="00A22ED8">
        <w:rPr>
          <w:rStyle w:val="HideTWBExt"/>
          <w:noProof w:val="0"/>
        </w:rPr>
        <w:t>&lt;/Amend&gt;</w:t>
      </w:r>
      <w:bookmarkEnd w:id="52"/>
    </w:p>
    <w:p w14:paraId="7D90A281" w14:textId="77777777" w:rsidR="00804AD6" w:rsidRPr="00A22ED8" w:rsidRDefault="00B40529" w:rsidP="00804AD6">
      <w:pPr>
        <w:pStyle w:val="AmNumberTabs"/>
      </w:pPr>
      <w:bookmarkStart w:id="53" w:name="AM16Compr6"/>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68</w:t>
      </w:r>
      <w:r w:rsidRPr="00A22ED8">
        <w:rPr>
          <w:rStyle w:val="HideTWBExt"/>
          <w:noProof w:val="0"/>
        </w:rPr>
        <w:t>&lt;/NumAm&gt;</w:t>
      </w:r>
    </w:p>
    <w:p w14:paraId="30B72A0C"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7DD4D982"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11 – stk. 1 c (nyt)</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20907180" w14:textId="77777777" w:rsidTr="000E2838">
        <w:trPr>
          <w:trHeight w:hRule="exact" w:val="240"/>
          <w:jc w:val="center"/>
        </w:trPr>
        <w:tc>
          <w:tcPr>
            <w:tcW w:w="9752" w:type="dxa"/>
            <w:gridSpan w:val="2"/>
            <w:tcBorders>
              <w:top w:val="nil"/>
              <w:left w:val="nil"/>
              <w:bottom w:val="nil"/>
              <w:right w:val="nil"/>
            </w:tcBorders>
          </w:tcPr>
          <w:p w14:paraId="69A9578B" w14:textId="77777777" w:rsidR="00804AD6" w:rsidRPr="00A550AB" w:rsidRDefault="00804AD6" w:rsidP="000E2838">
            <w:pPr>
              <w:rPr>
                <w:lang w:val="fr-BE"/>
              </w:rPr>
            </w:pPr>
          </w:p>
        </w:tc>
      </w:tr>
      <w:tr w:rsidR="00752E2E" w:rsidRPr="00A22ED8" w14:paraId="13F3C6F7" w14:textId="77777777" w:rsidTr="000E2838">
        <w:trPr>
          <w:trHeight w:val="240"/>
          <w:jc w:val="center"/>
        </w:trPr>
        <w:tc>
          <w:tcPr>
            <w:tcW w:w="4876" w:type="dxa"/>
            <w:tcBorders>
              <w:top w:val="nil"/>
              <w:left w:val="nil"/>
              <w:bottom w:val="nil"/>
              <w:right w:val="nil"/>
            </w:tcBorders>
          </w:tcPr>
          <w:p w14:paraId="605EF498" w14:textId="77777777" w:rsidR="00804AD6" w:rsidRPr="00A22ED8" w:rsidRDefault="00B40529" w:rsidP="000E2838">
            <w:pPr>
              <w:pStyle w:val="AmColumnHeading"/>
            </w:pPr>
            <w:r w:rsidRPr="00A22ED8">
              <w:lastRenderedPageBreak/>
              <w:t>Kommissionens forslag</w:t>
            </w:r>
          </w:p>
        </w:tc>
        <w:tc>
          <w:tcPr>
            <w:tcW w:w="4876" w:type="dxa"/>
            <w:tcBorders>
              <w:top w:val="nil"/>
              <w:left w:val="nil"/>
              <w:bottom w:val="nil"/>
              <w:right w:val="nil"/>
            </w:tcBorders>
          </w:tcPr>
          <w:p w14:paraId="35DA54CB" w14:textId="77777777" w:rsidR="00804AD6" w:rsidRPr="00A22ED8" w:rsidRDefault="00B40529" w:rsidP="000E2838">
            <w:pPr>
              <w:pStyle w:val="AmColumnHeading"/>
            </w:pPr>
            <w:r w:rsidRPr="00A22ED8">
              <w:t>Ændringsforslag</w:t>
            </w:r>
          </w:p>
        </w:tc>
      </w:tr>
      <w:tr w:rsidR="00752E2E" w:rsidRPr="00A22ED8" w14:paraId="6AA0646E" w14:textId="77777777" w:rsidTr="000E2838">
        <w:trPr>
          <w:jc w:val="center"/>
        </w:trPr>
        <w:tc>
          <w:tcPr>
            <w:tcW w:w="4876" w:type="dxa"/>
            <w:tcBorders>
              <w:top w:val="nil"/>
              <w:left w:val="nil"/>
              <w:bottom w:val="nil"/>
              <w:right w:val="nil"/>
            </w:tcBorders>
          </w:tcPr>
          <w:p w14:paraId="0A24B5B2" w14:textId="77777777" w:rsidR="00804AD6" w:rsidRPr="00A22ED8" w:rsidRDefault="00804AD6" w:rsidP="000E2838">
            <w:pPr>
              <w:pStyle w:val="Normal6a"/>
            </w:pPr>
          </w:p>
        </w:tc>
        <w:tc>
          <w:tcPr>
            <w:tcW w:w="4876" w:type="dxa"/>
            <w:tcBorders>
              <w:top w:val="nil"/>
              <w:left w:val="nil"/>
              <w:bottom w:val="nil"/>
              <w:right w:val="nil"/>
            </w:tcBorders>
          </w:tcPr>
          <w:p w14:paraId="3D5B1779" w14:textId="77777777" w:rsidR="00804AD6" w:rsidRPr="00A22ED8" w:rsidRDefault="00B40529" w:rsidP="000E2838">
            <w:pPr>
              <w:pStyle w:val="Normal6a"/>
            </w:pPr>
            <w:r w:rsidRPr="00A22ED8">
              <w:rPr>
                <w:b/>
                <w:i/>
              </w:rPr>
              <w:t>1c.</w:t>
            </w:r>
            <w:r w:rsidRPr="00A22ED8">
              <w:tab/>
            </w:r>
            <w:r w:rsidRPr="00A22ED8">
              <w:rPr>
                <w:b/>
                <w:i/>
              </w:rPr>
              <w:t>Inden for den finansieringsramme, der er fastsat for artikel 7, artikel 8 (indsatsområdet CERV+) og artikel 9 (indsatsområdet Daphne), afsættes mindst 60 % til støtteaktiviteter, der gennemføres af civilsamfundsorganisationer.</w:t>
            </w:r>
          </w:p>
        </w:tc>
      </w:tr>
    </w:tbl>
    <w:p w14:paraId="2639CA3F" w14:textId="77777777" w:rsidR="00804AD6" w:rsidRPr="00A22ED8" w:rsidRDefault="00B40529" w:rsidP="00804AD6">
      <w:r w:rsidRPr="00A22ED8">
        <w:rPr>
          <w:rStyle w:val="HideTWBExt"/>
          <w:noProof w:val="0"/>
        </w:rPr>
        <w:t>&lt;/Amend&gt;</w:t>
      </w:r>
      <w:bookmarkEnd w:id="53"/>
    </w:p>
    <w:p w14:paraId="12109726" w14:textId="77777777" w:rsidR="00804AD6" w:rsidRPr="00A22ED8" w:rsidRDefault="00B40529" w:rsidP="00804AD6">
      <w:pPr>
        <w:pStyle w:val="AmNumberTabs"/>
      </w:pPr>
      <w:bookmarkStart w:id="54" w:name="AM16Compr10"/>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69</w:t>
      </w:r>
      <w:r w:rsidRPr="00A22ED8">
        <w:rPr>
          <w:rStyle w:val="HideTWBExt"/>
          <w:noProof w:val="0"/>
        </w:rPr>
        <w:t>&lt;/NumAm&gt;</w:t>
      </w:r>
    </w:p>
    <w:p w14:paraId="2183527D"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6005C67"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11 a (ny)</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04BDDE48" w14:textId="77777777" w:rsidTr="000E2838">
        <w:trPr>
          <w:trHeight w:hRule="exact" w:val="240"/>
          <w:jc w:val="center"/>
        </w:trPr>
        <w:tc>
          <w:tcPr>
            <w:tcW w:w="9752" w:type="dxa"/>
            <w:gridSpan w:val="2"/>
            <w:tcBorders>
              <w:top w:val="nil"/>
              <w:left w:val="nil"/>
              <w:bottom w:val="nil"/>
              <w:right w:val="nil"/>
            </w:tcBorders>
          </w:tcPr>
          <w:p w14:paraId="16E5B0D7" w14:textId="77777777" w:rsidR="00804AD6" w:rsidRPr="00A550AB" w:rsidRDefault="00804AD6" w:rsidP="000E2838">
            <w:pPr>
              <w:rPr>
                <w:lang w:val="fr-BE"/>
              </w:rPr>
            </w:pPr>
          </w:p>
        </w:tc>
      </w:tr>
      <w:tr w:rsidR="00752E2E" w:rsidRPr="00A22ED8" w14:paraId="2FF934D0" w14:textId="77777777" w:rsidTr="000E2838">
        <w:trPr>
          <w:trHeight w:val="240"/>
          <w:jc w:val="center"/>
        </w:trPr>
        <w:tc>
          <w:tcPr>
            <w:tcW w:w="4876" w:type="dxa"/>
            <w:tcBorders>
              <w:top w:val="nil"/>
              <w:left w:val="nil"/>
              <w:bottom w:val="nil"/>
              <w:right w:val="nil"/>
            </w:tcBorders>
          </w:tcPr>
          <w:p w14:paraId="03053026"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7914D9EC" w14:textId="77777777" w:rsidR="00804AD6" w:rsidRPr="00A22ED8" w:rsidRDefault="00B40529" w:rsidP="000E2838">
            <w:pPr>
              <w:pStyle w:val="AmColumnHeading"/>
            </w:pPr>
            <w:r w:rsidRPr="00A22ED8">
              <w:t>Ændringsforslag</w:t>
            </w:r>
          </w:p>
        </w:tc>
      </w:tr>
      <w:tr w:rsidR="00752E2E" w:rsidRPr="00A22ED8" w14:paraId="30D1F5AF" w14:textId="77777777" w:rsidTr="000E2838">
        <w:trPr>
          <w:jc w:val="center"/>
        </w:trPr>
        <w:tc>
          <w:tcPr>
            <w:tcW w:w="4876" w:type="dxa"/>
            <w:tcBorders>
              <w:top w:val="nil"/>
              <w:left w:val="nil"/>
              <w:bottom w:val="nil"/>
              <w:right w:val="nil"/>
            </w:tcBorders>
          </w:tcPr>
          <w:p w14:paraId="066BE6B5" w14:textId="77777777" w:rsidR="00804AD6" w:rsidRPr="00A22ED8" w:rsidRDefault="00804AD6" w:rsidP="000E2838">
            <w:pPr>
              <w:pStyle w:val="Normal6a"/>
            </w:pPr>
          </w:p>
        </w:tc>
        <w:tc>
          <w:tcPr>
            <w:tcW w:w="4876" w:type="dxa"/>
            <w:tcBorders>
              <w:top w:val="nil"/>
              <w:left w:val="nil"/>
              <w:bottom w:val="nil"/>
              <w:right w:val="nil"/>
            </w:tcBorders>
          </w:tcPr>
          <w:p w14:paraId="747E6ABE" w14:textId="77777777" w:rsidR="00804AD6" w:rsidRPr="00A22ED8" w:rsidRDefault="00B40529" w:rsidP="000E2838">
            <w:pPr>
              <w:pStyle w:val="Normal6a"/>
              <w:jc w:val="center"/>
            </w:pPr>
            <w:r w:rsidRPr="00A22ED8">
              <w:rPr>
                <w:b/>
                <w:i/>
              </w:rPr>
              <w:t>Artikel 11a</w:t>
            </w:r>
          </w:p>
        </w:tc>
      </w:tr>
      <w:tr w:rsidR="00752E2E" w:rsidRPr="00A22ED8" w14:paraId="1991AEA0" w14:textId="77777777" w:rsidTr="000E2838">
        <w:trPr>
          <w:jc w:val="center"/>
        </w:trPr>
        <w:tc>
          <w:tcPr>
            <w:tcW w:w="4876" w:type="dxa"/>
            <w:tcBorders>
              <w:top w:val="nil"/>
              <w:left w:val="nil"/>
              <w:bottom w:val="nil"/>
              <w:right w:val="nil"/>
            </w:tcBorders>
          </w:tcPr>
          <w:p w14:paraId="01CAFB64" w14:textId="77777777" w:rsidR="00804AD6" w:rsidRPr="00A22ED8" w:rsidRDefault="00804AD6" w:rsidP="000E2838">
            <w:pPr>
              <w:pStyle w:val="Normal6a"/>
            </w:pPr>
          </w:p>
        </w:tc>
        <w:tc>
          <w:tcPr>
            <w:tcW w:w="4876" w:type="dxa"/>
            <w:tcBorders>
              <w:top w:val="nil"/>
              <w:left w:val="nil"/>
              <w:bottom w:val="nil"/>
              <w:right w:val="nil"/>
            </w:tcBorders>
          </w:tcPr>
          <w:p w14:paraId="631AE35F" w14:textId="77777777" w:rsidR="00804AD6" w:rsidRPr="00A22ED8" w:rsidRDefault="00B40529" w:rsidP="000E2838">
            <w:pPr>
              <w:pStyle w:val="Normal6a"/>
              <w:jc w:val="center"/>
            </w:pPr>
            <w:r w:rsidRPr="00A22ED8">
              <w:rPr>
                <w:b/>
                <w:i/>
              </w:rPr>
              <w:t>Finansieringsmåder</w:t>
            </w:r>
          </w:p>
        </w:tc>
      </w:tr>
      <w:tr w:rsidR="00752E2E" w:rsidRPr="00A22ED8" w14:paraId="3C6D64D2" w14:textId="77777777" w:rsidTr="000E2838">
        <w:trPr>
          <w:jc w:val="center"/>
        </w:trPr>
        <w:tc>
          <w:tcPr>
            <w:tcW w:w="4876" w:type="dxa"/>
            <w:tcBorders>
              <w:top w:val="nil"/>
              <w:left w:val="nil"/>
              <w:bottom w:val="nil"/>
              <w:right w:val="nil"/>
            </w:tcBorders>
          </w:tcPr>
          <w:p w14:paraId="04E4E4F4" w14:textId="77777777" w:rsidR="00804AD6" w:rsidRPr="00A22ED8" w:rsidRDefault="00804AD6" w:rsidP="000E2838">
            <w:pPr>
              <w:pStyle w:val="Normal6a"/>
            </w:pPr>
          </w:p>
        </w:tc>
        <w:tc>
          <w:tcPr>
            <w:tcW w:w="4876" w:type="dxa"/>
            <w:tcBorders>
              <w:top w:val="nil"/>
              <w:left w:val="nil"/>
              <w:bottom w:val="nil"/>
              <w:right w:val="nil"/>
            </w:tcBorders>
          </w:tcPr>
          <w:p w14:paraId="5C301A4A" w14:textId="77777777" w:rsidR="00804AD6" w:rsidRPr="00A22ED8" w:rsidRDefault="00B40529" w:rsidP="000E2838">
            <w:pPr>
              <w:pStyle w:val="Normal6a"/>
            </w:pPr>
            <w:r w:rsidRPr="00A22ED8">
              <w:rPr>
                <w:b/>
                <w:i/>
              </w:rPr>
              <w:t xml:space="preserve">1. Programmet sikrer forudsigelig og stabil finansiering til civilsamfundsorganisationer, som beskæftiger sig med udviklingen, gennemførelsen og håndhævelsen af EU-lovgivningen og </w:t>
            </w:r>
            <w:r w:rsidRPr="00A22ED8">
              <w:rPr>
                <w:b/>
                <w:i/>
              </w:rPr>
              <w:noBreakHyphen/>
              <w:t>politikker, og som primært er aktive på de områder, der er omfattet af CERV+- og Daphne-indsatsområderne, jf. artikel 7, 8 og 9, herunder gennem tildeling af driftstilskud til at sikre deres uafhængighed og bæredygtighed i overensstemmelse med artikel 183, stk. 2, litra b), i forordning (EU, Euratom) 2024/2509, samtidig med at der opretholdes et gennemsigtigt, upartisk og deltagelsesbaseret tilsyn.</w:t>
            </w:r>
          </w:p>
        </w:tc>
      </w:tr>
      <w:tr w:rsidR="00752E2E" w:rsidRPr="00A22ED8" w14:paraId="604476E4" w14:textId="77777777" w:rsidTr="000E2838">
        <w:trPr>
          <w:jc w:val="center"/>
        </w:trPr>
        <w:tc>
          <w:tcPr>
            <w:tcW w:w="4876" w:type="dxa"/>
            <w:tcBorders>
              <w:top w:val="nil"/>
              <w:left w:val="nil"/>
              <w:bottom w:val="nil"/>
              <w:right w:val="nil"/>
            </w:tcBorders>
          </w:tcPr>
          <w:p w14:paraId="4BC1A142" w14:textId="77777777" w:rsidR="00804AD6" w:rsidRPr="00A22ED8" w:rsidRDefault="00804AD6" w:rsidP="000E2838">
            <w:pPr>
              <w:pStyle w:val="Normal6a"/>
            </w:pPr>
          </w:p>
        </w:tc>
        <w:tc>
          <w:tcPr>
            <w:tcW w:w="4876" w:type="dxa"/>
            <w:tcBorders>
              <w:top w:val="nil"/>
              <w:left w:val="nil"/>
              <w:bottom w:val="nil"/>
              <w:right w:val="nil"/>
            </w:tcBorders>
          </w:tcPr>
          <w:p w14:paraId="5E543A11" w14:textId="77777777" w:rsidR="00804AD6" w:rsidRPr="00A22ED8" w:rsidRDefault="00B40529" w:rsidP="000E2838">
            <w:pPr>
              <w:pStyle w:val="Normal6a"/>
            </w:pPr>
            <w:r w:rsidRPr="00A22ED8">
              <w:rPr>
                <w:b/>
                <w:i/>
              </w:rPr>
              <w:t>2. Programmet giver mulighed for finansiel støtte til tredjeparter for at sikre, at civilsamfundsorganisationer på lokalt, regionalt, nationalt og tværnationalt plan, herunder lokale græsrodscivilsamfundsorganisationer, har adgang til indsatsområderne CERV+ og Daphne.</w:t>
            </w:r>
          </w:p>
        </w:tc>
      </w:tr>
    </w:tbl>
    <w:p w14:paraId="3D91E511" w14:textId="77777777" w:rsidR="00804AD6" w:rsidRPr="00A22ED8" w:rsidRDefault="00B40529" w:rsidP="00804AD6">
      <w:r w:rsidRPr="00A22ED8">
        <w:rPr>
          <w:rStyle w:val="HideTWBExt"/>
          <w:noProof w:val="0"/>
        </w:rPr>
        <w:t>&lt;/Amend&gt;</w:t>
      </w:r>
      <w:bookmarkEnd w:id="54"/>
    </w:p>
    <w:p w14:paraId="210D87A8" w14:textId="77777777" w:rsidR="00804AD6" w:rsidRPr="00A22ED8" w:rsidRDefault="00B40529" w:rsidP="00804AD6">
      <w:pPr>
        <w:pStyle w:val="AmNumberTabs"/>
      </w:pPr>
      <w:bookmarkStart w:id="55" w:name="AM16Compr12"/>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70</w:t>
      </w:r>
      <w:r w:rsidRPr="00A22ED8">
        <w:rPr>
          <w:rStyle w:val="HideTWBExt"/>
          <w:noProof w:val="0"/>
        </w:rPr>
        <w:t>&lt;/NumAm&gt;</w:t>
      </w:r>
    </w:p>
    <w:p w14:paraId="1F1A00A4" w14:textId="77777777" w:rsidR="00804AD6" w:rsidRPr="00A22ED8" w:rsidRDefault="00B40529" w:rsidP="00804AD6">
      <w:pPr>
        <w:pStyle w:val="NormalBold12b"/>
      </w:pPr>
      <w:r w:rsidRPr="00A22ED8">
        <w:rPr>
          <w:rStyle w:val="HideTWBExt"/>
          <w:noProof w:val="0"/>
        </w:rPr>
        <w:lastRenderedPageBreak/>
        <w:t>&lt;DocAmend&gt;</w:t>
      </w:r>
      <w:r w:rsidRPr="00A22ED8">
        <w:t>Forslag til forordning</w:t>
      </w:r>
      <w:r w:rsidRPr="00A22ED8">
        <w:rPr>
          <w:rStyle w:val="HideTWBExt"/>
          <w:noProof w:val="0"/>
        </w:rPr>
        <w:t>&lt;/DocAmend&gt;</w:t>
      </w:r>
    </w:p>
    <w:p w14:paraId="4397476E" w14:textId="77777777" w:rsidR="00804AD6" w:rsidRPr="00A22ED8" w:rsidRDefault="00B40529" w:rsidP="00072BAB">
      <w:pPr>
        <w:pStyle w:val="NormalBold"/>
      </w:pPr>
      <w:r w:rsidRPr="00A22ED8">
        <w:rPr>
          <w:rStyle w:val="HideTWBExt"/>
          <w:noProof w:val="0"/>
        </w:rPr>
        <w:t>&lt;Article&gt;</w:t>
      </w:r>
      <w:r w:rsidRPr="00A22ED8">
        <w:t>Artikel 12 – stk. 1</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07E2BE53" w14:textId="77777777" w:rsidTr="000E2838">
        <w:trPr>
          <w:trHeight w:hRule="exact" w:val="240"/>
          <w:jc w:val="center"/>
        </w:trPr>
        <w:tc>
          <w:tcPr>
            <w:tcW w:w="9752" w:type="dxa"/>
            <w:gridSpan w:val="2"/>
            <w:tcBorders>
              <w:top w:val="nil"/>
              <w:left w:val="nil"/>
              <w:bottom w:val="nil"/>
              <w:right w:val="nil"/>
            </w:tcBorders>
          </w:tcPr>
          <w:p w14:paraId="1D9C151D" w14:textId="77777777" w:rsidR="00804AD6" w:rsidRPr="00A22ED8" w:rsidRDefault="00804AD6" w:rsidP="000E2838"/>
        </w:tc>
      </w:tr>
      <w:tr w:rsidR="00752E2E" w:rsidRPr="00A22ED8" w14:paraId="4C1A537F" w14:textId="77777777" w:rsidTr="000E2838">
        <w:trPr>
          <w:trHeight w:val="240"/>
          <w:jc w:val="center"/>
        </w:trPr>
        <w:tc>
          <w:tcPr>
            <w:tcW w:w="4876" w:type="dxa"/>
            <w:tcBorders>
              <w:top w:val="nil"/>
              <w:left w:val="nil"/>
              <w:bottom w:val="nil"/>
              <w:right w:val="nil"/>
            </w:tcBorders>
          </w:tcPr>
          <w:p w14:paraId="20AC1FE4"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065027FA" w14:textId="77777777" w:rsidR="00804AD6" w:rsidRPr="00A22ED8" w:rsidRDefault="00B40529" w:rsidP="000E2838">
            <w:pPr>
              <w:pStyle w:val="AmColumnHeading"/>
            </w:pPr>
            <w:r w:rsidRPr="00A22ED8">
              <w:t>Ændringsforslag</w:t>
            </w:r>
          </w:p>
        </w:tc>
      </w:tr>
      <w:tr w:rsidR="00752E2E" w:rsidRPr="00A22ED8" w14:paraId="73D0C137" w14:textId="77777777" w:rsidTr="000E2838">
        <w:trPr>
          <w:jc w:val="center"/>
        </w:trPr>
        <w:tc>
          <w:tcPr>
            <w:tcW w:w="4876" w:type="dxa"/>
            <w:tcBorders>
              <w:top w:val="nil"/>
              <w:left w:val="nil"/>
              <w:bottom w:val="nil"/>
              <w:right w:val="nil"/>
            </w:tcBorders>
          </w:tcPr>
          <w:p w14:paraId="29021963" w14:textId="77777777" w:rsidR="00804AD6" w:rsidRPr="00A22ED8" w:rsidRDefault="00B40529" w:rsidP="000E2838">
            <w:pPr>
              <w:pStyle w:val="Normal6a"/>
            </w:pPr>
            <w:r w:rsidRPr="00A22ED8">
              <w:t>1.</w:t>
            </w:r>
            <w:r w:rsidRPr="00A22ED8">
              <w:tab/>
              <w:t>Medlemsstaterne, Unionens institutioner, organer og agenturer, tredjelande, internationale organisationer, internationale finansielle institutioner eller andre tredjeparter kan yde yderligere finansielle eller ikkefinansielle bidrag til programmet. Sådanne yderligere finansielle bidrag udgør eksterne formålsbestemte indtægter som omhandlet i artikel 21, stk. 2, litra a), d) eller e), eller artikel 21, stk. 5, i forordning (EU, Euratom) 2024/2509.</w:t>
            </w:r>
          </w:p>
        </w:tc>
        <w:tc>
          <w:tcPr>
            <w:tcW w:w="4876" w:type="dxa"/>
            <w:tcBorders>
              <w:top w:val="nil"/>
              <w:left w:val="nil"/>
              <w:bottom w:val="nil"/>
              <w:right w:val="nil"/>
            </w:tcBorders>
          </w:tcPr>
          <w:p w14:paraId="5094B42B" w14:textId="77777777" w:rsidR="00804AD6" w:rsidRPr="00A22ED8" w:rsidRDefault="00B40529" w:rsidP="000E2838">
            <w:pPr>
              <w:pStyle w:val="Normal6a"/>
            </w:pPr>
            <w:r w:rsidRPr="00A22ED8">
              <w:t>1.</w:t>
            </w:r>
            <w:r w:rsidRPr="00A22ED8">
              <w:tab/>
              <w:t xml:space="preserve">Medlemsstaterne, Unionens institutioner, organer og agenturer, tredjelande, internationale organisationer, internationale finansielle institutioner eller andre tredjeparter kan yde yderligere finansielle eller ikkefinansielle bidrag til programmet. </w:t>
            </w:r>
            <w:r w:rsidRPr="00A22ED8">
              <w:rPr>
                <w:b/>
                <w:i/>
              </w:rPr>
              <w:t>Sådanne yderligere bidrag gennemføres i overensstemmelse med programmets mål, herunder med forpligtelsen til at sikre ligestilling mellem kønnene og anvendelse af kønsmainstreaming.</w:t>
            </w:r>
            <w:r w:rsidRPr="00A22ED8">
              <w:t xml:space="preserve"> </w:t>
            </w:r>
            <w:r w:rsidRPr="00A22ED8">
              <w:rPr>
                <w:b/>
                <w:i/>
              </w:rPr>
              <w:t>Sådanne yderligere</w:t>
            </w:r>
            <w:r w:rsidRPr="00A22ED8">
              <w:t xml:space="preserve"> finansielle bidrag udgør eksterne formålsbestemte indtægter som omhandlet i artikel 21, stk. 2, litra a), d) eller e), eller artikel 21, stk. 5, i forordning (EU, Euratom) 2024/2509.</w:t>
            </w:r>
          </w:p>
        </w:tc>
      </w:tr>
    </w:tbl>
    <w:p w14:paraId="2A9154E4" w14:textId="77777777" w:rsidR="00804AD6" w:rsidRPr="00A22ED8" w:rsidRDefault="00B40529" w:rsidP="00804AD6">
      <w:r w:rsidRPr="00A22ED8">
        <w:rPr>
          <w:rStyle w:val="HideTWBExt"/>
          <w:noProof w:val="0"/>
        </w:rPr>
        <w:t>&lt;/Amend&gt;</w:t>
      </w:r>
      <w:bookmarkEnd w:id="55"/>
    </w:p>
    <w:p w14:paraId="247276B0" w14:textId="77777777" w:rsidR="00804AD6" w:rsidRPr="00A22ED8" w:rsidRDefault="00B40529" w:rsidP="00804AD6">
      <w:pPr>
        <w:pStyle w:val="AmNumberTabs"/>
      </w:pPr>
      <w:bookmarkStart w:id="56" w:name="AM16Compr13"/>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71</w:t>
      </w:r>
      <w:r w:rsidRPr="00A22ED8">
        <w:rPr>
          <w:rStyle w:val="HideTWBExt"/>
          <w:noProof w:val="0"/>
        </w:rPr>
        <w:t>&lt;/NumAm&gt;</w:t>
      </w:r>
    </w:p>
    <w:p w14:paraId="563FF8D5"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6F39D460" w14:textId="77777777" w:rsidR="00804AD6" w:rsidRPr="00A22ED8" w:rsidRDefault="00B40529" w:rsidP="00072BAB">
      <w:pPr>
        <w:pStyle w:val="NormalBold"/>
      </w:pPr>
      <w:r w:rsidRPr="00A22ED8">
        <w:rPr>
          <w:rStyle w:val="HideTWBExt"/>
          <w:noProof w:val="0"/>
        </w:rPr>
        <w:t>&lt;Article&gt;</w:t>
      </w:r>
      <w:r w:rsidRPr="00A22ED8">
        <w:t>Artikel 12 – stk. 2</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32E8C6BF" w14:textId="77777777" w:rsidTr="000E2838">
        <w:trPr>
          <w:trHeight w:hRule="exact" w:val="240"/>
          <w:jc w:val="center"/>
        </w:trPr>
        <w:tc>
          <w:tcPr>
            <w:tcW w:w="9752" w:type="dxa"/>
            <w:gridSpan w:val="2"/>
            <w:tcBorders>
              <w:top w:val="nil"/>
              <w:left w:val="nil"/>
              <w:bottom w:val="nil"/>
              <w:right w:val="nil"/>
            </w:tcBorders>
          </w:tcPr>
          <w:p w14:paraId="18954E47" w14:textId="77777777" w:rsidR="00804AD6" w:rsidRPr="00A22ED8" w:rsidRDefault="00804AD6" w:rsidP="000E2838"/>
        </w:tc>
      </w:tr>
      <w:tr w:rsidR="00752E2E" w:rsidRPr="00A22ED8" w14:paraId="09500AE4" w14:textId="77777777" w:rsidTr="000E2838">
        <w:trPr>
          <w:trHeight w:val="240"/>
          <w:jc w:val="center"/>
        </w:trPr>
        <w:tc>
          <w:tcPr>
            <w:tcW w:w="4876" w:type="dxa"/>
            <w:tcBorders>
              <w:top w:val="nil"/>
              <w:left w:val="nil"/>
              <w:bottom w:val="nil"/>
              <w:right w:val="nil"/>
            </w:tcBorders>
          </w:tcPr>
          <w:p w14:paraId="271D55C5"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B702BE0" w14:textId="77777777" w:rsidR="00804AD6" w:rsidRPr="00A22ED8" w:rsidRDefault="00B40529" w:rsidP="000E2838">
            <w:pPr>
              <w:pStyle w:val="AmColumnHeading"/>
            </w:pPr>
            <w:r w:rsidRPr="00A22ED8">
              <w:t>Ændringsforslag</w:t>
            </w:r>
          </w:p>
        </w:tc>
      </w:tr>
      <w:tr w:rsidR="00752E2E" w:rsidRPr="00A22ED8" w14:paraId="29BC3880" w14:textId="77777777" w:rsidTr="000E2838">
        <w:trPr>
          <w:jc w:val="center"/>
        </w:trPr>
        <w:tc>
          <w:tcPr>
            <w:tcW w:w="4876" w:type="dxa"/>
            <w:tcBorders>
              <w:top w:val="nil"/>
              <w:left w:val="nil"/>
              <w:bottom w:val="nil"/>
              <w:right w:val="nil"/>
            </w:tcBorders>
          </w:tcPr>
          <w:p w14:paraId="5EBE907D" w14:textId="77777777" w:rsidR="00804AD6" w:rsidRPr="00A22ED8" w:rsidRDefault="00B40529" w:rsidP="000E2838">
            <w:pPr>
              <w:pStyle w:val="Normal6a"/>
            </w:pPr>
            <w:r w:rsidRPr="00A22ED8">
              <w:t>2.</w:t>
            </w:r>
            <w:r w:rsidRPr="00A22ED8">
              <w:tab/>
              <w:t xml:space="preserve">Midler, der er tildelt medlemsstaterne under delt forvaltning, kan på disses anmodning overføres til programmet. Kommissionen gennemfører nævnte midler ved direkte eller indirekte forvaltning i overensstemmelse med artikel 62, stk. 1, litra a) eller c), i forordning (EU, Euratom) 2024/2509. De lægges oven i det beløb, der er fastsat i denne forordnings artikel 11, stk. 1. De omhandlede midler anvendes til gavn for den pågældende medlemsstat. Hvis Kommissionen ikke under direkte eller indirekte forvaltning har indgået en retlig forpligtelse for yderligere beløb, der stilles til rådighed for programmet, kan de tilsvarende beløb, der ikke er indgået forpligtelser for, efter anmodning fra den pågældende </w:t>
            </w:r>
            <w:r w:rsidRPr="00A22ED8">
              <w:lastRenderedPageBreak/>
              <w:t>medlemsstat tilbageføres til et eller flere af de respektive kildeprogrammer eller deres efterfølgere.</w:t>
            </w:r>
          </w:p>
        </w:tc>
        <w:tc>
          <w:tcPr>
            <w:tcW w:w="4876" w:type="dxa"/>
            <w:tcBorders>
              <w:top w:val="nil"/>
              <w:left w:val="nil"/>
              <w:bottom w:val="nil"/>
              <w:right w:val="nil"/>
            </w:tcBorders>
          </w:tcPr>
          <w:p w14:paraId="4FB9E613" w14:textId="77777777" w:rsidR="00804AD6" w:rsidRPr="00A22ED8" w:rsidRDefault="00B40529" w:rsidP="000E2838">
            <w:pPr>
              <w:pStyle w:val="Normal6a"/>
            </w:pPr>
            <w:r w:rsidRPr="00A22ED8">
              <w:lastRenderedPageBreak/>
              <w:t>2.</w:t>
            </w:r>
            <w:r w:rsidRPr="00A22ED8">
              <w:tab/>
              <w:t>Midler, der er tildelt medlemsstaterne under delt forvaltning, kan på disses anmodning overføres til programmet. Kommissionen gennemfører nævnte midler ved direkte eller indirekte forvaltning i overensstemmelse med artikel 62, stk. 1, litra a) eller c), i forordning (EU, Euratom) 2024/2509. De lægges oven i det beløb, der er fastsat i denne forordnings artikel 11, stk. 1. De omhandlede midler anvendes til gavn for den pågældende medlemsstat</w:t>
            </w:r>
            <w:r w:rsidRPr="00A22ED8">
              <w:rPr>
                <w:b/>
                <w:i/>
              </w:rPr>
              <w:t>.</w:t>
            </w:r>
            <w:r w:rsidRPr="00A22ED8">
              <w:t xml:space="preserve"> </w:t>
            </w:r>
            <w:r w:rsidRPr="00A22ED8">
              <w:rPr>
                <w:b/>
                <w:i/>
              </w:rPr>
              <w:t>Anvendelsen af midlerne skal være i overensstemmelse med Unionens værdier, der er omhandlet i artikel 2 i TEU, herunder ligestilling mellem kønnene og ikkeforskelsbehandling.</w:t>
            </w:r>
            <w:r w:rsidRPr="00A22ED8">
              <w:t xml:space="preserve"> Hvis Kommissionen ikke under direkte eller </w:t>
            </w:r>
            <w:r w:rsidRPr="00A22ED8">
              <w:lastRenderedPageBreak/>
              <w:t>indirekte forvaltning har indgået en retlig forpligtelse for yderligere beløb, der stilles til rådighed for programmet, kan de tilsvarende beløb, der ikke er indgået forpligtelser for, efter anmodning fra den pågældende medlemsstat tilbageføres til et eller flere af de respektive kildeprogrammer eller deres efterfølgere.</w:t>
            </w:r>
          </w:p>
        </w:tc>
      </w:tr>
    </w:tbl>
    <w:p w14:paraId="34D058EC" w14:textId="77777777" w:rsidR="00804AD6" w:rsidRPr="00A22ED8" w:rsidRDefault="00B40529" w:rsidP="00804AD6">
      <w:r w:rsidRPr="00A22ED8">
        <w:rPr>
          <w:rStyle w:val="HideTWBExt"/>
          <w:noProof w:val="0"/>
        </w:rPr>
        <w:lastRenderedPageBreak/>
        <w:t>&lt;/Amend&gt;</w:t>
      </w:r>
      <w:bookmarkEnd w:id="56"/>
    </w:p>
    <w:p w14:paraId="37F02815" w14:textId="77777777" w:rsidR="00804AD6" w:rsidRPr="00A22ED8" w:rsidRDefault="00B40529" w:rsidP="00804AD6">
      <w:pPr>
        <w:pStyle w:val="AmNumberTabs"/>
      </w:pPr>
      <w:bookmarkStart w:id="57" w:name="AM16Compr16"/>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72</w:t>
      </w:r>
      <w:r w:rsidRPr="00A22ED8">
        <w:rPr>
          <w:rStyle w:val="HideTWBExt"/>
          <w:noProof w:val="0"/>
        </w:rPr>
        <w:t>&lt;/NumAm&gt;</w:t>
      </w:r>
    </w:p>
    <w:p w14:paraId="133E7903"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5EB51139" w14:textId="77777777" w:rsidR="00804AD6" w:rsidRPr="00A22ED8" w:rsidRDefault="00B40529" w:rsidP="00072BAB">
      <w:pPr>
        <w:pStyle w:val="NormalBold"/>
      </w:pPr>
      <w:r w:rsidRPr="00A22ED8">
        <w:rPr>
          <w:rStyle w:val="HideTWBExt"/>
          <w:noProof w:val="0"/>
        </w:rPr>
        <w:t>&lt;Article&gt;</w:t>
      </w:r>
      <w:r w:rsidRPr="00A22ED8">
        <w:t>Artikel 13 – stk. 2</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5B9B29CF" w14:textId="77777777" w:rsidTr="000E2838">
        <w:trPr>
          <w:trHeight w:hRule="exact" w:val="240"/>
          <w:jc w:val="center"/>
        </w:trPr>
        <w:tc>
          <w:tcPr>
            <w:tcW w:w="9752" w:type="dxa"/>
            <w:gridSpan w:val="2"/>
            <w:tcBorders>
              <w:top w:val="nil"/>
              <w:left w:val="nil"/>
              <w:bottom w:val="nil"/>
              <w:right w:val="nil"/>
            </w:tcBorders>
          </w:tcPr>
          <w:p w14:paraId="6362AD31" w14:textId="77777777" w:rsidR="00804AD6" w:rsidRPr="00A22ED8" w:rsidRDefault="00804AD6" w:rsidP="000E2838"/>
        </w:tc>
      </w:tr>
      <w:tr w:rsidR="00752E2E" w:rsidRPr="00A22ED8" w14:paraId="11B2E528" w14:textId="77777777" w:rsidTr="000E2838">
        <w:trPr>
          <w:trHeight w:val="240"/>
          <w:jc w:val="center"/>
        </w:trPr>
        <w:tc>
          <w:tcPr>
            <w:tcW w:w="4876" w:type="dxa"/>
            <w:tcBorders>
              <w:top w:val="nil"/>
              <w:left w:val="nil"/>
              <w:bottom w:val="nil"/>
              <w:right w:val="nil"/>
            </w:tcBorders>
          </w:tcPr>
          <w:p w14:paraId="6A9FD173"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10330E29" w14:textId="77777777" w:rsidR="00804AD6" w:rsidRPr="00A22ED8" w:rsidRDefault="00B40529" w:rsidP="000E2838">
            <w:pPr>
              <w:pStyle w:val="AmColumnHeading"/>
            </w:pPr>
            <w:r w:rsidRPr="00A22ED8">
              <w:t>Ændringsforslag</w:t>
            </w:r>
          </w:p>
        </w:tc>
      </w:tr>
      <w:tr w:rsidR="00752E2E" w:rsidRPr="00A22ED8" w14:paraId="4F889284" w14:textId="77777777" w:rsidTr="000E2838">
        <w:trPr>
          <w:jc w:val="center"/>
        </w:trPr>
        <w:tc>
          <w:tcPr>
            <w:tcW w:w="4876" w:type="dxa"/>
            <w:tcBorders>
              <w:top w:val="nil"/>
              <w:left w:val="nil"/>
              <w:bottom w:val="nil"/>
              <w:right w:val="nil"/>
            </w:tcBorders>
          </w:tcPr>
          <w:p w14:paraId="170DF418" w14:textId="77777777" w:rsidR="00804AD6" w:rsidRPr="00A22ED8" w:rsidRDefault="00B40529" w:rsidP="000E2838">
            <w:pPr>
              <w:pStyle w:val="Normal6a"/>
            </w:pPr>
            <w:r w:rsidRPr="00A22ED8">
              <w:t>2.</w:t>
            </w:r>
            <w:r w:rsidRPr="00A22ED8">
              <w:tab/>
              <w:t xml:space="preserve">Tildelingsprocedurerne under programmet kan gennemføres i fællesskab ved direkte eller indirekte forvaltning med medlemsstater, Unionens institutioner, organer og agenturer, tredjelande, internationale organisationer, internationale finansielle institutioner eller andre tredjeparter ("partnerne i den fælles tildelingsprocedure"), forudsat at der sikres beskyttelse af Unionens finansielle interesser. Procedurerne skal være underlagt ét enkelt regelsæt og føre til indgåelsen af én enkelt retlig forpligtelse. Med henblik herpå kan partnerne i den fælles tildelingsprocedure stille midler til rådighed for programmet i overensstemmelse med denne forordnings artikel 12, eller partnerne kan, hvis det er relevant, få overdraget gennemførelsen af tildelingsproceduren i overensstemmelse med artikel 62, stk. 1, litra c), i forordning (EU, Euratom) 2024/2509. I fælles tildelingsprocedurer kan repræsentanter for partnerne i den fælles tildelingsprocedure også være medlemmer af det </w:t>
            </w:r>
            <w:r w:rsidRPr="00A22ED8">
              <w:rPr>
                <w:b/>
                <w:i/>
              </w:rPr>
              <w:t>evalueringsudvalg, der er omhandlet</w:t>
            </w:r>
            <w:r w:rsidRPr="00A22ED8">
              <w:t xml:space="preserve"> i artikel 153, stk. 3, forordning (EU, Euratom) 2024/2509.</w:t>
            </w:r>
          </w:p>
        </w:tc>
        <w:tc>
          <w:tcPr>
            <w:tcW w:w="4876" w:type="dxa"/>
            <w:tcBorders>
              <w:top w:val="nil"/>
              <w:left w:val="nil"/>
              <w:bottom w:val="nil"/>
              <w:right w:val="nil"/>
            </w:tcBorders>
          </w:tcPr>
          <w:p w14:paraId="0D59F7EA" w14:textId="77777777" w:rsidR="00804AD6" w:rsidRPr="00A22ED8" w:rsidRDefault="00B40529" w:rsidP="000E2838">
            <w:pPr>
              <w:pStyle w:val="Normal6a"/>
            </w:pPr>
            <w:r w:rsidRPr="00A22ED8">
              <w:t>2.</w:t>
            </w:r>
            <w:r w:rsidRPr="00A22ED8">
              <w:tab/>
              <w:t xml:space="preserve">Tildelingsprocedurerne under programmet kan gennemføres i fællesskab ved direkte eller indirekte forvaltning med medlemsstater, Unionens institutioner, organer og agenturer, tredjelande, internationale organisationer, internationale finansielle institutioner eller andre tredjeparter ("partnerne i den fælles tildelingsprocedure"), forudsat at der sikres beskyttelse af Unionens finansielle interesser. Procedurerne skal være underlagt ét enkelt regelsæt og føre til indgåelsen af én enkelt retlig forpligtelse. Med henblik herpå kan partnerne i den fælles tildelingsprocedure stille midler til rådighed for programmet i overensstemmelse med denne forordnings artikel 12, eller partnerne kan, hvis det er relevant, få overdraget gennemførelsen af tildelingsproceduren i overensstemmelse med artikel 62, stk. 1, litra c), i forordning (EU, Euratom) 2024/2509. I fælles tildelingsprocedurer kan repræsentanter for partnerne i den fælles tildelingsprocedure også være medlemmer af det i artikel 153, stk. 3, </w:t>
            </w:r>
            <w:r w:rsidRPr="00A22ED8">
              <w:rPr>
                <w:b/>
                <w:i/>
              </w:rPr>
              <w:t>i</w:t>
            </w:r>
            <w:r w:rsidRPr="00A22ED8">
              <w:t xml:space="preserve"> forordning (EU, Euratom) 2024/2509 </w:t>
            </w:r>
            <w:r w:rsidRPr="00A22ED8">
              <w:rPr>
                <w:b/>
                <w:i/>
              </w:rPr>
              <w:t>omhandlede evalueringsudvalg, som fremmer kønsmæssig balance</w:t>
            </w:r>
            <w:r w:rsidRPr="00A22ED8">
              <w:t>.</w:t>
            </w:r>
          </w:p>
        </w:tc>
      </w:tr>
    </w:tbl>
    <w:p w14:paraId="4569A8DF" w14:textId="77777777" w:rsidR="00804AD6" w:rsidRPr="00A22ED8" w:rsidRDefault="00B40529" w:rsidP="00804AD6">
      <w:r w:rsidRPr="00A22ED8">
        <w:rPr>
          <w:rStyle w:val="HideTWBExt"/>
          <w:noProof w:val="0"/>
        </w:rPr>
        <w:t>&lt;/Amend&gt;</w:t>
      </w:r>
      <w:bookmarkEnd w:id="57"/>
    </w:p>
    <w:p w14:paraId="01804177" w14:textId="77777777" w:rsidR="00804AD6" w:rsidRPr="00A22ED8" w:rsidRDefault="00B40529" w:rsidP="00804AD6">
      <w:pPr>
        <w:pStyle w:val="AmNumberTabs"/>
      </w:pPr>
      <w:bookmarkStart w:id="58" w:name="AM16Compr38"/>
      <w:r w:rsidRPr="00A22ED8">
        <w:rPr>
          <w:rStyle w:val="HideTWBExt"/>
          <w:noProof w:val="0"/>
        </w:rPr>
        <w:lastRenderedPageBreak/>
        <w:t>&lt;Amend&gt;</w:t>
      </w:r>
      <w:r w:rsidRPr="00A22ED8">
        <w:t>Ændringsforslag</w:t>
      </w:r>
      <w:r w:rsidRPr="00A22ED8">
        <w:tab/>
      </w:r>
      <w:r w:rsidRPr="00A22ED8">
        <w:tab/>
      </w:r>
      <w:r w:rsidRPr="00A22ED8">
        <w:rPr>
          <w:rStyle w:val="HideTWBExt"/>
          <w:noProof w:val="0"/>
        </w:rPr>
        <w:t>&lt;NumAm&gt;</w:t>
      </w:r>
      <w:r w:rsidRPr="00A22ED8">
        <w:t>73</w:t>
      </w:r>
      <w:r w:rsidRPr="00A22ED8">
        <w:rPr>
          <w:rStyle w:val="HideTWBExt"/>
          <w:noProof w:val="0"/>
        </w:rPr>
        <w:t>&lt;/NumAm&gt;</w:t>
      </w:r>
    </w:p>
    <w:p w14:paraId="305C2C87"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5B24F6A8" w14:textId="77777777" w:rsidR="00804AD6" w:rsidRPr="00A22ED8" w:rsidRDefault="00B40529" w:rsidP="00072BAB">
      <w:pPr>
        <w:pStyle w:val="NormalBold"/>
      </w:pPr>
      <w:r w:rsidRPr="00A22ED8">
        <w:rPr>
          <w:rStyle w:val="HideTWBExt"/>
          <w:noProof w:val="0"/>
        </w:rPr>
        <w:t>&lt;Article&gt;</w:t>
      </w:r>
      <w:r w:rsidRPr="00A22ED8">
        <w:t>Artikel 15 – stk. 7</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03781EB4" w14:textId="77777777" w:rsidTr="000E2838">
        <w:trPr>
          <w:trHeight w:hRule="exact" w:val="240"/>
          <w:jc w:val="center"/>
        </w:trPr>
        <w:tc>
          <w:tcPr>
            <w:tcW w:w="9752" w:type="dxa"/>
            <w:gridSpan w:val="2"/>
            <w:tcBorders>
              <w:top w:val="nil"/>
              <w:left w:val="nil"/>
              <w:bottom w:val="nil"/>
              <w:right w:val="nil"/>
            </w:tcBorders>
          </w:tcPr>
          <w:p w14:paraId="3417788A" w14:textId="77777777" w:rsidR="00804AD6" w:rsidRPr="00A22ED8" w:rsidRDefault="00804AD6" w:rsidP="000E2838"/>
        </w:tc>
      </w:tr>
      <w:tr w:rsidR="00752E2E" w:rsidRPr="00A22ED8" w14:paraId="0EAA1005" w14:textId="77777777" w:rsidTr="000E2838">
        <w:trPr>
          <w:trHeight w:val="240"/>
          <w:jc w:val="center"/>
        </w:trPr>
        <w:tc>
          <w:tcPr>
            <w:tcW w:w="4876" w:type="dxa"/>
            <w:tcBorders>
              <w:top w:val="nil"/>
              <w:left w:val="nil"/>
              <w:bottom w:val="nil"/>
              <w:right w:val="nil"/>
            </w:tcBorders>
          </w:tcPr>
          <w:p w14:paraId="323E8754"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3DA743D" w14:textId="77777777" w:rsidR="00804AD6" w:rsidRPr="00A22ED8" w:rsidRDefault="00B40529" w:rsidP="000E2838">
            <w:pPr>
              <w:pStyle w:val="AmColumnHeading"/>
            </w:pPr>
            <w:r w:rsidRPr="00A22ED8">
              <w:t>Ændringsforslag</w:t>
            </w:r>
          </w:p>
        </w:tc>
      </w:tr>
      <w:tr w:rsidR="00752E2E" w:rsidRPr="00A22ED8" w14:paraId="7884B4EF" w14:textId="77777777" w:rsidTr="000E2838">
        <w:trPr>
          <w:jc w:val="center"/>
        </w:trPr>
        <w:tc>
          <w:tcPr>
            <w:tcW w:w="4876" w:type="dxa"/>
            <w:tcBorders>
              <w:top w:val="nil"/>
              <w:left w:val="nil"/>
              <w:bottom w:val="nil"/>
              <w:right w:val="nil"/>
            </w:tcBorders>
          </w:tcPr>
          <w:p w14:paraId="2D354AB6" w14:textId="77777777" w:rsidR="00804AD6" w:rsidRPr="00A22ED8" w:rsidRDefault="00B40529" w:rsidP="000E2838">
            <w:pPr>
              <w:pStyle w:val="Normal6a"/>
            </w:pPr>
            <w:r w:rsidRPr="00A22ED8">
              <w:t>7.</w:t>
            </w:r>
            <w:r w:rsidRPr="00A22ED8">
              <w:tab/>
              <w:t>Med henblik på artikel 153, stk. 3, i forordning (EU, Euratom) 2024/2509 kan evalueringsudvalget helt eller delvis bestå af uafhængige eksterne eksperter.</w:t>
            </w:r>
          </w:p>
        </w:tc>
        <w:tc>
          <w:tcPr>
            <w:tcW w:w="4876" w:type="dxa"/>
            <w:tcBorders>
              <w:top w:val="nil"/>
              <w:left w:val="nil"/>
              <w:bottom w:val="nil"/>
              <w:right w:val="nil"/>
            </w:tcBorders>
          </w:tcPr>
          <w:p w14:paraId="707FF91D" w14:textId="77777777" w:rsidR="00804AD6" w:rsidRPr="00A22ED8" w:rsidRDefault="00B40529" w:rsidP="000E2838">
            <w:pPr>
              <w:pStyle w:val="Normal6a"/>
            </w:pPr>
            <w:r w:rsidRPr="00A22ED8">
              <w:t>7.</w:t>
            </w:r>
            <w:r w:rsidRPr="00A22ED8">
              <w:tab/>
              <w:t>Med henblik på artikel 153, stk. 3, i forordning (EU, Euratom) 2024/2509 kan evalueringsudvalget helt eller delvis bestå af uafhængige eksterne eksperter.</w:t>
            </w:r>
            <w:r w:rsidRPr="00A22ED8">
              <w:rPr>
                <w:b/>
                <w:i/>
              </w:rPr>
              <w:t> Sammensætningen af evalueringsudvalg skal fremme kønsmæssig balance.</w:t>
            </w:r>
          </w:p>
        </w:tc>
      </w:tr>
    </w:tbl>
    <w:p w14:paraId="161E2824" w14:textId="77777777" w:rsidR="00804AD6" w:rsidRPr="00A22ED8" w:rsidRDefault="00B40529" w:rsidP="00804AD6">
      <w:r w:rsidRPr="00A22ED8">
        <w:rPr>
          <w:rStyle w:val="HideTWBExt"/>
          <w:noProof w:val="0"/>
        </w:rPr>
        <w:t>&lt;/Amend&gt;</w:t>
      </w:r>
      <w:bookmarkEnd w:id="58"/>
    </w:p>
    <w:p w14:paraId="1DF6B589" w14:textId="77777777" w:rsidR="00804AD6" w:rsidRPr="00A22ED8" w:rsidRDefault="00B40529" w:rsidP="00804AD6">
      <w:pPr>
        <w:pStyle w:val="AmNumberTabs"/>
      </w:pPr>
      <w:bookmarkStart w:id="59" w:name="AM16Compr39"/>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74</w:t>
      </w:r>
      <w:r w:rsidRPr="00A22ED8">
        <w:rPr>
          <w:rStyle w:val="HideTWBExt"/>
          <w:noProof w:val="0"/>
        </w:rPr>
        <w:t>&lt;/NumAm&gt;</w:t>
      </w:r>
    </w:p>
    <w:p w14:paraId="1C9F150D"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1DF743C1" w14:textId="77777777" w:rsidR="00804AD6" w:rsidRPr="00A22ED8" w:rsidRDefault="00B40529" w:rsidP="00072BAB">
      <w:pPr>
        <w:pStyle w:val="NormalBold"/>
      </w:pPr>
      <w:r w:rsidRPr="00A22ED8">
        <w:rPr>
          <w:rStyle w:val="HideTWBExt"/>
          <w:noProof w:val="0"/>
        </w:rPr>
        <w:t>&lt;Article&gt;</w:t>
      </w:r>
      <w:r w:rsidRPr="00A22ED8">
        <w:t>Artikel 15 – stk. 8</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39F213F2" w14:textId="77777777" w:rsidTr="000E2838">
        <w:trPr>
          <w:trHeight w:hRule="exact" w:val="240"/>
          <w:jc w:val="center"/>
        </w:trPr>
        <w:tc>
          <w:tcPr>
            <w:tcW w:w="9752" w:type="dxa"/>
            <w:gridSpan w:val="2"/>
            <w:tcBorders>
              <w:top w:val="nil"/>
              <w:left w:val="nil"/>
              <w:bottom w:val="nil"/>
              <w:right w:val="nil"/>
            </w:tcBorders>
          </w:tcPr>
          <w:p w14:paraId="31EF0726" w14:textId="77777777" w:rsidR="00804AD6" w:rsidRPr="00A22ED8" w:rsidRDefault="00804AD6" w:rsidP="000E2838"/>
        </w:tc>
      </w:tr>
      <w:tr w:rsidR="00752E2E" w:rsidRPr="00A22ED8" w14:paraId="08DC4D87" w14:textId="77777777" w:rsidTr="000E2838">
        <w:trPr>
          <w:trHeight w:val="240"/>
          <w:jc w:val="center"/>
        </w:trPr>
        <w:tc>
          <w:tcPr>
            <w:tcW w:w="4876" w:type="dxa"/>
            <w:tcBorders>
              <w:top w:val="nil"/>
              <w:left w:val="nil"/>
              <w:bottom w:val="nil"/>
              <w:right w:val="nil"/>
            </w:tcBorders>
          </w:tcPr>
          <w:p w14:paraId="16F40E46"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BD4415D" w14:textId="77777777" w:rsidR="00804AD6" w:rsidRPr="00A22ED8" w:rsidRDefault="00B40529" w:rsidP="000E2838">
            <w:pPr>
              <w:pStyle w:val="AmColumnHeading"/>
            </w:pPr>
            <w:r w:rsidRPr="00A22ED8">
              <w:t>Ændringsforslag</w:t>
            </w:r>
          </w:p>
        </w:tc>
      </w:tr>
      <w:tr w:rsidR="00752E2E" w:rsidRPr="00A22ED8" w14:paraId="77AB48CC" w14:textId="77777777" w:rsidTr="000E2838">
        <w:trPr>
          <w:jc w:val="center"/>
        </w:trPr>
        <w:tc>
          <w:tcPr>
            <w:tcW w:w="4876" w:type="dxa"/>
            <w:tcBorders>
              <w:top w:val="nil"/>
              <w:left w:val="nil"/>
              <w:bottom w:val="nil"/>
              <w:right w:val="nil"/>
            </w:tcBorders>
          </w:tcPr>
          <w:p w14:paraId="0696E520" w14:textId="77777777" w:rsidR="00804AD6" w:rsidRPr="00A22ED8" w:rsidRDefault="00B40529" w:rsidP="000E2838">
            <w:pPr>
              <w:pStyle w:val="Normal6a"/>
            </w:pPr>
            <w:r w:rsidRPr="00A22ED8">
              <w:t>8.</w:t>
            </w:r>
            <w:r w:rsidRPr="00A22ED8">
              <w:tab/>
              <w:t>Enheder, der ansøger om finansiering under programmets indsatsområde Et Kreativt Europa – kultur, og som i løbet af de seneste to år har modtaget over 50 % af deres årlige indtægter fra offentlige kilder, anses for at have den nødvendige finansielle, faglige og administrative kapacitet til at gennemføre aktiviteter under programmet. Det kræves ikke, at de fremlægger yderligere dokumentation som bevis for denne kapacitet.</w:t>
            </w:r>
          </w:p>
        </w:tc>
        <w:tc>
          <w:tcPr>
            <w:tcW w:w="4876" w:type="dxa"/>
            <w:tcBorders>
              <w:top w:val="nil"/>
              <w:left w:val="nil"/>
              <w:bottom w:val="nil"/>
              <w:right w:val="nil"/>
            </w:tcBorders>
          </w:tcPr>
          <w:p w14:paraId="65E0AF20" w14:textId="77777777" w:rsidR="00804AD6" w:rsidRPr="00A22ED8" w:rsidRDefault="00B40529" w:rsidP="000E2838">
            <w:pPr>
              <w:pStyle w:val="Normal6a"/>
            </w:pPr>
            <w:r w:rsidRPr="00A22ED8">
              <w:t>8.</w:t>
            </w:r>
            <w:r w:rsidRPr="00A22ED8">
              <w:tab/>
              <w:t>Enheder, der ansøger om finansiering under programmets indsatsområde Et Kreativt Europa – kultur, og som i løbet af de seneste to år har modtaget over 50 % af deres årlige indtægter fra offentlige kilder, anses for at have den nødvendige finansielle, faglige og administrative kapacitet til at gennemføre aktiviteter under programmet. Det kræves ikke, at de fremlægger yderligere dokumentation som bevis for denne kapacitet.</w:t>
            </w:r>
            <w:r w:rsidRPr="00A22ED8">
              <w:rPr>
                <w:b/>
                <w:i/>
              </w:rPr>
              <w:t> Vurderingen af den finansielle kapacitet foretages på en ikkediskriminerende måde og sikrer lige muligheder for kvindeledede organisationer. </w:t>
            </w:r>
          </w:p>
        </w:tc>
      </w:tr>
    </w:tbl>
    <w:p w14:paraId="0114A2B7" w14:textId="77777777" w:rsidR="00804AD6" w:rsidRPr="00A22ED8" w:rsidRDefault="00B40529" w:rsidP="00804AD6">
      <w:r w:rsidRPr="00A22ED8">
        <w:rPr>
          <w:rStyle w:val="HideTWBExt"/>
          <w:noProof w:val="0"/>
        </w:rPr>
        <w:t>&lt;/Amend&gt;</w:t>
      </w:r>
      <w:bookmarkEnd w:id="59"/>
    </w:p>
    <w:p w14:paraId="0FB2E97A" w14:textId="77777777" w:rsidR="00804AD6" w:rsidRPr="00A22ED8" w:rsidRDefault="00B40529" w:rsidP="00804AD6">
      <w:pPr>
        <w:pStyle w:val="AmNumberTabs"/>
      </w:pPr>
      <w:bookmarkStart w:id="60" w:name="AM16Compr40"/>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75</w:t>
      </w:r>
      <w:r w:rsidRPr="00A22ED8">
        <w:rPr>
          <w:rStyle w:val="HideTWBExt"/>
          <w:noProof w:val="0"/>
        </w:rPr>
        <w:t>&lt;/NumAm&gt;</w:t>
      </w:r>
    </w:p>
    <w:p w14:paraId="5DB39A21"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4E2CBACB"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15 a (ny)</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1224CBB2" w14:textId="77777777" w:rsidTr="000E2838">
        <w:trPr>
          <w:trHeight w:hRule="exact" w:val="240"/>
          <w:jc w:val="center"/>
        </w:trPr>
        <w:tc>
          <w:tcPr>
            <w:tcW w:w="9752" w:type="dxa"/>
            <w:gridSpan w:val="2"/>
            <w:tcBorders>
              <w:top w:val="nil"/>
              <w:left w:val="nil"/>
              <w:bottom w:val="nil"/>
              <w:right w:val="nil"/>
            </w:tcBorders>
          </w:tcPr>
          <w:p w14:paraId="2506D4F7" w14:textId="77777777" w:rsidR="00804AD6" w:rsidRPr="00A550AB" w:rsidRDefault="00804AD6" w:rsidP="000E2838">
            <w:pPr>
              <w:rPr>
                <w:lang w:val="fr-BE"/>
              </w:rPr>
            </w:pPr>
          </w:p>
        </w:tc>
      </w:tr>
      <w:tr w:rsidR="00752E2E" w:rsidRPr="00A22ED8" w14:paraId="016A3840" w14:textId="77777777" w:rsidTr="000E2838">
        <w:trPr>
          <w:trHeight w:val="240"/>
          <w:jc w:val="center"/>
        </w:trPr>
        <w:tc>
          <w:tcPr>
            <w:tcW w:w="4876" w:type="dxa"/>
            <w:tcBorders>
              <w:top w:val="nil"/>
              <w:left w:val="nil"/>
              <w:bottom w:val="nil"/>
              <w:right w:val="nil"/>
            </w:tcBorders>
          </w:tcPr>
          <w:p w14:paraId="28A7157A"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CEFAA6F" w14:textId="77777777" w:rsidR="00804AD6" w:rsidRPr="00A22ED8" w:rsidRDefault="00B40529" w:rsidP="000E2838">
            <w:pPr>
              <w:pStyle w:val="AmColumnHeading"/>
            </w:pPr>
            <w:r w:rsidRPr="00A22ED8">
              <w:t>Ændringsforslag</w:t>
            </w:r>
          </w:p>
        </w:tc>
      </w:tr>
      <w:tr w:rsidR="00752E2E" w:rsidRPr="00A22ED8" w14:paraId="0DE28DDF" w14:textId="77777777" w:rsidTr="000E2838">
        <w:trPr>
          <w:jc w:val="center"/>
        </w:trPr>
        <w:tc>
          <w:tcPr>
            <w:tcW w:w="4876" w:type="dxa"/>
            <w:tcBorders>
              <w:top w:val="nil"/>
              <w:left w:val="nil"/>
              <w:bottom w:val="nil"/>
              <w:right w:val="nil"/>
            </w:tcBorders>
          </w:tcPr>
          <w:p w14:paraId="62FC8D25" w14:textId="77777777" w:rsidR="00804AD6" w:rsidRPr="00A22ED8" w:rsidRDefault="00804AD6" w:rsidP="000E2838">
            <w:pPr>
              <w:pStyle w:val="Normal6a"/>
            </w:pPr>
          </w:p>
        </w:tc>
        <w:tc>
          <w:tcPr>
            <w:tcW w:w="4876" w:type="dxa"/>
            <w:tcBorders>
              <w:top w:val="nil"/>
              <w:left w:val="nil"/>
              <w:bottom w:val="nil"/>
              <w:right w:val="nil"/>
            </w:tcBorders>
          </w:tcPr>
          <w:p w14:paraId="0DBFB07E" w14:textId="77777777" w:rsidR="00804AD6" w:rsidRPr="00A22ED8" w:rsidRDefault="00B40529" w:rsidP="000E2838">
            <w:pPr>
              <w:pStyle w:val="Normal6a"/>
              <w:jc w:val="center"/>
            </w:pPr>
            <w:r w:rsidRPr="00A22ED8">
              <w:rPr>
                <w:b/>
                <w:i/>
              </w:rPr>
              <w:t>Artikel 15a</w:t>
            </w:r>
          </w:p>
        </w:tc>
      </w:tr>
      <w:tr w:rsidR="00752E2E" w:rsidRPr="00A22ED8" w14:paraId="62BBDD2B" w14:textId="77777777" w:rsidTr="000E2838">
        <w:trPr>
          <w:jc w:val="center"/>
        </w:trPr>
        <w:tc>
          <w:tcPr>
            <w:tcW w:w="4876" w:type="dxa"/>
            <w:tcBorders>
              <w:top w:val="nil"/>
              <w:left w:val="nil"/>
              <w:bottom w:val="nil"/>
              <w:right w:val="nil"/>
            </w:tcBorders>
          </w:tcPr>
          <w:p w14:paraId="47694B0D" w14:textId="77777777" w:rsidR="00804AD6" w:rsidRPr="00A22ED8" w:rsidRDefault="00804AD6" w:rsidP="000E2838">
            <w:pPr>
              <w:pStyle w:val="Normal6a"/>
            </w:pPr>
          </w:p>
        </w:tc>
        <w:tc>
          <w:tcPr>
            <w:tcW w:w="4876" w:type="dxa"/>
            <w:tcBorders>
              <w:top w:val="nil"/>
              <w:left w:val="nil"/>
              <w:bottom w:val="nil"/>
              <w:right w:val="nil"/>
            </w:tcBorders>
          </w:tcPr>
          <w:p w14:paraId="2D70FD8D" w14:textId="77777777" w:rsidR="00804AD6" w:rsidRPr="00A22ED8" w:rsidRDefault="00B40529" w:rsidP="000E2838">
            <w:pPr>
              <w:pStyle w:val="Normal6a"/>
              <w:jc w:val="center"/>
            </w:pPr>
            <w:r w:rsidRPr="00A22ED8">
              <w:rPr>
                <w:b/>
                <w:i/>
              </w:rPr>
              <w:t>Typer af tiltag</w:t>
            </w:r>
          </w:p>
        </w:tc>
      </w:tr>
      <w:tr w:rsidR="00752E2E" w:rsidRPr="00A22ED8" w14:paraId="17C85D43" w14:textId="77777777" w:rsidTr="000E2838">
        <w:trPr>
          <w:jc w:val="center"/>
        </w:trPr>
        <w:tc>
          <w:tcPr>
            <w:tcW w:w="4876" w:type="dxa"/>
            <w:tcBorders>
              <w:top w:val="nil"/>
              <w:left w:val="nil"/>
              <w:bottom w:val="nil"/>
              <w:right w:val="nil"/>
            </w:tcBorders>
          </w:tcPr>
          <w:p w14:paraId="5C209762" w14:textId="77777777" w:rsidR="00804AD6" w:rsidRPr="00A22ED8" w:rsidRDefault="00804AD6" w:rsidP="000E2838">
            <w:pPr>
              <w:pStyle w:val="Normal6a"/>
            </w:pPr>
          </w:p>
        </w:tc>
        <w:tc>
          <w:tcPr>
            <w:tcW w:w="4876" w:type="dxa"/>
            <w:tcBorders>
              <w:top w:val="nil"/>
              <w:left w:val="nil"/>
              <w:bottom w:val="nil"/>
              <w:right w:val="nil"/>
            </w:tcBorders>
          </w:tcPr>
          <w:p w14:paraId="695C5F7E" w14:textId="77777777" w:rsidR="00804AD6" w:rsidRPr="00A22ED8" w:rsidRDefault="00B40529" w:rsidP="000E2838">
            <w:pPr>
              <w:pStyle w:val="Normal6a"/>
            </w:pPr>
            <w:r w:rsidRPr="00A22ED8">
              <w:rPr>
                <w:b/>
                <w:i/>
              </w:rPr>
              <w:t>Tiltag, der bidrager til opfyldelsen af et specifikt mål, der er fastsat i artikel 3, kan modtage støtte i henhold til denne forordning. Der kan navnlig ydes støtte til aktiviteter, der er opregnet i bilag I. </w:t>
            </w:r>
          </w:p>
        </w:tc>
      </w:tr>
    </w:tbl>
    <w:p w14:paraId="7CAE89CF" w14:textId="77777777" w:rsidR="00804AD6" w:rsidRPr="00A22ED8" w:rsidRDefault="00B40529" w:rsidP="00804AD6">
      <w:r w:rsidRPr="00A22ED8">
        <w:rPr>
          <w:rStyle w:val="HideTWBExt"/>
          <w:noProof w:val="0"/>
        </w:rPr>
        <w:t>&lt;/Amend&gt;</w:t>
      </w:r>
      <w:bookmarkEnd w:id="60"/>
    </w:p>
    <w:p w14:paraId="4EE9CC6D" w14:textId="77777777" w:rsidR="00804AD6" w:rsidRPr="00A22ED8" w:rsidRDefault="00B40529" w:rsidP="00804AD6">
      <w:pPr>
        <w:pStyle w:val="AmNumberTabs"/>
      </w:pPr>
      <w:bookmarkStart w:id="61" w:name="AM16Compr42"/>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76</w:t>
      </w:r>
      <w:r w:rsidRPr="00A22ED8">
        <w:rPr>
          <w:rStyle w:val="HideTWBExt"/>
          <w:noProof w:val="0"/>
        </w:rPr>
        <w:t>&lt;/NumAm&gt;</w:t>
      </w:r>
    </w:p>
    <w:p w14:paraId="7A543FBF"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D1E6D8A" w14:textId="77777777" w:rsidR="00804AD6" w:rsidRPr="00A22ED8" w:rsidRDefault="00B40529" w:rsidP="00072BAB">
      <w:pPr>
        <w:pStyle w:val="NormalBold"/>
      </w:pPr>
      <w:r w:rsidRPr="00A22ED8">
        <w:rPr>
          <w:rStyle w:val="HideTWBExt"/>
          <w:noProof w:val="0"/>
        </w:rPr>
        <w:t>&lt;Article&gt;</w:t>
      </w:r>
      <w:r w:rsidRPr="00A22ED8">
        <w:t>Artikel 16 – stk. 1</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7F9714E5" w14:textId="77777777" w:rsidTr="000E2838">
        <w:trPr>
          <w:trHeight w:hRule="exact" w:val="240"/>
          <w:jc w:val="center"/>
        </w:trPr>
        <w:tc>
          <w:tcPr>
            <w:tcW w:w="9752" w:type="dxa"/>
            <w:gridSpan w:val="2"/>
            <w:tcBorders>
              <w:top w:val="nil"/>
              <w:left w:val="nil"/>
              <w:bottom w:val="nil"/>
              <w:right w:val="nil"/>
            </w:tcBorders>
          </w:tcPr>
          <w:p w14:paraId="635CF104" w14:textId="77777777" w:rsidR="00804AD6" w:rsidRPr="00A22ED8" w:rsidRDefault="00804AD6" w:rsidP="000E2838"/>
        </w:tc>
      </w:tr>
      <w:tr w:rsidR="00752E2E" w:rsidRPr="00A22ED8" w14:paraId="1928DCB3" w14:textId="77777777" w:rsidTr="000E2838">
        <w:trPr>
          <w:trHeight w:val="240"/>
          <w:jc w:val="center"/>
        </w:trPr>
        <w:tc>
          <w:tcPr>
            <w:tcW w:w="4876" w:type="dxa"/>
            <w:tcBorders>
              <w:top w:val="nil"/>
              <w:left w:val="nil"/>
              <w:bottom w:val="nil"/>
              <w:right w:val="nil"/>
            </w:tcBorders>
          </w:tcPr>
          <w:p w14:paraId="62098B5A"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2333E6C5" w14:textId="77777777" w:rsidR="00804AD6" w:rsidRPr="00A22ED8" w:rsidRDefault="00B40529" w:rsidP="000E2838">
            <w:pPr>
              <w:pStyle w:val="AmColumnHeading"/>
            </w:pPr>
            <w:r w:rsidRPr="00A22ED8">
              <w:t>Ændringsforslag</w:t>
            </w:r>
          </w:p>
        </w:tc>
      </w:tr>
      <w:tr w:rsidR="00752E2E" w:rsidRPr="00A22ED8" w14:paraId="7AB14169" w14:textId="77777777" w:rsidTr="000E2838">
        <w:trPr>
          <w:jc w:val="center"/>
        </w:trPr>
        <w:tc>
          <w:tcPr>
            <w:tcW w:w="4876" w:type="dxa"/>
            <w:tcBorders>
              <w:top w:val="nil"/>
              <w:left w:val="nil"/>
              <w:bottom w:val="nil"/>
              <w:right w:val="nil"/>
            </w:tcBorders>
          </w:tcPr>
          <w:p w14:paraId="4FA77D4B" w14:textId="77777777" w:rsidR="00804AD6" w:rsidRPr="00A22ED8" w:rsidRDefault="00B40529" w:rsidP="000E2838">
            <w:pPr>
              <w:pStyle w:val="Normal6a"/>
            </w:pPr>
            <w:r w:rsidRPr="00A22ED8">
              <w:t>1.</w:t>
            </w:r>
            <w:r w:rsidRPr="00A22ED8">
              <w:tab/>
              <w:t xml:space="preserve">Støtteberettigelseskriterierne skal i overensstemmelse med forordning (EU, Euratom) 2024/2509 fastsættes således, at de støtter opfyldelsen af de mål, der er fastsat i artikel </w:t>
            </w:r>
            <w:r w:rsidRPr="00A22ED8">
              <w:rPr>
                <w:b/>
                <w:i/>
              </w:rPr>
              <w:t>3</w:t>
            </w:r>
            <w:r w:rsidRPr="00A22ED8">
              <w:t>, og skal finde anvendelse på alle tildelingsprocedurer under programmet.</w:t>
            </w:r>
          </w:p>
        </w:tc>
        <w:tc>
          <w:tcPr>
            <w:tcW w:w="4876" w:type="dxa"/>
            <w:tcBorders>
              <w:top w:val="nil"/>
              <w:left w:val="nil"/>
              <w:bottom w:val="nil"/>
              <w:right w:val="nil"/>
            </w:tcBorders>
          </w:tcPr>
          <w:p w14:paraId="677E7DE9" w14:textId="77777777" w:rsidR="00804AD6" w:rsidRPr="00A22ED8" w:rsidRDefault="00B40529" w:rsidP="000E2838">
            <w:pPr>
              <w:pStyle w:val="Normal6a"/>
            </w:pPr>
            <w:r w:rsidRPr="00A22ED8">
              <w:t>1.</w:t>
            </w:r>
            <w:r w:rsidRPr="00A22ED8">
              <w:tab/>
              <w:t>Støtteberettigelseskriterierne skal i overensstemmelse med forordning (EU, Euratom) 2024/2509 fastsættes således, at de støtter opfyldelsen af de mål, der er fastsat i artikel </w:t>
            </w:r>
            <w:r w:rsidRPr="00A22ED8">
              <w:rPr>
                <w:b/>
                <w:i/>
              </w:rPr>
              <w:t>3, herunder ligestilling mellem kønnene og andre tværgående prioriteter, jf. artikel 10</w:t>
            </w:r>
            <w:r w:rsidRPr="00A22ED8">
              <w:t>, og skal finde anvendelse på alle tildelingsprocedurer under programmet.</w:t>
            </w:r>
          </w:p>
        </w:tc>
      </w:tr>
    </w:tbl>
    <w:p w14:paraId="7D275D51" w14:textId="77777777" w:rsidR="00804AD6" w:rsidRPr="00A22ED8" w:rsidRDefault="00B40529" w:rsidP="00804AD6">
      <w:r w:rsidRPr="00A22ED8">
        <w:rPr>
          <w:rStyle w:val="HideTWBExt"/>
          <w:noProof w:val="0"/>
        </w:rPr>
        <w:t>&lt;/Amend&gt;</w:t>
      </w:r>
      <w:bookmarkEnd w:id="61"/>
    </w:p>
    <w:p w14:paraId="6A33D626" w14:textId="77777777" w:rsidR="00804AD6" w:rsidRPr="00A22ED8" w:rsidRDefault="00B40529" w:rsidP="00804AD6">
      <w:pPr>
        <w:pStyle w:val="AmNumberTabs"/>
      </w:pPr>
      <w:bookmarkStart w:id="62" w:name="AM16Compr52"/>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77</w:t>
      </w:r>
      <w:r w:rsidRPr="00A22ED8">
        <w:rPr>
          <w:rStyle w:val="HideTWBExt"/>
          <w:noProof w:val="0"/>
        </w:rPr>
        <w:t>&lt;/NumAm&gt;</w:t>
      </w:r>
    </w:p>
    <w:p w14:paraId="61AB5508"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4E9FCF6"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Artikel 16 – stk. 6 a (nyt)</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745D32A4" w14:textId="77777777" w:rsidTr="000E2838">
        <w:trPr>
          <w:trHeight w:hRule="exact" w:val="240"/>
          <w:jc w:val="center"/>
        </w:trPr>
        <w:tc>
          <w:tcPr>
            <w:tcW w:w="9752" w:type="dxa"/>
            <w:gridSpan w:val="2"/>
            <w:tcBorders>
              <w:top w:val="nil"/>
              <w:left w:val="nil"/>
              <w:bottom w:val="nil"/>
              <w:right w:val="nil"/>
            </w:tcBorders>
          </w:tcPr>
          <w:p w14:paraId="1F9A0FCF" w14:textId="77777777" w:rsidR="00804AD6" w:rsidRPr="00A550AB" w:rsidRDefault="00804AD6" w:rsidP="000E2838">
            <w:pPr>
              <w:rPr>
                <w:lang w:val="fr-BE"/>
              </w:rPr>
            </w:pPr>
          </w:p>
        </w:tc>
      </w:tr>
      <w:tr w:rsidR="00752E2E" w:rsidRPr="00A22ED8" w14:paraId="347140B5" w14:textId="77777777" w:rsidTr="000E2838">
        <w:trPr>
          <w:trHeight w:val="240"/>
          <w:jc w:val="center"/>
        </w:trPr>
        <w:tc>
          <w:tcPr>
            <w:tcW w:w="4876" w:type="dxa"/>
            <w:tcBorders>
              <w:top w:val="nil"/>
              <w:left w:val="nil"/>
              <w:bottom w:val="nil"/>
              <w:right w:val="nil"/>
            </w:tcBorders>
          </w:tcPr>
          <w:p w14:paraId="366CB17E"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02E2089E" w14:textId="77777777" w:rsidR="00804AD6" w:rsidRPr="00A22ED8" w:rsidRDefault="00B40529" w:rsidP="000E2838">
            <w:pPr>
              <w:pStyle w:val="AmColumnHeading"/>
            </w:pPr>
            <w:r w:rsidRPr="00A22ED8">
              <w:t>Ændringsforslag</w:t>
            </w:r>
          </w:p>
        </w:tc>
      </w:tr>
      <w:tr w:rsidR="00752E2E" w:rsidRPr="00A22ED8" w14:paraId="09E6FA40" w14:textId="77777777" w:rsidTr="000E2838">
        <w:trPr>
          <w:jc w:val="center"/>
        </w:trPr>
        <w:tc>
          <w:tcPr>
            <w:tcW w:w="4876" w:type="dxa"/>
            <w:tcBorders>
              <w:top w:val="nil"/>
              <w:left w:val="nil"/>
              <w:bottom w:val="nil"/>
              <w:right w:val="nil"/>
            </w:tcBorders>
          </w:tcPr>
          <w:p w14:paraId="77CC3925" w14:textId="77777777" w:rsidR="00804AD6" w:rsidRPr="00A22ED8" w:rsidRDefault="00804AD6" w:rsidP="000E2838">
            <w:pPr>
              <w:pStyle w:val="Normal6a"/>
            </w:pPr>
          </w:p>
        </w:tc>
        <w:tc>
          <w:tcPr>
            <w:tcW w:w="4876" w:type="dxa"/>
            <w:tcBorders>
              <w:top w:val="nil"/>
              <w:left w:val="nil"/>
              <w:bottom w:val="nil"/>
              <w:right w:val="nil"/>
            </w:tcBorders>
          </w:tcPr>
          <w:p w14:paraId="70B925AB" w14:textId="77777777" w:rsidR="00804AD6" w:rsidRPr="00A22ED8" w:rsidRDefault="00B40529" w:rsidP="000E2838">
            <w:pPr>
              <w:pStyle w:val="Normal6a"/>
            </w:pPr>
            <w:r w:rsidRPr="00A22ED8">
              <w:rPr>
                <w:b/>
                <w:i/>
              </w:rPr>
              <w:t>6a.</w:t>
            </w:r>
            <w:r w:rsidRPr="00A22ED8">
              <w:tab/>
            </w:r>
            <w:r w:rsidRPr="00A22ED8">
              <w:rPr>
                <w:b/>
                <w:i/>
              </w:rPr>
              <w:t>Små regioner som regionerne i den yderste periferi, hvor forskellene med hensyn til ligestilling mellem kønnene kan være større, kan være berettigede til særlige indkaldelser af forslag med henblik på at undgå dobbelt forskelsbehandling og for at fremme lige adgang til programmet.</w:t>
            </w:r>
          </w:p>
        </w:tc>
      </w:tr>
    </w:tbl>
    <w:p w14:paraId="7D1B16BA" w14:textId="77777777" w:rsidR="00804AD6" w:rsidRPr="00A22ED8" w:rsidRDefault="00B40529" w:rsidP="00804AD6">
      <w:r w:rsidRPr="00A22ED8">
        <w:rPr>
          <w:rStyle w:val="HideTWBExt"/>
          <w:noProof w:val="0"/>
        </w:rPr>
        <w:t>&lt;/Amend&gt;</w:t>
      </w:r>
      <w:bookmarkEnd w:id="62"/>
    </w:p>
    <w:p w14:paraId="1343E797" w14:textId="77777777" w:rsidR="00804AD6" w:rsidRPr="00A22ED8" w:rsidRDefault="00B40529" w:rsidP="00804AD6">
      <w:pPr>
        <w:pStyle w:val="AmNumberTabs"/>
      </w:pPr>
      <w:bookmarkStart w:id="63" w:name="AM16Compr54"/>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78</w:t>
      </w:r>
      <w:r w:rsidRPr="00A22ED8">
        <w:rPr>
          <w:rStyle w:val="HideTWBExt"/>
          <w:noProof w:val="0"/>
        </w:rPr>
        <w:t>&lt;/NumAm&gt;</w:t>
      </w:r>
    </w:p>
    <w:p w14:paraId="2F1855D0"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53A0CAC1" w14:textId="77777777" w:rsidR="00804AD6" w:rsidRPr="00A22ED8" w:rsidRDefault="00B40529" w:rsidP="00072BAB">
      <w:pPr>
        <w:pStyle w:val="NormalBold"/>
      </w:pPr>
      <w:r w:rsidRPr="00A22ED8">
        <w:rPr>
          <w:rStyle w:val="HideTWBExt"/>
          <w:noProof w:val="0"/>
        </w:rPr>
        <w:t>&lt;Article&gt;</w:t>
      </w:r>
      <w:r w:rsidRPr="00A22ED8">
        <w:t>Artikel 17 – stk. 1</w:t>
      </w:r>
      <w:r w:rsidRPr="00A22ED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22ED8" w14:paraId="3F9DDD17" w14:textId="77777777" w:rsidTr="000E2838">
        <w:trPr>
          <w:trHeight w:hRule="exact" w:val="240"/>
          <w:jc w:val="center"/>
        </w:trPr>
        <w:tc>
          <w:tcPr>
            <w:tcW w:w="9752" w:type="dxa"/>
            <w:gridSpan w:val="2"/>
            <w:tcBorders>
              <w:top w:val="nil"/>
              <w:left w:val="nil"/>
              <w:bottom w:val="nil"/>
              <w:right w:val="nil"/>
            </w:tcBorders>
          </w:tcPr>
          <w:p w14:paraId="5A8F1ECF" w14:textId="77777777" w:rsidR="00804AD6" w:rsidRPr="00A22ED8" w:rsidRDefault="00804AD6" w:rsidP="000E2838"/>
        </w:tc>
      </w:tr>
      <w:tr w:rsidR="00752E2E" w:rsidRPr="00A22ED8" w14:paraId="582075E2" w14:textId="77777777" w:rsidTr="000E2838">
        <w:trPr>
          <w:trHeight w:val="240"/>
          <w:jc w:val="center"/>
        </w:trPr>
        <w:tc>
          <w:tcPr>
            <w:tcW w:w="4876" w:type="dxa"/>
            <w:tcBorders>
              <w:top w:val="nil"/>
              <w:left w:val="nil"/>
              <w:bottom w:val="nil"/>
              <w:right w:val="nil"/>
            </w:tcBorders>
          </w:tcPr>
          <w:p w14:paraId="263798CB" w14:textId="77777777" w:rsidR="00804AD6" w:rsidRPr="00A22ED8" w:rsidRDefault="00B40529" w:rsidP="000E2838">
            <w:pPr>
              <w:pStyle w:val="AmColumnHeading"/>
            </w:pPr>
            <w:r w:rsidRPr="00A22ED8">
              <w:lastRenderedPageBreak/>
              <w:t>Kommissionens forslag</w:t>
            </w:r>
          </w:p>
        </w:tc>
        <w:tc>
          <w:tcPr>
            <w:tcW w:w="4876" w:type="dxa"/>
            <w:tcBorders>
              <w:top w:val="nil"/>
              <w:left w:val="nil"/>
              <w:bottom w:val="nil"/>
              <w:right w:val="nil"/>
            </w:tcBorders>
          </w:tcPr>
          <w:p w14:paraId="3DED6AA1" w14:textId="77777777" w:rsidR="00804AD6" w:rsidRPr="00A22ED8" w:rsidRDefault="00B40529" w:rsidP="000E2838">
            <w:pPr>
              <w:pStyle w:val="AmColumnHeading"/>
            </w:pPr>
            <w:r w:rsidRPr="00A22ED8">
              <w:t>Ændringsforslag</w:t>
            </w:r>
          </w:p>
        </w:tc>
      </w:tr>
      <w:tr w:rsidR="00752E2E" w:rsidRPr="00A22ED8" w14:paraId="3D8A57E1" w14:textId="77777777" w:rsidTr="000E2838">
        <w:trPr>
          <w:jc w:val="center"/>
        </w:trPr>
        <w:tc>
          <w:tcPr>
            <w:tcW w:w="4876" w:type="dxa"/>
            <w:tcBorders>
              <w:top w:val="nil"/>
              <w:left w:val="nil"/>
              <w:bottom w:val="nil"/>
              <w:right w:val="nil"/>
            </w:tcBorders>
          </w:tcPr>
          <w:p w14:paraId="70573F4F" w14:textId="77777777" w:rsidR="00804AD6" w:rsidRPr="00A22ED8" w:rsidRDefault="00B40529" w:rsidP="000E2838">
            <w:pPr>
              <w:pStyle w:val="Normal6a"/>
            </w:pPr>
            <w:r w:rsidRPr="00A22ED8">
              <w:t>Programmet gennemføres ved hjælp af arbejdsprogrammer som omhandlet i artikel 110 i forordning (EU, Euratom) 2024/2509. Arbejdsprogrammet skal, hvis det er relevant, fastsætte de aktiviteter med de dertil knyttede EU-støttebeløb, der skal gennemføres ved hjælp af ECF's InvestEU-instrument.</w:t>
            </w:r>
          </w:p>
        </w:tc>
        <w:tc>
          <w:tcPr>
            <w:tcW w:w="4876" w:type="dxa"/>
            <w:tcBorders>
              <w:top w:val="nil"/>
              <w:left w:val="nil"/>
              <w:bottom w:val="nil"/>
              <w:right w:val="nil"/>
            </w:tcBorders>
          </w:tcPr>
          <w:p w14:paraId="5E249C3A" w14:textId="77777777" w:rsidR="00804AD6" w:rsidRPr="00A22ED8" w:rsidRDefault="00B40529" w:rsidP="000E2838">
            <w:pPr>
              <w:pStyle w:val="Normal6a"/>
            </w:pPr>
            <w:r w:rsidRPr="00A22ED8">
              <w:t>Programmet gennemføres ved hjælp af arbejdsprogrammer som omhandlet i artikel 110 i forordning (EU, Euratom) 2024/2509</w:t>
            </w:r>
            <w:r w:rsidRPr="00A22ED8">
              <w:rPr>
                <w:b/>
                <w:i/>
              </w:rPr>
              <w:t>. Arbejdsprogrammerne skal præcisere, hvordan målene i denne forordnings artikel 3 og de tværgående prioriteter, der er omhandlet i denne forordnings artikel 10, herunder ligestilling mellem kønnene, gennemføres</w:t>
            </w:r>
            <w:r w:rsidRPr="00A22ED8">
              <w:t>. Arbejdsprogrammet skal, hvis det er relevant, fastsætte de aktiviteter med de dertil knyttede EU-støttebeløb, der skal gennemføres ved hjælp af ECF's InvestEU-instrument.</w:t>
            </w:r>
          </w:p>
        </w:tc>
      </w:tr>
    </w:tbl>
    <w:p w14:paraId="7F5A2169" w14:textId="77777777" w:rsidR="00804AD6" w:rsidRPr="00A22ED8" w:rsidRDefault="00B40529" w:rsidP="00804AD6">
      <w:r w:rsidRPr="00A22ED8">
        <w:rPr>
          <w:rStyle w:val="HideTWBExt"/>
          <w:noProof w:val="0"/>
        </w:rPr>
        <w:t>&lt;/Amend&gt;</w:t>
      </w:r>
      <w:bookmarkEnd w:id="63"/>
    </w:p>
    <w:p w14:paraId="3FC0AEB5" w14:textId="77777777" w:rsidR="00804AD6" w:rsidRPr="00A22ED8" w:rsidRDefault="00B40529" w:rsidP="00804AD6">
      <w:pPr>
        <w:pStyle w:val="AmNumberTabs"/>
      </w:pPr>
      <w:bookmarkStart w:id="64" w:name="AM16Compr55"/>
      <w:r w:rsidRPr="00A22ED8">
        <w:rPr>
          <w:rStyle w:val="HideTWBExt"/>
          <w:noProof w:val="0"/>
        </w:rPr>
        <w:t>&lt;Amend&gt;</w:t>
      </w:r>
      <w:r w:rsidRPr="00A22ED8">
        <w:t>Ændringsforslag</w:t>
      </w:r>
      <w:r w:rsidRPr="00A22ED8">
        <w:tab/>
      </w:r>
      <w:r w:rsidRPr="00A22ED8">
        <w:tab/>
      </w:r>
      <w:r w:rsidRPr="00A22ED8">
        <w:rPr>
          <w:rStyle w:val="HideTWBExt"/>
          <w:noProof w:val="0"/>
        </w:rPr>
        <w:t>&lt;NumAm&gt;</w:t>
      </w:r>
      <w:r w:rsidRPr="00A22ED8">
        <w:t>79</w:t>
      </w:r>
      <w:r w:rsidRPr="00A22ED8">
        <w:rPr>
          <w:rStyle w:val="HideTWBExt"/>
          <w:noProof w:val="0"/>
        </w:rPr>
        <w:t>&lt;/NumAm&gt;</w:t>
      </w:r>
    </w:p>
    <w:p w14:paraId="5DFB2F71" w14:textId="77777777" w:rsidR="00804AD6" w:rsidRPr="00A22ED8" w:rsidRDefault="00B40529" w:rsidP="00804AD6">
      <w:pPr>
        <w:pStyle w:val="NormalBold12b"/>
      </w:pPr>
      <w:r w:rsidRPr="00A22ED8">
        <w:rPr>
          <w:rStyle w:val="HideTWBExt"/>
          <w:noProof w:val="0"/>
        </w:rPr>
        <w:t>&lt;DocAmend&gt;</w:t>
      </w:r>
      <w:r w:rsidRPr="00A22ED8">
        <w:t>Forslag til forordning</w:t>
      </w:r>
      <w:r w:rsidRPr="00A22ED8">
        <w:rPr>
          <w:rStyle w:val="HideTWBExt"/>
          <w:noProof w:val="0"/>
        </w:rPr>
        <w:t>&lt;/DocAmend&gt;</w:t>
      </w:r>
    </w:p>
    <w:p w14:paraId="0857EC27" w14:textId="77777777" w:rsidR="00804AD6" w:rsidRPr="00A550AB" w:rsidRDefault="00B40529" w:rsidP="00072BAB">
      <w:pPr>
        <w:pStyle w:val="NormalBold"/>
        <w:rPr>
          <w:lang w:val="fr-BE"/>
        </w:rPr>
      </w:pPr>
      <w:r w:rsidRPr="00A550AB">
        <w:rPr>
          <w:rStyle w:val="HideTWBExt"/>
          <w:noProof w:val="0"/>
          <w:lang w:val="fr-BE"/>
        </w:rPr>
        <w:t>&lt;Article&gt;</w:t>
      </w:r>
      <w:r w:rsidRPr="00A550AB">
        <w:rPr>
          <w:lang w:val="fr-BE"/>
        </w:rPr>
        <w:t>Bilag I (nyt)</w:t>
      </w:r>
      <w:r w:rsidRPr="00A550AB">
        <w:rPr>
          <w:rStyle w:val="HideTWBExt"/>
          <w:noProof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E2E" w:rsidRPr="00A550AB" w14:paraId="3CF3492A" w14:textId="77777777" w:rsidTr="000E2838">
        <w:trPr>
          <w:trHeight w:hRule="exact" w:val="240"/>
          <w:jc w:val="center"/>
        </w:trPr>
        <w:tc>
          <w:tcPr>
            <w:tcW w:w="9752" w:type="dxa"/>
            <w:gridSpan w:val="2"/>
            <w:tcBorders>
              <w:top w:val="nil"/>
              <w:left w:val="nil"/>
              <w:bottom w:val="nil"/>
              <w:right w:val="nil"/>
            </w:tcBorders>
          </w:tcPr>
          <w:p w14:paraId="300B4F70" w14:textId="77777777" w:rsidR="00804AD6" w:rsidRPr="00A550AB" w:rsidRDefault="00804AD6" w:rsidP="000E2838">
            <w:pPr>
              <w:rPr>
                <w:lang w:val="fr-BE"/>
              </w:rPr>
            </w:pPr>
          </w:p>
        </w:tc>
      </w:tr>
      <w:tr w:rsidR="00752E2E" w:rsidRPr="00A22ED8" w14:paraId="53D4ADC8" w14:textId="77777777" w:rsidTr="000E2838">
        <w:trPr>
          <w:trHeight w:val="240"/>
          <w:jc w:val="center"/>
        </w:trPr>
        <w:tc>
          <w:tcPr>
            <w:tcW w:w="4876" w:type="dxa"/>
            <w:tcBorders>
              <w:top w:val="nil"/>
              <w:left w:val="nil"/>
              <w:bottom w:val="nil"/>
              <w:right w:val="nil"/>
            </w:tcBorders>
          </w:tcPr>
          <w:p w14:paraId="5C4AA30D" w14:textId="77777777" w:rsidR="00804AD6" w:rsidRPr="00A22ED8" w:rsidRDefault="00B40529" w:rsidP="000E2838">
            <w:pPr>
              <w:pStyle w:val="AmColumnHeading"/>
            </w:pPr>
            <w:r w:rsidRPr="00A22ED8">
              <w:t>Kommissionens forslag</w:t>
            </w:r>
          </w:p>
        </w:tc>
        <w:tc>
          <w:tcPr>
            <w:tcW w:w="4876" w:type="dxa"/>
            <w:tcBorders>
              <w:top w:val="nil"/>
              <w:left w:val="nil"/>
              <w:bottom w:val="nil"/>
              <w:right w:val="nil"/>
            </w:tcBorders>
          </w:tcPr>
          <w:p w14:paraId="365E1EE9" w14:textId="77777777" w:rsidR="00804AD6" w:rsidRPr="00A22ED8" w:rsidRDefault="00B40529" w:rsidP="000E2838">
            <w:pPr>
              <w:pStyle w:val="AmColumnHeading"/>
            </w:pPr>
            <w:r w:rsidRPr="00A22ED8">
              <w:t>Ændringsforslag</w:t>
            </w:r>
          </w:p>
        </w:tc>
      </w:tr>
      <w:tr w:rsidR="00752E2E" w:rsidRPr="00A22ED8" w14:paraId="03D738F3" w14:textId="77777777" w:rsidTr="000E2838">
        <w:trPr>
          <w:jc w:val="center"/>
        </w:trPr>
        <w:tc>
          <w:tcPr>
            <w:tcW w:w="4876" w:type="dxa"/>
            <w:tcBorders>
              <w:top w:val="nil"/>
              <w:left w:val="nil"/>
              <w:bottom w:val="nil"/>
              <w:right w:val="nil"/>
            </w:tcBorders>
          </w:tcPr>
          <w:p w14:paraId="211BA308" w14:textId="77777777" w:rsidR="00804AD6" w:rsidRPr="00A22ED8" w:rsidRDefault="00804AD6" w:rsidP="000E2838">
            <w:pPr>
              <w:pStyle w:val="Normal6a"/>
            </w:pPr>
          </w:p>
        </w:tc>
        <w:tc>
          <w:tcPr>
            <w:tcW w:w="4876" w:type="dxa"/>
            <w:tcBorders>
              <w:top w:val="nil"/>
              <w:left w:val="nil"/>
              <w:bottom w:val="nil"/>
              <w:right w:val="nil"/>
            </w:tcBorders>
          </w:tcPr>
          <w:p w14:paraId="3C4A276C" w14:textId="77777777" w:rsidR="00804AD6" w:rsidRPr="00A22ED8" w:rsidRDefault="00B40529" w:rsidP="000E2838">
            <w:pPr>
              <w:pStyle w:val="Normal6a"/>
              <w:jc w:val="both"/>
            </w:pPr>
            <w:r w:rsidRPr="00A22ED8">
              <w:rPr>
                <w:b/>
                <w:i/>
              </w:rPr>
              <w:t>BILAG I</w:t>
            </w:r>
          </w:p>
        </w:tc>
      </w:tr>
      <w:tr w:rsidR="00752E2E" w:rsidRPr="00A22ED8" w14:paraId="3019754D" w14:textId="77777777" w:rsidTr="000E2838">
        <w:trPr>
          <w:jc w:val="center"/>
        </w:trPr>
        <w:tc>
          <w:tcPr>
            <w:tcW w:w="4876" w:type="dxa"/>
            <w:tcBorders>
              <w:top w:val="nil"/>
              <w:left w:val="nil"/>
              <w:bottom w:val="nil"/>
              <w:right w:val="nil"/>
            </w:tcBorders>
          </w:tcPr>
          <w:p w14:paraId="72B0662A" w14:textId="77777777" w:rsidR="00804AD6" w:rsidRPr="00A22ED8" w:rsidRDefault="00804AD6" w:rsidP="000E2838">
            <w:pPr>
              <w:pStyle w:val="Normal6a"/>
            </w:pPr>
          </w:p>
        </w:tc>
        <w:tc>
          <w:tcPr>
            <w:tcW w:w="4876" w:type="dxa"/>
            <w:tcBorders>
              <w:top w:val="nil"/>
              <w:left w:val="nil"/>
              <w:bottom w:val="nil"/>
              <w:right w:val="nil"/>
            </w:tcBorders>
          </w:tcPr>
          <w:p w14:paraId="744C59AF" w14:textId="77777777" w:rsidR="00804AD6" w:rsidRPr="00A22ED8" w:rsidRDefault="00B40529" w:rsidP="000E2838">
            <w:pPr>
              <w:pStyle w:val="Normal6a"/>
            </w:pPr>
            <w:r w:rsidRPr="00A22ED8">
              <w:rPr>
                <w:b/>
                <w:i/>
              </w:rPr>
              <w:t>AKTIVITETER, DER STØTTES AF PROGRAMMET</w:t>
            </w:r>
          </w:p>
        </w:tc>
      </w:tr>
      <w:tr w:rsidR="00752E2E" w:rsidRPr="00A22ED8" w14:paraId="4D296270" w14:textId="77777777" w:rsidTr="000E2838">
        <w:trPr>
          <w:jc w:val="center"/>
        </w:trPr>
        <w:tc>
          <w:tcPr>
            <w:tcW w:w="4876" w:type="dxa"/>
            <w:tcBorders>
              <w:top w:val="nil"/>
              <w:left w:val="nil"/>
              <w:bottom w:val="nil"/>
              <w:right w:val="nil"/>
            </w:tcBorders>
          </w:tcPr>
          <w:p w14:paraId="5BB5E602" w14:textId="77777777" w:rsidR="00804AD6" w:rsidRPr="00A22ED8" w:rsidRDefault="00804AD6" w:rsidP="000E2838">
            <w:pPr>
              <w:pStyle w:val="Normal6a"/>
            </w:pPr>
          </w:p>
        </w:tc>
        <w:tc>
          <w:tcPr>
            <w:tcW w:w="4876" w:type="dxa"/>
            <w:tcBorders>
              <w:top w:val="nil"/>
              <w:left w:val="nil"/>
              <w:bottom w:val="nil"/>
              <w:right w:val="nil"/>
            </w:tcBorders>
          </w:tcPr>
          <w:p w14:paraId="6C45CF2A" w14:textId="77777777" w:rsidR="00804AD6" w:rsidRPr="00A22ED8" w:rsidRDefault="00B40529" w:rsidP="000E2838">
            <w:pPr>
              <w:pStyle w:val="Normal6a"/>
            </w:pPr>
            <w:r w:rsidRPr="00A22ED8">
              <w:rPr>
                <w:b/>
                <w:i/>
              </w:rPr>
              <w:t>Programmets generelle og specifikke mål som fastsat i artikel 3 videreføres, navnlig ved at støtte følgende aktiviteter:</w:t>
            </w:r>
          </w:p>
        </w:tc>
      </w:tr>
      <w:tr w:rsidR="00752E2E" w:rsidRPr="00A22ED8" w14:paraId="22D421F7" w14:textId="77777777" w:rsidTr="000E2838">
        <w:trPr>
          <w:jc w:val="center"/>
        </w:trPr>
        <w:tc>
          <w:tcPr>
            <w:tcW w:w="4876" w:type="dxa"/>
            <w:tcBorders>
              <w:top w:val="nil"/>
              <w:left w:val="nil"/>
              <w:bottom w:val="nil"/>
              <w:right w:val="nil"/>
            </w:tcBorders>
          </w:tcPr>
          <w:p w14:paraId="47B236FB" w14:textId="77777777" w:rsidR="00804AD6" w:rsidRPr="00A22ED8" w:rsidRDefault="00804AD6" w:rsidP="000E2838">
            <w:pPr>
              <w:pStyle w:val="Normal6a"/>
            </w:pPr>
          </w:p>
        </w:tc>
        <w:tc>
          <w:tcPr>
            <w:tcW w:w="4876" w:type="dxa"/>
            <w:tcBorders>
              <w:top w:val="nil"/>
              <w:left w:val="nil"/>
              <w:bottom w:val="nil"/>
              <w:right w:val="nil"/>
            </w:tcBorders>
          </w:tcPr>
          <w:p w14:paraId="1AF4224A" w14:textId="77777777" w:rsidR="00804AD6" w:rsidRPr="00A22ED8" w:rsidRDefault="00B40529" w:rsidP="000E2838">
            <w:pPr>
              <w:pStyle w:val="Normal6a"/>
            </w:pPr>
            <w:r w:rsidRPr="00A22ED8">
              <w:rPr>
                <w:b/>
                <w:i/>
              </w:rPr>
              <w:t>1) bevidstgørelse, promovering og formidling af oplysninger inden for de områder og mål, der er omfattet af programmet, med henblik på at forbedre kendskabet til rettigheder, værdier og relaterede politikker</w:t>
            </w:r>
          </w:p>
        </w:tc>
      </w:tr>
      <w:tr w:rsidR="00752E2E" w:rsidRPr="00A22ED8" w14:paraId="1F03CAE9" w14:textId="77777777" w:rsidTr="000E2838">
        <w:trPr>
          <w:jc w:val="center"/>
        </w:trPr>
        <w:tc>
          <w:tcPr>
            <w:tcW w:w="4876" w:type="dxa"/>
            <w:tcBorders>
              <w:top w:val="nil"/>
              <w:left w:val="nil"/>
              <w:bottom w:val="nil"/>
              <w:right w:val="nil"/>
            </w:tcBorders>
          </w:tcPr>
          <w:p w14:paraId="3F27B33C" w14:textId="77777777" w:rsidR="00804AD6" w:rsidRPr="00A22ED8" w:rsidRDefault="00804AD6" w:rsidP="000E2838">
            <w:pPr>
              <w:pStyle w:val="Normal6a"/>
            </w:pPr>
          </w:p>
        </w:tc>
        <w:tc>
          <w:tcPr>
            <w:tcW w:w="4876" w:type="dxa"/>
            <w:tcBorders>
              <w:top w:val="nil"/>
              <w:left w:val="nil"/>
              <w:bottom w:val="nil"/>
              <w:right w:val="nil"/>
            </w:tcBorders>
          </w:tcPr>
          <w:p w14:paraId="7113C89B" w14:textId="77777777" w:rsidR="00804AD6" w:rsidRPr="00A22ED8" w:rsidRDefault="00B40529" w:rsidP="000E2838">
            <w:pPr>
              <w:pStyle w:val="Normal6a"/>
            </w:pPr>
            <w:r w:rsidRPr="00A22ED8">
              <w:rPr>
                <w:b/>
                <w:i/>
              </w:rPr>
              <w:t>2) gensidig læring og udveksling af god praksis mellem interessenter for at forbedre kendskab og gensidig forståelse</w:t>
            </w:r>
          </w:p>
        </w:tc>
      </w:tr>
      <w:tr w:rsidR="00752E2E" w:rsidRPr="00A22ED8" w14:paraId="41495070" w14:textId="77777777" w:rsidTr="000E2838">
        <w:trPr>
          <w:jc w:val="center"/>
        </w:trPr>
        <w:tc>
          <w:tcPr>
            <w:tcW w:w="4876" w:type="dxa"/>
            <w:tcBorders>
              <w:top w:val="nil"/>
              <w:left w:val="nil"/>
              <w:bottom w:val="nil"/>
              <w:right w:val="nil"/>
            </w:tcBorders>
          </w:tcPr>
          <w:p w14:paraId="6F8C15FF" w14:textId="77777777" w:rsidR="00804AD6" w:rsidRPr="00A22ED8" w:rsidRDefault="00804AD6" w:rsidP="000E2838">
            <w:pPr>
              <w:pStyle w:val="Normal6a"/>
            </w:pPr>
          </w:p>
        </w:tc>
        <w:tc>
          <w:tcPr>
            <w:tcW w:w="4876" w:type="dxa"/>
            <w:tcBorders>
              <w:top w:val="nil"/>
              <w:left w:val="nil"/>
              <w:bottom w:val="nil"/>
              <w:right w:val="nil"/>
            </w:tcBorders>
          </w:tcPr>
          <w:p w14:paraId="6C34D12B" w14:textId="77777777" w:rsidR="00804AD6" w:rsidRPr="00A22ED8" w:rsidRDefault="00B40529" w:rsidP="000E2838">
            <w:pPr>
              <w:pStyle w:val="Normal6a"/>
            </w:pPr>
            <w:r w:rsidRPr="00A22ED8">
              <w:rPr>
                <w:b/>
                <w:i/>
              </w:rPr>
              <w:t xml:space="preserve">3) analyse- og overvågningsaktiviteter for at få en bedre forståelse af situationen i medlemsstaterne og på EU-plan på de områder, der er omfattet af programmet, samt for at forbedre gennemførelsen af Unionens lovgivning, politikker og værdier i medlemsstaterne såsom </w:t>
            </w:r>
            <w:r w:rsidRPr="00A22ED8">
              <w:rPr>
                <w:b/>
                <w:i/>
              </w:rPr>
              <w:lastRenderedPageBreak/>
              <w:t>indsamling af data og statistikker, udvikling af fælles metoder og, hvis det skønnes hensigtsmæssigt, af indikatorer eller benchmarks, undersøgelser, forskning, analyser og rundspørger, evalueringer, konsekvensanalyser samt udarbejdelse og offentliggørelse af vejledninger, rapporter og uddannelsesmateriale</w:t>
            </w:r>
          </w:p>
        </w:tc>
      </w:tr>
      <w:tr w:rsidR="00752E2E" w:rsidRPr="00A22ED8" w14:paraId="6FA430AE" w14:textId="77777777" w:rsidTr="000E2838">
        <w:trPr>
          <w:jc w:val="center"/>
        </w:trPr>
        <w:tc>
          <w:tcPr>
            <w:tcW w:w="4876" w:type="dxa"/>
            <w:tcBorders>
              <w:top w:val="nil"/>
              <w:left w:val="nil"/>
              <w:bottom w:val="nil"/>
              <w:right w:val="nil"/>
            </w:tcBorders>
          </w:tcPr>
          <w:p w14:paraId="349FAF3B" w14:textId="77777777" w:rsidR="00804AD6" w:rsidRPr="00A22ED8" w:rsidRDefault="00804AD6" w:rsidP="000E2838">
            <w:pPr>
              <w:pStyle w:val="Normal6a"/>
            </w:pPr>
          </w:p>
        </w:tc>
        <w:tc>
          <w:tcPr>
            <w:tcW w:w="4876" w:type="dxa"/>
            <w:tcBorders>
              <w:top w:val="nil"/>
              <w:left w:val="nil"/>
              <w:bottom w:val="nil"/>
              <w:right w:val="nil"/>
            </w:tcBorders>
          </w:tcPr>
          <w:p w14:paraId="6D123C67" w14:textId="77777777" w:rsidR="00804AD6" w:rsidRPr="00A22ED8" w:rsidRDefault="00B40529" w:rsidP="000E2838">
            <w:pPr>
              <w:pStyle w:val="Normal6a"/>
            </w:pPr>
            <w:r w:rsidRPr="00A22ED8">
              <w:rPr>
                <w:b/>
                <w:i/>
              </w:rPr>
              <w:t>4) uddannelse af relevante interessenter for at forbedre kendskabet til politikker og rettigheder på de områder, der er omfattet af programmet</w:t>
            </w:r>
          </w:p>
        </w:tc>
      </w:tr>
      <w:tr w:rsidR="00752E2E" w:rsidRPr="00A22ED8" w14:paraId="77C729DC" w14:textId="77777777" w:rsidTr="000E2838">
        <w:trPr>
          <w:jc w:val="center"/>
        </w:trPr>
        <w:tc>
          <w:tcPr>
            <w:tcW w:w="4876" w:type="dxa"/>
            <w:tcBorders>
              <w:top w:val="nil"/>
              <w:left w:val="nil"/>
              <w:bottom w:val="nil"/>
              <w:right w:val="nil"/>
            </w:tcBorders>
          </w:tcPr>
          <w:p w14:paraId="08EC6765" w14:textId="77777777" w:rsidR="00804AD6" w:rsidRPr="00A22ED8" w:rsidRDefault="00804AD6" w:rsidP="000E2838">
            <w:pPr>
              <w:pStyle w:val="Normal6a"/>
            </w:pPr>
          </w:p>
        </w:tc>
        <w:tc>
          <w:tcPr>
            <w:tcW w:w="4876" w:type="dxa"/>
            <w:tcBorders>
              <w:top w:val="nil"/>
              <w:left w:val="nil"/>
              <w:bottom w:val="nil"/>
              <w:right w:val="nil"/>
            </w:tcBorders>
          </w:tcPr>
          <w:p w14:paraId="70473B9F" w14:textId="77777777" w:rsidR="00804AD6" w:rsidRPr="00A22ED8" w:rsidRDefault="00B40529" w:rsidP="000E2838">
            <w:pPr>
              <w:pStyle w:val="Normal6a"/>
            </w:pPr>
            <w:r w:rsidRPr="00A22ED8">
              <w:rPr>
                <w:b/>
                <w:i/>
              </w:rPr>
              <w:t>5) udvikling og vedligeholdelse af informations- og kommunikationsteknologiværktøjer</w:t>
            </w:r>
          </w:p>
        </w:tc>
      </w:tr>
      <w:tr w:rsidR="00752E2E" w:rsidRPr="00A22ED8" w14:paraId="4E1D6E5E" w14:textId="77777777" w:rsidTr="000E2838">
        <w:trPr>
          <w:jc w:val="center"/>
        </w:trPr>
        <w:tc>
          <w:tcPr>
            <w:tcW w:w="4876" w:type="dxa"/>
            <w:tcBorders>
              <w:top w:val="nil"/>
              <w:left w:val="nil"/>
              <w:bottom w:val="nil"/>
              <w:right w:val="nil"/>
            </w:tcBorders>
          </w:tcPr>
          <w:p w14:paraId="2E9DDABA" w14:textId="77777777" w:rsidR="00804AD6" w:rsidRPr="00A22ED8" w:rsidRDefault="00804AD6" w:rsidP="000E2838">
            <w:pPr>
              <w:pStyle w:val="Normal6a"/>
            </w:pPr>
          </w:p>
        </w:tc>
        <w:tc>
          <w:tcPr>
            <w:tcW w:w="4876" w:type="dxa"/>
            <w:tcBorders>
              <w:top w:val="nil"/>
              <w:left w:val="nil"/>
              <w:bottom w:val="nil"/>
              <w:right w:val="nil"/>
            </w:tcBorders>
          </w:tcPr>
          <w:p w14:paraId="78DCEA82" w14:textId="77777777" w:rsidR="00804AD6" w:rsidRPr="00A22ED8" w:rsidRDefault="00B40529" w:rsidP="000E2838">
            <w:pPr>
              <w:pStyle w:val="Normal6a"/>
            </w:pPr>
            <w:r w:rsidRPr="00A22ED8">
              <w:rPr>
                <w:b/>
                <w:i/>
              </w:rPr>
              <w:t>6) støtte til civilsamfundsorganisationer og almennyttige interessenter, som er aktive inden for de områder, der er omfattet af programmet:</w:t>
            </w:r>
          </w:p>
        </w:tc>
      </w:tr>
      <w:tr w:rsidR="00752E2E" w:rsidRPr="00A22ED8" w14:paraId="360A79C6" w14:textId="77777777" w:rsidTr="000E2838">
        <w:trPr>
          <w:jc w:val="center"/>
        </w:trPr>
        <w:tc>
          <w:tcPr>
            <w:tcW w:w="4876" w:type="dxa"/>
            <w:tcBorders>
              <w:top w:val="nil"/>
              <w:left w:val="nil"/>
              <w:bottom w:val="nil"/>
              <w:right w:val="nil"/>
            </w:tcBorders>
          </w:tcPr>
          <w:p w14:paraId="5A1FF0C7" w14:textId="77777777" w:rsidR="00804AD6" w:rsidRPr="00A22ED8" w:rsidRDefault="00804AD6" w:rsidP="000E2838">
            <w:pPr>
              <w:pStyle w:val="Normal6a"/>
            </w:pPr>
          </w:p>
        </w:tc>
        <w:tc>
          <w:tcPr>
            <w:tcW w:w="4876" w:type="dxa"/>
            <w:tcBorders>
              <w:top w:val="nil"/>
              <w:left w:val="nil"/>
              <w:bottom w:val="nil"/>
              <w:right w:val="nil"/>
            </w:tcBorders>
          </w:tcPr>
          <w:p w14:paraId="1664D9F6" w14:textId="77777777" w:rsidR="00804AD6" w:rsidRPr="00A22ED8" w:rsidRDefault="00B40529" w:rsidP="000E2838">
            <w:pPr>
              <w:pStyle w:val="Normal6a"/>
            </w:pPr>
            <w:r w:rsidRPr="00A22ED8">
              <w:rPr>
                <w:b/>
                <w:i/>
              </w:rPr>
              <w:t>a) til at øge deres kapacitet til at reagere og til at sikre tilstrækkelig adgang for alle borgere til deres tjenester og rådgivningsaktiviteter og støtteaktiviteter</w:t>
            </w:r>
          </w:p>
        </w:tc>
      </w:tr>
      <w:tr w:rsidR="00752E2E" w:rsidRPr="00A22ED8" w14:paraId="02454EC2" w14:textId="77777777" w:rsidTr="000E2838">
        <w:trPr>
          <w:jc w:val="center"/>
        </w:trPr>
        <w:tc>
          <w:tcPr>
            <w:tcW w:w="4876" w:type="dxa"/>
            <w:tcBorders>
              <w:top w:val="nil"/>
              <w:left w:val="nil"/>
              <w:bottom w:val="nil"/>
              <w:right w:val="nil"/>
            </w:tcBorders>
          </w:tcPr>
          <w:p w14:paraId="4AEE7EBD" w14:textId="77777777" w:rsidR="00804AD6" w:rsidRPr="00A22ED8" w:rsidRDefault="00804AD6" w:rsidP="000E2838">
            <w:pPr>
              <w:pStyle w:val="Normal6a"/>
            </w:pPr>
          </w:p>
        </w:tc>
        <w:tc>
          <w:tcPr>
            <w:tcW w:w="4876" w:type="dxa"/>
            <w:tcBorders>
              <w:top w:val="nil"/>
              <w:left w:val="nil"/>
              <w:bottom w:val="nil"/>
              <w:right w:val="nil"/>
            </w:tcBorders>
          </w:tcPr>
          <w:p w14:paraId="3A810262" w14:textId="77777777" w:rsidR="00804AD6" w:rsidRPr="00A22ED8" w:rsidRDefault="00B40529" w:rsidP="000E2838">
            <w:pPr>
              <w:pStyle w:val="Normal6a"/>
            </w:pPr>
            <w:r w:rsidRPr="00A22ED8">
              <w:rPr>
                <w:b/>
                <w:i/>
              </w:rPr>
              <w:t>b) til at gennemføre fortaleraktiviteter til fremme af rettigheder og hermed også styrke beskyttelse og fremme af EU-værdier og respekt for retsstatsprincippet og bidrage til demokratisk dialog, gennemsigtighed og god regeringsførelse, herunder i tilfælde af indskrænkning af råderum for civilsamfundet</w:t>
            </w:r>
          </w:p>
        </w:tc>
      </w:tr>
      <w:tr w:rsidR="00752E2E" w:rsidRPr="00A22ED8" w14:paraId="525E3A6D" w14:textId="77777777" w:rsidTr="000E2838">
        <w:trPr>
          <w:jc w:val="center"/>
        </w:trPr>
        <w:tc>
          <w:tcPr>
            <w:tcW w:w="4876" w:type="dxa"/>
            <w:tcBorders>
              <w:top w:val="nil"/>
              <w:left w:val="nil"/>
              <w:bottom w:val="nil"/>
              <w:right w:val="nil"/>
            </w:tcBorders>
          </w:tcPr>
          <w:p w14:paraId="37EB2432" w14:textId="77777777" w:rsidR="00804AD6" w:rsidRPr="00A22ED8" w:rsidRDefault="00804AD6" w:rsidP="000E2838">
            <w:pPr>
              <w:pStyle w:val="Normal6a"/>
            </w:pPr>
          </w:p>
        </w:tc>
        <w:tc>
          <w:tcPr>
            <w:tcW w:w="4876" w:type="dxa"/>
            <w:tcBorders>
              <w:top w:val="nil"/>
              <w:left w:val="nil"/>
              <w:bottom w:val="nil"/>
              <w:right w:val="nil"/>
            </w:tcBorders>
          </w:tcPr>
          <w:p w14:paraId="52D86317" w14:textId="77777777" w:rsidR="00804AD6" w:rsidRPr="00A22ED8" w:rsidRDefault="00B40529" w:rsidP="000E2838">
            <w:pPr>
              <w:pStyle w:val="Normal6a"/>
            </w:pPr>
            <w:r w:rsidRPr="00A22ED8">
              <w:rPr>
                <w:b/>
                <w:i/>
              </w:rPr>
              <w:t>7) styrkelse af bevidstheden hos borgere, navnlig unge, om europæisk kultur, kulturarv, identitet og historie, herunder vedrørende autoritære og totalitære regimer og andre skelsættende episoder i nyere europæisk historie, for at styrke erindringen og de europæiske borgeres engagement i Unionen og for at tilskynde til tolerance, gensidig forståelse, interkulturel dialog og respekt for mangfoldighed</w:t>
            </w:r>
          </w:p>
        </w:tc>
      </w:tr>
      <w:tr w:rsidR="00752E2E" w:rsidRPr="00A22ED8" w14:paraId="4ED8F3DA" w14:textId="77777777" w:rsidTr="000E2838">
        <w:trPr>
          <w:jc w:val="center"/>
        </w:trPr>
        <w:tc>
          <w:tcPr>
            <w:tcW w:w="4876" w:type="dxa"/>
            <w:tcBorders>
              <w:top w:val="nil"/>
              <w:left w:val="nil"/>
              <w:bottom w:val="nil"/>
              <w:right w:val="nil"/>
            </w:tcBorders>
          </w:tcPr>
          <w:p w14:paraId="03F455F9" w14:textId="77777777" w:rsidR="00804AD6" w:rsidRPr="00A22ED8" w:rsidRDefault="00804AD6" w:rsidP="000E2838">
            <w:pPr>
              <w:pStyle w:val="Normal6a"/>
            </w:pPr>
          </w:p>
        </w:tc>
        <w:tc>
          <w:tcPr>
            <w:tcW w:w="4876" w:type="dxa"/>
            <w:tcBorders>
              <w:top w:val="nil"/>
              <w:left w:val="nil"/>
              <w:bottom w:val="nil"/>
              <w:right w:val="nil"/>
            </w:tcBorders>
          </w:tcPr>
          <w:p w14:paraId="4F92D3EC" w14:textId="77777777" w:rsidR="00804AD6" w:rsidRPr="00A22ED8" w:rsidRDefault="00B40529" w:rsidP="000E2838">
            <w:pPr>
              <w:pStyle w:val="Normal6a"/>
            </w:pPr>
            <w:r w:rsidRPr="00A22ED8">
              <w:rPr>
                <w:b/>
                <w:i/>
              </w:rPr>
              <w:t xml:space="preserve">8) forening af borgere af forskellige nationaliteter og kulturer ved at give dem mulighed for at deltage i </w:t>
            </w:r>
            <w:r w:rsidRPr="00A22ED8">
              <w:rPr>
                <w:b/>
                <w:i/>
              </w:rPr>
              <w:lastRenderedPageBreak/>
              <w:t>venskabsbyaktiviteter og civilsamfundsprojekter og dermed skabe betingelserne for en forbedret bottom-up-tilgang og fremme medborgerligt og demokratisk engagement</w:t>
            </w:r>
          </w:p>
        </w:tc>
      </w:tr>
      <w:tr w:rsidR="00752E2E" w:rsidRPr="00A22ED8" w14:paraId="4E1E6622" w14:textId="77777777" w:rsidTr="000E2838">
        <w:trPr>
          <w:jc w:val="center"/>
        </w:trPr>
        <w:tc>
          <w:tcPr>
            <w:tcW w:w="4876" w:type="dxa"/>
            <w:tcBorders>
              <w:top w:val="nil"/>
              <w:left w:val="nil"/>
              <w:bottom w:val="nil"/>
              <w:right w:val="nil"/>
            </w:tcBorders>
          </w:tcPr>
          <w:p w14:paraId="740FDA58" w14:textId="77777777" w:rsidR="00804AD6" w:rsidRPr="00A22ED8" w:rsidRDefault="00804AD6" w:rsidP="000E2838">
            <w:pPr>
              <w:pStyle w:val="Normal6a"/>
            </w:pPr>
          </w:p>
        </w:tc>
        <w:tc>
          <w:tcPr>
            <w:tcW w:w="4876" w:type="dxa"/>
            <w:tcBorders>
              <w:top w:val="nil"/>
              <w:left w:val="nil"/>
              <w:bottom w:val="nil"/>
              <w:right w:val="nil"/>
            </w:tcBorders>
          </w:tcPr>
          <w:p w14:paraId="1F384E3E" w14:textId="77777777" w:rsidR="00804AD6" w:rsidRPr="00A22ED8" w:rsidRDefault="00B40529" w:rsidP="000E2838">
            <w:pPr>
              <w:pStyle w:val="Normal6a"/>
            </w:pPr>
            <w:r w:rsidRPr="00A22ED8">
              <w:rPr>
                <w:b/>
                <w:i/>
              </w:rPr>
              <w:t>9) tilskyndelse til og fremme af aktiv og inkluderende deltagelse i opbygningen af en mere demokratisk Union samt forøgelse af bevidstheden om rettigheder og værdier via tildeling af støtte til civilsamfundsorganisationer</w:t>
            </w:r>
          </w:p>
        </w:tc>
      </w:tr>
      <w:tr w:rsidR="00752E2E" w:rsidRPr="00A22ED8" w14:paraId="6888B0BE" w14:textId="77777777" w:rsidTr="000E2838">
        <w:trPr>
          <w:jc w:val="center"/>
        </w:trPr>
        <w:tc>
          <w:tcPr>
            <w:tcW w:w="4876" w:type="dxa"/>
            <w:tcBorders>
              <w:top w:val="nil"/>
              <w:left w:val="nil"/>
              <w:bottom w:val="nil"/>
              <w:right w:val="nil"/>
            </w:tcBorders>
          </w:tcPr>
          <w:p w14:paraId="7F40F65F" w14:textId="77777777" w:rsidR="00804AD6" w:rsidRPr="00A22ED8" w:rsidRDefault="00804AD6" w:rsidP="000E2838">
            <w:pPr>
              <w:pStyle w:val="Normal6a"/>
            </w:pPr>
          </w:p>
        </w:tc>
        <w:tc>
          <w:tcPr>
            <w:tcW w:w="4876" w:type="dxa"/>
            <w:tcBorders>
              <w:top w:val="nil"/>
              <w:left w:val="nil"/>
              <w:bottom w:val="nil"/>
              <w:right w:val="nil"/>
            </w:tcBorders>
          </w:tcPr>
          <w:p w14:paraId="7A389A69" w14:textId="77777777" w:rsidR="00804AD6" w:rsidRPr="00A22ED8" w:rsidRDefault="00B40529" w:rsidP="000E2838">
            <w:pPr>
              <w:pStyle w:val="Normal6a"/>
            </w:pPr>
            <w:r w:rsidRPr="00A22ED8">
              <w:rPr>
                <w:b/>
                <w:i/>
              </w:rPr>
              <w:t>10) udvikling af europæiske netværks kapacitet til at fremme og videreudvikle EU-retten og Unionens værdier, politiske mål og strategier</w:t>
            </w:r>
          </w:p>
        </w:tc>
      </w:tr>
      <w:tr w:rsidR="00752E2E" w:rsidRPr="00A22ED8" w14:paraId="60399BB7" w14:textId="77777777" w:rsidTr="000E2838">
        <w:trPr>
          <w:jc w:val="center"/>
        </w:trPr>
        <w:tc>
          <w:tcPr>
            <w:tcW w:w="4876" w:type="dxa"/>
            <w:tcBorders>
              <w:top w:val="nil"/>
              <w:left w:val="nil"/>
              <w:bottom w:val="nil"/>
              <w:right w:val="nil"/>
            </w:tcBorders>
          </w:tcPr>
          <w:p w14:paraId="5EF159F0" w14:textId="77777777" w:rsidR="00804AD6" w:rsidRPr="00A22ED8" w:rsidRDefault="00804AD6" w:rsidP="000E2838">
            <w:pPr>
              <w:pStyle w:val="Normal6a"/>
            </w:pPr>
          </w:p>
        </w:tc>
        <w:tc>
          <w:tcPr>
            <w:tcW w:w="4876" w:type="dxa"/>
            <w:tcBorders>
              <w:top w:val="nil"/>
              <w:left w:val="nil"/>
              <w:bottom w:val="nil"/>
              <w:right w:val="nil"/>
            </w:tcBorders>
          </w:tcPr>
          <w:p w14:paraId="6C14421F" w14:textId="77777777" w:rsidR="00804AD6" w:rsidRPr="00A22ED8" w:rsidRDefault="00B40529" w:rsidP="000E2838">
            <w:pPr>
              <w:pStyle w:val="Normal6a"/>
            </w:pPr>
            <w:r w:rsidRPr="00A22ED8">
              <w:rPr>
                <w:b/>
                <w:i/>
              </w:rPr>
              <w:t>11) finansiering af teknisk og organisatorisk støtte til gennemførelsen af forordning (EU) 2019/788 og dermed understøtte borgernes udøvelse af retten til at iværksætte og støtte europæiske borgerinitiativer</w:t>
            </w:r>
          </w:p>
        </w:tc>
      </w:tr>
      <w:tr w:rsidR="00752E2E" w:rsidRPr="00A22ED8" w14:paraId="085610AE" w14:textId="77777777" w:rsidTr="000E2838">
        <w:trPr>
          <w:jc w:val="center"/>
        </w:trPr>
        <w:tc>
          <w:tcPr>
            <w:tcW w:w="4876" w:type="dxa"/>
            <w:tcBorders>
              <w:top w:val="nil"/>
              <w:left w:val="nil"/>
              <w:bottom w:val="nil"/>
              <w:right w:val="nil"/>
            </w:tcBorders>
          </w:tcPr>
          <w:p w14:paraId="1D17B072" w14:textId="77777777" w:rsidR="00804AD6" w:rsidRPr="00A22ED8" w:rsidRDefault="00804AD6" w:rsidP="000E2838">
            <w:pPr>
              <w:pStyle w:val="Normal6a"/>
            </w:pPr>
          </w:p>
        </w:tc>
        <w:tc>
          <w:tcPr>
            <w:tcW w:w="4876" w:type="dxa"/>
            <w:tcBorders>
              <w:top w:val="nil"/>
              <w:left w:val="nil"/>
              <w:bottom w:val="nil"/>
              <w:right w:val="nil"/>
            </w:tcBorders>
          </w:tcPr>
          <w:p w14:paraId="30D8CDA5" w14:textId="77777777" w:rsidR="00804AD6" w:rsidRPr="00A22ED8" w:rsidRDefault="00B40529" w:rsidP="000E2838">
            <w:pPr>
              <w:pStyle w:val="Normal6a"/>
            </w:pPr>
            <w:r w:rsidRPr="00A22ED8">
              <w:rPr>
                <w:b/>
                <w:i/>
              </w:rPr>
              <w:t>12) fremme af kendskabet til programmet og formidling og overførbarhed af dets resultater samt fremme af opsøgende arbejde, herunder ved at oprette og støtte programkontaktpunkter.</w:t>
            </w:r>
          </w:p>
        </w:tc>
      </w:tr>
    </w:tbl>
    <w:p w14:paraId="68CA9F9A" w14:textId="77777777" w:rsidR="00804AD6" w:rsidRPr="00A22ED8" w:rsidRDefault="00B40529" w:rsidP="00804AD6">
      <w:r w:rsidRPr="00A22ED8">
        <w:rPr>
          <w:rStyle w:val="HideTWBExt"/>
          <w:noProof w:val="0"/>
        </w:rPr>
        <w:t>&lt;/Amend&gt;</w:t>
      </w:r>
      <w:bookmarkEnd w:id="64"/>
    </w:p>
    <w:p w14:paraId="4059C038" w14:textId="77777777" w:rsidR="00804AD6" w:rsidRPr="00A22ED8" w:rsidRDefault="00804AD6" w:rsidP="00804AD6"/>
    <w:p w14:paraId="4E30060D" w14:textId="77777777" w:rsidR="00804AD6" w:rsidRPr="00A22ED8" w:rsidRDefault="00804AD6" w:rsidP="00804AD6"/>
    <w:p w14:paraId="2364F52B" w14:textId="77777777" w:rsidR="00804AD6" w:rsidRPr="00A22ED8" w:rsidRDefault="00B40529" w:rsidP="00804AD6">
      <w:r w:rsidRPr="00A22ED8">
        <w:rPr>
          <w:rStyle w:val="HideTWBExt"/>
          <w:noProof w:val="0"/>
        </w:rPr>
        <w:t>&lt;/RepeatBlock-Amend&gt;</w:t>
      </w:r>
    </w:p>
    <w:p w14:paraId="731E414B" w14:textId="77777777" w:rsidR="00804AD6" w:rsidRPr="00A22ED8" w:rsidRDefault="00804AD6" w:rsidP="00804AD6">
      <w:pPr>
        <w:sectPr w:rsidR="00804AD6" w:rsidRPr="00A22ED8" w:rsidSect="00593BD8">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6ABBCFCE" w14:textId="77777777" w:rsidR="00804AD6" w:rsidRPr="00A22ED8" w:rsidRDefault="00B40529" w:rsidP="00804AD6">
      <w:pPr>
        <w:pStyle w:val="PageHeadingNotTOC"/>
      </w:pPr>
      <w:r w:rsidRPr="00A22ED8">
        <w:lastRenderedPageBreak/>
        <w:t>BILAG: ERKLÆRING OM INPUT</w:t>
      </w:r>
    </w:p>
    <w:p w14:paraId="422011E3" w14:textId="77777777" w:rsidR="00804AD6" w:rsidRPr="00A22ED8" w:rsidRDefault="00B40529" w:rsidP="00804AD6">
      <w:pPr>
        <w:pStyle w:val="Normal12a"/>
      </w:pPr>
      <w:r w:rsidRPr="00A22ED8">
        <w:rPr>
          <w:rStyle w:val="HideTWBExt"/>
          <w:noProof w:val="0"/>
        </w:rPr>
        <w:t>&lt;FootprintIntro&gt;&lt;/FootprintIntro&gt;</w:t>
      </w:r>
    </w:p>
    <w:p w14:paraId="635B1B90" w14:textId="77777777" w:rsidR="00804AD6" w:rsidRPr="00A22ED8" w:rsidRDefault="00B40529" w:rsidP="00804AD6">
      <w:pPr>
        <w:pStyle w:val="Normal12a"/>
      </w:pPr>
      <w:r w:rsidRPr="00A22ED8">
        <w:t>I henhold til artikel 8 i bilag I til forretningsordenen erklærer ordføreren for udtalelsen, at hun i sin udtalelse har medtaget input om forhold, der vedrører sagens emne, som hun har modtaget som led i udarbejdelsen af udkastet til udtalelse fra følgende interesserepræsentanter, der er omfattet af anvendelsesområdet for den interinstitutionelle aftale om et obligatorisk åbenhedsregister</w:t>
      </w:r>
      <w:r w:rsidRPr="00A22ED8">
        <w:rPr>
          <w:rStyle w:val="FootnoteReference"/>
        </w:rPr>
        <w:footnoteReference w:customMarkFollows="1" w:id="1"/>
        <w:t>1</w:t>
      </w:r>
      <w:r w:rsidRPr="00A22ED8">
        <w:t>, eller fra følgende repræsentanter for offentlige myndigheder i tredjelande, herunder deres diplomatiske missioner og ambassader: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752E2E" w:rsidRPr="00A22ED8" w14:paraId="7E8AC563" w14:textId="77777777" w:rsidTr="000E2838">
        <w:tc>
          <w:tcPr>
            <w:tcW w:w="9080" w:type="dxa"/>
          </w:tcPr>
          <w:p w14:paraId="393D44F2" w14:textId="77777777" w:rsidR="00804AD6" w:rsidRPr="00A22ED8" w:rsidRDefault="00B40529" w:rsidP="000E2838">
            <w:pPr>
              <w:jc w:val="center"/>
            </w:pPr>
            <w:r w:rsidRPr="00A22ED8">
              <w:rPr>
                <w:b/>
              </w:rPr>
              <w:t>1. Interesserepræsentanter, der er omfattet af anvendelsesområdet for den interinstitutionelle aftale om et obligatorisk åbenhedsregister</w:t>
            </w:r>
          </w:p>
        </w:tc>
      </w:tr>
      <w:tr w:rsidR="00752E2E" w:rsidRPr="00A22ED8" w14:paraId="5E4B7A86" w14:textId="77777777" w:rsidTr="000E2838">
        <w:tc>
          <w:tcPr>
            <w:tcW w:w="9080" w:type="dxa"/>
          </w:tcPr>
          <w:p w14:paraId="2CC36020" w14:textId="77777777" w:rsidR="00804AD6" w:rsidRPr="00A22ED8" w:rsidRDefault="00B40529" w:rsidP="000E2838">
            <w:r w:rsidRPr="00A22ED8">
              <w:t>Centre for reproductive rights</w:t>
            </w:r>
            <w:r w:rsidRPr="00A22ED8">
              <w:br/>
              <w:t>End FGM European Network</w:t>
            </w:r>
            <w:r w:rsidRPr="00A22ED8">
              <w:br/>
              <w:t>Equipop</w:t>
            </w:r>
            <w:r w:rsidRPr="00A22ED8">
              <w:br/>
              <w:t>European Disability Forum (EDF)</w:t>
            </w:r>
            <w:r w:rsidRPr="00A22ED8">
              <w:br/>
              <w:t>European Lesbian Community (EL*C)</w:t>
            </w:r>
            <w:r w:rsidRPr="00A22ED8">
              <w:br/>
              <w:t>European Parliamentary Forum for Sexual &amp; Reproductive Rights (EPF)</w:t>
            </w:r>
            <w:r w:rsidRPr="00A22ED8">
              <w:br/>
              <w:t>Forbidden Colours</w:t>
            </w:r>
            <w:r w:rsidRPr="00A22ED8">
              <w:br/>
              <w:t>International Planned Parenthood Federation (IPPF)</w:t>
            </w:r>
            <w:r w:rsidRPr="00A22ED8">
              <w:br/>
              <w:t>Organisation Intersex International Europe e.V. (OII Europe)</w:t>
            </w:r>
            <w:r w:rsidRPr="00A22ED8">
              <w:br/>
              <w:t>RECLAIM</w:t>
            </w:r>
            <w:r w:rsidRPr="00A22ED8">
              <w:br/>
              <w:t>The European Roma Rights Centre (ENAR)</w:t>
            </w:r>
            <w:r w:rsidRPr="00A22ED8">
              <w:br/>
              <w:t>The International Lesbian, Gay, Bisexual, Transgender, Queer &amp; Intersex (LGBTQI) Youth &amp; Student Organisation (IGLYO)</w:t>
            </w:r>
            <w:r w:rsidRPr="00A22ED8">
              <w:br/>
              <w:t>Transgender Europe (TGEU)</w:t>
            </w:r>
            <w:r w:rsidRPr="00A22ED8">
              <w:br/>
              <w:t>Women Against Violence Europe Network (WAVE)</w:t>
            </w:r>
            <w:r w:rsidRPr="00A22ED8">
              <w:br/>
            </w:r>
          </w:p>
        </w:tc>
      </w:tr>
      <w:tr w:rsidR="00752E2E" w:rsidRPr="00A22ED8" w14:paraId="2349CE46" w14:textId="77777777" w:rsidTr="000E2838">
        <w:tc>
          <w:tcPr>
            <w:tcW w:w="9080" w:type="dxa"/>
          </w:tcPr>
          <w:p w14:paraId="10A84AC9" w14:textId="77777777" w:rsidR="00804AD6" w:rsidRPr="00A22ED8" w:rsidRDefault="00B40529" w:rsidP="000E2838">
            <w:pPr>
              <w:jc w:val="center"/>
            </w:pPr>
            <w:r w:rsidRPr="00A22ED8">
              <w:rPr>
                <w:b/>
              </w:rPr>
              <w:t>2. Repræsentanter for offentlige myndigheder i tredjelande, herunder deres diplomatiske missioner og ambassader</w:t>
            </w:r>
          </w:p>
        </w:tc>
      </w:tr>
      <w:tr w:rsidR="00752E2E" w:rsidRPr="00A22ED8" w14:paraId="495451FA" w14:textId="77777777" w:rsidTr="000E2838">
        <w:tc>
          <w:tcPr>
            <w:tcW w:w="9080" w:type="dxa"/>
          </w:tcPr>
          <w:p w14:paraId="617B1152" w14:textId="77777777" w:rsidR="00804AD6" w:rsidRPr="00A22ED8" w:rsidRDefault="00B40529" w:rsidP="000E2838">
            <w:r w:rsidRPr="00A22ED8">
              <w:t>Ingen.</w:t>
            </w:r>
          </w:p>
        </w:tc>
      </w:tr>
    </w:tbl>
    <w:p w14:paraId="42D9BFD5" w14:textId="77777777" w:rsidR="00804AD6" w:rsidRPr="00A22ED8" w:rsidRDefault="00804AD6" w:rsidP="00804AD6"/>
    <w:p w14:paraId="36A12A51" w14:textId="77777777" w:rsidR="00804AD6" w:rsidRPr="00A22ED8" w:rsidRDefault="00B40529" w:rsidP="00804AD6">
      <w:pPr>
        <w:pStyle w:val="Normal12a"/>
      </w:pPr>
      <w:r w:rsidRPr="00A22ED8">
        <w:t>Ordføreren for udtalelsen har udarbejdet ovenstående liste på eget ansvar.</w:t>
      </w:r>
    </w:p>
    <w:p w14:paraId="5FE13A65" w14:textId="0370C3E2" w:rsidR="00804AD6" w:rsidRPr="00A22ED8" w:rsidRDefault="00B40529" w:rsidP="00804AD6">
      <w:pPr>
        <w:pStyle w:val="Normal12a"/>
      </w:pPr>
      <w:r w:rsidRPr="00A22ED8">
        <w:t xml:space="preserve">Når fysiske personer er identificeret på listen ved deres navn, deres funktion eller begge, erklærer ordføreren for udtalelsen at have forelagt de pågældende fysiske personer Europa-Parlamentets databeskyttelsesmeddelelse nr. 484 </w:t>
      </w:r>
      <w:hyperlink r:id="rId13" w:tgtFrame="https://www.europarl.europa.eu/data-protect/index.do" w:history="1">
        <w:r w:rsidR="00804AD6" w:rsidRPr="00A22ED8">
          <w:rPr>
            <w:rStyle w:val="Hyperlink"/>
          </w:rPr>
          <w:t>(https://www.europarl.europa.eu/data-protect/index.do</w:t>
        </w:r>
      </w:hyperlink>
      <w:r w:rsidRPr="00A22ED8">
        <w:t>), hvori de gældende betingelser for behandling af deres personoplysninger og rettighederne forbundet med denne behandling er fastlagt.</w:t>
      </w:r>
    </w:p>
    <w:p w14:paraId="5E8A0DC8" w14:textId="77777777" w:rsidR="00804AD6" w:rsidRPr="00A22ED8" w:rsidRDefault="00804AD6" w:rsidP="00804AD6"/>
    <w:p w14:paraId="713F8A5E" w14:textId="77777777" w:rsidR="00804AD6" w:rsidRPr="00A22ED8" w:rsidRDefault="00804AD6" w:rsidP="00804AD6">
      <w:pPr>
        <w:sectPr w:rsidR="00804AD6" w:rsidRPr="00A22ED8" w:rsidSect="00804AD6">
          <w:footnotePr>
            <w:numRestart w:val="eachSect"/>
          </w:footnotePr>
          <w:pgSz w:w="11909" w:h="16834"/>
          <w:pgMar w:top="1134" w:right="1417" w:bottom="1417" w:left="1417" w:header="1134" w:footer="567" w:gutter="0"/>
          <w:cols w:space="720"/>
          <w:docGrid w:linePitch="326"/>
        </w:sectPr>
      </w:pPr>
    </w:p>
    <w:p w14:paraId="2DAC3AC0" w14:textId="77777777" w:rsidR="00804AD6" w:rsidRPr="00A22ED8" w:rsidRDefault="00B40529" w:rsidP="00804AD6">
      <w:pPr>
        <w:pStyle w:val="PageHeadingNotTOC"/>
      </w:pPr>
      <w:bookmarkStart w:id="65" w:name="ProcPageAD"/>
      <w:r w:rsidRPr="00A22ED8">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52E2E" w:rsidRPr="00A22ED8" w14:paraId="488F15BD"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56A24E" w14:textId="77777777" w:rsidR="00804AD6" w:rsidRPr="00A22ED8" w:rsidRDefault="00B40529" w:rsidP="000E2838">
            <w:pPr>
              <w:autoSpaceDE w:val="0"/>
              <w:autoSpaceDN w:val="0"/>
              <w:adjustRightInd w:val="0"/>
              <w:rPr>
                <w:b/>
                <w:bCs/>
                <w:color w:val="000000"/>
                <w:sz w:val="20"/>
                <w:szCs w:val="20"/>
              </w:rPr>
            </w:pPr>
            <w:r w:rsidRPr="00A22ED8">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9D59E8" w14:textId="77777777" w:rsidR="00804AD6" w:rsidRPr="00A22ED8" w:rsidRDefault="00B40529" w:rsidP="000E2838">
            <w:pPr>
              <w:autoSpaceDE w:val="0"/>
              <w:autoSpaceDN w:val="0"/>
              <w:adjustRightInd w:val="0"/>
              <w:rPr>
                <w:bCs/>
                <w:color w:val="000000"/>
                <w:sz w:val="20"/>
                <w:szCs w:val="20"/>
              </w:rPr>
            </w:pPr>
            <w:r w:rsidRPr="00A22ED8">
              <w:rPr>
                <w:bCs/>
                <w:color w:val="000000"/>
                <w:sz w:val="20"/>
              </w:rPr>
              <w:t>Oprettelse af AgoraEU-programmet for perioden 2028-2034 og om ophævelse af forordning (EU) 2021/692 og (EU) 2021/818</w:t>
            </w:r>
          </w:p>
        </w:tc>
      </w:tr>
      <w:tr w:rsidR="00752E2E" w:rsidRPr="00A22ED8" w14:paraId="27745AC7"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441C243" w14:textId="77777777" w:rsidR="00804AD6" w:rsidRPr="00A22ED8" w:rsidRDefault="00B40529" w:rsidP="000E2838">
            <w:pPr>
              <w:autoSpaceDE w:val="0"/>
              <w:autoSpaceDN w:val="0"/>
              <w:adjustRightInd w:val="0"/>
              <w:rPr>
                <w:b/>
                <w:bCs/>
                <w:color w:val="000000"/>
                <w:sz w:val="20"/>
                <w:szCs w:val="20"/>
              </w:rPr>
            </w:pPr>
            <w:r w:rsidRPr="00A22ED8">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9C64C92" w14:textId="77777777" w:rsidR="00804AD6" w:rsidRPr="00A22ED8" w:rsidRDefault="00B40529" w:rsidP="000E2838">
            <w:pPr>
              <w:autoSpaceDE w:val="0"/>
              <w:autoSpaceDN w:val="0"/>
              <w:adjustRightInd w:val="0"/>
              <w:rPr>
                <w:color w:val="000000"/>
                <w:sz w:val="20"/>
                <w:szCs w:val="20"/>
              </w:rPr>
            </w:pPr>
            <w:r w:rsidRPr="00A22ED8">
              <w:rPr>
                <w:color w:val="000000"/>
                <w:sz w:val="20"/>
              </w:rPr>
              <w:t>COM(2025)0550 – C10-0173/2025 – 2025/0550(COD)</w:t>
            </w:r>
          </w:p>
        </w:tc>
      </w:tr>
      <w:tr w:rsidR="00752E2E" w:rsidRPr="00A22ED8" w14:paraId="4B92E143"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CB40B0" w14:textId="77777777" w:rsidR="00804AD6" w:rsidRPr="00A22ED8" w:rsidRDefault="00B40529" w:rsidP="000E2838">
            <w:pPr>
              <w:autoSpaceDE w:val="0"/>
              <w:autoSpaceDN w:val="0"/>
              <w:adjustRightInd w:val="0"/>
              <w:rPr>
                <w:b/>
                <w:bCs/>
                <w:color w:val="000000"/>
                <w:sz w:val="20"/>
                <w:szCs w:val="20"/>
              </w:rPr>
            </w:pPr>
            <w:r w:rsidRPr="00A22ED8">
              <w:rPr>
                <w:b/>
                <w:color w:val="000000"/>
                <w:sz w:val="20"/>
              </w:rPr>
              <w:t>Korresponderende udvalg</w:t>
            </w:r>
          </w:p>
          <w:p w14:paraId="517D62D9" w14:textId="77777777" w:rsidR="00804AD6" w:rsidRPr="00A22ED8" w:rsidRDefault="00B40529" w:rsidP="000E2838">
            <w:pPr>
              <w:autoSpaceDE w:val="0"/>
              <w:autoSpaceDN w:val="0"/>
              <w:adjustRightInd w:val="0"/>
              <w:rPr>
                <w:color w:val="000000"/>
                <w:sz w:val="20"/>
                <w:szCs w:val="20"/>
              </w:rPr>
            </w:pPr>
            <w:r w:rsidRPr="00A22ED8">
              <w:rPr>
                <w:color w:val="000000"/>
                <w:sz w:val="20"/>
              </w:rPr>
              <w:t>       </w:t>
            </w:r>
            <w:r w:rsidRPr="00A22ED8">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246008A" w14:textId="77777777" w:rsidR="00804AD6" w:rsidRPr="00A22ED8" w:rsidRDefault="00B40529" w:rsidP="000E2838">
            <w:pPr>
              <w:autoSpaceDE w:val="0"/>
              <w:autoSpaceDN w:val="0"/>
              <w:adjustRightInd w:val="0"/>
              <w:rPr>
                <w:color w:val="000000"/>
                <w:sz w:val="20"/>
                <w:szCs w:val="20"/>
              </w:rPr>
            </w:pPr>
            <w:r w:rsidRPr="00A22ED8">
              <w:rPr>
                <w:color w:val="000000"/>
                <w:sz w:val="20"/>
              </w:rPr>
              <w:t>CULT</w:t>
            </w:r>
          </w:p>
          <w:p w14:paraId="628F8293" w14:textId="77777777" w:rsidR="00804AD6" w:rsidRPr="00A22ED8" w:rsidRDefault="00B40529" w:rsidP="000E2838">
            <w:pPr>
              <w:autoSpaceDE w:val="0"/>
              <w:autoSpaceDN w:val="0"/>
              <w:adjustRightInd w:val="0"/>
              <w:rPr>
                <w:color w:val="000000"/>
                <w:sz w:val="20"/>
                <w:szCs w:val="20"/>
              </w:rPr>
            </w:pPr>
            <w:r w:rsidRPr="00A22ED8">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6913671" w14:textId="77777777" w:rsidR="00804AD6" w:rsidRPr="00A22ED8" w:rsidRDefault="00B40529" w:rsidP="000E2838">
            <w:pPr>
              <w:autoSpaceDE w:val="0"/>
              <w:autoSpaceDN w:val="0"/>
              <w:adjustRightInd w:val="0"/>
              <w:rPr>
                <w:color w:val="000000"/>
                <w:sz w:val="20"/>
                <w:szCs w:val="20"/>
              </w:rPr>
            </w:pPr>
            <w:r w:rsidRPr="00A22ED8">
              <w:rPr>
                <w:color w:val="000000"/>
                <w:sz w:val="20"/>
              </w:rPr>
              <w:t>LIBE</w:t>
            </w:r>
          </w:p>
          <w:p w14:paraId="7BE25C3F" w14:textId="77777777" w:rsidR="00804AD6" w:rsidRPr="00A22ED8" w:rsidRDefault="00B40529" w:rsidP="000E2838">
            <w:pPr>
              <w:autoSpaceDE w:val="0"/>
              <w:autoSpaceDN w:val="0"/>
              <w:adjustRightInd w:val="0"/>
              <w:rPr>
                <w:color w:val="000000"/>
                <w:sz w:val="20"/>
                <w:szCs w:val="20"/>
              </w:rPr>
            </w:pPr>
            <w:r w:rsidRPr="00A22ED8">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F9DCDD" w14:textId="77777777" w:rsidR="00804AD6" w:rsidRPr="00A22ED8"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D9AED6A" w14:textId="77777777" w:rsidR="00804AD6" w:rsidRPr="00A22ED8" w:rsidRDefault="00804AD6" w:rsidP="000E2838">
            <w:pPr>
              <w:autoSpaceDE w:val="0"/>
              <w:autoSpaceDN w:val="0"/>
              <w:adjustRightInd w:val="0"/>
              <w:rPr>
                <w:rFonts w:ascii="sans-serif" w:hAnsi="sans-serif" w:cs="sans-serif"/>
                <w:color w:val="000000"/>
              </w:rPr>
            </w:pPr>
          </w:p>
        </w:tc>
      </w:tr>
      <w:tr w:rsidR="00752E2E" w:rsidRPr="00A22ED8" w14:paraId="3BFD426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D89471" w14:textId="77777777" w:rsidR="00804AD6" w:rsidRPr="00A22ED8" w:rsidRDefault="00B40529" w:rsidP="000E2838">
            <w:pPr>
              <w:autoSpaceDE w:val="0"/>
              <w:autoSpaceDN w:val="0"/>
              <w:adjustRightInd w:val="0"/>
              <w:rPr>
                <w:b/>
                <w:bCs/>
                <w:color w:val="000000"/>
                <w:sz w:val="20"/>
                <w:szCs w:val="20"/>
              </w:rPr>
            </w:pPr>
            <w:r w:rsidRPr="00A22ED8">
              <w:rPr>
                <w:b/>
                <w:color w:val="000000"/>
                <w:sz w:val="20"/>
              </w:rPr>
              <w:t>Udtalelse fra</w:t>
            </w:r>
          </w:p>
          <w:p w14:paraId="7BC3895D" w14:textId="77777777" w:rsidR="00804AD6" w:rsidRPr="00A22ED8" w:rsidRDefault="00B40529" w:rsidP="000E2838">
            <w:pPr>
              <w:autoSpaceDE w:val="0"/>
              <w:autoSpaceDN w:val="0"/>
              <w:adjustRightInd w:val="0"/>
              <w:rPr>
                <w:color w:val="000000"/>
                <w:sz w:val="20"/>
                <w:szCs w:val="20"/>
              </w:rPr>
            </w:pPr>
            <w:r w:rsidRPr="00A22ED8">
              <w:rPr>
                <w:color w:val="000000"/>
                <w:sz w:val="20"/>
              </w:rPr>
              <w:t>       </w:t>
            </w:r>
            <w:r w:rsidRPr="00A22ED8">
              <w:rPr>
                <w:b/>
                <w:color w:val="000000"/>
                <w:sz w:val="20"/>
              </w:rPr>
              <w:t>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779BE95" w14:textId="77777777" w:rsidR="00804AD6" w:rsidRPr="00A22ED8" w:rsidRDefault="00B40529" w:rsidP="000E2838">
            <w:pPr>
              <w:autoSpaceDE w:val="0"/>
              <w:autoSpaceDN w:val="0"/>
              <w:adjustRightInd w:val="0"/>
              <w:rPr>
                <w:color w:val="000000"/>
                <w:sz w:val="20"/>
                <w:szCs w:val="20"/>
              </w:rPr>
            </w:pPr>
            <w:r w:rsidRPr="00A22ED8">
              <w:rPr>
                <w:color w:val="000000"/>
                <w:sz w:val="20"/>
              </w:rPr>
              <w:t>FEMM</w:t>
            </w:r>
          </w:p>
          <w:p w14:paraId="34910F1B" w14:textId="77777777" w:rsidR="00804AD6" w:rsidRPr="00A22ED8" w:rsidRDefault="00B40529" w:rsidP="000E2838">
            <w:pPr>
              <w:autoSpaceDE w:val="0"/>
              <w:autoSpaceDN w:val="0"/>
              <w:adjustRightInd w:val="0"/>
              <w:rPr>
                <w:color w:val="000000"/>
                <w:sz w:val="20"/>
                <w:szCs w:val="20"/>
              </w:rPr>
            </w:pPr>
            <w:r w:rsidRPr="00A22ED8">
              <w:rPr>
                <w:color w:val="000000"/>
                <w:sz w:val="20"/>
              </w:rPr>
              <w:t>23.10.2025</w:t>
            </w:r>
          </w:p>
        </w:tc>
      </w:tr>
      <w:tr w:rsidR="00752E2E" w:rsidRPr="00A22ED8" w14:paraId="5C342F6A"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DE8F062" w14:textId="77777777" w:rsidR="00804AD6" w:rsidRPr="00A22ED8" w:rsidRDefault="00B40529" w:rsidP="000E2838">
            <w:pPr>
              <w:autoSpaceDE w:val="0"/>
              <w:autoSpaceDN w:val="0"/>
              <w:adjustRightInd w:val="0"/>
              <w:rPr>
                <w:b/>
                <w:bCs/>
                <w:color w:val="000000"/>
                <w:sz w:val="20"/>
                <w:szCs w:val="20"/>
              </w:rPr>
            </w:pPr>
            <w:r w:rsidRPr="00A22ED8">
              <w:rPr>
                <w:b/>
                <w:color w:val="000000"/>
                <w:sz w:val="20"/>
              </w:rPr>
              <w:t>Ordfører for udtalelse</w:t>
            </w:r>
          </w:p>
          <w:p w14:paraId="6C5ADBAE" w14:textId="77777777" w:rsidR="00804AD6" w:rsidRPr="00A22ED8" w:rsidRDefault="00B40529" w:rsidP="000E2838">
            <w:pPr>
              <w:autoSpaceDE w:val="0"/>
              <w:autoSpaceDN w:val="0"/>
              <w:adjustRightInd w:val="0"/>
              <w:rPr>
                <w:color w:val="000000"/>
                <w:sz w:val="20"/>
                <w:szCs w:val="20"/>
              </w:rPr>
            </w:pPr>
            <w:r w:rsidRPr="00A22ED8">
              <w:rPr>
                <w:color w:val="000000"/>
                <w:sz w:val="20"/>
              </w:rPr>
              <w:t>       </w:t>
            </w:r>
            <w:r w:rsidRPr="00A22ED8">
              <w:rPr>
                <w:b/>
                <w:color w:val="000000"/>
                <w:sz w:val="20"/>
              </w:rPr>
              <w:t>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AA9A9E" w14:textId="77777777" w:rsidR="00804AD6" w:rsidRPr="00A22ED8" w:rsidRDefault="00B40529" w:rsidP="000E2838">
            <w:pPr>
              <w:autoSpaceDE w:val="0"/>
              <w:autoSpaceDN w:val="0"/>
              <w:adjustRightInd w:val="0"/>
              <w:rPr>
                <w:color w:val="000000"/>
                <w:sz w:val="20"/>
                <w:szCs w:val="20"/>
              </w:rPr>
            </w:pPr>
            <w:r w:rsidRPr="00A22ED8">
              <w:rPr>
                <w:color w:val="000000"/>
                <w:sz w:val="20"/>
              </w:rPr>
              <w:t>Mélissa Camara</w:t>
            </w:r>
          </w:p>
          <w:p w14:paraId="4FFA9BB4" w14:textId="77777777" w:rsidR="00804AD6" w:rsidRPr="00A22ED8" w:rsidRDefault="00B40529" w:rsidP="000E2838">
            <w:pPr>
              <w:autoSpaceDE w:val="0"/>
              <w:autoSpaceDN w:val="0"/>
              <w:adjustRightInd w:val="0"/>
              <w:rPr>
                <w:color w:val="000000"/>
                <w:sz w:val="20"/>
                <w:szCs w:val="20"/>
              </w:rPr>
            </w:pPr>
            <w:r w:rsidRPr="00A22ED8">
              <w:rPr>
                <w:color w:val="000000"/>
                <w:sz w:val="20"/>
              </w:rPr>
              <w:t>27.1.2026</w:t>
            </w:r>
          </w:p>
        </w:tc>
      </w:tr>
      <w:tr w:rsidR="00752E2E" w:rsidRPr="00A22ED8" w14:paraId="73A56B30"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90BEC58" w14:textId="77777777" w:rsidR="00804AD6" w:rsidRPr="00A22ED8" w:rsidRDefault="00B40529" w:rsidP="000E2838">
            <w:pPr>
              <w:autoSpaceDE w:val="0"/>
              <w:autoSpaceDN w:val="0"/>
              <w:adjustRightInd w:val="0"/>
              <w:rPr>
                <w:b/>
                <w:bCs/>
                <w:color w:val="000000"/>
                <w:sz w:val="20"/>
                <w:szCs w:val="20"/>
              </w:rPr>
            </w:pPr>
            <w:r w:rsidRPr="00A22ED8">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976C8F5" w14:textId="77777777" w:rsidR="00804AD6" w:rsidRPr="00A22ED8" w:rsidRDefault="00B40529" w:rsidP="000E2838">
            <w:pPr>
              <w:autoSpaceDE w:val="0"/>
              <w:autoSpaceDN w:val="0"/>
              <w:adjustRightInd w:val="0"/>
              <w:rPr>
                <w:color w:val="000000"/>
                <w:sz w:val="20"/>
                <w:szCs w:val="20"/>
              </w:rPr>
            </w:pPr>
            <w:r w:rsidRPr="00A22ED8">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D082271" w14:textId="77777777" w:rsidR="00804AD6" w:rsidRPr="00A22ED8" w:rsidRDefault="00B40529" w:rsidP="000E2838">
            <w:pPr>
              <w:autoSpaceDE w:val="0"/>
              <w:autoSpaceDN w:val="0"/>
              <w:adjustRightInd w:val="0"/>
              <w:rPr>
                <w:color w:val="000000"/>
                <w:sz w:val="20"/>
                <w:szCs w:val="20"/>
              </w:rPr>
            </w:pPr>
            <w:r w:rsidRPr="00A22ED8">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C1E0ECF" w14:textId="77777777" w:rsidR="00804AD6" w:rsidRPr="00A22ED8"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2AF92A" w14:textId="77777777" w:rsidR="00804AD6" w:rsidRPr="00A22ED8" w:rsidRDefault="00804AD6" w:rsidP="000E2838">
            <w:pPr>
              <w:autoSpaceDE w:val="0"/>
              <w:autoSpaceDN w:val="0"/>
              <w:adjustRightInd w:val="0"/>
              <w:rPr>
                <w:rFonts w:ascii="sans-serif" w:hAnsi="sans-serif" w:cs="sans-serif"/>
                <w:color w:val="000000"/>
              </w:rPr>
            </w:pPr>
          </w:p>
        </w:tc>
      </w:tr>
      <w:tr w:rsidR="00752E2E" w:rsidRPr="00A22ED8" w14:paraId="06728400"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C0E13B7" w14:textId="77777777" w:rsidR="00804AD6" w:rsidRPr="00A22ED8" w:rsidRDefault="00B40529" w:rsidP="000E2838">
            <w:pPr>
              <w:autoSpaceDE w:val="0"/>
              <w:autoSpaceDN w:val="0"/>
              <w:adjustRightInd w:val="0"/>
              <w:rPr>
                <w:b/>
                <w:bCs/>
                <w:color w:val="000000"/>
                <w:sz w:val="20"/>
                <w:szCs w:val="20"/>
              </w:rPr>
            </w:pPr>
            <w:r w:rsidRPr="00A22ED8">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14:paraId="33170FF3" w14:textId="77777777" w:rsidR="00804AD6" w:rsidRPr="00A22ED8" w:rsidRDefault="00B40529" w:rsidP="000E2838">
            <w:pPr>
              <w:autoSpaceDE w:val="0"/>
              <w:autoSpaceDN w:val="0"/>
              <w:adjustRightInd w:val="0"/>
              <w:rPr>
                <w:color w:val="000000"/>
                <w:sz w:val="20"/>
                <w:szCs w:val="20"/>
              </w:rPr>
            </w:pPr>
            <w:r w:rsidRPr="00A22ED8">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16CBA729" w14:textId="77777777" w:rsidR="00804AD6" w:rsidRPr="00A22ED8"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DD8871E" w14:textId="77777777" w:rsidR="00804AD6" w:rsidRPr="00A22ED8"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6C45EB8" w14:textId="77777777" w:rsidR="00804AD6" w:rsidRPr="00A22ED8" w:rsidRDefault="00804AD6" w:rsidP="000E2838">
            <w:pPr>
              <w:autoSpaceDE w:val="0"/>
              <w:autoSpaceDN w:val="0"/>
              <w:adjustRightInd w:val="0"/>
              <w:rPr>
                <w:rFonts w:ascii="sans-serif" w:hAnsi="sans-serif" w:cs="sans-serif"/>
                <w:color w:val="000000"/>
              </w:rPr>
            </w:pPr>
          </w:p>
        </w:tc>
      </w:tr>
      <w:tr w:rsidR="00752E2E" w:rsidRPr="00A22ED8" w14:paraId="674068E7"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3EAE97" w14:textId="77777777" w:rsidR="00804AD6" w:rsidRPr="00A22ED8" w:rsidRDefault="00B40529" w:rsidP="000E2838">
            <w:pPr>
              <w:autoSpaceDE w:val="0"/>
              <w:autoSpaceDN w:val="0"/>
              <w:adjustRightInd w:val="0"/>
              <w:rPr>
                <w:b/>
                <w:bCs/>
                <w:color w:val="000000"/>
                <w:sz w:val="20"/>
                <w:szCs w:val="20"/>
              </w:rPr>
            </w:pPr>
            <w:r w:rsidRPr="00A22ED8">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9BCD8B4" w14:textId="77777777" w:rsidR="00804AD6" w:rsidRPr="00A22ED8" w:rsidRDefault="00B40529" w:rsidP="000E2838">
            <w:pPr>
              <w:autoSpaceDE w:val="0"/>
              <w:autoSpaceDN w:val="0"/>
              <w:adjustRightInd w:val="0"/>
              <w:rPr>
                <w:color w:val="000000"/>
                <w:sz w:val="20"/>
                <w:szCs w:val="20"/>
              </w:rPr>
            </w:pPr>
            <w:r w:rsidRPr="00A22ED8">
              <w:rPr>
                <w:color w:val="000000"/>
                <w:sz w:val="20"/>
              </w:rPr>
              <w:t>+:</w:t>
            </w:r>
          </w:p>
          <w:p w14:paraId="0CD2695B" w14:textId="77777777" w:rsidR="00804AD6" w:rsidRPr="00A22ED8" w:rsidRDefault="00B40529" w:rsidP="000E2838">
            <w:pPr>
              <w:autoSpaceDE w:val="0"/>
              <w:autoSpaceDN w:val="0"/>
              <w:adjustRightInd w:val="0"/>
              <w:rPr>
                <w:color w:val="000000"/>
                <w:sz w:val="20"/>
                <w:szCs w:val="20"/>
              </w:rPr>
            </w:pPr>
            <w:r w:rsidRPr="00A22ED8">
              <w:rPr>
                <w:color w:val="000000"/>
                <w:sz w:val="20"/>
              </w:rPr>
              <w:t>–:</w:t>
            </w:r>
          </w:p>
          <w:p w14:paraId="7F20741D" w14:textId="77777777" w:rsidR="00804AD6" w:rsidRPr="00A22ED8" w:rsidRDefault="00B40529" w:rsidP="000E2838">
            <w:pPr>
              <w:autoSpaceDE w:val="0"/>
              <w:autoSpaceDN w:val="0"/>
              <w:adjustRightInd w:val="0"/>
              <w:rPr>
                <w:color w:val="000000"/>
                <w:sz w:val="20"/>
                <w:szCs w:val="20"/>
              </w:rPr>
            </w:pPr>
            <w:r w:rsidRPr="00A22ED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13753F" w14:textId="77777777" w:rsidR="00804AD6" w:rsidRPr="00A22ED8" w:rsidRDefault="00B40529" w:rsidP="000E2838">
            <w:pPr>
              <w:autoSpaceDE w:val="0"/>
              <w:autoSpaceDN w:val="0"/>
              <w:adjustRightInd w:val="0"/>
              <w:rPr>
                <w:color w:val="000000"/>
                <w:sz w:val="20"/>
                <w:szCs w:val="20"/>
              </w:rPr>
            </w:pPr>
            <w:r w:rsidRPr="00A22ED8">
              <w:rPr>
                <w:color w:val="000000"/>
                <w:sz w:val="20"/>
              </w:rPr>
              <w:t>28</w:t>
            </w:r>
          </w:p>
          <w:p w14:paraId="5485BD57" w14:textId="77777777" w:rsidR="00804AD6" w:rsidRPr="00A22ED8" w:rsidRDefault="00B40529" w:rsidP="000E2838">
            <w:pPr>
              <w:autoSpaceDE w:val="0"/>
              <w:autoSpaceDN w:val="0"/>
              <w:adjustRightInd w:val="0"/>
              <w:rPr>
                <w:color w:val="000000"/>
                <w:sz w:val="20"/>
                <w:szCs w:val="20"/>
              </w:rPr>
            </w:pPr>
            <w:r w:rsidRPr="00A22ED8">
              <w:rPr>
                <w:color w:val="000000"/>
                <w:sz w:val="20"/>
              </w:rPr>
              <w:t>9</w:t>
            </w:r>
          </w:p>
          <w:p w14:paraId="29BD8913" w14:textId="77777777" w:rsidR="00804AD6" w:rsidRPr="00A22ED8" w:rsidRDefault="00B40529" w:rsidP="000E2838">
            <w:pPr>
              <w:autoSpaceDE w:val="0"/>
              <w:autoSpaceDN w:val="0"/>
              <w:adjustRightInd w:val="0"/>
              <w:rPr>
                <w:color w:val="000000"/>
                <w:sz w:val="20"/>
                <w:szCs w:val="20"/>
              </w:rPr>
            </w:pPr>
            <w:r w:rsidRPr="00A22ED8">
              <w:rPr>
                <w:color w:val="000000"/>
                <w:sz w:val="20"/>
              </w:rPr>
              <w:t>0</w:t>
            </w:r>
          </w:p>
        </w:tc>
      </w:tr>
    </w:tbl>
    <w:p w14:paraId="2D055F4E" w14:textId="77777777" w:rsidR="00804AD6" w:rsidRPr="00A22ED8" w:rsidRDefault="00804AD6" w:rsidP="00804AD6"/>
    <w:bookmarkEnd w:id="65"/>
    <w:p w14:paraId="4225F0B4" w14:textId="77777777" w:rsidR="00804AD6" w:rsidRPr="00A22ED8" w:rsidRDefault="00804AD6" w:rsidP="00804AD6">
      <w:pPr>
        <w:sectPr w:rsidR="00804AD6" w:rsidRPr="00A22ED8" w:rsidSect="00804AD6">
          <w:pgSz w:w="11894" w:h="15840"/>
          <w:pgMar w:top="1700" w:right="1417" w:bottom="1417" w:left="1417" w:header="720" w:footer="720" w:gutter="0"/>
          <w:cols w:space="720"/>
          <w:noEndnote/>
          <w:docGrid w:linePitch="326"/>
        </w:sectPr>
      </w:pPr>
    </w:p>
    <w:p w14:paraId="448FFA2A" w14:textId="77777777" w:rsidR="00804AD6" w:rsidRPr="00A22ED8" w:rsidRDefault="00B40529" w:rsidP="00804AD6">
      <w:pPr>
        <w:pStyle w:val="PageHeadingNotTOC"/>
      </w:pPr>
      <w:bookmarkStart w:id="66" w:name="RollCallPageAD"/>
      <w:r w:rsidRPr="00A22ED8">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2E2E" w:rsidRPr="00A22ED8" w14:paraId="0E127B39" w14:textId="77777777" w:rsidTr="000E2838">
        <w:trPr>
          <w:cantSplit/>
        </w:trPr>
        <w:tc>
          <w:tcPr>
            <w:tcW w:w="1701" w:type="dxa"/>
            <w:shd w:val="pct10" w:color="000000" w:fill="FFFFFF"/>
            <w:vAlign w:val="center"/>
          </w:tcPr>
          <w:p w14:paraId="627CEFC1" w14:textId="77777777" w:rsidR="00804AD6" w:rsidRPr="00A22ED8" w:rsidRDefault="00B40529" w:rsidP="000E2838">
            <w:pPr>
              <w:pStyle w:val="RollCallVotes"/>
            </w:pPr>
            <w:r w:rsidRPr="00A22ED8">
              <w:t>28</w:t>
            </w:r>
          </w:p>
        </w:tc>
        <w:tc>
          <w:tcPr>
            <w:tcW w:w="7371" w:type="dxa"/>
            <w:shd w:val="pct10" w:color="000000" w:fill="FFFFFF"/>
          </w:tcPr>
          <w:p w14:paraId="6E06986D" w14:textId="77777777" w:rsidR="00804AD6" w:rsidRPr="00A22ED8" w:rsidRDefault="00B40529" w:rsidP="000E2838">
            <w:pPr>
              <w:pStyle w:val="RollCallSymbols14pt"/>
            </w:pPr>
            <w:r w:rsidRPr="00A22ED8">
              <w:t>+</w:t>
            </w:r>
          </w:p>
        </w:tc>
      </w:tr>
      <w:tr w:rsidR="00752E2E" w:rsidRPr="00A22ED8" w14:paraId="53A1E05C" w14:textId="77777777" w:rsidTr="000E2838">
        <w:trPr>
          <w:cantSplit/>
        </w:trPr>
        <w:tc>
          <w:tcPr>
            <w:tcW w:w="1701" w:type="dxa"/>
            <w:shd w:val="clear" w:color="auto" w:fill="FFFFFF"/>
          </w:tcPr>
          <w:p w14:paraId="760DE34A" w14:textId="77777777" w:rsidR="00804AD6" w:rsidRPr="00A22ED8" w:rsidRDefault="00B40529" w:rsidP="000E2838">
            <w:pPr>
              <w:pStyle w:val="RollCallTable"/>
            </w:pPr>
            <w:r w:rsidRPr="00A22ED8">
              <w:t>PPE</w:t>
            </w:r>
          </w:p>
        </w:tc>
        <w:tc>
          <w:tcPr>
            <w:tcW w:w="7371" w:type="dxa"/>
            <w:shd w:val="clear" w:color="auto" w:fill="FFFFFF"/>
          </w:tcPr>
          <w:p w14:paraId="0DD586D2" w14:textId="77777777" w:rsidR="00804AD6" w:rsidRPr="00A22ED8" w:rsidRDefault="00B40529" w:rsidP="000E2838">
            <w:pPr>
              <w:pStyle w:val="RollCallTable"/>
            </w:pPr>
            <w:r w:rsidRPr="00A22ED8">
              <w:t>Csaba Bogdán, Michalis Hadjipantela, Elżbieta Katarzyna Łukacijewska, Eleonora Meleti, Mirosława Nykiel, Sirpa Pietikäinen, Giusi Princi, Michał Wawrykiewicz</w:t>
            </w:r>
          </w:p>
        </w:tc>
      </w:tr>
      <w:tr w:rsidR="00752E2E" w:rsidRPr="00A22ED8" w14:paraId="393F2E46" w14:textId="77777777" w:rsidTr="000E2838">
        <w:trPr>
          <w:cantSplit/>
        </w:trPr>
        <w:tc>
          <w:tcPr>
            <w:tcW w:w="1701" w:type="dxa"/>
            <w:shd w:val="clear" w:color="auto" w:fill="FFFFFF"/>
          </w:tcPr>
          <w:p w14:paraId="0428FA80" w14:textId="77777777" w:rsidR="00804AD6" w:rsidRPr="00A22ED8" w:rsidRDefault="00B40529" w:rsidP="000E2838">
            <w:pPr>
              <w:pStyle w:val="RollCallTable"/>
            </w:pPr>
            <w:r w:rsidRPr="00A22ED8">
              <w:t>PfE</w:t>
            </w:r>
          </w:p>
        </w:tc>
        <w:tc>
          <w:tcPr>
            <w:tcW w:w="7371" w:type="dxa"/>
            <w:shd w:val="clear" w:color="auto" w:fill="FFFFFF"/>
          </w:tcPr>
          <w:p w14:paraId="331EA225" w14:textId="77777777" w:rsidR="00804AD6" w:rsidRPr="00A22ED8" w:rsidRDefault="00B40529" w:rsidP="000E2838">
            <w:pPr>
              <w:pStyle w:val="RollCallTable"/>
            </w:pPr>
            <w:r w:rsidRPr="00A22ED8">
              <w:t>Mélanie Disdier, Séverine Werbrouck</w:t>
            </w:r>
          </w:p>
        </w:tc>
      </w:tr>
      <w:tr w:rsidR="00752E2E" w:rsidRPr="00A22ED8" w14:paraId="798699FA" w14:textId="77777777" w:rsidTr="000E2838">
        <w:trPr>
          <w:cantSplit/>
        </w:trPr>
        <w:tc>
          <w:tcPr>
            <w:tcW w:w="1701" w:type="dxa"/>
            <w:shd w:val="clear" w:color="auto" w:fill="FFFFFF"/>
          </w:tcPr>
          <w:p w14:paraId="47DEFC2F" w14:textId="77777777" w:rsidR="00804AD6" w:rsidRPr="00A22ED8" w:rsidRDefault="00B40529" w:rsidP="000E2838">
            <w:pPr>
              <w:pStyle w:val="RollCallTable"/>
            </w:pPr>
            <w:r w:rsidRPr="00A22ED8">
              <w:t>Renew</w:t>
            </w:r>
          </w:p>
        </w:tc>
        <w:tc>
          <w:tcPr>
            <w:tcW w:w="7371" w:type="dxa"/>
            <w:shd w:val="clear" w:color="auto" w:fill="FFFFFF"/>
          </w:tcPr>
          <w:p w14:paraId="507D7F39" w14:textId="77777777" w:rsidR="00804AD6" w:rsidRPr="00A22ED8" w:rsidRDefault="00B40529" w:rsidP="000E2838">
            <w:pPr>
              <w:pStyle w:val="RollCallTable"/>
            </w:pPr>
            <w:r w:rsidRPr="00A22ED8">
              <w:t>Abir Al-Sahlani, Valérie Devaux, Jana Toom, Lucia Yar</w:t>
            </w:r>
          </w:p>
        </w:tc>
      </w:tr>
      <w:tr w:rsidR="00752E2E" w:rsidRPr="00A22ED8" w14:paraId="436C5337" w14:textId="77777777" w:rsidTr="000E2838">
        <w:trPr>
          <w:cantSplit/>
        </w:trPr>
        <w:tc>
          <w:tcPr>
            <w:tcW w:w="1701" w:type="dxa"/>
            <w:shd w:val="clear" w:color="auto" w:fill="FFFFFF"/>
          </w:tcPr>
          <w:p w14:paraId="3BCDF7B8" w14:textId="77777777" w:rsidR="00804AD6" w:rsidRPr="00A22ED8" w:rsidRDefault="00B40529" w:rsidP="000E2838">
            <w:pPr>
              <w:pStyle w:val="RollCallTable"/>
            </w:pPr>
            <w:r w:rsidRPr="00A22ED8">
              <w:t>S&amp;D</w:t>
            </w:r>
          </w:p>
        </w:tc>
        <w:tc>
          <w:tcPr>
            <w:tcW w:w="7371" w:type="dxa"/>
            <w:shd w:val="clear" w:color="auto" w:fill="FFFFFF"/>
          </w:tcPr>
          <w:p w14:paraId="67A516E6" w14:textId="77777777" w:rsidR="00804AD6" w:rsidRPr="00A22ED8" w:rsidRDefault="00B40529" w:rsidP="000E2838">
            <w:pPr>
              <w:pStyle w:val="RollCallTable"/>
            </w:pPr>
            <w:r w:rsidRPr="00A22ED8">
              <w:t>Sofie Eriksson, Lina Gálvez, Elisabeth Grossmann, Hana Jalloul Muro, Matjaž Nemec, Joanna Scheuring-Wielgus, Cecilia Strada, Marko Vešligaj</w:t>
            </w:r>
          </w:p>
        </w:tc>
      </w:tr>
      <w:tr w:rsidR="00752E2E" w:rsidRPr="00A550AB" w14:paraId="19C4AAEB" w14:textId="77777777" w:rsidTr="000E2838">
        <w:trPr>
          <w:cantSplit/>
        </w:trPr>
        <w:tc>
          <w:tcPr>
            <w:tcW w:w="1701" w:type="dxa"/>
            <w:shd w:val="clear" w:color="auto" w:fill="FFFFFF"/>
          </w:tcPr>
          <w:p w14:paraId="2DC140C5" w14:textId="77777777" w:rsidR="00804AD6" w:rsidRPr="00A22ED8" w:rsidRDefault="00B40529" w:rsidP="000E2838">
            <w:pPr>
              <w:pStyle w:val="RollCallTable"/>
            </w:pPr>
            <w:r w:rsidRPr="00A22ED8">
              <w:t>The Left</w:t>
            </w:r>
          </w:p>
        </w:tc>
        <w:tc>
          <w:tcPr>
            <w:tcW w:w="7371" w:type="dxa"/>
            <w:shd w:val="clear" w:color="auto" w:fill="FFFFFF"/>
          </w:tcPr>
          <w:p w14:paraId="69DE8C99" w14:textId="77777777" w:rsidR="00804AD6" w:rsidRPr="00A550AB" w:rsidRDefault="00B40529" w:rsidP="000E2838">
            <w:pPr>
              <w:pStyle w:val="RollCallTable"/>
              <w:rPr>
                <w:lang w:val="it-IT"/>
              </w:rPr>
            </w:pPr>
            <w:r w:rsidRPr="00A550AB">
              <w:rPr>
                <w:lang w:val="it-IT"/>
              </w:rPr>
              <w:t>Hanna Gedin, Irene Montero, Carolina Morace</w:t>
            </w:r>
          </w:p>
        </w:tc>
      </w:tr>
      <w:tr w:rsidR="00752E2E" w:rsidRPr="00A550AB" w14:paraId="028420FD" w14:textId="77777777" w:rsidTr="000E2838">
        <w:trPr>
          <w:cantSplit/>
        </w:trPr>
        <w:tc>
          <w:tcPr>
            <w:tcW w:w="1701" w:type="dxa"/>
            <w:shd w:val="clear" w:color="auto" w:fill="FFFFFF"/>
          </w:tcPr>
          <w:p w14:paraId="28DDAAFA" w14:textId="77777777" w:rsidR="00804AD6" w:rsidRPr="00A22ED8" w:rsidRDefault="00B40529" w:rsidP="000E2838">
            <w:pPr>
              <w:pStyle w:val="RollCallTable"/>
            </w:pPr>
            <w:r w:rsidRPr="00A22ED8">
              <w:t>Verts/ALE</w:t>
            </w:r>
          </w:p>
        </w:tc>
        <w:tc>
          <w:tcPr>
            <w:tcW w:w="7371" w:type="dxa"/>
            <w:shd w:val="clear" w:color="auto" w:fill="FFFFFF"/>
          </w:tcPr>
          <w:p w14:paraId="5AF4F5BC" w14:textId="77777777" w:rsidR="00804AD6" w:rsidRPr="00A550AB" w:rsidRDefault="00B40529" w:rsidP="000E2838">
            <w:pPr>
              <w:pStyle w:val="RollCallTable"/>
              <w:rPr>
                <w:lang w:val="it-IT"/>
              </w:rPr>
            </w:pPr>
            <w:r w:rsidRPr="00A550AB">
              <w:rPr>
                <w:lang w:val="it-IT"/>
              </w:rPr>
              <w:t>Mélissa Camara, Alexandra Geese, Benedetta Scuderi</w:t>
            </w:r>
          </w:p>
        </w:tc>
      </w:tr>
    </w:tbl>
    <w:p w14:paraId="21F24EC5" w14:textId="77777777" w:rsidR="00804AD6" w:rsidRPr="00A550AB" w:rsidRDefault="00804AD6" w:rsidP="00804AD6">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2E2E" w:rsidRPr="00A22ED8" w14:paraId="7D11EDDE" w14:textId="77777777" w:rsidTr="000E2838">
        <w:trPr>
          <w:cantSplit/>
        </w:trPr>
        <w:tc>
          <w:tcPr>
            <w:tcW w:w="1701" w:type="dxa"/>
            <w:shd w:val="pct10" w:color="000000" w:fill="FFFFFF"/>
            <w:vAlign w:val="center"/>
          </w:tcPr>
          <w:p w14:paraId="67C4B2A2" w14:textId="77777777" w:rsidR="00804AD6" w:rsidRPr="00A22ED8" w:rsidRDefault="00B40529" w:rsidP="000E2838">
            <w:pPr>
              <w:pStyle w:val="RollCallVotes"/>
            </w:pPr>
            <w:r w:rsidRPr="00A22ED8">
              <w:t>9</w:t>
            </w:r>
          </w:p>
        </w:tc>
        <w:tc>
          <w:tcPr>
            <w:tcW w:w="7371" w:type="dxa"/>
            <w:shd w:val="pct10" w:color="000000" w:fill="FFFFFF"/>
          </w:tcPr>
          <w:p w14:paraId="0005E43F" w14:textId="77777777" w:rsidR="00804AD6" w:rsidRPr="00A22ED8" w:rsidRDefault="00B40529" w:rsidP="000E2838">
            <w:pPr>
              <w:pStyle w:val="RollCallSymbols14pt"/>
            </w:pPr>
            <w:r w:rsidRPr="00A22ED8">
              <w:t>-</w:t>
            </w:r>
          </w:p>
        </w:tc>
      </w:tr>
      <w:tr w:rsidR="00752E2E" w:rsidRPr="00A550AB" w14:paraId="169188FA" w14:textId="77777777" w:rsidTr="000E2838">
        <w:trPr>
          <w:cantSplit/>
        </w:trPr>
        <w:tc>
          <w:tcPr>
            <w:tcW w:w="1701" w:type="dxa"/>
            <w:shd w:val="clear" w:color="auto" w:fill="FFFFFF"/>
          </w:tcPr>
          <w:p w14:paraId="33DF6B91" w14:textId="77777777" w:rsidR="00804AD6" w:rsidRPr="00A22ED8" w:rsidRDefault="00B40529" w:rsidP="000E2838">
            <w:pPr>
              <w:pStyle w:val="RollCallTable"/>
            </w:pPr>
            <w:r w:rsidRPr="00A22ED8">
              <w:t>ECR</w:t>
            </w:r>
          </w:p>
        </w:tc>
        <w:tc>
          <w:tcPr>
            <w:tcW w:w="7371" w:type="dxa"/>
            <w:shd w:val="clear" w:color="auto" w:fill="FFFFFF"/>
          </w:tcPr>
          <w:p w14:paraId="1D2E5C24" w14:textId="77777777" w:rsidR="00804AD6" w:rsidRPr="00A550AB" w:rsidRDefault="00B40529" w:rsidP="000E2838">
            <w:pPr>
              <w:pStyle w:val="RollCallTable"/>
              <w:rPr>
                <w:lang w:val="nl-NL"/>
              </w:rPr>
            </w:pPr>
            <w:r w:rsidRPr="00A550AB">
              <w:rPr>
                <w:lang w:val="nl-NL"/>
              </w:rPr>
              <w:t>Chiara Gemma, Bert-Jan Ruissen, Jessika van Leeuwen</w:t>
            </w:r>
          </w:p>
        </w:tc>
      </w:tr>
      <w:tr w:rsidR="00752E2E" w:rsidRPr="00A22ED8" w14:paraId="22343E57" w14:textId="77777777" w:rsidTr="000E2838">
        <w:trPr>
          <w:cantSplit/>
        </w:trPr>
        <w:tc>
          <w:tcPr>
            <w:tcW w:w="1701" w:type="dxa"/>
            <w:shd w:val="clear" w:color="auto" w:fill="FFFFFF"/>
          </w:tcPr>
          <w:p w14:paraId="6840A5A0" w14:textId="77777777" w:rsidR="00804AD6" w:rsidRPr="00A22ED8" w:rsidRDefault="00B40529" w:rsidP="000E2838">
            <w:pPr>
              <w:pStyle w:val="RollCallTable"/>
            </w:pPr>
            <w:r w:rsidRPr="00A22ED8">
              <w:t>ESN</w:t>
            </w:r>
          </w:p>
        </w:tc>
        <w:tc>
          <w:tcPr>
            <w:tcW w:w="7371" w:type="dxa"/>
            <w:shd w:val="clear" w:color="auto" w:fill="FFFFFF"/>
          </w:tcPr>
          <w:p w14:paraId="131EDDEB" w14:textId="77777777" w:rsidR="00804AD6" w:rsidRPr="00A22ED8" w:rsidRDefault="00B40529" w:rsidP="000E2838">
            <w:pPr>
              <w:pStyle w:val="RollCallTable"/>
            </w:pPr>
            <w:r w:rsidRPr="00A22ED8">
              <w:t>Irmhild Boßdorf</w:t>
            </w:r>
          </w:p>
        </w:tc>
      </w:tr>
      <w:tr w:rsidR="00752E2E" w:rsidRPr="00A22ED8" w14:paraId="7F4AA339" w14:textId="77777777" w:rsidTr="000E2838">
        <w:trPr>
          <w:cantSplit/>
        </w:trPr>
        <w:tc>
          <w:tcPr>
            <w:tcW w:w="1701" w:type="dxa"/>
            <w:shd w:val="clear" w:color="auto" w:fill="FFFFFF"/>
          </w:tcPr>
          <w:p w14:paraId="49484B66" w14:textId="77777777" w:rsidR="00804AD6" w:rsidRPr="00A22ED8" w:rsidRDefault="00B40529" w:rsidP="000E2838">
            <w:pPr>
              <w:pStyle w:val="RollCallTable"/>
            </w:pPr>
            <w:r w:rsidRPr="00A22ED8">
              <w:t>NI</w:t>
            </w:r>
          </w:p>
        </w:tc>
        <w:tc>
          <w:tcPr>
            <w:tcW w:w="7371" w:type="dxa"/>
            <w:shd w:val="clear" w:color="auto" w:fill="FFFFFF"/>
          </w:tcPr>
          <w:p w14:paraId="75815FF1" w14:textId="77777777" w:rsidR="00804AD6" w:rsidRPr="00A22ED8" w:rsidRDefault="00B40529" w:rsidP="000E2838">
            <w:pPr>
              <w:pStyle w:val="RollCallTable"/>
            </w:pPr>
            <w:r w:rsidRPr="00A22ED8">
              <w:t>Judita Laššáková</w:t>
            </w:r>
          </w:p>
        </w:tc>
      </w:tr>
      <w:tr w:rsidR="00752E2E" w:rsidRPr="00A22ED8" w14:paraId="18255E02" w14:textId="77777777" w:rsidTr="000E2838">
        <w:trPr>
          <w:cantSplit/>
        </w:trPr>
        <w:tc>
          <w:tcPr>
            <w:tcW w:w="1701" w:type="dxa"/>
            <w:shd w:val="clear" w:color="auto" w:fill="FFFFFF"/>
          </w:tcPr>
          <w:p w14:paraId="6D64B984" w14:textId="77777777" w:rsidR="00804AD6" w:rsidRPr="00A22ED8" w:rsidRDefault="00B40529" w:rsidP="000E2838">
            <w:pPr>
              <w:pStyle w:val="RollCallTable"/>
            </w:pPr>
            <w:r w:rsidRPr="00A22ED8">
              <w:t>PPE</w:t>
            </w:r>
          </w:p>
        </w:tc>
        <w:tc>
          <w:tcPr>
            <w:tcW w:w="7371" w:type="dxa"/>
            <w:shd w:val="clear" w:color="auto" w:fill="FFFFFF"/>
          </w:tcPr>
          <w:p w14:paraId="4C2DE7E0" w14:textId="77777777" w:rsidR="00804AD6" w:rsidRPr="00A22ED8" w:rsidRDefault="00B40529" w:rsidP="000E2838">
            <w:pPr>
              <w:pStyle w:val="RollCallTable"/>
            </w:pPr>
            <w:r w:rsidRPr="00A22ED8">
              <w:t>Miriam Lexmann</w:t>
            </w:r>
          </w:p>
        </w:tc>
      </w:tr>
      <w:tr w:rsidR="00752E2E" w:rsidRPr="00A22ED8" w14:paraId="749877D6" w14:textId="77777777" w:rsidTr="000E2838">
        <w:trPr>
          <w:cantSplit/>
        </w:trPr>
        <w:tc>
          <w:tcPr>
            <w:tcW w:w="1701" w:type="dxa"/>
            <w:shd w:val="clear" w:color="auto" w:fill="FFFFFF"/>
          </w:tcPr>
          <w:p w14:paraId="6C944033" w14:textId="77777777" w:rsidR="00804AD6" w:rsidRPr="00A22ED8" w:rsidRDefault="00B40529" w:rsidP="000E2838">
            <w:pPr>
              <w:pStyle w:val="RollCallTable"/>
            </w:pPr>
            <w:r w:rsidRPr="00A22ED8">
              <w:t>PfE</w:t>
            </w:r>
          </w:p>
        </w:tc>
        <w:tc>
          <w:tcPr>
            <w:tcW w:w="7371" w:type="dxa"/>
            <w:shd w:val="clear" w:color="auto" w:fill="FFFFFF"/>
          </w:tcPr>
          <w:p w14:paraId="0E6FDDB1" w14:textId="77777777" w:rsidR="00804AD6" w:rsidRPr="00A22ED8" w:rsidRDefault="00B40529" w:rsidP="000E2838">
            <w:pPr>
              <w:pStyle w:val="RollCallTable"/>
            </w:pPr>
            <w:r w:rsidRPr="00A22ED8">
              <w:t>Elisabeth Dieringer, Viktória Ferenc, Margarita de la Pisa Carrión</w:t>
            </w:r>
          </w:p>
        </w:tc>
      </w:tr>
    </w:tbl>
    <w:p w14:paraId="183A30D9" w14:textId="77777777" w:rsidR="00804AD6" w:rsidRPr="00A22ED8"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2E2E" w:rsidRPr="00A22ED8" w14:paraId="4A1A504A" w14:textId="77777777" w:rsidTr="000E2838">
        <w:trPr>
          <w:cantSplit/>
        </w:trPr>
        <w:tc>
          <w:tcPr>
            <w:tcW w:w="1701" w:type="dxa"/>
            <w:shd w:val="pct10" w:color="000000" w:fill="FFFFFF"/>
            <w:vAlign w:val="center"/>
          </w:tcPr>
          <w:p w14:paraId="0B70C216" w14:textId="77777777" w:rsidR="00804AD6" w:rsidRPr="00A22ED8" w:rsidRDefault="00B40529" w:rsidP="000E2838">
            <w:pPr>
              <w:pStyle w:val="RollCallVotes"/>
            </w:pPr>
            <w:r w:rsidRPr="00A22ED8">
              <w:t>0</w:t>
            </w:r>
          </w:p>
        </w:tc>
        <w:tc>
          <w:tcPr>
            <w:tcW w:w="7371" w:type="dxa"/>
            <w:shd w:val="pct10" w:color="000000" w:fill="FFFFFF"/>
          </w:tcPr>
          <w:p w14:paraId="7FD283E1" w14:textId="77777777" w:rsidR="00804AD6" w:rsidRPr="00A22ED8" w:rsidRDefault="00B40529" w:rsidP="000E2838">
            <w:pPr>
              <w:pStyle w:val="RollCallSymbols14pt"/>
            </w:pPr>
            <w:r w:rsidRPr="00A22ED8">
              <w:t>0</w:t>
            </w:r>
          </w:p>
        </w:tc>
      </w:tr>
      <w:tr w:rsidR="00752E2E" w:rsidRPr="00A22ED8" w14:paraId="5CA41BD9" w14:textId="77777777" w:rsidTr="000E2838">
        <w:trPr>
          <w:cantSplit/>
        </w:trPr>
        <w:tc>
          <w:tcPr>
            <w:tcW w:w="1701" w:type="dxa"/>
            <w:shd w:val="clear" w:color="auto" w:fill="FFFFFF"/>
          </w:tcPr>
          <w:p w14:paraId="6E8702F8" w14:textId="77777777" w:rsidR="00804AD6" w:rsidRPr="00A22ED8" w:rsidRDefault="00804AD6" w:rsidP="000E2838">
            <w:pPr>
              <w:pStyle w:val="RollCallTable"/>
            </w:pPr>
          </w:p>
        </w:tc>
        <w:tc>
          <w:tcPr>
            <w:tcW w:w="7371" w:type="dxa"/>
            <w:shd w:val="clear" w:color="auto" w:fill="FFFFFF"/>
          </w:tcPr>
          <w:p w14:paraId="4C89C700" w14:textId="77777777" w:rsidR="00804AD6" w:rsidRPr="00A22ED8" w:rsidRDefault="00804AD6" w:rsidP="000E2838">
            <w:pPr>
              <w:pStyle w:val="RollCallTable"/>
            </w:pPr>
          </w:p>
        </w:tc>
      </w:tr>
    </w:tbl>
    <w:p w14:paraId="1ECD2D4C" w14:textId="77777777" w:rsidR="00804AD6" w:rsidRPr="00A22ED8" w:rsidRDefault="00804AD6" w:rsidP="00804AD6">
      <w:pPr>
        <w:pStyle w:val="Normal12a"/>
      </w:pPr>
    </w:p>
    <w:p w14:paraId="404F91CE" w14:textId="77777777" w:rsidR="00804AD6" w:rsidRPr="00A22ED8" w:rsidRDefault="00B40529" w:rsidP="00804AD6">
      <w:r w:rsidRPr="00A22ED8">
        <w:t>Tegnforklaring:</w:t>
      </w:r>
    </w:p>
    <w:p w14:paraId="47995378" w14:textId="77777777" w:rsidR="00804AD6" w:rsidRPr="00A22ED8" w:rsidRDefault="00B40529" w:rsidP="00804AD6">
      <w:pPr>
        <w:pStyle w:val="RollCallTabs"/>
      </w:pPr>
      <w:r w:rsidRPr="00A22ED8">
        <w:t>+</w:t>
      </w:r>
      <w:r w:rsidRPr="00A22ED8">
        <w:tab/>
        <w:t>:</w:t>
      </w:r>
      <w:r w:rsidRPr="00A22ED8">
        <w:tab/>
        <w:t>for</w:t>
      </w:r>
    </w:p>
    <w:p w14:paraId="6023EEF2" w14:textId="77777777" w:rsidR="00804AD6" w:rsidRPr="00A22ED8" w:rsidRDefault="00B40529" w:rsidP="00804AD6">
      <w:pPr>
        <w:pStyle w:val="RollCallTabs"/>
      </w:pPr>
      <w:r w:rsidRPr="00A22ED8">
        <w:t>-</w:t>
      </w:r>
      <w:r w:rsidRPr="00A22ED8">
        <w:tab/>
        <w:t>:</w:t>
      </w:r>
      <w:r w:rsidRPr="00A22ED8">
        <w:tab/>
        <w:t>imod</w:t>
      </w:r>
    </w:p>
    <w:p w14:paraId="5D929746" w14:textId="77777777" w:rsidR="00804AD6" w:rsidRPr="00A22ED8" w:rsidRDefault="00B40529" w:rsidP="00804AD6">
      <w:pPr>
        <w:pStyle w:val="RollCallTabs"/>
      </w:pPr>
      <w:r w:rsidRPr="00A22ED8">
        <w:t>0</w:t>
      </w:r>
      <w:r w:rsidRPr="00A22ED8">
        <w:tab/>
        <w:t>:</w:t>
      </w:r>
      <w:r w:rsidRPr="00A22ED8">
        <w:tab/>
        <w:t>hverken/eller</w:t>
      </w:r>
    </w:p>
    <w:p w14:paraId="5BC23EB5" w14:textId="77777777" w:rsidR="00804AD6" w:rsidRPr="00A22ED8" w:rsidRDefault="00804AD6" w:rsidP="00804AD6"/>
    <w:bookmarkEnd w:id="66"/>
    <w:p w14:paraId="45EC7D45" w14:textId="77777777" w:rsidR="00804AD6" w:rsidRPr="00A22ED8" w:rsidRDefault="00804AD6" w:rsidP="00804AD6"/>
    <w:p w14:paraId="1C8E9FE7" w14:textId="77777777" w:rsidR="00FE09DA" w:rsidRPr="00A22ED8" w:rsidRDefault="00FE09DA" w:rsidP="00804AD6">
      <w:pPr>
        <w:pStyle w:val="CoverReference"/>
      </w:pPr>
    </w:p>
    <w:sectPr w:rsidR="00FE09DA" w:rsidRPr="00A22ED8"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51F28" w14:textId="77777777" w:rsidR="00B40529" w:rsidRPr="00A22ED8" w:rsidRDefault="00B40529">
      <w:r w:rsidRPr="00A22ED8">
        <w:separator/>
      </w:r>
    </w:p>
  </w:endnote>
  <w:endnote w:type="continuationSeparator" w:id="0">
    <w:p w14:paraId="690373A2" w14:textId="77777777" w:rsidR="00B40529" w:rsidRPr="00A22ED8" w:rsidRDefault="00B40529">
      <w:r w:rsidRPr="00A22E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3509" w14:textId="77777777" w:rsidR="00593BD8" w:rsidRPr="00A550AB" w:rsidRDefault="00593BD8" w:rsidP="00593BD8">
    <w:pPr>
      <w:pStyle w:val="EPFooter"/>
      <w:rPr>
        <w:lang w:val="it-IT"/>
      </w:rPr>
    </w:pPr>
    <w:r w:rsidRPr="00A550AB">
      <w:rPr>
        <w:lang w:val="it-IT"/>
      </w:rPr>
      <w:t>PE</w:t>
    </w:r>
    <w:r w:rsidRPr="00A550AB">
      <w:rPr>
        <w:rStyle w:val="HideTWBExt"/>
        <w:lang w:val="it-IT"/>
      </w:rPr>
      <w:t>&lt;NoPE&gt;</w:t>
    </w:r>
    <w:r w:rsidRPr="00A550AB">
      <w:rPr>
        <w:lang w:val="it-IT"/>
      </w:rPr>
      <w:t>784.251</w:t>
    </w:r>
    <w:r w:rsidRPr="00A550AB">
      <w:rPr>
        <w:rStyle w:val="HideTWBExt"/>
        <w:lang w:val="it-IT"/>
      </w:rPr>
      <w:t>&lt;/NoPE&gt;&lt;Version&gt;</w:t>
    </w:r>
    <w:r w:rsidRPr="00A550AB">
      <w:rPr>
        <w:lang w:val="it-IT"/>
      </w:rPr>
      <w:t>v03-00</w:t>
    </w:r>
    <w:r w:rsidRPr="00A550AB">
      <w:rPr>
        <w:rStyle w:val="HideTWBExt"/>
        <w:lang w:val="it-IT"/>
      </w:rPr>
      <w:t>&lt;/Version&gt;</w:t>
    </w:r>
    <w:r w:rsidRPr="00A550AB">
      <w:rPr>
        <w:lang w:val="it-IT"/>
      </w:rPr>
      <w:tab/>
    </w:r>
    <w:r w:rsidRPr="00A22ED8">
      <w:fldChar w:fldCharType="begin"/>
    </w:r>
    <w:r w:rsidRPr="00A550AB">
      <w:rPr>
        <w:lang w:val="it-IT"/>
      </w:rPr>
      <w:instrText xml:space="preserve"> PAGE  \* MERGEFORMAT </w:instrText>
    </w:r>
    <w:r w:rsidRPr="00A22ED8">
      <w:fldChar w:fldCharType="separate"/>
    </w:r>
    <w:r w:rsidRPr="00A550AB">
      <w:rPr>
        <w:noProof/>
        <w:lang w:val="it-IT"/>
      </w:rPr>
      <w:t>54</w:t>
    </w:r>
    <w:r w:rsidRPr="00A22ED8">
      <w:fldChar w:fldCharType="end"/>
    </w:r>
    <w:r w:rsidRPr="00A550AB">
      <w:rPr>
        <w:lang w:val="it-IT"/>
      </w:rPr>
      <w:t>/</w:t>
    </w:r>
    <w:r>
      <w:fldChar w:fldCharType="begin"/>
    </w:r>
    <w:r w:rsidRPr="00A550AB">
      <w:rPr>
        <w:lang w:val="it-IT"/>
      </w:rPr>
      <w:instrText xml:space="preserve"> NUMPAGES  \* MERGEFORMAT </w:instrText>
    </w:r>
    <w:r>
      <w:fldChar w:fldCharType="separate"/>
    </w:r>
    <w:r w:rsidRPr="00A550AB">
      <w:rPr>
        <w:noProof/>
        <w:lang w:val="it-IT"/>
      </w:rPr>
      <w:t>57</w:t>
    </w:r>
    <w:r>
      <w:rPr>
        <w:noProof/>
      </w:rPr>
      <w:fldChar w:fldCharType="end"/>
    </w:r>
    <w:r w:rsidRPr="00A550AB">
      <w:rPr>
        <w:lang w:val="it-IT"/>
      </w:rPr>
      <w:tab/>
    </w:r>
    <w:r w:rsidRPr="00A550AB">
      <w:rPr>
        <w:rStyle w:val="HideTWBExt"/>
        <w:lang w:val="it-IT"/>
      </w:rPr>
      <w:t>&lt;PathFdR&gt;</w:t>
    </w:r>
    <w:r w:rsidRPr="00A550AB">
      <w:rPr>
        <w:lang w:val="it-IT"/>
      </w:rPr>
      <w:t>AD\1347982DA.docx</w:t>
    </w:r>
    <w:r w:rsidRPr="00A550AB">
      <w:rPr>
        <w:rStyle w:val="HideTWBExt"/>
        <w:lang w:val="it-IT"/>
      </w:rPr>
      <w:t>&lt;/PathFdR&gt;</w:t>
    </w:r>
  </w:p>
  <w:p w14:paraId="3A4139BF" w14:textId="5597C370" w:rsidR="00804AD6" w:rsidRPr="00A22ED8" w:rsidRDefault="00593BD8" w:rsidP="00593BD8">
    <w:pPr>
      <w:pStyle w:val="EPFooter2"/>
    </w:pPr>
    <w:r w:rsidRPr="00A22ED8">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8324" w14:textId="77777777" w:rsidR="00593BD8" w:rsidRPr="00A550AB" w:rsidRDefault="00593BD8" w:rsidP="00593BD8">
    <w:pPr>
      <w:pStyle w:val="EPFooter"/>
      <w:rPr>
        <w:lang w:val="it-IT"/>
      </w:rPr>
    </w:pPr>
    <w:r w:rsidRPr="00A550AB">
      <w:rPr>
        <w:rStyle w:val="HideTWBExt"/>
        <w:lang w:val="it-IT"/>
      </w:rPr>
      <w:t>&lt;PathFdR&gt;</w:t>
    </w:r>
    <w:r w:rsidRPr="00A550AB">
      <w:rPr>
        <w:lang w:val="it-IT"/>
      </w:rPr>
      <w:t>AD\1347982DA.docx</w:t>
    </w:r>
    <w:r w:rsidRPr="00A550AB">
      <w:rPr>
        <w:rStyle w:val="HideTWBExt"/>
        <w:lang w:val="it-IT"/>
      </w:rPr>
      <w:t>&lt;/PathFdR&gt;</w:t>
    </w:r>
    <w:r w:rsidRPr="00A550AB">
      <w:rPr>
        <w:lang w:val="it-IT"/>
      </w:rPr>
      <w:tab/>
    </w:r>
    <w:r w:rsidRPr="00A22ED8">
      <w:fldChar w:fldCharType="begin"/>
    </w:r>
    <w:r w:rsidRPr="00A550AB">
      <w:rPr>
        <w:lang w:val="it-IT"/>
      </w:rPr>
      <w:instrText xml:space="preserve"> PAGE  \* MERGEFORMAT </w:instrText>
    </w:r>
    <w:r w:rsidRPr="00A22ED8">
      <w:fldChar w:fldCharType="separate"/>
    </w:r>
    <w:r w:rsidRPr="00A550AB">
      <w:rPr>
        <w:noProof/>
        <w:lang w:val="it-IT"/>
      </w:rPr>
      <w:t>53</w:t>
    </w:r>
    <w:r w:rsidRPr="00A22ED8">
      <w:fldChar w:fldCharType="end"/>
    </w:r>
    <w:r w:rsidRPr="00A550AB">
      <w:rPr>
        <w:lang w:val="it-IT"/>
      </w:rPr>
      <w:t>/</w:t>
    </w:r>
    <w:r>
      <w:fldChar w:fldCharType="begin"/>
    </w:r>
    <w:r w:rsidRPr="00A550AB">
      <w:rPr>
        <w:lang w:val="it-IT"/>
      </w:rPr>
      <w:instrText xml:space="preserve"> NUMPAGES  \* MERGEFORMAT </w:instrText>
    </w:r>
    <w:r>
      <w:fldChar w:fldCharType="separate"/>
    </w:r>
    <w:r w:rsidRPr="00A550AB">
      <w:rPr>
        <w:noProof/>
        <w:lang w:val="it-IT"/>
      </w:rPr>
      <w:t>57</w:t>
    </w:r>
    <w:r>
      <w:rPr>
        <w:noProof/>
      </w:rPr>
      <w:fldChar w:fldCharType="end"/>
    </w:r>
    <w:r w:rsidRPr="00A550AB">
      <w:rPr>
        <w:lang w:val="it-IT"/>
      </w:rPr>
      <w:tab/>
      <w:t>PE</w:t>
    </w:r>
    <w:r w:rsidRPr="00A550AB">
      <w:rPr>
        <w:rStyle w:val="HideTWBExt"/>
        <w:lang w:val="it-IT"/>
      </w:rPr>
      <w:t>&lt;NoPE&gt;</w:t>
    </w:r>
    <w:r w:rsidRPr="00A550AB">
      <w:rPr>
        <w:lang w:val="it-IT"/>
      </w:rPr>
      <w:t>784.251</w:t>
    </w:r>
    <w:r w:rsidRPr="00A550AB">
      <w:rPr>
        <w:rStyle w:val="HideTWBExt"/>
        <w:lang w:val="it-IT"/>
      </w:rPr>
      <w:t>&lt;/NoPE&gt;&lt;Version&gt;</w:t>
    </w:r>
    <w:r w:rsidRPr="00A550AB">
      <w:rPr>
        <w:lang w:val="it-IT"/>
      </w:rPr>
      <w:t>v03-00</w:t>
    </w:r>
    <w:r w:rsidRPr="00A550AB">
      <w:rPr>
        <w:rStyle w:val="HideTWBExt"/>
        <w:lang w:val="it-IT"/>
      </w:rPr>
      <w:t>&lt;/Version&gt;</w:t>
    </w:r>
  </w:p>
  <w:p w14:paraId="4DE8D6AF" w14:textId="252A3823" w:rsidR="00804AD6" w:rsidRPr="00A22ED8" w:rsidRDefault="00593BD8" w:rsidP="00593BD8">
    <w:pPr>
      <w:pStyle w:val="EPFooter2"/>
    </w:pPr>
    <w:r w:rsidRPr="00A550AB">
      <w:rPr>
        <w:lang w:val="it-IT"/>
      </w:rPr>
      <w:tab/>
    </w:r>
    <w:r w:rsidRPr="00A550AB">
      <w:rPr>
        <w:lang w:val="it-IT"/>
      </w:rPr>
      <w:tab/>
    </w:r>
    <w:r w:rsidRPr="00A22ED8">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B286B" w14:textId="77777777" w:rsidR="00593BD8" w:rsidRPr="00A550AB" w:rsidRDefault="00593BD8" w:rsidP="00593BD8">
    <w:pPr>
      <w:pStyle w:val="EPFooter"/>
      <w:rPr>
        <w:lang w:val="it-IT"/>
      </w:rPr>
    </w:pPr>
    <w:r w:rsidRPr="00A550AB">
      <w:rPr>
        <w:rStyle w:val="HideTWBExt"/>
        <w:lang w:val="it-IT"/>
      </w:rPr>
      <w:t>&lt;PathFdR&gt;</w:t>
    </w:r>
    <w:r w:rsidRPr="00A550AB">
      <w:rPr>
        <w:lang w:val="it-IT"/>
      </w:rPr>
      <w:t>AD\1347982DA.docx</w:t>
    </w:r>
    <w:r w:rsidRPr="00A550AB">
      <w:rPr>
        <w:rStyle w:val="HideTWBExt"/>
        <w:lang w:val="it-IT"/>
      </w:rPr>
      <w:t>&lt;/PathFdR&gt;</w:t>
    </w:r>
    <w:r w:rsidRPr="00A550AB">
      <w:rPr>
        <w:lang w:val="it-IT"/>
      </w:rPr>
      <w:tab/>
    </w:r>
    <w:r w:rsidRPr="00A550AB">
      <w:rPr>
        <w:lang w:val="it-IT"/>
      </w:rPr>
      <w:tab/>
      <w:t>PE</w:t>
    </w:r>
    <w:r w:rsidRPr="00A550AB">
      <w:rPr>
        <w:rStyle w:val="HideTWBExt"/>
        <w:lang w:val="it-IT"/>
      </w:rPr>
      <w:t>&lt;NoPE&gt;</w:t>
    </w:r>
    <w:r w:rsidRPr="00A550AB">
      <w:rPr>
        <w:lang w:val="it-IT"/>
      </w:rPr>
      <w:t>784.251</w:t>
    </w:r>
    <w:r w:rsidRPr="00A550AB">
      <w:rPr>
        <w:rStyle w:val="HideTWBExt"/>
        <w:lang w:val="it-IT"/>
      </w:rPr>
      <w:t>&lt;/NoPE&gt;&lt;Version&gt;</w:t>
    </w:r>
    <w:r w:rsidRPr="00A550AB">
      <w:rPr>
        <w:lang w:val="it-IT"/>
      </w:rPr>
      <w:t>v03-00</w:t>
    </w:r>
    <w:r w:rsidRPr="00A550AB">
      <w:rPr>
        <w:rStyle w:val="HideTWBExt"/>
        <w:lang w:val="it-IT"/>
      </w:rPr>
      <w:t>&lt;/Version&gt;</w:t>
    </w:r>
  </w:p>
  <w:p w14:paraId="1A8B5321" w14:textId="7A65B250" w:rsidR="00804AD6" w:rsidRPr="00A22ED8" w:rsidRDefault="00593BD8" w:rsidP="00593BD8">
    <w:pPr>
      <w:pStyle w:val="EPFooter2"/>
    </w:pPr>
    <w:r w:rsidRPr="00A22ED8">
      <w:t>DA</w:t>
    </w:r>
    <w:r w:rsidRPr="00A22ED8">
      <w:tab/>
    </w:r>
    <w:r w:rsidRPr="00A22ED8">
      <w:rPr>
        <w:b w:val="0"/>
        <w:i/>
        <w:color w:val="C0C0C0"/>
        <w:sz w:val="22"/>
      </w:rPr>
      <w:t>Forenet i mangfoldighed</w:t>
    </w:r>
    <w:r w:rsidRPr="00A22ED8">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AE75" w14:textId="77777777" w:rsidR="00EB3018" w:rsidRPr="00A550AB" w:rsidRDefault="00B40529" w:rsidP="00EB3018">
    <w:pPr>
      <w:pStyle w:val="EPFooter"/>
      <w:rPr>
        <w:lang w:val="it-IT"/>
      </w:rPr>
    </w:pPr>
    <w:r w:rsidRPr="00A550AB">
      <w:rPr>
        <w:rStyle w:val="HideTWBExt"/>
        <w:lang w:val="it-IT"/>
      </w:rPr>
      <w:t>&lt;PathFdR&gt;</w:t>
    </w:r>
    <w:r w:rsidRPr="00A550AB">
      <w:rPr>
        <w:lang w:val="it-IT"/>
      </w:rPr>
      <w:t>AD\1346541EN.docx</w:t>
    </w:r>
    <w:r w:rsidRPr="00A550AB">
      <w:rPr>
        <w:rStyle w:val="HideTWBExt"/>
        <w:lang w:val="it-IT"/>
      </w:rPr>
      <w:t>&lt;/PathFdR&gt;</w:t>
    </w:r>
    <w:r w:rsidRPr="00A550AB">
      <w:rPr>
        <w:lang w:val="it-IT"/>
      </w:rPr>
      <w:tab/>
    </w:r>
    <w:r w:rsidRPr="00A550AB">
      <w:rPr>
        <w:lang w:val="it-IT"/>
      </w:rPr>
      <w:tab/>
      <w:t>PE</w:t>
    </w:r>
    <w:r w:rsidRPr="00A550AB">
      <w:rPr>
        <w:rStyle w:val="HideTWBExt"/>
        <w:lang w:val="it-IT"/>
      </w:rPr>
      <w:t>&lt;NoPE&gt;</w:t>
    </w:r>
    <w:r w:rsidRPr="00A550AB">
      <w:rPr>
        <w:lang w:val="it-IT"/>
      </w:rPr>
      <w:t>784.251</w:t>
    </w:r>
    <w:r w:rsidRPr="00A550AB">
      <w:rPr>
        <w:rStyle w:val="HideTWBExt"/>
        <w:lang w:val="it-IT"/>
      </w:rPr>
      <w:t>&lt;/NoPE&gt;&lt;Version&gt;</w:t>
    </w:r>
    <w:r w:rsidRPr="00A550AB">
      <w:rPr>
        <w:lang w:val="it-IT"/>
      </w:rPr>
      <w:t>v02-00</w:t>
    </w:r>
    <w:r w:rsidRPr="00A550AB">
      <w:rPr>
        <w:rStyle w:val="HideTWBExt"/>
        <w:lang w:val="it-IT"/>
      </w:rPr>
      <w:t>&lt;/Version&gt;</w:t>
    </w:r>
  </w:p>
  <w:p w14:paraId="3B91B3EB" w14:textId="77777777" w:rsidR="007E2437" w:rsidRPr="00A22ED8" w:rsidRDefault="00B40529" w:rsidP="00EB3018">
    <w:pPr>
      <w:pStyle w:val="EPFooter2"/>
    </w:pPr>
    <w:r w:rsidRPr="00A22ED8">
      <w:t>EN</w:t>
    </w:r>
    <w:r w:rsidRPr="00A22ED8">
      <w:tab/>
    </w:r>
    <w:r w:rsidRPr="00A22ED8">
      <w:rPr>
        <w:b w:val="0"/>
        <w:i/>
        <w:color w:val="C0C0C0"/>
        <w:sz w:val="22"/>
      </w:rPr>
      <w:t>United in diversity</w:t>
    </w:r>
    <w:r w:rsidRPr="00A22ED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F9A9F" w14:textId="77777777" w:rsidR="007E2437" w:rsidRPr="00A22ED8" w:rsidRDefault="00B40529">
      <w:r w:rsidRPr="00A22ED8">
        <w:separator/>
      </w:r>
    </w:p>
  </w:footnote>
  <w:footnote w:type="continuationSeparator" w:id="0">
    <w:p w14:paraId="1ED09C43" w14:textId="77777777" w:rsidR="007E2437" w:rsidRPr="00A22ED8" w:rsidRDefault="00B40529">
      <w:r w:rsidRPr="00A22ED8">
        <w:continuationSeparator/>
      </w:r>
    </w:p>
  </w:footnote>
  <w:footnote w:id="1">
    <w:p w14:paraId="1B8BA9D5" w14:textId="5DAC37DA" w:rsidR="00804AD6" w:rsidRPr="00A22ED8" w:rsidRDefault="00B40529" w:rsidP="00804AD6">
      <w:pPr>
        <w:pStyle w:val="FootnoteText"/>
      </w:pPr>
      <w:r w:rsidRPr="00A22ED8">
        <w:t xml:space="preserve">1 Interinstitutionel aftale af 20. maj 2021 mellem Europa-Parlamentet, Rådet for Den Europæiske Union og Europa-Kommissionen om et obligatorisk åbenhedsregister (EUT L 207 af 11.6.2021, s. 1, ELI: </w:t>
      </w:r>
      <w:hyperlink r:id="rId1" w:tgtFrame="http://data.europa.eu/eli/agree_interinstit/2021/611/oj" w:history="1">
        <w:r w:rsidR="00804AD6" w:rsidRPr="00A22ED8">
          <w:rPr>
            <w:rStyle w:val="Hyperlink"/>
          </w:rPr>
          <w:t>http://data.europa.eu/eli/agree_interinstit/2021/611/oj</w:t>
        </w:r>
      </w:hyperlink>
      <w:r w:rsidRPr="00A22E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569A" w14:textId="77777777" w:rsidR="00A550AB" w:rsidRDefault="00A55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94DE" w14:textId="77777777" w:rsidR="00A550AB" w:rsidRDefault="00A550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D9669" w14:textId="77777777" w:rsidR="00A550AB" w:rsidRDefault="00A550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7DCD3"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CB53"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3BFA"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DA"/>
    <w:docVar w:name="TXTLANGUEMIN" w:val="da"/>
    <w:docVar w:name="TXTNRFIRSTAM" w:val="1"/>
    <w:docVar w:name="TXTNRLASTAM" w:val="77"/>
    <w:docVar w:name="TXTNRPE" w:val="784.251"/>
    <w:docVar w:name="TXTPEorAP" w:val="PE"/>
    <w:docVar w:name="TXTROUTE" w:val="AD\1347982DA.docx"/>
    <w:docVar w:name="TXTVERSION" w:val="03-00"/>
  </w:docVars>
  <w:rsids>
    <w:rsidRoot w:val="00A77B3E"/>
    <w:rsid w:val="00014760"/>
    <w:rsid w:val="00043644"/>
    <w:rsid w:val="000635A2"/>
    <w:rsid w:val="00072BAB"/>
    <w:rsid w:val="000A0410"/>
    <w:rsid w:val="000D7274"/>
    <w:rsid w:val="000E2838"/>
    <w:rsid w:val="001164AF"/>
    <w:rsid w:val="001237AD"/>
    <w:rsid w:val="00176304"/>
    <w:rsid w:val="001F4643"/>
    <w:rsid w:val="00200F19"/>
    <w:rsid w:val="0020263D"/>
    <w:rsid w:val="002722D2"/>
    <w:rsid w:val="00287725"/>
    <w:rsid w:val="002A0C2A"/>
    <w:rsid w:val="002F44F2"/>
    <w:rsid w:val="00336021"/>
    <w:rsid w:val="003C6742"/>
    <w:rsid w:val="003F6BFF"/>
    <w:rsid w:val="00425663"/>
    <w:rsid w:val="00466D11"/>
    <w:rsid w:val="004B27F9"/>
    <w:rsid w:val="005112C8"/>
    <w:rsid w:val="005471C9"/>
    <w:rsid w:val="00593BD8"/>
    <w:rsid w:val="00593E82"/>
    <w:rsid w:val="005B1E6E"/>
    <w:rsid w:val="005D21FD"/>
    <w:rsid w:val="006505F1"/>
    <w:rsid w:val="0067434D"/>
    <w:rsid w:val="006856D6"/>
    <w:rsid w:val="00690EB1"/>
    <w:rsid w:val="006C442B"/>
    <w:rsid w:val="006C5D75"/>
    <w:rsid w:val="00724801"/>
    <w:rsid w:val="00736FCA"/>
    <w:rsid w:val="00746CB8"/>
    <w:rsid w:val="00752E2E"/>
    <w:rsid w:val="00776402"/>
    <w:rsid w:val="00787DED"/>
    <w:rsid w:val="007B518A"/>
    <w:rsid w:val="007E2437"/>
    <w:rsid w:val="007F10D7"/>
    <w:rsid w:val="008044EA"/>
    <w:rsid w:val="00804AD6"/>
    <w:rsid w:val="00812F87"/>
    <w:rsid w:val="00854E30"/>
    <w:rsid w:val="008A1542"/>
    <w:rsid w:val="008B1D2D"/>
    <w:rsid w:val="008C068A"/>
    <w:rsid w:val="008F302D"/>
    <w:rsid w:val="00965F9B"/>
    <w:rsid w:val="00990460"/>
    <w:rsid w:val="009B01B6"/>
    <w:rsid w:val="009B3A70"/>
    <w:rsid w:val="009B7FA4"/>
    <w:rsid w:val="009C7404"/>
    <w:rsid w:val="009E26E1"/>
    <w:rsid w:val="009E6B4B"/>
    <w:rsid w:val="00A22ED8"/>
    <w:rsid w:val="00A550AB"/>
    <w:rsid w:val="00A67B5A"/>
    <w:rsid w:val="00A77B3E"/>
    <w:rsid w:val="00A95B92"/>
    <w:rsid w:val="00B37FE6"/>
    <w:rsid w:val="00B40529"/>
    <w:rsid w:val="00B4457F"/>
    <w:rsid w:val="00B572D9"/>
    <w:rsid w:val="00B8515B"/>
    <w:rsid w:val="00BB53B0"/>
    <w:rsid w:val="00BE2175"/>
    <w:rsid w:val="00BE71B8"/>
    <w:rsid w:val="00C22497"/>
    <w:rsid w:val="00C321B2"/>
    <w:rsid w:val="00C50ADE"/>
    <w:rsid w:val="00C841C2"/>
    <w:rsid w:val="00C844D1"/>
    <w:rsid w:val="00CA2A55"/>
    <w:rsid w:val="00CA5785"/>
    <w:rsid w:val="00D06747"/>
    <w:rsid w:val="00D10752"/>
    <w:rsid w:val="00D150AA"/>
    <w:rsid w:val="00D35BC1"/>
    <w:rsid w:val="00D93A6A"/>
    <w:rsid w:val="00DF15BA"/>
    <w:rsid w:val="00E277AC"/>
    <w:rsid w:val="00E3064D"/>
    <w:rsid w:val="00E46CD4"/>
    <w:rsid w:val="00E8629C"/>
    <w:rsid w:val="00EB3018"/>
    <w:rsid w:val="00EE1578"/>
    <w:rsid w:val="00EE562E"/>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B4E7A"/>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57</Pages>
  <Words>15413</Words>
  <Characters>101574</Characters>
  <Application>Microsoft Office Word</Application>
  <DocSecurity>0</DocSecurity>
  <Lines>3627</Lines>
  <Paragraphs>860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2026-07-14T08:03:00Z</dcterms:created>
  <dcterms:modified xsi:type="dcterms:W3CDTF">2026-07-14T08:03:00Z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AD\1347982DA.docx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- 2026/06/29 17:23</vt:lpwstr>
  </property>
  <property fmtid="{D5CDD505-2E9C-101B-9397-08002B2CF9AE}" pid="14" name="UID">
    <vt:lpwstr>eu.europa.europarl-DIN1-2026-0000023444_01.04-en-01.00_text-xml</vt:lpwstr>
  </property>
  <property fmtid="{D5CDD505-2E9C-101B-9397-08002B2CF9AE}" pid="15" name="Bookout">
    <vt:lpwstr>OK - 2026/07/14 10:01</vt:lpwstr>
  </property>
</Properties>
</file>