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C6337" w:rsidRPr="00C6122A" w14:paraId="69261ABE" w14:textId="77777777">
        <w:trPr>
          <w:trHeight w:hRule="exact" w:val="1417"/>
          <w:jc w:val="center"/>
        </w:trPr>
        <w:tc>
          <w:tcPr>
            <w:tcW w:w="6804" w:type="dxa"/>
            <w:tcBorders>
              <w:top w:val="nil"/>
              <w:left w:val="nil"/>
              <w:bottom w:val="nil"/>
              <w:right w:val="nil"/>
            </w:tcBorders>
            <w:vAlign w:val="center"/>
          </w:tcPr>
          <w:p w14:paraId="1D257226" w14:textId="77777777" w:rsidR="00CC6337" w:rsidRPr="00C6122A" w:rsidRDefault="005C772F">
            <w:pPr>
              <w:pStyle w:val="EPName"/>
            </w:pPr>
            <w:r w:rsidRPr="00C6122A">
              <w:t>Parlament Europejski</w:t>
            </w:r>
          </w:p>
          <w:p w14:paraId="4098E23D" w14:textId="77777777" w:rsidR="00CC6337" w:rsidRPr="00C6122A" w:rsidRDefault="005C772F">
            <w:pPr>
              <w:pStyle w:val="EPTerm"/>
            </w:pPr>
            <w:r w:rsidRPr="00C6122A">
              <w:t>2024-2029</w:t>
            </w:r>
          </w:p>
        </w:tc>
        <w:tc>
          <w:tcPr>
            <w:tcW w:w="2268" w:type="dxa"/>
            <w:tcBorders>
              <w:top w:val="nil"/>
              <w:left w:val="nil"/>
              <w:bottom w:val="nil"/>
              <w:right w:val="nil"/>
            </w:tcBorders>
          </w:tcPr>
          <w:p w14:paraId="442C0E1C" w14:textId="4FDD48F4" w:rsidR="00CC6337" w:rsidRPr="00C6122A" w:rsidRDefault="002A2403">
            <w:pPr>
              <w:pStyle w:val="EPLogo"/>
            </w:pPr>
            <w:r w:rsidRPr="00C6122A">
              <w:rPr>
                <w:noProof/>
              </w:rPr>
              <w:drawing>
                <wp:inline distT="0" distB="0" distL="0" distR="0" wp14:anchorId="1D5830B5" wp14:editId="75A4D71C">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2050" cy="657225"/>
                          </a:xfrm>
                          <a:prstGeom prst="rect">
                            <a:avLst/>
                          </a:prstGeom>
                          <a:noFill/>
                          <a:ln>
                            <a:noFill/>
                          </a:ln>
                        </pic:spPr>
                      </pic:pic>
                    </a:graphicData>
                  </a:graphic>
                </wp:inline>
              </w:drawing>
            </w:r>
          </w:p>
        </w:tc>
      </w:tr>
    </w:tbl>
    <w:p w14:paraId="75DCCB4E" w14:textId="77777777" w:rsidR="00CC6337" w:rsidRPr="00C6122A" w:rsidRDefault="005C772F">
      <w:pPr>
        <w:pStyle w:val="LineTop"/>
      </w:pPr>
      <w:r w:rsidRPr="00C6122A">
        <w:t xml:space="preserve"> </w:t>
      </w:r>
    </w:p>
    <w:p w14:paraId="327058D6" w14:textId="77777777" w:rsidR="00CC6337" w:rsidRPr="00C6122A" w:rsidRDefault="005C772F">
      <w:pPr>
        <w:pStyle w:val="EPBody"/>
      </w:pPr>
      <w:r w:rsidRPr="00C6122A">
        <w:rPr>
          <w:rStyle w:val="HideTWBExt"/>
          <w:rFonts w:eastAsia="Times New Roman"/>
          <w:i w:val="0"/>
        </w:rPr>
        <w:t>&lt;Commission&gt;</w:t>
      </w:r>
      <w:r w:rsidRPr="00C6122A">
        <w:rPr>
          <w:rStyle w:val="HideTWBInt"/>
          <w:rFonts w:eastAsia="Times New Roman" w:cs="Times New Roman"/>
          <w:i w:val="0"/>
        </w:rPr>
        <w:t>{FEMM}</w:t>
      </w:r>
      <w:r w:rsidRPr="00C6122A">
        <w:t>Komisja Praw Kobiet i Równouprawnienia</w:t>
      </w:r>
      <w:r w:rsidRPr="00C6122A">
        <w:rPr>
          <w:rStyle w:val="HideTWBExt"/>
          <w:rFonts w:eastAsia="Times New Roman"/>
          <w:i w:val="0"/>
        </w:rPr>
        <w:t>&lt;/Commission&gt;</w:t>
      </w:r>
    </w:p>
    <w:p w14:paraId="1B0CD9FE" w14:textId="77777777" w:rsidR="00CC6337" w:rsidRPr="00C6122A" w:rsidRDefault="005C772F">
      <w:pPr>
        <w:pStyle w:val="LineBottom"/>
      </w:pPr>
      <w:r w:rsidRPr="00C6122A">
        <w:t xml:space="preserve"> </w:t>
      </w:r>
    </w:p>
    <w:p w14:paraId="575891F3" w14:textId="77777777" w:rsidR="005B783A" w:rsidRPr="00C6122A" w:rsidRDefault="005B783A" w:rsidP="005B783A">
      <w:pPr>
        <w:pStyle w:val="CoverReference"/>
      </w:pPr>
      <w:r w:rsidRPr="00C6122A">
        <w:rPr>
          <w:rStyle w:val="HideTWBExt"/>
          <w:b w:val="0"/>
        </w:rPr>
        <w:t>&lt;RefProc&gt;</w:t>
      </w:r>
      <w:r w:rsidRPr="00C6122A">
        <w:t>2025/0227</w:t>
      </w:r>
      <w:r w:rsidRPr="00C6122A">
        <w:rPr>
          <w:rStyle w:val="HideTWBExt"/>
          <w:b w:val="0"/>
        </w:rPr>
        <w:t>&lt;/RefProc&gt;&lt;RefTypeProc&gt;</w:t>
      </w:r>
      <w:r w:rsidRPr="00C6122A">
        <w:t>(COD)</w:t>
      </w:r>
      <w:r w:rsidRPr="00C6122A">
        <w:rPr>
          <w:rStyle w:val="HideTWBExt"/>
          <w:b w:val="0"/>
        </w:rPr>
        <w:t>&lt;/RefTypeProc&gt;</w:t>
      </w:r>
    </w:p>
    <w:p w14:paraId="7BE40AE3" w14:textId="77777777" w:rsidR="005B783A" w:rsidRPr="00C6122A" w:rsidRDefault="005B783A" w:rsidP="005B783A">
      <w:pPr>
        <w:pStyle w:val="CoverDate"/>
      </w:pPr>
      <w:r w:rsidRPr="00C6122A">
        <w:rPr>
          <w:rStyle w:val="HideTWBExt"/>
        </w:rPr>
        <w:t>&lt;Date&gt;</w:t>
      </w:r>
      <w:r w:rsidRPr="00C6122A">
        <w:rPr>
          <w:rStyle w:val="HideTWBInt"/>
        </w:rPr>
        <w:t>{03/06/2026}</w:t>
      </w:r>
      <w:proofErr w:type="gramStart"/>
      <w:r w:rsidRPr="00C6122A">
        <w:t>3.6.2026</w:t>
      </w:r>
      <w:proofErr w:type="gramEnd"/>
      <w:r w:rsidRPr="00C6122A">
        <w:rPr>
          <w:rStyle w:val="HideTWBExt"/>
        </w:rPr>
        <w:t>&lt;/Date&gt;</w:t>
      </w:r>
    </w:p>
    <w:p w14:paraId="7682B114" w14:textId="77777777" w:rsidR="005B783A" w:rsidRPr="00C6122A" w:rsidRDefault="005B783A" w:rsidP="005B783A">
      <w:pPr>
        <w:pStyle w:val="CoverDocType24a"/>
      </w:pPr>
      <w:r w:rsidRPr="00C6122A">
        <w:rPr>
          <w:rStyle w:val="HideTWBExt"/>
          <w:rFonts w:eastAsia="Times New Roman"/>
          <w:b w:val="0"/>
        </w:rPr>
        <w:t>&lt;TitreType&gt;</w:t>
      </w:r>
      <w:r w:rsidRPr="00C6122A">
        <w:t>OPINIA</w:t>
      </w:r>
      <w:r w:rsidRPr="00C6122A">
        <w:rPr>
          <w:rStyle w:val="HideTWBExt"/>
          <w:rFonts w:eastAsia="Times New Roman"/>
          <w:b w:val="0"/>
        </w:rPr>
        <w:t>&lt;/TitreType&gt;</w:t>
      </w:r>
    </w:p>
    <w:p w14:paraId="0ED04DF8" w14:textId="77777777" w:rsidR="005B783A" w:rsidRPr="00C6122A" w:rsidRDefault="005B783A" w:rsidP="005B783A">
      <w:pPr>
        <w:pStyle w:val="CoverNormal24a"/>
      </w:pPr>
      <w:r w:rsidRPr="00C6122A">
        <w:rPr>
          <w:rStyle w:val="HideTWBExt"/>
        </w:rPr>
        <w:t>&lt;CommissionResp&gt;</w:t>
      </w:r>
      <w:r w:rsidRPr="00C6122A">
        <w:t>Komisji Praw Kobiet i Równouprawnienia</w:t>
      </w:r>
      <w:r w:rsidRPr="00C6122A">
        <w:rPr>
          <w:rStyle w:val="HideTWBExt"/>
        </w:rPr>
        <w:t>&lt;/CommissionResp&gt;</w:t>
      </w:r>
    </w:p>
    <w:p w14:paraId="684BE6C0" w14:textId="77777777" w:rsidR="005B783A" w:rsidRPr="00C6122A" w:rsidRDefault="005B783A" w:rsidP="005B783A">
      <w:pPr>
        <w:pStyle w:val="CoverNormal24a"/>
      </w:pPr>
      <w:r w:rsidRPr="00C6122A">
        <w:rPr>
          <w:rStyle w:val="HideTWBExt"/>
        </w:rPr>
        <w:t>&lt;CommissionInt&gt;</w:t>
      </w:r>
      <w:r w:rsidRPr="00C6122A">
        <w:t>dla Komisji Spraw Zagranicznych oraz Komisji Rozwoju</w:t>
      </w:r>
      <w:r w:rsidRPr="00C6122A">
        <w:rPr>
          <w:rStyle w:val="HideTWBExt"/>
        </w:rPr>
        <w:t>&lt;/CommissionInt&gt;</w:t>
      </w:r>
    </w:p>
    <w:p w14:paraId="42E054C7" w14:textId="77777777" w:rsidR="005B783A" w:rsidRPr="00C6122A" w:rsidRDefault="005B783A" w:rsidP="005B783A">
      <w:pPr>
        <w:pStyle w:val="CoverNormal"/>
      </w:pPr>
      <w:r w:rsidRPr="00C6122A">
        <w:rPr>
          <w:rStyle w:val="HideTWBExt"/>
        </w:rPr>
        <w:t>&lt;Titre&gt;</w:t>
      </w:r>
      <w:r w:rsidRPr="00C6122A">
        <w:t>w sprawie wniosku w sprawie rozporządzenia Parlamentu Europejskiego i Rady ustanawiającego „Globalny wymiar Europy”</w:t>
      </w:r>
      <w:r w:rsidRPr="00C6122A">
        <w:rPr>
          <w:rStyle w:val="HideTWBExt"/>
        </w:rPr>
        <w:t>&lt;/Titre&gt;</w:t>
      </w:r>
    </w:p>
    <w:p w14:paraId="332127E4" w14:textId="77777777" w:rsidR="005B783A" w:rsidRPr="00C6122A" w:rsidRDefault="005B783A" w:rsidP="005B783A">
      <w:pPr>
        <w:pStyle w:val="CoverNormal24a"/>
      </w:pPr>
      <w:r w:rsidRPr="00C6122A">
        <w:rPr>
          <w:rStyle w:val="HideTWBExt"/>
        </w:rPr>
        <w:t>&lt;DocRef&gt;</w:t>
      </w:r>
      <w:r w:rsidRPr="00C6122A">
        <w:t>(</w:t>
      </w:r>
      <w:proofErr w:type="gramStart"/>
      <w:r w:rsidRPr="00C6122A">
        <w:t>COM(</w:t>
      </w:r>
      <w:proofErr w:type="gramEnd"/>
      <w:r w:rsidRPr="00C6122A">
        <w:t>2025)0551 – C10-0175/2025 – 2025/0227(COD))</w:t>
      </w:r>
      <w:r w:rsidRPr="00C6122A">
        <w:rPr>
          <w:rStyle w:val="HideTWBExt"/>
        </w:rPr>
        <w:t>&lt;/DocRef&gt;</w:t>
      </w:r>
    </w:p>
    <w:p w14:paraId="1A042840" w14:textId="77777777" w:rsidR="005B783A" w:rsidRPr="00C6122A" w:rsidRDefault="005B783A" w:rsidP="005B783A">
      <w:pPr>
        <w:pStyle w:val="CoverNormal24a"/>
      </w:pPr>
      <w:r w:rsidRPr="00C6122A">
        <w:t xml:space="preserve">Sprawozdawczyni komisji opiniodawczej: </w:t>
      </w:r>
      <w:r w:rsidRPr="00C6122A">
        <w:rPr>
          <w:rStyle w:val="HideTWBExt"/>
        </w:rPr>
        <w:t>&lt;Depute&gt;</w:t>
      </w:r>
      <w:proofErr w:type="spellStart"/>
      <w:r w:rsidRPr="00C6122A">
        <w:t>Abir</w:t>
      </w:r>
      <w:proofErr w:type="spellEnd"/>
      <w:r w:rsidRPr="00C6122A">
        <w:t xml:space="preserve"> Al-</w:t>
      </w:r>
      <w:proofErr w:type="spellStart"/>
      <w:r w:rsidRPr="00C6122A">
        <w:t>Sahlani</w:t>
      </w:r>
      <w:proofErr w:type="spellEnd"/>
      <w:r w:rsidRPr="00C6122A">
        <w:rPr>
          <w:rStyle w:val="HideTWBExt"/>
        </w:rPr>
        <w:t>&lt;/Depute&gt;</w:t>
      </w:r>
    </w:p>
    <w:p w14:paraId="2C88F199" w14:textId="77777777" w:rsidR="005B783A" w:rsidRPr="00C6122A" w:rsidRDefault="005B783A" w:rsidP="005B783A">
      <w:r w:rsidRPr="00C6122A">
        <w:br w:type="page"/>
      </w:r>
      <w:proofErr w:type="spellStart"/>
      <w:r w:rsidRPr="00C6122A">
        <w:lastRenderedPageBreak/>
        <w:t>PA_Legam</w:t>
      </w:r>
      <w:proofErr w:type="spellEnd"/>
    </w:p>
    <w:p w14:paraId="1CA945F6" w14:textId="77777777" w:rsidR="005B783A" w:rsidRPr="00C6122A" w:rsidRDefault="005B783A" w:rsidP="005B783A">
      <w:pPr>
        <w:sectPr w:rsidR="005B783A" w:rsidRPr="00C6122A" w:rsidSect="00C6122A">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pPr>
    </w:p>
    <w:p w14:paraId="24EDBDDE" w14:textId="77777777" w:rsidR="005B783A" w:rsidRPr="00C6122A" w:rsidRDefault="005B783A" w:rsidP="005B783A">
      <w:pPr>
        <w:pStyle w:val="PageHeadingNotTOC"/>
      </w:pPr>
      <w:r w:rsidRPr="00C6122A">
        <w:lastRenderedPageBreak/>
        <w:t>POPRAWKI</w:t>
      </w:r>
    </w:p>
    <w:p w14:paraId="4F99BCC6" w14:textId="77777777" w:rsidR="005B783A" w:rsidRPr="00C6122A" w:rsidRDefault="005B783A" w:rsidP="005B783A">
      <w:pPr>
        <w:pStyle w:val="Normal12a"/>
      </w:pPr>
      <w:r w:rsidRPr="00C6122A">
        <w:t>Komisja Praw Kobiet i Równouprawnienia przedstawia Komisji Spraw Zagranicznych i Komisji Rozwoju, jako komisjom przedmiotowo właściwym, co następuje:</w:t>
      </w:r>
    </w:p>
    <w:p w14:paraId="62036769" w14:textId="4AABBE83" w:rsidR="005B783A" w:rsidRPr="00C6122A" w:rsidRDefault="005B783A" w:rsidP="005B783A"/>
    <w:p w14:paraId="2AAF47D3" w14:textId="2C2963C4" w:rsidR="00C6122A" w:rsidRPr="00C6122A" w:rsidRDefault="00C6122A" w:rsidP="00C6122A">
      <w:pPr>
        <w:pStyle w:val="AmNumberTabs"/>
      </w:pPr>
      <w:r w:rsidRPr="00C6122A">
        <w:rPr>
          <w:rStyle w:val="HideTWBExt"/>
          <w:b w:val="0"/>
        </w:rPr>
        <w:t>&lt;RepeatBlock-Amend&gt;&lt;Amend&gt;</w:t>
      </w:r>
      <w:r w:rsidRPr="00C6122A">
        <w:t>Poprawka</w:t>
      </w:r>
      <w:r w:rsidRPr="00C6122A">
        <w:tab/>
      </w:r>
      <w:r w:rsidRPr="00C6122A">
        <w:tab/>
      </w:r>
      <w:r w:rsidRPr="00C6122A">
        <w:rPr>
          <w:rStyle w:val="HideTWBExt"/>
          <w:b w:val="0"/>
        </w:rPr>
        <w:t>&lt;NumAm&gt;</w:t>
      </w:r>
      <w:r w:rsidRPr="00C6122A">
        <w:t>1</w:t>
      </w:r>
      <w:r w:rsidRPr="00C6122A">
        <w:rPr>
          <w:rStyle w:val="HideTWBExt"/>
          <w:b w:val="0"/>
        </w:rPr>
        <w:t>&lt;/NumAm&gt;</w:t>
      </w:r>
    </w:p>
    <w:p w14:paraId="21633AA7"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76CDD9B4" w14:textId="77777777" w:rsidR="00C6122A" w:rsidRPr="00C6122A" w:rsidRDefault="00C6122A" w:rsidP="00C6122A">
      <w:pPr>
        <w:pStyle w:val="NormalBold"/>
      </w:pPr>
      <w:r w:rsidRPr="00C6122A">
        <w:rPr>
          <w:rStyle w:val="HideTWBExt"/>
          <w:b w:val="0"/>
        </w:rPr>
        <w:t>&lt;Article&gt;</w:t>
      </w:r>
      <w:r w:rsidRPr="00C6122A">
        <w:t>Motyw 1</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0D850537" w14:textId="77777777" w:rsidTr="004A6A87">
        <w:trPr>
          <w:trHeight w:hRule="exact" w:val="240"/>
          <w:jc w:val="center"/>
        </w:trPr>
        <w:tc>
          <w:tcPr>
            <w:tcW w:w="9752" w:type="dxa"/>
            <w:gridSpan w:val="2"/>
            <w:tcBorders>
              <w:top w:val="nil"/>
              <w:left w:val="nil"/>
              <w:bottom w:val="nil"/>
              <w:right w:val="nil"/>
            </w:tcBorders>
          </w:tcPr>
          <w:p w14:paraId="5225C1B4" w14:textId="77777777" w:rsidR="00C6122A" w:rsidRPr="00C6122A" w:rsidRDefault="00C6122A" w:rsidP="004A6A87"/>
        </w:tc>
      </w:tr>
      <w:tr w:rsidR="00C6122A" w:rsidRPr="00C6122A" w14:paraId="558CBD87" w14:textId="77777777" w:rsidTr="004A6A87">
        <w:trPr>
          <w:trHeight w:val="240"/>
          <w:jc w:val="center"/>
        </w:trPr>
        <w:tc>
          <w:tcPr>
            <w:tcW w:w="4876" w:type="dxa"/>
            <w:tcBorders>
              <w:top w:val="nil"/>
              <w:left w:val="nil"/>
              <w:bottom w:val="nil"/>
              <w:right w:val="nil"/>
            </w:tcBorders>
          </w:tcPr>
          <w:p w14:paraId="4325B4E5"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18998B96" w14:textId="77777777" w:rsidR="00C6122A" w:rsidRPr="00C6122A" w:rsidRDefault="00C6122A" w:rsidP="004A6A87">
            <w:pPr>
              <w:pStyle w:val="AmColumnHeading"/>
            </w:pPr>
            <w:r w:rsidRPr="00C6122A">
              <w:t>Poprawka</w:t>
            </w:r>
          </w:p>
        </w:tc>
      </w:tr>
      <w:tr w:rsidR="00C6122A" w:rsidRPr="00C6122A" w14:paraId="72579941" w14:textId="77777777" w:rsidTr="004A6A87">
        <w:trPr>
          <w:jc w:val="center"/>
        </w:trPr>
        <w:tc>
          <w:tcPr>
            <w:tcW w:w="4876" w:type="dxa"/>
            <w:tcBorders>
              <w:top w:val="nil"/>
              <w:left w:val="nil"/>
              <w:bottom w:val="nil"/>
              <w:right w:val="nil"/>
            </w:tcBorders>
          </w:tcPr>
          <w:p w14:paraId="134FBB30" w14:textId="77777777" w:rsidR="00C6122A" w:rsidRPr="00C6122A" w:rsidRDefault="00C6122A" w:rsidP="004A6A87">
            <w:pPr>
              <w:pStyle w:val="Normal6a"/>
            </w:pPr>
            <w:r w:rsidRPr="00C6122A">
              <w:t>(1)</w:t>
            </w:r>
            <w:r w:rsidRPr="00C6122A">
              <w:tab/>
              <w:t>Niniejsze rozporządzenie ma na celu ustanowienie programu „Globalny wymiar Europy” („Instrument”) z myślą o obronie i rozpowszechnianiu wartości, zasad i interesów Unii na całym świecie, tak aby dążyć do realizacji celów i zasad działań zewnętrznych Unii, określonych w art. 3 ust. 5, art. 8 i art. 21 Traktatu o Unii Europejskiej (TUE).</w:t>
            </w:r>
          </w:p>
        </w:tc>
        <w:tc>
          <w:tcPr>
            <w:tcW w:w="4876" w:type="dxa"/>
            <w:tcBorders>
              <w:top w:val="nil"/>
              <w:left w:val="nil"/>
              <w:bottom w:val="nil"/>
              <w:right w:val="nil"/>
            </w:tcBorders>
          </w:tcPr>
          <w:p w14:paraId="74CCDD6D" w14:textId="77777777" w:rsidR="00C6122A" w:rsidRPr="00C6122A" w:rsidRDefault="00C6122A" w:rsidP="004A6A87">
            <w:pPr>
              <w:pStyle w:val="Normal6a"/>
            </w:pPr>
            <w:r w:rsidRPr="00C6122A">
              <w:t>(1)</w:t>
            </w:r>
            <w:r w:rsidRPr="00C6122A">
              <w:tab/>
              <w:t xml:space="preserve">Niniejsze rozporządzenie ma na celu ustanowienie programu „Globalny wymiar Europy” („Instrument”) z myślą o obronie i rozpowszechnianiu wartości, zasad i interesów Unii na całym świecie, tak aby dążyć do realizacji celów i zasad działań zewnętrznych Unii, określonych w art. 3 ust. 5, art. 8 i art. 21 Traktatu o Unii Europejskiej (TUE) </w:t>
            </w:r>
            <w:r w:rsidRPr="00C6122A">
              <w:rPr>
                <w:b/>
                <w:i/>
              </w:rPr>
              <w:t>oraz art. 208 Traktatu o funkcjonowaniu Unii Europejskiej (TFUE)</w:t>
            </w:r>
            <w:r w:rsidRPr="00C6122A">
              <w:t>.</w:t>
            </w:r>
          </w:p>
        </w:tc>
      </w:tr>
    </w:tbl>
    <w:p w14:paraId="259F39CB" w14:textId="77777777" w:rsidR="00C6122A" w:rsidRPr="00C6122A" w:rsidRDefault="00C6122A" w:rsidP="00C6122A">
      <w:r w:rsidRPr="00C6122A">
        <w:rPr>
          <w:rStyle w:val="HideTWBExt"/>
        </w:rPr>
        <w:t>&lt;/Amend&gt;</w:t>
      </w:r>
    </w:p>
    <w:p w14:paraId="4A1BDCCF" w14:textId="77777777" w:rsidR="00C6122A" w:rsidRPr="00C6122A" w:rsidRDefault="00C6122A" w:rsidP="00C6122A">
      <w:pPr>
        <w:pStyle w:val="AmNumberTabs"/>
      </w:pPr>
      <w:bookmarkStart w:id="0" w:name="AM2Compr1"/>
      <w:r w:rsidRPr="00C6122A">
        <w:rPr>
          <w:rStyle w:val="HideTWBExt"/>
          <w:b w:val="0"/>
        </w:rPr>
        <w:t>&lt;Amend&gt;</w:t>
      </w:r>
      <w:r w:rsidRPr="00C6122A">
        <w:t>Poprawka</w:t>
      </w:r>
      <w:r w:rsidRPr="00C6122A">
        <w:tab/>
      </w:r>
      <w:r w:rsidRPr="00C6122A">
        <w:tab/>
      </w:r>
      <w:r w:rsidRPr="00C6122A">
        <w:rPr>
          <w:rStyle w:val="HideTWBExt"/>
          <w:b w:val="0"/>
        </w:rPr>
        <w:t>&lt;NumAm&gt;</w:t>
      </w:r>
      <w:r w:rsidRPr="00C6122A">
        <w:t>2</w:t>
      </w:r>
      <w:r w:rsidRPr="00C6122A">
        <w:rPr>
          <w:rStyle w:val="HideTWBExt"/>
          <w:b w:val="0"/>
        </w:rPr>
        <w:t>&lt;/NumAm&gt;</w:t>
      </w:r>
    </w:p>
    <w:p w14:paraId="29F2D8C0"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647218A3" w14:textId="77777777" w:rsidR="00C6122A" w:rsidRPr="00C6122A" w:rsidRDefault="00C6122A" w:rsidP="00C6122A">
      <w:pPr>
        <w:pStyle w:val="NormalBold"/>
      </w:pPr>
      <w:r w:rsidRPr="00C6122A">
        <w:rPr>
          <w:rStyle w:val="HideTWBExt"/>
          <w:b w:val="0"/>
        </w:rPr>
        <w:t>&lt;Article&gt;</w:t>
      </w:r>
      <w:r w:rsidRPr="00C6122A">
        <w:t>Motyw 4</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035657E8" w14:textId="77777777" w:rsidTr="004A6A87">
        <w:trPr>
          <w:trHeight w:hRule="exact" w:val="240"/>
          <w:jc w:val="center"/>
        </w:trPr>
        <w:tc>
          <w:tcPr>
            <w:tcW w:w="9752" w:type="dxa"/>
            <w:gridSpan w:val="2"/>
            <w:tcBorders>
              <w:top w:val="nil"/>
              <w:left w:val="nil"/>
              <w:bottom w:val="nil"/>
              <w:right w:val="nil"/>
            </w:tcBorders>
          </w:tcPr>
          <w:p w14:paraId="08280BB8" w14:textId="77777777" w:rsidR="00C6122A" w:rsidRPr="00C6122A" w:rsidRDefault="00C6122A" w:rsidP="004A6A87"/>
        </w:tc>
      </w:tr>
      <w:tr w:rsidR="00C6122A" w:rsidRPr="00C6122A" w14:paraId="7988587C" w14:textId="77777777" w:rsidTr="004A6A87">
        <w:trPr>
          <w:trHeight w:val="240"/>
          <w:jc w:val="center"/>
        </w:trPr>
        <w:tc>
          <w:tcPr>
            <w:tcW w:w="4876" w:type="dxa"/>
            <w:tcBorders>
              <w:top w:val="nil"/>
              <w:left w:val="nil"/>
              <w:bottom w:val="nil"/>
              <w:right w:val="nil"/>
            </w:tcBorders>
          </w:tcPr>
          <w:p w14:paraId="22770C64"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4C231924" w14:textId="77777777" w:rsidR="00C6122A" w:rsidRPr="00C6122A" w:rsidRDefault="00C6122A" w:rsidP="004A6A87">
            <w:pPr>
              <w:pStyle w:val="AmColumnHeading"/>
            </w:pPr>
            <w:r w:rsidRPr="00C6122A">
              <w:t>Poprawka</w:t>
            </w:r>
          </w:p>
        </w:tc>
      </w:tr>
      <w:tr w:rsidR="00C6122A" w:rsidRPr="00C6122A" w14:paraId="2F497381" w14:textId="77777777" w:rsidTr="004A6A87">
        <w:trPr>
          <w:jc w:val="center"/>
        </w:trPr>
        <w:tc>
          <w:tcPr>
            <w:tcW w:w="4876" w:type="dxa"/>
            <w:tcBorders>
              <w:top w:val="nil"/>
              <w:left w:val="nil"/>
              <w:bottom w:val="nil"/>
              <w:right w:val="nil"/>
            </w:tcBorders>
          </w:tcPr>
          <w:p w14:paraId="7EB78827" w14:textId="77777777" w:rsidR="00C6122A" w:rsidRPr="00C6122A" w:rsidRDefault="00C6122A" w:rsidP="004A6A87">
            <w:pPr>
              <w:pStyle w:val="Normal6a"/>
            </w:pPr>
            <w:r w:rsidRPr="00C6122A">
              <w:t>(4)</w:t>
            </w:r>
            <w:r w:rsidRPr="00C6122A">
              <w:tab/>
              <w:t xml:space="preserve">Wdrażanie Instrumentu powinno odbywać się z uwzględnieniem strategicznych programów Rady Europejskiej, odpowiednich rezolucji Parlamentu Europejskiego oraz wytycznych politycznych Komisji, które określają wizję, kierunki strategiczne i priorytety Unii. Działania zewnętrzne realizowane w ramach Instrumentu z wykorzystaniem uprawnień i partnerstw Unii powinny chronić i propagować wartości Unii, wzmacniać pokój i bezpieczeństwo oraz zwiększać gotowość, dobrobyt i konkurencyjność Unii. Aby </w:t>
            </w:r>
            <w:r w:rsidRPr="00C6122A">
              <w:lastRenderedPageBreak/>
              <w:t>realizować swoje priorytety i interesy w ramach swoich działań zewnętrznych, Unia powinna współpracować z krajami partnerskimi i organizacjami międzynarodowymi.</w:t>
            </w:r>
          </w:p>
        </w:tc>
        <w:tc>
          <w:tcPr>
            <w:tcW w:w="4876" w:type="dxa"/>
            <w:tcBorders>
              <w:top w:val="nil"/>
              <w:left w:val="nil"/>
              <w:bottom w:val="nil"/>
              <w:right w:val="nil"/>
            </w:tcBorders>
          </w:tcPr>
          <w:p w14:paraId="61EF2ACA" w14:textId="77777777" w:rsidR="00C6122A" w:rsidRPr="00C6122A" w:rsidRDefault="00C6122A" w:rsidP="004A6A87">
            <w:pPr>
              <w:pStyle w:val="Normal6a"/>
            </w:pPr>
            <w:r w:rsidRPr="00C6122A">
              <w:lastRenderedPageBreak/>
              <w:t>(4)</w:t>
            </w:r>
            <w:r w:rsidRPr="00C6122A">
              <w:tab/>
              <w:t xml:space="preserve">Wdrażanie Instrumentu powinno odbywać się z uwzględnieniem strategicznych programów Rady Europejskiej, odpowiednich rezolucji Parlamentu Europejskiego oraz wytycznych politycznych Komisji, które określają wizję, kierunki strategiczne i priorytety Unii. Działania zewnętrzne realizowane w ramach Instrumentu z wykorzystaniem uprawnień i partnerstw Unii powinny chronić i propagować wartości Unii, </w:t>
            </w:r>
            <w:r w:rsidRPr="00C6122A">
              <w:rPr>
                <w:b/>
                <w:i/>
              </w:rPr>
              <w:t xml:space="preserve">wspierać i promować demokrację, prawa kobiet i praworządność, odbywać się z </w:t>
            </w:r>
            <w:r w:rsidRPr="00C6122A">
              <w:rPr>
                <w:b/>
                <w:i/>
              </w:rPr>
              <w:lastRenderedPageBreak/>
              <w:t>poszanowaniem praw człowieka, wspierać zrównoważony rozwój społeczny i eliminować ubóstwo, zapewniać równouprawnienie płci,</w:t>
            </w:r>
            <w:r w:rsidRPr="00C6122A">
              <w:t xml:space="preserve"> wzmacniać pokój i bezpieczeństwo oraz zwiększać gotowość, dobrobyt</w:t>
            </w:r>
            <w:r w:rsidRPr="00C6122A">
              <w:rPr>
                <w:b/>
                <w:i/>
              </w:rPr>
              <w:t>, zrównoważony rozwój</w:t>
            </w:r>
            <w:r w:rsidRPr="00C6122A">
              <w:t xml:space="preserve"> i konkurencyjność Unii. Aby realizować swoje priorytety i interesy w ramach swoich działań zewnętrznych, Unia powinna współpracować z krajami partnerskimi i organizacjami międzynarodowymi.</w:t>
            </w:r>
          </w:p>
        </w:tc>
      </w:tr>
    </w:tbl>
    <w:p w14:paraId="2FE0F9D3" w14:textId="77777777" w:rsidR="00C6122A" w:rsidRPr="00C6122A" w:rsidRDefault="00C6122A" w:rsidP="00C6122A">
      <w:r w:rsidRPr="00C6122A">
        <w:rPr>
          <w:rStyle w:val="HideTWBExt"/>
        </w:rPr>
        <w:lastRenderedPageBreak/>
        <w:t>&lt;/Amend&gt;</w:t>
      </w:r>
      <w:bookmarkEnd w:id="0"/>
    </w:p>
    <w:p w14:paraId="66EA99E7" w14:textId="77777777" w:rsidR="00C6122A" w:rsidRPr="00C6122A" w:rsidRDefault="00C6122A" w:rsidP="00C6122A">
      <w:pPr>
        <w:pStyle w:val="AmNumberTabs"/>
      </w:pPr>
      <w:bookmarkStart w:id="1" w:name="AM3Compr1"/>
      <w:r w:rsidRPr="00C6122A">
        <w:rPr>
          <w:rStyle w:val="HideTWBExt"/>
          <w:b w:val="0"/>
        </w:rPr>
        <w:t>&lt;Amend&gt;</w:t>
      </w:r>
      <w:r w:rsidRPr="00C6122A">
        <w:t>Poprawka</w:t>
      </w:r>
      <w:r w:rsidRPr="00C6122A">
        <w:tab/>
      </w:r>
      <w:r w:rsidRPr="00C6122A">
        <w:tab/>
      </w:r>
      <w:r w:rsidRPr="00C6122A">
        <w:rPr>
          <w:rStyle w:val="HideTWBExt"/>
          <w:b w:val="0"/>
        </w:rPr>
        <w:t>&lt;NumAm&gt;</w:t>
      </w:r>
      <w:r w:rsidRPr="00C6122A">
        <w:t>3</w:t>
      </w:r>
      <w:r w:rsidRPr="00C6122A">
        <w:rPr>
          <w:rStyle w:val="HideTWBExt"/>
          <w:b w:val="0"/>
        </w:rPr>
        <w:t>&lt;/NumAm&gt;</w:t>
      </w:r>
    </w:p>
    <w:p w14:paraId="511F1081"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2FC8F9AF" w14:textId="77777777" w:rsidR="00C6122A" w:rsidRPr="00C6122A" w:rsidRDefault="00C6122A" w:rsidP="00C6122A">
      <w:pPr>
        <w:pStyle w:val="NormalBold"/>
      </w:pPr>
      <w:r w:rsidRPr="00C6122A">
        <w:rPr>
          <w:rStyle w:val="HideTWBExt"/>
          <w:b w:val="0"/>
        </w:rPr>
        <w:t>&lt;Article&gt;</w:t>
      </w:r>
      <w:r w:rsidRPr="00C6122A">
        <w:t>Motyw 5 a (nowy)</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6E8DB586" w14:textId="77777777" w:rsidTr="004A6A87">
        <w:trPr>
          <w:trHeight w:hRule="exact" w:val="240"/>
          <w:jc w:val="center"/>
        </w:trPr>
        <w:tc>
          <w:tcPr>
            <w:tcW w:w="9752" w:type="dxa"/>
            <w:gridSpan w:val="2"/>
            <w:tcBorders>
              <w:top w:val="nil"/>
              <w:left w:val="nil"/>
              <w:bottom w:val="nil"/>
              <w:right w:val="nil"/>
            </w:tcBorders>
          </w:tcPr>
          <w:p w14:paraId="4C1F79BA" w14:textId="77777777" w:rsidR="00C6122A" w:rsidRPr="00C6122A" w:rsidRDefault="00C6122A" w:rsidP="004A6A87"/>
        </w:tc>
      </w:tr>
      <w:tr w:rsidR="00C6122A" w:rsidRPr="00C6122A" w14:paraId="15134ECA" w14:textId="77777777" w:rsidTr="004A6A87">
        <w:trPr>
          <w:trHeight w:val="240"/>
          <w:jc w:val="center"/>
        </w:trPr>
        <w:tc>
          <w:tcPr>
            <w:tcW w:w="4876" w:type="dxa"/>
            <w:tcBorders>
              <w:top w:val="nil"/>
              <w:left w:val="nil"/>
              <w:bottom w:val="nil"/>
              <w:right w:val="nil"/>
            </w:tcBorders>
          </w:tcPr>
          <w:p w14:paraId="4D79D788"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564E4E01" w14:textId="77777777" w:rsidR="00C6122A" w:rsidRPr="00C6122A" w:rsidRDefault="00C6122A" w:rsidP="004A6A87">
            <w:pPr>
              <w:pStyle w:val="AmColumnHeading"/>
            </w:pPr>
            <w:r w:rsidRPr="00C6122A">
              <w:t>Poprawka</w:t>
            </w:r>
          </w:p>
        </w:tc>
      </w:tr>
      <w:tr w:rsidR="00C6122A" w:rsidRPr="00C6122A" w14:paraId="113F868C" w14:textId="77777777" w:rsidTr="004A6A87">
        <w:trPr>
          <w:jc w:val="center"/>
        </w:trPr>
        <w:tc>
          <w:tcPr>
            <w:tcW w:w="4876" w:type="dxa"/>
            <w:tcBorders>
              <w:top w:val="nil"/>
              <w:left w:val="nil"/>
              <w:bottom w:val="nil"/>
              <w:right w:val="nil"/>
            </w:tcBorders>
          </w:tcPr>
          <w:p w14:paraId="20C2475E" w14:textId="77777777" w:rsidR="00C6122A" w:rsidRPr="00C6122A" w:rsidRDefault="00C6122A" w:rsidP="004A6A87">
            <w:pPr>
              <w:pStyle w:val="Normal6a"/>
            </w:pPr>
          </w:p>
        </w:tc>
        <w:tc>
          <w:tcPr>
            <w:tcW w:w="4876" w:type="dxa"/>
            <w:tcBorders>
              <w:top w:val="nil"/>
              <w:left w:val="nil"/>
              <w:bottom w:val="nil"/>
              <w:right w:val="nil"/>
            </w:tcBorders>
          </w:tcPr>
          <w:p w14:paraId="5838AC86" w14:textId="77777777" w:rsidR="00C6122A" w:rsidRPr="00C6122A" w:rsidRDefault="00C6122A" w:rsidP="004A6A87">
            <w:pPr>
              <w:pStyle w:val="Normal6a"/>
            </w:pPr>
            <w:r w:rsidRPr="00C6122A">
              <w:rPr>
                <w:b/>
                <w:i/>
              </w:rPr>
              <w:t>(5a)</w:t>
            </w:r>
            <w:r w:rsidRPr="00C6122A">
              <w:tab/>
            </w:r>
            <w:r w:rsidRPr="00C6122A">
              <w:rPr>
                <w:b/>
                <w:i/>
              </w:rPr>
              <w:t xml:space="preserve">Przy wdrażaniu Instrumentu należy również uwzględniać Europejski konsensus w sprawie rozwoju z dnia 8 czerwca 2017 r. („konsensus”), który zapewnia ramy wspólnego podejścia do współpracy na rzecz rozwoju stosowanego przez Unię i jej państwa członkowskie w celu wdrożenia Agendy 2030 i planu działania z Addis Abeby. Eliminacja ubóstwa, zwalczanie dyskryminacji </w:t>
            </w:r>
            <w:proofErr w:type="spellStart"/>
            <w:r w:rsidRPr="00C6122A">
              <w:rPr>
                <w:b/>
                <w:i/>
              </w:rPr>
              <w:t>intersekcjonalnej</w:t>
            </w:r>
            <w:proofErr w:type="spellEnd"/>
            <w:r w:rsidRPr="00C6122A">
              <w:rPr>
                <w:b/>
                <w:i/>
              </w:rPr>
              <w:t xml:space="preserve"> i nierówności, promowanie równouprawnienia płci i praw kobiet, w tym zdrowia seksualnego i reprodukcyjnego oraz praw w tym zakresie, niepomijanie nikogo bez względu na płeć, wiek, niepełnosprawność, religię lub przekonania, orientację seksualną i tożsamość płciową, status migracyjny/pochodzenie etniczne lub inne czynniki, ochrona środowiska i walka ze zmianą klimatu, zajmowanie się jej skutkami związanymi z płcią oraz wzmacnianie odporności są centralnym elementem polityki współpracy na rzecz rozwoju i powinny stanowić podstawę wdrażania Instrumentu.</w:t>
            </w:r>
          </w:p>
        </w:tc>
      </w:tr>
    </w:tbl>
    <w:p w14:paraId="4D19519F" w14:textId="77777777" w:rsidR="00C6122A" w:rsidRPr="00C6122A" w:rsidRDefault="00C6122A" w:rsidP="00C6122A">
      <w:r w:rsidRPr="00C6122A">
        <w:rPr>
          <w:rStyle w:val="HideTWBExt"/>
        </w:rPr>
        <w:t>&lt;/Amend&gt;</w:t>
      </w:r>
      <w:bookmarkEnd w:id="1"/>
    </w:p>
    <w:p w14:paraId="727877D3" w14:textId="77777777" w:rsidR="00C6122A" w:rsidRPr="00C6122A" w:rsidRDefault="00C6122A" w:rsidP="00C6122A">
      <w:pPr>
        <w:pStyle w:val="AmNumberTabs"/>
      </w:pPr>
      <w:bookmarkStart w:id="2" w:name="AM4Compr1"/>
      <w:r w:rsidRPr="00C6122A">
        <w:rPr>
          <w:rStyle w:val="HideTWBExt"/>
          <w:b w:val="0"/>
        </w:rPr>
        <w:lastRenderedPageBreak/>
        <w:t>&lt;Amend&gt;</w:t>
      </w:r>
      <w:r w:rsidRPr="00C6122A">
        <w:t>Poprawka</w:t>
      </w:r>
      <w:r w:rsidRPr="00C6122A">
        <w:tab/>
      </w:r>
      <w:r w:rsidRPr="00C6122A">
        <w:tab/>
      </w:r>
      <w:r w:rsidRPr="00C6122A">
        <w:rPr>
          <w:rStyle w:val="HideTWBExt"/>
          <w:b w:val="0"/>
        </w:rPr>
        <w:t>&lt;NumAm&gt;</w:t>
      </w:r>
      <w:r w:rsidRPr="00C6122A">
        <w:t>4</w:t>
      </w:r>
      <w:r w:rsidRPr="00C6122A">
        <w:rPr>
          <w:rStyle w:val="HideTWBExt"/>
          <w:b w:val="0"/>
        </w:rPr>
        <w:t>&lt;/NumAm&gt;</w:t>
      </w:r>
    </w:p>
    <w:p w14:paraId="1299C780"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30873811" w14:textId="77777777" w:rsidR="00C6122A" w:rsidRPr="00C6122A" w:rsidRDefault="00C6122A" w:rsidP="00C6122A">
      <w:pPr>
        <w:pStyle w:val="NormalBold"/>
      </w:pPr>
      <w:r w:rsidRPr="00C6122A">
        <w:rPr>
          <w:rStyle w:val="HideTWBExt"/>
          <w:b w:val="0"/>
        </w:rPr>
        <w:t>&lt;Article&gt;</w:t>
      </w:r>
      <w:r w:rsidRPr="00C6122A">
        <w:t>Motyw 6</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6D66A6FB" w14:textId="77777777" w:rsidTr="004A6A87">
        <w:trPr>
          <w:trHeight w:hRule="exact" w:val="240"/>
          <w:jc w:val="center"/>
        </w:trPr>
        <w:tc>
          <w:tcPr>
            <w:tcW w:w="9752" w:type="dxa"/>
            <w:gridSpan w:val="2"/>
            <w:tcBorders>
              <w:top w:val="nil"/>
              <w:left w:val="nil"/>
              <w:bottom w:val="nil"/>
              <w:right w:val="nil"/>
            </w:tcBorders>
          </w:tcPr>
          <w:p w14:paraId="4E7EB15A" w14:textId="77777777" w:rsidR="00C6122A" w:rsidRPr="00C6122A" w:rsidRDefault="00C6122A" w:rsidP="004A6A87"/>
        </w:tc>
      </w:tr>
      <w:tr w:rsidR="00C6122A" w:rsidRPr="00C6122A" w14:paraId="7692DE9A" w14:textId="77777777" w:rsidTr="004A6A87">
        <w:trPr>
          <w:trHeight w:val="240"/>
          <w:jc w:val="center"/>
        </w:trPr>
        <w:tc>
          <w:tcPr>
            <w:tcW w:w="4876" w:type="dxa"/>
            <w:tcBorders>
              <w:top w:val="nil"/>
              <w:left w:val="nil"/>
              <w:bottom w:val="nil"/>
              <w:right w:val="nil"/>
            </w:tcBorders>
          </w:tcPr>
          <w:p w14:paraId="1620CA7F"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03051F6A" w14:textId="77777777" w:rsidR="00C6122A" w:rsidRPr="00C6122A" w:rsidRDefault="00C6122A" w:rsidP="004A6A87">
            <w:pPr>
              <w:pStyle w:val="AmColumnHeading"/>
            </w:pPr>
            <w:r w:rsidRPr="00C6122A">
              <w:t>Poprawka</w:t>
            </w:r>
          </w:p>
        </w:tc>
      </w:tr>
      <w:tr w:rsidR="00C6122A" w:rsidRPr="00C6122A" w14:paraId="0312501B" w14:textId="77777777" w:rsidTr="004A6A87">
        <w:trPr>
          <w:jc w:val="center"/>
        </w:trPr>
        <w:tc>
          <w:tcPr>
            <w:tcW w:w="4876" w:type="dxa"/>
            <w:tcBorders>
              <w:top w:val="nil"/>
              <w:left w:val="nil"/>
              <w:bottom w:val="nil"/>
              <w:right w:val="nil"/>
            </w:tcBorders>
          </w:tcPr>
          <w:p w14:paraId="7B72A385" w14:textId="77777777" w:rsidR="00C6122A" w:rsidRPr="00C6122A" w:rsidRDefault="00C6122A" w:rsidP="004A6A87">
            <w:pPr>
              <w:pStyle w:val="Normal6a"/>
            </w:pPr>
            <w:r w:rsidRPr="00C6122A">
              <w:t>(6)</w:t>
            </w:r>
            <w:r w:rsidRPr="00C6122A">
              <w:tab/>
              <w:t xml:space="preserve">W przypadku działań finansowanych w ramach Instrumentu głównym podejściem powinny być działania podlegające programowaniu geograficznemu na szczeblu krajowym, wielokrajowym, regionalnym i transregionalnym, tak aby zmaksymalizować wpływ pomocy unijnej. Uzupełnieniem tego podejścia powinny być, w stosownych przypadkach, działania niepodlegające programowaniu geograficznemu, w tym działania dotyczące pomocy humanitarnej, pomocy </w:t>
            </w:r>
            <w:proofErr w:type="spellStart"/>
            <w:r w:rsidRPr="00C6122A">
              <w:t>makrofinansowej</w:t>
            </w:r>
            <w:proofErr w:type="spellEnd"/>
            <w:r w:rsidRPr="00C6122A">
              <w:t>, reagowania na potrzeby związane z kryzysem, pokojem i polityką zagraniczną oraz zwiększania odporności i konkurencyjności, a także globalne działania podlegające programowaniu i niepodlegające programowaniu.</w:t>
            </w:r>
          </w:p>
        </w:tc>
        <w:tc>
          <w:tcPr>
            <w:tcW w:w="4876" w:type="dxa"/>
            <w:tcBorders>
              <w:top w:val="nil"/>
              <w:left w:val="nil"/>
              <w:bottom w:val="nil"/>
              <w:right w:val="nil"/>
            </w:tcBorders>
          </w:tcPr>
          <w:p w14:paraId="77F81388" w14:textId="77777777" w:rsidR="00C6122A" w:rsidRPr="00C6122A" w:rsidRDefault="00C6122A" w:rsidP="004A6A87">
            <w:pPr>
              <w:pStyle w:val="Normal6a"/>
            </w:pPr>
            <w:r w:rsidRPr="00C6122A">
              <w:t>(6)</w:t>
            </w:r>
            <w:r w:rsidRPr="00C6122A">
              <w:tab/>
              <w:t xml:space="preserve">W przypadku działań finansowanych w ramach Instrumentu głównym podejściem powinny być działania podlegające programowaniu geograficznemu na szczeblu krajowym, wielokrajowym, regionalnym i transregionalnym, tak aby zmaksymalizować wpływ pomocy unijnej. Uzupełnieniem tego podejścia powinny być, w stosownych przypadkach, działania niepodlegające programowaniu geograficznemu, w tym działania dotyczące pomocy humanitarnej, pomocy </w:t>
            </w:r>
            <w:proofErr w:type="spellStart"/>
            <w:r w:rsidRPr="00C6122A">
              <w:t>makrofinansowej</w:t>
            </w:r>
            <w:proofErr w:type="spellEnd"/>
            <w:r w:rsidRPr="00C6122A">
              <w:t xml:space="preserve">, reagowania na potrzeby związane z kryzysem, pokojem i polityką zagraniczną oraz zwiększania odporności i konkurencyjności, a także globalne działania podlegające programowaniu i niepodlegające programowaniu. </w:t>
            </w:r>
            <w:r w:rsidRPr="00C6122A">
              <w:rPr>
                <w:b/>
                <w:i/>
              </w:rPr>
              <w:t>Aby zapewnić skuteczną realizację, wdrażanie Instrumentu powinno uprościć i ułatwić dostęp do finansowania władzom lokalnym i organizacjom społeczeństwa obywatelskiego, w tym organizacjom działającym na rzecz praw kobiet i organizacjom kierowanym przez kobiety, w szczególności w sytuacjach niestabilności, konfliktu i pokonfliktowych.</w:t>
            </w:r>
          </w:p>
        </w:tc>
      </w:tr>
    </w:tbl>
    <w:p w14:paraId="7097CD7C" w14:textId="77777777" w:rsidR="00C6122A" w:rsidRPr="00C6122A" w:rsidRDefault="00C6122A" w:rsidP="00C6122A">
      <w:r w:rsidRPr="00C6122A">
        <w:rPr>
          <w:rStyle w:val="HideTWBExt"/>
        </w:rPr>
        <w:t>&lt;/Amend&gt;</w:t>
      </w:r>
      <w:bookmarkEnd w:id="2"/>
    </w:p>
    <w:p w14:paraId="5506668A" w14:textId="77777777" w:rsidR="00C6122A" w:rsidRPr="00C6122A" w:rsidRDefault="00C6122A" w:rsidP="00C6122A">
      <w:pPr>
        <w:pStyle w:val="AmNumberTabs"/>
      </w:pPr>
      <w:bookmarkStart w:id="3" w:name="AM5Compr1"/>
      <w:r w:rsidRPr="00C6122A">
        <w:rPr>
          <w:rStyle w:val="HideTWBExt"/>
          <w:b w:val="0"/>
        </w:rPr>
        <w:t>&lt;Amend&gt;</w:t>
      </w:r>
      <w:r w:rsidRPr="00C6122A">
        <w:t>Poprawka</w:t>
      </w:r>
      <w:r w:rsidRPr="00C6122A">
        <w:tab/>
      </w:r>
      <w:r w:rsidRPr="00C6122A">
        <w:tab/>
      </w:r>
      <w:r w:rsidRPr="00C6122A">
        <w:rPr>
          <w:rStyle w:val="HideTWBExt"/>
          <w:b w:val="0"/>
        </w:rPr>
        <w:t>&lt;NumAm&gt;</w:t>
      </w:r>
      <w:r w:rsidRPr="00C6122A">
        <w:t>5</w:t>
      </w:r>
      <w:r w:rsidRPr="00C6122A">
        <w:rPr>
          <w:rStyle w:val="HideTWBExt"/>
          <w:b w:val="0"/>
        </w:rPr>
        <w:t>&lt;/NumAm&gt;</w:t>
      </w:r>
    </w:p>
    <w:p w14:paraId="71989692"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05D54219" w14:textId="77777777" w:rsidR="00C6122A" w:rsidRPr="00C6122A" w:rsidRDefault="00C6122A" w:rsidP="00C6122A">
      <w:pPr>
        <w:pStyle w:val="NormalBold"/>
      </w:pPr>
      <w:r w:rsidRPr="00C6122A">
        <w:rPr>
          <w:rStyle w:val="HideTWBExt"/>
          <w:b w:val="0"/>
        </w:rPr>
        <w:t>&lt;Article&gt;</w:t>
      </w:r>
      <w:r w:rsidRPr="00C6122A">
        <w:t>Motyw 11</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25F5F2D4" w14:textId="77777777" w:rsidTr="004A6A87">
        <w:trPr>
          <w:trHeight w:hRule="exact" w:val="240"/>
          <w:jc w:val="center"/>
        </w:trPr>
        <w:tc>
          <w:tcPr>
            <w:tcW w:w="9752" w:type="dxa"/>
            <w:gridSpan w:val="2"/>
            <w:tcBorders>
              <w:top w:val="nil"/>
              <w:left w:val="nil"/>
              <w:bottom w:val="nil"/>
              <w:right w:val="nil"/>
            </w:tcBorders>
          </w:tcPr>
          <w:p w14:paraId="615571A7" w14:textId="77777777" w:rsidR="00C6122A" w:rsidRPr="00C6122A" w:rsidRDefault="00C6122A" w:rsidP="004A6A87"/>
        </w:tc>
      </w:tr>
      <w:tr w:rsidR="00C6122A" w:rsidRPr="00C6122A" w14:paraId="79D8AD88" w14:textId="77777777" w:rsidTr="004A6A87">
        <w:trPr>
          <w:trHeight w:val="240"/>
          <w:jc w:val="center"/>
        </w:trPr>
        <w:tc>
          <w:tcPr>
            <w:tcW w:w="4876" w:type="dxa"/>
            <w:tcBorders>
              <w:top w:val="nil"/>
              <w:left w:val="nil"/>
              <w:bottom w:val="nil"/>
              <w:right w:val="nil"/>
            </w:tcBorders>
          </w:tcPr>
          <w:p w14:paraId="67717CB7"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07CA602F" w14:textId="77777777" w:rsidR="00C6122A" w:rsidRPr="00C6122A" w:rsidRDefault="00C6122A" w:rsidP="004A6A87">
            <w:pPr>
              <w:pStyle w:val="AmColumnHeading"/>
            </w:pPr>
            <w:r w:rsidRPr="00C6122A">
              <w:t>Poprawka</w:t>
            </w:r>
          </w:p>
        </w:tc>
      </w:tr>
      <w:tr w:rsidR="00C6122A" w:rsidRPr="00C6122A" w14:paraId="5121E4A6" w14:textId="77777777" w:rsidTr="004A6A87">
        <w:trPr>
          <w:jc w:val="center"/>
        </w:trPr>
        <w:tc>
          <w:tcPr>
            <w:tcW w:w="4876" w:type="dxa"/>
            <w:tcBorders>
              <w:top w:val="nil"/>
              <w:left w:val="nil"/>
              <w:bottom w:val="nil"/>
              <w:right w:val="nil"/>
            </w:tcBorders>
          </w:tcPr>
          <w:p w14:paraId="08863F08" w14:textId="77777777" w:rsidR="00C6122A" w:rsidRPr="00C6122A" w:rsidRDefault="00C6122A" w:rsidP="004A6A87">
            <w:pPr>
              <w:pStyle w:val="Normal6a"/>
            </w:pPr>
            <w:r w:rsidRPr="00C6122A">
              <w:t>(11)</w:t>
            </w:r>
            <w:r w:rsidRPr="00C6122A">
              <w:tab/>
              <w:t xml:space="preserve">Działania na rzecz odporności powinny umożliwić Unii zacieśnienie </w:t>
            </w:r>
            <w:r w:rsidRPr="00C6122A">
              <w:lastRenderedPageBreak/>
              <w:t>współpracy tam, gdzie jest to konieczne, biorąc pod uwagę niestabilność sytuacji zewnętrznej. Powinny one być elastyczne, także w zakresie reagowania na sytuacje niestabilności i kryzysów oraz wzmacniania działań mających na celu ich rozwiązywanie, a także wspierania powiązań między aspektami humanitarnymi a rozwojowymi i pokojowymi, zajmowania się potrzebami związanymi z odbudową i rekonstrukcją po konfliktach, a także kryzysami bilansu płatniczego.</w:t>
            </w:r>
          </w:p>
        </w:tc>
        <w:tc>
          <w:tcPr>
            <w:tcW w:w="4876" w:type="dxa"/>
            <w:tcBorders>
              <w:top w:val="nil"/>
              <w:left w:val="nil"/>
              <w:bottom w:val="nil"/>
              <w:right w:val="nil"/>
            </w:tcBorders>
          </w:tcPr>
          <w:p w14:paraId="212CDCDE" w14:textId="77777777" w:rsidR="00C6122A" w:rsidRPr="00C6122A" w:rsidRDefault="00C6122A" w:rsidP="004A6A87">
            <w:pPr>
              <w:pStyle w:val="Normal6a"/>
            </w:pPr>
            <w:r w:rsidRPr="00C6122A">
              <w:lastRenderedPageBreak/>
              <w:t>(11)</w:t>
            </w:r>
            <w:r w:rsidRPr="00C6122A">
              <w:tab/>
              <w:t xml:space="preserve">Działania na rzecz odporności powinny umożliwić Unii zacieśnienie </w:t>
            </w:r>
            <w:r w:rsidRPr="00C6122A">
              <w:lastRenderedPageBreak/>
              <w:t xml:space="preserve">współpracy tam, gdzie jest to konieczne, biorąc pod uwagę niestabilność sytuacji zewnętrznej. Powinny one być elastyczne, także w zakresie reagowania na sytuacje niestabilności i kryzysów oraz wzmacniania działań mających na celu ich rozwiązywanie, a także wspierania powiązań między aspektami humanitarnymi a rozwojowymi i pokojowymi </w:t>
            </w:r>
            <w:r w:rsidRPr="00C6122A">
              <w:rPr>
                <w:b/>
                <w:i/>
              </w:rPr>
              <w:t>i prawami kobiet</w:t>
            </w:r>
            <w:r w:rsidRPr="00C6122A">
              <w:t xml:space="preserve">, zajmowania się potrzebami związanymi z odbudową </w:t>
            </w:r>
            <w:r w:rsidRPr="00C6122A">
              <w:rPr>
                <w:b/>
                <w:i/>
              </w:rPr>
              <w:t>z priorytetowym traktowaniem udziału kobiet</w:t>
            </w:r>
            <w:r w:rsidRPr="00C6122A">
              <w:t xml:space="preserve"> i rekonstrukcją po konfliktach, a także kryzysami bilansu płatniczego.</w:t>
            </w:r>
          </w:p>
        </w:tc>
      </w:tr>
    </w:tbl>
    <w:p w14:paraId="1C4D9065" w14:textId="77777777" w:rsidR="00C6122A" w:rsidRPr="00C6122A" w:rsidRDefault="00C6122A" w:rsidP="00C6122A">
      <w:r w:rsidRPr="00C6122A">
        <w:rPr>
          <w:rStyle w:val="HideTWBExt"/>
        </w:rPr>
        <w:lastRenderedPageBreak/>
        <w:t>&lt;/Amend&gt;</w:t>
      </w:r>
      <w:bookmarkEnd w:id="3"/>
    </w:p>
    <w:p w14:paraId="4BA6A9E3" w14:textId="77777777" w:rsidR="00C6122A" w:rsidRPr="00C6122A" w:rsidRDefault="00C6122A" w:rsidP="00C6122A">
      <w:pPr>
        <w:pStyle w:val="AmNumberTabs"/>
      </w:pPr>
      <w:bookmarkStart w:id="4" w:name="AM6Compr1"/>
      <w:r w:rsidRPr="00C6122A">
        <w:rPr>
          <w:rStyle w:val="HideTWBExt"/>
          <w:b w:val="0"/>
        </w:rPr>
        <w:t>&lt;Amend&gt;</w:t>
      </w:r>
      <w:r w:rsidRPr="00C6122A">
        <w:t>Poprawka</w:t>
      </w:r>
      <w:r w:rsidRPr="00C6122A">
        <w:tab/>
      </w:r>
      <w:r w:rsidRPr="00C6122A">
        <w:tab/>
      </w:r>
      <w:r w:rsidRPr="00C6122A">
        <w:rPr>
          <w:rStyle w:val="HideTWBExt"/>
          <w:b w:val="0"/>
        </w:rPr>
        <w:t>&lt;NumAm&gt;</w:t>
      </w:r>
      <w:r w:rsidRPr="00C6122A">
        <w:t>6</w:t>
      </w:r>
      <w:r w:rsidRPr="00C6122A">
        <w:rPr>
          <w:rStyle w:val="HideTWBExt"/>
          <w:b w:val="0"/>
        </w:rPr>
        <w:t>&lt;/NumAm&gt;</w:t>
      </w:r>
    </w:p>
    <w:p w14:paraId="53D056DC"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7AA11740" w14:textId="77777777" w:rsidR="00C6122A" w:rsidRPr="00C6122A" w:rsidRDefault="00C6122A" w:rsidP="00C6122A">
      <w:pPr>
        <w:pStyle w:val="NormalBold"/>
      </w:pPr>
      <w:r w:rsidRPr="00C6122A">
        <w:rPr>
          <w:rStyle w:val="HideTWBExt"/>
          <w:b w:val="0"/>
        </w:rPr>
        <w:t>&lt;Article&gt;</w:t>
      </w:r>
      <w:r w:rsidRPr="00C6122A">
        <w:t>Motyw 13</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2BEB4132" w14:textId="77777777" w:rsidTr="004A6A87">
        <w:trPr>
          <w:trHeight w:hRule="exact" w:val="240"/>
          <w:jc w:val="center"/>
        </w:trPr>
        <w:tc>
          <w:tcPr>
            <w:tcW w:w="9752" w:type="dxa"/>
            <w:gridSpan w:val="2"/>
            <w:tcBorders>
              <w:top w:val="nil"/>
              <w:left w:val="nil"/>
              <w:bottom w:val="nil"/>
              <w:right w:val="nil"/>
            </w:tcBorders>
          </w:tcPr>
          <w:p w14:paraId="1105F095" w14:textId="77777777" w:rsidR="00C6122A" w:rsidRPr="00C6122A" w:rsidRDefault="00C6122A" w:rsidP="004A6A87"/>
        </w:tc>
      </w:tr>
      <w:tr w:rsidR="00C6122A" w:rsidRPr="00C6122A" w14:paraId="341F83A8" w14:textId="77777777" w:rsidTr="004A6A87">
        <w:trPr>
          <w:trHeight w:val="240"/>
          <w:jc w:val="center"/>
        </w:trPr>
        <w:tc>
          <w:tcPr>
            <w:tcW w:w="4876" w:type="dxa"/>
            <w:tcBorders>
              <w:top w:val="nil"/>
              <w:left w:val="nil"/>
              <w:bottom w:val="nil"/>
              <w:right w:val="nil"/>
            </w:tcBorders>
          </w:tcPr>
          <w:p w14:paraId="7B30F66C"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206A9695" w14:textId="77777777" w:rsidR="00C6122A" w:rsidRPr="00C6122A" w:rsidRDefault="00C6122A" w:rsidP="004A6A87">
            <w:pPr>
              <w:pStyle w:val="AmColumnHeading"/>
            </w:pPr>
            <w:r w:rsidRPr="00C6122A">
              <w:t>Poprawka</w:t>
            </w:r>
          </w:p>
        </w:tc>
      </w:tr>
      <w:tr w:rsidR="00C6122A" w:rsidRPr="00C6122A" w14:paraId="082CCA5C" w14:textId="77777777" w:rsidTr="004A6A87">
        <w:trPr>
          <w:jc w:val="center"/>
        </w:trPr>
        <w:tc>
          <w:tcPr>
            <w:tcW w:w="4876" w:type="dxa"/>
            <w:tcBorders>
              <w:top w:val="nil"/>
              <w:left w:val="nil"/>
              <w:bottom w:val="nil"/>
              <w:right w:val="nil"/>
            </w:tcBorders>
          </w:tcPr>
          <w:p w14:paraId="380AA058" w14:textId="77777777" w:rsidR="00C6122A" w:rsidRPr="00C6122A" w:rsidRDefault="00C6122A" w:rsidP="004A6A87">
            <w:pPr>
              <w:pStyle w:val="Normal6a"/>
            </w:pPr>
            <w:r w:rsidRPr="00C6122A">
              <w:t>(13)</w:t>
            </w:r>
            <w:r w:rsidRPr="00C6122A">
              <w:tab/>
              <w:t xml:space="preserve">Potrzeby związane z kryzysem, pokojem i polityką zagraniczną powinny obejmować działania umożliwiające Unii reagowanie na wyjątkowe i nieprzewidziane sytuacje lub nadrzędne interesy polityki zagranicznej, w tym w przypadku zagrożenia dla pokoju, demokracji, porządku publicznego, ochrony praw człowieka i podstawowych wolności. Działania te powinny być ukierunkowane na skuteczną, wydajną, zintegrowaną i uwrażliwioną na konflikty reakcję Unii w celu osiągnięcia pokoju, stabilności i zapobiegania konfliktom w sytuacjach nagłych, kryzysowych, niestabilności, zagrożeń hybrydowych, pojawiających się kryzysów lub klęsk żywiołowych, w tym bezpieczeństwa i </w:t>
            </w:r>
            <w:r w:rsidRPr="00C6122A">
              <w:rPr>
                <w:b/>
                <w:i/>
              </w:rPr>
              <w:t>ochrony</w:t>
            </w:r>
            <w:r w:rsidRPr="00C6122A">
              <w:t xml:space="preserve"> osób, w szczególności osób narażonych na przemoc </w:t>
            </w:r>
            <w:r w:rsidRPr="00C6122A">
              <w:rPr>
                <w:b/>
                <w:i/>
              </w:rPr>
              <w:t>seksualną</w:t>
            </w:r>
            <w:r w:rsidRPr="00C6122A">
              <w:t xml:space="preserve"> i </w:t>
            </w:r>
            <w:r w:rsidRPr="00C6122A">
              <w:rPr>
                <w:b/>
                <w:i/>
              </w:rPr>
              <w:t>przemoc ze względu na płeć</w:t>
            </w:r>
            <w:r w:rsidRPr="00C6122A">
              <w:t xml:space="preserve">, w sytuacjach niestabilności; lub mogących przeistoczyć się w konflikt zbrojny lub spowodować istotną destabilizację w kraju partnerskim </w:t>
            </w:r>
            <w:r w:rsidRPr="00C6122A">
              <w:lastRenderedPageBreak/>
              <w:t>lub w danych państwach. Powinny one również wspierać innowacyjne inicjatywy służące zaspokojeniu potrzeb polityki zagranicznej we wszystkich kwestiach politycznych, gospodarczych i związanych z bezpieczeństwem oraz umożliwić Unii działanie tam, gdzie istnieje możliwość osiągnięcia jej celów, które trudno jest zaspokoić za pomocą innych środków.</w:t>
            </w:r>
          </w:p>
        </w:tc>
        <w:tc>
          <w:tcPr>
            <w:tcW w:w="4876" w:type="dxa"/>
            <w:tcBorders>
              <w:top w:val="nil"/>
              <w:left w:val="nil"/>
              <w:bottom w:val="nil"/>
              <w:right w:val="nil"/>
            </w:tcBorders>
          </w:tcPr>
          <w:p w14:paraId="0AB6216B" w14:textId="77777777" w:rsidR="00C6122A" w:rsidRPr="00C6122A" w:rsidRDefault="00C6122A" w:rsidP="004A6A87">
            <w:pPr>
              <w:pStyle w:val="Normal6a"/>
            </w:pPr>
            <w:r w:rsidRPr="00C6122A">
              <w:lastRenderedPageBreak/>
              <w:t>(13)</w:t>
            </w:r>
            <w:r w:rsidRPr="00C6122A">
              <w:tab/>
              <w:t xml:space="preserve">Potrzeby związane z kryzysem, pokojem i polityką zagraniczną powinny obejmować działania umożliwiające Unii reagowanie na wyjątkowe i nieprzewidziane sytuacje lub nadrzędne interesy polityki zagranicznej, w tym w przypadku zagrożenia dla pokoju, demokracji, porządku publicznego </w:t>
            </w:r>
            <w:r w:rsidRPr="00C6122A">
              <w:rPr>
                <w:b/>
                <w:i/>
              </w:rPr>
              <w:t>i praw kobiet, w obliczu zagrożeń wynikających z globalnego regresu w obszarze równouprawnienia płci i praw podstawowych oraz wzrostu seksizmu, silnych uprzedzeń wobec kobiet i retoryki anty-LGBTIQ+</w:t>
            </w:r>
            <w:r w:rsidRPr="00C6122A">
              <w:t>, ochrony praw człowieka</w:t>
            </w:r>
            <w:r w:rsidRPr="00C6122A">
              <w:rPr>
                <w:b/>
                <w:i/>
              </w:rPr>
              <w:t>, praw kobiet</w:t>
            </w:r>
            <w:r w:rsidRPr="00C6122A">
              <w:t xml:space="preserve"> i podstawowych wolności. Działania te powinny być ukierunkowane na skuteczną, wydajną, zintegrowaną i uwrażliwioną na konflikty reakcję Unii w celu osiągnięcia pokoju, stabilności i zapobiegania konfliktom w sytuacjach nagłych, kryzysowych, niestabilności, zagrożeń hybrydowych, pojawiających się kryzysów lub klęsk żywiołowych, w tym </w:t>
            </w:r>
            <w:r w:rsidRPr="00C6122A">
              <w:rPr>
                <w:b/>
                <w:i/>
              </w:rPr>
              <w:t xml:space="preserve">dzięki promowaniu agendy opartej na </w:t>
            </w:r>
            <w:r w:rsidRPr="00C6122A">
              <w:rPr>
                <w:b/>
                <w:i/>
              </w:rPr>
              <w:lastRenderedPageBreak/>
              <w:t>rezolucji Rady</w:t>
            </w:r>
            <w:r w:rsidRPr="00C6122A">
              <w:t xml:space="preserve"> Bezpieczeństwa </w:t>
            </w:r>
            <w:r w:rsidRPr="00C6122A">
              <w:rPr>
                <w:b/>
                <w:i/>
              </w:rPr>
              <w:t>ONZ nr 1325 w sprawie kobiet, pokoju</w:t>
            </w:r>
            <w:r w:rsidRPr="00C6122A">
              <w:t xml:space="preserve"> i </w:t>
            </w:r>
            <w:r w:rsidRPr="00C6122A">
              <w:rPr>
                <w:b/>
                <w:i/>
              </w:rPr>
              <w:t>bezpieczeństwa oraz zatroszczeniu się o bezpieczeństwo i ochronę</w:t>
            </w:r>
            <w:r w:rsidRPr="00C6122A">
              <w:t xml:space="preserve"> osób </w:t>
            </w:r>
            <w:r w:rsidRPr="00C6122A">
              <w:rPr>
                <w:b/>
                <w:i/>
              </w:rPr>
              <w:t>przed ryzykiem</w:t>
            </w:r>
            <w:r w:rsidRPr="00C6122A">
              <w:t xml:space="preserve">, w szczególności osób narażonych na przemoc </w:t>
            </w:r>
            <w:r w:rsidRPr="00C6122A">
              <w:rPr>
                <w:b/>
                <w:i/>
              </w:rPr>
              <w:t>ze względu na płeć, w tym przez środki prewencyjne, ochronę ocalałych</w:t>
            </w:r>
            <w:r w:rsidRPr="00C6122A">
              <w:t xml:space="preserve"> i </w:t>
            </w:r>
            <w:r w:rsidRPr="00C6122A">
              <w:rPr>
                <w:b/>
                <w:i/>
              </w:rPr>
              <w:t>ich wsparcie, dostęp do wymiaru sprawiedliwości i mechanizmy rozliczalności</w:t>
            </w:r>
            <w:r w:rsidRPr="00C6122A">
              <w:t>, w sytuacjach niestabilności; lub mogących przeistoczyć się w konflikt zbrojny lub spowodować istotną destabilizację w kraju partnerskim lub w danych państwach. Powinny one również wspierać innowacyjne inicjatywy służące zaspokojeniu potrzeb polityki zagranicznej we wszystkich kwestiach politycznych, gospodarczych i związanych z bezpieczeństwem oraz umożliwić Unii działanie tam, gdzie istnieje możliwość osiągnięcia jej celów, które trudno jest zaspokoić za pomocą innych środków.</w:t>
            </w:r>
          </w:p>
        </w:tc>
      </w:tr>
    </w:tbl>
    <w:p w14:paraId="395BDFA6" w14:textId="77777777" w:rsidR="00C6122A" w:rsidRPr="00C6122A" w:rsidRDefault="00C6122A" w:rsidP="00C6122A">
      <w:r w:rsidRPr="00C6122A">
        <w:rPr>
          <w:rStyle w:val="HideTWBExt"/>
        </w:rPr>
        <w:lastRenderedPageBreak/>
        <w:t>&lt;/Amend&gt;</w:t>
      </w:r>
      <w:bookmarkEnd w:id="4"/>
    </w:p>
    <w:p w14:paraId="30CE7C20" w14:textId="77777777" w:rsidR="00C6122A" w:rsidRPr="00C6122A" w:rsidRDefault="00C6122A" w:rsidP="00C6122A">
      <w:pPr>
        <w:pStyle w:val="AmNumberTabs"/>
      </w:pPr>
      <w:bookmarkStart w:id="5" w:name="AM6Compr2"/>
      <w:r w:rsidRPr="00C6122A">
        <w:rPr>
          <w:rStyle w:val="HideTWBExt"/>
          <w:b w:val="0"/>
        </w:rPr>
        <w:t>&lt;Amend&gt;</w:t>
      </w:r>
      <w:r w:rsidRPr="00C6122A">
        <w:t>Poprawka</w:t>
      </w:r>
      <w:r w:rsidRPr="00C6122A">
        <w:tab/>
      </w:r>
      <w:r w:rsidRPr="00C6122A">
        <w:tab/>
      </w:r>
      <w:r w:rsidRPr="00C6122A">
        <w:rPr>
          <w:rStyle w:val="HideTWBExt"/>
          <w:b w:val="0"/>
        </w:rPr>
        <w:t>&lt;NumAm&gt;</w:t>
      </w:r>
      <w:r w:rsidRPr="00C6122A">
        <w:t>7</w:t>
      </w:r>
      <w:r w:rsidRPr="00C6122A">
        <w:rPr>
          <w:rStyle w:val="HideTWBExt"/>
          <w:b w:val="0"/>
        </w:rPr>
        <w:t>&lt;/NumAm&gt;</w:t>
      </w:r>
    </w:p>
    <w:p w14:paraId="7C7CA5C6"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54F08814" w14:textId="77777777" w:rsidR="00C6122A" w:rsidRPr="00C6122A" w:rsidRDefault="00C6122A" w:rsidP="00C6122A">
      <w:pPr>
        <w:pStyle w:val="NormalBold"/>
      </w:pPr>
      <w:r w:rsidRPr="00C6122A">
        <w:rPr>
          <w:rStyle w:val="HideTWBExt"/>
          <w:b w:val="0"/>
        </w:rPr>
        <w:t>&lt;Article&gt;</w:t>
      </w:r>
      <w:r w:rsidRPr="00C6122A">
        <w:t>Motyw 13 a (nowy)</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05DB8B0A" w14:textId="77777777" w:rsidTr="004A6A87">
        <w:trPr>
          <w:trHeight w:hRule="exact" w:val="240"/>
          <w:jc w:val="center"/>
        </w:trPr>
        <w:tc>
          <w:tcPr>
            <w:tcW w:w="9752" w:type="dxa"/>
            <w:gridSpan w:val="2"/>
            <w:tcBorders>
              <w:top w:val="nil"/>
              <w:left w:val="nil"/>
              <w:bottom w:val="nil"/>
              <w:right w:val="nil"/>
            </w:tcBorders>
          </w:tcPr>
          <w:p w14:paraId="2AA13784" w14:textId="77777777" w:rsidR="00C6122A" w:rsidRPr="00C6122A" w:rsidRDefault="00C6122A" w:rsidP="004A6A87"/>
        </w:tc>
      </w:tr>
      <w:tr w:rsidR="00C6122A" w:rsidRPr="00C6122A" w14:paraId="37A0A383" w14:textId="77777777" w:rsidTr="004A6A87">
        <w:trPr>
          <w:trHeight w:val="240"/>
          <w:jc w:val="center"/>
        </w:trPr>
        <w:tc>
          <w:tcPr>
            <w:tcW w:w="4876" w:type="dxa"/>
            <w:tcBorders>
              <w:top w:val="nil"/>
              <w:left w:val="nil"/>
              <w:bottom w:val="nil"/>
              <w:right w:val="nil"/>
            </w:tcBorders>
          </w:tcPr>
          <w:p w14:paraId="5271A811"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6D497F2C" w14:textId="77777777" w:rsidR="00C6122A" w:rsidRPr="00C6122A" w:rsidRDefault="00C6122A" w:rsidP="004A6A87">
            <w:pPr>
              <w:pStyle w:val="AmColumnHeading"/>
            </w:pPr>
            <w:r w:rsidRPr="00C6122A">
              <w:t>Poprawka</w:t>
            </w:r>
          </w:p>
        </w:tc>
      </w:tr>
      <w:tr w:rsidR="00C6122A" w:rsidRPr="00C6122A" w14:paraId="6331CD5A" w14:textId="77777777" w:rsidTr="004A6A87">
        <w:trPr>
          <w:jc w:val="center"/>
        </w:trPr>
        <w:tc>
          <w:tcPr>
            <w:tcW w:w="4876" w:type="dxa"/>
            <w:tcBorders>
              <w:top w:val="nil"/>
              <w:left w:val="nil"/>
              <w:bottom w:val="nil"/>
              <w:right w:val="nil"/>
            </w:tcBorders>
          </w:tcPr>
          <w:p w14:paraId="28AD9B0E" w14:textId="77777777" w:rsidR="00C6122A" w:rsidRPr="00C6122A" w:rsidRDefault="00C6122A" w:rsidP="004A6A87">
            <w:pPr>
              <w:pStyle w:val="Normal6a"/>
            </w:pPr>
          </w:p>
        </w:tc>
        <w:tc>
          <w:tcPr>
            <w:tcW w:w="4876" w:type="dxa"/>
            <w:tcBorders>
              <w:top w:val="nil"/>
              <w:left w:val="nil"/>
              <w:bottom w:val="nil"/>
              <w:right w:val="nil"/>
            </w:tcBorders>
          </w:tcPr>
          <w:p w14:paraId="27221FFC" w14:textId="77777777" w:rsidR="00C6122A" w:rsidRPr="00C6122A" w:rsidRDefault="00C6122A" w:rsidP="004A6A87">
            <w:pPr>
              <w:pStyle w:val="Normal6a"/>
            </w:pPr>
            <w:r w:rsidRPr="00C6122A">
              <w:rPr>
                <w:b/>
                <w:i/>
              </w:rPr>
              <w:t>(13a)</w:t>
            </w:r>
            <w:r w:rsidRPr="00C6122A">
              <w:tab/>
            </w:r>
            <w:r w:rsidRPr="00C6122A">
              <w:rPr>
                <w:b/>
                <w:i/>
              </w:rPr>
              <w:t>W sytuacjach konfliktu, niestabilności i odbudowy po konflikcie Instrument powinien przyczyniać się do realizacji programu działań na rzecz kobiet, pokoju i bezpieczeństwa, w tym poprzez zapewnienie znaczącego udziału kobiet w procesach pokojowych, zapobieganiu konfliktom, reformie sektora bezpieczeństwa i działaniach na rzecz odbudowy.</w:t>
            </w:r>
          </w:p>
        </w:tc>
      </w:tr>
    </w:tbl>
    <w:p w14:paraId="089FE87D" w14:textId="77777777" w:rsidR="00C6122A" w:rsidRPr="00C6122A" w:rsidRDefault="00C6122A" w:rsidP="00C6122A">
      <w:r w:rsidRPr="00C6122A">
        <w:rPr>
          <w:rStyle w:val="HideTWBExt"/>
        </w:rPr>
        <w:t>&lt;/Amend&gt;</w:t>
      </w:r>
      <w:bookmarkEnd w:id="5"/>
    </w:p>
    <w:p w14:paraId="3D4E32B8" w14:textId="77777777" w:rsidR="00C6122A" w:rsidRPr="00C6122A" w:rsidRDefault="00C6122A" w:rsidP="00C6122A">
      <w:pPr>
        <w:pStyle w:val="AmNumberTabs"/>
      </w:pPr>
      <w:bookmarkStart w:id="6" w:name="AM7Compr1"/>
      <w:r w:rsidRPr="00C6122A">
        <w:rPr>
          <w:rStyle w:val="HideTWBExt"/>
          <w:b w:val="0"/>
        </w:rPr>
        <w:t>&lt;Amend&gt;</w:t>
      </w:r>
      <w:r w:rsidRPr="00C6122A">
        <w:t>Poprawka</w:t>
      </w:r>
      <w:r w:rsidRPr="00C6122A">
        <w:tab/>
      </w:r>
      <w:r w:rsidRPr="00C6122A">
        <w:tab/>
      </w:r>
      <w:r w:rsidRPr="00C6122A">
        <w:rPr>
          <w:rStyle w:val="HideTWBExt"/>
          <w:b w:val="0"/>
        </w:rPr>
        <w:t>&lt;NumAm&gt;</w:t>
      </w:r>
      <w:r w:rsidRPr="00C6122A">
        <w:t>8</w:t>
      </w:r>
      <w:r w:rsidRPr="00C6122A">
        <w:rPr>
          <w:rStyle w:val="HideTWBExt"/>
          <w:b w:val="0"/>
        </w:rPr>
        <w:t>&lt;/NumAm&gt;</w:t>
      </w:r>
    </w:p>
    <w:p w14:paraId="7BFC9EC6"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2563FB48" w14:textId="77777777" w:rsidR="00C6122A" w:rsidRPr="00C6122A" w:rsidRDefault="00C6122A" w:rsidP="00C6122A">
      <w:pPr>
        <w:pStyle w:val="NormalBold"/>
      </w:pPr>
      <w:r w:rsidRPr="00C6122A">
        <w:rPr>
          <w:rStyle w:val="HideTWBExt"/>
          <w:b w:val="0"/>
        </w:rPr>
        <w:t>&lt;Article&gt;</w:t>
      </w:r>
      <w:r w:rsidRPr="00C6122A">
        <w:t>Motyw 16</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62497AA8" w14:textId="77777777" w:rsidTr="004A6A87">
        <w:trPr>
          <w:trHeight w:hRule="exact" w:val="240"/>
          <w:jc w:val="center"/>
        </w:trPr>
        <w:tc>
          <w:tcPr>
            <w:tcW w:w="9752" w:type="dxa"/>
            <w:gridSpan w:val="2"/>
            <w:tcBorders>
              <w:top w:val="nil"/>
              <w:left w:val="nil"/>
              <w:bottom w:val="nil"/>
              <w:right w:val="nil"/>
            </w:tcBorders>
          </w:tcPr>
          <w:p w14:paraId="07ABBB9F" w14:textId="77777777" w:rsidR="00C6122A" w:rsidRPr="00C6122A" w:rsidRDefault="00C6122A" w:rsidP="004A6A87"/>
        </w:tc>
      </w:tr>
      <w:tr w:rsidR="00C6122A" w:rsidRPr="00C6122A" w14:paraId="38D9AEC1" w14:textId="77777777" w:rsidTr="004A6A87">
        <w:trPr>
          <w:trHeight w:val="240"/>
          <w:jc w:val="center"/>
        </w:trPr>
        <w:tc>
          <w:tcPr>
            <w:tcW w:w="4876" w:type="dxa"/>
            <w:tcBorders>
              <w:top w:val="nil"/>
              <w:left w:val="nil"/>
              <w:bottom w:val="nil"/>
              <w:right w:val="nil"/>
            </w:tcBorders>
          </w:tcPr>
          <w:p w14:paraId="37F36C34"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108AD352" w14:textId="77777777" w:rsidR="00C6122A" w:rsidRPr="00C6122A" w:rsidRDefault="00C6122A" w:rsidP="004A6A87">
            <w:pPr>
              <w:pStyle w:val="AmColumnHeading"/>
            </w:pPr>
            <w:r w:rsidRPr="00C6122A">
              <w:t>Poprawka</w:t>
            </w:r>
          </w:p>
        </w:tc>
      </w:tr>
      <w:tr w:rsidR="00C6122A" w:rsidRPr="00C6122A" w14:paraId="5C8A6D50" w14:textId="77777777" w:rsidTr="004A6A87">
        <w:trPr>
          <w:jc w:val="center"/>
        </w:trPr>
        <w:tc>
          <w:tcPr>
            <w:tcW w:w="4876" w:type="dxa"/>
            <w:tcBorders>
              <w:top w:val="nil"/>
              <w:left w:val="nil"/>
              <w:bottom w:val="nil"/>
              <w:right w:val="nil"/>
            </w:tcBorders>
          </w:tcPr>
          <w:p w14:paraId="12120446" w14:textId="77777777" w:rsidR="00C6122A" w:rsidRPr="00C6122A" w:rsidRDefault="00C6122A" w:rsidP="004A6A87">
            <w:pPr>
              <w:pStyle w:val="Normal6a"/>
            </w:pPr>
            <w:r w:rsidRPr="00C6122A">
              <w:t>(16)</w:t>
            </w:r>
            <w:r w:rsidRPr="00C6122A">
              <w:tab/>
              <w:t>Działania Unii powinny propagować poszanowanie międzynarodowego prawa dotyczącego praw człowieka, w tym Powszechnej deklaracji praw człowieka przyjętej przez Zgromadzenie Ogólne Narodów Zjednoczonych w dniu 10 grudnia 1948 r., i międzynarodowego prawa humanitarnego oraz być w tych prawach zakorzenione; przy ich realizacji należy też kierować się zasadą uniwersalności i niepodzielności praw człowieka.</w:t>
            </w:r>
          </w:p>
        </w:tc>
        <w:tc>
          <w:tcPr>
            <w:tcW w:w="4876" w:type="dxa"/>
            <w:tcBorders>
              <w:top w:val="nil"/>
              <w:left w:val="nil"/>
              <w:bottom w:val="nil"/>
              <w:right w:val="nil"/>
            </w:tcBorders>
          </w:tcPr>
          <w:p w14:paraId="583AA2F5" w14:textId="77777777" w:rsidR="00C6122A" w:rsidRPr="00C6122A" w:rsidRDefault="00C6122A" w:rsidP="004A6A87">
            <w:pPr>
              <w:pStyle w:val="Normal6a"/>
            </w:pPr>
            <w:r w:rsidRPr="00C6122A">
              <w:t>(16)</w:t>
            </w:r>
            <w:r w:rsidRPr="00C6122A">
              <w:tab/>
              <w:t>Działania Unii powinny propagować poszanowanie międzynarodowego prawa dotyczącego praw człowieka, w tym Powszechnej deklaracji praw człowieka przyjętej przez Zgromadzenie Ogólne Narodów Zjednoczonych w dniu 10 grudnia 1948 r., i międzynarodowego prawa humanitarnego oraz być w tych prawach zakorzenione; przy ich realizacji należy też kierować się zasadą uniwersalności i niepodzielności praw człowieka</w:t>
            </w:r>
            <w:r w:rsidRPr="00C6122A">
              <w:rPr>
                <w:b/>
                <w:i/>
              </w:rPr>
              <w:t>, w tym praw kobiet i dziewcząt</w:t>
            </w:r>
            <w:r w:rsidRPr="00C6122A">
              <w:t>.</w:t>
            </w:r>
          </w:p>
        </w:tc>
      </w:tr>
    </w:tbl>
    <w:p w14:paraId="45908DDF" w14:textId="77777777" w:rsidR="00C6122A" w:rsidRPr="00C6122A" w:rsidRDefault="00C6122A" w:rsidP="00C6122A">
      <w:r w:rsidRPr="00C6122A">
        <w:rPr>
          <w:rStyle w:val="HideTWBExt"/>
        </w:rPr>
        <w:t>&lt;/Amend&gt;</w:t>
      </w:r>
      <w:bookmarkEnd w:id="6"/>
    </w:p>
    <w:p w14:paraId="290D242D" w14:textId="77777777" w:rsidR="00C6122A" w:rsidRPr="00C6122A" w:rsidRDefault="00C6122A" w:rsidP="00C6122A">
      <w:pPr>
        <w:pStyle w:val="AmNumberTabs"/>
      </w:pPr>
      <w:bookmarkStart w:id="7" w:name="AM8Compr1"/>
      <w:r w:rsidRPr="00C6122A">
        <w:rPr>
          <w:rStyle w:val="HideTWBExt"/>
          <w:b w:val="0"/>
        </w:rPr>
        <w:t>&lt;Amend&gt;</w:t>
      </w:r>
      <w:r w:rsidRPr="00C6122A">
        <w:t>Poprawka</w:t>
      </w:r>
      <w:r w:rsidRPr="00C6122A">
        <w:tab/>
      </w:r>
      <w:r w:rsidRPr="00C6122A">
        <w:tab/>
      </w:r>
      <w:r w:rsidRPr="00C6122A">
        <w:rPr>
          <w:rStyle w:val="HideTWBExt"/>
          <w:b w:val="0"/>
        </w:rPr>
        <w:t>&lt;NumAm&gt;</w:t>
      </w:r>
      <w:r w:rsidRPr="00C6122A">
        <w:t>9</w:t>
      </w:r>
      <w:r w:rsidRPr="00C6122A">
        <w:rPr>
          <w:rStyle w:val="HideTWBExt"/>
          <w:b w:val="0"/>
        </w:rPr>
        <w:t>&lt;/NumAm&gt;</w:t>
      </w:r>
    </w:p>
    <w:p w14:paraId="7831ABE2"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249BFFA1" w14:textId="77777777" w:rsidR="00C6122A" w:rsidRPr="00C6122A" w:rsidRDefault="00C6122A" w:rsidP="00C6122A">
      <w:pPr>
        <w:pStyle w:val="NormalBold"/>
      </w:pPr>
      <w:r w:rsidRPr="00C6122A">
        <w:rPr>
          <w:rStyle w:val="HideTWBExt"/>
          <w:b w:val="0"/>
        </w:rPr>
        <w:t>&lt;Article&gt;</w:t>
      </w:r>
      <w:r w:rsidRPr="00C6122A">
        <w:t>Motyw 17</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1C0F9778" w14:textId="77777777" w:rsidTr="004A6A87">
        <w:trPr>
          <w:trHeight w:hRule="exact" w:val="240"/>
          <w:jc w:val="center"/>
        </w:trPr>
        <w:tc>
          <w:tcPr>
            <w:tcW w:w="9752" w:type="dxa"/>
            <w:gridSpan w:val="2"/>
            <w:tcBorders>
              <w:top w:val="nil"/>
              <w:left w:val="nil"/>
              <w:bottom w:val="nil"/>
              <w:right w:val="nil"/>
            </w:tcBorders>
          </w:tcPr>
          <w:p w14:paraId="0FAA8727" w14:textId="77777777" w:rsidR="00C6122A" w:rsidRPr="00C6122A" w:rsidRDefault="00C6122A" w:rsidP="004A6A87"/>
        </w:tc>
      </w:tr>
      <w:tr w:rsidR="00C6122A" w:rsidRPr="00C6122A" w14:paraId="1A72870E" w14:textId="77777777" w:rsidTr="004A6A87">
        <w:trPr>
          <w:trHeight w:val="240"/>
          <w:jc w:val="center"/>
        </w:trPr>
        <w:tc>
          <w:tcPr>
            <w:tcW w:w="4876" w:type="dxa"/>
            <w:tcBorders>
              <w:top w:val="nil"/>
              <w:left w:val="nil"/>
              <w:bottom w:val="nil"/>
              <w:right w:val="nil"/>
            </w:tcBorders>
          </w:tcPr>
          <w:p w14:paraId="1D32A831"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3B6B3239" w14:textId="77777777" w:rsidR="00C6122A" w:rsidRPr="00C6122A" w:rsidRDefault="00C6122A" w:rsidP="004A6A87">
            <w:pPr>
              <w:pStyle w:val="AmColumnHeading"/>
            </w:pPr>
            <w:r w:rsidRPr="00C6122A">
              <w:t>Poprawka</w:t>
            </w:r>
          </w:p>
        </w:tc>
      </w:tr>
      <w:tr w:rsidR="00C6122A" w:rsidRPr="00C6122A" w14:paraId="1D5C100F" w14:textId="77777777" w:rsidTr="004A6A87">
        <w:trPr>
          <w:jc w:val="center"/>
        </w:trPr>
        <w:tc>
          <w:tcPr>
            <w:tcW w:w="4876" w:type="dxa"/>
            <w:tcBorders>
              <w:top w:val="nil"/>
              <w:left w:val="nil"/>
              <w:bottom w:val="nil"/>
              <w:right w:val="nil"/>
            </w:tcBorders>
          </w:tcPr>
          <w:p w14:paraId="36B3EF77" w14:textId="77777777" w:rsidR="00C6122A" w:rsidRPr="00C6122A" w:rsidRDefault="00C6122A" w:rsidP="004A6A87">
            <w:pPr>
              <w:pStyle w:val="Normal6a"/>
            </w:pPr>
            <w:r w:rsidRPr="00C6122A">
              <w:t>(17)</w:t>
            </w:r>
            <w:r w:rsidRPr="00C6122A">
              <w:tab/>
              <w:t xml:space="preserve">Art. 49 TUE stanowi, że każde państwo europejskie, które szanuje wartości poszanowania godności osoby ludzkiej, wolności, demokracji, równości, praworządności, jak również poszanowania praw człowieka, w tym praw osób należących do mniejszości, i zobowiązuje się wspierać te wartości, może złożyć wniosek o członkostwo w Unii. Wartości te są wspólne państwom członkowskim w społeczeństwie opartym na pluralizmie, niedyskryminacji, tolerancji, sprawiedliwości, solidarności, równouprawnieniu </w:t>
            </w:r>
            <w:r w:rsidRPr="00C6122A">
              <w:rPr>
                <w:b/>
                <w:i/>
              </w:rPr>
              <w:t>kobiet i mężczyzn</w:t>
            </w:r>
            <w:r w:rsidRPr="00C6122A">
              <w:t xml:space="preserve">, sprawiedliwości międzypokoleniowej i różnorodności kulturowej. Podstawą procesu rozszerzenia są określone kryteria, sprawiedliwa i rygorystyczna warunkowość oraz zasada „indywidualnych osiągnięć”. Państwo europejskie, które złożyło wniosek o przystąpienie do Unii, może zostać jej członkiem dopiero wtedy, gdy zostanie </w:t>
            </w:r>
            <w:r w:rsidRPr="00C6122A">
              <w:lastRenderedPageBreak/>
              <w:t>potwierdzone, że spełnia ono całkowicie kryteria przystąpienia ustalone podczas szczytu Rady Europejskiej w Kopenhadze w czerwcu 1993 r. („kryteria kopenhaskie”) i o ile Unia ma zdolność do przyjęcia nowego członka. Zasadnicze znaczenie ma zdecydowane opowiedzenie się za zasadą „najpierw kwestie podstawowe”, które wymaga dogłębnego skupienia się na praworządności, zwalczaniu przestępczości zorganizowanej, prawach podstawowych, funkcjonowaniu instytucji demokratycznych i reformie administracji publicznej, a także na kryteriach gospodarczych. Postępy zależą od wdrożenia przez każdy kraj kandydujący i potencjalny kraj kandydujący niezbędnych reform w celu dostosowania przepisów do dorobku prawnego UE.</w:t>
            </w:r>
          </w:p>
        </w:tc>
        <w:tc>
          <w:tcPr>
            <w:tcW w:w="4876" w:type="dxa"/>
            <w:tcBorders>
              <w:top w:val="nil"/>
              <w:left w:val="nil"/>
              <w:bottom w:val="nil"/>
              <w:right w:val="nil"/>
            </w:tcBorders>
          </w:tcPr>
          <w:p w14:paraId="2FF677BB" w14:textId="77777777" w:rsidR="00C6122A" w:rsidRPr="00C6122A" w:rsidRDefault="00C6122A" w:rsidP="004A6A87">
            <w:pPr>
              <w:pStyle w:val="Normal6a"/>
            </w:pPr>
            <w:r w:rsidRPr="00C6122A">
              <w:lastRenderedPageBreak/>
              <w:t>(17)</w:t>
            </w:r>
            <w:r w:rsidRPr="00C6122A">
              <w:tab/>
              <w:t xml:space="preserve">Art. 49 TUE stanowi, że każde państwo europejskie, które szanuje wartości poszanowania godności osoby ludzkiej, wolności, demokracji, równości, praworządności, jak również poszanowania praw człowieka, w tym praw osób należących do mniejszości, i zobowiązuje się wspierać te wartości, może złożyć wniosek o członkostwo w Unii. Wartości te są wspólne państwom członkowskim w społeczeństwie opartym na pluralizmie, niedyskryminacji, tolerancji, sprawiedliwości, solidarności, równouprawnieniu </w:t>
            </w:r>
            <w:r w:rsidRPr="00C6122A">
              <w:rPr>
                <w:b/>
                <w:i/>
              </w:rPr>
              <w:t>płci</w:t>
            </w:r>
            <w:r w:rsidRPr="00C6122A">
              <w:t xml:space="preserve">, sprawiedliwości międzypokoleniowej i różnorodności kulturowej. Podstawą procesu rozszerzenia są określone kryteria, sprawiedliwa i rygorystyczna warunkowość oraz zasada „indywidualnych osiągnięć”. Państwo europejskie, które złożyło wniosek o przystąpienie do Unii, może zostać jej członkiem dopiero wtedy, gdy zostanie potwierdzone, że spełnia ono całkowicie </w:t>
            </w:r>
            <w:r w:rsidRPr="00C6122A">
              <w:lastRenderedPageBreak/>
              <w:t>kryteria przystąpienia ustalone podczas szczytu Rady Europejskiej w Kopenhadze w czerwcu 1993 r. („kryteria kopenhaskie”) i o ile Unia ma zdolność do przyjęcia nowego członka. Zasadnicze znaczenie ma zdecydowane opowiedzenie się za zasadą „najpierw kwestie podstawowe”, które wymaga dogłębnego skupienia się na praworządności, zwalczaniu przestępczości zorganizowanej, prawach podstawowych</w:t>
            </w:r>
            <w:r w:rsidRPr="00C6122A">
              <w:rPr>
                <w:b/>
                <w:i/>
              </w:rPr>
              <w:t>, równouprawnieniu płci</w:t>
            </w:r>
            <w:r w:rsidRPr="00C6122A">
              <w:t>, funkcjonowaniu instytucji demokratycznych i reformie administracji publicznej, a także na kryteriach gospodarczych. Postępy zależą od wdrożenia przez każdy kraj kandydujący i potencjalny kraj kandydujący niezbędnych reform w celu dostosowania przepisów do dorobku prawnego UE.</w:t>
            </w:r>
          </w:p>
        </w:tc>
      </w:tr>
    </w:tbl>
    <w:p w14:paraId="6FE0E218" w14:textId="77777777" w:rsidR="00C6122A" w:rsidRPr="00C6122A" w:rsidRDefault="00C6122A" w:rsidP="00C6122A">
      <w:r w:rsidRPr="00C6122A">
        <w:rPr>
          <w:rStyle w:val="HideTWBExt"/>
        </w:rPr>
        <w:lastRenderedPageBreak/>
        <w:t>&lt;/Amend&gt;</w:t>
      </w:r>
      <w:bookmarkEnd w:id="7"/>
    </w:p>
    <w:p w14:paraId="0F8B669B" w14:textId="77777777" w:rsidR="00C6122A" w:rsidRPr="00C6122A" w:rsidRDefault="00C6122A" w:rsidP="00C6122A">
      <w:pPr>
        <w:pStyle w:val="AmNumberTabs"/>
      </w:pPr>
      <w:bookmarkStart w:id="8" w:name="AM8Compr2"/>
      <w:r w:rsidRPr="00C6122A">
        <w:rPr>
          <w:rStyle w:val="HideTWBExt"/>
          <w:b w:val="0"/>
        </w:rPr>
        <w:t>&lt;Amend&gt;</w:t>
      </w:r>
      <w:r w:rsidRPr="00C6122A">
        <w:t>Poprawka</w:t>
      </w:r>
      <w:r w:rsidRPr="00C6122A">
        <w:tab/>
      </w:r>
      <w:r w:rsidRPr="00C6122A">
        <w:tab/>
      </w:r>
      <w:r w:rsidRPr="00C6122A">
        <w:rPr>
          <w:rStyle w:val="HideTWBExt"/>
          <w:b w:val="0"/>
        </w:rPr>
        <w:t>&lt;NumAm&gt;</w:t>
      </w:r>
      <w:r w:rsidRPr="00C6122A">
        <w:t>10</w:t>
      </w:r>
      <w:r w:rsidRPr="00C6122A">
        <w:rPr>
          <w:rStyle w:val="HideTWBExt"/>
          <w:b w:val="0"/>
        </w:rPr>
        <w:t>&lt;/NumAm&gt;</w:t>
      </w:r>
    </w:p>
    <w:p w14:paraId="71EC10FC"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08549B19" w14:textId="77777777" w:rsidR="00C6122A" w:rsidRPr="00C6122A" w:rsidRDefault="00C6122A" w:rsidP="00C6122A">
      <w:pPr>
        <w:pStyle w:val="NormalBold"/>
      </w:pPr>
      <w:r w:rsidRPr="00C6122A">
        <w:rPr>
          <w:rStyle w:val="HideTWBExt"/>
          <w:b w:val="0"/>
        </w:rPr>
        <w:t>&lt;Article&gt;</w:t>
      </w:r>
      <w:r w:rsidRPr="00C6122A">
        <w:t>Motyw 17 a (nowy)</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0488B7C9" w14:textId="77777777" w:rsidTr="004A6A87">
        <w:trPr>
          <w:trHeight w:hRule="exact" w:val="240"/>
          <w:jc w:val="center"/>
        </w:trPr>
        <w:tc>
          <w:tcPr>
            <w:tcW w:w="9752" w:type="dxa"/>
            <w:gridSpan w:val="2"/>
            <w:tcBorders>
              <w:top w:val="nil"/>
              <w:left w:val="nil"/>
              <w:bottom w:val="nil"/>
              <w:right w:val="nil"/>
            </w:tcBorders>
          </w:tcPr>
          <w:p w14:paraId="30CEB1D3" w14:textId="77777777" w:rsidR="00C6122A" w:rsidRPr="00C6122A" w:rsidRDefault="00C6122A" w:rsidP="004A6A87"/>
        </w:tc>
      </w:tr>
      <w:tr w:rsidR="00C6122A" w:rsidRPr="00C6122A" w14:paraId="1A7031F5" w14:textId="77777777" w:rsidTr="004A6A87">
        <w:trPr>
          <w:trHeight w:val="240"/>
          <w:jc w:val="center"/>
        </w:trPr>
        <w:tc>
          <w:tcPr>
            <w:tcW w:w="4876" w:type="dxa"/>
            <w:tcBorders>
              <w:top w:val="nil"/>
              <w:left w:val="nil"/>
              <w:bottom w:val="nil"/>
              <w:right w:val="nil"/>
            </w:tcBorders>
          </w:tcPr>
          <w:p w14:paraId="0BFF3C1E"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59B1F0D0" w14:textId="77777777" w:rsidR="00C6122A" w:rsidRPr="00C6122A" w:rsidRDefault="00C6122A" w:rsidP="004A6A87">
            <w:pPr>
              <w:pStyle w:val="AmColumnHeading"/>
            </w:pPr>
            <w:r w:rsidRPr="00C6122A">
              <w:t>Poprawka</w:t>
            </w:r>
          </w:p>
        </w:tc>
      </w:tr>
      <w:tr w:rsidR="00C6122A" w:rsidRPr="00C6122A" w14:paraId="44455549" w14:textId="77777777" w:rsidTr="004A6A87">
        <w:trPr>
          <w:jc w:val="center"/>
        </w:trPr>
        <w:tc>
          <w:tcPr>
            <w:tcW w:w="4876" w:type="dxa"/>
            <w:tcBorders>
              <w:top w:val="nil"/>
              <w:left w:val="nil"/>
              <w:bottom w:val="nil"/>
              <w:right w:val="nil"/>
            </w:tcBorders>
          </w:tcPr>
          <w:p w14:paraId="5D39480A" w14:textId="77777777" w:rsidR="00C6122A" w:rsidRPr="00C6122A" w:rsidRDefault="00C6122A" w:rsidP="004A6A87">
            <w:pPr>
              <w:pStyle w:val="Normal6a"/>
            </w:pPr>
          </w:p>
        </w:tc>
        <w:tc>
          <w:tcPr>
            <w:tcW w:w="4876" w:type="dxa"/>
            <w:tcBorders>
              <w:top w:val="nil"/>
              <w:left w:val="nil"/>
              <w:bottom w:val="nil"/>
              <w:right w:val="nil"/>
            </w:tcBorders>
          </w:tcPr>
          <w:p w14:paraId="798D7EC5" w14:textId="77777777" w:rsidR="00C6122A" w:rsidRPr="00C6122A" w:rsidRDefault="00C6122A" w:rsidP="004A6A87">
            <w:pPr>
              <w:pStyle w:val="Normal6a"/>
            </w:pPr>
            <w:r w:rsidRPr="00C6122A">
              <w:rPr>
                <w:b/>
                <w:i/>
              </w:rPr>
              <w:t>(17a)</w:t>
            </w:r>
            <w:r w:rsidRPr="00C6122A">
              <w:tab/>
            </w:r>
            <w:r w:rsidRPr="00C6122A">
              <w:rPr>
                <w:b/>
                <w:i/>
              </w:rPr>
              <w:t>W art. 8 TFUE zapisano równouprawnienie płci jako podstawową wartość, na której opiera się Unia; mając na uwadze, że Unia zobowiązuje się do promowania równouprawnienia płci i eliminowania nierówności we wszystkich swoich działaniach, ustanawiając w ten sposób zasadę uwzględniania aspektu płci we wszystkich obszarach swojej polityki, co wiąże się z przydziałem odpowiednich zasobów finansowych, a także z pełną przejrzystością przydziałów budżetowych przeznaczonych na promowanie równouprawnienia płci i zwalczanie dyskryminacji ze względu na płeć.</w:t>
            </w:r>
          </w:p>
        </w:tc>
      </w:tr>
    </w:tbl>
    <w:p w14:paraId="32E5A5F7" w14:textId="77777777" w:rsidR="00C6122A" w:rsidRPr="00C6122A" w:rsidRDefault="00C6122A" w:rsidP="00C6122A">
      <w:r w:rsidRPr="00C6122A">
        <w:rPr>
          <w:rStyle w:val="HideTWBExt"/>
        </w:rPr>
        <w:t>&lt;/Amend&gt;</w:t>
      </w:r>
      <w:bookmarkEnd w:id="8"/>
    </w:p>
    <w:p w14:paraId="2FC64C49" w14:textId="77777777" w:rsidR="00C6122A" w:rsidRPr="00C6122A" w:rsidRDefault="00C6122A" w:rsidP="00C6122A">
      <w:pPr>
        <w:pStyle w:val="AmNumberTabs"/>
      </w:pPr>
      <w:bookmarkStart w:id="9" w:name="AM9Compr1"/>
      <w:r w:rsidRPr="00C6122A">
        <w:rPr>
          <w:rStyle w:val="HideTWBExt"/>
          <w:b w:val="0"/>
        </w:rPr>
        <w:t>&lt;Amend&gt;</w:t>
      </w:r>
      <w:r w:rsidRPr="00C6122A">
        <w:t>Poprawka</w:t>
      </w:r>
      <w:r w:rsidRPr="00C6122A">
        <w:tab/>
      </w:r>
      <w:r w:rsidRPr="00C6122A">
        <w:tab/>
      </w:r>
      <w:r w:rsidRPr="00C6122A">
        <w:rPr>
          <w:rStyle w:val="HideTWBExt"/>
          <w:b w:val="0"/>
        </w:rPr>
        <w:t>&lt;NumAm&gt;</w:t>
      </w:r>
      <w:r w:rsidRPr="00C6122A">
        <w:t>11</w:t>
      </w:r>
      <w:r w:rsidRPr="00C6122A">
        <w:rPr>
          <w:rStyle w:val="HideTWBExt"/>
          <w:b w:val="0"/>
        </w:rPr>
        <w:t>&lt;/NumAm&gt;</w:t>
      </w:r>
    </w:p>
    <w:p w14:paraId="65696322" w14:textId="77777777" w:rsidR="00C6122A" w:rsidRPr="00C6122A" w:rsidRDefault="00C6122A" w:rsidP="00C6122A">
      <w:pPr>
        <w:pStyle w:val="NormalBold12b"/>
      </w:pPr>
      <w:r w:rsidRPr="00C6122A">
        <w:rPr>
          <w:rStyle w:val="HideTWBExt"/>
          <w:b w:val="0"/>
        </w:rPr>
        <w:lastRenderedPageBreak/>
        <w:t>&lt;DocAmend&gt;</w:t>
      </w:r>
      <w:r w:rsidRPr="00C6122A">
        <w:t>Wniosek dotyczący rozporządzenia</w:t>
      </w:r>
      <w:r w:rsidRPr="00C6122A">
        <w:rPr>
          <w:rStyle w:val="HideTWBExt"/>
          <w:b w:val="0"/>
        </w:rPr>
        <w:t>&lt;/DocAmend&gt;</w:t>
      </w:r>
    </w:p>
    <w:p w14:paraId="170D0EA8" w14:textId="77777777" w:rsidR="00C6122A" w:rsidRPr="00C6122A" w:rsidRDefault="00C6122A" w:rsidP="00C6122A">
      <w:pPr>
        <w:pStyle w:val="NormalBold"/>
      </w:pPr>
      <w:r w:rsidRPr="00C6122A">
        <w:rPr>
          <w:rStyle w:val="HideTWBExt"/>
          <w:b w:val="0"/>
        </w:rPr>
        <w:t>&lt;Article&gt;</w:t>
      </w:r>
      <w:r w:rsidRPr="00C6122A">
        <w:t>Motyw 18</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4936A2AE" w14:textId="77777777" w:rsidTr="004A6A87">
        <w:trPr>
          <w:trHeight w:hRule="exact" w:val="240"/>
          <w:jc w:val="center"/>
        </w:trPr>
        <w:tc>
          <w:tcPr>
            <w:tcW w:w="9752" w:type="dxa"/>
            <w:gridSpan w:val="2"/>
            <w:tcBorders>
              <w:top w:val="nil"/>
              <w:left w:val="nil"/>
              <w:bottom w:val="nil"/>
              <w:right w:val="nil"/>
            </w:tcBorders>
          </w:tcPr>
          <w:p w14:paraId="6AF80DCF" w14:textId="77777777" w:rsidR="00C6122A" w:rsidRPr="00C6122A" w:rsidRDefault="00C6122A" w:rsidP="004A6A87"/>
        </w:tc>
      </w:tr>
      <w:tr w:rsidR="00C6122A" w:rsidRPr="00C6122A" w14:paraId="75DEEA7A" w14:textId="77777777" w:rsidTr="004A6A87">
        <w:trPr>
          <w:trHeight w:val="240"/>
          <w:jc w:val="center"/>
        </w:trPr>
        <w:tc>
          <w:tcPr>
            <w:tcW w:w="4876" w:type="dxa"/>
            <w:tcBorders>
              <w:top w:val="nil"/>
              <w:left w:val="nil"/>
              <w:bottom w:val="nil"/>
              <w:right w:val="nil"/>
            </w:tcBorders>
          </w:tcPr>
          <w:p w14:paraId="500BB704"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6C78EB11" w14:textId="77777777" w:rsidR="00C6122A" w:rsidRPr="00C6122A" w:rsidRDefault="00C6122A" w:rsidP="004A6A87">
            <w:pPr>
              <w:pStyle w:val="AmColumnHeading"/>
            </w:pPr>
            <w:r w:rsidRPr="00C6122A">
              <w:t>Poprawka</w:t>
            </w:r>
          </w:p>
        </w:tc>
      </w:tr>
      <w:tr w:rsidR="00C6122A" w:rsidRPr="00C6122A" w14:paraId="1F1423D3" w14:textId="77777777" w:rsidTr="004A6A87">
        <w:trPr>
          <w:jc w:val="center"/>
        </w:trPr>
        <w:tc>
          <w:tcPr>
            <w:tcW w:w="4876" w:type="dxa"/>
            <w:tcBorders>
              <w:top w:val="nil"/>
              <w:left w:val="nil"/>
              <w:bottom w:val="nil"/>
              <w:right w:val="nil"/>
            </w:tcBorders>
          </w:tcPr>
          <w:p w14:paraId="03D63B8A" w14:textId="77777777" w:rsidR="00C6122A" w:rsidRPr="00C6122A" w:rsidRDefault="00C6122A" w:rsidP="004A6A87">
            <w:pPr>
              <w:pStyle w:val="Normal6a"/>
            </w:pPr>
            <w:r w:rsidRPr="00C6122A">
              <w:t>(18)</w:t>
            </w:r>
            <w:r w:rsidRPr="00C6122A">
              <w:tab/>
              <w:t xml:space="preserve">Unijna polityka rozszerzenia jest narzędziem strategicznego zaangażowania na rzecz pokoju, bezpieczeństwa, stabilności i dobrobytu w Europie; dzięki niej Unia jest w stanie skuteczniej mierzyć się z globalnymi wyzwaniami. Polityka ta zwiększa też możliwości gospodarcze i handlowe, co jest korzystne zarówno dla Unii, jak i krajów ubiegających się o członkostwo, jednocześnie zapewniając stopniowe przemiany zachodzące w krajach partnerskich. Perspektywa członkostwa w Unii ma ogromny transformacyjny wpływ i prowadzi do pozytywnych przemian demokratycznych, politycznych, gospodarczych i społecznych. Wsparcie starań na rzecz zreformowania systemów politycznych, prawnych i gospodarczych tych krajów z myślą o </w:t>
            </w:r>
            <w:r w:rsidRPr="00C6122A">
              <w:rPr>
                <w:b/>
                <w:i/>
              </w:rPr>
              <w:t>ich</w:t>
            </w:r>
            <w:r w:rsidRPr="00C6122A">
              <w:t xml:space="preserve"> przyszłym członkostwie w Unii i wsparcie procesu akcesyjnego leży we wspólnym interesie Unii i jej partnerów.</w:t>
            </w:r>
          </w:p>
        </w:tc>
        <w:tc>
          <w:tcPr>
            <w:tcW w:w="4876" w:type="dxa"/>
            <w:tcBorders>
              <w:top w:val="nil"/>
              <w:left w:val="nil"/>
              <w:bottom w:val="nil"/>
              <w:right w:val="nil"/>
            </w:tcBorders>
          </w:tcPr>
          <w:p w14:paraId="4CB6E24B" w14:textId="77777777" w:rsidR="00C6122A" w:rsidRPr="00C6122A" w:rsidRDefault="00C6122A" w:rsidP="004A6A87">
            <w:pPr>
              <w:pStyle w:val="Normal6a"/>
            </w:pPr>
            <w:r w:rsidRPr="00C6122A">
              <w:t>(18)</w:t>
            </w:r>
            <w:r w:rsidRPr="00C6122A">
              <w:tab/>
              <w:t>Unijna polityka rozszerzenia jest narzędziem strategicznego zaangażowania na rzecz pokoju, bezpieczeństwa, stabilności i dobrobytu w Europie; dzięki niej Unia jest w stanie skuteczniej mierzyć się z globalnymi wyzwaniami. Polityka ta zwiększa też możliwości gospodarcze i handlowe, co jest korzystne zarówno dla Unii, jak i krajów ubiegających się o członkostwo, jednocześnie zapewniając stopniowe przemiany zachodzące w krajach partnerskich</w:t>
            </w:r>
            <w:r w:rsidRPr="00C6122A">
              <w:rPr>
                <w:b/>
                <w:i/>
              </w:rPr>
              <w:t>, w tym postępy w zakresie równouprawnienia płci</w:t>
            </w:r>
            <w:r w:rsidRPr="00C6122A">
              <w:t>. Perspektywa członkostwa w Unii ma ogromny transformacyjny wpływ i prowadzi do pozytywnych przemian demokratycznych, politycznych, gospodarczych i społecznych. Wsparcie starań na rzecz zreformowania systemów politycznych, prawnych i gospodarczych tych krajów</w:t>
            </w:r>
            <w:r w:rsidRPr="00C6122A">
              <w:rPr>
                <w:b/>
                <w:i/>
              </w:rPr>
              <w:t>, w tym reform zwiększających udział kobiet w gospodarce, dostęp do godnej pracy, przedsiębiorczość, finansowanie i równość wynagrodzeń,</w:t>
            </w:r>
            <w:r w:rsidRPr="00C6122A">
              <w:t xml:space="preserve"> z myślą o przyszłym członkostwie </w:t>
            </w:r>
            <w:r w:rsidRPr="00C6122A">
              <w:rPr>
                <w:b/>
                <w:i/>
              </w:rPr>
              <w:t>tych krajów</w:t>
            </w:r>
            <w:r w:rsidRPr="00C6122A">
              <w:t xml:space="preserve"> w Unii i wsparcie procesu akcesyjnego leży we wspólnym interesie Unii i jej partnerów.</w:t>
            </w:r>
          </w:p>
        </w:tc>
      </w:tr>
    </w:tbl>
    <w:p w14:paraId="62AF218E" w14:textId="77777777" w:rsidR="00C6122A" w:rsidRPr="00C6122A" w:rsidRDefault="00C6122A" w:rsidP="00C6122A">
      <w:r w:rsidRPr="00C6122A">
        <w:rPr>
          <w:rStyle w:val="HideTWBExt"/>
        </w:rPr>
        <w:t>&lt;/Amend&gt;</w:t>
      </w:r>
      <w:bookmarkEnd w:id="9"/>
    </w:p>
    <w:p w14:paraId="46D37F52" w14:textId="77777777" w:rsidR="00C6122A" w:rsidRPr="00C6122A" w:rsidRDefault="00C6122A" w:rsidP="00C6122A">
      <w:pPr>
        <w:pStyle w:val="AmNumberTabs"/>
      </w:pPr>
      <w:bookmarkStart w:id="10" w:name="AM10Compr1"/>
      <w:r w:rsidRPr="00C6122A">
        <w:rPr>
          <w:rStyle w:val="HideTWBExt"/>
          <w:b w:val="0"/>
        </w:rPr>
        <w:t>&lt;Amend&gt;</w:t>
      </w:r>
      <w:r w:rsidRPr="00C6122A">
        <w:t>Poprawka</w:t>
      </w:r>
      <w:r w:rsidRPr="00C6122A">
        <w:tab/>
      </w:r>
      <w:r w:rsidRPr="00C6122A">
        <w:tab/>
      </w:r>
      <w:r w:rsidRPr="00C6122A">
        <w:rPr>
          <w:rStyle w:val="HideTWBExt"/>
          <w:b w:val="0"/>
        </w:rPr>
        <w:t>&lt;NumAm&gt;</w:t>
      </w:r>
      <w:r w:rsidRPr="00C6122A">
        <w:t>12</w:t>
      </w:r>
      <w:r w:rsidRPr="00C6122A">
        <w:rPr>
          <w:rStyle w:val="HideTWBExt"/>
          <w:b w:val="0"/>
        </w:rPr>
        <w:t>&lt;/NumAm&gt;</w:t>
      </w:r>
    </w:p>
    <w:p w14:paraId="3AC83E76"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2F110E42" w14:textId="77777777" w:rsidR="00C6122A" w:rsidRPr="00C6122A" w:rsidRDefault="00C6122A" w:rsidP="00C6122A">
      <w:pPr>
        <w:pStyle w:val="NormalBold"/>
      </w:pPr>
      <w:r w:rsidRPr="00C6122A">
        <w:rPr>
          <w:rStyle w:val="HideTWBExt"/>
          <w:b w:val="0"/>
        </w:rPr>
        <w:t>&lt;Article&gt;</w:t>
      </w:r>
      <w:r w:rsidRPr="00C6122A">
        <w:t>Motyw 19</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4E793EA4" w14:textId="77777777" w:rsidTr="004A6A87">
        <w:trPr>
          <w:trHeight w:hRule="exact" w:val="240"/>
          <w:jc w:val="center"/>
        </w:trPr>
        <w:tc>
          <w:tcPr>
            <w:tcW w:w="9752" w:type="dxa"/>
            <w:gridSpan w:val="2"/>
            <w:tcBorders>
              <w:top w:val="nil"/>
              <w:left w:val="nil"/>
              <w:bottom w:val="nil"/>
              <w:right w:val="nil"/>
            </w:tcBorders>
          </w:tcPr>
          <w:p w14:paraId="3C5CC834" w14:textId="77777777" w:rsidR="00C6122A" w:rsidRPr="00C6122A" w:rsidRDefault="00C6122A" w:rsidP="004A6A87"/>
        </w:tc>
      </w:tr>
      <w:tr w:rsidR="00C6122A" w:rsidRPr="00C6122A" w14:paraId="3893ED22" w14:textId="77777777" w:rsidTr="004A6A87">
        <w:trPr>
          <w:trHeight w:val="240"/>
          <w:jc w:val="center"/>
        </w:trPr>
        <w:tc>
          <w:tcPr>
            <w:tcW w:w="4876" w:type="dxa"/>
            <w:tcBorders>
              <w:top w:val="nil"/>
              <w:left w:val="nil"/>
              <w:bottom w:val="nil"/>
              <w:right w:val="nil"/>
            </w:tcBorders>
          </w:tcPr>
          <w:p w14:paraId="1C650BEC"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6B871740" w14:textId="77777777" w:rsidR="00C6122A" w:rsidRPr="00C6122A" w:rsidRDefault="00C6122A" w:rsidP="004A6A87">
            <w:pPr>
              <w:pStyle w:val="AmColumnHeading"/>
            </w:pPr>
            <w:r w:rsidRPr="00C6122A">
              <w:t>Poprawka</w:t>
            </w:r>
          </w:p>
        </w:tc>
      </w:tr>
      <w:tr w:rsidR="00C6122A" w:rsidRPr="00C6122A" w14:paraId="61ED5978" w14:textId="77777777" w:rsidTr="004A6A87">
        <w:trPr>
          <w:jc w:val="center"/>
        </w:trPr>
        <w:tc>
          <w:tcPr>
            <w:tcW w:w="4876" w:type="dxa"/>
            <w:tcBorders>
              <w:top w:val="nil"/>
              <w:left w:val="nil"/>
              <w:bottom w:val="nil"/>
              <w:right w:val="nil"/>
            </w:tcBorders>
          </w:tcPr>
          <w:p w14:paraId="1DFD06FF" w14:textId="77777777" w:rsidR="00C6122A" w:rsidRPr="00C6122A" w:rsidRDefault="00C6122A" w:rsidP="004A6A87">
            <w:pPr>
              <w:pStyle w:val="Normal6a"/>
            </w:pPr>
            <w:r w:rsidRPr="00C6122A">
              <w:t>(19)</w:t>
            </w:r>
            <w:r w:rsidRPr="00C6122A">
              <w:tab/>
              <w:t xml:space="preserve">Od rozpoczęcia w dniu 24 lutego 2022 r. niczym niesprowokowanej i nieuzasadnionej wojny napastniczej Rosji przeciwko Ukrainie Unia, jej państwa członkowskie oraz europejskie instytucje finansowe uruchomiły bezprecedensowe </w:t>
            </w:r>
            <w:r w:rsidRPr="00C6122A">
              <w:lastRenderedPageBreak/>
              <w:t>wsparcie na rzecz gospodarczej, społecznej i finansowej odporności Ukrainy. Skala szkód wyrządzonych Ukrainie wymaga znacznego i elastycznego wsparcia dla tego kraju w celu utrzymania funkcji jego rządu, świadczenia usług publicznych, a także wsparcia jego odbudowy, rekonstrukcji i modernizacji. Instrument powinien zapewnić ramy pomocy na rzecz szybkiej odbudowy, rekonstrukcji i modernizacji kraju, uruchomienia inwestycji i zwiększenia dostępu do finansowania, a także ułatwienia Ukrainie dostosowania się do unijnych norm i wartości na drodze do przystąpienia do Unii. Droga Ukrainy do przystąpienia powinna być ściśle powiązana z działaniami na rzecz odbudowy. Wsparcie w ramach Instrumentu powinno w miarę możliwości być włączone do międzynarodowych wysiłków służących określeniu architektury finansowej na rzecz odbudowy Ukrainy oraz skoordynowane z odpowiednimi darczyńcami i międzynarodowymi instytucjami finansowymi w celu zapewnienia właściwej koordynacji i komplementarności wsparcia.</w:t>
            </w:r>
          </w:p>
        </w:tc>
        <w:tc>
          <w:tcPr>
            <w:tcW w:w="4876" w:type="dxa"/>
            <w:tcBorders>
              <w:top w:val="nil"/>
              <w:left w:val="nil"/>
              <w:bottom w:val="nil"/>
              <w:right w:val="nil"/>
            </w:tcBorders>
          </w:tcPr>
          <w:p w14:paraId="0F022FB8" w14:textId="77777777" w:rsidR="00C6122A" w:rsidRPr="00C6122A" w:rsidRDefault="00C6122A" w:rsidP="004A6A87">
            <w:pPr>
              <w:pStyle w:val="Normal6a"/>
            </w:pPr>
            <w:r w:rsidRPr="00C6122A">
              <w:lastRenderedPageBreak/>
              <w:t>(19)</w:t>
            </w:r>
            <w:r w:rsidRPr="00C6122A">
              <w:tab/>
              <w:t xml:space="preserve">Od rozpoczęcia w dniu 24 lutego 2022 r. niczym niesprowokowanej i nieuzasadnionej wojny napastniczej Rosji przeciwko Ukrainie Unia, jej państwa członkowskie oraz europejskie instytucje finansowe uruchomiły bezprecedensowe </w:t>
            </w:r>
            <w:r w:rsidRPr="00C6122A">
              <w:lastRenderedPageBreak/>
              <w:t xml:space="preserve">wsparcie na rzecz gospodarczej, społecznej i finansowej odporności Ukrainy. Skala szkód wyrządzonych Ukrainie wymaga znacznego i elastycznego wsparcia dla tego kraju w celu utrzymania funkcji jego rządu, świadczenia usług publicznych, a także wsparcia jego odbudowy, rekonstrukcji i modernizacji. Instrument powinien zapewnić ramy pomocy na rzecz szybkiej odbudowy, rekonstrukcji i modernizacji kraju, uruchomienia inwestycji i zwiększenia dostępu do finansowania, a także ułatwienia Ukrainie dostosowania się do unijnych norm i wartości na drodze do przystąpienia do Unii. Droga Ukrainy do przystąpienia powinna być ściśle powiązana z działaniami na rzecz odbudowy. Wsparcie w ramach Instrumentu powinno w miarę możliwości być włączone do międzynarodowych wysiłków służących określeniu architektury finansowej na rzecz odbudowy Ukrainy oraz skoordynowane z odpowiednimi darczyńcami i międzynarodowymi instytucjami finansowymi w celu zapewnienia właściwej koordynacji i komplementarności wsparcia. </w:t>
            </w:r>
            <w:r w:rsidRPr="00C6122A">
              <w:rPr>
                <w:b/>
                <w:i/>
              </w:rPr>
              <w:t>Takie wsparcie powinno zapewnić znaczący udział kobiet w odbudowie, reformie administracji publicznej i ożywieniu gospodarczym, w tym w środkach mających na celu rozwiązanie problemu przemocy seksualnej związanej z konfliktami zbrojnymi i promowanie dostosowania do dorobku prawnego Unii w dziedzinie równouprawnienia płci.</w:t>
            </w:r>
          </w:p>
        </w:tc>
      </w:tr>
    </w:tbl>
    <w:p w14:paraId="698E3033" w14:textId="77777777" w:rsidR="00C6122A" w:rsidRPr="00C6122A" w:rsidRDefault="00C6122A" w:rsidP="00C6122A">
      <w:r w:rsidRPr="00C6122A">
        <w:rPr>
          <w:rStyle w:val="HideTWBExt"/>
        </w:rPr>
        <w:lastRenderedPageBreak/>
        <w:t>&lt;/Amend&gt;</w:t>
      </w:r>
      <w:bookmarkEnd w:id="10"/>
    </w:p>
    <w:p w14:paraId="3CFBA12C" w14:textId="77777777" w:rsidR="00C6122A" w:rsidRPr="00C6122A" w:rsidRDefault="00C6122A" w:rsidP="00C6122A">
      <w:pPr>
        <w:pStyle w:val="AmNumberTabs"/>
      </w:pPr>
      <w:bookmarkStart w:id="11" w:name="AM11Compr1"/>
      <w:r w:rsidRPr="00C6122A">
        <w:rPr>
          <w:rStyle w:val="HideTWBExt"/>
          <w:b w:val="0"/>
        </w:rPr>
        <w:t>&lt;Amend&gt;</w:t>
      </w:r>
      <w:r w:rsidRPr="00C6122A">
        <w:t>Poprawka</w:t>
      </w:r>
      <w:r w:rsidRPr="00C6122A">
        <w:tab/>
      </w:r>
      <w:r w:rsidRPr="00C6122A">
        <w:tab/>
      </w:r>
      <w:r w:rsidRPr="00C6122A">
        <w:rPr>
          <w:rStyle w:val="HideTWBExt"/>
          <w:b w:val="0"/>
        </w:rPr>
        <w:t>&lt;NumAm&gt;</w:t>
      </w:r>
      <w:r w:rsidRPr="00C6122A">
        <w:t>13</w:t>
      </w:r>
      <w:r w:rsidRPr="00C6122A">
        <w:rPr>
          <w:rStyle w:val="HideTWBExt"/>
          <w:b w:val="0"/>
        </w:rPr>
        <w:t>&lt;/NumAm&gt;</w:t>
      </w:r>
    </w:p>
    <w:p w14:paraId="1C62F14C"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1ACFC20F" w14:textId="77777777" w:rsidR="00C6122A" w:rsidRPr="00C6122A" w:rsidRDefault="00C6122A" w:rsidP="00C6122A">
      <w:pPr>
        <w:pStyle w:val="NormalBold"/>
      </w:pPr>
      <w:r w:rsidRPr="00C6122A">
        <w:rPr>
          <w:rStyle w:val="HideTWBExt"/>
          <w:b w:val="0"/>
        </w:rPr>
        <w:t>&lt;Article&gt;</w:t>
      </w:r>
      <w:r w:rsidRPr="00C6122A">
        <w:t>Motyw 23</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57701469" w14:textId="77777777" w:rsidTr="004A6A87">
        <w:trPr>
          <w:trHeight w:hRule="exact" w:val="240"/>
          <w:jc w:val="center"/>
        </w:trPr>
        <w:tc>
          <w:tcPr>
            <w:tcW w:w="9752" w:type="dxa"/>
            <w:gridSpan w:val="2"/>
            <w:tcBorders>
              <w:top w:val="nil"/>
              <w:left w:val="nil"/>
              <w:bottom w:val="nil"/>
              <w:right w:val="nil"/>
            </w:tcBorders>
          </w:tcPr>
          <w:p w14:paraId="2F547DEF" w14:textId="77777777" w:rsidR="00C6122A" w:rsidRPr="00C6122A" w:rsidRDefault="00C6122A" w:rsidP="004A6A87"/>
        </w:tc>
      </w:tr>
      <w:tr w:rsidR="00C6122A" w:rsidRPr="00C6122A" w14:paraId="68D38FF3" w14:textId="77777777" w:rsidTr="004A6A87">
        <w:trPr>
          <w:trHeight w:val="240"/>
          <w:jc w:val="center"/>
        </w:trPr>
        <w:tc>
          <w:tcPr>
            <w:tcW w:w="4876" w:type="dxa"/>
            <w:tcBorders>
              <w:top w:val="nil"/>
              <w:left w:val="nil"/>
              <w:bottom w:val="nil"/>
              <w:right w:val="nil"/>
            </w:tcBorders>
          </w:tcPr>
          <w:p w14:paraId="01CBF124"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07EEA243" w14:textId="77777777" w:rsidR="00C6122A" w:rsidRPr="00C6122A" w:rsidRDefault="00C6122A" w:rsidP="004A6A87">
            <w:pPr>
              <w:pStyle w:val="AmColumnHeading"/>
            </w:pPr>
            <w:r w:rsidRPr="00C6122A">
              <w:t>Poprawka</w:t>
            </w:r>
          </w:p>
        </w:tc>
      </w:tr>
      <w:tr w:rsidR="00C6122A" w:rsidRPr="00C6122A" w14:paraId="7487B0A2" w14:textId="77777777" w:rsidTr="004A6A87">
        <w:trPr>
          <w:jc w:val="center"/>
        </w:trPr>
        <w:tc>
          <w:tcPr>
            <w:tcW w:w="4876" w:type="dxa"/>
            <w:tcBorders>
              <w:top w:val="nil"/>
              <w:left w:val="nil"/>
              <w:bottom w:val="nil"/>
              <w:right w:val="nil"/>
            </w:tcBorders>
          </w:tcPr>
          <w:p w14:paraId="1746432C" w14:textId="77777777" w:rsidR="00C6122A" w:rsidRPr="00C6122A" w:rsidRDefault="00C6122A" w:rsidP="004A6A87">
            <w:pPr>
              <w:pStyle w:val="Normal6a"/>
            </w:pPr>
            <w:r w:rsidRPr="00C6122A">
              <w:t>(23)</w:t>
            </w:r>
            <w:r w:rsidRPr="00C6122A">
              <w:tab/>
              <w:t xml:space="preserve">Celem partnerstw międzynarodowych Unii jest rozwijanie </w:t>
            </w:r>
            <w:r w:rsidRPr="00C6122A">
              <w:lastRenderedPageBreak/>
              <w:t>stosunków i budowanie partnerstw z krajami partnerskimi</w:t>
            </w:r>
            <w:r w:rsidRPr="00C6122A">
              <w:rPr>
                <w:b/>
                <w:i/>
              </w:rPr>
              <w:t>, w szczególności</w:t>
            </w:r>
            <w:r w:rsidRPr="00C6122A">
              <w:t xml:space="preserve"> w celu ograniczenia, a w perspektywie długoterminowej, </w:t>
            </w:r>
            <w:r w:rsidRPr="00C6122A">
              <w:rPr>
                <w:b/>
                <w:i/>
              </w:rPr>
              <w:t>wyeliminowania</w:t>
            </w:r>
            <w:r w:rsidRPr="00C6122A">
              <w:t xml:space="preserve"> ubóstwa zgodnie z podstawowym celem unijnej polityki współpracy na rzecz rozwoju określonym w art. 208 TFUE. Międzynarodowe partnerstwa Unii przyczyniają się również do realizacji innych celów działań zewnętrznych Unii, w szczególności do ochrony wartości i podstawowych interesów Unii, aby wspierać zrównoważony rozwój gospodarczy, społeczny i środowiskowy krajów partnerskich.</w:t>
            </w:r>
          </w:p>
        </w:tc>
        <w:tc>
          <w:tcPr>
            <w:tcW w:w="4876" w:type="dxa"/>
            <w:tcBorders>
              <w:top w:val="nil"/>
              <w:left w:val="nil"/>
              <w:bottom w:val="nil"/>
              <w:right w:val="nil"/>
            </w:tcBorders>
          </w:tcPr>
          <w:p w14:paraId="7D8BBABC" w14:textId="77777777" w:rsidR="00C6122A" w:rsidRPr="00C6122A" w:rsidRDefault="00C6122A" w:rsidP="004A6A87">
            <w:pPr>
              <w:pStyle w:val="Normal6a"/>
            </w:pPr>
            <w:r w:rsidRPr="00C6122A">
              <w:lastRenderedPageBreak/>
              <w:t>(23)</w:t>
            </w:r>
            <w:r w:rsidRPr="00C6122A">
              <w:tab/>
              <w:t xml:space="preserve">Celem partnerstw międzynarodowych Unii jest rozwijanie </w:t>
            </w:r>
            <w:r w:rsidRPr="00C6122A">
              <w:lastRenderedPageBreak/>
              <w:t xml:space="preserve">stosunków i budowanie partnerstw z krajami partnerskimi w celu ograniczenia, a w perspektywie długoterminowej </w:t>
            </w:r>
            <w:r w:rsidRPr="00C6122A">
              <w:rPr>
                <w:b/>
                <w:i/>
              </w:rPr>
              <w:t>wyeliminowania ubóstwa za pomocą szczególnych środków ukierunkowanych na ubóstwo kobiet</w:t>
            </w:r>
            <w:r w:rsidRPr="00C6122A">
              <w:t xml:space="preserve">, </w:t>
            </w:r>
            <w:r w:rsidRPr="00C6122A">
              <w:rPr>
                <w:b/>
                <w:i/>
              </w:rPr>
              <w:t>ponieważ kobiety i dziewczęta na całym świecie są w nieproporcjonalnym stopniu dotknięte ubóstwem, kryzysami humanitarnymi, zmianą klimatu, brutalnymi konfliktami, ekstremizmem, terroryzmem i wojnami oraz niedoborem żywności, przy czym należy podkreślić, że rodziny niepełne są bardziej zagrożone ubóstwem</w:t>
            </w:r>
            <w:r w:rsidRPr="00C6122A">
              <w:rPr>
                <w:b/>
                <w:i/>
                <w:vertAlign w:val="superscript"/>
              </w:rPr>
              <w:t>1a</w:t>
            </w:r>
            <w:r w:rsidRPr="00C6122A">
              <w:rPr>
                <w:b/>
                <w:i/>
              </w:rPr>
              <w:t xml:space="preserve"> i wykluczeniem społecznym</w:t>
            </w:r>
            <w:r w:rsidRPr="00C6122A">
              <w:rPr>
                <w:b/>
                <w:i/>
                <w:vertAlign w:val="superscript"/>
              </w:rPr>
              <w:t>1b</w:t>
            </w:r>
            <w:r w:rsidRPr="00C6122A">
              <w:rPr>
                <w:b/>
                <w:i/>
              </w:rPr>
              <w:t xml:space="preserve"> oraz że są narażone na większe ryzyko utrzymywania się</w:t>
            </w:r>
            <w:r w:rsidRPr="00C6122A">
              <w:t xml:space="preserve"> ubóstwa </w:t>
            </w:r>
            <w:r w:rsidRPr="00C6122A">
              <w:rPr>
                <w:b/>
                <w:i/>
              </w:rPr>
              <w:t>przez kilka pokoleń</w:t>
            </w:r>
            <w:r w:rsidRPr="00C6122A">
              <w:rPr>
                <w:b/>
                <w:i/>
                <w:vertAlign w:val="superscript"/>
              </w:rPr>
              <w:t>1c</w:t>
            </w:r>
            <w:r w:rsidRPr="00C6122A">
              <w:rPr>
                <w:b/>
                <w:i/>
              </w:rPr>
              <w:t>,</w:t>
            </w:r>
            <w:r w:rsidRPr="00C6122A">
              <w:t xml:space="preserve"> zgodnie z podstawowym celem unijnej polityki współpracy na rzecz rozwoju określonym w art. 208 TFUE. Międzynarodowe partnerstwa Unii przyczyniają się również do realizacji innych celów działań zewnętrznych Unii, w szczególności do ochrony wartości i podstawowych interesów Unii, aby wspierać zrównoważony rozwój gospodarczy, społeczny i środowiskowy krajów partnerskich </w:t>
            </w:r>
            <w:r w:rsidRPr="00C6122A">
              <w:rPr>
                <w:b/>
                <w:i/>
              </w:rPr>
              <w:t>w oparciu o zasadę równości</w:t>
            </w:r>
            <w:r w:rsidRPr="00C6122A">
              <w:t>.</w:t>
            </w:r>
          </w:p>
        </w:tc>
      </w:tr>
      <w:tr w:rsidR="00C6122A" w:rsidRPr="00C6122A" w14:paraId="2791B23E" w14:textId="77777777" w:rsidTr="004A6A87">
        <w:trPr>
          <w:jc w:val="center"/>
        </w:trPr>
        <w:tc>
          <w:tcPr>
            <w:tcW w:w="4876" w:type="dxa"/>
            <w:tcBorders>
              <w:top w:val="nil"/>
              <w:left w:val="nil"/>
              <w:bottom w:val="nil"/>
              <w:right w:val="nil"/>
            </w:tcBorders>
          </w:tcPr>
          <w:p w14:paraId="14903E40" w14:textId="77777777" w:rsidR="00C6122A" w:rsidRPr="00C6122A" w:rsidRDefault="00C6122A" w:rsidP="004A6A87"/>
        </w:tc>
        <w:tc>
          <w:tcPr>
            <w:tcW w:w="4876" w:type="dxa"/>
            <w:tcBorders>
              <w:top w:val="nil"/>
              <w:left w:val="nil"/>
              <w:bottom w:val="nil"/>
              <w:right w:val="nil"/>
            </w:tcBorders>
          </w:tcPr>
          <w:p w14:paraId="7CB0D96A" w14:textId="77777777" w:rsidR="00C6122A" w:rsidRPr="00C6122A" w:rsidRDefault="00C6122A" w:rsidP="004A6A87">
            <w:pPr>
              <w:pStyle w:val="Normal6a"/>
            </w:pPr>
            <w:r w:rsidRPr="00C6122A">
              <w:rPr>
                <w:b/>
                <w:i/>
              </w:rPr>
              <w:t>_________________</w:t>
            </w:r>
          </w:p>
        </w:tc>
      </w:tr>
      <w:tr w:rsidR="00C6122A" w:rsidRPr="00C6122A" w14:paraId="5257F722" w14:textId="77777777" w:rsidTr="004A6A87">
        <w:trPr>
          <w:jc w:val="center"/>
        </w:trPr>
        <w:tc>
          <w:tcPr>
            <w:tcW w:w="4876" w:type="dxa"/>
            <w:tcBorders>
              <w:top w:val="nil"/>
              <w:left w:val="nil"/>
              <w:bottom w:val="nil"/>
              <w:right w:val="nil"/>
            </w:tcBorders>
          </w:tcPr>
          <w:p w14:paraId="1B6FBC62" w14:textId="77777777" w:rsidR="00C6122A" w:rsidRPr="00C6122A" w:rsidRDefault="00C6122A" w:rsidP="004A6A87"/>
        </w:tc>
        <w:tc>
          <w:tcPr>
            <w:tcW w:w="4876" w:type="dxa"/>
            <w:tcBorders>
              <w:top w:val="nil"/>
              <w:left w:val="nil"/>
              <w:bottom w:val="nil"/>
              <w:right w:val="nil"/>
            </w:tcBorders>
          </w:tcPr>
          <w:p w14:paraId="289AB67F" w14:textId="77777777" w:rsidR="00C6122A" w:rsidRPr="00C6122A" w:rsidRDefault="00C6122A" w:rsidP="004A6A87">
            <w:pPr>
              <w:pStyle w:val="Normal6a"/>
            </w:pPr>
            <w:r w:rsidRPr="00C6122A">
              <w:rPr>
                <w:b/>
                <w:i/>
                <w:vertAlign w:val="superscript"/>
              </w:rPr>
              <w:t>1a</w:t>
            </w:r>
            <w:r w:rsidRPr="00C6122A">
              <w:rPr>
                <w:b/>
                <w:i/>
              </w:rPr>
              <w:t xml:space="preserve"> EIGE, </w:t>
            </w:r>
            <w:proofErr w:type="spellStart"/>
            <w:r w:rsidRPr="00C6122A">
              <w:rPr>
                <w:b/>
                <w:i/>
              </w:rPr>
              <w:t>Poverty</w:t>
            </w:r>
            <w:proofErr w:type="spellEnd"/>
            <w:r w:rsidRPr="00C6122A">
              <w:rPr>
                <w:b/>
                <w:i/>
              </w:rPr>
              <w:t xml:space="preserve">, </w:t>
            </w:r>
            <w:proofErr w:type="spellStart"/>
            <w:r w:rsidRPr="00C6122A">
              <w:rPr>
                <w:b/>
                <w:i/>
              </w:rPr>
              <w:t>gender</w:t>
            </w:r>
            <w:proofErr w:type="spellEnd"/>
            <w:r w:rsidRPr="00C6122A">
              <w:rPr>
                <w:b/>
                <w:i/>
              </w:rPr>
              <w:t xml:space="preserve"> and </w:t>
            </w:r>
            <w:proofErr w:type="spellStart"/>
            <w:r w:rsidRPr="00C6122A">
              <w:rPr>
                <w:b/>
                <w:i/>
              </w:rPr>
              <w:t>lone</w:t>
            </w:r>
            <w:proofErr w:type="spellEnd"/>
            <w:r w:rsidRPr="00C6122A">
              <w:rPr>
                <w:b/>
                <w:i/>
              </w:rPr>
              <w:t xml:space="preserve"> </w:t>
            </w:r>
            <w:proofErr w:type="spellStart"/>
            <w:r w:rsidRPr="00C6122A">
              <w:rPr>
                <w:b/>
                <w:i/>
              </w:rPr>
              <w:t>parents</w:t>
            </w:r>
            <w:proofErr w:type="spellEnd"/>
            <w:r w:rsidRPr="00C6122A">
              <w:rPr>
                <w:b/>
                <w:i/>
              </w:rPr>
              <w:t xml:space="preserve"> in the EU [Ubóstwo, płeć i samotni rodzice w UE], 2024, s. 10, https://eige.europa.eu/about/beijing-platform-for-action?ba=293</w:t>
            </w:r>
          </w:p>
        </w:tc>
      </w:tr>
      <w:tr w:rsidR="00C6122A" w:rsidRPr="00C6122A" w14:paraId="5FC1938E" w14:textId="77777777" w:rsidTr="004A6A87">
        <w:trPr>
          <w:jc w:val="center"/>
        </w:trPr>
        <w:tc>
          <w:tcPr>
            <w:tcW w:w="4876" w:type="dxa"/>
            <w:tcBorders>
              <w:top w:val="nil"/>
              <w:left w:val="nil"/>
              <w:bottom w:val="nil"/>
              <w:right w:val="nil"/>
            </w:tcBorders>
          </w:tcPr>
          <w:p w14:paraId="13B0BAC1" w14:textId="77777777" w:rsidR="00C6122A" w:rsidRPr="00C6122A" w:rsidRDefault="00C6122A" w:rsidP="004A6A87"/>
        </w:tc>
        <w:tc>
          <w:tcPr>
            <w:tcW w:w="4876" w:type="dxa"/>
            <w:tcBorders>
              <w:top w:val="nil"/>
              <w:left w:val="nil"/>
              <w:bottom w:val="nil"/>
              <w:right w:val="nil"/>
            </w:tcBorders>
          </w:tcPr>
          <w:p w14:paraId="7DF94B10" w14:textId="77777777" w:rsidR="00C6122A" w:rsidRPr="00C6122A" w:rsidRDefault="00C6122A" w:rsidP="004A6A87">
            <w:pPr>
              <w:pStyle w:val="Normal6a"/>
            </w:pPr>
            <w:r w:rsidRPr="00C6122A">
              <w:rPr>
                <w:b/>
                <w:i/>
                <w:vertAlign w:val="superscript"/>
              </w:rPr>
              <w:t>1b</w:t>
            </w:r>
            <w:r w:rsidRPr="00C6122A">
              <w:rPr>
                <w:b/>
                <w:i/>
              </w:rPr>
              <w:t xml:space="preserve"> Ibidem, s. 40. Badanie zlecone przez Komisję Praw Kobiet i Równouprawnienia Parlamentu Europejskiego, „The </w:t>
            </w:r>
            <w:proofErr w:type="spellStart"/>
            <w:r w:rsidRPr="00C6122A">
              <w:rPr>
                <w:b/>
                <w:i/>
              </w:rPr>
              <w:t>situation</w:t>
            </w:r>
            <w:proofErr w:type="spellEnd"/>
            <w:r w:rsidRPr="00C6122A">
              <w:rPr>
                <w:b/>
                <w:i/>
              </w:rPr>
              <w:t xml:space="preserve"> of single </w:t>
            </w:r>
            <w:proofErr w:type="spellStart"/>
            <w:r w:rsidRPr="00C6122A">
              <w:rPr>
                <w:b/>
                <w:i/>
              </w:rPr>
              <w:t>parents</w:t>
            </w:r>
            <w:proofErr w:type="spellEnd"/>
            <w:r w:rsidRPr="00C6122A">
              <w:rPr>
                <w:b/>
                <w:i/>
              </w:rPr>
              <w:t xml:space="preserve"> in the EU” [Sytuacja samotnych rodziców w UE], Departament Tematyczny ds. Praw Obywatelskich i Spraw Konstytucyjnych, Parlament Europejski, 2020 r., s. 14, https://www.europarl.europa.eu/RegData/etudes/STUD/2020/659870/IPOL_STU(2020)659870_EN.pdf</w:t>
            </w:r>
          </w:p>
        </w:tc>
      </w:tr>
      <w:tr w:rsidR="00C6122A" w:rsidRPr="00C6122A" w14:paraId="0C446938" w14:textId="77777777" w:rsidTr="004A6A87">
        <w:trPr>
          <w:jc w:val="center"/>
        </w:trPr>
        <w:tc>
          <w:tcPr>
            <w:tcW w:w="4876" w:type="dxa"/>
            <w:tcBorders>
              <w:top w:val="nil"/>
              <w:left w:val="nil"/>
              <w:bottom w:val="nil"/>
              <w:right w:val="nil"/>
            </w:tcBorders>
          </w:tcPr>
          <w:p w14:paraId="20469A69" w14:textId="77777777" w:rsidR="00C6122A" w:rsidRPr="00C6122A" w:rsidRDefault="00C6122A" w:rsidP="004A6A87"/>
        </w:tc>
        <w:tc>
          <w:tcPr>
            <w:tcW w:w="4876" w:type="dxa"/>
            <w:tcBorders>
              <w:top w:val="nil"/>
              <w:left w:val="nil"/>
              <w:bottom w:val="nil"/>
              <w:right w:val="nil"/>
            </w:tcBorders>
          </w:tcPr>
          <w:p w14:paraId="4F9E703B" w14:textId="77777777" w:rsidR="00C6122A" w:rsidRPr="00C6122A" w:rsidRDefault="00C6122A" w:rsidP="004A6A87">
            <w:pPr>
              <w:pStyle w:val="Normal6a"/>
            </w:pPr>
            <w:r w:rsidRPr="00C6122A">
              <w:rPr>
                <w:b/>
                <w:i/>
                <w:vertAlign w:val="superscript"/>
              </w:rPr>
              <w:t>1c</w:t>
            </w:r>
            <w:r w:rsidRPr="00C6122A">
              <w:rPr>
                <w:b/>
                <w:i/>
              </w:rPr>
              <w:t xml:space="preserve"> Europejska Sieć Przeciwdziałania Ubóstwu, </w:t>
            </w:r>
            <w:proofErr w:type="spellStart"/>
            <w:r w:rsidRPr="00C6122A">
              <w:rPr>
                <w:b/>
                <w:i/>
              </w:rPr>
              <w:t>Towards</w:t>
            </w:r>
            <w:proofErr w:type="spellEnd"/>
            <w:r w:rsidRPr="00C6122A">
              <w:rPr>
                <w:b/>
                <w:i/>
              </w:rPr>
              <w:t xml:space="preserve"> the </w:t>
            </w:r>
            <w:proofErr w:type="spellStart"/>
            <w:r w:rsidRPr="00C6122A">
              <w:rPr>
                <w:b/>
                <w:i/>
              </w:rPr>
              <w:t>eradication</w:t>
            </w:r>
            <w:proofErr w:type="spellEnd"/>
            <w:r w:rsidRPr="00C6122A">
              <w:rPr>
                <w:b/>
                <w:i/>
              </w:rPr>
              <w:t xml:space="preserve"> of </w:t>
            </w:r>
            <w:proofErr w:type="spellStart"/>
            <w:r w:rsidRPr="00C6122A">
              <w:rPr>
                <w:b/>
                <w:i/>
              </w:rPr>
              <w:t>poverty</w:t>
            </w:r>
            <w:proofErr w:type="spellEnd"/>
            <w:r w:rsidRPr="00C6122A">
              <w:rPr>
                <w:b/>
                <w:i/>
              </w:rPr>
              <w:t xml:space="preserve"> [W kierunku eliminacji ubóstwa], 2025 r., s. 40 https://www.eapn.eu/towards-the-eradication-of-poverty-paper-out-now/ </w:t>
            </w:r>
          </w:p>
        </w:tc>
      </w:tr>
    </w:tbl>
    <w:p w14:paraId="37853E65" w14:textId="77777777" w:rsidR="00C6122A" w:rsidRPr="00C6122A" w:rsidRDefault="00C6122A" w:rsidP="00C6122A">
      <w:r w:rsidRPr="00C6122A">
        <w:rPr>
          <w:rStyle w:val="HideTWBExt"/>
        </w:rPr>
        <w:t>&lt;/Amend&gt;</w:t>
      </w:r>
      <w:bookmarkEnd w:id="11"/>
    </w:p>
    <w:p w14:paraId="3455D562" w14:textId="77777777" w:rsidR="00C6122A" w:rsidRPr="00C6122A" w:rsidRDefault="00C6122A" w:rsidP="00C6122A">
      <w:pPr>
        <w:pStyle w:val="AmNumberTabs"/>
      </w:pPr>
      <w:bookmarkStart w:id="12" w:name="AM12Compr1"/>
      <w:r w:rsidRPr="00C6122A">
        <w:rPr>
          <w:rStyle w:val="HideTWBExt"/>
          <w:b w:val="0"/>
        </w:rPr>
        <w:t>&lt;Amend&gt;</w:t>
      </w:r>
      <w:r w:rsidRPr="00C6122A">
        <w:t>Poprawka</w:t>
      </w:r>
      <w:r w:rsidRPr="00C6122A">
        <w:tab/>
      </w:r>
      <w:r w:rsidRPr="00C6122A">
        <w:tab/>
      </w:r>
      <w:r w:rsidRPr="00C6122A">
        <w:rPr>
          <w:rStyle w:val="HideTWBExt"/>
          <w:b w:val="0"/>
        </w:rPr>
        <w:t>&lt;NumAm&gt;</w:t>
      </w:r>
      <w:r w:rsidRPr="00C6122A">
        <w:t>14</w:t>
      </w:r>
      <w:r w:rsidRPr="00C6122A">
        <w:rPr>
          <w:rStyle w:val="HideTWBExt"/>
          <w:b w:val="0"/>
        </w:rPr>
        <w:t>&lt;/NumAm&gt;</w:t>
      </w:r>
    </w:p>
    <w:p w14:paraId="5BE7D2FD"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67960B33" w14:textId="77777777" w:rsidR="00C6122A" w:rsidRPr="00C6122A" w:rsidRDefault="00C6122A" w:rsidP="00C6122A">
      <w:pPr>
        <w:pStyle w:val="NormalBold"/>
      </w:pPr>
      <w:r w:rsidRPr="00C6122A">
        <w:rPr>
          <w:rStyle w:val="HideTWBExt"/>
          <w:b w:val="0"/>
        </w:rPr>
        <w:t>&lt;Article&gt;</w:t>
      </w:r>
      <w:r w:rsidRPr="00C6122A">
        <w:t>Motyw 24</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4FB20857" w14:textId="77777777" w:rsidTr="004A6A87">
        <w:trPr>
          <w:trHeight w:hRule="exact" w:val="240"/>
          <w:jc w:val="center"/>
        </w:trPr>
        <w:tc>
          <w:tcPr>
            <w:tcW w:w="9752" w:type="dxa"/>
            <w:gridSpan w:val="2"/>
            <w:tcBorders>
              <w:top w:val="nil"/>
              <w:left w:val="nil"/>
              <w:bottom w:val="nil"/>
              <w:right w:val="nil"/>
            </w:tcBorders>
          </w:tcPr>
          <w:p w14:paraId="023894D3" w14:textId="77777777" w:rsidR="00C6122A" w:rsidRPr="00C6122A" w:rsidRDefault="00C6122A" w:rsidP="004A6A87"/>
        </w:tc>
      </w:tr>
      <w:tr w:rsidR="00C6122A" w:rsidRPr="00C6122A" w14:paraId="73BD453B" w14:textId="77777777" w:rsidTr="004A6A87">
        <w:trPr>
          <w:trHeight w:val="240"/>
          <w:jc w:val="center"/>
        </w:trPr>
        <w:tc>
          <w:tcPr>
            <w:tcW w:w="4876" w:type="dxa"/>
            <w:tcBorders>
              <w:top w:val="nil"/>
              <w:left w:val="nil"/>
              <w:bottom w:val="nil"/>
              <w:right w:val="nil"/>
            </w:tcBorders>
          </w:tcPr>
          <w:p w14:paraId="7BF6D975"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480144E8" w14:textId="77777777" w:rsidR="00C6122A" w:rsidRPr="00C6122A" w:rsidRDefault="00C6122A" w:rsidP="004A6A87">
            <w:pPr>
              <w:pStyle w:val="AmColumnHeading"/>
            </w:pPr>
            <w:r w:rsidRPr="00C6122A">
              <w:t>Poprawka</w:t>
            </w:r>
          </w:p>
        </w:tc>
      </w:tr>
      <w:tr w:rsidR="00C6122A" w:rsidRPr="00C6122A" w14:paraId="6D54EB12" w14:textId="77777777" w:rsidTr="004A6A87">
        <w:trPr>
          <w:jc w:val="center"/>
        </w:trPr>
        <w:tc>
          <w:tcPr>
            <w:tcW w:w="4876" w:type="dxa"/>
            <w:tcBorders>
              <w:top w:val="nil"/>
              <w:left w:val="nil"/>
              <w:bottom w:val="nil"/>
              <w:right w:val="nil"/>
            </w:tcBorders>
          </w:tcPr>
          <w:p w14:paraId="3F15D72E" w14:textId="77777777" w:rsidR="00C6122A" w:rsidRPr="00C6122A" w:rsidRDefault="00C6122A" w:rsidP="004A6A87">
            <w:pPr>
              <w:pStyle w:val="Normal6a"/>
            </w:pPr>
            <w:r w:rsidRPr="00C6122A">
              <w:t>(24)</w:t>
            </w:r>
            <w:r w:rsidRPr="00C6122A">
              <w:tab/>
              <w:t>Wdrażanie Instrumentu powinno wspierać strategię Global Gateway</w:t>
            </w:r>
            <w:r w:rsidRPr="00C6122A">
              <w:rPr>
                <w:vertAlign w:val="superscript"/>
              </w:rPr>
              <w:t>10</w:t>
            </w:r>
            <w:r w:rsidRPr="00C6122A">
              <w:t xml:space="preserve">, unijną strategię inwestycji zewnętrznych z myślą o realizacji celów zrównoważonego rozwoju wraz z krajami partnerskimi. Strategia ta stanowi główny filar gospodarczej polityki zagranicznej Unii i ma na celu pobudzenie rozwoju bezpiecznej i dobrej jakości infrastruktury w krajach partnerskich w celu stworzenia trwałego dobrobytu i godziwych miejsc pracy, a tym samym wzmocnienie powiązań między Unią a jej partnerami, przynosząc jednocześnie korzyści strategicznym i gospodarczym interesom UE. Ponadto strategia ta pobudza inwestycje w bezpieczną infrastrukturę, ze szczególnym uwzględnieniem cyfryzacji, klimatu i energii, transportu, zdrowia oraz edukacji i badań naukowych. Wspiera kraje, które dążą do zwiększenia swojej odporności w zrównoważony sposób, a jednocześnie wzmacnia partnerstwa, które są ważne dla otwartej strategicznej autonomii Unii. Strategia Global Gateway jest również ofertą opartą na wartościach, ponieważ wspiera wysokie standardy socjalne, środowiskowe, zarządcze i finansowe, a także utrwala demokrację, praworządność </w:t>
            </w:r>
            <w:r w:rsidRPr="00C6122A">
              <w:rPr>
                <w:b/>
                <w:i/>
              </w:rPr>
              <w:t>i</w:t>
            </w:r>
            <w:r w:rsidRPr="00C6122A">
              <w:t xml:space="preserve"> prawa człowieka.</w:t>
            </w:r>
          </w:p>
        </w:tc>
        <w:tc>
          <w:tcPr>
            <w:tcW w:w="4876" w:type="dxa"/>
            <w:tcBorders>
              <w:top w:val="nil"/>
              <w:left w:val="nil"/>
              <w:bottom w:val="nil"/>
              <w:right w:val="nil"/>
            </w:tcBorders>
          </w:tcPr>
          <w:p w14:paraId="43ECC52B" w14:textId="77777777" w:rsidR="00C6122A" w:rsidRPr="00C6122A" w:rsidRDefault="00C6122A" w:rsidP="004A6A87">
            <w:pPr>
              <w:pStyle w:val="Normal6a"/>
            </w:pPr>
            <w:r w:rsidRPr="00C6122A">
              <w:t>(24)</w:t>
            </w:r>
            <w:r w:rsidRPr="00C6122A">
              <w:tab/>
              <w:t>Wdrażanie Instrumentu powinno wspierać strategię Global Gateway</w:t>
            </w:r>
            <w:r w:rsidRPr="00C6122A">
              <w:rPr>
                <w:vertAlign w:val="superscript"/>
              </w:rPr>
              <w:t>10</w:t>
            </w:r>
            <w:r w:rsidRPr="00C6122A">
              <w:t xml:space="preserve">, unijną strategię inwestycji zewnętrznych z myślą o realizacji celów zrównoważonego rozwoju wraz z krajami partnerskimi. Strategia ta stanowi główny filar gospodarczej polityki zagranicznej Unii i ma na celu pobudzenie rozwoju bezpiecznej i dobrej jakości infrastruktury w krajach partnerskich w celu stworzenia trwałego dobrobytu i godziwych miejsc pracy, a tym samym wzmocnienie powiązań między Unią a jej partnerami, przynosząc jednocześnie korzyści strategicznym i gospodarczym interesom UE. Ponadto strategia ta pobudza inwestycje w bezpieczną infrastrukturę, ze szczególnym uwzględnieniem </w:t>
            </w:r>
            <w:r w:rsidRPr="00C6122A">
              <w:rPr>
                <w:b/>
                <w:i/>
              </w:rPr>
              <w:t>równouprawnienia płci,</w:t>
            </w:r>
            <w:r w:rsidRPr="00C6122A">
              <w:t xml:space="preserve"> cyfryzacji, klimatu i energii, transportu, zdrowia oraz edukacji i badań naukowych. Wspiera kraje, które dążą do zwiększenia swojej odporności w zrównoważony sposób, a jednocześnie wzmacnia partnerstwa, które są ważne dla otwartej strategicznej autonomii Unii. Strategia Global Gateway jest również ofertą opartą na wartościach, ponieważ wspiera wysokie standardy socjalne, środowiskowe, zarządcze i finansowe, a także utrwala demokrację, praworządność</w:t>
            </w:r>
            <w:r w:rsidRPr="00C6122A">
              <w:rPr>
                <w:b/>
                <w:i/>
              </w:rPr>
              <w:t>, równouprawnienie płci,</w:t>
            </w:r>
            <w:r w:rsidRPr="00C6122A">
              <w:t xml:space="preserve"> prawa człowieka </w:t>
            </w:r>
            <w:r w:rsidRPr="00C6122A">
              <w:rPr>
                <w:b/>
                <w:i/>
              </w:rPr>
              <w:t>i prawa kobiet</w:t>
            </w:r>
            <w:r w:rsidRPr="00C6122A">
              <w:t>.</w:t>
            </w:r>
          </w:p>
        </w:tc>
      </w:tr>
      <w:tr w:rsidR="00C6122A" w:rsidRPr="00C6122A" w14:paraId="0577B165" w14:textId="77777777" w:rsidTr="004A6A87">
        <w:trPr>
          <w:jc w:val="center"/>
        </w:trPr>
        <w:tc>
          <w:tcPr>
            <w:tcW w:w="4876" w:type="dxa"/>
            <w:tcBorders>
              <w:top w:val="nil"/>
              <w:left w:val="nil"/>
              <w:bottom w:val="nil"/>
              <w:right w:val="nil"/>
            </w:tcBorders>
          </w:tcPr>
          <w:p w14:paraId="6DCAF351" w14:textId="77777777" w:rsidR="00C6122A" w:rsidRPr="00C6122A" w:rsidRDefault="00C6122A" w:rsidP="004A6A87">
            <w:pPr>
              <w:pStyle w:val="Normal6a"/>
            </w:pPr>
            <w:r w:rsidRPr="00C6122A">
              <w:rPr>
                <w:b/>
                <w:i/>
              </w:rPr>
              <w:lastRenderedPageBreak/>
              <w:t>_________________</w:t>
            </w:r>
          </w:p>
        </w:tc>
        <w:tc>
          <w:tcPr>
            <w:tcW w:w="4876" w:type="dxa"/>
            <w:tcBorders>
              <w:top w:val="nil"/>
              <w:left w:val="nil"/>
              <w:bottom w:val="nil"/>
              <w:right w:val="nil"/>
            </w:tcBorders>
          </w:tcPr>
          <w:p w14:paraId="1DE56C47" w14:textId="77777777" w:rsidR="00C6122A" w:rsidRPr="00C6122A" w:rsidRDefault="00C6122A" w:rsidP="004A6A87">
            <w:pPr>
              <w:pStyle w:val="Normal6a"/>
            </w:pPr>
            <w:r w:rsidRPr="00C6122A">
              <w:rPr>
                <w:b/>
                <w:i/>
              </w:rPr>
              <w:t>_________________</w:t>
            </w:r>
          </w:p>
        </w:tc>
      </w:tr>
      <w:tr w:rsidR="00C6122A" w:rsidRPr="00C6122A" w14:paraId="2845F576" w14:textId="77777777" w:rsidTr="004A6A87">
        <w:trPr>
          <w:jc w:val="center"/>
        </w:trPr>
        <w:tc>
          <w:tcPr>
            <w:tcW w:w="4876" w:type="dxa"/>
            <w:tcBorders>
              <w:top w:val="nil"/>
              <w:left w:val="nil"/>
              <w:bottom w:val="nil"/>
              <w:right w:val="nil"/>
            </w:tcBorders>
          </w:tcPr>
          <w:p w14:paraId="5BDD1BBF" w14:textId="77777777" w:rsidR="00C6122A" w:rsidRPr="00C6122A" w:rsidRDefault="00C6122A" w:rsidP="004A6A87">
            <w:pPr>
              <w:pStyle w:val="Normal6a"/>
            </w:pPr>
            <w:r w:rsidRPr="00C6122A">
              <w:t>10 Wspólny komunikat do Parlamentu Europejskiego, Rady, Europejskiego Komitetu Ekonomiczno-Społecznego, Komitetu Regionów i Europejskiego Banku Inwestycyjnego „Strategia Global Gateway” (</w:t>
            </w:r>
            <w:proofErr w:type="gramStart"/>
            <w:r w:rsidRPr="00C6122A">
              <w:t>JOIN(</w:t>
            </w:r>
            <w:proofErr w:type="gramEnd"/>
            <w:r w:rsidRPr="00C6122A">
              <w:t xml:space="preserve">2021) 30 </w:t>
            </w:r>
            <w:proofErr w:type="spellStart"/>
            <w:r w:rsidRPr="00C6122A">
              <w:t>final</w:t>
            </w:r>
            <w:proofErr w:type="spellEnd"/>
            <w:r w:rsidRPr="00C6122A">
              <w:t>).</w:t>
            </w:r>
          </w:p>
        </w:tc>
        <w:tc>
          <w:tcPr>
            <w:tcW w:w="4876" w:type="dxa"/>
            <w:tcBorders>
              <w:top w:val="nil"/>
              <w:left w:val="nil"/>
              <w:bottom w:val="nil"/>
              <w:right w:val="nil"/>
            </w:tcBorders>
          </w:tcPr>
          <w:p w14:paraId="4C7E6719" w14:textId="77777777" w:rsidR="00C6122A" w:rsidRPr="00C6122A" w:rsidRDefault="00C6122A" w:rsidP="004A6A87">
            <w:pPr>
              <w:pStyle w:val="Normal6a"/>
            </w:pPr>
            <w:r w:rsidRPr="00C6122A">
              <w:t>10 Wspólny komunikat do Parlamentu Europejskiego, Rady, Europejskiego Komitetu Ekonomiczno-Społecznego, Komitetu Regionów i Europejskiego Banku Inwestycyjnego „Strategia Global Gateway” (</w:t>
            </w:r>
            <w:proofErr w:type="gramStart"/>
            <w:r w:rsidRPr="00C6122A">
              <w:t>JOIN(</w:t>
            </w:r>
            <w:proofErr w:type="gramEnd"/>
            <w:r w:rsidRPr="00C6122A">
              <w:t xml:space="preserve">2021) 30 </w:t>
            </w:r>
            <w:proofErr w:type="spellStart"/>
            <w:r w:rsidRPr="00C6122A">
              <w:t>final</w:t>
            </w:r>
            <w:proofErr w:type="spellEnd"/>
            <w:r w:rsidRPr="00C6122A">
              <w:t>).</w:t>
            </w:r>
          </w:p>
        </w:tc>
      </w:tr>
    </w:tbl>
    <w:p w14:paraId="1EE67F5E" w14:textId="77777777" w:rsidR="00C6122A" w:rsidRPr="00C6122A" w:rsidRDefault="00C6122A" w:rsidP="00C6122A">
      <w:r w:rsidRPr="00C6122A">
        <w:rPr>
          <w:rStyle w:val="HideTWBExt"/>
        </w:rPr>
        <w:t>&lt;/Amend&gt;</w:t>
      </w:r>
      <w:bookmarkEnd w:id="12"/>
    </w:p>
    <w:p w14:paraId="710F5951" w14:textId="77777777" w:rsidR="00C6122A" w:rsidRPr="00C6122A" w:rsidRDefault="00C6122A" w:rsidP="00C6122A">
      <w:pPr>
        <w:pStyle w:val="AmNumberTabs"/>
      </w:pPr>
      <w:bookmarkStart w:id="13" w:name="AM13Compr1"/>
      <w:r w:rsidRPr="00C6122A">
        <w:rPr>
          <w:rStyle w:val="HideTWBExt"/>
          <w:b w:val="0"/>
        </w:rPr>
        <w:t>&lt;Amend&gt;</w:t>
      </w:r>
      <w:r w:rsidRPr="00C6122A">
        <w:t>Poprawka</w:t>
      </w:r>
      <w:r w:rsidRPr="00C6122A">
        <w:tab/>
      </w:r>
      <w:r w:rsidRPr="00C6122A">
        <w:tab/>
      </w:r>
      <w:r w:rsidRPr="00C6122A">
        <w:rPr>
          <w:rStyle w:val="HideTWBExt"/>
          <w:b w:val="0"/>
        </w:rPr>
        <w:t>&lt;NumAm&gt;</w:t>
      </w:r>
      <w:r w:rsidRPr="00C6122A">
        <w:t>15</w:t>
      </w:r>
      <w:r w:rsidRPr="00C6122A">
        <w:rPr>
          <w:rStyle w:val="HideTWBExt"/>
          <w:b w:val="0"/>
        </w:rPr>
        <w:t>&lt;/NumAm&gt;</w:t>
      </w:r>
    </w:p>
    <w:p w14:paraId="74E26BBD"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2D4C207B" w14:textId="77777777" w:rsidR="00C6122A" w:rsidRPr="00C6122A" w:rsidRDefault="00C6122A" w:rsidP="00C6122A">
      <w:pPr>
        <w:pStyle w:val="NormalBold"/>
      </w:pPr>
      <w:r w:rsidRPr="00C6122A">
        <w:rPr>
          <w:rStyle w:val="HideTWBExt"/>
          <w:b w:val="0"/>
        </w:rPr>
        <w:t>&lt;Article&gt;</w:t>
      </w:r>
      <w:r w:rsidRPr="00C6122A">
        <w:t>Motyw 25</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3C8DC5A1" w14:textId="77777777" w:rsidTr="004A6A87">
        <w:trPr>
          <w:trHeight w:hRule="exact" w:val="240"/>
          <w:jc w:val="center"/>
        </w:trPr>
        <w:tc>
          <w:tcPr>
            <w:tcW w:w="9752" w:type="dxa"/>
            <w:gridSpan w:val="2"/>
            <w:tcBorders>
              <w:top w:val="nil"/>
              <w:left w:val="nil"/>
              <w:bottom w:val="nil"/>
              <w:right w:val="nil"/>
            </w:tcBorders>
          </w:tcPr>
          <w:p w14:paraId="5C86DB09" w14:textId="77777777" w:rsidR="00C6122A" w:rsidRPr="00C6122A" w:rsidRDefault="00C6122A" w:rsidP="004A6A87"/>
        </w:tc>
      </w:tr>
      <w:tr w:rsidR="00C6122A" w:rsidRPr="00C6122A" w14:paraId="2CAE9FAE" w14:textId="77777777" w:rsidTr="004A6A87">
        <w:trPr>
          <w:trHeight w:val="240"/>
          <w:jc w:val="center"/>
        </w:trPr>
        <w:tc>
          <w:tcPr>
            <w:tcW w:w="4876" w:type="dxa"/>
            <w:tcBorders>
              <w:top w:val="nil"/>
              <w:left w:val="nil"/>
              <w:bottom w:val="nil"/>
              <w:right w:val="nil"/>
            </w:tcBorders>
          </w:tcPr>
          <w:p w14:paraId="25E397C4"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274211B9" w14:textId="77777777" w:rsidR="00C6122A" w:rsidRPr="00C6122A" w:rsidRDefault="00C6122A" w:rsidP="004A6A87">
            <w:pPr>
              <w:pStyle w:val="AmColumnHeading"/>
            </w:pPr>
            <w:r w:rsidRPr="00C6122A">
              <w:t>Poprawka</w:t>
            </w:r>
          </w:p>
        </w:tc>
      </w:tr>
      <w:tr w:rsidR="00C6122A" w:rsidRPr="00C6122A" w14:paraId="04BD043E" w14:textId="77777777" w:rsidTr="004A6A87">
        <w:trPr>
          <w:jc w:val="center"/>
        </w:trPr>
        <w:tc>
          <w:tcPr>
            <w:tcW w:w="4876" w:type="dxa"/>
            <w:tcBorders>
              <w:top w:val="nil"/>
              <w:left w:val="nil"/>
              <w:bottom w:val="nil"/>
              <w:right w:val="nil"/>
            </w:tcBorders>
          </w:tcPr>
          <w:p w14:paraId="423095E6" w14:textId="77777777" w:rsidR="00C6122A" w:rsidRPr="00C6122A" w:rsidRDefault="00C6122A" w:rsidP="004A6A87">
            <w:pPr>
              <w:pStyle w:val="Normal6a"/>
            </w:pPr>
            <w:r w:rsidRPr="00C6122A">
              <w:t>(25)</w:t>
            </w:r>
            <w:r w:rsidRPr="00C6122A">
              <w:tab/>
              <w:t>Unia powinna angażować się w działania w regionach charakteryzujących się wyjątkowo wysokim poziomem niestabilności, obszarach dotkniętych konfliktami i innych złożonych sytuacjach, wspierając je poprzez zróżnicowane podejście mające na celu wyeliminowanie pierwotnych przyczyn niestabilności, zapewniając jednocześnie dostęp do podstawowych usług i promując odporność ludności, zgodnie z zasadą powiązania między aspektami humanitarnymi a rozwojowymi i pokojowymi.</w:t>
            </w:r>
          </w:p>
        </w:tc>
        <w:tc>
          <w:tcPr>
            <w:tcW w:w="4876" w:type="dxa"/>
            <w:tcBorders>
              <w:top w:val="nil"/>
              <w:left w:val="nil"/>
              <w:bottom w:val="nil"/>
              <w:right w:val="nil"/>
            </w:tcBorders>
          </w:tcPr>
          <w:p w14:paraId="5CF38187" w14:textId="77777777" w:rsidR="00C6122A" w:rsidRPr="00C6122A" w:rsidRDefault="00C6122A" w:rsidP="004A6A87">
            <w:pPr>
              <w:pStyle w:val="Normal6a"/>
            </w:pPr>
            <w:r w:rsidRPr="00C6122A">
              <w:t>(25)</w:t>
            </w:r>
            <w:r w:rsidRPr="00C6122A">
              <w:tab/>
              <w:t>Unia powinna angażować się w działania w regionach charakteryzujących się wyjątkowo wysokim poziomem niestabilności, obszarach dotkniętych konfliktami i innych złożonych sytuacjach, wspierając je poprzez zróżnicowane podejście mające na celu wyeliminowanie pierwotnych przyczyn niestabilności, zapewniając jednocześnie dostęp do podstawowych usług</w:t>
            </w:r>
            <w:r w:rsidRPr="00C6122A">
              <w:rPr>
                <w:b/>
                <w:i/>
              </w:rPr>
              <w:t>, w tym zdrowia i praw seksualnych i reprodukcyjnych,</w:t>
            </w:r>
            <w:r w:rsidRPr="00C6122A">
              <w:t xml:space="preserve"> i promując odporność ludności, zgodnie z zasadą powiązania między aspektami humanitarnymi a rozwojowymi i pokojowymi. </w:t>
            </w:r>
            <w:r w:rsidRPr="00C6122A">
              <w:rPr>
                <w:b/>
                <w:i/>
              </w:rPr>
              <w:t>Szczególną uwagę należy zwrócić na zróżnicowany wpływ niestabilności i konfliktów na kobiety i dziewczęta oraz na ich rolę jako wektorów odporności gospodarczej i odbudowy gospodarczej.</w:t>
            </w:r>
          </w:p>
        </w:tc>
      </w:tr>
    </w:tbl>
    <w:p w14:paraId="62587D16" w14:textId="77777777" w:rsidR="00C6122A" w:rsidRPr="00C6122A" w:rsidRDefault="00C6122A" w:rsidP="00C6122A">
      <w:r w:rsidRPr="00C6122A">
        <w:rPr>
          <w:rStyle w:val="HideTWBExt"/>
        </w:rPr>
        <w:t>&lt;/Amend&gt;</w:t>
      </w:r>
      <w:bookmarkEnd w:id="13"/>
    </w:p>
    <w:p w14:paraId="01875422" w14:textId="77777777" w:rsidR="00C6122A" w:rsidRPr="00C6122A" w:rsidRDefault="00C6122A" w:rsidP="00C6122A">
      <w:pPr>
        <w:pStyle w:val="AmNumberTabs"/>
      </w:pPr>
      <w:bookmarkStart w:id="14" w:name="AM14Compr1"/>
      <w:r w:rsidRPr="00C6122A">
        <w:rPr>
          <w:rStyle w:val="HideTWBExt"/>
          <w:b w:val="0"/>
        </w:rPr>
        <w:t>&lt;Amend&gt;</w:t>
      </w:r>
      <w:r w:rsidRPr="00C6122A">
        <w:t>Poprawka</w:t>
      </w:r>
      <w:r w:rsidRPr="00C6122A">
        <w:tab/>
      </w:r>
      <w:r w:rsidRPr="00C6122A">
        <w:tab/>
      </w:r>
      <w:r w:rsidRPr="00C6122A">
        <w:rPr>
          <w:rStyle w:val="HideTWBExt"/>
          <w:b w:val="0"/>
        </w:rPr>
        <w:t>&lt;NumAm&gt;</w:t>
      </w:r>
      <w:r w:rsidRPr="00C6122A">
        <w:t>16</w:t>
      </w:r>
      <w:r w:rsidRPr="00C6122A">
        <w:rPr>
          <w:rStyle w:val="HideTWBExt"/>
          <w:b w:val="0"/>
        </w:rPr>
        <w:t>&lt;/NumAm&gt;</w:t>
      </w:r>
    </w:p>
    <w:p w14:paraId="3FB35CB7"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5EF8B371" w14:textId="77777777" w:rsidR="00C6122A" w:rsidRPr="00C6122A" w:rsidRDefault="00C6122A" w:rsidP="00C6122A">
      <w:pPr>
        <w:pStyle w:val="NormalBold"/>
      </w:pPr>
      <w:r w:rsidRPr="00C6122A">
        <w:rPr>
          <w:rStyle w:val="HideTWBExt"/>
          <w:b w:val="0"/>
        </w:rPr>
        <w:t>&lt;Article&gt;</w:t>
      </w:r>
      <w:r w:rsidRPr="00C6122A">
        <w:t>Motyw 26</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1FC519D5" w14:textId="77777777" w:rsidTr="004A6A87">
        <w:trPr>
          <w:trHeight w:hRule="exact" w:val="240"/>
          <w:jc w:val="center"/>
        </w:trPr>
        <w:tc>
          <w:tcPr>
            <w:tcW w:w="9752" w:type="dxa"/>
            <w:gridSpan w:val="2"/>
            <w:tcBorders>
              <w:top w:val="nil"/>
              <w:left w:val="nil"/>
              <w:bottom w:val="nil"/>
              <w:right w:val="nil"/>
            </w:tcBorders>
          </w:tcPr>
          <w:p w14:paraId="0608EEFD" w14:textId="77777777" w:rsidR="00C6122A" w:rsidRPr="00C6122A" w:rsidRDefault="00C6122A" w:rsidP="004A6A87"/>
        </w:tc>
      </w:tr>
      <w:tr w:rsidR="00C6122A" w:rsidRPr="00C6122A" w14:paraId="2667E5F9" w14:textId="77777777" w:rsidTr="004A6A87">
        <w:trPr>
          <w:trHeight w:val="240"/>
          <w:jc w:val="center"/>
        </w:trPr>
        <w:tc>
          <w:tcPr>
            <w:tcW w:w="4876" w:type="dxa"/>
            <w:tcBorders>
              <w:top w:val="nil"/>
              <w:left w:val="nil"/>
              <w:bottom w:val="nil"/>
              <w:right w:val="nil"/>
            </w:tcBorders>
          </w:tcPr>
          <w:p w14:paraId="677CC383"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38656F34" w14:textId="77777777" w:rsidR="00C6122A" w:rsidRPr="00C6122A" w:rsidRDefault="00C6122A" w:rsidP="004A6A87">
            <w:pPr>
              <w:pStyle w:val="AmColumnHeading"/>
            </w:pPr>
            <w:r w:rsidRPr="00C6122A">
              <w:t>Poprawka</w:t>
            </w:r>
          </w:p>
        </w:tc>
      </w:tr>
      <w:tr w:rsidR="00C6122A" w:rsidRPr="00C6122A" w14:paraId="3539EA33" w14:textId="77777777" w:rsidTr="004A6A87">
        <w:trPr>
          <w:jc w:val="center"/>
        </w:trPr>
        <w:tc>
          <w:tcPr>
            <w:tcW w:w="4876" w:type="dxa"/>
            <w:tcBorders>
              <w:top w:val="nil"/>
              <w:left w:val="nil"/>
              <w:bottom w:val="nil"/>
              <w:right w:val="nil"/>
            </w:tcBorders>
          </w:tcPr>
          <w:p w14:paraId="7AEE5141" w14:textId="77777777" w:rsidR="00C6122A" w:rsidRPr="00C6122A" w:rsidRDefault="00C6122A" w:rsidP="004A6A87">
            <w:pPr>
              <w:pStyle w:val="Normal6a"/>
            </w:pPr>
            <w:r w:rsidRPr="00C6122A">
              <w:t>(26)</w:t>
            </w:r>
            <w:r w:rsidRPr="00C6122A">
              <w:tab/>
              <w:t xml:space="preserve">Instrument powinien przyczynić się do utrzymania pokoju, zapobiegania </w:t>
            </w:r>
            <w:r w:rsidRPr="00C6122A">
              <w:lastRenderedPageBreak/>
              <w:t>konfliktom i umacniania bezpieczeństwa międzynarodowego</w:t>
            </w:r>
            <w:r w:rsidRPr="00C6122A">
              <w:rPr>
                <w:b/>
                <w:i/>
              </w:rPr>
              <w:t>. Zgodnie ze strategią ProtectEU</w:t>
            </w:r>
            <w:r w:rsidRPr="00C6122A">
              <w:rPr>
                <w:b/>
                <w:i/>
                <w:vertAlign w:val="superscript"/>
              </w:rPr>
              <w:t>11</w:t>
            </w:r>
            <w:r w:rsidRPr="00C6122A">
              <w:t xml:space="preserve"> Instrument powinien </w:t>
            </w:r>
            <w:r w:rsidRPr="00C6122A">
              <w:rPr>
                <w:b/>
                <w:i/>
              </w:rPr>
              <w:t>przyczyniać</w:t>
            </w:r>
            <w:r w:rsidRPr="00C6122A">
              <w:t xml:space="preserve"> się do </w:t>
            </w:r>
            <w:r w:rsidRPr="00C6122A">
              <w:rPr>
                <w:b/>
                <w:i/>
              </w:rPr>
              <w:t>spójnego i kompleksowego podejścia do</w:t>
            </w:r>
            <w:r w:rsidRPr="00C6122A">
              <w:t xml:space="preserve"> bezpieczeństwa w </w:t>
            </w:r>
            <w:r w:rsidRPr="00C6122A">
              <w:rPr>
                <w:b/>
                <w:i/>
              </w:rPr>
              <w:t>celu zwiększenia</w:t>
            </w:r>
            <w:r w:rsidRPr="00C6122A">
              <w:t xml:space="preserve"> bezpieczeństwa </w:t>
            </w:r>
            <w:r w:rsidRPr="00C6122A">
              <w:rPr>
                <w:b/>
                <w:i/>
              </w:rPr>
              <w:t>Unii</w:t>
            </w:r>
            <w:r w:rsidRPr="00C6122A">
              <w:t>.</w:t>
            </w:r>
          </w:p>
        </w:tc>
        <w:tc>
          <w:tcPr>
            <w:tcW w:w="4876" w:type="dxa"/>
            <w:tcBorders>
              <w:top w:val="nil"/>
              <w:left w:val="nil"/>
              <w:bottom w:val="nil"/>
              <w:right w:val="nil"/>
            </w:tcBorders>
          </w:tcPr>
          <w:p w14:paraId="23B0159D" w14:textId="77777777" w:rsidR="00C6122A" w:rsidRPr="00C6122A" w:rsidRDefault="00C6122A" w:rsidP="004A6A87">
            <w:pPr>
              <w:pStyle w:val="Normal6a"/>
            </w:pPr>
            <w:r w:rsidRPr="00C6122A">
              <w:lastRenderedPageBreak/>
              <w:t>(26)</w:t>
            </w:r>
            <w:r w:rsidRPr="00C6122A">
              <w:tab/>
              <w:t xml:space="preserve">Instrument powinien przyczynić się do utrzymania pokoju, zapobiegania </w:t>
            </w:r>
            <w:r w:rsidRPr="00C6122A">
              <w:lastRenderedPageBreak/>
              <w:t>konfliktom i umacniania bezpieczeństwa międzynarodowego</w:t>
            </w:r>
            <w:r w:rsidRPr="00C6122A">
              <w:rPr>
                <w:b/>
                <w:i/>
              </w:rPr>
              <w:t>, a jednocześnie chronić prawa kobiet i równouprawnienie płci jako integralne elementy bezpieczeństwa.</w:t>
            </w:r>
            <w:r w:rsidRPr="00C6122A">
              <w:t xml:space="preserve"> Instrument powinien </w:t>
            </w:r>
            <w:r w:rsidRPr="00C6122A">
              <w:rPr>
                <w:b/>
                <w:i/>
              </w:rPr>
              <w:t>przyczynić</w:t>
            </w:r>
            <w:r w:rsidRPr="00C6122A">
              <w:t xml:space="preserve"> się do </w:t>
            </w:r>
            <w:r w:rsidRPr="00C6122A">
              <w:rPr>
                <w:b/>
                <w:i/>
              </w:rPr>
              <w:t>pełnego wdrożenia agendy dotyczącej kobiet, pokoju i</w:t>
            </w:r>
            <w:r w:rsidRPr="00C6122A">
              <w:t xml:space="preserve"> bezpieczeństwa </w:t>
            </w:r>
            <w:r w:rsidRPr="00C6122A">
              <w:rPr>
                <w:b/>
                <w:i/>
              </w:rPr>
              <w:t>ustanowionej</w:t>
            </w:r>
            <w:r w:rsidRPr="00C6122A">
              <w:t xml:space="preserve"> w </w:t>
            </w:r>
            <w:r w:rsidRPr="00C6122A">
              <w:rPr>
                <w:b/>
                <w:i/>
              </w:rPr>
              <w:t>rezolucji Rady</w:t>
            </w:r>
            <w:r w:rsidRPr="00C6122A">
              <w:t xml:space="preserve"> Bezpieczeństwa </w:t>
            </w:r>
            <w:r w:rsidRPr="00C6122A">
              <w:rPr>
                <w:b/>
                <w:i/>
              </w:rPr>
              <w:t>Organizacji Narodów Zjednoczonych nr 1325 (2000) i kolejnych rezolucjach, ponieważ pozostaje ona podstawowym narzędziem zapewniającym stałe przestrzeganie praw, sprawczości i ochrony kobiet i dziewcząt oraz potwierdzającym, że we wszystkich instytucjach i procesach zapobiegania konfliktom, przywracania pokoju, budowania pokoju i odbudowy po konflikcie zapewniony jest znaczący i równy udział kobiet</w:t>
            </w:r>
            <w:r w:rsidRPr="00C6122A">
              <w:t xml:space="preserve">. </w:t>
            </w:r>
            <w:r w:rsidRPr="00C6122A">
              <w:rPr>
                <w:b/>
                <w:i/>
              </w:rPr>
              <w:t xml:space="preserve">Konkretne działania w kontekście działań zewnętrznych UE powinny mieć na celu przeciwdziałanie globalnemu regresowi w obszarze równouprawnienia płci oraz praw kobiet i dziewcząt, a także nasilającym się represjom, przemocy, groźbom i atakom wobec kobiet i dziewcząt oraz działaczy na rzecz osób LGBTIQ+, zarówno w </w:t>
            </w:r>
            <w:proofErr w:type="spellStart"/>
            <w:r w:rsidRPr="00C6122A">
              <w:rPr>
                <w:b/>
                <w:i/>
              </w:rPr>
              <w:t>internecie</w:t>
            </w:r>
            <w:proofErr w:type="spellEnd"/>
            <w:r w:rsidRPr="00C6122A">
              <w:rPr>
                <w:b/>
                <w:i/>
              </w:rPr>
              <w:t>, jak i poza nim, w szczególności skierowanym przeciwko obrończyniom praw człowieka, dziennikarkom, działaczkom na rzecz pokoju, organizacjom oddolnym zrzeszającym kobiety, kobietom aktywnym politycznie, migrantkom i kobietom należącym do mniejszości etnicznych, kobietom przymusowo przesiedlonym oraz wszystkim innym kobietom i dziewczętom w sytuacjach konfliktu i kryzysu.</w:t>
            </w:r>
          </w:p>
        </w:tc>
      </w:tr>
      <w:tr w:rsidR="00C6122A" w:rsidRPr="00C6122A" w14:paraId="2B3344E7" w14:textId="77777777" w:rsidTr="004A6A87">
        <w:trPr>
          <w:jc w:val="center"/>
        </w:trPr>
        <w:tc>
          <w:tcPr>
            <w:tcW w:w="4876" w:type="dxa"/>
            <w:tcBorders>
              <w:top w:val="nil"/>
              <w:left w:val="nil"/>
              <w:bottom w:val="nil"/>
              <w:right w:val="nil"/>
            </w:tcBorders>
          </w:tcPr>
          <w:p w14:paraId="09DA68EB" w14:textId="77777777" w:rsidR="00C6122A" w:rsidRPr="00C6122A" w:rsidRDefault="00C6122A" w:rsidP="004A6A87">
            <w:pPr>
              <w:pStyle w:val="Normal6a"/>
            </w:pPr>
            <w:r w:rsidRPr="00C6122A">
              <w:rPr>
                <w:b/>
                <w:i/>
              </w:rPr>
              <w:lastRenderedPageBreak/>
              <w:t>_________________</w:t>
            </w:r>
          </w:p>
        </w:tc>
        <w:tc>
          <w:tcPr>
            <w:tcW w:w="4876" w:type="dxa"/>
            <w:tcBorders>
              <w:top w:val="nil"/>
              <w:left w:val="nil"/>
              <w:bottom w:val="nil"/>
              <w:right w:val="nil"/>
            </w:tcBorders>
          </w:tcPr>
          <w:p w14:paraId="1AF7B04D" w14:textId="77777777" w:rsidR="00C6122A" w:rsidRPr="00C6122A" w:rsidRDefault="00C6122A" w:rsidP="004A6A87"/>
        </w:tc>
      </w:tr>
      <w:tr w:rsidR="00C6122A" w:rsidRPr="00C6122A" w14:paraId="0BC60651" w14:textId="77777777" w:rsidTr="004A6A87">
        <w:trPr>
          <w:jc w:val="center"/>
        </w:trPr>
        <w:tc>
          <w:tcPr>
            <w:tcW w:w="4876" w:type="dxa"/>
            <w:tcBorders>
              <w:top w:val="nil"/>
              <w:left w:val="nil"/>
              <w:bottom w:val="nil"/>
              <w:right w:val="nil"/>
            </w:tcBorders>
          </w:tcPr>
          <w:p w14:paraId="68E71DF8" w14:textId="77777777" w:rsidR="00C6122A" w:rsidRPr="00C6122A" w:rsidRDefault="00C6122A" w:rsidP="004A6A87">
            <w:pPr>
              <w:pStyle w:val="Normal6a"/>
            </w:pPr>
            <w:r w:rsidRPr="00C6122A">
              <w:rPr>
                <w:b/>
                <w:i/>
                <w:vertAlign w:val="superscript"/>
              </w:rPr>
              <w:t>11</w:t>
            </w:r>
            <w:r w:rsidRPr="00C6122A">
              <w:rPr>
                <w:b/>
                <w:i/>
              </w:rPr>
              <w:t xml:space="preserve"> Komunikat (</w:t>
            </w:r>
            <w:proofErr w:type="gramStart"/>
            <w:r w:rsidRPr="00C6122A">
              <w:rPr>
                <w:b/>
                <w:i/>
              </w:rPr>
              <w:t>COM(</w:t>
            </w:r>
            <w:proofErr w:type="gramEnd"/>
            <w:r w:rsidRPr="00C6122A">
              <w:rPr>
                <w:b/>
                <w:i/>
              </w:rPr>
              <w:t xml:space="preserve">2025) 148 </w:t>
            </w:r>
            <w:proofErr w:type="spellStart"/>
            <w:r w:rsidRPr="00C6122A">
              <w:rPr>
                <w:b/>
                <w:i/>
              </w:rPr>
              <w:t>final</w:t>
            </w:r>
            <w:proofErr w:type="spellEnd"/>
            <w:r w:rsidRPr="00C6122A">
              <w:rPr>
                <w:b/>
                <w:i/>
              </w:rPr>
              <w:t>) Komisji do Parlamentu Europejskiego</w:t>
            </w:r>
            <w:r w:rsidRPr="00C6122A">
              <w:t xml:space="preserve">, </w:t>
            </w:r>
            <w:r w:rsidRPr="00C6122A">
              <w:rPr>
                <w:b/>
                <w:i/>
              </w:rPr>
              <w:t>Rady</w:t>
            </w:r>
            <w:r w:rsidRPr="00C6122A">
              <w:t xml:space="preserve">, </w:t>
            </w:r>
            <w:r w:rsidRPr="00C6122A">
              <w:rPr>
                <w:b/>
                <w:i/>
              </w:rPr>
              <w:t>Europejskiego Komitetu Ekonomiczno-Społecznego</w:t>
            </w:r>
            <w:r w:rsidRPr="00C6122A">
              <w:t xml:space="preserve"> oraz </w:t>
            </w:r>
            <w:r w:rsidRPr="00C6122A">
              <w:rPr>
                <w:b/>
                <w:i/>
              </w:rPr>
              <w:t>Komitetu Regionów</w:t>
            </w:r>
            <w:r w:rsidRPr="00C6122A">
              <w:t xml:space="preserve"> w </w:t>
            </w:r>
            <w:r w:rsidRPr="00C6122A">
              <w:rPr>
                <w:b/>
                <w:i/>
              </w:rPr>
              <w:t xml:space="preserve">sprawie </w:t>
            </w:r>
            <w:proofErr w:type="spellStart"/>
            <w:r w:rsidRPr="00C6122A">
              <w:rPr>
                <w:b/>
                <w:i/>
              </w:rPr>
              <w:t>ProtectEU</w:t>
            </w:r>
            <w:proofErr w:type="spellEnd"/>
            <w:r w:rsidRPr="00C6122A">
              <w:rPr>
                <w:b/>
                <w:i/>
              </w:rPr>
              <w:t xml:space="preserve">: </w:t>
            </w:r>
            <w:r w:rsidRPr="00C6122A">
              <w:rPr>
                <w:b/>
                <w:i/>
              </w:rPr>
              <w:lastRenderedPageBreak/>
              <w:t>europejska strategia bezpieczeństwa wewnętrznego.</w:t>
            </w:r>
          </w:p>
        </w:tc>
        <w:tc>
          <w:tcPr>
            <w:tcW w:w="4876" w:type="dxa"/>
            <w:tcBorders>
              <w:top w:val="nil"/>
              <w:left w:val="nil"/>
              <w:bottom w:val="nil"/>
              <w:right w:val="nil"/>
            </w:tcBorders>
          </w:tcPr>
          <w:p w14:paraId="05759AF3" w14:textId="77777777" w:rsidR="00C6122A" w:rsidRPr="00C6122A" w:rsidRDefault="00C6122A" w:rsidP="004A6A87"/>
        </w:tc>
      </w:tr>
    </w:tbl>
    <w:p w14:paraId="46ED0115" w14:textId="77777777" w:rsidR="00C6122A" w:rsidRPr="00C6122A" w:rsidRDefault="00C6122A" w:rsidP="00C6122A">
      <w:r w:rsidRPr="00C6122A">
        <w:rPr>
          <w:rStyle w:val="HideTWBExt"/>
        </w:rPr>
        <w:t>&lt;/Amend&gt;</w:t>
      </w:r>
      <w:bookmarkEnd w:id="14"/>
    </w:p>
    <w:p w14:paraId="7CA2BF52" w14:textId="77777777" w:rsidR="00C6122A" w:rsidRPr="00C6122A" w:rsidRDefault="00C6122A" w:rsidP="00C6122A">
      <w:pPr>
        <w:pStyle w:val="AmNumberTabs"/>
      </w:pPr>
      <w:bookmarkStart w:id="15" w:name="AM15Compr1"/>
      <w:r w:rsidRPr="00C6122A">
        <w:rPr>
          <w:rStyle w:val="HideTWBExt"/>
          <w:b w:val="0"/>
        </w:rPr>
        <w:t>&lt;Amend&gt;</w:t>
      </w:r>
      <w:r w:rsidRPr="00C6122A">
        <w:t>Poprawka</w:t>
      </w:r>
      <w:r w:rsidRPr="00C6122A">
        <w:tab/>
      </w:r>
      <w:r w:rsidRPr="00C6122A">
        <w:tab/>
      </w:r>
      <w:r w:rsidRPr="00C6122A">
        <w:rPr>
          <w:rStyle w:val="HideTWBExt"/>
          <w:b w:val="0"/>
        </w:rPr>
        <w:t>&lt;NumAm&gt;</w:t>
      </w:r>
      <w:r w:rsidRPr="00C6122A">
        <w:t>17</w:t>
      </w:r>
      <w:r w:rsidRPr="00C6122A">
        <w:rPr>
          <w:rStyle w:val="HideTWBExt"/>
          <w:b w:val="0"/>
        </w:rPr>
        <w:t>&lt;/NumAm&gt;</w:t>
      </w:r>
    </w:p>
    <w:p w14:paraId="0A92AE32"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38315BF4" w14:textId="77777777" w:rsidR="00C6122A" w:rsidRPr="00C6122A" w:rsidRDefault="00C6122A" w:rsidP="00C6122A">
      <w:pPr>
        <w:pStyle w:val="NormalBold"/>
      </w:pPr>
      <w:r w:rsidRPr="00C6122A">
        <w:rPr>
          <w:rStyle w:val="HideTWBExt"/>
          <w:b w:val="0"/>
        </w:rPr>
        <w:t>&lt;Article&gt;</w:t>
      </w:r>
      <w:r w:rsidRPr="00C6122A">
        <w:t>Motyw 27</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429679B2" w14:textId="77777777" w:rsidTr="004A6A87">
        <w:trPr>
          <w:trHeight w:hRule="exact" w:val="240"/>
          <w:jc w:val="center"/>
        </w:trPr>
        <w:tc>
          <w:tcPr>
            <w:tcW w:w="9752" w:type="dxa"/>
            <w:gridSpan w:val="2"/>
            <w:tcBorders>
              <w:top w:val="nil"/>
              <w:left w:val="nil"/>
              <w:bottom w:val="nil"/>
              <w:right w:val="nil"/>
            </w:tcBorders>
          </w:tcPr>
          <w:p w14:paraId="58A1646C" w14:textId="77777777" w:rsidR="00C6122A" w:rsidRPr="00C6122A" w:rsidRDefault="00C6122A" w:rsidP="004A6A87"/>
        </w:tc>
      </w:tr>
      <w:tr w:rsidR="00C6122A" w:rsidRPr="00C6122A" w14:paraId="225C926E" w14:textId="77777777" w:rsidTr="004A6A87">
        <w:trPr>
          <w:trHeight w:val="240"/>
          <w:jc w:val="center"/>
        </w:trPr>
        <w:tc>
          <w:tcPr>
            <w:tcW w:w="4876" w:type="dxa"/>
            <w:tcBorders>
              <w:top w:val="nil"/>
              <w:left w:val="nil"/>
              <w:bottom w:val="nil"/>
              <w:right w:val="nil"/>
            </w:tcBorders>
          </w:tcPr>
          <w:p w14:paraId="21C7822D"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7DD9AA06" w14:textId="77777777" w:rsidR="00C6122A" w:rsidRPr="00C6122A" w:rsidRDefault="00C6122A" w:rsidP="004A6A87">
            <w:pPr>
              <w:pStyle w:val="AmColumnHeading"/>
            </w:pPr>
            <w:r w:rsidRPr="00C6122A">
              <w:t>Poprawka</w:t>
            </w:r>
          </w:p>
        </w:tc>
      </w:tr>
      <w:tr w:rsidR="00C6122A" w:rsidRPr="00C6122A" w14:paraId="5C841DE2" w14:textId="77777777" w:rsidTr="004A6A87">
        <w:trPr>
          <w:jc w:val="center"/>
        </w:trPr>
        <w:tc>
          <w:tcPr>
            <w:tcW w:w="4876" w:type="dxa"/>
            <w:tcBorders>
              <w:top w:val="nil"/>
              <w:left w:val="nil"/>
              <w:bottom w:val="nil"/>
              <w:right w:val="nil"/>
            </w:tcBorders>
          </w:tcPr>
          <w:p w14:paraId="546A4F51" w14:textId="77777777" w:rsidR="00C6122A" w:rsidRPr="00C6122A" w:rsidRDefault="00C6122A" w:rsidP="004A6A87">
            <w:pPr>
              <w:pStyle w:val="Normal6a"/>
            </w:pPr>
            <w:r w:rsidRPr="00C6122A">
              <w:t>(27)</w:t>
            </w:r>
            <w:r w:rsidRPr="00C6122A">
              <w:tab/>
              <w:t>Instrument powinien wzmocnić odporność demokratyczną w krajach partnerskich, w tym poprzez przeciwdziałanie zagranicznym manipulacjom informacjami i ingerencjom w informacje, wzmocnienie pozycji wolnych i pluralistycznych mediów, promowanie zaangażowania obywateli, zapewnienie sprawiedliwości i integralności procesów wyborczych i innych procesów demokratycznych oraz zaangażowanie w działania dyplomacji publicznej.</w:t>
            </w:r>
          </w:p>
        </w:tc>
        <w:tc>
          <w:tcPr>
            <w:tcW w:w="4876" w:type="dxa"/>
            <w:tcBorders>
              <w:top w:val="nil"/>
              <w:left w:val="nil"/>
              <w:bottom w:val="nil"/>
              <w:right w:val="nil"/>
            </w:tcBorders>
          </w:tcPr>
          <w:p w14:paraId="0D71A999" w14:textId="77777777" w:rsidR="00C6122A" w:rsidRPr="00C6122A" w:rsidRDefault="00C6122A" w:rsidP="004A6A87">
            <w:pPr>
              <w:pStyle w:val="Normal6a"/>
            </w:pPr>
            <w:r w:rsidRPr="00C6122A">
              <w:t>(27)</w:t>
            </w:r>
            <w:r w:rsidRPr="00C6122A">
              <w:tab/>
              <w:t xml:space="preserve">Instrument powinien wzmocnić odporność demokratyczną w krajach partnerskich, w tym poprzez przeciwdziałanie zagranicznym manipulacjom informacjami i ingerencjom w informacje, </w:t>
            </w:r>
            <w:r w:rsidRPr="00C6122A">
              <w:rPr>
                <w:b/>
                <w:i/>
              </w:rPr>
              <w:t>w tym dezinformacją w kwestiach związanych z płcią, czyli dezinformacją, która jest specjalnie wymierzona w kobiety, zwłaszcza te, które są widoczne w życiu publicznym,</w:t>
            </w:r>
            <w:r w:rsidRPr="00C6122A">
              <w:t xml:space="preserve"> wzmocnienie pozycji wolnych i pluralistycznych mediów, </w:t>
            </w:r>
            <w:r w:rsidRPr="00C6122A">
              <w:rPr>
                <w:b/>
                <w:i/>
              </w:rPr>
              <w:t xml:space="preserve">ochronę bezpieczeństwa i niezależności zawodowej dziennikarzy oraz zapewnienie równego udziału dziennikarek, ochronę dziennikarek przed przemocą i molestowaniem ze względu na płeć w </w:t>
            </w:r>
            <w:proofErr w:type="spellStart"/>
            <w:r w:rsidRPr="00C6122A">
              <w:rPr>
                <w:b/>
                <w:i/>
              </w:rPr>
              <w:t>internecie</w:t>
            </w:r>
            <w:proofErr w:type="spellEnd"/>
            <w:r w:rsidRPr="00C6122A">
              <w:rPr>
                <w:b/>
                <w:i/>
              </w:rPr>
              <w:t xml:space="preserve"> i poza nim,</w:t>
            </w:r>
            <w:r w:rsidRPr="00C6122A">
              <w:t xml:space="preserve"> promowanie zaangażowania obywateli </w:t>
            </w:r>
            <w:r w:rsidRPr="00C6122A">
              <w:rPr>
                <w:b/>
                <w:i/>
              </w:rPr>
              <w:t>i włączającego społeczeństwa obywatelskiego</w:t>
            </w:r>
            <w:r w:rsidRPr="00C6122A">
              <w:t xml:space="preserve">, zapewnienie sprawiedliwości i integralności procesów wyborczych i innych procesów demokratycznych oraz zaangażowanie w działania dyplomacji publicznej. </w:t>
            </w:r>
            <w:r w:rsidRPr="00C6122A">
              <w:rPr>
                <w:b/>
                <w:i/>
              </w:rPr>
              <w:t xml:space="preserve">Należy przede wszystkim przeciwdziałać skoordynowanym podmiotom i sieciom przeciwko równouprawnieniu płci, anty-LGBTIQ+ i sprzeciwiającym się prawom, w tym zaangażowanym w kampanie dezinformacyjne i strategiczne spory sądowe w dążeniu do odebrania praw podstawowych, takich jak równouprawnienie płci, zdrowie i prawa seksualne i reprodukcyjne oraz prawa osób LGBTIQ+. Takie skoordynowane ataki w nieproporcjonalnym stopniu </w:t>
            </w:r>
            <w:r w:rsidRPr="00C6122A">
              <w:rPr>
                <w:b/>
                <w:i/>
              </w:rPr>
              <w:lastRenderedPageBreak/>
              <w:t>dotykają kobiety i obrońców praw człowieka osób LGBTIQ+, dziennikarzy, pracowników naukowych, wybranych przedstawicieli i działaczy oraz mają na celu uciszenie lub zastraszenie osób broniących równouprawnienia płci i praw podstawowych.</w:t>
            </w:r>
          </w:p>
        </w:tc>
      </w:tr>
    </w:tbl>
    <w:p w14:paraId="537B55FF" w14:textId="77777777" w:rsidR="00C6122A" w:rsidRPr="00C6122A" w:rsidRDefault="00C6122A" w:rsidP="00C6122A">
      <w:r w:rsidRPr="00C6122A">
        <w:rPr>
          <w:rStyle w:val="HideTWBExt"/>
        </w:rPr>
        <w:lastRenderedPageBreak/>
        <w:t>&lt;/Amend&gt;</w:t>
      </w:r>
      <w:bookmarkEnd w:id="15"/>
    </w:p>
    <w:p w14:paraId="01CE3E0F" w14:textId="77777777" w:rsidR="00C6122A" w:rsidRPr="00C6122A" w:rsidRDefault="00C6122A" w:rsidP="00C6122A">
      <w:pPr>
        <w:pStyle w:val="AmNumberTabs"/>
      </w:pPr>
      <w:bookmarkStart w:id="16" w:name="AM16Compr1"/>
      <w:r w:rsidRPr="00C6122A">
        <w:rPr>
          <w:rStyle w:val="HideTWBExt"/>
          <w:b w:val="0"/>
        </w:rPr>
        <w:t>&lt;Amend&gt;</w:t>
      </w:r>
      <w:r w:rsidRPr="00C6122A">
        <w:t>Poprawka</w:t>
      </w:r>
      <w:r w:rsidRPr="00C6122A">
        <w:tab/>
      </w:r>
      <w:r w:rsidRPr="00C6122A">
        <w:tab/>
      </w:r>
      <w:r w:rsidRPr="00C6122A">
        <w:rPr>
          <w:rStyle w:val="HideTWBExt"/>
          <w:b w:val="0"/>
        </w:rPr>
        <w:t>&lt;NumAm&gt;</w:t>
      </w:r>
      <w:r w:rsidRPr="00C6122A">
        <w:t>18</w:t>
      </w:r>
      <w:r w:rsidRPr="00C6122A">
        <w:rPr>
          <w:rStyle w:val="HideTWBExt"/>
          <w:b w:val="0"/>
        </w:rPr>
        <w:t>&lt;/NumAm&gt;</w:t>
      </w:r>
    </w:p>
    <w:p w14:paraId="602F782D"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18222F11" w14:textId="77777777" w:rsidR="00C6122A" w:rsidRPr="00C6122A" w:rsidRDefault="00C6122A" w:rsidP="00C6122A">
      <w:pPr>
        <w:pStyle w:val="NormalBold"/>
      </w:pPr>
      <w:r w:rsidRPr="00C6122A">
        <w:rPr>
          <w:rStyle w:val="HideTWBExt"/>
          <w:b w:val="0"/>
        </w:rPr>
        <w:t>&lt;Article&gt;</w:t>
      </w:r>
      <w:r w:rsidRPr="00C6122A">
        <w:t>Motyw 28</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7762167F" w14:textId="77777777" w:rsidTr="004A6A87">
        <w:trPr>
          <w:trHeight w:hRule="exact" w:val="240"/>
          <w:jc w:val="center"/>
        </w:trPr>
        <w:tc>
          <w:tcPr>
            <w:tcW w:w="9752" w:type="dxa"/>
            <w:gridSpan w:val="2"/>
            <w:tcBorders>
              <w:top w:val="nil"/>
              <w:left w:val="nil"/>
              <w:bottom w:val="nil"/>
              <w:right w:val="nil"/>
            </w:tcBorders>
          </w:tcPr>
          <w:p w14:paraId="72746C0D" w14:textId="77777777" w:rsidR="00C6122A" w:rsidRPr="00C6122A" w:rsidRDefault="00C6122A" w:rsidP="004A6A87"/>
        </w:tc>
      </w:tr>
      <w:tr w:rsidR="00C6122A" w:rsidRPr="00C6122A" w14:paraId="643375E3" w14:textId="77777777" w:rsidTr="004A6A87">
        <w:trPr>
          <w:trHeight w:val="240"/>
          <w:jc w:val="center"/>
        </w:trPr>
        <w:tc>
          <w:tcPr>
            <w:tcW w:w="4876" w:type="dxa"/>
            <w:tcBorders>
              <w:top w:val="nil"/>
              <w:left w:val="nil"/>
              <w:bottom w:val="nil"/>
              <w:right w:val="nil"/>
            </w:tcBorders>
          </w:tcPr>
          <w:p w14:paraId="0905F602"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44BB658C" w14:textId="77777777" w:rsidR="00C6122A" w:rsidRPr="00C6122A" w:rsidRDefault="00C6122A" w:rsidP="004A6A87">
            <w:pPr>
              <w:pStyle w:val="AmColumnHeading"/>
            </w:pPr>
            <w:r w:rsidRPr="00C6122A">
              <w:t>Poprawka</w:t>
            </w:r>
          </w:p>
        </w:tc>
      </w:tr>
      <w:tr w:rsidR="00C6122A" w:rsidRPr="00C6122A" w14:paraId="6A45954F" w14:textId="77777777" w:rsidTr="004A6A87">
        <w:trPr>
          <w:jc w:val="center"/>
        </w:trPr>
        <w:tc>
          <w:tcPr>
            <w:tcW w:w="4876" w:type="dxa"/>
            <w:tcBorders>
              <w:top w:val="nil"/>
              <w:left w:val="nil"/>
              <w:bottom w:val="nil"/>
              <w:right w:val="nil"/>
            </w:tcBorders>
          </w:tcPr>
          <w:p w14:paraId="253E70FD" w14:textId="77777777" w:rsidR="00C6122A" w:rsidRPr="00C6122A" w:rsidRDefault="00C6122A" w:rsidP="004A6A87">
            <w:pPr>
              <w:pStyle w:val="Normal6a"/>
            </w:pPr>
            <w:r w:rsidRPr="00C6122A">
              <w:t>(28)</w:t>
            </w:r>
            <w:r w:rsidRPr="00C6122A">
              <w:tab/>
              <w:t>Zgodnie z ramami z Sendai dotyczącymi ograniczania ryzyka klęsk żywiołowych w latach 2015–2030, przyjętymi podczas trzeciej światowej konferencji ONZ poświęconej ograniczaniu ryzyka związanego z klęskami żywiołowymi w dniu 18 marca 2015 r.</w:t>
            </w:r>
            <w:r w:rsidRPr="00C6122A">
              <w:rPr>
                <w:vertAlign w:val="superscript"/>
              </w:rPr>
              <w:t>12</w:t>
            </w:r>
            <w:r w:rsidRPr="00C6122A">
              <w:t xml:space="preserve">, należy uznać potrzebę odejścia od reagowania kryzysowego i działań służących powstrzymywaniu kryzysów w stronę bardziej strukturalnego, długoterminowego podejścia, </w:t>
            </w:r>
            <w:r w:rsidRPr="00C6122A">
              <w:rPr>
                <w:b/>
                <w:i/>
              </w:rPr>
              <w:t>które</w:t>
            </w:r>
            <w:r w:rsidRPr="00C6122A">
              <w:t xml:space="preserve"> pozwala skuteczniej przeciwdziałać sytuacjom niestabilności, klęskom żywiołowym i katastrofom spowodowanym przez człowieka, a także długotrwałym kryzysom. Należy zwiększyć nacisk na ograniczenie ryzyka, zarządzanie ryzykiem związanym z klęskami żywiołowymi, wczesne ostrzeganie, zapobieganie ryzyku, a także gotowość na wypadek zagrożeń, a w odniesieniu do tych kwestii stosować podejście zbiorowe. Konieczne są też dalsze wysiłki na rzecz wzmocnienia szybkiej reakcji i zapewnienia trwałej poprawy sytuacji. Instrument ten powinien wspierać reformy i inwestycje, które wzmacniają zarządzanie ryzykiem związanym z klęskami żywiołowymi i zarządzanie kryzysowe, służą odporności na zmianę klimatu i zwiększają odporność </w:t>
            </w:r>
            <w:r w:rsidRPr="00C6122A">
              <w:lastRenderedPageBreak/>
              <w:t>niezbędnych funkcji społecznych. Instrument powinien zatem przyczynić się do wzmocnienia powiązania między aspektami humanitarnymi a rozwojowymi i pokojowymi.</w:t>
            </w:r>
          </w:p>
        </w:tc>
        <w:tc>
          <w:tcPr>
            <w:tcW w:w="4876" w:type="dxa"/>
            <w:tcBorders>
              <w:top w:val="nil"/>
              <w:left w:val="nil"/>
              <w:bottom w:val="nil"/>
              <w:right w:val="nil"/>
            </w:tcBorders>
          </w:tcPr>
          <w:p w14:paraId="6781667C" w14:textId="77777777" w:rsidR="00C6122A" w:rsidRPr="00C6122A" w:rsidRDefault="00C6122A" w:rsidP="004A6A87">
            <w:pPr>
              <w:pStyle w:val="Normal6a"/>
            </w:pPr>
            <w:r w:rsidRPr="00C6122A">
              <w:lastRenderedPageBreak/>
              <w:t>(28)</w:t>
            </w:r>
            <w:r w:rsidRPr="00C6122A">
              <w:tab/>
              <w:t>Zgodnie z ramami z Sendai dotyczącymi ograniczania ryzyka klęsk żywiołowych w latach 2015–2030, przyjętymi podczas trzeciej światowej konferencji ONZ poświęconej ograniczaniu ryzyka związanego z klęskami żywiołowymi w dniu 18 marca 2015 r.</w:t>
            </w:r>
            <w:r w:rsidRPr="00C6122A">
              <w:rPr>
                <w:vertAlign w:val="superscript"/>
              </w:rPr>
              <w:t>12</w:t>
            </w:r>
            <w:r w:rsidRPr="00C6122A">
              <w:t xml:space="preserve">, należy uznać potrzebę odejścia od reagowania kryzysowego i działań służących powstrzymywaniu kryzysów w stronę bardziej strukturalnego, długoterminowego podejścia, </w:t>
            </w:r>
            <w:r w:rsidRPr="00C6122A">
              <w:rPr>
                <w:b/>
                <w:i/>
              </w:rPr>
              <w:t>zakładającego przywództwo i pełen udział kobiet i dziewcząt na wszystkich etapach zarządzania ryzykiem, co</w:t>
            </w:r>
            <w:r w:rsidRPr="00C6122A">
              <w:t xml:space="preserve"> pozwala skuteczniej przeciwdziałać sytuacjom niestabilności, klęskom żywiołowym i katastrofom spowodowanym przez człowieka, a także długotrwałym kryzysom. Należy zwiększyć nacisk na ograniczenie ryzyka, zarządzanie ryzykiem związanym z klęskami żywiołowymi, wczesne ostrzeganie, zapobieganie ryzyku, a także gotowość na wypadek zagrożeń, a w odniesieniu do tych kwestii stosować podejście zbiorowe. Konieczne są też dalsze wysiłki na rzecz wzmocnienia szybkiej reakcji i zapewnienia trwałej poprawy sytuacji. Instrument ten powinien wspierać reformy i inwestycje, które wzmacniają zarządzanie ryzykiem związanym z klęskami żywiołowymi i </w:t>
            </w:r>
            <w:r w:rsidRPr="00C6122A">
              <w:lastRenderedPageBreak/>
              <w:t>zarządzanie kryzysowe, służą odporności na zmianę klimatu i zwiększają odporność niezbędnych funkcji społecznych. Instrument powinien zatem przyczynić się do wzmocnienia powiązania między aspektami humanitarnymi a rozwojowymi i pokojowymi.</w:t>
            </w:r>
          </w:p>
        </w:tc>
      </w:tr>
      <w:tr w:rsidR="00C6122A" w:rsidRPr="00C6122A" w14:paraId="79612622" w14:textId="77777777" w:rsidTr="004A6A87">
        <w:trPr>
          <w:jc w:val="center"/>
        </w:trPr>
        <w:tc>
          <w:tcPr>
            <w:tcW w:w="4876" w:type="dxa"/>
            <w:tcBorders>
              <w:top w:val="nil"/>
              <w:left w:val="nil"/>
              <w:bottom w:val="nil"/>
              <w:right w:val="nil"/>
            </w:tcBorders>
          </w:tcPr>
          <w:p w14:paraId="0A7DF7FB" w14:textId="77777777" w:rsidR="00C6122A" w:rsidRPr="00C6122A" w:rsidRDefault="00C6122A" w:rsidP="004A6A87">
            <w:pPr>
              <w:pStyle w:val="Normal6a"/>
            </w:pPr>
            <w:r w:rsidRPr="00C6122A">
              <w:rPr>
                <w:b/>
                <w:i/>
              </w:rPr>
              <w:lastRenderedPageBreak/>
              <w:t>_________________</w:t>
            </w:r>
          </w:p>
        </w:tc>
        <w:tc>
          <w:tcPr>
            <w:tcW w:w="4876" w:type="dxa"/>
            <w:tcBorders>
              <w:top w:val="nil"/>
              <w:left w:val="nil"/>
              <w:bottom w:val="nil"/>
              <w:right w:val="nil"/>
            </w:tcBorders>
          </w:tcPr>
          <w:p w14:paraId="1D9F0A77" w14:textId="77777777" w:rsidR="00C6122A" w:rsidRPr="00C6122A" w:rsidRDefault="00C6122A" w:rsidP="004A6A87">
            <w:pPr>
              <w:pStyle w:val="Normal6a"/>
            </w:pPr>
            <w:r w:rsidRPr="00C6122A">
              <w:rPr>
                <w:b/>
                <w:i/>
              </w:rPr>
              <w:t>_________________</w:t>
            </w:r>
          </w:p>
        </w:tc>
      </w:tr>
      <w:tr w:rsidR="00C6122A" w:rsidRPr="00C6122A" w14:paraId="04733CA4" w14:textId="77777777" w:rsidTr="004A6A87">
        <w:trPr>
          <w:jc w:val="center"/>
        </w:trPr>
        <w:tc>
          <w:tcPr>
            <w:tcW w:w="4876" w:type="dxa"/>
            <w:tcBorders>
              <w:top w:val="nil"/>
              <w:left w:val="nil"/>
              <w:bottom w:val="nil"/>
              <w:right w:val="nil"/>
            </w:tcBorders>
          </w:tcPr>
          <w:p w14:paraId="1F00DB51" w14:textId="77777777" w:rsidR="00C6122A" w:rsidRPr="00C6122A" w:rsidRDefault="00C6122A" w:rsidP="004A6A87">
            <w:pPr>
              <w:pStyle w:val="Normal6a"/>
            </w:pPr>
            <w:r w:rsidRPr="00C6122A">
              <w:rPr>
                <w:vertAlign w:val="superscript"/>
              </w:rPr>
              <w:t>12</w:t>
            </w:r>
            <w:r w:rsidRPr="00C6122A">
              <w:t xml:space="preserve"> „Ramy z Sendai dotyczące ograniczania ryzyka klęsk żywiołowych w latach 2015–2030” przyjęte w dniu 18 marca 2015 r. i zatwierdzone przez Zgromadzenie Ogólne Organizacji Narodów Zjednoczonych w dniu 3 czerwca 2015 r. (UNGA A/RES/69/283).</w:t>
            </w:r>
          </w:p>
        </w:tc>
        <w:tc>
          <w:tcPr>
            <w:tcW w:w="4876" w:type="dxa"/>
            <w:tcBorders>
              <w:top w:val="nil"/>
              <w:left w:val="nil"/>
              <w:bottom w:val="nil"/>
              <w:right w:val="nil"/>
            </w:tcBorders>
          </w:tcPr>
          <w:p w14:paraId="7EEA7ABA" w14:textId="77777777" w:rsidR="00C6122A" w:rsidRPr="00C6122A" w:rsidRDefault="00C6122A" w:rsidP="004A6A87">
            <w:pPr>
              <w:pStyle w:val="Normal6a"/>
            </w:pPr>
            <w:r w:rsidRPr="00C6122A">
              <w:rPr>
                <w:vertAlign w:val="superscript"/>
              </w:rPr>
              <w:t>12</w:t>
            </w:r>
            <w:r w:rsidRPr="00C6122A">
              <w:t xml:space="preserve"> „Ramy z Sendai dotyczące ograniczania ryzyka klęsk żywiołowych w latach 2015–2030” przyjęte w dniu 18 marca 2015 r. i zatwierdzone przez Zgromadzenie Ogólne Organizacji Narodów Zjednoczonych w dniu 3 czerwca 2015 r. (UNGA A/RES/69/283).</w:t>
            </w:r>
          </w:p>
        </w:tc>
      </w:tr>
    </w:tbl>
    <w:p w14:paraId="53EA17D9" w14:textId="77777777" w:rsidR="00C6122A" w:rsidRPr="00C6122A" w:rsidRDefault="00C6122A" w:rsidP="00C6122A">
      <w:r w:rsidRPr="00C6122A">
        <w:rPr>
          <w:rStyle w:val="HideTWBExt"/>
        </w:rPr>
        <w:t>&lt;/Amend&gt;</w:t>
      </w:r>
      <w:bookmarkEnd w:id="16"/>
    </w:p>
    <w:p w14:paraId="50860C84" w14:textId="77777777" w:rsidR="00C6122A" w:rsidRPr="00C6122A" w:rsidRDefault="00C6122A" w:rsidP="00C6122A">
      <w:pPr>
        <w:pStyle w:val="AmNumberTabs"/>
      </w:pPr>
      <w:r w:rsidRPr="00C6122A">
        <w:rPr>
          <w:rStyle w:val="HideTWBExt"/>
          <w:b w:val="0"/>
        </w:rPr>
        <w:t>&lt;Amend&gt;</w:t>
      </w:r>
      <w:r w:rsidRPr="00C6122A">
        <w:t>Poprawka</w:t>
      </w:r>
      <w:r w:rsidRPr="00C6122A">
        <w:tab/>
      </w:r>
      <w:r w:rsidRPr="00C6122A">
        <w:tab/>
      </w:r>
      <w:r w:rsidRPr="00C6122A">
        <w:rPr>
          <w:rStyle w:val="HideTWBExt"/>
          <w:b w:val="0"/>
        </w:rPr>
        <w:t>&lt;NumAm&gt;</w:t>
      </w:r>
      <w:r w:rsidRPr="00C6122A">
        <w:t>19</w:t>
      </w:r>
      <w:r w:rsidRPr="00C6122A">
        <w:rPr>
          <w:rStyle w:val="HideTWBExt"/>
          <w:b w:val="0"/>
        </w:rPr>
        <w:t>&lt;/NumAm&gt;</w:t>
      </w:r>
    </w:p>
    <w:p w14:paraId="419B0A4E"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73E730D1" w14:textId="77777777" w:rsidR="00C6122A" w:rsidRPr="00C6122A" w:rsidRDefault="00C6122A" w:rsidP="00C6122A">
      <w:pPr>
        <w:pStyle w:val="NormalBold"/>
      </w:pPr>
      <w:r w:rsidRPr="00C6122A">
        <w:rPr>
          <w:rStyle w:val="HideTWBExt"/>
          <w:b w:val="0"/>
        </w:rPr>
        <w:t>&lt;Article&gt;</w:t>
      </w:r>
      <w:r w:rsidRPr="00C6122A">
        <w:t>Motyw 33 a (nowy)</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0D941A6E" w14:textId="77777777" w:rsidTr="004A6A87">
        <w:trPr>
          <w:trHeight w:hRule="exact" w:val="240"/>
          <w:jc w:val="center"/>
        </w:trPr>
        <w:tc>
          <w:tcPr>
            <w:tcW w:w="9752" w:type="dxa"/>
            <w:gridSpan w:val="2"/>
            <w:tcBorders>
              <w:top w:val="nil"/>
              <w:left w:val="nil"/>
              <w:bottom w:val="nil"/>
              <w:right w:val="nil"/>
            </w:tcBorders>
          </w:tcPr>
          <w:p w14:paraId="0748C401" w14:textId="77777777" w:rsidR="00C6122A" w:rsidRPr="00C6122A" w:rsidRDefault="00C6122A" w:rsidP="004A6A87"/>
        </w:tc>
      </w:tr>
      <w:tr w:rsidR="00C6122A" w:rsidRPr="00C6122A" w14:paraId="6B2B1ADD" w14:textId="77777777" w:rsidTr="004A6A87">
        <w:trPr>
          <w:trHeight w:val="240"/>
          <w:jc w:val="center"/>
        </w:trPr>
        <w:tc>
          <w:tcPr>
            <w:tcW w:w="4876" w:type="dxa"/>
            <w:tcBorders>
              <w:top w:val="nil"/>
              <w:left w:val="nil"/>
              <w:bottom w:val="nil"/>
              <w:right w:val="nil"/>
            </w:tcBorders>
          </w:tcPr>
          <w:p w14:paraId="05C6AD0E"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31E9A351" w14:textId="77777777" w:rsidR="00C6122A" w:rsidRPr="00C6122A" w:rsidRDefault="00C6122A" w:rsidP="004A6A87">
            <w:pPr>
              <w:pStyle w:val="AmColumnHeading"/>
            </w:pPr>
            <w:r w:rsidRPr="00C6122A">
              <w:t>Poprawka</w:t>
            </w:r>
          </w:p>
        </w:tc>
      </w:tr>
      <w:tr w:rsidR="00C6122A" w:rsidRPr="00C6122A" w14:paraId="14DB0C24" w14:textId="77777777" w:rsidTr="004A6A87">
        <w:trPr>
          <w:jc w:val="center"/>
        </w:trPr>
        <w:tc>
          <w:tcPr>
            <w:tcW w:w="4876" w:type="dxa"/>
            <w:tcBorders>
              <w:top w:val="nil"/>
              <w:left w:val="nil"/>
              <w:bottom w:val="nil"/>
              <w:right w:val="nil"/>
            </w:tcBorders>
          </w:tcPr>
          <w:p w14:paraId="6FB27237" w14:textId="77777777" w:rsidR="00C6122A" w:rsidRPr="00C6122A" w:rsidRDefault="00C6122A" w:rsidP="004A6A87">
            <w:pPr>
              <w:pStyle w:val="Normal6a"/>
            </w:pPr>
          </w:p>
        </w:tc>
        <w:tc>
          <w:tcPr>
            <w:tcW w:w="4876" w:type="dxa"/>
            <w:tcBorders>
              <w:top w:val="nil"/>
              <w:left w:val="nil"/>
              <w:bottom w:val="nil"/>
              <w:right w:val="nil"/>
            </w:tcBorders>
          </w:tcPr>
          <w:p w14:paraId="2BD49168" w14:textId="77777777" w:rsidR="00C6122A" w:rsidRPr="00C6122A" w:rsidRDefault="00C6122A" w:rsidP="004A6A87">
            <w:pPr>
              <w:pStyle w:val="Normal6a"/>
            </w:pPr>
            <w:r w:rsidRPr="00C6122A">
              <w:rPr>
                <w:b/>
                <w:i/>
              </w:rPr>
              <w:t>(33a)</w:t>
            </w:r>
            <w:r w:rsidRPr="00C6122A">
              <w:tab/>
            </w:r>
            <w:r w:rsidRPr="00C6122A">
              <w:rPr>
                <w:b/>
                <w:i/>
              </w:rPr>
              <w:t>Instrument powinien zwiększać niezależność ekonomiczną osób mieszkających na obszarach wiejskich, najbardziej oddalonych i wyspiarskich, dzięki promowaniu przedsiębiorczości, zwłaszcza wśród kobiet, oraz dostępu do szkoleń technicznych i odpowiedzialnego zarządzania finansami.</w:t>
            </w:r>
            <w:r w:rsidRPr="00C6122A">
              <w:t xml:space="preserve"> </w:t>
            </w:r>
            <w:r w:rsidRPr="00C6122A">
              <w:rPr>
                <w:b/>
                <w:i/>
              </w:rPr>
              <w:t>Programowanie uwzględnia, w miarę możliwości, wpływ wyspiarskiego charakteru i izolacji geograficznej na zatrudnienie, mobilność i dostęp kobiet do podstawowych usług.</w:t>
            </w:r>
          </w:p>
        </w:tc>
      </w:tr>
    </w:tbl>
    <w:p w14:paraId="326D6DE3" w14:textId="77777777" w:rsidR="00C6122A" w:rsidRPr="00C6122A" w:rsidRDefault="00C6122A" w:rsidP="00C6122A">
      <w:r w:rsidRPr="00C6122A">
        <w:rPr>
          <w:rStyle w:val="HideTWBExt"/>
        </w:rPr>
        <w:t>&lt;/Amend&gt;</w:t>
      </w:r>
    </w:p>
    <w:p w14:paraId="0072A42D" w14:textId="77777777" w:rsidR="00C6122A" w:rsidRPr="00C6122A" w:rsidRDefault="00C6122A" w:rsidP="00C6122A">
      <w:pPr>
        <w:pStyle w:val="AmNumberTabs"/>
      </w:pPr>
      <w:bookmarkStart w:id="17" w:name="AM17Compr1"/>
      <w:r w:rsidRPr="00C6122A">
        <w:rPr>
          <w:rStyle w:val="HideTWBExt"/>
          <w:b w:val="0"/>
        </w:rPr>
        <w:t>&lt;Amend&gt;</w:t>
      </w:r>
      <w:r w:rsidRPr="00C6122A">
        <w:t>Poprawka</w:t>
      </w:r>
      <w:r w:rsidRPr="00C6122A">
        <w:tab/>
      </w:r>
      <w:r w:rsidRPr="00C6122A">
        <w:tab/>
      </w:r>
      <w:r w:rsidRPr="00C6122A">
        <w:rPr>
          <w:rStyle w:val="HideTWBExt"/>
          <w:b w:val="0"/>
        </w:rPr>
        <w:t>&lt;NumAm&gt;</w:t>
      </w:r>
      <w:r w:rsidRPr="00C6122A">
        <w:t>20</w:t>
      </w:r>
      <w:r w:rsidRPr="00C6122A">
        <w:rPr>
          <w:rStyle w:val="HideTWBExt"/>
          <w:b w:val="0"/>
        </w:rPr>
        <w:t>&lt;/NumAm&gt;</w:t>
      </w:r>
    </w:p>
    <w:p w14:paraId="49110BF8"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2E04F6B9" w14:textId="77777777" w:rsidR="00C6122A" w:rsidRPr="00C6122A" w:rsidRDefault="00C6122A" w:rsidP="00C6122A">
      <w:pPr>
        <w:pStyle w:val="NormalBold"/>
      </w:pPr>
      <w:r w:rsidRPr="00C6122A">
        <w:rPr>
          <w:rStyle w:val="HideTWBExt"/>
          <w:b w:val="0"/>
        </w:rPr>
        <w:t>&lt;Article&gt;</w:t>
      </w:r>
      <w:r w:rsidRPr="00C6122A">
        <w:t>Motyw 36 a (nowy)</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5121AD8F" w14:textId="77777777" w:rsidTr="004A6A87">
        <w:trPr>
          <w:trHeight w:hRule="exact" w:val="240"/>
          <w:jc w:val="center"/>
        </w:trPr>
        <w:tc>
          <w:tcPr>
            <w:tcW w:w="9752" w:type="dxa"/>
            <w:gridSpan w:val="2"/>
            <w:tcBorders>
              <w:top w:val="nil"/>
              <w:left w:val="nil"/>
              <w:bottom w:val="nil"/>
              <w:right w:val="nil"/>
            </w:tcBorders>
          </w:tcPr>
          <w:p w14:paraId="0F79DD0B" w14:textId="77777777" w:rsidR="00C6122A" w:rsidRPr="00C6122A" w:rsidRDefault="00C6122A" w:rsidP="004A6A87"/>
        </w:tc>
      </w:tr>
      <w:tr w:rsidR="00C6122A" w:rsidRPr="00C6122A" w14:paraId="309D4DF9" w14:textId="77777777" w:rsidTr="004A6A87">
        <w:trPr>
          <w:trHeight w:val="240"/>
          <w:jc w:val="center"/>
        </w:trPr>
        <w:tc>
          <w:tcPr>
            <w:tcW w:w="4876" w:type="dxa"/>
            <w:tcBorders>
              <w:top w:val="nil"/>
              <w:left w:val="nil"/>
              <w:bottom w:val="nil"/>
              <w:right w:val="nil"/>
            </w:tcBorders>
          </w:tcPr>
          <w:p w14:paraId="140C3A7E"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342CAAB2" w14:textId="77777777" w:rsidR="00C6122A" w:rsidRPr="00C6122A" w:rsidRDefault="00C6122A" w:rsidP="004A6A87">
            <w:pPr>
              <w:pStyle w:val="AmColumnHeading"/>
            </w:pPr>
            <w:r w:rsidRPr="00C6122A">
              <w:t>Poprawka</w:t>
            </w:r>
          </w:p>
        </w:tc>
      </w:tr>
      <w:tr w:rsidR="00C6122A" w:rsidRPr="00C6122A" w14:paraId="68FA4CEB" w14:textId="77777777" w:rsidTr="004A6A87">
        <w:trPr>
          <w:jc w:val="center"/>
        </w:trPr>
        <w:tc>
          <w:tcPr>
            <w:tcW w:w="4876" w:type="dxa"/>
            <w:tcBorders>
              <w:top w:val="nil"/>
              <w:left w:val="nil"/>
              <w:bottom w:val="nil"/>
              <w:right w:val="nil"/>
            </w:tcBorders>
          </w:tcPr>
          <w:p w14:paraId="1DC52519" w14:textId="77777777" w:rsidR="00C6122A" w:rsidRPr="00C6122A" w:rsidRDefault="00C6122A" w:rsidP="004A6A87">
            <w:pPr>
              <w:pStyle w:val="Normal6a"/>
            </w:pPr>
          </w:p>
        </w:tc>
        <w:tc>
          <w:tcPr>
            <w:tcW w:w="4876" w:type="dxa"/>
            <w:tcBorders>
              <w:top w:val="nil"/>
              <w:left w:val="nil"/>
              <w:bottom w:val="nil"/>
              <w:right w:val="nil"/>
            </w:tcBorders>
          </w:tcPr>
          <w:p w14:paraId="2F2CE92E" w14:textId="77777777" w:rsidR="00C6122A" w:rsidRPr="00C6122A" w:rsidRDefault="00C6122A" w:rsidP="004A6A87">
            <w:pPr>
              <w:pStyle w:val="Normal6a"/>
            </w:pPr>
            <w:r w:rsidRPr="00C6122A">
              <w:rPr>
                <w:b/>
                <w:i/>
              </w:rPr>
              <w:t>(36a)</w:t>
            </w:r>
            <w:r w:rsidRPr="00C6122A">
              <w:tab/>
            </w:r>
            <w:r w:rsidRPr="00C6122A">
              <w:rPr>
                <w:b/>
                <w:i/>
              </w:rPr>
              <w:t>Ważne jest zapewnienie dostępu do finansowania organizacjom działającym na rzecz praw kobiet w środowiskach niestabilnych i dotkniętych konfliktami poprzez uproszczenie procedur, ograniczenie wymogów sprawozdawczych i zapewnienie proporcjonalnych kontroli.</w:t>
            </w:r>
          </w:p>
        </w:tc>
      </w:tr>
    </w:tbl>
    <w:p w14:paraId="6565D0F3" w14:textId="77777777" w:rsidR="00C6122A" w:rsidRPr="00C6122A" w:rsidRDefault="00C6122A" w:rsidP="00C6122A">
      <w:r w:rsidRPr="00C6122A">
        <w:rPr>
          <w:rStyle w:val="HideTWBExt"/>
        </w:rPr>
        <w:t>&lt;/Amend&gt;</w:t>
      </w:r>
      <w:bookmarkEnd w:id="17"/>
    </w:p>
    <w:p w14:paraId="71F7A38C" w14:textId="77777777" w:rsidR="00C6122A" w:rsidRPr="00C6122A" w:rsidRDefault="00C6122A" w:rsidP="00C6122A">
      <w:pPr>
        <w:pStyle w:val="AmNumberTabs"/>
      </w:pPr>
      <w:bookmarkStart w:id="18" w:name="AM18Compr1"/>
      <w:r w:rsidRPr="00C6122A">
        <w:rPr>
          <w:rStyle w:val="HideTWBExt"/>
          <w:b w:val="0"/>
        </w:rPr>
        <w:t>&lt;Amend&gt;</w:t>
      </w:r>
      <w:r w:rsidRPr="00C6122A">
        <w:t>Poprawka</w:t>
      </w:r>
      <w:r w:rsidRPr="00C6122A">
        <w:tab/>
      </w:r>
      <w:r w:rsidRPr="00C6122A">
        <w:tab/>
      </w:r>
      <w:r w:rsidRPr="00C6122A">
        <w:rPr>
          <w:rStyle w:val="HideTWBExt"/>
          <w:b w:val="0"/>
        </w:rPr>
        <w:t>&lt;NumAm&gt;</w:t>
      </w:r>
      <w:r w:rsidRPr="00C6122A">
        <w:t>21</w:t>
      </w:r>
      <w:r w:rsidRPr="00C6122A">
        <w:rPr>
          <w:rStyle w:val="HideTWBExt"/>
          <w:b w:val="0"/>
        </w:rPr>
        <w:t>&lt;/NumAm&gt;</w:t>
      </w:r>
    </w:p>
    <w:p w14:paraId="444A2061"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6AC90014" w14:textId="77777777" w:rsidR="00C6122A" w:rsidRPr="00C6122A" w:rsidRDefault="00C6122A" w:rsidP="00C6122A">
      <w:pPr>
        <w:pStyle w:val="NormalBold"/>
      </w:pPr>
      <w:r w:rsidRPr="00C6122A">
        <w:rPr>
          <w:rStyle w:val="HideTWBExt"/>
          <w:b w:val="0"/>
        </w:rPr>
        <w:t>&lt;Article&gt;</w:t>
      </w:r>
      <w:r w:rsidRPr="00C6122A">
        <w:t>Motyw 41</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09D9301B" w14:textId="77777777" w:rsidTr="004A6A87">
        <w:trPr>
          <w:trHeight w:hRule="exact" w:val="240"/>
          <w:jc w:val="center"/>
        </w:trPr>
        <w:tc>
          <w:tcPr>
            <w:tcW w:w="9752" w:type="dxa"/>
            <w:gridSpan w:val="2"/>
            <w:tcBorders>
              <w:top w:val="nil"/>
              <w:left w:val="nil"/>
              <w:bottom w:val="nil"/>
              <w:right w:val="nil"/>
            </w:tcBorders>
          </w:tcPr>
          <w:p w14:paraId="3C14ED1C" w14:textId="77777777" w:rsidR="00C6122A" w:rsidRPr="00C6122A" w:rsidRDefault="00C6122A" w:rsidP="004A6A87"/>
        </w:tc>
      </w:tr>
      <w:tr w:rsidR="00C6122A" w:rsidRPr="00C6122A" w14:paraId="39ECAABE" w14:textId="77777777" w:rsidTr="004A6A87">
        <w:trPr>
          <w:trHeight w:val="240"/>
          <w:jc w:val="center"/>
        </w:trPr>
        <w:tc>
          <w:tcPr>
            <w:tcW w:w="4876" w:type="dxa"/>
            <w:tcBorders>
              <w:top w:val="nil"/>
              <w:left w:val="nil"/>
              <w:bottom w:val="nil"/>
              <w:right w:val="nil"/>
            </w:tcBorders>
          </w:tcPr>
          <w:p w14:paraId="6C17229E"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4E980B0C" w14:textId="77777777" w:rsidR="00C6122A" w:rsidRPr="00C6122A" w:rsidRDefault="00C6122A" w:rsidP="004A6A87">
            <w:pPr>
              <w:pStyle w:val="AmColumnHeading"/>
            </w:pPr>
            <w:r w:rsidRPr="00C6122A">
              <w:t>Poprawka</w:t>
            </w:r>
          </w:p>
        </w:tc>
      </w:tr>
      <w:tr w:rsidR="00C6122A" w:rsidRPr="00C6122A" w14:paraId="59F47C9A" w14:textId="77777777" w:rsidTr="004A6A87">
        <w:trPr>
          <w:jc w:val="center"/>
        </w:trPr>
        <w:tc>
          <w:tcPr>
            <w:tcW w:w="4876" w:type="dxa"/>
            <w:tcBorders>
              <w:top w:val="nil"/>
              <w:left w:val="nil"/>
              <w:bottom w:val="nil"/>
              <w:right w:val="nil"/>
            </w:tcBorders>
          </w:tcPr>
          <w:p w14:paraId="475F1DA1" w14:textId="77777777" w:rsidR="00C6122A" w:rsidRPr="00C6122A" w:rsidRDefault="00C6122A" w:rsidP="004A6A87">
            <w:pPr>
              <w:pStyle w:val="Normal6a"/>
            </w:pPr>
            <w:r w:rsidRPr="00C6122A">
              <w:t>(41)</w:t>
            </w:r>
            <w:r w:rsidRPr="00C6122A">
              <w:tab/>
              <w:t xml:space="preserve">W globalnym kontekście, w którym Unia staje w obliczu nasilonej konkurencji geopolitycznej i </w:t>
            </w:r>
            <w:proofErr w:type="spellStart"/>
            <w:r w:rsidRPr="00C6122A">
              <w:t>geogospodarczej</w:t>
            </w:r>
            <w:proofErr w:type="spellEnd"/>
            <w:r w:rsidRPr="00C6122A">
              <w:t xml:space="preserve">, naznaczonej globalnymi wyzwaniami – od zmiany klimatu i utraty różnorodności biologicznej po napięcia związane z ograniczonymi zasobami, </w:t>
            </w:r>
            <w:r w:rsidRPr="00C6122A">
              <w:rPr>
                <w:b/>
                <w:i/>
              </w:rPr>
              <w:t>zależnościami technologicznymi</w:t>
            </w:r>
            <w:r w:rsidRPr="00C6122A">
              <w:t xml:space="preserve">, </w:t>
            </w:r>
            <w:r w:rsidRPr="00C6122A">
              <w:rPr>
                <w:b/>
                <w:i/>
              </w:rPr>
              <w:t>utrzymującą się presją migracyjną</w:t>
            </w:r>
            <w:r w:rsidRPr="00C6122A">
              <w:t xml:space="preserve"> lub zakłóceniami gospodarczymi i handlowymi, a także zagrożeniami bezpieczeństwa i </w:t>
            </w:r>
            <w:r w:rsidRPr="00C6122A">
              <w:rPr>
                <w:b/>
                <w:i/>
              </w:rPr>
              <w:t>niestabilnością</w:t>
            </w:r>
            <w:r w:rsidRPr="00C6122A">
              <w:t xml:space="preserve"> – działania zewnętrzne muszą w sposób ciągły i szybki reagować na pojawiające się potrzeby oraz wspierać realizację priorytetów strategicznych, aby skutecznie realizować priorytety Unii i jej partnerów. Aby zwiększyć zdolność Unii do reagowania na nieprzewidziane potrzeby i dostosowywania swoich partnerstw do pojawiających się priorytetów, w oparciu o doświadczenia zdobyte w ramach Europejskich Funduszy Rozwoju i rozporządzenia (UE) 2021/947, rezerwa na nowe wyzwania i priorytety powinna pozostać nieprzydzielona. Powinna ona być uruchamiana zgodnie z procedurami ustanowionymi w niniejszym rozporządzeniu.</w:t>
            </w:r>
          </w:p>
        </w:tc>
        <w:tc>
          <w:tcPr>
            <w:tcW w:w="4876" w:type="dxa"/>
            <w:tcBorders>
              <w:top w:val="nil"/>
              <w:left w:val="nil"/>
              <w:bottom w:val="nil"/>
              <w:right w:val="nil"/>
            </w:tcBorders>
          </w:tcPr>
          <w:p w14:paraId="270084D4" w14:textId="77777777" w:rsidR="00C6122A" w:rsidRPr="00C6122A" w:rsidRDefault="00C6122A" w:rsidP="004A6A87">
            <w:pPr>
              <w:pStyle w:val="Normal6a"/>
            </w:pPr>
            <w:r w:rsidRPr="00C6122A">
              <w:t>(41)</w:t>
            </w:r>
            <w:r w:rsidRPr="00C6122A">
              <w:tab/>
              <w:t xml:space="preserve">W globalnym kontekście, w którym Unia staje w obliczu nasilonej konkurencji geopolitycznej i </w:t>
            </w:r>
            <w:proofErr w:type="spellStart"/>
            <w:r w:rsidRPr="00C6122A">
              <w:t>geogospodarczej</w:t>
            </w:r>
            <w:proofErr w:type="spellEnd"/>
            <w:r w:rsidRPr="00C6122A">
              <w:t xml:space="preserve">, naznaczonej globalnymi wyzwaniami – od zmiany klimatu i utraty różnorodności biologicznej po napięcia związane z ograniczonymi zasobami, </w:t>
            </w:r>
            <w:r w:rsidRPr="00C6122A">
              <w:rPr>
                <w:b/>
                <w:i/>
              </w:rPr>
              <w:t xml:space="preserve">nasilającymi się ruchami </w:t>
            </w:r>
            <w:proofErr w:type="spellStart"/>
            <w:r w:rsidRPr="00C6122A">
              <w:rPr>
                <w:b/>
                <w:i/>
              </w:rPr>
              <w:t>antygenderowymi</w:t>
            </w:r>
            <w:proofErr w:type="spellEnd"/>
            <w:r w:rsidRPr="00C6122A">
              <w:rPr>
                <w:b/>
                <w:i/>
              </w:rPr>
              <w:t>, definiowanymi jako ruchy dążące do podważenia równości płci jako podstawowej wartości demokratycznej</w:t>
            </w:r>
            <w:r w:rsidRPr="00C6122A">
              <w:t xml:space="preserve">, </w:t>
            </w:r>
            <w:r w:rsidRPr="00C6122A">
              <w:rPr>
                <w:b/>
                <w:i/>
              </w:rPr>
              <w:t>i regresem w dziedzinie praw kobiet oraz coraz bardziej mizoginistyczną retoryką i retoryką anty-LGBTIQ+, zależnościami technologicznymi</w:t>
            </w:r>
            <w:r w:rsidRPr="00C6122A">
              <w:t xml:space="preserve"> lub zakłóceniami gospodarczymi i handlowymi, a także zagrożeniami bezpieczeństwa</w:t>
            </w:r>
            <w:r w:rsidRPr="00C6122A">
              <w:rPr>
                <w:b/>
                <w:i/>
              </w:rPr>
              <w:t>, niestabilnością</w:t>
            </w:r>
            <w:r w:rsidRPr="00C6122A">
              <w:t xml:space="preserve"> i </w:t>
            </w:r>
            <w:r w:rsidRPr="00C6122A">
              <w:rPr>
                <w:b/>
                <w:i/>
              </w:rPr>
              <w:t>kryzysem humanitarnym, jak również regresem demokracji i przeciwstawianiem się podstawowym wartościom, jak np. równouprawnieniu płci</w:t>
            </w:r>
            <w:r w:rsidRPr="00C6122A">
              <w:t xml:space="preserve"> – działania zewnętrzne muszą w sposób ciągły i szybki reagować na pojawiające się potrzeby oraz wspierać realizację priorytetów strategicznych, aby skutecznie realizować priorytety Unii i jej partnerów. Aby zwiększyć zdolność Unii do reagowania na nieprzewidziane potrzeby i dostosowywania swoich partnerstw do pojawiających się priorytetów, w oparciu o doświadczenia zdobyte w ramach Europejskich Funduszy </w:t>
            </w:r>
            <w:r w:rsidRPr="00C6122A">
              <w:lastRenderedPageBreak/>
              <w:t xml:space="preserve">Rozwoju i rozporządzenia (UE) 2021/947, rezerwa na nowe wyzwania i priorytety powinna pozostać nieprzydzielona. Powinna ona być uruchamiana zgodnie z procedurami ustanowionymi w niniejszym rozporządzeniu. </w:t>
            </w:r>
            <w:r w:rsidRPr="00C6122A">
              <w:rPr>
                <w:b/>
                <w:i/>
              </w:rPr>
              <w:t>W tym kontekście globalny regres w obszarze równouprawnienia płci i regres w zakresie praw kobiet i dziewcząt stanowią zagrożenie dla odporności demokratycznej, stabilności społecznej i zrównoważonego rozwoju, a problem ten należy rozwiązać w ramach działań zewnętrznych Unii.</w:t>
            </w:r>
          </w:p>
        </w:tc>
      </w:tr>
    </w:tbl>
    <w:p w14:paraId="135CF3A5" w14:textId="77777777" w:rsidR="00C6122A" w:rsidRPr="00C6122A" w:rsidRDefault="00C6122A" w:rsidP="00C6122A">
      <w:r w:rsidRPr="00C6122A">
        <w:rPr>
          <w:rStyle w:val="HideTWBExt"/>
        </w:rPr>
        <w:lastRenderedPageBreak/>
        <w:t>&lt;/Amend&gt;</w:t>
      </w:r>
      <w:bookmarkEnd w:id="18"/>
    </w:p>
    <w:p w14:paraId="0192D23E" w14:textId="77777777" w:rsidR="00C6122A" w:rsidRPr="00C6122A" w:rsidRDefault="00C6122A" w:rsidP="00C6122A">
      <w:pPr>
        <w:pStyle w:val="AmNumberTabs"/>
      </w:pPr>
      <w:bookmarkStart w:id="19" w:name="AM19Compr1"/>
      <w:r w:rsidRPr="00C6122A">
        <w:rPr>
          <w:rStyle w:val="HideTWBExt"/>
          <w:b w:val="0"/>
        </w:rPr>
        <w:t>&lt;Amend&gt;</w:t>
      </w:r>
      <w:r w:rsidRPr="00C6122A">
        <w:t>Poprawka</w:t>
      </w:r>
      <w:r w:rsidRPr="00C6122A">
        <w:tab/>
      </w:r>
      <w:r w:rsidRPr="00C6122A">
        <w:tab/>
      </w:r>
      <w:r w:rsidRPr="00C6122A">
        <w:rPr>
          <w:rStyle w:val="HideTWBExt"/>
          <w:b w:val="0"/>
        </w:rPr>
        <w:t>&lt;NumAm&gt;</w:t>
      </w:r>
      <w:r w:rsidRPr="00C6122A">
        <w:t>22</w:t>
      </w:r>
      <w:r w:rsidRPr="00C6122A">
        <w:rPr>
          <w:rStyle w:val="HideTWBExt"/>
          <w:b w:val="0"/>
        </w:rPr>
        <w:t>&lt;/NumAm&gt;</w:t>
      </w:r>
    </w:p>
    <w:p w14:paraId="78984B11"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0584D460" w14:textId="77777777" w:rsidR="00C6122A" w:rsidRPr="00C6122A" w:rsidRDefault="00C6122A" w:rsidP="00C6122A">
      <w:pPr>
        <w:pStyle w:val="NormalBold"/>
      </w:pPr>
      <w:r w:rsidRPr="00C6122A">
        <w:rPr>
          <w:rStyle w:val="HideTWBExt"/>
          <w:b w:val="0"/>
        </w:rPr>
        <w:t>&lt;Article&gt;</w:t>
      </w:r>
      <w:r w:rsidRPr="00C6122A">
        <w:t>Motyw 42</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0A5D07DF" w14:textId="77777777" w:rsidTr="004A6A87">
        <w:trPr>
          <w:trHeight w:hRule="exact" w:val="240"/>
          <w:jc w:val="center"/>
        </w:trPr>
        <w:tc>
          <w:tcPr>
            <w:tcW w:w="9752" w:type="dxa"/>
            <w:gridSpan w:val="2"/>
            <w:tcBorders>
              <w:top w:val="nil"/>
              <w:left w:val="nil"/>
              <w:bottom w:val="nil"/>
              <w:right w:val="nil"/>
            </w:tcBorders>
          </w:tcPr>
          <w:p w14:paraId="53D41601" w14:textId="77777777" w:rsidR="00C6122A" w:rsidRPr="00C6122A" w:rsidRDefault="00C6122A" w:rsidP="004A6A87"/>
        </w:tc>
      </w:tr>
      <w:tr w:rsidR="00C6122A" w:rsidRPr="00C6122A" w14:paraId="4EE73CC6" w14:textId="77777777" w:rsidTr="004A6A87">
        <w:trPr>
          <w:trHeight w:val="240"/>
          <w:jc w:val="center"/>
        </w:trPr>
        <w:tc>
          <w:tcPr>
            <w:tcW w:w="4876" w:type="dxa"/>
            <w:tcBorders>
              <w:top w:val="nil"/>
              <w:left w:val="nil"/>
              <w:bottom w:val="nil"/>
              <w:right w:val="nil"/>
            </w:tcBorders>
          </w:tcPr>
          <w:p w14:paraId="2E03B1E1"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5ECBE399" w14:textId="77777777" w:rsidR="00C6122A" w:rsidRPr="00C6122A" w:rsidRDefault="00C6122A" w:rsidP="004A6A87">
            <w:pPr>
              <w:pStyle w:val="AmColumnHeading"/>
            </w:pPr>
            <w:r w:rsidRPr="00C6122A">
              <w:t>Poprawka</w:t>
            </w:r>
          </w:p>
        </w:tc>
      </w:tr>
      <w:tr w:rsidR="00C6122A" w:rsidRPr="00C6122A" w14:paraId="43EAEF40" w14:textId="77777777" w:rsidTr="004A6A87">
        <w:trPr>
          <w:jc w:val="center"/>
        </w:trPr>
        <w:tc>
          <w:tcPr>
            <w:tcW w:w="4876" w:type="dxa"/>
            <w:tcBorders>
              <w:top w:val="nil"/>
              <w:left w:val="nil"/>
              <w:bottom w:val="nil"/>
              <w:right w:val="nil"/>
            </w:tcBorders>
          </w:tcPr>
          <w:p w14:paraId="181349C1" w14:textId="77777777" w:rsidR="00C6122A" w:rsidRPr="00C6122A" w:rsidRDefault="00C6122A" w:rsidP="004A6A87">
            <w:pPr>
              <w:pStyle w:val="Normal6a"/>
            </w:pPr>
            <w:r w:rsidRPr="00C6122A">
              <w:t>(42)</w:t>
            </w:r>
            <w:r w:rsidRPr="00C6122A">
              <w:tab/>
              <w:t>Ogólnym kontekstem działań powinno być dążenie do ustanowienia opartego na zasadach i wartościach porządku globalnego, w którym multilateralizm stanowi kluczową zasadę, a którego elementem centralnym jest Organizacja Narodów Zjednoczonych (ONZ). Agenda 2030 i porozumienie klimatyczne z Paryża przyjęte na podstawie Ramowej konwencji Narodów Zjednoczonych w sprawie zmian klimatu</w:t>
            </w:r>
            <w:r w:rsidRPr="00C6122A">
              <w:rPr>
                <w:vertAlign w:val="superscript"/>
              </w:rPr>
              <w:t>21</w:t>
            </w:r>
            <w:r w:rsidRPr="00C6122A">
              <w:t xml:space="preserve"> (zwane dalej „porozumieniem paryskim”), globalne ramy różnorodności biologicznej z Kunmingu/Montrealu</w:t>
            </w:r>
            <w:r w:rsidRPr="00C6122A">
              <w:rPr>
                <w:vertAlign w:val="superscript"/>
              </w:rPr>
              <w:t>22</w:t>
            </w:r>
            <w:r w:rsidRPr="00C6122A">
              <w:t>, plan działania z Addis Abeby przyjęty na trzeciej Międzynarodowej Konferencji w sprawie Finansowania Rozwoju</w:t>
            </w:r>
            <w:r w:rsidRPr="00C6122A">
              <w:rPr>
                <w:vertAlign w:val="superscript"/>
              </w:rPr>
              <w:t>23</w:t>
            </w:r>
            <w:r w:rsidRPr="00C6122A">
              <w:t xml:space="preserve"> oraz Pakt na rzecz przyszłości</w:t>
            </w:r>
            <w:r w:rsidRPr="00C6122A">
              <w:rPr>
                <w:vertAlign w:val="superscript"/>
              </w:rPr>
              <w:t>24</w:t>
            </w:r>
            <w:r w:rsidRPr="00C6122A">
              <w:t xml:space="preserve"> są odpowiedzią wspólnoty międzynarodowej na globalne wyzwania i tendencje związane ze zrównoważonym rozwojem. Przy wdrażaniu Instrumentu należy zwracać szczególną uwagę na wzajemne powiązania między celami zrównoważonego rozwoju oraz na </w:t>
            </w:r>
            <w:r w:rsidRPr="00C6122A">
              <w:lastRenderedPageBreak/>
              <w:t>zintegrowane działania, które mogą przynieść dodatkowe korzyści i w spójny sposób posłużyć wielu celom.</w:t>
            </w:r>
          </w:p>
        </w:tc>
        <w:tc>
          <w:tcPr>
            <w:tcW w:w="4876" w:type="dxa"/>
            <w:tcBorders>
              <w:top w:val="nil"/>
              <w:left w:val="nil"/>
              <w:bottom w:val="nil"/>
              <w:right w:val="nil"/>
            </w:tcBorders>
          </w:tcPr>
          <w:p w14:paraId="37013214" w14:textId="77777777" w:rsidR="00C6122A" w:rsidRPr="00C6122A" w:rsidRDefault="00C6122A" w:rsidP="004A6A87">
            <w:pPr>
              <w:pStyle w:val="Normal6a"/>
            </w:pPr>
            <w:r w:rsidRPr="00C6122A">
              <w:lastRenderedPageBreak/>
              <w:t>(42)</w:t>
            </w:r>
            <w:r w:rsidRPr="00C6122A">
              <w:tab/>
              <w:t>Ogólnym kontekstem działań powinno być dążenie do ustanowienia opartego na zasadach i wartościach porządku globalnego, w którym multilateralizm stanowi kluczową zasadę, a którego elementem centralnym jest Organizacja Narodów Zjednoczonych (ONZ). Agenda 2030 i porozumienie klimatyczne z Paryża przyjęte na podstawie Ramowej konwencji Narodów Zjednoczonych w sprawie zmian klimatu</w:t>
            </w:r>
            <w:r w:rsidRPr="00C6122A">
              <w:rPr>
                <w:vertAlign w:val="superscript"/>
              </w:rPr>
              <w:t>21</w:t>
            </w:r>
            <w:r w:rsidRPr="00C6122A">
              <w:t xml:space="preserve"> (zwane dalej „porozumieniem paryskim”), globalne ramy różnorodności biologicznej z Kunmingu/Montrealu</w:t>
            </w:r>
            <w:r w:rsidRPr="00C6122A">
              <w:rPr>
                <w:vertAlign w:val="superscript"/>
              </w:rPr>
              <w:t>22</w:t>
            </w:r>
            <w:r w:rsidRPr="00C6122A">
              <w:t>, plan działania z Addis Abeby przyjęty na trzeciej Międzynarodowej Konferencji w sprawie Finansowania Rozwoju</w:t>
            </w:r>
            <w:r w:rsidRPr="00C6122A">
              <w:rPr>
                <w:vertAlign w:val="superscript"/>
              </w:rPr>
              <w:t>23</w:t>
            </w:r>
            <w:r w:rsidRPr="00C6122A">
              <w:t xml:space="preserve"> oraz Pakt na rzecz przyszłości</w:t>
            </w:r>
            <w:r w:rsidRPr="00C6122A">
              <w:rPr>
                <w:vertAlign w:val="superscript"/>
              </w:rPr>
              <w:t>24</w:t>
            </w:r>
            <w:r w:rsidRPr="00C6122A">
              <w:t xml:space="preserve"> są odpowiedzią wspólnoty międzynarodowej na globalne wyzwania i tendencje związane ze zrównoważonym rozwojem. Przy wdrażaniu Instrumentu należy zwracać szczególną uwagę na wzajemne powiązania między celami zrównoważonego rozwoju oraz na </w:t>
            </w:r>
            <w:r w:rsidRPr="00C6122A">
              <w:lastRenderedPageBreak/>
              <w:t>zintegrowane działania, które mogą przynieść dodatkowe korzyści i w spójny sposób posłużyć wielu celom.</w:t>
            </w:r>
            <w:r w:rsidRPr="00C6122A">
              <w:rPr>
                <w:b/>
                <w:i/>
              </w:rPr>
              <w:t> W tym kontekście wszystkie działania wspierane w ramach Instrumentu powinny być zgodne z zasadą „nie czyń poważnych szkód”, także dzięki wyłączeniu wsparcia finansowego dla inwestycji szkodliwych dla środowiska.</w:t>
            </w:r>
          </w:p>
        </w:tc>
      </w:tr>
      <w:tr w:rsidR="00C6122A" w:rsidRPr="00C6122A" w14:paraId="2D735D65" w14:textId="77777777" w:rsidTr="004A6A87">
        <w:trPr>
          <w:jc w:val="center"/>
        </w:trPr>
        <w:tc>
          <w:tcPr>
            <w:tcW w:w="4876" w:type="dxa"/>
            <w:tcBorders>
              <w:top w:val="nil"/>
              <w:left w:val="nil"/>
              <w:bottom w:val="nil"/>
              <w:right w:val="nil"/>
            </w:tcBorders>
          </w:tcPr>
          <w:p w14:paraId="26E936C1" w14:textId="77777777" w:rsidR="00C6122A" w:rsidRPr="00C6122A" w:rsidRDefault="00C6122A" w:rsidP="004A6A87">
            <w:pPr>
              <w:pStyle w:val="Normal6a"/>
            </w:pPr>
            <w:r w:rsidRPr="00C6122A">
              <w:rPr>
                <w:b/>
                <w:i/>
              </w:rPr>
              <w:lastRenderedPageBreak/>
              <w:t>_________________</w:t>
            </w:r>
          </w:p>
        </w:tc>
        <w:tc>
          <w:tcPr>
            <w:tcW w:w="4876" w:type="dxa"/>
            <w:tcBorders>
              <w:top w:val="nil"/>
              <w:left w:val="nil"/>
              <w:bottom w:val="nil"/>
              <w:right w:val="nil"/>
            </w:tcBorders>
          </w:tcPr>
          <w:p w14:paraId="5BE64F0C" w14:textId="77777777" w:rsidR="00C6122A" w:rsidRPr="00C6122A" w:rsidRDefault="00C6122A" w:rsidP="004A6A87">
            <w:pPr>
              <w:pStyle w:val="Normal6a"/>
            </w:pPr>
            <w:r w:rsidRPr="00C6122A">
              <w:rPr>
                <w:b/>
                <w:i/>
              </w:rPr>
              <w:t>_________________</w:t>
            </w:r>
          </w:p>
        </w:tc>
      </w:tr>
      <w:tr w:rsidR="00C6122A" w:rsidRPr="00C6122A" w14:paraId="78D85CF3" w14:textId="77777777" w:rsidTr="004A6A87">
        <w:trPr>
          <w:jc w:val="center"/>
        </w:trPr>
        <w:tc>
          <w:tcPr>
            <w:tcW w:w="4876" w:type="dxa"/>
            <w:tcBorders>
              <w:top w:val="nil"/>
              <w:left w:val="nil"/>
              <w:bottom w:val="nil"/>
              <w:right w:val="nil"/>
            </w:tcBorders>
          </w:tcPr>
          <w:p w14:paraId="3DD2C3F5" w14:textId="77777777" w:rsidR="00C6122A" w:rsidRPr="00C6122A" w:rsidRDefault="00C6122A" w:rsidP="004A6A87">
            <w:pPr>
              <w:pStyle w:val="Normal6a"/>
            </w:pPr>
            <w:r w:rsidRPr="00C6122A">
              <w:rPr>
                <w:vertAlign w:val="superscript"/>
              </w:rPr>
              <w:t>21</w:t>
            </w:r>
            <w:r w:rsidRPr="00C6122A">
              <w:t xml:space="preserve"> Decyzja Rady (UE) 2016/1841 z dnia 5 października 2016 r. w sprawie zawarcia, w imieniu Unii Europejskiej, porozumienia paryskiego przyjętego na mocy Ramowej konwencji Narodów Zjednoczonych w sprawie zmian klimatu (Dz.U. L 282 z 19.10.2016, s. 1, ELI: http://data.europa.eu/eli/dec/2016/1841/oj).</w:t>
            </w:r>
          </w:p>
        </w:tc>
        <w:tc>
          <w:tcPr>
            <w:tcW w:w="4876" w:type="dxa"/>
            <w:tcBorders>
              <w:top w:val="nil"/>
              <w:left w:val="nil"/>
              <w:bottom w:val="nil"/>
              <w:right w:val="nil"/>
            </w:tcBorders>
          </w:tcPr>
          <w:p w14:paraId="59B466CB" w14:textId="77777777" w:rsidR="00C6122A" w:rsidRPr="00C6122A" w:rsidRDefault="00C6122A" w:rsidP="004A6A87">
            <w:pPr>
              <w:pStyle w:val="Normal6a"/>
            </w:pPr>
            <w:r w:rsidRPr="00C6122A">
              <w:rPr>
                <w:vertAlign w:val="superscript"/>
              </w:rPr>
              <w:t>21</w:t>
            </w:r>
            <w:r w:rsidRPr="00C6122A">
              <w:t xml:space="preserve"> Decyzja Rady (UE) 2016/1841 z dnia 5 października 2016 r. w sprawie zawarcia, w imieniu Unii Europejskiej, porozumienia paryskiego przyjętego na mocy Ramowej konwencji Narodów Zjednoczonych w sprawie zmian klimatu (Dz.U. L 282 z 19.10.2016, s. 1, ELI: </w:t>
            </w:r>
            <w:r w:rsidRPr="00C6122A">
              <w:rPr>
                <w:b/>
                <w:i/>
              </w:rPr>
              <w:t>http://data.europa.eu/eli/dec/2016/1841/oj).</w:t>
            </w:r>
          </w:p>
        </w:tc>
      </w:tr>
      <w:tr w:rsidR="00C6122A" w:rsidRPr="00C6122A" w14:paraId="3C9C16BF" w14:textId="77777777" w:rsidTr="004A6A87">
        <w:trPr>
          <w:jc w:val="center"/>
        </w:trPr>
        <w:tc>
          <w:tcPr>
            <w:tcW w:w="4876" w:type="dxa"/>
            <w:tcBorders>
              <w:top w:val="nil"/>
              <w:left w:val="nil"/>
              <w:bottom w:val="nil"/>
              <w:right w:val="nil"/>
            </w:tcBorders>
          </w:tcPr>
          <w:p w14:paraId="1F72C300" w14:textId="77777777" w:rsidR="00C6122A" w:rsidRPr="00C6122A" w:rsidRDefault="00C6122A" w:rsidP="004A6A87">
            <w:pPr>
              <w:pStyle w:val="Normal6a"/>
            </w:pPr>
            <w:r w:rsidRPr="00C6122A">
              <w:rPr>
                <w:vertAlign w:val="superscript"/>
              </w:rPr>
              <w:t>22</w:t>
            </w:r>
            <w:r w:rsidRPr="00C6122A">
              <w:t xml:space="preserve"> „Globalne ramy różnorodności biologicznej z Kunmingu/Montrealu”, przyjęte na 15. Konferencji Stron (COP 15) Konwencji o różnorodności biologicznej (CBD) w dniu 19 grudnia 2022 r.</w:t>
            </w:r>
          </w:p>
        </w:tc>
        <w:tc>
          <w:tcPr>
            <w:tcW w:w="4876" w:type="dxa"/>
            <w:tcBorders>
              <w:top w:val="nil"/>
              <w:left w:val="nil"/>
              <w:bottom w:val="nil"/>
              <w:right w:val="nil"/>
            </w:tcBorders>
          </w:tcPr>
          <w:p w14:paraId="10AFA00F" w14:textId="77777777" w:rsidR="00C6122A" w:rsidRPr="00C6122A" w:rsidRDefault="00C6122A" w:rsidP="004A6A87">
            <w:pPr>
              <w:pStyle w:val="Normal6a"/>
            </w:pPr>
            <w:r w:rsidRPr="00C6122A">
              <w:rPr>
                <w:vertAlign w:val="superscript"/>
              </w:rPr>
              <w:t>22</w:t>
            </w:r>
            <w:r w:rsidRPr="00C6122A">
              <w:t xml:space="preserve"> „Globalne ramy różnorodności biologicznej z Kunmingu/Montrealu”, przyjęte na 15. Konferencji Stron (COP 15) Konwencji o różnorodności biologicznej (CBD) w dniu 19 grudnia 2022 r.</w:t>
            </w:r>
          </w:p>
        </w:tc>
      </w:tr>
      <w:tr w:rsidR="00C6122A" w:rsidRPr="00C6122A" w14:paraId="518DBC92" w14:textId="77777777" w:rsidTr="004A6A87">
        <w:trPr>
          <w:jc w:val="center"/>
        </w:trPr>
        <w:tc>
          <w:tcPr>
            <w:tcW w:w="4876" w:type="dxa"/>
            <w:tcBorders>
              <w:top w:val="nil"/>
              <w:left w:val="nil"/>
              <w:bottom w:val="nil"/>
              <w:right w:val="nil"/>
            </w:tcBorders>
          </w:tcPr>
          <w:p w14:paraId="4B21792C" w14:textId="77777777" w:rsidR="00C6122A" w:rsidRPr="00C6122A" w:rsidRDefault="00C6122A" w:rsidP="004A6A87">
            <w:pPr>
              <w:pStyle w:val="Normal6a"/>
            </w:pPr>
            <w:r w:rsidRPr="00C6122A">
              <w:rPr>
                <w:vertAlign w:val="superscript"/>
              </w:rPr>
              <w:t>23</w:t>
            </w:r>
            <w:r w:rsidRPr="00C6122A">
              <w:t xml:space="preserve"> „Program działań z Addis Abeby przyjęty na trzeciej Międzynarodowej Konferencji w sprawie Finansowania Rozwoju” w dniu 16 czerwca 2015 r. i zatwierdzony przez Zgromadzenie Ogólne Organizacji Narodów Zjednoczonych w dniu 27 lipca 2015 r. (A/RES/69/313).</w:t>
            </w:r>
          </w:p>
        </w:tc>
        <w:tc>
          <w:tcPr>
            <w:tcW w:w="4876" w:type="dxa"/>
            <w:tcBorders>
              <w:top w:val="nil"/>
              <w:left w:val="nil"/>
              <w:bottom w:val="nil"/>
              <w:right w:val="nil"/>
            </w:tcBorders>
          </w:tcPr>
          <w:p w14:paraId="5E327A61" w14:textId="77777777" w:rsidR="00C6122A" w:rsidRPr="00C6122A" w:rsidRDefault="00C6122A" w:rsidP="004A6A87">
            <w:pPr>
              <w:pStyle w:val="Normal6a"/>
            </w:pPr>
            <w:r w:rsidRPr="00C6122A">
              <w:rPr>
                <w:vertAlign w:val="superscript"/>
              </w:rPr>
              <w:t>23</w:t>
            </w:r>
            <w:r w:rsidRPr="00C6122A">
              <w:t xml:space="preserve"> „Program działań z Addis Abeby przyjęty na trzeciej Międzynarodowej Konferencji w sprawie Finansowania Rozwoju” w dniu 16 czerwca 2015 r. i zatwierdzony przez Zgromadzenie Ogólne Organizacji Narodów Zjednoczonych w dniu 27 lipca 2015 r. (A/RES/69/313).</w:t>
            </w:r>
          </w:p>
        </w:tc>
      </w:tr>
      <w:tr w:rsidR="00C6122A" w:rsidRPr="00C6122A" w14:paraId="1CB4B945" w14:textId="77777777" w:rsidTr="004A6A87">
        <w:trPr>
          <w:jc w:val="center"/>
        </w:trPr>
        <w:tc>
          <w:tcPr>
            <w:tcW w:w="4876" w:type="dxa"/>
            <w:tcBorders>
              <w:top w:val="nil"/>
              <w:left w:val="nil"/>
              <w:bottom w:val="nil"/>
              <w:right w:val="nil"/>
            </w:tcBorders>
          </w:tcPr>
          <w:p w14:paraId="45880501" w14:textId="77777777" w:rsidR="00C6122A" w:rsidRPr="00C6122A" w:rsidRDefault="00C6122A" w:rsidP="004A6A87">
            <w:pPr>
              <w:pStyle w:val="Normal6a"/>
            </w:pPr>
            <w:r w:rsidRPr="00C6122A">
              <w:rPr>
                <w:vertAlign w:val="superscript"/>
              </w:rPr>
              <w:t>24</w:t>
            </w:r>
            <w:r w:rsidRPr="00C6122A">
              <w:t xml:space="preserve"> „Pakt na rzecz przyszłości”, przyjęty przez Zgromadzenie Ogólne Narodów Zjednoczonych w dniu 22 września 2024 r. (A/RES/79/1).</w:t>
            </w:r>
          </w:p>
        </w:tc>
        <w:tc>
          <w:tcPr>
            <w:tcW w:w="4876" w:type="dxa"/>
            <w:tcBorders>
              <w:top w:val="nil"/>
              <w:left w:val="nil"/>
              <w:bottom w:val="nil"/>
              <w:right w:val="nil"/>
            </w:tcBorders>
          </w:tcPr>
          <w:p w14:paraId="0E34DAA6" w14:textId="77777777" w:rsidR="00C6122A" w:rsidRPr="00C6122A" w:rsidRDefault="00C6122A" w:rsidP="004A6A87">
            <w:pPr>
              <w:pStyle w:val="Normal6a"/>
            </w:pPr>
            <w:r w:rsidRPr="00C6122A">
              <w:rPr>
                <w:vertAlign w:val="superscript"/>
              </w:rPr>
              <w:t>24</w:t>
            </w:r>
            <w:r w:rsidRPr="00C6122A">
              <w:t xml:space="preserve"> „Pakt na rzecz przyszłości”, przyjęty przez Zgromadzenie Ogólne Narodów Zjednoczonych w dniu 22 września 2024 r. (A/RES/79/1).</w:t>
            </w:r>
          </w:p>
        </w:tc>
      </w:tr>
    </w:tbl>
    <w:p w14:paraId="5C3450ED" w14:textId="77777777" w:rsidR="00C6122A" w:rsidRPr="00C6122A" w:rsidRDefault="00C6122A" w:rsidP="00C6122A">
      <w:r w:rsidRPr="00C6122A">
        <w:rPr>
          <w:rStyle w:val="HideTWBExt"/>
        </w:rPr>
        <w:t>&lt;/Amend&gt;</w:t>
      </w:r>
      <w:bookmarkEnd w:id="19"/>
    </w:p>
    <w:p w14:paraId="5172D6CD" w14:textId="77777777" w:rsidR="00C6122A" w:rsidRPr="00C6122A" w:rsidRDefault="00C6122A" w:rsidP="00C6122A">
      <w:pPr>
        <w:pStyle w:val="AmNumberTabs"/>
      </w:pPr>
      <w:bookmarkStart w:id="20" w:name="AM20Compr1"/>
      <w:r w:rsidRPr="00C6122A">
        <w:rPr>
          <w:rStyle w:val="HideTWBExt"/>
          <w:b w:val="0"/>
        </w:rPr>
        <w:t>&lt;Amend&gt;</w:t>
      </w:r>
      <w:r w:rsidRPr="00C6122A">
        <w:t>Poprawka</w:t>
      </w:r>
      <w:r w:rsidRPr="00C6122A">
        <w:tab/>
      </w:r>
      <w:r w:rsidRPr="00C6122A">
        <w:tab/>
      </w:r>
      <w:r w:rsidRPr="00C6122A">
        <w:rPr>
          <w:rStyle w:val="HideTWBExt"/>
          <w:b w:val="0"/>
        </w:rPr>
        <w:t>&lt;NumAm&gt;</w:t>
      </w:r>
      <w:r w:rsidRPr="00C6122A">
        <w:t>23</w:t>
      </w:r>
      <w:r w:rsidRPr="00C6122A">
        <w:rPr>
          <w:rStyle w:val="HideTWBExt"/>
          <w:b w:val="0"/>
        </w:rPr>
        <w:t>&lt;/NumAm&gt;</w:t>
      </w:r>
    </w:p>
    <w:p w14:paraId="3DA7515C"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56E91CEC" w14:textId="77777777" w:rsidR="00C6122A" w:rsidRPr="00C6122A" w:rsidRDefault="00C6122A" w:rsidP="00C6122A">
      <w:pPr>
        <w:pStyle w:val="NormalBold"/>
      </w:pPr>
      <w:r w:rsidRPr="00C6122A">
        <w:rPr>
          <w:rStyle w:val="HideTWBExt"/>
          <w:b w:val="0"/>
        </w:rPr>
        <w:t>&lt;Article&gt;</w:t>
      </w:r>
      <w:r w:rsidRPr="00C6122A">
        <w:t>Motyw 46</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614CB000" w14:textId="77777777" w:rsidTr="004A6A87">
        <w:trPr>
          <w:trHeight w:hRule="exact" w:val="240"/>
          <w:jc w:val="center"/>
        </w:trPr>
        <w:tc>
          <w:tcPr>
            <w:tcW w:w="9752" w:type="dxa"/>
            <w:gridSpan w:val="2"/>
            <w:tcBorders>
              <w:top w:val="nil"/>
              <w:left w:val="nil"/>
              <w:bottom w:val="nil"/>
              <w:right w:val="nil"/>
            </w:tcBorders>
          </w:tcPr>
          <w:p w14:paraId="48077628" w14:textId="77777777" w:rsidR="00C6122A" w:rsidRPr="00C6122A" w:rsidRDefault="00C6122A" w:rsidP="004A6A87"/>
        </w:tc>
      </w:tr>
      <w:tr w:rsidR="00C6122A" w:rsidRPr="00C6122A" w14:paraId="571D6238" w14:textId="77777777" w:rsidTr="004A6A87">
        <w:trPr>
          <w:trHeight w:val="240"/>
          <w:jc w:val="center"/>
        </w:trPr>
        <w:tc>
          <w:tcPr>
            <w:tcW w:w="4876" w:type="dxa"/>
            <w:tcBorders>
              <w:top w:val="nil"/>
              <w:left w:val="nil"/>
              <w:bottom w:val="nil"/>
              <w:right w:val="nil"/>
            </w:tcBorders>
          </w:tcPr>
          <w:p w14:paraId="5608D72D"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2C33B7C2" w14:textId="77777777" w:rsidR="00C6122A" w:rsidRPr="00C6122A" w:rsidRDefault="00C6122A" w:rsidP="004A6A87">
            <w:pPr>
              <w:pStyle w:val="AmColumnHeading"/>
            </w:pPr>
            <w:r w:rsidRPr="00C6122A">
              <w:t>Poprawka</w:t>
            </w:r>
          </w:p>
        </w:tc>
      </w:tr>
      <w:tr w:rsidR="00C6122A" w:rsidRPr="00C6122A" w14:paraId="15F53A66" w14:textId="77777777" w:rsidTr="004A6A87">
        <w:trPr>
          <w:jc w:val="center"/>
        </w:trPr>
        <w:tc>
          <w:tcPr>
            <w:tcW w:w="4876" w:type="dxa"/>
            <w:tcBorders>
              <w:top w:val="nil"/>
              <w:left w:val="nil"/>
              <w:bottom w:val="nil"/>
              <w:right w:val="nil"/>
            </w:tcBorders>
          </w:tcPr>
          <w:p w14:paraId="1D4DE8E5" w14:textId="77777777" w:rsidR="00C6122A" w:rsidRPr="00C6122A" w:rsidRDefault="00C6122A" w:rsidP="004A6A87">
            <w:pPr>
              <w:pStyle w:val="Normal6a"/>
            </w:pPr>
            <w:r w:rsidRPr="00C6122A">
              <w:t>(46)</w:t>
            </w:r>
            <w:r w:rsidRPr="00C6122A">
              <w:tab/>
              <w:t xml:space="preserve">Unia Europejska powinna ściśle konsultować się z władzami lokalnymi i </w:t>
            </w:r>
            <w:r w:rsidRPr="00C6122A">
              <w:lastRenderedPageBreak/>
              <w:t>społeczeństwem obywatelskim oraz zachęcać je do przyczyniania się do zrównoważonego rozwoju i realizacji celów zrównoważonego rozwoju na szczeblu lokalnym. Unia powinna również wspierać otoczenie sprzyjające społeczeństwu obywatelskiemu, tak aby organizacje te mogły skutecznie wykonywać swoją pracę. Instrument powinien zapewniać wsparcie Unii dla organizacji społeczeństwa obywatelskiego i władz lokalnych w celu propagowania wartości, interesów i celów Unii. Należy przeprowadzić należyte konsultacje z organizacjami społeczeństwa obywatelskiego i władzami lokalnymi oraz zapewnić im terminowy dostęp do odpowiednich informacji, co umożliwi im odpowiednie zaangażowanie.</w:t>
            </w:r>
          </w:p>
        </w:tc>
        <w:tc>
          <w:tcPr>
            <w:tcW w:w="4876" w:type="dxa"/>
            <w:tcBorders>
              <w:top w:val="nil"/>
              <w:left w:val="nil"/>
              <w:bottom w:val="nil"/>
              <w:right w:val="nil"/>
            </w:tcBorders>
          </w:tcPr>
          <w:p w14:paraId="50EC57E8" w14:textId="77777777" w:rsidR="00C6122A" w:rsidRPr="00C6122A" w:rsidRDefault="00C6122A" w:rsidP="004A6A87">
            <w:pPr>
              <w:pStyle w:val="Normal6a"/>
            </w:pPr>
            <w:r w:rsidRPr="00C6122A">
              <w:lastRenderedPageBreak/>
              <w:t>(46)</w:t>
            </w:r>
            <w:r w:rsidRPr="00C6122A">
              <w:tab/>
              <w:t xml:space="preserve">Unia Europejska powinna ściśle konsultować się </w:t>
            </w:r>
            <w:r w:rsidRPr="00C6122A">
              <w:rPr>
                <w:b/>
                <w:i/>
              </w:rPr>
              <w:t xml:space="preserve">i budować znaczące </w:t>
            </w:r>
            <w:r w:rsidRPr="00C6122A">
              <w:rPr>
                <w:b/>
                <w:i/>
              </w:rPr>
              <w:lastRenderedPageBreak/>
              <w:t>partnerstwa</w:t>
            </w:r>
            <w:r w:rsidRPr="00C6122A">
              <w:t xml:space="preserve"> z władzami lokalnymi i społeczeństwem obywatelskim oraz zachęcać je do przyczyniania się do zrównoważonego rozwoju i realizacji celów zrównoważonego rozwoju na szczeblu lokalnym </w:t>
            </w:r>
            <w:r w:rsidRPr="00C6122A">
              <w:rPr>
                <w:b/>
                <w:i/>
              </w:rPr>
              <w:t>poprzez przydzielanie odpowiedniego budżetu na możliwe do zaprogramowania działania przeznaczone dla organizacji społeczeństwa obywatelskiego, w tym organizacji działających na rzecz praw kobiet</w:t>
            </w:r>
            <w:r w:rsidRPr="00C6122A">
              <w:t xml:space="preserve">. Unia powinna również wspierać </w:t>
            </w:r>
            <w:r w:rsidRPr="00C6122A">
              <w:rPr>
                <w:b/>
                <w:i/>
              </w:rPr>
              <w:t>i zabezpieczać</w:t>
            </w:r>
            <w:r w:rsidRPr="00C6122A">
              <w:t xml:space="preserve"> otoczenie sprzyjające społeczeństwu obywatelskiemu, </w:t>
            </w:r>
            <w:r w:rsidRPr="00C6122A">
              <w:rPr>
                <w:b/>
                <w:i/>
              </w:rPr>
              <w:t>w tym dla organizacji kobiet i LGBTIQ+ oraz organizacji osób z niepełnosprawnościami,</w:t>
            </w:r>
            <w:r w:rsidRPr="00C6122A">
              <w:t xml:space="preserve"> tak aby organizacje te mogły skutecznie wykonywać swoją pracę. Instrument powinien zapewniać </w:t>
            </w:r>
            <w:r w:rsidRPr="00C6122A">
              <w:rPr>
                <w:b/>
                <w:i/>
              </w:rPr>
              <w:t>polityczne i finansowe</w:t>
            </w:r>
            <w:r w:rsidRPr="00C6122A">
              <w:t xml:space="preserve"> wsparcie Unii dla organizacji społeczeństwa obywatelskiego i władz lokalnych w celu propagowania wartości, interesów i celów Unii. Należy przeprowadzić należyte konsultacje z organizacjami społeczeństwa obywatelskiego i władzami lokalnymi oraz zapewnić im terminowy dostęp do odpowiednich informacji, co umożliwi im </w:t>
            </w:r>
            <w:r w:rsidRPr="00C6122A">
              <w:rPr>
                <w:b/>
                <w:i/>
              </w:rPr>
              <w:t>określenie priorytetów oraz</w:t>
            </w:r>
            <w:r w:rsidRPr="00C6122A">
              <w:t xml:space="preserve"> odpowiednie </w:t>
            </w:r>
            <w:r w:rsidRPr="00C6122A">
              <w:rPr>
                <w:b/>
                <w:i/>
              </w:rPr>
              <w:t>i znaczące</w:t>
            </w:r>
            <w:r w:rsidRPr="00C6122A">
              <w:t xml:space="preserve"> zaangażowanie </w:t>
            </w:r>
            <w:r w:rsidRPr="00C6122A">
              <w:rPr>
                <w:b/>
                <w:i/>
              </w:rPr>
              <w:t>na wszystkich etapach realizacji programu</w:t>
            </w:r>
            <w:r w:rsidRPr="00C6122A">
              <w:t>.</w:t>
            </w:r>
          </w:p>
        </w:tc>
      </w:tr>
    </w:tbl>
    <w:p w14:paraId="7BCE09BB" w14:textId="77777777" w:rsidR="00C6122A" w:rsidRPr="00C6122A" w:rsidRDefault="00C6122A" w:rsidP="00C6122A">
      <w:r w:rsidRPr="00C6122A">
        <w:rPr>
          <w:rStyle w:val="HideTWBExt"/>
        </w:rPr>
        <w:lastRenderedPageBreak/>
        <w:t>&lt;/Amend&gt;</w:t>
      </w:r>
      <w:bookmarkEnd w:id="20"/>
    </w:p>
    <w:p w14:paraId="30B3E641" w14:textId="77777777" w:rsidR="00C6122A" w:rsidRPr="00C6122A" w:rsidRDefault="00C6122A" w:rsidP="00C6122A">
      <w:pPr>
        <w:pStyle w:val="AmNumberTabs"/>
      </w:pPr>
      <w:bookmarkStart w:id="21" w:name="AM20Compr2"/>
      <w:r w:rsidRPr="00C6122A">
        <w:rPr>
          <w:rStyle w:val="HideTWBExt"/>
          <w:b w:val="0"/>
        </w:rPr>
        <w:t>&lt;Amend&gt;</w:t>
      </w:r>
      <w:r w:rsidRPr="00C6122A">
        <w:t>Poprawka</w:t>
      </w:r>
      <w:r w:rsidRPr="00C6122A">
        <w:tab/>
      </w:r>
      <w:r w:rsidRPr="00C6122A">
        <w:tab/>
      </w:r>
      <w:r w:rsidRPr="00C6122A">
        <w:rPr>
          <w:rStyle w:val="HideTWBExt"/>
          <w:b w:val="0"/>
        </w:rPr>
        <w:t>&lt;NumAm&gt;</w:t>
      </w:r>
      <w:r w:rsidRPr="00C6122A">
        <w:t>24</w:t>
      </w:r>
      <w:r w:rsidRPr="00C6122A">
        <w:rPr>
          <w:rStyle w:val="HideTWBExt"/>
          <w:b w:val="0"/>
        </w:rPr>
        <w:t>&lt;/NumAm&gt;</w:t>
      </w:r>
    </w:p>
    <w:p w14:paraId="00952335"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747468B0" w14:textId="77777777" w:rsidR="00C6122A" w:rsidRPr="00C6122A" w:rsidRDefault="00C6122A" w:rsidP="00C6122A">
      <w:pPr>
        <w:pStyle w:val="NormalBold"/>
      </w:pPr>
      <w:r w:rsidRPr="00C6122A">
        <w:rPr>
          <w:rStyle w:val="HideTWBExt"/>
          <w:b w:val="0"/>
        </w:rPr>
        <w:t>&lt;Article&gt;</w:t>
      </w:r>
      <w:r w:rsidRPr="00C6122A">
        <w:t>Motyw 46 a (nowy)</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4A043C65" w14:textId="77777777" w:rsidTr="004A6A87">
        <w:trPr>
          <w:trHeight w:hRule="exact" w:val="240"/>
          <w:jc w:val="center"/>
        </w:trPr>
        <w:tc>
          <w:tcPr>
            <w:tcW w:w="9752" w:type="dxa"/>
            <w:gridSpan w:val="2"/>
            <w:tcBorders>
              <w:top w:val="nil"/>
              <w:left w:val="nil"/>
              <w:bottom w:val="nil"/>
              <w:right w:val="nil"/>
            </w:tcBorders>
          </w:tcPr>
          <w:p w14:paraId="30E1303C" w14:textId="77777777" w:rsidR="00C6122A" w:rsidRPr="00C6122A" w:rsidRDefault="00C6122A" w:rsidP="004A6A87"/>
        </w:tc>
      </w:tr>
      <w:tr w:rsidR="00C6122A" w:rsidRPr="00C6122A" w14:paraId="60DBFB5E" w14:textId="77777777" w:rsidTr="004A6A87">
        <w:trPr>
          <w:trHeight w:val="240"/>
          <w:jc w:val="center"/>
        </w:trPr>
        <w:tc>
          <w:tcPr>
            <w:tcW w:w="4876" w:type="dxa"/>
            <w:tcBorders>
              <w:top w:val="nil"/>
              <w:left w:val="nil"/>
              <w:bottom w:val="nil"/>
              <w:right w:val="nil"/>
            </w:tcBorders>
          </w:tcPr>
          <w:p w14:paraId="1F8DDD4A"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206F1742" w14:textId="77777777" w:rsidR="00C6122A" w:rsidRPr="00C6122A" w:rsidRDefault="00C6122A" w:rsidP="004A6A87">
            <w:pPr>
              <w:pStyle w:val="AmColumnHeading"/>
            </w:pPr>
            <w:r w:rsidRPr="00C6122A">
              <w:t>Poprawka</w:t>
            </w:r>
          </w:p>
        </w:tc>
      </w:tr>
      <w:tr w:rsidR="00C6122A" w:rsidRPr="00C6122A" w14:paraId="5DF8DFFE" w14:textId="77777777" w:rsidTr="004A6A87">
        <w:trPr>
          <w:jc w:val="center"/>
        </w:trPr>
        <w:tc>
          <w:tcPr>
            <w:tcW w:w="4876" w:type="dxa"/>
            <w:tcBorders>
              <w:top w:val="nil"/>
              <w:left w:val="nil"/>
              <w:bottom w:val="nil"/>
              <w:right w:val="nil"/>
            </w:tcBorders>
          </w:tcPr>
          <w:p w14:paraId="72472E6C" w14:textId="77777777" w:rsidR="00C6122A" w:rsidRPr="00C6122A" w:rsidRDefault="00C6122A" w:rsidP="004A6A87">
            <w:pPr>
              <w:pStyle w:val="Normal6a"/>
            </w:pPr>
          </w:p>
        </w:tc>
        <w:tc>
          <w:tcPr>
            <w:tcW w:w="4876" w:type="dxa"/>
            <w:tcBorders>
              <w:top w:val="nil"/>
              <w:left w:val="nil"/>
              <w:bottom w:val="nil"/>
              <w:right w:val="nil"/>
            </w:tcBorders>
          </w:tcPr>
          <w:p w14:paraId="2FCCC6F1" w14:textId="77777777" w:rsidR="00C6122A" w:rsidRPr="00C6122A" w:rsidRDefault="00C6122A" w:rsidP="004A6A87">
            <w:pPr>
              <w:pStyle w:val="Normal6a"/>
            </w:pPr>
            <w:r w:rsidRPr="00C6122A">
              <w:rPr>
                <w:b/>
                <w:i/>
              </w:rPr>
              <w:t>(46a)</w:t>
            </w:r>
            <w:r w:rsidRPr="00C6122A">
              <w:tab/>
            </w:r>
            <w:r w:rsidRPr="00C6122A">
              <w:rPr>
                <w:b/>
                <w:i/>
              </w:rPr>
              <w:t xml:space="preserve">Podkreśla się znaczenie przyznawania finansowania w ramach programu szczegółowego organizacjom społeczeństwa obywatelskiego promującym równouprawnienie płci, zwalczającym przemoc ze względu na płeć i wspierającym prawa kobiet, w tym prawa i zdrowie reprodukcyjne i seksualne, oraz </w:t>
            </w:r>
            <w:r w:rsidRPr="00C6122A">
              <w:rPr>
                <w:b/>
                <w:i/>
              </w:rPr>
              <w:lastRenderedPageBreak/>
              <w:t>prawa osób LGBTIQ+, i należy zapewnić takie finansowanie, zwłaszcza gdy takie organizacje stoją w obliczu presji politycznej, ograniczeń prawnych, cięć finansowania lub ataków.</w:t>
            </w:r>
          </w:p>
        </w:tc>
      </w:tr>
    </w:tbl>
    <w:p w14:paraId="2FB60850" w14:textId="77777777" w:rsidR="00C6122A" w:rsidRPr="00C6122A" w:rsidRDefault="00C6122A" w:rsidP="00C6122A">
      <w:r w:rsidRPr="00C6122A">
        <w:rPr>
          <w:rStyle w:val="HideTWBExt"/>
        </w:rPr>
        <w:lastRenderedPageBreak/>
        <w:t>&lt;/Amend&gt;</w:t>
      </w:r>
      <w:bookmarkEnd w:id="21"/>
    </w:p>
    <w:p w14:paraId="1DCCE93D" w14:textId="77777777" w:rsidR="00C6122A" w:rsidRPr="00C6122A" w:rsidRDefault="00C6122A" w:rsidP="00C6122A">
      <w:pPr>
        <w:pStyle w:val="AmNumberTabs"/>
      </w:pPr>
      <w:bookmarkStart w:id="22" w:name="AM21Compr1"/>
      <w:r w:rsidRPr="00C6122A">
        <w:rPr>
          <w:rStyle w:val="HideTWBExt"/>
          <w:b w:val="0"/>
        </w:rPr>
        <w:t>&lt;Amend&gt;</w:t>
      </w:r>
      <w:r w:rsidRPr="00C6122A">
        <w:t>Poprawka</w:t>
      </w:r>
      <w:r w:rsidRPr="00C6122A">
        <w:tab/>
      </w:r>
      <w:r w:rsidRPr="00C6122A">
        <w:tab/>
      </w:r>
      <w:r w:rsidRPr="00C6122A">
        <w:rPr>
          <w:rStyle w:val="HideTWBExt"/>
          <w:b w:val="0"/>
        </w:rPr>
        <w:t>&lt;NumAm&gt;</w:t>
      </w:r>
      <w:r w:rsidRPr="00C6122A">
        <w:t>25</w:t>
      </w:r>
      <w:r w:rsidRPr="00C6122A">
        <w:rPr>
          <w:rStyle w:val="HideTWBExt"/>
          <w:b w:val="0"/>
        </w:rPr>
        <w:t>&lt;/NumAm&gt;</w:t>
      </w:r>
    </w:p>
    <w:p w14:paraId="591C96B6"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38CE9DE2" w14:textId="77777777" w:rsidR="00C6122A" w:rsidRPr="00C6122A" w:rsidRDefault="00C6122A" w:rsidP="00C6122A">
      <w:pPr>
        <w:pStyle w:val="NormalBold"/>
      </w:pPr>
      <w:r w:rsidRPr="00C6122A">
        <w:rPr>
          <w:rStyle w:val="HideTWBExt"/>
          <w:b w:val="0"/>
        </w:rPr>
        <w:t>&lt;Article&gt;</w:t>
      </w:r>
      <w:r w:rsidRPr="00C6122A">
        <w:t>Motyw 47</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2F310959" w14:textId="77777777" w:rsidTr="004A6A87">
        <w:trPr>
          <w:trHeight w:hRule="exact" w:val="240"/>
          <w:jc w:val="center"/>
        </w:trPr>
        <w:tc>
          <w:tcPr>
            <w:tcW w:w="9752" w:type="dxa"/>
            <w:gridSpan w:val="2"/>
            <w:tcBorders>
              <w:top w:val="nil"/>
              <w:left w:val="nil"/>
              <w:bottom w:val="nil"/>
              <w:right w:val="nil"/>
            </w:tcBorders>
          </w:tcPr>
          <w:p w14:paraId="698BB1CE" w14:textId="77777777" w:rsidR="00C6122A" w:rsidRPr="00C6122A" w:rsidRDefault="00C6122A" w:rsidP="004A6A87"/>
        </w:tc>
      </w:tr>
      <w:tr w:rsidR="00C6122A" w:rsidRPr="00C6122A" w14:paraId="79C3D9E9" w14:textId="77777777" w:rsidTr="004A6A87">
        <w:trPr>
          <w:trHeight w:val="240"/>
          <w:jc w:val="center"/>
        </w:trPr>
        <w:tc>
          <w:tcPr>
            <w:tcW w:w="4876" w:type="dxa"/>
            <w:tcBorders>
              <w:top w:val="nil"/>
              <w:left w:val="nil"/>
              <w:bottom w:val="nil"/>
              <w:right w:val="nil"/>
            </w:tcBorders>
          </w:tcPr>
          <w:p w14:paraId="07406930"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4D0FFF59" w14:textId="77777777" w:rsidR="00C6122A" w:rsidRPr="00C6122A" w:rsidRDefault="00C6122A" w:rsidP="004A6A87">
            <w:pPr>
              <w:pStyle w:val="AmColumnHeading"/>
            </w:pPr>
            <w:r w:rsidRPr="00C6122A">
              <w:t>Poprawka</w:t>
            </w:r>
          </w:p>
        </w:tc>
      </w:tr>
      <w:tr w:rsidR="00C6122A" w:rsidRPr="00C6122A" w14:paraId="7A12EDB5" w14:textId="77777777" w:rsidTr="004A6A87">
        <w:trPr>
          <w:jc w:val="center"/>
        </w:trPr>
        <w:tc>
          <w:tcPr>
            <w:tcW w:w="4876" w:type="dxa"/>
            <w:tcBorders>
              <w:top w:val="nil"/>
              <w:left w:val="nil"/>
              <w:bottom w:val="nil"/>
              <w:right w:val="nil"/>
            </w:tcBorders>
          </w:tcPr>
          <w:p w14:paraId="698BC504" w14:textId="77777777" w:rsidR="00C6122A" w:rsidRPr="00C6122A" w:rsidRDefault="00C6122A" w:rsidP="004A6A87">
            <w:pPr>
              <w:pStyle w:val="Normal6a"/>
            </w:pPr>
            <w:r w:rsidRPr="00C6122A">
              <w:t>(47)</w:t>
            </w:r>
            <w:r w:rsidRPr="00C6122A">
              <w:tab/>
              <w:t xml:space="preserve">Przy wdrażaniu Instrumentu należy kierować się zasadami równouprawnienia płci, </w:t>
            </w:r>
            <w:r w:rsidRPr="00C6122A">
              <w:rPr>
                <w:b/>
                <w:i/>
              </w:rPr>
              <w:t>wzmocnienia pozycji</w:t>
            </w:r>
            <w:r w:rsidRPr="00C6122A">
              <w:t xml:space="preserve"> kobiet i dziewcząt oraz </w:t>
            </w:r>
            <w:r w:rsidRPr="00C6122A">
              <w:rPr>
                <w:b/>
                <w:i/>
              </w:rPr>
              <w:t>zapobiegania przemocy wobec</w:t>
            </w:r>
            <w:r w:rsidRPr="00C6122A">
              <w:t xml:space="preserve"> kobiet i </w:t>
            </w:r>
            <w:r w:rsidRPr="00C6122A">
              <w:rPr>
                <w:b/>
                <w:i/>
              </w:rPr>
              <w:t>przemocy domowej</w:t>
            </w:r>
            <w:r w:rsidRPr="00C6122A">
              <w:t xml:space="preserve"> i </w:t>
            </w:r>
            <w:r w:rsidRPr="00C6122A">
              <w:rPr>
                <w:b/>
                <w:i/>
              </w:rPr>
              <w:t>zwalczania tej przemocy</w:t>
            </w:r>
            <w:r w:rsidRPr="00C6122A">
              <w:t xml:space="preserve">, a także </w:t>
            </w:r>
            <w:r w:rsidRPr="00C6122A">
              <w:rPr>
                <w:b/>
                <w:i/>
              </w:rPr>
              <w:t>dążyć do zapewnienia ochrony</w:t>
            </w:r>
            <w:r w:rsidRPr="00C6122A">
              <w:t xml:space="preserve"> i </w:t>
            </w:r>
            <w:r w:rsidRPr="00C6122A">
              <w:rPr>
                <w:b/>
                <w:i/>
              </w:rPr>
              <w:t>promowania</w:t>
            </w:r>
            <w:r w:rsidRPr="00C6122A">
              <w:t xml:space="preserve"> praw </w:t>
            </w:r>
            <w:r w:rsidRPr="00C6122A">
              <w:rPr>
                <w:b/>
                <w:i/>
              </w:rPr>
              <w:t>kobiet zgodnie z planem</w:t>
            </w:r>
            <w:r w:rsidRPr="00C6122A">
              <w:t xml:space="preserve"> działania na rzecz praw kobiet</w:t>
            </w:r>
            <w:r w:rsidRPr="00C6122A">
              <w:rPr>
                <w:vertAlign w:val="superscript"/>
              </w:rPr>
              <w:t>26</w:t>
            </w:r>
            <w:r w:rsidRPr="00C6122A">
              <w:t xml:space="preserve">, </w:t>
            </w:r>
            <w:r w:rsidRPr="00C6122A">
              <w:rPr>
                <w:b/>
                <w:i/>
              </w:rPr>
              <w:t>strategią</w:t>
            </w:r>
            <w:r w:rsidRPr="00C6122A">
              <w:t xml:space="preserve"> na rzecz równouprawnienia płci</w:t>
            </w:r>
            <w:r w:rsidRPr="00C6122A">
              <w:rPr>
                <w:vertAlign w:val="superscript"/>
              </w:rPr>
              <w:t>27</w:t>
            </w:r>
            <w:r w:rsidRPr="00C6122A">
              <w:t xml:space="preserve">, </w:t>
            </w:r>
            <w:r w:rsidRPr="00C6122A">
              <w:rPr>
                <w:b/>
                <w:i/>
              </w:rPr>
              <w:t>unijnymi planami</w:t>
            </w:r>
            <w:r w:rsidRPr="00C6122A">
              <w:t xml:space="preserve"> działania w sprawie równości płci, </w:t>
            </w:r>
            <w:r w:rsidRPr="00C6122A">
              <w:rPr>
                <w:b/>
                <w:i/>
              </w:rPr>
              <w:t>odpowiednimi konkluzjami</w:t>
            </w:r>
            <w:r w:rsidRPr="00C6122A">
              <w:t xml:space="preserve"> Rady i </w:t>
            </w:r>
            <w:r w:rsidRPr="00C6122A">
              <w:rPr>
                <w:b/>
                <w:i/>
              </w:rPr>
              <w:t>konwencjami międzynarodowymi</w:t>
            </w:r>
            <w:r w:rsidRPr="00C6122A">
              <w:t xml:space="preserve">, w tym </w:t>
            </w:r>
            <w:r w:rsidRPr="00C6122A">
              <w:rPr>
                <w:b/>
                <w:i/>
              </w:rPr>
              <w:t>konwencją stambulską o zapobieganiu</w:t>
            </w:r>
            <w:r w:rsidRPr="00C6122A">
              <w:t xml:space="preserve"> i </w:t>
            </w:r>
            <w:r w:rsidRPr="00C6122A">
              <w:rPr>
                <w:b/>
                <w:i/>
              </w:rPr>
              <w:t>zwalczaniu przemocy wobec kobiet</w:t>
            </w:r>
            <w:r w:rsidRPr="00C6122A">
              <w:t xml:space="preserve"> i </w:t>
            </w:r>
            <w:r w:rsidRPr="00C6122A">
              <w:rPr>
                <w:b/>
                <w:i/>
              </w:rPr>
              <w:t>przemocy domowej</w:t>
            </w:r>
            <w:r w:rsidRPr="00C6122A">
              <w:rPr>
                <w:b/>
                <w:i/>
                <w:vertAlign w:val="superscript"/>
              </w:rPr>
              <w:t>28</w:t>
            </w:r>
            <w:r w:rsidRPr="00C6122A">
              <w:t xml:space="preserve">. Zwiększenie równouprawnienia płci i </w:t>
            </w:r>
            <w:r w:rsidRPr="00C6122A">
              <w:rPr>
                <w:b/>
                <w:i/>
              </w:rPr>
              <w:t>wzmocnienie pozycji</w:t>
            </w:r>
            <w:r w:rsidRPr="00C6122A">
              <w:t xml:space="preserve"> kobiet w działaniach zewnętrznych Unii oraz </w:t>
            </w:r>
            <w:r w:rsidRPr="00C6122A">
              <w:rPr>
                <w:b/>
                <w:i/>
              </w:rPr>
              <w:t>zintensyfikowanie wysiłków na rzecz osiągnięcia</w:t>
            </w:r>
            <w:r w:rsidRPr="00C6122A">
              <w:t xml:space="preserve"> minimalnych standardów skuteczności działania wskazanych w unijnych planach działania w sprawie równości płci powinno prowadzić do przyjęcia podejścia </w:t>
            </w:r>
            <w:r w:rsidRPr="00C6122A">
              <w:rPr>
                <w:b/>
                <w:i/>
              </w:rPr>
              <w:t>uwzględniającego</w:t>
            </w:r>
            <w:r w:rsidRPr="00C6122A">
              <w:t xml:space="preserve"> aspekt płci i sprzyjającego transformacji we wszystkich działaniach zewnętrznych Unii i współpracy międzynarodowej. Równouprawnienie płci oraz </w:t>
            </w:r>
            <w:r w:rsidRPr="00C6122A">
              <w:rPr>
                <w:b/>
                <w:i/>
              </w:rPr>
              <w:t>wzmocnienie pozycji</w:t>
            </w:r>
            <w:r w:rsidRPr="00C6122A">
              <w:t xml:space="preserve"> kobiet i dziewcząt należy włączyć do głównego nurtu Instrumentu i odpowiednio odzwierciedlić we wszystkich działaniach.</w:t>
            </w:r>
          </w:p>
        </w:tc>
        <w:tc>
          <w:tcPr>
            <w:tcW w:w="4876" w:type="dxa"/>
            <w:tcBorders>
              <w:top w:val="nil"/>
              <w:left w:val="nil"/>
              <w:bottom w:val="nil"/>
              <w:right w:val="nil"/>
            </w:tcBorders>
          </w:tcPr>
          <w:p w14:paraId="32121095" w14:textId="77777777" w:rsidR="00C6122A" w:rsidRPr="00C6122A" w:rsidRDefault="00C6122A" w:rsidP="004A6A87">
            <w:pPr>
              <w:pStyle w:val="Normal6a"/>
            </w:pPr>
            <w:r w:rsidRPr="00C6122A">
              <w:t>(47)</w:t>
            </w:r>
            <w:r w:rsidRPr="00C6122A">
              <w:tab/>
              <w:t xml:space="preserve">Przy wdrażaniu Instrumentu należy kierować się zasadami równouprawnienia płci, </w:t>
            </w:r>
            <w:r w:rsidRPr="00C6122A">
              <w:rPr>
                <w:b/>
                <w:i/>
              </w:rPr>
              <w:t>praw</w:t>
            </w:r>
            <w:r w:rsidRPr="00C6122A">
              <w:t xml:space="preserve"> kobiet i dziewcząt oraz </w:t>
            </w:r>
            <w:r w:rsidRPr="00C6122A">
              <w:rPr>
                <w:b/>
                <w:i/>
              </w:rPr>
              <w:t>dążyć do zapewnienia ochrony, promowania i przestrzegania praw kobiet zgodnie z międzynarodowymi zobowiązaniami, takimi jak Konwencja w sprawie likwidacji wszelkich form dyskryminacji</w:t>
            </w:r>
            <w:r w:rsidRPr="00C6122A">
              <w:t xml:space="preserve"> kobiet </w:t>
            </w:r>
            <w:r w:rsidRPr="00C6122A">
              <w:rPr>
                <w:b/>
                <w:i/>
              </w:rPr>
              <w:t>oraz pełne</w:t>
            </w:r>
            <w:r w:rsidRPr="00C6122A">
              <w:t xml:space="preserve"> i </w:t>
            </w:r>
            <w:r w:rsidRPr="00C6122A">
              <w:rPr>
                <w:b/>
                <w:i/>
              </w:rPr>
              <w:t>skuteczne wdrożenie deklaracji pekińskiej</w:t>
            </w:r>
            <w:r w:rsidRPr="00C6122A">
              <w:t xml:space="preserve"> i </w:t>
            </w:r>
            <w:r w:rsidRPr="00C6122A">
              <w:rPr>
                <w:b/>
                <w:i/>
              </w:rPr>
              <w:t>pekińskiej platformy działania</w:t>
            </w:r>
            <w:r w:rsidRPr="00C6122A">
              <w:t xml:space="preserve">, a także </w:t>
            </w:r>
            <w:r w:rsidRPr="00C6122A">
              <w:rPr>
                <w:b/>
                <w:i/>
              </w:rPr>
              <w:t>wyników konferencji przeglądowych, w tym zobowiązań dotyczących zdrowia seksualnego</w:t>
            </w:r>
            <w:r w:rsidRPr="00C6122A">
              <w:t xml:space="preserve"> i </w:t>
            </w:r>
            <w:r w:rsidRPr="00C6122A">
              <w:rPr>
                <w:b/>
                <w:i/>
              </w:rPr>
              <w:t>reprodukcyjnego i</w:t>
            </w:r>
            <w:r w:rsidRPr="00C6122A">
              <w:t xml:space="preserve"> praw </w:t>
            </w:r>
            <w:r w:rsidRPr="00C6122A">
              <w:rPr>
                <w:b/>
                <w:i/>
              </w:rPr>
              <w:t>w tym zakresie, oraz rezolucji Rady Bezpieczeństwa ONZ nr 1325 i późniejszych rezolucji i zobowiązań przedstawionych w planie</w:t>
            </w:r>
            <w:r w:rsidRPr="00C6122A">
              <w:t xml:space="preserve"> działania na rzecz praw kobiet</w:t>
            </w:r>
            <w:r w:rsidRPr="00C6122A">
              <w:rPr>
                <w:vertAlign w:val="superscript"/>
              </w:rPr>
              <w:t>26</w:t>
            </w:r>
            <w:r w:rsidRPr="00C6122A">
              <w:t xml:space="preserve">, </w:t>
            </w:r>
            <w:r w:rsidRPr="00C6122A">
              <w:rPr>
                <w:b/>
                <w:i/>
              </w:rPr>
              <w:t>strategii</w:t>
            </w:r>
            <w:r w:rsidRPr="00C6122A">
              <w:t xml:space="preserve"> na rzecz równouprawnienia płci</w:t>
            </w:r>
            <w:r w:rsidRPr="00C6122A">
              <w:rPr>
                <w:vertAlign w:val="superscript"/>
              </w:rPr>
              <w:t>27</w:t>
            </w:r>
            <w:r w:rsidRPr="00C6122A">
              <w:t xml:space="preserve">, </w:t>
            </w:r>
            <w:r w:rsidRPr="00C6122A">
              <w:rPr>
                <w:b/>
                <w:i/>
              </w:rPr>
              <w:t>unijnych planach</w:t>
            </w:r>
            <w:r w:rsidRPr="00C6122A">
              <w:t xml:space="preserve"> działania w sprawie równości płci, </w:t>
            </w:r>
            <w:r w:rsidRPr="00C6122A">
              <w:rPr>
                <w:b/>
                <w:i/>
              </w:rPr>
              <w:t>w tym planie działania UE na rzecz kobiet, pokoju i bezpieczeństwa, odpowiednich konkluzjach</w:t>
            </w:r>
            <w:r w:rsidRPr="00C6122A">
              <w:t xml:space="preserve"> Rady i </w:t>
            </w:r>
            <w:r w:rsidRPr="00C6122A">
              <w:rPr>
                <w:b/>
                <w:i/>
              </w:rPr>
              <w:t>konwencjach międzynarodowych, w tym konwencji stambulskiej w sprawie przemocy wobec kobiet</w:t>
            </w:r>
            <w:r w:rsidRPr="00C6122A">
              <w:rPr>
                <w:b/>
                <w:i/>
                <w:vertAlign w:val="superscript"/>
              </w:rPr>
              <w:t>28</w:t>
            </w:r>
            <w:r w:rsidRPr="00C6122A">
              <w:rPr>
                <w:b/>
                <w:i/>
              </w:rPr>
              <w:t>.</w:t>
            </w:r>
            <w:r w:rsidRPr="00C6122A">
              <w:t xml:space="preserve"> </w:t>
            </w:r>
            <w:r w:rsidRPr="00C6122A">
              <w:rPr>
                <w:b/>
                <w:i/>
              </w:rPr>
              <w:t xml:space="preserve">Wdrażanie powinno zapobiegać wszelkim formom przemocy ze względu na płeć, w tym przemocy seksualnej związanej z konfliktami zbrojnymi, i zwalczać je, a także przeciwdziałać dyskryminacji z wielu przyczyn jednocześnie lub dyskryminacji </w:t>
            </w:r>
            <w:proofErr w:type="spellStart"/>
            <w:r w:rsidRPr="00C6122A">
              <w:rPr>
                <w:b/>
                <w:i/>
              </w:rPr>
              <w:t>intersekcjonalnej</w:t>
            </w:r>
            <w:proofErr w:type="spellEnd"/>
            <w:r w:rsidRPr="00C6122A">
              <w:rPr>
                <w:b/>
                <w:i/>
              </w:rPr>
              <w:t xml:space="preserve"> i </w:t>
            </w:r>
            <w:r w:rsidRPr="00C6122A">
              <w:rPr>
                <w:b/>
                <w:i/>
              </w:rPr>
              <w:lastRenderedPageBreak/>
              <w:t>zapobiegać jej.</w:t>
            </w:r>
            <w:r w:rsidRPr="00C6122A">
              <w:t xml:space="preserve"> Zwiększenie </w:t>
            </w:r>
            <w:r w:rsidRPr="00C6122A">
              <w:rPr>
                <w:b/>
                <w:i/>
              </w:rPr>
              <w:t>ukierunkowanych i włączonych do głównego nurtu działań na rzecz</w:t>
            </w:r>
            <w:r w:rsidRPr="00C6122A">
              <w:t xml:space="preserve"> równouprawnienia płci i </w:t>
            </w:r>
            <w:r w:rsidRPr="00C6122A">
              <w:rPr>
                <w:b/>
                <w:i/>
              </w:rPr>
              <w:t>praw</w:t>
            </w:r>
            <w:r w:rsidRPr="00C6122A">
              <w:t xml:space="preserve"> kobiet w działaniach zewnętrznych Unii oraz </w:t>
            </w:r>
            <w:r w:rsidRPr="00C6122A">
              <w:rPr>
                <w:b/>
                <w:i/>
              </w:rPr>
              <w:t>osiągnięcie</w:t>
            </w:r>
            <w:r w:rsidRPr="00C6122A">
              <w:t xml:space="preserve"> minimalnych standardów skuteczności działania wskazanych w unijnych planach działania w sprawie równości płci</w:t>
            </w:r>
            <w:r w:rsidRPr="00C6122A">
              <w:rPr>
                <w:b/>
                <w:i/>
              </w:rPr>
              <w:t>, w tym celów w zakresie wydatków,</w:t>
            </w:r>
            <w:r w:rsidRPr="00C6122A">
              <w:t xml:space="preserve"> powinno prowadzić do przyjęcia podejścia </w:t>
            </w:r>
            <w:r w:rsidRPr="00C6122A">
              <w:rPr>
                <w:b/>
                <w:i/>
              </w:rPr>
              <w:t>ukierunkowanego na</w:t>
            </w:r>
            <w:r w:rsidRPr="00C6122A">
              <w:t xml:space="preserve"> aspekt płci i sprzyjającego transformacji we wszystkich działaniach zewnętrznych Unii i współpracy międzynarodowej</w:t>
            </w:r>
            <w:r w:rsidRPr="00C6122A">
              <w:rPr>
                <w:b/>
                <w:i/>
              </w:rPr>
              <w:t>, co ma kluczowe znaczenie dla osiągnięcia zrównoważonego rozwoju, pokoju i bezpieczeństwa. Podejście to powinno obejmować konkretne środki mające na celu zlikwidowanie luki płacowej i emerytalnej między kobietami a mężczyznami poprzez zwiększenie uczestnictwa kobiet w rynku pracy, wspieranie przedsiębiorczości kobiet i dostępu do finansowania, inwestowanie w umiejętności i wysokiej jakości miejsca pracy oraz promowanie sprawiedliwych, przejrzystych i niestronniczych systemów wynagrodzeń opartych na osiągnięciach</w:t>
            </w:r>
            <w:r w:rsidRPr="00C6122A">
              <w:t xml:space="preserve">. Równouprawnienie płci oraz </w:t>
            </w:r>
            <w:r w:rsidRPr="00C6122A">
              <w:rPr>
                <w:b/>
                <w:i/>
              </w:rPr>
              <w:t>prawa</w:t>
            </w:r>
            <w:r w:rsidRPr="00C6122A">
              <w:t xml:space="preserve"> kobiet i dziewcząt należy włączyć do głównego nurtu Instrumentu i odpowiednio odzwierciedlić we wszystkich działaniach</w:t>
            </w:r>
            <w:r w:rsidRPr="00C6122A">
              <w:rPr>
                <w:b/>
                <w:i/>
              </w:rPr>
              <w:t>, z jasnymi celami i wymiernymi wynikami.</w:t>
            </w:r>
            <w:r w:rsidRPr="00C6122A">
              <w:t xml:space="preserve"> </w:t>
            </w:r>
            <w:r w:rsidRPr="00C6122A">
              <w:rPr>
                <w:b/>
                <w:i/>
              </w:rPr>
              <w:t>Aby zapewnić to włączające i ukierunkowane podejście do równouprawnienia płci, w ramach niniejszego Instrumentu co najmniej 85 % całej oficjalnej pomocy rozwojowej UE należy przeznaczyć na programy, których jednym z celów jest równouprawnienie płci (wskaźnik OECD G1 lub G2), a 20 % oficjalnej pomocy rozwojowej należy przeznaczyć na projekty ukierunkowane na aspekt płci (wskaźnik OECD G2). Co najmniej 5 % oficjalnej pomocy rozwojowej powinno wspierać organizacje działające na rzecz praw kobiet.</w:t>
            </w:r>
          </w:p>
        </w:tc>
      </w:tr>
      <w:tr w:rsidR="00C6122A" w:rsidRPr="00C6122A" w14:paraId="36B0D551" w14:textId="77777777" w:rsidTr="004A6A87">
        <w:trPr>
          <w:jc w:val="center"/>
        </w:trPr>
        <w:tc>
          <w:tcPr>
            <w:tcW w:w="4876" w:type="dxa"/>
            <w:tcBorders>
              <w:top w:val="nil"/>
              <w:left w:val="nil"/>
              <w:bottom w:val="nil"/>
              <w:right w:val="nil"/>
            </w:tcBorders>
          </w:tcPr>
          <w:p w14:paraId="433620D4" w14:textId="77777777" w:rsidR="00C6122A" w:rsidRPr="00C6122A" w:rsidRDefault="00C6122A" w:rsidP="004A6A87">
            <w:pPr>
              <w:pStyle w:val="Normal6a"/>
            </w:pPr>
            <w:r w:rsidRPr="00C6122A">
              <w:rPr>
                <w:b/>
                <w:i/>
              </w:rPr>
              <w:lastRenderedPageBreak/>
              <w:t>_________________</w:t>
            </w:r>
          </w:p>
        </w:tc>
        <w:tc>
          <w:tcPr>
            <w:tcW w:w="4876" w:type="dxa"/>
            <w:tcBorders>
              <w:top w:val="nil"/>
              <w:left w:val="nil"/>
              <w:bottom w:val="nil"/>
              <w:right w:val="nil"/>
            </w:tcBorders>
          </w:tcPr>
          <w:p w14:paraId="0E964A66" w14:textId="77777777" w:rsidR="00C6122A" w:rsidRPr="00C6122A" w:rsidRDefault="00C6122A" w:rsidP="004A6A87">
            <w:pPr>
              <w:pStyle w:val="Normal6a"/>
            </w:pPr>
            <w:r w:rsidRPr="00C6122A">
              <w:rPr>
                <w:b/>
                <w:i/>
              </w:rPr>
              <w:t>_________________</w:t>
            </w:r>
          </w:p>
        </w:tc>
      </w:tr>
      <w:tr w:rsidR="00C6122A" w:rsidRPr="00C6122A" w14:paraId="49E94B51" w14:textId="77777777" w:rsidTr="004A6A87">
        <w:trPr>
          <w:jc w:val="center"/>
        </w:trPr>
        <w:tc>
          <w:tcPr>
            <w:tcW w:w="4876" w:type="dxa"/>
            <w:tcBorders>
              <w:top w:val="nil"/>
              <w:left w:val="nil"/>
              <w:bottom w:val="nil"/>
              <w:right w:val="nil"/>
            </w:tcBorders>
          </w:tcPr>
          <w:p w14:paraId="38F448FC" w14:textId="77777777" w:rsidR="00C6122A" w:rsidRPr="00C6122A" w:rsidRDefault="00C6122A" w:rsidP="004A6A87">
            <w:pPr>
              <w:pStyle w:val="Normal6a"/>
            </w:pPr>
            <w:r w:rsidRPr="00C6122A">
              <w:lastRenderedPageBreak/>
              <w:t>26 Komunikat (</w:t>
            </w:r>
            <w:proofErr w:type="gramStart"/>
            <w:r w:rsidRPr="00C6122A">
              <w:t>COM(</w:t>
            </w:r>
            <w:proofErr w:type="gramEnd"/>
            <w:r w:rsidRPr="00C6122A">
              <w:t xml:space="preserve">2025) 97 </w:t>
            </w:r>
            <w:proofErr w:type="spellStart"/>
            <w:r w:rsidRPr="00C6122A">
              <w:t>final</w:t>
            </w:r>
            <w:proofErr w:type="spellEnd"/>
            <w:r w:rsidRPr="00C6122A">
              <w:t>) Komisji do Parlamentu Europejskiego, Rady, Europejskiego Komitetu Ekonomiczno-Społecznego oraz Komitetu Regionów – Plan działania na rzecz praw kobiet.</w:t>
            </w:r>
          </w:p>
        </w:tc>
        <w:tc>
          <w:tcPr>
            <w:tcW w:w="4876" w:type="dxa"/>
            <w:tcBorders>
              <w:top w:val="nil"/>
              <w:left w:val="nil"/>
              <w:bottom w:val="nil"/>
              <w:right w:val="nil"/>
            </w:tcBorders>
          </w:tcPr>
          <w:p w14:paraId="0EA0CD1B" w14:textId="77777777" w:rsidR="00C6122A" w:rsidRPr="00C6122A" w:rsidRDefault="00C6122A" w:rsidP="004A6A87">
            <w:pPr>
              <w:pStyle w:val="Normal6a"/>
            </w:pPr>
            <w:r w:rsidRPr="00C6122A">
              <w:t>26 Komunikat (</w:t>
            </w:r>
            <w:proofErr w:type="gramStart"/>
            <w:r w:rsidRPr="00C6122A">
              <w:t>COM(</w:t>
            </w:r>
            <w:proofErr w:type="gramEnd"/>
            <w:r w:rsidRPr="00C6122A">
              <w:t xml:space="preserve">2025) 97 </w:t>
            </w:r>
            <w:proofErr w:type="spellStart"/>
            <w:r w:rsidRPr="00C6122A">
              <w:t>final</w:t>
            </w:r>
            <w:proofErr w:type="spellEnd"/>
            <w:r w:rsidRPr="00C6122A">
              <w:t>) Komisji do Parlamentu Europejskiego, Rady, Europejskiego Komitetu Ekonomiczno-Społecznego oraz Komitetu Regionów – Plan działania na rzecz praw kobiet.</w:t>
            </w:r>
          </w:p>
        </w:tc>
      </w:tr>
      <w:tr w:rsidR="00C6122A" w:rsidRPr="00C6122A" w14:paraId="1196F088" w14:textId="77777777" w:rsidTr="004A6A87">
        <w:trPr>
          <w:jc w:val="center"/>
        </w:trPr>
        <w:tc>
          <w:tcPr>
            <w:tcW w:w="4876" w:type="dxa"/>
            <w:tcBorders>
              <w:top w:val="nil"/>
              <w:left w:val="nil"/>
              <w:bottom w:val="nil"/>
              <w:right w:val="nil"/>
            </w:tcBorders>
          </w:tcPr>
          <w:p w14:paraId="15FB3958" w14:textId="77777777" w:rsidR="00C6122A" w:rsidRPr="00C6122A" w:rsidRDefault="00C6122A" w:rsidP="004A6A87">
            <w:pPr>
              <w:pStyle w:val="Normal6a"/>
            </w:pPr>
            <w:r w:rsidRPr="00C6122A">
              <w:t>27 Komunikat (</w:t>
            </w:r>
            <w:proofErr w:type="gramStart"/>
            <w:r w:rsidRPr="00C6122A">
              <w:t>COM(</w:t>
            </w:r>
            <w:proofErr w:type="gramEnd"/>
            <w:r w:rsidRPr="00C6122A">
              <w:t xml:space="preserve">2020) 152 </w:t>
            </w:r>
            <w:proofErr w:type="spellStart"/>
            <w:r w:rsidRPr="00C6122A">
              <w:t>final</w:t>
            </w:r>
            <w:proofErr w:type="spellEnd"/>
            <w:r w:rsidRPr="00C6122A">
              <w:t>) Komisji do Parlamentu Europejskiego, Rady, Europejskiego Komitetu Ekonomiczno-Społecznego i Komitetu Regionów – Unia równości: strategia na rzecz równouprawnienia płci na lata 2020–2025.</w:t>
            </w:r>
          </w:p>
        </w:tc>
        <w:tc>
          <w:tcPr>
            <w:tcW w:w="4876" w:type="dxa"/>
            <w:tcBorders>
              <w:top w:val="nil"/>
              <w:left w:val="nil"/>
              <w:bottom w:val="nil"/>
              <w:right w:val="nil"/>
            </w:tcBorders>
          </w:tcPr>
          <w:p w14:paraId="61D3B36B" w14:textId="77777777" w:rsidR="00C6122A" w:rsidRPr="00C6122A" w:rsidRDefault="00C6122A" w:rsidP="004A6A87">
            <w:pPr>
              <w:pStyle w:val="Normal6a"/>
            </w:pPr>
            <w:r w:rsidRPr="00C6122A">
              <w:t>27 Komunikat (</w:t>
            </w:r>
            <w:proofErr w:type="gramStart"/>
            <w:r w:rsidRPr="00C6122A">
              <w:t>COM(</w:t>
            </w:r>
            <w:proofErr w:type="gramEnd"/>
            <w:r w:rsidRPr="00C6122A">
              <w:t xml:space="preserve">2020) 152 </w:t>
            </w:r>
            <w:proofErr w:type="spellStart"/>
            <w:r w:rsidRPr="00C6122A">
              <w:t>final</w:t>
            </w:r>
            <w:proofErr w:type="spellEnd"/>
            <w:r w:rsidRPr="00C6122A">
              <w:t>) Komisji do Parlamentu Europejskiego, Rady, Europejskiego Komitetu Ekonomiczno-Społecznego i Komitetu Regionów – Unia równości: strategia na rzecz równouprawnienia płci na lata 2020–2025.</w:t>
            </w:r>
          </w:p>
        </w:tc>
      </w:tr>
      <w:tr w:rsidR="00C6122A" w:rsidRPr="00C6122A" w14:paraId="69D87E9B" w14:textId="77777777" w:rsidTr="004A6A87">
        <w:trPr>
          <w:jc w:val="center"/>
        </w:trPr>
        <w:tc>
          <w:tcPr>
            <w:tcW w:w="4876" w:type="dxa"/>
            <w:tcBorders>
              <w:top w:val="nil"/>
              <w:left w:val="nil"/>
              <w:bottom w:val="nil"/>
              <w:right w:val="nil"/>
            </w:tcBorders>
          </w:tcPr>
          <w:p w14:paraId="66965105" w14:textId="77777777" w:rsidR="00C6122A" w:rsidRPr="00C6122A" w:rsidRDefault="00C6122A" w:rsidP="004A6A87">
            <w:pPr>
              <w:pStyle w:val="Normal6a"/>
            </w:pPr>
            <w:r w:rsidRPr="00C6122A">
              <w:t>28 „Konwencja Rady Europy o zapobieganiu i zwalczaniu przemocy wobec kobiet i przemocy domowej” (CETS nr 210) weszła w życie w dniu 1 sierpnia 2014 r., https://www.coe.int/en/web/conventions/full-list?module=treaty-detail&amp;treatynum=210.</w:t>
            </w:r>
          </w:p>
        </w:tc>
        <w:tc>
          <w:tcPr>
            <w:tcW w:w="4876" w:type="dxa"/>
            <w:tcBorders>
              <w:top w:val="nil"/>
              <w:left w:val="nil"/>
              <w:bottom w:val="nil"/>
              <w:right w:val="nil"/>
            </w:tcBorders>
          </w:tcPr>
          <w:p w14:paraId="2FAF0ED3" w14:textId="77777777" w:rsidR="00C6122A" w:rsidRPr="00C6122A" w:rsidRDefault="00C6122A" w:rsidP="004A6A87">
            <w:pPr>
              <w:pStyle w:val="Normal6a"/>
            </w:pPr>
            <w:r w:rsidRPr="00C6122A">
              <w:t>28 „Konwencja Rady Europy o zapobieganiu i zwalczaniu przemocy wobec kobiet i przemocy domowej” (CETS nr 210) weszła w życie w dniu 1 sierpnia 2014 r., https://www.coe.int/en/web/conventions/full-list?module=treaty-detail&amp;treatynum=210.</w:t>
            </w:r>
          </w:p>
        </w:tc>
      </w:tr>
    </w:tbl>
    <w:p w14:paraId="317DE4DD" w14:textId="77777777" w:rsidR="00C6122A" w:rsidRPr="00C6122A" w:rsidRDefault="00C6122A" w:rsidP="00C6122A">
      <w:r w:rsidRPr="00C6122A">
        <w:rPr>
          <w:rStyle w:val="HideTWBExt"/>
        </w:rPr>
        <w:t>&lt;/Amend&gt;</w:t>
      </w:r>
      <w:bookmarkEnd w:id="22"/>
    </w:p>
    <w:p w14:paraId="038F6C7A" w14:textId="77777777" w:rsidR="00C6122A" w:rsidRPr="00C6122A" w:rsidRDefault="00C6122A" w:rsidP="00C6122A">
      <w:pPr>
        <w:pStyle w:val="AmNumberTabs"/>
      </w:pPr>
      <w:r w:rsidRPr="00C6122A">
        <w:rPr>
          <w:rStyle w:val="HideTWBExt"/>
          <w:b w:val="0"/>
        </w:rPr>
        <w:t>&lt;Amend&gt;</w:t>
      </w:r>
      <w:r w:rsidRPr="00C6122A">
        <w:t>Poprawka</w:t>
      </w:r>
      <w:r w:rsidRPr="00C6122A">
        <w:tab/>
      </w:r>
      <w:r w:rsidRPr="00C6122A">
        <w:tab/>
      </w:r>
      <w:r w:rsidRPr="00C6122A">
        <w:rPr>
          <w:rStyle w:val="HideTWBExt"/>
          <w:b w:val="0"/>
        </w:rPr>
        <w:t>&lt;NumAm&gt;</w:t>
      </w:r>
      <w:r w:rsidRPr="00C6122A">
        <w:t>26</w:t>
      </w:r>
      <w:r w:rsidRPr="00C6122A">
        <w:rPr>
          <w:rStyle w:val="HideTWBExt"/>
          <w:b w:val="0"/>
        </w:rPr>
        <w:t>&lt;/NumAm&gt;</w:t>
      </w:r>
    </w:p>
    <w:p w14:paraId="304133D3"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506E05A3" w14:textId="77777777" w:rsidR="00C6122A" w:rsidRPr="00C6122A" w:rsidRDefault="00C6122A" w:rsidP="00C6122A">
      <w:pPr>
        <w:pStyle w:val="NormalBold"/>
      </w:pPr>
      <w:r w:rsidRPr="00C6122A">
        <w:rPr>
          <w:rStyle w:val="HideTWBExt"/>
          <w:b w:val="0"/>
        </w:rPr>
        <w:t>&lt;Article&gt;</w:t>
      </w:r>
      <w:r w:rsidRPr="00C6122A">
        <w:t>Motyw 47 a (nowy)</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196217D7" w14:textId="77777777" w:rsidTr="004A6A87">
        <w:trPr>
          <w:trHeight w:hRule="exact" w:val="240"/>
          <w:jc w:val="center"/>
        </w:trPr>
        <w:tc>
          <w:tcPr>
            <w:tcW w:w="9752" w:type="dxa"/>
            <w:gridSpan w:val="2"/>
            <w:tcBorders>
              <w:top w:val="nil"/>
              <w:left w:val="nil"/>
              <w:bottom w:val="nil"/>
              <w:right w:val="nil"/>
            </w:tcBorders>
          </w:tcPr>
          <w:p w14:paraId="27DB0BD8" w14:textId="77777777" w:rsidR="00C6122A" w:rsidRPr="00C6122A" w:rsidRDefault="00C6122A" w:rsidP="004A6A87"/>
        </w:tc>
      </w:tr>
      <w:tr w:rsidR="00C6122A" w:rsidRPr="00C6122A" w14:paraId="713772FB" w14:textId="77777777" w:rsidTr="004A6A87">
        <w:trPr>
          <w:trHeight w:val="240"/>
          <w:jc w:val="center"/>
        </w:trPr>
        <w:tc>
          <w:tcPr>
            <w:tcW w:w="4876" w:type="dxa"/>
            <w:tcBorders>
              <w:top w:val="nil"/>
              <w:left w:val="nil"/>
              <w:bottom w:val="nil"/>
              <w:right w:val="nil"/>
            </w:tcBorders>
          </w:tcPr>
          <w:p w14:paraId="633959B0"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2A3292D3" w14:textId="77777777" w:rsidR="00C6122A" w:rsidRPr="00C6122A" w:rsidRDefault="00C6122A" w:rsidP="004A6A87">
            <w:pPr>
              <w:pStyle w:val="AmColumnHeading"/>
            </w:pPr>
            <w:r w:rsidRPr="00C6122A">
              <w:t>Poprawka</w:t>
            </w:r>
          </w:p>
        </w:tc>
      </w:tr>
      <w:tr w:rsidR="00C6122A" w:rsidRPr="00C6122A" w14:paraId="355D3E09" w14:textId="77777777" w:rsidTr="004A6A87">
        <w:trPr>
          <w:jc w:val="center"/>
        </w:trPr>
        <w:tc>
          <w:tcPr>
            <w:tcW w:w="4876" w:type="dxa"/>
            <w:tcBorders>
              <w:top w:val="nil"/>
              <w:left w:val="nil"/>
              <w:bottom w:val="nil"/>
              <w:right w:val="nil"/>
            </w:tcBorders>
          </w:tcPr>
          <w:p w14:paraId="7742E836" w14:textId="77777777" w:rsidR="00C6122A" w:rsidRPr="00C6122A" w:rsidRDefault="00C6122A" w:rsidP="004A6A87">
            <w:pPr>
              <w:pStyle w:val="Normal6a"/>
            </w:pPr>
          </w:p>
        </w:tc>
        <w:tc>
          <w:tcPr>
            <w:tcW w:w="4876" w:type="dxa"/>
            <w:tcBorders>
              <w:top w:val="nil"/>
              <w:left w:val="nil"/>
              <w:bottom w:val="nil"/>
              <w:right w:val="nil"/>
            </w:tcBorders>
          </w:tcPr>
          <w:p w14:paraId="5CD36882" w14:textId="77777777" w:rsidR="00C6122A" w:rsidRPr="00C6122A" w:rsidRDefault="00C6122A" w:rsidP="004A6A87">
            <w:pPr>
              <w:pStyle w:val="Normal6a"/>
            </w:pPr>
            <w:r w:rsidRPr="00C6122A">
              <w:rPr>
                <w:b/>
                <w:i/>
              </w:rPr>
              <w:t>(47a)</w:t>
            </w:r>
            <w:r w:rsidRPr="00C6122A">
              <w:tab/>
            </w:r>
            <w:r w:rsidRPr="00C6122A">
              <w:rPr>
                <w:b/>
                <w:i/>
              </w:rPr>
              <w:t>Przy wdrażaniu niniejszego Instrumentu szczególną uwagę należy zwrócić na zapobieganie i zwalczanie przemocy wobec kobiet, w tym przymusowych małżeństw, okaleczania żeńskich narządów płciowych i handlu ludźmi.</w:t>
            </w:r>
          </w:p>
        </w:tc>
      </w:tr>
    </w:tbl>
    <w:p w14:paraId="5521ADF1" w14:textId="77777777" w:rsidR="00C6122A" w:rsidRPr="00C6122A" w:rsidRDefault="00C6122A" w:rsidP="00C6122A">
      <w:r w:rsidRPr="00C6122A">
        <w:rPr>
          <w:rStyle w:val="HideTWBExt"/>
        </w:rPr>
        <w:t>&lt;/Amend&gt;</w:t>
      </w:r>
    </w:p>
    <w:p w14:paraId="5C9C271B" w14:textId="77777777" w:rsidR="00C6122A" w:rsidRPr="00C6122A" w:rsidRDefault="00C6122A" w:rsidP="00C6122A">
      <w:pPr>
        <w:pStyle w:val="AmNumberTabs"/>
      </w:pPr>
      <w:bookmarkStart w:id="23" w:name="AM22Compr1"/>
      <w:r w:rsidRPr="00C6122A">
        <w:rPr>
          <w:rStyle w:val="HideTWBExt"/>
          <w:b w:val="0"/>
        </w:rPr>
        <w:t>&lt;Amend&gt;</w:t>
      </w:r>
      <w:r w:rsidRPr="00C6122A">
        <w:t>Poprawka</w:t>
      </w:r>
      <w:r w:rsidRPr="00C6122A">
        <w:tab/>
      </w:r>
      <w:r w:rsidRPr="00C6122A">
        <w:tab/>
      </w:r>
      <w:r w:rsidRPr="00C6122A">
        <w:rPr>
          <w:rStyle w:val="HideTWBExt"/>
          <w:b w:val="0"/>
        </w:rPr>
        <w:t>&lt;NumAm&gt;</w:t>
      </w:r>
      <w:r w:rsidRPr="00C6122A">
        <w:t>27</w:t>
      </w:r>
      <w:r w:rsidRPr="00C6122A">
        <w:rPr>
          <w:rStyle w:val="HideTWBExt"/>
          <w:b w:val="0"/>
        </w:rPr>
        <w:t>&lt;/NumAm&gt;</w:t>
      </w:r>
    </w:p>
    <w:p w14:paraId="6D95160A"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0B7B78AB" w14:textId="77777777" w:rsidR="00C6122A" w:rsidRPr="00C6122A" w:rsidRDefault="00C6122A" w:rsidP="00C6122A">
      <w:pPr>
        <w:pStyle w:val="NormalBold"/>
      </w:pPr>
      <w:r w:rsidRPr="00C6122A">
        <w:rPr>
          <w:rStyle w:val="HideTWBExt"/>
          <w:b w:val="0"/>
        </w:rPr>
        <w:t>&lt;Article&gt;</w:t>
      </w:r>
      <w:r w:rsidRPr="00C6122A">
        <w:t>Motyw 48</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5D668D2E" w14:textId="77777777" w:rsidTr="004A6A87">
        <w:trPr>
          <w:trHeight w:hRule="exact" w:val="240"/>
          <w:jc w:val="center"/>
        </w:trPr>
        <w:tc>
          <w:tcPr>
            <w:tcW w:w="9752" w:type="dxa"/>
            <w:gridSpan w:val="2"/>
            <w:tcBorders>
              <w:top w:val="nil"/>
              <w:left w:val="nil"/>
              <w:bottom w:val="nil"/>
              <w:right w:val="nil"/>
            </w:tcBorders>
          </w:tcPr>
          <w:p w14:paraId="1AD0F57D" w14:textId="77777777" w:rsidR="00C6122A" w:rsidRPr="00C6122A" w:rsidRDefault="00C6122A" w:rsidP="004A6A87"/>
        </w:tc>
      </w:tr>
      <w:tr w:rsidR="00C6122A" w:rsidRPr="00C6122A" w14:paraId="163E4251" w14:textId="77777777" w:rsidTr="004A6A87">
        <w:trPr>
          <w:trHeight w:val="240"/>
          <w:jc w:val="center"/>
        </w:trPr>
        <w:tc>
          <w:tcPr>
            <w:tcW w:w="4876" w:type="dxa"/>
            <w:tcBorders>
              <w:top w:val="nil"/>
              <w:left w:val="nil"/>
              <w:bottom w:val="nil"/>
              <w:right w:val="nil"/>
            </w:tcBorders>
          </w:tcPr>
          <w:p w14:paraId="42431692"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22C5B85B" w14:textId="77777777" w:rsidR="00C6122A" w:rsidRPr="00C6122A" w:rsidRDefault="00C6122A" w:rsidP="004A6A87">
            <w:pPr>
              <w:pStyle w:val="AmColumnHeading"/>
            </w:pPr>
            <w:r w:rsidRPr="00C6122A">
              <w:t>Poprawka</w:t>
            </w:r>
          </w:p>
        </w:tc>
      </w:tr>
      <w:tr w:rsidR="00C6122A" w:rsidRPr="00C6122A" w14:paraId="075CE1E3" w14:textId="77777777" w:rsidTr="004A6A87">
        <w:trPr>
          <w:jc w:val="center"/>
        </w:trPr>
        <w:tc>
          <w:tcPr>
            <w:tcW w:w="4876" w:type="dxa"/>
            <w:tcBorders>
              <w:top w:val="nil"/>
              <w:left w:val="nil"/>
              <w:bottom w:val="nil"/>
              <w:right w:val="nil"/>
            </w:tcBorders>
          </w:tcPr>
          <w:p w14:paraId="6D82ED4C" w14:textId="77777777" w:rsidR="00C6122A" w:rsidRPr="00C6122A" w:rsidRDefault="00C6122A" w:rsidP="004A6A87">
            <w:pPr>
              <w:pStyle w:val="Normal6a"/>
            </w:pPr>
            <w:r w:rsidRPr="00C6122A">
              <w:lastRenderedPageBreak/>
              <w:t>(48)</w:t>
            </w:r>
            <w:r w:rsidRPr="00C6122A">
              <w:tab/>
              <w:t xml:space="preserve">Instrument powinien wspierać dzieci i młodzież, ponieważ są one inicjatorami zmian; należy przy tym zwrócić szczególną uwagę na ich potrzeby i wzmocnienie ich pozycji. Powinien dążyć do zapobiegania </w:t>
            </w:r>
            <w:r w:rsidRPr="00C6122A">
              <w:rPr>
                <w:b/>
                <w:i/>
              </w:rPr>
              <w:t>i zwalczania</w:t>
            </w:r>
            <w:r w:rsidRPr="00C6122A">
              <w:t xml:space="preserve"> dyskryminacji ze względu na wiek, pochodzenie etniczne, religię i światopogląd, niepełnosprawność </w:t>
            </w:r>
            <w:r w:rsidRPr="00C6122A">
              <w:rPr>
                <w:b/>
                <w:i/>
              </w:rPr>
              <w:t>lub</w:t>
            </w:r>
            <w:r w:rsidRPr="00C6122A">
              <w:t xml:space="preserve"> orientację seksualną. Powinien promować prawa osób z niepełnosprawnościami zgodnie z Konwencją ONZ o prawach osób niepełnosprawnych</w:t>
            </w:r>
            <w:r w:rsidRPr="00C6122A">
              <w:rPr>
                <w:vertAlign w:val="superscript"/>
              </w:rPr>
              <w:t>29</w:t>
            </w:r>
            <w:r w:rsidRPr="00C6122A">
              <w:t>.</w:t>
            </w:r>
          </w:p>
        </w:tc>
        <w:tc>
          <w:tcPr>
            <w:tcW w:w="4876" w:type="dxa"/>
            <w:tcBorders>
              <w:top w:val="nil"/>
              <w:left w:val="nil"/>
              <w:bottom w:val="nil"/>
              <w:right w:val="nil"/>
            </w:tcBorders>
          </w:tcPr>
          <w:p w14:paraId="52D66E93" w14:textId="77777777" w:rsidR="00C6122A" w:rsidRPr="00C6122A" w:rsidRDefault="00C6122A" w:rsidP="004A6A87">
            <w:pPr>
              <w:pStyle w:val="Normal6a"/>
            </w:pPr>
            <w:r w:rsidRPr="00C6122A">
              <w:t>(48)</w:t>
            </w:r>
            <w:r w:rsidRPr="00C6122A">
              <w:tab/>
              <w:t xml:space="preserve">Instrument powinien wspierać dzieci i młodzież, ponieważ są one inicjatorami zmian; należy przy tym zwrócić szczególną uwagę na ich </w:t>
            </w:r>
            <w:r w:rsidRPr="00C6122A">
              <w:rPr>
                <w:b/>
                <w:i/>
              </w:rPr>
              <w:t>prawa,</w:t>
            </w:r>
            <w:r w:rsidRPr="00C6122A">
              <w:t xml:space="preserve"> potrzeby i wzmocnienie ich pozycji</w:t>
            </w:r>
            <w:r w:rsidRPr="00C6122A">
              <w:rPr>
                <w:b/>
                <w:i/>
              </w:rPr>
              <w:t>, zgodnie z Konwencją ONZ o prawach dziecka</w:t>
            </w:r>
            <w:r w:rsidRPr="00C6122A">
              <w:t xml:space="preserve">. Powinien dążyć do zapobiegania </w:t>
            </w:r>
            <w:r w:rsidRPr="00C6122A">
              <w:rPr>
                <w:b/>
                <w:i/>
              </w:rPr>
              <w:t xml:space="preserve">dyskryminacji </w:t>
            </w:r>
            <w:proofErr w:type="spellStart"/>
            <w:r w:rsidRPr="00C6122A">
              <w:rPr>
                <w:b/>
                <w:i/>
              </w:rPr>
              <w:t>intersekcjonalnej</w:t>
            </w:r>
            <w:proofErr w:type="spellEnd"/>
            <w:r w:rsidRPr="00C6122A">
              <w:rPr>
                <w:b/>
                <w:i/>
              </w:rPr>
              <w:t>, w tym</w:t>
            </w:r>
            <w:r w:rsidRPr="00C6122A">
              <w:t xml:space="preserve"> dyskryminacji ze względu na wiek, pochodzenie etniczne </w:t>
            </w:r>
            <w:r w:rsidRPr="00C6122A">
              <w:rPr>
                <w:b/>
                <w:i/>
              </w:rPr>
              <w:t>lub rasowe</w:t>
            </w:r>
            <w:r w:rsidRPr="00C6122A">
              <w:t>, religię i światopogląd, niepełnosprawność</w:t>
            </w:r>
            <w:r w:rsidRPr="00C6122A">
              <w:rPr>
                <w:b/>
                <w:i/>
              </w:rPr>
              <w:t>, płeć,</w:t>
            </w:r>
            <w:r w:rsidRPr="00C6122A">
              <w:t xml:space="preserve"> orientację seksualną</w:t>
            </w:r>
            <w:r w:rsidRPr="00C6122A">
              <w:rPr>
                <w:b/>
                <w:i/>
              </w:rPr>
              <w:t>, tożsamość, ekspresję płciową lub cechy płciowe, oraz jej zwalczania</w:t>
            </w:r>
            <w:r w:rsidRPr="00C6122A">
              <w:t>. Powinien promować prawa osób z niepełnosprawnościami zgodnie z Konwencją ONZ o prawach osób niepełnosprawnych</w:t>
            </w:r>
            <w:r w:rsidRPr="00C6122A">
              <w:rPr>
                <w:vertAlign w:val="superscript"/>
              </w:rPr>
              <w:t>29</w:t>
            </w:r>
            <w:r w:rsidRPr="00C6122A">
              <w:t>.</w:t>
            </w:r>
          </w:p>
        </w:tc>
      </w:tr>
      <w:tr w:rsidR="00C6122A" w:rsidRPr="00C6122A" w14:paraId="27945C9B" w14:textId="77777777" w:rsidTr="004A6A87">
        <w:trPr>
          <w:jc w:val="center"/>
        </w:trPr>
        <w:tc>
          <w:tcPr>
            <w:tcW w:w="4876" w:type="dxa"/>
            <w:tcBorders>
              <w:top w:val="nil"/>
              <w:left w:val="nil"/>
              <w:bottom w:val="nil"/>
              <w:right w:val="nil"/>
            </w:tcBorders>
          </w:tcPr>
          <w:p w14:paraId="115264D6" w14:textId="77777777" w:rsidR="00C6122A" w:rsidRPr="00C6122A" w:rsidRDefault="00C6122A" w:rsidP="004A6A87">
            <w:pPr>
              <w:pStyle w:val="Normal6a"/>
            </w:pPr>
            <w:r w:rsidRPr="00C6122A">
              <w:rPr>
                <w:b/>
                <w:i/>
              </w:rPr>
              <w:t>_________________</w:t>
            </w:r>
          </w:p>
        </w:tc>
        <w:tc>
          <w:tcPr>
            <w:tcW w:w="4876" w:type="dxa"/>
            <w:tcBorders>
              <w:top w:val="nil"/>
              <w:left w:val="nil"/>
              <w:bottom w:val="nil"/>
              <w:right w:val="nil"/>
            </w:tcBorders>
          </w:tcPr>
          <w:p w14:paraId="20F30F08" w14:textId="77777777" w:rsidR="00C6122A" w:rsidRPr="00C6122A" w:rsidRDefault="00C6122A" w:rsidP="004A6A87">
            <w:pPr>
              <w:pStyle w:val="Normal6a"/>
            </w:pPr>
            <w:r w:rsidRPr="00C6122A">
              <w:rPr>
                <w:b/>
                <w:i/>
              </w:rPr>
              <w:t>_________________</w:t>
            </w:r>
          </w:p>
        </w:tc>
      </w:tr>
      <w:tr w:rsidR="00C6122A" w:rsidRPr="00C6122A" w14:paraId="537F033C" w14:textId="77777777" w:rsidTr="004A6A87">
        <w:trPr>
          <w:jc w:val="center"/>
        </w:trPr>
        <w:tc>
          <w:tcPr>
            <w:tcW w:w="4876" w:type="dxa"/>
            <w:tcBorders>
              <w:top w:val="nil"/>
              <w:left w:val="nil"/>
              <w:bottom w:val="nil"/>
              <w:right w:val="nil"/>
            </w:tcBorders>
          </w:tcPr>
          <w:p w14:paraId="01B170B7" w14:textId="77777777" w:rsidR="00C6122A" w:rsidRPr="00C6122A" w:rsidRDefault="00C6122A" w:rsidP="004A6A87">
            <w:pPr>
              <w:pStyle w:val="Normal6a"/>
            </w:pPr>
            <w:r w:rsidRPr="00C6122A">
              <w:rPr>
                <w:vertAlign w:val="superscript"/>
              </w:rPr>
              <w:t>29</w:t>
            </w:r>
            <w:r w:rsidRPr="00C6122A">
              <w:t xml:space="preserve"> Konwencja o prawach osób niepełnosprawnych weszła w życie w dniu 3 maja 2008 r., https://social.desa.un.org/issues/disability/crpd/convention-on-the-rights-of-persons-with-disabilities-crpd#Fulltext.</w:t>
            </w:r>
          </w:p>
        </w:tc>
        <w:tc>
          <w:tcPr>
            <w:tcW w:w="4876" w:type="dxa"/>
            <w:tcBorders>
              <w:top w:val="nil"/>
              <w:left w:val="nil"/>
              <w:bottom w:val="nil"/>
              <w:right w:val="nil"/>
            </w:tcBorders>
          </w:tcPr>
          <w:p w14:paraId="0F3DDE1F" w14:textId="77777777" w:rsidR="00C6122A" w:rsidRPr="00C6122A" w:rsidRDefault="00C6122A" w:rsidP="004A6A87">
            <w:pPr>
              <w:pStyle w:val="Normal6a"/>
            </w:pPr>
            <w:r w:rsidRPr="00C6122A">
              <w:rPr>
                <w:vertAlign w:val="superscript"/>
              </w:rPr>
              <w:t>29</w:t>
            </w:r>
            <w:r w:rsidRPr="00C6122A">
              <w:t xml:space="preserve"> Konwencja o prawach osób niepełnosprawnych weszła w życie w dniu 3 maja 2008 r., https://social.desa.un.org/issues/disability/crpd/convention-on-the-rights-of-persons-with-disabilities-crpd#Fulltext.</w:t>
            </w:r>
          </w:p>
        </w:tc>
      </w:tr>
    </w:tbl>
    <w:p w14:paraId="4AABF993" w14:textId="77777777" w:rsidR="00C6122A" w:rsidRPr="00C6122A" w:rsidRDefault="00C6122A" w:rsidP="00C6122A">
      <w:r w:rsidRPr="00C6122A">
        <w:rPr>
          <w:rStyle w:val="HideTWBExt"/>
        </w:rPr>
        <w:t>&lt;/Amend&gt;</w:t>
      </w:r>
      <w:bookmarkEnd w:id="23"/>
    </w:p>
    <w:p w14:paraId="182B3EBE" w14:textId="77777777" w:rsidR="00C6122A" w:rsidRPr="00C6122A" w:rsidRDefault="00C6122A" w:rsidP="00C6122A">
      <w:pPr>
        <w:pStyle w:val="AmNumberTabs"/>
      </w:pPr>
      <w:bookmarkStart w:id="24" w:name="AM22Compr2"/>
      <w:r w:rsidRPr="00C6122A">
        <w:rPr>
          <w:rStyle w:val="HideTWBExt"/>
          <w:b w:val="0"/>
        </w:rPr>
        <w:t>&lt;Amend&gt;</w:t>
      </w:r>
      <w:r w:rsidRPr="00C6122A">
        <w:t>Poprawka</w:t>
      </w:r>
      <w:r w:rsidRPr="00C6122A">
        <w:tab/>
      </w:r>
      <w:r w:rsidRPr="00C6122A">
        <w:tab/>
      </w:r>
      <w:r w:rsidRPr="00C6122A">
        <w:rPr>
          <w:rStyle w:val="HideTWBExt"/>
          <w:b w:val="0"/>
        </w:rPr>
        <w:t>&lt;NumAm&gt;</w:t>
      </w:r>
      <w:r w:rsidRPr="00C6122A">
        <w:t>28</w:t>
      </w:r>
      <w:r w:rsidRPr="00C6122A">
        <w:rPr>
          <w:rStyle w:val="HideTWBExt"/>
          <w:b w:val="0"/>
        </w:rPr>
        <w:t>&lt;/NumAm&gt;</w:t>
      </w:r>
    </w:p>
    <w:p w14:paraId="4E12AD8E"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3D98F2B5" w14:textId="77777777" w:rsidR="00C6122A" w:rsidRPr="00C6122A" w:rsidRDefault="00C6122A" w:rsidP="00C6122A">
      <w:pPr>
        <w:pStyle w:val="NormalBold"/>
      </w:pPr>
      <w:r w:rsidRPr="00C6122A">
        <w:rPr>
          <w:rStyle w:val="HideTWBExt"/>
          <w:b w:val="0"/>
        </w:rPr>
        <w:t>&lt;Article&gt;</w:t>
      </w:r>
      <w:r w:rsidRPr="00C6122A">
        <w:t>Motyw 48 a (nowy)</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3DD20AB8" w14:textId="77777777" w:rsidTr="004A6A87">
        <w:trPr>
          <w:trHeight w:hRule="exact" w:val="240"/>
          <w:jc w:val="center"/>
        </w:trPr>
        <w:tc>
          <w:tcPr>
            <w:tcW w:w="9752" w:type="dxa"/>
            <w:gridSpan w:val="2"/>
            <w:tcBorders>
              <w:top w:val="nil"/>
              <w:left w:val="nil"/>
              <w:bottom w:val="nil"/>
              <w:right w:val="nil"/>
            </w:tcBorders>
          </w:tcPr>
          <w:p w14:paraId="2FA3E697" w14:textId="77777777" w:rsidR="00C6122A" w:rsidRPr="00C6122A" w:rsidRDefault="00C6122A" w:rsidP="004A6A87"/>
        </w:tc>
      </w:tr>
      <w:tr w:rsidR="00C6122A" w:rsidRPr="00C6122A" w14:paraId="7DD4EC8C" w14:textId="77777777" w:rsidTr="004A6A87">
        <w:trPr>
          <w:trHeight w:val="240"/>
          <w:jc w:val="center"/>
        </w:trPr>
        <w:tc>
          <w:tcPr>
            <w:tcW w:w="4876" w:type="dxa"/>
            <w:tcBorders>
              <w:top w:val="nil"/>
              <w:left w:val="nil"/>
              <w:bottom w:val="nil"/>
              <w:right w:val="nil"/>
            </w:tcBorders>
          </w:tcPr>
          <w:p w14:paraId="3DF202D8"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0863F5AF" w14:textId="77777777" w:rsidR="00C6122A" w:rsidRPr="00C6122A" w:rsidRDefault="00C6122A" w:rsidP="004A6A87">
            <w:pPr>
              <w:pStyle w:val="AmColumnHeading"/>
            </w:pPr>
            <w:r w:rsidRPr="00C6122A">
              <w:t>Poprawka</w:t>
            </w:r>
          </w:p>
        </w:tc>
      </w:tr>
      <w:tr w:rsidR="00C6122A" w:rsidRPr="00C6122A" w14:paraId="3416859E" w14:textId="77777777" w:rsidTr="004A6A87">
        <w:trPr>
          <w:jc w:val="center"/>
        </w:trPr>
        <w:tc>
          <w:tcPr>
            <w:tcW w:w="4876" w:type="dxa"/>
            <w:tcBorders>
              <w:top w:val="nil"/>
              <w:left w:val="nil"/>
              <w:bottom w:val="nil"/>
              <w:right w:val="nil"/>
            </w:tcBorders>
          </w:tcPr>
          <w:p w14:paraId="6C83BCFB" w14:textId="77777777" w:rsidR="00C6122A" w:rsidRPr="00C6122A" w:rsidRDefault="00C6122A" w:rsidP="004A6A87">
            <w:pPr>
              <w:pStyle w:val="Normal6a"/>
            </w:pPr>
          </w:p>
        </w:tc>
        <w:tc>
          <w:tcPr>
            <w:tcW w:w="4876" w:type="dxa"/>
            <w:tcBorders>
              <w:top w:val="nil"/>
              <w:left w:val="nil"/>
              <w:bottom w:val="nil"/>
              <w:right w:val="nil"/>
            </w:tcBorders>
          </w:tcPr>
          <w:p w14:paraId="14F5C86C" w14:textId="77777777" w:rsidR="00C6122A" w:rsidRPr="00C6122A" w:rsidRDefault="00C6122A" w:rsidP="004A6A87">
            <w:pPr>
              <w:pStyle w:val="Normal6a"/>
            </w:pPr>
            <w:r w:rsidRPr="00C6122A">
              <w:rPr>
                <w:b/>
                <w:i/>
              </w:rPr>
              <w:t>(48a)</w:t>
            </w:r>
            <w:r w:rsidRPr="00C6122A">
              <w:tab/>
            </w:r>
            <w:r w:rsidRPr="00C6122A">
              <w:rPr>
                <w:b/>
                <w:i/>
              </w:rPr>
              <w:t xml:space="preserve">Instrument powinien zapewniać zarówno ukierunkowane, jak i specjalne środki wsparcia praw osób z niepełnosprawnościami, oraz zapewniać, aby wszystkie finansowane programy uwzględniały szczególne potrzeby osób z niepełnosprawnościami poprzez promowanie ich niezależności ekonomicznej, dostępu do zatrudnienia i pełnego uczestnictwa w życiu społecznym za pomocą proporcjonalnych, możliwych do oceny i zorientowanych na wyniki działań. Projekty są również zgodne z zasadą dostępności i projektowania </w:t>
            </w:r>
            <w:proofErr w:type="spellStart"/>
            <w:r w:rsidRPr="00C6122A">
              <w:rPr>
                <w:b/>
                <w:i/>
              </w:rPr>
              <w:lastRenderedPageBreak/>
              <w:t>inkluzywnego</w:t>
            </w:r>
            <w:proofErr w:type="spellEnd"/>
            <w:r w:rsidRPr="00C6122A">
              <w:rPr>
                <w:b/>
                <w:i/>
              </w:rPr>
              <w:t>, dbając o wydajne zarządzanie funduszami i unikając barier, które ograniczają wpływ inwestycji. Instrument wspiera również konkretne działania, które zapobiegają przemocy, nadużyciom i wykorzystywaniu osób z niepełnosprawnościami, zwłaszcza kobiet i dziewcząt, we współpracy z organami krajowymi i akredytowanymi organizacjami lokalnymi, wzmacniając tym samym ich ochronę i dbając, aby żaden finansowany program nie zaniedbywał osób znajdujących się w najtrudniejszej sytuacji.</w:t>
            </w:r>
          </w:p>
        </w:tc>
      </w:tr>
    </w:tbl>
    <w:p w14:paraId="5F10C295" w14:textId="77777777" w:rsidR="00C6122A" w:rsidRPr="00C6122A" w:rsidRDefault="00C6122A" w:rsidP="00C6122A">
      <w:r w:rsidRPr="00C6122A">
        <w:rPr>
          <w:rStyle w:val="HideTWBExt"/>
        </w:rPr>
        <w:lastRenderedPageBreak/>
        <w:t>&lt;/Amend&gt;</w:t>
      </w:r>
      <w:bookmarkEnd w:id="24"/>
    </w:p>
    <w:p w14:paraId="02DB428C" w14:textId="77777777" w:rsidR="00C6122A" w:rsidRPr="00C6122A" w:rsidRDefault="00C6122A" w:rsidP="00C6122A">
      <w:pPr>
        <w:pStyle w:val="AmNumberTabs"/>
      </w:pPr>
      <w:r w:rsidRPr="00C6122A">
        <w:rPr>
          <w:rStyle w:val="HideTWBExt"/>
          <w:b w:val="0"/>
        </w:rPr>
        <w:t>&lt;Amend&gt;</w:t>
      </w:r>
      <w:r w:rsidRPr="00C6122A">
        <w:t>Poprawka</w:t>
      </w:r>
      <w:r w:rsidRPr="00C6122A">
        <w:tab/>
      </w:r>
      <w:r w:rsidRPr="00C6122A">
        <w:tab/>
      </w:r>
      <w:r w:rsidRPr="00C6122A">
        <w:rPr>
          <w:rStyle w:val="HideTWBExt"/>
          <w:b w:val="0"/>
        </w:rPr>
        <w:t>&lt;NumAm&gt;</w:t>
      </w:r>
      <w:r w:rsidRPr="00C6122A">
        <w:t>29</w:t>
      </w:r>
      <w:r w:rsidRPr="00C6122A">
        <w:rPr>
          <w:rStyle w:val="HideTWBExt"/>
          <w:b w:val="0"/>
        </w:rPr>
        <w:t>&lt;/NumAm&gt;</w:t>
      </w:r>
    </w:p>
    <w:p w14:paraId="3094B620"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541BA51F" w14:textId="77777777" w:rsidR="00C6122A" w:rsidRPr="00C6122A" w:rsidRDefault="00C6122A" w:rsidP="00C6122A">
      <w:pPr>
        <w:pStyle w:val="NormalBold"/>
      </w:pPr>
      <w:r w:rsidRPr="00C6122A">
        <w:rPr>
          <w:rStyle w:val="HideTWBExt"/>
          <w:b w:val="0"/>
        </w:rPr>
        <w:t>&lt;Article&gt;</w:t>
      </w:r>
      <w:r w:rsidRPr="00C6122A">
        <w:t>Motyw 49</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15C5D2E4" w14:textId="77777777" w:rsidTr="004A6A87">
        <w:trPr>
          <w:trHeight w:hRule="exact" w:val="240"/>
          <w:jc w:val="center"/>
        </w:trPr>
        <w:tc>
          <w:tcPr>
            <w:tcW w:w="9752" w:type="dxa"/>
            <w:gridSpan w:val="2"/>
            <w:tcBorders>
              <w:top w:val="nil"/>
              <w:left w:val="nil"/>
              <w:bottom w:val="nil"/>
              <w:right w:val="nil"/>
            </w:tcBorders>
          </w:tcPr>
          <w:p w14:paraId="439A6948" w14:textId="77777777" w:rsidR="00C6122A" w:rsidRPr="00C6122A" w:rsidRDefault="00C6122A" w:rsidP="004A6A87"/>
        </w:tc>
      </w:tr>
      <w:tr w:rsidR="00C6122A" w:rsidRPr="00C6122A" w14:paraId="1997BB59" w14:textId="77777777" w:rsidTr="004A6A87">
        <w:trPr>
          <w:trHeight w:val="240"/>
          <w:jc w:val="center"/>
        </w:trPr>
        <w:tc>
          <w:tcPr>
            <w:tcW w:w="4876" w:type="dxa"/>
            <w:tcBorders>
              <w:top w:val="nil"/>
              <w:left w:val="nil"/>
              <w:bottom w:val="nil"/>
              <w:right w:val="nil"/>
            </w:tcBorders>
          </w:tcPr>
          <w:p w14:paraId="61381F3C"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411339A8" w14:textId="77777777" w:rsidR="00C6122A" w:rsidRPr="00C6122A" w:rsidRDefault="00C6122A" w:rsidP="004A6A87">
            <w:pPr>
              <w:pStyle w:val="AmColumnHeading"/>
            </w:pPr>
            <w:r w:rsidRPr="00C6122A">
              <w:t>Poprawka</w:t>
            </w:r>
          </w:p>
        </w:tc>
      </w:tr>
      <w:tr w:rsidR="00C6122A" w:rsidRPr="00C6122A" w14:paraId="16A0EDB0" w14:textId="77777777" w:rsidTr="004A6A87">
        <w:trPr>
          <w:jc w:val="center"/>
        </w:trPr>
        <w:tc>
          <w:tcPr>
            <w:tcW w:w="4876" w:type="dxa"/>
            <w:tcBorders>
              <w:top w:val="nil"/>
              <w:left w:val="nil"/>
              <w:bottom w:val="nil"/>
              <w:right w:val="nil"/>
            </w:tcBorders>
          </w:tcPr>
          <w:p w14:paraId="6CFB0C96" w14:textId="77777777" w:rsidR="00C6122A" w:rsidRPr="00C6122A" w:rsidRDefault="00C6122A" w:rsidP="004A6A87">
            <w:pPr>
              <w:pStyle w:val="Normal6a"/>
            </w:pPr>
            <w:r w:rsidRPr="00C6122A">
              <w:t>(49)</w:t>
            </w:r>
            <w:r w:rsidRPr="00C6122A">
              <w:tab/>
              <w:t>Uznając, że potrójny kryzys planetarny związany z klimatem, utratą różnorodności biologicznej i zanieczyszczeniem pogłębił się w ciągu ostatnich dziesięciu lat i nie może zostać rozwiązany przez samą Unię, Instrument powinien odgrywać zasadniczą rolę w osiąganiu uzgodnionych na szczeblu wielostronnym celów klimatycznych i środowiskowych poprzez wspieranie współpracy międzynarodowej. W związku z tym Unia powinna wspierać kraje szczególnie wrażliwe, w szczególności małe rozwijające się państwa wyspiarskie i kraje najsłabiej rozwinięte.</w:t>
            </w:r>
          </w:p>
        </w:tc>
        <w:tc>
          <w:tcPr>
            <w:tcW w:w="4876" w:type="dxa"/>
            <w:tcBorders>
              <w:top w:val="nil"/>
              <w:left w:val="nil"/>
              <w:bottom w:val="nil"/>
              <w:right w:val="nil"/>
            </w:tcBorders>
          </w:tcPr>
          <w:p w14:paraId="761ECCBA" w14:textId="77777777" w:rsidR="00C6122A" w:rsidRPr="00C6122A" w:rsidRDefault="00C6122A" w:rsidP="004A6A87">
            <w:pPr>
              <w:pStyle w:val="Normal6a"/>
            </w:pPr>
            <w:r w:rsidRPr="00C6122A">
              <w:t>(49)</w:t>
            </w:r>
            <w:r w:rsidRPr="00C6122A">
              <w:tab/>
              <w:t xml:space="preserve">Uznając, że potrójny kryzys planetarny związany z klimatem, utratą różnorodności biologicznej i zanieczyszczeniem pogłębił się w ciągu ostatnich dziesięciu lat i nie może zostać rozwiązany przez samą Unię, Instrument powinien odgrywać zasadniczą rolę w osiąganiu uzgodnionych na szczeblu wielostronnym celów klimatycznych i środowiskowych poprzez wspieranie współpracy międzynarodowej. W związku z tym Unia powinna wspierać kraje szczególnie wrażliwe </w:t>
            </w:r>
            <w:r w:rsidRPr="00C6122A">
              <w:rPr>
                <w:b/>
                <w:i/>
              </w:rPr>
              <w:t>i najbardziej narażone osoby, uwzględniając perspektywę płci</w:t>
            </w:r>
            <w:r w:rsidRPr="00C6122A">
              <w:t>, w szczególności małe rozwijające się państwa wyspiarskie i kraje najsłabiej rozwinięte.</w:t>
            </w:r>
          </w:p>
        </w:tc>
      </w:tr>
    </w:tbl>
    <w:p w14:paraId="36CB44FE" w14:textId="77777777" w:rsidR="00C6122A" w:rsidRPr="00C6122A" w:rsidRDefault="00C6122A" w:rsidP="00C6122A">
      <w:r w:rsidRPr="00C6122A">
        <w:rPr>
          <w:rStyle w:val="HideTWBExt"/>
        </w:rPr>
        <w:t>&lt;/Amend&gt;</w:t>
      </w:r>
    </w:p>
    <w:p w14:paraId="3C58C439" w14:textId="77777777" w:rsidR="00C6122A" w:rsidRPr="00C6122A" w:rsidRDefault="00C6122A" w:rsidP="00C6122A">
      <w:pPr>
        <w:pStyle w:val="AmNumberTabs"/>
      </w:pPr>
      <w:bookmarkStart w:id="25" w:name="AM23Compr1"/>
      <w:r w:rsidRPr="00C6122A">
        <w:rPr>
          <w:rStyle w:val="HideTWBExt"/>
          <w:b w:val="0"/>
        </w:rPr>
        <w:t>&lt;Amend&gt;</w:t>
      </w:r>
      <w:r w:rsidRPr="00C6122A">
        <w:t>Poprawka</w:t>
      </w:r>
      <w:r w:rsidRPr="00C6122A">
        <w:tab/>
      </w:r>
      <w:r w:rsidRPr="00C6122A">
        <w:tab/>
      </w:r>
      <w:r w:rsidRPr="00C6122A">
        <w:rPr>
          <w:rStyle w:val="HideTWBExt"/>
          <w:b w:val="0"/>
        </w:rPr>
        <w:t>&lt;NumAm&gt;</w:t>
      </w:r>
      <w:r w:rsidRPr="00C6122A">
        <w:t>30</w:t>
      </w:r>
      <w:r w:rsidRPr="00C6122A">
        <w:rPr>
          <w:rStyle w:val="HideTWBExt"/>
          <w:b w:val="0"/>
        </w:rPr>
        <w:t>&lt;/NumAm&gt;</w:t>
      </w:r>
    </w:p>
    <w:p w14:paraId="346C9207"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442AEFC8" w14:textId="77777777" w:rsidR="00C6122A" w:rsidRPr="00C6122A" w:rsidRDefault="00C6122A" w:rsidP="00C6122A">
      <w:pPr>
        <w:pStyle w:val="NormalBold"/>
      </w:pPr>
      <w:r w:rsidRPr="00C6122A">
        <w:rPr>
          <w:rStyle w:val="HideTWBExt"/>
          <w:b w:val="0"/>
        </w:rPr>
        <w:t>&lt;Article&gt;</w:t>
      </w:r>
      <w:r w:rsidRPr="00C6122A">
        <w:t>Motyw 57 a (nowy)</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5FEE54B1" w14:textId="77777777" w:rsidTr="004A6A87">
        <w:trPr>
          <w:trHeight w:hRule="exact" w:val="240"/>
          <w:jc w:val="center"/>
        </w:trPr>
        <w:tc>
          <w:tcPr>
            <w:tcW w:w="9752" w:type="dxa"/>
            <w:gridSpan w:val="2"/>
            <w:tcBorders>
              <w:top w:val="nil"/>
              <w:left w:val="nil"/>
              <w:bottom w:val="nil"/>
              <w:right w:val="nil"/>
            </w:tcBorders>
          </w:tcPr>
          <w:p w14:paraId="3E3DB24F" w14:textId="77777777" w:rsidR="00C6122A" w:rsidRPr="00C6122A" w:rsidRDefault="00C6122A" w:rsidP="004A6A87"/>
        </w:tc>
      </w:tr>
      <w:tr w:rsidR="00C6122A" w:rsidRPr="00C6122A" w14:paraId="030E607C" w14:textId="77777777" w:rsidTr="004A6A87">
        <w:trPr>
          <w:trHeight w:val="240"/>
          <w:jc w:val="center"/>
        </w:trPr>
        <w:tc>
          <w:tcPr>
            <w:tcW w:w="4876" w:type="dxa"/>
            <w:tcBorders>
              <w:top w:val="nil"/>
              <w:left w:val="nil"/>
              <w:bottom w:val="nil"/>
              <w:right w:val="nil"/>
            </w:tcBorders>
          </w:tcPr>
          <w:p w14:paraId="5533FBE4" w14:textId="77777777" w:rsidR="00C6122A" w:rsidRPr="00C6122A" w:rsidRDefault="00C6122A" w:rsidP="004A6A87">
            <w:pPr>
              <w:pStyle w:val="AmColumnHeading"/>
            </w:pPr>
            <w:r w:rsidRPr="00C6122A">
              <w:lastRenderedPageBreak/>
              <w:t>Tekst proponowany przez Komisję</w:t>
            </w:r>
          </w:p>
        </w:tc>
        <w:tc>
          <w:tcPr>
            <w:tcW w:w="4876" w:type="dxa"/>
            <w:tcBorders>
              <w:top w:val="nil"/>
              <w:left w:val="nil"/>
              <w:bottom w:val="nil"/>
              <w:right w:val="nil"/>
            </w:tcBorders>
          </w:tcPr>
          <w:p w14:paraId="465341C1" w14:textId="77777777" w:rsidR="00C6122A" w:rsidRPr="00C6122A" w:rsidRDefault="00C6122A" w:rsidP="004A6A87">
            <w:pPr>
              <w:pStyle w:val="AmColumnHeading"/>
            </w:pPr>
            <w:r w:rsidRPr="00C6122A">
              <w:t>Poprawka</w:t>
            </w:r>
          </w:p>
        </w:tc>
      </w:tr>
      <w:tr w:rsidR="00C6122A" w:rsidRPr="00C6122A" w14:paraId="35098AAE" w14:textId="77777777" w:rsidTr="004A6A87">
        <w:trPr>
          <w:jc w:val="center"/>
        </w:trPr>
        <w:tc>
          <w:tcPr>
            <w:tcW w:w="4876" w:type="dxa"/>
            <w:tcBorders>
              <w:top w:val="nil"/>
              <w:left w:val="nil"/>
              <w:bottom w:val="nil"/>
              <w:right w:val="nil"/>
            </w:tcBorders>
          </w:tcPr>
          <w:p w14:paraId="59982094" w14:textId="77777777" w:rsidR="00C6122A" w:rsidRPr="00C6122A" w:rsidRDefault="00C6122A" w:rsidP="004A6A87">
            <w:pPr>
              <w:pStyle w:val="Normal6a"/>
            </w:pPr>
          </w:p>
        </w:tc>
        <w:tc>
          <w:tcPr>
            <w:tcW w:w="4876" w:type="dxa"/>
            <w:tcBorders>
              <w:top w:val="nil"/>
              <w:left w:val="nil"/>
              <w:bottom w:val="nil"/>
              <w:right w:val="nil"/>
            </w:tcBorders>
          </w:tcPr>
          <w:p w14:paraId="3C26BC10" w14:textId="77777777" w:rsidR="00C6122A" w:rsidRPr="00C6122A" w:rsidRDefault="00C6122A" w:rsidP="004A6A87">
            <w:pPr>
              <w:pStyle w:val="Normal6a"/>
            </w:pPr>
            <w:r w:rsidRPr="00C6122A">
              <w:rPr>
                <w:b/>
                <w:i/>
              </w:rPr>
              <w:t>(57a)</w:t>
            </w:r>
            <w:r w:rsidRPr="00C6122A">
              <w:tab/>
            </w:r>
            <w:r w:rsidRPr="00C6122A">
              <w:rPr>
                <w:b/>
                <w:i/>
              </w:rPr>
              <w:t xml:space="preserve">Przy eliminowaniu pierwotnych przyczyn przymusowych </w:t>
            </w:r>
            <w:proofErr w:type="spellStart"/>
            <w:r w:rsidRPr="00C6122A">
              <w:rPr>
                <w:b/>
                <w:i/>
              </w:rPr>
              <w:t>wysiedleń</w:t>
            </w:r>
            <w:proofErr w:type="spellEnd"/>
            <w:r w:rsidRPr="00C6122A">
              <w:rPr>
                <w:b/>
                <w:i/>
              </w:rPr>
              <w:t xml:space="preserve"> i migracji nieuregulowanej Unia powinna brać pod uwagę wpływ w aspekcie płci oraz wspierać zrównoważony i społeczno-gospodarczy rozwój społeczności lokalnych, a także zapewniać, aby wszystkie odpowiednie działania i programy były realizowane z pełnym poszanowaniem zasad niedyskryminacji i równości płci.</w:t>
            </w:r>
          </w:p>
        </w:tc>
      </w:tr>
    </w:tbl>
    <w:p w14:paraId="4A19F905" w14:textId="77777777" w:rsidR="00C6122A" w:rsidRPr="00C6122A" w:rsidRDefault="00C6122A" w:rsidP="00C6122A">
      <w:r w:rsidRPr="00C6122A">
        <w:rPr>
          <w:rStyle w:val="HideTWBExt"/>
        </w:rPr>
        <w:t>&lt;/Amend&gt;</w:t>
      </w:r>
      <w:bookmarkEnd w:id="25"/>
    </w:p>
    <w:p w14:paraId="0E7CDBC9" w14:textId="77777777" w:rsidR="00C6122A" w:rsidRPr="00C6122A" w:rsidRDefault="00C6122A" w:rsidP="00C6122A">
      <w:pPr>
        <w:pStyle w:val="AmNumberTabs"/>
      </w:pPr>
      <w:bookmarkStart w:id="26" w:name="AM24Compr1"/>
      <w:r w:rsidRPr="00C6122A">
        <w:rPr>
          <w:rStyle w:val="HideTWBExt"/>
          <w:b w:val="0"/>
        </w:rPr>
        <w:t>&lt;Amend&gt;</w:t>
      </w:r>
      <w:r w:rsidRPr="00C6122A">
        <w:t>Poprawka</w:t>
      </w:r>
      <w:r w:rsidRPr="00C6122A">
        <w:tab/>
      </w:r>
      <w:r w:rsidRPr="00C6122A">
        <w:tab/>
      </w:r>
      <w:r w:rsidRPr="00C6122A">
        <w:rPr>
          <w:rStyle w:val="HideTWBExt"/>
          <w:b w:val="0"/>
        </w:rPr>
        <w:t>&lt;NumAm&gt;</w:t>
      </w:r>
      <w:r w:rsidRPr="00C6122A">
        <w:t>31</w:t>
      </w:r>
      <w:r w:rsidRPr="00C6122A">
        <w:rPr>
          <w:rStyle w:val="HideTWBExt"/>
          <w:b w:val="0"/>
        </w:rPr>
        <w:t>&lt;/NumAm&gt;</w:t>
      </w:r>
    </w:p>
    <w:p w14:paraId="67087400"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4A5716DD" w14:textId="77777777" w:rsidR="00C6122A" w:rsidRPr="00C6122A" w:rsidRDefault="00C6122A" w:rsidP="00C6122A">
      <w:pPr>
        <w:pStyle w:val="NormalBold"/>
      </w:pPr>
      <w:r w:rsidRPr="00C6122A">
        <w:rPr>
          <w:rStyle w:val="HideTWBExt"/>
          <w:b w:val="0"/>
        </w:rPr>
        <w:t>&lt;Article&gt;</w:t>
      </w:r>
      <w:r w:rsidRPr="00C6122A">
        <w:t>Motyw 59</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63D0BD29" w14:textId="77777777" w:rsidTr="004A6A87">
        <w:trPr>
          <w:trHeight w:hRule="exact" w:val="240"/>
          <w:jc w:val="center"/>
        </w:trPr>
        <w:tc>
          <w:tcPr>
            <w:tcW w:w="9752" w:type="dxa"/>
            <w:gridSpan w:val="2"/>
            <w:tcBorders>
              <w:top w:val="nil"/>
              <w:left w:val="nil"/>
              <w:bottom w:val="nil"/>
              <w:right w:val="nil"/>
            </w:tcBorders>
          </w:tcPr>
          <w:p w14:paraId="0A150796" w14:textId="77777777" w:rsidR="00C6122A" w:rsidRPr="00C6122A" w:rsidRDefault="00C6122A" w:rsidP="004A6A87"/>
        </w:tc>
      </w:tr>
      <w:tr w:rsidR="00C6122A" w:rsidRPr="00C6122A" w14:paraId="26DC23CD" w14:textId="77777777" w:rsidTr="004A6A87">
        <w:trPr>
          <w:trHeight w:val="240"/>
          <w:jc w:val="center"/>
        </w:trPr>
        <w:tc>
          <w:tcPr>
            <w:tcW w:w="4876" w:type="dxa"/>
            <w:tcBorders>
              <w:top w:val="nil"/>
              <w:left w:val="nil"/>
              <w:bottom w:val="nil"/>
              <w:right w:val="nil"/>
            </w:tcBorders>
          </w:tcPr>
          <w:p w14:paraId="59F5CC86"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45B40978" w14:textId="77777777" w:rsidR="00C6122A" w:rsidRPr="00C6122A" w:rsidRDefault="00C6122A" w:rsidP="004A6A87">
            <w:pPr>
              <w:pStyle w:val="AmColumnHeading"/>
            </w:pPr>
            <w:r w:rsidRPr="00C6122A">
              <w:t>Poprawka</w:t>
            </w:r>
          </w:p>
        </w:tc>
      </w:tr>
      <w:tr w:rsidR="00C6122A" w:rsidRPr="00C6122A" w14:paraId="26E0A11E" w14:textId="77777777" w:rsidTr="004A6A87">
        <w:trPr>
          <w:jc w:val="center"/>
        </w:trPr>
        <w:tc>
          <w:tcPr>
            <w:tcW w:w="4876" w:type="dxa"/>
            <w:tcBorders>
              <w:top w:val="nil"/>
              <w:left w:val="nil"/>
              <w:bottom w:val="nil"/>
              <w:right w:val="nil"/>
            </w:tcBorders>
          </w:tcPr>
          <w:p w14:paraId="665635D4" w14:textId="77777777" w:rsidR="00C6122A" w:rsidRPr="00C6122A" w:rsidRDefault="00C6122A" w:rsidP="004A6A87">
            <w:pPr>
              <w:pStyle w:val="Normal6a"/>
            </w:pPr>
            <w:r w:rsidRPr="00C6122A">
              <w:t>(59)</w:t>
            </w:r>
            <w:r w:rsidRPr="00C6122A">
              <w:tab/>
              <w:t>W ramach Instrumentu Unia powinna zajmować się kwestiami praw człowieka i rządami demokratycznymi na wszystkich szczeblach, w tym poprzez misje obserwacji wyborów, zgodnie z planem działania UE dotyczącym praw człowieka i demokracji</w:t>
            </w:r>
            <w:r w:rsidRPr="00C6122A">
              <w:rPr>
                <w:vertAlign w:val="superscript"/>
              </w:rPr>
              <w:t>35</w:t>
            </w:r>
            <w:r w:rsidRPr="00C6122A">
              <w:t xml:space="preserve">. W stosownych przypadkach pomoc Unii w obszarach związanych z ochroną praw człowieka oraz wartości i zasad demokratycznych, a także wsparcie dla podmiotów społeczeństwa obywatelskiego powinny być niezależne od zgody rządów i organów publicznych zainteresowanych krajów partnerskich. Z uwagi na to, że poszanowanie demokracji, praw człowieka i praworządności ma zasadnicze znaczenie dla należytego zarządzania finansami i skutecznego unijnego finansowania, zgodnie z rozporządzeniem (UE, </w:t>
            </w:r>
            <w:proofErr w:type="spellStart"/>
            <w:r w:rsidRPr="00C6122A">
              <w:t>Euratom</w:t>
            </w:r>
            <w:proofErr w:type="spellEnd"/>
            <w:r w:rsidRPr="00C6122A">
              <w:t>) 2024/2509, pomoc mogłaby zostać zawieszona w razie pogorszenia się sytuacji w zakresie demokracji, praw człowieka lub praworządności w państwach trzecich.</w:t>
            </w:r>
          </w:p>
        </w:tc>
        <w:tc>
          <w:tcPr>
            <w:tcW w:w="4876" w:type="dxa"/>
            <w:tcBorders>
              <w:top w:val="nil"/>
              <w:left w:val="nil"/>
              <w:bottom w:val="nil"/>
              <w:right w:val="nil"/>
            </w:tcBorders>
          </w:tcPr>
          <w:p w14:paraId="145BF55D" w14:textId="77777777" w:rsidR="00C6122A" w:rsidRPr="00C6122A" w:rsidRDefault="00C6122A" w:rsidP="004A6A87">
            <w:pPr>
              <w:pStyle w:val="Normal6a"/>
            </w:pPr>
            <w:r w:rsidRPr="00C6122A">
              <w:t>(59)</w:t>
            </w:r>
            <w:r w:rsidRPr="00C6122A">
              <w:tab/>
              <w:t>W ramach Instrumentu Unia powinna zajmować się kwestiami praw człowieka i rządami demokratycznymi na wszystkich szczeblach, w tym poprzez misje obserwacji wyborów, zgodnie z planem działania UE dotyczącym praw człowieka i demokracji</w:t>
            </w:r>
            <w:r w:rsidRPr="00C6122A">
              <w:rPr>
                <w:vertAlign w:val="superscript"/>
              </w:rPr>
              <w:t>35</w:t>
            </w:r>
            <w:r w:rsidRPr="00C6122A">
              <w:t>.</w:t>
            </w:r>
            <w:r w:rsidRPr="00C6122A">
              <w:rPr>
                <w:b/>
                <w:i/>
              </w:rPr>
              <w:t xml:space="preserve"> Erozja równouprawnienia płci i regres w zakresie praw kobiet podważają demokratyczne rządy i praworządność i należy je uznać za część takiej oceny.</w:t>
            </w:r>
            <w:r w:rsidRPr="00C6122A">
              <w:t xml:space="preserve"> W stosownych przypadkach pomoc Unii w obszarach związanych z ochroną praw człowieka oraz wartości i zasad demokratycznych, a także wsparcie dla podmiotów społeczeństwa obywatelskiego powinny być niezależne od zgody rządów i organów publicznych zainteresowanych krajów partnerskich. Z uwagi na to, że poszanowanie demokracji, praw człowieka i praworządności ma zasadnicze znaczenie dla należytego zarządzania finansami i skutecznego unijnego finansowania, zgodnie z rozporządzeniem (UE, </w:t>
            </w:r>
            <w:proofErr w:type="spellStart"/>
            <w:r w:rsidRPr="00C6122A">
              <w:t>Euratom</w:t>
            </w:r>
            <w:proofErr w:type="spellEnd"/>
            <w:r w:rsidRPr="00C6122A">
              <w:t xml:space="preserve">) 2024/2509, pomoc mogłaby zostać zawieszona w razie pogorszenia się </w:t>
            </w:r>
            <w:r w:rsidRPr="00C6122A">
              <w:lastRenderedPageBreak/>
              <w:t>sytuacji w zakresie demokracji, praw człowieka lub praworządności w państwach trzecich</w:t>
            </w:r>
            <w:r w:rsidRPr="00C6122A">
              <w:rPr>
                <w:b/>
                <w:i/>
              </w:rPr>
              <w:t>.</w:t>
            </w:r>
            <w:r w:rsidRPr="00C6122A">
              <w:t xml:space="preserve"> </w:t>
            </w:r>
            <w:r w:rsidRPr="00C6122A">
              <w:rPr>
                <w:b/>
                <w:i/>
              </w:rPr>
              <w:t>Szczególną uwagę należy zwrócić na poważne naruszenia praw kobiet, w tym przemoc seksualną związaną z konfliktami zbrojnymi oraz poważne ograniczenia w zakresie równouprawnienia płci.</w:t>
            </w:r>
          </w:p>
        </w:tc>
      </w:tr>
      <w:tr w:rsidR="00C6122A" w:rsidRPr="00C6122A" w14:paraId="1598A065" w14:textId="77777777" w:rsidTr="004A6A87">
        <w:trPr>
          <w:jc w:val="center"/>
        </w:trPr>
        <w:tc>
          <w:tcPr>
            <w:tcW w:w="4876" w:type="dxa"/>
            <w:tcBorders>
              <w:top w:val="nil"/>
              <w:left w:val="nil"/>
              <w:bottom w:val="nil"/>
              <w:right w:val="nil"/>
            </w:tcBorders>
          </w:tcPr>
          <w:p w14:paraId="1291B572" w14:textId="77777777" w:rsidR="00C6122A" w:rsidRPr="00C6122A" w:rsidRDefault="00C6122A" w:rsidP="004A6A87">
            <w:pPr>
              <w:pStyle w:val="Normal6a"/>
            </w:pPr>
            <w:r w:rsidRPr="00C6122A">
              <w:rPr>
                <w:b/>
                <w:i/>
              </w:rPr>
              <w:lastRenderedPageBreak/>
              <w:t>_________________</w:t>
            </w:r>
          </w:p>
        </w:tc>
        <w:tc>
          <w:tcPr>
            <w:tcW w:w="4876" w:type="dxa"/>
            <w:tcBorders>
              <w:top w:val="nil"/>
              <w:left w:val="nil"/>
              <w:bottom w:val="nil"/>
              <w:right w:val="nil"/>
            </w:tcBorders>
          </w:tcPr>
          <w:p w14:paraId="7AEA9D11" w14:textId="77777777" w:rsidR="00C6122A" w:rsidRPr="00C6122A" w:rsidRDefault="00C6122A" w:rsidP="004A6A87">
            <w:pPr>
              <w:pStyle w:val="Normal6a"/>
            </w:pPr>
            <w:r w:rsidRPr="00C6122A">
              <w:rPr>
                <w:b/>
                <w:i/>
              </w:rPr>
              <w:t>_________________</w:t>
            </w:r>
          </w:p>
        </w:tc>
      </w:tr>
      <w:tr w:rsidR="00C6122A" w:rsidRPr="00C6122A" w14:paraId="632DD015" w14:textId="77777777" w:rsidTr="004A6A87">
        <w:trPr>
          <w:jc w:val="center"/>
        </w:trPr>
        <w:tc>
          <w:tcPr>
            <w:tcW w:w="4876" w:type="dxa"/>
            <w:tcBorders>
              <w:top w:val="nil"/>
              <w:left w:val="nil"/>
              <w:bottom w:val="nil"/>
              <w:right w:val="nil"/>
            </w:tcBorders>
          </w:tcPr>
          <w:p w14:paraId="1B4E090D" w14:textId="77777777" w:rsidR="00C6122A" w:rsidRPr="00C6122A" w:rsidRDefault="00C6122A" w:rsidP="004A6A87">
            <w:pPr>
              <w:pStyle w:val="Normal6a"/>
            </w:pPr>
            <w:r w:rsidRPr="00C6122A">
              <w:t>35 Wspólny komunikat (</w:t>
            </w:r>
            <w:proofErr w:type="gramStart"/>
            <w:r w:rsidRPr="00C6122A">
              <w:t>JOIN(</w:t>
            </w:r>
            <w:proofErr w:type="gramEnd"/>
            <w:r w:rsidRPr="00C6122A">
              <w:t xml:space="preserve">2020) 5 </w:t>
            </w:r>
            <w:proofErr w:type="spellStart"/>
            <w:r w:rsidRPr="00C6122A">
              <w:t>final</w:t>
            </w:r>
            <w:proofErr w:type="spellEnd"/>
            <w:r w:rsidRPr="00C6122A">
              <w:t>) do Parlamentu Europejskiego i Rady – Plan działania UE dotyczący praw człowieka i demokracji na lata 2020–2024.</w:t>
            </w:r>
          </w:p>
        </w:tc>
        <w:tc>
          <w:tcPr>
            <w:tcW w:w="4876" w:type="dxa"/>
            <w:tcBorders>
              <w:top w:val="nil"/>
              <w:left w:val="nil"/>
              <w:bottom w:val="nil"/>
              <w:right w:val="nil"/>
            </w:tcBorders>
          </w:tcPr>
          <w:p w14:paraId="1BBE00B5" w14:textId="77777777" w:rsidR="00C6122A" w:rsidRPr="00C6122A" w:rsidRDefault="00C6122A" w:rsidP="004A6A87">
            <w:pPr>
              <w:pStyle w:val="Normal6a"/>
            </w:pPr>
            <w:r w:rsidRPr="00C6122A">
              <w:t>35 Wspólny komunikat (</w:t>
            </w:r>
            <w:proofErr w:type="gramStart"/>
            <w:r w:rsidRPr="00C6122A">
              <w:t>JOIN(</w:t>
            </w:r>
            <w:proofErr w:type="gramEnd"/>
            <w:r w:rsidRPr="00C6122A">
              <w:t xml:space="preserve">2020) 5 </w:t>
            </w:r>
            <w:proofErr w:type="spellStart"/>
            <w:r w:rsidRPr="00C6122A">
              <w:t>final</w:t>
            </w:r>
            <w:proofErr w:type="spellEnd"/>
            <w:r w:rsidRPr="00C6122A">
              <w:t>) do Parlamentu Europejskiego i Rady – Plan działania UE dotyczący praw człowieka i demokracji na lata 2020–2024.</w:t>
            </w:r>
          </w:p>
        </w:tc>
      </w:tr>
    </w:tbl>
    <w:p w14:paraId="6F949589" w14:textId="77777777" w:rsidR="00C6122A" w:rsidRPr="00C6122A" w:rsidRDefault="00C6122A" w:rsidP="00C6122A">
      <w:r w:rsidRPr="00C6122A">
        <w:rPr>
          <w:rStyle w:val="HideTWBExt"/>
        </w:rPr>
        <w:t>&lt;/Amend&gt;</w:t>
      </w:r>
      <w:bookmarkEnd w:id="26"/>
    </w:p>
    <w:p w14:paraId="2562DDC2" w14:textId="77777777" w:rsidR="00C6122A" w:rsidRPr="00C6122A" w:rsidRDefault="00C6122A" w:rsidP="00C6122A">
      <w:pPr>
        <w:pStyle w:val="AmNumberTabs"/>
      </w:pPr>
      <w:bookmarkStart w:id="27" w:name="AM25Compr1"/>
      <w:r w:rsidRPr="00C6122A">
        <w:rPr>
          <w:rStyle w:val="HideTWBExt"/>
          <w:b w:val="0"/>
        </w:rPr>
        <w:t>&lt;Amend&gt;</w:t>
      </w:r>
      <w:r w:rsidRPr="00C6122A">
        <w:t>Poprawka</w:t>
      </w:r>
      <w:r w:rsidRPr="00C6122A">
        <w:tab/>
      </w:r>
      <w:r w:rsidRPr="00C6122A">
        <w:tab/>
      </w:r>
      <w:r w:rsidRPr="00C6122A">
        <w:rPr>
          <w:rStyle w:val="HideTWBExt"/>
          <w:b w:val="0"/>
        </w:rPr>
        <w:t>&lt;NumAm&gt;</w:t>
      </w:r>
      <w:r w:rsidRPr="00C6122A">
        <w:t>32</w:t>
      </w:r>
      <w:r w:rsidRPr="00C6122A">
        <w:rPr>
          <w:rStyle w:val="HideTWBExt"/>
          <w:b w:val="0"/>
        </w:rPr>
        <w:t>&lt;/NumAm&gt;</w:t>
      </w:r>
    </w:p>
    <w:p w14:paraId="5CE22009"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69F3DAD3" w14:textId="77777777" w:rsidR="00C6122A" w:rsidRPr="00C6122A" w:rsidRDefault="00C6122A" w:rsidP="00C6122A">
      <w:pPr>
        <w:pStyle w:val="NormalBold"/>
      </w:pPr>
      <w:r w:rsidRPr="00C6122A">
        <w:rPr>
          <w:rStyle w:val="HideTWBExt"/>
          <w:b w:val="0"/>
        </w:rPr>
        <w:t>&lt;Article&gt;</w:t>
      </w:r>
      <w:r w:rsidRPr="00C6122A">
        <w:t>Motyw 68</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75599498" w14:textId="77777777" w:rsidTr="004A6A87">
        <w:trPr>
          <w:trHeight w:hRule="exact" w:val="240"/>
          <w:jc w:val="center"/>
        </w:trPr>
        <w:tc>
          <w:tcPr>
            <w:tcW w:w="9752" w:type="dxa"/>
            <w:gridSpan w:val="2"/>
            <w:tcBorders>
              <w:top w:val="nil"/>
              <w:left w:val="nil"/>
              <w:bottom w:val="nil"/>
              <w:right w:val="nil"/>
            </w:tcBorders>
          </w:tcPr>
          <w:p w14:paraId="4B1EBD86" w14:textId="77777777" w:rsidR="00C6122A" w:rsidRPr="00C6122A" w:rsidRDefault="00C6122A" w:rsidP="004A6A87"/>
        </w:tc>
      </w:tr>
      <w:tr w:rsidR="00C6122A" w:rsidRPr="00C6122A" w14:paraId="3D4EC129" w14:textId="77777777" w:rsidTr="004A6A87">
        <w:trPr>
          <w:trHeight w:val="240"/>
          <w:jc w:val="center"/>
        </w:trPr>
        <w:tc>
          <w:tcPr>
            <w:tcW w:w="4876" w:type="dxa"/>
            <w:tcBorders>
              <w:top w:val="nil"/>
              <w:left w:val="nil"/>
              <w:bottom w:val="nil"/>
              <w:right w:val="nil"/>
            </w:tcBorders>
          </w:tcPr>
          <w:p w14:paraId="08A68009"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768A93A3" w14:textId="77777777" w:rsidR="00C6122A" w:rsidRPr="00C6122A" w:rsidRDefault="00C6122A" w:rsidP="004A6A87">
            <w:pPr>
              <w:pStyle w:val="AmColumnHeading"/>
            </w:pPr>
            <w:r w:rsidRPr="00C6122A">
              <w:t>Poprawka</w:t>
            </w:r>
          </w:p>
        </w:tc>
      </w:tr>
      <w:tr w:rsidR="00C6122A" w:rsidRPr="00C6122A" w14:paraId="43CC495C" w14:textId="77777777" w:rsidTr="004A6A87">
        <w:trPr>
          <w:jc w:val="center"/>
        </w:trPr>
        <w:tc>
          <w:tcPr>
            <w:tcW w:w="4876" w:type="dxa"/>
            <w:tcBorders>
              <w:top w:val="nil"/>
              <w:left w:val="nil"/>
              <w:bottom w:val="nil"/>
              <w:right w:val="nil"/>
            </w:tcBorders>
          </w:tcPr>
          <w:p w14:paraId="11551FEF" w14:textId="77777777" w:rsidR="00C6122A" w:rsidRPr="00C6122A" w:rsidRDefault="00C6122A" w:rsidP="004A6A87">
            <w:pPr>
              <w:pStyle w:val="Normal6a"/>
            </w:pPr>
            <w:r w:rsidRPr="00C6122A">
              <w:t>(68)</w:t>
            </w:r>
            <w:r w:rsidRPr="00C6122A">
              <w:tab/>
              <w:t xml:space="preserve">Rodzaje finansowania i metody wdrażania na podstawie niniejszego rozporządzenia powinny być wybierane w zależności od możliwości osiągnięcia celów szczegółowych działań i uzyskania wyników, biorąc pod uwagę w szczególności koszty kontroli, obciążenie administracyjne </w:t>
            </w:r>
            <w:r w:rsidRPr="00C6122A">
              <w:rPr>
                <w:b/>
                <w:i/>
              </w:rPr>
              <w:t>oraz</w:t>
            </w:r>
            <w:r w:rsidRPr="00C6122A">
              <w:t xml:space="preserve"> przewidywane ryzyko nieprzestrzegania przepisów. Podczas dokonywania takiego wyboru należy uwzględnić korzystanie z kwot ryczałtowych, kosztów jednostkowych i stawek ryczałtowych, a także finansowanie niepowiązane z kosztami odnośnej operacji, o których mowa w art. 125 ust. 1 lit. a) rozporządzenia (UE, </w:t>
            </w:r>
            <w:proofErr w:type="spellStart"/>
            <w:r w:rsidRPr="00C6122A">
              <w:t>Euratom</w:t>
            </w:r>
            <w:proofErr w:type="spellEnd"/>
            <w:r w:rsidRPr="00C6122A">
              <w:t>) 2024/2509. Unia powinna mieć możliwość powierzenia zadań związanych z wykonywaniem budżetu na podstawie art. 62 ust. 1 lit. c) pkt (viii) rozporządzenia (UE) 2024/2509 Instytutowi Unii Europejskiej Studiów nad Bezpieczeństwem i Europejskiemu Kolegium Bezpieczeństwa i Obrony w celu realizacji działań w ramach Instrumentu.</w:t>
            </w:r>
          </w:p>
        </w:tc>
        <w:tc>
          <w:tcPr>
            <w:tcW w:w="4876" w:type="dxa"/>
            <w:tcBorders>
              <w:top w:val="nil"/>
              <w:left w:val="nil"/>
              <w:bottom w:val="nil"/>
              <w:right w:val="nil"/>
            </w:tcBorders>
          </w:tcPr>
          <w:p w14:paraId="09B6C5BB" w14:textId="77777777" w:rsidR="00C6122A" w:rsidRPr="00C6122A" w:rsidRDefault="00C6122A" w:rsidP="004A6A87">
            <w:pPr>
              <w:pStyle w:val="Normal6a"/>
            </w:pPr>
            <w:r w:rsidRPr="00C6122A">
              <w:t>(68)</w:t>
            </w:r>
            <w:r w:rsidRPr="00C6122A">
              <w:tab/>
              <w:t xml:space="preserve">Rodzaje finansowania i metody wdrażania na podstawie niniejszego rozporządzenia powinny być wybierane w zależności od możliwości osiągnięcia celów szczegółowych działań i uzyskania wyników, biorąc pod uwagę w szczególności koszty kontroli, obciążenie administracyjne </w:t>
            </w:r>
            <w:r w:rsidRPr="00C6122A">
              <w:rPr>
                <w:b/>
                <w:i/>
              </w:rPr>
              <w:t>i</w:t>
            </w:r>
            <w:r w:rsidRPr="00C6122A">
              <w:t xml:space="preserve"> przewidywane ryzyko nieprzestrzegania przepisów </w:t>
            </w:r>
            <w:r w:rsidRPr="00C6122A">
              <w:rPr>
                <w:b/>
                <w:i/>
              </w:rPr>
              <w:t xml:space="preserve">oraz potrzebę poszanowania praworządności, praw podstawowych, równouprawnienia płci, uwzględniania aspektu płci, niedyskryminacji i zrównoważonego rozwoju, zgodnie z zasadami horyzontalnymi określonymi w art. 6 ust. 3 i art. 33 ust. 2 lit. e) i f) rozporządzenia (UE, </w:t>
            </w:r>
            <w:proofErr w:type="spellStart"/>
            <w:r w:rsidRPr="00C6122A">
              <w:rPr>
                <w:b/>
                <w:i/>
              </w:rPr>
              <w:t>Euratom</w:t>
            </w:r>
            <w:proofErr w:type="spellEnd"/>
            <w:r w:rsidRPr="00C6122A">
              <w:rPr>
                <w:b/>
                <w:i/>
              </w:rPr>
              <w:t>) 2024/2509 oraz w Karcie praw podstawowych Unii Europejskiej („Karta”)</w:t>
            </w:r>
            <w:r w:rsidRPr="00C6122A">
              <w:t xml:space="preserve">. Podczas dokonywania takiego wyboru należy uwzględnić korzystanie z kwot ryczałtowych, kosztów jednostkowych i stawek ryczałtowych, a także finansowanie niepowiązane z kosztami odnośnej operacji, o których mowa w art. 125 ust. 1 lit. a) </w:t>
            </w:r>
            <w:r w:rsidRPr="00C6122A">
              <w:lastRenderedPageBreak/>
              <w:t xml:space="preserve">rozporządzenia (UE, </w:t>
            </w:r>
            <w:proofErr w:type="spellStart"/>
            <w:r w:rsidRPr="00C6122A">
              <w:t>Euratom</w:t>
            </w:r>
            <w:proofErr w:type="spellEnd"/>
            <w:r w:rsidRPr="00C6122A">
              <w:t>) 2024/2509. Unia powinna mieć możliwość powierzenia zadań związanych z wykonywaniem budżetu na podstawie art. 62 ust. 1 lit. c) pkt (viii) rozporządzenia (UE) 2024/2509 Instytutowi Unii Europejskiej Studiów nad Bezpieczeństwem i Europejskiemu Kolegium Bezpieczeństwa i Obrony w celu realizacji działań w ramach Instrumentu.</w:t>
            </w:r>
          </w:p>
        </w:tc>
      </w:tr>
    </w:tbl>
    <w:p w14:paraId="0F2731A1" w14:textId="77777777" w:rsidR="00C6122A" w:rsidRPr="00C6122A" w:rsidRDefault="00C6122A" w:rsidP="00C6122A">
      <w:r w:rsidRPr="00C6122A">
        <w:rPr>
          <w:rStyle w:val="HideTWBExt"/>
        </w:rPr>
        <w:lastRenderedPageBreak/>
        <w:t>&lt;/Amend&gt;</w:t>
      </w:r>
      <w:bookmarkEnd w:id="27"/>
    </w:p>
    <w:p w14:paraId="18D7B975" w14:textId="77777777" w:rsidR="00C6122A" w:rsidRPr="00C6122A" w:rsidRDefault="00C6122A" w:rsidP="00C6122A">
      <w:pPr>
        <w:pStyle w:val="AmNumberTabs"/>
      </w:pPr>
      <w:bookmarkStart w:id="28" w:name="AM26Compr1"/>
      <w:r w:rsidRPr="00C6122A">
        <w:rPr>
          <w:rStyle w:val="HideTWBExt"/>
          <w:b w:val="0"/>
        </w:rPr>
        <w:t>&lt;Amend&gt;</w:t>
      </w:r>
      <w:r w:rsidRPr="00C6122A">
        <w:t>Poprawka</w:t>
      </w:r>
      <w:r w:rsidRPr="00C6122A">
        <w:tab/>
      </w:r>
      <w:r w:rsidRPr="00C6122A">
        <w:tab/>
      </w:r>
      <w:r w:rsidRPr="00C6122A">
        <w:rPr>
          <w:rStyle w:val="HideTWBExt"/>
          <w:b w:val="0"/>
        </w:rPr>
        <w:t>&lt;NumAm&gt;</w:t>
      </w:r>
      <w:r w:rsidRPr="00C6122A">
        <w:t>33</w:t>
      </w:r>
      <w:r w:rsidRPr="00C6122A">
        <w:rPr>
          <w:rStyle w:val="HideTWBExt"/>
          <w:b w:val="0"/>
        </w:rPr>
        <w:t>&lt;/NumAm&gt;</w:t>
      </w:r>
    </w:p>
    <w:p w14:paraId="26F26A0D"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3CDB3AD2" w14:textId="77777777" w:rsidR="00C6122A" w:rsidRPr="00C6122A" w:rsidRDefault="00C6122A" w:rsidP="00C6122A">
      <w:pPr>
        <w:pStyle w:val="NormalBold"/>
      </w:pPr>
      <w:r w:rsidRPr="00C6122A">
        <w:rPr>
          <w:rStyle w:val="HideTWBExt"/>
          <w:b w:val="0"/>
        </w:rPr>
        <w:t>&lt;Article&gt;</w:t>
      </w:r>
      <w:r w:rsidRPr="00C6122A">
        <w:t>Motyw 83</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72FB8DC8" w14:textId="77777777" w:rsidTr="004A6A87">
        <w:trPr>
          <w:trHeight w:hRule="exact" w:val="240"/>
          <w:jc w:val="center"/>
        </w:trPr>
        <w:tc>
          <w:tcPr>
            <w:tcW w:w="9752" w:type="dxa"/>
            <w:gridSpan w:val="2"/>
            <w:tcBorders>
              <w:top w:val="nil"/>
              <w:left w:val="nil"/>
              <w:bottom w:val="nil"/>
              <w:right w:val="nil"/>
            </w:tcBorders>
          </w:tcPr>
          <w:p w14:paraId="416C4E10" w14:textId="77777777" w:rsidR="00C6122A" w:rsidRPr="00C6122A" w:rsidRDefault="00C6122A" w:rsidP="004A6A87"/>
        </w:tc>
      </w:tr>
      <w:tr w:rsidR="00C6122A" w:rsidRPr="00C6122A" w14:paraId="745C9A70" w14:textId="77777777" w:rsidTr="004A6A87">
        <w:trPr>
          <w:trHeight w:val="240"/>
          <w:jc w:val="center"/>
        </w:trPr>
        <w:tc>
          <w:tcPr>
            <w:tcW w:w="4876" w:type="dxa"/>
            <w:tcBorders>
              <w:top w:val="nil"/>
              <w:left w:val="nil"/>
              <w:bottom w:val="nil"/>
              <w:right w:val="nil"/>
            </w:tcBorders>
          </w:tcPr>
          <w:p w14:paraId="377B26EB"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0A90E98E" w14:textId="77777777" w:rsidR="00C6122A" w:rsidRPr="00C6122A" w:rsidRDefault="00C6122A" w:rsidP="004A6A87">
            <w:pPr>
              <w:pStyle w:val="AmColumnHeading"/>
            </w:pPr>
            <w:r w:rsidRPr="00C6122A">
              <w:t>Poprawka</w:t>
            </w:r>
          </w:p>
        </w:tc>
      </w:tr>
      <w:tr w:rsidR="00C6122A" w:rsidRPr="00C6122A" w14:paraId="2EE03C94" w14:textId="77777777" w:rsidTr="004A6A87">
        <w:trPr>
          <w:jc w:val="center"/>
        </w:trPr>
        <w:tc>
          <w:tcPr>
            <w:tcW w:w="4876" w:type="dxa"/>
            <w:tcBorders>
              <w:top w:val="nil"/>
              <w:left w:val="nil"/>
              <w:bottom w:val="nil"/>
              <w:right w:val="nil"/>
            </w:tcBorders>
          </w:tcPr>
          <w:p w14:paraId="1F9DC130" w14:textId="77777777" w:rsidR="00C6122A" w:rsidRPr="00C6122A" w:rsidRDefault="00C6122A" w:rsidP="004A6A87">
            <w:pPr>
              <w:pStyle w:val="Normal6a"/>
            </w:pPr>
            <w:r w:rsidRPr="00C6122A">
              <w:t>(83)</w:t>
            </w:r>
            <w:r w:rsidRPr="00C6122A">
              <w:tab/>
              <w:t>Instrumenty łączone i gwarancje budżetowe odgrywają kluczową rolę w unijnej strategii inwestycyjnej w krajach partnerskich. W związku z tym należy powołać Radę Inwestycyjną ds. Globalnego wymiaru Europy, która będzie dostarczać Komisji wytycznych strategicznych i operacyjnych dotyczących ich wdrażania.</w:t>
            </w:r>
          </w:p>
        </w:tc>
        <w:tc>
          <w:tcPr>
            <w:tcW w:w="4876" w:type="dxa"/>
            <w:tcBorders>
              <w:top w:val="nil"/>
              <w:left w:val="nil"/>
              <w:bottom w:val="nil"/>
              <w:right w:val="nil"/>
            </w:tcBorders>
          </w:tcPr>
          <w:p w14:paraId="020903B7" w14:textId="77777777" w:rsidR="00C6122A" w:rsidRPr="00C6122A" w:rsidRDefault="00C6122A" w:rsidP="004A6A87">
            <w:pPr>
              <w:pStyle w:val="Normal6a"/>
            </w:pPr>
            <w:r w:rsidRPr="00C6122A">
              <w:t>(83)</w:t>
            </w:r>
            <w:r w:rsidRPr="00C6122A">
              <w:tab/>
              <w:t xml:space="preserve">Instrumenty łączone i gwarancje budżetowe odgrywają kluczową rolę w unijnej strategii inwestycyjnej w krajach partnerskich. W związku z tym należy powołać Radę Inwestycyjną ds. Globalnego wymiaru Europy, która będzie dostarczać Komisji wytycznych strategicznych i operacyjnych dotyczących ich wdrażania. </w:t>
            </w:r>
            <w:r w:rsidRPr="00C6122A">
              <w:rPr>
                <w:b/>
                <w:i/>
              </w:rPr>
              <w:t>Wydając takie wytyczne, Rada powinna uwzględniać cele Unii w zakresie równouprawnienia płci i wzmocnienia pozycji gospodarczej kobiet.</w:t>
            </w:r>
          </w:p>
        </w:tc>
      </w:tr>
    </w:tbl>
    <w:p w14:paraId="6B80BCFA" w14:textId="77777777" w:rsidR="00C6122A" w:rsidRPr="00C6122A" w:rsidRDefault="00C6122A" w:rsidP="00C6122A">
      <w:r w:rsidRPr="00C6122A">
        <w:rPr>
          <w:rStyle w:val="HideTWBExt"/>
        </w:rPr>
        <w:t>&lt;/Amend&gt;</w:t>
      </w:r>
      <w:bookmarkEnd w:id="28"/>
    </w:p>
    <w:p w14:paraId="57B7ABE8" w14:textId="77777777" w:rsidR="00C6122A" w:rsidRPr="00C6122A" w:rsidRDefault="00C6122A" w:rsidP="00C6122A">
      <w:pPr>
        <w:pStyle w:val="AmNumberTabs"/>
      </w:pPr>
      <w:bookmarkStart w:id="29" w:name="AM27Compr1"/>
      <w:r w:rsidRPr="00C6122A">
        <w:rPr>
          <w:rStyle w:val="HideTWBExt"/>
          <w:b w:val="0"/>
        </w:rPr>
        <w:t>&lt;Amend&gt;</w:t>
      </w:r>
      <w:r w:rsidRPr="00C6122A">
        <w:t>Poprawka</w:t>
      </w:r>
      <w:r w:rsidRPr="00C6122A">
        <w:tab/>
      </w:r>
      <w:r w:rsidRPr="00C6122A">
        <w:tab/>
      </w:r>
      <w:r w:rsidRPr="00C6122A">
        <w:rPr>
          <w:rStyle w:val="HideTWBExt"/>
          <w:b w:val="0"/>
        </w:rPr>
        <w:t>&lt;NumAm&gt;</w:t>
      </w:r>
      <w:r w:rsidRPr="00C6122A">
        <w:t>34</w:t>
      </w:r>
      <w:r w:rsidRPr="00C6122A">
        <w:rPr>
          <w:rStyle w:val="HideTWBExt"/>
          <w:b w:val="0"/>
        </w:rPr>
        <w:t>&lt;/NumAm&gt;</w:t>
      </w:r>
    </w:p>
    <w:p w14:paraId="3C4ACBF5"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1C7F4654" w14:textId="77777777" w:rsidR="00C6122A" w:rsidRPr="00C6122A" w:rsidRDefault="00C6122A" w:rsidP="00C6122A">
      <w:pPr>
        <w:pStyle w:val="NormalBold"/>
      </w:pPr>
      <w:r w:rsidRPr="00C6122A">
        <w:rPr>
          <w:rStyle w:val="HideTWBExt"/>
          <w:b w:val="0"/>
        </w:rPr>
        <w:t>&lt;Article&gt;</w:t>
      </w:r>
      <w:r w:rsidRPr="00C6122A">
        <w:t>Motyw 91</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48F62D5A" w14:textId="77777777" w:rsidTr="004A6A87">
        <w:trPr>
          <w:trHeight w:hRule="exact" w:val="240"/>
          <w:jc w:val="center"/>
        </w:trPr>
        <w:tc>
          <w:tcPr>
            <w:tcW w:w="9752" w:type="dxa"/>
            <w:gridSpan w:val="2"/>
            <w:tcBorders>
              <w:top w:val="nil"/>
              <w:left w:val="nil"/>
              <w:bottom w:val="nil"/>
              <w:right w:val="nil"/>
            </w:tcBorders>
          </w:tcPr>
          <w:p w14:paraId="59B9D390" w14:textId="77777777" w:rsidR="00C6122A" w:rsidRPr="00C6122A" w:rsidRDefault="00C6122A" w:rsidP="004A6A87"/>
        </w:tc>
      </w:tr>
      <w:tr w:rsidR="00C6122A" w:rsidRPr="00C6122A" w14:paraId="6FF04EDA" w14:textId="77777777" w:rsidTr="004A6A87">
        <w:trPr>
          <w:trHeight w:val="240"/>
          <w:jc w:val="center"/>
        </w:trPr>
        <w:tc>
          <w:tcPr>
            <w:tcW w:w="4876" w:type="dxa"/>
            <w:tcBorders>
              <w:top w:val="nil"/>
              <w:left w:val="nil"/>
              <w:bottom w:val="nil"/>
              <w:right w:val="nil"/>
            </w:tcBorders>
          </w:tcPr>
          <w:p w14:paraId="2736C112"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7A998E2D" w14:textId="77777777" w:rsidR="00C6122A" w:rsidRPr="00C6122A" w:rsidRDefault="00C6122A" w:rsidP="004A6A87">
            <w:pPr>
              <w:pStyle w:val="AmColumnHeading"/>
            </w:pPr>
            <w:r w:rsidRPr="00C6122A">
              <w:t>Poprawka</w:t>
            </w:r>
          </w:p>
        </w:tc>
      </w:tr>
      <w:tr w:rsidR="00C6122A" w:rsidRPr="00C6122A" w14:paraId="07C584C9" w14:textId="77777777" w:rsidTr="004A6A87">
        <w:trPr>
          <w:jc w:val="center"/>
        </w:trPr>
        <w:tc>
          <w:tcPr>
            <w:tcW w:w="4876" w:type="dxa"/>
            <w:tcBorders>
              <w:top w:val="nil"/>
              <w:left w:val="nil"/>
              <w:bottom w:val="nil"/>
              <w:right w:val="nil"/>
            </w:tcBorders>
          </w:tcPr>
          <w:p w14:paraId="710E00CC" w14:textId="77777777" w:rsidR="00C6122A" w:rsidRPr="00C6122A" w:rsidRDefault="00C6122A" w:rsidP="004A6A87">
            <w:pPr>
              <w:pStyle w:val="Normal6a"/>
            </w:pPr>
            <w:r w:rsidRPr="00C6122A">
              <w:t>(91)</w:t>
            </w:r>
            <w:r w:rsidRPr="00C6122A">
              <w:tab/>
              <w:t xml:space="preserve">Instrument ma być realizowany zgodnie z rozporządzeniem (UE, </w:t>
            </w:r>
            <w:proofErr w:type="spellStart"/>
            <w:r w:rsidRPr="00C6122A">
              <w:t>Euratom</w:t>
            </w:r>
            <w:proofErr w:type="spellEnd"/>
            <w:r w:rsidRPr="00C6122A">
              <w:t xml:space="preserve">) [XXX] [rozporządzenie w sprawie wykonania], które ustanawia przepisy dotyczące monitorowania wydatków i ram wykonania budżetu, w tym przepisy zapewniające jednolite stosowanie zasady </w:t>
            </w:r>
            <w:r w:rsidRPr="00C6122A">
              <w:lastRenderedPageBreak/>
              <w:t xml:space="preserve">„nie czyń poważnych szkód” i zasady równości płci, o których mowa odpowiednio w art. 33 ust. 2 lit. d) i f) rozporządzenia (UE, </w:t>
            </w:r>
            <w:proofErr w:type="spellStart"/>
            <w:r w:rsidRPr="00C6122A">
              <w:t>Euratom</w:t>
            </w:r>
            <w:proofErr w:type="spellEnd"/>
            <w:r w:rsidRPr="00C6122A">
              <w:t>) 2024/2509, przepisy dotyczące monitorowania i sprawozdawczości w zakresie wykonania programów i działań Unii, przepisy dotyczące utworzenia unijnego portalu finansowego, przepisy dotyczące oceny programów, a także inne przepisy horyzontalne mające zastosowanie do wszystkich programów unijnych, takie jak przepisy dotyczące informacji, komunikacji i widoczności.</w:t>
            </w:r>
          </w:p>
        </w:tc>
        <w:tc>
          <w:tcPr>
            <w:tcW w:w="4876" w:type="dxa"/>
            <w:tcBorders>
              <w:top w:val="nil"/>
              <w:left w:val="nil"/>
              <w:bottom w:val="nil"/>
              <w:right w:val="nil"/>
            </w:tcBorders>
          </w:tcPr>
          <w:p w14:paraId="414178D6" w14:textId="77777777" w:rsidR="00C6122A" w:rsidRPr="00C6122A" w:rsidRDefault="00C6122A" w:rsidP="004A6A87">
            <w:pPr>
              <w:pStyle w:val="Normal6a"/>
            </w:pPr>
            <w:r w:rsidRPr="00C6122A">
              <w:lastRenderedPageBreak/>
              <w:t>(91)</w:t>
            </w:r>
            <w:r w:rsidRPr="00C6122A">
              <w:tab/>
              <w:t xml:space="preserve">Instrument ma być realizowany zgodnie z rozporządzeniem (UE, </w:t>
            </w:r>
            <w:proofErr w:type="spellStart"/>
            <w:r w:rsidRPr="00C6122A">
              <w:t>Euratom</w:t>
            </w:r>
            <w:proofErr w:type="spellEnd"/>
            <w:r w:rsidRPr="00C6122A">
              <w:t xml:space="preserve">) [XXX] [rozporządzenie w sprawie wykonania], które ustanawia przepisy dotyczące monitorowania wydatków i ram wykonania budżetu, w tym przepisy zapewniające jednolite stosowanie zasady </w:t>
            </w:r>
            <w:r w:rsidRPr="00C6122A">
              <w:lastRenderedPageBreak/>
              <w:t xml:space="preserve">„nie czyń poważnych szkód” i zasady równości płci, o których mowa odpowiednio w art. 33 ust. 2 lit. d) i f) rozporządzenia (UE, </w:t>
            </w:r>
            <w:proofErr w:type="spellStart"/>
            <w:r w:rsidRPr="00C6122A">
              <w:t>Euratom</w:t>
            </w:r>
            <w:proofErr w:type="spellEnd"/>
            <w:r w:rsidRPr="00C6122A">
              <w:t xml:space="preserve">) 2024/2509, </w:t>
            </w:r>
            <w:r w:rsidRPr="00C6122A">
              <w:rPr>
                <w:b/>
                <w:i/>
              </w:rPr>
              <w:t>a także poprzez sporządzanie budżetu z uwzględnieniem aspektu płci ze wskaźnikami produktów i rezultatów,</w:t>
            </w:r>
            <w:r w:rsidRPr="00C6122A">
              <w:t xml:space="preserve"> przepisy dotyczące monitorowania i sprawozdawczości w zakresie wykonania programów i działań Unii</w:t>
            </w:r>
            <w:r w:rsidRPr="00C6122A">
              <w:rPr>
                <w:b/>
                <w:i/>
              </w:rPr>
              <w:t xml:space="preserve">, w tym za pomocą analizy i ocen dotyczących płci oraz publikacji sprawozdania monitorującego Instrument zgodnie z określoną w rozporządzeniu (UE, </w:t>
            </w:r>
            <w:proofErr w:type="spellStart"/>
            <w:r w:rsidRPr="00C6122A">
              <w:rPr>
                <w:b/>
                <w:i/>
              </w:rPr>
              <w:t>Euratom</w:t>
            </w:r>
            <w:proofErr w:type="spellEnd"/>
            <w:r w:rsidRPr="00C6122A">
              <w:rPr>
                <w:b/>
                <w:i/>
              </w:rPr>
              <w:t>) [XXX] [rozporządzenie w sprawie wykonania] punktacją w zakresie równouprawnienia płci i celami ustalonymi w niniejszym rozporządzeniu</w:t>
            </w:r>
            <w:r w:rsidRPr="00C6122A">
              <w:t>, przepisy dotyczące utworzenia unijnego portalu finansowego, przepisy dotyczące oceny programów, a także inne przepisy horyzontalne mające zastosowanie do wszystkich programów unijnych, takie jak przepisy dotyczące informacji, komunikacji i widoczności.</w:t>
            </w:r>
          </w:p>
        </w:tc>
      </w:tr>
    </w:tbl>
    <w:p w14:paraId="3F83BABB" w14:textId="77777777" w:rsidR="00C6122A" w:rsidRPr="00C6122A" w:rsidRDefault="00C6122A" w:rsidP="00C6122A">
      <w:r w:rsidRPr="00C6122A">
        <w:rPr>
          <w:rStyle w:val="HideTWBExt"/>
        </w:rPr>
        <w:lastRenderedPageBreak/>
        <w:t>&lt;/Amend&gt;</w:t>
      </w:r>
      <w:bookmarkEnd w:id="29"/>
    </w:p>
    <w:p w14:paraId="21D1D281" w14:textId="77777777" w:rsidR="00C6122A" w:rsidRPr="00C6122A" w:rsidRDefault="00C6122A" w:rsidP="00C6122A">
      <w:pPr>
        <w:pStyle w:val="AmNumberTabs"/>
      </w:pPr>
      <w:bookmarkStart w:id="30" w:name="AM28Compr1"/>
      <w:r w:rsidRPr="00C6122A">
        <w:rPr>
          <w:rStyle w:val="HideTWBExt"/>
          <w:b w:val="0"/>
        </w:rPr>
        <w:t>&lt;Amend&gt;</w:t>
      </w:r>
      <w:r w:rsidRPr="00C6122A">
        <w:t>Poprawka</w:t>
      </w:r>
      <w:r w:rsidRPr="00C6122A">
        <w:tab/>
      </w:r>
      <w:r w:rsidRPr="00C6122A">
        <w:tab/>
      </w:r>
      <w:r w:rsidRPr="00C6122A">
        <w:rPr>
          <w:rStyle w:val="HideTWBExt"/>
          <w:b w:val="0"/>
        </w:rPr>
        <w:t>&lt;NumAm&gt;</w:t>
      </w:r>
      <w:r w:rsidRPr="00C6122A">
        <w:t>35</w:t>
      </w:r>
      <w:r w:rsidRPr="00C6122A">
        <w:rPr>
          <w:rStyle w:val="HideTWBExt"/>
          <w:b w:val="0"/>
        </w:rPr>
        <w:t>&lt;/NumAm&gt;</w:t>
      </w:r>
    </w:p>
    <w:p w14:paraId="098556FD"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5B66DD42" w14:textId="77777777" w:rsidR="00C6122A" w:rsidRPr="00C6122A" w:rsidRDefault="00C6122A" w:rsidP="00C6122A">
      <w:pPr>
        <w:pStyle w:val="NormalBold"/>
      </w:pPr>
      <w:r w:rsidRPr="00C6122A">
        <w:rPr>
          <w:rStyle w:val="HideTWBExt"/>
          <w:b w:val="0"/>
        </w:rPr>
        <w:t>&lt;Article&gt;</w:t>
      </w:r>
      <w:r w:rsidRPr="00C6122A">
        <w:t>Motyw 92 a (nowy)</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6C4C3BDE" w14:textId="77777777" w:rsidTr="004A6A87">
        <w:trPr>
          <w:trHeight w:hRule="exact" w:val="240"/>
          <w:jc w:val="center"/>
        </w:trPr>
        <w:tc>
          <w:tcPr>
            <w:tcW w:w="9752" w:type="dxa"/>
            <w:gridSpan w:val="2"/>
            <w:tcBorders>
              <w:top w:val="nil"/>
              <w:left w:val="nil"/>
              <w:bottom w:val="nil"/>
              <w:right w:val="nil"/>
            </w:tcBorders>
          </w:tcPr>
          <w:p w14:paraId="14431368" w14:textId="77777777" w:rsidR="00C6122A" w:rsidRPr="00C6122A" w:rsidRDefault="00C6122A" w:rsidP="004A6A87"/>
        </w:tc>
      </w:tr>
      <w:tr w:rsidR="00C6122A" w:rsidRPr="00C6122A" w14:paraId="56FB2C30" w14:textId="77777777" w:rsidTr="004A6A87">
        <w:trPr>
          <w:trHeight w:val="240"/>
          <w:jc w:val="center"/>
        </w:trPr>
        <w:tc>
          <w:tcPr>
            <w:tcW w:w="4876" w:type="dxa"/>
            <w:tcBorders>
              <w:top w:val="nil"/>
              <w:left w:val="nil"/>
              <w:bottom w:val="nil"/>
              <w:right w:val="nil"/>
            </w:tcBorders>
          </w:tcPr>
          <w:p w14:paraId="43A1B19A"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2D2747D3" w14:textId="77777777" w:rsidR="00C6122A" w:rsidRPr="00C6122A" w:rsidRDefault="00C6122A" w:rsidP="004A6A87">
            <w:pPr>
              <w:pStyle w:val="AmColumnHeading"/>
            </w:pPr>
            <w:r w:rsidRPr="00C6122A">
              <w:t>Poprawka</w:t>
            </w:r>
          </w:p>
        </w:tc>
      </w:tr>
      <w:tr w:rsidR="00C6122A" w:rsidRPr="00C6122A" w14:paraId="5CF48E26" w14:textId="77777777" w:rsidTr="004A6A87">
        <w:trPr>
          <w:jc w:val="center"/>
        </w:trPr>
        <w:tc>
          <w:tcPr>
            <w:tcW w:w="4876" w:type="dxa"/>
            <w:tcBorders>
              <w:top w:val="nil"/>
              <w:left w:val="nil"/>
              <w:bottom w:val="nil"/>
              <w:right w:val="nil"/>
            </w:tcBorders>
          </w:tcPr>
          <w:p w14:paraId="7CDB12AA" w14:textId="77777777" w:rsidR="00C6122A" w:rsidRPr="00C6122A" w:rsidRDefault="00C6122A" w:rsidP="004A6A87">
            <w:pPr>
              <w:pStyle w:val="Normal6a"/>
            </w:pPr>
          </w:p>
        </w:tc>
        <w:tc>
          <w:tcPr>
            <w:tcW w:w="4876" w:type="dxa"/>
            <w:tcBorders>
              <w:top w:val="nil"/>
              <w:left w:val="nil"/>
              <w:bottom w:val="nil"/>
              <w:right w:val="nil"/>
            </w:tcBorders>
          </w:tcPr>
          <w:p w14:paraId="7B67ECCE" w14:textId="77777777" w:rsidR="00C6122A" w:rsidRPr="00C6122A" w:rsidRDefault="00C6122A" w:rsidP="004A6A87">
            <w:pPr>
              <w:pStyle w:val="Normal6a"/>
            </w:pPr>
            <w:r w:rsidRPr="00C6122A">
              <w:rPr>
                <w:b/>
                <w:i/>
              </w:rPr>
              <w:t>(92a)</w:t>
            </w:r>
            <w:r w:rsidRPr="00C6122A">
              <w:tab/>
            </w:r>
            <w:r w:rsidRPr="00C6122A">
              <w:rPr>
                <w:b/>
                <w:i/>
              </w:rPr>
              <w:t xml:space="preserve">Zgodnie z art. 8 i 10 TFUE wszystkie działania w ramach Instrumentu powinny wspierać uwzględnianie aspektu płci i celów związanych z niedyskryminacją. Równouprawnienie płci powinno być uwzględniane na każdym etapie projektowania, wdrażania, monitorowania, sprawozdawczości oraz oceny i audytu cyklu finansowania. W ocenie śródokresowej i końcowej Instrumentu należy zbadać jego wpływ na aspekt płci, aby ustalić, w jakim stopniu przyczynia się on do osiągnięcia </w:t>
            </w:r>
            <w:r w:rsidRPr="00C6122A">
              <w:rPr>
                <w:b/>
                <w:i/>
              </w:rPr>
              <w:lastRenderedPageBreak/>
              <w:t>równouprawnienia płci, oraz aby ocenić, czy nie wywiera on niezamierzonego negatywnego wpływu na równouprawnienie płci. Ważne jest również, aby udzielać wnioskodawcom informacji na temat sposobów uwzględniania równości płci, w tym na temat stosowania w razie konieczności narzędzi uwzględniania aspektu płci. Przy zasięganiu opinii ekspertów i zainteresowanych stron należy zagwarantować równowagę płci.</w:t>
            </w:r>
          </w:p>
        </w:tc>
      </w:tr>
    </w:tbl>
    <w:p w14:paraId="2CFE36A0" w14:textId="77777777" w:rsidR="00C6122A" w:rsidRPr="00C6122A" w:rsidRDefault="00C6122A" w:rsidP="00C6122A">
      <w:r w:rsidRPr="00C6122A">
        <w:rPr>
          <w:rStyle w:val="HideTWBExt"/>
        </w:rPr>
        <w:lastRenderedPageBreak/>
        <w:t>&lt;/Amend&gt;</w:t>
      </w:r>
      <w:bookmarkEnd w:id="30"/>
    </w:p>
    <w:p w14:paraId="6B10C05A" w14:textId="77777777" w:rsidR="00C6122A" w:rsidRPr="00C6122A" w:rsidRDefault="00C6122A" w:rsidP="00C6122A">
      <w:pPr>
        <w:pStyle w:val="AmNumberTabs"/>
      </w:pPr>
      <w:bookmarkStart w:id="31" w:name="AM29Compr1"/>
      <w:r w:rsidRPr="00C6122A">
        <w:rPr>
          <w:rStyle w:val="HideTWBExt"/>
          <w:b w:val="0"/>
        </w:rPr>
        <w:t>&lt;Amend&gt;</w:t>
      </w:r>
      <w:r w:rsidRPr="00C6122A">
        <w:t>Poprawka</w:t>
      </w:r>
      <w:r w:rsidRPr="00C6122A">
        <w:tab/>
      </w:r>
      <w:r w:rsidRPr="00C6122A">
        <w:tab/>
      </w:r>
      <w:r w:rsidRPr="00C6122A">
        <w:rPr>
          <w:rStyle w:val="HideTWBExt"/>
          <w:b w:val="0"/>
        </w:rPr>
        <w:t>&lt;NumAm&gt;</w:t>
      </w:r>
      <w:r w:rsidRPr="00C6122A">
        <w:t>36</w:t>
      </w:r>
      <w:r w:rsidRPr="00C6122A">
        <w:rPr>
          <w:rStyle w:val="HideTWBExt"/>
          <w:b w:val="0"/>
        </w:rPr>
        <w:t>&lt;/NumAm&gt;</w:t>
      </w:r>
    </w:p>
    <w:p w14:paraId="7CB03F97"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108490A6" w14:textId="77777777" w:rsidR="00C6122A" w:rsidRPr="00C6122A" w:rsidRDefault="00C6122A" w:rsidP="00C6122A">
      <w:pPr>
        <w:pStyle w:val="NormalBold"/>
      </w:pPr>
      <w:r w:rsidRPr="00C6122A">
        <w:rPr>
          <w:rStyle w:val="HideTWBExt"/>
          <w:b w:val="0"/>
        </w:rPr>
        <w:t>&lt;Article&gt;</w:t>
      </w:r>
      <w:r w:rsidRPr="00C6122A">
        <w:t>Artykuł 3 – ustęp 2 – litera b – punkt -i (nowy)</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53C8AD27" w14:textId="77777777" w:rsidTr="004A6A87">
        <w:trPr>
          <w:trHeight w:hRule="exact" w:val="240"/>
          <w:jc w:val="center"/>
        </w:trPr>
        <w:tc>
          <w:tcPr>
            <w:tcW w:w="9752" w:type="dxa"/>
            <w:gridSpan w:val="2"/>
            <w:tcBorders>
              <w:top w:val="nil"/>
              <w:left w:val="nil"/>
              <w:bottom w:val="nil"/>
              <w:right w:val="nil"/>
            </w:tcBorders>
          </w:tcPr>
          <w:p w14:paraId="48ADEF78" w14:textId="77777777" w:rsidR="00C6122A" w:rsidRPr="00C6122A" w:rsidRDefault="00C6122A" w:rsidP="004A6A87"/>
        </w:tc>
      </w:tr>
      <w:tr w:rsidR="00C6122A" w:rsidRPr="00C6122A" w14:paraId="13F3FA8C" w14:textId="77777777" w:rsidTr="004A6A87">
        <w:trPr>
          <w:trHeight w:val="240"/>
          <w:jc w:val="center"/>
        </w:trPr>
        <w:tc>
          <w:tcPr>
            <w:tcW w:w="4876" w:type="dxa"/>
            <w:tcBorders>
              <w:top w:val="nil"/>
              <w:left w:val="nil"/>
              <w:bottom w:val="nil"/>
              <w:right w:val="nil"/>
            </w:tcBorders>
          </w:tcPr>
          <w:p w14:paraId="54A793D9"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3BDFCE23" w14:textId="77777777" w:rsidR="00C6122A" w:rsidRPr="00C6122A" w:rsidRDefault="00C6122A" w:rsidP="004A6A87">
            <w:pPr>
              <w:pStyle w:val="AmColumnHeading"/>
            </w:pPr>
            <w:r w:rsidRPr="00C6122A">
              <w:t>Poprawka</w:t>
            </w:r>
          </w:p>
        </w:tc>
      </w:tr>
      <w:tr w:rsidR="00C6122A" w:rsidRPr="00C6122A" w14:paraId="230BF4D1" w14:textId="77777777" w:rsidTr="004A6A87">
        <w:trPr>
          <w:jc w:val="center"/>
        </w:trPr>
        <w:tc>
          <w:tcPr>
            <w:tcW w:w="4876" w:type="dxa"/>
            <w:tcBorders>
              <w:top w:val="nil"/>
              <w:left w:val="nil"/>
              <w:bottom w:val="nil"/>
              <w:right w:val="nil"/>
            </w:tcBorders>
          </w:tcPr>
          <w:p w14:paraId="11DF7A92" w14:textId="77777777" w:rsidR="00C6122A" w:rsidRPr="00C6122A" w:rsidRDefault="00C6122A" w:rsidP="004A6A87">
            <w:pPr>
              <w:pStyle w:val="Normal6a"/>
            </w:pPr>
          </w:p>
        </w:tc>
        <w:tc>
          <w:tcPr>
            <w:tcW w:w="4876" w:type="dxa"/>
            <w:tcBorders>
              <w:top w:val="nil"/>
              <w:left w:val="nil"/>
              <w:bottom w:val="nil"/>
              <w:right w:val="nil"/>
            </w:tcBorders>
          </w:tcPr>
          <w:p w14:paraId="456DDEDF" w14:textId="77777777" w:rsidR="00C6122A" w:rsidRPr="00C6122A" w:rsidRDefault="00C6122A" w:rsidP="004A6A87">
            <w:pPr>
              <w:pStyle w:val="Normal6a"/>
            </w:pPr>
            <w:r w:rsidRPr="00C6122A">
              <w:rPr>
                <w:b/>
                <w:i/>
              </w:rPr>
              <w:t>(-i)</w:t>
            </w:r>
            <w:r w:rsidRPr="00C6122A">
              <w:tab/>
            </w:r>
            <w:r w:rsidRPr="00C6122A">
              <w:rPr>
                <w:b/>
                <w:i/>
              </w:rPr>
              <w:t>prawa człowieka, demokracja i praworządność;</w:t>
            </w:r>
          </w:p>
        </w:tc>
      </w:tr>
    </w:tbl>
    <w:p w14:paraId="1CBBCDAB" w14:textId="77777777" w:rsidR="00C6122A" w:rsidRPr="00C6122A" w:rsidRDefault="00C6122A" w:rsidP="00C6122A">
      <w:r w:rsidRPr="00C6122A">
        <w:rPr>
          <w:rStyle w:val="HideTWBExt"/>
        </w:rPr>
        <w:t>&lt;/Amend&gt;</w:t>
      </w:r>
      <w:bookmarkEnd w:id="31"/>
    </w:p>
    <w:p w14:paraId="7C1531A7" w14:textId="77777777" w:rsidR="00C6122A" w:rsidRPr="00C6122A" w:rsidRDefault="00C6122A" w:rsidP="00C6122A">
      <w:pPr>
        <w:pStyle w:val="AmNumberTabs"/>
      </w:pPr>
      <w:bookmarkStart w:id="32" w:name="AM29Compr2"/>
      <w:r w:rsidRPr="00C6122A">
        <w:rPr>
          <w:rStyle w:val="HideTWBExt"/>
          <w:b w:val="0"/>
        </w:rPr>
        <w:t>&lt;Amend&gt;</w:t>
      </w:r>
      <w:r w:rsidRPr="00C6122A">
        <w:t>Poprawka</w:t>
      </w:r>
      <w:r w:rsidRPr="00C6122A">
        <w:tab/>
      </w:r>
      <w:r w:rsidRPr="00C6122A">
        <w:tab/>
      </w:r>
      <w:r w:rsidRPr="00C6122A">
        <w:rPr>
          <w:rStyle w:val="HideTWBExt"/>
          <w:b w:val="0"/>
        </w:rPr>
        <w:t>&lt;NumAm&gt;</w:t>
      </w:r>
      <w:r w:rsidRPr="00C6122A">
        <w:t>37</w:t>
      </w:r>
      <w:r w:rsidRPr="00C6122A">
        <w:rPr>
          <w:rStyle w:val="HideTWBExt"/>
          <w:b w:val="0"/>
        </w:rPr>
        <w:t>&lt;/NumAm&gt;</w:t>
      </w:r>
    </w:p>
    <w:p w14:paraId="541ED8E4"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3E737B2B" w14:textId="77777777" w:rsidR="00C6122A" w:rsidRPr="00C6122A" w:rsidRDefault="00C6122A" w:rsidP="00C6122A">
      <w:pPr>
        <w:pStyle w:val="NormalBold"/>
      </w:pPr>
      <w:r w:rsidRPr="00C6122A">
        <w:rPr>
          <w:rStyle w:val="HideTWBExt"/>
          <w:b w:val="0"/>
        </w:rPr>
        <w:t>&lt;Article&gt;</w:t>
      </w:r>
      <w:r w:rsidRPr="00C6122A">
        <w:t>Artykuł 3 – ustęp 2 – litera b – punkt v</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5EA06852" w14:textId="77777777" w:rsidTr="004A6A87">
        <w:trPr>
          <w:trHeight w:hRule="exact" w:val="240"/>
          <w:jc w:val="center"/>
        </w:trPr>
        <w:tc>
          <w:tcPr>
            <w:tcW w:w="9752" w:type="dxa"/>
            <w:gridSpan w:val="2"/>
            <w:tcBorders>
              <w:top w:val="nil"/>
              <w:left w:val="nil"/>
              <w:bottom w:val="nil"/>
              <w:right w:val="nil"/>
            </w:tcBorders>
          </w:tcPr>
          <w:p w14:paraId="6F490060" w14:textId="77777777" w:rsidR="00C6122A" w:rsidRPr="00C6122A" w:rsidRDefault="00C6122A" w:rsidP="004A6A87"/>
        </w:tc>
      </w:tr>
      <w:tr w:rsidR="00C6122A" w:rsidRPr="00C6122A" w14:paraId="6B572313" w14:textId="77777777" w:rsidTr="004A6A87">
        <w:trPr>
          <w:trHeight w:val="240"/>
          <w:jc w:val="center"/>
        </w:trPr>
        <w:tc>
          <w:tcPr>
            <w:tcW w:w="4876" w:type="dxa"/>
            <w:tcBorders>
              <w:top w:val="nil"/>
              <w:left w:val="nil"/>
              <w:bottom w:val="nil"/>
              <w:right w:val="nil"/>
            </w:tcBorders>
          </w:tcPr>
          <w:p w14:paraId="4ACEFEF6"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0217EFCC" w14:textId="77777777" w:rsidR="00C6122A" w:rsidRPr="00C6122A" w:rsidRDefault="00C6122A" w:rsidP="004A6A87">
            <w:pPr>
              <w:pStyle w:val="AmColumnHeading"/>
            </w:pPr>
            <w:r w:rsidRPr="00C6122A">
              <w:t>Poprawka</w:t>
            </w:r>
          </w:p>
        </w:tc>
      </w:tr>
      <w:tr w:rsidR="00C6122A" w:rsidRPr="00C6122A" w14:paraId="16E91B16" w14:textId="77777777" w:rsidTr="004A6A87">
        <w:trPr>
          <w:jc w:val="center"/>
        </w:trPr>
        <w:tc>
          <w:tcPr>
            <w:tcW w:w="4876" w:type="dxa"/>
            <w:tcBorders>
              <w:top w:val="nil"/>
              <w:left w:val="nil"/>
              <w:bottom w:val="nil"/>
              <w:right w:val="nil"/>
            </w:tcBorders>
          </w:tcPr>
          <w:p w14:paraId="08E97210" w14:textId="77777777" w:rsidR="00C6122A" w:rsidRPr="00C6122A" w:rsidRDefault="00C6122A" w:rsidP="004A6A87">
            <w:pPr>
              <w:pStyle w:val="Normal6a"/>
            </w:pPr>
            <w:r w:rsidRPr="00C6122A">
              <w:t>(v)</w:t>
            </w:r>
            <w:r w:rsidRPr="00C6122A">
              <w:tab/>
              <w:t>potrzeby związane z kryzysem, pokojem i polityką zagraniczną</w:t>
            </w:r>
            <w:r w:rsidRPr="00C6122A">
              <w:rPr>
                <w:b/>
                <w:i/>
              </w:rPr>
              <w:t>.</w:t>
            </w:r>
          </w:p>
        </w:tc>
        <w:tc>
          <w:tcPr>
            <w:tcW w:w="4876" w:type="dxa"/>
            <w:tcBorders>
              <w:top w:val="nil"/>
              <w:left w:val="nil"/>
              <w:bottom w:val="nil"/>
              <w:right w:val="nil"/>
            </w:tcBorders>
          </w:tcPr>
          <w:p w14:paraId="7EC9986A" w14:textId="77777777" w:rsidR="00C6122A" w:rsidRPr="00C6122A" w:rsidRDefault="00C6122A" w:rsidP="004A6A87">
            <w:pPr>
              <w:pStyle w:val="Normal6a"/>
            </w:pPr>
            <w:r w:rsidRPr="00C6122A">
              <w:t>(v)</w:t>
            </w:r>
            <w:r w:rsidRPr="00C6122A">
              <w:tab/>
              <w:t>potrzeby związane z kryzysem, pokojem</w:t>
            </w:r>
            <w:r w:rsidRPr="00C6122A">
              <w:rPr>
                <w:b/>
                <w:i/>
              </w:rPr>
              <w:t>, bezpieczeństwem</w:t>
            </w:r>
            <w:r w:rsidRPr="00C6122A">
              <w:t xml:space="preserve"> i polityką zagraniczną</w:t>
            </w:r>
            <w:r w:rsidRPr="00C6122A">
              <w:rPr>
                <w:b/>
                <w:i/>
              </w:rPr>
              <w:t>, w tym w odniesieniu do kobiet i dziewcząt;</w:t>
            </w:r>
          </w:p>
        </w:tc>
      </w:tr>
    </w:tbl>
    <w:p w14:paraId="07C0E925" w14:textId="77777777" w:rsidR="00C6122A" w:rsidRPr="00C6122A" w:rsidRDefault="00C6122A" w:rsidP="00C6122A">
      <w:r w:rsidRPr="00C6122A">
        <w:rPr>
          <w:rStyle w:val="HideTWBExt"/>
        </w:rPr>
        <w:t>&lt;/Amend&gt;</w:t>
      </w:r>
      <w:bookmarkEnd w:id="32"/>
    </w:p>
    <w:p w14:paraId="63DACD39" w14:textId="77777777" w:rsidR="00C6122A" w:rsidRPr="00C6122A" w:rsidRDefault="00C6122A" w:rsidP="00C6122A">
      <w:pPr>
        <w:pStyle w:val="AmNumberTabs"/>
      </w:pPr>
      <w:bookmarkStart w:id="33" w:name="AM29Compr3"/>
      <w:r w:rsidRPr="00C6122A">
        <w:rPr>
          <w:rStyle w:val="HideTWBExt"/>
          <w:b w:val="0"/>
        </w:rPr>
        <w:t>&lt;Amend&gt;</w:t>
      </w:r>
      <w:r w:rsidRPr="00C6122A">
        <w:t>Poprawka</w:t>
      </w:r>
      <w:r w:rsidRPr="00C6122A">
        <w:tab/>
      </w:r>
      <w:r w:rsidRPr="00C6122A">
        <w:tab/>
      </w:r>
      <w:r w:rsidRPr="00C6122A">
        <w:rPr>
          <w:rStyle w:val="HideTWBExt"/>
          <w:b w:val="0"/>
        </w:rPr>
        <w:t>&lt;NumAm&gt;</w:t>
      </w:r>
      <w:r w:rsidRPr="00C6122A">
        <w:t>38</w:t>
      </w:r>
      <w:r w:rsidRPr="00C6122A">
        <w:rPr>
          <w:rStyle w:val="HideTWBExt"/>
          <w:b w:val="0"/>
        </w:rPr>
        <w:t>&lt;/NumAm&gt;</w:t>
      </w:r>
    </w:p>
    <w:p w14:paraId="5BFFFF56"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06F37B36" w14:textId="77777777" w:rsidR="00C6122A" w:rsidRPr="00C6122A" w:rsidRDefault="00C6122A" w:rsidP="00C6122A">
      <w:pPr>
        <w:pStyle w:val="NormalBold"/>
      </w:pPr>
      <w:r w:rsidRPr="00C6122A">
        <w:rPr>
          <w:rStyle w:val="HideTWBExt"/>
          <w:b w:val="0"/>
        </w:rPr>
        <w:t>&lt;Article&gt;</w:t>
      </w:r>
      <w:r w:rsidRPr="00C6122A">
        <w:t>Artykuł 3 – ustęp 2 – litera b – punkt v a (nowy)</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01173AC9" w14:textId="77777777" w:rsidTr="004A6A87">
        <w:trPr>
          <w:trHeight w:hRule="exact" w:val="240"/>
          <w:jc w:val="center"/>
        </w:trPr>
        <w:tc>
          <w:tcPr>
            <w:tcW w:w="9752" w:type="dxa"/>
            <w:gridSpan w:val="2"/>
            <w:tcBorders>
              <w:top w:val="nil"/>
              <w:left w:val="nil"/>
              <w:bottom w:val="nil"/>
              <w:right w:val="nil"/>
            </w:tcBorders>
          </w:tcPr>
          <w:p w14:paraId="45CA687C" w14:textId="77777777" w:rsidR="00C6122A" w:rsidRPr="00C6122A" w:rsidRDefault="00C6122A" w:rsidP="004A6A87"/>
        </w:tc>
      </w:tr>
      <w:tr w:rsidR="00C6122A" w:rsidRPr="00C6122A" w14:paraId="0B1BFC32" w14:textId="77777777" w:rsidTr="004A6A87">
        <w:trPr>
          <w:trHeight w:val="240"/>
          <w:jc w:val="center"/>
        </w:trPr>
        <w:tc>
          <w:tcPr>
            <w:tcW w:w="4876" w:type="dxa"/>
            <w:tcBorders>
              <w:top w:val="nil"/>
              <w:left w:val="nil"/>
              <w:bottom w:val="nil"/>
              <w:right w:val="nil"/>
            </w:tcBorders>
          </w:tcPr>
          <w:p w14:paraId="7336ED69"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1D3EBE6C" w14:textId="77777777" w:rsidR="00C6122A" w:rsidRPr="00C6122A" w:rsidRDefault="00C6122A" w:rsidP="004A6A87">
            <w:pPr>
              <w:pStyle w:val="AmColumnHeading"/>
            </w:pPr>
            <w:r w:rsidRPr="00C6122A">
              <w:t>Poprawka</w:t>
            </w:r>
          </w:p>
        </w:tc>
      </w:tr>
      <w:tr w:rsidR="00C6122A" w:rsidRPr="00C6122A" w14:paraId="0B0A6BE1" w14:textId="77777777" w:rsidTr="004A6A87">
        <w:trPr>
          <w:jc w:val="center"/>
        </w:trPr>
        <w:tc>
          <w:tcPr>
            <w:tcW w:w="4876" w:type="dxa"/>
            <w:tcBorders>
              <w:top w:val="nil"/>
              <w:left w:val="nil"/>
              <w:bottom w:val="nil"/>
              <w:right w:val="nil"/>
            </w:tcBorders>
          </w:tcPr>
          <w:p w14:paraId="4BA6BE2A" w14:textId="77777777" w:rsidR="00C6122A" w:rsidRPr="00C6122A" w:rsidRDefault="00C6122A" w:rsidP="004A6A87">
            <w:pPr>
              <w:pStyle w:val="Normal6a"/>
            </w:pPr>
          </w:p>
        </w:tc>
        <w:tc>
          <w:tcPr>
            <w:tcW w:w="4876" w:type="dxa"/>
            <w:tcBorders>
              <w:top w:val="nil"/>
              <w:left w:val="nil"/>
              <w:bottom w:val="nil"/>
              <w:right w:val="nil"/>
            </w:tcBorders>
          </w:tcPr>
          <w:p w14:paraId="56DA2D58" w14:textId="77777777" w:rsidR="00C6122A" w:rsidRPr="00C6122A" w:rsidRDefault="00C6122A" w:rsidP="004A6A87">
            <w:pPr>
              <w:pStyle w:val="Normal6a"/>
            </w:pPr>
            <w:r w:rsidRPr="00C6122A">
              <w:rPr>
                <w:b/>
                <w:i/>
              </w:rPr>
              <w:t>(</w:t>
            </w:r>
            <w:proofErr w:type="spellStart"/>
            <w:r w:rsidRPr="00C6122A">
              <w:rPr>
                <w:b/>
                <w:i/>
              </w:rPr>
              <w:t>va</w:t>
            </w:r>
            <w:proofErr w:type="spellEnd"/>
            <w:r w:rsidRPr="00C6122A">
              <w:rPr>
                <w:b/>
                <w:i/>
              </w:rPr>
              <w:t>)</w:t>
            </w:r>
            <w:r w:rsidRPr="00C6122A">
              <w:tab/>
            </w:r>
            <w:r w:rsidRPr="00C6122A">
              <w:rPr>
                <w:b/>
                <w:i/>
              </w:rPr>
              <w:t>równość płci oraz zdrowie i prawa seksualne i reprodukcyjne.</w:t>
            </w:r>
          </w:p>
        </w:tc>
      </w:tr>
    </w:tbl>
    <w:p w14:paraId="29D94139" w14:textId="77777777" w:rsidR="00C6122A" w:rsidRPr="00C6122A" w:rsidRDefault="00C6122A" w:rsidP="00C6122A">
      <w:r w:rsidRPr="00C6122A">
        <w:rPr>
          <w:rStyle w:val="HideTWBExt"/>
        </w:rPr>
        <w:t>&lt;/Amend&gt;</w:t>
      </w:r>
      <w:bookmarkEnd w:id="33"/>
    </w:p>
    <w:p w14:paraId="078F0D06" w14:textId="77777777" w:rsidR="00C6122A" w:rsidRPr="00C6122A" w:rsidRDefault="00C6122A" w:rsidP="00C6122A">
      <w:pPr>
        <w:pStyle w:val="AmNumberTabs"/>
      </w:pPr>
      <w:r w:rsidRPr="00C6122A">
        <w:rPr>
          <w:rStyle w:val="HideTWBExt"/>
          <w:b w:val="0"/>
        </w:rPr>
        <w:t>&lt;Amend&gt;</w:t>
      </w:r>
      <w:r w:rsidRPr="00C6122A">
        <w:t>Poprawka</w:t>
      </w:r>
      <w:r w:rsidRPr="00C6122A">
        <w:tab/>
      </w:r>
      <w:r w:rsidRPr="00C6122A">
        <w:tab/>
      </w:r>
      <w:r w:rsidRPr="00C6122A">
        <w:rPr>
          <w:rStyle w:val="HideTWBExt"/>
          <w:b w:val="0"/>
        </w:rPr>
        <w:t>&lt;NumAm&gt;</w:t>
      </w:r>
      <w:r w:rsidRPr="00C6122A">
        <w:t>39</w:t>
      </w:r>
      <w:r w:rsidRPr="00C6122A">
        <w:rPr>
          <w:rStyle w:val="HideTWBExt"/>
          <w:b w:val="0"/>
        </w:rPr>
        <w:t>&lt;/NumAm&gt;</w:t>
      </w:r>
    </w:p>
    <w:p w14:paraId="15F350C9"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326EEBF0" w14:textId="77777777" w:rsidR="00C6122A" w:rsidRPr="00C6122A" w:rsidRDefault="00C6122A" w:rsidP="00C6122A">
      <w:pPr>
        <w:pStyle w:val="NormalBold"/>
      </w:pPr>
      <w:r w:rsidRPr="00C6122A">
        <w:rPr>
          <w:rStyle w:val="HideTWBExt"/>
          <w:b w:val="0"/>
        </w:rPr>
        <w:t>&lt;Article&gt;</w:t>
      </w:r>
      <w:r w:rsidRPr="00C6122A">
        <w:t>Artykuł 3 – ustęp 3 – litera b – punkt i a (nowy)</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0A8543D1" w14:textId="77777777" w:rsidTr="004A6A87">
        <w:trPr>
          <w:trHeight w:hRule="exact" w:val="240"/>
          <w:jc w:val="center"/>
        </w:trPr>
        <w:tc>
          <w:tcPr>
            <w:tcW w:w="9752" w:type="dxa"/>
            <w:gridSpan w:val="2"/>
            <w:tcBorders>
              <w:top w:val="nil"/>
              <w:left w:val="nil"/>
              <w:bottom w:val="nil"/>
              <w:right w:val="nil"/>
            </w:tcBorders>
          </w:tcPr>
          <w:p w14:paraId="645E2383" w14:textId="77777777" w:rsidR="00C6122A" w:rsidRPr="00C6122A" w:rsidRDefault="00C6122A" w:rsidP="004A6A87"/>
        </w:tc>
      </w:tr>
      <w:tr w:rsidR="00C6122A" w:rsidRPr="00C6122A" w14:paraId="4FFFD6CA" w14:textId="77777777" w:rsidTr="004A6A87">
        <w:trPr>
          <w:trHeight w:val="240"/>
          <w:jc w:val="center"/>
        </w:trPr>
        <w:tc>
          <w:tcPr>
            <w:tcW w:w="4876" w:type="dxa"/>
            <w:tcBorders>
              <w:top w:val="nil"/>
              <w:left w:val="nil"/>
              <w:bottom w:val="nil"/>
              <w:right w:val="nil"/>
            </w:tcBorders>
          </w:tcPr>
          <w:p w14:paraId="358759A1"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248651E0" w14:textId="77777777" w:rsidR="00C6122A" w:rsidRPr="00C6122A" w:rsidRDefault="00C6122A" w:rsidP="004A6A87">
            <w:pPr>
              <w:pStyle w:val="AmColumnHeading"/>
            </w:pPr>
            <w:r w:rsidRPr="00C6122A">
              <w:t>Poprawka</w:t>
            </w:r>
          </w:p>
        </w:tc>
      </w:tr>
      <w:tr w:rsidR="00C6122A" w:rsidRPr="00C6122A" w14:paraId="51C278D2" w14:textId="77777777" w:rsidTr="004A6A87">
        <w:trPr>
          <w:jc w:val="center"/>
        </w:trPr>
        <w:tc>
          <w:tcPr>
            <w:tcW w:w="4876" w:type="dxa"/>
            <w:tcBorders>
              <w:top w:val="nil"/>
              <w:left w:val="nil"/>
              <w:bottom w:val="nil"/>
              <w:right w:val="nil"/>
            </w:tcBorders>
          </w:tcPr>
          <w:p w14:paraId="24DFEA1D" w14:textId="77777777" w:rsidR="00C6122A" w:rsidRPr="00C6122A" w:rsidRDefault="00C6122A" w:rsidP="004A6A87">
            <w:pPr>
              <w:pStyle w:val="Normal6a"/>
            </w:pPr>
          </w:p>
        </w:tc>
        <w:tc>
          <w:tcPr>
            <w:tcW w:w="4876" w:type="dxa"/>
            <w:tcBorders>
              <w:top w:val="nil"/>
              <w:left w:val="nil"/>
              <w:bottom w:val="nil"/>
              <w:right w:val="nil"/>
            </w:tcBorders>
          </w:tcPr>
          <w:p w14:paraId="3D250F23" w14:textId="77777777" w:rsidR="00C6122A" w:rsidRPr="00C6122A" w:rsidRDefault="00C6122A" w:rsidP="004A6A87">
            <w:pPr>
              <w:pStyle w:val="Normal6a"/>
            </w:pPr>
            <w:r w:rsidRPr="00C6122A">
              <w:rPr>
                <w:b/>
                <w:i/>
              </w:rPr>
              <w:t>(</w:t>
            </w:r>
            <w:proofErr w:type="spellStart"/>
            <w:r w:rsidRPr="00C6122A">
              <w:rPr>
                <w:b/>
                <w:i/>
              </w:rPr>
              <w:t>ia</w:t>
            </w:r>
            <w:proofErr w:type="spellEnd"/>
            <w:r w:rsidRPr="00C6122A">
              <w:rPr>
                <w:b/>
                <w:i/>
              </w:rPr>
              <w:t>)</w:t>
            </w:r>
            <w:r w:rsidRPr="00C6122A">
              <w:tab/>
            </w:r>
            <w:r w:rsidRPr="00C6122A">
              <w:rPr>
                <w:b/>
                <w:i/>
              </w:rPr>
              <w:t>prawa człowieka, demokracja i praworządność.</w:t>
            </w:r>
          </w:p>
        </w:tc>
      </w:tr>
    </w:tbl>
    <w:p w14:paraId="2CA1F897" w14:textId="77777777" w:rsidR="00C6122A" w:rsidRPr="00C6122A" w:rsidRDefault="00C6122A" w:rsidP="00C6122A">
      <w:r w:rsidRPr="00C6122A">
        <w:rPr>
          <w:rStyle w:val="HideTWBExt"/>
        </w:rPr>
        <w:t>&lt;/Amend&gt;</w:t>
      </w:r>
    </w:p>
    <w:p w14:paraId="1A233628" w14:textId="77777777" w:rsidR="00C6122A" w:rsidRPr="00C6122A" w:rsidRDefault="00C6122A" w:rsidP="00C6122A">
      <w:pPr>
        <w:pStyle w:val="AmNumberTabs"/>
      </w:pPr>
      <w:bookmarkStart w:id="34" w:name="AM30Compr1"/>
      <w:r w:rsidRPr="00C6122A">
        <w:rPr>
          <w:rStyle w:val="HideTWBExt"/>
          <w:b w:val="0"/>
        </w:rPr>
        <w:t>&lt;Amend&gt;</w:t>
      </w:r>
      <w:r w:rsidRPr="00C6122A">
        <w:t>Poprawka</w:t>
      </w:r>
      <w:r w:rsidRPr="00C6122A">
        <w:tab/>
      </w:r>
      <w:r w:rsidRPr="00C6122A">
        <w:tab/>
      </w:r>
      <w:r w:rsidRPr="00C6122A">
        <w:rPr>
          <w:rStyle w:val="HideTWBExt"/>
          <w:b w:val="0"/>
        </w:rPr>
        <w:t>&lt;NumAm&gt;</w:t>
      </w:r>
      <w:r w:rsidRPr="00C6122A">
        <w:t>40</w:t>
      </w:r>
      <w:r w:rsidRPr="00C6122A">
        <w:rPr>
          <w:rStyle w:val="HideTWBExt"/>
          <w:b w:val="0"/>
        </w:rPr>
        <w:t>&lt;/NumAm&gt;</w:t>
      </w:r>
    </w:p>
    <w:p w14:paraId="53E15FE4"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082892FC" w14:textId="77777777" w:rsidR="00C6122A" w:rsidRPr="00C6122A" w:rsidRDefault="00C6122A" w:rsidP="00C6122A">
      <w:pPr>
        <w:pStyle w:val="NormalBold"/>
      </w:pPr>
      <w:r w:rsidRPr="00C6122A">
        <w:rPr>
          <w:rStyle w:val="HideTWBExt"/>
          <w:b w:val="0"/>
        </w:rPr>
        <w:t>&lt;Article&gt;</w:t>
      </w:r>
      <w:r w:rsidRPr="00C6122A">
        <w:t>Artykuł 4 – ustęp 1 – litera 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44EDC6A0" w14:textId="77777777" w:rsidTr="004A6A87">
        <w:trPr>
          <w:trHeight w:hRule="exact" w:val="240"/>
          <w:jc w:val="center"/>
        </w:trPr>
        <w:tc>
          <w:tcPr>
            <w:tcW w:w="9752" w:type="dxa"/>
            <w:gridSpan w:val="2"/>
            <w:tcBorders>
              <w:top w:val="nil"/>
              <w:left w:val="nil"/>
              <w:bottom w:val="nil"/>
              <w:right w:val="nil"/>
            </w:tcBorders>
          </w:tcPr>
          <w:p w14:paraId="179B8944" w14:textId="77777777" w:rsidR="00C6122A" w:rsidRPr="00C6122A" w:rsidRDefault="00C6122A" w:rsidP="004A6A87"/>
        </w:tc>
      </w:tr>
      <w:tr w:rsidR="00C6122A" w:rsidRPr="00C6122A" w14:paraId="040E9957" w14:textId="77777777" w:rsidTr="004A6A87">
        <w:trPr>
          <w:trHeight w:val="240"/>
          <w:jc w:val="center"/>
        </w:trPr>
        <w:tc>
          <w:tcPr>
            <w:tcW w:w="4876" w:type="dxa"/>
            <w:tcBorders>
              <w:top w:val="nil"/>
              <w:left w:val="nil"/>
              <w:bottom w:val="nil"/>
              <w:right w:val="nil"/>
            </w:tcBorders>
          </w:tcPr>
          <w:p w14:paraId="70E9C88E"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53BFE705" w14:textId="77777777" w:rsidR="00C6122A" w:rsidRPr="00C6122A" w:rsidRDefault="00C6122A" w:rsidP="004A6A87">
            <w:pPr>
              <w:pStyle w:val="AmColumnHeading"/>
            </w:pPr>
            <w:r w:rsidRPr="00C6122A">
              <w:t>Poprawka</w:t>
            </w:r>
          </w:p>
        </w:tc>
      </w:tr>
      <w:tr w:rsidR="00C6122A" w:rsidRPr="00C6122A" w14:paraId="06D78AD9" w14:textId="77777777" w:rsidTr="004A6A87">
        <w:trPr>
          <w:jc w:val="center"/>
        </w:trPr>
        <w:tc>
          <w:tcPr>
            <w:tcW w:w="4876" w:type="dxa"/>
            <w:tcBorders>
              <w:top w:val="nil"/>
              <w:left w:val="nil"/>
              <w:bottom w:val="nil"/>
              <w:right w:val="nil"/>
            </w:tcBorders>
          </w:tcPr>
          <w:p w14:paraId="3F1D4F02" w14:textId="77777777" w:rsidR="00C6122A" w:rsidRPr="00C6122A" w:rsidRDefault="00C6122A" w:rsidP="004A6A87">
            <w:pPr>
              <w:pStyle w:val="Normal6a"/>
            </w:pPr>
            <w:r w:rsidRPr="00C6122A">
              <w:t>a)</w:t>
            </w:r>
            <w:r w:rsidRPr="00C6122A">
              <w:tab/>
              <w:t>obrona i rozpowszechnianie wartości i interesów Unii na całym świecie, tak aby dążyć do realizacji celów i zasad działań zewnętrznych Unii, określonych w art. 3 ust. 5 oraz art. 8 i 21 TUE;</w:t>
            </w:r>
          </w:p>
        </w:tc>
        <w:tc>
          <w:tcPr>
            <w:tcW w:w="4876" w:type="dxa"/>
            <w:tcBorders>
              <w:top w:val="nil"/>
              <w:left w:val="nil"/>
              <w:bottom w:val="nil"/>
              <w:right w:val="nil"/>
            </w:tcBorders>
          </w:tcPr>
          <w:p w14:paraId="626CE69A" w14:textId="77777777" w:rsidR="00C6122A" w:rsidRPr="00C6122A" w:rsidRDefault="00C6122A" w:rsidP="004A6A87">
            <w:pPr>
              <w:pStyle w:val="Normal6a"/>
            </w:pPr>
            <w:r w:rsidRPr="00C6122A">
              <w:t>a)</w:t>
            </w:r>
            <w:r w:rsidRPr="00C6122A">
              <w:tab/>
              <w:t>obrona i rozpowszechnianie wartości i interesów Unii na całym świecie, tak aby dążyć do realizacji celów i zasad działań zewnętrznych Unii, określonych w art. 3 ust. 5 oraz art. 8 i 21 TUE</w:t>
            </w:r>
            <w:r w:rsidRPr="00C6122A">
              <w:rPr>
                <w:b/>
                <w:i/>
              </w:rPr>
              <w:t>, a także art. 208 TFUE i Europejskiego konsensusu w sprawie rozwoju z 8 czerwca 2017 r. („konsensus”);</w:t>
            </w:r>
            <w:r w:rsidRPr="00C6122A">
              <w:t xml:space="preserve"> </w:t>
            </w:r>
            <w:r w:rsidRPr="00C6122A">
              <w:rPr>
                <w:b/>
                <w:i/>
              </w:rPr>
              <w:t xml:space="preserve">wspieranie w ten sposób ograniczania i eliminacji ubóstwa, zwalczania dyskryminacji i nierówności, promowania zrównoważonego rozwoju, pokoju i bezpieczeństwa, ochrony, promowania i wspierania demokracji, praworządności, praw człowieka, w tym praw kobiet i wzmocnienia ich pozycji, równouprawnienia płci, eliminowania zróżnicowania wynagrodzenia ze względu na płeć m.in. poprzez wspieranie MŚP oraz rozwój umiejętności i reformy gospodarcze, polityki promujące uczestnictwo w wysokiej jakości zatrudnieniu i równe szanse oraz równe warunki działania na rzecz konkurencyjności, ochrony obrońców </w:t>
            </w:r>
            <w:r w:rsidRPr="00C6122A">
              <w:rPr>
                <w:b/>
                <w:i/>
              </w:rPr>
              <w:lastRenderedPageBreak/>
              <w:t>praw człowieka, w tym w najtrudniejszych okolicznościach i sytuacjach wymagających pilnych działań, wspierania organizacji społeczeństwa obywatelskiego, ochrony środowiska oraz przeciwdziałania zmianie klimatu i utracie różnorodności biologicznej;</w:t>
            </w:r>
          </w:p>
        </w:tc>
      </w:tr>
    </w:tbl>
    <w:p w14:paraId="15F665B3" w14:textId="77777777" w:rsidR="00C6122A" w:rsidRPr="00C6122A" w:rsidRDefault="00C6122A" w:rsidP="00C6122A">
      <w:r w:rsidRPr="00C6122A">
        <w:rPr>
          <w:rStyle w:val="HideTWBExt"/>
        </w:rPr>
        <w:lastRenderedPageBreak/>
        <w:t>&lt;/Amend&gt;</w:t>
      </w:r>
      <w:bookmarkEnd w:id="34"/>
    </w:p>
    <w:p w14:paraId="4E7B4380" w14:textId="77777777" w:rsidR="00C6122A" w:rsidRPr="00C6122A" w:rsidRDefault="00C6122A" w:rsidP="00C6122A">
      <w:pPr>
        <w:pStyle w:val="AmNumberTabs"/>
      </w:pPr>
      <w:bookmarkStart w:id="35" w:name="AM30Compr2"/>
      <w:r w:rsidRPr="00C6122A">
        <w:rPr>
          <w:rStyle w:val="HideTWBExt"/>
          <w:b w:val="0"/>
        </w:rPr>
        <w:t>&lt;Amend&gt;</w:t>
      </w:r>
      <w:r w:rsidRPr="00C6122A">
        <w:t>Poprawka</w:t>
      </w:r>
      <w:r w:rsidRPr="00C6122A">
        <w:tab/>
      </w:r>
      <w:r w:rsidRPr="00C6122A">
        <w:tab/>
      </w:r>
      <w:r w:rsidRPr="00C6122A">
        <w:rPr>
          <w:rStyle w:val="HideTWBExt"/>
          <w:b w:val="0"/>
        </w:rPr>
        <w:t>&lt;NumAm&gt;</w:t>
      </w:r>
      <w:r w:rsidRPr="00C6122A">
        <w:t>41</w:t>
      </w:r>
      <w:r w:rsidRPr="00C6122A">
        <w:rPr>
          <w:rStyle w:val="HideTWBExt"/>
          <w:b w:val="0"/>
        </w:rPr>
        <w:t>&lt;/NumAm&gt;</w:t>
      </w:r>
    </w:p>
    <w:p w14:paraId="69D959F1"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525C6797" w14:textId="77777777" w:rsidR="00C6122A" w:rsidRPr="00C6122A" w:rsidRDefault="00C6122A" w:rsidP="00C6122A">
      <w:pPr>
        <w:pStyle w:val="NormalBold"/>
      </w:pPr>
      <w:r w:rsidRPr="00C6122A">
        <w:rPr>
          <w:rStyle w:val="HideTWBExt"/>
          <w:b w:val="0"/>
        </w:rPr>
        <w:t>&lt;Article&gt;</w:t>
      </w:r>
      <w:r w:rsidRPr="00C6122A">
        <w:t>Artykuł 4 – ustęp 1 – litera b</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752681B2" w14:textId="77777777" w:rsidTr="004A6A87">
        <w:trPr>
          <w:trHeight w:hRule="exact" w:val="240"/>
          <w:jc w:val="center"/>
        </w:trPr>
        <w:tc>
          <w:tcPr>
            <w:tcW w:w="9752" w:type="dxa"/>
            <w:gridSpan w:val="2"/>
            <w:tcBorders>
              <w:top w:val="nil"/>
              <w:left w:val="nil"/>
              <w:bottom w:val="nil"/>
              <w:right w:val="nil"/>
            </w:tcBorders>
          </w:tcPr>
          <w:p w14:paraId="3DFEDB0E" w14:textId="77777777" w:rsidR="00C6122A" w:rsidRPr="00C6122A" w:rsidRDefault="00C6122A" w:rsidP="004A6A87"/>
        </w:tc>
      </w:tr>
      <w:tr w:rsidR="00C6122A" w:rsidRPr="00C6122A" w14:paraId="5DE3DC7D" w14:textId="77777777" w:rsidTr="004A6A87">
        <w:trPr>
          <w:trHeight w:val="240"/>
          <w:jc w:val="center"/>
        </w:trPr>
        <w:tc>
          <w:tcPr>
            <w:tcW w:w="4876" w:type="dxa"/>
            <w:tcBorders>
              <w:top w:val="nil"/>
              <w:left w:val="nil"/>
              <w:bottom w:val="nil"/>
              <w:right w:val="nil"/>
            </w:tcBorders>
          </w:tcPr>
          <w:p w14:paraId="614A9328"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04FC4B5D" w14:textId="77777777" w:rsidR="00C6122A" w:rsidRPr="00C6122A" w:rsidRDefault="00C6122A" w:rsidP="004A6A87">
            <w:pPr>
              <w:pStyle w:val="AmColumnHeading"/>
            </w:pPr>
            <w:r w:rsidRPr="00C6122A">
              <w:t>Poprawka</w:t>
            </w:r>
          </w:p>
        </w:tc>
      </w:tr>
      <w:tr w:rsidR="00C6122A" w:rsidRPr="00C6122A" w14:paraId="57A9DF4B" w14:textId="77777777" w:rsidTr="004A6A87">
        <w:trPr>
          <w:jc w:val="center"/>
        </w:trPr>
        <w:tc>
          <w:tcPr>
            <w:tcW w:w="4876" w:type="dxa"/>
            <w:tcBorders>
              <w:top w:val="nil"/>
              <w:left w:val="nil"/>
              <w:bottom w:val="nil"/>
              <w:right w:val="nil"/>
            </w:tcBorders>
          </w:tcPr>
          <w:p w14:paraId="098E9FF9" w14:textId="77777777" w:rsidR="00C6122A" w:rsidRPr="00C6122A" w:rsidRDefault="00C6122A" w:rsidP="004A6A87">
            <w:pPr>
              <w:pStyle w:val="Normal6a"/>
            </w:pPr>
            <w:r w:rsidRPr="00C6122A">
              <w:t>b)</w:t>
            </w:r>
            <w:r w:rsidRPr="00C6122A">
              <w:tab/>
              <w:t>przyczynianie się do promowania multilateralizmu i międzynarodowego porządku opartego na zasadach, do realizacji międzynarodowych zobowiązań i celów uzgodnionych przez Unię, w szczególności celów zrównoważonego rozwoju</w:t>
            </w:r>
            <w:r w:rsidRPr="00C6122A">
              <w:rPr>
                <w:b/>
                <w:i/>
              </w:rPr>
              <w:t>, Agendy</w:t>
            </w:r>
            <w:r w:rsidRPr="00C6122A">
              <w:t xml:space="preserve"> 2030, </w:t>
            </w:r>
            <w:r w:rsidRPr="00C6122A">
              <w:rPr>
                <w:b/>
                <w:i/>
              </w:rPr>
              <w:t>porozumienia paryskiego i</w:t>
            </w:r>
            <w:r w:rsidRPr="00C6122A">
              <w:t xml:space="preserve"> globalnych </w:t>
            </w:r>
            <w:r w:rsidRPr="00C6122A">
              <w:rPr>
                <w:b/>
                <w:i/>
              </w:rPr>
              <w:t>ram</w:t>
            </w:r>
            <w:r w:rsidRPr="00C6122A">
              <w:t xml:space="preserve"> różnorodności biologicznej z Kunmingu/Montrealu;</w:t>
            </w:r>
          </w:p>
        </w:tc>
        <w:tc>
          <w:tcPr>
            <w:tcW w:w="4876" w:type="dxa"/>
            <w:tcBorders>
              <w:top w:val="nil"/>
              <w:left w:val="nil"/>
              <w:bottom w:val="nil"/>
              <w:right w:val="nil"/>
            </w:tcBorders>
          </w:tcPr>
          <w:p w14:paraId="3F9BD0E6" w14:textId="77777777" w:rsidR="00C6122A" w:rsidRPr="00C6122A" w:rsidRDefault="00C6122A" w:rsidP="004A6A87">
            <w:pPr>
              <w:pStyle w:val="Normal6a"/>
            </w:pPr>
            <w:r w:rsidRPr="00C6122A">
              <w:t>b)</w:t>
            </w:r>
            <w:r w:rsidRPr="00C6122A">
              <w:tab/>
              <w:t xml:space="preserve">przyczynianie się do promowania multilateralizmu i międzynarodowego porządku opartego na zasadach </w:t>
            </w:r>
            <w:r w:rsidRPr="00C6122A">
              <w:rPr>
                <w:b/>
                <w:i/>
              </w:rPr>
              <w:t>– z prawem międzynarodowym praw człowieka i Organizacją Narodów Zjednoczonych w jego centrum</w:t>
            </w:r>
            <w:r w:rsidRPr="00C6122A">
              <w:t xml:space="preserve">, do realizacji międzynarodowych zobowiązań i celów uzgodnionych przez Unię, w szczególności celów zrównoważonego rozwoju </w:t>
            </w:r>
            <w:r w:rsidRPr="00C6122A">
              <w:rPr>
                <w:b/>
                <w:i/>
              </w:rPr>
              <w:t>w Agendzie</w:t>
            </w:r>
            <w:r w:rsidRPr="00C6122A">
              <w:t xml:space="preserve"> 2030, </w:t>
            </w:r>
            <w:r w:rsidRPr="00C6122A">
              <w:rPr>
                <w:b/>
                <w:i/>
              </w:rPr>
              <w:t>porozumieniu paryskim,</w:t>
            </w:r>
            <w:r w:rsidRPr="00C6122A">
              <w:t xml:space="preserve"> globalnych </w:t>
            </w:r>
            <w:r w:rsidRPr="00C6122A">
              <w:rPr>
                <w:b/>
                <w:i/>
              </w:rPr>
              <w:t>ramach</w:t>
            </w:r>
            <w:r w:rsidRPr="00C6122A">
              <w:t xml:space="preserve"> różnorodności biologicznej z Kunmingu/Montrealu</w:t>
            </w:r>
            <w:r w:rsidRPr="00C6122A">
              <w:rPr>
                <w:b/>
                <w:i/>
              </w:rPr>
              <w:t>, deklaracji pekińskiej i pekińskiej platformie działania oraz programie działania ICPD, a także wynikach ich konferencji przeglądowych</w:t>
            </w:r>
            <w:r w:rsidRPr="00C6122A">
              <w:t>;</w:t>
            </w:r>
          </w:p>
        </w:tc>
      </w:tr>
    </w:tbl>
    <w:p w14:paraId="2AE834FC" w14:textId="77777777" w:rsidR="00C6122A" w:rsidRPr="00C6122A" w:rsidRDefault="00C6122A" w:rsidP="00C6122A">
      <w:r w:rsidRPr="00C6122A">
        <w:rPr>
          <w:rStyle w:val="HideTWBExt"/>
        </w:rPr>
        <w:t>&lt;/Amend&gt;</w:t>
      </w:r>
      <w:bookmarkEnd w:id="35"/>
    </w:p>
    <w:p w14:paraId="3A0D86D2" w14:textId="77777777" w:rsidR="00C6122A" w:rsidRPr="00C6122A" w:rsidRDefault="00C6122A" w:rsidP="00C6122A">
      <w:pPr>
        <w:pStyle w:val="AmNumberTabs"/>
      </w:pPr>
      <w:bookmarkStart w:id="36" w:name="AM30Compr3"/>
      <w:r w:rsidRPr="00C6122A">
        <w:rPr>
          <w:rStyle w:val="HideTWBExt"/>
          <w:b w:val="0"/>
        </w:rPr>
        <w:t>&lt;Amend&gt;</w:t>
      </w:r>
      <w:r w:rsidRPr="00C6122A">
        <w:t>Poprawka</w:t>
      </w:r>
      <w:r w:rsidRPr="00C6122A">
        <w:tab/>
      </w:r>
      <w:r w:rsidRPr="00C6122A">
        <w:tab/>
      </w:r>
      <w:r w:rsidRPr="00C6122A">
        <w:rPr>
          <w:rStyle w:val="HideTWBExt"/>
          <w:b w:val="0"/>
        </w:rPr>
        <w:t>&lt;NumAm&gt;</w:t>
      </w:r>
      <w:r w:rsidRPr="00C6122A">
        <w:t>42</w:t>
      </w:r>
      <w:r w:rsidRPr="00C6122A">
        <w:rPr>
          <w:rStyle w:val="HideTWBExt"/>
          <w:b w:val="0"/>
        </w:rPr>
        <w:t>&lt;/NumAm&gt;</w:t>
      </w:r>
    </w:p>
    <w:p w14:paraId="33FA079F"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1A0336BB" w14:textId="77777777" w:rsidR="00C6122A" w:rsidRPr="00C6122A" w:rsidRDefault="00C6122A" w:rsidP="00C6122A">
      <w:pPr>
        <w:pStyle w:val="NormalBold"/>
      </w:pPr>
      <w:r w:rsidRPr="00C6122A">
        <w:rPr>
          <w:rStyle w:val="HideTWBExt"/>
          <w:b w:val="0"/>
        </w:rPr>
        <w:t>&lt;Article&gt;</w:t>
      </w:r>
      <w:r w:rsidRPr="00C6122A">
        <w:t>Artykuł 4 – ustęp 1 – litera c</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1B2B5886" w14:textId="77777777" w:rsidTr="004A6A87">
        <w:trPr>
          <w:trHeight w:hRule="exact" w:val="240"/>
          <w:jc w:val="center"/>
        </w:trPr>
        <w:tc>
          <w:tcPr>
            <w:tcW w:w="9752" w:type="dxa"/>
            <w:gridSpan w:val="2"/>
            <w:tcBorders>
              <w:top w:val="nil"/>
              <w:left w:val="nil"/>
              <w:bottom w:val="nil"/>
              <w:right w:val="nil"/>
            </w:tcBorders>
          </w:tcPr>
          <w:p w14:paraId="085760DB" w14:textId="77777777" w:rsidR="00C6122A" w:rsidRPr="00C6122A" w:rsidRDefault="00C6122A" w:rsidP="004A6A87"/>
        </w:tc>
      </w:tr>
      <w:tr w:rsidR="00C6122A" w:rsidRPr="00C6122A" w14:paraId="5097EAEA" w14:textId="77777777" w:rsidTr="004A6A87">
        <w:trPr>
          <w:trHeight w:val="240"/>
          <w:jc w:val="center"/>
        </w:trPr>
        <w:tc>
          <w:tcPr>
            <w:tcW w:w="4876" w:type="dxa"/>
            <w:tcBorders>
              <w:top w:val="nil"/>
              <w:left w:val="nil"/>
              <w:bottom w:val="nil"/>
              <w:right w:val="nil"/>
            </w:tcBorders>
          </w:tcPr>
          <w:p w14:paraId="68EFD189"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53467233" w14:textId="77777777" w:rsidR="00C6122A" w:rsidRPr="00C6122A" w:rsidRDefault="00C6122A" w:rsidP="004A6A87">
            <w:pPr>
              <w:pStyle w:val="AmColumnHeading"/>
            </w:pPr>
            <w:r w:rsidRPr="00C6122A">
              <w:t>Poprawka</w:t>
            </w:r>
          </w:p>
        </w:tc>
      </w:tr>
      <w:tr w:rsidR="00C6122A" w:rsidRPr="00C6122A" w14:paraId="744ADC67" w14:textId="77777777" w:rsidTr="004A6A87">
        <w:trPr>
          <w:jc w:val="center"/>
        </w:trPr>
        <w:tc>
          <w:tcPr>
            <w:tcW w:w="4876" w:type="dxa"/>
            <w:tcBorders>
              <w:top w:val="nil"/>
              <w:left w:val="nil"/>
              <w:bottom w:val="nil"/>
              <w:right w:val="nil"/>
            </w:tcBorders>
          </w:tcPr>
          <w:p w14:paraId="6F1BEB6C" w14:textId="77777777" w:rsidR="00C6122A" w:rsidRPr="00C6122A" w:rsidRDefault="00C6122A" w:rsidP="004A6A87">
            <w:pPr>
              <w:pStyle w:val="Normal6a"/>
            </w:pPr>
            <w:r w:rsidRPr="00C6122A">
              <w:t>c)</w:t>
            </w:r>
            <w:r w:rsidRPr="00C6122A">
              <w:tab/>
              <w:t>promowanie silniejszych, wzajemnie korzystnych partnerstw z krajami partnerskimi, przyczyniających się jednocześnie do zrównoważonego rozwoju krajów partnerskich i do realizacji strategicznych interesów Unii.</w:t>
            </w:r>
          </w:p>
        </w:tc>
        <w:tc>
          <w:tcPr>
            <w:tcW w:w="4876" w:type="dxa"/>
            <w:tcBorders>
              <w:top w:val="nil"/>
              <w:left w:val="nil"/>
              <w:bottom w:val="nil"/>
              <w:right w:val="nil"/>
            </w:tcBorders>
          </w:tcPr>
          <w:p w14:paraId="1D2374F7" w14:textId="77777777" w:rsidR="00C6122A" w:rsidRPr="00C6122A" w:rsidRDefault="00C6122A" w:rsidP="004A6A87">
            <w:pPr>
              <w:pStyle w:val="Normal6a"/>
            </w:pPr>
            <w:r w:rsidRPr="00C6122A">
              <w:t>c)</w:t>
            </w:r>
            <w:r w:rsidRPr="00C6122A">
              <w:tab/>
              <w:t xml:space="preserve">promowanie silniejszych, wzajemnie korzystnych partnerstw z krajami partnerskimi, </w:t>
            </w:r>
            <w:r w:rsidRPr="00C6122A">
              <w:rPr>
                <w:b/>
                <w:i/>
              </w:rPr>
              <w:t xml:space="preserve">w tym wspieranie odbudowy, konkurencji, stabilności gospodarczej, wzmacniania pozycji gospodarczej kobiet </w:t>
            </w:r>
            <w:proofErr w:type="gramStart"/>
            <w:r w:rsidRPr="00C6122A">
              <w:rPr>
                <w:b/>
                <w:i/>
              </w:rPr>
              <w:t>i,</w:t>
            </w:r>
            <w:proofErr w:type="gramEnd"/>
            <w:r w:rsidRPr="00C6122A">
              <w:rPr>
                <w:b/>
                <w:i/>
              </w:rPr>
              <w:t xml:space="preserve"> w stosownych </w:t>
            </w:r>
            <w:r w:rsidRPr="00C6122A">
              <w:rPr>
                <w:b/>
                <w:i/>
              </w:rPr>
              <w:lastRenderedPageBreak/>
              <w:t>przypadkach, reform związanych z akcesją,</w:t>
            </w:r>
            <w:r w:rsidRPr="00C6122A">
              <w:t xml:space="preserve"> przyczyniających się jednocześnie do zrównoważonego rozwoju krajów partnerskich i do realizacji strategicznych interesów Unii.</w:t>
            </w:r>
          </w:p>
        </w:tc>
      </w:tr>
    </w:tbl>
    <w:p w14:paraId="76F64FDB" w14:textId="77777777" w:rsidR="00C6122A" w:rsidRPr="00C6122A" w:rsidRDefault="00C6122A" w:rsidP="00C6122A">
      <w:r w:rsidRPr="00C6122A">
        <w:rPr>
          <w:rStyle w:val="HideTWBExt"/>
        </w:rPr>
        <w:lastRenderedPageBreak/>
        <w:t>&lt;/Amend&gt;</w:t>
      </w:r>
      <w:bookmarkEnd w:id="36"/>
    </w:p>
    <w:p w14:paraId="56EDCA19" w14:textId="77777777" w:rsidR="00C6122A" w:rsidRPr="00C6122A" w:rsidRDefault="00C6122A" w:rsidP="00C6122A">
      <w:pPr>
        <w:pStyle w:val="AmNumberTabs"/>
      </w:pPr>
      <w:bookmarkStart w:id="37" w:name="AM31Compr1"/>
      <w:r w:rsidRPr="00C6122A">
        <w:rPr>
          <w:rStyle w:val="HideTWBExt"/>
          <w:b w:val="0"/>
        </w:rPr>
        <w:t>&lt;Amend&gt;</w:t>
      </w:r>
      <w:r w:rsidRPr="00C6122A">
        <w:t>Poprawka</w:t>
      </w:r>
      <w:r w:rsidRPr="00C6122A">
        <w:tab/>
      </w:r>
      <w:r w:rsidRPr="00C6122A">
        <w:tab/>
      </w:r>
      <w:r w:rsidRPr="00C6122A">
        <w:rPr>
          <w:rStyle w:val="HideTWBExt"/>
          <w:b w:val="0"/>
        </w:rPr>
        <w:t>&lt;NumAm&gt;</w:t>
      </w:r>
      <w:r w:rsidRPr="00C6122A">
        <w:t>43</w:t>
      </w:r>
      <w:r w:rsidRPr="00C6122A">
        <w:rPr>
          <w:rStyle w:val="HideTWBExt"/>
          <w:b w:val="0"/>
        </w:rPr>
        <w:t>&lt;/NumAm&gt;</w:t>
      </w:r>
    </w:p>
    <w:p w14:paraId="7B6F0B7A"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6E1844D3" w14:textId="77777777" w:rsidR="00C6122A" w:rsidRPr="00C6122A" w:rsidRDefault="00C6122A" w:rsidP="00C6122A">
      <w:pPr>
        <w:pStyle w:val="NormalBold"/>
      </w:pPr>
      <w:r w:rsidRPr="00C6122A">
        <w:rPr>
          <w:rStyle w:val="HideTWBExt"/>
          <w:b w:val="0"/>
        </w:rPr>
        <w:t>&lt;Article&gt;</w:t>
      </w:r>
      <w:r w:rsidRPr="00C6122A">
        <w:t>Artykuł 5 – ustęp 1 – akapit 2</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2CC89EF8" w14:textId="77777777" w:rsidTr="004A6A87">
        <w:trPr>
          <w:trHeight w:hRule="exact" w:val="240"/>
          <w:jc w:val="center"/>
        </w:trPr>
        <w:tc>
          <w:tcPr>
            <w:tcW w:w="9752" w:type="dxa"/>
            <w:gridSpan w:val="2"/>
            <w:tcBorders>
              <w:top w:val="nil"/>
              <w:left w:val="nil"/>
              <w:bottom w:val="nil"/>
              <w:right w:val="nil"/>
            </w:tcBorders>
          </w:tcPr>
          <w:p w14:paraId="34153615" w14:textId="77777777" w:rsidR="00C6122A" w:rsidRPr="00C6122A" w:rsidRDefault="00C6122A" w:rsidP="004A6A87"/>
        </w:tc>
      </w:tr>
      <w:tr w:rsidR="00C6122A" w:rsidRPr="00C6122A" w14:paraId="1CFC5300" w14:textId="77777777" w:rsidTr="004A6A87">
        <w:trPr>
          <w:trHeight w:val="240"/>
          <w:jc w:val="center"/>
        </w:trPr>
        <w:tc>
          <w:tcPr>
            <w:tcW w:w="4876" w:type="dxa"/>
            <w:tcBorders>
              <w:top w:val="nil"/>
              <w:left w:val="nil"/>
              <w:bottom w:val="nil"/>
              <w:right w:val="nil"/>
            </w:tcBorders>
          </w:tcPr>
          <w:p w14:paraId="278753AE"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0DA20DE9" w14:textId="77777777" w:rsidR="00C6122A" w:rsidRPr="00C6122A" w:rsidRDefault="00C6122A" w:rsidP="004A6A87">
            <w:pPr>
              <w:pStyle w:val="AmColumnHeading"/>
            </w:pPr>
            <w:r w:rsidRPr="00C6122A">
              <w:t>Poprawka</w:t>
            </w:r>
          </w:p>
        </w:tc>
      </w:tr>
      <w:tr w:rsidR="00C6122A" w:rsidRPr="00C6122A" w14:paraId="1852EC0E" w14:textId="77777777" w:rsidTr="004A6A87">
        <w:trPr>
          <w:jc w:val="center"/>
        </w:trPr>
        <w:tc>
          <w:tcPr>
            <w:tcW w:w="4876" w:type="dxa"/>
            <w:tcBorders>
              <w:top w:val="nil"/>
              <w:left w:val="nil"/>
              <w:bottom w:val="nil"/>
              <w:right w:val="nil"/>
            </w:tcBorders>
          </w:tcPr>
          <w:p w14:paraId="1708F90D" w14:textId="77777777" w:rsidR="00C6122A" w:rsidRPr="00C6122A" w:rsidRDefault="00C6122A" w:rsidP="004A6A87">
            <w:pPr>
              <w:pStyle w:val="Normal6a"/>
            </w:pPr>
            <w:r w:rsidRPr="00C6122A">
              <w:t xml:space="preserve">Unia </w:t>
            </w:r>
            <w:r w:rsidRPr="00C6122A">
              <w:rPr>
                <w:b/>
                <w:i/>
              </w:rPr>
              <w:t>dąży do zapewnienia spójności</w:t>
            </w:r>
            <w:r w:rsidRPr="00C6122A">
              <w:t xml:space="preserve"> polityki na rzecz zrównoważonego rozwoju. Bierze ona pod uwagę oddziaływanie wszystkich polityk wewnętrznych i zewnętrznych na zrównoważony rozwój i stara się propagować zwiększone synergie i komplementarność, w szczególności względem handlu i inwestycji, współpracy gospodarczej i współpracy w ramach innych sektorów.</w:t>
            </w:r>
          </w:p>
        </w:tc>
        <w:tc>
          <w:tcPr>
            <w:tcW w:w="4876" w:type="dxa"/>
            <w:tcBorders>
              <w:top w:val="nil"/>
              <w:left w:val="nil"/>
              <w:bottom w:val="nil"/>
              <w:right w:val="nil"/>
            </w:tcBorders>
          </w:tcPr>
          <w:p w14:paraId="4E47173A" w14:textId="77777777" w:rsidR="00C6122A" w:rsidRPr="00C6122A" w:rsidRDefault="00C6122A" w:rsidP="004A6A87">
            <w:pPr>
              <w:pStyle w:val="Normal6a"/>
            </w:pPr>
            <w:r w:rsidRPr="00C6122A">
              <w:t xml:space="preserve">Unia </w:t>
            </w:r>
            <w:r w:rsidRPr="00C6122A">
              <w:rPr>
                <w:b/>
                <w:i/>
              </w:rPr>
              <w:t>zapewnia spójność</w:t>
            </w:r>
            <w:r w:rsidRPr="00C6122A">
              <w:t xml:space="preserve"> polityki na rzecz zrównoważonego rozwoju. Bierze ona pod uwagę oddziaływanie wszystkich polityk wewnętrznych i zewnętrznych na zrównoważony rozwój i stara się propagować zwiększone synergie i komplementarność, w szczególności względem handlu i inwestycji, współpracy gospodarczej i współpracy w ramach innych sektorów.</w:t>
            </w:r>
          </w:p>
        </w:tc>
      </w:tr>
    </w:tbl>
    <w:p w14:paraId="4036A2B6" w14:textId="77777777" w:rsidR="00C6122A" w:rsidRPr="00C6122A" w:rsidRDefault="00C6122A" w:rsidP="00C6122A">
      <w:r w:rsidRPr="00C6122A">
        <w:rPr>
          <w:rStyle w:val="HideTWBExt"/>
        </w:rPr>
        <w:t>&lt;/Amend&gt;</w:t>
      </w:r>
      <w:bookmarkEnd w:id="37"/>
    </w:p>
    <w:p w14:paraId="3176EA76" w14:textId="77777777" w:rsidR="00C6122A" w:rsidRPr="00C6122A" w:rsidRDefault="00C6122A" w:rsidP="00C6122A">
      <w:pPr>
        <w:pStyle w:val="AmNumberTabs"/>
      </w:pPr>
      <w:bookmarkStart w:id="38" w:name="AM31Compr2"/>
      <w:r w:rsidRPr="00C6122A">
        <w:rPr>
          <w:rStyle w:val="HideTWBExt"/>
          <w:b w:val="0"/>
        </w:rPr>
        <w:t>&lt;Amend&gt;</w:t>
      </w:r>
      <w:r w:rsidRPr="00C6122A">
        <w:t>Poprawka</w:t>
      </w:r>
      <w:r w:rsidRPr="00C6122A">
        <w:tab/>
      </w:r>
      <w:r w:rsidRPr="00C6122A">
        <w:tab/>
      </w:r>
      <w:r w:rsidRPr="00C6122A">
        <w:rPr>
          <w:rStyle w:val="HideTWBExt"/>
          <w:b w:val="0"/>
        </w:rPr>
        <w:t>&lt;NumAm&gt;</w:t>
      </w:r>
      <w:r w:rsidRPr="00C6122A">
        <w:t>44</w:t>
      </w:r>
      <w:r w:rsidRPr="00C6122A">
        <w:rPr>
          <w:rStyle w:val="HideTWBExt"/>
          <w:b w:val="0"/>
        </w:rPr>
        <w:t>&lt;/NumAm&gt;</w:t>
      </w:r>
    </w:p>
    <w:p w14:paraId="3A0D773A"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31A3B50D" w14:textId="77777777" w:rsidR="00C6122A" w:rsidRPr="00C6122A" w:rsidRDefault="00C6122A" w:rsidP="00C6122A">
      <w:pPr>
        <w:pStyle w:val="NormalBold"/>
      </w:pPr>
      <w:r w:rsidRPr="00C6122A">
        <w:rPr>
          <w:rStyle w:val="HideTWBExt"/>
          <w:b w:val="0"/>
        </w:rPr>
        <w:t>&lt;Article&gt;</w:t>
      </w:r>
      <w:r w:rsidRPr="00C6122A">
        <w:t>Artykuł 5 – ustęp 2</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027BE46C" w14:textId="77777777" w:rsidTr="004A6A87">
        <w:trPr>
          <w:trHeight w:hRule="exact" w:val="240"/>
          <w:jc w:val="center"/>
        </w:trPr>
        <w:tc>
          <w:tcPr>
            <w:tcW w:w="9752" w:type="dxa"/>
            <w:gridSpan w:val="2"/>
            <w:tcBorders>
              <w:top w:val="nil"/>
              <w:left w:val="nil"/>
              <w:bottom w:val="nil"/>
              <w:right w:val="nil"/>
            </w:tcBorders>
          </w:tcPr>
          <w:p w14:paraId="70658A69" w14:textId="77777777" w:rsidR="00C6122A" w:rsidRPr="00C6122A" w:rsidRDefault="00C6122A" w:rsidP="004A6A87"/>
        </w:tc>
      </w:tr>
      <w:tr w:rsidR="00C6122A" w:rsidRPr="00C6122A" w14:paraId="22CE92C5" w14:textId="77777777" w:rsidTr="004A6A87">
        <w:trPr>
          <w:trHeight w:val="240"/>
          <w:jc w:val="center"/>
        </w:trPr>
        <w:tc>
          <w:tcPr>
            <w:tcW w:w="4876" w:type="dxa"/>
            <w:tcBorders>
              <w:top w:val="nil"/>
              <w:left w:val="nil"/>
              <w:bottom w:val="nil"/>
              <w:right w:val="nil"/>
            </w:tcBorders>
          </w:tcPr>
          <w:p w14:paraId="65F6A387"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41EC56E6" w14:textId="77777777" w:rsidR="00C6122A" w:rsidRPr="00C6122A" w:rsidRDefault="00C6122A" w:rsidP="004A6A87">
            <w:pPr>
              <w:pStyle w:val="AmColumnHeading"/>
            </w:pPr>
            <w:r w:rsidRPr="00C6122A">
              <w:t>Poprawka</w:t>
            </w:r>
          </w:p>
        </w:tc>
      </w:tr>
      <w:tr w:rsidR="00C6122A" w:rsidRPr="00C6122A" w14:paraId="64E609B2" w14:textId="77777777" w:rsidTr="004A6A87">
        <w:trPr>
          <w:jc w:val="center"/>
        </w:trPr>
        <w:tc>
          <w:tcPr>
            <w:tcW w:w="4876" w:type="dxa"/>
            <w:tcBorders>
              <w:top w:val="nil"/>
              <w:left w:val="nil"/>
              <w:bottom w:val="nil"/>
              <w:right w:val="nil"/>
            </w:tcBorders>
          </w:tcPr>
          <w:p w14:paraId="69E1418B" w14:textId="77777777" w:rsidR="00C6122A" w:rsidRPr="00C6122A" w:rsidRDefault="00C6122A" w:rsidP="004A6A87">
            <w:pPr>
              <w:pStyle w:val="Normal6a"/>
            </w:pPr>
            <w:r w:rsidRPr="00C6122A">
              <w:rPr>
                <w:b/>
                <w:i/>
              </w:rPr>
              <w:t>2.</w:t>
            </w:r>
            <w:r w:rsidRPr="00C6122A">
              <w:tab/>
              <w:t>Instrument może służyć realizacji działań ustanowionych i realizowanych na podstawie rozporządzeń (UE) [XXX] [Europejski Fundusz Konkurencyjności], (UE) [XXX] Parlamentu Europejskiego i Rady [„Horyzont Europa”]</w:t>
            </w:r>
            <w:r w:rsidRPr="00C6122A">
              <w:rPr>
                <w:vertAlign w:val="superscript"/>
              </w:rPr>
              <w:t>48</w:t>
            </w:r>
            <w:r w:rsidRPr="00C6122A">
              <w:t xml:space="preserve"> i (UE) [XXX] [instrument „Łącząc Europę”], jeżeli działania te są zgodne z art. 4 niniejszego rozporządzenia.</w:t>
            </w:r>
          </w:p>
        </w:tc>
        <w:tc>
          <w:tcPr>
            <w:tcW w:w="4876" w:type="dxa"/>
            <w:tcBorders>
              <w:top w:val="nil"/>
              <w:left w:val="nil"/>
              <w:bottom w:val="nil"/>
              <w:right w:val="nil"/>
            </w:tcBorders>
          </w:tcPr>
          <w:p w14:paraId="019C5142" w14:textId="77777777" w:rsidR="00C6122A" w:rsidRPr="00C6122A" w:rsidRDefault="00C6122A" w:rsidP="004A6A87">
            <w:pPr>
              <w:pStyle w:val="Normal6a"/>
            </w:pPr>
            <w:r w:rsidRPr="00C6122A">
              <w:t>2.</w:t>
            </w:r>
            <w:r w:rsidRPr="00C6122A">
              <w:tab/>
              <w:t>Instrument może służyć realizacji działań ustanowionych i realizowanych na podstawie rozporządzeń (UE) [XXX] [Europejski Fundusz Konkurencyjności], (UE) [XXX] Parlamentu Europejskiego i Rady [„Horyzont Europa”]</w:t>
            </w:r>
            <w:r w:rsidRPr="00C6122A">
              <w:rPr>
                <w:vertAlign w:val="superscript"/>
              </w:rPr>
              <w:t>48</w:t>
            </w:r>
            <w:r w:rsidRPr="00C6122A">
              <w:t xml:space="preserve"> i (UE) [XXX] [instrument „Łącząc Europę”], jeżeli działania te są zgodne z art. 4 niniejszego rozporządzenia</w:t>
            </w:r>
            <w:r w:rsidRPr="00C6122A">
              <w:rPr>
                <w:b/>
                <w:i/>
              </w:rPr>
              <w:t>.</w:t>
            </w:r>
            <w:r w:rsidRPr="00C6122A">
              <w:t xml:space="preserve"> </w:t>
            </w:r>
            <w:r w:rsidRPr="00C6122A">
              <w:rPr>
                <w:b/>
                <w:i/>
              </w:rPr>
              <w:t>Takie działania uwzględniają kwestie związane z równouprawnieniem płci oraz wzmocnieniem pozycji gospodarczej i konkurencyjnością kobiet.</w:t>
            </w:r>
          </w:p>
        </w:tc>
      </w:tr>
      <w:tr w:rsidR="00C6122A" w:rsidRPr="00C6122A" w14:paraId="0657AC47" w14:textId="77777777" w:rsidTr="004A6A87">
        <w:trPr>
          <w:jc w:val="center"/>
        </w:trPr>
        <w:tc>
          <w:tcPr>
            <w:tcW w:w="4876" w:type="dxa"/>
            <w:tcBorders>
              <w:top w:val="nil"/>
              <w:left w:val="nil"/>
              <w:bottom w:val="nil"/>
              <w:right w:val="nil"/>
            </w:tcBorders>
          </w:tcPr>
          <w:p w14:paraId="680EDEC2" w14:textId="77777777" w:rsidR="00C6122A" w:rsidRPr="00C6122A" w:rsidRDefault="00C6122A" w:rsidP="004A6A87">
            <w:pPr>
              <w:pStyle w:val="Normal6a"/>
            </w:pPr>
            <w:r w:rsidRPr="00C6122A">
              <w:rPr>
                <w:b/>
                <w:i/>
              </w:rPr>
              <w:lastRenderedPageBreak/>
              <w:t>_________________</w:t>
            </w:r>
          </w:p>
        </w:tc>
        <w:tc>
          <w:tcPr>
            <w:tcW w:w="4876" w:type="dxa"/>
            <w:tcBorders>
              <w:top w:val="nil"/>
              <w:left w:val="nil"/>
              <w:bottom w:val="nil"/>
              <w:right w:val="nil"/>
            </w:tcBorders>
          </w:tcPr>
          <w:p w14:paraId="1D84AFC4" w14:textId="77777777" w:rsidR="00C6122A" w:rsidRPr="00C6122A" w:rsidRDefault="00C6122A" w:rsidP="004A6A87">
            <w:pPr>
              <w:pStyle w:val="Normal6a"/>
            </w:pPr>
            <w:r w:rsidRPr="00C6122A">
              <w:rPr>
                <w:b/>
                <w:i/>
              </w:rPr>
              <w:t>_________________</w:t>
            </w:r>
          </w:p>
        </w:tc>
      </w:tr>
      <w:tr w:rsidR="00C6122A" w:rsidRPr="00C6122A" w14:paraId="47F8F9EB" w14:textId="77777777" w:rsidTr="004A6A87">
        <w:trPr>
          <w:jc w:val="center"/>
        </w:trPr>
        <w:tc>
          <w:tcPr>
            <w:tcW w:w="4876" w:type="dxa"/>
            <w:tcBorders>
              <w:top w:val="nil"/>
              <w:left w:val="nil"/>
              <w:bottom w:val="nil"/>
              <w:right w:val="nil"/>
            </w:tcBorders>
          </w:tcPr>
          <w:p w14:paraId="6C78CA80" w14:textId="77777777" w:rsidR="00C6122A" w:rsidRPr="00C6122A" w:rsidRDefault="00C6122A" w:rsidP="004A6A87">
            <w:pPr>
              <w:pStyle w:val="Normal6a"/>
            </w:pPr>
            <w:r w:rsidRPr="00C6122A">
              <w:rPr>
                <w:vertAlign w:val="superscript"/>
              </w:rPr>
              <w:t>48</w:t>
            </w:r>
            <w:r w:rsidRPr="00C6122A">
              <w:t xml:space="preserve"> Rozporządzenie Parlamentu Europejskiego i Rady (UE) [XXX] ustanawiające program ramowy w zakresie badań naukowych i innowacji „Horyzont Europa” na lata 2028–2034 określające zasady uczestnictwa i upowszechniania wyników oraz uchylające rozporządzenie (UE) 2021/695 (Dz.U. L., [...], s. [...]).</w:t>
            </w:r>
          </w:p>
        </w:tc>
        <w:tc>
          <w:tcPr>
            <w:tcW w:w="4876" w:type="dxa"/>
            <w:tcBorders>
              <w:top w:val="nil"/>
              <w:left w:val="nil"/>
              <w:bottom w:val="nil"/>
              <w:right w:val="nil"/>
            </w:tcBorders>
          </w:tcPr>
          <w:p w14:paraId="70FD7EDE" w14:textId="77777777" w:rsidR="00C6122A" w:rsidRPr="00C6122A" w:rsidRDefault="00C6122A" w:rsidP="004A6A87">
            <w:pPr>
              <w:pStyle w:val="Normal6a"/>
            </w:pPr>
            <w:r w:rsidRPr="00C6122A">
              <w:rPr>
                <w:vertAlign w:val="superscript"/>
              </w:rPr>
              <w:t>48</w:t>
            </w:r>
            <w:r w:rsidRPr="00C6122A">
              <w:t xml:space="preserve"> Rozporządzenie Parlamentu Europejskiego i Rady (UE) [XXX] ustanawiające program ramowy w zakresie badań naukowych i innowacji „Horyzont Europa” na lata 2028–2034 określające zasady uczestnictwa i upowszechniania wyników oraz uchylające rozporządzenie (UE) 2021/695 (Dz.U. L., [...], s. [...]).</w:t>
            </w:r>
          </w:p>
        </w:tc>
      </w:tr>
    </w:tbl>
    <w:p w14:paraId="35987C2C" w14:textId="77777777" w:rsidR="00C6122A" w:rsidRPr="00C6122A" w:rsidRDefault="00C6122A" w:rsidP="00C6122A">
      <w:r w:rsidRPr="00C6122A">
        <w:rPr>
          <w:rStyle w:val="HideTWBExt"/>
        </w:rPr>
        <w:t>&lt;/Amend&gt;</w:t>
      </w:r>
      <w:bookmarkEnd w:id="38"/>
    </w:p>
    <w:p w14:paraId="1D9A7E62" w14:textId="77777777" w:rsidR="00C6122A" w:rsidRPr="00C6122A" w:rsidRDefault="00C6122A" w:rsidP="00C6122A">
      <w:pPr>
        <w:pStyle w:val="AmNumberTabs"/>
      </w:pPr>
      <w:bookmarkStart w:id="39" w:name="AM32Compr1"/>
      <w:r w:rsidRPr="00C6122A">
        <w:rPr>
          <w:rStyle w:val="HideTWBExt"/>
          <w:b w:val="0"/>
        </w:rPr>
        <w:t>&lt;Amend&gt;</w:t>
      </w:r>
      <w:r w:rsidRPr="00C6122A">
        <w:t>Poprawka</w:t>
      </w:r>
      <w:r w:rsidRPr="00C6122A">
        <w:tab/>
      </w:r>
      <w:r w:rsidRPr="00C6122A">
        <w:tab/>
      </w:r>
      <w:r w:rsidRPr="00C6122A">
        <w:rPr>
          <w:rStyle w:val="HideTWBExt"/>
          <w:b w:val="0"/>
        </w:rPr>
        <w:t>&lt;NumAm&gt;</w:t>
      </w:r>
      <w:r w:rsidRPr="00C6122A">
        <w:t>45</w:t>
      </w:r>
      <w:r w:rsidRPr="00C6122A">
        <w:rPr>
          <w:rStyle w:val="HideTWBExt"/>
          <w:b w:val="0"/>
        </w:rPr>
        <w:t>&lt;/NumAm&gt;</w:t>
      </w:r>
    </w:p>
    <w:p w14:paraId="4AEF38E3"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56663AA6" w14:textId="77777777" w:rsidR="00C6122A" w:rsidRPr="00C6122A" w:rsidRDefault="00C6122A" w:rsidP="00C6122A">
      <w:pPr>
        <w:pStyle w:val="NormalBold"/>
      </w:pPr>
      <w:r w:rsidRPr="00C6122A">
        <w:rPr>
          <w:rStyle w:val="HideTWBExt"/>
          <w:b w:val="0"/>
        </w:rPr>
        <w:t>&lt;Article&gt;</w:t>
      </w:r>
      <w:r w:rsidRPr="00C6122A">
        <w:t>Artykuł 6 – ustęp 2 a (nowy)</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2852C3C7" w14:textId="77777777" w:rsidTr="004A6A87">
        <w:trPr>
          <w:trHeight w:hRule="exact" w:val="240"/>
          <w:jc w:val="center"/>
        </w:trPr>
        <w:tc>
          <w:tcPr>
            <w:tcW w:w="9752" w:type="dxa"/>
            <w:gridSpan w:val="2"/>
            <w:tcBorders>
              <w:top w:val="nil"/>
              <w:left w:val="nil"/>
              <w:bottom w:val="nil"/>
              <w:right w:val="nil"/>
            </w:tcBorders>
          </w:tcPr>
          <w:p w14:paraId="2AE4D882" w14:textId="77777777" w:rsidR="00C6122A" w:rsidRPr="00C6122A" w:rsidRDefault="00C6122A" w:rsidP="004A6A87"/>
        </w:tc>
      </w:tr>
      <w:tr w:rsidR="00C6122A" w:rsidRPr="00C6122A" w14:paraId="080CABCB" w14:textId="77777777" w:rsidTr="004A6A87">
        <w:trPr>
          <w:trHeight w:val="240"/>
          <w:jc w:val="center"/>
        </w:trPr>
        <w:tc>
          <w:tcPr>
            <w:tcW w:w="4876" w:type="dxa"/>
            <w:tcBorders>
              <w:top w:val="nil"/>
              <w:left w:val="nil"/>
              <w:bottom w:val="nil"/>
              <w:right w:val="nil"/>
            </w:tcBorders>
          </w:tcPr>
          <w:p w14:paraId="0A2D66E3"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0AD0D1C8" w14:textId="77777777" w:rsidR="00C6122A" w:rsidRPr="00C6122A" w:rsidRDefault="00C6122A" w:rsidP="004A6A87">
            <w:pPr>
              <w:pStyle w:val="AmColumnHeading"/>
            </w:pPr>
            <w:r w:rsidRPr="00C6122A">
              <w:t>Poprawka</w:t>
            </w:r>
          </w:p>
        </w:tc>
      </w:tr>
      <w:tr w:rsidR="00C6122A" w:rsidRPr="00C6122A" w14:paraId="5A4ECBC0" w14:textId="77777777" w:rsidTr="004A6A87">
        <w:trPr>
          <w:jc w:val="center"/>
        </w:trPr>
        <w:tc>
          <w:tcPr>
            <w:tcW w:w="4876" w:type="dxa"/>
            <w:tcBorders>
              <w:top w:val="nil"/>
              <w:left w:val="nil"/>
              <w:bottom w:val="nil"/>
              <w:right w:val="nil"/>
            </w:tcBorders>
          </w:tcPr>
          <w:p w14:paraId="69273ED2" w14:textId="77777777" w:rsidR="00C6122A" w:rsidRPr="00C6122A" w:rsidRDefault="00C6122A" w:rsidP="004A6A87">
            <w:pPr>
              <w:pStyle w:val="Normal6a"/>
            </w:pPr>
          </w:p>
        </w:tc>
        <w:tc>
          <w:tcPr>
            <w:tcW w:w="4876" w:type="dxa"/>
            <w:tcBorders>
              <w:top w:val="nil"/>
              <w:left w:val="nil"/>
              <w:bottom w:val="nil"/>
              <w:right w:val="nil"/>
            </w:tcBorders>
          </w:tcPr>
          <w:p w14:paraId="21A1E159" w14:textId="77777777" w:rsidR="00C6122A" w:rsidRPr="00C6122A" w:rsidRDefault="00C6122A" w:rsidP="004A6A87">
            <w:pPr>
              <w:pStyle w:val="Normal6a"/>
            </w:pPr>
            <w:r w:rsidRPr="00C6122A">
              <w:rPr>
                <w:b/>
                <w:i/>
              </w:rPr>
              <w:t>2a.</w:t>
            </w:r>
            <w:r w:rsidRPr="00C6122A">
              <w:tab/>
            </w:r>
            <w:r w:rsidRPr="00C6122A">
              <w:rPr>
                <w:b/>
                <w:i/>
              </w:rPr>
              <w:t>Kwotę nie mniejszą niż 25 000 000 000 EUR nieodwołalnie przeznacza się na pomoc humanitarną na mocy niniejszego rozporządzenia przez okres obowiązywania ram finansowych. Kwota ta stanowi minimalną pulę środków finansowych i poziom bazowy i nie może zostać zmniejszona, przeniesiona ani przesunięta na inne cele. W przypadku gdy jest to należycie uzasadnione zwiększonymi potrzebami humanitarnymi lub nieprzewidzianymi kryzysami, można uruchomić dodatkowe zasoby poprzez dodatkowe działania niepodlegające programowaniu lub poprzez rezerwę, o której mowa w niniejszym rozporządzeniu.</w:t>
            </w:r>
          </w:p>
        </w:tc>
      </w:tr>
    </w:tbl>
    <w:p w14:paraId="1BEB7C57" w14:textId="77777777" w:rsidR="00C6122A" w:rsidRPr="00C6122A" w:rsidRDefault="00C6122A" w:rsidP="00C6122A">
      <w:r w:rsidRPr="00C6122A">
        <w:rPr>
          <w:rStyle w:val="HideTWBExt"/>
        </w:rPr>
        <w:t>&lt;/Amend&gt;</w:t>
      </w:r>
      <w:bookmarkEnd w:id="39"/>
    </w:p>
    <w:p w14:paraId="2D64E5F4" w14:textId="77777777" w:rsidR="00C6122A" w:rsidRPr="00C6122A" w:rsidRDefault="00C6122A" w:rsidP="00C6122A">
      <w:pPr>
        <w:pStyle w:val="AmNumberTabs"/>
      </w:pPr>
      <w:bookmarkStart w:id="40" w:name="AM32Compr2"/>
      <w:r w:rsidRPr="00C6122A">
        <w:rPr>
          <w:rStyle w:val="HideTWBExt"/>
          <w:b w:val="0"/>
        </w:rPr>
        <w:t>&lt;Amend&gt;</w:t>
      </w:r>
      <w:r w:rsidRPr="00C6122A">
        <w:t>Poprawka</w:t>
      </w:r>
      <w:r w:rsidRPr="00C6122A">
        <w:tab/>
      </w:r>
      <w:r w:rsidRPr="00C6122A">
        <w:tab/>
      </w:r>
      <w:r w:rsidRPr="00C6122A">
        <w:rPr>
          <w:rStyle w:val="HideTWBExt"/>
          <w:b w:val="0"/>
        </w:rPr>
        <w:t>&lt;NumAm&gt;</w:t>
      </w:r>
      <w:r w:rsidRPr="00C6122A">
        <w:t>46</w:t>
      </w:r>
      <w:r w:rsidRPr="00C6122A">
        <w:rPr>
          <w:rStyle w:val="HideTWBExt"/>
          <w:b w:val="0"/>
        </w:rPr>
        <w:t>&lt;/NumAm&gt;</w:t>
      </w:r>
    </w:p>
    <w:p w14:paraId="12D695A3"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4D375971" w14:textId="77777777" w:rsidR="00C6122A" w:rsidRPr="00C6122A" w:rsidRDefault="00C6122A" w:rsidP="00C6122A">
      <w:pPr>
        <w:pStyle w:val="NormalBold"/>
      </w:pPr>
      <w:r w:rsidRPr="00C6122A">
        <w:rPr>
          <w:rStyle w:val="HideTWBExt"/>
          <w:b w:val="0"/>
        </w:rPr>
        <w:t>&lt;Article&gt;</w:t>
      </w:r>
      <w:r w:rsidRPr="00C6122A">
        <w:t>Artykuł 6 – ustęp 5</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46F6ED30" w14:textId="77777777" w:rsidTr="004A6A87">
        <w:trPr>
          <w:trHeight w:hRule="exact" w:val="240"/>
          <w:jc w:val="center"/>
        </w:trPr>
        <w:tc>
          <w:tcPr>
            <w:tcW w:w="9752" w:type="dxa"/>
            <w:gridSpan w:val="2"/>
            <w:tcBorders>
              <w:top w:val="nil"/>
              <w:left w:val="nil"/>
              <w:bottom w:val="nil"/>
              <w:right w:val="nil"/>
            </w:tcBorders>
          </w:tcPr>
          <w:p w14:paraId="5F6F2BFA" w14:textId="77777777" w:rsidR="00C6122A" w:rsidRPr="00C6122A" w:rsidRDefault="00C6122A" w:rsidP="004A6A87"/>
        </w:tc>
      </w:tr>
      <w:tr w:rsidR="00C6122A" w:rsidRPr="00C6122A" w14:paraId="2BB09B36" w14:textId="77777777" w:rsidTr="004A6A87">
        <w:trPr>
          <w:trHeight w:val="240"/>
          <w:jc w:val="center"/>
        </w:trPr>
        <w:tc>
          <w:tcPr>
            <w:tcW w:w="4876" w:type="dxa"/>
            <w:tcBorders>
              <w:top w:val="nil"/>
              <w:left w:val="nil"/>
              <w:bottom w:val="nil"/>
              <w:right w:val="nil"/>
            </w:tcBorders>
          </w:tcPr>
          <w:p w14:paraId="09F61C56"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41A9D72C" w14:textId="77777777" w:rsidR="00C6122A" w:rsidRPr="00C6122A" w:rsidRDefault="00C6122A" w:rsidP="004A6A87">
            <w:pPr>
              <w:pStyle w:val="AmColumnHeading"/>
            </w:pPr>
            <w:r w:rsidRPr="00C6122A">
              <w:t>Poprawka</w:t>
            </w:r>
          </w:p>
        </w:tc>
      </w:tr>
      <w:tr w:rsidR="00C6122A" w:rsidRPr="00C6122A" w14:paraId="0DC9FAA8" w14:textId="77777777" w:rsidTr="004A6A87">
        <w:trPr>
          <w:jc w:val="center"/>
        </w:trPr>
        <w:tc>
          <w:tcPr>
            <w:tcW w:w="4876" w:type="dxa"/>
            <w:tcBorders>
              <w:top w:val="nil"/>
              <w:left w:val="nil"/>
              <w:bottom w:val="nil"/>
              <w:right w:val="nil"/>
            </w:tcBorders>
          </w:tcPr>
          <w:p w14:paraId="313F337F" w14:textId="77777777" w:rsidR="00C6122A" w:rsidRPr="00C6122A" w:rsidRDefault="00C6122A" w:rsidP="004A6A87">
            <w:pPr>
              <w:pStyle w:val="Normal6a"/>
            </w:pPr>
            <w:r w:rsidRPr="00C6122A">
              <w:t>5.</w:t>
            </w:r>
            <w:r w:rsidRPr="00C6122A">
              <w:tab/>
              <w:t xml:space="preserve">Co najmniej </w:t>
            </w:r>
            <w:r w:rsidRPr="00C6122A">
              <w:rPr>
                <w:b/>
                <w:i/>
              </w:rPr>
              <w:t>90</w:t>
            </w:r>
            <w:r w:rsidRPr="00C6122A">
              <w:t xml:space="preserve"> % wydatków w ramach niniejszego Instrumentu musi spełniać kryteria ODA („cel ODA”), a tym samym stanowi część łącznego </w:t>
            </w:r>
            <w:r w:rsidRPr="00C6122A">
              <w:lastRenderedPageBreak/>
              <w:t>zobowiązania w ramach ODA, w tym dla krajów najsłabiej rozwiniętych. Jeżeli kraj partnerski traci kwalifikowalność do ODA w okresie wdrażania Instrumentu, zaciągnięte zobowiązania na wydatki na rzecz tego kraju partnerskiego po utracie kwalifikowalności zostają wyłączone z oceny celu ODA. Wydatki, o których mowa w ust. 2 niniejszego artykułu, nie są uwzględniane przy ocenie realizacji celu ODA.</w:t>
            </w:r>
          </w:p>
        </w:tc>
        <w:tc>
          <w:tcPr>
            <w:tcW w:w="4876" w:type="dxa"/>
            <w:tcBorders>
              <w:top w:val="nil"/>
              <w:left w:val="nil"/>
              <w:bottom w:val="nil"/>
              <w:right w:val="nil"/>
            </w:tcBorders>
          </w:tcPr>
          <w:p w14:paraId="60A7508C" w14:textId="77777777" w:rsidR="00C6122A" w:rsidRPr="00C6122A" w:rsidRDefault="00C6122A" w:rsidP="004A6A87">
            <w:pPr>
              <w:pStyle w:val="Normal6a"/>
            </w:pPr>
            <w:r w:rsidRPr="00C6122A">
              <w:lastRenderedPageBreak/>
              <w:t>5.</w:t>
            </w:r>
            <w:r w:rsidRPr="00C6122A">
              <w:tab/>
              <w:t xml:space="preserve">Co najmniej </w:t>
            </w:r>
            <w:r w:rsidRPr="00C6122A">
              <w:rPr>
                <w:b/>
                <w:i/>
              </w:rPr>
              <w:t>93</w:t>
            </w:r>
            <w:r w:rsidRPr="00C6122A">
              <w:t xml:space="preserve"> % wydatków w ramach niniejszego Instrumentu musi spełniać kryteria ODA („cel ODA”), a tym samym stanowi część łącznego </w:t>
            </w:r>
            <w:r w:rsidRPr="00C6122A">
              <w:lastRenderedPageBreak/>
              <w:t>zobowiązania w ramach ODA, w tym dla krajów najsłabiej rozwiniętych. Jeżeli kraj partnerski traci kwalifikowalność do ODA w okresie wdrażania Instrumentu, zaciągnięte zobowiązania na wydatki na rzecz tego kraju partnerskiego po utracie kwalifikowalności zostają wyłączone z oceny celu ODA. Wydatki, o których mowa w ust. 2 niniejszego artykułu, nie są uwzględniane przy ocenie realizacji celu ODA.</w:t>
            </w:r>
          </w:p>
        </w:tc>
      </w:tr>
    </w:tbl>
    <w:p w14:paraId="18A1B2CF" w14:textId="77777777" w:rsidR="00C6122A" w:rsidRPr="00C6122A" w:rsidRDefault="00C6122A" w:rsidP="00C6122A">
      <w:r w:rsidRPr="00C6122A">
        <w:rPr>
          <w:rStyle w:val="HideTWBExt"/>
        </w:rPr>
        <w:lastRenderedPageBreak/>
        <w:t>&lt;/Amend&gt;</w:t>
      </w:r>
      <w:bookmarkEnd w:id="40"/>
    </w:p>
    <w:p w14:paraId="16CF2BAA" w14:textId="77777777" w:rsidR="00C6122A" w:rsidRPr="00C6122A" w:rsidRDefault="00C6122A" w:rsidP="00C6122A">
      <w:pPr>
        <w:pStyle w:val="AmNumberTabs"/>
      </w:pPr>
      <w:bookmarkStart w:id="41" w:name="AM32Compr3"/>
      <w:r w:rsidRPr="00C6122A">
        <w:rPr>
          <w:rStyle w:val="HideTWBExt"/>
          <w:b w:val="0"/>
        </w:rPr>
        <w:t>&lt;Amend&gt;</w:t>
      </w:r>
      <w:r w:rsidRPr="00C6122A">
        <w:t>Poprawka</w:t>
      </w:r>
      <w:r w:rsidRPr="00C6122A">
        <w:tab/>
      </w:r>
      <w:r w:rsidRPr="00C6122A">
        <w:tab/>
      </w:r>
      <w:r w:rsidRPr="00C6122A">
        <w:rPr>
          <w:rStyle w:val="HideTWBExt"/>
          <w:b w:val="0"/>
        </w:rPr>
        <w:t>&lt;NumAm&gt;</w:t>
      </w:r>
      <w:r w:rsidRPr="00C6122A">
        <w:t>47</w:t>
      </w:r>
      <w:r w:rsidRPr="00C6122A">
        <w:rPr>
          <w:rStyle w:val="HideTWBExt"/>
          <w:b w:val="0"/>
        </w:rPr>
        <w:t>&lt;/NumAm&gt;</w:t>
      </w:r>
    </w:p>
    <w:p w14:paraId="24CAD0A8"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13B383D7" w14:textId="77777777" w:rsidR="00C6122A" w:rsidRPr="00C6122A" w:rsidRDefault="00C6122A" w:rsidP="00C6122A">
      <w:pPr>
        <w:pStyle w:val="NormalBold"/>
      </w:pPr>
      <w:r w:rsidRPr="00C6122A">
        <w:rPr>
          <w:rStyle w:val="HideTWBExt"/>
          <w:b w:val="0"/>
        </w:rPr>
        <w:t>&lt;Article&gt;</w:t>
      </w:r>
      <w:r w:rsidRPr="00C6122A">
        <w:t>Artykuł 6 – ustęp 5 a (nowy)</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65BC94BC" w14:textId="77777777" w:rsidTr="004A6A87">
        <w:trPr>
          <w:trHeight w:hRule="exact" w:val="240"/>
          <w:jc w:val="center"/>
        </w:trPr>
        <w:tc>
          <w:tcPr>
            <w:tcW w:w="9752" w:type="dxa"/>
            <w:gridSpan w:val="2"/>
            <w:tcBorders>
              <w:top w:val="nil"/>
              <w:left w:val="nil"/>
              <w:bottom w:val="nil"/>
              <w:right w:val="nil"/>
            </w:tcBorders>
          </w:tcPr>
          <w:p w14:paraId="68D59B88" w14:textId="77777777" w:rsidR="00C6122A" w:rsidRPr="00C6122A" w:rsidRDefault="00C6122A" w:rsidP="004A6A87"/>
        </w:tc>
      </w:tr>
      <w:tr w:rsidR="00C6122A" w:rsidRPr="00C6122A" w14:paraId="52860338" w14:textId="77777777" w:rsidTr="004A6A87">
        <w:trPr>
          <w:trHeight w:val="240"/>
          <w:jc w:val="center"/>
        </w:trPr>
        <w:tc>
          <w:tcPr>
            <w:tcW w:w="4876" w:type="dxa"/>
            <w:tcBorders>
              <w:top w:val="nil"/>
              <w:left w:val="nil"/>
              <w:bottom w:val="nil"/>
              <w:right w:val="nil"/>
            </w:tcBorders>
          </w:tcPr>
          <w:p w14:paraId="0EA2D275"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17708409" w14:textId="77777777" w:rsidR="00C6122A" w:rsidRPr="00C6122A" w:rsidRDefault="00C6122A" w:rsidP="004A6A87">
            <w:pPr>
              <w:pStyle w:val="AmColumnHeading"/>
            </w:pPr>
            <w:r w:rsidRPr="00C6122A">
              <w:t>Poprawka</w:t>
            </w:r>
          </w:p>
        </w:tc>
      </w:tr>
      <w:tr w:rsidR="00C6122A" w:rsidRPr="00C6122A" w14:paraId="21A3CE2D" w14:textId="77777777" w:rsidTr="004A6A87">
        <w:trPr>
          <w:jc w:val="center"/>
        </w:trPr>
        <w:tc>
          <w:tcPr>
            <w:tcW w:w="4876" w:type="dxa"/>
            <w:tcBorders>
              <w:top w:val="nil"/>
              <w:left w:val="nil"/>
              <w:bottom w:val="nil"/>
              <w:right w:val="nil"/>
            </w:tcBorders>
          </w:tcPr>
          <w:p w14:paraId="7A364CCA" w14:textId="77777777" w:rsidR="00C6122A" w:rsidRPr="00C6122A" w:rsidRDefault="00C6122A" w:rsidP="004A6A87">
            <w:pPr>
              <w:pStyle w:val="Normal6a"/>
            </w:pPr>
          </w:p>
        </w:tc>
        <w:tc>
          <w:tcPr>
            <w:tcW w:w="4876" w:type="dxa"/>
            <w:tcBorders>
              <w:top w:val="nil"/>
              <w:left w:val="nil"/>
              <w:bottom w:val="nil"/>
              <w:right w:val="nil"/>
            </w:tcBorders>
          </w:tcPr>
          <w:p w14:paraId="102CCC3C" w14:textId="77777777" w:rsidR="00C6122A" w:rsidRPr="00C6122A" w:rsidRDefault="00C6122A" w:rsidP="004A6A87">
            <w:pPr>
              <w:pStyle w:val="Normal6a"/>
            </w:pPr>
            <w:r w:rsidRPr="00C6122A">
              <w:rPr>
                <w:b/>
                <w:i/>
              </w:rPr>
              <w:t>5a.</w:t>
            </w:r>
            <w:r w:rsidRPr="00C6122A">
              <w:tab/>
            </w:r>
            <w:r w:rsidRPr="00C6122A">
              <w:rPr>
                <w:b/>
                <w:i/>
              </w:rPr>
              <w:t>Co najmniej 50 % wydatków w ramach Instrumentu przeznacza się na rozwój społeczny i włączenie społeczne, w tym dostęp do wysokiej jakości podstawowych usług społecznych, usług zdrowotnych, edukacji, zdrowia i praw seksualnych i reprodukcyjnych, żywienia, wody i warunków sanitarnych oraz ochrony socjalnej, w szczególności dla osób najbardziej zmarginalizowanych. Komisja zapewnia, aby cel ten został odzwierciedlony w programowaniu, wdrażaniu, monitorowaniu i sprawozdawczości w odniesieniu do działań w ramach Instrumentu.</w:t>
            </w:r>
          </w:p>
        </w:tc>
      </w:tr>
    </w:tbl>
    <w:p w14:paraId="2429468D" w14:textId="77777777" w:rsidR="00C6122A" w:rsidRPr="00C6122A" w:rsidRDefault="00C6122A" w:rsidP="00C6122A">
      <w:r w:rsidRPr="00C6122A">
        <w:rPr>
          <w:rStyle w:val="HideTWBExt"/>
        </w:rPr>
        <w:t>&lt;/Amend&gt;</w:t>
      </w:r>
      <w:bookmarkEnd w:id="41"/>
    </w:p>
    <w:p w14:paraId="6A13F0A9" w14:textId="77777777" w:rsidR="00C6122A" w:rsidRPr="00C6122A" w:rsidRDefault="00C6122A" w:rsidP="00C6122A">
      <w:pPr>
        <w:pStyle w:val="AmNumberTabs"/>
      </w:pPr>
      <w:bookmarkStart w:id="42" w:name="AM32Compr4"/>
      <w:r w:rsidRPr="00C6122A">
        <w:rPr>
          <w:rStyle w:val="HideTWBExt"/>
          <w:b w:val="0"/>
        </w:rPr>
        <w:t>&lt;Amend&gt;</w:t>
      </w:r>
      <w:r w:rsidRPr="00C6122A">
        <w:t>Poprawka</w:t>
      </w:r>
      <w:r w:rsidRPr="00C6122A">
        <w:tab/>
      </w:r>
      <w:r w:rsidRPr="00C6122A">
        <w:tab/>
      </w:r>
      <w:r w:rsidRPr="00C6122A">
        <w:rPr>
          <w:rStyle w:val="HideTWBExt"/>
          <w:b w:val="0"/>
        </w:rPr>
        <w:t>&lt;NumAm&gt;</w:t>
      </w:r>
      <w:r w:rsidRPr="00C6122A">
        <w:t>48</w:t>
      </w:r>
      <w:r w:rsidRPr="00C6122A">
        <w:rPr>
          <w:rStyle w:val="HideTWBExt"/>
          <w:b w:val="0"/>
        </w:rPr>
        <w:t>&lt;/NumAm&gt;</w:t>
      </w:r>
    </w:p>
    <w:p w14:paraId="1A04815A"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39E31A22" w14:textId="77777777" w:rsidR="00C6122A" w:rsidRPr="00C6122A" w:rsidRDefault="00C6122A" w:rsidP="00C6122A">
      <w:pPr>
        <w:pStyle w:val="NormalBold"/>
      </w:pPr>
      <w:r w:rsidRPr="00C6122A">
        <w:rPr>
          <w:rStyle w:val="HideTWBExt"/>
          <w:b w:val="0"/>
        </w:rPr>
        <w:t>&lt;Article&gt;</w:t>
      </w:r>
      <w:r w:rsidRPr="00C6122A">
        <w:t>Artykuł 6 – ustęp 5 b (nowy)</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1F3CEF82" w14:textId="77777777" w:rsidTr="004A6A87">
        <w:trPr>
          <w:trHeight w:hRule="exact" w:val="240"/>
          <w:jc w:val="center"/>
        </w:trPr>
        <w:tc>
          <w:tcPr>
            <w:tcW w:w="9752" w:type="dxa"/>
            <w:gridSpan w:val="2"/>
            <w:tcBorders>
              <w:top w:val="nil"/>
              <w:left w:val="nil"/>
              <w:bottom w:val="nil"/>
              <w:right w:val="nil"/>
            </w:tcBorders>
          </w:tcPr>
          <w:p w14:paraId="586E6C48" w14:textId="77777777" w:rsidR="00C6122A" w:rsidRPr="00C6122A" w:rsidRDefault="00C6122A" w:rsidP="004A6A87"/>
        </w:tc>
      </w:tr>
      <w:tr w:rsidR="00C6122A" w:rsidRPr="00C6122A" w14:paraId="3F3EAD8E" w14:textId="77777777" w:rsidTr="004A6A87">
        <w:trPr>
          <w:trHeight w:val="240"/>
          <w:jc w:val="center"/>
        </w:trPr>
        <w:tc>
          <w:tcPr>
            <w:tcW w:w="4876" w:type="dxa"/>
            <w:tcBorders>
              <w:top w:val="nil"/>
              <w:left w:val="nil"/>
              <w:bottom w:val="nil"/>
              <w:right w:val="nil"/>
            </w:tcBorders>
          </w:tcPr>
          <w:p w14:paraId="7FBD1089"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13304E76" w14:textId="77777777" w:rsidR="00C6122A" w:rsidRPr="00C6122A" w:rsidRDefault="00C6122A" w:rsidP="004A6A87">
            <w:pPr>
              <w:pStyle w:val="AmColumnHeading"/>
            </w:pPr>
            <w:r w:rsidRPr="00C6122A">
              <w:t>Poprawka</w:t>
            </w:r>
          </w:p>
        </w:tc>
      </w:tr>
      <w:tr w:rsidR="00C6122A" w:rsidRPr="00C6122A" w14:paraId="4806781F" w14:textId="77777777" w:rsidTr="004A6A87">
        <w:trPr>
          <w:jc w:val="center"/>
        </w:trPr>
        <w:tc>
          <w:tcPr>
            <w:tcW w:w="4876" w:type="dxa"/>
            <w:tcBorders>
              <w:top w:val="nil"/>
              <w:left w:val="nil"/>
              <w:bottom w:val="nil"/>
              <w:right w:val="nil"/>
            </w:tcBorders>
          </w:tcPr>
          <w:p w14:paraId="6294EC43" w14:textId="77777777" w:rsidR="00C6122A" w:rsidRPr="00C6122A" w:rsidRDefault="00C6122A" w:rsidP="004A6A87">
            <w:pPr>
              <w:pStyle w:val="Normal6a"/>
            </w:pPr>
          </w:p>
        </w:tc>
        <w:tc>
          <w:tcPr>
            <w:tcW w:w="4876" w:type="dxa"/>
            <w:tcBorders>
              <w:top w:val="nil"/>
              <w:left w:val="nil"/>
              <w:bottom w:val="nil"/>
              <w:right w:val="nil"/>
            </w:tcBorders>
          </w:tcPr>
          <w:p w14:paraId="0638B1B7" w14:textId="77777777" w:rsidR="00C6122A" w:rsidRPr="00C6122A" w:rsidRDefault="00C6122A" w:rsidP="004A6A87">
            <w:pPr>
              <w:pStyle w:val="Normal6a"/>
            </w:pPr>
            <w:r w:rsidRPr="00C6122A">
              <w:rPr>
                <w:b/>
                <w:i/>
              </w:rPr>
              <w:t>5b.</w:t>
            </w:r>
            <w:r w:rsidRPr="00C6122A">
              <w:tab/>
            </w:r>
            <w:r w:rsidRPr="00C6122A">
              <w:rPr>
                <w:b/>
                <w:i/>
              </w:rPr>
              <w:t xml:space="preserve">Co najmniej 50 % wydatków w ramach Instrumentu przydziela się krajom najsłabiej rozwiniętym oraz innym </w:t>
            </w:r>
            <w:r w:rsidRPr="00C6122A">
              <w:rPr>
                <w:b/>
                <w:i/>
              </w:rPr>
              <w:lastRenderedPageBreak/>
              <w:t>krajom partnerskim znajdującym się w sytuacji niestabilności i konfliktu.</w:t>
            </w:r>
          </w:p>
        </w:tc>
      </w:tr>
    </w:tbl>
    <w:p w14:paraId="3B3B1168" w14:textId="77777777" w:rsidR="00C6122A" w:rsidRPr="00C6122A" w:rsidRDefault="00C6122A" w:rsidP="00C6122A">
      <w:r w:rsidRPr="00C6122A">
        <w:rPr>
          <w:rStyle w:val="HideTWBExt"/>
        </w:rPr>
        <w:lastRenderedPageBreak/>
        <w:t>&lt;/Amend&gt;</w:t>
      </w:r>
      <w:bookmarkEnd w:id="42"/>
    </w:p>
    <w:p w14:paraId="4EFE6ED7" w14:textId="77777777" w:rsidR="00C6122A" w:rsidRPr="00C6122A" w:rsidRDefault="00C6122A" w:rsidP="00C6122A">
      <w:pPr>
        <w:pStyle w:val="AmNumberTabs"/>
      </w:pPr>
      <w:bookmarkStart w:id="43" w:name="AM32Compr5"/>
      <w:r w:rsidRPr="00C6122A">
        <w:rPr>
          <w:rStyle w:val="HideTWBExt"/>
          <w:b w:val="0"/>
        </w:rPr>
        <w:t>&lt;Amend&gt;</w:t>
      </w:r>
      <w:r w:rsidRPr="00C6122A">
        <w:t>Poprawka</w:t>
      </w:r>
      <w:r w:rsidRPr="00C6122A">
        <w:tab/>
      </w:r>
      <w:r w:rsidRPr="00C6122A">
        <w:tab/>
      </w:r>
      <w:r w:rsidRPr="00C6122A">
        <w:rPr>
          <w:rStyle w:val="HideTWBExt"/>
          <w:b w:val="0"/>
        </w:rPr>
        <w:t>&lt;NumAm&gt;</w:t>
      </w:r>
      <w:r w:rsidRPr="00C6122A">
        <w:t>49</w:t>
      </w:r>
      <w:r w:rsidRPr="00C6122A">
        <w:rPr>
          <w:rStyle w:val="HideTWBExt"/>
          <w:b w:val="0"/>
        </w:rPr>
        <w:t>&lt;/NumAm&gt;</w:t>
      </w:r>
    </w:p>
    <w:p w14:paraId="11EF0FD1"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1B3E7302" w14:textId="77777777" w:rsidR="00C6122A" w:rsidRPr="00C6122A" w:rsidRDefault="00C6122A" w:rsidP="00C6122A">
      <w:pPr>
        <w:pStyle w:val="NormalBold"/>
      </w:pPr>
      <w:r w:rsidRPr="00C6122A">
        <w:rPr>
          <w:rStyle w:val="HideTWBExt"/>
          <w:b w:val="0"/>
        </w:rPr>
        <w:t>&lt;Article&gt;</w:t>
      </w:r>
      <w:r w:rsidRPr="00C6122A">
        <w:t>Artykuł 6 – ustęp 5 c (nowy)</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2CD0589E" w14:textId="77777777" w:rsidTr="004A6A87">
        <w:trPr>
          <w:trHeight w:hRule="exact" w:val="240"/>
          <w:jc w:val="center"/>
        </w:trPr>
        <w:tc>
          <w:tcPr>
            <w:tcW w:w="9752" w:type="dxa"/>
            <w:gridSpan w:val="2"/>
            <w:tcBorders>
              <w:top w:val="nil"/>
              <w:left w:val="nil"/>
              <w:bottom w:val="nil"/>
              <w:right w:val="nil"/>
            </w:tcBorders>
          </w:tcPr>
          <w:p w14:paraId="45CEE267" w14:textId="77777777" w:rsidR="00C6122A" w:rsidRPr="00C6122A" w:rsidRDefault="00C6122A" w:rsidP="004A6A87"/>
        </w:tc>
      </w:tr>
      <w:tr w:rsidR="00C6122A" w:rsidRPr="00C6122A" w14:paraId="16DC3F19" w14:textId="77777777" w:rsidTr="004A6A87">
        <w:trPr>
          <w:trHeight w:val="240"/>
          <w:jc w:val="center"/>
        </w:trPr>
        <w:tc>
          <w:tcPr>
            <w:tcW w:w="4876" w:type="dxa"/>
            <w:tcBorders>
              <w:top w:val="nil"/>
              <w:left w:val="nil"/>
              <w:bottom w:val="nil"/>
              <w:right w:val="nil"/>
            </w:tcBorders>
          </w:tcPr>
          <w:p w14:paraId="4FE47F03"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0BE97939" w14:textId="77777777" w:rsidR="00C6122A" w:rsidRPr="00C6122A" w:rsidRDefault="00C6122A" w:rsidP="004A6A87">
            <w:pPr>
              <w:pStyle w:val="AmColumnHeading"/>
            </w:pPr>
            <w:r w:rsidRPr="00C6122A">
              <w:t>Poprawka</w:t>
            </w:r>
          </w:p>
        </w:tc>
      </w:tr>
      <w:tr w:rsidR="00C6122A" w:rsidRPr="00C6122A" w14:paraId="4099C3C2" w14:textId="77777777" w:rsidTr="004A6A87">
        <w:trPr>
          <w:jc w:val="center"/>
        </w:trPr>
        <w:tc>
          <w:tcPr>
            <w:tcW w:w="4876" w:type="dxa"/>
            <w:tcBorders>
              <w:top w:val="nil"/>
              <w:left w:val="nil"/>
              <w:bottom w:val="nil"/>
              <w:right w:val="nil"/>
            </w:tcBorders>
          </w:tcPr>
          <w:p w14:paraId="1A6D6F30" w14:textId="77777777" w:rsidR="00C6122A" w:rsidRPr="00C6122A" w:rsidRDefault="00C6122A" w:rsidP="004A6A87">
            <w:pPr>
              <w:pStyle w:val="Normal6a"/>
            </w:pPr>
          </w:p>
        </w:tc>
        <w:tc>
          <w:tcPr>
            <w:tcW w:w="4876" w:type="dxa"/>
            <w:tcBorders>
              <w:top w:val="nil"/>
              <w:left w:val="nil"/>
              <w:bottom w:val="nil"/>
              <w:right w:val="nil"/>
            </w:tcBorders>
          </w:tcPr>
          <w:p w14:paraId="734F3464" w14:textId="77777777" w:rsidR="00C6122A" w:rsidRPr="00C6122A" w:rsidRDefault="00C6122A" w:rsidP="004A6A87">
            <w:pPr>
              <w:pStyle w:val="Normal6a"/>
            </w:pPr>
            <w:r w:rsidRPr="00C6122A">
              <w:rPr>
                <w:b/>
                <w:i/>
              </w:rPr>
              <w:t>5c.</w:t>
            </w:r>
            <w:r w:rsidRPr="00C6122A">
              <w:tab/>
            </w:r>
            <w:r w:rsidRPr="00C6122A">
              <w:rPr>
                <w:b/>
                <w:i/>
              </w:rPr>
              <w:t>Aby zapewnić zintegrowane i ukierunkowane podejście do równouprawnienia płci, co najmniej 85 % oficjalnej pomocy rozwojowej UE przeznacza się na programy, których głównym lub znaczącym celem jest równouprawnienie płci (wskaźnik polityki równości płci G1 lub G2 Komitetu Pomocy Rozwojowej OECD), a co najmniej 20 % oficjalnej pomocy rozwojowej UE przeznacza się na programy, których głównym celem jest równouprawnienie płci (wskaźnik OECD G2). Minimum 5 % rocznych zobowiązań w zakresie oficjalnej pomocy rozwojowej przeznacza się na wspieranie organizacji działających na rzecz praw kobiet jako głównych beneficjentów. Komisja ma co kwartał składać Parlamentowi Europejskiemu sprawozdanie z realizacji tych celów w podziale na regiony geograficzne i obszary tematyczne, wraz z analizą wariancji i planami działań naprawczych, jeżeli istnieje ryzyko nieosiągnięcia celów.</w:t>
            </w:r>
          </w:p>
        </w:tc>
      </w:tr>
    </w:tbl>
    <w:p w14:paraId="65F7C4D0" w14:textId="77777777" w:rsidR="00C6122A" w:rsidRPr="00C6122A" w:rsidRDefault="00C6122A" w:rsidP="00C6122A">
      <w:r w:rsidRPr="00C6122A">
        <w:rPr>
          <w:rStyle w:val="HideTWBExt"/>
        </w:rPr>
        <w:t>&lt;/Amend&gt;</w:t>
      </w:r>
      <w:bookmarkEnd w:id="43"/>
    </w:p>
    <w:p w14:paraId="1ECCECFC" w14:textId="77777777" w:rsidR="00C6122A" w:rsidRPr="00C6122A" w:rsidRDefault="00C6122A" w:rsidP="00C6122A">
      <w:pPr>
        <w:pStyle w:val="AmNumberTabs"/>
      </w:pPr>
      <w:bookmarkStart w:id="44" w:name="AM32Compr6"/>
      <w:r w:rsidRPr="00C6122A">
        <w:rPr>
          <w:rStyle w:val="HideTWBExt"/>
          <w:b w:val="0"/>
        </w:rPr>
        <w:t>&lt;Amend&gt;</w:t>
      </w:r>
      <w:r w:rsidRPr="00C6122A">
        <w:t>Poprawka</w:t>
      </w:r>
      <w:r w:rsidRPr="00C6122A">
        <w:tab/>
      </w:r>
      <w:r w:rsidRPr="00C6122A">
        <w:tab/>
      </w:r>
      <w:r w:rsidRPr="00C6122A">
        <w:rPr>
          <w:rStyle w:val="HideTWBExt"/>
          <w:b w:val="0"/>
        </w:rPr>
        <w:t>&lt;NumAm&gt;</w:t>
      </w:r>
      <w:r w:rsidRPr="00C6122A">
        <w:t>50</w:t>
      </w:r>
      <w:r w:rsidRPr="00C6122A">
        <w:rPr>
          <w:rStyle w:val="HideTWBExt"/>
          <w:b w:val="0"/>
        </w:rPr>
        <w:t>&lt;/NumAm&gt;</w:t>
      </w:r>
    </w:p>
    <w:p w14:paraId="36AC4FCC"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0B7E0D32" w14:textId="77777777" w:rsidR="00C6122A" w:rsidRPr="00C6122A" w:rsidRDefault="00C6122A" w:rsidP="00C6122A">
      <w:pPr>
        <w:pStyle w:val="NormalBold"/>
      </w:pPr>
      <w:r w:rsidRPr="00C6122A">
        <w:rPr>
          <w:rStyle w:val="HideTWBExt"/>
          <w:b w:val="0"/>
        </w:rPr>
        <w:t>&lt;Article&gt;</w:t>
      </w:r>
      <w:r w:rsidRPr="00C6122A">
        <w:t>Artykuł 6 – ustęp 5 d (nowy)</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37D13895" w14:textId="77777777" w:rsidTr="004A6A87">
        <w:trPr>
          <w:trHeight w:hRule="exact" w:val="240"/>
          <w:jc w:val="center"/>
        </w:trPr>
        <w:tc>
          <w:tcPr>
            <w:tcW w:w="9752" w:type="dxa"/>
            <w:gridSpan w:val="2"/>
            <w:tcBorders>
              <w:top w:val="nil"/>
              <w:left w:val="nil"/>
              <w:bottom w:val="nil"/>
              <w:right w:val="nil"/>
            </w:tcBorders>
          </w:tcPr>
          <w:p w14:paraId="7DCCE099" w14:textId="77777777" w:rsidR="00C6122A" w:rsidRPr="00C6122A" w:rsidRDefault="00C6122A" w:rsidP="004A6A87"/>
        </w:tc>
      </w:tr>
      <w:tr w:rsidR="00C6122A" w:rsidRPr="00C6122A" w14:paraId="55571F4B" w14:textId="77777777" w:rsidTr="004A6A87">
        <w:trPr>
          <w:trHeight w:val="240"/>
          <w:jc w:val="center"/>
        </w:trPr>
        <w:tc>
          <w:tcPr>
            <w:tcW w:w="4876" w:type="dxa"/>
            <w:tcBorders>
              <w:top w:val="nil"/>
              <w:left w:val="nil"/>
              <w:bottom w:val="nil"/>
              <w:right w:val="nil"/>
            </w:tcBorders>
          </w:tcPr>
          <w:p w14:paraId="70746E4A"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3DB7F5A2" w14:textId="77777777" w:rsidR="00C6122A" w:rsidRPr="00C6122A" w:rsidRDefault="00C6122A" w:rsidP="004A6A87">
            <w:pPr>
              <w:pStyle w:val="AmColumnHeading"/>
            </w:pPr>
            <w:r w:rsidRPr="00C6122A">
              <w:t>Poprawka</w:t>
            </w:r>
          </w:p>
        </w:tc>
      </w:tr>
      <w:tr w:rsidR="00C6122A" w:rsidRPr="00C6122A" w14:paraId="3A8C2592" w14:textId="77777777" w:rsidTr="004A6A87">
        <w:trPr>
          <w:jc w:val="center"/>
        </w:trPr>
        <w:tc>
          <w:tcPr>
            <w:tcW w:w="4876" w:type="dxa"/>
            <w:tcBorders>
              <w:top w:val="nil"/>
              <w:left w:val="nil"/>
              <w:bottom w:val="nil"/>
              <w:right w:val="nil"/>
            </w:tcBorders>
          </w:tcPr>
          <w:p w14:paraId="0A58591D" w14:textId="77777777" w:rsidR="00C6122A" w:rsidRPr="00C6122A" w:rsidRDefault="00C6122A" w:rsidP="004A6A87">
            <w:pPr>
              <w:pStyle w:val="Normal6a"/>
            </w:pPr>
          </w:p>
        </w:tc>
        <w:tc>
          <w:tcPr>
            <w:tcW w:w="4876" w:type="dxa"/>
            <w:tcBorders>
              <w:top w:val="nil"/>
              <w:left w:val="nil"/>
              <w:bottom w:val="nil"/>
              <w:right w:val="nil"/>
            </w:tcBorders>
          </w:tcPr>
          <w:p w14:paraId="7A5F7158" w14:textId="77777777" w:rsidR="00C6122A" w:rsidRPr="00C6122A" w:rsidRDefault="00C6122A" w:rsidP="004A6A87">
            <w:pPr>
              <w:pStyle w:val="Normal6a"/>
            </w:pPr>
            <w:r w:rsidRPr="00C6122A">
              <w:rPr>
                <w:b/>
                <w:i/>
              </w:rPr>
              <w:t>5d.</w:t>
            </w:r>
            <w:r w:rsidRPr="00C6122A">
              <w:tab/>
            </w:r>
            <w:r w:rsidRPr="00C6122A">
              <w:rPr>
                <w:b/>
                <w:i/>
              </w:rPr>
              <w:t xml:space="preserve">Co najmniej 15 % finansowania podlegającego programowaniu w ramach </w:t>
            </w:r>
            <w:r w:rsidRPr="00C6122A">
              <w:rPr>
                <w:b/>
                <w:i/>
              </w:rPr>
              <w:lastRenderedPageBreak/>
              <w:t>Instrumentu przeznacza się na wdrażanie przez organizacje społeczeństwa obywatelskiego, w tym organizacje kobiet i osób LGBTIQ+, co zapewnia przewidywalne i specjalne zasoby i przestrzeń w działaniach zewnętrznych UE oraz umożliwia organizacjom społeczeństwa obywatelskiego odgrywanie roli niezależnych podmiotów działających na rzecz rozwoju.</w:t>
            </w:r>
          </w:p>
        </w:tc>
      </w:tr>
    </w:tbl>
    <w:p w14:paraId="2D8A1B65" w14:textId="77777777" w:rsidR="00C6122A" w:rsidRPr="00C6122A" w:rsidRDefault="00C6122A" w:rsidP="00C6122A">
      <w:r w:rsidRPr="00C6122A">
        <w:rPr>
          <w:rStyle w:val="HideTWBExt"/>
        </w:rPr>
        <w:lastRenderedPageBreak/>
        <w:t>&lt;/Amend&gt;</w:t>
      </w:r>
      <w:bookmarkEnd w:id="44"/>
    </w:p>
    <w:p w14:paraId="4C87E238" w14:textId="77777777" w:rsidR="00C6122A" w:rsidRPr="00C6122A" w:rsidRDefault="00C6122A" w:rsidP="00C6122A">
      <w:pPr>
        <w:pStyle w:val="AmNumberTabs"/>
      </w:pPr>
      <w:bookmarkStart w:id="45" w:name="AM33Compr1"/>
      <w:r w:rsidRPr="00C6122A">
        <w:rPr>
          <w:rStyle w:val="HideTWBExt"/>
          <w:b w:val="0"/>
        </w:rPr>
        <w:t>&lt;Amend&gt;</w:t>
      </w:r>
      <w:r w:rsidRPr="00C6122A">
        <w:t>Poprawka</w:t>
      </w:r>
      <w:r w:rsidRPr="00C6122A">
        <w:tab/>
      </w:r>
      <w:r w:rsidRPr="00C6122A">
        <w:tab/>
      </w:r>
      <w:r w:rsidRPr="00C6122A">
        <w:rPr>
          <w:rStyle w:val="HideTWBExt"/>
          <w:b w:val="0"/>
        </w:rPr>
        <w:t>&lt;NumAm&gt;</w:t>
      </w:r>
      <w:r w:rsidRPr="00C6122A">
        <w:t>51</w:t>
      </w:r>
      <w:r w:rsidRPr="00C6122A">
        <w:rPr>
          <w:rStyle w:val="HideTWBExt"/>
          <w:b w:val="0"/>
        </w:rPr>
        <w:t>&lt;/NumAm&gt;</w:t>
      </w:r>
    </w:p>
    <w:p w14:paraId="13FE4B39"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1D988B1F" w14:textId="77777777" w:rsidR="00C6122A" w:rsidRPr="00C6122A" w:rsidRDefault="00C6122A" w:rsidP="00C6122A">
      <w:pPr>
        <w:pStyle w:val="NormalBold"/>
      </w:pPr>
      <w:r w:rsidRPr="00C6122A">
        <w:rPr>
          <w:rStyle w:val="HideTWBExt"/>
          <w:b w:val="0"/>
        </w:rPr>
        <w:t>&lt;Article&gt;</w:t>
      </w:r>
      <w:r w:rsidRPr="00C6122A">
        <w:t>Artykuł 7 – ustęp 1 – litera b</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17347971" w14:textId="77777777" w:rsidTr="004A6A87">
        <w:trPr>
          <w:trHeight w:hRule="exact" w:val="240"/>
          <w:jc w:val="center"/>
        </w:trPr>
        <w:tc>
          <w:tcPr>
            <w:tcW w:w="9752" w:type="dxa"/>
            <w:gridSpan w:val="2"/>
            <w:tcBorders>
              <w:top w:val="nil"/>
              <w:left w:val="nil"/>
              <w:bottom w:val="nil"/>
              <w:right w:val="nil"/>
            </w:tcBorders>
          </w:tcPr>
          <w:p w14:paraId="001DEDB2" w14:textId="77777777" w:rsidR="00C6122A" w:rsidRPr="00C6122A" w:rsidRDefault="00C6122A" w:rsidP="004A6A87"/>
        </w:tc>
      </w:tr>
      <w:tr w:rsidR="00C6122A" w:rsidRPr="00C6122A" w14:paraId="60DC2955" w14:textId="77777777" w:rsidTr="004A6A87">
        <w:trPr>
          <w:trHeight w:val="240"/>
          <w:jc w:val="center"/>
        </w:trPr>
        <w:tc>
          <w:tcPr>
            <w:tcW w:w="4876" w:type="dxa"/>
            <w:tcBorders>
              <w:top w:val="nil"/>
              <w:left w:val="nil"/>
              <w:bottom w:val="nil"/>
              <w:right w:val="nil"/>
            </w:tcBorders>
          </w:tcPr>
          <w:p w14:paraId="5323AB3C"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1A6CF412" w14:textId="77777777" w:rsidR="00C6122A" w:rsidRPr="00C6122A" w:rsidRDefault="00C6122A" w:rsidP="004A6A87">
            <w:pPr>
              <w:pStyle w:val="AmColumnHeading"/>
            </w:pPr>
            <w:r w:rsidRPr="00C6122A">
              <w:t>Poprawka</w:t>
            </w:r>
          </w:p>
        </w:tc>
      </w:tr>
      <w:tr w:rsidR="00C6122A" w:rsidRPr="00C6122A" w14:paraId="76338282" w14:textId="77777777" w:rsidTr="004A6A87">
        <w:trPr>
          <w:jc w:val="center"/>
        </w:trPr>
        <w:tc>
          <w:tcPr>
            <w:tcW w:w="4876" w:type="dxa"/>
            <w:tcBorders>
              <w:top w:val="nil"/>
              <w:left w:val="nil"/>
              <w:bottom w:val="nil"/>
              <w:right w:val="nil"/>
            </w:tcBorders>
          </w:tcPr>
          <w:p w14:paraId="792A9710" w14:textId="77777777" w:rsidR="00C6122A" w:rsidRPr="00C6122A" w:rsidRDefault="00C6122A" w:rsidP="004A6A87">
            <w:pPr>
              <w:pStyle w:val="Normal6a"/>
            </w:pPr>
            <w:r w:rsidRPr="00C6122A">
              <w:t>b)</w:t>
            </w:r>
            <w:r w:rsidRPr="00C6122A">
              <w:tab/>
              <w:t xml:space="preserve">uwzględnienie nowych potrzeb lub wyzwań, takich jak te na granicach Unii lub państw sąsiadujących związane z sytuacją kryzysową: klęską żywiołową lub katastrofą spowodowaną przez człowieka, konfliktem siłowym i sytuacją pokryzysową czy presją migracyjną i przymusowymi </w:t>
            </w:r>
            <w:proofErr w:type="spellStart"/>
            <w:r w:rsidRPr="00C6122A">
              <w:t>wysiedleniami</w:t>
            </w:r>
            <w:proofErr w:type="spellEnd"/>
            <w:r w:rsidRPr="00C6122A">
              <w:t>;</w:t>
            </w:r>
          </w:p>
        </w:tc>
        <w:tc>
          <w:tcPr>
            <w:tcW w:w="4876" w:type="dxa"/>
            <w:tcBorders>
              <w:top w:val="nil"/>
              <w:left w:val="nil"/>
              <w:bottom w:val="nil"/>
              <w:right w:val="nil"/>
            </w:tcBorders>
          </w:tcPr>
          <w:p w14:paraId="71F2444F" w14:textId="77777777" w:rsidR="00C6122A" w:rsidRPr="00C6122A" w:rsidRDefault="00C6122A" w:rsidP="004A6A87">
            <w:pPr>
              <w:pStyle w:val="Normal6a"/>
            </w:pPr>
            <w:r w:rsidRPr="00C6122A">
              <w:t>b)</w:t>
            </w:r>
            <w:r w:rsidRPr="00C6122A">
              <w:tab/>
              <w:t xml:space="preserve">uwzględnienie nowych potrzeb lub wyzwań, takich jak te na granicach Unii lub państw sąsiadujących związane z sytuacją kryzysową: klęską żywiołową lub katastrofą spowodowaną przez człowieka, konfliktem siłowym i sytuacją pokryzysową czy presją migracyjną i przymusowymi </w:t>
            </w:r>
            <w:proofErr w:type="spellStart"/>
            <w:r w:rsidRPr="00C6122A">
              <w:t>wysiedleniami</w:t>
            </w:r>
            <w:proofErr w:type="spellEnd"/>
            <w:r w:rsidRPr="00C6122A">
              <w:rPr>
                <w:b/>
                <w:i/>
              </w:rPr>
              <w:t>, w tym sytuacjami obejmującymi powszechne naruszenia praw człowieka, łącznie z przemocą ze względu na płeć i przemocą seksualną związaną z konfliktami</w:t>
            </w:r>
            <w:r w:rsidRPr="00C6122A">
              <w:t>;</w:t>
            </w:r>
          </w:p>
        </w:tc>
      </w:tr>
    </w:tbl>
    <w:p w14:paraId="3122A027" w14:textId="77777777" w:rsidR="00C6122A" w:rsidRPr="00C6122A" w:rsidRDefault="00C6122A" w:rsidP="00C6122A">
      <w:r w:rsidRPr="00C6122A">
        <w:rPr>
          <w:rStyle w:val="HideTWBExt"/>
        </w:rPr>
        <w:t>&lt;/Amend&gt;</w:t>
      </w:r>
      <w:bookmarkEnd w:id="45"/>
    </w:p>
    <w:p w14:paraId="7AF61C24" w14:textId="77777777" w:rsidR="00C6122A" w:rsidRPr="00C6122A" w:rsidRDefault="00C6122A" w:rsidP="00C6122A">
      <w:pPr>
        <w:pStyle w:val="AmNumberTabs"/>
      </w:pPr>
      <w:bookmarkStart w:id="46" w:name="AM33Compr2"/>
      <w:r w:rsidRPr="00C6122A">
        <w:rPr>
          <w:rStyle w:val="HideTWBExt"/>
          <w:b w:val="0"/>
        </w:rPr>
        <w:t>&lt;Amend&gt;</w:t>
      </w:r>
      <w:r w:rsidRPr="00C6122A">
        <w:t>Poprawka</w:t>
      </w:r>
      <w:r w:rsidRPr="00C6122A">
        <w:tab/>
      </w:r>
      <w:r w:rsidRPr="00C6122A">
        <w:tab/>
      </w:r>
      <w:r w:rsidRPr="00C6122A">
        <w:rPr>
          <w:rStyle w:val="HideTWBExt"/>
          <w:b w:val="0"/>
        </w:rPr>
        <w:t>&lt;NumAm&gt;</w:t>
      </w:r>
      <w:r w:rsidRPr="00C6122A">
        <w:t>52</w:t>
      </w:r>
      <w:r w:rsidRPr="00C6122A">
        <w:rPr>
          <w:rStyle w:val="HideTWBExt"/>
          <w:b w:val="0"/>
        </w:rPr>
        <w:t>&lt;/NumAm&gt;</w:t>
      </w:r>
    </w:p>
    <w:p w14:paraId="4EA296F9"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4E86BF13" w14:textId="77777777" w:rsidR="00C6122A" w:rsidRPr="00C6122A" w:rsidRDefault="00C6122A" w:rsidP="00C6122A">
      <w:pPr>
        <w:pStyle w:val="NormalBold"/>
      </w:pPr>
      <w:r w:rsidRPr="00C6122A">
        <w:rPr>
          <w:rStyle w:val="HideTWBExt"/>
          <w:b w:val="0"/>
        </w:rPr>
        <w:t>&lt;Article&gt;</w:t>
      </w:r>
      <w:r w:rsidRPr="00C6122A">
        <w:t>Artykuł 7 – ustęp 2</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68208B4E" w14:textId="77777777" w:rsidTr="004A6A87">
        <w:trPr>
          <w:trHeight w:hRule="exact" w:val="240"/>
          <w:jc w:val="center"/>
        </w:trPr>
        <w:tc>
          <w:tcPr>
            <w:tcW w:w="9752" w:type="dxa"/>
            <w:gridSpan w:val="2"/>
            <w:tcBorders>
              <w:top w:val="nil"/>
              <w:left w:val="nil"/>
              <w:bottom w:val="nil"/>
              <w:right w:val="nil"/>
            </w:tcBorders>
          </w:tcPr>
          <w:p w14:paraId="225D15F8" w14:textId="77777777" w:rsidR="00C6122A" w:rsidRPr="00C6122A" w:rsidRDefault="00C6122A" w:rsidP="004A6A87"/>
        </w:tc>
      </w:tr>
      <w:tr w:rsidR="00C6122A" w:rsidRPr="00C6122A" w14:paraId="1CB506ED" w14:textId="77777777" w:rsidTr="004A6A87">
        <w:trPr>
          <w:trHeight w:val="240"/>
          <w:jc w:val="center"/>
        </w:trPr>
        <w:tc>
          <w:tcPr>
            <w:tcW w:w="4876" w:type="dxa"/>
            <w:tcBorders>
              <w:top w:val="nil"/>
              <w:left w:val="nil"/>
              <w:bottom w:val="nil"/>
              <w:right w:val="nil"/>
            </w:tcBorders>
          </w:tcPr>
          <w:p w14:paraId="438D22BA"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187A08EC" w14:textId="77777777" w:rsidR="00C6122A" w:rsidRPr="00C6122A" w:rsidRDefault="00C6122A" w:rsidP="004A6A87">
            <w:pPr>
              <w:pStyle w:val="AmColumnHeading"/>
            </w:pPr>
            <w:r w:rsidRPr="00C6122A">
              <w:t>Poprawka</w:t>
            </w:r>
          </w:p>
        </w:tc>
      </w:tr>
      <w:tr w:rsidR="00C6122A" w:rsidRPr="00C6122A" w14:paraId="13779EC4" w14:textId="77777777" w:rsidTr="004A6A87">
        <w:trPr>
          <w:jc w:val="center"/>
        </w:trPr>
        <w:tc>
          <w:tcPr>
            <w:tcW w:w="4876" w:type="dxa"/>
            <w:tcBorders>
              <w:top w:val="nil"/>
              <w:left w:val="nil"/>
              <w:bottom w:val="nil"/>
              <w:right w:val="nil"/>
            </w:tcBorders>
          </w:tcPr>
          <w:p w14:paraId="67D7669F" w14:textId="77777777" w:rsidR="00C6122A" w:rsidRPr="00C6122A" w:rsidRDefault="00C6122A" w:rsidP="004A6A87">
            <w:pPr>
              <w:pStyle w:val="Normal6a"/>
            </w:pPr>
            <w:r w:rsidRPr="00C6122A">
              <w:t>2.</w:t>
            </w:r>
            <w:r w:rsidRPr="00C6122A">
              <w:tab/>
              <w:t xml:space="preserve">Komisja </w:t>
            </w:r>
            <w:r w:rsidRPr="00C6122A">
              <w:rPr>
                <w:b/>
                <w:i/>
              </w:rPr>
              <w:t>informuje</w:t>
            </w:r>
            <w:r w:rsidRPr="00C6122A">
              <w:t xml:space="preserve"> szczegółowo Parlament Europejski i Radę, zanim uruchomi środki z rezerwy na nowe wyzwania i priorytety, </w:t>
            </w:r>
            <w:proofErr w:type="gramStart"/>
            <w:r w:rsidRPr="00C6122A">
              <w:t>oraz,</w:t>
            </w:r>
            <w:proofErr w:type="gramEnd"/>
            <w:r w:rsidRPr="00C6122A">
              <w:t xml:space="preserve"> w stosownych przypadkach, uwzględnia ich uwagi dotyczące charakteru, celów i przewidywanych kwot finansowych.</w:t>
            </w:r>
          </w:p>
        </w:tc>
        <w:tc>
          <w:tcPr>
            <w:tcW w:w="4876" w:type="dxa"/>
            <w:tcBorders>
              <w:top w:val="nil"/>
              <w:left w:val="nil"/>
              <w:bottom w:val="nil"/>
              <w:right w:val="nil"/>
            </w:tcBorders>
          </w:tcPr>
          <w:p w14:paraId="4D88C843" w14:textId="77777777" w:rsidR="00C6122A" w:rsidRPr="00C6122A" w:rsidRDefault="00C6122A" w:rsidP="004A6A87">
            <w:pPr>
              <w:pStyle w:val="Normal6a"/>
            </w:pPr>
            <w:r w:rsidRPr="00C6122A">
              <w:t>2.</w:t>
            </w:r>
            <w:r w:rsidRPr="00C6122A">
              <w:tab/>
              <w:t xml:space="preserve">Komisja </w:t>
            </w:r>
            <w:r w:rsidRPr="00C6122A">
              <w:rPr>
                <w:b/>
                <w:i/>
              </w:rPr>
              <w:t>konsultuje</w:t>
            </w:r>
            <w:r w:rsidRPr="00C6122A">
              <w:t xml:space="preserve"> szczegółowo Parlament Europejski i Radę, zanim uruchomi środki z rezerwy na nowe wyzwania i priorytety, </w:t>
            </w:r>
            <w:proofErr w:type="gramStart"/>
            <w:r w:rsidRPr="00C6122A">
              <w:t>oraz,</w:t>
            </w:r>
            <w:proofErr w:type="gramEnd"/>
            <w:r w:rsidRPr="00C6122A">
              <w:t xml:space="preserve"> w stosownych przypadkach, uwzględnia ich uwagi dotyczące charakteru, celów i przewidywanych kwot finansowych.</w:t>
            </w:r>
          </w:p>
        </w:tc>
      </w:tr>
    </w:tbl>
    <w:p w14:paraId="6F12724F" w14:textId="77777777" w:rsidR="00C6122A" w:rsidRPr="00C6122A" w:rsidRDefault="00C6122A" w:rsidP="00C6122A">
      <w:r w:rsidRPr="00C6122A">
        <w:rPr>
          <w:rStyle w:val="HideTWBExt"/>
        </w:rPr>
        <w:lastRenderedPageBreak/>
        <w:t>&lt;/Amend&gt;</w:t>
      </w:r>
      <w:bookmarkEnd w:id="46"/>
    </w:p>
    <w:p w14:paraId="216D53E2" w14:textId="77777777" w:rsidR="00C6122A" w:rsidRPr="00C6122A" w:rsidRDefault="00C6122A" w:rsidP="00C6122A">
      <w:pPr>
        <w:pStyle w:val="AmNumberTabs"/>
      </w:pPr>
      <w:bookmarkStart w:id="47" w:name="AM34Compr1"/>
      <w:r w:rsidRPr="00C6122A">
        <w:rPr>
          <w:rStyle w:val="HideTWBExt"/>
          <w:b w:val="0"/>
        </w:rPr>
        <w:t>&lt;Amend&gt;</w:t>
      </w:r>
      <w:r w:rsidRPr="00C6122A">
        <w:t>Poprawka</w:t>
      </w:r>
      <w:r w:rsidRPr="00C6122A">
        <w:tab/>
      </w:r>
      <w:r w:rsidRPr="00C6122A">
        <w:tab/>
      </w:r>
      <w:r w:rsidRPr="00C6122A">
        <w:rPr>
          <w:rStyle w:val="HideTWBExt"/>
          <w:b w:val="0"/>
        </w:rPr>
        <w:t>&lt;NumAm&gt;</w:t>
      </w:r>
      <w:r w:rsidRPr="00C6122A">
        <w:t>53</w:t>
      </w:r>
      <w:r w:rsidRPr="00C6122A">
        <w:rPr>
          <w:rStyle w:val="HideTWBExt"/>
          <w:b w:val="0"/>
        </w:rPr>
        <w:t>&lt;/NumAm&gt;</w:t>
      </w:r>
    </w:p>
    <w:p w14:paraId="7A37B7FA"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4699D879" w14:textId="77777777" w:rsidR="00C6122A" w:rsidRPr="00C6122A" w:rsidRDefault="00C6122A" w:rsidP="00C6122A">
      <w:pPr>
        <w:pStyle w:val="NormalBold"/>
      </w:pPr>
      <w:r w:rsidRPr="00C6122A">
        <w:rPr>
          <w:rStyle w:val="HideTWBExt"/>
          <w:b w:val="0"/>
        </w:rPr>
        <w:t>&lt;Article&gt;</w:t>
      </w:r>
      <w:r w:rsidRPr="00C6122A">
        <w:t>Artykuł 8 – ustęp 1</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3916B49C" w14:textId="77777777" w:rsidTr="004A6A87">
        <w:trPr>
          <w:trHeight w:hRule="exact" w:val="240"/>
          <w:jc w:val="center"/>
        </w:trPr>
        <w:tc>
          <w:tcPr>
            <w:tcW w:w="9752" w:type="dxa"/>
            <w:gridSpan w:val="2"/>
            <w:tcBorders>
              <w:top w:val="nil"/>
              <w:left w:val="nil"/>
              <w:bottom w:val="nil"/>
              <w:right w:val="nil"/>
            </w:tcBorders>
          </w:tcPr>
          <w:p w14:paraId="17126E1B" w14:textId="77777777" w:rsidR="00C6122A" w:rsidRPr="00C6122A" w:rsidRDefault="00C6122A" w:rsidP="004A6A87"/>
        </w:tc>
      </w:tr>
      <w:tr w:rsidR="00C6122A" w:rsidRPr="00C6122A" w14:paraId="6ABBFC33" w14:textId="77777777" w:rsidTr="004A6A87">
        <w:trPr>
          <w:trHeight w:val="240"/>
          <w:jc w:val="center"/>
        </w:trPr>
        <w:tc>
          <w:tcPr>
            <w:tcW w:w="4876" w:type="dxa"/>
            <w:tcBorders>
              <w:top w:val="nil"/>
              <w:left w:val="nil"/>
              <w:bottom w:val="nil"/>
              <w:right w:val="nil"/>
            </w:tcBorders>
          </w:tcPr>
          <w:p w14:paraId="371BA45B"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3A7D0F2D" w14:textId="77777777" w:rsidR="00C6122A" w:rsidRPr="00C6122A" w:rsidRDefault="00C6122A" w:rsidP="004A6A87">
            <w:pPr>
              <w:pStyle w:val="AmColumnHeading"/>
            </w:pPr>
            <w:r w:rsidRPr="00C6122A">
              <w:t>Poprawka</w:t>
            </w:r>
          </w:p>
        </w:tc>
      </w:tr>
      <w:tr w:rsidR="00C6122A" w:rsidRPr="00C6122A" w14:paraId="39884AFC" w14:textId="77777777" w:rsidTr="004A6A87">
        <w:trPr>
          <w:jc w:val="center"/>
        </w:trPr>
        <w:tc>
          <w:tcPr>
            <w:tcW w:w="4876" w:type="dxa"/>
            <w:tcBorders>
              <w:top w:val="nil"/>
              <w:left w:val="nil"/>
              <w:bottom w:val="nil"/>
              <w:right w:val="nil"/>
            </w:tcBorders>
          </w:tcPr>
          <w:p w14:paraId="48C71BF9" w14:textId="77777777" w:rsidR="00C6122A" w:rsidRPr="00C6122A" w:rsidRDefault="00C6122A" w:rsidP="004A6A87">
            <w:pPr>
              <w:pStyle w:val="Normal6a"/>
            </w:pPr>
            <w:r w:rsidRPr="00C6122A">
              <w:t>1.</w:t>
            </w:r>
            <w:r w:rsidRPr="00C6122A">
              <w:tab/>
              <w:t>Ogólne ramy polityki do celów wdrażania Instrumentu obejmują polityki Unii określone w układach o stowarzyszeniu, umowach o partnerstwie i współpracy, umowach wielostronnych, których stroną jest Unia, oraz innych umowach ustanawiających prawnie wiążące stosunki między Unią a krajami partnerskimi, a także konkluzje Rady Europejskiej, konkluzje Rady, oświadczenia przyjęte podczas szczytów lub wnioski ze spotkań z krajami partnerskimi na szczeblu szefów państw lub rządów lub na szczeblu ministrów, rezolucje Parlamentu Europejskiego, komunikaty Komisji oraz wspólne komunikaty z Wysokim Przedstawicielem.</w:t>
            </w:r>
          </w:p>
        </w:tc>
        <w:tc>
          <w:tcPr>
            <w:tcW w:w="4876" w:type="dxa"/>
            <w:tcBorders>
              <w:top w:val="nil"/>
              <w:left w:val="nil"/>
              <w:bottom w:val="nil"/>
              <w:right w:val="nil"/>
            </w:tcBorders>
          </w:tcPr>
          <w:p w14:paraId="19890B6E" w14:textId="77777777" w:rsidR="00C6122A" w:rsidRPr="00C6122A" w:rsidRDefault="00C6122A" w:rsidP="004A6A87">
            <w:pPr>
              <w:pStyle w:val="Normal6a"/>
            </w:pPr>
            <w:r w:rsidRPr="00C6122A">
              <w:t>1.</w:t>
            </w:r>
            <w:r w:rsidRPr="00C6122A">
              <w:tab/>
              <w:t>Ogólne ramy polityki do celów wdrażania Instrumentu obejmują polityki Unii określone w układach o stowarzyszeniu, umowach o partnerstwie i współpracy, umowach wielostronnych, których stroną jest Unia, oraz innych umowach ustanawiających prawnie wiążące stosunki między Unią a krajami partnerskimi, a także konkluzje Rady Europejskiej, konkluzje Rady, oświadczenia przyjęte podczas szczytów lub wnioski ze spotkań z krajami partnerskimi na szczeblu szefów państw lub rządów lub na szczeblu ministrów, rezolucje Parlamentu Europejskiego, komunikaty Komisji oraz wspólne komunikaty z Wysokim Przedstawicielem</w:t>
            </w:r>
            <w:r w:rsidRPr="00C6122A">
              <w:rPr>
                <w:b/>
                <w:i/>
              </w:rPr>
              <w:t>, zgodnie z planem działania UE dotyczącym praw człowieka i demokracji na lata 2021–2027</w:t>
            </w:r>
            <w:r w:rsidRPr="00C6122A">
              <w:t>.</w:t>
            </w:r>
          </w:p>
        </w:tc>
      </w:tr>
    </w:tbl>
    <w:p w14:paraId="3CB17F16" w14:textId="77777777" w:rsidR="00C6122A" w:rsidRPr="00C6122A" w:rsidRDefault="00C6122A" w:rsidP="00C6122A">
      <w:r w:rsidRPr="00C6122A">
        <w:rPr>
          <w:rStyle w:val="HideTWBExt"/>
        </w:rPr>
        <w:t>&lt;/Amend&gt;</w:t>
      </w:r>
      <w:bookmarkEnd w:id="47"/>
    </w:p>
    <w:p w14:paraId="12869B04" w14:textId="77777777" w:rsidR="00C6122A" w:rsidRPr="00C6122A" w:rsidRDefault="00C6122A" w:rsidP="00C6122A">
      <w:pPr>
        <w:pStyle w:val="AmNumberTabs"/>
      </w:pPr>
      <w:bookmarkStart w:id="48" w:name="AM35Compr1"/>
      <w:r w:rsidRPr="00C6122A">
        <w:rPr>
          <w:rStyle w:val="HideTWBExt"/>
          <w:b w:val="0"/>
        </w:rPr>
        <w:t>&lt;Amend&gt;</w:t>
      </w:r>
      <w:r w:rsidRPr="00C6122A">
        <w:t>Poprawka</w:t>
      </w:r>
      <w:r w:rsidRPr="00C6122A">
        <w:tab/>
      </w:r>
      <w:r w:rsidRPr="00C6122A">
        <w:tab/>
      </w:r>
      <w:r w:rsidRPr="00C6122A">
        <w:rPr>
          <w:rStyle w:val="HideTWBExt"/>
          <w:b w:val="0"/>
        </w:rPr>
        <w:t>&lt;NumAm&gt;</w:t>
      </w:r>
      <w:r w:rsidRPr="00C6122A">
        <w:t>54</w:t>
      </w:r>
      <w:r w:rsidRPr="00C6122A">
        <w:rPr>
          <w:rStyle w:val="HideTWBExt"/>
          <w:b w:val="0"/>
        </w:rPr>
        <w:t>&lt;/NumAm&gt;</w:t>
      </w:r>
    </w:p>
    <w:p w14:paraId="50F592DD"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780FFAC7" w14:textId="77777777" w:rsidR="00C6122A" w:rsidRPr="00C6122A" w:rsidRDefault="00C6122A" w:rsidP="00C6122A">
      <w:pPr>
        <w:pStyle w:val="NormalBold"/>
      </w:pPr>
      <w:r w:rsidRPr="00C6122A">
        <w:rPr>
          <w:rStyle w:val="HideTWBExt"/>
          <w:b w:val="0"/>
        </w:rPr>
        <w:t>&lt;Article&gt;</w:t>
      </w:r>
      <w:r w:rsidRPr="00C6122A">
        <w:t>Artykuł 9 – ustęp 1</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6AE34EB6" w14:textId="77777777" w:rsidTr="004A6A87">
        <w:trPr>
          <w:trHeight w:hRule="exact" w:val="240"/>
          <w:jc w:val="center"/>
        </w:trPr>
        <w:tc>
          <w:tcPr>
            <w:tcW w:w="9752" w:type="dxa"/>
            <w:gridSpan w:val="2"/>
            <w:tcBorders>
              <w:top w:val="nil"/>
              <w:left w:val="nil"/>
              <w:bottom w:val="nil"/>
              <w:right w:val="nil"/>
            </w:tcBorders>
          </w:tcPr>
          <w:p w14:paraId="1814A3F9" w14:textId="77777777" w:rsidR="00C6122A" w:rsidRPr="00C6122A" w:rsidRDefault="00C6122A" w:rsidP="004A6A87"/>
        </w:tc>
      </w:tr>
      <w:tr w:rsidR="00C6122A" w:rsidRPr="00C6122A" w14:paraId="205D8F8B" w14:textId="77777777" w:rsidTr="004A6A87">
        <w:trPr>
          <w:trHeight w:val="240"/>
          <w:jc w:val="center"/>
        </w:trPr>
        <w:tc>
          <w:tcPr>
            <w:tcW w:w="4876" w:type="dxa"/>
            <w:tcBorders>
              <w:top w:val="nil"/>
              <w:left w:val="nil"/>
              <w:bottom w:val="nil"/>
              <w:right w:val="nil"/>
            </w:tcBorders>
          </w:tcPr>
          <w:p w14:paraId="2D4F925B"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60AE78CF" w14:textId="77777777" w:rsidR="00C6122A" w:rsidRPr="00C6122A" w:rsidRDefault="00C6122A" w:rsidP="004A6A87">
            <w:pPr>
              <w:pStyle w:val="AmColumnHeading"/>
            </w:pPr>
            <w:r w:rsidRPr="00C6122A">
              <w:t>Poprawka</w:t>
            </w:r>
          </w:p>
        </w:tc>
      </w:tr>
      <w:tr w:rsidR="00C6122A" w:rsidRPr="00C6122A" w14:paraId="48B8D11A" w14:textId="77777777" w:rsidTr="004A6A87">
        <w:trPr>
          <w:jc w:val="center"/>
        </w:trPr>
        <w:tc>
          <w:tcPr>
            <w:tcW w:w="4876" w:type="dxa"/>
            <w:tcBorders>
              <w:top w:val="nil"/>
              <w:left w:val="nil"/>
              <w:bottom w:val="nil"/>
              <w:right w:val="nil"/>
            </w:tcBorders>
          </w:tcPr>
          <w:p w14:paraId="40588204" w14:textId="77777777" w:rsidR="00C6122A" w:rsidRPr="00C6122A" w:rsidRDefault="00C6122A" w:rsidP="004A6A87">
            <w:pPr>
              <w:pStyle w:val="Normal6a"/>
            </w:pPr>
            <w:r w:rsidRPr="00C6122A">
              <w:t>1.</w:t>
            </w:r>
            <w:r w:rsidRPr="00C6122A">
              <w:tab/>
              <w:t xml:space="preserve">Unia koncentruje swoje środki </w:t>
            </w:r>
            <w:r w:rsidRPr="00C6122A">
              <w:rPr>
                <w:b/>
                <w:i/>
              </w:rPr>
              <w:t>tam, gdzie mogą one wywrzeć największy wpływ</w:t>
            </w:r>
            <w:r w:rsidRPr="00C6122A">
              <w:t xml:space="preserve"> na </w:t>
            </w:r>
            <w:r w:rsidRPr="00C6122A">
              <w:rPr>
                <w:b/>
                <w:i/>
              </w:rPr>
              <w:t>transformację</w:t>
            </w:r>
            <w:r w:rsidRPr="00C6122A">
              <w:t xml:space="preserve">, </w:t>
            </w:r>
            <w:r w:rsidRPr="00C6122A">
              <w:rPr>
                <w:b/>
                <w:i/>
              </w:rPr>
              <w:t>z myślą o wspieraniu zrównoważonego</w:t>
            </w:r>
            <w:r w:rsidRPr="00C6122A">
              <w:t xml:space="preserve"> rozwoju i realizacji strategicznych interesów Unii.</w:t>
            </w:r>
          </w:p>
        </w:tc>
        <w:tc>
          <w:tcPr>
            <w:tcW w:w="4876" w:type="dxa"/>
            <w:tcBorders>
              <w:top w:val="nil"/>
              <w:left w:val="nil"/>
              <w:bottom w:val="nil"/>
              <w:right w:val="nil"/>
            </w:tcBorders>
          </w:tcPr>
          <w:p w14:paraId="1E80A7F9" w14:textId="77777777" w:rsidR="00C6122A" w:rsidRPr="00C6122A" w:rsidRDefault="00C6122A" w:rsidP="004A6A87">
            <w:pPr>
              <w:pStyle w:val="Normal6a"/>
            </w:pPr>
            <w:r w:rsidRPr="00C6122A">
              <w:t>1.</w:t>
            </w:r>
            <w:r w:rsidRPr="00C6122A">
              <w:tab/>
              <w:t xml:space="preserve">Unia koncentruje swoje środki </w:t>
            </w:r>
            <w:r w:rsidRPr="00C6122A">
              <w:rPr>
                <w:b/>
                <w:i/>
              </w:rPr>
              <w:t>na wpływie transformacyjnym z myślą o wspieraniu zrównoważonego, ukierunkowanego</w:t>
            </w:r>
            <w:r w:rsidRPr="00C6122A">
              <w:t xml:space="preserve"> na </w:t>
            </w:r>
            <w:r w:rsidRPr="00C6122A">
              <w:rPr>
                <w:b/>
                <w:i/>
              </w:rPr>
              <w:t>aspekt płci</w:t>
            </w:r>
            <w:r w:rsidRPr="00C6122A">
              <w:t xml:space="preserve">, </w:t>
            </w:r>
            <w:r w:rsidRPr="00C6122A">
              <w:rPr>
                <w:b/>
                <w:i/>
              </w:rPr>
              <w:t>niedyskryminacyjnego i sprzyjającego włączeniu społecznemu</w:t>
            </w:r>
            <w:r w:rsidRPr="00C6122A">
              <w:t xml:space="preserve"> rozwoju</w:t>
            </w:r>
            <w:r w:rsidRPr="00C6122A">
              <w:rPr>
                <w:b/>
                <w:i/>
              </w:rPr>
              <w:t>, pokoju</w:t>
            </w:r>
            <w:r w:rsidRPr="00C6122A">
              <w:t xml:space="preserve"> i </w:t>
            </w:r>
            <w:r w:rsidRPr="00C6122A">
              <w:rPr>
                <w:b/>
                <w:i/>
              </w:rPr>
              <w:t>bezpieczeństwa w krajach partnerskich oraz</w:t>
            </w:r>
            <w:r w:rsidRPr="00C6122A">
              <w:t xml:space="preserve"> realizacji strategicznych interesów </w:t>
            </w:r>
            <w:r w:rsidRPr="00C6122A">
              <w:lastRenderedPageBreak/>
              <w:t>Unii</w:t>
            </w:r>
            <w:r w:rsidRPr="00C6122A">
              <w:rPr>
                <w:b/>
                <w:i/>
              </w:rPr>
              <w:t>, w tym z myślą o kobietach i dziewczętach</w:t>
            </w:r>
            <w:r w:rsidRPr="00C6122A">
              <w:t>.</w:t>
            </w:r>
          </w:p>
        </w:tc>
      </w:tr>
    </w:tbl>
    <w:p w14:paraId="753A9D85" w14:textId="77777777" w:rsidR="00C6122A" w:rsidRPr="00C6122A" w:rsidRDefault="00C6122A" w:rsidP="00C6122A">
      <w:r w:rsidRPr="00C6122A">
        <w:rPr>
          <w:rStyle w:val="HideTWBExt"/>
        </w:rPr>
        <w:lastRenderedPageBreak/>
        <w:t>&lt;/Amend&gt;</w:t>
      </w:r>
      <w:bookmarkEnd w:id="48"/>
    </w:p>
    <w:p w14:paraId="663A1980" w14:textId="77777777" w:rsidR="00C6122A" w:rsidRPr="00C6122A" w:rsidRDefault="00C6122A" w:rsidP="00C6122A">
      <w:pPr>
        <w:pStyle w:val="AmNumberTabs"/>
      </w:pPr>
      <w:bookmarkStart w:id="49" w:name="AM36Compr1"/>
      <w:r w:rsidRPr="00C6122A">
        <w:rPr>
          <w:rStyle w:val="HideTWBExt"/>
          <w:b w:val="0"/>
        </w:rPr>
        <w:t>&lt;Amend&gt;</w:t>
      </w:r>
      <w:r w:rsidRPr="00C6122A">
        <w:t>Poprawka</w:t>
      </w:r>
      <w:r w:rsidRPr="00C6122A">
        <w:tab/>
      </w:r>
      <w:r w:rsidRPr="00C6122A">
        <w:tab/>
      </w:r>
      <w:r w:rsidRPr="00C6122A">
        <w:rPr>
          <w:rStyle w:val="HideTWBExt"/>
          <w:b w:val="0"/>
        </w:rPr>
        <w:t>&lt;NumAm&gt;</w:t>
      </w:r>
      <w:r w:rsidRPr="00C6122A">
        <w:t>55</w:t>
      </w:r>
      <w:r w:rsidRPr="00C6122A">
        <w:rPr>
          <w:rStyle w:val="HideTWBExt"/>
          <w:b w:val="0"/>
        </w:rPr>
        <w:t>&lt;/NumAm&gt;</w:t>
      </w:r>
    </w:p>
    <w:p w14:paraId="5DF12E7F"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0891A6AA" w14:textId="77777777" w:rsidR="00C6122A" w:rsidRPr="00C6122A" w:rsidRDefault="00C6122A" w:rsidP="00C6122A">
      <w:pPr>
        <w:pStyle w:val="NormalBold"/>
      </w:pPr>
      <w:r w:rsidRPr="00C6122A">
        <w:rPr>
          <w:rStyle w:val="HideTWBExt"/>
          <w:b w:val="0"/>
        </w:rPr>
        <w:t>&lt;Article&gt;</w:t>
      </w:r>
      <w:r w:rsidRPr="00C6122A">
        <w:t>Artykuł 9 – ustęp 2 – akapit 1</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40C784BC" w14:textId="77777777" w:rsidTr="004A6A87">
        <w:trPr>
          <w:trHeight w:hRule="exact" w:val="240"/>
          <w:jc w:val="center"/>
        </w:trPr>
        <w:tc>
          <w:tcPr>
            <w:tcW w:w="9752" w:type="dxa"/>
            <w:gridSpan w:val="2"/>
            <w:tcBorders>
              <w:top w:val="nil"/>
              <w:left w:val="nil"/>
              <w:bottom w:val="nil"/>
              <w:right w:val="nil"/>
            </w:tcBorders>
          </w:tcPr>
          <w:p w14:paraId="56B38A25" w14:textId="77777777" w:rsidR="00C6122A" w:rsidRPr="00C6122A" w:rsidRDefault="00C6122A" w:rsidP="004A6A87"/>
        </w:tc>
      </w:tr>
      <w:tr w:rsidR="00C6122A" w:rsidRPr="00C6122A" w14:paraId="6BF8791C" w14:textId="77777777" w:rsidTr="004A6A87">
        <w:trPr>
          <w:trHeight w:val="240"/>
          <w:jc w:val="center"/>
        </w:trPr>
        <w:tc>
          <w:tcPr>
            <w:tcW w:w="4876" w:type="dxa"/>
            <w:tcBorders>
              <w:top w:val="nil"/>
              <w:left w:val="nil"/>
              <w:bottom w:val="nil"/>
              <w:right w:val="nil"/>
            </w:tcBorders>
          </w:tcPr>
          <w:p w14:paraId="413BEB3A"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32BBDC20" w14:textId="77777777" w:rsidR="00C6122A" w:rsidRPr="00C6122A" w:rsidRDefault="00C6122A" w:rsidP="004A6A87">
            <w:pPr>
              <w:pStyle w:val="AmColumnHeading"/>
            </w:pPr>
            <w:r w:rsidRPr="00C6122A">
              <w:t>Poprawka</w:t>
            </w:r>
          </w:p>
        </w:tc>
      </w:tr>
      <w:tr w:rsidR="00C6122A" w:rsidRPr="00C6122A" w14:paraId="6CE318E5" w14:textId="77777777" w:rsidTr="004A6A87">
        <w:trPr>
          <w:jc w:val="center"/>
        </w:trPr>
        <w:tc>
          <w:tcPr>
            <w:tcW w:w="4876" w:type="dxa"/>
            <w:tcBorders>
              <w:top w:val="nil"/>
              <w:left w:val="nil"/>
              <w:bottom w:val="nil"/>
              <w:right w:val="nil"/>
            </w:tcBorders>
          </w:tcPr>
          <w:p w14:paraId="364B1DEF" w14:textId="77777777" w:rsidR="00C6122A" w:rsidRPr="00C6122A" w:rsidRDefault="00C6122A" w:rsidP="004A6A87">
            <w:pPr>
              <w:pStyle w:val="Normal6a"/>
            </w:pPr>
            <w:r w:rsidRPr="00C6122A">
              <w:t xml:space="preserve">Unia będzie nadal angażować się w działania w sytuacjach charakteryzujących się </w:t>
            </w:r>
            <w:r w:rsidRPr="00C6122A">
              <w:rPr>
                <w:b/>
                <w:i/>
              </w:rPr>
              <w:t>wyjątkowo</w:t>
            </w:r>
            <w:r w:rsidRPr="00C6122A">
              <w:t xml:space="preserve"> wysokim poziomem niestabilności, obszarach objętych konfliktami i innych złożonych sytuacjach.</w:t>
            </w:r>
          </w:p>
        </w:tc>
        <w:tc>
          <w:tcPr>
            <w:tcW w:w="4876" w:type="dxa"/>
            <w:tcBorders>
              <w:top w:val="nil"/>
              <w:left w:val="nil"/>
              <w:bottom w:val="nil"/>
              <w:right w:val="nil"/>
            </w:tcBorders>
          </w:tcPr>
          <w:p w14:paraId="7AC82FEA" w14:textId="77777777" w:rsidR="00C6122A" w:rsidRPr="00C6122A" w:rsidRDefault="00C6122A" w:rsidP="004A6A87">
            <w:pPr>
              <w:pStyle w:val="Normal6a"/>
            </w:pPr>
            <w:r w:rsidRPr="00C6122A">
              <w:t>Unia będzie nadal angażować się w działania w sytuacjach charakteryzujących się wysokim poziomem niestabilności, obszarach objętych konfliktami i innych złożonych sytuacjach</w:t>
            </w:r>
            <w:r w:rsidRPr="00C6122A">
              <w:rPr>
                <w:b/>
                <w:i/>
              </w:rPr>
              <w:t xml:space="preserve">, aby wyeliminować podstawowe przyczyny niestabilności, oraz angażować się w procesy pokojowe w sposób </w:t>
            </w:r>
            <w:proofErr w:type="spellStart"/>
            <w:r w:rsidRPr="00C6122A">
              <w:rPr>
                <w:b/>
                <w:i/>
              </w:rPr>
              <w:t>inkluzywny</w:t>
            </w:r>
            <w:proofErr w:type="spellEnd"/>
            <w:r w:rsidRPr="00C6122A">
              <w:rPr>
                <w:b/>
                <w:i/>
              </w:rPr>
              <w:t xml:space="preserve"> i ukierunkowany na aspekt płci, w tym w działania na rzecz zapobiegania konfliktom, ich rozwiązywania, mediacji, stabilizacji, reformy sektora bezpieczeństwa i odbudowy, eliminując wszelkie formy przemocy ze względu na płeć, promując reformę sektora bezpieczeństwa ukierunkowaną na aspekt płci i zapewniając bezpieczny dostęp do zdrowia seksualnego i reprodukcyjnego oraz praw w tym zakresie, przy jednoczesnym zapewnieniu pełnej zgodności swoich działań z zasadami określonymi w art. 21 TUE</w:t>
            </w:r>
            <w:r w:rsidRPr="00C6122A">
              <w:t>.</w:t>
            </w:r>
          </w:p>
        </w:tc>
      </w:tr>
    </w:tbl>
    <w:p w14:paraId="5F3EF0D1" w14:textId="77777777" w:rsidR="00C6122A" w:rsidRPr="00C6122A" w:rsidRDefault="00C6122A" w:rsidP="00C6122A">
      <w:r w:rsidRPr="00C6122A">
        <w:rPr>
          <w:rStyle w:val="HideTWBExt"/>
        </w:rPr>
        <w:t>&lt;/Amend&gt;</w:t>
      </w:r>
      <w:bookmarkEnd w:id="49"/>
    </w:p>
    <w:p w14:paraId="075D08BF" w14:textId="77777777" w:rsidR="00C6122A" w:rsidRPr="00C6122A" w:rsidRDefault="00C6122A" w:rsidP="00C6122A">
      <w:pPr>
        <w:pStyle w:val="AmNumberTabs"/>
      </w:pPr>
      <w:bookmarkStart w:id="50" w:name="AM36Compr2"/>
      <w:r w:rsidRPr="00C6122A">
        <w:rPr>
          <w:rStyle w:val="HideTWBExt"/>
          <w:b w:val="0"/>
        </w:rPr>
        <w:t>&lt;Amend&gt;</w:t>
      </w:r>
      <w:r w:rsidRPr="00C6122A">
        <w:t>Poprawka</w:t>
      </w:r>
      <w:r w:rsidRPr="00C6122A">
        <w:tab/>
      </w:r>
      <w:r w:rsidRPr="00C6122A">
        <w:tab/>
      </w:r>
      <w:r w:rsidRPr="00C6122A">
        <w:rPr>
          <w:rStyle w:val="HideTWBExt"/>
          <w:b w:val="0"/>
        </w:rPr>
        <w:t>&lt;NumAm&gt;</w:t>
      </w:r>
      <w:r w:rsidRPr="00C6122A">
        <w:t>56</w:t>
      </w:r>
      <w:r w:rsidRPr="00C6122A">
        <w:rPr>
          <w:rStyle w:val="HideTWBExt"/>
          <w:b w:val="0"/>
        </w:rPr>
        <w:t>&lt;/NumAm&gt;</w:t>
      </w:r>
    </w:p>
    <w:p w14:paraId="17252A75"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07DA7E48" w14:textId="77777777" w:rsidR="00C6122A" w:rsidRPr="00C6122A" w:rsidRDefault="00C6122A" w:rsidP="00C6122A">
      <w:pPr>
        <w:pStyle w:val="NormalBold"/>
      </w:pPr>
      <w:r w:rsidRPr="00C6122A">
        <w:rPr>
          <w:rStyle w:val="HideTWBExt"/>
          <w:b w:val="0"/>
        </w:rPr>
        <w:t>&lt;Article&gt;</w:t>
      </w:r>
      <w:r w:rsidRPr="00C6122A">
        <w:t>Artykuł 9 – ustęp 2 – akapit 2</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6DC26D82" w14:textId="77777777" w:rsidTr="004A6A87">
        <w:trPr>
          <w:trHeight w:hRule="exact" w:val="240"/>
          <w:jc w:val="center"/>
        </w:trPr>
        <w:tc>
          <w:tcPr>
            <w:tcW w:w="9752" w:type="dxa"/>
            <w:gridSpan w:val="2"/>
            <w:tcBorders>
              <w:top w:val="nil"/>
              <w:left w:val="nil"/>
              <w:bottom w:val="nil"/>
              <w:right w:val="nil"/>
            </w:tcBorders>
          </w:tcPr>
          <w:p w14:paraId="642B5756" w14:textId="77777777" w:rsidR="00C6122A" w:rsidRPr="00C6122A" w:rsidRDefault="00C6122A" w:rsidP="004A6A87"/>
        </w:tc>
      </w:tr>
      <w:tr w:rsidR="00C6122A" w:rsidRPr="00C6122A" w14:paraId="1459F601" w14:textId="77777777" w:rsidTr="004A6A87">
        <w:trPr>
          <w:trHeight w:val="240"/>
          <w:jc w:val="center"/>
        </w:trPr>
        <w:tc>
          <w:tcPr>
            <w:tcW w:w="4876" w:type="dxa"/>
            <w:tcBorders>
              <w:top w:val="nil"/>
              <w:left w:val="nil"/>
              <w:bottom w:val="nil"/>
              <w:right w:val="nil"/>
            </w:tcBorders>
          </w:tcPr>
          <w:p w14:paraId="56F00A50"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51C88317" w14:textId="77777777" w:rsidR="00C6122A" w:rsidRPr="00C6122A" w:rsidRDefault="00C6122A" w:rsidP="004A6A87">
            <w:pPr>
              <w:pStyle w:val="AmColumnHeading"/>
            </w:pPr>
            <w:r w:rsidRPr="00C6122A">
              <w:t>Poprawka</w:t>
            </w:r>
          </w:p>
        </w:tc>
      </w:tr>
      <w:tr w:rsidR="00C6122A" w:rsidRPr="00C6122A" w14:paraId="4B765E78" w14:textId="77777777" w:rsidTr="004A6A87">
        <w:trPr>
          <w:jc w:val="center"/>
        </w:trPr>
        <w:tc>
          <w:tcPr>
            <w:tcW w:w="4876" w:type="dxa"/>
            <w:tcBorders>
              <w:top w:val="nil"/>
              <w:left w:val="nil"/>
              <w:bottom w:val="nil"/>
              <w:right w:val="nil"/>
            </w:tcBorders>
          </w:tcPr>
          <w:p w14:paraId="5A3F4660" w14:textId="77777777" w:rsidR="00C6122A" w:rsidRPr="00C6122A" w:rsidRDefault="00C6122A" w:rsidP="004A6A87">
            <w:pPr>
              <w:pStyle w:val="Normal6a"/>
            </w:pPr>
            <w:r w:rsidRPr="00C6122A">
              <w:t xml:space="preserve">W sytuacjach kryzysowych, pokryzysowych lub w wyjątkowo trudnej sytuacji należycie uwzględnia się szczególne potrzeby ludności danych krajów lub regionów partnerskich. W </w:t>
            </w:r>
            <w:r w:rsidRPr="00C6122A">
              <w:lastRenderedPageBreak/>
              <w:t>przypadku gdy kraje lub regiony partnerskie są bezpośrednio zaangażowane w sytuację kryzysową, pokryzysową lub skrajną niestabilność lub gdy sytuacja ta ma na nie wpływ, szczególny nacisk kładzie się na zintensyfikowanie wsparcia i koordynacji działań wszystkich odpowiednich podmiotów, aby pomóc w przejściu od sytuacji nadzwyczajnej do zrównoważonego rozwoju i stabilnego pokoju, zapewniając spójność między współpracą międzynarodową a pomocą humanitarną zgodnie z powiązaniem między aspektami humanitarnymi a rozwojowymi i pokojowymi.</w:t>
            </w:r>
          </w:p>
        </w:tc>
        <w:tc>
          <w:tcPr>
            <w:tcW w:w="4876" w:type="dxa"/>
            <w:tcBorders>
              <w:top w:val="nil"/>
              <w:left w:val="nil"/>
              <w:bottom w:val="nil"/>
              <w:right w:val="nil"/>
            </w:tcBorders>
          </w:tcPr>
          <w:p w14:paraId="487BABB0" w14:textId="77777777" w:rsidR="00C6122A" w:rsidRPr="00C6122A" w:rsidRDefault="00C6122A" w:rsidP="004A6A87">
            <w:pPr>
              <w:pStyle w:val="Normal6a"/>
            </w:pPr>
            <w:r w:rsidRPr="00C6122A">
              <w:lastRenderedPageBreak/>
              <w:t xml:space="preserve">W sytuacjach kryzysowych, pokryzysowych lub w wyjątkowo trudnej sytuacji należycie uwzględnia się szczególne potrzeby ludności danych krajów lub regionów partnerskich. W </w:t>
            </w:r>
            <w:r w:rsidRPr="00C6122A">
              <w:lastRenderedPageBreak/>
              <w:t xml:space="preserve">przypadku gdy kraje lub regiony partnerskie są bezpośrednio zaangażowane w sytuację kryzysową, pokryzysową lub skrajną niestabilność lub gdy sytuacja ta ma na nie wpływ, szczególny nacisk kładzie się na zintensyfikowanie wsparcia i koordynacji działań wszystkich odpowiednich podmiotów, aby pomóc w przejściu od sytuacji nadzwyczajnej do zrównoważonego rozwoju i stabilnego pokoju, zapewniając spójność między współpracą międzynarodową a pomocą humanitarną zgodnie z powiązaniem między aspektami humanitarnymi a rozwojowymi i pokojowymi </w:t>
            </w:r>
            <w:r w:rsidRPr="00C6122A">
              <w:rPr>
                <w:b/>
                <w:i/>
              </w:rPr>
              <w:t>oraz agendą opartą na rezolucji Rady Bezpieczeństwa ONZ nr 1325 w sprawie kobiet, pokoju i bezpieczeństwa, w tym dzięki inwestycjom w starania działaczek na rzecz pokoju na szczeblu lokalnym</w:t>
            </w:r>
            <w:r w:rsidRPr="00C6122A">
              <w:t>.</w:t>
            </w:r>
          </w:p>
        </w:tc>
      </w:tr>
    </w:tbl>
    <w:p w14:paraId="17131224" w14:textId="77777777" w:rsidR="00C6122A" w:rsidRPr="00C6122A" w:rsidRDefault="00C6122A" w:rsidP="00C6122A">
      <w:r w:rsidRPr="00C6122A">
        <w:rPr>
          <w:rStyle w:val="HideTWBExt"/>
        </w:rPr>
        <w:lastRenderedPageBreak/>
        <w:t>&lt;/Amend&gt;</w:t>
      </w:r>
      <w:bookmarkEnd w:id="50"/>
    </w:p>
    <w:p w14:paraId="6FFB592E" w14:textId="77777777" w:rsidR="00C6122A" w:rsidRPr="00C6122A" w:rsidRDefault="00C6122A" w:rsidP="00C6122A">
      <w:pPr>
        <w:pStyle w:val="AmNumberTabs"/>
      </w:pPr>
      <w:bookmarkStart w:id="51" w:name="AM37Compr1"/>
      <w:r w:rsidRPr="00C6122A">
        <w:rPr>
          <w:rStyle w:val="HideTWBExt"/>
          <w:b w:val="0"/>
        </w:rPr>
        <w:t>&lt;Amend&gt;</w:t>
      </w:r>
      <w:r w:rsidRPr="00C6122A">
        <w:t>Poprawka</w:t>
      </w:r>
      <w:r w:rsidRPr="00C6122A">
        <w:tab/>
      </w:r>
      <w:r w:rsidRPr="00C6122A">
        <w:tab/>
      </w:r>
      <w:r w:rsidRPr="00C6122A">
        <w:rPr>
          <w:rStyle w:val="HideTWBExt"/>
          <w:b w:val="0"/>
        </w:rPr>
        <w:t>&lt;NumAm&gt;</w:t>
      </w:r>
      <w:r w:rsidRPr="00C6122A">
        <w:t>57</w:t>
      </w:r>
      <w:r w:rsidRPr="00C6122A">
        <w:rPr>
          <w:rStyle w:val="HideTWBExt"/>
          <w:b w:val="0"/>
        </w:rPr>
        <w:t>&lt;/NumAm&gt;</w:t>
      </w:r>
    </w:p>
    <w:p w14:paraId="18991CB2"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44EE8A31" w14:textId="77777777" w:rsidR="00C6122A" w:rsidRPr="00C6122A" w:rsidRDefault="00C6122A" w:rsidP="00C6122A">
      <w:pPr>
        <w:pStyle w:val="NormalBold"/>
      </w:pPr>
      <w:r w:rsidRPr="00C6122A">
        <w:rPr>
          <w:rStyle w:val="HideTWBExt"/>
          <w:b w:val="0"/>
        </w:rPr>
        <w:t>&lt;Article&gt;</w:t>
      </w:r>
      <w:r w:rsidRPr="00C6122A">
        <w:t>Artykuł 9 – ustęp 3</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224C67FC" w14:textId="77777777" w:rsidTr="004A6A87">
        <w:trPr>
          <w:trHeight w:hRule="exact" w:val="240"/>
          <w:jc w:val="center"/>
        </w:trPr>
        <w:tc>
          <w:tcPr>
            <w:tcW w:w="9752" w:type="dxa"/>
            <w:gridSpan w:val="2"/>
            <w:tcBorders>
              <w:top w:val="nil"/>
              <w:left w:val="nil"/>
              <w:bottom w:val="nil"/>
              <w:right w:val="nil"/>
            </w:tcBorders>
          </w:tcPr>
          <w:p w14:paraId="0E38561E" w14:textId="77777777" w:rsidR="00C6122A" w:rsidRPr="00C6122A" w:rsidRDefault="00C6122A" w:rsidP="004A6A87"/>
        </w:tc>
      </w:tr>
      <w:tr w:rsidR="00C6122A" w:rsidRPr="00C6122A" w14:paraId="673356C3" w14:textId="77777777" w:rsidTr="004A6A87">
        <w:trPr>
          <w:trHeight w:val="240"/>
          <w:jc w:val="center"/>
        </w:trPr>
        <w:tc>
          <w:tcPr>
            <w:tcW w:w="4876" w:type="dxa"/>
            <w:tcBorders>
              <w:top w:val="nil"/>
              <w:left w:val="nil"/>
              <w:bottom w:val="nil"/>
              <w:right w:val="nil"/>
            </w:tcBorders>
          </w:tcPr>
          <w:p w14:paraId="683DF307"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2BA1547F" w14:textId="77777777" w:rsidR="00C6122A" w:rsidRPr="00C6122A" w:rsidRDefault="00C6122A" w:rsidP="004A6A87">
            <w:pPr>
              <w:pStyle w:val="AmColumnHeading"/>
            </w:pPr>
            <w:r w:rsidRPr="00C6122A">
              <w:t>Poprawka</w:t>
            </w:r>
          </w:p>
        </w:tc>
      </w:tr>
      <w:tr w:rsidR="00C6122A" w:rsidRPr="00C6122A" w14:paraId="2963F053" w14:textId="77777777" w:rsidTr="004A6A87">
        <w:trPr>
          <w:jc w:val="center"/>
        </w:trPr>
        <w:tc>
          <w:tcPr>
            <w:tcW w:w="4876" w:type="dxa"/>
            <w:tcBorders>
              <w:top w:val="nil"/>
              <w:left w:val="nil"/>
              <w:bottom w:val="nil"/>
              <w:right w:val="nil"/>
            </w:tcBorders>
          </w:tcPr>
          <w:p w14:paraId="379473BF" w14:textId="77777777" w:rsidR="00C6122A" w:rsidRPr="00C6122A" w:rsidRDefault="00C6122A" w:rsidP="004A6A87">
            <w:pPr>
              <w:pStyle w:val="Normal6a"/>
            </w:pPr>
            <w:r w:rsidRPr="00C6122A">
              <w:t>3.</w:t>
            </w:r>
            <w:r w:rsidRPr="00C6122A">
              <w:tab/>
              <w:t xml:space="preserve">Unia </w:t>
            </w:r>
            <w:r w:rsidRPr="00C6122A">
              <w:rPr>
                <w:b/>
                <w:i/>
              </w:rPr>
              <w:t>dąży do promowania</w:t>
            </w:r>
            <w:r w:rsidRPr="00C6122A">
              <w:t xml:space="preserve">, </w:t>
            </w:r>
            <w:r w:rsidRPr="00C6122A">
              <w:rPr>
                <w:b/>
                <w:i/>
              </w:rPr>
              <w:t>rozwijania</w:t>
            </w:r>
            <w:r w:rsidRPr="00C6122A">
              <w:t xml:space="preserve"> i </w:t>
            </w:r>
            <w:r w:rsidRPr="00C6122A">
              <w:rPr>
                <w:b/>
                <w:i/>
              </w:rPr>
              <w:t>umacniania zasad</w:t>
            </w:r>
            <w:r w:rsidRPr="00C6122A">
              <w:t xml:space="preserve"> demokracji, </w:t>
            </w:r>
            <w:r w:rsidRPr="00C6122A">
              <w:rPr>
                <w:b/>
                <w:i/>
              </w:rPr>
              <w:t>dobrych rządów</w:t>
            </w:r>
            <w:r w:rsidRPr="00C6122A">
              <w:t xml:space="preserve">, </w:t>
            </w:r>
            <w:r w:rsidRPr="00C6122A">
              <w:rPr>
                <w:b/>
                <w:i/>
              </w:rPr>
              <w:t>praworządności</w:t>
            </w:r>
            <w:r w:rsidRPr="00C6122A">
              <w:t xml:space="preserve"> oraz </w:t>
            </w:r>
            <w:r w:rsidRPr="00C6122A">
              <w:rPr>
                <w:b/>
                <w:i/>
              </w:rPr>
              <w:t>poszanowania</w:t>
            </w:r>
            <w:r w:rsidRPr="00C6122A">
              <w:t xml:space="preserve"> praw człowieka i podstawowych wolności, na których się opiera, w szczególności poprzez dialog i współpracę z krajami i regionami partnerskimi oraz społeczeństwem obywatelskim, w tym poprzez działania na forach wielostronnych.</w:t>
            </w:r>
          </w:p>
        </w:tc>
        <w:tc>
          <w:tcPr>
            <w:tcW w:w="4876" w:type="dxa"/>
            <w:tcBorders>
              <w:top w:val="nil"/>
              <w:left w:val="nil"/>
              <w:bottom w:val="nil"/>
              <w:right w:val="nil"/>
            </w:tcBorders>
          </w:tcPr>
          <w:p w14:paraId="5529385B" w14:textId="77777777" w:rsidR="00C6122A" w:rsidRPr="00C6122A" w:rsidRDefault="00C6122A" w:rsidP="004A6A87">
            <w:pPr>
              <w:pStyle w:val="Normal6a"/>
            </w:pPr>
            <w:r w:rsidRPr="00C6122A">
              <w:t>3.</w:t>
            </w:r>
            <w:r w:rsidRPr="00C6122A">
              <w:tab/>
              <w:t xml:space="preserve">Unia </w:t>
            </w:r>
            <w:r w:rsidRPr="00C6122A">
              <w:rPr>
                <w:b/>
                <w:i/>
              </w:rPr>
              <w:t>promuje</w:t>
            </w:r>
            <w:r w:rsidRPr="00C6122A">
              <w:t xml:space="preserve">, </w:t>
            </w:r>
            <w:r w:rsidRPr="00C6122A">
              <w:rPr>
                <w:b/>
                <w:i/>
              </w:rPr>
              <w:t>rozwija</w:t>
            </w:r>
            <w:r w:rsidRPr="00C6122A">
              <w:t xml:space="preserve"> i </w:t>
            </w:r>
            <w:r w:rsidRPr="00C6122A">
              <w:rPr>
                <w:b/>
                <w:i/>
              </w:rPr>
              <w:t>umacnia zasady</w:t>
            </w:r>
            <w:r w:rsidRPr="00C6122A">
              <w:t xml:space="preserve"> demokracji, </w:t>
            </w:r>
            <w:r w:rsidRPr="00C6122A">
              <w:rPr>
                <w:b/>
                <w:i/>
              </w:rPr>
              <w:t>dobre rządy</w:t>
            </w:r>
            <w:r w:rsidRPr="00C6122A">
              <w:t xml:space="preserve">, </w:t>
            </w:r>
            <w:r w:rsidRPr="00C6122A">
              <w:rPr>
                <w:b/>
                <w:i/>
              </w:rPr>
              <w:t>praworządność</w:t>
            </w:r>
            <w:r w:rsidRPr="00C6122A">
              <w:t xml:space="preserve"> oraz </w:t>
            </w:r>
            <w:r w:rsidRPr="00C6122A">
              <w:rPr>
                <w:b/>
                <w:i/>
              </w:rPr>
              <w:t>poszanowanie prawa międzynarodowego,</w:t>
            </w:r>
            <w:r w:rsidRPr="00C6122A">
              <w:t xml:space="preserve"> praw człowieka i podstawowych wolności, </w:t>
            </w:r>
            <w:r w:rsidRPr="00C6122A">
              <w:rPr>
                <w:b/>
                <w:i/>
              </w:rPr>
              <w:t>w tym praw kobiet i równouprawnienia płci,</w:t>
            </w:r>
            <w:r w:rsidRPr="00C6122A">
              <w:t xml:space="preserve"> na których się opiera, </w:t>
            </w:r>
            <w:r w:rsidRPr="00C6122A">
              <w:rPr>
                <w:b/>
                <w:i/>
              </w:rPr>
              <w:t>a także działa zgodnie z tymi wartościami,</w:t>
            </w:r>
            <w:r w:rsidRPr="00C6122A">
              <w:t xml:space="preserve"> w szczególności poprzez dialog i współpracę z krajami i regionami partnerskimi oraz społeczeństwem obywatelskim, w tym poprzez działania na forach wielostronnych. </w:t>
            </w:r>
            <w:r w:rsidRPr="00C6122A">
              <w:rPr>
                <w:b/>
                <w:i/>
              </w:rPr>
              <w:t xml:space="preserve">Szczególną uwagę zwraca się na przeciwdziałanie regresowi demokracji i regresowi w zakresie praw człowieka i równouprawnienia płci oraz na wzmocnienie odporności demokratycznej poprzez przeciwdziałanie zagranicznym manipulacjom informacjami i ingerencjom w informacje, </w:t>
            </w:r>
            <w:r w:rsidRPr="00C6122A">
              <w:rPr>
                <w:b/>
                <w:i/>
              </w:rPr>
              <w:lastRenderedPageBreak/>
              <w:t xml:space="preserve">wzmocnienie pozycji wolnych i pluralistycznych mediów, ochronę bezpieczeństwa i niezależności zawodowej dziennikarek oraz zapewnienie równego udziału, ochronę wszystkich kobiet przed przemocą i molestowaniem ze względu na płeć w </w:t>
            </w:r>
            <w:proofErr w:type="spellStart"/>
            <w:r w:rsidRPr="00C6122A">
              <w:rPr>
                <w:b/>
                <w:i/>
              </w:rPr>
              <w:t>internecie</w:t>
            </w:r>
            <w:proofErr w:type="spellEnd"/>
            <w:r w:rsidRPr="00C6122A">
              <w:rPr>
                <w:b/>
                <w:i/>
              </w:rPr>
              <w:t xml:space="preserve"> i poza nim, promowanie zaangażowania obywateli i działaczy, zapewnienie sprawiedliwości i integralności procesów wyborczych i innych procesów demokratycznych oraz zaangażowanie w działania dyplomacji publicznej.</w:t>
            </w:r>
          </w:p>
        </w:tc>
      </w:tr>
    </w:tbl>
    <w:p w14:paraId="7A075DE4" w14:textId="77777777" w:rsidR="00C6122A" w:rsidRPr="00C6122A" w:rsidRDefault="00C6122A" w:rsidP="00C6122A">
      <w:r w:rsidRPr="00C6122A">
        <w:rPr>
          <w:rStyle w:val="HideTWBExt"/>
        </w:rPr>
        <w:lastRenderedPageBreak/>
        <w:t>&lt;/Amend&gt;</w:t>
      </w:r>
      <w:bookmarkEnd w:id="51"/>
    </w:p>
    <w:p w14:paraId="4D467FC5" w14:textId="77777777" w:rsidR="00C6122A" w:rsidRPr="00C6122A" w:rsidRDefault="00C6122A" w:rsidP="00C6122A">
      <w:pPr>
        <w:pStyle w:val="AmNumberTabs"/>
      </w:pPr>
      <w:bookmarkStart w:id="52" w:name="AM38Compr1"/>
      <w:r w:rsidRPr="00C6122A">
        <w:rPr>
          <w:rStyle w:val="HideTWBExt"/>
          <w:b w:val="0"/>
        </w:rPr>
        <w:t>&lt;Amend&gt;</w:t>
      </w:r>
      <w:r w:rsidRPr="00C6122A">
        <w:t>Poprawka</w:t>
      </w:r>
      <w:r w:rsidRPr="00C6122A">
        <w:tab/>
      </w:r>
      <w:r w:rsidRPr="00C6122A">
        <w:tab/>
      </w:r>
      <w:r w:rsidRPr="00C6122A">
        <w:rPr>
          <w:rStyle w:val="HideTWBExt"/>
          <w:b w:val="0"/>
        </w:rPr>
        <w:t>&lt;NumAm&gt;</w:t>
      </w:r>
      <w:r w:rsidRPr="00C6122A">
        <w:t>58</w:t>
      </w:r>
      <w:r w:rsidRPr="00C6122A">
        <w:rPr>
          <w:rStyle w:val="HideTWBExt"/>
          <w:b w:val="0"/>
        </w:rPr>
        <w:t>&lt;/NumAm&gt;</w:t>
      </w:r>
    </w:p>
    <w:p w14:paraId="24A08481"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3D081DD5" w14:textId="77777777" w:rsidR="00C6122A" w:rsidRPr="00C6122A" w:rsidRDefault="00C6122A" w:rsidP="00C6122A">
      <w:pPr>
        <w:pStyle w:val="NormalBold"/>
      </w:pPr>
      <w:r w:rsidRPr="00C6122A">
        <w:rPr>
          <w:rStyle w:val="HideTWBExt"/>
          <w:b w:val="0"/>
        </w:rPr>
        <w:t>&lt;Article&gt;</w:t>
      </w:r>
      <w:r w:rsidRPr="00C6122A">
        <w:t>Artykuł 9 – ustęp 4</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2B41CD4F" w14:textId="77777777" w:rsidTr="004A6A87">
        <w:trPr>
          <w:trHeight w:hRule="exact" w:val="240"/>
          <w:jc w:val="center"/>
        </w:trPr>
        <w:tc>
          <w:tcPr>
            <w:tcW w:w="9752" w:type="dxa"/>
            <w:gridSpan w:val="2"/>
            <w:tcBorders>
              <w:top w:val="nil"/>
              <w:left w:val="nil"/>
              <w:bottom w:val="nil"/>
              <w:right w:val="nil"/>
            </w:tcBorders>
          </w:tcPr>
          <w:p w14:paraId="7B6D4D77" w14:textId="77777777" w:rsidR="00C6122A" w:rsidRPr="00C6122A" w:rsidRDefault="00C6122A" w:rsidP="004A6A87"/>
        </w:tc>
      </w:tr>
      <w:tr w:rsidR="00C6122A" w:rsidRPr="00C6122A" w14:paraId="3FC148BA" w14:textId="77777777" w:rsidTr="004A6A87">
        <w:trPr>
          <w:trHeight w:val="240"/>
          <w:jc w:val="center"/>
        </w:trPr>
        <w:tc>
          <w:tcPr>
            <w:tcW w:w="4876" w:type="dxa"/>
            <w:tcBorders>
              <w:top w:val="nil"/>
              <w:left w:val="nil"/>
              <w:bottom w:val="nil"/>
              <w:right w:val="nil"/>
            </w:tcBorders>
          </w:tcPr>
          <w:p w14:paraId="166E2BF0"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1B9860AB" w14:textId="77777777" w:rsidR="00C6122A" w:rsidRPr="00C6122A" w:rsidRDefault="00C6122A" w:rsidP="004A6A87">
            <w:pPr>
              <w:pStyle w:val="AmColumnHeading"/>
            </w:pPr>
            <w:r w:rsidRPr="00C6122A">
              <w:t>Poprawka</w:t>
            </w:r>
          </w:p>
        </w:tc>
      </w:tr>
      <w:tr w:rsidR="00C6122A" w:rsidRPr="00C6122A" w14:paraId="5A6E1ED8" w14:textId="77777777" w:rsidTr="004A6A87">
        <w:trPr>
          <w:jc w:val="center"/>
        </w:trPr>
        <w:tc>
          <w:tcPr>
            <w:tcW w:w="4876" w:type="dxa"/>
            <w:tcBorders>
              <w:top w:val="nil"/>
              <w:left w:val="nil"/>
              <w:bottom w:val="nil"/>
              <w:right w:val="nil"/>
            </w:tcBorders>
          </w:tcPr>
          <w:p w14:paraId="750FE1C8" w14:textId="77777777" w:rsidR="00C6122A" w:rsidRPr="00C6122A" w:rsidRDefault="00C6122A" w:rsidP="004A6A87">
            <w:pPr>
              <w:pStyle w:val="Normal6a"/>
            </w:pPr>
            <w:r w:rsidRPr="00C6122A">
              <w:t>4.</w:t>
            </w:r>
            <w:r w:rsidRPr="00C6122A">
              <w:tab/>
              <w:t xml:space="preserve">W działaniach w ramach niniejszego Instrumentu stosuje się podejście do współpracy na rzecz rozwoju oparte na prawach człowieka, obejmujące wszystkie prawa człowieka. </w:t>
            </w:r>
            <w:r w:rsidRPr="00C6122A">
              <w:rPr>
                <w:b/>
                <w:i/>
              </w:rPr>
              <w:t>Podejście to opiera się na zasadach „niepomijania nikogo”</w:t>
            </w:r>
            <w:r w:rsidRPr="00C6122A">
              <w:t xml:space="preserve">, </w:t>
            </w:r>
            <w:r w:rsidRPr="00C6122A">
              <w:rPr>
                <w:b/>
                <w:i/>
              </w:rPr>
              <w:t>równości</w:t>
            </w:r>
            <w:r w:rsidRPr="00C6122A">
              <w:t xml:space="preserve">, </w:t>
            </w:r>
            <w:r w:rsidRPr="00C6122A">
              <w:rPr>
                <w:b/>
                <w:i/>
              </w:rPr>
              <w:t>niedyskryminacji</w:t>
            </w:r>
            <w:r w:rsidRPr="00C6122A">
              <w:t xml:space="preserve"> z jakichkolwiek względów, w tym </w:t>
            </w:r>
            <w:r w:rsidRPr="00C6122A">
              <w:rPr>
                <w:b/>
                <w:i/>
              </w:rPr>
              <w:t>wobec osób</w:t>
            </w:r>
            <w:r w:rsidRPr="00C6122A">
              <w:t xml:space="preserve"> z niepełnosprawnościami.</w:t>
            </w:r>
          </w:p>
        </w:tc>
        <w:tc>
          <w:tcPr>
            <w:tcW w:w="4876" w:type="dxa"/>
            <w:tcBorders>
              <w:top w:val="nil"/>
              <w:left w:val="nil"/>
              <w:bottom w:val="nil"/>
              <w:right w:val="nil"/>
            </w:tcBorders>
          </w:tcPr>
          <w:p w14:paraId="7D55AA2B" w14:textId="77777777" w:rsidR="00C6122A" w:rsidRPr="00C6122A" w:rsidRDefault="00C6122A" w:rsidP="004A6A87">
            <w:pPr>
              <w:pStyle w:val="Normal6a"/>
            </w:pPr>
            <w:r w:rsidRPr="00C6122A">
              <w:t>4.</w:t>
            </w:r>
            <w:r w:rsidRPr="00C6122A">
              <w:tab/>
              <w:t>W działaniach w ramach niniejszego Instrumentu stosuje się podejście do współpracy na rzecz rozwoju oparte na prawach człowieka, obejmujące wszystkie prawa człowieka</w:t>
            </w:r>
            <w:r w:rsidRPr="00C6122A">
              <w:rPr>
                <w:b/>
                <w:i/>
              </w:rPr>
              <w:t>, oraz wspiera się podmioty praw w dochodzeniu ich praw, kierując się zasadami horyzontalnymi określonymi w art</w:t>
            </w:r>
            <w:r w:rsidRPr="00C6122A">
              <w:t xml:space="preserve">. </w:t>
            </w:r>
            <w:r w:rsidRPr="00C6122A">
              <w:rPr>
                <w:b/>
                <w:i/>
              </w:rPr>
              <w:t>6 ust. 3 i art. 33 ust. 2 lit. e) i f) rozporządzenia (UE</w:t>
            </w:r>
            <w:r w:rsidRPr="00C6122A">
              <w:t xml:space="preserve">, </w:t>
            </w:r>
            <w:proofErr w:type="spellStart"/>
            <w:r w:rsidRPr="00C6122A">
              <w:rPr>
                <w:b/>
                <w:i/>
              </w:rPr>
              <w:t>Euratom</w:t>
            </w:r>
            <w:proofErr w:type="spellEnd"/>
            <w:r w:rsidRPr="00C6122A">
              <w:rPr>
                <w:b/>
                <w:i/>
              </w:rPr>
              <w:t>) 2024/2509 oraz w Karcie, zapewniając</w:t>
            </w:r>
            <w:r w:rsidRPr="00C6122A">
              <w:t xml:space="preserve">, </w:t>
            </w:r>
            <w:r w:rsidRPr="00C6122A">
              <w:rPr>
                <w:b/>
                <w:i/>
              </w:rPr>
              <w:t>aby wszystkie działania były zgodne z wartościami Unii, prawami podstawowymi, równouprawnieniem płci, uwzględnianiem aspektu płci, niedyskryminacją</w:t>
            </w:r>
            <w:r w:rsidRPr="00C6122A">
              <w:t xml:space="preserve"> z jakichkolwiek względów, w tym </w:t>
            </w:r>
            <w:r w:rsidRPr="00C6122A">
              <w:rPr>
                <w:b/>
                <w:i/>
              </w:rPr>
              <w:t>ze względu na płeć, wiek, niepełnosprawność, orientację seksualną, cechy płciowe, tożsamość, ekspresję płciową, religię lub przynależność do mniejszości, oraz zwraca się szczególną uwagę na kobiety i dziewczęta w każdym wieku, osoby</w:t>
            </w:r>
            <w:r w:rsidRPr="00C6122A">
              <w:t xml:space="preserve"> z niepełnosprawnościami </w:t>
            </w:r>
            <w:r w:rsidRPr="00C6122A">
              <w:rPr>
                <w:b/>
                <w:i/>
              </w:rPr>
              <w:t>i na zrównoważony rozwój, a także zasady niepomijania nikogo i niewyrządzania poważnych szkód</w:t>
            </w:r>
            <w:r w:rsidRPr="00C6122A">
              <w:t>.</w:t>
            </w:r>
          </w:p>
        </w:tc>
      </w:tr>
    </w:tbl>
    <w:p w14:paraId="4DA21B9C" w14:textId="77777777" w:rsidR="00C6122A" w:rsidRPr="00C6122A" w:rsidRDefault="00C6122A" w:rsidP="00C6122A">
      <w:r w:rsidRPr="00C6122A">
        <w:rPr>
          <w:rStyle w:val="HideTWBExt"/>
        </w:rPr>
        <w:lastRenderedPageBreak/>
        <w:t>&lt;/Amend&gt;</w:t>
      </w:r>
      <w:bookmarkEnd w:id="52"/>
    </w:p>
    <w:p w14:paraId="73E3D37D" w14:textId="77777777" w:rsidR="00C6122A" w:rsidRPr="00C6122A" w:rsidRDefault="00C6122A" w:rsidP="00C6122A">
      <w:pPr>
        <w:pStyle w:val="AmNumberTabs"/>
      </w:pPr>
      <w:r w:rsidRPr="00C6122A">
        <w:rPr>
          <w:rStyle w:val="HideTWBExt"/>
          <w:b w:val="0"/>
        </w:rPr>
        <w:t>&lt;Amend&gt;</w:t>
      </w:r>
      <w:r w:rsidRPr="00C6122A">
        <w:t>Poprawka</w:t>
      </w:r>
      <w:r w:rsidRPr="00C6122A">
        <w:tab/>
      </w:r>
      <w:r w:rsidRPr="00C6122A">
        <w:tab/>
      </w:r>
      <w:r w:rsidRPr="00C6122A">
        <w:rPr>
          <w:rStyle w:val="HideTWBExt"/>
          <w:b w:val="0"/>
        </w:rPr>
        <w:t>&lt;NumAm&gt;</w:t>
      </w:r>
      <w:r w:rsidRPr="00C6122A">
        <w:t>59</w:t>
      </w:r>
      <w:r w:rsidRPr="00C6122A">
        <w:rPr>
          <w:rStyle w:val="HideTWBExt"/>
          <w:b w:val="0"/>
        </w:rPr>
        <w:t>&lt;/NumAm&gt;</w:t>
      </w:r>
    </w:p>
    <w:p w14:paraId="06356277"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490F330A" w14:textId="77777777" w:rsidR="00C6122A" w:rsidRPr="00C6122A" w:rsidRDefault="00C6122A" w:rsidP="00C6122A">
      <w:pPr>
        <w:pStyle w:val="NormalBold"/>
      </w:pPr>
      <w:r w:rsidRPr="00C6122A">
        <w:rPr>
          <w:rStyle w:val="HideTWBExt"/>
          <w:b w:val="0"/>
        </w:rPr>
        <w:t>&lt;Article&gt;</w:t>
      </w:r>
      <w:r w:rsidRPr="00C6122A">
        <w:t>Artykuł 9 – ustęp 5</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35579A27" w14:textId="77777777" w:rsidTr="004A6A87">
        <w:trPr>
          <w:trHeight w:hRule="exact" w:val="240"/>
          <w:jc w:val="center"/>
        </w:trPr>
        <w:tc>
          <w:tcPr>
            <w:tcW w:w="9752" w:type="dxa"/>
            <w:gridSpan w:val="2"/>
            <w:tcBorders>
              <w:top w:val="nil"/>
              <w:left w:val="nil"/>
              <w:bottom w:val="nil"/>
              <w:right w:val="nil"/>
            </w:tcBorders>
          </w:tcPr>
          <w:p w14:paraId="6725EF3B" w14:textId="77777777" w:rsidR="00C6122A" w:rsidRPr="00C6122A" w:rsidRDefault="00C6122A" w:rsidP="004A6A87"/>
        </w:tc>
      </w:tr>
      <w:tr w:rsidR="00C6122A" w:rsidRPr="00C6122A" w14:paraId="50F6FC40" w14:textId="77777777" w:rsidTr="004A6A87">
        <w:trPr>
          <w:trHeight w:val="240"/>
          <w:jc w:val="center"/>
        </w:trPr>
        <w:tc>
          <w:tcPr>
            <w:tcW w:w="4876" w:type="dxa"/>
            <w:tcBorders>
              <w:top w:val="nil"/>
              <w:left w:val="nil"/>
              <w:bottom w:val="nil"/>
              <w:right w:val="nil"/>
            </w:tcBorders>
          </w:tcPr>
          <w:p w14:paraId="7CC19D56"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2ABDDDE9" w14:textId="77777777" w:rsidR="00C6122A" w:rsidRPr="00C6122A" w:rsidRDefault="00C6122A" w:rsidP="004A6A87">
            <w:pPr>
              <w:pStyle w:val="AmColumnHeading"/>
            </w:pPr>
            <w:r w:rsidRPr="00C6122A">
              <w:t>Poprawka</w:t>
            </w:r>
          </w:p>
        </w:tc>
      </w:tr>
      <w:tr w:rsidR="00C6122A" w:rsidRPr="00C6122A" w14:paraId="642D5062" w14:textId="77777777" w:rsidTr="004A6A87">
        <w:trPr>
          <w:jc w:val="center"/>
        </w:trPr>
        <w:tc>
          <w:tcPr>
            <w:tcW w:w="4876" w:type="dxa"/>
            <w:tcBorders>
              <w:top w:val="nil"/>
              <w:left w:val="nil"/>
              <w:bottom w:val="nil"/>
              <w:right w:val="nil"/>
            </w:tcBorders>
          </w:tcPr>
          <w:p w14:paraId="2E37FD77" w14:textId="77777777" w:rsidR="00C6122A" w:rsidRPr="00C6122A" w:rsidRDefault="00C6122A" w:rsidP="004A6A87">
            <w:pPr>
              <w:pStyle w:val="Normal6a"/>
            </w:pPr>
            <w:r w:rsidRPr="00C6122A">
              <w:t>5.</w:t>
            </w:r>
            <w:r w:rsidRPr="00C6122A">
              <w:tab/>
              <w:t xml:space="preserve">Instrument wspiera równouprawnienie płci oraz </w:t>
            </w:r>
            <w:r w:rsidRPr="00C6122A">
              <w:rPr>
                <w:b/>
                <w:i/>
              </w:rPr>
              <w:t>wzmocnienie pozycji</w:t>
            </w:r>
            <w:r w:rsidRPr="00C6122A">
              <w:t xml:space="preserve"> dziewcząt i kobiet, a także </w:t>
            </w:r>
            <w:r w:rsidRPr="00C6122A">
              <w:rPr>
                <w:b/>
                <w:i/>
              </w:rPr>
              <w:t>zapobiega przemocy wobec kobiet</w:t>
            </w:r>
            <w:r w:rsidRPr="00C6122A">
              <w:t xml:space="preserve"> i przemocy </w:t>
            </w:r>
            <w:r w:rsidRPr="00C6122A">
              <w:rPr>
                <w:b/>
                <w:i/>
              </w:rPr>
              <w:t>domowej oraz</w:t>
            </w:r>
            <w:r w:rsidRPr="00C6122A">
              <w:t xml:space="preserve"> zwalcza </w:t>
            </w:r>
            <w:r w:rsidRPr="00C6122A">
              <w:rPr>
                <w:b/>
                <w:i/>
              </w:rPr>
              <w:t>tę przemoc</w:t>
            </w:r>
            <w:r w:rsidRPr="00C6122A">
              <w:t>.</w:t>
            </w:r>
            <w:r w:rsidRPr="00C6122A">
              <w:rPr>
                <w:b/>
                <w:i/>
              </w:rPr>
              <w:t xml:space="preserve"> Szczególną uwagę</w:t>
            </w:r>
            <w:r w:rsidRPr="00C6122A">
              <w:t xml:space="preserve"> zwraca się również na prawa </w:t>
            </w:r>
            <w:r w:rsidRPr="00C6122A">
              <w:rPr>
                <w:b/>
                <w:i/>
              </w:rPr>
              <w:t>dziecka</w:t>
            </w:r>
            <w:r w:rsidRPr="00C6122A">
              <w:t xml:space="preserve"> oraz ochronę i </w:t>
            </w:r>
            <w:r w:rsidRPr="00C6122A">
              <w:rPr>
                <w:b/>
                <w:i/>
              </w:rPr>
              <w:t>wzmacnianie</w:t>
            </w:r>
            <w:r w:rsidRPr="00C6122A">
              <w:t xml:space="preserve"> pozycji </w:t>
            </w:r>
            <w:r w:rsidRPr="00C6122A">
              <w:rPr>
                <w:b/>
                <w:i/>
              </w:rPr>
              <w:t>młodzieży</w:t>
            </w:r>
            <w:r w:rsidRPr="00C6122A">
              <w:t>.</w:t>
            </w:r>
          </w:p>
        </w:tc>
        <w:tc>
          <w:tcPr>
            <w:tcW w:w="4876" w:type="dxa"/>
            <w:tcBorders>
              <w:top w:val="nil"/>
              <w:left w:val="nil"/>
              <w:bottom w:val="nil"/>
              <w:right w:val="nil"/>
            </w:tcBorders>
          </w:tcPr>
          <w:p w14:paraId="35038C62" w14:textId="77777777" w:rsidR="00C6122A" w:rsidRPr="00C6122A" w:rsidRDefault="00C6122A" w:rsidP="004A6A87">
            <w:pPr>
              <w:pStyle w:val="Normal6a"/>
            </w:pPr>
            <w:r w:rsidRPr="00C6122A">
              <w:t>5.</w:t>
            </w:r>
            <w:r w:rsidRPr="00C6122A">
              <w:tab/>
              <w:t xml:space="preserve">Instrument wspiera równouprawnienie płci oraz </w:t>
            </w:r>
            <w:r w:rsidRPr="00C6122A">
              <w:rPr>
                <w:b/>
                <w:i/>
              </w:rPr>
              <w:t>prawa</w:t>
            </w:r>
            <w:r w:rsidRPr="00C6122A">
              <w:t xml:space="preserve"> dziewcząt i kobiet, a także </w:t>
            </w:r>
            <w:r w:rsidRPr="00C6122A">
              <w:rPr>
                <w:b/>
                <w:i/>
              </w:rPr>
              <w:t>wzmocnienie ich pozycji i niedyskryminację z jakiegokolwiek względu poprzez ukierunkowane</w:t>
            </w:r>
            <w:r w:rsidRPr="00C6122A">
              <w:t xml:space="preserve"> i </w:t>
            </w:r>
            <w:r w:rsidRPr="00C6122A">
              <w:rPr>
                <w:b/>
                <w:i/>
              </w:rPr>
              <w:t>włączone w główny nurt działania zgodnie z planami działania w sprawie równości płci. Zapobiega również</w:t>
            </w:r>
            <w:r w:rsidRPr="00C6122A">
              <w:t xml:space="preserve"> przemocy </w:t>
            </w:r>
            <w:r w:rsidRPr="00C6122A">
              <w:rPr>
                <w:b/>
                <w:i/>
              </w:rPr>
              <w:t>ze względu na płeć we wszystkich jej formach i</w:t>
            </w:r>
            <w:r w:rsidRPr="00C6122A">
              <w:t xml:space="preserve"> zwalcza </w:t>
            </w:r>
            <w:r w:rsidRPr="00C6122A">
              <w:rPr>
                <w:b/>
                <w:i/>
              </w:rPr>
              <w:t>ją</w:t>
            </w:r>
            <w:r w:rsidRPr="00C6122A">
              <w:t>.</w:t>
            </w:r>
            <w:r w:rsidRPr="00C6122A">
              <w:rPr>
                <w:b/>
                <w:i/>
              </w:rPr>
              <w:t xml:space="preserve"> W ramach Instrumentu</w:t>
            </w:r>
            <w:r w:rsidRPr="00C6122A">
              <w:t xml:space="preserve"> zwraca się również </w:t>
            </w:r>
            <w:r w:rsidRPr="00C6122A">
              <w:rPr>
                <w:b/>
                <w:i/>
              </w:rPr>
              <w:t>szczególną uwagę</w:t>
            </w:r>
            <w:r w:rsidRPr="00C6122A">
              <w:t xml:space="preserve"> na prawa </w:t>
            </w:r>
            <w:r w:rsidRPr="00C6122A">
              <w:rPr>
                <w:b/>
                <w:i/>
              </w:rPr>
              <w:t>dzieci i młodzieży</w:t>
            </w:r>
            <w:r w:rsidRPr="00C6122A">
              <w:t xml:space="preserve"> oraz </w:t>
            </w:r>
            <w:r w:rsidRPr="00C6122A">
              <w:rPr>
                <w:b/>
                <w:i/>
              </w:rPr>
              <w:t>na ich</w:t>
            </w:r>
            <w:r w:rsidRPr="00C6122A">
              <w:t xml:space="preserve"> ochronę i </w:t>
            </w:r>
            <w:r w:rsidRPr="00C6122A">
              <w:rPr>
                <w:b/>
                <w:i/>
              </w:rPr>
              <w:t>wzmocnienie ich</w:t>
            </w:r>
            <w:r w:rsidRPr="00C6122A">
              <w:t xml:space="preserve"> pozycji</w:t>
            </w:r>
            <w:r w:rsidRPr="00C6122A">
              <w:rPr>
                <w:b/>
                <w:i/>
              </w:rPr>
              <w:t>, a także na osoby dotknięte dyskryminacją krzyżową, zwłaszcza kobiety i dziewczęta, osoby LGBTIQ+ i osoby z niepełnosprawnościami</w:t>
            </w:r>
            <w:r w:rsidRPr="00C6122A">
              <w:t>.</w:t>
            </w:r>
          </w:p>
        </w:tc>
      </w:tr>
    </w:tbl>
    <w:p w14:paraId="3971B610" w14:textId="77777777" w:rsidR="00C6122A" w:rsidRPr="00C6122A" w:rsidRDefault="00C6122A" w:rsidP="00C6122A">
      <w:r w:rsidRPr="00C6122A">
        <w:rPr>
          <w:rStyle w:val="HideTWBExt"/>
        </w:rPr>
        <w:t>&lt;/Amend&gt;</w:t>
      </w:r>
    </w:p>
    <w:p w14:paraId="29C472DB" w14:textId="77777777" w:rsidR="00C6122A" w:rsidRPr="00C6122A" w:rsidRDefault="00C6122A" w:rsidP="00C6122A">
      <w:pPr>
        <w:pStyle w:val="AmNumberTabs"/>
      </w:pPr>
      <w:bookmarkStart w:id="53" w:name="AM40Compr1"/>
      <w:r w:rsidRPr="00C6122A">
        <w:rPr>
          <w:rStyle w:val="HideTWBExt"/>
          <w:b w:val="0"/>
        </w:rPr>
        <w:t>&lt;Amend&gt;</w:t>
      </w:r>
      <w:r w:rsidRPr="00C6122A">
        <w:t>Poprawka</w:t>
      </w:r>
      <w:r w:rsidRPr="00C6122A">
        <w:tab/>
      </w:r>
      <w:r w:rsidRPr="00C6122A">
        <w:tab/>
      </w:r>
      <w:r w:rsidRPr="00C6122A">
        <w:rPr>
          <w:rStyle w:val="HideTWBExt"/>
          <w:b w:val="0"/>
        </w:rPr>
        <w:t>&lt;NumAm&gt;</w:t>
      </w:r>
      <w:r w:rsidRPr="00C6122A">
        <w:t>60</w:t>
      </w:r>
      <w:r w:rsidRPr="00C6122A">
        <w:rPr>
          <w:rStyle w:val="HideTWBExt"/>
          <w:b w:val="0"/>
        </w:rPr>
        <w:t>&lt;/NumAm&gt;</w:t>
      </w:r>
    </w:p>
    <w:p w14:paraId="70771791"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23D017FA" w14:textId="77777777" w:rsidR="00C6122A" w:rsidRPr="00C6122A" w:rsidRDefault="00C6122A" w:rsidP="00C6122A">
      <w:pPr>
        <w:pStyle w:val="NormalBold"/>
      </w:pPr>
      <w:r w:rsidRPr="00C6122A">
        <w:rPr>
          <w:rStyle w:val="HideTWBExt"/>
          <w:b w:val="0"/>
        </w:rPr>
        <w:t>&lt;Article&gt;</w:t>
      </w:r>
      <w:r w:rsidRPr="00C6122A">
        <w:t>Artykuł 9 – ustęp 6</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5BF24C58" w14:textId="77777777" w:rsidTr="004A6A87">
        <w:trPr>
          <w:trHeight w:hRule="exact" w:val="240"/>
          <w:jc w:val="center"/>
        </w:trPr>
        <w:tc>
          <w:tcPr>
            <w:tcW w:w="9752" w:type="dxa"/>
            <w:gridSpan w:val="2"/>
            <w:tcBorders>
              <w:top w:val="nil"/>
              <w:left w:val="nil"/>
              <w:bottom w:val="nil"/>
              <w:right w:val="nil"/>
            </w:tcBorders>
          </w:tcPr>
          <w:p w14:paraId="0134A6DE" w14:textId="77777777" w:rsidR="00C6122A" w:rsidRPr="00C6122A" w:rsidRDefault="00C6122A" w:rsidP="004A6A87"/>
        </w:tc>
      </w:tr>
      <w:tr w:rsidR="00C6122A" w:rsidRPr="00C6122A" w14:paraId="48876758" w14:textId="77777777" w:rsidTr="004A6A87">
        <w:trPr>
          <w:trHeight w:val="240"/>
          <w:jc w:val="center"/>
        </w:trPr>
        <w:tc>
          <w:tcPr>
            <w:tcW w:w="4876" w:type="dxa"/>
            <w:tcBorders>
              <w:top w:val="nil"/>
              <w:left w:val="nil"/>
              <w:bottom w:val="nil"/>
              <w:right w:val="nil"/>
            </w:tcBorders>
          </w:tcPr>
          <w:p w14:paraId="7967A090"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17879C64" w14:textId="77777777" w:rsidR="00C6122A" w:rsidRPr="00C6122A" w:rsidRDefault="00C6122A" w:rsidP="004A6A87">
            <w:pPr>
              <w:pStyle w:val="AmColumnHeading"/>
            </w:pPr>
            <w:r w:rsidRPr="00C6122A">
              <w:t>Poprawka</w:t>
            </w:r>
          </w:p>
        </w:tc>
      </w:tr>
      <w:tr w:rsidR="00C6122A" w:rsidRPr="00C6122A" w14:paraId="4F3D35D9" w14:textId="77777777" w:rsidTr="004A6A87">
        <w:trPr>
          <w:jc w:val="center"/>
        </w:trPr>
        <w:tc>
          <w:tcPr>
            <w:tcW w:w="4876" w:type="dxa"/>
            <w:tcBorders>
              <w:top w:val="nil"/>
              <w:left w:val="nil"/>
              <w:bottom w:val="nil"/>
              <w:right w:val="nil"/>
            </w:tcBorders>
          </w:tcPr>
          <w:p w14:paraId="0D946B98" w14:textId="77777777" w:rsidR="00C6122A" w:rsidRPr="00C6122A" w:rsidRDefault="00C6122A" w:rsidP="004A6A87">
            <w:pPr>
              <w:pStyle w:val="Normal6a"/>
            </w:pPr>
            <w:r w:rsidRPr="00C6122A">
              <w:t>6.</w:t>
            </w:r>
            <w:r w:rsidRPr="00C6122A">
              <w:tab/>
              <w:t xml:space="preserve">Instrument wdraża się z zapewnieniem pełnej zgodności z zobowiązaniem Unii do propagowania, ochrony i przestrzegania wszystkich praw człowieka oraz do pełnego i skutecznego wdrożenia postanowień deklaracji pekińskiej i pekińskiej platformy działania </w:t>
            </w:r>
            <w:r w:rsidRPr="00C6122A">
              <w:rPr>
                <w:vertAlign w:val="superscript"/>
              </w:rPr>
              <w:t>49</w:t>
            </w:r>
            <w:r w:rsidRPr="00C6122A">
              <w:t xml:space="preserve"> Międzynarodowej Konferencji na temat Ludności i Rozwoju oraz wyników ich konferencji przeglądowych, a także z zobowiązaniem na rzecz praw i zdrowia reprodukcyjnych i seksualnych </w:t>
            </w:r>
            <w:r w:rsidRPr="00C6122A">
              <w:rPr>
                <w:b/>
                <w:i/>
              </w:rPr>
              <w:t xml:space="preserve">w tym </w:t>
            </w:r>
            <w:r w:rsidRPr="00C6122A">
              <w:rPr>
                <w:b/>
                <w:i/>
              </w:rPr>
              <w:lastRenderedPageBreak/>
              <w:t>kontekście</w:t>
            </w:r>
            <w:r w:rsidRPr="00C6122A">
              <w:t xml:space="preserve">. Instrument wspiera również zobowiązanie Unii do propagowania, ochrony i przestrzegania praw wszystkich osób do posiadania pełnej kontroli oraz swobodnego i odpowiedzialnego decydowania – w sposób wolny od dyskryminacji, przymusu i przemocy – w kwestiach dotyczących ich seksualności oraz zdrowia </w:t>
            </w:r>
            <w:r w:rsidRPr="00C6122A">
              <w:rPr>
                <w:b/>
                <w:i/>
              </w:rPr>
              <w:t>seksualnego</w:t>
            </w:r>
            <w:r w:rsidRPr="00C6122A">
              <w:t xml:space="preserve"> i </w:t>
            </w:r>
            <w:r w:rsidRPr="00C6122A">
              <w:rPr>
                <w:b/>
                <w:i/>
              </w:rPr>
              <w:t>reprodukcyjnego</w:t>
            </w:r>
            <w:r w:rsidRPr="00C6122A">
              <w:t xml:space="preserve">. Wspiera też potrzebę powszechnego dostępu po przystępnych cenach do wysokiej jakości wszechstronnych informacji na temat zdrowia </w:t>
            </w:r>
            <w:r w:rsidRPr="00C6122A">
              <w:rPr>
                <w:b/>
                <w:i/>
              </w:rPr>
              <w:t>seksualnego</w:t>
            </w:r>
            <w:r w:rsidRPr="00C6122A">
              <w:t xml:space="preserve"> i </w:t>
            </w:r>
            <w:r w:rsidRPr="00C6122A">
              <w:rPr>
                <w:b/>
                <w:i/>
              </w:rPr>
              <w:t>reprodukcyjnego</w:t>
            </w:r>
            <w:r w:rsidRPr="00C6122A">
              <w:t>, edukacji w tym zakresie, m.in. do wszechstronnej edukacji seksualnej, oraz usług opieki zdrowotnej.</w:t>
            </w:r>
          </w:p>
        </w:tc>
        <w:tc>
          <w:tcPr>
            <w:tcW w:w="4876" w:type="dxa"/>
            <w:tcBorders>
              <w:top w:val="nil"/>
              <w:left w:val="nil"/>
              <w:bottom w:val="nil"/>
              <w:right w:val="nil"/>
            </w:tcBorders>
          </w:tcPr>
          <w:p w14:paraId="11F06AC8" w14:textId="77777777" w:rsidR="00C6122A" w:rsidRPr="00C6122A" w:rsidRDefault="00C6122A" w:rsidP="004A6A87">
            <w:pPr>
              <w:pStyle w:val="Normal6a"/>
            </w:pPr>
            <w:r w:rsidRPr="00C6122A">
              <w:lastRenderedPageBreak/>
              <w:t>6.</w:t>
            </w:r>
            <w:r w:rsidRPr="00C6122A">
              <w:tab/>
              <w:t xml:space="preserve">Instrument wdraża się z zapewnieniem pełnej zgodności z zobowiązaniem Unii do propagowania, ochrony i przestrzegania wszystkich praw człowieka oraz do pełnego i skutecznego wdrożenia postanowień deklaracji pekińskiej i pekińskiej platformy działania </w:t>
            </w:r>
            <w:r w:rsidRPr="00C6122A">
              <w:rPr>
                <w:vertAlign w:val="superscript"/>
              </w:rPr>
              <w:t>49</w:t>
            </w:r>
            <w:r w:rsidRPr="00C6122A">
              <w:t xml:space="preserve"> Międzynarodowej Konferencji na temat Ludności i Rozwoju oraz wyników ich konferencji przeglądowych, a także z zobowiązaniem na rzecz praw i zdrowia reprodukcyjnych i seksualnych. Instrument </w:t>
            </w:r>
            <w:r w:rsidRPr="00C6122A">
              <w:lastRenderedPageBreak/>
              <w:t xml:space="preserve">wspiera również zobowiązanie Unii do propagowania, ochrony i przestrzegania praw wszystkich osób do posiadania pełnej kontroli oraz swobodnego i odpowiedzialnego decydowania – w sposób wolny od dyskryminacji, przymusu i przemocy – w kwestiach dotyczących ich seksualności oraz zdrowia </w:t>
            </w:r>
            <w:r w:rsidRPr="00C6122A">
              <w:rPr>
                <w:b/>
                <w:i/>
              </w:rPr>
              <w:t>i praw seksualnych</w:t>
            </w:r>
            <w:r w:rsidRPr="00C6122A">
              <w:t xml:space="preserve"> i </w:t>
            </w:r>
            <w:r w:rsidRPr="00C6122A">
              <w:rPr>
                <w:b/>
                <w:i/>
              </w:rPr>
              <w:t>reprodukcyjnych</w:t>
            </w:r>
            <w:r w:rsidRPr="00C6122A">
              <w:t xml:space="preserve">. Wspiera też potrzebę powszechnego dostępu po przystępnych cenach do wysokiej jakości wszechstronnych informacji na temat zdrowia </w:t>
            </w:r>
            <w:r w:rsidRPr="00C6122A">
              <w:rPr>
                <w:b/>
                <w:i/>
              </w:rPr>
              <w:t>i praw seksualnych</w:t>
            </w:r>
            <w:r w:rsidRPr="00C6122A">
              <w:t xml:space="preserve"> i </w:t>
            </w:r>
            <w:r w:rsidRPr="00C6122A">
              <w:rPr>
                <w:b/>
                <w:i/>
              </w:rPr>
              <w:t>reprodukcyjnych</w:t>
            </w:r>
            <w:r w:rsidRPr="00C6122A">
              <w:t>, edukacji w tym zakresie, m.in. do wszechstronnej edukacji seksualnej, oraz usług opieki zdrowotnej.</w:t>
            </w:r>
          </w:p>
        </w:tc>
      </w:tr>
      <w:tr w:rsidR="00C6122A" w:rsidRPr="00C6122A" w14:paraId="2023F727" w14:textId="77777777" w:rsidTr="004A6A87">
        <w:trPr>
          <w:jc w:val="center"/>
        </w:trPr>
        <w:tc>
          <w:tcPr>
            <w:tcW w:w="4876" w:type="dxa"/>
            <w:tcBorders>
              <w:top w:val="nil"/>
              <w:left w:val="nil"/>
              <w:bottom w:val="nil"/>
              <w:right w:val="nil"/>
            </w:tcBorders>
          </w:tcPr>
          <w:p w14:paraId="7A47B2B3" w14:textId="77777777" w:rsidR="00C6122A" w:rsidRPr="00C6122A" w:rsidRDefault="00C6122A" w:rsidP="004A6A87">
            <w:pPr>
              <w:pStyle w:val="Normal6a"/>
            </w:pPr>
            <w:r w:rsidRPr="00C6122A">
              <w:rPr>
                <w:b/>
                <w:i/>
              </w:rPr>
              <w:lastRenderedPageBreak/>
              <w:t>_________________</w:t>
            </w:r>
          </w:p>
        </w:tc>
        <w:tc>
          <w:tcPr>
            <w:tcW w:w="4876" w:type="dxa"/>
            <w:tcBorders>
              <w:top w:val="nil"/>
              <w:left w:val="nil"/>
              <w:bottom w:val="nil"/>
              <w:right w:val="nil"/>
            </w:tcBorders>
          </w:tcPr>
          <w:p w14:paraId="2B9F7A4F" w14:textId="77777777" w:rsidR="00C6122A" w:rsidRPr="00C6122A" w:rsidRDefault="00C6122A" w:rsidP="004A6A87">
            <w:pPr>
              <w:pStyle w:val="Normal6a"/>
            </w:pPr>
            <w:r w:rsidRPr="00C6122A">
              <w:rPr>
                <w:b/>
                <w:i/>
              </w:rPr>
              <w:t>_________________</w:t>
            </w:r>
          </w:p>
        </w:tc>
      </w:tr>
      <w:tr w:rsidR="00C6122A" w:rsidRPr="00C6122A" w14:paraId="334B797A" w14:textId="77777777" w:rsidTr="004A6A87">
        <w:trPr>
          <w:jc w:val="center"/>
        </w:trPr>
        <w:tc>
          <w:tcPr>
            <w:tcW w:w="4876" w:type="dxa"/>
            <w:tcBorders>
              <w:top w:val="nil"/>
              <w:left w:val="nil"/>
              <w:bottom w:val="nil"/>
              <w:right w:val="nil"/>
            </w:tcBorders>
          </w:tcPr>
          <w:p w14:paraId="1ECD4D77" w14:textId="77777777" w:rsidR="00C6122A" w:rsidRPr="00C6122A" w:rsidRDefault="00C6122A" w:rsidP="004A6A87">
            <w:pPr>
              <w:pStyle w:val="Normal6a"/>
            </w:pPr>
            <w:r w:rsidRPr="00C6122A">
              <w:rPr>
                <w:vertAlign w:val="superscript"/>
              </w:rPr>
              <w:t>49</w:t>
            </w:r>
            <w:r w:rsidRPr="00C6122A">
              <w:t xml:space="preserve"> Deklaracja pekińska i pekińska platforma działania https://www.unwomen.org/sites/default/files/Headquarters/Attachments/Sections/CSW/PFA_E_Final_WEB.pdf.</w:t>
            </w:r>
          </w:p>
        </w:tc>
        <w:tc>
          <w:tcPr>
            <w:tcW w:w="4876" w:type="dxa"/>
            <w:tcBorders>
              <w:top w:val="nil"/>
              <w:left w:val="nil"/>
              <w:bottom w:val="nil"/>
              <w:right w:val="nil"/>
            </w:tcBorders>
          </w:tcPr>
          <w:p w14:paraId="45218DD8" w14:textId="77777777" w:rsidR="00C6122A" w:rsidRPr="00C6122A" w:rsidRDefault="00C6122A" w:rsidP="004A6A87">
            <w:pPr>
              <w:pStyle w:val="Normal6a"/>
            </w:pPr>
            <w:r w:rsidRPr="00C6122A">
              <w:rPr>
                <w:vertAlign w:val="superscript"/>
              </w:rPr>
              <w:t>49</w:t>
            </w:r>
            <w:r w:rsidRPr="00C6122A">
              <w:t xml:space="preserve"> Deklaracja pekińska i pekińska platforma działania https://www.unwomen.org/sites/default/files/Headquarters/Attachments/Sections/CSW/PFA_E_Final_WEB.pdf.</w:t>
            </w:r>
          </w:p>
        </w:tc>
      </w:tr>
    </w:tbl>
    <w:p w14:paraId="71800746" w14:textId="77777777" w:rsidR="00C6122A" w:rsidRPr="00C6122A" w:rsidRDefault="00C6122A" w:rsidP="00C6122A">
      <w:r w:rsidRPr="00C6122A">
        <w:rPr>
          <w:rStyle w:val="HideTWBExt"/>
        </w:rPr>
        <w:t>&lt;/Amend&gt;</w:t>
      </w:r>
      <w:bookmarkEnd w:id="53"/>
    </w:p>
    <w:p w14:paraId="1108F94E" w14:textId="77777777" w:rsidR="00C6122A" w:rsidRPr="00C6122A" w:rsidRDefault="00C6122A" w:rsidP="00C6122A">
      <w:pPr>
        <w:pStyle w:val="AmNumberTabs"/>
      </w:pPr>
      <w:bookmarkStart w:id="54" w:name="AM41Compr1"/>
      <w:r w:rsidRPr="00C6122A">
        <w:rPr>
          <w:rStyle w:val="HideTWBExt"/>
          <w:b w:val="0"/>
        </w:rPr>
        <w:t>&lt;Amend&gt;</w:t>
      </w:r>
      <w:r w:rsidRPr="00C6122A">
        <w:t>Poprawka</w:t>
      </w:r>
      <w:r w:rsidRPr="00C6122A">
        <w:tab/>
      </w:r>
      <w:r w:rsidRPr="00C6122A">
        <w:tab/>
      </w:r>
      <w:r w:rsidRPr="00C6122A">
        <w:rPr>
          <w:rStyle w:val="HideTWBExt"/>
          <w:b w:val="0"/>
        </w:rPr>
        <w:t>&lt;NumAm&gt;</w:t>
      </w:r>
      <w:r w:rsidRPr="00C6122A">
        <w:t>61</w:t>
      </w:r>
      <w:r w:rsidRPr="00C6122A">
        <w:rPr>
          <w:rStyle w:val="HideTWBExt"/>
          <w:b w:val="0"/>
        </w:rPr>
        <w:t>&lt;/NumAm&gt;</w:t>
      </w:r>
    </w:p>
    <w:p w14:paraId="2050DD62"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5949CD58" w14:textId="77777777" w:rsidR="00C6122A" w:rsidRPr="00C6122A" w:rsidRDefault="00C6122A" w:rsidP="00C6122A">
      <w:pPr>
        <w:pStyle w:val="NormalBold"/>
      </w:pPr>
      <w:r w:rsidRPr="00C6122A">
        <w:rPr>
          <w:rStyle w:val="HideTWBExt"/>
          <w:b w:val="0"/>
        </w:rPr>
        <w:t>&lt;Article&gt;</w:t>
      </w:r>
      <w:r w:rsidRPr="00C6122A">
        <w:t>Artykuł 9 – ustęp 9</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5DC31408" w14:textId="77777777" w:rsidTr="004A6A87">
        <w:trPr>
          <w:trHeight w:hRule="exact" w:val="240"/>
          <w:jc w:val="center"/>
        </w:trPr>
        <w:tc>
          <w:tcPr>
            <w:tcW w:w="9752" w:type="dxa"/>
            <w:gridSpan w:val="2"/>
            <w:tcBorders>
              <w:top w:val="nil"/>
              <w:left w:val="nil"/>
              <w:bottom w:val="nil"/>
              <w:right w:val="nil"/>
            </w:tcBorders>
          </w:tcPr>
          <w:p w14:paraId="7F579383" w14:textId="77777777" w:rsidR="00C6122A" w:rsidRPr="00C6122A" w:rsidRDefault="00C6122A" w:rsidP="004A6A87"/>
        </w:tc>
      </w:tr>
      <w:tr w:rsidR="00C6122A" w:rsidRPr="00C6122A" w14:paraId="2A2967DF" w14:textId="77777777" w:rsidTr="004A6A87">
        <w:trPr>
          <w:trHeight w:val="240"/>
          <w:jc w:val="center"/>
        </w:trPr>
        <w:tc>
          <w:tcPr>
            <w:tcW w:w="4876" w:type="dxa"/>
            <w:tcBorders>
              <w:top w:val="nil"/>
              <w:left w:val="nil"/>
              <w:bottom w:val="nil"/>
              <w:right w:val="nil"/>
            </w:tcBorders>
          </w:tcPr>
          <w:p w14:paraId="1FE45219"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152E3EBC" w14:textId="77777777" w:rsidR="00C6122A" w:rsidRPr="00C6122A" w:rsidRDefault="00C6122A" w:rsidP="004A6A87">
            <w:pPr>
              <w:pStyle w:val="AmColumnHeading"/>
            </w:pPr>
            <w:r w:rsidRPr="00C6122A">
              <w:t>Poprawka</w:t>
            </w:r>
          </w:p>
        </w:tc>
      </w:tr>
      <w:tr w:rsidR="00C6122A" w:rsidRPr="00C6122A" w14:paraId="0709AE26" w14:textId="77777777" w:rsidTr="004A6A87">
        <w:trPr>
          <w:jc w:val="center"/>
        </w:trPr>
        <w:tc>
          <w:tcPr>
            <w:tcW w:w="4876" w:type="dxa"/>
            <w:tcBorders>
              <w:top w:val="nil"/>
              <w:left w:val="nil"/>
              <w:bottom w:val="nil"/>
              <w:right w:val="nil"/>
            </w:tcBorders>
          </w:tcPr>
          <w:p w14:paraId="1182AAFC" w14:textId="77777777" w:rsidR="00C6122A" w:rsidRPr="00C6122A" w:rsidRDefault="00C6122A" w:rsidP="004A6A87">
            <w:pPr>
              <w:pStyle w:val="Normal6a"/>
            </w:pPr>
            <w:r w:rsidRPr="00C6122A">
              <w:t>9.</w:t>
            </w:r>
            <w:r w:rsidRPr="00C6122A">
              <w:tab/>
              <w:t xml:space="preserve">Zgodnie z zasadą partnerstwa sprzyjającego integracji </w:t>
            </w:r>
            <w:r w:rsidRPr="00C6122A">
              <w:rPr>
                <w:b/>
                <w:i/>
              </w:rPr>
              <w:t>w stosownych przypadkach</w:t>
            </w:r>
            <w:r w:rsidRPr="00C6122A">
              <w:t xml:space="preserve"> Komisja zapewnia, aby należycie zasięgano opinii właściwych zainteresowanych stron z krajów partnerskich, w tym organizacji społeczeństwa obywatelskiego i władz lokalnych, a także by podmioty te miały szybki dostęp do właściwych informacji pozwalających im odgrywać istotną rolę w procesach opracowywania, wdrażania i związanego z tym monitorowania programów i działań w ramach Instrumentu.</w:t>
            </w:r>
          </w:p>
        </w:tc>
        <w:tc>
          <w:tcPr>
            <w:tcW w:w="4876" w:type="dxa"/>
            <w:tcBorders>
              <w:top w:val="nil"/>
              <w:left w:val="nil"/>
              <w:bottom w:val="nil"/>
              <w:right w:val="nil"/>
            </w:tcBorders>
          </w:tcPr>
          <w:p w14:paraId="5CE63846" w14:textId="77777777" w:rsidR="00C6122A" w:rsidRPr="00C6122A" w:rsidRDefault="00C6122A" w:rsidP="004A6A87">
            <w:pPr>
              <w:pStyle w:val="Normal6a"/>
            </w:pPr>
            <w:r w:rsidRPr="00C6122A">
              <w:t>9.</w:t>
            </w:r>
            <w:r w:rsidRPr="00C6122A">
              <w:tab/>
              <w:t>Zgodnie z zasadą partnerstwa sprzyjającego integracji Komisja zapewnia, aby należycie zasięgano opinii właściwych zainteresowanych stron z krajów partnerskich, w tym organizacji społeczeństwa obywatelskiego</w:t>
            </w:r>
            <w:r w:rsidRPr="00C6122A">
              <w:rPr>
                <w:b/>
                <w:i/>
              </w:rPr>
              <w:t>, łącznie z organizacjami promującymi prawa kobiet</w:t>
            </w:r>
            <w:r w:rsidRPr="00C6122A">
              <w:t xml:space="preserve"> i </w:t>
            </w:r>
            <w:r w:rsidRPr="00C6122A">
              <w:rPr>
                <w:b/>
                <w:i/>
              </w:rPr>
              <w:t>osób LGBTIQ+, a także</w:t>
            </w:r>
            <w:r w:rsidRPr="00C6122A">
              <w:t xml:space="preserve"> władz lokalnych, a także by podmioty te miały szybki dostęp do właściwych informacji pozwalających im odgrywać istotną rolę w procesach opracowywania, wdrażania i związanego z tym monitorowania programów i działań w ramach Instrumentu.</w:t>
            </w:r>
          </w:p>
        </w:tc>
      </w:tr>
    </w:tbl>
    <w:p w14:paraId="196A9DAE" w14:textId="77777777" w:rsidR="00C6122A" w:rsidRPr="00C6122A" w:rsidRDefault="00C6122A" w:rsidP="00C6122A">
      <w:r w:rsidRPr="00C6122A">
        <w:rPr>
          <w:rStyle w:val="HideTWBExt"/>
        </w:rPr>
        <w:t>&lt;/Amend&gt;</w:t>
      </w:r>
      <w:bookmarkEnd w:id="54"/>
    </w:p>
    <w:p w14:paraId="4D1FCDA9" w14:textId="77777777" w:rsidR="00C6122A" w:rsidRPr="00C6122A" w:rsidRDefault="00C6122A" w:rsidP="00C6122A">
      <w:pPr>
        <w:pStyle w:val="AmNumberTabs"/>
      </w:pPr>
      <w:bookmarkStart w:id="55" w:name="AM41Compr2"/>
      <w:r w:rsidRPr="00C6122A">
        <w:rPr>
          <w:rStyle w:val="HideTWBExt"/>
          <w:b w:val="0"/>
        </w:rPr>
        <w:lastRenderedPageBreak/>
        <w:t>&lt;Amend&gt;</w:t>
      </w:r>
      <w:r w:rsidRPr="00C6122A">
        <w:t>Poprawka</w:t>
      </w:r>
      <w:r w:rsidRPr="00C6122A">
        <w:tab/>
      </w:r>
      <w:r w:rsidRPr="00C6122A">
        <w:tab/>
      </w:r>
      <w:r w:rsidRPr="00C6122A">
        <w:rPr>
          <w:rStyle w:val="HideTWBExt"/>
          <w:b w:val="0"/>
        </w:rPr>
        <w:t>&lt;NumAm&gt;</w:t>
      </w:r>
      <w:r w:rsidRPr="00C6122A">
        <w:t>62</w:t>
      </w:r>
      <w:r w:rsidRPr="00C6122A">
        <w:rPr>
          <w:rStyle w:val="HideTWBExt"/>
          <w:b w:val="0"/>
        </w:rPr>
        <w:t>&lt;/NumAm&gt;</w:t>
      </w:r>
    </w:p>
    <w:p w14:paraId="5821A961"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1E6BD80A" w14:textId="77777777" w:rsidR="00C6122A" w:rsidRPr="00C6122A" w:rsidRDefault="00C6122A" w:rsidP="00C6122A">
      <w:pPr>
        <w:pStyle w:val="NormalBold"/>
      </w:pPr>
      <w:r w:rsidRPr="00C6122A">
        <w:rPr>
          <w:rStyle w:val="HideTWBExt"/>
          <w:b w:val="0"/>
        </w:rPr>
        <w:t>&lt;Article&gt;</w:t>
      </w:r>
      <w:r w:rsidRPr="00C6122A">
        <w:t>Artykuł 9 – ustęp 9 a (nowy)</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36AD834A" w14:textId="77777777" w:rsidTr="004A6A87">
        <w:trPr>
          <w:trHeight w:hRule="exact" w:val="240"/>
          <w:jc w:val="center"/>
        </w:trPr>
        <w:tc>
          <w:tcPr>
            <w:tcW w:w="9752" w:type="dxa"/>
            <w:gridSpan w:val="2"/>
            <w:tcBorders>
              <w:top w:val="nil"/>
              <w:left w:val="nil"/>
              <w:bottom w:val="nil"/>
              <w:right w:val="nil"/>
            </w:tcBorders>
          </w:tcPr>
          <w:p w14:paraId="2A4BBD65" w14:textId="77777777" w:rsidR="00C6122A" w:rsidRPr="00C6122A" w:rsidRDefault="00C6122A" w:rsidP="004A6A87"/>
        </w:tc>
      </w:tr>
      <w:tr w:rsidR="00C6122A" w:rsidRPr="00C6122A" w14:paraId="7CC08A97" w14:textId="77777777" w:rsidTr="004A6A87">
        <w:trPr>
          <w:trHeight w:val="240"/>
          <w:jc w:val="center"/>
        </w:trPr>
        <w:tc>
          <w:tcPr>
            <w:tcW w:w="4876" w:type="dxa"/>
            <w:tcBorders>
              <w:top w:val="nil"/>
              <w:left w:val="nil"/>
              <w:bottom w:val="nil"/>
              <w:right w:val="nil"/>
            </w:tcBorders>
          </w:tcPr>
          <w:p w14:paraId="39927F2E"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4425E49F" w14:textId="77777777" w:rsidR="00C6122A" w:rsidRPr="00C6122A" w:rsidRDefault="00C6122A" w:rsidP="004A6A87">
            <w:pPr>
              <w:pStyle w:val="AmColumnHeading"/>
            </w:pPr>
            <w:r w:rsidRPr="00C6122A">
              <w:t>Poprawka</w:t>
            </w:r>
          </w:p>
        </w:tc>
      </w:tr>
      <w:tr w:rsidR="00C6122A" w:rsidRPr="00C6122A" w14:paraId="40E96BAF" w14:textId="77777777" w:rsidTr="004A6A87">
        <w:trPr>
          <w:jc w:val="center"/>
        </w:trPr>
        <w:tc>
          <w:tcPr>
            <w:tcW w:w="4876" w:type="dxa"/>
            <w:tcBorders>
              <w:top w:val="nil"/>
              <w:left w:val="nil"/>
              <w:bottom w:val="nil"/>
              <w:right w:val="nil"/>
            </w:tcBorders>
          </w:tcPr>
          <w:p w14:paraId="0191B31A" w14:textId="77777777" w:rsidR="00C6122A" w:rsidRPr="00C6122A" w:rsidRDefault="00C6122A" w:rsidP="004A6A87">
            <w:pPr>
              <w:pStyle w:val="Normal6a"/>
            </w:pPr>
          </w:p>
        </w:tc>
        <w:tc>
          <w:tcPr>
            <w:tcW w:w="4876" w:type="dxa"/>
            <w:tcBorders>
              <w:top w:val="nil"/>
              <w:left w:val="nil"/>
              <w:bottom w:val="nil"/>
              <w:right w:val="nil"/>
            </w:tcBorders>
          </w:tcPr>
          <w:p w14:paraId="4D90A3D1" w14:textId="77777777" w:rsidR="00C6122A" w:rsidRPr="00C6122A" w:rsidRDefault="00C6122A" w:rsidP="004A6A87">
            <w:pPr>
              <w:pStyle w:val="Normal6a"/>
            </w:pPr>
            <w:r w:rsidRPr="00C6122A">
              <w:rPr>
                <w:b/>
                <w:i/>
              </w:rPr>
              <w:t>9a.</w:t>
            </w:r>
            <w:r w:rsidRPr="00C6122A">
              <w:tab/>
            </w:r>
            <w:r w:rsidRPr="00C6122A">
              <w:rPr>
                <w:b/>
                <w:i/>
              </w:rPr>
              <w:t>Komisja zapewnia stosowanie zasady równego traktowania Parlamentu Europejskiego i Rady w zakresie dostępu do informacji.</w:t>
            </w:r>
          </w:p>
        </w:tc>
      </w:tr>
    </w:tbl>
    <w:p w14:paraId="55D4E6F3" w14:textId="77777777" w:rsidR="00C6122A" w:rsidRPr="00C6122A" w:rsidRDefault="00C6122A" w:rsidP="00C6122A">
      <w:r w:rsidRPr="00C6122A">
        <w:rPr>
          <w:rStyle w:val="HideTWBExt"/>
        </w:rPr>
        <w:t>&lt;/Amend&gt;</w:t>
      </w:r>
      <w:bookmarkEnd w:id="55"/>
    </w:p>
    <w:p w14:paraId="00D659AF" w14:textId="77777777" w:rsidR="00C6122A" w:rsidRPr="00C6122A" w:rsidRDefault="00C6122A" w:rsidP="00C6122A">
      <w:pPr>
        <w:pStyle w:val="AmNumberTabs"/>
      </w:pPr>
      <w:bookmarkStart w:id="56" w:name="AM42Compr1"/>
      <w:r w:rsidRPr="00C6122A">
        <w:rPr>
          <w:rStyle w:val="HideTWBExt"/>
          <w:b w:val="0"/>
        </w:rPr>
        <w:t>&lt;Amend&gt;</w:t>
      </w:r>
      <w:r w:rsidRPr="00C6122A">
        <w:t>Poprawka</w:t>
      </w:r>
      <w:r w:rsidRPr="00C6122A">
        <w:tab/>
      </w:r>
      <w:r w:rsidRPr="00C6122A">
        <w:tab/>
      </w:r>
      <w:r w:rsidRPr="00C6122A">
        <w:rPr>
          <w:rStyle w:val="HideTWBExt"/>
          <w:b w:val="0"/>
        </w:rPr>
        <w:t>&lt;NumAm&gt;</w:t>
      </w:r>
      <w:r w:rsidRPr="00C6122A">
        <w:t>63</w:t>
      </w:r>
      <w:r w:rsidRPr="00C6122A">
        <w:rPr>
          <w:rStyle w:val="HideTWBExt"/>
          <w:b w:val="0"/>
        </w:rPr>
        <w:t>&lt;/NumAm&gt;</w:t>
      </w:r>
    </w:p>
    <w:p w14:paraId="3A3B2E45"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0B6AE08B" w14:textId="77777777" w:rsidR="00C6122A" w:rsidRPr="00C6122A" w:rsidRDefault="00C6122A" w:rsidP="00C6122A">
      <w:pPr>
        <w:pStyle w:val="NormalBold"/>
      </w:pPr>
      <w:r w:rsidRPr="00C6122A">
        <w:rPr>
          <w:rStyle w:val="HideTWBExt"/>
          <w:b w:val="0"/>
        </w:rPr>
        <w:t>&lt;Article&gt;</w:t>
      </w:r>
      <w:r w:rsidRPr="00C6122A">
        <w:t>Artykuł 9 – ustęp 10</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6CABC489" w14:textId="77777777" w:rsidTr="004A6A87">
        <w:trPr>
          <w:trHeight w:hRule="exact" w:val="240"/>
          <w:jc w:val="center"/>
        </w:trPr>
        <w:tc>
          <w:tcPr>
            <w:tcW w:w="9752" w:type="dxa"/>
            <w:gridSpan w:val="2"/>
            <w:tcBorders>
              <w:top w:val="nil"/>
              <w:left w:val="nil"/>
              <w:bottom w:val="nil"/>
              <w:right w:val="nil"/>
            </w:tcBorders>
          </w:tcPr>
          <w:p w14:paraId="1E34DA6A" w14:textId="77777777" w:rsidR="00C6122A" w:rsidRPr="00C6122A" w:rsidRDefault="00C6122A" w:rsidP="004A6A87"/>
        </w:tc>
      </w:tr>
      <w:tr w:rsidR="00C6122A" w:rsidRPr="00C6122A" w14:paraId="36C29A32" w14:textId="77777777" w:rsidTr="004A6A87">
        <w:trPr>
          <w:trHeight w:val="240"/>
          <w:jc w:val="center"/>
        </w:trPr>
        <w:tc>
          <w:tcPr>
            <w:tcW w:w="4876" w:type="dxa"/>
            <w:tcBorders>
              <w:top w:val="nil"/>
              <w:left w:val="nil"/>
              <w:bottom w:val="nil"/>
              <w:right w:val="nil"/>
            </w:tcBorders>
          </w:tcPr>
          <w:p w14:paraId="149FA62C"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4BB696C3" w14:textId="77777777" w:rsidR="00C6122A" w:rsidRPr="00C6122A" w:rsidRDefault="00C6122A" w:rsidP="004A6A87">
            <w:pPr>
              <w:pStyle w:val="AmColumnHeading"/>
            </w:pPr>
            <w:r w:rsidRPr="00C6122A">
              <w:t>Poprawka</w:t>
            </w:r>
          </w:p>
        </w:tc>
      </w:tr>
      <w:tr w:rsidR="00C6122A" w:rsidRPr="00C6122A" w14:paraId="7347C8BF" w14:textId="77777777" w:rsidTr="004A6A87">
        <w:trPr>
          <w:jc w:val="center"/>
        </w:trPr>
        <w:tc>
          <w:tcPr>
            <w:tcW w:w="4876" w:type="dxa"/>
            <w:tcBorders>
              <w:top w:val="nil"/>
              <w:left w:val="nil"/>
              <w:bottom w:val="nil"/>
              <w:right w:val="nil"/>
            </w:tcBorders>
          </w:tcPr>
          <w:p w14:paraId="62A24475" w14:textId="77777777" w:rsidR="00C6122A" w:rsidRPr="00C6122A" w:rsidRDefault="00C6122A" w:rsidP="004A6A87">
            <w:pPr>
              <w:pStyle w:val="Normal6a"/>
            </w:pPr>
            <w:r w:rsidRPr="00C6122A">
              <w:t>10.</w:t>
            </w:r>
            <w:r w:rsidRPr="00C6122A">
              <w:tab/>
              <w:t>Komisja regularnie wymienia informacje z organizacjami społeczeństwa obywatelskiego w Unii.</w:t>
            </w:r>
          </w:p>
        </w:tc>
        <w:tc>
          <w:tcPr>
            <w:tcW w:w="4876" w:type="dxa"/>
            <w:tcBorders>
              <w:top w:val="nil"/>
              <w:left w:val="nil"/>
              <w:bottom w:val="nil"/>
              <w:right w:val="nil"/>
            </w:tcBorders>
          </w:tcPr>
          <w:p w14:paraId="0629239C" w14:textId="77777777" w:rsidR="00C6122A" w:rsidRPr="00C6122A" w:rsidRDefault="00C6122A" w:rsidP="004A6A87">
            <w:pPr>
              <w:pStyle w:val="Normal6a"/>
            </w:pPr>
            <w:r w:rsidRPr="00C6122A">
              <w:t>10.</w:t>
            </w:r>
            <w:r w:rsidRPr="00C6122A">
              <w:tab/>
              <w:t xml:space="preserve">Komisja </w:t>
            </w:r>
            <w:r w:rsidRPr="00C6122A">
              <w:rPr>
                <w:b/>
                <w:i/>
              </w:rPr>
              <w:t>angażuje się w znaczący sposób za pośrednictwem pogłębionego dialogu i</w:t>
            </w:r>
            <w:r w:rsidRPr="00C6122A">
              <w:t xml:space="preserve"> regularnie wymienia informacje z organizacjami społeczeństwa obywatelskiego w Unii. </w:t>
            </w:r>
            <w:r w:rsidRPr="00C6122A">
              <w:rPr>
                <w:b/>
                <w:i/>
              </w:rPr>
              <w:t>Udostępnia tym organizacjom informacje w możliwie najszerszym zakresie.</w:t>
            </w:r>
          </w:p>
        </w:tc>
      </w:tr>
    </w:tbl>
    <w:p w14:paraId="23ED469E" w14:textId="77777777" w:rsidR="00C6122A" w:rsidRPr="00C6122A" w:rsidRDefault="00C6122A" w:rsidP="00C6122A">
      <w:r w:rsidRPr="00C6122A">
        <w:rPr>
          <w:rStyle w:val="HideTWBExt"/>
        </w:rPr>
        <w:t>&lt;/Amend&gt;</w:t>
      </w:r>
      <w:bookmarkEnd w:id="56"/>
    </w:p>
    <w:p w14:paraId="3C2A3841" w14:textId="77777777" w:rsidR="00C6122A" w:rsidRPr="00C6122A" w:rsidRDefault="00C6122A" w:rsidP="00C6122A">
      <w:pPr>
        <w:pStyle w:val="AmNumberTabs"/>
      </w:pPr>
      <w:bookmarkStart w:id="57" w:name="AM43Compr1"/>
      <w:r w:rsidRPr="00C6122A">
        <w:rPr>
          <w:rStyle w:val="HideTWBExt"/>
          <w:b w:val="0"/>
        </w:rPr>
        <w:t>&lt;Amend&gt;</w:t>
      </w:r>
      <w:r w:rsidRPr="00C6122A">
        <w:t>Poprawka</w:t>
      </w:r>
      <w:r w:rsidRPr="00C6122A">
        <w:tab/>
      </w:r>
      <w:r w:rsidRPr="00C6122A">
        <w:tab/>
      </w:r>
      <w:r w:rsidRPr="00C6122A">
        <w:rPr>
          <w:rStyle w:val="HideTWBExt"/>
          <w:b w:val="0"/>
        </w:rPr>
        <w:t>&lt;NumAm&gt;</w:t>
      </w:r>
      <w:r w:rsidRPr="00C6122A">
        <w:t>64</w:t>
      </w:r>
      <w:r w:rsidRPr="00C6122A">
        <w:rPr>
          <w:rStyle w:val="HideTWBExt"/>
          <w:b w:val="0"/>
        </w:rPr>
        <w:t>&lt;/NumAm&gt;</w:t>
      </w:r>
    </w:p>
    <w:p w14:paraId="3ABCF9A5"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7EC1F538" w14:textId="77777777" w:rsidR="00C6122A" w:rsidRPr="00C6122A" w:rsidRDefault="00C6122A" w:rsidP="00C6122A">
      <w:pPr>
        <w:pStyle w:val="NormalBold"/>
      </w:pPr>
      <w:r w:rsidRPr="00C6122A">
        <w:rPr>
          <w:rStyle w:val="HideTWBExt"/>
          <w:b w:val="0"/>
        </w:rPr>
        <w:t>&lt;Article&gt;</w:t>
      </w:r>
      <w:r w:rsidRPr="00C6122A">
        <w:t>Artykuł 10 – ustęp 1</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24172485" w14:textId="77777777" w:rsidTr="004A6A87">
        <w:trPr>
          <w:trHeight w:hRule="exact" w:val="240"/>
          <w:jc w:val="center"/>
        </w:trPr>
        <w:tc>
          <w:tcPr>
            <w:tcW w:w="9752" w:type="dxa"/>
            <w:gridSpan w:val="2"/>
            <w:tcBorders>
              <w:top w:val="nil"/>
              <w:left w:val="nil"/>
              <w:bottom w:val="nil"/>
              <w:right w:val="nil"/>
            </w:tcBorders>
          </w:tcPr>
          <w:p w14:paraId="71E97414" w14:textId="77777777" w:rsidR="00C6122A" w:rsidRPr="00C6122A" w:rsidRDefault="00C6122A" w:rsidP="004A6A87"/>
        </w:tc>
      </w:tr>
      <w:tr w:rsidR="00C6122A" w:rsidRPr="00C6122A" w14:paraId="16B179AD" w14:textId="77777777" w:rsidTr="004A6A87">
        <w:trPr>
          <w:trHeight w:val="240"/>
          <w:jc w:val="center"/>
        </w:trPr>
        <w:tc>
          <w:tcPr>
            <w:tcW w:w="4876" w:type="dxa"/>
            <w:tcBorders>
              <w:top w:val="nil"/>
              <w:left w:val="nil"/>
              <w:bottom w:val="nil"/>
              <w:right w:val="nil"/>
            </w:tcBorders>
          </w:tcPr>
          <w:p w14:paraId="26E0C288"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1793A86F" w14:textId="77777777" w:rsidR="00C6122A" w:rsidRPr="00C6122A" w:rsidRDefault="00C6122A" w:rsidP="004A6A87">
            <w:pPr>
              <w:pStyle w:val="AmColumnHeading"/>
            </w:pPr>
            <w:r w:rsidRPr="00C6122A">
              <w:t>Poprawka</w:t>
            </w:r>
          </w:p>
        </w:tc>
      </w:tr>
      <w:tr w:rsidR="00C6122A" w:rsidRPr="00C6122A" w14:paraId="0FC7C409" w14:textId="77777777" w:rsidTr="004A6A87">
        <w:trPr>
          <w:jc w:val="center"/>
        </w:trPr>
        <w:tc>
          <w:tcPr>
            <w:tcW w:w="4876" w:type="dxa"/>
            <w:tcBorders>
              <w:top w:val="nil"/>
              <w:left w:val="nil"/>
              <w:bottom w:val="nil"/>
              <w:right w:val="nil"/>
            </w:tcBorders>
          </w:tcPr>
          <w:p w14:paraId="3195A309" w14:textId="77777777" w:rsidR="00C6122A" w:rsidRPr="00C6122A" w:rsidRDefault="00C6122A" w:rsidP="004A6A87">
            <w:pPr>
              <w:pStyle w:val="Normal6a"/>
            </w:pPr>
            <w:r w:rsidRPr="00C6122A">
              <w:t xml:space="preserve">Programy i działania w ramach Instrumentu uwzględniają kwestie walki ze zmianą klimatu, ochrony środowiska </w:t>
            </w:r>
            <w:r w:rsidRPr="00C6122A">
              <w:rPr>
                <w:b/>
                <w:i/>
              </w:rPr>
              <w:t>i</w:t>
            </w:r>
            <w:r w:rsidRPr="00C6122A">
              <w:t xml:space="preserve"> równouprawnienia płci, zgodnie z rozporządzeniem (UE, </w:t>
            </w:r>
            <w:proofErr w:type="spellStart"/>
            <w:r w:rsidRPr="00C6122A">
              <w:t>Euratom</w:t>
            </w:r>
            <w:proofErr w:type="spellEnd"/>
            <w:r w:rsidRPr="00C6122A">
              <w:t xml:space="preserve">) [XXX] [rozporządzenie w sprawie wykonania]. Priorytety te uwzględnia się przy opracowywaniu i realizacji działań w ramach Instrumentu w celu zapewnienia </w:t>
            </w:r>
            <w:r w:rsidRPr="00C6122A">
              <w:lastRenderedPageBreak/>
              <w:t>dodatkowych korzyści i osiągnięcia wielu celów w spójny sposób.</w:t>
            </w:r>
          </w:p>
        </w:tc>
        <w:tc>
          <w:tcPr>
            <w:tcW w:w="4876" w:type="dxa"/>
            <w:tcBorders>
              <w:top w:val="nil"/>
              <w:left w:val="nil"/>
              <w:bottom w:val="nil"/>
              <w:right w:val="nil"/>
            </w:tcBorders>
          </w:tcPr>
          <w:p w14:paraId="549C6B28" w14:textId="77777777" w:rsidR="00C6122A" w:rsidRPr="00C6122A" w:rsidRDefault="00C6122A" w:rsidP="004A6A87">
            <w:pPr>
              <w:pStyle w:val="Normal6a"/>
              <w:rPr>
                <w:b/>
                <w:bCs/>
                <w:i/>
                <w:iCs/>
              </w:rPr>
            </w:pPr>
            <w:r w:rsidRPr="00C6122A">
              <w:lastRenderedPageBreak/>
              <w:t>Programy i działania w ramach Instrumentu uwzględniają kwestie walki ze zmianą klimatu, ochrony środowiska</w:t>
            </w:r>
            <w:r w:rsidRPr="00C6122A">
              <w:rPr>
                <w:b/>
                <w:i/>
              </w:rPr>
              <w:t>, propagowania</w:t>
            </w:r>
            <w:r w:rsidRPr="00C6122A">
              <w:t xml:space="preserve"> równouprawnienia płci, </w:t>
            </w:r>
            <w:r w:rsidRPr="00C6122A">
              <w:rPr>
                <w:b/>
                <w:i/>
              </w:rPr>
              <w:t>praw dziecka oraz praw osób z niepełnosprawnościami i ich włączenia społecznego,</w:t>
            </w:r>
            <w:r w:rsidRPr="00C6122A">
              <w:t xml:space="preserve"> zgodnie z rozporządzeniem (UE, </w:t>
            </w:r>
            <w:proofErr w:type="spellStart"/>
            <w:r w:rsidRPr="00C6122A">
              <w:t>Euratom</w:t>
            </w:r>
            <w:proofErr w:type="spellEnd"/>
            <w:r w:rsidRPr="00C6122A">
              <w:t xml:space="preserve">) [XXX] [rozporządzenie w sprawie wykonania]. Priorytety te uwzględnia się przy opracowywaniu i </w:t>
            </w:r>
            <w:r w:rsidRPr="00C6122A">
              <w:lastRenderedPageBreak/>
              <w:t xml:space="preserve">realizacji działań w ramach Instrumentu w celu zapewnienia dodatkowych korzyści i osiągnięcia wielu celów w spójny sposób. </w:t>
            </w:r>
            <w:r w:rsidRPr="00C6122A">
              <w:rPr>
                <w:b/>
                <w:i/>
              </w:rPr>
              <w:t>Aby zapewnić zintegrowane i ukierunkowane podejście do równouprawnienia płci w ramach Instrumentu, potrzebna jest analiza dotycząca płci, która będzie stanowić podstawę programów i interwencji, w tym wieloletnich programów indykatywnych. Aby zapewnić systematyczne uwzględnianie równości płci we wszystkich działaniach Unii w celu osiągnięcia równości w praktyce zgodnie z traktatami oraz aby uwzględnianie aspektu płci przy sporządzaniu budżetu stało się integralną częścią WRF, wszystkie programy i interwencje na podstawie niniejszego rozporządzenia, w tym wieloletnie programy indykatywne, powinny być zgodne z zasadą uwzględniania aspektu płci poprzez włączenie jasnego i wiążącego zobowiązania na wszystkich etapach programowania, tj. na etapie projektowania, wdrażania i kontroli części cyklu budżetowego.</w:t>
            </w:r>
          </w:p>
        </w:tc>
      </w:tr>
    </w:tbl>
    <w:p w14:paraId="7DB85353" w14:textId="77777777" w:rsidR="00C6122A" w:rsidRPr="00C6122A" w:rsidRDefault="00C6122A" w:rsidP="00C6122A">
      <w:r w:rsidRPr="00C6122A">
        <w:rPr>
          <w:rStyle w:val="HideTWBExt"/>
        </w:rPr>
        <w:lastRenderedPageBreak/>
        <w:t>&lt;/Amend&gt;</w:t>
      </w:r>
      <w:bookmarkEnd w:id="57"/>
    </w:p>
    <w:p w14:paraId="157DF496" w14:textId="77777777" w:rsidR="00C6122A" w:rsidRPr="00C6122A" w:rsidRDefault="00C6122A" w:rsidP="00C6122A">
      <w:pPr>
        <w:pStyle w:val="AmNumberTabs"/>
      </w:pPr>
      <w:r w:rsidRPr="00C6122A">
        <w:rPr>
          <w:rStyle w:val="HideTWBExt"/>
          <w:b w:val="0"/>
        </w:rPr>
        <w:t>&lt;Amend&gt;</w:t>
      </w:r>
      <w:r w:rsidRPr="00C6122A">
        <w:t>Poprawka</w:t>
      </w:r>
      <w:r w:rsidRPr="00C6122A">
        <w:tab/>
      </w:r>
      <w:r w:rsidRPr="00C6122A">
        <w:tab/>
      </w:r>
      <w:r w:rsidRPr="00C6122A">
        <w:rPr>
          <w:rStyle w:val="HideTWBExt"/>
          <w:b w:val="0"/>
        </w:rPr>
        <w:t>&lt;NumAm&gt;</w:t>
      </w:r>
      <w:r w:rsidRPr="00C6122A">
        <w:t>65</w:t>
      </w:r>
      <w:r w:rsidRPr="00C6122A">
        <w:rPr>
          <w:rStyle w:val="HideTWBExt"/>
          <w:b w:val="0"/>
        </w:rPr>
        <w:t>&lt;/NumAm&gt;</w:t>
      </w:r>
    </w:p>
    <w:p w14:paraId="1C1CCCE0"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17EC7190" w14:textId="77777777" w:rsidR="00C6122A" w:rsidRPr="00C6122A" w:rsidRDefault="00C6122A" w:rsidP="00C6122A">
      <w:pPr>
        <w:pStyle w:val="NormalBold"/>
      </w:pPr>
      <w:r w:rsidRPr="00C6122A">
        <w:rPr>
          <w:rStyle w:val="HideTWBExt"/>
          <w:b w:val="0"/>
        </w:rPr>
        <w:t>&lt;Article&gt;</w:t>
      </w:r>
      <w:r w:rsidRPr="00C6122A">
        <w:t>Artykuł 11 – ustęp 2</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35E9C7A8" w14:textId="77777777" w:rsidTr="004A6A87">
        <w:trPr>
          <w:trHeight w:hRule="exact" w:val="240"/>
          <w:jc w:val="center"/>
        </w:trPr>
        <w:tc>
          <w:tcPr>
            <w:tcW w:w="9752" w:type="dxa"/>
            <w:gridSpan w:val="2"/>
            <w:tcBorders>
              <w:top w:val="nil"/>
              <w:left w:val="nil"/>
              <w:bottom w:val="nil"/>
              <w:right w:val="nil"/>
            </w:tcBorders>
          </w:tcPr>
          <w:p w14:paraId="64CD6007" w14:textId="77777777" w:rsidR="00C6122A" w:rsidRPr="00C6122A" w:rsidRDefault="00C6122A" w:rsidP="004A6A87"/>
        </w:tc>
      </w:tr>
      <w:tr w:rsidR="00C6122A" w:rsidRPr="00C6122A" w14:paraId="5991FEF6" w14:textId="77777777" w:rsidTr="004A6A87">
        <w:trPr>
          <w:trHeight w:val="240"/>
          <w:jc w:val="center"/>
        </w:trPr>
        <w:tc>
          <w:tcPr>
            <w:tcW w:w="4876" w:type="dxa"/>
            <w:tcBorders>
              <w:top w:val="nil"/>
              <w:left w:val="nil"/>
              <w:bottom w:val="nil"/>
              <w:right w:val="nil"/>
            </w:tcBorders>
          </w:tcPr>
          <w:p w14:paraId="649D4D13"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01A2B1F7" w14:textId="77777777" w:rsidR="00C6122A" w:rsidRPr="00C6122A" w:rsidRDefault="00C6122A" w:rsidP="004A6A87">
            <w:pPr>
              <w:pStyle w:val="AmColumnHeading"/>
            </w:pPr>
            <w:r w:rsidRPr="00C6122A">
              <w:t>Poprawka</w:t>
            </w:r>
          </w:p>
        </w:tc>
      </w:tr>
      <w:tr w:rsidR="00C6122A" w:rsidRPr="00C6122A" w14:paraId="37D996A8" w14:textId="77777777" w:rsidTr="004A6A87">
        <w:trPr>
          <w:jc w:val="center"/>
        </w:trPr>
        <w:tc>
          <w:tcPr>
            <w:tcW w:w="4876" w:type="dxa"/>
            <w:tcBorders>
              <w:top w:val="nil"/>
              <w:left w:val="nil"/>
              <w:bottom w:val="nil"/>
              <w:right w:val="nil"/>
            </w:tcBorders>
          </w:tcPr>
          <w:p w14:paraId="50EEFFFB" w14:textId="77777777" w:rsidR="00C6122A" w:rsidRPr="00C6122A" w:rsidRDefault="00C6122A" w:rsidP="004A6A87">
            <w:pPr>
              <w:pStyle w:val="Normal6a"/>
            </w:pPr>
            <w:r w:rsidRPr="00C6122A">
              <w:t>2.</w:t>
            </w:r>
            <w:r w:rsidRPr="00C6122A">
              <w:tab/>
              <w:t>Komisja i państwa członkowskie dążą do zapewnienia terminowych konsultacji i częstej wymiany informacji na poszczególnych etapach cyklu wdrażania, i do wspólnego określania, omawiania i wdrażania działań, w tym w zakresie informowania, komunikacji i widoczności.</w:t>
            </w:r>
          </w:p>
        </w:tc>
        <w:tc>
          <w:tcPr>
            <w:tcW w:w="4876" w:type="dxa"/>
            <w:tcBorders>
              <w:top w:val="nil"/>
              <w:left w:val="nil"/>
              <w:bottom w:val="nil"/>
              <w:right w:val="nil"/>
            </w:tcBorders>
          </w:tcPr>
          <w:p w14:paraId="7BDF129A" w14:textId="77777777" w:rsidR="00C6122A" w:rsidRPr="00C6122A" w:rsidRDefault="00C6122A" w:rsidP="004A6A87">
            <w:pPr>
              <w:pStyle w:val="Normal6a"/>
            </w:pPr>
            <w:r w:rsidRPr="00C6122A">
              <w:t>2.</w:t>
            </w:r>
            <w:r w:rsidRPr="00C6122A">
              <w:tab/>
              <w:t>Komisja</w:t>
            </w:r>
            <w:r w:rsidRPr="00C6122A">
              <w:rPr>
                <w:b/>
                <w:i/>
              </w:rPr>
              <w:t>, Parlament Europejski</w:t>
            </w:r>
            <w:r w:rsidRPr="00C6122A">
              <w:t xml:space="preserve"> i państwa członkowskie dążą do zapewnienia terminowych konsultacji i częstej wymiany informacji na poszczególnych etapach cyklu wdrażania, i do wspólnego określania, omawiania i wdrażania działań, w tym w zakresie informowania, komunikacji i widoczności.</w:t>
            </w:r>
          </w:p>
        </w:tc>
      </w:tr>
    </w:tbl>
    <w:p w14:paraId="3175767C" w14:textId="77777777" w:rsidR="00C6122A" w:rsidRPr="00C6122A" w:rsidRDefault="00C6122A" w:rsidP="00C6122A">
      <w:r w:rsidRPr="00C6122A">
        <w:rPr>
          <w:rStyle w:val="HideTWBExt"/>
        </w:rPr>
        <w:t>&lt;/Amend&gt;</w:t>
      </w:r>
    </w:p>
    <w:p w14:paraId="20EB9133" w14:textId="77777777" w:rsidR="00C6122A" w:rsidRPr="00C6122A" w:rsidRDefault="00C6122A" w:rsidP="00C6122A">
      <w:pPr>
        <w:pStyle w:val="AmNumberTabs"/>
      </w:pPr>
      <w:bookmarkStart w:id="58" w:name="AM44Compr1"/>
      <w:r w:rsidRPr="00C6122A">
        <w:rPr>
          <w:rStyle w:val="HideTWBExt"/>
          <w:b w:val="0"/>
        </w:rPr>
        <w:t>&lt;Amend&gt;</w:t>
      </w:r>
      <w:r w:rsidRPr="00C6122A">
        <w:t>Poprawka</w:t>
      </w:r>
      <w:r w:rsidRPr="00C6122A">
        <w:tab/>
      </w:r>
      <w:r w:rsidRPr="00C6122A">
        <w:tab/>
      </w:r>
      <w:r w:rsidRPr="00C6122A">
        <w:rPr>
          <w:rStyle w:val="HideTWBExt"/>
          <w:b w:val="0"/>
        </w:rPr>
        <w:t>&lt;NumAm&gt;</w:t>
      </w:r>
      <w:r w:rsidRPr="00C6122A">
        <w:t>66</w:t>
      </w:r>
      <w:r w:rsidRPr="00C6122A">
        <w:rPr>
          <w:rStyle w:val="HideTWBExt"/>
          <w:b w:val="0"/>
        </w:rPr>
        <w:t>&lt;/NumAm&gt;</w:t>
      </w:r>
    </w:p>
    <w:p w14:paraId="082E0754" w14:textId="77777777" w:rsidR="00C6122A" w:rsidRPr="00C6122A" w:rsidRDefault="00C6122A" w:rsidP="00C6122A">
      <w:pPr>
        <w:pStyle w:val="NormalBold12b"/>
      </w:pPr>
      <w:r w:rsidRPr="00C6122A">
        <w:rPr>
          <w:rStyle w:val="HideTWBExt"/>
          <w:b w:val="0"/>
        </w:rPr>
        <w:lastRenderedPageBreak/>
        <w:t>&lt;DocAmend&gt;</w:t>
      </w:r>
      <w:r w:rsidRPr="00C6122A">
        <w:t>Wniosek dotyczący rozporządzenia</w:t>
      </w:r>
      <w:r w:rsidRPr="00C6122A">
        <w:rPr>
          <w:rStyle w:val="HideTWBExt"/>
          <w:b w:val="0"/>
        </w:rPr>
        <w:t>&lt;/DocAmend&gt;</w:t>
      </w:r>
    </w:p>
    <w:p w14:paraId="68DBE506" w14:textId="77777777" w:rsidR="00C6122A" w:rsidRPr="00C6122A" w:rsidRDefault="00C6122A" w:rsidP="00C6122A">
      <w:pPr>
        <w:pStyle w:val="NormalBold"/>
      </w:pPr>
      <w:r w:rsidRPr="00C6122A">
        <w:rPr>
          <w:rStyle w:val="HideTWBExt"/>
          <w:b w:val="0"/>
        </w:rPr>
        <w:t>&lt;Article&gt;</w:t>
      </w:r>
      <w:r w:rsidRPr="00C6122A">
        <w:t>Artykuł 12 – ustęp 4 a (nowy)</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050CD2E9" w14:textId="77777777" w:rsidTr="004A6A87">
        <w:trPr>
          <w:trHeight w:hRule="exact" w:val="240"/>
          <w:jc w:val="center"/>
        </w:trPr>
        <w:tc>
          <w:tcPr>
            <w:tcW w:w="9752" w:type="dxa"/>
            <w:gridSpan w:val="2"/>
            <w:tcBorders>
              <w:top w:val="nil"/>
              <w:left w:val="nil"/>
              <w:bottom w:val="nil"/>
              <w:right w:val="nil"/>
            </w:tcBorders>
          </w:tcPr>
          <w:p w14:paraId="56EE0A45" w14:textId="77777777" w:rsidR="00C6122A" w:rsidRPr="00C6122A" w:rsidRDefault="00C6122A" w:rsidP="004A6A87"/>
        </w:tc>
      </w:tr>
      <w:tr w:rsidR="00C6122A" w:rsidRPr="00C6122A" w14:paraId="296A9A22" w14:textId="77777777" w:rsidTr="004A6A87">
        <w:trPr>
          <w:trHeight w:val="240"/>
          <w:jc w:val="center"/>
        </w:trPr>
        <w:tc>
          <w:tcPr>
            <w:tcW w:w="4876" w:type="dxa"/>
            <w:tcBorders>
              <w:top w:val="nil"/>
              <w:left w:val="nil"/>
              <w:bottom w:val="nil"/>
              <w:right w:val="nil"/>
            </w:tcBorders>
          </w:tcPr>
          <w:p w14:paraId="5803DFF4"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27B36D08" w14:textId="77777777" w:rsidR="00C6122A" w:rsidRPr="00C6122A" w:rsidRDefault="00C6122A" w:rsidP="004A6A87">
            <w:pPr>
              <w:pStyle w:val="AmColumnHeading"/>
            </w:pPr>
            <w:r w:rsidRPr="00C6122A">
              <w:t>Poprawka</w:t>
            </w:r>
          </w:p>
        </w:tc>
      </w:tr>
      <w:tr w:rsidR="00C6122A" w:rsidRPr="00C6122A" w14:paraId="07F8210E" w14:textId="77777777" w:rsidTr="004A6A87">
        <w:trPr>
          <w:jc w:val="center"/>
        </w:trPr>
        <w:tc>
          <w:tcPr>
            <w:tcW w:w="4876" w:type="dxa"/>
            <w:tcBorders>
              <w:top w:val="nil"/>
              <w:left w:val="nil"/>
              <w:bottom w:val="nil"/>
              <w:right w:val="nil"/>
            </w:tcBorders>
          </w:tcPr>
          <w:p w14:paraId="79A7D61A" w14:textId="77777777" w:rsidR="00C6122A" w:rsidRPr="00C6122A" w:rsidRDefault="00C6122A" w:rsidP="004A6A87">
            <w:pPr>
              <w:pStyle w:val="Normal6a"/>
            </w:pPr>
          </w:p>
        </w:tc>
        <w:tc>
          <w:tcPr>
            <w:tcW w:w="4876" w:type="dxa"/>
            <w:tcBorders>
              <w:top w:val="nil"/>
              <w:left w:val="nil"/>
              <w:bottom w:val="nil"/>
              <w:right w:val="nil"/>
            </w:tcBorders>
          </w:tcPr>
          <w:p w14:paraId="36CD95C9" w14:textId="77777777" w:rsidR="00C6122A" w:rsidRPr="00C6122A" w:rsidRDefault="00C6122A" w:rsidP="004A6A87">
            <w:pPr>
              <w:pStyle w:val="Normal6a"/>
            </w:pPr>
            <w:r w:rsidRPr="00C6122A">
              <w:rPr>
                <w:b/>
                <w:i/>
              </w:rPr>
              <w:t>4a.</w:t>
            </w:r>
            <w:r w:rsidRPr="00C6122A">
              <w:tab/>
            </w:r>
            <w:r w:rsidRPr="00C6122A">
              <w:rPr>
                <w:b/>
                <w:i/>
              </w:rPr>
              <w:t>Wszystkie działania są realizowane z pełnym poszanowaniem prawa międzynarodowego, w tym międzynarodowego prawa dotyczącego praw człowieka, konwencji stambulskiej i trzeciego planu działania w sprawie równości płci, a także zgodnie z zasadami Unii leżącymi u podstaw jej działań zewnętrznych oraz zgodnie z art. 21 TUE.</w:t>
            </w:r>
          </w:p>
        </w:tc>
      </w:tr>
    </w:tbl>
    <w:p w14:paraId="5518D22D" w14:textId="77777777" w:rsidR="00C6122A" w:rsidRPr="00C6122A" w:rsidRDefault="00C6122A" w:rsidP="00C6122A">
      <w:r w:rsidRPr="00C6122A">
        <w:rPr>
          <w:rStyle w:val="HideTWBExt"/>
        </w:rPr>
        <w:t>&lt;/Amend&gt;</w:t>
      </w:r>
      <w:bookmarkEnd w:id="58"/>
    </w:p>
    <w:p w14:paraId="477C26DE" w14:textId="77777777" w:rsidR="00C6122A" w:rsidRPr="00C6122A" w:rsidRDefault="00C6122A" w:rsidP="00C6122A">
      <w:pPr>
        <w:pStyle w:val="AmNumberTabs"/>
      </w:pPr>
      <w:bookmarkStart w:id="59" w:name="AM44Compr2"/>
      <w:r w:rsidRPr="00C6122A">
        <w:rPr>
          <w:rStyle w:val="HideTWBExt"/>
          <w:b w:val="0"/>
        </w:rPr>
        <w:t>&lt;Amend&gt;</w:t>
      </w:r>
      <w:r w:rsidRPr="00C6122A">
        <w:t>Poprawka</w:t>
      </w:r>
      <w:r w:rsidRPr="00C6122A">
        <w:tab/>
      </w:r>
      <w:r w:rsidRPr="00C6122A">
        <w:tab/>
      </w:r>
      <w:r w:rsidRPr="00C6122A">
        <w:rPr>
          <w:rStyle w:val="HideTWBExt"/>
          <w:b w:val="0"/>
        </w:rPr>
        <w:t>&lt;NumAm&gt;</w:t>
      </w:r>
      <w:r w:rsidRPr="00C6122A">
        <w:t>67</w:t>
      </w:r>
      <w:r w:rsidRPr="00C6122A">
        <w:rPr>
          <w:rStyle w:val="HideTWBExt"/>
          <w:b w:val="0"/>
        </w:rPr>
        <w:t>&lt;/NumAm&gt;</w:t>
      </w:r>
    </w:p>
    <w:p w14:paraId="00EBEE24"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761B863C" w14:textId="77777777" w:rsidR="00C6122A" w:rsidRPr="00C6122A" w:rsidRDefault="00C6122A" w:rsidP="00C6122A">
      <w:pPr>
        <w:pStyle w:val="NormalBold"/>
      </w:pPr>
      <w:r w:rsidRPr="00C6122A">
        <w:rPr>
          <w:rStyle w:val="HideTWBExt"/>
          <w:b w:val="0"/>
        </w:rPr>
        <w:t>&lt;Article&gt;</w:t>
      </w:r>
      <w:r w:rsidRPr="00C6122A">
        <w:t>Artykuł 12 – ustęp 4 b (nowy)</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3B20721E" w14:textId="77777777" w:rsidTr="004A6A87">
        <w:trPr>
          <w:trHeight w:hRule="exact" w:val="240"/>
          <w:jc w:val="center"/>
        </w:trPr>
        <w:tc>
          <w:tcPr>
            <w:tcW w:w="9752" w:type="dxa"/>
            <w:gridSpan w:val="2"/>
            <w:tcBorders>
              <w:top w:val="nil"/>
              <w:left w:val="nil"/>
              <w:bottom w:val="nil"/>
              <w:right w:val="nil"/>
            </w:tcBorders>
          </w:tcPr>
          <w:p w14:paraId="18F99D9E" w14:textId="77777777" w:rsidR="00C6122A" w:rsidRPr="00C6122A" w:rsidRDefault="00C6122A" w:rsidP="004A6A87"/>
        </w:tc>
      </w:tr>
      <w:tr w:rsidR="00C6122A" w:rsidRPr="00C6122A" w14:paraId="7EF0C347" w14:textId="77777777" w:rsidTr="004A6A87">
        <w:trPr>
          <w:trHeight w:val="240"/>
          <w:jc w:val="center"/>
        </w:trPr>
        <w:tc>
          <w:tcPr>
            <w:tcW w:w="4876" w:type="dxa"/>
            <w:tcBorders>
              <w:top w:val="nil"/>
              <w:left w:val="nil"/>
              <w:bottom w:val="nil"/>
              <w:right w:val="nil"/>
            </w:tcBorders>
          </w:tcPr>
          <w:p w14:paraId="66C6B9D2"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70D38DB8" w14:textId="77777777" w:rsidR="00C6122A" w:rsidRPr="00C6122A" w:rsidRDefault="00C6122A" w:rsidP="004A6A87">
            <w:pPr>
              <w:pStyle w:val="AmColumnHeading"/>
            </w:pPr>
            <w:r w:rsidRPr="00C6122A">
              <w:t>Poprawka</w:t>
            </w:r>
          </w:p>
        </w:tc>
      </w:tr>
      <w:tr w:rsidR="00C6122A" w:rsidRPr="00C6122A" w14:paraId="08DDA3D7" w14:textId="77777777" w:rsidTr="004A6A87">
        <w:trPr>
          <w:jc w:val="center"/>
        </w:trPr>
        <w:tc>
          <w:tcPr>
            <w:tcW w:w="4876" w:type="dxa"/>
            <w:tcBorders>
              <w:top w:val="nil"/>
              <w:left w:val="nil"/>
              <w:bottom w:val="nil"/>
              <w:right w:val="nil"/>
            </w:tcBorders>
          </w:tcPr>
          <w:p w14:paraId="7580694F" w14:textId="77777777" w:rsidR="00C6122A" w:rsidRPr="00C6122A" w:rsidRDefault="00C6122A" w:rsidP="004A6A87">
            <w:pPr>
              <w:pStyle w:val="Normal6a"/>
            </w:pPr>
          </w:p>
        </w:tc>
        <w:tc>
          <w:tcPr>
            <w:tcW w:w="4876" w:type="dxa"/>
            <w:tcBorders>
              <w:top w:val="nil"/>
              <w:left w:val="nil"/>
              <w:bottom w:val="nil"/>
              <w:right w:val="nil"/>
            </w:tcBorders>
          </w:tcPr>
          <w:p w14:paraId="5A54F8E7" w14:textId="77777777" w:rsidR="00C6122A" w:rsidRPr="00C6122A" w:rsidRDefault="00C6122A" w:rsidP="004A6A87">
            <w:pPr>
              <w:pStyle w:val="Normal6a"/>
            </w:pPr>
            <w:r w:rsidRPr="00C6122A">
              <w:rPr>
                <w:b/>
                <w:i/>
              </w:rPr>
              <w:t>4b.</w:t>
            </w:r>
            <w:r w:rsidRPr="00C6122A">
              <w:tab/>
            </w:r>
            <w:r w:rsidRPr="00C6122A">
              <w:rPr>
                <w:b/>
                <w:i/>
              </w:rPr>
              <w:t>Komisja dba o sprawiedliwą równowagę między celami finansowania i przedstawia Parlamentowi Europejskiemu roczne sprawozdanie wyszczególniające konkretne łączne kwoty dla każdego z nich.</w:t>
            </w:r>
          </w:p>
        </w:tc>
      </w:tr>
    </w:tbl>
    <w:p w14:paraId="39E3347D" w14:textId="77777777" w:rsidR="00C6122A" w:rsidRPr="00C6122A" w:rsidRDefault="00C6122A" w:rsidP="00C6122A">
      <w:r w:rsidRPr="00C6122A">
        <w:rPr>
          <w:rStyle w:val="HideTWBExt"/>
        </w:rPr>
        <w:t>&lt;/Amend&gt;</w:t>
      </w:r>
      <w:bookmarkEnd w:id="59"/>
    </w:p>
    <w:p w14:paraId="7CA7FAFD" w14:textId="77777777" w:rsidR="00C6122A" w:rsidRPr="00C6122A" w:rsidRDefault="00C6122A" w:rsidP="00C6122A">
      <w:pPr>
        <w:pStyle w:val="AmNumberTabs"/>
      </w:pPr>
      <w:bookmarkStart w:id="60" w:name="AM45Compr1"/>
      <w:r w:rsidRPr="00C6122A">
        <w:rPr>
          <w:rStyle w:val="HideTWBExt"/>
          <w:b w:val="0"/>
        </w:rPr>
        <w:t>&lt;Amend&gt;</w:t>
      </w:r>
      <w:r w:rsidRPr="00C6122A">
        <w:t>Poprawka</w:t>
      </w:r>
      <w:r w:rsidRPr="00C6122A">
        <w:tab/>
      </w:r>
      <w:r w:rsidRPr="00C6122A">
        <w:tab/>
      </w:r>
      <w:r w:rsidRPr="00C6122A">
        <w:rPr>
          <w:rStyle w:val="HideTWBExt"/>
          <w:b w:val="0"/>
        </w:rPr>
        <w:t>&lt;NumAm&gt;</w:t>
      </w:r>
      <w:r w:rsidRPr="00C6122A">
        <w:t>68</w:t>
      </w:r>
      <w:r w:rsidRPr="00C6122A">
        <w:rPr>
          <w:rStyle w:val="HideTWBExt"/>
          <w:b w:val="0"/>
        </w:rPr>
        <w:t>&lt;/NumAm&gt;</w:t>
      </w:r>
    </w:p>
    <w:p w14:paraId="5354A81B"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71C1F8BC" w14:textId="77777777" w:rsidR="00C6122A" w:rsidRPr="00C6122A" w:rsidRDefault="00C6122A" w:rsidP="00C6122A">
      <w:pPr>
        <w:pStyle w:val="NormalBold"/>
      </w:pPr>
      <w:r w:rsidRPr="00C6122A">
        <w:rPr>
          <w:rStyle w:val="HideTWBExt"/>
          <w:b w:val="0"/>
        </w:rPr>
        <w:t>&lt;Article&gt;</w:t>
      </w:r>
      <w:r w:rsidRPr="00C6122A">
        <w:t>Artykuł 13 – ustęp 2 – akapit 1 a (nowy)</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211AEA2E" w14:textId="77777777" w:rsidTr="004A6A87">
        <w:trPr>
          <w:trHeight w:hRule="exact" w:val="240"/>
          <w:jc w:val="center"/>
        </w:trPr>
        <w:tc>
          <w:tcPr>
            <w:tcW w:w="9752" w:type="dxa"/>
            <w:gridSpan w:val="2"/>
            <w:tcBorders>
              <w:top w:val="nil"/>
              <w:left w:val="nil"/>
              <w:bottom w:val="nil"/>
              <w:right w:val="nil"/>
            </w:tcBorders>
          </w:tcPr>
          <w:p w14:paraId="397037D6" w14:textId="77777777" w:rsidR="00C6122A" w:rsidRPr="00C6122A" w:rsidRDefault="00C6122A" w:rsidP="004A6A87"/>
        </w:tc>
      </w:tr>
      <w:tr w:rsidR="00C6122A" w:rsidRPr="00C6122A" w14:paraId="26F62E3F" w14:textId="77777777" w:rsidTr="004A6A87">
        <w:trPr>
          <w:trHeight w:val="240"/>
          <w:jc w:val="center"/>
        </w:trPr>
        <w:tc>
          <w:tcPr>
            <w:tcW w:w="4876" w:type="dxa"/>
            <w:tcBorders>
              <w:top w:val="nil"/>
              <w:left w:val="nil"/>
              <w:bottom w:val="nil"/>
              <w:right w:val="nil"/>
            </w:tcBorders>
          </w:tcPr>
          <w:p w14:paraId="2096AD98"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4F8E739D" w14:textId="77777777" w:rsidR="00C6122A" w:rsidRPr="00C6122A" w:rsidRDefault="00C6122A" w:rsidP="004A6A87">
            <w:pPr>
              <w:pStyle w:val="AmColumnHeading"/>
            </w:pPr>
            <w:r w:rsidRPr="00C6122A">
              <w:t>Poprawka</w:t>
            </w:r>
          </w:p>
        </w:tc>
      </w:tr>
      <w:tr w:rsidR="00C6122A" w:rsidRPr="00C6122A" w14:paraId="5E19A435" w14:textId="77777777" w:rsidTr="004A6A87">
        <w:trPr>
          <w:jc w:val="center"/>
        </w:trPr>
        <w:tc>
          <w:tcPr>
            <w:tcW w:w="4876" w:type="dxa"/>
            <w:tcBorders>
              <w:top w:val="nil"/>
              <w:left w:val="nil"/>
              <w:bottom w:val="nil"/>
              <w:right w:val="nil"/>
            </w:tcBorders>
          </w:tcPr>
          <w:p w14:paraId="4D58E30E" w14:textId="77777777" w:rsidR="00C6122A" w:rsidRPr="00C6122A" w:rsidRDefault="00C6122A" w:rsidP="004A6A87">
            <w:pPr>
              <w:pStyle w:val="Normal6a"/>
            </w:pPr>
          </w:p>
        </w:tc>
        <w:tc>
          <w:tcPr>
            <w:tcW w:w="4876" w:type="dxa"/>
            <w:tcBorders>
              <w:top w:val="nil"/>
              <w:left w:val="nil"/>
              <w:bottom w:val="nil"/>
              <w:right w:val="nil"/>
            </w:tcBorders>
          </w:tcPr>
          <w:p w14:paraId="660B6474" w14:textId="77777777" w:rsidR="00C6122A" w:rsidRPr="00C6122A" w:rsidRDefault="00C6122A" w:rsidP="004A6A87">
            <w:pPr>
              <w:pStyle w:val="Normal6a"/>
            </w:pPr>
            <w:r w:rsidRPr="00C6122A">
              <w:rPr>
                <w:b/>
                <w:i/>
              </w:rPr>
              <w:t xml:space="preserve">Pomoc w ramach wieloletnich wielokrajowych, regionalnych lub transregionalnych programów indykatywnych udzielana jest niezależnie od zgody rządu i innych organów publicznych zainteresowanych państw trzecich, w </w:t>
            </w:r>
            <w:proofErr w:type="gramStart"/>
            <w:r w:rsidRPr="00C6122A">
              <w:rPr>
                <w:b/>
                <w:i/>
              </w:rPr>
              <w:t>przypadku</w:t>
            </w:r>
            <w:proofErr w:type="gramEnd"/>
            <w:r w:rsidRPr="00C6122A">
              <w:rPr>
                <w:b/>
                <w:i/>
              </w:rPr>
              <w:t xml:space="preserve"> gdy programy te obejmują wszystkie filary dotyczące:</w:t>
            </w:r>
          </w:p>
        </w:tc>
      </w:tr>
      <w:tr w:rsidR="00C6122A" w:rsidRPr="00C6122A" w14:paraId="0F86BA41" w14:textId="77777777" w:rsidTr="004A6A87">
        <w:trPr>
          <w:jc w:val="center"/>
        </w:trPr>
        <w:tc>
          <w:tcPr>
            <w:tcW w:w="4876" w:type="dxa"/>
            <w:tcBorders>
              <w:top w:val="nil"/>
              <w:left w:val="nil"/>
              <w:bottom w:val="nil"/>
              <w:right w:val="nil"/>
            </w:tcBorders>
          </w:tcPr>
          <w:p w14:paraId="18BD7EF1" w14:textId="77777777" w:rsidR="00C6122A" w:rsidRPr="00C6122A" w:rsidRDefault="00C6122A" w:rsidP="004A6A87">
            <w:pPr>
              <w:pStyle w:val="Normal6a"/>
            </w:pPr>
          </w:p>
        </w:tc>
        <w:tc>
          <w:tcPr>
            <w:tcW w:w="4876" w:type="dxa"/>
            <w:tcBorders>
              <w:top w:val="nil"/>
              <w:left w:val="nil"/>
              <w:bottom w:val="nil"/>
              <w:right w:val="nil"/>
            </w:tcBorders>
          </w:tcPr>
          <w:p w14:paraId="38BB966E" w14:textId="77777777" w:rsidR="00C6122A" w:rsidRPr="00C6122A" w:rsidRDefault="00C6122A" w:rsidP="004A6A87">
            <w:pPr>
              <w:pStyle w:val="Normal6a"/>
            </w:pPr>
            <w:r w:rsidRPr="00C6122A">
              <w:rPr>
                <w:b/>
                <w:i/>
              </w:rPr>
              <w:t>(i) wspierania praw człowieka, demokracji i praworządności,</w:t>
            </w:r>
          </w:p>
        </w:tc>
      </w:tr>
      <w:tr w:rsidR="00C6122A" w:rsidRPr="00C6122A" w14:paraId="4297B176" w14:textId="77777777" w:rsidTr="004A6A87">
        <w:trPr>
          <w:jc w:val="center"/>
        </w:trPr>
        <w:tc>
          <w:tcPr>
            <w:tcW w:w="4876" w:type="dxa"/>
            <w:tcBorders>
              <w:top w:val="nil"/>
              <w:left w:val="nil"/>
              <w:bottom w:val="nil"/>
              <w:right w:val="nil"/>
            </w:tcBorders>
          </w:tcPr>
          <w:p w14:paraId="3EA3FD3F" w14:textId="77777777" w:rsidR="00C6122A" w:rsidRPr="00C6122A" w:rsidRDefault="00C6122A" w:rsidP="004A6A87">
            <w:pPr>
              <w:pStyle w:val="Normal6a"/>
            </w:pPr>
          </w:p>
        </w:tc>
        <w:tc>
          <w:tcPr>
            <w:tcW w:w="4876" w:type="dxa"/>
            <w:tcBorders>
              <w:top w:val="nil"/>
              <w:left w:val="nil"/>
              <w:bottom w:val="nil"/>
              <w:right w:val="nil"/>
            </w:tcBorders>
          </w:tcPr>
          <w:p w14:paraId="3437251E" w14:textId="77777777" w:rsidR="00C6122A" w:rsidRPr="00C6122A" w:rsidRDefault="00C6122A" w:rsidP="004A6A87">
            <w:pPr>
              <w:pStyle w:val="Normal6a"/>
            </w:pPr>
            <w:r w:rsidRPr="00C6122A">
              <w:rPr>
                <w:b/>
                <w:i/>
              </w:rPr>
              <w:t>(ii) wspierania niezależnego społeczeństwa obywatelskiego i wzmacniania pozycji jego podmiotów w krajach partnerskich,</w:t>
            </w:r>
          </w:p>
        </w:tc>
      </w:tr>
      <w:tr w:rsidR="00C6122A" w:rsidRPr="00C6122A" w14:paraId="2EF15299" w14:textId="77777777" w:rsidTr="004A6A87">
        <w:trPr>
          <w:jc w:val="center"/>
        </w:trPr>
        <w:tc>
          <w:tcPr>
            <w:tcW w:w="4876" w:type="dxa"/>
            <w:tcBorders>
              <w:top w:val="nil"/>
              <w:left w:val="nil"/>
              <w:bottom w:val="nil"/>
              <w:right w:val="nil"/>
            </w:tcBorders>
          </w:tcPr>
          <w:p w14:paraId="507FD33C" w14:textId="77777777" w:rsidR="00C6122A" w:rsidRPr="00C6122A" w:rsidRDefault="00C6122A" w:rsidP="004A6A87">
            <w:pPr>
              <w:pStyle w:val="Normal6a"/>
            </w:pPr>
          </w:p>
        </w:tc>
        <w:tc>
          <w:tcPr>
            <w:tcW w:w="4876" w:type="dxa"/>
            <w:tcBorders>
              <w:top w:val="nil"/>
              <w:left w:val="nil"/>
              <w:bottom w:val="nil"/>
              <w:right w:val="nil"/>
            </w:tcBorders>
          </w:tcPr>
          <w:p w14:paraId="52D776B1" w14:textId="77777777" w:rsidR="00C6122A" w:rsidRPr="00C6122A" w:rsidRDefault="00C6122A" w:rsidP="004A6A87">
            <w:pPr>
              <w:pStyle w:val="Normal6a"/>
            </w:pPr>
            <w:r w:rsidRPr="00C6122A">
              <w:rPr>
                <w:b/>
                <w:i/>
              </w:rPr>
              <w:t>(iii) promowania pokoju, stabilności i zapobiegania konfliktom,</w:t>
            </w:r>
          </w:p>
        </w:tc>
      </w:tr>
      <w:tr w:rsidR="00C6122A" w:rsidRPr="00C6122A" w14:paraId="257D19CF" w14:textId="77777777" w:rsidTr="004A6A87">
        <w:trPr>
          <w:jc w:val="center"/>
        </w:trPr>
        <w:tc>
          <w:tcPr>
            <w:tcW w:w="4876" w:type="dxa"/>
            <w:tcBorders>
              <w:top w:val="nil"/>
              <w:left w:val="nil"/>
              <w:bottom w:val="nil"/>
              <w:right w:val="nil"/>
            </w:tcBorders>
          </w:tcPr>
          <w:p w14:paraId="7AFA7971" w14:textId="77777777" w:rsidR="00C6122A" w:rsidRPr="00C6122A" w:rsidRDefault="00C6122A" w:rsidP="004A6A87">
            <w:pPr>
              <w:pStyle w:val="Normal6a"/>
            </w:pPr>
          </w:p>
        </w:tc>
        <w:tc>
          <w:tcPr>
            <w:tcW w:w="4876" w:type="dxa"/>
            <w:tcBorders>
              <w:top w:val="nil"/>
              <w:left w:val="nil"/>
              <w:bottom w:val="nil"/>
              <w:right w:val="nil"/>
            </w:tcBorders>
          </w:tcPr>
          <w:p w14:paraId="7611D74A" w14:textId="77777777" w:rsidR="00C6122A" w:rsidRPr="00C6122A" w:rsidRDefault="00C6122A" w:rsidP="004A6A87">
            <w:pPr>
              <w:pStyle w:val="Normal6a"/>
            </w:pPr>
            <w:r w:rsidRPr="00C6122A">
              <w:rPr>
                <w:b/>
                <w:i/>
              </w:rPr>
              <w:t>(iv) propagowania równości płci oraz praw kobiet, w tym praw w zakresie zdrowia seksualnego i reprodukcyjnego. </w:t>
            </w:r>
          </w:p>
        </w:tc>
      </w:tr>
    </w:tbl>
    <w:p w14:paraId="4B53F1A4" w14:textId="77777777" w:rsidR="00C6122A" w:rsidRPr="00C6122A" w:rsidRDefault="00C6122A" w:rsidP="00C6122A">
      <w:r w:rsidRPr="00C6122A">
        <w:rPr>
          <w:rStyle w:val="HideTWBExt"/>
        </w:rPr>
        <w:t>&lt;/Amend&gt;</w:t>
      </w:r>
      <w:bookmarkEnd w:id="60"/>
    </w:p>
    <w:p w14:paraId="0C2E75F7" w14:textId="77777777" w:rsidR="00C6122A" w:rsidRPr="00C6122A" w:rsidRDefault="00C6122A" w:rsidP="00C6122A">
      <w:pPr>
        <w:pStyle w:val="AmNumberTabs"/>
      </w:pPr>
      <w:bookmarkStart w:id="61" w:name="AM45Compr2"/>
      <w:r w:rsidRPr="00C6122A">
        <w:rPr>
          <w:rStyle w:val="HideTWBExt"/>
          <w:b w:val="0"/>
        </w:rPr>
        <w:t>&lt;Amend&gt;</w:t>
      </w:r>
      <w:r w:rsidRPr="00C6122A">
        <w:t>Poprawka</w:t>
      </w:r>
      <w:r w:rsidRPr="00C6122A">
        <w:tab/>
      </w:r>
      <w:r w:rsidRPr="00C6122A">
        <w:tab/>
      </w:r>
      <w:r w:rsidRPr="00C6122A">
        <w:rPr>
          <w:rStyle w:val="HideTWBExt"/>
          <w:b w:val="0"/>
        </w:rPr>
        <w:t>&lt;NumAm&gt;</w:t>
      </w:r>
      <w:r w:rsidRPr="00C6122A">
        <w:t>69</w:t>
      </w:r>
      <w:r w:rsidRPr="00C6122A">
        <w:rPr>
          <w:rStyle w:val="HideTWBExt"/>
          <w:b w:val="0"/>
        </w:rPr>
        <w:t>&lt;/NumAm&gt;</w:t>
      </w:r>
    </w:p>
    <w:p w14:paraId="6D702D1D"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037FAE12" w14:textId="77777777" w:rsidR="00C6122A" w:rsidRPr="00C6122A" w:rsidRDefault="00C6122A" w:rsidP="00C6122A">
      <w:pPr>
        <w:pStyle w:val="NormalBold"/>
      </w:pPr>
      <w:r w:rsidRPr="00C6122A">
        <w:rPr>
          <w:rStyle w:val="HideTWBExt"/>
          <w:b w:val="0"/>
        </w:rPr>
        <w:t>&lt;Article&gt;</w:t>
      </w:r>
      <w:r w:rsidRPr="00C6122A">
        <w:t>Artykuł 13 – ustęp 2 – akapit 2</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0CDE1E5F" w14:textId="77777777" w:rsidTr="004A6A87">
        <w:trPr>
          <w:trHeight w:hRule="exact" w:val="240"/>
          <w:jc w:val="center"/>
        </w:trPr>
        <w:tc>
          <w:tcPr>
            <w:tcW w:w="9752" w:type="dxa"/>
            <w:gridSpan w:val="2"/>
            <w:tcBorders>
              <w:top w:val="nil"/>
              <w:left w:val="nil"/>
              <w:bottom w:val="nil"/>
              <w:right w:val="nil"/>
            </w:tcBorders>
          </w:tcPr>
          <w:p w14:paraId="544597D1" w14:textId="77777777" w:rsidR="00C6122A" w:rsidRPr="00C6122A" w:rsidRDefault="00C6122A" w:rsidP="004A6A87"/>
        </w:tc>
      </w:tr>
      <w:tr w:rsidR="00C6122A" w:rsidRPr="00C6122A" w14:paraId="5E3F2D4C" w14:textId="77777777" w:rsidTr="004A6A87">
        <w:trPr>
          <w:trHeight w:val="240"/>
          <w:jc w:val="center"/>
        </w:trPr>
        <w:tc>
          <w:tcPr>
            <w:tcW w:w="4876" w:type="dxa"/>
            <w:tcBorders>
              <w:top w:val="nil"/>
              <w:left w:val="nil"/>
              <w:bottom w:val="nil"/>
              <w:right w:val="nil"/>
            </w:tcBorders>
          </w:tcPr>
          <w:p w14:paraId="403FD623"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6C06DC52" w14:textId="77777777" w:rsidR="00C6122A" w:rsidRPr="00C6122A" w:rsidRDefault="00C6122A" w:rsidP="004A6A87">
            <w:pPr>
              <w:pStyle w:val="AmColumnHeading"/>
            </w:pPr>
            <w:r w:rsidRPr="00C6122A">
              <w:t>Poprawka</w:t>
            </w:r>
          </w:p>
        </w:tc>
      </w:tr>
      <w:tr w:rsidR="00C6122A" w:rsidRPr="00C6122A" w14:paraId="67A3CBEE" w14:textId="77777777" w:rsidTr="004A6A87">
        <w:trPr>
          <w:jc w:val="center"/>
        </w:trPr>
        <w:tc>
          <w:tcPr>
            <w:tcW w:w="4876" w:type="dxa"/>
            <w:tcBorders>
              <w:top w:val="nil"/>
              <w:left w:val="nil"/>
              <w:bottom w:val="nil"/>
              <w:right w:val="nil"/>
            </w:tcBorders>
          </w:tcPr>
          <w:p w14:paraId="38B9B206" w14:textId="77777777" w:rsidR="00C6122A" w:rsidRPr="00C6122A" w:rsidRDefault="00C6122A" w:rsidP="004A6A87">
            <w:pPr>
              <w:pStyle w:val="Normal6a"/>
            </w:pPr>
            <w:r w:rsidRPr="00C6122A">
              <w:rPr>
                <w:b/>
                <w:i/>
              </w:rPr>
              <w:t>W stosownych przypadkach</w:t>
            </w:r>
            <w:r w:rsidRPr="00C6122A">
              <w:t xml:space="preserve"> Komisja konsultuje się z innymi darczyńcami i podmiotami, w tym z władzami lokalnymi, przedstawicielami społeczeństwa obywatelskiego i sektora prywatnego.</w:t>
            </w:r>
          </w:p>
        </w:tc>
        <w:tc>
          <w:tcPr>
            <w:tcW w:w="4876" w:type="dxa"/>
            <w:tcBorders>
              <w:top w:val="nil"/>
              <w:left w:val="nil"/>
              <w:bottom w:val="nil"/>
              <w:right w:val="nil"/>
            </w:tcBorders>
          </w:tcPr>
          <w:p w14:paraId="46EF5BDB" w14:textId="77777777" w:rsidR="00C6122A" w:rsidRPr="00C6122A" w:rsidRDefault="00C6122A" w:rsidP="004A6A87">
            <w:pPr>
              <w:pStyle w:val="Normal6a"/>
            </w:pPr>
            <w:r w:rsidRPr="00C6122A">
              <w:rPr>
                <w:b/>
                <w:i/>
              </w:rPr>
              <w:t>Podczas programowania i przeprogramowania</w:t>
            </w:r>
            <w:r w:rsidRPr="00C6122A">
              <w:t xml:space="preserve"> Komisja konsultuje się </w:t>
            </w:r>
            <w:r w:rsidRPr="00C6122A">
              <w:rPr>
                <w:b/>
                <w:i/>
              </w:rPr>
              <w:t>z Parlamentem Europejskim i Radą, a także</w:t>
            </w:r>
            <w:r w:rsidRPr="00C6122A">
              <w:t xml:space="preserve"> z innymi darczyńcami i podmiotami, w tym z władzami lokalnymi, przedstawicielami społeczeństwa obywatelskiego i sektora prywatnego.</w:t>
            </w:r>
          </w:p>
        </w:tc>
      </w:tr>
    </w:tbl>
    <w:p w14:paraId="11D34E78" w14:textId="77777777" w:rsidR="00C6122A" w:rsidRPr="00C6122A" w:rsidRDefault="00C6122A" w:rsidP="00C6122A">
      <w:r w:rsidRPr="00C6122A">
        <w:rPr>
          <w:rStyle w:val="HideTWBExt"/>
        </w:rPr>
        <w:t>&lt;/Amend&gt;</w:t>
      </w:r>
      <w:bookmarkEnd w:id="61"/>
    </w:p>
    <w:p w14:paraId="24C60B98" w14:textId="77777777" w:rsidR="00C6122A" w:rsidRPr="00C6122A" w:rsidRDefault="00C6122A" w:rsidP="00C6122A">
      <w:pPr>
        <w:pStyle w:val="AmNumberTabs"/>
      </w:pPr>
      <w:r w:rsidRPr="00C6122A">
        <w:rPr>
          <w:rStyle w:val="HideTWBExt"/>
          <w:b w:val="0"/>
        </w:rPr>
        <w:t>&lt;Amend&gt;</w:t>
      </w:r>
      <w:r w:rsidRPr="00C6122A">
        <w:t>Poprawka</w:t>
      </w:r>
      <w:r w:rsidRPr="00C6122A">
        <w:tab/>
      </w:r>
      <w:r w:rsidRPr="00C6122A">
        <w:tab/>
      </w:r>
      <w:r w:rsidRPr="00C6122A">
        <w:rPr>
          <w:rStyle w:val="HideTWBExt"/>
          <w:b w:val="0"/>
        </w:rPr>
        <w:t>&lt;NumAm&gt;</w:t>
      </w:r>
      <w:r w:rsidRPr="00C6122A">
        <w:t>70</w:t>
      </w:r>
      <w:r w:rsidRPr="00C6122A">
        <w:rPr>
          <w:rStyle w:val="HideTWBExt"/>
          <w:b w:val="0"/>
        </w:rPr>
        <w:t>&lt;/NumAm&gt;</w:t>
      </w:r>
    </w:p>
    <w:p w14:paraId="5CB79604"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0A030274" w14:textId="77777777" w:rsidR="00C6122A" w:rsidRPr="00C6122A" w:rsidRDefault="00C6122A" w:rsidP="00C6122A">
      <w:pPr>
        <w:pStyle w:val="NormalBold"/>
      </w:pPr>
      <w:r w:rsidRPr="00C6122A">
        <w:rPr>
          <w:rStyle w:val="HideTWBExt"/>
          <w:b w:val="0"/>
        </w:rPr>
        <w:t>&lt;Article&gt;</w:t>
      </w:r>
      <w:r w:rsidRPr="00C6122A">
        <w:t>Artykuł 13 – ustęp 2 – akapit 2 a (nowy)</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013A18BA" w14:textId="77777777" w:rsidTr="004A6A87">
        <w:trPr>
          <w:trHeight w:hRule="exact" w:val="240"/>
          <w:jc w:val="center"/>
        </w:trPr>
        <w:tc>
          <w:tcPr>
            <w:tcW w:w="9752" w:type="dxa"/>
            <w:gridSpan w:val="2"/>
            <w:tcBorders>
              <w:top w:val="nil"/>
              <w:left w:val="nil"/>
              <w:bottom w:val="nil"/>
              <w:right w:val="nil"/>
            </w:tcBorders>
          </w:tcPr>
          <w:p w14:paraId="3081DE4E" w14:textId="77777777" w:rsidR="00C6122A" w:rsidRPr="00C6122A" w:rsidRDefault="00C6122A" w:rsidP="004A6A87"/>
        </w:tc>
      </w:tr>
      <w:tr w:rsidR="00C6122A" w:rsidRPr="00C6122A" w14:paraId="1ABC5084" w14:textId="77777777" w:rsidTr="004A6A87">
        <w:trPr>
          <w:trHeight w:val="240"/>
          <w:jc w:val="center"/>
        </w:trPr>
        <w:tc>
          <w:tcPr>
            <w:tcW w:w="4876" w:type="dxa"/>
            <w:tcBorders>
              <w:top w:val="nil"/>
              <w:left w:val="nil"/>
              <w:bottom w:val="nil"/>
              <w:right w:val="nil"/>
            </w:tcBorders>
          </w:tcPr>
          <w:p w14:paraId="2CD34880"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4091216E" w14:textId="77777777" w:rsidR="00C6122A" w:rsidRPr="00C6122A" w:rsidRDefault="00C6122A" w:rsidP="004A6A87">
            <w:pPr>
              <w:pStyle w:val="AmColumnHeading"/>
            </w:pPr>
            <w:r w:rsidRPr="00C6122A">
              <w:t>Poprawka</w:t>
            </w:r>
          </w:p>
        </w:tc>
      </w:tr>
      <w:tr w:rsidR="00C6122A" w:rsidRPr="00C6122A" w14:paraId="6A0DA85D" w14:textId="77777777" w:rsidTr="004A6A87">
        <w:trPr>
          <w:jc w:val="center"/>
        </w:trPr>
        <w:tc>
          <w:tcPr>
            <w:tcW w:w="4876" w:type="dxa"/>
            <w:tcBorders>
              <w:top w:val="nil"/>
              <w:left w:val="nil"/>
              <w:bottom w:val="nil"/>
              <w:right w:val="nil"/>
            </w:tcBorders>
          </w:tcPr>
          <w:p w14:paraId="4569A820" w14:textId="77777777" w:rsidR="00C6122A" w:rsidRPr="00C6122A" w:rsidRDefault="00C6122A" w:rsidP="004A6A87">
            <w:pPr>
              <w:pStyle w:val="Normal6a"/>
            </w:pPr>
          </w:p>
        </w:tc>
        <w:tc>
          <w:tcPr>
            <w:tcW w:w="4876" w:type="dxa"/>
            <w:tcBorders>
              <w:top w:val="nil"/>
              <w:left w:val="nil"/>
              <w:bottom w:val="nil"/>
              <w:right w:val="nil"/>
            </w:tcBorders>
          </w:tcPr>
          <w:p w14:paraId="0163BB1B" w14:textId="77777777" w:rsidR="00C6122A" w:rsidRPr="00C6122A" w:rsidRDefault="00C6122A" w:rsidP="004A6A87">
            <w:pPr>
              <w:pStyle w:val="Normal6a"/>
            </w:pPr>
            <w:r w:rsidRPr="00C6122A">
              <w:rPr>
                <w:b/>
                <w:i/>
              </w:rPr>
              <w:t xml:space="preserve">Opracowując dokumenty programowe dla krajów i regionów partnerskich znajdujących się w sytuacji kryzysowej, pokryzysowej lub niestabilności, Komisja analizuje podatność na zagrożenia, stosując podejście uwzględniające ryzyko konfliktu, które bierze pod uwagę szczególne potrzeby i specyfikę danych krajów lub regionów partnerskich oraz ich ludności, </w:t>
            </w:r>
            <w:proofErr w:type="gramStart"/>
            <w:r w:rsidRPr="00C6122A">
              <w:rPr>
                <w:b/>
                <w:i/>
              </w:rPr>
              <w:t>ze</w:t>
            </w:r>
            <w:proofErr w:type="gramEnd"/>
            <w:r w:rsidRPr="00C6122A">
              <w:rPr>
                <w:b/>
                <w:i/>
              </w:rPr>
              <w:t xml:space="preserve"> szczególnym naciskiem na </w:t>
            </w:r>
            <w:r w:rsidRPr="00C6122A">
              <w:rPr>
                <w:b/>
                <w:i/>
              </w:rPr>
              <w:lastRenderedPageBreak/>
              <w:t>kobiety, dzieci i osoby zmarginalizowane. Jeżeli w krajach lub regionach partnerskich bezpośrednio występuje sytuacja kryzysowa, pokryzysowa lub grozi im niestabilność albo taka sytuacja ma na nie wpływ, szczególny nacisk kładzie się na zintensyfikowanie wsparcia i koordynacji działań wszystkich podmiotów, aby pomóc w przejściu od sytuacji nadzwyczajnej do zrównoważonego rozwoju i stabilnego pokoju, w tym promując wrażliwość na kwestie płci, priorytetowo traktując zapobieganie wszystkim formom przemocy i wspierając Agendę ONZ dotyczącą kobiet, pokoju i bezpieczeństwa.</w:t>
            </w:r>
          </w:p>
        </w:tc>
      </w:tr>
    </w:tbl>
    <w:p w14:paraId="2900E269" w14:textId="77777777" w:rsidR="00C6122A" w:rsidRPr="00C6122A" w:rsidRDefault="00C6122A" w:rsidP="00C6122A">
      <w:r w:rsidRPr="00C6122A">
        <w:rPr>
          <w:rStyle w:val="HideTWBExt"/>
        </w:rPr>
        <w:lastRenderedPageBreak/>
        <w:t>&lt;/Amend&gt;</w:t>
      </w:r>
    </w:p>
    <w:p w14:paraId="0AEC4F9A" w14:textId="77777777" w:rsidR="00C6122A" w:rsidRPr="00C6122A" w:rsidRDefault="00C6122A" w:rsidP="00C6122A">
      <w:pPr>
        <w:pStyle w:val="AmNumberTabs"/>
      </w:pPr>
      <w:bookmarkStart w:id="62" w:name="AM46Compr1"/>
      <w:r w:rsidRPr="00C6122A">
        <w:rPr>
          <w:rStyle w:val="HideTWBExt"/>
          <w:b w:val="0"/>
        </w:rPr>
        <w:t>&lt;Amend&gt;</w:t>
      </w:r>
      <w:r w:rsidRPr="00C6122A">
        <w:t>Poprawka</w:t>
      </w:r>
      <w:r w:rsidRPr="00C6122A">
        <w:tab/>
      </w:r>
      <w:r w:rsidRPr="00C6122A">
        <w:tab/>
      </w:r>
      <w:r w:rsidRPr="00C6122A">
        <w:rPr>
          <w:rStyle w:val="HideTWBExt"/>
          <w:b w:val="0"/>
        </w:rPr>
        <w:t>&lt;NumAm&gt;</w:t>
      </w:r>
      <w:r w:rsidRPr="00C6122A">
        <w:t>71</w:t>
      </w:r>
      <w:r w:rsidRPr="00C6122A">
        <w:rPr>
          <w:rStyle w:val="HideTWBExt"/>
          <w:b w:val="0"/>
        </w:rPr>
        <w:t>&lt;/NumAm&gt;</w:t>
      </w:r>
    </w:p>
    <w:p w14:paraId="26B68BE2"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442114C6" w14:textId="77777777" w:rsidR="00C6122A" w:rsidRPr="00C6122A" w:rsidRDefault="00C6122A" w:rsidP="00C6122A">
      <w:pPr>
        <w:pStyle w:val="NormalBold"/>
      </w:pPr>
      <w:r w:rsidRPr="00C6122A">
        <w:rPr>
          <w:rStyle w:val="HideTWBExt"/>
          <w:b w:val="0"/>
        </w:rPr>
        <w:t>&lt;Article&gt;</w:t>
      </w:r>
      <w:r w:rsidRPr="00C6122A">
        <w:t>Artykuł 14 – ustęp 1 – litera 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1EDAFEF5" w14:textId="77777777" w:rsidTr="004A6A87">
        <w:trPr>
          <w:trHeight w:hRule="exact" w:val="240"/>
          <w:jc w:val="center"/>
        </w:trPr>
        <w:tc>
          <w:tcPr>
            <w:tcW w:w="9752" w:type="dxa"/>
            <w:gridSpan w:val="2"/>
            <w:tcBorders>
              <w:top w:val="nil"/>
              <w:left w:val="nil"/>
              <w:bottom w:val="nil"/>
              <w:right w:val="nil"/>
            </w:tcBorders>
          </w:tcPr>
          <w:p w14:paraId="4426C832" w14:textId="77777777" w:rsidR="00C6122A" w:rsidRPr="00C6122A" w:rsidRDefault="00C6122A" w:rsidP="004A6A87"/>
        </w:tc>
      </w:tr>
      <w:tr w:rsidR="00C6122A" w:rsidRPr="00C6122A" w14:paraId="671BA0C7" w14:textId="77777777" w:rsidTr="004A6A87">
        <w:trPr>
          <w:trHeight w:val="240"/>
          <w:jc w:val="center"/>
        </w:trPr>
        <w:tc>
          <w:tcPr>
            <w:tcW w:w="4876" w:type="dxa"/>
            <w:tcBorders>
              <w:top w:val="nil"/>
              <w:left w:val="nil"/>
              <w:bottom w:val="nil"/>
              <w:right w:val="nil"/>
            </w:tcBorders>
          </w:tcPr>
          <w:p w14:paraId="5273B9D8"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3CAD8031" w14:textId="77777777" w:rsidR="00C6122A" w:rsidRPr="00C6122A" w:rsidRDefault="00C6122A" w:rsidP="004A6A87">
            <w:pPr>
              <w:pStyle w:val="AmColumnHeading"/>
            </w:pPr>
            <w:r w:rsidRPr="00C6122A">
              <w:t>Poprawka</w:t>
            </w:r>
          </w:p>
        </w:tc>
      </w:tr>
      <w:tr w:rsidR="00C6122A" w:rsidRPr="00C6122A" w14:paraId="3099562F" w14:textId="77777777" w:rsidTr="004A6A87">
        <w:trPr>
          <w:jc w:val="center"/>
        </w:trPr>
        <w:tc>
          <w:tcPr>
            <w:tcW w:w="4876" w:type="dxa"/>
            <w:tcBorders>
              <w:top w:val="nil"/>
              <w:left w:val="nil"/>
              <w:bottom w:val="nil"/>
              <w:right w:val="nil"/>
            </w:tcBorders>
          </w:tcPr>
          <w:p w14:paraId="29F3EF5A" w14:textId="77777777" w:rsidR="00C6122A" w:rsidRPr="00C6122A" w:rsidRDefault="00C6122A" w:rsidP="004A6A87">
            <w:pPr>
              <w:pStyle w:val="Normal6a"/>
            </w:pPr>
            <w:r w:rsidRPr="00C6122A">
              <w:t>a)</w:t>
            </w:r>
            <w:r w:rsidRPr="00C6122A">
              <w:tab/>
              <w:t xml:space="preserve">podstawą działań, w miarę możliwości, jest dialog między Unią, państwami członkowskimi i zainteresowanymi krajami partnerskimi, w tym władzami krajowymi, regionalnymi i lokalnymi, </w:t>
            </w:r>
            <w:r w:rsidRPr="00C6122A">
              <w:rPr>
                <w:b/>
                <w:i/>
              </w:rPr>
              <w:t>oraz</w:t>
            </w:r>
            <w:r w:rsidRPr="00C6122A">
              <w:t xml:space="preserve"> z udziałem społeczeństwa obywatelskiego;</w:t>
            </w:r>
          </w:p>
        </w:tc>
        <w:tc>
          <w:tcPr>
            <w:tcW w:w="4876" w:type="dxa"/>
            <w:tcBorders>
              <w:top w:val="nil"/>
              <w:left w:val="nil"/>
              <w:bottom w:val="nil"/>
              <w:right w:val="nil"/>
            </w:tcBorders>
          </w:tcPr>
          <w:p w14:paraId="0E32093E" w14:textId="77777777" w:rsidR="00C6122A" w:rsidRPr="00C6122A" w:rsidRDefault="00C6122A" w:rsidP="004A6A87">
            <w:pPr>
              <w:pStyle w:val="Normal6a"/>
            </w:pPr>
            <w:r w:rsidRPr="00C6122A">
              <w:t>a)</w:t>
            </w:r>
            <w:r w:rsidRPr="00C6122A">
              <w:tab/>
              <w:t xml:space="preserve">podstawą działań, w miarę możliwości, jest dialog między Unią, państwami członkowskimi i zainteresowanymi krajami partnerskimi, w tym władzami krajowymi, regionalnymi i lokalnymi, </w:t>
            </w:r>
            <w:r w:rsidRPr="00C6122A">
              <w:rPr>
                <w:b/>
                <w:i/>
              </w:rPr>
              <w:t>a zwłaszcza społecznościami rdzennymi,</w:t>
            </w:r>
            <w:r w:rsidRPr="00C6122A">
              <w:t xml:space="preserve"> z udziałem społeczeństwa obywatelskiego</w:t>
            </w:r>
            <w:r w:rsidRPr="00C6122A">
              <w:rPr>
                <w:b/>
                <w:i/>
              </w:rPr>
              <w:t>, w tym organizacji działających na rzecz praw kobiet, organizacji oddolnych oraz organizacji działających na rzecz praw osób LGBTIQ+</w:t>
            </w:r>
            <w:r w:rsidRPr="00C6122A">
              <w:t>;</w:t>
            </w:r>
          </w:p>
        </w:tc>
      </w:tr>
    </w:tbl>
    <w:p w14:paraId="058C0791" w14:textId="77777777" w:rsidR="00C6122A" w:rsidRPr="00C6122A" w:rsidRDefault="00C6122A" w:rsidP="00C6122A">
      <w:r w:rsidRPr="00C6122A">
        <w:rPr>
          <w:rStyle w:val="HideTWBExt"/>
        </w:rPr>
        <w:t>&lt;/Amend&gt;</w:t>
      </w:r>
      <w:bookmarkEnd w:id="62"/>
    </w:p>
    <w:p w14:paraId="1AC509CD" w14:textId="77777777" w:rsidR="00C6122A" w:rsidRPr="00C6122A" w:rsidRDefault="00C6122A" w:rsidP="00C6122A">
      <w:pPr>
        <w:pStyle w:val="AmNumberTabs"/>
      </w:pPr>
      <w:bookmarkStart w:id="63" w:name="AM46Compr2"/>
      <w:r w:rsidRPr="00C6122A">
        <w:rPr>
          <w:rStyle w:val="HideTWBExt"/>
          <w:b w:val="0"/>
        </w:rPr>
        <w:t>&lt;Amend&gt;</w:t>
      </w:r>
      <w:r w:rsidRPr="00C6122A">
        <w:t>Poprawka</w:t>
      </w:r>
      <w:r w:rsidRPr="00C6122A">
        <w:tab/>
      </w:r>
      <w:r w:rsidRPr="00C6122A">
        <w:tab/>
      </w:r>
      <w:r w:rsidRPr="00C6122A">
        <w:rPr>
          <w:rStyle w:val="HideTWBExt"/>
          <w:b w:val="0"/>
        </w:rPr>
        <w:t>&lt;NumAm&gt;</w:t>
      </w:r>
      <w:r w:rsidRPr="00C6122A">
        <w:t>72</w:t>
      </w:r>
      <w:r w:rsidRPr="00C6122A">
        <w:rPr>
          <w:rStyle w:val="HideTWBExt"/>
          <w:b w:val="0"/>
        </w:rPr>
        <w:t>&lt;/NumAm&gt;</w:t>
      </w:r>
    </w:p>
    <w:p w14:paraId="1415CF26"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23B897D5" w14:textId="77777777" w:rsidR="00C6122A" w:rsidRPr="00C6122A" w:rsidRDefault="00C6122A" w:rsidP="00C6122A">
      <w:pPr>
        <w:pStyle w:val="NormalBold"/>
      </w:pPr>
      <w:r w:rsidRPr="00C6122A">
        <w:rPr>
          <w:rStyle w:val="HideTWBExt"/>
          <w:b w:val="0"/>
        </w:rPr>
        <w:t>&lt;Article&gt;</w:t>
      </w:r>
      <w:r w:rsidRPr="00C6122A">
        <w:t>Artykuł 14 – ustęp 2 – litera 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1A42CA10" w14:textId="77777777" w:rsidTr="004A6A87">
        <w:trPr>
          <w:trHeight w:hRule="exact" w:val="240"/>
          <w:jc w:val="center"/>
        </w:trPr>
        <w:tc>
          <w:tcPr>
            <w:tcW w:w="9752" w:type="dxa"/>
            <w:gridSpan w:val="2"/>
            <w:tcBorders>
              <w:top w:val="nil"/>
              <w:left w:val="nil"/>
              <w:bottom w:val="nil"/>
              <w:right w:val="nil"/>
            </w:tcBorders>
          </w:tcPr>
          <w:p w14:paraId="7BA5949A" w14:textId="77777777" w:rsidR="00C6122A" w:rsidRPr="00C6122A" w:rsidRDefault="00C6122A" w:rsidP="004A6A87"/>
        </w:tc>
      </w:tr>
      <w:tr w:rsidR="00C6122A" w:rsidRPr="00C6122A" w14:paraId="03E6A81E" w14:textId="77777777" w:rsidTr="004A6A87">
        <w:trPr>
          <w:trHeight w:val="240"/>
          <w:jc w:val="center"/>
        </w:trPr>
        <w:tc>
          <w:tcPr>
            <w:tcW w:w="4876" w:type="dxa"/>
            <w:tcBorders>
              <w:top w:val="nil"/>
              <w:left w:val="nil"/>
              <w:bottom w:val="nil"/>
              <w:right w:val="nil"/>
            </w:tcBorders>
          </w:tcPr>
          <w:p w14:paraId="0F4E93DE"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548B6D23" w14:textId="77777777" w:rsidR="00C6122A" w:rsidRPr="00C6122A" w:rsidRDefault="00C6122A" w:rsidP="004A6A87">
            <w:pPr>
              <w:pStyle w:val="AmColumnHeading"/>
            </w:pPr>
            <w:r w:rsidRPr="00C6122A">
              <w:t>Poprawka</w:t>
            </w:r>
          </w:p>
        </w:tc>
      </w:tr>
      <w:tr w:rsidR="00C6122A" w:rsidRPr="00C6122A" w14:paraId="04E029D4" w14:textId="77777777" w:rsidTr="004A6A87">
        <w:trPr>
          <w:jc w:val="center"/>
        </w:trPr>
        <w:tc>
          <w:tcPr>
            <w:tcW w:w="4876" w:type="dxa"/>
            <w:tcBorders>
              <w:top w:val="nil"/>
              <w:left w:val="nil"/>
              <w:bottom w:val="nil"/>
              <w:right w:val="nil"/>
            </w:tcBorders>
          </w:tcPr>
          <w:p w14:paraId="42CC368E" w14:textId="77777777" w:rsidR="00C6122A" w:rsidRPr="00C6122A" w:rsidRDefault="00C6122A" w:rsidP="004A6A87">
            <w:pPr>
              <w:pStyle w:val="Normal6a"/>
            </w:pPr>
            <w:r w:rsidRPr="00C6122A">
              <w:lastRenderedPageBreak/>
              <w:t>a)</w:t>
            </w:r>
            <w:r w:rsidRPr="00C6122A">
              <w:tab/>
              <w:t>priorytety krajów i regionów partnerskich, ustalone na podstawie dialogu, o którym mowa w ust. 1, z uwzględnieniem również krajowych lub regionalnych strategii i planów;</w:t>
            </w:r>
          </w:p>
        </w:tc>
        <w:tc>
          <w:tcPr>
            <w:tcW w:w="4876" w:type="dxa"/>
            <w:tcBorders>
              <w:top w:val="nil"/>
              <w:left w:val="nil"/>
              <w:bottom w:val="nil"/>
              <w:right w:val="nil"/>
            </w:tcBorders>
          </w:tcPr>
          <w:p w14:paraId="2F55AD25" w14:textId="77777777" w:rsidR="00C6122A" w:rsidRPr="00C6122A" w:rsidRDefault="00C6122A" w:rsidP="004A6A87">
            <w:pPr>
              <w:pStyle w:val="Normal6a"/>
            </w:pPr>
            <w:r w:rsidRPr="00C6122A">
              <w:t>a)</w:t>
            </w:r>
            <w:r w:rsidRPr="00C6122A">
              <w:tab/>
              <w:t>priorytety krajów i regionów partnerskich, ustalone na podstawie dialogu, o którym mowa w ust. 1, z uwzględnieniem również krajowych lub regionalnych strategii i planów</w:t>
            </w:r>
            <w:r w:rsidRPr="00C6122A">
              <w:rPr>
                <w:b/>
                <w:i/>
              </w:rPr>
              <w:t>, oraz priorytety przedstawiane przez społeczeństwo obywatelskie</w:t>
            </w:r>
            <w:r w:rsidRPr="00C6122A">
              <w:t>;</w:t>
            </w:r>
          </w:p>
        </w:tc>
      </w:tr>
    </w:tbl>
    <w:p w14:paraId="26B16523" w14:textId="77777777" w:rsidR="00C6122A" w:rsidRPr="00C6122A" w:rsidRDefault="00C6122A" w:rsidP="00C6122A">
      <w:r w:rsidRPr="00C6122A">
        <w:rPr>
          <w:rStyle w:val="HideTWBExt"/>
        </w:rPr>
        <w:t>&lt;/Amend&gt;</w:t>
      </w:r>
      <w:bookmarkEnd w:id="63"/>
    </w:p>
    <w:p w14:paraId="23C79FC4" w14:textId="77777777" w:rsidR="00C6122A" w:rsidRPr="00C6122A" w:rsidRDefault="00C6122A" w:rsidP="00C6122A">
      <w:pPr>
        <w:pStyle w:val="AmNumberTabs"/>
      </w:pPr>
      <w:r w:rsidRPr="00C6122A">
        <w:rPr>
          <w:rStyle w:val="HideTWBExt"/>
          <w:b w:val="0"/>
        </w:rPr>
        <w:t>&lt;Amend&gt;</w:t>
      </w:r>
      <w:r w:rsidRPr="00C6122A">
        <w:t>Poprawka</w:t>
      </w:r>
      <w:r w:rsidRPr="00C6122A">
        <w:tab/>
      </w:r>
      <w:r w:rsidRPr="00C6122A">
        <w:tab/>
      </w:r>
      <w:r w:rsidRPr="00C6122A">
        <w:rPr>
          <w:rStyle w:val="HideTWBExt"/>
          <w:b w:val="0"/>
        </w:rPr>
        <w:t>&lt;NumAm&gt;</w:t>
      </w:r>
      <w:r w:rsidRPr="00C6122A">
        <w:t>73</w:t>
      </w:r>
      <w:r w:rsidRPr="00C6122A">
        <w:rPr>
          <w:rStyle w:val="HideTWBExt"/>
          <w:b w:val="0"/>
        </w:rPr>
        <w:t>&lt;/NumAm&gt;</w:t>
      </w:r>
    </w:p>
    <w:p w14:paraId="3C48F5E6"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560E4E46" w14:textId="77777777" w:rsidR="00C6122A" w:rsidRPr="00C6122A" w:rsidRDefault="00C6122A" w:rsidP="00C6122A">
      <w:pPr>
        <w:pStyle w:val="NormalBold"/>
      </w:pPr>
      <w:r w:rsidRPr="00C6122A">
        <w:rPr>
          <w:rStyle w:val="HideTWBExt"/>
          <w:b w:val="0"/>
        </w:rPr>
        <w:t>&lt;Article&gt;</w:t>
      </w:r>
      <w:r w:rsidRPr="00C6122A">
        <w:t>Artykuł 14 – ustęp 2 – litera d</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3B220F30" w14:textId="77777777" w:rsidTr="004A6A87">
        <w:trPr>
          <w:trHeight w:hRule="exact" w:val="240"/>
          <w:jc w:val="center"/>
        </w:trPr>
        <w:tc>
          <w:tcPr>
            <w:tcW w:w="9752" w:type="dxa"/>
            <w:gridSpan w:val="2"/>
            <w:tcBorders>
              <w:top w:val="nil"/>
              <w:left w:val="nil"/>
              <w:bottom w:val="nil"/>
              <w:right w:val="nil"/>
            </w:tcBorders>
          </w:tcPr>
          <w:p w14:paraId="7DDDA579" w14:textId="77777777" w:rsidR="00C6122A" w:rsidRPr="00C6122A" w:rsidRDefault="00C6122A" w:rsidP="004A6A87"/>
        </w:tc>
      </w:tr>
      <w:tr w:rsidR="00C6122A" w:rsidRPr="00C6122A" w14:paraId="015ADC71" w14:textId="77777777" w:rsidTr="004A6A87">
        <w:trPr>
          <w:trHeight w:val="240"/>
          <w:jc w:val="center"/>
        </w:trPr>
        <w:tc>
          <w:tcPr>
            <w:tcW w:w="4876" w:type="dxa"/>
            <w:tcBorders>
              <w:top w:val="nil"/>
              <w:left w:val="nil"/>
              <w:bottom w:val="nil"/>
              <w:right w:val="nil"/>
            </w:tcBorders>
          </w:tcPr>
          <w:p w14:paraId="24AD8493"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2FC3B09A" w14:textId="77777777" w:rsidR="00C6122A" w:rsidRPr="00C6122A" w:rsidRDefault="00C6122A" w:rsidP="004A6A87">
            <w:pPr>
              <w:pStyle w:val="AmColumnHeading"/>
            </w:pPr>
            <w:r w:rsidRPr="00C6122A">
              <w:t>Poprawka</w:t>
            </w:r>
          </w:p>
        </w:tc>
      </w:tr>
      <w:tr w:rsidR="00C6122A" w:rsidRPr="00C6122A" w14:paraId="57860060" w14:textId="77777777" w:rsidTr="004A6A87">
        <w:trPr>
          <w:jc w:val="center"/>
        </w:trPr>
        <w:tc>
          <w:tcPr>
            <w:tcW w:w="4876" w:type="dxa"/>
            <w:tcBorders>
              <w:top w:val="nil"/>
              <w:left w:val="nil"/>
              <w:bottom w:val="nil"/>
              <w:right w:val="nil"/>
            </w:tcBorders>
          </w:tcPr>
          <w:p w14:paraId="15C77C06" w14:textId="77777777" w:rsidR="00C6122A" w:rsidRPr="00C6122A" w:rsidRDefault="00C6122A" w:rsidP="004A6A87">
            <w:pPr>
              <w:pStyle w:val="Normal6a"/>
            </w:pPr>
            <w:r w:rsidRPr="00C6122A">
              <w:t>d)</w:t>
            </w:r>
            <w:r w:rsidRPr="00C6122A">
              <w:tab/>
              <w:t>zdolność i zaangażowanie krajów i regionów partnerskich w zakresie promowania wspólnych wartości i zasad oraz wspierania wielostronnych sojuszy i międzynarodowego ładu opartego na zasadach;</w:t>
            </w:r>
          </w:p>
        </w:tc>
        <w:tc>
          <w:tcPr>
            <w:tcW w:w="4876" w:type="dxa"/>
            <w:tcBorders>
              <w:top w:val="nil"/>
              <w:left w:val="nil"/>
              <w:bottom w:val="nil"/>
              <w:right w:val="nil"/>
            </w:tcBorders>
          </w:tcPr>
          <w:p w14:paraId="20EDA2A9" w14:textId="77777777" w:rsidR="00C6122A" w:rsidRPr="00C6122A" w:rsidRDefault="00C6122A" w:rsidP="004A6A87">
            <w:pPr>
              <w:pStyle w:val="Normal6a"/>
            </w:pPr>
            <w:r w:rsidRPr="00C6122A">
              <w:t>d)</w:t>
            </w:r>
            <w:r w:rsidRPr="00C6122A">
              <w:tab/>
              <w:t>zdolność i zaangażowanie krajów i regionów partnerskich w zakresie promowania wspólnych wartości i zasad</w:t>
            </w:r>
            <w:r w:rsidRPr="00C6122A">
              <w:rPr>
                <w:b/>
                <w:i/>
              </w:rPr>
              <w:t>, praworządności, demokracji i praw człowieka, w tym równości płci,</w:t>
            </w:r>
            <w:r w:rsidRPr="00C6122A">
              <w:t xml:space="preserve"> oraz wspierania wielostronnych sojuszy i międzynarodowego ładu opartego na zasadach;</w:t>
            </w:r>
          </w:p>
        </w:tc>
      </w:tr>
    </w:tbl>
    <w:p w14:paraId="4AC9564D" w14:textId="77777777" w:rsidR="00C6122A" w:rsidRPr="00C6122A" w:rsidRDefault="00C6122A" w:rsidP="00C6122A">
      <w:r w:rsidRPr="00C6122A">
        <w:rPr>
          <w:rStyle w:val="HideTWBExt"/>
        </w:rPr>
        <w:t>&lt;/Amend&gt;</w:t>
      </w:r>
    </w:p>
    <w:p w14:paraId="3F16825C" w14:textId="77777777" w:rsidR="00C6122A" w:rsidRPr="00C6122A" w:rsidRDefault="00C6122A" w:rsidP="00C6122A">
      <w:pPr>
        <w:pStyle w:val="AmNumberTabs"/>
      </w:pPr>
      <w:r w:rsidRPr="00C6122A">
        <w:rPr>
          <w:rStyle w:val="HideTWBExt"/>
          <w:b w:val="0"/>
        </w:rPr>
        <w:t>&lt;Amend&gt;</w:t>
      </w:r>
      <w:r w:rsidRPr="00C6122A">
        <w:t>Poprawka</w:t>
      </w:r>
      <w:r w:rsidRPr="00C6122A">
        <w:tab/>
      </w:r>
      <w:r w:rsidRPr="00C6122A">
        <w:tab/>
      </w:r>
      <w:r w:rsidRPr="00C6122A">
        <w:rPr>
          <w:rStyle w:val="HideTWBExt"/>
          <w:b w:val="0"/>
        </w:rPr>
        <w:t>&lt;NumAm&gt;</w:t>
      </w:r>
      <w:r w:rsidRPr="00C6122A">
        <w:t>74</w:t>
      </w:r>
      <w:r w:rsidRPr="00C6122A">
        <w:rPr>
          <w:rStyle w:val="HideTWBExt"/>
          <w:b w:val="0"/>
        </w:rPr>
        <w:t>&lt;/NumAm&gt;</w:t>
      </w:r>
    </w:p>
    <w:p w14:paraId="5D93E607"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0DEC75E2" w14:textId="77777777" w:rsidR="00C6122A" w:rsidRPr="00C6122A" w:rsidRDefault="00C6122A" w:rsidP="00C6122A">
      <w:pPr>
        <w:pStyle w:val="NormalBold"/>
      </w:pPr>
      <w:r w:rsidRPr="00C6122A">
        <w:rPr>
          <w:rStyle w:val="HideTWBExt"/>
          <w:b w:val="0"/>
        </w:rPr>
        <w:t>&lt;Article&gt;</w:t>
      </w:r>
      <w:r w:rsidRPr="00C6122A">
        <w:t>Artykuł 17 – ustęp 2</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33068DA2" w14:textId="77777777" w:rsidTr="004A6A87">
        <w:trPr>
          <w:trHeight w:hRule="exact" w:val="240"/>
          <w:jc w:val="center"/>
        </w:trPr>
        <w:tc>
          <w:tcPr>
            <w:tcW w:w="9752" w:type="dxa"/>
            <w:gridSpan w:val="2"/>
            <w:tcBorders>
              <w:top w:val="nil"/>
              <w:left w:val="nil"/>
              <w:bottom w:val="nil"/>
              <w:right w:val="nil"/>
            </w:tcBorders>
          </w:tcPr>
          <w:p w14:paraId="437322B0" w14:textId="77777777" w:rsidR="00C6122A" w:rsidRPr="00C6122A" w:rsidRDefault="00C6122A" w:rsidP="004A6A87"/>
        </w:tc>
      </w:tr>
      <w:tr w:rsidR="00C6122A" w:rsidRPr="00C6122A" w14:paraId="0B54E5DD" w14:textId="77777777" w:rsidTr="004A6A87">
        <w:trPr>
          <w:trHeight w:val="240"/>
          <w:jc w:val="center"/>
        </w:trPr>
        <w:tc>
          <w:tcPr>
            <w:tcW w:w="4876" w:type="dxa"/>
            <w:tcBorders>
              <w:top w:val="nil"/>
              <w:left w:val="nil"/>
              <w:bottom w:val="nil"/>
              <w:right w:val="nil"/>
            </w:tcBorders>
          </w:tcPr>
          <w:p w14:paraId="1D745592"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13039417" w14:textId="77777777" w:rsidR="00C6122A" w:rsidRPr="00C6122A" w:rsidRDefault="00C6122A" w:rsidP="004A6A87">
            <w:pPr>
              <w:pStyle w:val="AmColumnHeading"/>
            </w:pPr>
            <w:r w:rsidRPr="00C6122A">
              <w:t>Poprawka</w:t>
            </w:r>
          </w:p>
        </w:tc>
      </w:tr>
      <w:tr w:rsidR="00C6122A" w:rsidRPr="00C6122A" w14:paraId="6D469A03" w14:textId="77777777" w:rsidTr="004A6A87">
        <w:trPr>
          <w:jc w:val="center"/>
        </w:trPr>
        <w:tc>
          <w:tcPr>
            <w:tcW w:w="4876" w:type="dxa"/>
            <w:tcBorders>
              <w:top w:val="nil"/>
              <w:left w:val="nil"/>
              <w:bottom w:val="nil"/>
              <w:right w:val="nil"/>
            </w:tcBorders>
          </w:tcPr>
          <w:p w14:paraId="530308E7" w14:textId="77777777" w:rsidR="00C6122A" w:rsidRPr="00C6122A" w:rsidRDefault="00C6122A" w:rsidP="004A6A87">
            <w:pPr>
              <w:pStyle w:val="Normal6a"/>
            </w:pPr>
            <w:r w:rsidRPr="00C6122A">
              <w:t>2.</w:t>
            </w:r>
            <w:r w:rsidRPr="00C6122A">
              <w:tab/>
              <w:t>Wieloletnie programy indykatywne mogą zostać w razie konieczności poddane przeglądowi ad hoc w celu zapewnienia ich skutecznego wdrożenia, w szczególności w przypadku znaczących zmian ram polityki, o których mowa w art. 8, albo w następstwie sytuacji kryzysowej lub pokryzysowej.</w:t>
            </w:r>
          </w:p>
        </w:tc>
        <w:tc>
          <w:tcPr>
            <w:tcW w:w="4876" w:type="dxa"/>
            <w:tcBorders>
              <w:top w:val="nil"/>
              <w:left w:val="nil"/>
              <w:bottom w:val="nil"/>
              <w:right w:val="nil"/>
            </w:tcBorders>
          </w:tcPr>
          <w:p w14:paraId="367979E8" w14:textId="77777777" w:rsidR="00C6122A" w:rsidRPr="00C6122A" w:rsidRDefault="00C6122A" w:rsidP="004A6A87">
            <w:pPr>
              <w:pStyle w:val="Normal6a"/>
            </w:pPr>
            <w:r w:rsidRPr="00C6122A">
              <w:t>2.</w:t>
            </w:r>
            <w:r w:rsidRPr="00C6122A">
              <w:tab/>
              <w:t>Wieloletnie programy indykatywne mogą zostać w razie konieczności poddane przeglądowi ad hoc w celu zapewnienia ich skutecznego wdrożenia, w szczególności w przypadku znaczących zmian ram polityki, o których mowa w art. 8, albo w następstwie sytuacji kryzysowej lub pokryzysowej</w:t>
            </w:r>
            <w:r w:rsidRPr="00C6122A">
              <w:rPr>
                <w:b/>
                <w:i/>
              </w:rPr>
              <w:t>, zawsze w konsultacji z Parlamentem Europejskim i Radą</w:t>
            </w:r>
            <w:r w:rsidRPr="00C6122A">
              <w:t>.</w:t>
            </w:r>
          </w:p>
        </w:tc>
      </w:tr>
    </w:tbl>
    <w:p w14:paraId="488F5209" w14:textId="77777777" w:rsidR="00C6122A" w:rsidRPr="00C6122A" w:rsidRDefault="00C6122A" w:rsidP="00C6122A">
      <w:r w:rsidRPr="00C6122A">
        <w:rPr>
          <w:rStyle w:val="HideTWBExt"/>
        </w:rPr>
        <w:t>&lt;/Amend&gt;</w:t>
      </w:r>
    </w:p>
    <w:p w14:paraId="72854AEE" w14:textId="77777777" w:rsidR="00C6122A" w:rsidRPr="00C6122A" w:rsidRDefault="00C6122A" w:rsidP="00C6122A">
      <w:pPr>
        <w:pStyle w:val="AmNumberTabs"/>
      </w:pPr>
      <w:r w:rsidRPr="00C6122A">
        <w:rPr>
          <w:rStyle w:val="HideTWBExt"/>
          <w:b w:val="0"/>
        </w:rPr>
        <w:t>&lt;Amend&gt;</w:t>
      </w:r>
      <w:r w:rsidRPr="00C6122A">
        <w:t>Poprawka</w:t>
      </w:r>
      <w:r w:rsidRPr="00C6122A">
        <w:tab/>
      </w:r>
      <w:r w:rsidRPr="00C6122A">
        <w:tab/>
      </w:r>
      <w:r w:rsidRPr="00C6122A">
        <w:rPr>
          <w:rStyle w:val="HideTWBExt"/>
          <w:b w:val="0"/>
        </w:rPr>
        <w:t>&lt;NumAm&gt;</w:t>
      </w:r>
      <w:r w:rsidRPr="00C6122A">
        <w:t>75</w:t>
      </w:r>
      <w:r w:rsidRPr="00C6122A">
        <w:rPr>
          <w:rStyle w:val="HideTWBExt"/>
          <w:b w:val="0"/>
        </w:rPr>
        <w:t>&lt;/NumAm&gt;</w:t>
      </w:r>
    </w:p>
    <w:p w14:paraId="7E988E3C" w14:textId="77777777" w:rsidR="00C6122A" w:rsidRPr="00C6122A" w:rsidRDefault="00C6122A" w:rsidP="00C6122A">
      <w:pPr>
        <w:pStyle w:val="NormalBold12b"/>
      </w:pPr>
      <w:r w:rsidRPr="00C6122A">
        <w:rPr>
          <w:rStyle w:val="HideTWBExt"/>
          <w:b w:val="0"/>
        </w:rPr>
        <w:lastRenderedPageBreak/>
        <w:t>&lt;DocAmend&gt;</w:t>
      </w:r>
      <w:r w:rsidRPr="00C6122A">
        <w:t>Wniosek dotyczący rozporządzenia</w:t>
      </w:r>
      <w:r w:rsidRPr="00C6122A">
        <w:rPr>
          <w:rStyle w:val="HideTWBExt"/>
          <w:b w:val="0"/>
        </w:rPr>
        <w:t>&lt;/DocAmend&gt;</w:t>
      </w:r>
    </w:p>
    <w:p w14:paraId="3D9584B7" w14:textId="77777777" w:rsidR="00C6122A" w:rsidRPr="00C6122A" w:rsidRDefault="00C6122A" w:rsidP="00C6122A">
      <w:pPr>
        <w:pStyle w:val="NormalBold"/>
      </w:pPr>
      <w:r w:rsidRPr="00C6122A">
        <w:rPr>
          <w:rStyle w:val="HideTWBExt"/>
          <w:b w:val="0"/>
        </w:rPr>
        <w:t>&lt;Article&gt;</w:t>
      </w:r>
      <w:r w:rsidRPr="00C6122A">
        <w:t>Artykuł 17 – ustęp 3</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2A703F0D" w14:textId="77777777" w:rsidTr="004A6A87">
        <w:trPr>
          <w:trHeight w:hRule="exact" w:val="240"/>
          <w:jc w:val="center"/>
        </w:trPr>
        <w:tc>
          <w:tcPr>
            <w:tcW w:w="9752" w:type="dxa"/>
            <w:gridSpan w:val="2"/>
            <w:tcBorders>
              <w:top w:val="nil"/>
              <w:left w:val="nil"/>
              <w:bottom w:val="nil"/>
              <w:right w:val="nil"/>
            </w:tcBorders>
          </w:tcPr>
          <w:p w14:paraId="2C113021" w14:textId="77777777" w:rsidR="00C6122A" w:rsidRPr="00C6122A" w:rsidRDefault="00C6122A" w:rsidP="004A6A87"/>
        </w:tc>
      </w:tr>
      <w:tr w:rsidR="00C6122A" w:rsidRPr="00C6122A" w14:paraId="26A97F76" w14:textId="77777777" w:rsidTr="004A6A87">
        <w:trPr>
          <w:trHeight w:val="240"/>
          <w:jc w:val="center"/>
        </w:trPr>
        <w:tc>
          <w:tcPr>
            <w:tcW w:w="4876" w:type="dxa"/>
            <w:tcBorders>
              <w:top w:val="nil"/>
              <w:left w:val="nil"/>
              <w:bottom w:val="nil"/>
              <w:right w:val="nil"/>
            </w:tcBorders>
          </w:tcPr>
          <w:p w14:paraId="2F2FA021"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511ED3A0" w14:textId="77777777" w:rsidR="00C6122A" w:rsidRPr="00C6122A" w:rsidRDefault="00C6122A" w:rsidP="004A6A87">
            <w:pPr>
              <w:pStyle w:val="AmColumnHeading"/>
            </w:pPr>
            <w:r w:rsidRPr="00C6122A">
              <w:t>Poprawka</w:t>
            </w:r>
          </w:p>
        </w:tc>
      </w:tr>
      <w:tr w:rsidR="00C6122A" w:rsidRPr="00C6122A" w14:paraId="33056697" w14:textId="77777777" w:rsidTr="004A6A87">
        <w:trPr>
          <w:jc w:val="center"/>
        </w:trPr>
        <w:tc>
          <w:tcPr>
            <w:tcW w:w="4876" w:type="dxa"/>
            <w:tcBorders>
              <w:top w:val="nil"/>
              <w:left w:val="nil"/>
              <w:bottom w:val="nil"/>
              <w:right w:val="nil"/>
            </w:tcBorders>
          </w:tcPr>
          <w:p w14:paraId="4F8B9FA4" w14:textId="77777777" w:rsidR="00C6122A" w:rsidRPr="00C6122A" w:rsidRDefault="00C6122A" w:rsidP="004A6A87">
            <w:pPr>
              <w:pStyle w:val="Normal6a"/>
            </w:pPr>
            <w:r w:rsidRPr="00C6122A">
              <w:t>3.</w:t>
            </w:r>
            <w:r w:rsidRPr="00C6122A">
              <w:tab/>
              <w:t xml:space="preserve">Ze względu na należycie uzasadnioną, szczególnie pilną potrzebę związaną z okolicznościami takimi jak kryzysy lub bezpośrednie zagrożenie dla pokoju, demokracji, praworządności, praw człowieka lub podstawowych wolności Komisja </w:t>
            </w:r>
            <w:r w:rsidRPr="00C6122A">
              <w:rPr>
                <w:b/>
                <w:i/>
              </w:rPr>
              <w:t>może zmienić</w:t>
            </w:r>
            <w:r w:rsidRPr="00C6122A">
              <w:t xml:space="preserve"> w drodze aktów wykonawczych mających natychmiastowe zastosowanie wieloletnie programy indykatywne, o których mowa w art. 15 i 16, w trybie, o którym mowa w art. 32 ust. 5.</w:t>
            </w:r>
          </w:p>
        </w:tc>
        <w:tc>
          <w:tcPr>
            <w:tcW w:w="4876" w:type="dxa"/>
            <w:tcBorders>
              <w:top w:val="nil"/>
              <w:left w:val="nil"/>
              <w:bottom w:val="nil"/>
              <w:right w:val="nil"/>
            </w:tcBorders>
          </w:tcPr>
          <w:p w14:paraId="3A78453F" w14:textId="77777777" w:rsidR="00C6122A" w:rsidRPr="00C6122A" w:rsidRDefault="00C6122A" w:rsidP="004A6A87">
            <w:pPr>
              <w:pStyle w:val="Normal6a"/>
            </w:pPr>
            <w:r w:rsidRPr="00C6122A">
              <w:t>3.</w:t>
            </w:r>
            <w:r w:rsidRPr="00C6122A">
              <w:tab/>
              <w:t xml:space="preserve">Ze względu na należycie uzasadnioną, szczególnie pilną potrzebę związaną z okolicznościami takimi jak kryzysy lub bezpośrednie zagrożenie dla pokoju, demokracji, praworządności, praw człowieka lub podstawowych wolności Komisja </w:t>
            </w:r>
            <w:r w:rsidRPr="00C6122A">
              <w:rPr>
                <w:b/>
                <w:i/>
              </w:rPr>
              <w:t>zmienia</w:t>
            </w:r>
            <w:r w:rsidRPr="00C6122A">
              <w:t xml:space="preserve"> w drodze aktów wykonawczych mających natychmiastowe zastosowanie wieloletnie programy indykatywne, o których mowa w art. 15 i 16, w trybie, o którym mowa w art. 32 ust. 5. </w:t>
            </w:r>
            <w:r w:rsidRPr="00C6122A">
              <w:rPr>
                <w:b/>
                <w:i/>
              </w:rPr>
              <w:t>Komisja konsultuje zmiany z Parlamentem Europejskim i Radą.</w:t>
            </w:r>
          </w:p>
        </w:tc>
      </w:tr>
    </w:tbl>
    <w:p w14:paraId="713D8D7D" w14:textId="77777777" w:rsidR="00C6122A" w:rsidRPr="00C6122A" w:rsidRDefault="00C6122A" w:rsidP="00C6122A">
      <w:r w:rsidRPr="00C6122A">
        <w:rPr>
          <w:rStyle w:val="HideTWBExt"/>
        </w:rPr>
        <w:t>&lt;/Amend&gt;</w:t>
      </w:r>
    </w:p>
    <w:p w14:paraId="18962AC7" w14:textId="77777777" w:rsidR="00C6122A" w:rsidRPr="00C6122A" w:rsidRDefault="00C6122A" w:rsidP="00C6122A">
      <w:pPr>
        <w:pStyle w:val="AmNumberTabs"/>
      </w:pPr>
      <w:r w:rsidRPr="00C6122A">
        <w:rPr>
          <w:rStyle w:val="HideTWBExt"/>
          <w:b w:val="0"/>
        </w:rPr>
        <w:t>&lt;Amend&gt;</w:t>
      </w:r>
      <w:r w:rsidRPr="00C6122A">
        <w:t>Poprawka</w:t>
      </w:r>
      <w:r w:rsidRPr="00C6122A">
        <w:tab/>
      </w:r>
      <w:r w:rsidRPr="00C6122A">
        <w:tab/>
      </w:r>
      <w:r w:rsidRPr="00C6122A">
        <w:rPr>
          <w:rStyle w:val="HideTWBExt"/>
          <w:b w:val="0"/>
        </w:rPr>
        <w:t>&lt;NumAm&gt;</w:t>
      </w:r>
      <w:r w:rsidRPr="00C6122A">
        <w:t>76</w:t>
      </w:r>
      <w:r w:rsidRPr="00C6122A">
        <w:rPr>
          <w:rStyle w:val="HideTWBExt"/>
          <w:b w:val="0"/>
        </w:rPr>
        <w:t>&lt;/NumAm&gt;</w:t>
      </w:r>
    </w:p>
    <w:p w14:paraId="53F3E07F"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4DF8378F" w14:textId="77777777" w:rsidR="00C6122A" w:rsidRPr="00C6122A" w:rsidRDefault="00C6122A" w:rsidP="00C6122A">
      <w:pPr>
        <w:pStyle w:val="NormalBold"/>
      </w:pPr>
      <w:r w:rsidRPr="00C6122A">
        <w:rPr>
          <w:rStyle w:val="HideTWBExt"/>
          <w:b w:val="0"/>
        </w:rPr>
        <w:t>&lt;Article&gt;</w:t>
      </w:r>
      <w:r w:rsidRPr="00C6122A">
        <w:t>Artykuł 18 – ustęp 1</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11C06D5D" w14:textId="77777777" w:rsidTr="004A6A87">
        <w:trPr>
          <w:trHeight w:hRule="exact" w:val="240"/>
          <w:jc w:val="center"/>
        </w:trPr>
        <w:tc>
          <w:tcPr>
            <w:tcW w:w="9752" w:type="dxa"/>
            <w:gridSpan w:val="2"/>
            <w:tcBorders>
              <w:top w:val="nil"/>
              <w:left w:val="nil"/>
              <w:bottom w:val="nil"/>
              <w:right w:val="nil"/>
            </w:tcBorders>
          </w:tcPr>
          <w:p w14:paraId="46785778" w14:textId="77777777" w:rsidR="00C6122A" w:rsidRPr="00C6122A" w:rsidRDefault="00C6122A" w:rsidP="004A6A87"/>
        </w:tc>
      </w:tr>
      <w:tr w:rsidR="00C6122A" w:rsidRPr="00C6122A" w14:paraId="5F0A4D74" w14:textId="77777777" w:rsidTr="004A6A87">
        <w:trPr>
          <w:trHeight w:val="240"/>
          <w:jc w:val="center"/>
        </w:trPr>
        <w:tc>
          <w:tcPr>
            <w:tcW w:w="4876" w:type="dxa"/>
            <w:tcBorders>
              <w:top w:val="nil"/>
              <w:left w:val="nil"/>
              <w:bottom w:val="nil"/>
              <w:right w:val="nil"/>
            </w:tcBorders>
          </w:tcPr>
          <w:p w14:paraId="1E30494D"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3D78D182" w14:textId="77777777" w:rsidR="00C6122A" w:rsidRPr="00C6122A" w:rsidRDefault="00C6122A" w:rsidP="004A6A87">
            <w:pPr>
              <w:pStyle w:val="AmColumnHeading"/>
            </w:pPr>
            <w:r w:rsidRPr="00C6122A">
              <w:t>Poprawka</w:t>
            </w:r>
          </w:p>
        </w:tc>
      </w:tr>
      <w:tr w:rsidR="00C6122A" w:rsidRPr="00C6122A" w14:paraId="6A506CC0" w14:textId="77777777" w:rsidTr="004A6A87">
        <w:trPr>
          <w:jc w:val="center"/>
        </w:trPr>
        <w:tc>
          <w:tcPr>
            <w:tcW w:w="4876" w:type="dxa"/>
            <w:tcBorders>
              <w:top w:val="nil"/>
              <w:left w:val="nil"/>
              <w:bottom w:val="nil"/>
              <w:right w:val="nil"/>
            </w:tcBorders>
          </w:tcPr>
          <w:p w14:paraId="294A4431" w14:textId="77777777" w:rsidR="00C6122A" w:rsidRPr="00C6122A" w:rsidRDefault="00C6122A" w:rsidP="004A6A87">
            <w:pPr>
              <w:pStyle w:val="Normal6a"/>
            </w:pPr>
            <w:r w:rsidRPr="00C6122A">
              <w:t>1.</w:t>
            </w:r>
            <w:r w:rsidRPr="00C6122A">
              <w:tab/>
              <w:t>Komisja przyjmuje roczne lub wieloletnie plany działania oraz środki. Środki mogą przyjmować formę środków indywidualnych, środków szczególnych, środków wsparcia lub nadzwyczajnych środków pomocy. Plany działania i środki uwzględniają specyficzny kontekst i dla każdego działania określają zakładane cele, oczekiwane rezultaty oraz odpowiednie działania, metody wdrażania, a także budżet i wszelkie ewentualne wydatki na wsparcie.</w:t>
            </w:r>
          </w:p>
        </w:tc>
        <w:tc>
          <w:tcPr>
            <w:tcW w:w="4876" w:type="dxa"/>
            <w:tcBorders>
              <w:top w:val="nil"/>
              <w:left w:val="nil"/>
              <w:bottom w:val="nil"/>
              <w:right w:val="nil"/>
            </w:tcBorders>
          </w:tcPr>
          <w:p w14:paraId="2126D89B" w14:textId="77777777" w:rsidR="00C6122A" w:rsidRPr="00C6122A" w:rsidRDefault="00C6122A" w:rsidP="004A6A87">
            <w:pPr>
              <w:pStyle w:val="Normal6a"/>
            </w:pPr>
            <w:r w:rsidRPr="00C6122A">
              <w:t>1.</w:t>
            </w:r>
            <w:r w:rsidRPr="00C6122A">
              <w:tab/>
              <w:t xml:space="preserve">Komisja przyjmuje roczne lub wieloletnie plany działania oraz środki. Środki mogą przyjmować formę środków indywidualnych, środków szczególnych, środków wsparcia lub nadzwyczajnych środków pomocy. Plany działania i środki </w:t>
            </w:r>
            <w:r w:rsidRPr="00C6122A">
              <w:rPr>
                <w:b/>
                <w:i/>
              </w:rPr>
              <w:t>gwarantują uwzględnianie perspektywy płci za pomocą analizy pod kątem płci i</w:t>
            </w:r>
            <w:r w:rsidRPr="00C6122A">
              <w:t xml:space="preserve"> uwzględniają specyficzny kontekst i dla każdego działania określają zakładane cele, oczekiwane rezultaty oraz odpowiednie działania, metody wdrażania, a także budżet i wszelkie ewentualne wydatki na wsparcie.</w:t>
            </w:r>
          </w:p>
        </w:tc>
      </w:tr>
    </w:tbl>
    <w:p w14:paraId="2A68F5AA" w14:textId="77777777" w:rsidR="00C6122A" w:rsidRPr="00C6122A" w:rsidRDefault="00C6122A" w:rsidP="00C6122A">
      <w:r w:rsidRPr="00C6122A">
        <w:rPr>
          <w:rStyle w:val="HideTWBExt"/>
        </w:rPr>
        <w:t>&lt;/Amend&gt;</w:t>
      </w:r>
    </w:p>
    <w:p w14:paraId="29279E47" w14:textId="77777777" w:rsidR="00C6122A" w:rsidRPr="00C6122A" w:rsidRDefault="00C6122A" w:rsidP="00C6122A">
      <w:pPr>
        <w:pStyle w:val="AmNumberTabs"/>
      </w:pPr>
      <w:r w:rsidRPr="00C6122A">
        <w:rPr>
          <w:rStyle w:val="HideTWBExt"/>
          <w:b w:val="0"/>
        </w:rPr>
        <w:t>&lt;Amend&gt;</w:t>
      </w:r>
      <w:r w:rsidRPr="00C6122A">
        <w:t>Poprawka</w:t>
      </w:r>
      <w:r w:rsidRPr="00C6122A">
        <w:tab/>
      </w:r>
      <w:r w:rsidRPr="00C6122A">
        <w:tab/>
      </w:r>
      <w:r w:rsidRPr="00C6122A">
        <w:rPr>
          <w:rStyle w:val="HideTWBExt"/>
          <w:b w:val="0"/>
        </w:rPr>
        <w:t>&lt;NumAm&gt;</w:t>
      </w:r>
      <w:r w:rsidRPr="00C6122A">
        <w:t>77</w:t>
      </w:r>
      <w:r w:rsidRPr="00C6122A">
        <w:rPr>
          <w:rStyle w:val="HideTWBExt"/>
          <w:b w:val="0"/>
        </w:rPr>
        <w:t>&lt;/NumAm&gt;</w:t>
      </w:r>
    </w:p>
    <w:p w14:paraId="6FEFC116"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5BCF6B24" w14:textId="77777777" w:rsidR="00C6122A" w:rsidRPr="00C6122A" w:rsidRDefault="00C6122A" w:rsidP="00C6122A">
      <w:pPr>
        <w:pStyle w:val="NormalBold"/>
      </w:pPr>
      <w:r w:rsidRPr="00C6122A">
        <w:rPr>
          <w:rStyle w:val="HideTWBExt"/>
          <w:b w:val="0"/>
        </w:rPr>
        <w:t>&lt;Article&gt;</w:t>
      </w:r>
      <w:r w:rsidRPr="00C6122A">
        <w:t>Artykuł 18 – ustęp 5 – akapit 3</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35CFB029" w14:textId="77777777" w:rsidTr="004A6A87">
        <w:trPr>
          <w:trHeight w:hRule="exact" w:val="240"/>
          <w:jc w:val="center"/>
        </w:trPr>
        <w:tc>
          <w:tcPr>
            <w:tcW w:w="9752" w:type="dxa"/>
            <w:gridSpan w:val="2"/>
            <w:tcBorders>
              <w:top w:val="nil"/>
              <w:left w:val="nil"/>
              <w:bottom w:val="nil"/>
              <w:right w:val="nil"/>
            </w:tcBorders>
          </w:tcPr>
          <w:p w14:paraId="3F4E318C" w14:textId="77777777" w:rsidR="00C6122A" w:rsidRPr="00C6122A" w:rsidRDefault="00C6122A" w:rsidP="004A6A87"/>
        </w:tc>
      </w:tr>
      <w:tr w:rsidR="00C6122A" w:rsidRPr="00C6122A" w14:paraId="40A0B361" w14:textId="77777777" w:rsidTr="004A6A87">
        <w:trPr>
          <w:trHeight w:val="240"/>
          <w:jc w:val="center"/>
        </w:trPr>
        <w:tc>
          <w:tcPr>
            <w:tcW w:w="4876" w:type="dxa"/>
            <w:tcBorders>
              <w:top w:val="nil"/>
              <w:left w:val="nil"/>
              <w:bottom w:val="nil"/>
              <w:right w:val="nil"/>
            </w:tcBorders>
          </w:tcPr>
          <w:p w14:paraId="7BA5E8BC"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26DE7E51" w14:textId="77777777" w:rsidR="00C6122A" w:rsidRPr="00C6122A" w:rsidRDefault="00C6122A" w:rsidP="004A6A87">
            <w:pPr>
              <w:pStyle w:val="AmColumnHeading"/>
            </w:pPr>
            <w:r w:rsidRPr="00C6122A">
              <w:t>Poprawka</w:t>
            </w:r>
          </w:p>
        </w:tc>
      </w:tr>
      <w:tr w:rsidR="00C6122A" w:rsidRPr="00C6122A" w14:paraId="17B7C105" w14:textId="77777777" w:rsidTr="004A6A87">
        <w:trPr>
          <w:jc w:val="center"/>
        </w:trPr>
        <w:tc>
          <w:tcPr>
            <w:tcW w:w="4876" w:type="dxa"/>
            <w:tcBorders>
              <w:top w:val="nil"/>
              <w:left w:val="nil"/>
              <w:bottom w:val="nil"/>
              <w:right w:val="nil"/>
            </w:tcBorders>
          </w:tcPr>
          <w:p w14:paraId="700E74CA" w14:textId="77777777" w:rsidR="00C6122A" w:rsidRPr="00C6122A" w:rsidRDefault="00C6122A" w:rsidP="004A6A87">
            <w:pPr>
              <w:pStyle w:val="Normal6a"/>
            </w:pPr>
            <w:r w:rsidRPr="00C6122A">
              <w:t>W sytuacji przedłużającego się kryzysu i konfliktu Komisja może przyjąć drugi nadzwyczajny środek pomocy na okres do 18 miesięcy. W należycie uzasadnionych przypadkach można przyjąć dalsze środki, jeżeli ciągłość działania Unii ma zasadnicze znaczenie i nie może zostać zapewniona w inny sposób.</w:t>
            </w:r>
          </w:p>
        </w:tc>
        <w:tc>
          <w:tcPr>
            <w:tcW w:w="4876" w:type="dxa"/>
            <w:tcBorders>
              <w:top w:val="nil"/>
              <w:left w:val="nil"/>
              <w:bottom w:val="nil"/>
              <w:right w:val="nil"/>
            </w:tcBorders>
          </w:tcPr>
          <w:p w14:paraId="75A36071" w14:textId="77777777" w:rsidR="00C6122A" w:rsidRPr="00C6122A" w:rsidRDefault="00C6122A" w:rsidP="004A6A87">
            <w:pPr>
              <w:pStyle w:val="Normal6a"/>
            </w:pPr>
            <w:r w:rsidRPr="00C6122A">
              <w:t>W sytuacji przedłużającego się kryzysu i konfliktu Komisja może przyjąć drugi nadzwyczajny środek pomocy na okres do 18 miesięcy. W należycie uzasadnionych przypadkach można przyjąć dalsze środki, jeżeli ciągłość działania Unii ma zasadnicze znaczenie i nie może zostać zapewniona w inny sposób.</w:t>
            </w:r>
            <w:r w:rsidRPr="00C6122A">
              <w:rPr>
                <w:b/>
                <w:i/>
              </w:rPr>
              <w:t> Parlament Europejski i Rada są informowane o takich środkach.</w:t>
            </w:r>
          </w:p>
        </w:tc>
      </w:tr>
    </w:tbl>
    <w:p w14:paraId="7F749AEE" w14:textId="77777777" w:rsidR="00C6122A" w:rsidRPr="00C6122A" w:rsidRDefault="00C6122A" w:rsidP="00C6122A">
      <w:r w:rsidRPr="00C6122A">
        <w:rPr>
          <w:rStyle w:val="HideTWBExt"/>
        </w:rPr>
        <w:t>&lt;/Amend&gt;</w:t>
      </w:r>
    </w:p>
    <w:p w14:paraId="5B453BCB" w14:textId="77777777" w:rsidR="00C6122A" w:rsidRPr="00C6122A" w:rsidRDefault="00C6122A" w:rsidP="00C6122A">
      <w:pPr>
        <w:pStyle w:val="AmNumberTabs"/>
      </w:pPr>
      <w:bookmarkStart w:id="64" w:name="AM47Compr1"/>
      <w:r w:rsidRPr="00C6122A">
        <w:rPr>
          <w:rStyle w:val="HideTWBExt"/>
          <w:b w:val="0"/>
        </w:rPr>
        <w:t>&lt;Amend&gt;</w:t>
      </w:r>
      <w:r w:rsidRPr="00C6122A">
        <w:t>Poprawka</w:t>
      </w:r>
      <w:r w:rsidRPr="00C6122A">
        <w:tab/>
      </w:r>
      <w:r w:rsidRPr="00C6122A">
        <w:tab/>
      </w:r>
      <w:r w:rsidRPr="00C6122A">
        <w:rPr>
          <w:rStyle w:val="HideTWBExt"/>
          <w:b w:val="0"/>
        </w:rPr>
        <w:t>&lt;NumAm&gt;</w:t>
      </w:r>
      <w:r w:rsidRPr="00C6122A">
        <w:t>78</w:t>
      </w:r>
      <w:r w:rsidRPr="00C6122A">
        <w:rPr>
          <w:rStyle w:val="HideTWBExt"/>
          <w:b w:val="0"/>
        </w:rPr>
        <w:t>&lt;/NumAm&gt;</w:t>
      </w:r>
    </w:p>
    <w:p w14:paraId="0A13D076"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3531000E" w14:textId="77777777" w:rsidR="00C6122A" w:rsidRPr="00C6122A" w:rsidRDefault="00C6122A" w:rsidP="00C6122A">
      <w:pPr>
        <w:pStyle w:val="NormalBold"/>
      </w:pPr>
      <w:r w:rsidRPr="00C6122A">
        <w:rPr>
          <w:rStyle w:val="HideTWBExt"/>
          <w:b w:val="0"/>
        </w:rPr>
        <w:t>&lt;Article&gt;</w:t>
      </w:r>
      <w:r w:rsidRPr="00C6122A">
        <w:t>Artykuł 20 – ustęp 4</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182B7DF6" w14:textId="77777777" w:rsidTr="004A6A87">
        <w:trPr>
          <w:trHeight w:hRule="exact" w:val="240"/>
          <w:jc w:val="center"/>
        </w:trPr>
        <w:tc>
          <w:tcPr>
            <w:tcW w:w="9752" w:type="dxa"/>
            <w:gridSpan w:val="2"/>
            <w:tcBorders>
              <w:top w:val="nil"/>
              <w:left w:val="nil"/>
              <w:bottom w:val="nil"/>
              <w:right w:val="nil"/>
            </w:tcBorders>
          </w:tcPr>
          <w:p w14:paraId="33DBF3FA" w14:textId="77777777" w:rsidR="00C6122A" w:rsidRPr="00C6122A" w:rsidRDefault="00C6122A" w:rsidP="004A6A87"/>
        </w:tc>
      </w:tr>
      <w:tr w:rsidR="00C6122A" w:rsidRPr="00C6122A" w14:paraId="5E8EC45A" w14:textId="77777777" w:rsidTr="004A6A87">
        <w:trPr>
          <w:trHeight w:val="240"/>
          <w:jc w:val="center"/>
        </w:trPr>
        <w:tc>
          <w:tcPr>
            <w:tcW w:w="4876" w:type="dxa"/>
            <w:tcBorders>
              <w:top w:val="nil"/>
              <w:left w:val="nil"/>
              <w:bottom w:val="nil"/>
              <w:right w:val="nil"/>
            </w:tcBorders>
          </w:tcPr>
          <w:p w14:paraId="578C0C6D"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32C58512" w14:textId="77777777" w:rsidR="00C6122A" w:rsidRPr="00C6122A" w:rsidRDefault="00C6122A" w:rsidP="004A6A87">
            <w:pPr>
              <w:pStyle w:val="AmColumnHeading"/>
            </w:pPr>
            <w:r w:rsidRPr="00C6122A">
              <w:t>Poprawka</w:t>
            </w:r>
          </w:p>
        </w:tc>
      </w:tr>
      <w:tr w:rsidR="00C6122A" w:rsidRPr="00C6122A" w14:paraId="014DB2C6" w14:textId="77777777" w:rsidTr="004A6A87">
        <w:trPr>
          <w:jc w:val="center"/>
        </w:trPr>
        <w:tc>
          <w:tcPr>
            <w:tcW w:w="4876" w:type="dxa"/>
            <w:tcBorders>
              <w:top w:val="nil"/>
              <w:left w:val="nil"/>
              <w:bottom w:val="nil"/>
              <w:right w:val="nil"/>
            </w:tcBorders>
          </w:tcPr>
          <w:p w14:paraId="260F8F1B" w14:textId="77777777" w:rsidR="00C6122A" w:rsidRPr="00C6122A" w:rsidRDefault="00C6122A" w:rsidP="004A6A87">
            <w:pPr>
              <w:pStyle w:val="Normal6a"/>
            </w:pPr>
            <w:r w:rsidRPr="00C6122A">
              <w:t>4.</w:t>
            </w:r>
            <w:r w:rsidRPr="00C6122A">
              <w:tab/>
              <w:t>Z zastrzeżeniem ust. 10 niniejszego artykułu udział w procedurach udzielania zamówień, udzielania dotacji i przyznawania nagród jest również otwarty dla organizacji międzynarodowych.</w:t>
            </w:r>
          </w:p>
        </w:tc>
        <w:tc>
          <w:tcPr>
            <w:tcW w:w="4876" w:type="dxa"/>
            <w:tcBorders>
              <w:top w:val="nil"/>
              <w:left w:val="nil"/>
              <w:bottom w:val="nil"/>
              <w:right w:val="nil"/>
            </w:tcBorders>
          </w:tcPr>
          <w:p w14:paraId="3DF1D38E" w14:textId="77777777" w:rsidR="00C6122A" w:rsidRPr="00C6122A" w:rsidRDefault="00C6122A" w:rsidP="004A6A87">
            <w:pPr>
              <w:pStyle w:val="Normal6a"/>
            </w:pPr>
            <w:r w:rsidRPr="00C6122A">
              <w:t>4.</w:t>
            </w:r>
            <w:r w:rsidRPr="00C6122A">
              <w:tab/>
              <w:t xml:space="preserve">Z zastrzeżeniem ust. 10 niniejszego artykułu udział w procedurach udzielania zamówień, udzielania dotacji i przyznawania nagród jest również otwarty dla organizacji międzynarodowych </w:t>
            </w:r>
            <w:r w:rsidRPr="00C6122A">
              <w:rPr>
                <w:b/>
                <w:i/>
              </w:rPr>
              <w:t>i lokalnych organizacji społeczeństwa obywatelskiego</w:t>
            </w:r>
            <w:r w:rsidRPr="00C6122A">
              <w:t>.</w:t>
            </w:r>
          </w:p>
        </w:tc>
      </w:tr>
    </w:tbl>
    <w:p w14:paraId="1CD014A6" w14:textId="77777777" w:rsidR="00C6122A" w:rsidRPr="00C6122A" w:rsidRDefault="00C6122A" w:rsidP="00C6122A">
      <w:r w:rsidRPr="00C6122A">
        <w:rPr>
          <w:rStyle w:val="HideTWBExt"/>
        </w:rPr>
        <w:t>&lt;/Amend&gt;</w:t>
      </w:r>
      <w:bookmarkEnd w:id="64"/>
    </w:p>
    <w:p w14:paraId="486D51C1" w14:textId="77777777" w:rsidR="00C6122A" w:rsidRPr="00C6122A" w:rsidRDefault="00C6122A" w:rsidP="00C6122A">
      <w:pPr>
        <w:pStyle w:val="AmNumberTabs"/>
      </w:pPr>
      <w:r w:rsidRPr="00C6122A">
        <w:rPr>
          <w:rStyle w:val="HideTWBExt"/>
          <w:b w:val="0"/>
        </w:rPr>
        <w:t>&lt;Amend&gt;</w:t>
      </w:r>
      <w:r w:rsidRPr="00C6122A">
        <w:t>Poprawka</w:t>
      </w:r>
      <w:r w:rsidRPr="00C6122A">
        <w:tab/>
      </w:r>
      <w:r w:rsidRPr="00C6122A">
        <w:tab/>
      </w:r>
      <w:r w:rsidRPr="00C6122A">
        <w:rPr>
          <w:rStyle w:val="HideTWBExt"/>
          <w:b w:val="0"/>
        </w:rPr>
        <w:t>&lt;NumAm&gt;</w:t>
      </w:r>
      <w:r w:rsidRPr="00C6122A">
        <w:t>79</w:t>
      </w:r>
      <w:r w:rsidRPr="00C6122A">
        <w:rPr>
          <w:rStyle w:val="HideTWBExt"/>
          <w:b w:val="0"/>
        </w:rPr>
        <w:t>&lt;/NumAm&gt;</w:t>
      </w:r>
    </w:p>
    <w:p w14:paraId="24E631FB"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2E182DFF" w14:textId="77777777" w:rsidR="00C6122A" w:rsidRPr="00C6122A" w:rsidRDefault="00C6122A" w:rsidP="00C6122A">
      <w:pPr>
        <w:pStyle w:val="NormalBold"/>
      </w:pPr>
      <w:r w:rsidRPr="00C6122A">
        <w:rPr>
          <w:rStyle w:val="HideTWBExt"/>
          <w:b w:val="0"/>
        </w:rPr>
        <w:t>&lt;Article&gt;</w:t>
      </w:r>
      <w:r w:rsidRPr="00C6122A">
        <w:t>Artykuł 21 – nagłówek</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2AB6C7BB" w14:textId="77777777" w:rsidTr="004A6A87">
        <w:trPr>
          <w:trHeight w:hRule="exact" w:val="240"/>
          <w:jc w:val="center"/>
        </w:trPr>
        <w:tc>
          <w:tcPr>
            <w:tcW w:w="9752" w:type="dxa"/>
            <w:gridSpan w:val="2"/>
            <w:tcBorders>
              <w:top w:val="nil"/>
              <w:left w:val="nil"/>
              <w:bottom w:val="nil"/>
              <w:right w:val="nil"/>
            </w:tcBorders>
          </w:tcPr>
          <w:p w14:paraId="70A951DF" w14:textId="77777777" w:rsidR="00C6122A" w:rsidRPr="00C6122A" w:rsidRDefault="00C6122A" w:rsidP="004A6A87"/>
        </w:tc>
      </w:tr>
      <w:tr w:rsidR="00C6122A" w:rsidRPr="00C6122A" w14:paraId="66B0E9F4" w14:textId="77777777" w:rsidTr="004A6A87">
        <w:trPr>
          <w:trHeight w:val="240"/>
          <w:jc w:val="center"/>
        </w:trPr>
        <w:tc>
          <w:tcPr>
            <w:tcW w:w="4876" w:type="dxa"/>
            <w:tcBorders>
              <w:top w:val="nil"/>
              <w:left w:val="nil"/>
              <w:bottom w:val="nil"/>
              <w:right w:val="nil"/>
            </w:tcBorders>
          </w:tcPr>
          <w:p w14:paraId="4119242E"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7C8DCAFB" w14:textId="77777777" w:rsidR="00C6122A" w:rsidRPr="00C6122A" w:rsidRDefault="00C6122A" w:rsidP="004A6A87">
            <w:pPr>
              <w:pStyle w:val="AmColumnHeading"/>
            </w:pPr>
            <w:r w:rsidRPr="00C6122A">
              <w:t>Poprawka</w:t>
            </w:r>
          </w:p>
        </w:tc>
      </w:tr>
      <w:tr w:rsidR="00C6122A" w:rsidRPr="00C6122A" w14:paraId="00C56070" w14:textId="77777777" w:rsidTr="004A6A87">
        <w:trPr>
          <w:jc w:val="center"/>
        </w:trPr>
        <w:tc>
          <w:tcPr>
            <w:tcW w:w="4876" w:type="dxa"/>
            <w:tcBorders>
              <w:top w:val="nil"/>
              <w:left w:val="nil"/>
              <w:bottom w:val="nil"/>
              <w:right w:val="nil"/>
            </w:tcBorders>
          </w:tcPr>
          <w:p w14:paraId="2C0C2FB3" w14:textId="77777777" w:rsidR="00C6122A" w:rsidRPr="00C6122A" w:rsidRDefault="00C6122A" w:rsidP="004A6A87">
            <w:pPr>
              <w:pStyle w:val="Normal6a"/>
            </w:pPr>
            <w:r w:rsidRPr="00C6122A">
              <w:rPr>
                <w:b/>
                <w:i/>
              </w:rPr>
              <w:t>Działania wyłączone</w:t>
            </w:r>
          </w:p>
        </w:tc>
        <w:tc>
          <w:tcPr>
            <w:tcW w:w="4876" w:type="dxa"/>
            <w:tcBorders>
              <w:top w:val="nil"/>
              <w:left w:val="nil"/>
              <w:bottom w:val="nil"/>
              <w:right w:val="nil"/>
            </w:tcBorders>
          </w:tcPr>
          <w:p w14:paraId="6A8EBBBE" w14:textId="77777777" w:rsidR="00C6122A" w:rsidRPr="00C6122A" w:rsidRDefault="00C6122A" w:rsidP="004A6A87">
            <w:pPr>
              <w:pStyle w:val="Normal6a"/>
            </w:pPr>
            <w:r w:rsidRPr="00C6122A">
              <w:rPr>
                <w:b/>
                <w:i/>
              </w:rPr>
              <w:t>Przestrzeganie i monitorowanie praw człowieka</w:t>
            </w:r>
          </w:p>
        </w:tc>
      </w:tr>
    </w:tbl>
    <w:p w14:paraId="2F115832" w14:textId="77777777" w:rsidR="00C6122A" w:rsidRPr="00C6122A" w:rsidRDefault="00C6122A" w:rsidP="00C6122A">
      <w:r w:rsidRPr="00C6122A">
        <w:rPr>
          <w:rStyle w:val="HideTWBExt"/>
        </w:rPr>
        <w:t>&lt;/Amend&gt;</w:t>
      </w:r>
    </w:p>
    <w:p w14:paraId="73EF2F1D" w14:textId="77777777" w:rsidR="00C6122A" w:rsidRPr="00C6122A" w:rsidRDefault="00C6122A" w:rsidP="00C6122A">
      <w:pPr>
        <w:pStyle w:val="AmNumberTabs"/>
      </w:pPr>
      <w:r w:rsidRPr="00C6122A">
        <w:rPr>
          <w:rStyle w:val="HideTWBExt"/>
          <w:b w:val="0"/>
        </w:rPr>
        <w:t>&lt;Amend&gt;</w:t>
      </w:r>
      <w:r w:rsidRPr="00C6122A">
        <w:t>Poprawka</w:t>
      </w:r>
      <w:r w:rsidRPr="00C6122A">
        <w:tab/>
      </w:r>
      <w:r w:rsidRPr="00C6122A">
        <w:tab/>
      </w:r>
      <w:r w:rsidRPr="00C6122A">
        <w:rPr>
          <w:rStyle w:val="HideTWBExt"/>
          <w:b w:val="0"/>
        </w:rPr>
        <w:t>&lt;NumAm&gt;</w:t>
      </w:r>
      <w:r w:rsidRPr="00C6122A">
        <w:t>80</w:t>
      </w:r>
      <w:r w:rsidRPr="00C6122A">
        <w:rPr>
          <w:rStyle w:val="HideTWBExt"/>
          <w:b w:val="0"/>
        </w:rPr>
        <w:t>&lt;/NumAm&gt;</w:t>
      </w:r>
    </w:p>
    <w:p w14:paraId="39EF61FF"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2F8F5438" w14:textId="77777777" w:rsidR="00C6122A" w:rsidRPr="00C6122A" w:rsidRDefault="00C6122A" w:rsidP="00C6122A">
      <w:pPr>
        <w:pStyle w:val="NormalBold"/>
      </w:pPr>
      <w:r w:rsidRPr="00C6122A">
        <w:rPr>
          <w:rStyle w:val="HideTWBExt"/>
          <w:b w:val="0"/>
        </w:rPr>
        <w:t>&lt;Article&gt;</w:t>
      </w:r>
      <w:r w:rsidRPr="00C6122A">
        <w:t>Artykuł 21 – ustęp 1</w:t>
      </w:r>
      <w:r w:rsidRPr="00C6122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6E52ADD2" w14:textId="77777777" w:rsidTr="004A6A87">
        <w:trPr>
          <w:trHeight w:hRule="exact" w:val="240"/>
          <w:jc w:val="center"/>
        </w:trPr>
        <w:tc>
          <w:tcPr>
            <w:tcW w:w="9752" w:type="dxa"/>
            <w:gridSpan w:val="2"/>
            <w:tcBorders>
              <w:top w:val="nil"/>
              <w:left w:val="nil"/>
              <w:bottom w:val="nil"/>
              <w:right w:val="nil"/>
            </w:tcBorders>
          </w:tcPr>
          <w:p w14:paraId="289EC75B" w14:textId="77777777" w:rsidR="00C6122A" w:rsidRPr="00C6122A" w:rsidRDefault="00C6122A" w:rsidP="004A6A87"/>
        </w:tc>
      </w:tr>
      <w:tr w:rsidR="00C6122A" w:rsidRPr="00C6122A" w14:paraId="38D18C59" w14:textId="77777777" w:rsidTr="004A6A87">
        <w:trPr>
          <w:trHeight w:val="240"/>
          <w:jc w:val="center"/>
        </w:trPr>
        <w:tc>
          <w:tcPr>
            <w:tcW w:w="4876" w:type="dxa"/>
            <w:tcBorders>
              <w:top w:val="nil"/>
              <w:left w:val="nil"/>
              <w:bottom w:val="nil"/>
              <w:right w:val="nil"/>
            </w:tcBorders>
          </w:tcPr>
          <w:p w14:paraId="74E3413B" w14:textId="77777777" w:rsidR="00C6122A" w:rsidRPr="00C6122A" w:rsidRDefault="00C6122A" w:rsidP="004A6A87">
            <w:pPr>
              <w:pStyle w:val="AmColumnHeading"/>
            </w:pPr>
            <w:r w:rsidRPr="00C6122A">
              <w:lastRenderedPageBreak/>
              <w:t>Tekst proponowany przez Komisję</w:t>
            </w:r>
          </w:p>
        </w:tc>
        <w:tc>
          <w:tcPr>
            <w:tcW w:w="4876" w:type="dxa"/>
            <w:tcBorders>
              <w:top w:val="nil"/>
              <w:left w:val="nil"/>
              <w:bottom w:val="nil"/>
              <w:right w:val="nil"/>
            </w:tcBorders>
          </w:tcPr>
          <w:p w14:paraId="4D4A5CA9" w14:textId="77777777" w:rsidR="00C6122A" w:rsidRPr="00C6122A" w:rsidRDefault="00C6122A" w:rsidP="004A6A87">
            <w:pPr>
              <w:pStyle w:val="AmColumnHeading"/>
            </w:pPr>
            <w:r w:rsidRPr="00C6122A">
              <w:t>Poprawka</w:t>
            </w:r>
          </w:p>
        </w:tc>
      </w:tr>
      <w:tr w:rsidR="00C6122A" w:rsidRPr="00C6122A" w14:paraId="172A36E6" w14:textId="77777777" w:rsidTr="004A6A87">
        <w:trPr>
          <w:jc w:val="center"/>
        </w:trPr>
        <w:tc>
          <w:tcPr>
            <w:tcW w:w="4876" w:type="dxa"/>
            <w:tcBorders>
              <w:top w:val="nil"/>
              <w:left w:val="nil"/>
              <w:bottom w:val="nil"/>
              <w:right w:val="nil"/>
            </w:tcBorders>
          </w:tcPr>
          <w:p w14:paraId="5A01FAB6" w14:textId="77777777" w:rsidR="00C6122A" w:rsidRPr="00C6122A" w:rsidRDefault="00C6122A" w:rsidP="004A6A87">
            <w:pPr>
              <w:pStyle w:val="Normal6a"/>
            </w:pPr>
            <w:r w:rsidRPr="00C6122A">
              <w:t xml:space="preserve">Finansowanie unijne w ramach Instrumentu nie </w:t>
            </w:r>
            <w:r w:rsidRPr="00C6122A">
              <w:rPr>
                <w:b/>
                <w:i/>
              </w:rPr>
              <w:t>wspiera</w:t>
            </w:r>
            <w:r w:rsidRPr="00C6122A">
              <w:t xml:space="preserve"> działań ani środków, które mogą prowadzić do naruszenia praw człowieka w krajach partnerskich.</w:t>
            </w:r>
          </w:p>
        </w:tc>
        <w:tc>
          <w:tcPr>
            <w:tcW w:w="4876" w:type="dxa"/>
            <w:tcBorders>
              <w:top w:val="nil"/>
              <w:left w:val="nil"/>
              <w:bottom w:val="nil"/>
              <w:right w:val="nil"/>
            </w:tcBorders>
          </w:tcPr>
          <w:p w14:paraId="18FC03CB" w14:textId="77777777" w:rsidR="00C6122A" w:rsidRPr="00C6122A" w:rsidRDefault="00C6122A" w:rsidP="004A6A87">
            <w:pPr>
              <w:pStyle w:val="Normal6a"/>
            </w:pPr>
            <w:r w:rsidRPr="00C6122A">
              <w:t xml:space="preserve">Finansowanie unijne w ramach Instrumentu </w:t>
            </w:r>
            <w:r w:rsidRPr="00C6122A">
              <w:rPr>
                <w:b/>
                <w:i/>
              </w:rPr>
              <w:t>jest wdrażane w pełnej zgodności z zobowiązaniem Unii do propagowania, ochrony i przestrzegania wszystkich praw człowieka oraz zapewnia, aby</w:t>
            </w:r>
            <w:r w:rsidRPr="00C6122A">
              <w:t xml:space="preserve"> nie </w:t>
            </w:r>
            <w:r w:rsidRPr="00C6122A">
              <w:rPr>
                <w:b/>
                <w:i/>
              </w:rPr>
              <w:t>wspierano</w:t>
            </w:r>
            <w:r w:rsidRPr="00C6122A">
              <w:t xml:space="preserve"> działań ani środków, które mogą prowadzić do naruszenia praw człowieka</w:t>
            </w:r>
            <w:r w:rsidRPr="00C6122A">
              <w:rPr>
                <w:b/>
                <w:i/>
              </w:rPr>
              <w:t>, w tym praw kobiet i osób LGBTIQ+</w:t>
            </w:r>
            <w:r w:rsidRPr="00C6122A">
              <w:t xml:space="preserve"> w krajach partnerskich</w:t>
            </w:r>
            <w:r w:rsidRPr="00C6122A">
              <w:rPr>
                <w:b/>
                <w:i/>
              </w:rPr>
              <w:t>, zgodnie z art. 21 TUE</w:t>
            </w:r>
            <w:r w:rsidRPr="00C6122A">
              <w:t>.</w:t>
            </w:r>
          </w:p>
        </w:tc>
      </w:tr>
    </w:tbl>
    <w:p w14:paraId="4988D937" w14:textId="77777777" w:rsidR="00C6122A" w:rsidRPr="00C6122A" w:rsidRDefault="00C6122A" w:rsidP="00C6122A">
      <w:r w:rsidRPr="00C6122A">
        <w:rPr>
          <w:rStyle w:val="HideTWBExt"/>
        </w:rPr>
        <w:t>&lt;/Amend&gt;</w:t>
      </w:r>
    </w:p>
    <w:p w14:paraId="0AF8EB7E" w14:textId="77777777" w:rsidR="00C6122A" w:rsidRPr="00C6122A" w:rsidRDefault="00C6122A" w:rsidP="00C6122A">
      <w:pPr>
        <w:pStyle w:val="AmNumberTabs"/>
      </w:pPr>
      <w:r w:rsidRPr="00C6122A">
        <w:rPr>
          <w:rStyle w:val="HideTWBExt"/>
          <w:b w:val="0"/>
        </w:rPr>
        <w:t>&lt;Amend&gt;</w:t>
      </w:r>
      <w:r w:rsidRPr="00C6122A">
        <w:t>Poprawka</w:t>
      </w:r>
      <w:r w:rsidRPr="00C6122A">
        <w:tab/>
      </w:r>
      <w:r w:rsidRPr="00C6122A">
        <w:tab/>
      </w:r>
      <w:r w:rsidRPr="00C6122A">
        <w:rPr>
          <w:rStyle w:val="HideTWBExt"/>
          <w:b w:val="0"/>
        </w:rPr>
        <w:t>&lt;NumAm&gt;</w:t>
      </w:r>
      <w:r w:rsidRPr="00C6122A">
        <w:t>81</w:t>
      </w:r>
      <w:r w:rsidRPr="00C6122A">
        <w:rPr>
          <w:rStyle w:val="HideTWBExt"/>
          <w:b w:val="0"/>
        </w:rPr>
        <w:t>&lt;/NumAm&gt;</w:t>
      </w:r>
    </w:p>
    <w:p w14:paraId="0A6EEE2F"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5CB43765" w14:textId="77777777" w:rsidR="00C6122A" w:rsidRPr="00C6122A" w:rsidRDefault="00C6122A" w:rsidP="00C6122A">
      <w:pPr>
        <w:pStyle w:val="NormalBold"/>
      </w:pPr>
      <w:r w:rsidRPr="00C6122A">
        <w:rPr>
          <w:rStyle w:val="HideTWBExt"/>
          <w:b w:val="0"/>
        </w:rPr>
        <w:t>&lt;Article&gt;</w:t>
      </w:r>
      <w:r w:rsidRPr="00C6122A">
        <w:t>Artykuł 21 – ustęp 1 a (nowy)</w:t>
      </w:r>
      <w:r w:rsidRPr="00C6122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7EC4A06C" w14:textId="77777777" w:rsidTr="004A6A87">
        <w:trPr>
          <w:trHeight w:hRule="exact" w:val="240"/>
          <w:jc w:val="center"/>
        </w:trPr>
        <w:tc>
          <w:tcPr>
            <w:tcW w:w="9752" w:type="dxa"/>
            <w:gridSpan w:val="2"/>
            <w:tcBorders>
              <w:top w:val="nil"/>
              <w:left w:val="nil"/>
              <w:bottom w:val="nil"/>
              <w:right w:val="nil"/>
            </w:tcBorders>
          </w:tcPr>
          <w:p w14:paraId="08BE11FC" w14:textId="77777777" w:rsidR="00C6122A" w:rsidRPr="00C6122A" w:rsidRDefault="00C6122A" w:rsidP="004A6A87"/>
        </w:tc>
      </w:tr>
      <w:tr w:rsidR="00C6122A" w:rsidRPr="00C6122A" w14:paraId="4AD1D5BA" w14:textId="77777777" w:rsidTr="004A6A87">
        <w:trPr>
          <w:trHeight w:val="240"/>
          <w:jc w:val="center"/>
        </w:trPr>
        <w:tc>
          <w:tcPr>
            <w:tcW w:w="4876" w:type="dxa"/>
            <w:tcBorders>
              <w:top w:val="nil"/>
              <w:left w:val="nil"/>
              <w:bottom w:val="nil"/>
              <w:right w:val="nil"/>
            </w:tcBorders>
          </w:tcPr>
          <w:p w14:paraId="584B520F"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5C97E8FB" w14:textId="77777777" w:rsidR="00C6122A" w:rsidRPr="00C6122A" w:rsidRDefault="00C6122A" w:rsidP="004A6A87">
            <w:pPr>
              <w:pStyle w:val="AmColumnHeading"/>
            </w:pPr>
            <w:r w:rsidRPr="00C6122A">
              <w:t>Poprawka</w:t>
            </w:r>
          </w:p>
        </w:tc>
      </w:tr>
      <w:tr w:rsidR="00C6122A" w:rsidRPr="00C6122A" w14:paraId="4AC79428" w14:textId="77777777" w:rsidTr="004A6A87">
        <w:trPr>
          <w:jc w:val="center"/>
        </w:trPr>
        <w:tc>
          <w:tcPr>
            <w:tcW w:w="4876" w:type="dxa"/>
            <w:tcBorders>
              <w:top w:val="nil"/>
              <w:left w:val="nil"/>
              <w:bottom w:val="nil"/>
              <w:right w:val="nil"/>
            </w:tcBorders>
          </w:tcPr>
          <w:p w14:paraId="6F0113AA" w14:textId="77777777" w:rsidR="00C6122A" w:rsidRPr="00C6122A" w:rsidRDefault="00C6122A" w:rsidP="004A6A87">
            <w:pPr>
              <w:pStyle w:val="Normal6a"/>
            </w:pPr>
          </w:p>
        </w:tc>
        <w:tc>
          <w:tcPr>
            <w:tcW w:w="4876" w:type="dxa"/>
            <w:tcBorders>
              <w:top w:val="nil"/>
              <w:left w:val="nil"/>
              <w:bottom w:val="nil"/>
              <w:right w:val="nil"/>
            </w:tcBorders>
          </w:tcPr>
          <w:p w14:paraId="175C4B75" w14:textId="77777777" w:rsidR="00C6122A" w:rsidRPr="00C6122A" w:rsidRDefault="00C6122A" w:rsidP="004A6A87">
            <w:pPr>
              <w:pStyle w:val="Normal6a"/>
            </w:pPr>
            <w:r w:rsidRPr="00C6122A">
              <w:rPr>
                <w:b/>
                <w:i/>
              </w:rPr>
              <w:t>Komisja ustanawia specjalny, solidny i niezależny mechanizm monitorowania przestrzegania art. 21 ust. 1 TUE, w tym praw kobiet i osób LGBTIQ+.</w:t>
            </w:r>
          </w:p>
        </w:tc>
      </w:tr>
    </w:tbl>
    <w:p w14:paraId="658B9566" w14:textId="77777777" w:rsidR="00C6122A" w:rsidRPr="00C6122A" w:rsidRDefault="00C6122A" w:rsidP="00C6122A">
      <w:r w:rsidRPr="00C6122A">
        <w:rPr>
          <w:rStyle w:val="HideTWBExt"/>
        </w:rPr>
        <w:t>&lt;/Amend&gt;</w:t>
      </w:r>
    </w:p>
    <w:p w14:paraId="2517E47C" w14:textId="77777777" w:rsidR="00C6122A" w:rsidRPr="00C6122A" w:rsidRDefault="00C6122A" w:rsidP="00C6122A">
      <w:pPr>
        <w:pStyle w:val="AmNumberTabs"/>
      </w:pPr>
      <w:r w:rsidRPr="00C6122A">
        <w:rPr>
          <w:rStyle w:val="HideTWBExt"/>
          <w:b w:val="0"/>
        </w:rPr>
        <w:t>&lt;Amend&gt;</w:t>
      </w:r>
      <w:r w:rsidRPr="00C6122A">
        <w:t>Poprawka</w:t>
      </w:r>
      <w:r w:rsidRPr="00C6122A">
        <w:tab/>
      </w:r>
      <w:r w:rsidRPr="00C6122A">
        <w:tab/>
      </w:r>
      <w:r w:rsidRPr="00C6122A">
        <w:rPr>
          <w:rStyle w:val="HideTWBExt"/>
          <w:b w:val="0"/>
        </w:rPr>
        <w:t>&lt;NumAm&gt;</w:t>
      </w:r>
      <w:r w:rsidRPr="00C6122A">
        <w:t>82</w:t>
      </w:r>
      <w:r w:rsidRPr="00C6122A">
        <w:rPr>
          <w:rStyle w:val="HideTWBExt"/>
          <w:b w:val="0"/>
        </w:rPr>
        <w:t>&lt;/NumAm&gt;</w:t>
      </w:r>
    </w:p>
    <w:p w14:paraId="20A530E8"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7C51FD8F" w14:textId="77777777" w:rsidR="00C6122A" w:rsidRPr="00C6122A" w:rsidRDefault="00C6122A" w:rsidP="00C6122A">
      <w:pPr>
        <w:pStyle w:val="NormalBold"/>
      </w:pPr>
      <w:r w:rsidRPr="00C6122A">
        <w:rPr>
          <w:rStyle w:val="HideTWBExt"/>
          <w:b w:val="0"/>
        </w:rPr>
        <w:t>&lt;Article&gt;</w:t>
      </w:r>
      <w:r w:rsidRPr="00C6122A">
        <w:t>Artykuł 21 – ustęp 1 b (nowy)</w:t>
      </w:r>
      <w:r w:rsidRPr="00C6122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78061C73" w14:textId="77777777" w:rsidTr="004A6A87">
        <w:trPr>
          <w:trHeight w:hRule="exact" w:val="240"/>
          <w:jc w:val="center"/>
        </w:trPr>
        <w:tc>
          <w:tcPr>
            <w:tcW w:w="9752" w:type="dxa"/>
            <w:gridSpan w:val="2"/>
            <w:tcBorders>
              <w:top w:val="nil"/>
              <w:left w:val="nil"/>
              <w:bottom w:val="nil"/>
              <w:right w:val="nil"/>
            </w:tcBorders>
          </w:tcPr>
          <w:p w14:paraId="70794983" w14:textId="77777777" w:rsidR="00C6122A" w:rsidRPr="00C6122A" w:rsidRDefault="00C6122A" w:rsidP="004A6A87"/>
        </w:tc>
      </w:tr>
      <w:tr w:rsidR="00C6122A" w:rsidRPr="00C6122A" w14:paraId="2111A359" w14:textId="77777777" w:rsidTr="004A6A87">
        <w:trPr>
          <w:trHeight w:val="240"/>
          <w:jc w:val="center"/>
        </w:trPr>
        <w:tc>
          <w:tcPr>
            <w:tcW w:w="4876" w:type="dxa"/>
            <w:tcBorders>
              <w:top w:val="nil"/>
              <w:left w:val="nil"/>
              <w:bottom w:val="nil"/>
              <w:right w:val="nil"/>
            </w:tcBorders>
          </w:tcPr>
          <w:p w14:paraId="1D7E5D58"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13CFAC4C" w14:textId="77777777" w:rsidR="00C6122A" w:rsidRPr="00C6122A" w:rsidRDefault="00C6122A" w:rsidP="004A6A87">
            <w:pPr>
              <w:pStyle w:val="AmColumnHeading"/>
            </w:pPr>
            <w:r w:rsidRPr="00C6122A">
              <w:t>Poprawka</w:t>
            </w:r>
          </w:p>
        </w:tc>
      </w:tr>
      <w:tr w:rsidR="00C6122A" w:rsidRPr="00C6122A" w14:paraId="45404708" w14:textId="77777777" w:rsidTr="004A6A87">
        <w:trPr>
          <w:jc w:val="center"/>
        </w:trPr>
        <w:tc>
          <w:tcPr>
            <w:tcW w:w="4876" w:type="dxa"/>
            <w:tcBorders>
              <w:top w:val="nil"/>
              <w:left w:val="nil"/>
              <w:bottom w:val="nil"/>
              <w:right w:val="nil"/>
            </w:tcBorders>
          </w:tcPr>
          <w:p w14:paraId="3CB4489A" w14:textId="77777777" w:rsidR="00C6122A" w:rsidRPr="00C6122A" w:rsidRDefault="00C6122A" w:rsidP="004A6A87">
            <w:pPr>
              <w:pStyle w:val="Normal6a"/>
            </w:pPr>
          </w:p>
        </w:tc>
        <w:tc>
          <w:tcPr>
            <w:tcW w:w="4876" w:type="dxa"/>
            <w:tcBorders>
              <w:top w:val="nil"/>
              <w:left w:val="nil"/>
              <w:bottom w:val="nil"/>
              <w:right w:val="nil"/>
            </w:tcBorders>
          </w:tcPr>
          <w:p w14:paraId="6B52096B" w14:textId="77777777" w:rsidR="00C6122A" w:rsidRPr="00C6122A" w:rsidRDefault="00C6122A" w:rsidP="004A6A87">
            <w:pPr>
              <w:pStyle w:val="Normal6a"/>
            </w:pPr>
            <w:r w:rsidRPr="00C6122A">
              <w:rPr>
                <w:b/>
                <w:i/>
              </w:rPr>
              <w:t>Sprawozdanie roczne z działalności mechanizmu przedkłada się Parlamentowi Europejskiemu i Radzie, w tym – na żądanie – sprawozdania dotyczące poszczególnych krajów. Mechanizm uczestniczy w odbywającym się dwa razy w roku dialogu z Parlamentem Europejskim.</w:t>
            </w:r>
          </w:p>
        </w:tc>
      </w:tr>
    </w:tbl>
    <w:p w14:paraId="4DF1CCCE" w14:textId="77777777" w:rsidR="00C6122A" w:rsidRPr="00C6122A" w:rsidRDefault="00C6122A" w:rsidP="00C6122A">
      <w:r w:rsidRPr="00C6122A">
        <w:rPr>
          <w:rStyle w:val="HideTWBExt"/>
        </w:rPr>
        <w:t>&lt;/Amend&gt;</w:t>
      </w:r>
    </w:p>
    <w:p w14:paraId="575C6FA4" w14:textId="77777777" w:rsidR="00C6122A" w:rsidRPr="00C6122A" w:rsidRDefault="00C6122A" w:rsidP="00C6122A">
      <w:pPr>
        <w:pStyle w:val="AmNumberTabs"/>
      </w:pPr>
      <w:r w:rsidRPr="00C6122A">
        <w:rPr>
          <w:rStyle w:val="HideTWBExt"/>
          <w:b w:val="0"/>
        </w:rPr>
        <w:t>&lt;Amend&gt;</w:t>
      </w:r>
      <w:r w:rsidRPr="00C6122A">
        <w:t>Poprawka</w:t>
      </w:r>
      <w:r w:rsidRPr="00C6122A">
        <w:tab/>
      </w:r>
      <w:r w:rsidRPr="00C6122A">
        <w:tab/>
      </w:r>
      <w:r w:rsidRPr="00C6122A">
        <w:rPr>
          <w:rStyle w:val="HideTWBExt"/>
          <w:b w:val="0"/>
        </w:rPr>
        <w:t>&lt;NumAm&gt;</w:t>
      </w:r>
      <w:r w:rsidRPr="00C6122A">
        <w:t>83</w:t>
      </w:r>
      <w:r w:rsidRPr="00C6122A">
        <w:rPr>
          <w:rStyle w:val="HideTWBExt"/>
          <w:b w:val="0"/>
        </w:rPr>
        <w:t>&lt;/NumAm&gt;</w:t>
      </w:r>
    </w:p>
    <w:p w14:paraId="1033BC26" w14:textId="77777777" w:rsidR="00C6122A" w:rsidRPr="00C6122A" w:rsidRDefault="00C6122A" w:rsidP="00C6122A">
      <w:pPr>
        <w:pStyle w:val="NormalBold12b"/>
      </w:pPr>
      <w:r w:rsidRPr="00C6122A">
        <w:rPr>
          <w:rStyle w:val="HideTWBExt"/>
          <w:b w:val="0"/>
        </w:rPr>
        <w:lastRenderedPageBreak/>
        <w:t>&lt;DocAmend&gt;</w:t>
      </w:r>
      <w:r w:rsidRPr="00C6122A">
        <w:t>Wniosek dotyczący rozporządzenia</w:t>
      </w:r>
      <w:r w:rsidRPr="00C6122A">
        <w:rPr>
          <w:rStyle w:val="HideTWBExt"/>
          <w:b w:val="0"/>
        </w:rPr>
        <w:t>&lt;/DocAmend&gt;</w:t>
      </w:r>
    </w:p>
    <w:p w14:paraId="2BC5C1EB" w14:textId="77777777" w:rsidR="00C6122A" w:rsidRPr="00C6122A" w:rsidRDefault="00C6122A" w:rsidP="00C6122A">
      <w:pPr>
        <w:pStyle w:val="NormalBold"/>
      </w:pPr>
      <w:r w:rsidRPr="00C6122A">
        <w:rPr>
          <w:rStyle w:val="HideTWBExt"/>
          <w:b w:val="0"/>
        </w:rPr>
        <w:t>&lt;Article&gt;</w:t>
      </w:r>
      <w:r w:rsidRPr="00C6122A">
        <w:t>Artykuł 21 – ustęp 1 c (nowy)</w:t>
      </w:r>
      <w:r w:rsidRPr="00C6122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75B6BA21" w14:textId="77777777" w:rsidTr="004A6A87">
        <w:trPr>
          <w:trHeight w:hRule="exact" w:val="240"/>
          <w:jc w:val="center"/>
        </w:trPr>
        <w:tc>
          <w:tcPr>
            <w:tcW w:w="9752" w:type="dxa"/>
            <w:gridSpan w:val="2"/>
            <w:tcBorders>
              <w:top w:val="nil"/>
              <w:left w:val="nil"/>
              <w:bottom w:val="nil"/>
              <w:right w:val="nil"/>
            </w:tcBorders>
          </w:tcPr>
          <w:p w14:paraId="5CAD0C1E" w14:textId="77777777" w:rsidR="00C6122A" w:rsidRPr="00C6122A" w:rsidRDefault="00C6122A" w:rsidP="004A6A87"/>
        </w:tc>
      </w:tr>
      <w:tr w:rsidR="00C6122A" w:rsidRPr="00C6122A" w14:paraId="2135B9B6" w14:textId="77777777" w:rsidTr="004A6A87">
        <w:trPr>
          <w:trHeight w:val="240"/>
          <w:jc w:val="center"/>
        </w:trPr>
        <w:tc>
          <w:tcPr>
            <w:tcW w:w="4876" w:type="dxa"/>
            <w:tcBorders>
              <w:top w:val="nil"/>
              <w:left w:val="nil"/>
              <w:bottom w:val="nil"/>
              <w:right w:val="nil"/>
            </w:tcBorders>
          </w:tcPr>
          <w:p w14:paraId="7E0F7F04"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3388C68C" w14:textId="77777777" w:rsidR="00C6122A" w:rsidRPr="00C6122A" w:rsidRDefault="00C6122A" w:rsidP="004A6A87">
            <w:pPr>
              <w:pStyle w:val="AmColumnHeading"/>
            </w:pPr>
            <w:r w:rsidRPr="00C6122A">
              <w:t>Poprawka</w:t>
            </w:r>
          </w:p>
        </w:tc>
      </w:tr>
      <w:tr w:rsidR="00C6122A" w:rsidRPr="00C6122A" w14:paraId="4E1948C4" w14:textId="77777777" w:rsidTr="004A6A87">
        <w:trPr>
          <w:jc w:val="center"/>
        </w:trPr>
        <w:tc>
          <w:tcPr>
            <w:tcW w:w="4876" w:type="dxa"/>
            <w:tcBorders>
              <w:top w:val="nil"/>
              <w:left w:val="nil"/>
              <w:bottom w:val="nil"/>
              <w:right w:val="nil"/>
            </w:tcBorders>
          </w:tcPr>
          <w:p w14:paraId="25222E38" w14:textId="77777777" w:rsidR="00C6122A" w:rsidRPr="00C6122A" w:rsidRDefault="00C6122A" w:rsidP="004A6A87">
            <w:pPr>
              <w:pStyle w:val="Normal6a"/>
            </w:pPr>
          </w:p>
        </w:tc>
        <w:tc>
          <w:tcPr>
            <w:tcW w:w="4876" w:type="dxa"/>
            <w:tcBorders>
              <w:top w:val="nil"/>
              <w:left w:val="nil"/>
              <w:bottom w:val="nil"/>
              <w:right w:val="nil"/>
            </w:tcBorders>
          </w:tcPr>
          <w:p w14:paraId="2B53EF8A" w14:textId="77777777" w:rsidR="00C6122A" w:rsidRPr="00C6122A" w:rsidRDefault="00C6122A" w:rsidP="004A6A87">
            <w:pPr>
              <w:pStyle w:val="Normal6a"/>
            </w:pPr>
            <w:r w:rsidRPr="00C6122A">
              <w:rPr>
                <w:b/>
                <w:i/>
              </w:rPr>
              <w:t>Mechanizm jest uprawniony do zaproponowania zawieszenia działań, jeżeli działania finansowane bezpośrednio lub pośrednio przez UE powodują naruszenie obowiązków wynikających z art. 21 ust. 1. O takiej propozycji informuje się Parlament Europejski i Radę.</w:t>
            </w:r>
          </w:p>
        </w:tc>
      </w:tr>
    </w:tbl>
    <w:p w14:paraId="3B09538E" w14:textId="77777777" w:rsidR="00C6122A" w:rsidRPr="00C6122A" w:rsidRDefault="00C6122A" w:rsidP="00C6122A">
      <w:r w:rsidRPr="00C6122A">
        <w:rPr>
          <w:rStyle w:val="HideTWBExt"/>
        </w:rPr>
        <w:t>&lt;/Amend&gt;</w:t>
      </w:r>
    </w:p>
    <w:p w14:paraId="1454D0D5" w14:textId="77777777" w:rsidR="00C6122A" w:rsidRPr="00C6122A" w:rsidRDefault="00C6122A" w:rsidP="00C6122A">
      <w:pPr>
        <w:pStyle w:val="AmNumberTabs"/>
      </w:pPr>
      <w:bookmarkStart w:id="65" w:name="AM48Compr1"/>
      <w:r w:rsidRPr="00C6122A">
        <w:rPr>
          <w:rStyle w:val="HideTWBExt"/>
          <w:b w:val="0"/>
        </w:rPr>
        <w:t>&lt;Amend&gt;</w:t>
      </w:r>
      <w:r w:rsidRPr="00C6122A">
        <w:t>Poprawka</w:t>
      </w:r>
      <w:r w:rsidRPr="00C6122A">
        <w:tab/>
      </w:r>
      <w:r w:rsidRPr="00C6122A">
        <w:tab/>
      </w:r>
      <w:r w:rsidRPr="00C6122A">
        <w:rPr>
          <w:rStyle w:val="HideTWBExt"/>
          <w:b w:val="0"/>
        </w:rPr>
        <w:t>&lt;NumAm&gt;</w:t>
      </w:r>
      <w:r w:rsidRPr="00C6122A">
        <w:t>84</w:t>
      </w:r>
      <w:r w:rsidRPr="00C6122A">
        <w:rPr>
          <w:rStyle w:val="HideTWBExt"/>
          <w:b w:val="0"/>
        </w:rPr>
        <w:t>&lt;/NumAm&gt;</w:t>
      </w:r>
    </w:p>
    <w:p w14:paraId="14DC4077"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60A1DAD6" w14:textId="77777777" w:rsidR="00C6122A" w:rsidRPr="00C6122A" w:rsidRDefault="00C6122A" w:rsidP="00C6122A">
      <w:pPr>
        <w:pStyle w:val="NormalBold"/>
      </w:pPr>
      <w:r w:rsidRPr="00C6122A">
        <w:rPr>
          <w:rStyle w:val="HideTWBExt"/>
          <w:b w:val="0"/>
        </w:rPr>
        <w:t>&lt;Article&gt;</w:t>
      </w:r>
      <w:r w:rsidRPr="00C6122A">
        <w:t>Artykuł 23 – ustęp 4 – litera 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2CA3DD87" w14:textId="77777777" w:rsidTr="004A6A87">
        <w:trPr>
          <w:trHeight w:hRule="exact" w:val="240"/>
          <w:jc w:val="center"/>
        </w:trPr>
        <w:tc>
          <w:tcPr>
            <w:tcW w:w="9752" w:type="dxa"/>
            <w:gridSpan w:val="2"/>
            <w:tcBorders>
              <w:top w:val="nil"/>
              <w:left w:val="nil"/>
              <w:bottom w:val="nil"/>
              <w:right w:val="nil"/>
            </w:tcBorders>
          </w:tcPr>
          <w:p w14:paraId="3C553A21" w14:textId="77777777" w:rsidR="00C6122A" w:rsidRPr="00C6122A" w:rsidRDefault="00C6122A" w:rsidP="004A6A87"/>
        </w:tc>
      </w:tr>
      <w:tr w:rsidR="00C6122A" w:rsidRPr="00C6122A" w14:paraId="7338EFED" w14:textId="77777777" w:rsidTr="004A6A87">
        <w:trPr>
          <w:trHeight w:val="240"/>
          <w:jc w:val="center"/>
        </w:trPr>
        <w:tc>
          <w:tcPr>
            <w:tcW w:w="4876" w:type="dxa"/>
            <w:tcBorders>
              <w:top w:val="nil"/>
              <w:left w:val="nil"/>
              <w:bottom w:val="nil"/>
              <w:right w:val="nil"/>
            </w:tcBorders>
          </w:tcPr>
          <w:p w14:paraId="25766035"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495594C4" w14:textId="77777777" w:rsidR="00C6122A" w:rsidRPr="00C6122A" w:rsidRDefault="00C6122A" w:rsidP="004A6A87">
            <w:pPr>
              <w:pStyle w:val="AmColumnHeading"/>
            </w:pPr>
            <w:r w:rsidRPr="00C6122A">
              <w:t>Poprawka</w:t>
            </w:r>
          </w:p>
        </w:tc>
      </w:tr>
      <w:tr w:rsidR="00C6122A" w:rsidRPr="00C6122A" w14:paraId="6EE3D133" w14:textId="77777777" w:rsidTr="004A6A87">
        <w:trPr>
          <w:jc w:val="center"/>
        </w:trPr>
        <w:tc>
          <w:tcPr>
            <w:tcW w:w="4876" w:type="dxa"/>
            <w:tcBorders>
              <w:top w:val="nil"/>
              <w:left w:val="nil"/>
              <w:bottom w:val="nil"/>
              <w:right w:val="nil"/>
            </w:tcBorders>
          </w:tcPr>
          <w:p w14:paraId="6A59574C" w14:textId="77777777" w:rsidR="00C6122A" w:rsidRPr="00C6122A" w:rsidRDefault="00C6122A" w:rsidP="004A6A87">
            <w:pPr>
              <w:pStyle w:val="Normal6a"/>
            </w:pPr>
            <w:r w:rsidRPr="00C6122A">
              <w:t>a)</w:t>
            </w:r>
            <w:r w:rsidRPr="00C6122A">
              <w:tab/>
              <w:t>dotacje o niskiej wartości dla obrońców praw człowieka w celu finansowania pilnych działań i potrzeb w zakresie ochrony, w tym poprzez mechanizmy ochrony zagrożonych obrońców praw człowieka, a także mediatorów i innych podmiotów społeczeństwa obywatelskiego zaangażowanych w dialog związany z kryzysem i konfliktem zbrojnym, rozwiązywanie konfliktów, pojednanie i budowanie pokoju, w stosownych przypadkach bez potrzeby współfinansowania;</w:t>
            </w:r>
          </w:p>
        </w:tc>
        <w:tc>
          <w:tcPr>
            <w:tcW w:w="4876" w:type="dxa"/>
            <w:tcBorders>
              <w:top w:val="nil"/>
              <w:left w:val="nil"/>
              <w:bottom w:val="nil"/>
              <w:right w:val="nil"/>
            </w:tcBorders>
          </w:tcPr>
          <w:p w14:paraId="0076F6B9" w14:textId="77777777" w:rsidR="00C6122A" w:rsidRPr="00C6122A" w:rsidRDefault="00C6122A" w:rsidP="004A6A87">
            <w:pPr>
              <w:pStyle w:val="Normal6a"/>
            </w:pPr>
            <w:r w:rsidRPr="00C6122A">
              <w:t>a)</w:t>
            </w:r>
            <w:r w:rsidRPr="00C6122A">
              <w:tab/>
              <w:t>dotacje o niskiej wartości dla obrońców praw człowieka</w:t>
            </w:r>
            <w:r w:rsidRPr="00C6122A">
              <w:rPr>
                <w:b/>
                <w:i/>
              </w:rPr>
              <w:t>, w tym obrońców praw kobiet i osób LGBTIQ+,</w:t>
            </w:r>
            <w:r w:rsidRPr="00C6122A">
              <w:t xml:space="preserve"> w celu finansowania pilnych działań i potrzeb w zakresie ochrony, w tym poprzez mechanizmy ochrony zagrożonych obrońców praw człowieka, a także mediatorów i innych podmiotów społeczeństwa obywatelskiego zaangażowanych w dialog związany z kryzysem i konfliktem zbrojnym, rozwiązywanie konfliktów, pojednanie i budowanie pokoju, w stosownych przypadkach bez potrzeby współfinansowania;</w:t>
            </w:r>
          </w:p>
        </w:tc>
      </w:tr>
    </w:tbl>
    <w:p w14:paraId="34DD81FF" w14:textId="77777777" w:rsidR="00C6122A" w:rsidRPr="00C6122A" w:rsidRDefault="00C6122A" w:rsidP="00C6122A">
      <w:r w:rsidRPr="00C6122A">
        <w:rPr>
          <w:rStyle w:val="HideTWBExt"/>
        </w:rPr>
        <w:t>&lt;/Amend&gt;</w:t>
      </w:r>
      <w:bookmarkEnd w:id="65"/>
    </w:p>
    <w:p w14:paraId="3EF2AB05" w14:textId="77777777" w:rsidR="00C6122A" w:rsidRPr="00C6122A" w:rsidRDefault="00C6122A" w:rsidP="00C6122A">
      <w:pPr>
        <w:pStyle w:val="AmNumberTabs"/>
      </w:pPr>
      <w:bookmarkStart w:id="66" w:name="AM48Compr2"/>
      <w:r w:rsidRPr="00C6122A">
        <w:rPr>
          <w:rStyle w:val="HideTWBExt"/>
          <w:b w:val="0"/>
        </w:rPr>
        <w:t>&lt;Amend&gt;</w:t>
      </w:r>
      <w:r w:rsidRPr="00C6122A">
        <w:t>Poprawka</w:t>
      </w:r>
      <w:r w:rsidRPr="00C6122A">
        <w:tab/>
      </w:r>
      <w:r w:rsidRPr="00C6122A">
        <w:tab/>
      </w:r>
      <w:r w:rsidRPr="00C6122A">
        <w:rPr>
          <w:rStyle w:val="HideTWBExt"/>
          <w:b w:val="0"/>
        </w:rPr>
        <w:t>&lt;NumAm&gt;</w:t>
      </w:r>
      <w:r w:rsidRPr="00C6122A">
        <w:t>85</w:t>
      </w:r>
      <w:r w:rsidRPr="00C6122A">
        <w:rPr>
          <w:rStyle w:val="HideTWBExt"/>
          <w:b w:val="0"/>
        </w:rPr>
        <w:t>&lt;/NumAm&gt;</w:t>
      </w:r>
    </w:p>
    <w:p w14:paraId="7E97BB0D"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1DEFD291" w14:textId="77777777" w:rsidR="00C6122A" w:rsidRPr="00C6122A" w:rsidRDefault="00C6122A" w:rsidP="00C6122A">
      <w:pPr>
        <w:pStyle w:val="NormalBold"/>
      </w:pPr>
      <w:r w:rsidRPr="00C6122A">
        <w:rPr>
          <w:rStyle w:val="HideTWBExt"/>
          <w:b w:val="0"/>
        </w:rPr>
        <w:t>&lt;Article&gt;</w:t>
      </w:r>
      <w:r w:rsidRPr="00C6122A">
        <w:t>Artykuł 23 – ustęp 4 – litera b</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536EDD1C" w14:textId="77777777" w:rsidTr="004A6A87">
        <w:trPr>
          <w:trHeight w:hRule="exact" w:val="240"/>
          <w:jc w:val="center"/>
        </w:trPr>
        <w:tc>
          <w:tcPr>
            <w:tcW w:w="9752" w:type="dxa"/>
            <w:gridSpan w:val="2"/>
            <w:tcBorders>
              <w:top w:val="nil"/>
              <w:left w:val="nil"/>
              <w:bottom w:val="nil"/>
              <w:right w:val="nil"/>
            </w:tcBorders>
          </w:tcPr>
          <w:p w14:paraId="146DCD6F" w14:textId="77777777" w:rsidR="00C6122A" w:rsidRPr="00C6122A" w:rsidRDefault="00C6122A" w:rsidP="004A6A87"/>
        </w:tc>
      </w:tr>
      <w:tr w:rsidR="00C6122A" w:rsidRPr="00C6122A" w14:paraId="0DCE4456" w14:textId="77777777" w:rsidTr="004A6A87">
        <w:trPr>
          <w:trHeight w:val="240"/>
          <w:jc w:val="center"/>
        </w:trPr>
        <w:tc>
          <w:tcPr>
            <w:tcW w:w="4876" w:type="dxa"/>
            <w:tcBorders>
              <w:top w:val="nil"/>
              <w:left w:val="nil"/>
              <w:bottom w:val="nil"/>
              <w:right w:val="nil"/>
            </w:tcBorders>
          </w:tcPr>
          <w:p w14:paraId="5F256771"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38FE45F3" w14:textId="77777777" w:rsidR="00C6122A" w:rsidRPr="00C6122A" w:rsidRDefault="00C6122A" w:rsidP="004A6A87">
            <w:pPr>
              <w:pStyle w:val="AmColumnHeading"/>
            </w:pPr>
            <w:r w:rsidRPr="00C6122A">
              <w:t>Poprawka</w:t>
            </w:r>
          </w:p>
        </w:tc>
      </w:tr>
      <w:tr w:rsidR="00C6122A" w:rsidRPr="00C6122A" w14:paraId="7AA827C3" w14:textId="77777777" w:rsidTr="004A6A87">
        <w:trPr>
          <w:jc w:val="center"/>
        </w:trPr>
        <w:tc>
          <w:tcPr>
            <w:tcW w:w="4876" w:type="dxa"/>
            <w:tcBorders>
              <w:top w:val="nil"/>
              <w:left w:val="nil"/>
              <w:bottom w:val="nil"/>
              <w:right w:val="nil"/>
            </w:tcBorders>
          </w:tcPr>
          <w:p w14:paraId="3D204E8A" w14:textId="77777777" w:rsidR="00C6122A" w:rsidRPr="00C6122A" w:rsidRDefault="00C6122A" w:rsidP="004A6A87">
            <w:pPr>
              <w:pStyle w:val="Normal6a"/>
            </w:pPr>
            <w:r w:rsidRPr="00C6122A">
              <w:t>b)</w:t>
            </w:r>
            <w:r w:rsidRPr="00C6122A">
              <w:tab/>
              <w:t xml:space="preserve">dotacje, w stosownych przypadkach bez potrzeby współfinansowania, na </w:t>
            </w:r>
            <w:r w:rsidRPr="00C6122A">
              <w:lastRenderedPageBreak/>
              <w:t>finansowanie działań w skrajnie trudnych warunkach, w których opublikowanie zaproszenia do składania wniosków byłoby niestosowne, w tym w sytuacjach, w których występują poważne braki w zakresie podstawowych wolności, łącznie z łamaniem praw człowieka, zagrożenia dla instytucji demokratycznych, eskalacja kryzysu lub konflikt zbrojny, w których bezpieczeństwo ludzkie jest najbardziej zagrożone lub w których organizacje praw człowieka, obrońcy praw człowieka, jak również mediatorzy i inne podmioty społeczeństwa obywatelskiego zaangażowane w dialog związany z kryzysem i konfliktem zbrojnym, pojednanie i budowanie pokoju działają w najtrudniejszych warunkach; kwota tych dotacji nie może przekroczyć 1 000 000 EUR i są one udzielane na okres nieprzekraczający 18 miesięcy, który można przedłużyć o dodatkowe 12 miesięcy w razie wystąpienia obiektywnych i nieprzewidzianych przeszkód w wykorzystaniu dotacji;</w:t>
            </w:r>
          </w:p>
        </w:tc>
        <w:tc>
          <w:tcPr>
            <w:tcW w:w="4876" w:type="dxa"/>
            <w:tcBorders>
              <w:top w:val="nil"/>
              <w:left w:val="nil"/>
              <w:bottom w:val="nil"/>
              <w:right w:val="nil"/>
            </w:tcBorders>
          </w:tcPr>
          <w:p w14:paraId="1B71DFEC" w14:textId="77777777" w:rsidR="00C6122A" w:rsidRPr="00C6122A" w:rsidRDefault="00C6122A" w:rsidP="004A6A87">
            <w:pPr>
              <w:pStyle w:val="Normal6a"/>
            </w:pPr>
            <w:r w:rsidRPr="00C6122A">
              <w:lastRenderedPageBreak/>
              <w:t>b)</w:t>
            </w:r>
            <w:r w:rsidRPr="00C6122A">
              <w:tab/>
              <w:t xml:space="preserve">dotacje, w stosownych przypadkach bez potrzeby współfinansowania, na </w:t>
            </w:r>
            <w:r w:rsidRPr="00C6122A">
              <w:lastRenderedPageBreak/>
              <w:t>finansowanie działań w skrajnie trudnych warunkach, w których opublikowanie zaproszenia do składania wniosków byłoby niestosowne, w tym w sytuacjach, w których występują poważne braki w zakresie podstawowych wolności, łącznie z łamaniem praw człowieka, zagrożenia dla instytucji demokratycznych, eskalacja kryzysu lub konflikt zbrojny, w których bezpieczeństwo ludzkie jest najbardziej zagrożone lub w których organizacje praw człowieka, obrońcy praw człowieka, jak również mediatorzy i inne podmioty społeczeństwa obywatelskiego zaangażowane w dialog związany z kryzysem i konfliktem zbrojnym, pojednanie i budowanie pokoju</w:t>
            </w:r>
            <w:r w:rsidRPr="00C6122A">
              <w:rPr>
                <w:b/>
                <w:i/>
              </w:rPr>
              <w:t>, ze szczególnym uwzględnieniem zajmujących się tym kobiet,</w:t>
            </w:r>
            <w:r w:rsidRPr="00C6122A">
              <w:t xml:space="preserve"> działają w najtrudniejszych warunkach; kwota tych dotacji nie może przekroczyć 1 000 000 EUR i są one udzielane na okres nieprzekraczający 18 miesięcy, który można przedłużyć o dodatkowe 12 miesięcy w razie wystąpienia obiektywnych i nieprzewidzianych przeszkód w wykorzystaniu dotacji;</w:t>
            </w:r>
          </w:p>
        </w:tc>
      </w:tr>
    </w:tbl>
    <w:p w14:paraId="200A6B8A" w14:textId="77777777" w:rsidR="00C6122A" w:rsidRPr="00C6122A" w:rsidRDefault="00C6122A" w:rsidP="00C6122A">
      <w:r w:rsidRPr="00C6122A">
        <w:rPr>
          <w:rStyle w:val="HideTWBExt"/>
        </w:rPr>
        <w:lastRenderedPageBreak/>
        <w:t>&lt;/Amend&gt;</w:t>
      </w:r>
      <w:bookmarkEnd w:id="66"/>
    </w:p>
    <w:p w14:paraId="3299EAB3" w14:textId="77777777" w:rsidR="00C6122A" w:rsidRPr="00C6122A" w:rsidRDefault="00C6122A" w:rsidP="00C6122A">
      <w:pPr>
        <w:pStyle w:val="AmNumberTabs"/>
      </w:pPr>
      <w:bookmarkStart w:id="67" w:name="AM48Compr3"/>
      <w:r w:rsidRPr="00C6122A">
        <w:rPr>
          <w:rStyle w:val="HideTWBExt"/>
          <w:b w:val="0"/>
        </w:rPr>
        <w:t>&lt;Amend&gt;</w:t>
      </w:r>
      <w:r w:rsidRPr="00C6122A">
        <w:t>Poprawka</w:t>
      </w:r>
      <w:r w:rsidRPr="00C6122A">
        <w:tab/>
      </w:r>
      <w:r w:rsidRPr="00C6122A">
        <w:tab/>
      </w:r>
      <w:r w:rsidRPr="00C6122A">
        <w:rPr>
          <w:rStyle w:val="HideTWBExt"/>
          <w:b w:val="0"/>
        </w:rPr>
        <w:t>&lt;NumAm&gt;</w:t>
      </w:r>
      <w:r w:rsidRPr="00C6122A">
        <w:t>86</w:t>
      </w:r>
      <w:r w:rsidRPr="00C6122A">
        <w:rPr>
          <w:rStyle w:val="HideTWBExt"/>
          <w:b w:val="0"/>
        </w:rPr>
        <w:t>&lt;/NumAm&gt;</w:t>
      </w:r>
    </w:p>
    <w:p w14:paraId="55CD9FA8"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4C72C693" w14:textId="77777777" w:rsidR="00C6122A" w:rsidRPr="00C6122A" w:rsidRDefault="00C6122A" w:rsidP="00C6122A">
      <w:pPr>
        <w:pStyle w:val="NormalBold"/>
      </w:pPr>
      <w:r w:rsidRPr="00C6122A">
        <w:rPr>
          <w:rStyle w:val="HideTWBExt"/>
          <w:b w:val="0"/>
        </w:rPr>
        <w:t>&lt;Article&gt;</w:t>
      </w:r>
      <w:r w:rsidRPr="00C6122A">
        <w:t>Artykuł 23 – ustęp 5</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1F457CC7" w14:textId="77777777" w:rsidTr="004A6A87">
        <w:trPr>
          <w:trHeight w:hRule="exact" w:val="240"/>
          <w:jc w:val="center"/>
        </w:trPr>
        <w:tc>
          <w:tcPr>
            <w:tcW w:w="9752" w:type="dxa"/>
            <w:gridSpan w:val="2"/>
            <w:tcBorders>
              <w:top w:val="nil"/>
              <w:left w:val="nil"/>
              <w:bottom w:val="nil"/>
              <w:right w:val="nil"/>
            </w:tcBorders>
          </w:tcPr>
          <w:p w14:paraId="6A38C75F" w14:textId="77777777" w:rsidR="00C6122A" w:rsidRPr="00C6122A" w:rsidRDefault="00C6122A" w:rsidP="004A6A87"/>
        </w:tc>
      </w:tr>
      <w:tr w:rsidR="00C6122A" w:rsidRPr="00C6122A" w14:paraId="52DF1C92" w14:textId="77777777" w:rsidTr="004A6A87">
        <w:trPr>
          <w:trHeight w:val="240"/>
          <w:jc w:val="center"/>
        </w:trPr>
        <w:tc>
          <w:tcPr>
            <w:tcW w:w="4876" w:type="dxa"/>
            <w:tcBorders>
              <w:top w:val="nil"/>
              <w:left w:val="nil"/>
              <w:bottom w:val="nil"/>
              <w:right w:val="nil"/>
            </w:tcBorders>
          </w:tcPr>
          <w:p w14:paraId="47D09C09"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28FED286" w14:textId="77777777" w:rsidR="00C6122A" w:rsidRPr="00C6122A" w:rsidRDefault="00C6122A" w:rsidP="004A6A87">
            <w:pPr>
              <w:pStyle w:val="AmColumnHeading"/>
            </w:pPr>
            <w:r w:rsidRPr="00C6122A">
              <w:t>Poprawka</w:t>
            </w:r>
          </w:p>
        </w:tc>
      </w:tr>
      <w:tr w:rsidR="00C6122A" w:rsidRPr="00C6122A" w14:paraId="5C1F6291" w14:textId="77777777" w:rsidTr="004A6A87">
        <w:trPr>
          <w:jc w:val="center"/>
        </w:trPr>
        <w:tc>
          <w:tcPr>
            <w:tcW w:w="4876" w:type="dxa"/>
            <w:tcBorders>
              <w:top w:val="nil"/>
              <w:left w:val="nil"/>
              <w:bottom w:val="nil"/>
              <w:right w:val="nil"/>
            </w:tcBorders>
          </w:tcPr>
          <w:p w14:paraId="5457E83A" w14:textId="77777777" w:rsidR="00C6122A" w:rsidRPr="00C6122A" w:rsidRDefault="00C6122A" w:rsidP="004A6A87">
            <w:pPr>
              <w:pStyle w:val="Normal6a"/>
            </w:pPr>
            <w:r w:rsidRPr="00C6122A">
              <w:t>5.</w:t>
            </w:r>
            <w:r w:rsidRPr="00C6122A">
              <w:tab/>
              <w:t>W obszarach dotyczących ochrony praw człowieka i demokracji oraz wsparcia dla podmiotów społeczeństwa obywatelskiego Unia może udzielać pomocy niezależnie od zgody rządów i innych organów publicznych zainteresowanych krajów partnerskich; działania te wspierają głównie podmioty społeczeństwa obywatelskiego, z uwzględnieniem form i metod wdrażania, o których mowa w ust. 4 niniejszego artykułu.</w:t>
            </w:r>
          </w:p>
        </w:tc>
        <w:tc>
          <w:tcPr>
            <w:tcW w:w="4876" w:type="dxa"/>
            <w:tcBorders>
              <w:top w:val="nil"/>
              <w:left w:val="nil"/>
              <w:bottom w:val="nil"/>
              <w:right w:val="nil"/>
            </w:tcBorders>
          </w:tcPr>
          <w:p w14:paraId="4B74D515" w14:textId="77777777" w:rsidR="00C6122A" w:rsidRPr="00C6122A" w:rsidRDefault="00C6122A" w:rsidP="004A6A87">
            <w:pPr>
              <w:pStyle w:val="Normal6a"/>
            </w:pPr>
            <w:r w:rsidRPr="00C6122A">
              <w:t>5.</w:t>
            </w:r>
            <w:r w:rsidRPr="00C6122A">
              <w:tab/>
              <w:t>W obszarach dotyczących ochrony praw człowieka i demokracji oraz wsparcia dla podmiotów społeczeństwa obywatelskiego Unia może udzielać pomocy niezależnie od zgody rządów i innych organów publicznych zainteresowanych krajów partnerskich; działania te wspierają głównie podmioty społeczeństwa obywatelskiego, z uwzględnieniem form i metod wdrażania, o których mowa w ust. 4 niniejszego artykułu.</w:t>
            </w:r>
            <w:r w:rsidRPr="00C6122A">
              <w:rPr>
                <w:b/>
                <w:i/>
              </w:rPr>
              <w:t xml:space="preserve"> Instrument przewiduje </w:t>
            </w:r>
            <w:r w:rsidRPr="00C6122A">
              <w:rPr>
                <w:b/>
                <w:i/>
              </w:rPr>
              <w:lastRenderedPageBreak/>
              <w:t>możliwość wykorzystania systemów ponownego przyznawania dotacji i mechanizmów ramowych w celu przekazania finansowania podmiotom pierwszej linii i oddolnym organizacjom społeczeństwa obywatelskiego, w tym organizacjom działającym na rzecz praw kobiet i osób LGBTIQ+, przy jednoczesnym zachowaniu rozliczalności i proporcjonalnego nadzoru.</w:t>
            </w:r>
          </w:p>
        </w:tc>
      </w:tr>
    </w:tbl>
    <w:p w14:paraId="3B1529A5" w14:textId="77777777" w:rsidR="00C6122A" w:rsidRPr="00C6122A" w:rsidRDefault="00C6122A" w:rsidP="00C6122A">
      <w:r w:rsidRPr="00C6122A">
        <w:rPr>
          <w:rStyle w:val="HideTWBExt"/>
        </w:rPr>
        <w:lastRenderedPageBreak/>
        <w:t>&lt;/Amend&gt;</w:t>
      </w:r>
      <w:bookmarkEnd w:id="67"/>
    </w:p>
    <w:p w14:paraId="4376C4AC" w14:textId="77777777" w:rsidR="00C6122A" w:rsidRPr="00C6122A" w:rsidRDefault="00C6122A" w:rsidP="00C6122A">
      <w:pPr>
        <w:pStyle w:val="AmNumberTabs"/>
      </w:pPr>
      <w:bookmarkStart w:id="68" w:name="AM48Compr4"/>
      <w:r w:rsidRPr="00C6122A">
        <w:rPr>
          <w:rStyle w:val="HideTWBExt"/>
          <w:b w:val="0"/>
        </w:rPr>
        <w:t>&lt;Amend&gt;</w:t>
      </w:r>
      <w:r w:rsidRPr="00C6122A">
        <w:t>Poprawka</w:t>
      </w:r>
      <w:r w:rsidRPr="00C6122A">
        <w:tab/>
      </w:r>
      <w:r w:rsidRPr="00C6122A">
        <w:tab/>
      </w:r>
      <w:r w:rsidRPr="00C6122A">
        <w:rPr>
          <w:rStyle w:val="HideTWBExt"/>
          <w:b w:val="0"/>
        </w:rPr>
        <w:t>&lt;NumAm&gt;</w:t>
      </w:r>
      <w:r w:rsidRPr="00C6122A">
        <w:t>87</w:t>
      </w:r>
      <w:r w:rsidRPr="00C6122A">
        <w:rPr>
          <w:rStyle w:val="HideTWBExt"/>
          <w:b w:val="0"/>
        </w:rPr>
        <w:t>&lt;/NumAm&gt;</w:t>
      </w:r>
    </w:p>
    <w:p w14:paraId="3E63E2A3"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18FA4D20" w14:textId="77777777" w:rsidR="00C6122A" w:rsidRPr="00C6122A" w:rsidRDefault="00C6122A" w:rsidP="00C6122A">
      <w:pPr>
        <w:pStyle w:val="NormalBold"/>
      </w:pPr>
      <w:r w:rsidRPr="00C6122A">
        <w:rPr>
          <w:rStyle w:val="HideTWBExt"/>
          <w:b w:val="0"/>
        </w:rPr>
        <w:t>&lt;Article&gt;</w:t>
      </w:r>
      <w:r w:rsidRPr="00C6122A">
        <w:t>Artykuł 23 – ustęp 6 – akapit 1</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665A0FF3" w14:textId="77777777" w:rsidTr="004A6A87">
        <w:trPr>
          <w:trHeight w:hRule="exact" w:val="240"/>
          <w:jc w:val="center"/>
        </w:trPr>
        <w:tc>
          <w:tcPr>
            <w:tcW w:w="9752" w:type="dxa"/>
            <w:gridSpan w:val="2"/>
            <w:tcBorders>
              <w:top w:val="nil"/>
              <w:left w:val="nil"/>
              <w:bottom w:val="nil"/>
              <w:right w:val="nil"/>
            </w:tcBorders>
          </w:tcPr>
          <w:p w14:paraId="556D8A28" w14:textId="77777777" w:rsidR="00C6122A" w:rsidRPr="00C6122A" w:rsidRDefault="00C6122A" w:rsidP="004A6A87"/>
        </w:tc>
      </w:tr>
      <w:tr w:rsidR="00C6122A" w:rsidRPr="00C6122A" w14:paraId="27B091DB" w14:textId="77777777" w:rsidTr="004A6A87">
        <w:trPr>
          <w:trHeight w:val="240"/>
          <w:jc w:val="center"/>
        </w:trPr>
        <w:tc>
          <w:tcPr>
            <w:tcW w:w="4876" w:type="dxa"/>
            <w:tcBorders>
              <w:top w:val="nil"/>
              <w:left w:val="nil"/>
              <w:bottom w:val="nil"/>
              <w:right w:val="nil"/>
            </w:tcBorders>
          </w:tcPr>
          <w:p w14:paraId="2822BAF1"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576A64F9" w14:textId="77777777" w:rsidR="00C6122A" w:rsidRPr="00C6122A" w:rsidRDefault="00C6122A" w:rsidP="004A6A87">
            <w:pPr>
              <w:pStyle w:val="AmColumnHeading"/>
            </w:pPr>
            <w:r w:rsidRPr="00C6122A">
              <w:t>Poprawka</w:t>
            </w:r>
          </w:p>
        </w:tc>
      </w:tr>
      <w:tr w:rsidR="00C6122A" w:rsidRPr="00C6122A" w14:paraId="04BCD803" w14:textId="77777777" w:rsidTr="004A6A87">
        <w:trPr>
          <w:jc w:val="center"/>
        </w:trPr>
        <w:tc>
          <w:tcPr>
            <w:tcW w:w="4876" w:type="dxa"/>
            <w:tcBorders>
              <w:top w:val="nil"/>
              <w:left w:val="nil"/>
              <w:bottom w:val="nil"/>
              <w:right w:val="nil"/>
            </w:tcBorders>
          </w:tcPr>
          <w:p w14:paraId="3BD83987" w14:textId="77777777" w:rsidR="00C6122A" w:rsidRPr="00C6122A" w:rsidRDefault="00C6122A" w:rsidP="004A6A87">
            <w:pPr>
              <w:pStyle w:val="Normal6a"/>
            </w:pPr>
            <w:r w:rsidRPr="00C6122A">
              <w:t xml:space="preserve">Podstawą wsparcia budżetowego, w tym udzielanego przy zastosowaniu umów o realizację reformy sektorowej, jest odpowiedzialność państwa, wzajemna rozliczalność i zobowiązanie krajów partnerskich, z uwzględnieniem </w:t>
            </w:r>
            <w:r w:rsidRPr="00C6122A">
              <w:rPr>
                <w:b/>
                <w:i/>
              </w:rPr>
              <w:t>osiąganych</w:t>
            </w:r>
            <w:r w:rsidRPr="00C6122A">
              <w:t xml:space="preserve"> przez nie </w:t>
            </w:r>
            <w:r w:rsidRPr="00C6122A">
              <w:rPr>
                <w:b/>
                <w:i/>
              </w:rPr>
              <w:t>wyników i postępów, do przestrzegania</w:t>
            </w:r>
            <w:r w:rsidRPr="00C6122A">
              <w:t xml:space="preserve"> powszechnych wartości, demokracji, praw człowieka i praworządności, a jego celem jest wzmocnienie partnerstwa między Unią a krajami partnerskimi. Wsparcie to obejmuje wzmocniony dialog merytoryczny, budowanie zdolności i usprawnione zarządzanie, jako uzupełnienie działań partnerów w myśl zasady „Pobieraj więcej, wydawaj lepiej”, tak by wspierać trwały wzrost sprzyjający włączeniu społecznemu i tworzenie godnych miejsc pracy, także dla osób młodych, eliminację ubóstwa i ograniczenie nierówności oraz by tworzyć i umacniać demokracje i pokojowe społeczeństwa. Wsparcie budżetowe musi przyczyniać się również do równouprawnienia płci.</w:t>
            </w:r>
          </w:p>
        </w:tc>
        <w:tc>
          <w:tcPr>
            <w:tcW w:w="4876" w:type="dxa"/>
            <w:tcBorders>
              <w:top w:val="nil"/>
              <w:left w:val="nil"/>
              <w:bottom w:val="nil"/>
              <w:right w:val="nil"/>
            </w:tcBorders>
          </w:tcPr>
          <w:p w14:paraId="7123C802" w14:textId="77777777" w:rsidR="00C6122A" w:rsidRPr="00C6122A" w:rsidRDefault="00C6122A" w:rsidP="004A6A87">
            <w:pPr>
              <w:pStyle w:val="Normal6a"/>
            </w:pPr>
            <w:r w:rsidRPr="00C6122A">
              <w:t xml:space="preserve">Podstawą wsparcia budżetowego, w tym udzielanego przy zastosowaniu umów o realizację reformy sektorowej, jest odpowiedzialność państwa, wzajemna rozliczalność i zobowiązanie krajów partnerskich, z uwzględnieniem </w:t>
            </w:r>
            <w:r w:rsidRPr="00C6122A">
              <w:rPr>
                <w:b/>
                <w:i/>
              </w:rPr>
              <w:t>przestrzegania</w:t>
            </w:r>
            <w:r w:rsidRPr="00C6122A">
              <w:t xml:space="preserve"> przez nie powszechnych wartości, demokracji, praw człowieka</w:t>
            </w:r>
            <w:r w:rsidRPr="00C6122A">
              <w:rPr>
                <w:b/>
                <w:i/>
              </w:rPr>
              <w:t>, równouprawnienia płci</w:t>
            </w:r>
            <w:r w:rsidRPr="00C6122A">
              <w:t xml:space="preserve"> i praworządności, a jego celem jest wzmocnienie partnerstwa między Unią a krajami partnerskimi. Wsparcie to obejmuje wzmocniony dialog merytoryczny, budowanie zdolności i usprawnione zarządzanie, jako uzupełnienie działań partnerów w myśl zasady „Pobieraj więcej, wydawaj lepiej”, tak by wspierać trwały wzrost sprzyjający włączeniu społecznemu i tworzenie godnych miejsc pracy, także dla osób młodych, eliminację ubóstwa i ograniczenie nierówności oraz by tworzyć i umacniać demokracje i pokojowe społeczeństwa. Wsparcie budżetowe musi przyczyniać się również do równouprawnienia płci.</w:t>
            </w:r>
          </w:p>
        </w:tc>
      </w:tr>
    </w:tbl>
    <w:p w14:paraId="5BB79220" w14:textId="77777777" w:rsidR="00C6122A" w:rsidRPr="00C6122A" w:rsidRDefault="00C6122A" w:rsidP="00C6122A">
      <w:r w:rsidRPr="00C6122A">
        <w:rPr>
          <w:rStyle w:val="HideTWBExt"/>
        </w:rPr>
        <w:t>&lt;/Amend&gt;</w:t>
      </w:r>
      <w:bookmarkEnd w:id="68"/>
    </w:p>
    <w:p w14:paraId="2805DE07" w14:textId="77777777" w:rsidR="00C6122A" w:rsidRPr="00C6122A" w:rsidRDefault="00C6122A" w:rsidP="00C6122A">
      <w:pPr>
        <w:pStyle w:val="AmNumberTabs"/>
      </w:pPr>
      <w:r w:rsidRPr="00C6122A">
        <w:rPr>
          <w:rStyle w:val="HideTWBExt"/>
          <w:b w:val="0"/>
        </w:rPr>
        <w:t>&lt;Amend&gt;</w:t>
      </w:r>
      <w:r w:rsidRPr="00C6122A">
        <w:t>Poprawka</w:t>
      </w:r>
      <w:r w:rsidRPr="00C6122A">
        <w:tab/>
      </w:r>
      <w:r w:rsidRPr="00C6122A">
        <w:tab/>
      </w:r>
      <w:r w:rsidRPr="00C6122A">
        <w:rPr>
          <w:rStyle w:val="HideTWBExt"/>
          <w:b w:val="0"/>
        </w:rPr>
        <w:t>&lt;NumAm&gt;</w:t>
      </w:r>
      <w:r w:rsidRPr="00C6122A">
        <w:t>88</w:t>
      </w:r>
      <w:r w:rsidRPr="00C6122A">
        <w:rPr>
          <w:rStyle w:val="HideTWBExt"/>
          <w:b w:val="0"/>
        </w:rPr>
        <w:t>&lt;/NumAm&gt;</w:t>
      </w:r>
    </w:p>
    <w:p w14:paraId="04237888"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5FD39F8B" w14:textId="77777777" w:rsidR="00C6122A" w:rsidRPr="00C6122A" w:rsidRDefault="00C6122A" w:rsidP="00C6122A">
      <w:pPr>
        <w:pStyle w:val="NormalBold"/>
      </w:pPr>
      <w:r w:rsidRPr="00C6122A">
        <w:rPr>
          <w:rStyle w:val="HideTWBExt"/>
          <w:b w:val="0"/>
        </w:rPr>
        <w:t>&lt;Article&gt;</w:t>
      </w:r>
      <w:r w:rsidRPr="00C6122A">
        <w:t>Artykuł 25 – ustęp 1</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135283C9" w14:textId="77777777" w:rsidTr="004A6A87">
        <w:trPr>
          <w:trHeight w:hRule="exact" w:val="240"/>
          <w:jc w:val="center"/>
        </w:trPr>
        <w:tc>
          <w:tcPr>
            <w:tcW w:w="9752" w:type="dxa"/>
            <w:gridSpan w:val="2"/>
            <w:tcBorders>
              <w:top w:val="nil"/>
              <w:left w:val="nil"/>
              <w:bottom w:val="nil"/>
              <w:right w:val="nil"/>
            </w:tcBorders>
          </w:tcPr>
          <w:p w14:paraId="549C82CB" w14:textId="77777777" w:rsidR="00C6122A" w:rsidRPr="00C6122A" w:rsidRDefault="00C6122A" w:rsidP="004A6A87"/>
        </w:tc>
      </w:tr>
      <w:tr w:rsidR="00C6122A" w:rsidRPr="00C6122A" w14:paraId="13CA74E3" w14:textId="77777777" w:rsidTr="004A6A87">
        <w:trPr>
          <w:trHeight w:val="240"/>
          <w:jc w:val="center"/>
        </w:trPr>
        <w:tc>
          <w:tcPr>
            <w:tcW w:w="4876" w:type="dxa"/>
            <w:tcBorders>
              <w:top w:val="nil"/>
              <w:left w:val="nil"/>
              <w:bottom w:val="nil"/>
              <w:right w:val="nil"/>
            </w:tcBorders>
          </w:tcPr>
          <w:p w14:paraId="5F9667EC"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281DA187" w14:textId="77777777" w:rsidR="00C6122A" w:rsidRPr="00C6122A" w:rsidRDefault="00C6122A" w:rsidP="004A6A87">
            <w:pPr>
              <w:pStyle w:val="AmColumnHeading"/>
            </w:pPr>
            <w:r w:rsidRPr="00C6122A">
              <w:t>Poprawka</w:t>
            </w:r>
          </w:p>
        </w:tc>
      </w:tr>
      <w:tr w:rsidR="00C6122A" w:rsidRPr="00C6122A" w14:paraId="5403668B" w14:textId="77777777" w:rsidTr="004A6A87">
        <w:trPr>
          <w:jc w:val="center"/>
        </w:trPr>
        <w:tc>
          <w:tcPr>
            <w:tcW w:w="4876" w:type="dxa"/>
            <w:tcBorders>
              <w:top w:val="nil"/>
              <w:left w:val="nil"/>
              <w:bottom w:val="nil"/>
              <w:right w:val="nil"/>
            </w:tcBorders>
          </w:tcPr>
          <w:p w14:paraId="58F2EED2" w14:textId="77777777" w:rsidR="00C6122A" w:rsidRPr="00C6122A" w:rsidRDefault="00C6122A" w:rsidP="004A6A87">
            <w:pPr>
              <w:pStyle w:val="Normal6a"/>
            </w:pPr>
            <w:r w:rsidRPr="00C6122A">
              <w:t>1.</w:t>
            </w:r>
            <w:r w:rsidRPr="00C6122A">
              <w:tab/>
              <w:t>Gwarancja budżetowa jest wykorzystywana do zagwarantowania operacji państwowych, państwowych niższego szczebla i prywatnych partnerów.</w:t>
            </w:r>
          </w:p>
        </w:tc>
        <w:tc>
          <w:tcPr>
            <w:tcW w:w="4876" w:type="dxa"/>
            <w:tcBorders>
              <w:top w:val="nil"/>
              <w:left w:val="nil"/>
              <w:bottom w:val="nil"/>
              <w:right w:val="nil"/>
            </w:tcBorders>
          </w:tcPr>
          <w:p w14:paraId="7AC0DDA1" w14:textId="77777777" w:rsidR="00C6122A" w:rsidRPr="00C6122A" w:rsidRDefault="00C6122A" w:rsidP="004A6A87">
            <w:pPr>
              <w:pStyle w:val="Normal6a"/>
            </w:pPr>
            <w:r w:rsidRPr="00C6122A">
              <w:t>1.</w:t>
            </w:r>
            <w:r w:rsidRPr="00C6122A">
              <w:tab/>
              <w:t xml:space="preserve">Gwarancja budżetowa jest wykorzystywana do zagwarantowania operacji państwowych, państwowych niższego szczebla i prywatnych partnerów. </w:t>
            </w:r>
            <w:r w:rsidRPr="00C6122A">
              <w:rPr>
                <w:b/>
                <w:i/>
              </w:rPr>
              <w:t>Priorytetowo traktuje się organizacje społeczeństwa obywatelskiego jako partnerów wykonawczych. Należy wprowadzić solidne mechanizmy gwarantujące, że przy współpracy z podmiotami prywatnymi jako partnerami wykonawczymi interesy Unii będą traktowane priorytetowo.</w:t>
            </w:r>
          </w:p>
        </w:tc>
      </w:tr>
    </w:tbl>
    <w:p w14:paraId="2181C27B" w14:textId="77777777" w:rsidR="00C6122A" w:rsidRPr="00C6122A" w:rsidRDefault="00C6122A" w:rsidP="00C6122A">
      <w:r w:rsidRPr="00C6122A">
        <w:rPr>
          <w:rStyle w:val="HideTWBExt"/>
        </w:rPr>
        <w:t>&lt;/Amend&gt;</w:t>
      </w:r>
    </w:p>
    <w:p w14:paraId="2C6EF069" w14:textId="77777777" w:rsidR="00C6122A" w:rsidRPr="00C6122A" w:rsidRDefault="00C6122A" w:rsidP="00C6122A">
      <w:pPr>
        <w:pStyle w:val="AmNumberTabs"/>
      </w:pPr>
      <w:bookmarkStart w:id="69" w:name="AM49Compr1"/>
      <w:r w:rsidRPr="00C6122A">
        <w:rPr>
          <w:rStyle w:val="HideTWBExt"/>
          <w:b w:val="0"/>
        </w:rPr>
        <w:t>&lt;Amend&gt;</w:t>
      </w:r>
      <w:r w:rsidRPr="00C6122A">
        <w:t>Poprawka</w:t>
      </w:r>
      <w:r w:rsidRPr="00C6122A">
        <w:tab/>
      </w:r>
      <w:r w:rsidRPr="00C6122A">
        <w:tab/>
      </w:r>
      <w:r w:rsidRPr="00C6122A">
        <w:rPr>
          <w:rStyle w:val="HideTWBExt"/>
          <w:b w:val="0"/>
        </w:rPr>
        <w:t>&lt;NumAm&gt;</w:t>
      </w:r>
      <w:r w:rsidRPr="00C6122A">
        <w:t>89</w:t>
      </w:r>
      <w:r w:rsidRPr="00C6122A">
        <w:rPr>
          <w:rStyle w:val="HideTWBExt"/>
          <w:b w:val="0"/>
        </w:rPr>
        <w:t>&lt;/NumAm&gt;</w:t>
      </w:r>
    </w:p>
    <w:p w14:paraId="3709BAAC"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0B4B19C0" w14:textId="77777777" w:rsidR="00C6122A" w:rsidRPr="00C6122A" w:rsidRDefault="00C6122A" w:rsidP="00C6122A">
      <w:pPr>
        <w:pStyle w:val="NormalBold"/>
      </w:pPr>
      <w:r w:rsidRPr="00C6122A">
        <w:rPr>
          <w:rStyle w:val="HideTWBExt"/>
          <w:b w:val="0"/>
        </w:rPr>
        <w:t>&lt;Article&gt;</w:t>
      </w:r>
      <w:r w:rsidRPr="00C6122A">
        <w:t>Załącznik II.A – punkt 1 – litera b</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18BBAAE8" w14:textId="77777777" w:rsidTr="004A6A87">
        <w:trPr>
          <w:trHeight w:hRule="exact" w:val="240"/>
          <w:jc w:val="center"/>
        </w:trPr>
        <w:tc>
          <w:tcPr>
            <w:tcW w:w="9752" w:type="dxa"/>
            <w:gridSpan w:val="2"/>
            <w:tcBorders>
              <w:top w:val="nil"/>
              <w:left w:val="nil"/>
              <w:bottom w:val="nil"/>
              <w:right w:val="nil"/>
            </w:tcBorders>
          </w:tcPr>
          <w:p w14:paraId="5B27963E" w14:textId="77777777" w:rsidR="00C6122A" w:rsidRPr="00C6122A" w:rsidRDefault="00C6122A" w:rsidP="004A6A87"/>
        </w:tc>
      </w:tr>
      <w:tr w:rsidR="00C6122A" w:rsidRPr="00C6122A" w14:paraId="0F52C69C" w14:textId="77777777" w:rsidTr="004A6A87">
        <w:trPr>
          <w:trHeight w:val="240"/>
          <w:jc w:val="center"/>
        </w:trPr>
        <w:tc>
          <w:tcPr>
            <w:tcW w:w="4876" w:type="dxa"/>
            <w:tcBorders>
              <w:top w:val="nil"/>
              <w:left w:val="nil"/>
              <w:bottom w:val="nil"/>
              <w:right w:val="nil"/>
            </w:tcBorders>
          </w:tcPr>
          <w:p w14:paraId="72984CB6"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57C3D86E" w14:textId="77777777" w:rsidR="00C6122A" w:rsidRPr="00C6122A" w:rsidRDefault="00C6122A" w:rsidP="004A6A87">
            <w:pPr>
              <w:pStyle w:val="AmColumnHeading"/>
            </w:pPr>
            <w:r w:rsidRPr="00C6122A">
              <w:t>Poprawka</w:t>
            </w:r>
          </w:p>
        </w:tc>
      </w:tr>
      <w:tr w:rsidR="00C6122A" w:rsidRPr="00C6122A" w14:paraId="52EC5536" w14:textId="77777777" w:rsidTr="004A6A87">
        <w:trPr>
          <w:jc w:val="center"/>
        </w:trPr>
        <w:tc>
          <w:tcPr>
            <w:tcW w:w="4876" w:type="dxa"/>
            <w:tcBorders>
              <w:top w:val="nil"/>
              <w:left w:val="nil"/>
              <w:bottom w:val="nil"/>
              <w:right w:val="nil"/>
            </w:tcBorders>
          </w:tcPr>
          <w:p w14:paraId="759A0F8F" w14:textId="77777777" w:rsidR="00C6122A" w:rsidRPr="00C6122A" w:rsidRDefault="00C6122A" w:rsidP="004A6A87">
            <w:pPr>
              <w:pStyle w:val="Normal6a"/>
            </w:pPr>
            <w:r w:rsidRPr="00C6122A">
              <w:t>b)</w:t>
            </w:r>
            <w:r w:rsidRPr="00C6122A">
              <w:tab/>
              <w:t>Wzmacnianie podstaw procesu rozszerzenia zgodnie z ramami polityki rozszerzenia, w tym demokracji, praworządności, kryteriów gospodarczych, reformy administracji publicznej, niezawisłego i skutecznego sądownictwa, praw podstawowych, zamówień publicznych, statystyk i kontroli finansowej, sprawiedliwości, wolności i bezpieczeństwa.</w:t>
            </w:r>
          </w:p>
        </w:tc>
        <w:tc>
          <w:tcPr>
            <w:tcW w:w="4876" w:type="dxa"/>
            <w:tcBorders>
              <w:top w:val="nil"/>
              <w:left w:val="nil"/>
              <w:bottom w:val="nil"/>
              <w:right w:val="nil"/>
            </w:tcBorders>
          </w:tcPr>
          <w:p w14:paraId="3253C654" w14:textId="77777777" w:rsidR="00C6122A" w:rsidRPr="00C6122A" w:rsidRDefault="00C6122A" w:rsidP="004A6A87">
            <w:pPr>
              <w:pStyle w:val="Normal6a"/>
            </w:pPr>
            <w:r w:rsidRPr="00C6122A">
              <w:t>b)</w:t>
            </w:r>
            <w:r w:rsidRPr="00C6122A">
              <w:tab/>
              <w:t xml:space="preserve">Wzmacnianie podstaw procesu rozszerzenia zgodnie z ramami polityki rozszerzenia, w tym demokracji, praworządności, kryteriów gospodarczych, reformy administracji publicznej, niezawisłego i skutecznego sądownictwa, praw podstawowych, </w:t>
            </w:r>
            <w:r w:rsidRPr="00C6122A">
              <w:rPr>
                <w:b/>
                <w:i/>
              </w:rPr>
              <w:t>praw kobiet, w tym zdrowia i praw seksualnych i reprodukcyjnych, równości płci poprzez wzmocnienie pozycji gospodarczej i skuteczne wdrażanie praworządności,</w:t>
            </w:r>
            <w:r w:rsidRPr="00C6122A">
              <w:t xml:space="preserve"> zamówień publicznych, statystyk i kontroli finansowej, sprawiedliwości, wolności i bezpieczeństwa.</w:t>
            </w:r>
          </w:p>
        </w:tc>
      </w:tr>
    </w:tbl>
    <w:p w14:paraId="4F8DEA82" w14:textId="77777777" w:rsidR="00C6122A" w:rsidRPr="00C6122A" w:rsidRDefault="00C6122A" w:rsidP="00C6122A">
      <w:r w:rsidRPr="00C6122A">
        <w:rPr>
          <w:rStyle w:val="HideTWBExt"/>
        </w:rPr>
        <w:t>&lt;/Amend&gt;</w:t>
      </w:r>
      <w:bookmarkEnd w:id="69"/>
    </w:p>
    <w:p w14:paraId="4D35C63F" w14:textId="77777777" w:rsidR="00C6122A" w:rsidRPr="00C6122A" w:rsidRDefault="00C6122A" w:rsidP="00C6122A">
      <w:pPr>
        <w:pStyle w:val="AmNumberTabs"/>
      </w:pPr>
      <w:bookmarkStart w:id="70" w:name="AM49Compr2"/>
      <w:r w:rsidRPr="00C6122A">
        <w:rPr>
          <w:rStyle w:val="HideTWBExt"/>
          <w:b w:val="0"/>
        </w:rPr>
        <w:t>&lt;Amend&gt;</w:t>
      </w:r>
      <w:r w:rsidRPr="00C6122A">
        <w:t>Poprawka</w:t>
      </w:r>
      <w:r w:rsidRPr="00C6122A">
        <w:tab/>
      </w:r>
      <w:r w:rsidRPr="00C6122A">
        <w:tab/>
      </w:r>
      <w:r w:rsidRPr="00C6122A">
        <w:rPr>
          <w:rStyle w:val="HideTWBExt"/>
          <w:b w:val="0"/>
        </w:rPr>
        <w:t>&lt;NumAm&gt;</w:t>
      </w:r>
      <w:r w:rsidRPr="00C6122A">
        <w:t>90</w:t>
      </w:r>
      <w:r w:rsidRPr="00C6122A">
        <w:rPr>
          <w:rStyle w:val="HideTWBExt"/>
          <w:b w:val="0"/>
        </w:rPr>
        <w:t>&lt;/NumAm&gt;</w:t>
      </w:r>
    </w:p>
    <w:p w14:paraId="2303343B"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4CF79100" w14:textId="77777777" w:rsidR="00C6122A" w:rsidRPr="00C6122A" w:rsidRDefault="00C6122A" w:rsidP="00C6122A">
      <w:pPr>
        <w:pStyle w:val="NormalBold"/>
      </w:pPr>
      <w:r w:rsidRPr="00C6122A">
        <w:rPr>
          <w:rStyle w:val="HideTWBExt"/>
          <w:b w:val="0"/>
        </w:rPr>
        <w:lastRenderedPageBreak/>
        <w:t>&lt;Article&gt;</w:t>
      </w:r>
      <w:r w:rsidRPr="00C6122A">
        <w:t>Załącznik II.A – punkt 1 – litera e</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3CF9DB11" w14:textId="77777777" w:rsidTr="004A6A87">
        <w:trPr>
          <w:trHeight w:hRule="exact" w:val="240"/>
          <w:jc w:val="center"/>
        </w:trPr>
        <w:tc>
          <w:tcPr>
            <w:tcW w:w="9752" w:type="dxa"/>
            <w:gridSpan w:val="2"/>
            <w:tcBorders>
              <w:top w:val="nil"/>
              <w:left w:val="nil"/>
              <w:bottom w:val="nil"/>
              <w:right w:val="nil"/>
            </w:tcBorders>
          </w:tcPr>
          <w:p w14:paraId="50829779" w14:textId="77777777" w:rsidR="00C6122A" w:rsidRPr="00C6122A" w:rsidRDefault="00C6122A" w:rsidP="004A6A87"/>
        </w:tc>
      </w:tr>
      <w:tr w:rsidR="00C6122A" w:rsidRPr="00C6122A" w14:paraId="0CFFA925" w14:textId="77777777" w:rsidTr="004A6A87">
        <w:trPr>
          <w:trHeight w:val="240"/>
          <w:jc w:val="center"/>
        </w:trPr>
        <w:tc>
          <w:tcPr>
            <w:tcW w:w="4876" w:type="dxa"/>
            <w:tcBorders>
              <w:top w:val="nil"/>
              <w:left w:val="nil"/>
              <w:bottom w:val="nil"/>
              <w:right w:val="nil"/>
            </w:tcBorders>
          </w:tcPr>
          <w:p w14:paraId="5855FA69"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757462D0" w14:textId="77777777" w:rsidR="00C6122A" w:rsidRPr="00C6122A" w:rsidRDefault="00C6122A" w:rsidP="004A6A87">
            <w:pPr>
              <w:pStyle w:val="AmColumnHeading"/>
            </w:pPr>
            <w:r w:rsidRPr="00C6122A">
              <w:t>Poprawka</w:t>
            </w:r>
          </w:p>
        </w:tc>
      </w:tr>
      <w:tr w:rsidR="00C6122A" w:rsidRPr="00C6122A" w14:paraId="1C9FF4DD" w14:textId="77777777" w:rsidTr="004A6A87">
        <w:trPr>
          <w:jc w:val="center"/>
        </w:trPr>
        <w:tc>
          <w:tcPr>
            <w:tcW w:w="4876" w:type="dxa"/>
            <w:tcBorders>
              <w:top w:val="nil"/>
              <w:left w:val="nil"/>
              <w:bottom w:val="nil"/>
              <w:right w:val="nil"/>
            </w:tcBorders>
          </w:tcPr>
          <w:p w14:paraId="4708B35A" w14:textId="77777777" w:rsidR="00C6122A" w:rsidRPr="00C6122A" w:rsidRDefault="00C6122A" w:rsidP="004A6A87">
            <w:pPr>
              <w:pStyle w:val="Normal6a"/>
            </w:pPr>
            <w:r w:rsidRPr="00C6122A">
              <w:t>e)</w:t>
            </w:r>
            <w:r w:rsidRPr="00C6122A">
              <w:tab/>
              <w:t>Przyspieszanie konwergencji społeczno-gospodarczej i regulacyjnej krajów kandydujących i potencjalnych krajów kandydujących z Unią oraz ich transformacji w kierunku gospodarek, które są w stanie wytrzymać presję konkurencyjną jednolitego rynku Unii, w szczególności poprzez zwiększone przepływy handlowe i inwestycyjne oraz odporne i zrównoważone łańcuchy wartości zapewniające godne miejsca pracy oraz przejście na gospodarkę cyfrową i opartą na sztucznej inteligencji</w:t>
            </w:r>
            <w:r w:rsidRPr="00C6122A">
              <w:rPr>
                <w:b/>
                <w:i/>
              </w:rPr>
              <w:t>.</w:t>
            </w:r>
          </w:p>
        </w:tc>
        <w:tc>
          <w:tcPr>
            <w:tcW w:w="4876" w:type="dxa"/>
            <w:tcBorders>
              <w:top w:val="nil"/>
              <w:left w:val="nil"/>
              <w:bottom w:val="nil"/>
              <w:right w:val="nil"/>
            </w:tcBorders>
          </w:tcPr>
          <w:p w14:paraId="33D56567" w14:textId="77777777" w:rsidR="00C6122A" w:rsidRPr="00C6122A" w:rsidRDefault="00C6122A" w:rsidP="004A6A87">
            <w:pPr>
              <w:pStyle w:val="Normal6a"/>
            </w:pPr>
            <w:r w:rsidRPr="00C6122A">
              <w:t>e)</w:t>
            </w:r>
            <w:r w:rsidRPr="00C6122A">
              <w:tab/>
              <w:t>Przyspieszanie konwergencji społeczno-gospodarczej i regulacyjnej krajów kandydujących i potencjalnych krajów kandydujących z Unią oraz ich transformacji w kierunku gospodarek, które są w stanie wytrzymać presję konkurencyjną jednolitego rynku Unii, w szczególności poprzez zwiększone przepływy handlowe i inwestycyjne oraz odporne i zrównoważone łańcuchy wartości zapewniające godne miejsca pracy</w:t>
            </w:r>
            <w:r w:rsidRPr="00C6122A">
              <w:rPr>
                <w:b/>
                <w:i/>
              </w:rPr>
              <w:t>, w tym poprzez zwiększenie udziału kobiet w rynku pracy, zmniejszenie luki płacowej i emerytalnej między kobietami a mężczyznami</w:t>
            </w:r>
            <w:r w:rsidRPr="00C6122A">
              <w:t xml:space="preserve"> oraz </w:t>
            </w:r>
            <w:r w:rsidRPr="00C6122A">
              <w:rPr>
                <w:b/>
                <w:i/>
              </w:rPr>
              <w:t>promowanie przedsiębiorczości kobiet i</w:t>
            </w:r>
            <w:r w:rsidRPr="00C6122A">
              <w:t xml:space="preserve"> przejście na gospodarkę cyfrową i opartą na sztucznej inteligencji </w:t>
            </w:r>
            <w:r w:rsidRPr="00C6122A">
              <w:rPr>
                <w:b/>
                <w:i/>
              </w:rPr>
              <w:t>uwzględniającą równość płci.</w:t>
            </w:r>
          </w:p>
        </w:tc>
      </w:tr>
    </w:tbl>
    <w:p w14:paraId="3F8190F6" w14:textId="77777777" w:rsidR="00C6122A" w:rsidRPr="00C6122A" w:rsidRDefault="00C6122A" w:rsidP="00C6122A">
      <w:r w:rsidRPr="00C6122A">
        <w:rPr>
          <w:rStyle w:val="HideTWBExt"/>
        </w:rPr>
        <w:t>&lt;/Amend&gt;</w:t>
      </w:r>
      <w:bookmarkEnd w:id="70"/>
    </w:p>
    <w:p w14:paraId="207236B3" w14:textId="77777777" w:rsidR="00C6122A" w:rsidRPr="00C6122A" w:rsidRDefault="00C6122A" w:rsidP="00C6122A">
      <w:pPr>
        <w:pStyle w:val="AmNumberTabs"/>
      </w:pPr>
      <w:bookmarkStart w:id="71" w:name="AM50Compr1"/>
      <w:r w:rsidRPr="00C6122A">
        <w:rPr>
          <w:rStyle w:val="HideTWBExt"/>
          <w:b w:val="0"/>
        </w:rPr>
        <w:t>&lt;Amend&gt;</w:t>
      </w:r>
      <w:r w:rsidRPr="00C6122A">
        <w:t>Poprawka</w:t>
      </w:r>
      <w:r w:rsidRPr="00C6122A">
        <w:tab/>
      </w:r>
      <w:r w:rsidRPr="00C6122A">
        <w:tab/>
      </w:r>
      <w:r w:rsidRPr="00C6122A">
        <w:rPr>
          <w:rStyle w:val="HideTWBExt"/>
          <w:b w:val="0"/>
        </w:rPr>
        <w:t>&lt;NumAm&gt;</w:t>
      </w:r>
      <w:r w:rsidRPr="00C6122A">
        <w:t>91</w:t>
      </w:r>
      <w:r w:rsidRPr="00C6122A">
        <w:rPr>
          <w:rStyle w:val="HideTWBExt"/>
          <w:b w:val="0"/>
        </w:rPr>
        <w:t>&lt;/NumAm&gt;</w:t>
      </w:r>
    </w:p>
    <w:p w14:paraId="58A93104"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6DCA44EF" w14:textId="77777777" w:rsidR="00C6122A" w:rsidRPr="00C6122A" w:rsidRDefault="00C6122A" w:rsidP="00C6122A">
      <w:pPr>
        <w:pStyle w:val="NormalBold"/>
      </w:pPr>
      <w:r w:rsidRPr="00C6122A">
        <w:rPr>
          <w:rStyle w:val="HideTWBExt"/>
          <w:b w:val="0"/>
        </w:rPr>
        <w:t>&lt;Article&gt;</w:t>
      </w:r>
      <w:r w:rsidRPr="00C6122A">
        <w:t>Załącznik II.A – punkt 2 – litera c</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7F1B0BFA" w14:textId="77777777" w:rsidTr="004A6A87">
        <w:trPr>
          <w:trHeight w:hRule="exact" w:val="240"/>
          <w:jc w:val="center"/>
        </w:trPr>
        <w:tc>
          <w:tcPr>
            <w:tcW w:w="9752" w:type="dxa"/>
            <w:gridSpan w:val="2"/>
            <w:tcBorders>
              <w:top w:val="nil"/>
              <w:left w:val="nil"/>
              <w:bottom w:val="nil"/>
              <w:right w:val="nil"/>
            </w:tcBorders>
          </w:tcPr>
          <w:p w14:paraId="03C386E7" w14:textId="77777777" w:rsidR="00C6122A" w:rsidRPr="00C6122A" w:rsidRDefault="00C6122A" w:rsidP="004A6A87"/>
        </w:tc>
      </w:tr>
      <w:tr w:rsidR="00C6122A" w:rsidRPr="00C6122A" w14:paraId="4F948261" w14:textId="77777777" w:rsidTr="004A6A87">
        <w:trPr>
          <w:trHeight w:val="240"/>
          <w:jc w:val="center"/>
        </w:trPr>
        <w:tc>
          <w:tcPr>
            <w:tcW w:w="4876" w:type="dxa"/>
            <w:tcBorders>
              <w:top w:val="nil"/>
              <w:left w:val="nil"/>
              <w:bottom w:val="nil"/>
              <w:right w:val="nil"/>
            </w:tcBorders>
          </w:tcPr>
          <w:p w14:paraId="4BA781A3"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742521F4" w14:textId="77777777" w:rsidR="00C6122A" w:rsidRPr="00C6122A" w:rsidRDefault="00C6122A" w:rsidP="004A6A87">
            <w:pPr>
              <w:pStyle w:val="AmColumnHeading"/>
            </w:pPr>
            <w:r w:rsidRPr="00C6122A">
              <w:t>Poprawka</w:t>
            </w:r>
          </w:p>
        </w:tc>
      </w:tr>
      <w:tr w:rsidR="00C6122A" w:rsidRPr="00C6122A" w14:paraId="5FDDA593" w14:textId="77777777" w:rsidTr="004A6A87">
        <w:trPr>
          <w:jc w:val="center"/>
        </w:trPr>
        <w:tc>
          <w:tcPr>
            <w:tcW w:w="4876" w:type="dxa"/>
            <w:tcBorders>
              <w:top w:val="nil"/>
              <w:left w:val="nil"/>
              <w:bottom w:val="nil"/>
              <w:right w:val="nil"/>
            </w:tcBorders>
          </w:tcPr>
          <w:p w14:paraId="0F5A9D15" w14:textId="77777777" w:rsidR="00C6122A" w:rsidRPr="00C6122A" w:rsidRDefault="00C6122A" w:rsidP="004A6A87">
            <w:pPr>
              <w:pStyle w:val="Normal6a"/>
            </w:pPr>
            <w:r w:rsidRPr="00C6122A">
              <w:t>c)</w:t>
            </w:r>
            <w:r w:rsidRPr="00C6122A">
              <w:tab/>
              <w:t xml:space="preserve">Umacnianie praworządności, </w:t>
            </w:r>
            <w:r w:rsidRPr="00C6122A">
              <w:rPr>
                <w:b/>
                <w:i/>
              </w:rPr>
              <w:t>w tym</w:t>
            </w:r>
            <w:r w:rsidRPr="00C6122A">
              <w:t xml:space="preserve"> zwalczanie korupcji i zapobieganie jej, a także poszanowanie praw człowieka i podstawowych wolności, w tym przez zwalczanie dyskryminacji </w:t>
            </w:r>
            <w:r w:rsidRPr="00C6122A">
              <w:rPr>
                <w:b/>
                <w:i/>
              </w:rPr>
              <w:t>i</w:t>
            </w:r>
            <w:r w:rsidRPr="00C6122A">
              <w:t xml:space="preserve"> promowanie równości płci oraz praw kobiet i dziewcząt oraz wzmocnienia ich pozycji, a także zapobieganie i </w:t>
            </w:r>
            <w:r w:rsidRPr="00C6122A">
              <w:rPr>
                <w:b/>
                <w:i/>
              </w:rPr>
              <w:t>zwalczanie przemocy wobec kobiet</w:t>
            </w:r>
            <w:r w:rsidRPr="00C6122A">
              <w:t xml:space="preserve"> i </w:t>
            </w:r>
            <w:r w:rsidRPr="00C6122A">
              <w:rPr>
                <w:b/>
                <w:i/>
              </w:rPr>
              <w:t>przemocy domowej</w:t>
            </w:r>
            <w:r w:rsidRPr="00C6122A">
              <w:t>. Ułatwianie współpracy sądowej, propagowanie praw dziecka i praw osób z niepełnosprawnościami oraz dostępności, wzmacnianie praw ofiar przestępstw oraz przyczynianie się do wzmocnienia demokracji i stabilności politycznej.</w:t>
            </w:r>
          </w:p>
        </w:tc>
        <w:tc>
          <w:tcPr>
            <w:tcW w:w="4876" w:type="dxa"/>
            <w:tcBorders>
              <w:top w:val="nil"/>
              <w:left w:val="nil"/>
              <w:bottom w:val="nil"/>
              <w:right w:val="nil"/>
            </w:tcBorders>
          </w:tcPr>
          <w:p w14:paraId="2248D9F1" w14:textId="77777777" w:rsidR="00C6122A" w:rsidRPr="00C6122A" w:rsidRDefault="00C6122A" w:rsidP="004A6A87">
            <w:pPr>
              <w:pStyle w:val="Normal6a"/>
            </w:pPr>
            <w:r w:rsidRPr="00C6122A">
              <w:t>c)</w:t>
            </w:r>
            <w:r w:rsidRPr="00C6122A">
              <w:tab/>
              <w:t xml:space="preserve">Umacnianie praworządności, zwalczanie korupcji i zapobieganie jej, a także poszanowanie praw człowieka i podstawowych wolności, w tym przez zwalczanie dyskryminacji </w:t>
            </w:r>
            <w:r w:rsidRPr="00C6122A">
              <w:rPr>
                <w:b/>
                <w:i/>
              </w:rPr>
              <w:t>krzyżowej,</w:t>
            </w:r>
            <w:r w:rsidRPr="00C6122A">
              <w:t xml:space="preserve"> promowanie równości płci oraz praw kobiet i dziewcząt oraz wzmocnienia ich pozycji, a także zapobieganie </w:t>
            </w:r>
            <w:r w:rsidRPr="00C6122A">
              <w:rPr>
                <w:b/>
                <w:i/>
              </w:rPr>
              <w:t>wszelkim formom przemocy seksualnej</w:t>
            </w:r>
            <w:r w:rsidRPr="00C6122A">
              <w:t xml:space="preserve"> i </w:t>
            </w:r>
            <w:r w:rsidRPr="00C6122A">
              <w:rPr>
                <w:b/>
                <w:i/>
              </w:rPr>
              <w:t>przemocy ze względu na płeć i ich eliminowanie</w:t>
            </w:r>
            <w:r w:rsidRPr="00C6122A">
              <w:t xml:space="preserve"> i </w:t>
            </w:r>
            <w:r w:rsidRPr="00C6122A">
              <w:rPr>
                <w:b/>
                <w:i/>
              </w:rPr>
              <w:t>zapewnienie dostępu do usług w dziedzinie zdrowia seksualnego i reprodukcyjnego oraz związanych z tym praw, w tym przystępnej cenowo antykoncepcji, bezpłatnej, bezpiecznej i legalnej aborcji oraz opieki zdrowotnej nad matką</w:t>
            </w:r>
            <w:r w:rsidRPr="00C6122A">
              <w:t xml:space="preserve">, Ułatwianie współpracy sądowej, </w:t>
            </w:r>
            <w:r w:rsidRPr="00C6122A">
              <w:lastRenderedPageBreak/>
              <w:t>propagowanie praw dziecka i praw osób z niepełnosprawnościami oraz dostępności, wzmacnianie praw ofiar przestępstw oraz przyczynianie się do wzmocnienia demokracji i stabilności politycznej.</w:t>
            </w:r>
          </w:p>
        </w:tc>
      </w:tr>
    </w:tbl>
    <w:p w14:paraId="5525ECFD" w14:textId="77777777" w:rsidR="00C6122A" w:rsidRPr="00C6122A" w:rsidRDefault="00C6122A" w:rsidP="00C6122A">
      <w:r w:rsidRPr="00C6122A">
        <w:rPr>
          <w:rStyle w:val="HideTWBExt"/>
        </w:rPr>
        <w:lastRenderedPageBreak/>
        <w:t>&lt;/Amend&gt;</w:t>
      </w:r>
      <w:bookmarkEnd w:id="71"/>
    </w:p>
    <w:p w14:paraId="6F7FB283" w14:textId="77777777" w:rsidR="00C6122A" w:rsidRPr="00C6122A" w:rsidRDefault="00C6122A" w:rsidP="00C6122A">
      <w:pPr>
        <w:pStyle w:val="AmNumberTabs"/>
      </w:pPr>
      <w:bookmarkStart w:id="72" w:name="AM50Compr2"/>
      <w:r w:rsidRPr="00C6122A">
        <w:rPr>
          <w:rStyle w:val="HideTWBExt"/>
          <w:b w:val="0"/>
        </w:rPr>
        <w:t>&lt;Amend&gt;</w:t>
      </w:r>
      <w:r w:rsidRPr="00C6122A">
        <w:t>Poprawka</w:t>
      </w:r>
      <w:r w:rsidRPr="00C6122A">
        <w:tab/>
      </w:r>
      <w:r w:rsidRPr="00C6122A">
        <w:tab/>
      </w:r>
      <w:r w:rsidRPr="00C6122A">
        <w:rPr>
          <w:rStyle w:val="HideTWBExt"/>
          <w:b w:val="0"/>
        </w:rPr>
        <w:t>&lt;NumAm&gt;</w:t>
      </w:r>
      <w:r w:rsidRPr="00C6122A">
        <w:t>92</w:t>
      </w:r>
      <w:r w:rsidRPr="00C6122A">
        <w:rPr>
          <w:rStyle w:val="HideTWBExt"/>
          <w:b w:val="0"/>
        </w:rPr>
        <w:t>&lt;/NumAm&gt;</w:t>
      </w:r>
    </w:p>
    <w:p w14:paraId="10F03EC2"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6BA452FE" w14:textId="77777777" w:rsidR="00C6122A" w:rsidRPr="00C6122A" w:rsidRDefault="00C6122A" w:rsidP="00C6122A">
      <w:pPr>
        <w:pStyle w:val="NormalBold"/>
      </w:pPr>
      <w:r w:rsidRPr="00C6122A">
        <w:rPr>
          <w:rStyle w:val="HideTWBExt"/>
          <w:b w:val="0"/>
        </w:rPr>
        <w:t>&lt;Article&gt;</w:t>
      </w:r>
      <w:r w:rsidRPr="00C6122A">
        <w:t>Załącznik II.A – punkt 2 – litera e a (nowa)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12CE352D" w14:textId="77777777" w:rsidTr="004A6A87">
        <w:trPr>
          <w:trHeight w:hRule="exact" w:val="240"/>
          <w:jc w:val="center"/>
        </w:trPr>
        <w:tc>
          <w:tcPr>
            <w:tcW w:w="9752" w:type="dxa"/>
            <w:gridSpan w:val="2"/>
            <w:tcBorders>
              <w:top w:val="nil"/>
              <w:left w:val="nil"/>
              <w:bottom w:val="nil"/>
              <w:right w:val="nil"/>
            </w:tcBorders>
          </w:tcPr>
          <w:p w14:paraId="1A10D529" w14:textId="77777777" w:rsidR="00C6122A" w:rsidRPr="00C6122A" w:rsidRDefault="00C6122A" w:rsidP="004A6A87"/>
        </w:tc>
      </w:tr>
      <w:tr w:rsidR="00C6122A" w:rsidRPr="00C6122A" w14:paraId="55A2071A" w14:textId="77777777" w:rsidTr="004A6A87">
        <w:trPr>
          <w:trHeight w:val="240"/>
          <w:jc w:val="center"/>
        </w:trPr>
        <w:tc>
          <w:tcPr>
            <w:tcW w:w="4876" w:type="dxa"/>
            <w:tcBorders>
              <w:top w:val="nil"/>
              <w:left w:val="nil"/>
              <w:bottom w:val="nil"/>
              <w:right w:val="nil"/>
            </w:tcBorders>
          </w:tcPr>
          <w:p w14:paraId="0BDACA6E"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63949196" w14:textId="77777777" w:rsidR="00C6122A" w:rsidRPr="00C6122A" w:rsidRDefault="00C6122A" w:rsidP="004A6A87">
            <w:pPr>
              <w:pStyle w:val="AmColumnHeading"/>
            </w:pPr>
            <w:r w:rsidRPr="00C6122A">
              <w:t>Poprawka</w:t>
            </w:r>
          </w:p>
        </w:tc>
      </w:tr>
      <w:tr w:rsidR="00C6122A" w:rsidRPr="00C6122A" w14:paraId="2664C9E0" w14:textId="77777777" w:rsidTr="004A6A87">
        <w:trPr>
          <w:jc w:val="center"/>
        </w:trPr>
        <w:tc>
          <w:tcPr>
            <w:tcW w:w="4876" w:type="dxa"/>
            <w:tcBorders>
              <w:top w:val="nil"/>
              <w:left w:val="nil"/>
              <w:bottom w:val="nil"/>
              <w:right w:val="nil"/>
            </w:tcBorders>
          </w:tcPr>
          <w:p w14:paraId="43F74198" w14:textId="77777777" w:rsidR="00C6122A" w:rsidRPr="00C6122A" w:rsidRDefault="00C6122A" w:rsidP="004A6A87">
            <w:pPr>
              <w:pStyle w:val="Normal6a"/>
            </w:pPr>
          </w:p>
        </w:tc>
        <w:tc>
          <w:tcPr>
            <w:tcW w:w="4876" w:type="dxa"/>
            <w:tcBorders>
              <w:top w:val="nil"/>
              <w:left w:val="nil"/>
              <w:bottom w:val="nil"/>
              <w:right w:val="nil"/>
            </w:tcBorders>
          </w:tcPr>
          <w:p w14:paraId="7F9C3331" w14:textId="77777777" w:rsidR="00C6122A" w:rsidRPr="00C6122A" w:rsidRDefault="00C6122A" w:rsidP="004A6A87">
            <w:pPr>
              <w:pStyle w:val="Normal6a"/>
            </w:pPr>
            <w:proofErr w:type="spellStart"/>
            <w:r w:rsidRPr="00C6122A">
              <w:rPr>
                <w:b/>
                <w:i/>
              </w:rPr>
              <w:t>ea</w:t>
            </w:r>
            <w:proofErr w:type="spellEnd"/>
            <w:r w:rsidRPr="00C6122A">
              <w:rPr>
                <w:b/>
                <w:i/>
              </w:rPr>
              <w:t>)</w:t>
            </w:r>
            <w:r w:rsidRPr="00C6122A">
              <w:tab/>
            </w:r>
            <w:r w:rsidRPr="00C6122A">
              <w:rPr>
                <w:b/>
                <w:i/>
              </w:rPr>
              <w:t>Wspieranie pełnego wdrożenia Agendy ONZ dotyczącej kobiet, pokoju i bezpieczeństwa, w tym wzmacnianie pełnego, równego i znaczącego udziału i przywództwa kobiet i dziewcząt na wszystkich etapach procesu pokojowego, a także we wszystkich instytucjach i procesach zapobiegania konfliktom, mediacji pokojowej, budowania pokoju oraz w procesach odbudowy i rekonstrukcji po zakończeniu konfliktu.</w:t>
            </w:r>
          </w:p>
        </w:tc>
      </w:tr>
    </w:tbl>
    <w:p w14:paraId="03A15F95" w14:textId="77777777" w:rsidR="00C6122A" w:rsidRPr="00C6122A" w:rsidRDefault="00C6122A" w:rsidP="00C6122A">
      <w:r w:rsidRPr="00C6122A">
        <w:rPr>
          <w:rStyle w:val="HideTWBExt"/>
        </w:rPr>
        <w:t>&lt;/Amend&gt;</w:t>
      </w:r>
      <w:bookmarkEnd w:id="72"/>
    </w:p>
    <w:p w14:paraId="229DA28D" w14:textId="77777777" w:rsidR="00C6122A" w:rsidRPr="00C6122A" w:rsidRDefault="00C6122A" w:rsidP="00C6122A">
      <w:pPr>
        <w:pStyle w:val="AmNumberTabs"/>
      </w:pPr>
      <w:bookmarkStart w:id="73" w:name="AM50Compr3"/>
      <w:r w:rsidRPr="00C6122A">
        <w:rPr>
          <w:rStyle w:val="HideTWBExt"/>
          <w:b w:val="0"/>
        </w:rPr>
        <w:t>&lt;Amend&gt;</w:t>
      </w:r>
      <w:r w:rsidRPr="00C6122A">
        <w:t>Poprawka</w:t>
      </w:r>
      <w:r w:rsidRPr="00C6122A">
        <w:tab/>
      </w:r>
      <w:r w:rsidRPr="00C6122A">
        <w:tab/>
      </w:r>
      <w:r w:rsidRPr="00C6122A">
        <w:rPr>
          <w:rStyle w:val="HideTWBExt"/>
          <w:b w:val="0"/>
        </w:rPr>
        <w:t>&lt;NumAm&gt;</w:t>
      </w:r>
      <w:r w:rsidRPr="00C6122A">
        <w:t>93</w:t>
      </w:r>
      <w:r w:rsidRPr="00C6122A">
        <w:rPr>
          <w:rStyle w:val="HideTWBExt"/>
          <w:b w:val="0"/>
        </w:rPr>
        <w:t>&lt;/NumAm&gt;</w:t>
      </w:r>
    </w:p>
    <w:p w14:paraId="1471B4C5"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6930B039" w14:textId="77777777" w:rsidR="00C6122A" w:rsidRPr="00C6122A" w:rsidRDefault="00C6122A" w:rsidP="00C6122A">
      <w:pPr>
        <w:pStyle w:val="NormalBold"/>
      </w:pPr>
      <w:r w:rsidRPr="00C6122A">
        <w:rPr>
          <w:rStyle w:val="HideTWBExt"/>
          <w:b w:val="0"/>
        </w:rPr>
        <w:t>&lt;Article&gt;</w:t>
      </w:r>
      <w:r w:rsidRPr="00C6122A">
        <w:t>Załącznik II.A – punkt 2 – litera m</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798FDD84" w14:textId="77777777" w:rsidTr="004A6A87">
        <w:trPr>
          <w:trHeight w:hRule="exact" w:val="240"/>
          <w:jc w:val="center"/>
        </w:trPr>
        <w:tc>
          <w:tcPr>
            <w:tcW w:w="9752" w:type="dxa"/>
            <w:gridSpan w:val="2"/>
            <w:tcBorders>
              <w:top w:val="nil"/>
              <w:left w:val="nil"/>
              <w:bottom w:val="nil"/>
              <w:right w:val="nil"/>
            </w:tcBorders>
          </w:tcPr>
          <w:p w14:paraId="0BE55F90" w14:textId="77777777" w:rsidR="00C6122A" w:rsidRPr="00C6122A" w:rsidRDefault="00C6122A" w:rsidP="004A6A87"/>
        </w:tc>
      </w:tr>
      <w:tr w:rsidR="00C6122A" w:rsidRPr="00C6122A" w14:paraId="616E543C" w14:textId="77777777" w:rsidTr="004A6A87">
        <w:trPr>
          <w:trHeight w:val="240"/>
          <w:jc w:val="center"/>
        </w:trPr>
        <w:tc>
          <w:tcPr>
            <w:tcW w:w="4876" w:type="dxa"/>
            <w:tcBorders>
              <w:top w:val="nil"/>
              <w:left w:val="nil"/>
              <w:bottom w:val="nil"/>
              <w:right w:val="nil"/>
            </w:tcBorders>
          </w:tcPr>
          <w:p w14:paraId="1F3218BA"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5FEB5024" w14:textId="77777777" w:rsidR="00C6122A" w:rsidRPr="00C6122A" w:rsidRDefault="00C6122A" w:rsidP="004A6A87">
            <w:pPr>
              <w:pStyle w:val="AmColumnHeading"/>
            </w:pPr>
            <w:r w:rsidRPr="00C6122A">
              <w:t>Poprawka</w:t>
            </w:r>
          </w:p>
        </w:tc>
      </w:tr>
      <w:tr w:rsidR="00C6122A" w:rsidRPr="00C6122A" w14:paraId="64D79C96" w14:textId="77777777" w:rsidTr="004A6A87">
        <w:trPr>
          <w:jc w:val="center"/>
        </w:trPr>
        <w:tc>
          <w:tcPr>
            <w:tcW w:w="4876" w:type="dxa"/>
            <w:tcBorders>
              <w:top w:val="nil"/>
              <w:left w:val="nil"/>
              <w:bottom w:val="nil"/>
              <w:right w:val="nil"/>
            </w:tcBorders>
          </w:tcPr>
          <w:p w14:paraId="60A275DC" w14:textId="77777777" w:rsidR="00C6122A" w:rsidRPr="00C6122A" w:rsidRDefault="00C6122A" w:rsidP="004A6A87">
            <w:pPr>
              <w:pStyle w:val="Normal6a"/>
            </w:pPr>
            <w:r w:rsidRPr="00C6122A">
              <w:t>m)</w:t>
            </w:r>
            <w:r w:rsidRPr="00C6122A">
              <w:tab/>
              <w:t xml:space="preserve">Rozwijanie gospodarki cyfrowej i społeczeństwa cyfrowego, ze szczególnym naciskiem na wspieranie wdrażania bezpiecznej i wiarygodnej infrastruktury cyfrowej, rozwój gospodarki opartej na danych i sztucznej inteligencji poprzez wspieranie tworzenia fabryk sztucznej inteligencji oraz kształtowanie sztucznej inteligencji zgodnie z wartościami demokratycznymi i </w:t>
            </w:r>
            <w:r w:rsidRPr="00C6122A">
              <w:rPr>
                <w:b/>
                <w:i/>
              </w:rPr>
              <w:t>z poszanowaniem</w:t>
            </w:r>
            <w:r w:rsidRPr="00C6122A">
              <w:t xml:space="preserve"> różnorodności kulturowej, promowanie </w:t>
            </w:r>
            <w:r w:rsidRPr="00C6122A">
              <w:rPr>
                <w:b/>
                <w:i/>
              </w:rPr>
              <w:t>odpowiedniej</w:t>
            </w:r>
            <w:r w:rsidRPr="00C6122A">
              <w:t xml:space="preserve"> cyfrowej infrastruktury publicznej i rozwiązań w zakresie </w:t>
            </w:r>
            <w:r w:rsidRPr="00C6122A">
              <w:lastRenderedPageBreak/>
              <w:t xml:space="preserve">administracji elektronicznej, takich jak ramy tożsamości cyfrowej chroniące prywatność, wzmacnianie </w:t>
            </w:r>
            <w:proofErr w:type="spellStart"/>
            <w:r w:rsidRPr="00C6122A">
              <w:t>cyberbezpieczeństwa</w:t>
            </w:r>
            <w:proofErr w:type="spellEnd"/>
            <w:r w:rsidRPr="00C6122A">
              <w:t xml:space="preserve"> i zdolności </w:t>
            </w:r>
            <w:proofErr w:type="spellStart"/>
            <w:r w:rsidRPr="00C6122A">
              <w:t>cyberobronne</w:t>
            </w:r>
            <w:proofErr w:type="spellEnd"/>
            <w:r w:rsidRPr="00C6122A">
              <w:rPr>
                <w:b/>
                <w:i/>
              </w:rPr>
              <w:t>.</w:t>
            </w:r>
          </w:p>
        </w:tc>
        <w:tc>
          <w:tcPr>
            <w:tcW w:w="4876" w:type="dxa"/>
            <w:tcBorders>
              <w:top w:val="nil"/>
              <w:left w:val="nil"/>
              <w:bottom w:val="nil"/>
              <w:right w:val="nil"/>
            </w:tcBorders>
          </w:tcPr>
          <w:p w14:paraId="5390609F" w14:textId="77777777" w:rsidR="00C6122A" w:rsidRPr="00C6122A" w:rsidRDefault="00C6122A" w:rsidP="004A6A87">
            <w:pPr>
              <w:pStyle w:val="Normal6a"/>
            </w:pPr>
            <w:r w:rsidRPr="00C6122A">
              <w:lastRenderedPageBreak/>
              <w:t>m)</w:t>
            </w:r>
            <w:r w:rsidRPr="00C6122A">
              <w:tab/>
              <w:t xml:space="preserve">Rozwijanie gospodarki cyfrowej i społeczeństwa cyfrowego, ze szczególnym naciskiem na wspieranie wdrażania bezpiecznej i wiarygodnej infrastruktury cyfrowej, rozwój gospodarki opartej na danych i sztucznej inteligencji poprzez wspieranie tworzenia fabryk sztucznej inteligencji oraz kształtowanie sztucznej inteligencji zgodnie z wartościami demokratycznymi i </w:t>
            </w:r>
            <w:r w:rsidRPr="00C6122A">
              <w:rPr>
                <w:b/>
                <w:i/>
              </w:rPr>
              <w:t>prawami kobiet oraz wspieranie równości płci i</w:t>
            </w:r>
            <w:r w:rsidRPr="00C6122A">
              <w:t xml:space="preserve"> różnorodności kulturowej, promowanie cyfrowej infrastruktury publicznej i rozwiązań w </w:t>
            </w:r>
            <w:r w:rsidRPr="00C6122A">
              <w:lastRenderedPageBreak/>
              <w:t xml:space="preserve">zakresie administracji elektronicznej, takich jak ramy tożsamości cyfrowej chroniące prywatność, wzmacnianie </w:t>
            </w:r>
            <w:proofErr w:type="spellStart"/>
            <w:r w:rsidRPr="00C6122A">
              <w:t>cyberbezpieczeństwa</w:t>
            </w:r>
            <w:proofErr w:type="spellEnd"/>
            <w:r w:rsidRPr="00C6122A">
              <w:t xml:space="preserve"> i zdolności </w:t>
            </w:r>
            <w:proofErr w:type="spellStart"/>
            <w:r w:rsidRPr="00C6122A">
              <w:t>cyberobronne</w:t>
            </w:r>
            <w:proofErr w:type="spellEnd"/>
            <w:r w:rsidRPr="00C6122A">
              <w:t>.</w:t>
            </w:r>
          </w:p>
        </w:tc>
      </w:tr>
    </w:tbl>
    <w:p w14:paraId="3E9F04C1" w14:textId="77777777" w:rsidR="00C6122A" w:rsidRPr="00C6122A" w:rsidRDefault="00C6122A" w:rsidP="00C6122A">
      <w:r w:rsidRPr="00C6122A">
        <w:rPr>
          <w:rStyle w:val="HideTWBExt"/>
        </w:rPr>
        <w:lastRenderedPageBreak/>
        <w:t>&lt;/Amend&gt;</w:t>
      </w:r>
      <w:bookmarkEnd w:id="73"/>
    </w:p>
    <w:p w14:paraId="3C4879BC" w14:textId="77777777" w:rsidR="00C6122A" w:rsidRPr="00C6122A" w:rsidRDefault="00C6122A" w:rsidP="00C6122A">
      <w:pPr>
        <w:pStyle w:val="AmNumberTabs"/>
      </w:pPr>
      <w:bookmarkStart w:id="74" w:name="AM50Compr4"/>
      <w:r w:rsidRPr="00C6122A">
        <w:rPr>
          <w:rStyle w:val="HideTWBExt"/>
          <w:b w:val="0"/>
        </w:rPr>
        <w:t>&lt;Amend&gt;</w:t>
      </w:r>
      <w:r w:rsidRPr="00C6122A">
        <w:t>Poprawka</w:t>
      </w:r>
      <w:r w:rsidRPr="00C6122A">
        <w:tab/>
      </w:r>
      <w:r w:rsidRPr="00C6122A">
        <w:tab/>
      </w:r>
      <w:r w:rsidRPr="00C6122A">
        <w:rPr>
          <w:rStyle w:val="HideTWBExt"/>
          <w:b w:val="0"/>
        </w:rPr>
        <w:t>&lt;NumAm&gt;</w:t>
      </w:r>
      <w:r w:rsidRPr="00C6122A">
        <w:t>94</w:t>
      </w:r>
      <w:r w:rsidRPr="00C6122A">
        <w:rPr>
          <w:rStyle w:val="HideTWBExt"/>
          <w:b w:val="0"/>
        </w:rPr>
        <w:t>&lt;/NumAm&gt;</w:t>
      </w:r>
    </w:p>
    <w:p w14:paraId="4372FB49"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2D1EFF21" w14:textId="77777777" w:rsidR="00C6122A" w:rsidRPr="00C6122A" w:rsidRDefault="00C6122A" w:rsidP="00C6122A">
      <w:pPr>
        <w:pStyle w:val="NormalBold"/>
      </w:pPr>
      <w:r w:rsidRPr="00C6122A">
        <w:rPr>
          <w:rStyle w:val="HideTWBExt"/>
          <w:b w:val="0"/>
        </w:rPr>
        <w:t>&lt;Article&gt;</w:t>
      </w:r>
      <w:r w:rsidRPr="00C6122A">
        <w:t>Załącznik II.A – punkt 2 – litera p</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24111BB1" w14:textId="77777777" w:rsidTr="004A6A87">
        <w:trPr>
          <w:trHeight w:hRule="exact" w:val="240"/>
          <w:jc w:val="center"/>
        </w:trPr>
        <w:tc>
          <w:tcPr>
            <w:tcW w:w="9752" w:type="dxa"/>
            <w:gridSpan w:val="2"/>
            <w:tcBorders>
              <w:top w:val="nil"/>
              <w:left w:val="nil"/>
              <w:bottom w:val="nil"/>
              <w:right w:val="nil"/>
            </w:tcBorders>
          </w:tcPr>
          <w:p w14:paraId="192E6623" w14:textId="77777777" w:rsidR="00C6122A" w:rsidRPr="00C6122A" w:rsidRDefault="00C6122A" w:rsidP="004A6A87"/>
        </w:tc>
      </w:tr>
      <w:tr w:rsidR="00C6122A" w:rsidRPr="00C6122A" w14:paraId="01727EFA" w14:textId="77777777" w:rsidTr="004A6A87">
        <w:trPr>
          <w:trHeight w:val="240"/>
          <w:jc w:val="center"/>
        </w:trPr>
        <w:tc>
          <w:tcPr>
            <w:tcW w:w="4876" w:type="dxa"/>
            <w:tcBorders>
              <w:top w:val="nil"/>
              <w:left w:val="nil"/>
              <w:bottom w:val="nil"/>
              <w:right w:val="nil"/>
            </w:tcBorders>
          </w:tcPr>
          <w:p w14:paraId="3F601A03"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64D2AE38" w14:textId="77777777" w:rsidR="00C6122A" w:rsidRPr="00C6122A" w:rsidRDefault="00C6122A" w:rsidP="004A6A87">
            <w:pPr>
              <w:pStyle w:val="AmColumnHeading"/>
            </w:pPr>
            <w:r w:rsidRPr="00C6122A">
              <w:t>Poprawka</w:t>
            </w:r>
          </w:p>
        </w:tc>
      </w:tr>
      <w:tr w:rsidR="00C6122A" w:rsidRPr="00C6122A" w14:paraId="19D86138" w14:textId="77777777" w:rsidTr="004A6A87">
        <w:trPr>
          <w:jc w:val="center"/>
        </w:trPr>
        <w:tc>
          <w:tcPr>
            <w:tcW w:w="4876" w:type="dxa"/>
            <w:tcBorders>
              <w:top w:val="nil"/>
              <w:left w:val="nil"/>
              <w:bottom w:val="nil"/>
              <w:right w:val="nil"/>
            </w:tcBorders>
          </w:tcPr>
          <w:p w14:paraId="207DEE20" w14:textId="77777777" w:rsidR="00C6122A" w:rsidRPr="00C6122A" w:rsidRDefault="00C6122A" w:rsidP="004A6A87">
            <w:pPr>
              <w:pStyle w:val="Normal6a"/>
            </w:pPr>
            <w:r w:rsidRPr="00C6122A">
              <w:t>p)</w:t>
            </w:r>
            <w:r w:rsidRPr="00C6122A">
              <w:tab/>
              <w:t xml:space="preserve">Wzmacnianie rozwoju gospodarczego i społecznego oraz włączenia społecznego, ze szczególnym uwzględnieniem kobiet, dzieci i osób </w:t>
            </w:r>
            <w:r w:rsidRPr="00C6122A">
              <w:rPr>
                <w:b/>
                <w:i/>
              </w:rPr>
              <w:t>młodych</w:t>
            </w:r>
            <w:r w:rsidRPr="00C6122A">
              <w:t>, między innymi poprzez zapobieganie drenażowi mózgów, wspieranie społeczności znajdujących się w najtrudniejszej sytuacji, promowanie równości, włączenia kulturowego, edukacji o wysokiej jakości, szkoleń, przekwalifikowania i podnoszenia kwalifikacji oraz wspieranie polityki zatrudnienia, praw pracowniczych i skutecznych systemów ochrony socjalnej.</w:t>
            </w:r>
          </w:p>
        </w:tc>
        <w:tc>
          <w:tcPr>
            <w:tcW w:w="4876" w:type="dxa"/>
            <w:tcBorders>
              <w:top w:val="nil"/>
              <w:left w:val="nil"/>
              <w:bottom w:val="nil"/>
              <w:right w:val="nil"/>
            </w:tcBorders>
          </w:tcPr>
          <w:p w14:paraId="1A250909" w14:textId="77777777" w:rsidR="00C6122A" w:rsidRPr="00C6122A" w:rsidRDefault="00C6122A" w:rsidP="004A6A87">
            <w:pPr>
              <w:pStyle w:val="Normal6a"/>
            </w:pPr>
            <w:r w:rsidRPr="00C6122A">
              <w:t>p)</w:t>
            </w:r>
            <w:r w:rsidRPr="00C6122A">
              <w:tab/>
              <w:t>Wzmacnianie rozwoju gospodarczego i społecznego oraz włączenia społecznego, ze szczególnym uwzględnieniem kobiet, dzieci</w:t>
            </w:r>
            <w:r w:rsidRPr="00C6122A">
              <w:rPr>
                <w:b/>
                <w:i/>
              </w:rPr>
              <w:t>, osób młodych</w:t>
            </w:r>
            <w:r w:rsidRPr="00C6122A">
              <w:t xml:space="preserve"> i osób </w:t>
            </w:r>
            <w:r w:rsidRPr="00C6122A">
              <w:rPr>
                <w:b/>
                <w:i/>
              </w:rPr>
              <w:t>z niepełnosprawnościami oraz osób doświadczających dyskryminacji krzyżowej</w:t>
            </w:r>
            <w:r w:rsidRPr="00C6122A">
              <w:t xml:space="preserve">, między innymi poprzez zapobieganie drenażowi mózgów, wspieranie społeczności znajdujących się w najtrudniejszej sytuacji, promowanie </w:t>
            </w:r>
            <w:r w:rsidRPr="00C6122A">
              <w:rPr>
                <w:b/>
                <w:i/>
              </w:rPr>
              <w:t>niedyskryminacji i</w:t>
            </w:r>
            <w:r w:rsidRPr="00C6122A">
              <w:t xml:space="preserve"> równości</w:t>
            </w:r>
            <w:r w:rsidRPr="00C6122A">
              <w:rPr>
                <w:b/>
                <w:i/>
              </w:rPr>
              <w:t>, w tym równouprawnienia płci</w:t>
            </w:r>
            <w:r w:rsidRPr="00C6122A">
              <w:t>, włączenia kulturowego, edukacji o wysokiej jakości, szkoleń, przekwalifikowania i podnoszenia kwalifikacji oraz wspieranie polityki zatrudnienia, praw pracowniczych i skutecznych systemów ochrony socjalnej.</w:t>
            </w:r>
          </w:p>
        </w:tc>
      </w:tr>
    </w:tbl>
    <w:p w14:paraId="1D16735B" w14:textId="77777777" w:rsidR="00C6122A" w:rsidRPr="00C6122A" w:rsidRDefault="00C6122A" w:rsidP="00C6122A">
      <w:r w:rsidRPr="00C6122A">
        <w:rPr>
          <w:rStyle w:val="HideTWBExt"/>
        </w:rPr>
        <w:t>&lt;/Amend&gt;</w:t>
      </w:r>
      <w:bookmarkEnd w:id="74"/>
    </w:p>
    <w:p w14:paraId="1F971591" w14:textId="77777777" w:rsidR="00C6122A" w:rsidRPr="00C6122A" w:rsidRDefault="00C6122A" w:rsidP="00C6122A">
      <w:pPr>
        <w:pStyle w:val="AmNumberTabs"/>
      </w:pPr>
      <w:bookmarkStart w:id="75" w:name="AM50Compr5"/>
      <w:r w:rsidRPr="00C6122A">
        <w:rPr>
          <w:rStyle w:val="HideTWBExt"/>
          <w:b w:val="0"/>
        </w:rPr>
        <w:t>&lt;Amend&gt;</w:t>
      </w:r>
      <w:r w:rsidRPr="00C6122A">
        <w:t>Poprawka</w:t>
      </w:r>
      <w:r w:rsidRPr="00C6122A">
        <w:tab/>
      </w:r>
      <w:r w:rsidRPr="00C6122A">
        <w:tab/>
      </w:r>
      <w:r w:rsidRPr="00C6122A">
        <w:rPr>
          <w:rStyle w:val="HideTWBExt"/>
          <w:b w:val="0"/>
        </w:rPr>
        <w:t>&lt;NumAm&gt;</w:t>
      </w:r>
      <w:r w:rsidRPr="00C6122A">
        <w:t>95</w:t>
      </w:r>
      <w:r w:rsidRPr="00C6122A">
        <w:rPr>
          <w:rStyle w:val="HideTWBExt"/>
          <w:b w:val="0"/>
        </w:rPr>
        <w:t>&lt;/NumAm&gt;</w:t>
      </w:r>
    </w:p>
    <w:p w14:paraId="02231BBE"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17EC071E" w14:textId="77777777" w:rsidR="00C6122A" w:rsidRPr="00C6122A" w:rsidRDefault="00C6122A" w:rsidP="00C6122A">
      <w:pPr>
        <w:pStyle w:val="NormalBold"/>
      </w:pPr>
      <w:r w:rsidRPr="00C6122A">
        <w:rPr>
          <w:rStyle w:val="HideTWBExt"/>
          <w:b w:val="0"/>
        </w:rPr>
        <w:t>&lt;Article&gt;</w:t>
      </w:r>
      <w:r w:rsidRPr="00C6122A">
        <w:t>Załącznik II.A – punkt 2 – litera s</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3FECB86E" w14:textId="77777777" w:rsidTr="004A6A87">
        <w:trPr>
          <w:trHeight w:hRule="exact" w:val="240"/>
          <w:jc w:val="center"/>
        </w:trPr>
        <w:tc>
          <w:tcPr>
            <w:tcW w:w="9752" w:type="dxa"/>
            <w:gridSpan w:val="2"/>
            <w:tcBorders>
              <w:top w:val="nil"/>
              <w:left w:val="nil"/>
              <w:bottom w:val="nil"/>
              <w:right w:val="nil"/>
            </w:tcBorders>
          </w:tcPr>
          <w:p w14:paraId="54D9BB21" w14:textId="77777777" w:rsidR="00C6122A" w:rsidRPr="00C6122A" w:rsidRDefault="00C6122A" w:rsidP="004A6A87"/>
        </w:tc>
      </w:tr>
      <w:tr w:rsidR="00C6122A" w:rsidRPr="00C6122A" w14:paraId="0AF47B55" w14:textId="77777777" w:rsidTr="004A6A87">
        <w:trPr>
          <w:trHeight w:val="240"/>
          <w:jc w:val="center"/>
        </w:trPr>
        <w:tc>
          <w:tcPr>
            <w:tcW w:w="4876" w:type="dxa"/>
            <w:tcBorders>
              <w:top w:val="nil"/>
              <w:left w:val="nil"/>
              <w:bottom w:val="nil"/>
              <w:right w:val="nil"/>
            </w:tcBorders>
          </w:tcPr>
          <w:p w14:paraId="776C2CD3"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0C0084D4" w14:textId="77777777" w:rsidR="00C6122A" w:rsidRPr="00C6122A" w:rsidRDefault="00C6122A" w:rsidP="004A6A87">
            <w:pPr>
              <w:pStyle w:val="AmColumnHeading"/>
            </w:pPr>
            <w:r w:rsidRPr="00C6122A">
              <w:t>Poprawka</w:t>
            </w:r>
          </w:p>
        </w:tc>
      </w:tr>
      <w:tr w:rsidR="00C6122A" w:rsidRPr="00C6122A" w14:paraId="6295D235" w14:textId="77777777" w:rsidTr="004A6A87">
        <w:trPr>
          <w:jc w:val="center"/>
        </w:trPr>
        <w:tc>
          <w:tcPr>
            <w:tcW w:w="4876" w:type="dxa"/>
            <w:tcBorders>
              <w:top w:val="nil"/>
              <w:left w:val="nil"/>
              <w:bottom w:val="nil"/>
              <w:right w:val="nil"/>
            </w:tcBorders>
          </w:tcPr>
          <w:p w14:paraId="602C15D6" w14:textId="77777777" w:rsidR="00C6122A" w:rsidRPr="00C6122A" w:rsidRDefault="00C6122A" w:rsidP="004A6A87">
            <w:pPr>
              <w:pStyle w:val="Normal6a"/>
            </w:pPr>
            <w:r w:rsidRPr="00C6122A">
              <w:t>s)</w:t>
            </w:r>
            <w:r w:rsidRPr="00C6122A">
              <w:tab/>
              <w:t xml:space="preserve">Wzmacnianie pozycji społeczeństwa obywatelskiego i jego zdolności w zakresie monitorowania wdrażania reform, wspieranie tworzenia sprzyjających warunków dla organizacji społeczeństwa obywatelskiego, promowanie i wzmacnianie pluralizmu, </w:t>
            </w:r>
            <w:r w:rsidRPr="00C6122A">
              <w:lastRenderedPageBreak/>
              <w:t>niezależności i profesjonalizmu wolnych i niezależnych mediów, a także rozwijanie kompetencji cyfrowych i umiejętności korzystania z mediów.</w:t>
            </w:r>
          </w:p>
        </w:tc>
        <w:tc>
          <w:tcPr>
            <w:tcW w:w="4876" w:type="dxa"/>
            <w:tcBorders>
              <w:top w:val="nil"/>
              <w:left w:val="nil"/>
              <w:bottom w:val="nil"/>
              <w:right w:val="nil"/>
            </w:tcBorders>
          </w:tcPr>
          <w:p w14:paraId="164EA828" w14:textId="77777777" w:rsidR="00C6122A" w:rsidRPr="00C6122A" w:rsidRDefault="00C6122A" w:rsidP="004A6A87">
            <w:pPr>
              <w:pStyle w:val="Normal6a"/>
            </w:pPr>
            <w:r w:rsidRPr="00C6122A">
              <w:lastRenderedPageBreak/>
              <w:t>s)</w:t>
            </w:r>
            <w:r w:rsidRPr="00C6122A">
              <w:tab/>
              <w:t xml:space="preserve">Wzmacnianie pozycji społeczeństwa obywatelskiego i jego zdolności w zakresie monitorowania wdrażania reform, wspieranie tworzenia sprzyjających warunków dla organizacji społeczeństwa obywatelskiego, </w:t>
            </w:r>
            <w:r w:rsidRPr="00C6122A">
              <w:rPr>
                <w:b/>
                <w:i/>
              </w:rPr>
              <w:t xml:space="preserve">w tym prowadzonych przez kobiety i broniących </w:t>
            </w:r>
            <w:r w:rsidRPr="00C6122A">
              <w:rPr>
                <w:b/>
                <w:i/>
              </w:rPr>
              <w:lastRenderedPageBreak/>
              <w:t>praw kobiet,</w:t>
            </w:r>
            <w:r w:rsidRPr="00C6122A">
              <w:t xml:space="preserve"> promowanie i wzmacnianie pluralizmu, niezależności i profesjonalizmu wolnych i niezależnych mediów, a także rozwijanie kompetencji cyfrowych i umiejętności korzystania z mediów.</w:t>
            </w:r>
          </w:p>
        </w:tc>
      </w:tr>
    </w:tbl>
    <w:p w14:paraId="28AE26A1" w14:textId="77777777" w:rsidR="00C6122A" w:rsidRPr="00C6122A" w:rsidRDefault="00C6122A" w:rsidP="00C6122A">
      <w:r w:rsidRPr="00C6122A">
        <w:rPr>
          <w:rStyle w:val="HideTWBExt"/>
        </w:rPr>
        <w:lastRenderedPageBreak/>
        <w:t>&lt;/Amend&gt;</w:t>
      </w:r>
      <w:bookmarkEnd w:id="75"/>
    </w:p>
    <w:p w14:paraId="7B2D997E" w14:textId="77777777" w:rsidR="00C6122A" w:rsidRPr="00C6122A" w:rsidRDefault="00C6122A" w:rsidP="00C6122A">
      <w:pPr>
        <w:pStyle w:val="AmNumberTabs"/>
      </w:pPr>
      <w:bookmarkStart w:id="76" w:name="AM51Compr1"/>
      <w:r w:rsidRPr="00C6122A">
        <w:rPr>
          <w:rStyle w:val="HideTWBExt"/>
          <w:b w:val="0"/>
        </w:rPr>
        <w:t>&lt;Amend&gt;</w:t>
      </w:r>
      <w:r w:rsidRPr="00C6122A">
        <w:t>Poprawka</w:t>
      </w:r>
      <w:r w:rsidRPr="00C6122A">
        <w:tab/>
      </w:r>
      <w:r w:rsidRPr="00C6122A">
        <w:tab/>
      </w:r>
      <w:r w:rsidRPr="00C6122A">
        <w:rPr>
          <w:rStyle w:val="HideTWBExt"/>
          <w:b w:val="0"/>
        </w:rPr>
        <w:t>&lt;NumAm&gt;</w:t>
      </w:r>
      <w:r w:rsidRPr="00C6122A">
        <w:t>96</w:t>
      </w:r>
      <w:r w:rsidRPr="00C6122A">
        <w:rPr>
          <w:rStyle w:val="HideTWBExt"/>
          <w:b w:val="0"/>
        </w:rPr>
        <w:t>&lt;/NumAm&gt;</w:t>
      </w:r>
    </w:p>
    <w:p w14:paraId="1F667ED8"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3A1CF8EA" w14:textId="77777777" w:rsidR="00C6122A" w:rsidRPr="00C6122A" w:rsidRDefault="00C6122A" w:rsidP="00C6122A">
      <w:pPr>
        <w:pStyle w:val="NormalBold"/>
      </w:pPr>
      <w:r w:rsidRPr="00C6122A">
        <w:rPr>
          <w:rStyle w:val="HideTWBExt"/>
          <w:b w:val="0"/>
        </w:rPr>
        <w:t>&lt;Article&gt;</w:t>
      </w:r>
      <w:r w:rsidRPr="00C6122A">
        <w:t>Załącznik II.A – punkt 3 – litera b</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227BC3C7" w14:textId="77777777" w:rsidTr="004A6A87">
        <w:trPr>
          <w:trHeight w:hRule="exact" w:val="240"/>
          <w:jc w:val="center"/>
        </w:trPr>
        <w:tc>
          <w:tcPr>
            <w:tcW w:w="9752" w:type="dxa"/>
            <w:gridSpan w:val="2"/>
            <w:tcBorders>
              <w:top w:val="nil"/>
              <w:left w:val="nil"/>
              <w:bottom w:val="nil"/>
              <w:right w:val="nil"/>
            </w:tcBorders>
          </w:tcPr>
          <w:p w14:paraId="0485F7B0" w14:textId="77777777" w:rsidR="00C6122A" w:rsidRPr="00C6122A" w:rsidRDefault="00C6122A" w:rsidP="004A6A87"/>
        </w:tc>
      </w:tr>
      <w:tr w:rsidR="00C6122A" w:rsidRPr="00C6122A" w14:paraId="00E496E2" w14:textId="77777777" w:rsidTr="004A6A87">
        <w:trPr>
          <w:trHeight w:val="240"/>
          <w:jc w:val="center"/>
        </w:trPr>
        <w:tc>
          <w:tcPr>
            <w:tcW w:w="4876" w:type="dxa"/>
            <w:tcBorders>
              <w:top w:val="nil"/>
              <w:left w:val="nil"/>
              <w:bottom w:val="nil"/>
              <w:right w:val="nil"/>
            </w:tcBorders>
          </w:tcPr>
          <w:p w14:paraId="01125C8C"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387523A1" w14:textId="77777777" w:rsidR="00C6122A" w:rsidRPr="00C6122A" w:rsidRDefault="00C6122A" w:rsidP="004A6A87">
            <w:pPr>
              <w:pStyle w:val="AmColumnHeading"/>
            </w:pPr>
            <w:r w:rsidRPr="00C6122A">
              <w:t>Poprawka</w:t>
            </w:r>
          </w:p>
        </w:tc>
      </w:tr>
      <w:tr w:rsidR="00C6122A" w:rsidRPr="00C6122A" w14:paraId="79450F66" w14:textId="77777777" w:rsidTr="004A6A87">
        <w:trPr>
          <w:jc w:val="center"/>
        </w:trPr>
        <w:tc>
          <w:tcPr>
            <w:tcW w:w="4876" w:type="dxa"/>
            <w:tcBorders>
              <w:top w:val="nil"/>
              <w:left w:val="nil"/>
              <w:bottom w:val="nil"/>
              <w:right w:val="nil"/>
            </w:tcBorders>
          </w:tcPr>
          <w:p w14:paraId="5C7D0E4D" w14:textId="77777777" w:rsidR="00C6122A" w:rsidRPr="00C6122A" w:rsidRDefault="00C6122A" w:rsidP="004A6A87">
            <w:pPr>
              <w:pStyle w:val="Normal6a"/>
            </w:pPr>
            <w:r w:rsidRPr="00C6122A">
              <w:t>b)</w:t>
            </w:r>
            <w:r w:rsidRPr="00C6122A">
              <w:tab/>
              <w:t>wspieranie odbudowy, rekonstrukcji i modernizacji Ukrainy, zgodnie z jej ścieżką akcesyjną, poprzez reagowanie na społeczne, gospodarcze, związane z bezpieczeństwem i środowiskowe skutki rosyjskiej wojny napastniczej w Ukrainie oraz przyczynianie się do odbudowy kluczowej infrastruktury, w tym infrastruktury energetycznej, transportowej i cyfrowej, a tym samym do wzmacniania spójności społecznej, odporności oraz powojennej odbudowy wolnego i dynamicznego pod względem kulturowym społeczeństwa ukraińskiego, w tym poprzez wspieranie kultury i dziedzictwa kulturowego oraz tworzenie warunków społecznych i ekonomicznych umożliwiających powrót do Ukrainy osobom wewnętrznie przesiedlonym i osobom objętym tymczasową ochroną, gdy tylko pozwolą na to warunki, a także poprzez reintegrację weteranów.</w:t>
            </w:r>
          </w:p>
        </w:tc>
        <w:tc>
          <w:tcPr>
            <w:tcW w:w="4876" w:type="dxa"/>
            <w:tcBorders>
              <w:top w:val="nil"/>
              <w:left w:val="nil"/>
              <w:bottom w:val="nil"/>
              <w:right w:val="nil"/>
            </w:tcBorders>
          </w:tcPr>
          <w:p w14:paraId="449A94A3" w14:textId="77777777" w:rsidR="00C6122A" w:rsidRPr="00C6122A" w:rsidRDefault="00C6122A" w:rsidP="004A6A87">
            <w:pPr>
              <w:pStyle w:val="Normal6a"/>
            </w:pPr>
            <w:r w:rsidRPr="00C6122A">
              <w:t>b)</w:t>
            </w:r>
            <w:r w:rsidRPr="00C6122A">
              <w:tab/>
              <w:t>Wspieranie odbudowy, rekonstrukcji i modernizacji Ukrainy, zgodnie z jej ścieżką akcesyjną, poprzez reagowanie na społeczne, gospodarcze, związane z bezpieczeństwem i środowiskowe skutki rosyjskiej wojny napastniczej w Ukrainie</w:t>
            </w:r>
            <w:r w:rsidRPr="00C6122A">
              <w:rPr>
                <w:b/>
                <w:i/>
              </w:rPr>
              <w:t>, a także konsekwencje braku równości,</w:t>
            </w:r>
            <w:r w:rsidRPr="00C6122A">
              <w:t xml:space="preserve"> oraz przyczynianie się do odbudowy kluczowej infrastruktury, w tym </w:t>
            </w:r>
            <w:r w:rsidRPr="00C6122A">
              <w:rPr>
                <w:b/>
                <w:i/>
              </w:rPr>
              <w:t>dostępu do usług w dziedzinie zdrowia seksualnego i reprodukcyjnego oraz związanych z tym praw, w tym</w:t>
            </w:r>
            <w:r w:rsidRPr="00C6122A">
              <w:t xml:space="preserve"> infrastruktury energetycznej, transportowej i cyfrowej</w:t>
            </w:r>
            <w:r w:rsidRPr="00C6122A">
              <w:rPr>
                <w:b/>
                <w:i/>
              </w:rPr>
              <w:t>, oraz umacnianie równości płci i praw kobiet poprzez przyspieszenie reform i szybsze zapewnianie przez instytucje  zgodności z unijnymi wymaganiami dotyczącymi równości płci</w:t>
            </w:r>
            <w:r w:rsidRPr="00C6122A">
              <w:t>, a tym samym do wzmacniania spójności społecznej, odporności oraz powojennej odbudowy wolnego i dynamicznego pod względem kulturowym społeczeństwa ukraińskiego, w tym poprzez wspieranie kultury i dziedzictwa kulturowego oraz tworzenie warunków społecznych i ekonomicznych umożliwiających powrót do Ukrainy osobom wewnętrznie przesiedlonym i osobom objętym tymczasową ochroną, gdy tylko pozwolą na to warunki, a także poprzez reintegrację weteranów.</w:t>
            </w:r>
          </w:p>
        </w:tc>
      </w:tr>
    </w:tbl>
    <w:p w14:paraId="696CA241" w14:textId="77777777" w:rsidR="00C6122A" w:rsidRPr="00C6122A" w:rsidRDefault="00C6122A" w:rsidP="00C6122A">
      <w:r w:rsidRPr="00C6122A">
        <w:rPr>
          <w:rStyle w:val="HideTWBExt"/>
        </w:rPr>
        <w:t>&lt;/Amend&gt;</w:t>
      </w:r>
      <w:bookmarkEnd w:id="76"/>
    </w:p>
    <w:p w14:paraId="4A94E995" w14:textId="77777777" w:rsidR="00C6122A" w:rsidRPr="00C6122A" w:rsidRDefault="00C6122A" w:rsidP="00C6122A">
      <w:pPr>
        <w:pStyle w:val="AmNumberTabs"/>
      </w:pPr>
      <w:r w:rsidRPr="00C6122A">
        <w:rPr>
          <w:rStyle w:val="HideTWBExt"/>
          <w:b w:val="0"/>
        </w:rPr>
        <w:t>&lt;Amend&gt;</w:t>
      </w:r>
      <w:r w:rsidRPr="00C6122A">
        <w:t>Poprawka</w:t>
      </w:r>
      <w:r w:rsidRPr="00C6122A">
        <w:tab/>
      </w:r>
      <w:r w:rsidRPr="00C6122A">
        <w:tab/>
      </w:r>
      <w:r w:rsidRPr="00C6122A">
        <w:rPr>
          <w:rStyle w:val="HideTWBExt"/>
          <w:b w:val="0"/>
        </w:rPr>
        <w:t>&lt;NumAm&gt;</w:t>
      </w:r>
      <w:r w:rsidRPr="00C6122A">
        <w:t>97</w:t>
      </w:r>
      <w:r w:rsidRPr="00C6122A">
        <w:rPr>
          <w:rStyle w:val="HideTWBExt"/>
          <w:b w:val="0"/>
        </w:rPr>
        <w:t>&lt;/NumAm&gt;</w:t>
      </w:r>
    </w:p>
    <w:p w14:paraId="4DD1DDD5"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07381304" w14:textId="77777777" w:rsidR="00C6122A" w:rsidRPr="00C6122A" w:rsidRDefault="00C6122A" w:rsidP="00C6122A">
      <w:pPr>
        <w:pStyle w:val="NormalBold"/>
      </w:pPr>
      <w:r w:rsidRPr="00C6122A">
        <w:rPr>
          <w:rStyle w:val="HideTWBExt"/>
          <w:b w:val="0"/>
        </w:rPr>
        <w:t>&lt;Article&gt;</w:t>
      </w:r>
      <w:r w:rsidRPr="00C6122A">
        <w:t>Załącznik II.A – punkt 3 – litera c</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28B987D9" w14:textId="77777777" w:rsidTr="004A6A87">
        <w:trPr>
          <w:trHeight w:hRule="exact" w:val="240"/>
          <w:jc w:val="center"/>
        </w:trPr>
        <w:tc>
          <w:tcPr>
            <w:tcW w:w="9752" w:type="dxa"/>
            <w:gridSpan w:val="2"/>
            <w:tcBorders>
              <w:top w:val="nil"/>
              <w:left w:val="nil"/>
              <w:bottom w:val="nil"/>
              <w:right w:val="nil"/>
            </w:tcBorders>
          </w:tcPr>
          <w:p w14:paraId="0D3E43BE" w14:textId="77777777" w:rsidR="00C6122A" w:rsidRPr="00C6122A" w:rsidRDefault="00C6122A" w:rsidP="004A6A87"/>
        </w:tc>
      </w:tr>
      <w:tr w:rsidR="00C6122A" w:rsidRPr="00C6122A" w14:paraId="3252F8F0" w14:textId="77777777" w:rsidTr="004A6A87">
        <w:trPr>
          <w:trHeight w:val="240"/>
          <w:jc w:val="center"/>
        </w:trPr>
        <w:tc>
          <w:tcPr>
            <w:tcW w:w="4876" w:type="dxa"/>
            <w:tcBorders>
              <w:top w:val="nil"/>
              <w:left w:val="nil"/>
              <w:bottom w:val="nil"/>
              <w:right w:val="nil"/>
            </w:tcBorders>
          </w:tcPr>
          <w:p w14:paraId="709D4FAB"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5E064A08" w14:textId="77777777" w:rsidR="00C6122A" w:rsidRPr="00C6122A" w:rsidRDefault="00C6122A" w:rsidP="004A6A87">
            <w:pPr>
              <w:pStyle w:val="AmColumnHeading"/>
            </w:pPr>
            <w:r w:rsidRPr="00C6122A">
              <w:t>Poprawka</w:t>
            </w:r>
          </w:p>
        </w:tc>
      </w:tr>
      <w:tr w:rsidR="00C6122A" w:rsidRPr="00C6122A" w14:paraId="1848B8E9" w14:textId="77777777" w:rsidTr="004A6A87">
        <w:trPr>
          <w:jc w:val="center"/>
        </w:trPr>
        <w:tc>
          <w:tcPr>
            <w:tcW w:w="4876" w:type="dxa"/>
            <w:tcBorders>
              <w:top w:val="nil"/>
              <w:left w:val="nil"/>
              <w:bottom w:val="nil"/>
              <w:right w:val="nil"/>
            </w:tcBorders>
          </w:tcPr>
          <w:p w14:paraId="3424D579" w14:textId="77777777" w:rsidR="00C6122A" w:rsidRPr="00C6122A" w:rsidRDefault="00C6122A" w:rsidP="004A6A87">
            <w:pPr>
              <w:pStyle w:val="Normal6a"/>
            </w:pPr>
            <w:r w:rsidRPr="00C6122A">
              <w:t>c)</w:t>
            </w:r>
            <w:r w:rsidRPr="00C6122A">
              <w:tab/>
              <w:t>Wspieranie działań na rzecz pociągnięcia do odpowiedzialności w kontekście rosyjskiej wojny napastniczej, w tym pomoc w prowadzeniu postępowań przygotowawczych i ściganiu zbrodni międzynarodowych popełnionych w Ukrainie i przeciwko Ukrainie, w szczególności w odniesieniu do zbrodni agresji, oraz wspieranie mechanizmów sprawiedliwości okresu przejściowego i odpowiedzialności, w tym specjalnego trybunału do spraw zbrodni agresji przeciwko Ukrainie.</w:t>
            </w:r>
          </w:p>
        </w:tc>
        <w:tc>
          <w:tcPr>
            <w:tcW w:w="4876" w:type="dxa"/>
            <w:tcBorders>
              <w:top w:val="nil"/>
              <w:left w:val="nil"/>
              <w:bottom w:val="nil"/>
              <w:right w:val="nil"/>
            </w:tcBorders>
          </w:tcPr>
          <w:p w14:paraId="041E44F9" w14:textId="77777777" w:rsidR="00C6122A" w:rsidRPr="00C6122A" w:rsidRDefault="00C6122A" w:rsidP="004A6A87">
            <w:pPr>
              <w:pStyle w:val="Normal6a"/>
            </w:pPr>
            <w:r w:rsidRPr="00C6122A">
              <w:t>c)</w:t>
            </w:r>
            <w:r w:rsidRPr="00C6122A">
              <w:tab/>
              <w:t xml:space="preserve">Wspieranie działań na rzecz pociągnięcia do odpowiedzialności w kontekście rosyjskiej wojny napastniczej, w tym pomoc w prowadzeniu postępowań przygotowawczych i ściganiu zbrodni międzynarodowych popełnionych w Ukrainie i przeciwko Ukrainie </w:t>
            </w:r>
            <w:r w:rsidRPr="00C6122A">
              <w:rPr>
                <w:b/>
                <w:i/>
              </w:rPr>
              <w:t>i Ukraińcom, w tym aktów przemocy seksualnej w konfliktach zbrojnych</w:t>
            </w:r>
            <w:r w:rsidRPr="00C6122A">
              <w:t>, w szczególności w odniesieniu do zbrodni agresji, oraz wspieranie mechanizmów sprawiedliwości okresu przejściowego i odpowiedzialności, w tym specjalnego trybunału do spraw zbrodni agresji przeciwko Ukrainie.</w:t>
            </w:r>
          </w:p>
        </w:tc>
      </w:tr>
    </w:tbl>
    <w:p w14:paraId="38EA7BD1" w14:textId="77777777" w:rsidR="00C6122A" w:rsidRPr="00C6122A" w:rsidRDefault="00C6122A" w:rsidP="00C6122A">
      <w:r w:rsidRPr="00C6122A">
        <w:rPr>
          <w:rStyle w:val="HideTWBExt"/>
        </w:rPr>
        <w:t>&lt;/Amend&gt;</w:t>
      </w:r>
    </w:p>
    <w:p w14:paraId="27059AAF" w14:textId="77777777" w:rsidR="00C6122A" w:rsidRPr="00C6122A" w:rsidRDefault="00C6122A" w:rsidP="00C6122A">
      <w:pPr>
        <w:pStyle w:val="AmNumberTabs"/>
      </w:pPr>
      <w:bookmarkStart w:id="77" w:name="AM52Compr1"/>
      <w:r w:rsidRPr="00C6122A">
        <w:rPr>
          <w:rStyle w:val="HideTWBExt"/>
          <w:b w:val="0"/>
        </w:rPr>
        <w:t>&lt;Amend&gt;</w:t>
      </w:r>
      <w:r w:rsidRPr="00C6122A">
        <w:t>Poprawka</w:t>
      </w:r>
      <w:r w:rsidRPr="00C6122A">
        <w:tab/>
      </w:r>
      <w:r w:rsidRPr="00C6122A">
        <w:tab/>
      </w:r>
      <w:r w:rsidRPr="00C6122A">
        <w:rPr>
          <w:rStyle w:val="HideTWBExt"/>
          <w:b w:val="0"/>
        </w:rPr>
        <w:t>&lt;NumAm&gt;</w:t>
      </w:r>
      <w:r w:rsidRPr="00C6122A">
        <w:t>98</w:t>
      </w:r>
      <w:r w:rsidRPr="00C6122A">
        <w:rPr>
          <w:rStyle w:val="HideTWBExt"/>
          <w:b w:val="0"/>
        </w:rPr>
        <w:t>&lt;/NumAm&gt;</w:t>
      </w:r>
    </w:p>
    <w:p w14:paraId="1D0BF934"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6F63FA42" w14:textId="77777777" w:rsidR="00C6122A" w:rsidRPr="00C6122A" w:rsidRDefault="00C6122A" w:rsidP="00C6122A">
      <w:pPr>
        <w:pStyle w:val="NormalBold"/>
      </w:pPr>
      <w:r w:rsidRPr="00C6122A">
        <w:rPr>
          <w:rStyle w:val="HideTWBExt"/>
          <w:b w:val="0"/>
        </w:rPr>
        <w:t>&lt;Article&gt;</w:t>
      </w:r>
      <w:r w:rsidRPr="00C6122A">
        <w:t xml:space="preserve">Załącznik II.B – punkt 2 – litera a </w:t>
      </w:r>
      <w:proofErr w:type="spellStart"/>
      <w:r w:rsidRPr="00C6122A">
        <w:t>a</w:t>
      </w:r>
      <w:proofErr w:type="spellEnd"/>
      <w:r w:rsidRPr="00C6122A">
        <w:t xml:space="preserve"> (nowa)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206B15C6" w14:textId="77777777" w:rsidTr="004A6A87">
        <w:trPr>
          <w:trHeight w:hRule="exact" w:val="240"/>
          <w:jc w:val="center"/>
        </w:trPr>
        <w:tc>
          <w:tcPr>
            <w:tcW w:w="9752" w:type="dxa"/>
            <w:gridSpan w:val="2"/>
            <w:tcBorders>
              <w:top w:val="nil"/>
              <w:left w:val="nil"/>
              <w:bottom w:val="nil"/>
              <w:right w:val="nil"/>
            </w:tcBorders>
          </w:tcPr>
          <w:p w14:paraId="6984A2EC" w14:textId="77777777" w:rsidR="00C6122A" w:rsidRPr="00C6122A" w:rsidRDefault="00C6122A" w:rsidP="004A6A87"/>
        </w:tc>
      </w:tr>
      <w:tr w:rsidR="00C6122A" w:rsidRPr="00C6122A" w14:paraId="36D9F6D4" w14:textId="77777777" w:rsidTr="004A6A87">
        <w:trPr>
          <w:trHeight w:val="240"/>
          <w:jc w:val="center"/>
        </w:trPr>
        <w:tc>
          <w:tcPr>
            <w:tcW w:w="4876" w:type="dxa"/>
            <w:tcBorders>
              <w:top w:val="nil"/>
              <w:left w:val="nil"/>
              <w:bottom w:val="nil"/>
              <w:right w:val="nil"/>
            </w:tcBorders>
          </w:tcPr>
          <w:p w14:paraId="472EFED5"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70F30A2B" w14:textId="77777777" w:rsidR="00C6122A" w:rsidRPr="00C6122A" w:rsidRDefault="00C6122A" w:rsidP="004A6A87">
            <w:pPr>
              <w:pStyle w:val="AmColumnHeading"/>
            </w:pPr>
            <w:r w:rsidRPr="00C6122A">
              <w:t>Poprawka</w:t>
            </w:r>
          </w:p>
        </w:tc>
      </w:tr>
      <w:tr w:rsidR="00C6122A" w:rsidRPr="00C6122A" w14:paraId="06783841" w14:textId="77777777" w:rsidTr="004A6A87">
        <w:trPr>
          <w:jc w:val="center"/>
        </w:trPr>
        <w:tc>
          <w:tcPr>
            <w:tcW w:w="4876" w:type="dxa"/>
            <w:tcBorders>
              <w:top w:val="nil"/>
              <w:left w:val="nil"/>
              <w:bottom w:val="nil"/>
              <w:right w:val="nil"/>
            </w:tcBorders>
          </w:tcPr>
          <w:p w14:paraId="62DEE95F" w14:textId="77777777" w:rsidR="00C6122A" w:rsidRPr="00C6122A" w:rsidRDefault="00C6122A" w:rsidP="004A6A87">
            <w:pPr>
              <w:pStyle w:val="Normal6a"/>
            </w:pPr>
          </w:p>
        </w:tc>
        <w:tc>
          <w:tcPr>
            <w:tcW w:w="4876" w:type="dxa"/>
            <w:tcBorders>
              <w:top w:val="nil"/>
              <w:left w:val="nil"/>
              <w:bottom w:val="nil"/>
              <w:right w:val="nil"/>
            </w:tcBorders>
          </w:tcPr>
          <w:p w14:paraId="1CABD0DC" w14:textId="77777777" w:rsidR="00C6122A" w:rsidRPr="00C6122A" w:rsidRDefault="00C6122A" w:rsidP="004A6A87">
            <w:pPr>
              <w:pStyle w:val="Normal6a"/>
            </w:pPr>
            <w:r w:rsidRPr="00C6122A">
              <w:rPr>
                <w:b/>
                <w:i/>
              </w:rPr>
              <w:t>aa)</w:t>
            </w:r>
            <w:r w:rsidRPr="00C6122A">
              <w:tab/>
            </w:r>
            <w:r w:rsidRPr="00C6122A">
              <w:rPr>
                <w:b/>
                <w:i/>
              </w:rPr>
              <w:t>Wspieranie pełnego wdrożenia Agendy ONZ dotyczącej kobiet, pokoju i bezpieczeństwa, w tym wzmacnianie pełnego, równego i znaczącego udziału i przywództwa kobiet i dziewcząt na wszystkich etapach procesu pokojowego, a także we wszystkich instytucjach i procesach zapobiegania konfliktom, mediacji pokojowej, budowania pokoju oraz w procesach odbudowy i rekonstrukcji po zakończeniu konfliktu.</w:t>
            </w:r>
          </w:p>
        </w:tc>
      </w:tr>
    </w:tbl>
    <w:p w14:paraId="4D12CF28" w14:textId="77777777" w:rsidR="00C6122A" w:rsidRPr="00C6122A" w:rsidRDefault="00C6122A" w:rsidP="00C6122A">
      <w:r w:rsidRPr="00C6122A">
        <w:rPr>
          <w:rStyle w:val="HideTWBExt"/>
        </w:rPr>
        <w:t>&lt;/Amend&gt;</w:t>
      </w:r>
      <w:bookmarkEnd w:id="77"/>
    </w:p>
    <w:p w14:paraId="5DD4AEC7" w14:textId="77777777" w:rsidR="00C6122A" w:rsidRPr="00C6122A" w:rsidRDefault="00C6122A" w:rsidP="00C6122A">
      <w:pPr>
        <w:pStyle w:val="AmNumberTabs"/>
      </w:pPr>
      <w:r w:rsidRPr="00C6122A">
        <w:rPr>
          <w:rStyle w:val="HideTWBExt"/>
          <w:b w:val="0"/>
        </w:rPr>
        <w:t>&lt;Amend&gt;</w:t>
      </w:r>
      <w:r w:rsidRPr="00C6122A">
        <w:t>Poprawka</w:t>
      </w:r>
      <w:r w:rsidRPr="00C6122A">
        <w:tab/>
      </w:r>
      <w:r w:rsidRPr="00C6122A">
        <w:tab/>
      </w:r>
      <w:r w:rsidRPr="00C6122A">
        <w:rPr>
          <w:rStyle w:val="HideTWBExt"/>
          <w:b w:val="0"/>
        </w:rPr>
        <w:t>&lt;NumAm&gt;</w:t>
      </w:r>
      <w:r w:rsidRPr="00C6122A">
        <w:t>99</w:t>
      </w:r>
      <w:r w:rsidRPr="00C6122A">
        <w:rPr>
          <w:rStyle w:val="HideTWBExt"/>
          <w:b w:val="0"/>
        </w:rPr>
        <w:t>&lt;/NumAm&gt;</w:t>
      </w:r>
    </w:p>
    <w:p w14:paraId="4341E50E"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51FD1EFB" w14:textId="77777777" w:rsidR="00C6122A" w:rsidRPr="00C6122A" w:rsidRDefault="00C6122A" w:rsidP="00C6122A">
      <w:pPr>
        <w:pStyle w:val="NormalBold"/>
      </w:pPr>
      <w:r w:rsidRPr="00C6122A">
        <w:rPr>
          <w:rStyle w:val="HideTWBExt"/>
          <w:b w:val="0"/>
        </w:rPr>
        <w:lastRenderedPageBreak/>
        <w:t>&lt;Article&gt;</w:t>
      </w:r>
      <w:r w:rsidRPr="00C6122A">
        <w:t>Załącznik II.B – punkt 2 – litera d</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19C76E2D" w14:textId="77777777" w:rsidTr="004A6A87">
        <w:trPr>
          <w:trHeight w:hRule="exact" w:val="240"/>
          <w:jc w:val="center"/>
        </w:trPr>
        <w:tc>
          <w:tcPr>
            <w:tcW w:w="9752" w:type="dxa"/>
            <w:gridSpan w:val="2"/>
            <w:tcBorders>
              <w:top w:val="nil"/>
              <w:left w:val="nil"/>
              <w:bottom w:val="nil"/>
              <w:right w:val="nil"/>
            </w:tcBorders>
          </w:tcPr>
          <w:p w14:paraId="769A554D" w14:textId="77777777" w:rsidR="00C6122A" w:rsidRPr="00C6122A" w:rsidRDefault="00C6122A" w:rsidP="004A6A87"/>
        </w:tc>
      </w:tr>
      <w:tr w:rsidR="00C6122A" w:rsidRPr="00C6122A" w14:paraId="07176D7C" w14:textId="77777777" w:rsidTr="004A6A87">
        <w:trPr>
          <w:trHeight w:val="240"/>
          <w:jc w:val="center"/>
        </w:trPr>
        <w:tc>
          <w:tcPr>
            <w:tcW w:w="4876" w:type="dxa"/>
            <w:tcBorders>
              <w:top w:val="nil"/>
              <w:left w:val="nil"/>
              <w:bottom w:val="nil"/>
              <w:right w:val="nil"/>
            </w:tcBorders>
          </w:tcPr>
          <w:p w14:paraId="12DA69ED"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601E57B4" w14:textId="77777777" w:rsidR="00C6122A" w:rsidRPr="00C6122A" w:rsidRDefault="00C6122A" w:rsidP="004A6A87">
            <w:pPr>
              <w:pStyle w:val="AmColumnHeading"/>
            </w:pPr>
            <w:r w:rsidRPr="00C6122A">
              <w:t>Poprawka</w:t>
            </w:r>
          </w:p>
        </w:tc>
      </w:tr>
      <w:tr w:rsidR="00C6122A" w:rsidRPr="00C6122A" w14:paraId="456658BA" w14:textId="77777777" w:rsidTr="004A6A87">
        <w:trPr>
          <w:jc w:val="center"/>
        </w:trPr>
        <w:tc>
          <w:tcPr>
            <w:tcW w:w="4876" w:type="dxa"/>
            <w:tcBorders>
              <w:top w:val="nil"/>
              <w:left w:val="nil"/>
              <w:bottom w:val="nil"/>
              <w:right w:val="nil"/>
            </w:tcBorders>
          </w:tcPr>
          <w:p w14:paraId="28CFE067" w14:textId="77777777" w:rsidR="00C6122A" w:rsidRPr="00C6122A" w:rsidRDefault="00C6122A" w:rsidP="004A6A87">
            <w:pPr>
              <w:pStyle w:val="Normal6a"/>
            </w:pPr>
            <w:r w:rsidRPr="00C6122A">
              <w:t>d)</w:t>
            </w:r>
            <w:r w:rsidRPr="00C6122A">
              <w:tab/>
              <w:t xml:space="preserve">Wspieranie bezpieczeństwa w obszarach będących przedmiotem wspólnego zainteresowania, takich jak bezpieczeństwo zdrowotne, bezpieczeństwo morskie, zwalczanie przestępczości zorganizowanej, zwalczanie terroryzmu, </w:t>
            </w:r>
            <w:proofErr w:type="spellStart"/>
            <w:r w:rsidRPr="00C6122A">
              <w:t>cyberbezpieczeństwo</w:t>
            </w:r>
            <w:proofErr w:type="spellEnd"/>
            <w:r w:rsidRPr="00C6122A">
              <w:t xml:space="preserve"> i budowanie zdolności w zakresie cyberprzestrzeni.</w:t>
            </w:r>
          </w:p>
        </w:tc>
        <w:tc>
          <w:tcPr>
            <w:tcW w:w="4876" w:type="dxa"/>
            <w:tcBorders>
              <w:top w:val="nil"/>
              <w:left w:val="nil"/>
              <w:bottom w:val="nil"/>
              <w:right w:val="nil"/>
            </w:tcBorders>
          </w:tcPr>
          <w:p w14:paraId="49E0854B" w14:textId="77777777" w:rsidR="00C6122A" w:rsidRPr="00C6122A" w:rsidRDefault="00C6122A" w:rsidP="004A6A87">
            <w:pPr>
              <w:pStyle w:val="Normal6a"/>
            </w:pPr>
            <w:r w:rsidRPr="00C6122A">
              <w:t>d)</w:t>
            </w:r>
            <w:r w:rsidRPr="00C6122A">
              <w:tab/>
              <w:t>Wspieranie bezpieczeństwa w obszarach będących przedmiotem wspólnego zainteresowania, takich jak bezpieczeństwo zdrowotne</w:t>
            </w:r>
            <w:r w:rsidRPr="00C6122A">
              <w:rPr>
                <w:b/>
                <w:i/>
              </w:rPr>
              <w:t>, w tym bezpieczny dostęp do usług w dziedzinie zdrowia seksualnego i reprodukcyjnego oraz związanych z tym praw</w:t>
            </w:r>
            <w:r w:rsidRPr="00C6122A">
              <w:t xml:space="preserve">, bezpieczeństwo morskie, zwalczanie przestępczości zorganizowanej, zwalczanie terroryzmu, </w:t>
            </w:r>
            <w:proofErr w:type="spellStart"/>
            <w:r w:rsidRPr="00C6122A">
              <w:t>cyberbezpieczeństwo</w:t>
            </w:r>
            <w:proofErr w:type="spellEnd"/>
            <w:r w:rsidRPr="00C6122A">
              <w:t xml:space="preserve"> i budowanie zdolności w zakresie cyberprzestrzeni.</w:t>
            </w:r>
          </w:p>
        </w:tc>
      </w:tr>
    </w:tbl>
    <w:p w14:paraId="0266A02E" w14:textId="77777777" w:rsidR="00C6122A" w:rsidRPr="00C6122A" w:rsidRDefault="00C6122A" w:rsidP="00C6122A">
      <w:r w:rsidRPr="00C6122A">
        <w:rPr>
          <w:rStyle w:val="HideTWBExt"/>
        </w:rPr>
        <w:t>&lt;/Amend&gt;</w:t>
      </w:r>
    </w:p>
    <w:p w14:paraId="32ECBB0C" w14:textId="77777777" w:rsidR="00C6122A" w:rsidRPr="00C6122A" w:rsidRDefault="00C6122A" w:rsidP="00C6122A">
      <w:pPr>
        <w:pStyle w:val="AmNumberTabs"/>
      </w:pPr>
      <w:bookmarkStart w:id="78" w:name="AM53Compr1"/>
      <w:r w:rsidRPr="00C6122A">
        <w:rPr>
          <w:rStyle w:val="HideTWBExt"/>
          <w:b w:val="0"/>
        </w:rPr>
        <w:t>&lt;Amend&gt;</w:t>
      </w:r>
      <w:r w:rsidRPr="00C6122A">
        <w:t>Poprawka</w:t>
      </w:r>
      <w:r w:rsidRPr="00C6122A">
        <w:tab/>
      </w:r>
      <w:r w:rsidRPr="00C6122A">
        <w:tab/>
      </w:r>
      <w:r w:rsidRPr="00C6122A">
        <w:rPr>
          <w:rStyle w:val="HideTWBExt"/>
          <w:b w:val="0"/>
        </w:rPr>
        <w:t>&lt;NumAm&gt;</w:t>
      </w:r>
      <w:r w:rsidRPr="00C6122A">
        <w:t>100</w:t>
      </w:r>
      <w:r w:rsidRPr="00C6122A">
        <w:rPr>
          <w:rStyle w:val="HideTWBExt"/>
          <w:b w:val="0"/>
        </w:rPr>
        <w:t>&lt;/NumAm&gt;</w:t>
      </w:r>
    </w:p>
    <w:p w14:paraId="3ED07E32"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5F861EE7" w14:textId="77777777" w:rsidR="00C6122A" w:rsidRPr="00C6122A" w:rsidRDefault="00C6122A" w:rsidP="00C6122A">
      <w:pPr>
        <w:pStyle w:val="NormalBold"/>
      </w:pPr>
      <w:r w:rsidRPr="00C6122A">
        <w:rPr>
          <w:rStyle w:val="HideTWBExt"/>
          <w:b w:val="0"/>
        </w:rPr>
        <w:t>&lt;Article&gt;</w:t>
      </w:r>
      <w:r w:rsidRPr="00C6122A">
        <w:t>Załącznik II.B – punkt 3 – wprowadzenie</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6D54CF58" w14:textId="77777777" w:rsidTr="004A6A87">
        <w:trPr>
          <w:trHeight w:hRule="exact" w:val="240"/>
          <w:jc w:val="center"/>
        </w:trPr>
        <w:tc>
          <w:tcPr>
            <w:tcW w:w="9752" w:type="dxa"/>
            <w:gridSpan w:val="2"/>
            <w:tcBorders>
              <w:top w:val="nil"/>
              <w:left w:val="nil"/>
              <w:bottom w:val="nil"/>
              <w:right w:val="nil"/>
            </w:tcBorders>
          </w:tcPr>
          <w:p w14:paraId="375C5C7C" w14:textId="77777777" w:rsidR="00C6122A" w:rsidRPr="00C6122A" w:rsidRDefault="00C6122A" w:rsidP="004A6A87"/>
        </w:tc>
      </w:tr>
      <w:tr w:rsidR="00C6122A" w:rsidRPr="00C6122A" w14:paraId="55079ACF" w14:textId="77777777" w:rsidTr="004A6A87">
        <w:trPr>
          <w:trHeight w:val="240"/>
          <w:jc w:val="center"/>
        </w:trPr>
        <w:tc>
          <w:tcPr>
            <w:tcW w:w="4876" w:type="dxa"/>
            <w:tcBorders>
              <w:top w:val="nil"/>
              <w:left w:val="nil"/>
              <w:bottom w:val="nil"/>
              <w:right w:val="nil"/>
            </w:tcBorders>
          </w:tcPr>
          <w:p w14:paraId="69A35C0D"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3B0F4CF1" w14:textId="77777777" w:rsidR="00C6122A" w:rsidRPr="00C6122A" w:rsidRDefault="00C6122A" w:rsidP="004A6A87">
            <w:pPr>
              <w:pStyle w:val="AmColumnHeading"/>
            </w:pPr>
            <w:r w:rsidRPr="00C6122A">
              <w:t>Poprawka</w:t>
            </w:r>
          </w:p>
        </w:tc>
      </w:tr>
      <w:tr w:rsidR="00C6122A" w:rsidRPr="00C6122A" w14:paraId="5C6840A0" w14:textId="77777777" w:rsidTr="004A6A87">
        <w:trPr>
          <w:jc w:val="center"/>
        </w:trPr>
        <w:tc>
          <w:tcPr>
            <w:tcW w:w="4876" w:type="dxa"/>
            <w:tcBorders>
              <w:top w:val="nil"/>
              <w:left w:val="nil"/>
              <w:bottom w:val="nil"/>
              <w:right w:val="nil"/>
            </w:tcBorders>
          </w:tcPr>
          <w:p w14:paraId="1FCAC833" w14:textId="77777777" w:rsidR="00C6122A" w:rsidRPr="00C6122A" w:rsidRDefault="00C6122A" w:rsidP="004A6A87">
            <w:pPr>
              <w:pStyle w:val="Normal6a"/>
            </w:pPr>
            <w:r w:rsidRPr="00C6122A">
              <w:t>3)</w:t>
            </w:r>
            <w:r w:rsidRPr="00C6122A">
              <w:tab/>
              <w:t>Promowanie i ochrona demokracji, praworządności, praw człowieka, dobrych rządów, rozwoju społecznego oraz stosunków międzyludzkich</w:t>
            </w:r>
          </w:p>
        </w:tc>
        <w:tc>
          <w:tcPr>
            <w:tcW w:w="4876" w:type="dxa"/>
            <w:tcBorders>
              <w:top w:val="nil"/>
              <w:left w:val="nil"/>
              <w:bottom w:val="nil"/>
              <w:right w:val="nil"/>
            </w:tcBorders>
          </w:tcPr>
          <w:p w14:paraId="416F0D91" w14:textId="77777777" w:rsidR="00C6122A" w:rsidRPr="00C6122A" w:rsidRDefault="00C6122A" w:rsidP="004A6A87">
            <w:pPr>
              <w:pStyle w:val="Normal6a"/>
            </w:pPr>
            <w:r w:rsidRPr="00C6122A">
              <w:t>3)</w:t>
            </w:r>
            <w:r w:rsidRPr="00C6122A">
              <w:tab/>
              <w:t xml:space="preserve">Promowanie i ochrona demokracji, praworządności, praw człowieka, </w:t>
            </w:r>
            <w:r w:rsidRPr="00C6122A">
              <w:rPr>
                <w:b/>
                <w:i/>
              </w:rPr>
              <w:t>praw kobiet,</w:t>
            </w:r>
            <w:r w:rsidRPr="00C6122A">
              <w:t xml:space="preserve"> dobrych rządów</w:t>
            </w:r>
            <w:r w:rsidRPr="00C6122A">
              <w:rPr>
                <w:b/>
                <w:i/>
              </w:rPr>
              <w:t>, równouprawnienia płci</w:t>
            </w:r>
            <w:r w:rsidRPr="00C6122A">
              <w:t>, rozwoju społecznego oraz stosunków międzyludzkich</w:t>
            </w:r>
          </w:p>
        </w:tc>
      </w:tr>
    </w:tbl>
    <w:p w14:paraId="268428DF" w14:textId="77777777" w:rsidR="00C6122A" w:rsidRPr="00C6122A" w:rsidRDefault="00C6122A" w:rsidP="00C6122A">
      <w:r w:rsidRPr="00C6122A">
        <w:rPr>
          <w:rStyle w:val="HideTWBExt"/>
        </w:rPr>
        <w:t>&lt;/Amend&gt;</w:t>
      </w:r>
      <w:bookmarkEnd w:id="78"/>
    </w:p>
    <w:p w14:paraId="55ABC4BE" w14:textId="77777777" w:rsidR="00C6122A" w:rsidRPr="00C6122A" w:rsidRDefault="00C6122A" w:rsidP="00C6122A">
      <w:pPr>
        <w:pStyle w:val="AmNumberTabs"/>
      </w:pPr>
      <w:bookmarkStart w:id="79" w:name="AM53Compr2"/>
      <w:r w:rsidRPr="00C6122A">
        <w:rPr>
          <w:rStyle w:val="HideTWBExt"/>
          <w:b w:val="0"/>
        </w:rPr>
        <w:t>&lt;Amend&gt;</w:t>
      </w:r>
      <w:r w:rsidRPr="00C6122A">
        <w:t>Poprawka</w:t>
      </w:r>
      <w:r w:rsidRPr="00C6122A">
        <w:tab/>
      </w:r>
      <w:r w:rsidRPr="00C6122A">
        <w:tab/>
      </w:r>
      <w:r w:rsidRPr="00C6122A">
        <w:rPr>
          <w:rStyle w:val="HideTWBExt"/>
          <w:b w:val="0"/>
        </w:rPr>
        <w:t>&lt;NumAm&gt;</w:t>
      </w:r>
      <w:r w:rsidRPr="00C6122A">
        <w:t>101</w:t>
      </w:r>
      <w:r w:rsidRPr="00C6122A">
        <w:rPr>
          <w:rStyle w:val="HideTWBExt"/>
          <w:b w:val="0"/>
        </w:rPr>
        <w:t>&lt;/NumAm&gt;</w:t>
      </w:r>
    </w:p>
    <w:p w14:paraId="39A77F72"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69D10AC2" w14:textId="77777777" w:rsidR="00C6122A" w:rsidRPr="00C6122A" w:rsidRDefault="00C6122A" w:rsidP="00C6122A">
      <w:pPr>
        <w:pStyle w:val="NormalBold"/>
      </w:pPr>
      <w:r w:rsidRPr="00C6122A">
        <w:rPr>
          <w:rStyle w:val="HideTWBExt"/>
          <w:b w:val="0"/>
        </w:rPr>
        <w:t>&lt;Article&gt;</w:t>
      </w:r>
      <w:r w:rsidRPr="00C6122A">
        <w:t>Załącznik II.B – punkt 3 – litera b</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157381D8" w14:textId="77777777" w:rsidTr="004A6A87">
        <w:trPr>
          <w:trHeight w:hRule="exact" w:val="240"/>
          <w:jc w:val="center"/>
        </w:trPr>
        <w:tc>
          <w:tcPr>
            <w:tcW w:w="9752" w:type="dxa"/>
            <w:gridSpan w:val="2"/>
            <w:tcBorders>
              <w:top w:val="nil"/>
              <w:left w:val="nil"/>
              <w:bottom w:val="nil"/>
              <w:right w:val="nil"/>
            </w:tcBorders>
          </w:tcPr>
          <w:p w14:paraId="1396A639" w14:textId="77777777" w:rsidR="00C6122A" w:rsidRPr="00C6122A" w:rsidRDefault="00C6122A" w:rsidP="004A6A87"/>
        </w:tc>
      </w:tr>
      <w:tr w:rsidR="00C6122A" w:rsidRPr="00C6122A" w14:paraId="7E8D7488" w14:textId="77777777" w:rsidTr="004A6A87">
        <w:trPr>
          <w:trHeight w:val="240"/>
          <w:jc w:val="center"/>
        </w:trPr>
        <w:tc>
          <w:tcPr>
            <w:tcW w:w="4876" w:type="dxa"/>
            <w:tcBorders>
              <w:top w:val="nil"/>
              <w:left w:val="nil"/>
              <w:bottom w:val="nil"/>
              <w:right w:val="nil"/>
            </w:tcBorders>
          </w:tcPr>
          <w:p w14:paraId="0B490A99"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0C283BDE" w14:textId="77777777" w:rsidR="00C6122A" w:rsidRPr="00C6122A" w:rsidRDefault="00C6122A" w:rsidP="004A6A87">
            <w:pPr>
              <w:pStyle w:val="AmColumnHeading"/>
            </w:pPr>
            <w:r w:rsidRPr="00C6122A">
              <w:t>Poprawka</w:t>
            </w:r>
          </w:p>
        </w:tc>
      </w:tr>
      <w:tr w:rsidR="00C6122A" w:rsidRPr="00C6122A" w14:paraId="15403365" w14:textId="77777777" w:rsidTr="004A6A87">
        <w:trPr>
          <w:jc w:val="center"/>
        </w:trPr>
        <w:tc>
          <w:tcPr>
            <w:tcW w:w="4876" w:type="dxa"/>
            <w:tcBorders>
              <w:top w:val="nil"/>
              <w:left w:val="nil"/>
              <w:bottom w:val="nil"/>
              <w:right w:val="nil"/>
            </w:tcBorders>
          </w:tcPr>
          <w:p w14:paraId="13BC9127" w14:textId="77777777" w:rsidR="00C6122A" w:rsidRPr="00C6122A" w:rsidRDefault="00C6122A" w:rsidP="004A6A87">
            <w:pPr>
              <w:pStyle w:val="Normal6a"/>
            </w:pPr>
            <w:r w:rsidRPr="00C6122A">
              <w:t>b)</w:t>
            </w:r>
            <w:r w:rsidRPr="00C6122A">
              <w:tab/>
              <w:t>Ochrona przestrzeni dla społeczeństwa obywatelskiego, podmiotów obywatelskich i niepaństwowych oraz niezależnych mediów</w:t>
            </w:r>
            <w:r w:rsidRPr="00C6122A">
              <w:rPr>
                <w:b/>
                <w:i/>
              </w:rPr>
              <w:t>;</w:t>
            </w:r>
            <w:r w:rsidRPr="00C6122A">
              <w:t xml:space="preserve"> </w:t>
            </w:r>
            <w:r w:rsidRPr="00C6122A">
              <w:rPr>
                <w:b/>
                <w:i/>
              </w:rPr>
              <w:t>wspieranie walki z zagranicznymi manipulacjami informacjami i ingerencjami w informacje</w:t>
            </w:r>
            <w:r w:rsidRPr="00C6122A">
              <w:t xml:space="preserve">, </w:t>
            </w:r>
            <w:r w:rsidRPr="00C6122A">
              <w:rPr>
                <w:b/>
                <w:i/>
              </w:rPr>
              <w:t>wspieranie lokalnych</w:t>
            </w:r>
            <w:r w:rsidRPr="00C6122A">
              <w:t xml:space="preserve"> i </w:t>
            </w:r>
            <w:r w:rsidRPr="00C6122A">
              <w:rPr>
                <w:b/>
                <w:i/>
              </w:rPr>
              <w:t>regionalnych zdolności</w:t>
            </w:r>
            <w:r w:rsidRPr="00C6122A">
              <w:t xml:space="preserve"> w </w:t>
            </w:r>
            <w:r w:rsidRPr="00C6122A">
              <w:rPr>
                <w:b/>
                <w:i/>
              </w:rPr>
              <w:t xml:space="preserve">zakresie </w:t>
            </w:r>
            <w:r w:rsidRPr="00C6122A">
              <w:rPr>
                <w:b/>
                <w:i/>
              </w:rPr>
              <w:lastRenderedPageBreak/>
              <w:t>ochrony praw człowieka</w:t>
            </w:r>
            <w:r w:rsidRPr="00C6122A">
              <w:t xml:space="preserve">, w </w:t>
            </w:r>
            <w:r w:rsidRPr="00C6122A">
              <w:rPr>
                <w:b/>
                <w:i/>
              </w:rPr>
              <w:t>tym krajowych instytucji praw człowieka.</w:t>
            </w:r>
          </w:p>
        </w:tc>
        <w:tc>
          <w:tcPr>
            <w:tcW w:w="4876" w:type="dxa"/>
            <w:tcBorders>
              <w:top w:val="nil"/>
              <w:left w:val="nil"/>
              <w:bottom w:val="nil"/>
              <w:right w:val="nil"/>
            </w:tcBorders>
          </w:tcPr>
          <w:p w14:paraId="44192F81" w14:textId="77777777" w:rsidR="00C6122A" w:rsidRPr="00C6122A" w:rsidRDefault="00C6122A" w:rsidP="004A6A87">
            <w:pPr>
              <w:pStyle w:val="Normal6a"/>
            </w:pPr>
            <w:r w:rsidRPr="00C6122A">
              <w:lastRenderedPageBreak/>
              <w:t>b)</w:t>
            </w:r>
            <w:r w:rsidRPr="00C6122A">
              <w:tab/>
            </w:r>
            <w:r w:rsidRPr="00C6122A">
              <w:rPr>
                <w:b/>
                <w:i/>
              </w:rPr>
              <w:t>Wzmocnienie i</w:t>
            </w:r>
            <w:r w:rsidRPr="00C6122A">
              <w:t xml:space="preserve"> ochrona przestrzeni dla społeczeństwa obywatelskiego, podmiotów obywatelskich i niepaństwowych oraz niezależnych mediów</w:t>
            </w:r>
            <w:r w:rsidRPr="00C6122A">
              <w:rPr>
                <w:b/>
                <w:i/>
              </w:rPr>
              <w:t>, ochrona bezpieczeństwa i niezależności zawodowej dziennikarzy oraz dbałość o parytet płci wśród dziennikarzy</w:t>
            </w:r>
            <w:r w:rsidRPr="00C6122A">
              <w:t xml:space="preserve">, </w:t>
            </w:r>
            <w:r w:rsidRPr="00C6122A">
              <w:rPr>
                <w:b/>
                <w:i/>
              </w:rPr>
              <w:t xml:space="preserve">ochrona dziennikarek przed </w:t>
            </w:r>
            <w:r w:rsidRPr="00C6122A">
              <w:rPr>
                <w:b/>
                <w:i/>
              </w:rPr>
              <w:lastRenderedPageBreak/>
              <w:t>przemocą</w:t>
            </w:r>
            <w:r w:rsidRPr="00C6122A">
              <w:t xml:space="preserve"> i </w:t>
            </w:r>
            <w:r w:rsidRPr="00C6122A">
              <w:rPr>
                <w:b/>
                <w:i/>
              </w:rPr>
              <w:t>nękaniem ze względu na płeć</w:t>
            </w:r>
            <w:r w:rsidRPr="00C6122A">
              <w:t xml:space="preserve"> w </w:t>
            </w:r>
            <w:proofErr w:type="spellStart"/>
            <w:r w:rsidRPr="00C6122A">
              <w:rPr>
                <w:b/>
                <w:i/>
              </w:rPr>
              <w:t>internecie</w:t>
            </w:r>
            <w:proofErr w:type="spellEnd"/>
            <w:r w:rsidRPr="00C6122A">
              <w:rPr>
                <w:b/>
                <w:i/>
              </w:rPr>
              <w:t xml:space="preserve"> i poza nim;</w:t>
            </w:r>
            <w:r w:rsidRPr="00C6122A">
              <w:t xml:space="preserve"> </w:t>
            </w:r>
            <w:r w:rsidRPr="00C6122A">
              <w:rPr>
                <w:b/>
                <w:i/>
              </w:rPr>
              <w:t>wspieranie walki z zagranicznymi manipulacjami informacjami</w:t>
            </w:r>
            <w:r w:rsidRPr="00C6122A">
              <w:t xml:space="preserve">, </w:t>
            </w:r>
            <w:r w:rsidRPr="00C6122A">
              <w:rPr>
                <w:b/>
                <w:i/>
              </w:rPr>
              <w:t>ingerencjami</w:t>
            </w:r>
            <w:r w:rsidRPr="00C6122A">
              <w:t xml:space="preserve"> w </w:t>
            </w:r>
            <w:r w:rsidRPr="00C6122A">
              <w:rPr>
                <w:b/>
                <w:i/>
              </w:rPr>
              <w:t>informacje i ukierunkowaną dezinformacją dotyczącą płci, jak określono powyżej.</w:t>
            </w:r>
          </w:p>
        </w:tc>
      </w:tr>
    </w:tbl>
    <w:p w14:paraId="5B0060C3" w14:textId="77777777" w:rsidR="00C6122A" w:rsidRPr="00C6122A" w:rsidRDefault="00C6122A" w:rsidP="00C6122A">
      <w:r w:rsidRPr="00C6122A">
        <w:rPr>
          <w:rStyle w:val="HideTWBExt"/>
        </w:rPr>
        <w:lastRenderedPageBreak/>
        <w:t>&lt;/Amend&gt;</w:t>
      </w:r>
      <w:bookmarkEnd w:id="79"/>
    </w:p>
    <w:p w14:paraId="525BC76F" w14:textId="77777777" w:rsidR="00C6122A" w:rsidRPr="00C6122A" w:rsidRDefault="00C6122A" w:rsidP="00C6122A">
      <w:pPr>
        <w:pStyle w:val="AmNumberTabs"/>
      </w:pPr>
      <w:bookmarkStart w:id="80" w:name="AM53Compr3"/>
      <w:r w:rsidRPr="00C6122A">
        <w:rPr>
          <w:rStyle w:val="HideTWBExt"/>
          <w:b w:val="0"/>
        </w:rPr>
        <w:t>&lt;Amend&gt;</w:t>
      </w:r>
      <w:r w:rsidRPr="00C6122A">
        <w:t>Poprawka</w:t>
      </w:r>
      <w:r w:rsidRPr="00C6122A">
        <w:tab/>
      </w:r>
      <w:r w:rsidRPr="00C6122A">
        <w:tab/>
      </w:r>
      <w:r w:rsidRPr="00C6122A">
        <w:rPr>
          <w:rStyle w:val="HideTWBExt"/>
          <w:b w:val="0"/>
        </w:rPr>
        <w:t>&lt;NumAm&gt;</w:t>
      </w:r>
      <w:r w:rsidRPr="00C6122A">
        <w:t>102</w:t>
      </w:r>
      <w:r w:rsidRPr="00C6122A">
        <w:rPr>
          <w:rStyle w:val="HideTWBExt"/>
          <w:b w:val="0"/>
        </w:rPr>
        <w:t>&lt;/NumAm&gt;</w:t>
      </w:r>
    </w:p>
    <w:p w14:paraId="25FEBEB3"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38E6968B" w14:textId="77777777" w:rsidR="00C6122A" w:rsidRPr="00C6122A" w:rsidRDefault="00C6122A" w:rsidP="00C6122A">
      <w:pPr>
        <w:pStyle w:val="NormalBold"/>
      </w:pPr>
      <w:r w:rsidRPr="00C6122A">
        <w:rPr>
          <w:rStyle w:val="HideTWBExt"/>
          <w:b w:val="0"/>
        </w:rPr>
        <w:t>&lt;Article&gt;</w:t>
      </w:r>
      <w:r w:rsidRPr="00C6122A">
        <w:t>Załącznik II.B – punkt 3 – litera b a (nowa)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4AAE8882" w14:textId="77777777" w:rsidTr="004A6A87">
        <w:trPr>
          <w:trHeight w:hRule="exact" w:val="240"/>
          <w:jc w:val="center"/>
        </w:trPr>
        <w:tc>
          <w:tcPr>
            <w:tcW w:w="9752" w:type="dxa"/>
            <w:gridSpan w:val="2"/>
            <w:tcBorders>
              <w:top w:val="nil"/>
              <w:left w:val="nil"/>
              <w:bottom w:val="nil"/>
              <w:right w:val="nil"/>
            </w:tcBorders>
          </w:tcPr>
          <w:p w14:paraId="012A3136" w14:textId="77777777" w:rsidR="00C6122A" w:rsidRPr="00C6122A" w:rsidRDefault="00C6122A" w:rsidP="004A6A87"/>
        </w:tc>
      </w:tr>
      <w:tr w:rsidR="00C6122A" w:rsidRPr="00C6122A" w14:paraId="01E7961C" w14:textId="77777777" w:rsidTr="004A6A87">
        <w:trPr>
          <w:trHeight w:val="240"/>
          <w:jc w:val="center"/>
        </w:trPr>
        <w:tc>
          <w:tcPr>
            <w:tcW w:w="4876" w:type="dxa"/>
            <w:tcBorders>
              <w:top w:val="nil"/>
              <w:left w:val="nil"/>
              <w:bottom w:val="nil"/>
              <w:right w:val="nil"/>
            </w:tcBorders>
          </w:tcPr>
          <w:p w14:paraId="24B7BD4B"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37E5B1ED" w14:textId="77777777" w:rsidR="00C6122A" w:rsidRPr="00C6122A" w:rsidRDefault="00C6122A" w:rsidP="004A6A87">
            <w:pPr>
              <w:pStyle w:val="AmColumnHeading"/>
            </w:pPr>
            <w:r w:rsidRPr="00C6122A">
              <w:t>Poprawka</w:t>
            </w:r>
          </w:p>
        </w:tc>
      </w:tr>
      <w:tr w:rsidR="00C6122A" w:rsidRPr="00C6122A" w14:paraId="6C3010EB" w14:textId="77777777" w:rsidTr="004A6A87">
        <w:trPr>
          <w:jc w:val="center"/>
        </w:trPr>
        <w:tc>
          <w:tcPr>
            <w:tcW w:w="4876" w:type="dxa"/>
            <w:tcBorders>
              <w:top w:val="nil"/>
              <w:left w:val="nil"/>
              <w:bottom w:val="nil"/>
              <w:right w:val="nil"/>
            </w:tcBorders>
          </w:tcPr>
          <w:p w14:paraId="2C766ED0" w14:textId="77777777" w:rsidR="00C6122A" w:rsidRPr="00C6122A" w:rsidRDefault="00C6122A" w:rsidP="004A6A87">
            <w:pPr>
              <w:pStyle w:val="Normal6a"/>
            </w:pPr>
          </w:p>
        </w:tc>
        <w:tc>
          <w:tcPr>
            <w:tcW w:w="4876" w:type="dxa"/>
            <w:tcBorders>
              <w:top w:val="nil"/>
              <w:left w:val="nil"/>
              <w:bottom w:val="nil"/>
              <w:right w:val="nil"/>
            </w:tcBorders>
          </w:tcPr>
          <w:p w14:paraId="5685F5B5" w14:textId="77777777" w:rsidR="00C6122A" w:rsidRPr="00C6122A" w:rsidRDefault="00C6122A" w:rsidP="004A6A87">
            <w:pPr>
              <w:pStyle w:val="Normal6a"/>
            </w:pPr>
            <w:r w:rsidRPr="00C6122A">
              <w:rPr>
                <w:b/>
                <w:i/>
              </w:rPr>
              <w:t>ba)</w:t>
            </w:r>
            <w:r w:rsidRPr="00C6122A">
              <w:tab/>
            </w:r>
            <w:r w:rsidRPr="00C6122A">
              <w:rPr>
                <w:b/>
                <w:i/>
              </w:rPr>
              <w:t>Wspieranie obrońców praw człowieka, w tym obrońców praw kobiet i organizacji oddolnych działających na rzecz równości płci i osób LGBTIQ+, a także wspieranie lokalnych i regionalnych zdolności w zakresie ochrony praw człowieka, w tym krajowych instytucji praw człowieka.</w:t>
            </w:r>
          </w:p>
        </w:tc>
      </w:tr>
    </w:tbl>
    <w:p w14:paraId="0B06045B" w14:textId="77777777" w:rsidR="00C6122A" w:rsidRPr="00C6122A" w:rsidRDefault="00C6122A" w:rsidP="00C6122A">
      <w:r w:rsidRPr="00C6122A">
        <w:rPr>
          <w:rStyle w:val="HideTWBExt"/>
        </w:rPr>
        <w:t>&lt;/Amend&gt;</w:t>
      </w:r>
      <w:bookmarkEnd w:id="80"/>
    </w:p>
    <w:p w14:paraId="2AF1322E" w14:textId="77777777" w:rsidR="00C6122A" w:rsidRPr="00C6122A" w:rsidRDefault="00C6122A" w:rsidP="00C6122A">
      <w:pPr>
        <w:pStyle w:val="AmNumberTabs"/>
      </w:pPr>
      <w:bookmarkStart w:id="81" w:name="AM53Compr4"/>
      <w:r w:rsidRPr="00C6122A">
        <w:rPr>
          <w:rStyle w:val="HideTWBExt"/>
          <w:b w:val="0"/>
        </w:rPr>
        <w:t>&lt;Amend&gt;</w:t>
      </w:r>
      <w:r w:rsidRPr="00C6122A">
        <w:t>Poprawka</w:t>
      </w:r>
      <w:r w:rsidRPr="00C6122A">
        <w:tab/>
      </w:r>
      <w:r w:rsidRPr="00C6122A">
        <w:tab/>
      </w:r>
      <w:r w:rsidRPr="00C6122A">
        <w:rPr>
          <w:rStyle w:val="HideTWBExt"/>
          <w:b w:val="0"/>
        </w:rPr>
        <w:t>&lt;NumAm&gt;</w:t>
      </w:r>
      <w:r w:rsidRPr="00C6122A">
        <w:t>103</w:t>
      </w:r>
      <w:r w:rsidRPr="00C6122A">
        <w:rPr>
          <w:rStyle w:val="HideTWBExt"/>
          <w:b w:val="0"/>
        </w:rPr>
        <w:t>&lt;/NumAm&gt;</w:t>
      </w:r>
    </w:p>
    <w:p w14:paraId="021EE867"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76C67B26" w14:textId="77777777" w:rsidR="00C6122A" w:rsidRPr="00C6122A" w:rsidRDefault="00C6122A" w:rsidP="00C6122A">
      <w:pPr>
        <w:pStyle w:val="NormalBold"/>
      </w:pPr>
      <w:r w:rsidRPr="00C6122A">
        <w:rPr>
          <w:rStyle w:val="HideTWBExt"/>
          <w:b w:val="0"/>
        </w:rPr>
        <w:t>&lt;Article&gt;</w:t>
      </w:r>
      <w:r w:rsidRPr="00C6122A">
        <w:t xml:space="preserve">Załącznik II.B – punkt 3 – litera b </w:t>
      </w:r>
      <w:proofErr w:type="spellStart"/>
      <w:r w:rsidRPr="00C6122A">
        <w:t>b</w:t>
      </w:r>
      <w:proofErr w:type="spellEnd"/>
      <w:r w:rsidRPr="00C6122A">
        <w:t xml:space="preserve"> (nowa)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481464F4" w14:textId="77777777" w:rsidTr="004A6A87">
        <w:trPr>
          <w:trHeight w:hRule="exact" w:val="240"/>
          <w:jc w:val="center"/>
        </w:trPr>
        <w:tc>
          <w:tcPr>
            <w:tcW w:w="9752" w:type="dxa"/>
            <w:gridSpan w:val="2"/>
            <w:tcBorders>
              <w:top w:val="nil"/>
              <w:left w:val="nil"/>
              <w:bottom w:val="nil"/>
              <w:right w:val="nil"/>
            </w:tcBorders>
          </w:tcPr>
          <w:p w14:paraId="376F68CD" w14:textId="77777777" w:rsidR="00C6122A" w:rsidRPr="00C6122A" w:rsidRDefault="00C6122A" w:rsidP="004A6A87"/>
        </w:tc>
      </w:tr>
      <w:tr w:rsidR="00C6122A" w:rsidRPr="00C6122A" w14:paraId="2965FBF5" w14:textId="77777777" w:rsidTr="004A6A87">
        <w:trPr>
          <w:trHeight w:val="240"/>
          <w:jc w:val="center"/>
        </w:trPr>
        <w:tc>
          <w:tcPr>
            <w:tcW w:w="4876" w:type="dxa"/>
            <w:tcBorders>
              <w:top w:val="nil"/>
              <w:left w:val="nil"/>
              <w:bottom w:val="nil"/>
              <w:right w:val="nil"/>
            </w:tcBorders>
          </w:tcPr>
          <w:p w14:paraId="5171AE5F"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113B422A" w14:textId="77777777" w:rsidR="00C6122A" w:rsidRPr="00C6122A" w:rsidRDefault="00C6122A" w:rsidP="004A6A87">
            <w:pPr>
              <w:pStyle w:val="AmColumnHeading"/>
            </w:pPr>
            <w:r w:rsidRPr="00C6122A">
              <w:t>Poprawka</w:t>
            </w:r>
          </w:p>
        </w:tc>
      </w:tr>
      <w:tr w:rsidR="00C6122A" w:rsidRPr="00C6122A" w14:paraId="30436FFE" w14:textId="77777777" w:rsidTr="004A6A87">
        <w:trPr>
          <w:jc w:val="center"/>
        </w:trPr>
        <w:tc>
          <w:tcPr>
            <w:tcW w:w="4876" w:type="dxa"/>
            <w:tcBorders>
              <w:top w:val="nil"/>
              <w:left w:val="nil"/>
              <w:bottom w:val="nil"/>
              <w:right w:val="nil"/>
            </w:tcBorders>
          </w:tcPr>
          <w:p w14:paraId="487FB068" w14:textId="77777777" w:rsidR="00C6122A" w:rsidRPr="00C6122A" w:rsidRDefault="00C6122A" w:rsidP="004A6A87">
            <w:pPr>
              <w:pStyle w:val="Normal6a"/>
            </w:pPr>
          </w:p>
        </w:tc>
        <w:tc>
          <w:tcPr>
            <w:tcW w:w="4876" w:type="dxa"/>
            <w:tcBorders>
              <w:top w:val="nil"/>
              <w:left w:val="nil"/>
              <w:bottom w:val="nil"/>
              <w:right w:val="nil"/>
            </w:tcBorders>
          </w:tcPr>
          <w:p w14:paraId="659F6DC8" w14:textId="77777777" w:rsidR="00C6122A" w:rsidRPr="00C6122A" w:rsidRDefault="00C6122A" w:rsidP="004A6A87">
            <w:pPr>
              <w:pStyle w:val="Normal6a"/>
            </w:pPr>
            <w:proofErr w:type="spellStart"/>
            <w:r w:rsidRPr="00C6122A">
              <w:rPr>
                <w:b/>
                <w:i/>
              </w:rPr>
              <w:t>bb</w:t>
            </w:r>
            <w:proofErr w:type="spellEnd"/>
            <w:r w:rsidRPr="00C6122A">
              <w:rPr>
                <w:b/>
                <w:i/>
              </w:rPr>
              <w:t>)</w:t>
            </w:r>
            <w:r w:rsidRPr="00C6122A">
              <w:tab/>
            </w:r>
            <w:r w:rsidRPr="00C6122A">
              <w:rPr>
                <w:b/>
                <w:i/>
              </w:rPr>
              <w:t>Wspieranie organizacji działających na rzecz praw kobiet jako kluczowych czynników sprzyjających równouprawnieniu płci, zrównoważonemu rozwojowi i ograniczaniu ubóstwa oraz pokojowi i bezpieczeństwu.</w:t>
            </w:r>
          </w:p>
        </w:tc>
      </w:tr>
    </w:tbl>
    <w:p w14:paraId="262C310D" w14:textId="77777777" w:rsidR="00C6122A" w:rsidRPr="00C6122A" w:rsidRDefault="00C6122A" w:rsidP="00C6122A">
      <w:r w:rsidRPr="00C6122A">
        <w:rPr>
          <w:rStyle w:val="HideTWBExt"/>
        </w:rPr>
        <w:t>&lt;/Amend&gt;</w:t>
      </w:r>
      <w:bookmarkEnd w:id="81"/>
    </w:p>
    <w:p w14:paraId="0254B912" w14:textId="77777777" w:rsidR="00C6122A" w:rsidRPr="00C6122A" w:rsidRDefault="00C6122A" w:rsidP="00C6122A">
      <w:pPr>
        <w:pStyle w:val="AmNumberTabs"/>
      </w:pPr>
      <w:bookmarkStart w:id="82" w:name="AM53Compr5"/>
      <w:r w:rsidRPr="00C6122A">
        <w:rPr>
          <w:rStyle w:val="HideTWBExt"/>
          <w:b w:val="0"/>
        </w:rPr>
        <w:t>&lt;Amend&gt;</w:t>
      </w:r>
      <w:r w:rsidRPr="00C6122A">
        <w:t>Poprawka</w:t>
      </w:r>
      <w:r w:rsidRPr="00C6122A">
        <w:tab/>
      </w:r>
      <w:r w:rsidRPr="00C6122A">
        <w:tab/>
      </w:r>
      <w:r w:rsidRPr="00C6122A">
        <w:rPr>
          <w:rStyle w:val="HideTWBExt"/>
          <w:b w:val="0"/>
        </w:rPr>
        <w:t>&lt;NumAm&gt;</w:t>
      </w:r>
      <w:r w:rsidRPr="00C6122A">
        <w:t>104</w:t>
      </w:r>
      <w:r w:rsidRPr="00C6122A">
        <w:rPr>
          <w:rStyle w:val="HideTWBExt"/>
          <w:b w:val="0"/>
        </w:rPr>
        <w:t>&lt;/NumAm&gt;</w:t>
      </w:r>
    </w:p>
    <w:p w14:paraId="074C8A4F"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1E62B6F8" w14:textId="77777777" w:rsidR="00C6122A" w:rsidRPr="00C6122A" w:rsidRDefault="00C6122A" w:rsidP="00C6122A">
      <w:pPr>
        <w:pStyle w:val="NormalBold"/>
      </w:pPr>
      <w:r w:rsidRPr="00C6122A">
        <w:rPr>
          <w:rStyle w:val="HideTWBExt"/>
          <w:b w:val="0"/>
        </w:rPr>
        <w:t>&lt;Article&gt;</w:t>
      </w:r>
      <w:r w:rsidRPr="00C6122A">
        <w:t>Załącznik II.B – punkt 3 – litera c</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6C0BA1C8" w14:textId="77777777" w:rsidTr="004A6A87">
        <w:trPr>
          <w:trHeight w:hRule="exact" w:val="240"/>
          <w:jc w:val="center"/>
        </w:trPr>
        <w:tc>
          <w:tcPr>
            <w:tcW w:w="9752" w:type="dxa"/>
            <w:gridSpan w:val="2"/>
            <w:tcBorders>
              <w:top w:val="nil"/>
              <w:left w:val="nil"/>
              <w:bottom w:val="nil"/>
              <w:right w:val="nil"/>
            </w:tcBorders>
          </w:tcPr>
          <w:p w14:paraId="4C121064" w14:textId="77777777" w:rsidR="00C6122A" w:rsidRPr="00C6122A" w:rsidRDefault="00C6122A" w:rsidP="004A6A87"/>
        </w:tc>
      </w:tr>
      <w:tr w:rsidR="00C6122A" w:rsidRPr="00C6122A" w14:paraId="3BE2B344" w14:textId="77777777" w:rsidTr="004A6A87">
        <w:trPr>
          <w:trHeight w:val="240"/>
          <w:jc w:val="center"/>
        </w:trPr>
        <w:tc>
          <w:tcPr>
            <w:tcW w:w="4876" w:type="dxa"/>
            <w:tcBorders>
              <w:top w:val="nil"/>
              <w:left w:val="nil"/>
              <w:bottom w:val="nil"/>
              <w:right w:val="nil"/>
            </w:tcBorders>
          </w:tcPr>
          <w:p w14:paraId="154A68E6" w14:textId="77777777" w:rsidR="00C6122A" w:rsidRPr="00C6122A" w:rsidRDefault="00C6122A" w:rsidP="004A6A87">
            <w:pPr>
              <w:pStyle w:val="AmColumnHeading"/>
            </w:pPr>
            <w:r w:rsidRPr="00C6122A">
              <w:lastRenderedPageBreak/>
              <w:t>Tekst proponowany przez Komisję</w:t>
            </w:r>
          </w:p>
        </w:tc>
        <w:tc>
          <w:tcPr>
            <w:tcW w:w="4876" w:type="dxa"/>
            <w:tcBorders>
              <w:top w:val="nil"/>
              <w:left w:val="nil"/>
              <w:bottom w:val="nil"/>
              <w:right w:val="nil"/>
            </w:tcBorders>
          </w:tcPr>
          <w:p w14:paraId="62A7011D" w14:textId="77777777" w:rsidR="00C6122A" w:rsidRPr="00C6122A" w:rsidRDefault="00C6122A" w:rsidP="004A6A87">
            <w:pPr>
              <w:pStyle w:val="AmColumnHeading"/>
            </w:pPr>
            <w:r w:rsidRPr="00C6122A">
              <w:t>Poprawka</w:t>
            </w:r>
          </w:p>
        </w:tc>
      </w:tr>
      <w:tr w:rsidR="00C6122A" w:rsidRPr="00C6122A" w14:paraId="5987199A" w14:textId="77777777" w:rsidTr="004A6A87">
        <w:trPr>
          <w:jc w:val="center"/>
        </w:trPr>
        <w:tc>
          <w:tcPr>
            <w:tcW w:w="4876" w:type="dxa"/>
            <w:tcBorders>
              <w:top w:val="nil"/>
              <w:left w:val="nil"/>
              <w:bottom w:val="nil"/>
              <w:right w:val="nil"/>
            </w:tcBorders>
          </w:tcPr>
          <w:p w14:paraId="0304099B" w14:textId="77777777" w:rsidR="00C6122A" w:rsidRPr="00C6122A" w:rsidRDefault="00C6122A" w:rsidP="004A6A87">
            <w:pPr>
              <w:pStyle w:val="Normal6a"/>
            </w:pPr>
            <w:r w:rsidRPr="00C6122A">
              <w:t>c)</w:t>
            </w:r>
            <w:r w:rsidRPr="00C6122A">
              <w:tab/>
              <w:t>Ochrona i promowanie praw człowieka, równości płci, praw dziecka, praw osób z niepełnosprawnościami oraz zwalczanie pracy dzieci i dyskryminacji na jakimkolwiek tle</w:t>
            </w:r>
            <w:r w:rsidRPr="00C6122A">
              <w:rPr>
                <w:b/>
                <w:i/>
              </w:rPr>
              <w:t>.</w:t>
            </w:r>
          </w:p>
        </w:tc>
        <w:tc>
          <w:tcPr>
            <w:tcW w:w="4876" w:type="dxa"/>
            <w:tcBorders>
              <w:top w:val="nil"/>
              <w:left w:val="nil"/>
              <w:bottom w:val="nil"/>
              <w:right w:val="nil"/>
            </w:tcBorders>
          </w:tcPr>
          <w:p w14:paraId="4CF120E0" w14:textId="77777777" w:rsidR="00C6122A" w:rsidRPr="00C6122A" w:rsidRDefault="00C6122A" w:rsidP="004A6A87">
            <w:pPr>
              <w:pStyle w:val="Normal6a"/>
            </w:pPr>
            <w:r w:rsidRPr="00C6122A">
              <w:t>c)</w:t>
            </w:r>
            <w:r w:rsidRPr="00C6122A">
              <w:tab/>
              <w:t xml:space="preserve">Ochrona i promowanie praw człowieka, </w:t>
            </w:r>
            <w:r w:rsidRPr="00C6122A">
              <w:rPr>
                <w:b/>
                <w:i/>
              </w:rPr>
              <w:t>praw kobiet,</w:t>
            </w:r>
            <w:r w:rsidRPr="00C6122A">
              <w:t xml:space="preserve"> równości płci, </w:t>
            </w:r>
            <w:r w:rsidRPr="00C6122A">
              <w:rPr>
                <w:b/>
                <w:i/>
              </w:rPr>
              <w:t>zdrowia i praw seksualnych i reprodukcyjnych,</w:t>
            </w:r>
            <w:r w:rsidRPr="00C6122A">
              <w:t xml:space="preserve"> praw dziecka, praw osób z niepełnosprawnościami</w:t>
            </w:r>
            <w:r w:rsidRPr="00C6122A">
              <w:rPr>
                <w:b/>
                <w:i/>
              </w:rPr>
              <w:t>, osób z niedostatecznie reprezentowanych grup rasowych i etnicznych, osób LGBTIQ+</w:t>
            </w:r>
            <w:r w:rsidRPr="00C6122A">
              <w:t xml:space="preserve"> oraz </w:t>
            </w:r>
            <w:r w:rsidRPr="00C6122A">
              <w:rPr>
                <w:b/>
                <w:i/>
              </w:rPr>
              <w:t>ludów tubylczych zgodnie z oenzetowską Deklaracją praw ludów tubylczych (UNDRIP);</w:t>
            </w:r>
            <w:r w:rsidRPr="00C6122A">
              <w:t xml:space="preserve"> zwalczanie pracy dzieci i </w:t>
            </w:r>
            <w:r w:rsidRPr="00C6122A">
              <w:rPr>
                <w:b/>
                <w:i/>
              </w:rPr>
              <w:t>wszelkich form przemocy ze względu na płeć,</w:t>
            </w:r>
            <w:r w:rsidRPr="00C6122A">
              <w:t xml:space="preserve"> dyskryminacji na jakimkolwiek tle </w:t>
            </w:r>
            <w:r w:rsidRPr="00C6122A">
              <w:rPr>
                <w:b/>
                <w:i/>
              </w:rPr>
              <w:t>i we wszystkich jej formach, w tym dyskryminacji z wielu przyczyn jednocześnie i dyskryminacji krzyżowej, oraz promowanie zasady równości i niedyskryminacji.</w:t>
            </w:r>
          </w:p>
        </w:tc>
      </w:tr>
    </w:tbl>
    <w:p w14:paraId="2EEE0CD3" w14:textId="77777777" w:rsidR="00C6122A" w:rsidRPr="00C6122A" w:rsidRDefault="00C6122A" w:rsidP="00C6122A">
      <w:r w:rsidRPr="00C6122A">
        <w:rPr>
          <w:rStyle w:val="HideTWBExt"/>
        </w:rPr>
        <w:t>&lt;/Amend&gt;</w:t>
      </w:r>
      <w:bookmarkEnd w:id="82"/>
    </w:p>
    <w:p w14:paraId="4BBB1A58" w14:textId="77777777" w:rsidR="00C6122A" w:rsidRPr="00C6122A" w:rsidRDefault="00C6122A" w:rsidP="00C6122A">
      <w:pPr>
        <w:pStyle w:val="AmNumberTabs"/>
      </w:pPr>
      <w:bookmarkStart w:id="83" w:name="AM53Compr6"/>
      <w:r w:rsidRPr="00C6122A">
        <w:rPr>
          <w:rStyle w:val="HideTWBExt"/>
          <w:b w:val="0"/>
        </w:rPr>
        <w:t>&lt;Amend&gt;</w:t>
      </w:r>
      <w:r w:rsidRPr="00C6122A">
        <w:t>Poprawka</w:t>
      </w:r>
      <w:r w:rsidRPr="00C6122A">
        <w:tab/>
      </w:r>
      <w:r w:rsidRPr="00C6122A">
        <w:tab/>
      </w:r>
      <w:r w:rsidRPr="00C6122A">
        <w:rPr>
          <w:rStyle w:val="HideTWBExt"/>
          <w:b w:val="0"/>
        </w:rPr>
        <w:t>&lt;NumAm&gt;</w:t>
      </w:r>
      <w:r w:rsidRPr="00C6122A">
        <w:t>105</w:t>
      </w:r>
      <w:r w:rsidRPr="00C6122A">
        <w:rPr>
          <w:rStyle w:val="HideTWBExt"/>
          <w:b w:val="0"/>
        </w:rPr>
        <w:t>&lt;/NumAm&gt;</w:t>
      </w:r>
    </w:p>
    <w:p w14:paraId="63EE7703"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4E588E26" w14:textId="77777777" w:rsidR="00C6122A" w:rsidRPr="00C6122A" w:rsidRDefault="00C6122A" w:rsidP="00C6122A">
      <w:pPr>
        <w:pStyle w:val="NormalBold"/>
      </w:pPr>
      <w:r w:rsidRPr="00C6122A">
        <w:rPr>
          <w:rStyle w:val="HideTWBExt"/>
          <w:b w:val="0"/>
        </w:rPr>
        <w:t>&lt;Article&gt;</w:t>
      </w:r>
      <w:r w:rsidRPr="00C6122A">
        <w:t>Załącznik II.B – punkt 3 – litera c a (nowa)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071851AB" w14:textId="77777777" w:rsidTr="004A6A87">
        <w:trPr>
          <w:trHeight w:hRule="exact" w:val="240"/>
          <w:jc w:val="center"/>
        </w:trPr>
        <w:tc>
          <w:tcPr>
            <w:tcW w:w="9752" w:type="dxa"/>
            <w:gridSpan w:val="2"/>
            <w:tcBorders>
              <w:top w:val="nil"/>
              <w:left w:val="nil"/>
              <w:bottom w:val="nil"/>
              <w:right w:val="nil"/>
            </w:tcBorders>
          </w:tcPr>
          <w:p w14:paraId="36521C66" w14:textId="77777777" w:rsidR="00C6122A" w:rsidRPr="00C6122A" w:rsidRDefault="00C6122A" w:rsidP="004A6A87"/>
        </w:tc>
      </w:tr>
      <w:tr w:rsidR="00C6122A" w:rsidRPr="00C6122A" w14:paraId="34104594" w14:textId="77777777" w:rsidTr="004A6A87">
        <w:trPr>
          <w:trHeight w:val="240"/>
          <w:jc w:val="center"/>
        </w:trPr>
        <w:tc>
          <w:tcPr>
            <w:tcW w:w="4876" w:type="dxa"/>
            <w:tcBorders>
              <w:top w:val="nil"/>
              <w:left w:val="nil"/>
              <w:bottom w:val="nil"/>
              <w:right w:val="nil"/>
            </w:tcBorders>
          </w:tcPr>
          <w:p w14:paraId="4B01D414"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2031DDA2" w14:textId="77777777" w:rsidR="00C6122A" w:rsidRPr="00C6122A" w:rsidRDefault="00C6122A" w:rsidP="004A6A87">
            <w:pPr>
              <w:pStyle w:val="AmColumnHeading"/>
            </w:pPr>
            <w:r w:rsidRPr="00C6122A">
              <w:t>Poprawka</w:t>
            </w:r>
          </w:p>
        </w:tc>
      </w:tr>
      <w:tr w:rsidR="00C6122A" w:rsidRPr="00C6122A" w14:paraId="60459266" w14:textId="77777777" w:rsidTr="004A6A87">
        <w:trPr>
          <w:jc w:val="center"/>
        </w:trPr>
        <w:tc>
          <w:tcPr>
            <w:tcW w:w="4876" w:type="dxa"/>
            <w:tcBorders>
              <w:top w:val="nil"/>
              <w:left w:val="nil"/>
              <w:bottom w:val="nil"/>
              <w:right w:val="nil"/>
            </w:tcBorders>
          </w:tcPr>
          <w:p w14:paraId="6F49FB4E" w14:textId="77777777" w:rsidR="00C6122A" w:rsidRPr="00C6122A" w:rsidRDefault="00C6122A" w:rsidP="004A6A87">
            <w:pPr>
              <w:pStyle w:val="Normal6a"/>
            </w:pPr>
          </w:p>
        </w:tc>
        <w:tc>
          <w:tcPr>
            <w:tcW w:w="4876" w:type="dxa"/>
            <w:tcBorders>
              <w:top w:val="nil"/>
              <w:left w:val="nil"/>
              <w:bottom w:val="nil"/>
              <w:right w:val="nil"/>
            </w:tcBorders>
          </w:tcPr>
          <w:p w14:paraId="043AD68D" w14:textId="77777777" w:rsidR="00C6122A" w:rsidRPr="00C6122A" w:rsidRDefault="00C6122A" w:rsidP="004A6A87">
            <w:pPr>
              <w:pStyle w:val="Normal6a"/>
            </w:pPr>
            <w:r w:rsidRPr="00C6122A">
              <w:rPr>
                <w:b/>
                <w:i/>
              </w:rPr>
              <w:t>ca)</w:t>
            </w:r>
            <w:r w:rsidRPr="00C6122A">
              <w:tab/>
            </w:r>
            <w:r w:rsidRPr="00C6122A">
              <w:rPr>
                <w:b/>
                <w:i/>
              </w:rPr>
              <w:t>Wzmacnianie poszanowania praw człowieka i prawa międzynarodowego oraz prawa humanitarnego, ze szczególnym uwzględnieniem ochrony osób znajdujących się w najtrudniejszej sytuacji.</w:t>
            </w:r>
          </w:p>
        </w:tc>
      </w:tr>
    </w:tbl>
    <w:p w14:paraId="680E2F37" w14:textId="77777777" w:rsidR="00C6122A" w:rsidRPr="00C6122A" w:rsidRDefault="00C6122A" w:rsidP="00C6122A">
      <w:r w:rsidRPr="00C6122A">
        <w:rPr>
          <w:rStyle w:val="HideTWBExt"/>
        </w:rPr>
        <w:t>&lt;/Amend&gt;</w:t>
      </w:r>
      <w:bookmarkEnd w:id="83"/>
    </w:p>
    <w:p w14:paraId="02C08D72" w14:textId="77777777" w:rsidR="00C6122A" w:rsidRPr="00C6122A" w:rsidRDefault="00C6122A" w:rsidP="00C6122A">
      <w:pPr>
        <w:pStyle w:val="AmNumberTabs"/>
      </w:pPr>
      <w:bookmarkStart w:id="84" w:name="AM53Compr7"/>
      <w:r w:rsidRPr="00C6122A">
        <w:rPr>
          <w:rStyle w:val="HideTWBExt"/>
          <w:b w:val="0"/>
        </w:rPr>
        <w:t>&lt;Amend&gt;</w:t>
      </w:r>
      <w:r w:rsidRPr="00C6122A">
        <w:t>Poprawka</w:t>
      </w:r>
      <w:r w:rsidRPr="00C6122A">
        <w:tab/>
      </w:r>
      <w:r w:rsidRPr="00C6122A">
        <w:tab/>
      </w:r>
      <w:r w:rsidRPr="00C6122A">
        <w:rPr>
          <w:rStyle w:val="HideTWBExt"/>
          <w:b w:val="0"/>
        </w:rPr>
        <w:t>&lt;NumAm&gt;</w:t>
      </w:r>
      <w:r w:rsidRPr="00C6122A">
        <w:t>106</w:t>
      </w:r>
      <w:r w:rsidRPr="00C6122A">
        <w:rPr>
          <w:rStyle w:val="HideTWBExt"/>
          <w:b w:val="0"/>
        </w:rPr>
        <w:t>&lt;/NumAm&gt;</w:t>
      </w:r>
    </w:p>
    <w:p w14:paraId="2FFF0AF5"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665429DA" w14:textId="77777777" w:rsidR="00C6122A" w:rsidRPr="00C6122A" w:rsidRDefault="00C6122A" w:rsidP="00C6122A">
      <w:pPr>
        <w:pStyle w:val="NormalBold"/>
      </w:pPr>
      <w:r w:rsidRPr="00C6122A">
        <w:rPr>
          <w:rStyle w:val="HideTWBExt"/>
          <w:b w:val="0"/>
        </w:rPr>
        <w:t>&lt;Article&gt;</w:t>
      </w:r>
      <w:r w:rsidRPr="00C6122A">
        <w:t>Załącznik II.B – punkt 3 – litera d</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5112C5E2" w14:textId="77777777" w:rsidTr="004A6A87">
        <w:trPr>
          <w:trHeight w:hRule="exact" w:val="240"/>
          <w:jc w:val="center"/>
        </w:trPr>
        <w:tc>
          <w:tcPr>
            <w:tcW w:w="9752" w:type="dxa"/>
            <w:gridSpan w:val="2"/>
            <w:tcBorders>
              <w:top w:val="nil"/>
              <w:left w:val="nil"/>
              <w:bottom w:val="nil"/>
              <w:right w:val="nil"/>
            </w:tcBorders>
          </w:tcPr>
          <w:p w14:paraId="45D680AA" w14:textId="77777777" w:rsidR="00C6122A" w:rsidRPr="00C6122A" w:rsidRDefault="00C6122A" w:rsidP="004A6A87"/>
        </w:tc>
      </w:tr>
      <w:tr w:rsidR="00C6122A" w:rsidRPr="00C6122A" w14:paraId="5868907B" w14:textId="77777777" w:rsidTr="004A6A87">
        <w:trPr>
          <w:trHeight w:val="240"/>
          <w:jc w:val="center"/>
        </w:trPr>
        <w:tc>
          <w:tcPr>
            <w:tcW w:w="4876" w:type="dxa"/>
            <w:tcBorders>
              <w:top w:val="nil"/>
              <w:left w:val="nil"/>
              <w:bottom w:val="nil"/>
              <w:right w:val="nil"/>
            </w:tcBorders>
          </w:tcPr>
          <w:p w14:paraId="583E5DEB"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6BA5F302" w14:textId="77777777" w:rsidR="00C6122A" w:rsidRPr="00C6122A" w:rsidRDefault="00C6122A" w:rsidP="004A6A87">
            <w:pPr>
              <w:pStyle w:val="AmColumnHeading"/>
            </w:pPr>
            <w:r w:rsidRPr="00C6122A">
              <w:t>Poprawka</w:t>
            </w:r>
          </w:p>
        </w:tc>
      </w:tr>
      <w:tr w:rsidR="00C6122A" w:rsidRPr="00C6122A" w14:paraId="2F840FD0" w14:textId="77777777" w:rsidTr="004A6A87">
        <w:trPr>
          <w:jc w:val="center"/>
        </w:trPr>
        <w:tc>
          <w:tcPr>
            <w:tcW w:w="4876" w:type="dxa"/>
            <w:tcBorders>
              <w:top w:val="nil"/>
              <w:left w:val="nil"/>
              <w:bottom w:val="nil"/>
              <w:right w:val="nil"/>
            </w:tcBorders>
          </w:tcPr>
          <w:p w14:paraId="3E7BA928" w14:textId="77777777" w:rsidR="00C6122A" w:rsidRPr="00C6122A" w:rsidRDefault="00C6122A" w:rsidP="004A6A87">
            <w:pPr>
              <w:pStyle w:val="Normal6a"/>
            </w:pPr>
            <w:r w:rsidRPr="00C6122A">
              <w:t>d)</w:t>
            </w:r>
            <w:r w:rsidRPr="00C6122A">
              <w:tab/>
              <w:t xml:space="preserve">Podnoszenie jakości i adekwatności edukacji, ochrony zdrowia, dostępu do produktów zdrowotnych i systemów ochrony socjalnej; wspieranie </w:t>
            </w:r>
            <w:r w:rsidRPr="00C6122A">
              <w:lastRenderedPageBreak/>
              <w:t>powszechnego zabezpieczenia zdrowotnego.</w:t>
            </w:r>
          </w:p>
        </w:tc>
        <w:tc>
          <w:tcPr>
            <w:tcW w:w="4876" w:type="dxa"/>
            <w:tcBorders>
              <w:top w:val="nil"/>
              <w:left w:val="nil"/>
              <w:bottom w:val="nil"/>
              <w:right w:val="nil"/>
            </w:tcBorders>
          </w:tcPr>
          <w:p w14:paraId="291541A5" w14:textId="77777777" w:rsidR="00C6122A" w:rsidRPr="00C6122A" w:rsidRDefault="00C6122A" w:rsidP="004A6A87">
            <w:pPr>
              <w:pStyle w:val="Normal6a"/>
            </w:pPr>
            <w:r w:rsidRPr="00C6122A">
              <w:rPr>
                <w:b/>
                <w:i/>
              </w:rPr>
              <w:lastRenderedPageBreak/>
              <w:t>d)</w:t>
            </w:r>
            <w:r w:rsidRPr="00C6122A">
              <w:tab/>
              <w:t>Podnoszenie jakości i adekwatności edukacji, ochrony zdrowia, dostępu do produktów zdrowotnych</w:t>
            </w:r>
            <w:r w:rsidRPr="00C6122A">
              <w:rPr>
                <w:b/>
                <w:i/>
              </w:rPr>
              <w:t xml:space="preserve">, w tym bezpiecznego dostępu do usług, środków i </w:t>
            </w:r>
            <w:r w:rsidRPr="00C6122A">
              <w:rPr>
                <w:b/>
                <w:i/>
              </w:rPr>
              <w:lastRenderedPageBreak/>
              <w:t>praw z zakresu zdrowia seksualnego i reprodukcyjnego,</w:t>
            </w:r>
            <w:r w:rsidRPr="00C6122A">
              <w:t xml:space="preserve"> i systemów ochrony socjalnej; wspieranie powszechnego zabezpieczenia zdrowotnego.</w:t>
            </w:r>
          </w:p>
        </w:tc>
      </w:tr>
    </w:tbl>
    <w:p w14:paraId="785F733A" w14:textId="77777777" w:rsidR="00C6122A" w:rsidRPr="00C6122A" w:rsidRDefault="00C6122A" w:rsidP="00C6122A">
      <w:r w:rsidRPr="00C6122A">
        <w:rPr>
          <w:rStyle w:val="HideTWBExt"/>
        </w:rPr>
        <w:lastRenderedPageBreak/>
        <w:t>&lt;/Amend&gt;</w:t>
      </w:r>
      <w:bookmarkEnd w:id="84"/>
    </w:p>
    <w:p w14:paraId="5D22D6E8" w14:textId="77777777" w:rsidR="00C6122A" w:rsidRPr="00C6122A" w:rsidRDefault="00C6122A" w:rsidP="00C6122A">
      <w:pPr>
        <w:pStyle w:val="AmNumberTabs"/>
      </w:pPr>
      <w:r w:rsidRPr="00C6122A">
        <w:rPr>
          <w:rStyle w:val="HideTWBExt"/>
          <w:b w:val="0"/>
        </w:rPr>
        <w:t>&lt;Amend&gt;</w:t>
      </w:r>
      <w:r w:rsidRPr="00C6122A">
        <w:t>Poprawka</w:t>
      </w:r>
      <w:r w:rsidRPr="00C6122A">
        <w:tab/>
      </w:r>
      <w:r w:rsidRPr="00C6122A">
        <w:tab/>
      </w:r>
      <w:r w:rsidRPr="00C6122A">
        <w:rPr>
          <w:rStyle w:val="HideTWBExt"/>
          <w:b w:val="0"/>
        </w:rPr>
        <w:t>&lt;NumAm&gt;</w:t>
      </w:r>
      <w:r w:rsidRPr="00C6122A">
        <w:t>107</w:t>
      </w:r>
      <w:r w:rsidRPr="00C6122A">
        <w:rPr>
          <w:rStyle w:val="HideTWBExt"/>
          <w:b w:val="0"/>
        </w:rPr>
        <w:t>&lt;/NumAm&gt;</w:t>
      </w:r>
    </w:p>
    <w:p w14:paraId="1C9B58FA"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0EB1285E" w14:textId="77777777" w:rsidR="00C6122A" w:rsidRPr="00C6122A" w:rsidRDefault="00C6122A" w:rsidP="00C6122A">
      <w:pPr>
        <w:pStyle w:val="NormalBold"/>
      </w:pPr>
      <w:r w:rsidRPr="00C6122A">
        <w:rPr>
          <w:rStyle w:val="HideTWBExt"/>
          <w:b w:val="0"/>
        </w:rPr>
        <w:t>&lt;Article&gt;</w:t>
      </w:r>
      <w:r w:rsidRPr="00C6122A">
        <w:t>Załącznik II.B – punkt 4 – litera e</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1C3617B1" w14:textId="77777777" w:rsidTr="004A6A87">
        <w:trPr>
          <w:trHeight w:hRule="exact" w:val="240"/>
          <w:jc w:val="center"/>
        </w:trPr>
        <w:tc>
          <w:tcPr>
            <w:tcW w:w="9752" w:type="dxa"/>
            <w:gridSpan w:val="2"/>
            <w:tcBorders>
              <w:top w:val="nil"/>
              <w:left w:val="nil"/>
              <w:bottom w:val="nil"/>
              <w:right w:val="nil"/>
            </w:tcBorders>
          </w:tcPr>
          <w:p w14:paraId="3D6664CE" w14:textId="77777777" w:rsidR="00C6122A" w:rsidRPr="00C6122A" w:rsidRDefault="00C6122A" w:rsidP="004A6A87"/>
        </w:tc>
      </w:tr>
      <w:tr w:rsidR="00C6122A" w:rsidRPr="00C6122A" w14:paraId="108BB0CA" w14:textId="77777777" w:rsidTr="004A6A87">
        <w:trPr>
          <w:trHeight w:val="240"/>
          <w:jc w:val="center"/>
        </w:trPr>
        <w:tc>
          <w:tcPr>
            <w:tcW w:w="4876" w:type="dxa"/>
            <w:tcBorders>
              <w:top w:val="nil"/>
              <w:left w:val="nil"/>
              <w:bottom w:val="nil"/>
              <w:right w:val="nil"/>
            </w:tcBorders>
          </w:tcPr>
          <w:p w14:paraId="6237A782"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0C2207A3" w14:textId="77777777" w:rsidR="00C6122A" w:rsidRPr="00C6122A" w:rsidRDefault="00C6122A" w:rsidP="004A6A87">
            <w:pPr>
              <w:pStyle w:val="AmColumnHeading"/>
            </w:pPr>
            <w:r w:rsidRPr="00C6122A">
              <w:t>Poprawka</w:t>
            </w:r>
          </w:p>
        </w:tc>
      </w:tr>
      <w:tr w:rsidR="00C6122A" w:rsidRPr="00C6122A" w14:paraId="76322BD8" w14:textId="77777777" w:rsidTr="004A6A87">
        <w:trPr>
          <w:jc w:val="center"/>
        </w:trPr>
        <w:tc>
          <w:tcPr>
            <w:tcW w:w="4876" w:type="dxa"/>
            <w:tcBorders>
              <w:top w:val="nil"/>
              <w:left w:val="nil"/>
              <w:bottom w:val="nil"/>
              <w:right w:val="nil"/>
            </w:tcBorders>
          </w:tcPr>
          <w:p w14:paraId="5A09EE2D" w14:textId="77777777" w:rsidR="00C6122A" w:rsidRPr="00C6122A" w:rsidRDefault="00C6122A" w:rsidP="004A6A87">
            <w:pPr>
              <w:pStyle w:val="Normal6a"/>
            </w:pPr>
            <w:r w:rsidRPr="00C6122A">
              <w:t>e)</w:t>
            </w:r>
            <w:r w:rsidRPr="00C6122A">
              <w:tab/>
              <w:t>Przyspieszanie transformacji cyfrowej w celu uwolnienia potencjału społecznego i gospodarczego zarówno w sektorze prywatnym, jak i publicznym. Rozwijanie bezpiecznej i wiarygodnej infrastruktury cyfrowej w celu wspierania przyszłego rozwoju kluczowych sektorów gospodarki i sektorów krytycznych. Rozwój gospodarki opartej na danych i sztucznej inteligencji, w tym poprzez wspieranie ekosystemów innowacji w dziedzinie sztucznej inteligencji. Wspieranie działań mających na celu zlikwidowanie przepaści cyfrowej oraz zapewnienie dostępnych, przystępnych cenowo, sprzyjających włączeniu społecznemu i bezpiecznych rozwiązań w zakresie łączności cyfrowej.</w:t>
            </w:r>
          </w:p>
        </w:tc>
        <w:tc>
          <w:tcPr>
            <w:tcW w:w="4876" w:type="dxa"/>
            <w:tcBorders>
              <w:top w:val="nil"/>
              <w:left w:val="nil"/>
              <w:bottom w:val="nil"/>
              <w:right w:val="nil"/>
            </w:tcBorders>
          </w:tcPr>
          <w:p w14:paraId="4A032869" w14:textId="77777777" w:rsidR="00C6122A" w:rsidRPr="00C6122A" w:rsidRDefault="00C6122A" w:rsidP="004A6A87">
            <w:pPr>
              <w:pStyle w:val="Normal6a"/>
            </w:pPr>
            <w:r w:rsidRPr="00C6122A">
              <w:t>e)</w:t>
            </w:r>
            <w:r w:rsidRPr="00C6122A">
              <w:tab/>
              <w:t xml:space="preserve">Przyspieszanie transformacji cyfrowej w </w:t>
            </w:r>
            <w:r w:rsidRPr="00C6122A">
              <w:rPr>
                <w:b/>
                <w:i/>
              </w:rPr>
              <w:t>sposób uwzględniający wszystkich w</w:t>
            </w:r>
            <w:r w:rsidRPr="00C6122A">
              <w:t xml:space="preserve"> celu uwolnienia potencjału społecznego i gospodarczego zarówno w sektorze prywatnym, jak i publicznym. Rozwijanie bezpiecznej i wiarygodnej infrastruktury cyfrowej w celu wspierania przyszłego rozwoju kluczowych sektorów gospodarki i sektorów krytycznych. Rozwój gospodarki opartej na danych i sztucznej inteligencji, w tym poprzez wspieranie ekosystemów innowacji w dziedzinie sztucznej inteligencji. Wspieranie działań mających na celu zlikwidowanie przepaści cyfrowej</w:t>
            </w:r>
            <w:r w:rsidRPr="00C6122A">
              <w:rPr>
                <w:b/>
                <w:i/>
              </w:rPr>
              <w:t xml:space="preserve">, w tym ograniczenia przepaści między kobietami a </w:t>
            </w:r>
            <w:proofErr w:type="gramStart"/>
            <w:r w:rsidRPr="00C6122A">
              <w:rPr>
                <w:b/>
                <w:i/>
              </w:rPr>
              <w:t>mężczyznami,</w:t>
            </w:r>
            <w:proofErr w:type="gramEnd"/>
            <w:r w:rsidRPr="00C6122A">
              <w:t xml:space="preserve"> oraz zapewnienie dostępnych, przystępnych cenowo, sprzyjających włączeniu społecznemu i bezpiecznych rozwiązań w zakresie łączności cyfrowej.</w:t>
            </w:r>
          </w:p>
        </w:tc>
      </w:tr>
    </w:tbl>
    <w:p w14:paraId="7DC8E64A" w14:textId="77777777" w:rsidR="00C6122A" w:rsidRPr="00C6122A" w:rsidRDefault="00C6122A" w:rsidP="00C6122A">
      <w:r w:rsidRPr="00C6122A">
        <w:rPr>
          <w:rStyle w:val="HideTWBExt"/>
        </w:rPr>
        <w:t>&lt;/Amend&gt;</w:t>
      </w:r>
    </w:p>
    <w:p w14:paraId="06850676" w14:textId="77777777" w:rsidR="00C6122A" w:rsidRPr="00C6122A" w:rsidRDefault="00C6122A" w:rsidP="00C6122A">
      <w:pPr>
        <w:pStyle w:val="AmNumberTabs"/>
      </w:pPr>
      <w:bookmarkStart w:id="85" w:name="AM54Compr1"/>
      <w:r w:rsidRPr="00C6122A">
        <w:rPr>
          <w:rStyle w:val="HideTWBExt"/>
          <w:b w:val="0"/>
        </w:rPr>
        <w:t>&lt;Amend&gt;</w:t>
      </w:r>
      <w:r w:rsidRPr="00C6122A">
        <w:t>Poprawka</w:t>
      </w:r>
      <w:r w:rsidRPr="00C6122A">
        <w:tab/>
      </w:r>
      <w:r w:rsidRPr="00C6122A">
        <w:tab/>
      </w:r>
      <w:r w:rsidRPr="00C6122A">
        <w:rPr>
          <w:rStyle w:val="HideTWBExt"/>
          <w:b w:val="0"/>
        </w:rPr>
        <w:t>&lt;NumAm&gt;</w:t>
      </w:r>
      <w:r w:rsidRPr="00C6122A">
        <w:t>108</w:t>
      </w:r>
      <w:r w:rsidRPr="00C6122A">
        <w:rPr>
          <w:rStyle w:val="HideTWBExt"/>
          <w:b w:val="0"/>
        </w:rPr>
        <w:t>&lt;/NumAm&gt;</w:t>
      </w:r>
    </w:p>
    <w:p w14:paraId="38558F25"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456153B6" w14:textId="77777777" w:rsidR="00C6122A" w:rsidRPr="00C6122A" w:rsidRDefault="00C6122A" w:rsidP="00C6122A">
      <w:pPr>
        <w:pStyle w:val="NormalBold"/>
      </w:pPr>
      <w:r w:rsidRPr="00C6122A">
        <w:rPr>
          <w:rStyle w:val="HideTWBExt"/>
          <w:b w:val="0"/>
        </w:rPr>
        <w:t>&lt;Article&gt;</w:t>
      </w:r>
      <w:r w:rsidRPr="00C6122A">
        <w:t>Załącznik II.C – punkt 1 – litera 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2C60CA13" w14:textId="77777777" w:rsidTr="004A6A87">
        <w:trPr>
          <w:trHeight w:hRule="exact" w:val="240"/>
          <w:jc w:val="center"/>
        </w:trPr>
        <w:tc>
          <w:tcPr>
            <w:tcW w:w="9752" w:type="dxa"/>
            <w:gridSpan w:val="2"/>
            <w:tcBorders>
              <w:top w:val="nil"/>
              <w:left w:val="nil"/>
              <w:bottom w:val="nil"/>
              <w:right w:val="nil"/>
            </w:tcBorders>
          </w:tcPr>
          <w:p w14:paraId="41D53BB8" w14:textId="77777777" w:rsidR="00C6122A" w:rsidRPr="00C6122A" w:rsidRDefault="00C6122A" w:rsidP="004A6A87"/>
        </w:tc>
      </w:tr>
      <w:tr w:rsidR="00C6122A" w:rsidRPr="00C6122A" w14:paraId="1DE19E5F" w14:textId="77777777" w:rsidTr="004A6A87">
        <w:trPr>
          <w:trHeight w:val="240"/>
          <w:jc w:val="center"/>
        </w:trPr>
        <w:tc>
          <w:tcPr>
            <w:tcW w:w="4876" w:type="dxa"/>
            <w:tcBorders>
              <w:top w:val="nil"/>
              <w:left w:val="nil"/>
              <w:bottom w:val="nil"/>
              <w:right w:val="nil"/>
            </w:tcBorders>
          </w:tcPr>
          <w:p w14:paraId="183518A4"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47FF07F8" w14:textId="77777777" w:rsidR="00C6122A" w:rsidRPr="00C6122A" w:rsidRDefault="00C6122A" w:rsidP="004A6A87">
            <w:pPr>
              <w:pStyle w:val="AmColumnHeading"/>
            </w:pPr>
            <w:r w:rsidRPr="00C6122A">
              <w:t>Poprawka</w:t>
            </w:r>
          </w:p>
        </w:tc>
      </w:tr>
      <w:tr w:rsidR="00C6122A" w:rsidRPr="00C6122A" w14:paraId="4DA5481D" w14:textId="77777777" w:rsidTr="004A6A87">
        <w:trPr>
          <w:jc w:val="center"/>
        </w:trPr>
        <w:tc>
          <w:tcPr>
            <w:tcW w:w="4876" w:type="dxa"/>
            <w:tcBorders>
              <w:top w:val="nil"/>
              <w:left w:val="nil"/>
              <w:bottom w:val="nil"/>
              <w:right w:val="nil"/>
            </w:tcBorders>
          </w:tcPr>
          <w:p w14:paraId="73855DDA" w14:textId="77777777" w:rsidR="00C6122A" w:rsidRPr="00C6122A" w:rsidRDefault="00C6122A" w:rsidP="004A6A87">
            <w:pPr>
              <w:pStyle w:val="Normal6a"/>
            </w:pPr>
            <w:r w:rsidRPr="00C6122A">
              <w:t>a)</w:t>
            </w:r>
            <w:r w:rsidRPr="00C6122A">
              <w:tab/>
              <w:t xml:space="preserve">Wspieranie zrównoważonej, bezpiecznej i odpornej infrastruktury oraz łączności, w tym wzmacnianie zrównoważonego i bezpiecznego </w:t>
            </w:r>
            <w:r w:rsidRPr="00C6122A">
              <w:lastRenderedPageBreak/>
              <w:t>transportu drogowego, kolejowego, lotniczego i morskiego, a także promowanie inteligentnej, sprzyjającej włączeniu społecznemu i zrównoważonej mobilności oraz stosowania zrównoważonych paliw transportowych.</w:t>
            </w:r>
          </w:p>
        </w:tc>
        <w:tc>
          <w:tcPr>
            <w:tcW w:w="4876" w:type="dxa"/>
            <w:tcBorders>
              <w:top w:val="nil"/>
              <w:left w:val="nil"/>
              <w:bottom w:val="nil"/>
              <w:right w:val="nil"/>
            </w:tcBorders>
          </w:tcPr>
          <w:p w14:paraId="5E6E6F00" w14:textId="77777777" w:rsidR="00C6122A" w:rsidRPr="00C6122A" w:rsidRDefault="00C6122A" w:rsidP="004A6A87">
            <w:pPr>
              <w:pStyle w:val="Normal6a"/>
            </w:pPr>
            <w:r w:rsidRPr="00C6122A">
              <w:lastRenderedPageBreak/>
              <w:t>a)</w:t>
            </w:r>
            <w:r w:rsidRPr="00C6122A">
              <w:tab/>
              <w:t>Wspieranie zrównoważonej, bezpiecznej</w:t>
            </w:r>
            <w:r w:rsidRPr="00C6122A">
              <w:rPr>
                <w:b/>
                <w:i/>
              </w:rPr>
              <w:t>, włączającej</w:t>
            </w:r>
            <w:r w:rsidRPr="00C6122A">
              <w:t xml:space="preserve"> i odpornej infrastruktury oraz łączności, w tym wzmacnianie zrównoważonego i </w:t>
            </w:r>
            <w:r w:rsidRPr="00C6122A">
              <w:lastRenderedPageBreak/>
              <w:t>bezpiecznego transportu drogowego, kolejowego, lotniczego i morskiego, a także promowanie inteligentnej, sprzyjającej włączeniu społecznemu i zrównoważonej mobilności oraz stosowania zrównoważonych paliw transportowych.</w:t>
            </w:r>
          </w:p>
        </w:tc>
      </w:tr>
    </w:tbl>
    <w:p w14:paraId="58CC56B4" w14:textId="77777777" w:rsidR="00C6122A" w:rsidRPr="00C6122A" w:rsidRDefault="00C6122A" w:rsidP="00C6122A">
      <w:r w:rsidRPr="00C6122A">
        <w:rPr>
          <w:rStyle w:val="HideTWBExt"/>
        </w:rPr>
        <w:lastRenderedPageBreak/>
        <w:t>&lt;/Amend&gt;</w:t>
      </w:r>
      <w:bookmarkEnd w:id="85"/>
    </w:p>
    <w:p w14:paraId="58EC5B27" w14:textId="77777777" w:rsidR="00C6122A" w:rsidRPr="00C6122A" w:rsidRDefault="00C6122A" w:rsidP="00C6122A">
      <w:pPr>
        <w:pStyle w:val="AmNumberTabs"/>
      </w:pPr>
      <w:bookmarkStart w:id="86" w:name="AM54Compr2"/>
      <w:r w:rsidRPr="00C6122A">
        <w:rPr>
          <w:rStyle w:val="HideTWBExt"/>
          <w:b w:val="0"/>
        </w:rPr>
        <w:t>&lt;Amend&gt;</w:t>
      </w:r>
      <w:r w:rsidRPr="00C6122A">
        <w:t>Poprawka</w:t>
      </w:r>
      <w:r w:rsidRPr="00C6122A">
        <w:tab/>
      </w:r>
      <w:r w:rsidRPr="00C6122A">
        <w:tab/>
      </w:r>
      <w:r w:rsidRPr="00C6122A">
        <w:rPr>
          <w:rStyle w:val="HideTWBExt"/>
          <w:b w:val="0"/>
        </w:rPr>
        <w:t>&lt;NumAm&gt;</w:t>
      </w:r>
      <w:r w:rsidRPr="00C6122A">
        <w:t>109</w:t>
      </w:r>
      <w:r w:rsidRPr="00C6122A">
        <w:rPr>
          <w:rStyle w:val="HideTWBExt"/>
          <w:b w:val="0"/>
        </w:rPr>
        <w:t>&lt;/NumAm&gt;</w:t>
      </w:r>
    </w:p>
    <w:p w14:paraId="7E71D502"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7005B8DE" w14:textId="77777777" w:rsidR="00C6122A" w:rsidRPr="00C6122A" w:rsidRDefault="00C6122A" w:rsidP="00C6122A">
      <w:pPr>
        <w:pStyle w:val="NormalBold"/>
      </w:pPr>
      <w:r w:rsidRPr="00C6122A">
        <w:rPr>
          <w:rStyle w:val="HideTWBExt"/>
          <w:b w:val="0"/>
        </w:rPr>
        <w:t>&lt;Article&gt;</w:t>
      </w:r>
      <w:r w:rsidRPr="00C6122A">
        <w:t>Załącznik II.C – punkt 1 – litera b</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4A7016B9" w14:textId="77777777" w:rsidTr="004A6A87">
        <w:trPr>
          <w:trHeight w:hRule="exact" w:val="240"/>
          <w:jc w:val="center"/>
        </w:trPr>
        <w:tc>
          <w:tcPr>
            <w:tcW w:w="9752" w:type="dxa"/>
            <w:gridSpan w:val="2"/>
            <w:tcBorders>
              <w:top w:val="nil"/>
              <w:left w:val="nil"/>
              <w:bottom w:val="nil"/>
              <w:right w:val="nil"/>
            </w:tcBorders>
          </w:tcPr>
          <w:p w14:paraId="26920254" w14:textId="77777777" w:rsidR="00C6122A" w:rsidRPr="00C6122A" w:rsidRDefault="00C6122A" w:rsidP="004A6A87"/>
        </w:tc>
      </w:tr>
      <w:tr w:rsidR="00C6122A" w:rsidRPr="00C6122A" w14:paraId="385C1241" w14:textId="77777777" w:rsidTr="004A6A87">
        <w:trPr>
          <w:trHeight w:val="240"/>
          <w:jc w:val="center"/>
        </w:trPr>
        <w:tc>
          <w:tcPr>
            <w:tcW w:w="4876" w:type="dxa"/>
            <w:tcBorders>
              <w:top w:val="nil"/>
              <w:left w:val="nil"/>
              <w:bottom w:val="nil"/>
              <w:right w:val="nil"/>
            </w:tcBorders>
          </w:tcPr>
          <w:p w14:paraId="4924989D"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1BFF9DF9" w14:textId="77777777" w:rsidR="00C6122A" w:rsidRPr="00C6122A" w:rsidRDefault="00C6122A" w:rsidP="004A6A87">
            <w:pPr>
              <w:pStyle w:val="AmColumnHeading"/>
            </w:pPr>
            <w:r w:rsidRPr="00C6122A">
              <w:t>Poprawka</w:t>
            </w:r>
          </w:p>
        </w:tc>
      </w:tr>
      <w:tr w:rsidR="00C6122A" w:rsidRPr="00C6122A" w14:paraId="213B72AB" w14:textId="77777777" w:rsidTr="004A6A87">
        <w:trPr>
          <w:jc w:val="center"/>
        </w:trPr>
        <w:tc>
          <w:tcPr>
            <w:tcW w:w="4876" w:type="dxa"/>
            <w:tcBorders>
              <w:top w:val="nil"/>
              <w:left w:val="nil"/>
              <w:bottom w:val="nil"/>
              <w:right w:val="nil"/>
            </w:tcBorders>
          </w:tcPr>
          <w:p w14:paraId="3F351550" w14:textId="77777777" w:rsidR="00C6122A" w:rsidRPr="00C6122A" w:rsidRDefault="00C6122A" w:rsidP="004A6A87">
            <w:pPr>
              <w:pStyle w:val="Normal6a"/>
            </w:pPr>
            <w:r w:rsidRPr="00C6122A">
              <w:t>b)</w:t>
            </w:r>
            <w:r w:rsidRPr="00C6122A">
              <w:tab/>
              <w:t xml:space="preserve">Wzmacnianie gospodarki cyfrowej i gospodarki kosmicznej, wspieranie działań mających na celu zlikwidowanie przepaści cyfrowej, rozwijanie bezpiecznej i wiarygodnej infrastruktury cyfrowej, promowanie zarządzania cyfrowego ukierunkowanego na człowieka, w tym rozwój nowoczesnych systemów zarządzania danymi i ochrony danych na potrzeby bezpiecznych przepływów danych, rozwijanie gospodarki opartej na danych i sztucznej inteligencji, w tym poprzez wspieranie ekosystemów innowacji w dziedzinie sztucznej inteligencji; wspieranie </w:t>
            </w:r>
            <w:proofErr w:type="spellStart"/>
            <w:r w:rsidRPr="00C6122A">
              <w:t>cyberbezpieczeństwa</w:t>
            </w:r>
            <w:proofErr w:type="spellEnd"/>
            <w:r w:rsidRPr="00C6122A">
              <w:t xml:space="preserve"> i budowania zdolności w zakresie cyberprzestrzeni.</w:t>
            </w:r>
          </w:p>
        </w:tc>
        <w:tc>
          <w:tcPr>
            <w:tcW w:w="4876" w:type="dxa"/>
            <w:tcBorders>
              <w:top w:val="nil"/>
              <w:left w:val="nil"/>
              <w:bottom w:val="nil"/>
              <w:right w:val="nil"/>
            </w:tcBorders>
          </w:tcPr>
          <w:p w14:paraId="727F85C3" w14:textId="77777777" w:rsidR="00C6122A" w:rsidRPr="00C6122A" w:rsidRDefault="00C6122A" w:rsidP="004A6A87">
            <w:pPr>
              <w:pStyle w:val="Normal6a"/>
            </w:pPr>
            <w:r w:rsidRPr="00C6122A">
              <w:t>b)</w:t>
            </w:r>
            <w:r w:rsidRPr="00C6122A">
              <w:tab/>
              <w:t xml:space="preserve">Wzmacnianie gospodarki cyfrowej i gospodarki kosmicznej, wspieranie działań mających na celu zlikwidowanie przepaści cyfrowej, </w:t>
            </w:r>
            <w:r w:rsidRPr="00C6122A">
              <w:rPr>
                <w:b/>
                <w:i/>
              </w:rPr>
              <w:t>w tym ograniczenie przepaści między kobietami a mężczyznami, aby zapewnić dostępne, przystępne, włączające i bezpieczne rozwiązania w zakresie łączności cyfrowej,</w:t>
            </w:r>
            <w:r w:rsidRPr="00C6122A">
              <w:t xml:space="preserve"> rozwijanie bezpiecznej i wiarygodnej infrastruktury cyfrowej, promowanie zarządzania cyfrowego ukierunkowanego na człowieka, w tym rozwój nowoczesnych systemów zarządzania danymi i ochrony danych na potrzeby bezpiecznych przepływów danych, rozwijanie gospodarki opartej na danych i sztucznej inteligencji, w tym poprzez wspieranie ekosystemów innowacji w dziedzinie sztucznej inteligencji; wspieranie </w:t>
            </w:r>
            <w:proofErr w:type="spellStart"/>
            <w:r w:rsidRPr="00C6122A">
              <w:t>cyberbezpieczeństwa</w:t>
            </w:r>
            <w:proofErr w:type="spellEnd"/>
            <w:r w:rsidRPr="00C6122A">
              <w:t xml:space="preserve"> i budowania zdolności w zakresie cyberprzestrzeni.</w:t>
            </w:r>
          </w:p>
        </w:tc>
      </w:tr>
    </w:tbl>
    <w:p w14:paraId="00AAC219" w14:textId="77777777" w:rsidR="00C6122A" w:rsidRPr="00C6122A" w:rsidRDefault="00C6122A" w:rsidP="00C6122A">
      <w:r w:rsidRPr="00C6122A">
        <w:rPr>
          <w:rStyle w:val="HideTWBExt"/>
        </w:rPr>
        <w:t>&lt;/Amend&gt;</w:t>
      </w:r>
      <w:bookmarkEnd w:id="86"/>
    </w:p>
    <w:p w14:paraId="52D612D2" w14:textId="77777777" w:rsidR="00C6122A" w:rsidRPr="00C6122A" w:rsidRDefault="00C6122A" w:rsidP="00C6122A">
      <w:pPr>
        <w:pStyle w:val="AmNumberTabs"/>
      </w:pPr>
      <w:bookmarkStart w:id="87" w:name="AM54Compr3"/>
      <w:r w:rsidRPr="00C6122A">
        <w:rPr>
          <w:rStyle w:val="HideTWBExt"/>
          <w:b w:val="0"/>
        </w:rPr>
        <w:t>&lt;Amend&gt;</w:t>
      </w:r>
      <w:r w:rsidRPr="00C6122A">
        <w:t>Poprawka</w:t>
      </w:r>
      <w:r w:rsidRPr="00C6122A">
        <w:tab/>
      </w:r>
      <w:r w:rsidRPr="00C6122A">
        <w:tab/>
      </w:r>
      <w:r w:rsidRPr="00C6122A">
        <w:rPr>
          <w:rStyle w:val="HideTWBExt"/>
          <w:b w:val="0"/>
        </w:rPr>
        <w:t>&lt;NumAm&gt;</w:t>
      </w:r>
      <w:r w:rsidRPr="00C6122A">
        <w:t>110</w:t>
      </w:r>
      <w:r w:rsidRPr="00C6122A">
        <w:rPr>
          <w:rStyle w:val="HideTWBExt"/>
          <w:b w:val="0"/>
        </w:rPr>
        <w:t>&lt;/NumAm&gt;</w:t>
      </w:r>
    </w:p>
    <w:p w14:paraId="799CEC3C"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141FB3DC" w14:textId="77777777" w:rsidR="00C6122A" w:rsidRPr="00C6122A" w:rsidRDefault="00C6122A" w:rsidP="00C6122A">
      <w:pPr>
        <w:pStyle w:val="NormalBold"/>
      </w:pPr>
      <w:r w:rsidRPr="00C6122A">
        <w:rPr>
          <w:rStyle w:val="HideTWBExt"/>
          <w:b w:val="0"/>
        </w:rPr>
        <w:t>&lt;Article&gt;</w:t>
      </w:r>
      <w:r w:rsidRPr="00C6122A">
        <w:t>Załącznik II.C – punkt 1 – litera h</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02848BB7" w14:textId="77777777" w:rsidTr="004A6A87">
        <w:trPr>
          <w:trHeight w:hRule="exact" w:val="240"/>
          <w:jc w:val="center"/>
        </w:trPr>
        <w:tc>
          <w:tcPr>
            <w:tcW w:w="9752" w:type="dxa"/>
            <w:gridSpan w:val="2"/>
            <w:tcBorders>
              <w:top w:val="nil"/>
              <w:left w:val="nil"/>
              <w:bottom w:val="nil"/>
              <w:right w:val="nil"/>
            </w:tcBorders>
          </w:tcPr>
          <w:p w14:paraId="1F43AE5B" w14:textId="77777777" w:rsidR="00C6122A" w:rsidRPr="00C6122A" w:rsidRDefault="00C6122A" w:rsidP="004A6A87"/>
        </w:tc>
      </w:tr>
      <w:tr w:rsidR="00C6122A" w:rsidRPr="00C6122A" w14:paraId="0D32A70D" w14:textId="77777777" w:rsidTr="004A6A87">
        <w:trPr>
          <w:trHeight w:val="240"/>
          <w:jc w:val="center"/>
        </w:trPr>
        <w:tc>
          <w:tcPr>
            <w:tcW w:w="4876" w:type="dxa"/>
            <w:tcBorders>
              <w:top w:val="nil"/>
              <w:left w:val="nil"/>
              <w:bottom w:val="nil"/>
              <w:right w:val="nil"/>
            </w:tcBorders>
          </w:tcPr>
          <w:p w14:paraId="31F096DD"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75D87CA4" w14:textId="77777777" w:rsidR="00C6122A" w:rsidRPr="00C6122A" w:rsidRDefault="00C6122A" w:rsidP="004A6A87">
            <w:pPr>
              <w:pStyle w:val="AmColumnHeading"/>
            </w:pPr>
            <w:r w:rsidRPr="00C6122A">
              <w:t>Poprawka</w:t>
            </w:r>
          </w:p>
        </w:tc>
      </w:tr>
      <w:tr w:rsidR="00C6122A" w:rsidRPr="00C6122A" w14:paraId="76C0FE52" w14:textId="77777777" w:rsidTr="004A6A87">
        <w:trPr>
          <w:jc w:val="center"/>
        </w:trPr>
        <w:tc>
          <w:tcPr>
            <w:tcW w:w="4876" w:type="dxa"/>
            <w:tcBorders>
              <w:top w:val="nil"/>
              <w:left w:val="nil"/>
              <w:bottom w:val="nil"/>
              <w:right w:val="nil"/>
            </w:tcBorders>
          </w:tcPr>
          <w:p w14:paraId="6B3F60C8" w14:textId="77777777" w:rsidR="00C6122A" w:rsidRPr="00C6122A" w:rsidRDefault="00C6122A" w:rsidP="004A6A87">
            <w:pPr>
              <w:pStyle w:val="Normal6a"/>
            </w:pPr>
            <w:r w:rsidRPr="00C6122A">
              <w:lastRenderedPageBreak/>
              <w:t>h)</w:t>
            </w:r>
            <w:r w:rsidRPr="00C6122A">
              <w:tab/>
              <w:t>Wspieranie rozwoju umiejętności i tworzenia godnych miejsc pracy, a także badań naukowych i innowacji.</w:t>
            </w:r>
          </w:p>
        </w:tc>
        <w:tc>
          <w:tcPr>
            <w:tcW w:w="4876" w:type="dxa"/>
            <w:tcBorders>
              <w:top w:val="nil"/>
              <w:left w:val="nil"/>
              <w:bottom w:val="nil"/>
              <w:right w:val="nil"/>
            </w:tcBorders>
          </w:tcPr>
          <w:p w14:paraId="7970C84C" w14:textId="77777777" w:rsidR="00C6122A" w:rsidRPr="00C6122A" w:rsidRDefault="00C6122A" w:rsidP="004A6A87">
            <w:pPr>
              <w:pStyle w:val="Normal6a"/>
            </w:pPr>
            <w:r w:rsidRPr="00C6122A">
              <w:t>h)</w:t>
            </w:r>
            <w:r w:rsidRPr="00C6122A">
              <w:tab/>
              <w:t xml:space="preserve">Wspieranie rozwoju umiejętności i tworzenia godnych miejsc pracy, </w:t>
            </w:r>
            <w:r w:rsidRPr="00C6122A">
              <w:rPr>
                <w:b/>
                <w:i/>
              </w:rPr>
              <w:t>eliminowanie luki płacowej i emerytalnej między płciami,</w:t>
            </w:r>
            <w:r w:rsidRPr="00C6122A">
              <w:t xml:space="preserve"> a także </w:t>
            </w:r>
            <w:r w:rsidRPr="00C6122A">
              <w:rPr>
                <w:b/>
                <w:i/>
              </w:rPr>
              <w:t>wspieranie</w:t>
            </w:r>
            <w:r w:rsidRPr="00C6122A">
              <w:t xml:space="preserve"> badań naukowych i innowacji.</w:t>
            </w:r>
          </w:p>
        </w:tc>
      </w:tr>
    </w:tbl>
    <w:p w14:paraId="64E99396" w14:textId="77777777" w:rsidR="00C6122A" w:rsidRPr="00C6122A" w:rsidRDefault="00C6122A" w:rsidP="00C6122A">
      <w:r w:rsidRPr="00C6122A">
        <w:rPr>
          <w:rStyle w:val="HideTWBExt"/>
        </w:rPr>
        <w:t>&lt;/Amend&gt;</w:t>
      </w:r>
      <w:bookmarkEnd w:id="87"/>
    </w:p>
    <w:p w14:paraId="0CD8E36C" w14:textId="77777777" w:rsidR="00C6122A" w:rsidRPr="00C6122A" w:rsidRDefault="00C6122A" w:rsidP="00C6122A">
      <w:pPr>
        <w:pStyle w:val="AmNumberTabs"/>
      </w:pPr>
      <w:bookmarkStart w:id="88" w:name="AM54Compr4"/>
      <w:r w:rsidRPr="00C6122A">
        <w:rPr>
          <w:rStyle w:val="HideTWBExt"/>
          <w:b w:val="0"/>
        </w:rPr>
        <w:t>&lt;Amend&gt;</w:t>
      </w:r>
      <w:r w:rsidRPr="00C6122A">
        <w:t>Poprawka</w:t>
      </w:r>
      <w:r w:rsidRPr="00C6122A">
        <w:tab/>
      </w:r>
      <w:r w:rsidRPr="00C6122A">
        <w:tab/>
      </w:r>
      <w:r w:rsidRPr="00C6122A">
        <w:rPr>
          <w:rStyle w:val="HideTWBExt"/>
          <w:b w:val="0"/>
        </w:rPr>
        <w:t>&lt;NumAm&gt;</w:t>
      </w:r>
      <w:r w:rsidRPr="00C6122A">
        <w:t>111</w:t>
      </w:r>
      <w:r w:rsidRPr="00C6122A">
        <w:rPr>
          <w:rStyle w:val="HideTWBExt"/>
          <w:b w:val="0"/>
        </w:rPr>
        <w:t>&lt;/NumAm&gt;</w:t>
      </w:r>
    </w:p>
    <w:p w14:paraId="779967B8"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532CF49B" w14:textId="77777777" w:rsidR="00C6122A" w:rsidRPr="00C6122A" w:rsidRDefault="00C6122A" w:rsidP="00C6122A">
      <w:pPr>
        <w:pStyle w:val="NormalBold"/>
      </w:pPr>
      <w:r w:rsidRPr="00C6122A">
        <w:rPr>
          <w:rStyle w:val="HideTWBExt"/>
          <w:b w:val="0"/>
        </w:rPr>
        <w:t>&lt;Article&gt;</w:t>
      </w:r>
      <w:r w:rsidRPr="00C6122A">
        <w:t>Załącznik II.C – punkt 2 – litera 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5C05A1F1" w14:textId="77777777" w:rsidTr="004A6A87">
        <w:trPr>
          <w:trHeight w:hRule="exact" w:val="240"/>
          <w:jc w:val="center"/>
        </w:trPr>
        <w:tc>
          <w:tcPr>
            <w:tcW w:w="9752" w:type="dxa"/>
            <w:gridSpan w:val="2"/>
            <w:tcBorders>
              <w:top w:val="nil"/>
              <w:left w:val="nil"/>
              <w:bottom w:val="nil"/>
              <w:right w:val="nil"/>
            </w:tcBorders>
          </w:tcPr>
          <w:p w14:paraId="7EB0B466" w14:textId="77777777" w:rsidR="00C6122A" w:rsidRPr="00C6122A" w:rsidRDefault="00C6122A" w:rsidP="004A6A87"/>
        </w:tc>
      </w:tr>
      <w:tr w:rsidR="00C6122A" w:rsidRPr="00C6122A" w14:paraId="0507DF47" w14:textId="77777777" w:rsidTr="004A6A87">
        <w:trPr>
          <w:trHeight w:val="240"/>
          <w:jc w:val="center"/>
        </w:trPr>
        <w:tc>
          <w:tcPr>
            <w:tcW w:w="4876" w:type="dxa"/>
            <w:tcBorders>
              <w:top w:val="nil"/>
              <w:left w:val="nil"/>
              <w:bottom w:val="nil"/>
              <w:right w:val="nil"/>
            </w:tcBorders>
          </w:tcPr>
          <w:p w14:paraId="5F22822D"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49E8DA34" w14:textId="77777777" w:rsidR="00C6122A" w:rsidRPr="00C6122A" w:rsidRDefault="00C6122A" w:rsidP="004A6A87">
            <w:pPr>
              <w:pStyle w:val="AmColumnHeading"/>
            </w:pPr>
            <w:r w:rsidRPr="00C6122A">
              <w:t>Poprawka</w:t>
            </w:r>
          </w:p>
        </w:tc>
      </w:tr>
      <w:tr w:rsidR="00C6122A" w:rsidRPr="00C6122A" w14:paraId="47333C5E" w14:textId="77777777" w:rsidTr="004A6A87">
        <w:trPr>
          <w:jc w:val="center"/>
        </w:trPr>
        <w:tc>
          <w:tcPr>
            <w:tcW w:w="4876" w:type="dxa"/>
            <w:tcBorders>
              <w:top w:val="nil"/>
              <w:left w:val="nil"/>
              <w:bottom w:val="nil"/>
              <w:right w:val="nil"/>
            </w:tcBorders>
          </w:tcPr>
          <w:p w14:paraId="1A0D46DD" w14:textId="77777777" w:rsidR="00C6122A" w:rsidRPr="00C6122A" w:rsidRDefault="00C6122A" w:rsidP="004A6A87">
            <w:pPr>
              <w:pStyle w:val="Normal6a"/>
            </w:pPr>
            <w:r w:rsidRPr="00C6122A">
              <w:t>a)</w:t>
            </w:r>
            <w:r w:rsidRPr="00C6122A">
              <w:tab/>
              <w:t>Wspieranie działań w zakresie łagodzenia skutków zmiany klimatu i przystosowania się do niej, gotowości na wypadek klęsk żywiołowych oraz zmniejszania ryzyka, ze szczególnym uwzględnieniem krajów szczególnie wrażliwych, takich jak kraje najsłabiej rozwinięte i małe rozwijające się państwa wyspiarskie.</w:t>
            </w:r>
          </w:p>
        </w:tc>
        <w:tc>
          <w:tcPr>
            <w:tcW w:w="4876" w:type="dxa"/>
            <w:tcBorders>
              <w:top w:val="nil"/>
              <w:left w:val="nil"/>
              <w:bottom w:val="nil"/>
              <w:right w:val="nil"/>
            </w:tcBorders>
          </w:tcPr>
          <w:p w14:paraId="0A645C3D" w14:textId="77777777" w:rsidR="00C6122A" w:rsidRPr="00C6122A" w:rsidRDefault="00C6122A" w:rsidP="004A6A87">
            <w:pPr>
              <w:pStyle w:val="Normal6a"/>
            </w:pPr>
            <w:r w:rsidRPr="00C6122A">
              <w:t>a)</w:t>
            </w:r>
            <w:r w:rsidRPr="00C6122A">
              <w:tab/>
              <w:t>Wspieranie działań w zakresie łagodzenia skutków zmiany klimatu i przystosowania się do niej, gotowości na wypadek klęsk żywiołowych oraz zmniejszania ryzyka, ze szczególnym uwzględnieniem krajów szczególnie wrażliwych, takich jak kraje najsłabiej rozwinięte i małe rozwijające się państwa wyspiarskie</w:t>
            </w:r>
            <w:r w:rsidRPr="00C6122A">
              <w:rPr>
                <w:b/>
                <w:i/>
              </w:rPr>
              <w:t>, z naciskiem na szczególne potrzeby wszystkich kobiet i osób znajdujących się w trudnej sytuacji.</w:t>
            </w:r>
          </w:p>
        </w:tc>
      </w:tr>
    </w:tbl>
    <w:p w14:paraId="139FC26F" w14:textId="77777777" w:rsidR="00C6122A" w:rsidRPr="00C6122A" w:rsidRDefault="00C6122A" w:rsidP="00C6122A">
      <w:r w:rsidRPr="00C6122A">
        <w:rPr>
          <w:rStyle w:val="HideTWBExt"/>
        </w:rPr>
        <w:t>&lt;/Amend&gt;</w:t>
      </w:r>
      <w:bookmarkEnd w:id="88"/>
    </w:p>
    <w:p w14:paraId="13096CDD" w14:textId="77777777" w:rsidR="00C6122A" w:rsidRPr="00C6122A" w:rsidRDefault="00C6122A" w:rsidP="00C6122A">
      <w:pPr>
        <w:pStyle w:val="AmNumberTabs"/>
      </w:pPr>
      <w:r w:rsidRPr="00C6122A">
        <w:rPr>
          <w:rStyle w:val="HideTWBExt"/>
          <w:b w:val="0"/>
        </w:rPr>
        <w:t>&lt;Amend&gt;</w:t>
      </w:r>
      <w:r w:rsidRPr="00C6122A">
        <w:t>Poprawka</w:t>
      </w:r>
      <w:r w:rsidRPr="00C6122A">
        <w:tab/>
      </w:r>
      <w:r w:rsidRPr="00C6122A">
        <w:tab/>
      </w:r>
      <w:r w:rsidRPr="00C6122A">
        <w:rPr>
          <w:rStyle w:val="HideTWBExt"/>
          <w:b w:val="0"/>
        </w:rPr>
        <w:t>&lt;NumAm&gt;</w:t>
      </w:r>
      <w:r w:rsidRPr="00C6122A">
        <w:t>112</w:t>
      </w:r>
      <w:r w:rsidRPr="00C6122A">
        <w:rPr>
          <w:rStyle w:val="HideTWBExt"/>
          <w:b w:val="0"/>
        </w:rPr>
        <w:t>&lt;/NumAm&gt;</w:t>
      </w:r>
    </w:p>
    <w:p w14:paraId="6BA21301"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43BFFA75" w14:textId="77777777" w:rsidR="00C6122A" w:rsidRPr="00C6122A" w:rsidRDefault="00C6122A" w:rsidP="00C6122A">
      <w:pPr>
        <w:pStyle w:val="NormalBold"/>
      </w:pPr>
      <w:r w:rsidRPr="00C6122A">
        <w:rPr>
          <w:rStyle w:val="HideTWBExt"/>
          <w:b w:val="0"/>
        </w:rPr>
        <w:t>&lt;Article&gt;</w:t>
      </w:r>
      <w:r w:rsidRPr="00C6122A">
        <w:t>Załącznik II.C – punkt 4 – wprowadzenie</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6DAEC69A" w14:textId="77777777" w:rsidTr="004A6A87">
        <w:trPr>
          <w:trHeight w:hRule="exact" w:val="240"/>
          <w:jc w:val="center"/>
        </w:trPr>
        <w:tc>
          <w:tcPr>
            <w:tcW w:w="9752" w:type="dxa"/>
            <w:gridSpan w:val="2"/>
            <w:tcBorders>
              <w:top w:val="nil"/>
              <w:left w:val="nil"/>
              <w:bottom w:val="nil"/>
              <w:right w:val="nil"/>
            </w:tcBorders>
          </w:tcPr>
          <w:p w14:paraId="36F84654" w14:textId="77777777" w:rsidR="00C6122A" w:rsidRPr="00C6122A" w:rsidRDefault="00C6122A" w:rsidP="004A6A87"/>
        </w:tc>
      </w:tr>
      <w:tr w:rsidR="00C6122A" w:rsidRPr="00C6122A" w14:paraId="0BD33AFA" w14:textId="77777777" w:rsidTr="004A6A87">
        <w:trPr>
          <w:trHeight w:val="240"/>
          <w:jc w:val="center"/>
        </w:trPr>
        <w:tc>
          <w:tcPr>
            <w:tcW w:w="4876" w:type="dxa"/>
            <w:tcBorders>
              <w:top w:val="nil"/>
              <w:left w:val="nil"/>
              <w:bottom w:val="nil"/>
              <w:right w:val="nil"/>
            </w:tcBorders>
          </w:tcPr>
          <w:p w14:paraId="6505E3BA"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2DFE320F" w14:textId="77777777" w:rsidR="00C6122A" w:rsidRPr="00C6122A" w:rsidRDefault="00C6122A" w:rsidP="004A6A87">
            <w:pPr>
              <w:pStyle w:val="AmColumnHeading"/>
            </w:pPr>
            <w:r w:rsidRPr="00C6122A">
              <w:t>Poprawka</w:t>
            </w:r>
          </w:p>
        </w:tc>
      </w:tr>
      <w:tr w:rsidR="00C6122A" w:rsidRPr="00C6122A" w14:paraId="1DC6958A" w14:textId="77777777" w:rsidTr="004A6A87">
        <w:trPr>
          <w:jc w:val="center"/>
        </w:trPr>
        <w:tc>
          <w:tcPr>
            <w:tcW w:w="4876" w:type="dxa"/>
            <w:tcBorders>
              <w:top w:val="nil"/>
              <w:left w:val="nil"/>
              <w:bottom w:val="nil"/>
              <w:right w:val="nil"/>
            </w:tcBorders>
          </w:tcPr>
          <w:p w14:paraId="418A2DE9" w14:textId="77777777" w:rsidR="00C6122A" w:rsidRPr="00C6122A" w:rsidRDefault="00C6122A" w:rsidP="004A6A87">
            <w:pPr>
              <w:pStyle w:val="Normal6a"/>
            </w:pPr>
            <w:r w:rsidRPr="00C6122A">
              <w:t>4)</w:t>
            </w:r>
            <w:r w:rsidRPr="00C6122A">
              <w:tab/>
              <w:t>Propagowanie rozwoju społecznego i równouprawnienia płci</w:t>
            </w:r>
          </w:p>
        </w:tc>
        <w:tc>
          <w:tcPr>
            <w:tcW w:w="4876" w:type="dxa"/>
            <w:tcBorders>
              <w:top w:val="nil"/>
              <w:left w:val="nil"/>
              <w:bottom w:val="nil"/>
              <w:right w:val="nil"/>
            </w:tcBorders>
          </w:tcPr>
          <w:p w14:paraId="6D101A1C" w14:textId="77777777" w:rsidR="00C6122A" w:rsidRPr="00C6122A" w:rsidRDefault="00C6122A" w:rsidP="004A6A87">
            <w:pPr>
              <w:pStyle w:val="Normal6a"/>
            </w:pPr>
            <w:r w:rsidRPr="00C6122A">
              <w:t>4)</w:t>
            </w:r>
            <w:r w:rsidRPr="00C6122A">
              <w:tab/>
              <w:t>Propagowanie rozwoju społecznego</w:t>
            </w:r>
            <w:r w:rsidRPr="00C6122A">
              <w:rPr>
                <w:b/>
                <w:i/>
              </w:rPr>
              <w:t>, praw kobiet</w:t>
            </w:r>
            <w:r w:rsidRPr="00C6122A">
              <w:t xml:space="preserve"> i równouprawnienia płci</w:t>
            </w:r>
          </w:p>
        </w:tc>
      </w:tr>
    </w:tbl>
    <w:p w14:paraId="6663A23A" w14:textId="77777777" w:rsidR="00C6122A" w:rsidRPr="00C6122A" w:rsidRDefault="00C6122A" w:rsidP="00C6122A">
      <w:r w:rsidRPr="00C6122A">
        <w:rPr>
          <w:rStyle w:val="HideTWBExt"/>
        </w:rPr>
        <w:t>&lt;/Amend&gt;</w:t>
      </w:r>
    </w:p>
    <w:p w14:paraId="43D77538" w14:textId="77777777" w:rsidR="00C6122A" w:rsidRPr="00C6122A" w:rsidRDefault="00C6122A" w:rsidP="00C6122A">
      <w:pPr>
        <w:pStyle w:val="AmNumberTabs"/>
      </w:pPr>
      <w:bookmarkStart w:id="89" w:name="AM55Compr1"/>
      <w:r w:rsidRPr="00C6122A">
        <w:rPr>
          <w:rStyle w:val="HideTWBExt"/>
          <w:b w:val="0"/>
        </w:rPr>
        <w:t>&lt;Amend&gt;</w:t>
      </w:r>
      <w:r w:rsidRPr="00C6122A">
        <w:t>Poprawka</w:t>
      </w:r>
      <w:r w:rsidRPr="00C6122A">
        <w:tab/>
      </w:r>
      <w:r w:rsidRPr="00C6122A">
        <w:tab/>
      </w:r>
      <w:r w:rsidRPr="00C6122A">
        <w:rPr>
          <w:rStyle w:val="HideTWBExt"/>
          <w:b w:val="0"/>
        </w:rPr>
        <w:t>&lt;NumAm&gt;</w:t>
      </w:r>
      <w:r w:rsidRPr="00C6122A">
        <w:t>113</w:t>
      </w:r>
      <w:r w:rsidRPr="00C6122A">
        <w:rPr>
          <w:rStyle w:val="HideTWBExt"/>
          <w:b w:val="0"/>
        </w:rPr>
        <w:t>&lt;/NumAm&gt;</w:t>
      </w:r>
    </w:p>
    <w:p w14:paraId="3BB8BD29"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393DA33D" w14:textId="77777777" w:rsidR="00C6122A" w:rsidRPr="00C6122A" w:rsidRDefault="00C6122A" w:rsidP="00C6122A">
      <w:pPr>
        <w:pStyle w:val="NormalBold"/>
      </w:pPr>
      <w:r w:rsidRPr="00C6122A">
        <w:rPr>
          <w:rStyle w:val="HideTWBExt"/>
          <w:b w:val="0"/>
        </w:rPr>
        <w:t>&lt;Article&gt;</w:t>
      </w:r>
      <w:r w:rsidRPr="00C6122A">
        <w:t>Załącznik II.C – punkt 4 – litera 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44D63A0B" w14:textId="77777777" w:rsidTr="004A6A87">
        <w:trPr>
          <w:trHeight w:hRule="exact" w:val="240"/>
          <w:jc w:val="center"/>
        </w:trPr>
        <w:tc>
          <w:tcPr>
            <w:tcW w:w="9752" w:type="dxa"/>
            <w:gridSpan w:val="2"/>
            <w:tcBorders>
              <w:top w:val="nil"/>
              <w:left w:val="nil"/>
              <w:bottom w:val="nil"/>
              <w:right w:val="nil"/>
            </w:tcBorders>
          </w:tcPr>
          <w:p w14:paraId="0CAC30BB" w14:textId="77777777" w:rsidR="00C6122A" w:rsidRPr="00C6122A" w:rsidRDefault="00C6122A" w:rsidP="004A6A87"/>
        </w:tc>
      </w:tr>
      <w:tr w:rsidR="00C6122A" w:rsidRPr="00C6122A" w14:paraId="686E9FAA" w14:textId="77777777" w:rsidTr="004A6A87">
        <w:trPr>
          <w:trHeight w:val="240"/>
          <w:jc w:val="center"/>
        </w:trPr>
        <w:tc>
          <w:tcPr>
            <w:tcW w:w="4876" w:type="dxa"/>
            <w:tcBorders>
              <w:top w:val="nil"/>
              <w:left w:val="nil"/>
              <w:bottom w:val="nil"/>
              <w:right w:val="nil"/>
            </w:tcBorders>
          </w:tcPr>
          <w:p w14:paraId="697D961B"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11F4690C" w14:textId="77777777" w:rsidR="00C6122A" w:rsidRPr="00C6122A" w:rsidRDefault="00C6122A" w:rsidP="004A6A87">
            <w:pPr>
              <w:pStyle w:val="AmColumnHeading"/>
            </w:pPr>
            <w:r w:rsidRPr="00C6122A">
              <w:t>Poprawka</w:t>
            </w:r>
          </w:p>
        </w:tc>
      </w:tr>
      <w:tr w:rsidR="00C6122A" w:rsidRPr="00C6122A" w14:paraId="51EE05CA" w14:textId="77777777" w:rsidTr="004A6A87">
        <w:trPr>
          <w:jc w:val="center"/>
        </w:trPr>
        <w:tc>
          <w:tcPr>
            <w:tcW w:w="4876" w:type="dxa"/>
            <w:tcBorders>
              <w:top w:val="nil"/>
              <w:left w:val="nil"/>
              <w:bottom w:val="nil"/>
              <w:right w:val="nil"/>
            </w:tcBorders>
          </w:tcPr>
          <w:p w14:paraId="76F02056" w14:textId="77777777" w:rsidR="00C6122A" w:rsidRPr="00C6122A" w:rsidRDefault="00C6122A" w:rsidP="004A6A87">
            <w:pPr>
              <w:pStyle w:val="Normal6a"/>
            </w:pPr>
            <w:r w:rsidRPr="00C6122A">
              <w:lastRenderedPageBreak/>
              <w:t>a)</w:t>
            </w:r>
            <w:r w:rsidRPr="00C6122A">
              <w:tab/>
              <w:t>Wspieranie lepszego dostępu do edukacji, usług opieki zdrowotnej i produktów zdrowotnych oraz poprawa ich jakości, a także wspieranie bezpieczeństwa żywnościowego i żywieniowego oraz promowanie dostępu do odpornych na zmianę klimatu i bezpiecznych usług w zakresie zaopatrzenia w wodę, urządzeń sanitarnych i gospodarki odpadami.</w:t>
            </w:r>
          </w:p>
        </w:tc>
        <w:tc>
          <w:tcPr>
            <w:tcW w:w="4876" w:type="dxa"/>
            <w:tcBorders>
              <w:top w:val="nil"/>
              <w:left w:val="nil"/>
              <w:bottom w:val="nil"/>
              <w:right w:val="nil"/>
            </w:tcBorders>
          </w:tcPr>
          <w:p w14:paraId="75156C70" w14:textId="77777777" w:rsidR="00C6122A" w:rsidRPr="00C6122A" w:rsidRDefault="00C6122A" w:rsidP="004A6A87">
            <w:pPr>
              <w:pStyle w:val="Normal6a"/>
            </w:pPr>
            <w:r w:rsidRPr="00C6122A">
              <w:t>a)</w:t>
            </w:r>
            <w:r w:rsidRPr="00C6122A">
              <w:tab/>
              <w:t xml:space="preserve">Wspieranie lepszego dostępu do edukacji </w:t>
            </w:r>
            <w:r w:rsidRPr="00C6122A">
              <w:rPr>
                <w:b/>
                <w:i/>
              </w:rPr>
              <w:t>dla wszystkich – w tym lepszego dostępu dziewcząt do edukacji</w:t>
            </w:r>
            <w:r w:rsidRPr="00C6122A">
              <w:t xml:space="preserve">, usług opieki zdrowotnej i produktów zdrowotnych oraz poprawa ich jakości </w:t>
            </w:r>
            <w:r w:rsidRPr="00C6122A">
              <w:rPr>
                <w:b/>
                <w:i/>
              </w:rPr>
              <w:t>poprzez wzmocnienie systemów usług publicznych i innych podmiotów, wspieranie wzmacniania systemów opieki zdrowotnej, wprowadzenie powszechnego ubezpieczenia zdrowotnego oraz promowanie zdrowia seksualnego i reprodukcyjnego oraz praw w tym zakresie</w:t>
            </w:r>
            <w:r w:rsidRPr="00C6122A">
              <w:t>, a także wspieranie bezpieczeństwa żywnościowego i żywieniowego oraz promowanie dostępu do odpornych na zmianę klimatu i bezpiecznych usług w zakresie zaopatrzenia w wodę, urządzeń sanitarnych i gospodarki odpadami.</w:t>
            </w:r>
          </w:p>
        </w:tc>
      </w:tr>
    </w:tbl>
    <w:p w14:paraId="3360EF06" w14:textId="77777777" w:rsidR="00C6122A" w:rsidRPr="00C6122A" w:rsidRDefault="00C6122A" w:rsidP="00C6122A">
      <w:r w:rsidRPr="00C6122A">
        <w:rPr>
          <w:rStyle w:val="HideTWBExt"/>
        </w:rPr>
        <w:t>&lt;/Amend&gt;</w:t>
      </w:r>
      <w:bookmarkEnd w:id="89"/>
    </w:p>
    <w:p w14:paraId="2F31D475" w14:textId="77777777" w:rsidR="00C6122A" w:rsidRPr="00C6122A" w:rsidRDefault="00C6122A" w:rsidP="00C6122A">
      <w:pPr>
        <w:pStyle w:val="AmNumberTabs"/>
      </w:pPr>
      <w:bookmarkStart w:id="90" w:name="AM55Compr2"/>
      <w:r w:rsidRPr="00C6122A">
        <w:rPr>
          <w:rStyle w:val="HideTWBExt"/>
          <w:b w:val="0"/>
        </w:rPr>
        <w:t>&lt;Amend&gt;</w:t>
      </w:r>
      <w:r w:rsidRPr="00C6122A">
        <w:t>Poprawka</w:t>
      </w:r>
      <w:r w:rsidRPr="00C6122A">
        <w:tab/>
      </w:r>
      <w:r w:rsidRPr="00C6122A">
        <w:tab/>
      </w:r>
      <w:r w:rsidRPr="00C6122A">
        <w:rPr>
          <w:rStyle w:val="HideTWBExt"/>
          <w:b w:val="0"/>
        </w:rPr>
        <w:t>&lt;NumAm&gt;</w:t>
      </w:r>
      <w:r w:rsidRPr="00C6122A">
        <w:t>114</w:t>
      </w:r>
      <w:r w:rsidRPr="00C6122A">
        <w:rPr>
          <w:rStyle w:val="HideTWBExt"/>
          <w:b w:val="0"/>
        </w:rPr>
        <w:t>&lt;/NumAm&gt;</w:t>
      </w:r>
    </w:p>
    <w:p w14:paraId="25B04CA5"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77791BFF" w14:textId="77777777" w:rsidR="00C6122A" w:rsidRPr="00C6122A" w:rsidRDefault="00C6122A" w:rsidP="00C6122A">
      <w:pPr>
        <w:pStyle w:val="NormalBold"/>
      </w:pPr>
      <w:r w:rsidRPr="00C6122A">
        <w:rPr>
          <w:rStyle w:val="HideTWBExt"/>
          <w:b w:val="0"/>
        </w:rPr>
        <w:t>&lt;Article&gt;</w:t>
      </w:r>
      <w:r w:rsidRPr="00C6122A">
        <w:t>Załącznik II.C – punkt 4 – litera c</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71DC85EB" w14:textId="77777777" w:rsidTr="004A6A87">
        <w:trPr>
          <w:trHeight w:hRule="exact" w:val="240"/>
          <w:jc w:val="center"/>
        </w:trPr>
        <w:tc>
          <w:tcPr>
            <w:tcW w:w="9752" w:type="dxa"/>
            <w:gridSpan w:val="2"/>
            <w:tcBorders>
              <w:top w:val="nil"/>
              <w:left w:val="nil"/>
              <w:bottom w:val="nil"/>
              <w:right w:val="nil"/>
            </w:tcBorders>
          </w:tcPr>
          <w:p w14:paraId="7C33FF77" w14:textId="77777777" w:rsidR="00C6122A" w:rsidRPr="00C6122A" w:rsidRDefault="00C6122A" w:rsidP="004A6A87"/>
        </w:tc>
      </w:tr>
      <w:tr w:rsidR="00C6122A" w:rsidRPr="00C6122A" w14:paraId="0500FC08" w14:textId="77777777" w:rsidTr="004A6A87">
        <w:trPr>
          <w:trHeight w:val="240"/>
          <w:jc w:val="center"/>
        </w:trPr>
        <w:tc>
          <w:tcPr>
            <w:tcW w:w="4876" w:type="dxa"/>
            <w:tcBorders>
              <w:top w:val="nil"/>
              <w:left w:val="nil"/>
              <w:bottom w:val="nil"/>
              <w:right w:val="nil"/>
            </w:tcBorders>
          </w:tcPr>
          <w:p w14:paraId="340A74CB"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102F634B" w14:textId="77777777" w:rsidR="00C6122A" w:rsidRPr="00C6122A" w:rsidRDefault="00C6122A" w:rsidP="004A6A87">
            <w:pPr>
              <w:pStyle w:val="AmColumnHeading"/>
            </w:pPr>
            <w:r w:rsidRPr="00C6122A">
              <w:t>Poprawka</w:t>
            </w:r>
          </w:p>
        </w:tc>
      </w:tr>
      <w:tr w:rsidR="00C6122A" w:rsidRPr="00C6122A" w14:paraId="4B7E312A" w14:textId="77777777" w:rsidTr="004A6A87">
        <w:trPr>
          <w:jc w:val="center"/>
        </w:trPr>
        <w:tc>
          <w:tcPr>
            <w:tcW w:w="4876" w:type="dxa"/>
            <w:tcBorders>
              <w:top w:val="nil"/>
              <w:left w:val="nil"/>
              <w:bottom w:val="nil"/>
              <w:right w:val="nil"/>
            </w:tcBorders>
          </w:tcPr>
          <w:p w14:paraId="11D172D6" w14:textId="77777777" w:rsidR="00C6122A" w:rsidRPr="00C6122A" w:rsidRDefault="00C6122A" w:rsidP="004A6A87">
            <w:pPr>
              <w:pStyle w:val="Normal6a"/>
            </w:pPr>
            <w:r w:rsidRPr="00C6122A">
              <w:t>c)</w:t>
            </w:r>
            <w:r w:rsidRPr="00C6122A">
              <w:tab/>
              <w:t xml:space="preserve">Promowanie równości płci oraz praw </w:t>
            </w:r>
            <w:r w:rsidRPr="00C6122A">
              <w:rPr>
                <w:b/>
                <w:i/>
              </w:rPr>
              <w:t>i wzmocnienia pozycji</w:t>
            </w:r>
            <w:r w:rsidRPr="00C6122A">
              <w:t xml:space="preserve"> kobiet i dziewcząt, </w:t>
            </w:r>
            <w:r w:rsidRPr="00C6122A">
              <w:rPr>
                <w:b/>
                <w:i/>
              </w:rPr>
              <w:t>zapobieganie i zwalczanie</w:t>
            </w:r>
            <w:r w:rsidRPr="00C6122A">
              <w:t xml:space="preserve"> przemocy </w:t>
            </w:r>
            <w:r w:rsidRPr="00C6122A">
              <w:rPr>
                <w:b/>
                <w:i/>
              </w:rPr>
              <w:t>wobec kobiet i przemocy domowej</w:t>
            </w:r>
            <w:r w:rsidRPr="00C6122A">
              <w:t xml:space="preserve">, </w:t>
            </w:r>
            <w:r w:rsidRPr="00C6122A">
              <w:rPr>
                <w:b/>
                <w:i/>
              </w:rPr>
              <w:t>ochrona praw osób z niepełnosprawnościami</w:t>
            </w:r>
            <w:r w:rsidRPr="00C6122A">
              <w:t xml:space="preserve">, </w:t>
            </w:r>
            <w:r w:rsidRPr="00C6122A">
              <w:rPr>
                <w:b/>
                <w:i/>
              </w:rPr>
              <w:t>osób młodych</w:t>
            </w:r>
            <w:r w:rsidRPr="00C6122A">
              <w:t xml:space="preserve"> i dzieci oraz </w:t>
            </w:r>
            <w:r w:rsidRPr="00C6122A">
              <w:rPr>
                <w:b/>
                <w:i/>
              </w:rPr>
              <w:t>zwalczanie pracy dzieci.</w:t>
            </w:r>
          </w:p>
        </w:tc>
        <w:tc>
          <w:tcPr>
            <w:tcW w:w="4876" w:type="dxa"/>
            <w:tcBorders>
              <w:top w:val="nil"/>
              <w:left w:val="nil"/>
              <w:bottom w:val="nil"/>
              <w:right w:val="nil"/>
            </w:tcBorders>
          </w:tcPr>
          <w:p w14:paraId="2B2F2A80" w14:textId="77777777" w:rsidR="00C6122A" w:rsidRPr="00C6122A" w:rsidRDefault="00C6122A" w:rsidP="004A6A87">
            <w:pPr>
              <w:pStyle w:val="Normal6a"/>
            </w:pPr>
            <w:r w:rsidRPr="00C6122A">
              <w:rPr>
                <w:b/>
                <w:i/>
              </w:rPr>
              <w:t>c)</w:t>
            </w:r>
            <w:r w:rsidRPr="00C6122A">
              <w:tab/>
              <w:t xml:space="preserve">Promowanie równości płci oraz praw kobiet i dziewcząt, </w:t>
            </w:r>
            <w:r w:rsidRPr="00C6122A">
              <w:rPr>
                <w:b/>
                <w:i/>
              </w:rPr>
              <w:t>wyeliminowanie wszelkich form</w:t>
            </w:r>
            <w:r w:rsidRPr="00C6122A">
              <w:t xml:space="preserve"> przemocy </w:t>
            </w:r>
            <w:r w:rsidRPr="00C6122A">
              <w:rPr>
                <w:b/>
                <w:i/>
              </w:rPr>
              <w:t>ze względu na płeć</w:t>
            </w:r>
            <w:r w:rsidRPr="00C6122A">
              <w:t xml:space="preserve">, </w:t>
            </w:r>
            <w:r w:rsidRPr="00C6122A">
              <w:rPr>
                <w:b/>
                <w:i/>
              </w:rPr>
              <w:t>w tym szkodliwych praktyk, takich jak przemoc domowa</w:t>
            </w:r>
            <w:r w:rsidRPr="00C6122A">
              <w:t xml:space="preserve">, </w:t>
            </w:r>
            <w:r w:rsidRPr="00C6122A">
              <w:rPr>
                <w:b/>
                <w:i/>
              </w:rPr>
              <w:t>wczesne i przymusowe małżeństwa</w:t>
            </w:r>
            <w:r w:rsidRPr="00C6122A">
              <w:t xml:space="preserve"> i </w:t>
            </w:r>
            <w:r w:rsidRPr="00C6122A">
              <w:rPr>
                <w:b/>
                <w:i/>
              </w:rPr>
              <w:t>małżeństwa</w:t>
            </w:r>
            <w:r w:rsidRPr="00C6122A">
              <w:t xml:space="preserve"> dzieci oraz </w:t>
            </w:r>
            <w:r w:rsidRPr="00C6122A">
              <w:rPr>
                <w:b/>
                <w:i/>
              </w:rPr>
              <w:t>okaleczanie żeńskich narządów płciowych, a także zapewnienie dostępu do usług w dziedzinie zdrowia seksualnego i reprodukcyjnego oraz związanych z tym praw.</w:t>
            </w:r>
          </w:p>
        </w:tc>
      </w:tr>
    </w:tbl>
    <w:p w14:paraId="4330E8BB" w14:textId="77777777" w:rsidR="00C6122A" w:rsidRPr="00C6122A" w:rsidRDefault="00C6122A" w:rsidP="00C6122A">
      <w:r w:rsidRPr="00C6122A">
        <w:rPr>
          <w:rStyle w:val="HideTWBExt"/>
        </w:rPr>
        <w:t>&lt;/Amend&gt;</w:t>
      </w:r>
      <w:bookmarkEnd w:id="90"/>
    </w:p>
    <w:p w14:paraId="56F74DE7" w14:textId="77777777" w:rsidR="00C6122A" w:rsidRPr="00C6122A" w:rsidRDefault="00C6122A" w:rsidP="00C6122A">
      <w:pPr>
        <w:pStyle w:val="AmNumberTabs"/>
      </w:pPr>
      <w:bookmarkStart w:id="91" w:name="AM55Compr3"/>
      <w:r w:rsidRPr="00C6122A">
        <w:rPr>
          <w:rStyle w:val="HideTWBExt"/>
          <w:b w:val="0"/>
        </w:rPr>
        <w:t>&lt;Amend&gt;</w:t>
      </w:r>
      <w:r w:rsidRPr="00C6122A">
        <w:t>Poprawka</w:t>
      </w:r>
      <w:r w:rsidRPr="00C6122A">
        <w:tab/>
      </w:r>
      <w:r w:rsidRPr="00C6122A">
        <w:tab/>
      </w:r>
      <w:r w:rsidRPr="00C6122A">
        <w:rPr>
          <w:rStyle w:val="HideTWBExt"/>
          <w:b w:val="0"/>
        </w:rPr>
        <w:t>&lt;NumAm&gt;</w:t>
      </w:r>
      <w:r w:rsidRPr="00C6122A">
        <w:t>115</w:t>
      </w:r>
      <w:r w:rsidRPr="00C6122A">
        <w:rPr>
          <w:rStyle w:val="HideTWBExt"/>
          <w:b w:val="0"/>
        </w:rPr>
        <w:t>&lt;/NumAm&gt;</w:t>
      </w:r>
    </w:p>
    <w:p w14:paraId="687471CE"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563ED256" w14:textId="77777777" w:rsidR="00C6122A" w:rsidRPr="00C6122A" w:rsidRDefault="00C6122A" w:rsidP="00C6122A">
      <w:pPr>
        <w:pStyle w:val="NormalBold"/>
      </w:pPr>
      <w:r w:rsidRPr="00C6122A">
        <w:rPr>
          <w:rStyle w:val="HideTWBExt"/>
          <w:b w:val="0"/>
        </w:rPr>
        <w:t>&lt;Article&gt;</w:t>
      </w:r>
      <w:r w:rsidRPr="00C6122A">
        <w:t>Załącznik II.C – punkt 4 – litera c a (nowa)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0E9D623B" w14:textId="77777777" w:rsidTr="004A6A87">
        <w:trPr>
          <w:trHeight w:hRule="exact" w:val="240"/>
          <w:jc w:val="center"/>
        </w:trPr>
        <w:tc>
          <w:tcPr>
            <w:tcW w:w="9752" w:type="dxa"/>
            <w:gridSpan w:val="2"/>
            <w:tcBorders>
              <w:top w:val="nil"/>
              <w:left w:val="nil"/>
              <w:bottom w:val="nil"/>
              <w:right w:val="nil"/>
            </w:tcBorders>
          </w:tcPr>
          <w:p w14:paraId="431819AA" w14:textId="77777777" w:rsidR="00C6122A" w:rsidRPr="00C6122A" w:rsidRDefault="00C6122A" w:rsidP="004A6A87"/>
        </w:tc>
      </w:tr>
      <w:tr w:rsidR="00C6122A" w:rsidRPr="00C6122A" w14:paraId="62BC2D5A" w14:textId="77777777" w:rsidTr="004A6A87">
        <w:trPr>
          <w:trHeight w:val="240"/>
          <w:jc w:val="center"/>
        </w:trPr>
        <w:tc>
          <w:tcPr>
            <w:tcW w:w="4876" w:type="dxa"/>
            <w:tcBorders>
              <w:top w:val="nil"/>
              <w:left w:val="nil"/>
              <w:bottom w:val="nil"/>
              <w:right w:val="nil"/>
            </w:tcBorders>
          </w:tcPr>
          <w:p w14:paraId="46CE323F" w14:textId="77777777" w:rsidR="00C6122A" w:rsidRPr="00C6122A" w:rsidRDefault="00C6122A" w:rsidP="004A6A87">
            <w:pPr>
              <w:pStyle w:val="AmColumnHeading"/>
            </w:pPr>
            <w:r w:rsidRPr="00C6122A">
              <w:lastRenderedPageBreak/>
              <w:t>Tekst proponowany przez Komisję</w:t>
            </w:r>
          </w:p>
        </w:tc>
        <w:tc>
          <w:tcPr>
            <w:tcW w:w="4876" w:type="dxa"/>
            <w:tcBorders>
              <w:top w:val="nil"/>
              <w:left w:val="nil"/>
              <w:bottom w:val="nil"/>
              <w:right w:val="nil"/>
            </w:tcBorders>
          </w:tcPr>
          <w:p w14:paraId="6F6A794B" w14:textId="77777777" w:rsidR="00C6122A" w:rsidRPr="00C6122A" w:rsidRDefault="00C6122A" w:rsidP="004A6A87">
            <w:pPr>
              <w:pStyle w:val="AmColumnHeading"/>
            </w:pPr>
            <w:r w:rsidRPr="00C6122A">
              <w:t>Poprawka</w:t>
            </w:r>
          </w:p>
        </w:tc>
      </w:tr>
      <w:tr w:rsidR="00C6122A" w:rsidRPr="00C6122A" w14:paraId="520E2BF3" w14:textId="77777777" w:rsidTr="004A6A87">
        <w:trPr>
          <w:jc w:val="center"/>
        </w:trPr>
        <w:tc>
          <w:tcPr>
            <w:tcW w:w="4876" w:type="dxa"/>
            <w:tcBorders>
              <w:top w:val="nil"/>
              <w:left w:val="nil"/>
              <w:bottom w:val="nil"/>
              <w:right w:val="nil"/>
            </w:tcBorders>
          </w:tcPr>
          <w:p w14:paraId="6824C051" w14:textId="77777777" w:rsidR="00C6122A" w:rsidRPr="00C6122A" w:rsidRDefault="00C6122A" w:rsidP="004A6A87">
            <w:pPr>
              <w:pStyle w:val="Normal6a"/>
            </w:pPr>
          </w:p>
        </w:tc>
        <w:tc>
          <w:tcPr>
            <w:tcW w:w="4876" w:type="dxa"/>
            <w:tcBorders>
              <w:top w:val="nil"/>
              <w:left w:val="nil"/>
              <w:bottom w:val="nil"/>
              <w:right w:val="nil"/>
            </w:tcBorders>
          </w:tcPr>
          <w:p w14:paraId="64F2CF78" w14:textId="77777777" w:rsidR="00C6122A" w:rsidRPr="00C6122A" w:rsidRDefault="00C6122A" w:rsidP="004A6A87">
            <w:pPr>
              <w:pStyle w:val="Normal6a"/>
            </w:pPr>
            <w:r w:rsidRPr="00C6122A">
              <w:rPr>
                <w:b/>
                <w:i/>
              </w:rPr>
              <w:t>ca)</w:t>
            </w:r>
            <w:r w:rsidRPr="00C6122A">
              <w:tab/>
            </w:r>
            <w:r w:rsidRPr="00C6122A">
              <w:rPr>
                <w:b/>
                <w:i/>
              </w:rPr>
              <w:t>Propagowanie i ochrona praw osób z niepełnosprawnościami.</w:t>
            </w:r>
          </w:p>
        </w:tc>
      </w:tr>
    </w:tbl>
    <w:p w14:paraId="04B8DEB3" w14:textId="77777777" w:rsidR="00C6122A" w:rsidRPr="00C6122A" w:rsidRDefault="00C6122A" w:rsidP="00C6122A">
      <w:r w:rsidRPr="00C6122A">
        <w:rPr>
          <w:rStyle w:val="HideTWBExt"/>
        </w:rPr>
        <w:t>&lt;/Amend&gt;</w:t>
      </w:r>
      <w:bookmarkEnd w:id="91"/>
    </w:p>
    <w:p w14:paraId="0DA4EE5B" w14:textId="77777777" w:rsidR="00C6122A" w:rsidRPr="00C6122A" w:rsidRDefault="00C6122A" w:rsidP="00C6122A">
      <w:pPr>
        <w:pStyle w:val="AmNumberTabs"/>
      </w:pPr>
      <w:bookmarkStart w:id="92" w:name="AM55Compr4"/>
      <w:r w:rsidRPr="00C6122A">
        <w:rPr>
          <w:rStyle w:val="HideTWBExt"/>
          <w:b w:val="0"/>
        </w:rPr>
        <w:t>&lt;Amend&gt;</w:t>
      </w:r>
      <w:r w:rsidRPr="00C6122A">
        <w:t>Poprawka</w:t>
      </w:r>
      <w:r w:rsidRPr="00C6122A">
        <w:tab/>
      </w:r>
      <w:r w:rsidRPr="00C6122A">
        <w:tab/>
      </w:r>
      <w:r w:rsidRPr="00C6122A">
        <w:rPr>
          <w:rStyle w:val="HideTWBExt"/>
          <w:b w:val="0"/>
        </w:rPr>
        <w:t>&lt;NumAm&gt;</w:t>
      </w:r>
      <w:r w:rsidRPr="00C6122A">
        <w:t>116</w:t>
      </w:r>
      <w:r w:rsidRPr="00C6122A">
        <w:rPr>
          <w:rStyle w:val="HideTWBExt"/>
          <w:b w:val="0"/>
        </w:rPr>
        <w:t>&lt;/NumAm&gt;</w:t>
      </w:r>
    </w:p>
    <w:p w14:paraId="0B58C858"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680A7CAE" w14:textId="77777777" w:rsidR="00C6122A" w:rsidRPr="00C6122A" w:rsidRDefault="00C6122A" w:rsidP="00C6122A">
      <w:pPr>
        <w:pStyle w:val="NormalBold"/>
      </w:pPr>
      <w:r w:rsidRPr="00C6122A">
        <w:rPr>
          <w:rStyle w:val="HideTWBExt"/>
          <w:b w:val="0"/>
        </w:rPr>
        <w:t>&lt;Article&gt;</w:t>
      </w:r>
      <w:r w:rsidRPr="00C6122A">
        <w:t>Załącznik II.C – punkt 4 – litera c b (nowa)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36EDB6EC" w14:textId="77777777" w:rsidTr="004A6A87">
        <w:trPr>
          <w:trHeight w:hRule="exact" w:val="240"/>
          <w:jc w:val="center"/>
        </w:trPr>
        <w:tc>
          <w:tcPr>
            <w:tcW w:w="9752" w:type="dxa"/>
            <w:gridSpan w:val="2"/>
            <w:tcBorders>
              <w:top w:val="nil"/>
              <w:left w:val="nil"/>
              <w:bottom w:val="nil"/>
              <w:right w:val="nil"/>
            </w:tcBorders>
          </w:tcPr>
          <w:p w14:paraId="755E1F8F" w14:textId="77777777" w:rsidR="00C6122A" w:rsidRPr="00C6122A" w:rsidRDefault="00C6122A" w:rsidP="004A6A87"/>
        </w:tc>
      </w:tr>
      <w:tr w:rsidR="00C6122A" w:rsidRPr="00C6122A" w14:paraId="705148F9" w14:textId="77777777" w:rsidTr="004A6A87">
        <w:trPr>
          <w:trHeight w:val="240"/>
          <w:jc w:val="center"/>
        </w:trPr>
        <w:tc>
          <w:tcPr>
            <w:tcW w:w="4876" w:type="dxa"/>
            <w:tcBorders>
              <w:top w:val="nil"/>
              <w:left w:val="nil"/>
              <w:bottom w:val="nil"/>
              <w:right w:val="nil"/>
            </w:tcBorders>
          </w:tcPr>
          <w:p w14:paraId="588F4CE1"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0C854914" w14:textId="77777777" w:rsidR="00C6122A" w:rsidRPr="00C6122A" w:rsidRDefault="00C6122A" w:rsidP="004A6A87">
            <w:pPr>
              <w:pStyle w:val="AmColumnHeading"/>
            </w:pPr>
            <w:r w:rsidRPr="00C6122A">
              <w:t>Poprawka</w:t>
            </w:r>
          </w:p>
        </w:tc>
      </w:tr>
      <w:tr w:rsidR="00C6122A" w:rsidRPr="00C6122A" w14:paraId="4B79D106" w14:textId="77777777" w:rsidTr="004A6A87">
        <w:trPr>
          <w:jc w:val="center"/>
        </w:trPr>
        <w:tc>
          <w:tcPr>
            <w:tcW w:w="4876" w:type="dxa"/>
            <w:tcBorders>
              <w:top w:val="nil"/>
              <w:left w:val="nil"/>
              <w:bottom w:val="nil"/>
              <w:right w:val="nil"/>
            </w:tcBorders>
          </w:tcPr>
          <w:p w14:paraId="796967F2" w14:textId="77777777" w:rsidR="00C6122A" w:rsidRPr="00C6122A" w:rsidRDefault="00C6122A" w:rsidP="004A6A87">
            <w:pPr>
              <w:pStyle w:val="Normal6a"/>
            </w:pPr>
          </w:p>
        </w:tc>
        <w:tc>
          <w:tcPr>
            <w:tcW w:w="4876" w:type="dxa"/>
            <w:tcBorders>
              <w:top w:val="nil"/>
              <w:left w:val="nil"/>
              <w:bottom w:val="nil"/>
              <w:right w:val="nil"/>
            </w:tcBorders>
          </w:tcPr>
          <w:p w14:paraId="5BC5B9E8" w14:textId="77777777" w:rsidR="00C6122A" w:rsidRPr="00C6122A" w:rsidRDefault="00C6122A" w:rsidP="004A6A87">
            <w:pPr>
              <w:pStyle w:val="Normal6a"/>
            </w:pPr>
            <w:proofErr w:type="spellStart"/>
            <w:r w:rsidRPr="00C6122A">
              <w:rPr>
                <w:b/>
                <w:i/>
              </w:rPr>
              <w:t>cb</w:t>
            </w:r>
            <w:proofErr w:type="spellEnd"/>
            <w:r w:rsidRPr="00C6122A">
              <w:rPr>
                <w:b/>
                <w:i/>
              </w:rPr>
              <w:t>)</w:t>
            </w:r>
            <w:r w:rsidRPr="00C6122A">
              <w:tab/>
            </w:r>
            <w:r w:rsidRPr="00C6122A">
              <w:rPr>
                <w:b/>
                <w:i/>
              </w:rPr>
              <w:t>Propagowanie i ochrona praw młodych ludzi i dzieci, zwalczanie pracy dzieci i wspieranie wzmocnienia pozycji młodych ludzi we wszystkich obszarach polityki i procesach instytucjonalnych.</w:t>
            </w:r>
          </w:p>
        </w:tc>
      </w:tr>
    </w:tbl>
    <w:p w14:paraId="1B54A18F" w14:textId="77777777" w:rsidR="00C6122A" w:rsidRPr="00C6122A" w:rsidRDefault="00C6122A" w:rsidP="00C6122A">
      <w:r w:rsidRPr="00C6122A">
        <w:rPr>
          <w:rStyle w:val="HideTWBExt"/>
        </w:rPr>
        <w:t>&lt;/Amend&gt;</w:t>
      </w:r>
      <w:bookmarkEnd w:id="92"/>
    </w:p>
    <w:p w14:paraId="32F1EB49" w14:textId="77777777" w:rsidR="00C6122A" w:rsidRPr="00C6122A" w:rsidRDefault="00C6122A" w:rsidP="00C6122A">
      <w:pPr>
        <w:pStyle w:val="AmNumberTabs"/>
      </w:pPr>
      <w:bookmarkStart w:id="93" w:name="AM55Compr5"/>
      <w:r w:rsidRPr="00C6122A">
        <w:rPr>
          <w:rStyle w:val="HideTWBExt"/>
          <w:b w:val="0"/>
        </w:rPr>
        <w:t>&lt;Amend&gt;</w:t>
      </w:r>
      <w:r w:rsidRPr="00C6122A">
        <w:t>Poprawka</w:t>
      </w:r>
      <w:r w:rsidRPr="00C6122A">
        <w:tab/>
      </w:r>
      <w:r w:rsidRPr="00C6122A">
        <w:tab/>
      </w:r>
      <w:r w:rsidRPr="00C6122A">
        <w:rPr>
          <w:rStyle w:val="HideTWBExt"/>
          <w:b w:val="0"/>
        </w:rPr>
        <w:t>&lt;NumAm&gt;</w:t>
      </w:r>
      <w:r w:rsidRPr="00C6122A">
        <w:t>117</w:t>
      </w:r>
      <w:r w:rsidRPr="00C6122A">
        <w:rPr>
          <w:rStyle w:val="HideTWBExt"/>
          <w:b w:val="0"/>
        </w:rPr>
        <w:t>&lt;/NumAm&gt;</w:t>
      </w:r>
    </w:p>
    <w:p w14:paraId="05DC26F7"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69CF843B" w14:textId="77777777" w:rsidR="00C6122A" w:rsidRPr="00C6122A" w:rsidRDefault="00C6122A" w:rsidP="00C6122A">
      <w:pPr>
        <w:pStyle w:val="NormalBold"/>
      </w:pPr>
      <w:r w:rsidRPr="00C6122A">
        <w:rPr>
          <w:rStyle w:val="HideTWBExt"/>
          <w:b w:val="0"/>
        </w:rPr>
        <w:t>&lt;Article&gt;</w:t>
      </w:r>
      <w:r w:rsidRPr="00C6122A">
        <w:t>Załącznik II.C – punkt 4 – litera d a (nowa)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7113E3E8" w14:textId="77777777" w:rsidTr="004A6A87">
        <w:trPr>
          <w:trHeight w:hRule="exact" w:val="240"/>
          <w:jc w:val="center"/>
        </w:trPr>
        <w:tc>
          <w:tcPr>
            <w:tcW w:w="9752" w:type="dxa"/>
            <w:gridSpan w:val="2"/>
            <w:tcBorders>
              <w:top w:val="nil"/>
              <w:left w:val="nil"/>
              <w:bottom w:val="nil"/>
              <w:right w:val="nil"/>
            </w:tcBorders>
          </w:tcPr>
          <w:p w14:paraId="5910B59B" w14:textId="77777777" w:rsidR="00C6122A" w:rsidRPr="00C6122A" w:rsidRDefault="00C6122A" w:rsidP="004A6A87"/>
        </w:tc>
      </w:tr>
      <w:tr w:rsidR="00C6122A" w:rsidRPr="00C6122A" w14:paraId="0A24AD29" w14:textId="77777777" w:rsidTr="004A6A87">
        <w:trPr>
          <w:trHeight w:val="240"/>
          <w:jc w:val="center"/>
        </w:trPr>
        <w:tc>
          <w:tcPr>
            <w:tcW w:w="4876" w:type="dxa"/>
            <w:tcBorders>
              <w:top w:val="nil"/>
              <w:left w:val="nil"/>
              <w:bottom w:val="nil"/>
              <w:right w:val="nil"/>
            </w:tcBorders>
          </w:tcPr>
          <w:p w14:paraId="231B2B00"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644D723E" w14:textId="77777777" w:rsidR="00C6122A" w:rsidRPr="00C6122A" w:rsidRDefault="00C6122A" w:rsidP="004A6A87">
            <w:pPr>
              <w:pStyle w:val="AmColumnHeading"/>
            </w:pPr>
            <w:r w:rsidRPr="00C6122A">
              <w:t>Poprawka</w:t>
            </w:r>
          </w:p>
        </w:tc>
      </w:tr>
      <w:tr w:rsidR="00C6122A" w:rsidRPr="00C6122A" w14:paraId="16486EC2" w14:textId="77777777" w:rsidTr="004A6A87">
        <w:trPr>
          <w:jc w:val="center"/>
        </w:trPr>
        <w:tc>
          <w:tcPr>
            <w:tcW w:w="4876" w:type="dxa"/>
            <w:tcBorders>
              <w:top w:val="nil"/>
              <w:left w:val="nil"/>
              <w:bottom w:val="nil"/>
              <w:right w:val="nil"/>
            </w:tcBorders>
          </w:tcPr>
          <w:p w14:paraId="3C13C24E" w14:textId="77777777" w:rsidR="00C6122A" w:rsidRPr="00C6122A" w:rsidRDefault="00C6122A" w:rsidP="004A6A87">
            <w:pPr>
              <w:pStyle w:val="Normal6a"/>
            </w:pPr>
          </w:p>
        </w:tc>
        <w:tc>
          <w:tcPr>
            <w:tcW w:w="4876" w:type="dxa"/>
            <w:tcBorders>
              <w:top w:val="nil"/>
              <w:left w:val="nil"/>
              <w:bottom w:val="nil"/>
              <w:right w:val="nil"/>
            </w:tcBorders>
          </w:tcPr>
          <w:p w14:paraId="5D11FDF4" w14:textId="77777777" w:rsidR="00C6122A" w:rsidRPr="00C6122A" w:rsidRDefault="00C6122A" w:rsidP="004A6A87">
            <w:pPr>
              <w:pStyle w:val="Normal6a"/>
            </w:pPr>
            <w:r w:rsidRPr="00C6122A">
              <w:rPr>
                <w:b/>
                <w:i/>
              </w:rPr>
              <w:t>da)</w:t>
            </w:r>
            <w:r w:rsidRPr="00C6122A">
              <w:tab/>
            </w:r>
            <w:r w:rsidRPr="00C6122A">
              <w:rPr>
                <w:b/>
                <w:i/>
              </w:rPr>
              <w:t>Wspieranie upodmiotowienia ekonomicznego kobiet i pełnego korzystania przez kobiety z ich praw gospodarczych, społecznych i kulturalnych, w tym poprzez zwiększanie dostępu kobiet do zasobów gospodarczych, własności gruntów, usług finansowych i godnej pracy, wspieranie przedsiębiorczyń i MŚP prowadzonych przez kobiety oraz udziału kobiet w podejmowaniu decyzji gospodarczych.</w:t>
            </w:r>
          </w:p>
        </w:tc>
      </w:tr>
    </w:tbl>
    <w:p w14:paraId="73CDB847" w14:textId="77777777" w:rsidR="00C6122A" w:rsidRPr="00C6122A" w:rsidRDefault="00C6122A" w:rsidP="00C6122A">
      <w:r w:rsidRPr="00C6122A">
        <w:rPr>
          <w:rStyle w:val="HideTWBExt"/>
        </w:rPr>
        <w:t>&lt;/Amend&gt;</w:t>
      </w:r>
      <w:bookmarkEnd w:id="93"/>
    </w:p>
    <w:p w14:paraId="415425F7" w14:textId="77777777" w:rsidR="00C6122A" w:rsidRPr="00C6122A" w:rsidRDefault="00C6122A" w:rsidP="00C6122A">
      <w:pPr>
        <w:pStyle w:val="AmNumberTabs"/>
      </w:pPr>
      <w:bookmarkStart w:id="94" w:name="AM56Compr1"/>
      <w:r w:rsidRPr="00C6122A">
        <w:rPr>
          <w:rStyle w:val="HideTWBExt"/>
          <w:b w:val="0"/>
        </w:rPr>
        <w:t>&lt;Amend&gt;</w:t>
      </w:r>
      <w:r w:rsidRPr="00C6122A">
        <w:t>Poprawka</w:t>
      </w:r>
      <w:r w:rsidRPr="00C6122A">
        <w:tab/>
      </w:r>
      <w:r w:rsidRPr="00C6122A">
        <w:tab/>
      </w:r>
      <w:r w:rsidRPr="00C6122A">
        <w:rPr>
          <w:rStyle w:val="HideTWBExt"/>
          <w:b w:val="0"/>
        </w:rPr>
        <w:t>&lt;NumAm&gt;</w:t>
      </w:r>
      <w:r w:rsidRPr="00C6122A">
        <w:t>118</w:t>
      </w:r>
      <w:r w:rsidRPr="00C6122A">
        <w:rPr>
          <w:rStyle w:val="HideTWBExt"/>
          <w:b w:val="0"/>
        </w:rPr>
        <w:t>&lt;/NumAm&gt;</w:t>
      </w:r>
    </w:p>
    <w:p w14:paraId="54415097"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68BDA538" w14:textId="77777777" w:rsidR="00C6122A" w:rsidRPr="00C6122A" w:rsidRDefault="00C6122A" w:rsidP="00C6122A">
      <w:pPr>
        <w:pStyle w:val="NormalBold"/>
      </w:pPr>
      <w:r w:rsidRPr="00C6122A">
        <w:rPr>
          <w:rStyle w:val="HideTWBExt"/>
          <w:b w:val="0"/>
        </w:rPr>
        <w:t>&lt;Article&gt;</w:t>
      </w:r>
      <w:r w:rsidRPr="00C6122A">
        <w:t>Załącznik II.C – punkt 5 – litera c</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743849EC" w14:textId="77777777" w:rsidTr="004A6A87">
        <w:trPr>
          <w:trHeight w:hRule="exact" w:val="240"/>
          <w:jc w:val="center"/>
        </w:trPr>
        <w:tc>
          <w:tcPr>
            <w:tcW w:w="9752" w:type="dxa"/>
            <w:gridSpan w:val="2"/>
            <w:tcBorders>
              <w:top w:val="nil"/>
              <w:left w:val="nil"/>
              <w:bottom w:val="nil"/>
              <w:right w:val="nil"/>
            </w:tcBorders>
          </w:tcPr>
          <w:p w14:paraId="4E78328E" w14:textId="77777777" w:rsidR="00C6122A" w:rsidRPr="00C6122A" w:rsidRDefault="00C6122A" w:rsidP="004A6A87"/>
        </w:tc>
      </w:tr>
      <w:tr w:rsidR="00C6122A" w:rsidRPr="00C6122A" w14:paraId="1B1A586B" w14:textId="77777777" w:rsidTr="004A6A87">
        <w:trPr>
          <w:trHeight w:val="240"/>
          <w:jc w:val="center"/>
        </w:trPr>
        <w:tc>
          <w:tcPr>
            <w:tcW w:w="4876" w:type="dxa"/>
            <w:tcBorders>
              <w:top w:val="nil"/>
              <w:left w:val="nil"/>
              <w:bottom w:val="nil"/>
              <w:right w:val="nil"/>
            </w:tcBorders>
          </w:tcPr>
          <w:p w14:paraId="2E78E8DC"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6F89F8CA" w14:textId="77777777" w:rsidR="00C6122A" w:rsidRPr="00C6122A" w:rsidRDefault="00C6122A" w:rsidP="004A6A87">
            <w:pPr>
              <w:pStyle w:val="AmColumnHeading"/>
            </w:pPr>
            <w:r w:rsidRPr="00C6122A">
              <w:t>Poprawka</w:t>
            </w:r>
          </w:p>
        </w:tc>
      </w:tr>
      <w:tr w:rsidR="00C6122A" w:rsidRPr="00C6122A" w14:paraId="1A6B7553" w14:textId="77777777" w:rsidTr="004A6A87">
        <w:trPr>
          <w:jc w:val="center"/>
        </w:trPr>
        <w:tc>
          <w:tcPr>
            <w:tcW w:w="4876" w:type="dxa"/>
            <w:tcBorders>
              <w:top w:val="nil"/>
              <w:left w:val="nil"/>
              <w:bottom w:val="nil"/>
              <w:right w:val="nil"/>
            </w:tcBorders>
          </w:tcPr>
          <w:p w14:paraId="5CBEBE3C" w14:textId="77777777" w:rsidR="00C6122A" w:rsidRPr="00C6122A" w:rsidRDefault="00C6122A" w:rsidP="004A6A87">
            <w:pPr>
              <w:pStyle w:val="Normal6a"/>
            </w:pPr>
            <w:r w:rsidRPr="00C6122A">
              <w:lastRenderedPageBreak/>
              <w:t>c)</w:t>
            </w:r>
            <w:r w:rsidRPr="00C6122A">
              <w:tab/>
              <w:t xml:space="preserve">Wzmacnianie poszanowania praw człowieka i prawa </w:t>
            </w:r>
            <w:r w:rsidRPr="00C6122A">
              <w:rPr>
                <w:b/>
                <w:i/>
              </w:rPr>
              <w:t>międzynarodowego</w:t>
            </w:r>
            <w:r w:rsidRPr="00C6122A">
              <w:t>, ze szczególnym uwzględnieniem ochrony osób znajdujących się w najtrudniejszej sytuacji.</w:t>
            </w:r>
          </w:p>
        </w:tc>
        <w:tc>
          <w:tcPr>
            <w:tcW w:w="4876" w:type="dxa"/>
            <w:tcBorders>
              <w:top w:val="nil"/>
              <w:left w:val="nil"/>
              <w:bottom w:val="nil"/>
              <w:right w:val="nil"/>
            </w:tcBorders>
          </w:tcPr>
          <w:p w14:paraId="1C94FAEF" w14:textId="77777777" w:rsidR="00C6122A" w:rsidRPr="00C6122A" w:rsidRDefault="00C6122A" w:rsidP="004A6A87">
            <w:pPr>
              <w:pStyle w:val="Normal6a"/>
            </w:pPr>
            <w:r w:rsidRPr="00C6122A">
              <w:rPr>
                <w:b/>
                <w:i/>
              </w:rPr>
              <w:t>c)</w:t>
            </w:r>
            <w:r w:rsidRPr="00C6122A">
              <w:tab/>
              <w:t>Wzmacnianie poszanowania praw człowieka</w:t>
            </w:r>
            <w:r w:rsidRPr="00C6122A">
              <w:rPr>
                <w:b/>
                <w:i/>
              </w:rPr>
              <w:t>, prawa międzynarodowego</w:t>
            </w:r>
            <w:r w:rsidRPr="00C6122A">
              <w:t xml:space="preserve"> i prawa </w:t>
            </w:r>
            <w:r w:rsidRPr="00C6122A">
              <w:rPr>
                <w:b/>
                <w:i/>
              </w:rPr>
              <w:t>humanitarnego</w:t>
            </w:r>
            <w:r w:rsidRPr="00C6122A">
              <w:t xml:space="preserve">, ze szczególnym uwzględnieniem </w:t>
            </w:r>
            <w:r w:rsidRPr="00C6122A">
              <w:rPr>
                <w:b/>
                <w:i/>
              </w:rPr>
              <w:t>szczególnych potrzeb i</w:t>
            </w:r>
            <w:r w:rsidRPr="00C6122A">
              <w:t xml:space="preserve"> ochrony </w:t>
            </w:r>
            <w:r w:rsidRPr="00C6122A">
              <w:rPr>
                <w:b/>
                <w:i/>
              </w:rPr>
              <w:t>kobiet, dzieci i</w:t>
            </w:r>
            <w:r w:rsidRPr="00C6122A">
              <w:t xml:space="preserve"> osób znajdujących się w najtrudniejszej sytuacji.</w:t>
            </w:r>
          </w:p>
        </w:tc>
      </w:tr>
    </w:tbl>
    <w:p w14:paraId="2780A41B" w14:textId="77777777" w:rsidR="00C6122A" w:rsidRPr="00C6122A" w:rsidRDefault="00C6122A" w:rsidP="00C6122A">
      <w:r w:rsidRPr="00C6122A">
        <w:rPr>
          <w:rStyle w:val="HideTWBExt"/>
        </w:rPr>
        <w:t>&lt;/Amend&gt;</w:t>
      </w:r>
      <w:bookmarkEnd w:id="94"/>
    </w:p>
    <w:p w14:paraId="46D472F6" w14:textId="77777777" w:rsidR="00C6122A" w:rsidRPr="00C6122A" w:rsidRDefault="00C6122A" w:rsidP="00C6122A">
      <w:pPr>
        <w:pStyle w:val="AmNumberTabs"/>
      </w:pPr>
      <w:bookmarkStart w:id="95" w:name="AM56Compr2"/>
      <w:r w:rsidRPr="00C6122A">
        <w:rPr>
          <w:rStyle w:val="HideTWBExt"/>
          <w:b w:val="0"/>
        </w:rPr>
        <w:t>&lt;Amend&gt;</w:t>
      </w:r>
      <w:r w:rsidRPr="00C6122A">
        <w:t>Poprawka</w:t>
      </w:r>
      <w:r w:rsidRPr="00C6122A">
        <w:tab/>
      </w:r>
      <w:r w:rsidRPr="00C6122A">
        <w:tab/>
      </w:r>
      <w:r w:rsidRPr="00C6122A">
        <w:rPr>
          <w:rStyle w:val="HideTWBExt"/>
          <w:b w:val="0"/>
        </w:rPr>
        <w:t>&lt;NumAm&gt;</w:t>
      </w:r>
      <w:r w:rsidRPr="00C6122A">
        <w:t>119</w:t>
      </w:r>
      <w:r w:rsidRPr="00C6122A">
        <w:rPr>
          <w:rStyle w:val="HideTWBExt"/>
          <w:b w:val="0"/>
        </w:rPr>
        <w:t>&lt;/NumAm&gt;</w:t>
      </w:r>
    </w:p>
    <w:p w14:paraId="5F4B1D9C"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5FBBC622" w14:textId="77777777" w:rsidR="00C6122A" w:rsidRPr="00C6122A" w:rsidRDefault="00C6122A" w:rsidP="00C6122A">
      <w:pPr>
        <w:pStyle w:val="NormalBold"/>
      </w:pPr>
      <w:r w:rsidRPr="00C6122A">
        <w:rPr>
          <w:rStyle w:val="HideTWBExt"/>
          <w:b w:val="0"/>
        </w:rPr>
        <w:t>&lt;Article&gt;</w:t>
      </w:r>
      <w:r w:rsidRPr="00C6122A">
        <w:t>Załącznik II.C – punkt 5 – litera d</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20F63FE8" w14:textId="77777777" w:rsidTr="004A6A87">
        <w:trPr>
          <w:trHeight w:hRule="exact" w:val="240"/>
          <w:jc w:val="center"/>
        </w:trPr>
        <w:tc>
          <w:tcPr>
            <w:tcW w:w="9752" w:type="dxa"/>
            <w:gridSpan w:val="2"/>
            <w:tcBorders>
              <w:top w:val="nil"/>
              <w:left w:val="nil"/>
              <w:bottom w:val="nil"/>
              <w:right w:val="nil"/>
            </w:tcBorders>
          </w:tcPr>
          <w:p w14:paraId="41ACE5BC" w14:textId="77777777" w:rsidR="00C6122A" w:rsidRPr="00C6122A" w:rsidRDefault="00C6122A" w:rsidP="004A6A87"/>
        </w:tc>
      </w:tr>
      <w:tr w:rsidR="00C6122A" w:rsidRPr="00C6122A" w14:paraId="6DC94F01" w14:textId="77777777" w:rsidTr="004A6A87">
        <w:trPr>
          <w:trHeight w:val="240"/>
          <w:jc w:val="center"/>
        </w:trPr>
        <w:tc>
          <w:tcPr>
            <w:tcW w:w="4876" w:type="dxa"/>
            <w:tcBorders>
              <w:top w:val="nil"/>
              <w:left w:val="nil"/>
              <w:bottom w:val="nil"/>
              <w:right w:val="nil"/>
            </w:tcBorders>
          </w:tcPr>
          <w:p w14:paraId="21FE5C42"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36261390" w14:textId="77777777" w:rsidR="00C6122A" w:rsidRPr="00C6122A" w:rsidRDefault="00C6122A" w:rsidP="004A6A87">
            <w:pPr>
              <w:pStyle w:val="AmColumnHeading"/>
            </w:pPr>
            <w:r w:rsidRPr="00C6122A">
              <w:t>Poprawka</w:t>
            </w:r>
          </w:p>
        </w:tc>
      </w:tr>
      <w:tr w:rsidR="00C6122A" w:rsidRPr="00C6122A" w14:paraId="3A55ACBC" w14:textId="77777777" w:rsidTr="004A6A87">
        <w:trPr>
          <w:jc w:val="center"/>
        </w:trPr>
        <w:tc>
          <w:tcPr>
            <w:tcW w:w="4876" w:type="dxa"/>
            <w:tcBorders>
              <w:top w:val="nil"/>
              <w:left w:val="nil"/>
              <w:bottom w:val="nil"/>
              <w:right w:val="nil"/>
            </w:tcBorders>
          </w:tcPr>
          <w:p w14:paraId="5EE8D571" w14:textId="77777777" w:rsidR="00C6122A" w:rsidRPr="00C6122A" w:rsidRDefault="00C6122A" w:rsidP="004A6A87">
            <w:pPr>
              <w:pStyle w:val="Normal6a"/>
            </w:pPr>
            <w:r w:rsidRPr="00C6122A">
              <w:t>d)</w:t>
            </w:r>
            <w:r w:rsidRPr="00C6122A">
              <w:tab/>
              <w:t xml:space="preserve">Propagowanie </w:t>
            </w:r>
            <w:r w:rsidRPr="00C6122A">
              <w:rPr>
                <w:b/>
                <w:i/>
              </w:rPr>
              <w:t>poszanowania zasad</w:t>
            </w:r>
            <w:r w:rsidRPr="00C6122A">
              <w:t xml:space="preserve"> równości i niedyskryminacji.</w:t>
            </w:r>
          </w:p>
        </w:tc>
        <w:tc>
          <w:tcPr>
            <w:tcW w:w="4876" w:type="dxa"/>
            <w:tcBorders>
              <w:top w:val="nil"/>
              <w:left w:val="nil"/>
              <w:bottom w:val="nil"/>
              <w:right w:val="nil"/>
            </w:tcBorders>
          </w:tcPr>
          <w:p w14:paraId="25514876" w14:textId="77777777" w:rsidR="00C6122A" w:rsidRPr="00C6122A" w:rsidRDefault="00C6122A" w:rsidP="004A6A87">
            <w:pPr>
              <w:pStyle w:val="Normal6a"/>
            </w:pPr>
            <w:r w:rsidRPr="00C6122A">
              <w:t>d)</w:t>
            </w:r>
            <w:r w:rsidRPr="00C6122A">
              <w:tab/>
            </w:r>
            <w:r w:rsidRPr="00C6122A">
              <w:rPr>
                <w:b/>
                <w:i/>
              </w:rPr>
              <w:t>Zwalczanie wszelkich form dyskryminacji i</w:t>
            </w:r>
            <w:r w:rsidRPr="00C6122A">
              <w:t xml:space="preserve"> propagowanie </w:t>
            </w:r>
            <w:r w:rsidRPr="00C6122A">
              <w:rPr>
                <w:b/>
                <w:i/>
              </w:rPr>
              <w:t>zasady</w:t>
            </w:r>
            <w:r w:rsidRPr="00C6122A">
              <w:t xml:space="preserve"> równości i niedyskryminacji</w:t>
            </w:r>
            <w:r w:rsidRPr="00C6122A">
              <w:rPr>
                <w:b/>
                <w:i/>
              </w:rPr>
              <w:t>, zwłaszcza równouprawnienia płci, praw kobiet i dziewcząt i wzmocnienia ich pozycji, praw dziecka, osób z niepełnosprawnościami, osób należących do mniejszości, osób LGBTIQ+ oraz ludów tubylczych zgodnie z oenzetowską Deklaracją praw ludów tubylczych (UNDRIP).</w:t>
            </w:r>
          </w:p>
        </w:tc>
      </w:tr>
    </w:tbl>
    <w:p w14:paraId="03D08849" w14:textId="77777777" w:rsidR="00C6122A" w:rsidRPr="00C6122A" w:rsidRDefault="00C6122A" w:rsidP="00C6122A">
      <w:r w:rsidRPr="00C6122A">
        <w:rPr>
          <w:rStyle w:val="HideTWBExt"/>
        </w:rPr>
        <w:t>&lt;/Amend&gt;</w:t>
      </w:r>
      <w:bookmarkEnd w:id="95"/>
    </w:p>
    <w:p w14:paraId="26F3BE01" w14:textId="77777777" w:rsidR="00C6122A" w:rsidRPr="00C6122A" w:rsidRDefault="00C6122A" w:rsidP="00C6122A">
      <w:pPr>
        <w:pStyle w:val="AmNumberTabs"/>
      </w:pPr>
      <w:bookmarkStart w:id="96" w:name="AM57Compr1"/>
      <w:r w:rsidRPr="00C6122A">
        <w:rPr>
          <w:rStyle w:val="HideTWBExt"/>
          <w:b w:val="0"/>
        </w:rPr>
        <w:t>&lt;Amend&gt;</w:t>
      </w:r>
      <w:r w:rsidRPr="00C6122A">
        <w:t>Poprawka</w:t>
      </w:r>
      <w:r w:rsidRPr="00C6122A">
        <w:tab/>
      </w:r>
      <w:r w:rsidRPr="00C6122A">
        <w:tab/>
      </w:r>
      <w:r w:rsidRPr="00C6122A">
        <w:rPr>
          <w:rStyle w:val="HideTWBExt"/>
          <w:b w:val="0"/>
        </w:rPr>
        <w:t>&lt;NumAm&gt;</w:t>
      </w:r>
      <w:r w:rsidRPr="00C6122A">
        <w:t>120</w:t>
      </w:r>
      <w:r w:rsidRPr="00C6122A">
        <w:rPr>
          <w:rStyle w:val="HideTWBExt"/>
          <w:b w:val="0"/>
        </w:rPr>
        <w:t>&lt;/NumAm&gt;</w:t>
      </w:r>
    </w:p>
    <w:p w14:paraId="6FCCE455"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22608505" w14:textId="77777777" w:rsidR="00C6122A" w:rsidRPr="00C6122A" w:rsidRDefault="00C6122A" w:rsidP="00C6122A">
      <w:pPr>
        <w:pStyle w:val="NormalBold"/>
      </w:pPr>
      <w:r w:rsidRPr="00C6122A">
        <w:rPr>
          <w:rStyle w:val="HideTWBExt"/>
          <w:b w:val="0"/>
        </w:rPr>
        <w:t>&lt;Article&gt;</w:t>
      </w:r>
      <w:r w:rsidRPr="00C6122A">
        <w:t>Załącznik II.C – punkt 6 – litera b</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6C2B1EB4" w14:textId="77777777" w:rsidTr="004A6A87">
        <w:trPr>
          <w:trHeight w:hRule="exact" w:val="240"/>
          <w:jc w:val="center"/>
        </w:trPr>
        <w:tc>
          <w:tcPr>
            <w:tcW w:w="9752" w:type="dxa"/>
            <w:gridSpan w:val="2"/>
            <w:tcBorders>
              <w:top w:val="nil"/>
              <w:left w:val="nil"/>
              <w:bottom w:val="nil"/>
              <w:right w:val="nil"/>
            </w:tcBorders>
          </w:tcPr>
          <w:p w14:paraId="6BDBD945" w14:textId="77777777" w:rsidR="00C6122A" w:rsidRPr="00C6122A" w:rsidRDefault="00C6122A" w:rsidP="004A6A87"/>
        </w:tc>
      </w:tr>
      <w:tr w:rsidR="00C6122A" w:rsidRPr="00C6122A" w14:paraId="6E14FFE6" w14:textId="77777777" w:rsidTr="004A6A87">
        <w:trPr>
          <w:trHeight w:val="240"/>
          <w:jc w:val="center"/>
        </w:trPr>
        <w:tc>
          <w:tcPr>
            <w:tcW w:w="4876" w:type="dxa"/>
            <w:tcBorders>
              <w:top w:val="nil"/>
              <w:left w:val="nil"/>
              <w:bottom w:val="nil"/>
              <w:right w:val="nil"/>
            </w:tcBorders>
          </w:tcPr>
          <w:p w14:paraId="4D45DC4C"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0C2121A9" w14:textId="77777777" w:rsidR="00C6122A" w:rsidRPr="00C6122A" w:rsidRDefault="00C6122A" w:rsidP="004A6A87">
            <w:pPr>
              <w:pStyle w:val="AmColumnHeading"/>
            </w:pPr>
            <w:r w:rsidRPr="00C6122A">
              <w:t>Poprawka</w:t>
            </w:r>
          </w:p>
        </w:tc>
      </w:tr>
      <w:tr w:rsidR="00C6122A" w:rsidRPr="00C6122A" w14:paraId="5D9FCC14" w14:textId="77777777" w:rsidTr="004A6A87">
        <w:trPr>
          <w:jc w:val="center"/>
        </w:trPr>
        <w:tc>
          <w:tcPr>
            <w:tcW w:w="4876" w:type="dxa"/>
            <w:tcBorders>
              <w:top w:val="nil"/>
              <w:left w:val="nil"/>
              <w:bottom w:val="nil"/>
              <w:right w:val="nil"/>
            </w:tcBorders>
          </w:tcPr>
          <w:p w14:paraId="36A9FA8A" w14:textId="77777777" w:rsidR="00C6122A" w:rsidRPr="00C6122A" w:rsidRDefault="00C6122A" w:rsidP="004A6A87">
            <w:pPr>
              <w:pStyle w:val="Normal6a"/>
            </w:pPr>
            <w:r w:rsidRPr="00C6122A">
              <w:t>b)</w:t>
            </w:r>
            <w:r w:rsidRPr="00C6122A">
              <w:tab/>
              <w:t>Wspieranie pokoju, mediacji, stabilności i zapobiegania konfliktom.</w:t>
            </w:r>
          </w:p>
        </w:tc>
        <w:tc>
          <w:tcPr>
            <w:tcW w:w="4876" w:type="dxa"/>
            <w:tcBorders>
              <w:top w:val="nil"/>
              <w:left w:val="nil"/>
              <w:bottom w:val="nil"/>
              <w:right w:val="nil"/>
            </w:tcBorders>
          </w:tcPr>
          <w:p w14:paraId="31FD4DD6" w14:textId="77777777" w:rsidR="00C6122A" w:rsidRPr="00C6122A" w:rsidRDefault="00C6122A" w:rsidP="004A6A87">
            <w:pPr>
              <w:pStyle w:val="Normal6a"/>
            </w:pPr>
            <w:r w:rsidRPr="00C6122A">
              <w:t>b)</w:t>
            </w:r>
            <w:r w:rsidRPr="00C6122A">
              <w:tab/>
              <w:t xml:space="preserve">Wspieranie pokoju, mediacji, stabilności i zapobiegania konfliktom </w:t>
            </w:r>
            <w:r w:rsidRPr="00C6122A">
              <w:rPr>
                <w:b/>
                <w:i/>
              </w:rPr>
              <w:t>oraz wdrażanie Agendy ONZ dotyczącej kobiet, pokoju i bezpieczeństwa, w tym wzmacnianie pełnego, równego i znaczącego udziału i przywództwa kobiet i dziewcząt na wszystkich etapach procesu pokojowego, w działaniach na rzecz zapobiegania konfliktom i ich rozwiązywania oraz w procesach odbudowy i rekonstrukcji.</w:t>
            </w:r>
          </w:p>
        </w:tc>
      </w:tr>
    </w:tbl>
    <w:p w14:paraId="56650417" w14:textId="77777777" w:rsidR="00C6122A" w:rsidRPr="00C6122A" w:rsidRDefault="00C6122A" w:rsidP="00C6122A">
      <w:r w:rsidRPr="00C6122A">
        <w:rPr>
          <w:rStyle w:val="HideTWBExt"/>
        </w:rPr>
        <w:t>&lt;/Amend&gt;</w:t>
      </w:r>
      <w:bookmarkEnd w:id="96"/>
    </w:p>
    <w:p w14:paraId="056DECF4" w14:textId="77777777" w:rsidR="00C6122A" w:rsidRPr="00C6122A" w:rsidRDefault="00C6122A" w:rsidP="00C6122A">
      <w:pPr>
        <w:pStyle w:val="AmNumberTabs"/>
      </w:pPr>
      <w:bookmarkStart w:id="97" w:name="AM58Compr1"/>
      <w:r w:rsidRPr="00C6122A">
        <w:rPr>
          <w:rStyle w:val="HideTWBExt"/>
          <w:b w:val="0"/>
        </w:rPr>
        <w:t>&lt;Amend&gt;</w:t>
      </w:r>
      <w:r w:rsidRPr="00C6122A">
        <w:t>Poprawka</w:t>
      </w:r>
      <w:r w:rsidRPr="00C6122A">
        <w:tab/>
      </w:r>
      <w:r w:rsidRPr="00C6122A">
        <w:tab/>
      </w:r>
      <w:r w:rsidRPr="00C6122A">
        <w:rPr>
          <w:rStyle w:val="HideTWBExt"/>
          <w:b w:val="0"/>
        </w:rPr>
        <w:t>&lt;NumAm&gt;</w:t>
      </w:r>
      <w:r w:rsidRPr="00C6122A">
        <w:t>121</w:t>
      </w:r>
      <w:r w:rsidRPr="00C6122A">
        <w:rPr>
          <w:rStyle w:val="HideTWBExt"/>
          <w:b w:val="0"/>
        </w:rPr>
        <w:t>&lt;/NumAm&gt;</w:t>
      </w:r>
    </w:p>
    <w:p w14:paraId="652806DC"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4B9C04EE" w14:textId="77777777" w:rsidR="00C6122A" w:rsidRPr="00C6122A" w:rsidRDefault="00C6122A" w:rsidP="00C6122A">
      <w:pPr>
        <w:pStyle w:val="NormalBold"/>
      </w:pPr>
      <w:r w:rsidRPr="00C6122A">
        <w:rPr>
          <w:rStyle w:val="HideTWBExt"/>
          <w:b w:val="0"/>
        </w:rPr>
        <w:t>&lt;Article&gt;</w:t>
      </w:r>
      <w:r w:rsidRPr="00C6122A">
        <w:t>Załącznik II.C – punkt 7 – litera e</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399ADE70" w14:textId="77777777" w:rsidTr="004A6A87">
        <w:trPr>
          <w:trHeight w:hRule="exact" w:val="240"/>
          <w:jc w:val="center"/>
        </w:trPr>
        <w:tc>
          <w:tcPr>
            <w:tcW w:w="9752" w:type="dxa"/>
            <w:gridSpan w:val="2"/>
            <w:tcBorders>
              <w:top w:val="nil"/>
              <w:left w:val="nil"/>
              <w:bottom w:val="nil"/>
              <w:right w:val="nil"/>
            </w:tcBorders>
          </w:tcPr>
          <w:p w14:paraId="3B760497" w14:textId="77777777" w:rsidR="00C6122A" w:rsidRPr="00C6122A" w:rsidRDefault="00C6122A" w:rsidP="004A6A87"/>
        </w:tc>
      </w:tr>
      <w:tr w:rsidR="00C6122A" w:rsidRPr="00C6122A" w14:paraId="49B4F913" w14:textId="77777777" w:rsidTr="004A6A87">
        <w:trPr>
          <w:trHeight w:val="240"/>
          <w:jc w:val="center"/>
        </w:trPr>
        <w:tc>
          <w:tcPr>
            <w:tcW w:w="4876" w:type="dxa"/>
            <w:tcBorders>
              <w:top w:val="nil"/>
              <w:left w:val="nil"/>
              <w:bottom w:val="nil"/>
              <w:right w:val="nil"/>
            </w:tcBorders>
          </w:tcPr>
          <w:p w14:paraId="05543067"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09D19E5D" w14:textId="77777777" w:rsidR="00C6122A" w:rsidRPr="00C6122A" w:rsidRDefault="00C6122A" w:rsidP="004A6A87">
            <w:pPr>
              <w:pStyle w:val="AmColumnHeading"/>
            </w:pPr>
            <w:r w:rsidRPr="00C6122A">
              <w:t>Poprawka</w:t>
            </w:r>
          </w:p>
        </w:tc>
      </w:tr>
      <w:tr w:rsidR="00C6122A" w:rsidRPr="00C6122A" w14:paraId="33C8161D" w14:textId="77777777" w:rsidTr="004A6A87">
        <w:trPr>
          <w:jc w:val="center"/>
        </w:trPr>
        <w:tc>
          <w:tcPr>
            <w:tcW w:w="4876" w:type="dxa"/>
            <w:tcBorders>
              <w:top w:val="nil"/>
              <w:left w:val="nil"/>
              <w:bottom w:val="nil"/>
              <w:right w:val="nil"/>
            </w:tcBorders>
          </w:tcPr>
          <w:p w14:paraId="3EC43CF2" w14:textId="77777777" w:rsidR="00C6122A" w:rsidRPr="00C6122A" w:rsidRDefault="00C6122A" w:rsidP="004A6A87">
            <w:pPr>
              <w:pStyle w:val="Normal6a"/>
            </w:pPr>
            <w:r w:rsidRPr="00C6122A">
              <w:t>e)</w:t>
            </w:r>
            <w:r w:rsidRPr="00C6122A">
              <w:tab/>
              <w:t>Zapewnianie współpracy ze społeczeństwem obywatelskim, władzami lokalnymi i sektorem prywatnym oraz umacnianie roli instytucji państwowych i lokalnych oraz poprawa ich skutecznego funkcjonowania zgodnie z ich odpowiednimi mandatami.</w:t>
            </w:r>
          </w:p>
        </w:tc>
        <w:tc>
          <w:tcPr>
            <w:tcW w:w="4876" w:type="dxa"/>
            <w:tcBorders>
              <w:top w:val="nil"/>
              <w:left w:val="nil"/>
              <w:bottom w:val="nil"/>
              <w:right w:val="nil"/>
            </w:tcBorders>
          </w:tcPr>
          <w:p w14:paraId="0962F11A" w14:textId="77777777" w:rsidR="00C6122A" w:rsidRPr="00C6122A" w:rsidRDefault="00C6122A" w:rsidP="004A6A87">
            <w:pPr>
              <w:pStyle w:val="Normal6a"/>
            </w:pPr>
            <w:r w:rsidRPr="00C6122A">
              <w:t>e)</w:t>
            </w:r>
            <w:r w:rsidRPr="00C6122A">
              <w:tab/>
              <w:t xml:space="preserve">Zapewnianie </w:t>
            </w:r>
            <w:r w:rsidRPr="00C6122A">
              <w:rPr>
                <w:b/>
                <w:i/>
              </w:rPr>
              <w:t>merytorycznej</w:t>
            </w:r>
            <w:r w:rsidRPr="00C6122A">
              <w:t xml:space="preserve"> współpracy ze społeczeństwem obywatelskim, </w:t>
            </w:r>
            <w:r w:rsidRPr="00C6122A">
              <w:rPr>
                <w:b/>
                <w:i/>
              </w:rPr>
              <w:t>w tym z organizacjami działającymi na rzecz praw kobiet i osób LGBTIQ+ oraz organizacjami oddolnymi jako kluczowymi czynnikami sprzyjającymi równouprawnieniu płci, zrównoważonemu rozwojowi i ograniczaniu ubóstwa oraz pokojowi i bezpieczeństwu, z</w:t>
            </w:r>
            <w:r w:rsidRPr="00C6122A">
              <w:t xml:space="preserve"> władzami lokalnymi i sektorem prywatnym oraz umacnianie roli instytucji państwowych i lokalnych oraz poprawa ich skutecznego funkcjonowania zgodnie z ich odpowiednimi mandatami.</w:t>
            </w:r>
          </w:p>
        </w:tc>
      </w:tr>
    </w:tbl>
    <w:p w14:paraId="1E051BB2" w14:textId="77777777" w:rsidR="00C6122A" w:rsidRPr="00C6122A" w:rsidRDefault="00C6122A" w:rsidP="00C6122A">
      <w:r w:rsidRPr="00C6122A">
        <w:rPr>
          <w:rStyle w:val="HideTWBExt"/>
        </w:rPr>
        <w:t>&lt;/Amend&gt;</w:t>
      </w:r>
      <w:bookmarkEnd w:id="97"/>
    </w:p>
    <w:p w14:paraId="34CF9171" w14:textId="77777777" w:rsidR="00C6122A" w:rsidRPr="00C6122A" w:rsidRDefault="00C6122A" w:rsidP="00C6122A">
      <w:pPr>
        <w:pStyle w:val="AmNumberTabs"/>
      </w:pPr>
      <w:bookmarkStart w:id="98" w:name="AM59Compr1"/>
      <w:r w:rsidRPr="00C6122A">
        <w:rPr>
          <w:rStyle w:val="HideTWBExt"/>
          <w:b w:val="0"/>
        </w:rPr>
        <w:t>&lt;Amend&gt;</w:t>
      </w:r>
      <w:r w:rsidRPr="00C6122A">
        <w:t>Poprawka</w:t>
      </w:r>
      <w:r w:rsidRPr="00C6122A">
        <w:tab/>
      </w:r>
      <w:r w:rsidRPr="00C6122A">
        <w:tab/>
      </w:r>
      <w:r w:rsidRPr="00C6122A">
        <w:rPr>
          <w:rStyle w:val="HideTWBExt"/>
          <w:b w:val="0"/>
        </w:rPr>
        <w:t>&lt;NumAm&gt;</w:t>
      </w:r>
      <w:r w:rsidRPr="00C6122A">
        <w:t>122</w:t>
      </w:r>
      <w:r w:rsidRPr="00C6122A">
        <w:rPr>
          <w:rStyle w:val="HideTWBExt"/>
          <w:b w:val="0"/>
        </w:rPr>
        <w:t>&lt;/NumAm&gt;</w:t>
      </w:r>
    </w:p>
    <w:p w14:paraId="1A0B7DE9"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45EA0FA9" w14:textId="77777777" w:rsidR="00C6122A" w:rsidRPr="00C6122A" w:rsidRDefault="00C6122A" w:rsidP="00C6122A">
      <w:pPr>
        <w:pStyle w:val="NormalBold"/>
      </w:pPr>
      <w:r w:rsidRPr="00C6122A">
        <w:rPr>
          <w:rStyle w:val="HideTWBExt"/>
          <w:b w:val="0"/>
        </w:rPr>
        <w:t>&lt;Article&gt;</w:t>
      </w:r>
      <w:r w:rsidRPr="00C6122A">
        <w:t>Załącznik II.D – punkt 1 – litera 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08522EC1" w14:textId="77777777" w:rsidTr="004A6A87">
        <w:trPr>
          <w:trHeight w:hRule="exact" w:val="240"/>
          <w:jc w:val="center"/>
        </w:trPr>
        <w:tc>
          <w:tcPr>
            <w:tcW w:w="9752" w:type="dxa"/>
            <w:gridSpan w:val="2"/>
            <w:tcBorders>
              <w:top w:val="nil"/>
              <w:left w:val="nil"/>
              <w:bottom w:val="nil"/>
              <w:right w:val="nil"/>
            </w:tcBorders>
          </w:tcPr>
          <w:p w14:paraId="3F67B331" w14:textId="77777777" w:rsidR="00C6122A" w:rsidRPr="00C6122A" w:rsidRDefault="00C6122A" w:rsidP="004A6A87"/>
        </w:tc>
      </w:tr>
      <w:tr w:rsidR="00C6122A" w:rsidRPr="00C6122A" w14:paraId="67DB1C09" w14:textId="77777777" w:rsidTr="004A6A87">
        <w:trPr>
          <w:trHeight w:val="240"/>
          <w:jc w:val="center"/>
        </w:trPr>
        <w:tc>
          <w:tcPr>
            <w:tcW w:w="4876" w:type="dxa"/>
            <w:tcBorders>
              <w:top w:val="nil"/>
              <w:left w:val="nil"/>
              <w:bottom w:val="nil"/>
              <w:right w:val="nil"/>
            </w:tcBorders>
          </w:tcPr>
          <w:p w14:paraId="53D84E52"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2C418013" w14:textId="77777777" w:rsidR="00C6122A" w:rsidRPr="00C6122A" w:rsidRDefault="00C6122A" w:rsidP="004A6A87">
            <w:pPr>
              <w:pStyle w:val="AmColumnHeading"/>
            </w:pPr>
            <w:r w:rsidRPr="00C6122A">
              <w:t>Poprawka</w:t>
            </w:r>
          </w:p>
        </w:tc>
      </w:tr>
      <w:tr w:rsidR="00C6122A" w:rsidRPr="00C6122A" w14:paraId="7060BBDF" w14:textId="77777777" w:rsidTr="004A6A87">
        <w:trPr>
          <w:jc w:val="center"/>
        </w:trPr>
        <w:tc>
          <w:tcPr>
            <w:tcW w:w="4876" w:type="dxa"/>
            <w:tcBorders>
              <w:top w:val="nil"/>
              <w:left w:val="nil"/>
              <w:bottom w:val="nil"/>
              <w:right w:val="nil"/>
            </w:tcBorders>
          </w:tcPr>
          <w:p w14:paraId="5BCF7BE1" w14:textId="77777777" w:rsidR="00C6122A" w:rsidRPr="00C6122A" w:rsidRDefault="00C6122A" w:rsidP="004A6A87">
            <w:pPr>
              <w:pStyle w:val="Normal6a"/>
            </w:pPr>
            <w:r w:rsidRPr="00C6122A">
              <w:t>a)</w:t>
            </w:r>
            <w:r w:rsidRPr="00C6122A">
              <w:tab/>
              <w:t>Wspieranie zrównoważonej, bezpiecznej, chronionej i odpornej infrastruktury oraz połączeń transportowych, w tym zrównoważonego i bezpiecznego transportu drogowego, kolejowego, lotniczego i morskiego, a także promowanie inteligentnej i zrównoważonej mobilności oraz stosowania zrównoważonych paliw transportowych.</w:t>
            </w:r>
          </w:p>
        </w:tc>
        <w:tc>
          <w:tcPr>
            <w:tcW w:w="4876" w:type="dxa"/>
            <w:tcBorders>
              <w:top w:val="nil"/>
              <w:left w:val="nil"/>
              <w:bottom w:val="nil"/>
              <w:right w:val="nil"/>
            </w:tcBorders>
          </w:tcPr>
          <w:p w14:paraId="41D0552F" w14:textId="77777777" w:rsidR="00C6122A" w:rsidRPr="00C6122A" w:rsidRDefault="00C6122A" w:rsidP="004A6A87">
            <w:pPr>
              <w:pStyle w:val="Normal6a"/>
            </w:pPr>
            <w:r w:rsidRPr="00C6122A">
              <w:t>a)</w:t>
            </w:r>
            <w:r w:rsidRPr="00C6122A">
              <w:tab/>
              <w:t>Wspieranie zrównoważonej, bezpiecznej, chronionej</w:t>
            </w:r>
            <w:r w:rsidRPr="00C6122A">
              <w:rPr>
                <w:b/>
                <w:i/>
              </w:rPr>
              <w:t>, włączającej</w:t>
            </w:r>
            <w:r w:rsidRPr="00C6122A">
              <w:t xml:space="preserve"> i odpornej infrastruktury oraz połączeń transportowych, w tym zrównoważonego i bezpiecznego transportu drogowego, kolejowego, lotniczego i morskiego, a także promowanie inteligentnej i zrównoważonej mobilności oraz stosowania zrównoważonych paliw transportowych.</w:t>
            </w:r>
          </w:p>
        </w:tc>
      </w:tr>
    </w:tbl>
    <w:p w14:paraId="4A144502" w14:textId="77777777" w:rsidR="00C6122A" w:rsidRPr="00C6122A" w:rsidRDefault="00C6122A" w:rsidP="00C6122A">
      <w:r w:rsidRPr="00C6122A">
        <w:rPr>
          <w:rStyle w:val="HideTWBExt"/>
        </w:rPr>
        <w:t>&lt;/Amend&gt;</w:t>
      </w:r>
      <w:bookmarkEnd w:id="98"/>
    </w:p>
    <w:p w14:paraId="3C1A1723" w14:textId="77777777" w:rsidR="00C6122A" w:rsidRPr="00C6122A" w:rsidRDefault="00C6122A" w:rsidP="00C6122A">
      <w:pPr>
        <w:pStyle w:val="AmNumberTabs"/>
      </w:pPr>
      <w:bookmarkStart w:id="99" w:name="AM59Compr2"/>
      <w:r w:rsidRPr="00C6122A">
        <w:rPr>
          <w:rStyle w:val="HideTWBExt"/>
          <w:b w:val="0"/>
        </w:rPr>
        <w:t>&lt;Amend&gt;</w:t>
      </w:r>
      <w:r w:rsidRPr="00C6122A">
        <w:t>Poprawka</w:t>
      </w:r>
      <w:r w:rsidRPr="00C6122A">
        <w:tab/>
      </w:r>
      <w:r w:rsidRPr="00C6122A">
        <w:tab/>
      </w:r>
      <w:r w:rsidRPr="00C6122A">
        <w:rPr>
          <w:rStyle w:val="HideTWBExt"/>
          <w:b w:val="0"/>
        </w:rPr>
        <w:t>&lt;NumAm&gt;</w:t>
      </w:r>
      <w:r w:rsidRPr="00C6122A">
        <w:t>123</w:t>
      </w:r>
      <w:r w:rsidRPr="00C6122A">
        <w:rPr>
          <w:rStyle w:val="HideTWBExt"/>
          <w:b w:val="0"/>
        </w:rPr>
        <w:t>&lt;/NumAm&gt;</w:t>
      </w:r>
    </w:p>
    <w:p w14:paraId="4FF66BC3"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3B90EDB5" w14:textId="77777777" w:rsidR="00C6122A" w:rsidRPr="00C6122A" w:rsidRDefault="00C6122A" w:rsidP="00C6122A">
      <w:pPr>
        <w:pStyle w:val="NormalBold"/>
      </w:pPr>
      <w:r w:rsidRPr="00C6122A">
        <w:rPr>
          <w:rStyle w:val="HideTWBExt"/>
          <w:b w:val="0"/>
        </w:rPr>
        <w:t>&lt;Article&gt;</w:t>
      </w:r>
      <w:r w:rsidRPr="00C6122A">
        <w:t>Załącznik II.D – punkt 1 – litera e</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7F4DD848" w14:textId="77777777" w:rsidTr="004A6A87">
        <w:trPr>
          <w:trHeight w:hRule="exact" w:val="240"/>
          <w:jc w:val="center"/>
        </w:trPr>
        <w:tc>
          <w:tcPr>
            <w:tcW w:w="9752" w:type="dxa"/>
            <w:gridSpan w:val="2"/>
            <w:tcBorders>
              <w:top w:val="nil"/>
              <w:left w:val="nil"/>
              <w:bottom w:val="nil"/>
              <w:right w:val="nil"/>
            </w:tcBorders>
          </w:tcPr>
          <w:p w14:paraId="41FC18BD" w14:textId="77777777" w:rsidR="00C6122A" w:rsidRPr="00C6122A" w:rsidRDefault="00C6122A" w:rsidP="004A6A87"/>
        </w:tc>
      </w:tr>
      <w:tr w:rsidR="00C6122A" w:rsidRPr="00C6122A" w14:paraId="692280EB" w14:textId="77777777" w:rsidTr="004A6A87">
        <w:trPr>
          <w:trHeight w:val="240"/>
          <w:jc w:val="center"/>
        </w:trPr>
        <w:tc>
          <w:tcPr>
            <w:tcW w:w="4876" w:type="dxa"/>
            <w:tcBorders>
              <w:top w:val="nil"/>
              <w:left w:val="nil"/>
              <w:bottom w:val="nil"/>
              <w:right w:val="nil"/>
            </w:tcBorders>
          </w:tcPr>
          <w:p w14:paraId="686F4940" w14:textId="77777777" w:rsidR="00C6122A" w:rsidRPr="00C6122A" w:rsidRDefault="00C6122A" w:rsidP="004A6A87">
            <w:pPr>
              <w:pStyle w:val="AmColumnHeading"/>
            </w:pPr>
            <w:r w:rsidRPr="00C6122A">
              <w:lastRenderedPageBreak/>
              <w:t>Tekst proponowany przez Komisję</w:t>
            </w:r>
          </w:p>
        </w:tc>
        <w:tc>
          <w:tcPr>
            <w:tcW w:w="4876" w:type="dxa"/>
            <w:tcBorders>
              <w:top w:val="nil"/>
              <w:left w:val="nil"/>
              <w:bottom w:val="nil"/>
              <w:right w:val="nil"/>
            </w:tcBorders>
          </w:tcPr>
          <w:p w14:paraId="105A0946" w14:textId="77777777" w:rsidR="00C6122A" w:rsidRPr="00C6122A" w:rsidRDefault="00C6122A" w:rsidP="004A6A87">
            <w:pPr>
              <w:pStyle w:val="AmColumnHeading"/>
            </w:pPr>
            <w:r w:rsidRPr="00C6122A">
              <w:t>Poprawka</w:t>
            </w:r>
          </w:p>
        </w:tc>
      </w:tr>
      <w:tr w:rsidR="00C6122A" w:rsidRPr="00C6122A" w14:paraId="4300D6F0" w14:textId="77777777" w:rsidTr="004A6A87">
        <w:trPr>
          <w:jc w:val="center"/>
        </w:trPr>
        <w:tc>
          <w:tcPr>
            <w:tcW w:w="4876" w:type="dxa"/>
            <w:tcBorders>
              <w:top w:val="nil"/>
              <w:left w:val="nil"/>
              <w:bottom w:val="nil"/>
              <w:right w:val="nil"/>
            </w:tcBorders>
          </w:tcPr>
          <w:p w14:paraId="6BB8A3F1" w14:textId="77777777" w:rsidR="00C6122A" w:rsidRPr="00C6122A" w:rsidRDefault="00C6122A" w:rsidP="004A6A87">
            <w:pPr>
              <w:pStyle w:val="Normal6a"/>
            </w:pPr>
            <w:r w:rsidRPr="00C6122A">
              <w:t>e)</w:t>
            </w:r>
            <w:r w:rsidRPr="00C6122A">
              <w:tab/>
              <w:t>Promowanie bezpiecznej gospodarki cyfrowej i gospodarki kosmicznej, wspieranie działań mających na celu zlikwidowanie przepaści cyfrowej, rozwój bezpiecznej i wiarygodnej infrastruktury cyfrowej, promowanie zarządzania cyfrowego ukierunkowanego na człowieka, w tym rozwój nowoczesnych systemów zarządzania danymi i ochrony danych na potrzeby bezpiecznych przepływów danych.</w:t>
            </w:r>
          </w:p>
        </w:tc>
        <w:tc>
          <w:tcPr>
            <w:tcW w:w="4876" w:type="dxa"/>
            <w:tcBorders>
              <w:top w:val="nil"/>
              <w:left w:val="nil"/>
              <w:bottom w:val="nil"/>
              <w:right w:val="nil"/>
            </w:tcBorders>
          </w:tcPr>
          <w:p w14:paraId="257635F6" w14:textId="77777777" w:rsidR="00C6122A" w:rsidRPr="00C6122A" w:rsidRDefault="00C6122A" w:rsidP="004A6A87">
            <w:pPr>
              <w:pStyle w:val="Normal6a"/>
            </w:pPr>
            <w:r w:rsidRPr="00C6122A">
              <w:t>e)</w:t>
            </w:r>
            <w:r w:rsidRPr="00C6122A">
              <w:tab/>
              <w:t xml:space="preserve">Promowanie bezpiecznej gospodarki cyfrowej i gospodarki kosmicznej, wspieranie działań mających na celu zlikwidowanie przepaści cyfrowej </w:t>
            </w:r>
            <w:r w:rsidRPr="00C6122A">
              <w:rPr>
                <w:b/>
                <w:i/>
              </w:rPr>
              <w:t>między kobietami a mężczyznami, aby zapewnić dostępne, przystępne, włączające i bezpieczne rozwiązania w zakresie łączności cyfrowej</w:t>
            </w:r>
            <w:r w:rsidRPr="00C6122A">
              <w:t>, rozwój bezpiecznej i wiarygodnej infrastruktury cyfrowej, promowanie zarządzania cyfrowego ukierunkowanego na człowieka, w tym rozwój nowoczesnych systemów zarządzania danymi i ochrony danych na potrzeby bezpiecznych przepływów danych.</w:t>
            </w:r>
          </w:p>
        </w:tc>
      </w:tr>
    </w:tbl>
    <w:p w14:paraId="12429459" w14:textId="77777777" w:rsidR="00C6122A" w:rsidRPr="00C6122A" w:rsidRDefault="00C6122A" w:rsidP="00C6122A">
      <w:r w:rsidRPr="00C6122A">
        <w:rPr>
          <w:rStyle w:val="HideTWBExt"/>
        </w:rPr>
        <w:t>&lt;/Amend&gt;</w:t>
      </w:r>
      <w:bookmarkEnd w:id="99"/>
    </w:p>
    <w:p w14:paraId="1BD757FB" w14:textId="77777777" w:rsidR="00C6122A" w:rsidRPr="00C6122A" w:rsidRDefault="00C6122A" w:rsidP="00C6122A">
      <w:pPr>
        <w:pStyle w:val="AmNumberTabs"/>
      </w:pPr>
      <w:bookmarkStart w:id="100" w:name="AM59Compr3"/>
      <w:r w:rsidRPr="00C6122A">
        <w:rPr>
          <w:rStyle w:val="HideTWBExt"/>
          <w:b w:val="0"/>
        </w:rPr>
        <w:t>&lt;Amend&gt;</w:t>
      </w:r>
      <w:r w:rsidRPr="00C6122A">
        <w:t>Poprawka</w:t>
      </w:r>
      <w:r w:rsidRPr="00C6122A">
        <w:tab/>
      </w:r>
      <w:r w:rsidRPr="00C6122A">
        <w:tab/>
      </w:r>
      <w:r w:rsidRPr="00C6122A">
        <w:rPr>
          <w:rStyle w:val="HideTWBExt"/>
          <w:b w:val="0"/>
        </w:rPr>
        <w:t>&lt;NumAm&gt;</w:t>
      </w:r>
      <w:r w:rsidRPr="00C6122A">
        <w:t>124</w:t>
      </w:r>
      <w:r w:rsidRPr="00C6122A">
        <w:rPr>
          <w:rStyle w:val="HideTWBExt"/>
          <w:b w:val="0"/>
        </w:rPr>
        <w:t>&lt;/NumAm&gt;</w:t>
      </w:r>
    </w:p>
    <w:p w14:paraId="2F56F5ED"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3625525A" w14:textId="77777777" w:rsidR="00C6122A" w:rsidRPr="00C6122A" w:rsidRDefault="00C6122A" w:rsidP="00C6122A">
      <w:pPr>
        <w:pStyle w:val="NormalBold"/>
      </w:pPr>
      <w:r w:rsidRPr="00C6122A">
        <w:rPr>
          <w:rStyle w:val="HideTWBExt"/>
          <w:b w:val="0"/>
        </w:rPr>
        <w:t>&lt;Article&gt;</w:t>
      </w:r>
      <w:r w:rsidRPr="00C6122A">
        <w:t>Załącznik II.D – punkt 1 – litera i a (nowa)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171DC9AF" w14:textId="77777777" w:rsidTr="004A6A87">
        <w:trPr>
          <w:trHeight w:hRule="exact" w:val="240"/>
          <w:jc w:val="center"/>
        </w:trPr>
        <w:tc>
          <w:tcPr>
            <w:tcW w:w="9752" w:type="dxa"/>
            <w:gridSpan w:val="2"/>
            <w:tcBorders>
              <w:top w:val="nil"/>
              <w:left w:val="nil"/>
              <w:bottom w:val="nil"/>
              <w:right w:val="nil"/>
            </w:tcBorders>
          </w:tcPr>
          <w:p w14:paraId="50D50496" w14:textId="77777777" w:rsidR="00C6122A" w:rsidRPr="00C6122A" w:rsidRDefault="00C6122A" w:rsidP="004A6A87"/>
        </w:tc>
      </w:tr>
      <w:tr w:rsidR="00C6122A" w:rsidRPr="00C6122A" w14:paraId="63B130FC" w14:textId="77777777" w:rsidTr="004A6A87">
        <w:trPr>
          <w:trHeight w:val="240"/>
          <w:jc w:val="center"/>
        </w:trPr>
        <w:tc>
          <w:tcPr>
            <w:tcW w:w="4876" w:type="dxa"/>
            <w:tcBorders>
              <w:top w:val="nil"/>
              <w:left w:val="nil"/>
              <w:bottom w:val="nil"/>
              <w:right w:val="nil"/>
            </w:tcBorders>
          </w:tcPr>
          <w:p w14:paraId="6CCEF438"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5A7C0AA5" w14:textId="77777777" w:rsidR="00C6122A" w:rsidRPr="00C6122A" w:rsidRDefault="00C6122A" w:rsidP="004A6A87">
            <w:pPr>
              <w:pStyle w:val="AmColumnHeading"/>
            </w:pPr>
            <w:r w:rsidRPr="00C6122A">
              <w:t>Poprawka</w:t>
            </w:r>
          </w:p>
        </w:tc>
      </w:tr>
      <w:tr w:rsidR="00C6122A" w:rsidRPr="00C6122A" w14:paraId="1B6B7B88" w14:textId="77777777" w:rsidTr="004A6A87">
        <w:trPr>
          <w:jc w:val="center"/>
        </w:trPr>
        <w:tc>
          <w:tcPr>
            <w:tcW w:w="4876" w:type="dxa"/>
            <w:tcBorders>
              <w:top w:val="nil"/>
              <w:left w:val="nil"/>
              <w:bottom w:val="nil"/>
              <w:right w:val="nil"/>
            </w:tcBorders>
          </w:tcPr>
          <w:p w14:paraId="1FB1139B" w14:textId="77777777" w:rsidR="00C6122A" w:rsidRPr="00C6122A" w:rsidRDefault="00C6122A" w:rsidP="004A6A87">
            <w:pPr>
              <w:pStyle w:val="Normal6a"/>
            </w:pPr>
          </w:p>
        </w:tc>
        <w:tc>
          <w:tcPr>
            <w:tcW w:w="4876" w:type="dxa"/>
            <w:tcBorders>
              <w:top w:val="nil"/>
              <w:left w:val="nil"/>
              <w:bottom w:val="nil"/>
              <w:right w:val="nil"/>
            </w:tcBorders>
          </w:tcPr>
          <w:p w14:paraId="6749F5E7" w14:textId="77777777" w:rsidR="00C6122A" w:rsidRPr="00C6122A" w:rsidRDefault="00C6122A" w:rsidP="004A6A87">
            <w:pPr>
              <w:pStyle w:val="Normal6a"/>
            </w:pPr>
            <w:proofErr w:type="spellStart"/>
            <w:r w:rsidRPr="00C6122A">
              <w:rPr>
                <w:b/>
                <w:i/>
              </w:rPr>
              <w:t>ia</w:t>
            </w:r>
            <w:proofErr w:type="spellEnd"/>
            <w:r w:rsidRPr="00C6122A">
              <w:rPr>
                <w:b/>
                <w:i/>
              </w:rPr>
              <w:t>)</w:t>
            </w:r>
            <w:r w:rsidRPr="00C6122A">
              <w:tab/>
            </w:r>
            <w:r w:rsidRPr="00C6122A">
              <w:rPr>
                <w:b/>
                <w:i/>
              </w:rPr>
              <w:t>Wspieranie upodmiotowienia ekonomicznego kobiet i pełnego korzystania przez kobiety z ich praw gospodarczych, społecznych i kulturalnych, w tym poprzez zwiększanie dostępu kobiet do zasobów gospodarczych, własności gruntów, usług finansowych i godnej pracy, wspieranie przedsiębiorczyń i MŚP prowadzonych przez kobiety oraz zwiększanie udziału kobiet w podejmowaniu decyzji gospodarczych.</w:t>
            </w:r>
          </w:p>
        </w:tc>
      </w:tr>
    </w:tbl>
    <w:p w14:paraId="056ED75E" w14:textId="77777777" w:rsidR="00C6122A" w:rsidRPr="00C6122A" w:rsidRDefault="00C6122A" w:rsidP="00C6122A">
      <w:r w:rsidRPr="00C6122A">
        <w:rPr>
          <w:rStyle w:val="HideTWBExt"/>
        </w:rPr>
        <w:t>&lt;/Amend&gt;</w:t>
      </w:r>
      <w:bookmarkEnd w:id="100"/>
    </w:p>
    <w:p w14:paraId="7D55399B" w14:textId="77777777" w:rsidR="00C6122A" w:rsidRPr="00C6122A" w:rsidRDefault="00C6122A" w:rsidP="00C6122A">
      <w:pPr>
        <w:pStyle w:val="AmNumberTabs"/>
      </w:pPr>
      <w:bookmarkStart w:id="101" w:name="AM60Compr1"/>
      <w:r w:rsidRPr="00C6122A">
        <w:rPr>
          <w:rStyle w:val="HideTWBExt"/>
          <w:b w:val="0"/>
        </w:rPr>
        <w:t>&lt;Amend&gt;</w:t>
      </w:r>
      <w:r w:rsidRPr="00C6122A">
        <w:t>Poprawka</w:t>
      </w:r>
      <w:r w:rsidRPr="00C6122A">
        <w:tab/>
      </w:r>
      <w:r w:rsidRPr="00C6122A">
        <w:tab/>
      </w:r>
      <w:r w:rsidRPr="00C6122A">
        <w:rPr>
          <w:rStyle w:val="HideTWBExt"/>
          <w:b w:val="0"/>
        </w:rPr>
        <w:t>&lt;NumAm&gt;</w:t>
      </w:r>
      <w:r w:rsidRPr="00C6122A">
        <w:t>125</w:t>
      </w:r>
      <w:r w:rsidRPr="00C6122A">
        <w:rPr>
          <w:rStyle w:val="HideTWBExt"/>
          <w:b w:val="0"/>
        </w:rPr>
        <w:t>&lt;/NumAm&gt;</w:t>
      </w:r>
    </w:p>
    <w:p w14:paraId="498FE16D"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2FC7DEA7" w14:textId="77777777" w:rsidR="00C6122A" w:rsidRPr="00C6122A" w:rsidRDefault="00C6122A" w:rsidP="00C6122A">
      <w:pPr>
        <w:pStyle w:val="NormalBold"/>
      </w:pPr>
      <w:r w:rsidRPr="00C6122A">
        <w:rPr>
          <w:rStyle w:val="HideTWBExt"/>
          <w:b w:val="0"/>
        </w:rPr>
        <w:t>&lt;Article&gt;</w:t>
      </w:r>
      <w:r w:rsidRPr="00C6122A">
        <w:t>Załącznik II.D – punkt 3 – wprowadzenie</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484FC4EE" w14:textId="77777777" w:rsidTr="004A6A87">
        <w:trPr>
          <w:trHeight w:hRule="exact" w:val="240"/>
          <w:jc w:val="center"/>
        </w:trPr>
        <w:tc>
          <w:tcPr>
            <w:tcW w:w="9752" w:type="dxa"/>
            <w:gridSpan w:val="2"/>
            <w:tcBorders>
              <w:top w:val="nil"/>
              <w:left w:val="nil"/>
              <w:bottom w:val="nil"/>
              <w:right w:val="nil"/>
            </w:tcBorders>
          </w:tcPr>
          <w:p w14:paraId="21B56E28" w14:textId="77777777" w:rsidR="00C6122A" w:rsidRPr="00C6122A" w:rsidRDefault="00C6122A" w:rsidP="004A6A87"/>
        </w:tc>
      </w:tr>
      <w:tr w:rsidR="00C6122A" w:rsidRPr="00C6122A" w14:paraId="05B401E9" w14:textId="77777777" w:rsidTr="004A6A87">
        <w:trPr>
          <w:trHeight w:val="240"/>
          <w:jc w:val="center"/>
        </w:trPr>
        <w:tc>
          <w:tcPr>
            <w:tcW w:w="4876" w:type="dxa"/>
            <w:tcBorders>
              <w:top w:val="nil"/>
              <w:left w:val="nil"/>
              <w:bottom w:val="nil"/>
              <w:right w:val="nil"/>
            </w:tcBorders>
          </w:tcPr>
          <w:p w14:paraId="3742B47B"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15129A3E" w14:textId="77777777" w:rsidR="00C6122A" w:rsidRPr="00C6122A" w:rsidRDefault="00C6122A" w:rsidP="004A6A87">
            <w:pPr>
              <w:pStyle w:val="AmColumnHeading"/>
            </w:pPr>
            <w:r w:rsidRPr="00C6122A">
              <w:t>Poprawka</w:t>
            </w:r>
          </w:p>
        </w:tc>
      </w:tr>
      <w:tr w:rsidR="00C6122A" w:rsidRPr="00C6122A" w14:paraId="6A6FCC0F" w14:textId="77777777" w:rsidTr="004A6A87">
        <w:trPr>
          <w:jc w:val="center"/>
        </w:trPr>
        <w:tc>
          <w:tcPr>
            <w:tcW w:w="4876" w:type="dxa"/>
            <w:tcBorders>
              <w:top w:val="nil"/>
              <w:left w:val="nil"/>
              <w:bottom w:val="nil"/>
              <w:right w:val="nil"/>
            </w:tcBorders>
          </w:tcPr>
          <w:p w14:paraId="65BA02C3" w14:textId="77777777" w:rsidR="00C6122A" w:rsidRPr="00C6122A" w:rsidRDefault="00C6122A" w:rsidP="004A6A87">
            <w:pPr>
              <w:pStyle w:val="Normal6a"/>
            </w:pPr>
            <w:r w:rsidRPr="00C6122A">
              <w:lastRenderedPageBreak/>
              <w:t>3)</w:t>
            </w:r>
            <w:r w:rsidRPr="00C6122A">
              <w:tab/>
              <w:t>Propagowanie rozwoju społecznego i równouprawnienia płci</w:t>
            </w:r>
          </w:p>
        </w:tc>
        <w:tc>
          <w:tcPr>
            <w:tcW w:w="4876" w:type="dxa"/>
            <w:tcBorders>
              <w:top w:val="nil"/>
              <w:left w:val="nil"/>
              <w:bottom w:val="nil"/>
              <w:right w:val="nil"/>
            </w:tcBorders>
          </w:tcPr>
          <w:p w14:paraId="2C08D8BE" w14:textId="77777777" w:rsidR="00C6122A" w:rsidRPr="00C6122A" w:rsidRDefault="00C6122A" w:rsidP="004A6A87">
            <w:pPr>
              <w:pStyle w:val="Normal6a"/>
            </w:pPr>
            <w:r w:rsidRPr="00C6122A">
              <w:t>3)</w:t>
            </w:r>
            <w:r w:rsidRPr="00C6122A">
              <w:tab/>
              <w:t>Propagowanie rozwoju społecznego</w:t>
            </w:r>
            <w:r w:rsidRPr="00C6122A">
              <w:rPr>
                <w:b/>
                <w:i/>
              </w:rPr>
              <w:t>, praw kobiet</w:t>
            </w:r>
            <w:r w:rsidRPr="00C6122A">
              <w:t xml:space="preserve"> i równouprawnienia płci</w:t>
            </w:r>
          </w:p>
        </w:tc>
      </w:tr>
    </w:tbl>
    <w:p w14:paraId="5DF44FE3" w14:textId="77777777" w:rsidR="00C6122A" w:rsidRPr="00C6122A" w:rsidRDefault="00C6122A" w:rsidP="00C6122A">
      <w:r w:rsidRPr="00C6122A">
        <w:rPr>
          <w:rStyle w:val="HideTWBExt"/>
        </w:rPr>
        <w:t>&lt;/Amend&gt;</w:t>
      </w:r>
      <w:bookmarkEnd w:id="101"/>
    </w:p>
    <w:p w14:paraId="69C1155A" w14:textId="77777777" w:rsidR="00C6122A" w:rsidRPr="00C6122A" w:rsidRDefault="00C6122A" w:rsidP="00C6122A">
      <w:pPr>
        <w:pStyle w:val="AmNumberTabs"/>
      </w:pPr>
      <w:bookmarkStart w:id="102" w:name="AM60Compr2"/>
      <w:r w:rsidRPr="00C6122A">
        <w:rPr>
          <w:rStyle w:val="HideTWBExt"/>
          <w:b w:val="0"/>
        </w:rPr>
        <w:t>&lt;Amend&gt;</w:t>
      </w:r>
      <w:r w:rsidRPr="00C6122A">
        <w:t>Poprawka</w:t>
      </w:r>
      <w:r w:rsidRPr="00C6122A">
        <w:tab/>
      </w:r>
      <w:r w:rsidRPr="00C6122A">
        <w:tab/>
      </w:r>
      <w:r w:rsidRPr="00C6122A">
        <w:rPr>
          <w:rStyle w:val="HideTWBExt"/>
          <w:b w:val="0"/>
        </w:rPr>
        <w:t>&lt;NumAm&gt;</w:t>
      </w:r>
      <w:r w:rsidRPr="00C6122A">
        <w:t>126</w:t>
      </w:r>
      <w:r w:rsidRPr="00C6122A">
        <w:rPr>
          <w:rStyle w:val="HideTWBExt"/>
          <w:b w:val="0"/>
        </w:rPr>
        <w:t>&lt;/NumAm&gt;</w:t>
      </w:r>
    </w:p>
    <w:p w14:paraId="2F5D132F"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20B5C4B9" w14:textId="77777777" w:rsidR="00C6122A" w:rsidRPr="00C6122A" w:rsidRDefault="00C6122A" w:rsidP="00C6122A">
      <w:pPr>
        <w:pStyle w:val="NormalBold"/>
      </w:pPr>
      <w:r w:rsidRPr="00C6122A">
        <w:rPr>
          <w:rStyle w:val="HideTWBExt"/>
          <w:b w:val="0"/>
        </w:rPr>
        <w:t>&lt;Article&gt;</w:t>
      </w:r>
      <w:r w:rsidRPr="00C6122A">
        <w:t>Załącznik II.D – punkt 3 – litera 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174BB419" w14:textId="77777777" w:rsidTr="004A6A87">
        <w:trPr>
          <w:trHeight w:hRule="exact" w:val="240"/>
          <w:jc w:val="center"/>
        </w:trPr>
        <w:tc>
          <w:tcPr>
            <w:tcW w:w="9752" w:type="dxa"/>
            <w:gridSpan w:val="2"/>
            <w:tcBorders>
              <w:top w:val="nil"/>
              <w:left w:val="nil"/>
              <w:bottom w:val="nil"/>
              <w:right w:val="nil"/>
            </w:tcBorders>
          </w:tcPr>
          <w:p w14:paraId="7848AE18" w14:textId="77777777" w:rsidR="00C6122A" w:rsidRPr="00C6122A" w:rsidRDefault="00C6122A" w:rsidP="004A6A87"/>
        </w:tc>
      </w:tr>
      <w:tr w:rsidR="00C6122A" w:rsidRPr="00C6122A" w14:paraId="7262E782" w14:textId="77777777" w:rsidTr="004A6A87">
        <w:trPr>
          <w:trHeight w:val="240"/>
          <w:jc w:val="center"/>
        </w:trPr>
        <w:tc>
          <w:tcPr>
            <w:tcW w:w="4876" w:type="dxa"/>
            <w:tcBorders>
              <w:top w:val="nil"/>
              <w:left w:val="nil"/>
              <w:bottom w:val="nil"/>
              <w:right w:val="nil"/>
            </w:tcBorders>
          </w:tcPr>
          <w:p w14:paraId="4E48F3C7"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5FBD0B2F" w14:textId="77777777" w:rsidR="00C6122A" w:rsidRPr="00C6122A" w:rsidRDefault="00C6122A" w:rsidP="004A6A87">
            <w:pPr>
              <w:pStyle w:val="AmColumnHeading"/>
            </w:pPr>
            <w:r w:rsidRPr="00C6122A">
              <w:t>Poprawka</w:t>
            </w:r>
          </w:p>
        </w:tc>
      </w:tr>
      <w:tr w:rsidR="00C6122A" w:rsidRPr="00C6122A" w14:paraId="445D48A5" w14:textId="77777777" w:rsidTr="004A6A87">
        <w:trPr>
          <w:jc w:val="center"/>
        </w:trPr>
        <w:tc>
          <w:tcPr>
            <w:tcW w:w="4876" w:type="dxa"/>
            <w:tcBorders>
              <w:top w:val="nil"/>
              <w:left w:val="nil"/>
              <w:bottom w:val="nil"/>
              <w:right w:val="nil"/>
            </w:tcBorders>
          </w:tcPr>
          <w:p w14:paraId="57585379" w14:textId="77777777" w:rsidR="00C6122A" w:rsidRPr="00C6122A" w:rsidRDefault="00C6122A" w:rsidP="004A6A87">
            <w:pPr>
              <w:pStyle w:val="Normal6a"/>
            </w:pPr>
            <w:r w:rsidRPr="00C6122A">
              <w:t>a)</w:t>
            </w:r>
            <w:r w:rsidRPr="00C6122A">
              <w:tab/>
              <w:t>Wspieranie dostępu do edukacji, usług opieki zdrowotnej, produktów zdrowotnych i żywienia oraz poprawa ich jakości.</w:t>
            </w:r>
          </w:p>
        </w:tc>
        <w:tc>
          <w:tcPr>
            <w:tcW w:w="4876" w:type="dxa"/>
            <w:tcBorders>
              <w:top w:val="nil"/>
              <w:left w:val="nil"/>
              <w:bottom w:val="nil"/>
              <w:right w:val="nil"/>
            </w:tcBorders>
          </w:tcPr>
          <w:p w14:paraId="72871C80" w14:textId="77777777" w:rsidR="00C6122A" w:rsidRPr="00C6122A" w:rsidRDefault="00C6122A" w:rsidP="004A6A87">
            <w:pPr>
              <w:pStyle w:val="Normal6a"/>
            </w:pPr>
            <w:r w:rsidRPr="00C6122A">
              <w:t>a)</w:t>
            </w:r>
            <w:r w:rsidRPr="00C6122A">
              <w:tab/>
              <w:t>Wspieranie dostępu do edukacji, usług opieki zdrowotnej, produktów zdrowotnych</w:t>
            </w:r>
            <w:r w:rsidRPr="00C6122A">
              <w:rPr>
                <w:b/>
                <w:i/>
              </w:rPr>
              <w:t>, w tym usług i produktów z zakresu zdrowia seksualnego i reprodukcyjnego i związanych z tym praw,</w:t>
            </w:r>
            <w:r w:rsidRPr="00C6122A">
              <w:t xml:space="preserve"> i żywienia oraz poprawa ich jakości.</w:t>
            </w:r>
          </w:p>
        </w:tc>
      </w:tr>
    </w:tbl>
    <w:p w14:paraId="49B8BC61" w14:textId="77777777" w:rsidR="00C6122A" w:rsidRPr="00C6122A" w:rsidRDefault="00C6122A" w:rsidP="00C6122A">
      <w:r w:rsidRPr="00C6122A">
        <w:rPr>
          <w:rStyle w:val="HideTWBExt"/>
        </w:rPr>
        <w:t>&lt;/Amend&gt;</w:t>
      </w:r>
      <w:bookmarkEnd w:id="102"/>
    </w:p>
    <w:p w14:paraId="742257D6" w14:textId="77777777" w:rsidR="00C6122A" w:rsidRPr="00C6122A" w:rsidRDefault="00C6122A" w:rsidP="00C6122A">
      <w:pPr>
        <w:pStyle w:val="AmNumberTabs"/>
      </w:pPr>
      <w:bookmarkStart w:id="103" w:name="AM60Compr3"/>
      <w:r w:rsidRPr="00C6122A">
        <w:rPr>
          <w:rStyle w:val="HideTWBExt"/>
          <w:b w:val="0"/>
        </w:rPr>
        <w:t>&lt;Amend&gt;</w:t>
      </w:r>
      <w:r w:rsidRPr="00C6122A">
        <w:t>Poprawka</w:t>
      </w:r>
      <w:r w:rsidRPr="00C6122A">
        <w:tab/>
      </w:r>
      <w:r w:rsidRPr="00C6122A">
        <w:tab/>
      </w:r>
      <w:r w:rsidRPr="00C6122A">
        <w:rPr>
          <w:rStyle w:val="HideTWBExt"/>
          <w:b w:val="0"/>
        </w:rPr>
        <w:t>&lt;NumAm&gt;</w:t>
      </w:r>
      <w:r w:rsidRPr="00C6122A">
        <w:t>127</w:t>
      </w:r>
      <w:r w:rsidRPr="00C6122A">
        <w:rPr>
          <w:rStyle w:val="HideTWBExt"/>
          <w:b w:val="0"/>
        </w:rPr>
        <w:t>&lt;/NumAm&gt;</w:t>
      </w:r>
    </w:p>
    <w:p w14:paraId="6490AE5E"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1D7E2F48" w14:textId="77777777" w:rsidR="00C6122A" w:rsidRPr="00C6122A" w:rsidRDefault="00C6122A" w:rsidP="00C6122A">
      <w:pPr>
        <w:pStyle w:val="NormalBold"/>
      </w:pPr>
      <w:r w:rsidRPr="00C6122A">
        <w:rPr>
          <w:rStyle w:val="HideTWBExt"/>
          <w:b w:val="0"/>
        </w:rPr>
        <w:t>&lt;Article&gt;</w:t>
      </w:r>
      <w:r w:rsidRPr="00C6122A">
        <w:t>Załącznik II.D – punkt 3 – litera c</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52CA73F6" w14:textId="77777777" w:rsidTr="004A6A87">
        <w:trPr>
          <w:trHeight w:hRule="exact" w:val="240"/>
          <w:jc w:val="center"/>
        </w:trPr>
        <w:tc>
          <w:tcPr>
            <w:tcW w:w="9752" w:type="dxa"/>
            <w:gridSpan w:val="2"/>
            <w:tcBorders>
              <w:top w:val="nil"/>
              <w:left w:val="nil"/>
              <w:bottom w:val="nil"/>
              <w:right w:val="nil"/>
            </w:tcBorders>
          </w:tcPr>
          <w:p w14:paraId="0CE89C8D" w14:textId="77777777" w:rsidR="00C6122A" w:rsidRPr="00C6122A" w:rsidRDefault="00C6122A" w:rsidP="004A6A87"/>
        </w:tc>
      </w:tr>
      <w:tr w:rsidR="00C6122A" w:rsidRPr="00C6122A" w14:paraId="6F8954A0" w14:textId="77777777" w:rsidTr="004A6A87">
        <w:trPr>
          <w:trHeight w:val="240"/>
          <w:jc w:val="center"/>
        </w:trPr>
        <w:tc>
          <w:tcPr>
            <w:tcW w:w="4876" w:type="dxa"/>
            <w:tcBorders>
              <w:top w:val="nil"/>
              <w:left w:val="nil"/>
              <w:bottom w:val="nil"/>
              <w:right w:val="nil"/>
            </w:tcBorders>
          </w:tcPr>
          <w:p w14:paraId="3BCF7AAF"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21A26F02" w14:textId="77777777" w:rsidR="00C6122A" w:rsidRPr="00C6122A" w:rsidRDefault="00C6122A" w:rsidP="004A6A87">
            <w:pPr>
              <w:pStyle w:val="AmColumnHeading"/>
            </w:pPr>
            <w:r w:rsidRPr="00C6122A">
              <w:t>Poprawka</w:t>
            </w:r>
          </w:p>
        </w:tc>
      </w:tr>
      <w:tr w:rsidR="00C6122A" w:rsidRPr="00C6122A" w14:paraId="0F654F58" w14:textId="77777777" w:rsidTr="004A6A87">
        <w:trPr>
          <w:jc w:val="center"/>
        </w:trPr>
        <w:tc>
          <w:tcPr>
            <w:tcW w:w="4876" w:type="dxa"/>
            <w:tcBorders>
              <w:top w:val="nil"/>
              <w:left w:val="nil"/>
              <w:bottom w:val="nil"/>
              <w:right w:val="nil"/>
            </w:tcBorders>
          </w:tcPr>
          <w:p w14:paraId="0280611C" w14:textId="77777777" w:rsidR="00C6122A" w:rsidRPr="00C6122A" w:rsidRDefault="00C6122A" w:rsidP="004A6A87">
            <w:pPr>
              <w:pStyle w:val="Normal6a"/>
            </w:pPr>
            <w:r w:rsidRPr="00C6122A">
              <w:t>c)</w:t>
            </w:r>
            <w:r w:rsidRPr="00C6122A">
              <w:tab/>
              <w:t xml:space="preserve">Promowanie równości płci oraz praw i wzmocnienia pozycji kobiet i dziewcząt, </w:t>
            </w:r>
            <w:r w:rsidRPr="00C6122A">
              <w:rPr>
                <w:b/>
                <w:i/>
              </w:rPr>
              <w:t>ochrona praw osób z niepełnosprawnościami</w:t>
            </w:r>
            <w:r w:rsidRPr="00C6122A">
              <w:t xml:space="preserve"> i dzieci oraz </w:t>
            </w:r>
            <w:r w:rsidRPr="00C6122A">
              <w:rPr>
                <w:b/>
                <w:i/>
              </w:rPr>
              <w:t>zwalczanie pracy dzieci</w:t>
            </w:r>
            <w:r w:rsidRPr="00C6122A">
              <w:t xml:space="preserve">, </w:t>
            </w:r>
            <w:r w:rsidRPr="00C6122A">
              <w:rPr>
                <w:b/>
                <w:i/>
              </w:rPr>
              <w:t>zapobieganie i zwalczanie przemocy wobec kobiet</w:t>
            </w:r>
            <w:r w:rsidRPr="00C6122A">
              <w:t xml:space="preserve"> i </w:t>
            </w:r>
            <w:r w:rsidRPr="00C6122A">
              <w:rPr>
                <w:b/>
                <w:i/>
              </w:rPr>
              <w:t>przemocy domowej.</w:t>
            </w:r>
          </w:p>
        </w:tc>
        <w:tc>
          <w:tcPr>
            <w:tcW w:w="4876" w:type="dxa"/>
            <w:tcBorders>
              <w:top w:val="nil"/>
              <w:left w:val="nil"/>
              <w:bottom w:val="nil"/>
              <w:right w:val="nil"/>
            </w:tcBorders>
          </w:tcPr>
          <w:p w14:paraId="121A20B4" w14:textId="77777777" w:rsidR="00C6122A" w:rsidRPr="00C6122A" w:rsidRDefault="00C6122A" w:rsidP="004A6A87">
            <w:pPr>
              <w:pStyle w:val="Normal6a"/>
            </w:pPr>
            <w:r w:rsidRPr="00C6122A">
              <w:t>c)</w:t>
            </w:r>
            <w:r w:rsidRPr="00C6122A">
              <w:tab/>
              <w:t xml:space="preserve">Promowanie równości płci oraz praw i wzmocnienia pozycji kobiet i dziewcząt, </w:t>
            </w:r>
            <w:r w:rsidRPr="00C6122A">
              <w:rPr>
                <w:b/>
                <w:i/>
              </w:rPr>
              <w:t>wyeliminowanie wszelkich form przemocy seksualnej i ze względu na płeć, w tym szkodliwych praktyk, takich jak wczesne i przymusowe małżeństwa</w:t>
            </w:r>
            <w:r w:rsidRPr="00C6122A">
              <w:t xml:space="preserve"> i </w:t>
            </w:r>
            <w:r w:rsidRPr="00C6122A">
              <w:rPr>
                <w:b/>
                <w:i/>
              </w:rPr>
              <w:t>małżeństwa</w:t>
            </w:r>
            <w:r w:rsidRPr="00C6122A">
              <w:t xml:space="preserve"> dzieci oraz </w:t>
            </w:r>
            <w:r w:rsidRPr="00C6122A">
              <w:rPr>
                <w:b/>
                <w:i/>
              </w:rPr>
              <w:t>okaleczanie żeńskich narządów płciowych</w:t>
            </w:r>
            <w:r w:rsidRPr="00C6122A">
              <w:t xml:space="preserve">, </w:t>
            </w:r>
            <w:r w:rsidRPr="00C6122A">
              <w:rPr>
                <w:b/>
                <w:i/>
              </w:rPr>
              <w:t>a także zapewnienie dostępu do usług w dziedzinie zdrowia seksualnego</w:t>
            </w:r>
            <w:r w:rsidRPr="00C6122A">
              <w:t xml:space="preserve"> i </w:t>
            </w:r>
            <w:r w:rsidRPr="00C6122A">
              <w:rPr>
                <w:b/>
                <w:i/>
              </w:rPr>
              <w:t>reprodukcyjnego oraz związanych z tym praw.</w:t>
            </w:r>
          </w:p>
        </w:tc>
      </w:tr>
    </w:tbl>
    <w:p w14:paraId="3CA1A50E" w14:textId="77777777" w:rsidR="00C6122A" w:rsidRPr="00C6122A" w:rsidRDefault="00C6122A" w:rsidP="00C6122A">
      <w:r w:rsidRPr="00C6122A">
        <w:rPr>
          <w:rStyle w:val="HideTWBExt"/>
        </w:rPr>
        <w:t>&lt;/Amend&gt;</w:t>
      </w:r>
      <w:bookmarkEnd w:id="103"/>
    </w:p>
    <w:p w14:paraId="5CA5AA32" w14:textId="77777777" w:rsidR="00C6122A" w:rsidRPr="00C6122A" w:rsidRDefault="00C6122A" w:rsidP="00C6122A">
      <w:pPr>
        <w:pStyle w:val="AmNumberTabs"/>
      </w:pPr>
      <w:bookmarkStart w:id="104" w:name="AM60Compr4"/>
      <w:r w:rsidRPr="00C6122A">
        <w:rPr>
          <w:rStyle w:val="HideTWBExt"/>
          <w:b w:val="0"/>
        </w:rPr>
        <w:t>&lt;Amend&gt;</w:t>
      </w:r>
      <w:r w:rsidRPr="00C6122A">
        <w:t>Poprawka</w:t>
      </w:r>
      <w:r w:rsidRPr="00C6122A">
        <w:tab/>
      </w:r>
      <w:r w:rsidRPr="00C6122A">
        <w:tab/>
      </w:r>
      <w:r w:rsidRPr="00C6122A">
        <w:rPr>
          <w:rStyle w:val="HideTWBExt"/>
          <w:b w:val="0"/>
        </w:rPr>
        <w:t>&lt;NumAm&gt;</w:t>
      </w:r>
      <w:r w:rsidRPr="00C6122A">
        <w:t>128</w:t>
      </w:r>
      <w:r w:rsidRPr="00C6122A">
        <w:rPr>
          <w:rStyle w:val="HideTWBExt"/>
          <w:b w:val="0"/>
        </w:rPr>
        <w:t>&lt;/NumAm&gt;</w:t>
      </w:r>
    </w:p>
    <w:p w14:paraId="5A7F34AD"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5D14BBFE" w14:textId="77777777" w:rsidR="00C6122A" w:rsidRPr="00C6122A" w:rsidRDefault="00C6122A" w:rsidP="00C6122A">
      <w:pPr>
        <w:pStyle w:val="NormalBold"/>
      </w:pPr>
      <w:r w:rsidRPr="00C6122A">
        <w:rPr>
          <w:rStyle w:val="HideTWBExt"/>
          <w:b w:val="0"/>
        </w:rPr>
        <w:t>&lt;Article&gt;</w:t>
      </w:r>
      <w:r w:rsidRPr="00C6122A">
        <w:t>Załącznik II.D – punkt 3 – litera c a (nowa)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77EC0DCD" w14:textId="77777777" w:rsidTr="004A6A87">
        <w:trPr>
          <w:trHeight w:hRule="exact" w:val="240"/>
          <w:jc w:val="center"/>
        </w:trPr>
        <w:tc>
          <w:tcPr>
            <w:tcW w:w="9752" w:type="dxa"/>
            <w:gridSpan w:val="2"/>
            <w:tcBorders>
              <w:top w:val="nil"/>
              <w:left w:val="nil"/>
              <w:bottom w:val="nil"/>
              <w:right w:val="nil"/>
            </w:tcBorders>
          </w:tcPr>
          <w:p w14:paraId="7F7CF5BB" w14:textId="77777777" w:rsidR="00C6122A" w:rsidRPr="00C6122A" w:rsidRDefault="00C6122A" w:rsidP="004A6A87"/>
        </w:tc>
      </w:tr>
      <w:tr w:rsidR="00C6122A" w:rsidRPr="00C6122A" w14:paraId="3EC07933" w14:textId="77777777" w:rsidTr="004A6A87">
        <w:trPr>
          <w:trHeight w:val="240"/>
          <w:jc w:val="center"/>
        </w:trPr>
        <w:tc>
          <w:tcPr>
            <w:tcW w:w="4876" w:type="dxa"/>
            <w:tcBorders>
              <w:top w:val="nil"/>
              <w:left w:val="nil"/>
              <w:bottom w:val="nil"/>
              <w:right w:val="nil"/>
            </w:tcBorders>
          </w:tcPr>
          <w:p w14:paraId="35DA6FE1"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1802CEB3" w14:textId="77777777" w:rsidR="00C6122A" w:rsidRPr="00C6122A" w:rsidRDefault="00C6122A" w:rsidP="004A6A87">
            <w:pPr>
              <w:pStyle w:val="AmColumnHeading"/>
            </w:pPr>
            <w:r w:rsidRPr="00C6122A">
              <w:t>Poprawka</w:t>
            </w:r>
          </w:p>
        </w:tc>
      </w:tr>
      <w:tr w:rsidR="00C6122A" w:rsidRPr="00C6122A" w14:paraId="11B2CFC8" w14:textId="77777777" w:rsidTr="004A6A87">
        <w:trPr>
          <w:jc w:val="center"/>
        </w:trPr>
        <w:tc>
          <w:tcPr>
            <w:tcW w:w="4876" w:type="dxa"/>
            <w:tcBorders>
              <w:top w:val="nil"/>
              <w:left w:val="nil"/>
              <w:bottom w:val="nil"/>
              <w:right w:val="nil"/>
            </w:tcBorders>
          </w:tcPr>
          <w:p w14:paraId="78F68100" w14:textId="77777777" w:rsidR="00C6122A" w:rsidRPr="00C6122A" w:rsidRDefault="00C6122A" w:rsidP="004A6A87">
            <w:pPr>
              <w:pStyle w:val="Normal6a"/>
            </w:pPr>
          </w:p>
        </w:tc>
        <w:tc>
          <w:tcPr>
            <w:tcW w:w="4876" w:type="dxa"/>
            <w:tcBorders>
              <w:top w:val="nil"/>
              <w:left w:val="nil"/>
              <w:bottom w:val="nil"/>
              <w:right w:val="nil"/>
            </w:tcBorders>
          </w:tcPr>
          <w:p w14:paraId="23BFD749" w14:textId="77777777" w:rsidR="00C6122A" w:rsidRPr="00C6122A" w:rsidRDefault="00C6122A" w:rsidP="004A6A87">
            <w:pPr>
              <w:pStyle w:val="Normal6a"/>
            </w:pPr>
            <w:r w:rsidRPr="00C6122A">
              <w:rPr>
                <w:b/>
                <w:i/>
              </w:rPr>
              <w:t>ca)</w:t>
            </w:r>
            <w:r w:rsidRPr="00C6122A">
              <w:tab/>
            </w:r>
            <w:r w:rsidRPr="00C6122A">
              <w:rPr>
                <w:b/>
                <w:i/>
              </w:rPr>
              <w:t>Propagowanie i ochrona praw osób z niepełnosprawnościami.</w:t>
            </w:r>
          </w:p>
        </w:tc>
      </w:tr>
    </w:tbl>
    <w:p w14:paraId="13D9F158" w14:textId="77777777" w:rsidR="00C6122A" w:rsidRPr="00C6122A" w:rsidRDefault="00C6122A" w:rsidP="00C6122A">
      <w:r w:rsidRPr="00C6122A">
        <w:rPr>
          <w:rStyle w:val="HideTWBExt"/>
        </w:rPr>
        <w:t>&lt;/Amend&gt;</w:t>
      </w:r>
      <w:bookmarkEnd w:id="104"/>
    </w:p>
    <w:p w14:paraId="6BE683F1" w14:textId="77777777" w:rsidR="00C6122A" w:rsidRPr="00C6122A" w:rsidRDefault="00C6122A" w:rsidP="00C6122A">
      <w:pPr>
        <w:pStyle w:val="AmNumberTabs"/>
      </w:pPr>
      <w:bookmarkStart w:id="105" w:name="AM60Compr5"/>
      <w:r w:rsidRPr="00C6122A">
        <w:rPr>
          <w:rStyle w:val="HideTWBExt"/>
          <w:b w:val="0"/>
        </w:rPr>
        <w:t>&lt;Amend&gt;</w:t>
      </w:r>
      <w:r w:rsidRPr="00C6122A">
        <w:t>Poprawka</w:t>
      </w:r>
      <w:r w:rsidRPr="00C6122A">
        <w:tab/>
      </w:r>
      <w:r w:rsidRPr="00C6122A">
        <w:tab/>
      </w:r>
      <w:r w:rsidRPr="00C6122A">
        <w:rPr>
          <w:rStyle w:val="HideTWBExt"/>
          <w:b w:val="0"/>
        </w:rPr>
        <w:t>&lt;NumAm&gt;</w:t>
      </w:r>
      <w:r w:rsidRPr="00C6122A">
        <w:t>129</w:t>
      </w:r>
      <w:r w:rsidRPr="00C6122A">
        <w:rPr>
          <w:rStyle w:val="HideTWBExt"/>
          <w:b w:val="0"/>
        </w:rPr>
        <w:t>&lt;/NumAm&gt;</w:t>
      </w:r>
    </w:p>
    <w:p w14:paraId="05609EBA"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66B607E1" w14:textId="77777777" w:rsidR="00C6122A" w:rsidRPr="00C6122A" w:rsidRDefault="00C6122A" w:rsidP="00C6122A">
      <w:pPr>
        <w:pStyle w:val="NormalBold"/>
      </w:pPr>
      <w:r w:rsidRPr="00C6122A">
        <w:rPr>
          <w:rStyle w:val="HideTWBExt"/>
          <w:b w:val="0"/>
        </w:rPr>
        <w:t>&lt;Article&gt;</w:t>
      </w:r>
      <w:r w:rsidRPr="00C6122A">
        <w:t>Załącznik II.D – punkt 3 – litera c b (nowa)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29FCD9A6" w14:textId="77777777" w:rsidTr="004A6A87">
        <w:trPr>
          <w:trHeight w:hRule="exact" w:val="240"/>
          <w:jc w:val="center"/>
        </w:trPr>
        <w:tc>
          <w:tcPr>
            <w:tcW w:w="9752" w:type="dxa"/>
            <w:gridSpan w:val="2"/>
            <w:tcBorders>
              <w:top w:val="nil"/>
              <w:left w:val="nil"/>
              <w:bottom w:val="nil"/>
              <w:right w:val="nil"/>
            </w:tcBorders>
          </w:tcPr>
          <w:p w14:paraId="7059396C" w14:textId="77777777" w:rsidR="00C6122A" w:rsidRPr="00C6122A" w:rsidRDefault="00C6122A" w:rsidP="004A6A87"/>
        </w:tc>
      </w:tr>
      <w:tr w:rsidR="00C6122A" w:rsidRPr="00C6122A" w14:paraId="563E7E7B" w14:textId="77777777" w:rsidTr="004A6A87">
        <w:trPr>
          <w:trHeight w:val="240"/>
          <w:jc w:val="center"/>
        </w:trPr>
        <w:tc>
          <w:tcPr>
            <w:tcW w:w="4876" w:type="dxa"/>
            <w:tcBorders>
              <w:top w:val="nil"/>
              <w:left w:val="nil"/>
              <w:bottom w:val="nil"/>
              <w:right w:val="nil"/>
            </w:tcBorders>
          </w:tcPr>
          <w:p w14:paraId="6436810E"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1A01E86E" w14:textId="77777777" w:rsidR="00C6122A" w:rsidRPr="00C6122A" w:rsidRDefault="00C6122A" w:rsidP="004A6A87">
            <w:pPr>
              <w:pStyle w:val="AmColumnHeading"/>
            </w:pPr>
            <w:r w:rsidRPr="00C6122A">
              <w:t>Poprawka</w:t>
            </w:r>
          </w:p>
        </w:tc>
      </w:tr>
      <w:tr w:rsidR="00C6122A" w:rsidRPr="00C6122A" w14:paraId="3A0A83D9" w14:textId="77777777" w:rsidTr="004A6A87">
        <w:trPr>
          <w:jc w:val="center"/>
        </w:trPr>
        <w:tc>
          <w:tcPr>
            <w:tcW w:w="4876" w:type="dxa"/>
            <w:tcBorders>
              <w:top w:val="nil"/>
              <w:left w:val="nil"/>
              <w:bottom w:val="nil"/>
              <w:right w:val="nil"/>
            </w:tcBorders>
          </w:tcPr>
          <w:p w14:paraId="36870934" w14:textId="77777777" w:rsidR="00C6122A" w:rsidRPr="00C6122A" w:rsidRDefault="00C6122A" w:rsidP="004A6A87">
            <w:pPr>
              <w:pStyle w:val="Normal6a"/>
            </w:pPr>
          </w:p>
        </w:tc>
        <w:tc>
          <w:tcPr>
            <w:tcW w:w="4876" w:type="dxa"/>
            <w:tcBorders>
              <w:top w:val="nil"/>
              <w:left w:val="nil"/>
              <w:bottom w:val="nil"/>
              <w:right w:val="nil"/>
            </w:tcBorders>
          </w:tcPr>
          <w:p w14:paraId="7578E588" w14:textId="77777777" w:rsidR="00C6122A" w:rsidRPr="00C6122A" w:rsidRDefault="00C6122A" w:rsidP="004A6A87">
            <w:pPr>
              <w:pStyle w:val="Normal6a"/>
            </w:pPr>
            <w:proofErr w:type="spellStart"/>
            <w:r w:rsidRPr="00C6122A">
              <w:rPr>
                <w:b/>
                <w:i/>
              </w:rPr>
              <w:t>cb</w:t>
            </w:r>
            <w:proofErr w:type="spellEnd"/>
            <w:r w:rsidRPr="00C6122A">
              <w:rPr>
                <w:b/>
                <w:i/>
              </w:rPr>
              <w:t>)</w:t>
            </w:r>
            <w:r w:rsidRPr="00C6122A">
              <w:tab/>
            </w:r>
            <w:r w:rsidRPr="00C6122A">
              <w:rPr>
                <w:b/>
                <w:i/>
              </w:rPr>
              <w:t>Propagowanie i ochrona praw młodych ludzi i dzieci, zwalczanie pracy dzieci i wspieranie wzmocnienia pozycji młodych ludzi we wszystkich obszarach polityki i procesach instytucjonalnych.</w:t>
            </w:r>
          </w:p>
        </w:tc>
      </w:tr>
    </w:tbl>
    <w:p w14:paraId="4070F5F9" w14:textId="77777777" w:rsidR="00C6122A" w:rsidRPr="00C6122A" w:rsidRDefault="00C6122A" w:rsidP="00C6122A">
      <w:r w:rsidRPr="00C6122A">
        <w:rPr>
          <w:rStyle w:val="HideTWBExt"/>
        </w:rPr>
        <w:t>&lt;/Amend&gt;</w:t>
      </w:r>
      <w:bookmarkEnd w:id="105"/>
    </w:p>
    <w:p w14:paraId="22893F89" w14:textId="77777777" w:rsidR="00C6122A" w:rsidRPr="00C6122A" w:rsidRDefault="00C6122A" w:rsidP="00C6122A">
      <w:pPr>
        <w:pStyle w:val="AmNumberTabs"/>
      </w:pPr>
      <w:bookmarkStart w:id="106" w:name="AM61Compr1"/>
      <w:r w:rsidRPr="00C6122A">
        <w:rPr>
          <w:rStyle w:val="HideTWBExt"/>
          <w:b w:val="0"/>
        </w:rPr>
        <w:t>&lt;Amend&gt;</w:t>
      </w:r>
      <w:r w:rsidRPr="00C6122A">
        <w:t>Poprawka</w:t>
      </w:r>
      <w:r w:rsidRPr="00C6122A">
        <w:tab/>
      </w:r>
      <w:r w:rsidRPr="00C6122A">
        <w:tab/>
      </w:r>
      <w:r w:rsidRPr="00C6122A">
        <w:rPr>
          <w:rStyle w:val="HideTWBExt"/>
          <w:b w:val="0"/>
        </w:rPr>
        <w:t>&lt;NumAm&gt;</w:t>
      </w:r>
      <w:r w:rsidRPr="00C6122A">
        <w:t>130</w:t>
      </w:r>
      <w:r w:rsidRPr="00C6122A">
        <w:rPr>
          <w:rStyle w:val="HideTWBExt"/>
          <w:b w:val="0"/>
        </w:rPr>
        <w:t>&lt;/NumAm&gt;</w:t>
      </w:r>
    </w:p>
    <w:p w14:paraId="06573481"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5A85E226" w14:textId="77777777" w:rsidR="00C6122A" w:rsidRPr="00C6122A" w:rsidRDefault="00C6122A" w:rsidP="00C6122A">
      <w:pPr>
        <w:pStyle w:val="NormalBold"/>
      </w:pPr>
      <w:r w:rsidRPr="00C6122A">
        <w:rPr>
          <w:rStyle w:val="HideTWBExt"/>
          <w:b w:val="0"/>
        </w:rPr>
        <w:t>&lt;Article&gt;</w:t>
      </w:r>
      <w:r w:rsidRPr="00C6122A">
        <w:t>Załącznik II.D – punkt 5 – wprowadzenie</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3AF8170E" w14:textId="77777777" w:rsidTr="004A6A87">
        <w:trPr>
          <w:trHeight w:hRule="exact" w:val="240"/>
          <w:jc w:val="center"/>
        </w:trPr>
        <w:tc>
          <w:tcPr>
            <w:tcW w:w="9752" w:type="dxa"/>
            <w:gridSpan w:val="2"/>
            <w:tcBorders>
              <w:top w:val="nil"/>
              <w:left w:val="nil"/>
              <w:bottom w:val="nil"/>
              <w:right w:val="nil"/>
            </w:tcBorders>
          </w:tcPr>
          <w:p w14:paraId="5D41A8DD" w14:textId="77777777" w:rsidR="00C6122A" w:rsidRPr="00C6122A" w:rsidRDefault="00C6122A" w:rsidP="004A6A87"/>
        </w:tc>
      </w:tr>
      <w:tr w:rsidR="00C6122A" w:rsidRPr="00C6122A" w14:paraId="48B61A45" w14:textId="77777777" w:rsidTr="004A6A87">
        <w:trPr>
          <w:trHeight w:val="240"/>
          <w:jc w:val="center"/>
        </w:trPr>
        <w:tc>
          <w:tcPr>
            <w:tcW w:w="4876" w:type="dxa"/>
            <w:tcBorders>
              <w:top w:val="nil"/>
              <w:left w:val="nil"/>
              <w:bottom w:val="nil"/>
              <w:right w:val="nil"/>
            </w:tcBorders>
          </w:tcPr>
          <w:p w14:paraId="5A9935B9"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42AED88B" w14:textId="77777777" w:rsidR="00C6122A" w:rsidRPr="00C6122A" w:rsidRDefault="00C6122A" w:rsidP="004A6A87">
            <w:pPr>
              <w:pStyle w:val="AmColumnHeading"/>
            </w:pPr>
            <w:r w:rsidRPr="00C6122A">
              <w:t>Poprawka</w:t>
            </w:r>
          </w:p>
        </w:tc>
      </w:tr>
      <w:tr w:rsidR="00C6122A" w:rsidRPr="00C6122A" w14:paraId="1D92BAA3" w14:textId="77777777" w:rsidTr="004A6A87">
        <w:trPr>
          <w:jc w:val="center"/>
        </w:trPr>
        <w:tc>
          <w:tcPr>
            <w:tcW w:w="4876" w:type="dxa"/>
            <w:tcBorders>
              <w:top w:val="nil"/>
              <w:left w:val="nil"/>
              <w:bottom w:val="nil"/>
              <w:right w:val="nil"/>
            </w:tcBorders>
          </w:tcPr>
          <w:p w14:paraId="0D1AB7BD" w14:textId="77777777" w:rsidR="00C6122A" w:rsidRPr="00C6122A" w:rsidRDefault="00C6122A" w:rsidP="004A6A87">
            <w:pPr>
              <w:pStyle w:val="Normal6a"/>
            </w:pPr>
            <w:r w:rsidRPr="00C6122A">
              <w:t>5)</w:t>
            </w:r>
            <w:r w:rsidRPr="00C6122A">
              <w:tab/>
              <w:t>Promowanie i ochrona demokracji, praworządności, praw człowieka i dobrych rządów</w:t>
            </w:r>
          </w:p>
        </w:tc>
        <w:tc>
          <w:tcPr>
            <w:tcW w:w="4876" w:type="dxa"/>
            <w:tcBorders>
              <w:top w:val="nil"/>
              <w:left w:val="nil"/>
              <w:bottom w:val="nil"/>
              <w:right w:val="nil"/>
            </w:tcBorders>
          </w:tcPr>
          <w:p w14:paraId="55078C00" w14:textId="77777777" w:rsidR="00C6122A" w:rsidRPr="00C6122A" w:rsidRDefault="00C6122A" w:rsidP="004A6A87">
            <w:pPr>
              <w:pStyle w:val="Normal6a"/>
            </w:pPr>
            <w:r w:rsidRPr="00C6122A">
              <w:t>5)</w:t>
            </w:r>
            <w:r w:rsidRPr="00C6122A">
              <w:tab/>
              <w:t xml:space="preserve">Promowanie i ochrona demokracji, </w:t>
            </w:r>
            <w:r w:rsidRPr="00C6122A">
              <w:rPr>
                <w:b/>
                <w:i/>
              </w:rPr>
              <w:t>praw kobiet,</w:t>
            </w:r>
            <w:r w:rsidRPr="00C6122A">
              <w:t xml:space="preserve"> praworządności, praw człowieka i dobrych rządów</w:t>
            </w:r>
          </w:p>
        </w:tc>
      </w:tr>
    </w:tbl>
    <w:p w14:paraId="210EC281" w14:textId="77777777" w:rsidR="00C6122A" w:rsidRPr="00C6122A" w:rsidRDefault="00C6122A" w:rsidP="00C6122A">
      <w:r w:rsidRPr="00C6122A">
        <w:rPr>
          <w:rStyle w:val="HideTWBExt"/>
        </w:rPr>
        <w:t>&lt;/Amend&gt;</w:t>
      </w:r>
      <w:bookmarkEnd w:id="106"/>
    </w:p>
    <w:p w14:paraId="438F0ED4" w14:textId="77777777" w:rsidR="00C6122A" w:rsidRPr="00C6122A" w:rsidRDefault="00C6122A" w:rsidP="00C6122A">
      <w:pPr>
        <w:pStyle w:val="AmNumberTabs"/>
      </w:pPr>
      <w:bookmarkStart w:id="107" w:name="AM61Compr2"/>
      <w:r w:rsidRPr="00C6122A">
        <w:rPr>
          <w:rStyle w:val="HideTWBExt"/>
          <w:b w:val="0"/>
        </w:rPr>
        <w:t>&lt;Amend&gt;</w:t>
      </w:r>
      <w:r w:rsidRPr="00C6122A">
        <w:t>Poprawka</w:t>
      </w:r>
      <w:r w:rsidRPr="00C6122A">
        <w:tab/>
      </w:r>
      <w:r w:rsidRPr="00C6122A">
        <w:tab/>
      </w:r>
      <w:r w:rsidRPr="00C6122A">
        <w:rPr>
          <w:rStyle w:val="HideTWBExt"/>
          <w:b w:val="0"/>
        </w:rPr>
        <w:t>&lt;NumAm&gt;</w:t>
      </w:r>
      <w:r w:rsidRPr="00C6122A">
        <w:t>131</w:t>
      </w:r>
      <w:r w:rsidRPr="00C6122A">
        <w:rPr>
          <w:rStyle w:val="HideTWBExt"/>
          <w:b w:val="0"/>
        </w:rPr>
        <w:t>&lt;/NumAm&gt;</w:t>
      </w:r>
    </w:p>
    <w:p w14:paraId="6238ADF6"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33769321" w14:textId="77777777" w:rsidR="00C6122A" w:rsidRPr="00C6122A" w:rsidRDefault="00C6122A" w:rsidP="00C6122A">
      <w:pPr>
        <w:pStyle w:val="NormalBold"/>
      </w:pPr>
      <w:r w:rsidRPr="00C6122A">
        <w:rPr>
          <w:rStyle w:val="HideTWBExt"/>
          <w:b w:val="0"/>
        </w:rPr>
        <w:t>&lt;Article&gt;</w:t>
      </w:r>
      <w:r w:rsidRPr="00C6122A">
        <w:t>Załącznik II.D – punkt 5 – litera 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33A80939" w14:textId="77777777" w:rsidTr="004A6A87">
        <w:trPr>
          <w:trHeight w:hRule="exact" w:val="240"/>
          <w:jc w:val="center"/>
        </w:trPr>
        <w:tc>
          <w:tcPr>
            <w:tcW w:w="9752" w:type="dxa"/>
            <w:gridSpan w:val="2"/>
            <w:tcBorders>
              <w:top w:val="nil"/>
              <w:left w:val="nil"/>
              <w:bottom w:val="nil"/>
              <w:right w:val="nil"/>
            </w:tcBorders>
          </w:tcPr>
          <w:p w14:paraId="66F72DE1" w14:textId="77777777" w:rsidR="00C6122A" w:rsidRPr="00C6122A" w:rsidRDefault="00C6122A" w:rsidP="004A6A87"/>
        </w:tc>
      </w:tr>
      <w:tr w:rsidR="00C6122A" w:rsidRPr="00C6122A" w14:paraId="14A0936D" w14:textId="77777777" w:rsidTr="004A6A87">
        <w:trPr>
          <w:trHeight w:val="240"/>
          <w:jc w:val="center"/>
        </w:trPr>
        <w:tc>
          <w:tcPr>
            <w:tcW w:w="4876" w:type="dxa"/>
            <w:tcBorders>
              <w:top w:val="nil"/>
              <w:left w:val="nil"/>
              <w:bottom w:val="nil"/>
              <w:right w:val="nil"/>
            </w:tcBorders>
          </w:tcPr>
          <w:p w14:paraId="5076AC8B"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73C62C5B" w14:textId="77777777" w:rsidR="00C6122A" w:rsidRPr="00C6122A" w:rsidRDefault="00C6122A" w:rsidP="004A6A87">
            <w:pPr>
              <w:pStyle w:val="AmColumnHeading"/>
            </w:pPr>
            <w:r w:rsidRPr="00C6122A">
              <w:t>Poprawka</w:t>
            </w:r>
          </w:p>
        </w:tc>
      </w:tr>
      <w:tr w:rsidR="00C6122A" w:rsidRPr="00C6122A" w14:paraId="072299C4" w14:textId="77777777" w:rsidTr="004A6A87">
        <w:trPr>
          <w:jc w:val="center"/>
        </w:trPr>
        <w:tc>
          <w:tcPr>
            <w:tcW w:w="4876" w:type="dxa"/>
            <w:tcBorders>
              <w:top w:val="nil"/>
              <w:left w:val="nil"/>
              <w:bottom w:val="nil"/>
              <w:right w:val="nil"/>
            </w:tcBorders>
          </w:tcPr>
          <w:p w14:paraId="6F447384" w14:textId="77777777" w:rsidR="00C6122A" w:rsidRPr="00C6122A" w:rsidRDefault="00C6122A" w:rsidP="004A6A87">
            <w:pPr>
              <w:pStyle w:val="Normal6a"/>
            </w:pPr>
            <w:r w:rsidRPr="00C6122A">
              <w:t>a)</w:t>
            </w:r>
            <w:r w:rsidRPr="00C6122A">
              <w:tab/>
              <w:t>Wspieranie demokracji, praworządności, dobrych rządów, przejrzystości i rozliczalności, ochrona przestrzeni społeczeństwa obywatelskiego, zapobieganie korupcji i bezkarności oraz zwalczanie tych zjawisk, a także niezależne, odpowiedzialne i skuteczne systemy wymiaru sprawiedliwości.</w:t>
            </w:r>
          </w:p>
        </w:tc>
        <w:tc>
          <w:tcPr>
            <w:tcW w:w="4876" w:type="dxa"/>
            <w:tcBorders>
              <w:top w:val="nil"/>
              <w:left w:val="nil"/>
              <w:bottom w:val="nil"/>
              <w:right w:val="nil"/>
            </w:tcBorders>
          </w:tcPr>
          <w:p w14:paraId="301094A0" w14:textId="77777777" w:rsidR="00C6122A" w:rsidRPr="00C6122A" w:rsidRDefault="00C6122A" w:rsidP="004A6A87">
            <w:pPr>
              <w:pStyle w:val="Normal6a"/>
            </w:pPr>
            <w:r w:rsidRPr="00C6122A">
              <w:t>a)</w:t>
            </w:r>
            <w:r w:rsidRPr="00C6122A">
              <w:tab/>
              <w:t xml:space="preserve">Wspieranie demokracji, </w:t>
            </w:r>
            <w:r w:rsidRPr="00C6122A">
              <w:rPr>
                <w:b/>
                <w:i/>
              </w:rPr>
              <w:t>praw kobiet,</w:t>
            </w:r>
            <w:r w:rsidRPr="00C6122A">
              <w:t xml:space="preserve"> praworządności, dobrych rządów, przejrzystości i rozliczalności, ochrona przestrzeni społeczeństwa obywatelskiego, zapobieganie korupcji i bezkarności oraz zwalczanie tych zjawisk, a także niezależne, odpowiedzialne i skuteczne systemy wymiaru sprawiedliwości.</w:t>
            </w:r>
          </w:p>
        </w:tc>
      </w:tr>
    </w:tbl>
    <w:p w14:paraId="5571AD4C" w14:textId="77777777" w:rsidR="00C6122A" w:rsidRPr="00C6122A" w:rsidRDefault="00C6122A" w:rsidP="00C6122A">
      <w:r w:rsidRPr="00C6122A">
        <w:rPr>
          <w:rStyle w:val="HideTWBExt"/>
        </w:rPr>
        <w:t>&lt;/Amend&gt;</w:t>
      </w:r>
      <w:bookmarkEnd w:id="107"/>
    </w:p>
    <w:p w14:paraId="653ECD9E" w14:textId="77777777" w:rsidR="00C6122A" w:rsidRPr="00C6122A" w:rsidRDefault="00C6122A" w:rsidP="00C6122A">
      <w:pPr>
        <w:pStyle w:val="AmNumberTabs"/>
      </w:pPr>
      <w:bookmarkStart w:id="108" w:name="AM61Compr3"/>
      <w:r w:rsidRPr="00C6122A">
        <w:rPr>
          <w:rStyle w:val="HideTWBExt"/>
          <w:b w:val="0"/>
        </w:rPr>
        <w:lastRenderedPageBreak/>
        <w:t>&lt;Amend&gt;</w:t>
      </w:r>
      <w:r w:rsidRPr="00C6122A">
        <w:t>Poprawka</w:t>
      </w:r>
      <w:r w:rsidRPr="00C6122A">
        <w:tab/>
      </w:r>
      <w:r w:rsidRPr="00C6122A">
        <w:tab/>
      </w:r>
      <w:r w:rsidRPr="00C6122A">
        <w:rPr>
          <w:rStyle w:val="HideTWBExt"/>
          <w:b w:val="0"/>
        </w:rPr>
        <w:t>&lt;NumAm&gt;</w:t>
      </w:r>
      <w:r w:rsidRPr="00C6122A">
        <w:t>132</w:t>
      </w:r>
      <w:r w:rsidRPr="00C6122A">
        <w:rPr>
          <w:rStyle w:val="HideTWBExt"/>
          <w:b w:val="0"/>
        </w:rPr>
        <w:t>&lt;/NumAm&gt;</w:t>
      </w:r>
    </w:p>
    <w:p w14:paraId="35630914"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33602693" w14:textId="77777777" w:rsidR="00C6122A" w:rsidRPr="00C6122A" w:rsidRDefault="00C6122A" w:rsidP="00C6122A">
      <w:pPr>
        <w:pStyle w:val="NormalBold"/>
      </w:pPr>
      <w:r w:rsidRPr="00C6122A">
        <w:rPr>
          <w:rStyle w:val="HideTWBExt"/>
          <w:b w:val="0"/>
        </w:rPr>
        <w:t>&lt;Article&gt;</w:t>
      </w:r>
      <w:r w:rsidRPr="00C6122A">
        <w:t>Załącznik II.D – punkt 5 – litera b</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4CBFDCB8" w14:textId="77777777" w:rsidTr="004A6A87">
        <w:trPr>
          <w:trHeight w:hRule="exact" w:val="240"/>
          <w:jc w:val="center"/>
        </w:trPr>
        <w:tc>
          <w:tcPr>
            <w:tcW w:w="9752" w:type="dxa"/>
            <w:gridSpan w:val="2"/>
            <w:tcBorders>
              <w:top w:val="nil"/>
              <w:left w:val="nil"/>
              <w:bottom w:val="nil"/>
              <w:right w:val="nil"/>
            </w:tcBorders>
          </w:tcPr>
          <w:p w14:paraId="0AB494DF" w14:textId="77777777" w:rsidR="00C6122A" w:rsidRPr="00C6122A" w:rsidRDefault="00C6122A" w:rsidP="004A6A87"/>
        </w:tc>
      </w:tr>
      <w:tr w:rsidR="00C6122A" w:rsidRPr="00C6122A" w14:paraId="49F1306E" w14:textId="77777777" w:rsidTr="004A6A87">
        <w:trPr>
          <w:trHeight w:val="240"/>
          <w:jc w:val="center"/>
        </w:trPr>
        <w:tc>
          <w:tcPr>
            <w:tcW w:w="4876" w:type="dxa"/>
            <w:tcBorders>
              <w:top w:val="nil"/>
              <w:left w:val="nil"/>
              <w:bottom w:val="nil"/>
              <w:right w:val="nil"/>
            </w:tcBorders>
          </w:tcPr>
          <w:p w14:paraId="77835109"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03C8D071" w14:textId="77777777" w:rsidR="00C6122A" w:rsidRPr="00C6122A" w:rsidRDefault="00C6122A" w:rsidP="004A6A87">
            <w:pPr>
              <w:pStyle w:val="AmColumnHeading"/>
            </w:pPr>
            <w:r w:rsidRPr="00C6122A">
              <w:t>Poprawka</w:t>
            </w:r>
          </w:p>
        </w:tc>
      </w:tr>
      <w:tr w:rsidR="00C6122A" w:rsidRPr="00C6122A" w14:paraId="5448EA8F" w14:textId="77777777" w:rsidTr="004A6A87">
        <w:trPr>
          <w:jc w:val="center"/>
        </w:trPr>
        <w:tc>
          <w:tcPr>
            <w:tcW w:w="4876" w:type="dxa"/>
            <w:tcBorders>
              <w:top w:val="nil"/>
              <w:left w:val="nil"/>
              <w:bottom w:val="nil"/>
              <w:right w:val="nil"/>
            </w:tcBorders>
          </w:tcPr>
          <w:p w14:paraId="44DBBA56" w14:textId="77777777" w:rsidR="00C6122A" w:rsidRPr="00C6122A" w:rsidRDefault="00C6122A" w:rsidP="004A6A87">
            <w:pPr>
              <w:pStyle w:val="Normal6a"/>
            </w:pPr>
            <w:r w:rsidRPr="00C6122A">
              <w:t>b)</w:t>
            </w:r>
            <w:r w:rsidRPr="00C6122A">
              <w:tab/>
              <w:t>Wspieranie i zapewnianie współpracy z organizacjami społeczeństwa obywatelskiego, wolności mediów oraz wzmacnianie pozycji osób młodych we wszystkich obszarach polityki i procesach instytucjonalnych.</w:t>
            </w:r>
          </w:p>
        </w:tc>
        <w:tc>
          <w:tcPr>
            <w:tcW w:w="4876" w:type="dxa"/>
            <w:tcBorders>
              <w:top w:val="nil"/>
              <w:left w:val="nil"/>
              <w:bottom w:val="nil"/>
              <w:right w:val="nil"/>
            </w:tcBorders>
          </w:tcPr>
          <w:p w14:paraId="3C884EEF" w14:textId="77777777" w:rsidR="00C6122A" w:rsidRPr="00C6122A" w:rsidRDefault="00C6122A" w:rsidP="004A6A87">
            <w:pPr>
              <w:pStyle w:val="Normal6a"/>
            </w:pPr>
            <w:r w:rsidRPr="00C6122A">
              <w:t>b)</w:t>
            </w:r>
            <w:r w:rsidRPr="00C6122A">
              <w:tab/>
              <w:t xml:space="preserve">Wspieranie i zapewnianie </w:t>
            </w:r>
            <w:r w:rsidRPr="00C6122A">
              <w:rPr>
                <w:b/>
                <w:i/>
              </w:rPr>
              <w:t>merytorycznej</w:t>
            </w:r>
            <w:r w:rsidRPr="00C6122A">
              <w:t xml:space="preserve"> współpracy z organizacjami społeczeństwa obywatelskiego, </w:t>
            </w:r>
            <w:r w:rsidRPr="00C6122A">
              <w:rPr>
                <w:b/>
                <w:i/>
              </w:rPr>
              <w:t>w tym z organizacjami działającymi na rzecz praw kobiet i osób LGBTIQ+ oraz organizacjami oddolnymi,</w:t>
            </w:r>
            <w:r w:rsidRPr="00C6122A">
              <w:t xml:space="preserve"> wolności mediów oraz wzmacnianie pozycji osób młodych we wszystkich obszarach polityki i procesach instytucjonalnych.</w:t>
            </w:r>
          </w:p>
        </w:tc>
      </w:tr>
    </w:tbl>
    <w:p w14:paraId="0C5B5196" w14:textId="77777777" w:rsidR="00C6122A" w:rsidRPr="00C6122A" w:rsidRDefault="00C6122A" w:rsidP="00C6122A">
      <w:r w:rsidRPr="00C6122A">
        <w:rPr>
          <w:rStyle w:val="HideTWBExt"/>
        </w:rPr>
        <w:t>&lt;/Amend&gt;</w:t>
      </w:r>
      <w:bookmarkEnd w:id="108"/>
    </w:p>
    <w:p w14:paraId="6386CFBE" w14:textId="77777777" w:rsidR="00C6122A" w:rsidRPr="00C6122A" w:rsidRDefault="00C6122A" w:rsidP="00C6122A">
      <w:pPr>
        <w:pStyle w:val="AmNumberTabs"/>
      </w:pPr>
      <w:bookmarkStart w:id="109" w:name="AM62Compr1"/>
      <w:r w:rsidRPr="00C6122A">
        <w:rPr>
          <w:rStyle w:val="HideTWBExt"/>
          <w:b w:val="0"/>
        </w:rPr>
        <w:t>&lt;Amend&gt;</w:t>
      </w:r>
      <w:r w:rsidRPr="00C6122A">
        <w:t>Poprawka</w:t>
      </w:r>
      <w:r w:rsidRPr="00C6122A">
        <w:tab/>
      </w:r>
      <w:r w:rsidRPr="00C6122A">
        <w:tab/>
      </w:r>
      <w:r w:rsidRPr="00C6122A">
        <w:rPr>
          <w:rStyle w:val="HideTWBExt"/>
          <w:b w:val="0"/>
        </w:rPr>
        <w:t>&lt;NumAm&gt;</w:t>
      </w:r>
      <w:r w:rsidRPr="00C6122A">
        <w:t>133</w:t>
      </w:r>
      <w:r w:rsidRPr="00C6122A">
        <w:rPr>
          <w:rStyle w:val="HideTWBExt"/>
          <w:b w:val="0"/>
        </w:rPr>
        <w:t>&lt;/NumAm&gt;</w:t>
      </w:r>
    </w:p>
    <w:p w14:paraId="45DCA3D5"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3C860D3A" w14:textId="77777777" w:rsidR="00C6122A" w:rsidRPr="00C6122A" w:rsidRDefault="00C6122A" w:rsidP="00C6122A">
      <w:pPr>
        <w:pStyle w:val="NormalBold"/>
      </w:pPr>
      <w:r w:rsidRPr="00C6122A">
        <w:rPr>
          <w:rStyle w:val="HideTWBExt"/>
          <w:b w:val="0"/>
        </w:rPr>
        <w:t>&lt;Article&gt;</w:t>
      </w:r>
      <w:r w:rsidRPr="00C6122A">
        <w:t>Załącznik II.D – punkt 6 – litera b</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5474D206" w14:textId="77777777" w:rsidTr="004A6A87">
        <w:trPr>
          <w:trHeight w:hRule="exact" w:val="240"/>
          <w:jc w:val="center"/>
        </w:trPr>
        <w:tc>
          <w:tcPr>
            <w:tcW w:w="9752" w:type="dxa"/>
            <w:gridSpan w:val="2"/>
            <w:tcBorders>
              <w:top w:val="nil"/>
              <w:left w:val="nil"/>
              <w:bottom w:val="nil"/>
              <w:right w:val="nil"/>
            </w:tcBorders>
          </w:tcPr>
          <w:p w14:paraId="7DB644A8" w14:textId="77777777" w:rsidR="00C6122A" w:rsidRPr="00C6122A" w:rsidRDefault="00C6122A" w:rsidP="004A6A87"/>
        </w:tc>
      </w:tr>
      <w:tr w:rsidR="00C6122A" w:rsidRPr="00C6122A" w14:paraId="235CE89D" w14:textId="77777777" w:rsidTr="004A6A87">
        <w:trPr>
          <w:trHeight w:val="240"/>
          <w:jc w:val="center"/>
        </w:trPr>
        <w:tc>
          <w:tcPr>
            <w:tcW w:w="4876" w:type="dxa"/>
            <w:tcBorders>
              <w:top w:val="nil"/>
              <w:left w:val="nil"/>
              <w:bottom w:val="nil"/>
              <w:right w:val="nil"/>
            </w:tcBorders>
          </w:tcPr>
          <w:p w14:paraId="20AA06B9"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35D0B92E" w14:textId="77777777" w:rsidR="00C6122A" w:rsidRPr="00C6122A" w:rsidRDefault="00C6122A" w:rsidP="004A6A87">
            <w:pPr>
              <w:pStyle w:val="AmColumnHeading"/>
            </w:pPr>
            <w:r w:rsidRPr="00C6122A">
              <w:t>Poprawka</w:t>
            </w:r>
          </w:p>
        </w:tc>
      </w:tr>
      <w:tr w:rsidR="00C6122A" w:rsidRPr="00C6122A" w14:paraId="1CF567C1" w14:textId="77777777" w:rsidTr="004A6A87">
        <w:trPr>
          <w:jc w:val="center"/>
        </w:trPr>
        <w:tc>
          <w:tcPr>
            <w:tcW w:w="4876" w:type="dxa"/>
            <w:tcBorders>
              <w:top w:val="nil"/>
              <w:left w:val="nil"/>
              <w:bottom w:val="nil"/>
              <w:right w:val="nil"/>
            </w:tcBorders>
          </w:tcPr>
          <w:p w14:paraId="3E548CC7" w14:textId="77777777" w:rsidR="00C6122A" w:rsidRPr="00C6122A" w:rsidRDefault="00C6122A" w:rsidP="004A6A87">
            <w:pPr>
              <w:pStyle w:val="Normal6a"/>
            </w:pPr>
            <w:r w:rsidRPr="00C6122A">
              <w:t>b)</w:t>
            </w:r>
            <w:r w:rsidRPr="00C6122A">
              <w:tab/>
              <w:t>Wspieranie pokoju, mediacji, stabilności i zapobiegania konfliktom.</w:t>
            </w:r>
          </w:p>
        </w:tc>
        <w:tc>
          <w:tcPr>
            <w:tcW w:w="4876" w:type="dxa"/>
            <w:tcBorders>
              <w:top w:val="nil"/>
              <w:left w:val="nil"/>
              <w:bottom w:val="nil"/>
              <w:right w:val="nil"/>
            </w:tcBorders>
          </w:tcPr>
          <w:p w14:paraId="4CA97B8B" w14:textId="77777777" w:rsidR="00C6122A" w:rsidRPr="00C6122A" w:rsidRDefault="00C6122A" w:rsidP="004A6A87">
            <w:pPr>
              <w:pStyle w:val="Normal6a"/>
            </w:pPr>
            <w:r w:rsidRPr="00C6122A">
              <w:t>b)</w:t>
            </w:r>
            <w:r w:rsidRPr="00C6122A">
              <w:tab/>
              <w:t>Wspieranie pokoju, mediacji, stabilności i zapobiegania konfliktom</w:t>
            </w:r>
            <w:r w:rsidRPr="00C6122A">
              <w:rPr>
                <w:b/>
                <w:i/>
              </w:rPr>
              <w:t>, w tym pełne wdrożenie Agendy ONZ dotyczącej kobiet, pokoju i bezpieczeństwa, w tym poprzez wzmocnienie pełnego, równego i znaczącego udziału i przywództwa kobiet i dziewcząt na wszystkich etapach procesu pokojowego, w działaniach na rzecz zapobiegania konfliktom i ich rozwiązywania oraz w procesach odbudowy i rekonstrukcji.</w:t>
            </w:r>
          </w:p>
        </w:tc>
      </w:tr>
    </w:tbl>
    <w:p w14:paraId="0D9A0BF1" w14:textId="77777777" w:rsidR="00C6122A" w:rsidRPr="00C6122A" w:rsidRDefault="00C6122A" w:rsidP="00C6122A">
      <w:r w:rsidRPr="00C6122A">
        <w:rPr>
          <w:rStyle w:val="HideTWBExt"/>
        </w:rPr>
        <w:t>&lt;/Amend&gt;</w:t>
      </w:r>
      <w:bookmarkEnd w:id="109"/>
    </w:p>
    <w:p w14:paraId="32AD0617" w14:textId="77777777" w:rsidR="00C6122A" w:rsidRPr="00C6122A" w:rsidRDefault="00C6122A" w:rsidP="00C6122A">
      <w:pPr>
        <w:pStyle w:val="AmNumberTabs"/>
      </w:pPr>
      <w:bookmarkStart w:id="110" w:name="AM63Compr1"/>
      <w:r w:rsidRPr="00C6122A">
        <w:rPr>
          <w:rStyle w:val="HideTWBExt"/>
          <w:b w:val="0"/>
        </w:rPr>
        <w:t>&lt;Amend&gt;</w:t>
      </w:r>
      <w:r w:rsidRPr="00C6122A">
        <w:t>Poprawka</w:t>
      </w:r>
      <w:r w:rsidRPr="00C6122A">
        <w:tab/>
      </w:r>
      <w:r w:rsidRPr="00C6122A">
        <w:tab/>
      </w:r>
      <w:r w:rsidRPr="00C6122A">
        <w:rPr>
          <w:rStyle w:val="HideTWBExt"/>
          <w:b w:val="0"/>
        </w:rPr>
        <w:t>&lt;NumAm&gt;</w:t>
      </w:r>
      <w:r w:rsidRPr="00C6122A">
        <w:t>134</w:t>
      </w:r>
      <w:r w:rsidRPr="00C6122A">
        <w:rPr>
          <w:rStyle w:val="HideTWBExt"/>
          <w:b w:val="0"/>
        </w:rPr>
        <w:t>&lt;/NumAm&gt;</w:t>
      </w:r>
    </w:p>
    <w:p w14:paraId="32CF78D9"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5C5BE42A" w14:textId="77777777" w:rsidR="00C6122A" w:rsidRPr="00C6122A" w:rsidRDefault="00C6122A" w:rsidP="00C6122A">
      <w:pPr>
        <w:pStyle w:val="NormalBold"/>
      </w:pPr>
      <w:r w:rsidRPr="00C6122A">
        <w:rPr>
          <w:rStyle w:val="HideTWBExt"/>
          <w:b w:val="0"/>
        </w:rPr>
        <w:t>&lt;Article&gt;</w:t>
      </w:r>
      <w:r w:rsidRPr="00C6122A">
        <w:t>Załącznik II.D – punkt 7 – litera e</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3F8A0AED" w14:textId="77777777" w:rsidTr="004A6A87">
        <w:trPr>
          <w:trHeight w:hRule="exact" w:val="240"/>
          <w:jc w:val="center"/>
        </w:trPr>
        <w:tc>
          <w:tcPr>
            <w:tcW w:w="9752" w:type="dxa"/>
            <w:gridSpan w:val="2"/>
            <w:tcBorders>
              <w:top w:val="nil"/>
              <w:left w:val="nil"/>
              <w:bottom w:val="nil"/>
              <w:right w:val="nil"/>
            </w:tcBorders>
          </w:tcPr>
          <w:p w14:paraId="4C4CF619" w14:textId="77777777" w:rsidR="00C6122A" w:rsidRPr="00C6122A" w:rsidRDefault="00C6122A" w:rsidP="004A6A87"/>
        </w:tc>
      </w:tr>
      <w:tr w:rsidR="00C6122A" w:rsidRPr="00C6122A" w14:paraId="61E31459" w14:textId="77777777" w:rsidTr="004A6A87">
        <w:trPr>
          <w:trHeight w:val="240"/>
          <w:jc w:val="center"/>
        </w:trPr>
        <w:tc>
          <w:tcPr>
            <w:tcW w:w="4876" w:type="dxa"/>
            <w:tcBorders>
              <w:top w:val="nil"/>
              <w:left w:val="nil"/>
              <w:bottom w:val="nil"/>
              <w:right w:val="nil"/>
            </w:tcBorders>
          </w:tcPr>
          <w:p w14:paraId="2DD20AE1"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6DF818FA" w14:textId="77777777" w:rsidR="00C6122A" w:rsidRPr="00C6122A" w:rsidRDefault="00C6122A" w:rsidP="004A6A87">
            <w:pPr>
              <w:pStyle w:val="AmColumnHeading"/>
            </w:pPr>
            <w:r w:rsidRPr="00C6122A">
              <w:t>Poprawka</w:t>
            </w:r>
          </w:p>
        </w:tc>
      </w:tr>
      <w:tr w:rsidR="00C6122A" w:rsidRPr="00C6122A" w14:paraId="1E72B86D" w14:textId="77777777" w:rsidTr="004A6A87">
        <w:trPr>
          <w:jc w:val="center"/>
        </w:trPr>
        <w:tc>
          <w:tcPr>
            <w:tcW w:w="4876" w:type="dxa"/>
            <w:tcBorders>
              <w:top w:val="nil"/>
              <w:left w:val="nil"/>
              <w:bottom w:val="nil"/>
              <w:right w:val="nil"/>
            </w:tcBorders>
          </w:tcPr>
          <w:p w14:paraId="5F9078F7" w14:textId="77777777" w:rsidR="00C6122A" w:rsidRPr="00C6122A" w:rsidRDefault="00C6122A" w:rsidP="004A6A87">
            <w:pPr>
              <w:pStyle w:val="Normal6a"/>
            </w:pPr>
            <w:r w:rsidRPr="00C6122A">
              <w:lastRenderedPageBreak/>
              <w:t>e)</w:t>
            </w:r>
            <w:r w:rsidRPr="00C6122A">
              <w:tab/>
              <w:t>Zapewnianie współpracy ze społeczeństwem obywatelskim, władzami lokalnymi i sektorem prywatnym oraz umacnianie roli instytucji państwowych i lokalnych oraz poprawa ich skutecznego funkcjonowania zgodnie z ich odpowiednimi mandatami</w:t>
            </w:r>
            <w:r w:rsidRPr="00C6122A">
              <w:rPr>
                <w:b/>
                <w:i/>
              </w:rPr>
              <w:t>.</w:t>
            </w:r>
          </w:p>
        </w:tc>
        <w:tc>
          <w:tcPr>
            <w:tcW w:w="4876" w:type="dxa"/>
            <w:tcBorders>
              <w:top w:val="nil"/>
              <w:left w:val="nil"/>
              <w:bottom w:val="nil"/>
              <w:right w:val="nil"/>
            </w:tcBorders>
          </w:tcPr>
          <w:p w14:paraId="447D8561" w14:textId="77777777" w:rsidR="00C6122A" w:rsidRPr="00C6122A" w:rsidRDefault="00C6122A" w:rsidP="004A6A87">
            <w:pPr>
              <w:pStyle w:val="Normal6a"/>
            </w:pPr>
            <w:r w:rsidRPr="00C6122A">
              <w:t>e)</w:t>
            </w:r>
            <w:r w:rsidRPr="00C6122A">
              <w:tab/>
              <w:t xml:space="preserve">Zapewnianie </w:t>
            </w:r>
            <w:r w:rsidRPr="00C6122A">
              <w:rPr>
                <w:b/>
                <w:i/>
              </w:rPr>
              <w:t>merytorycznej</w:t>
            </w:r>
            <w:r w:rsidRPr="00C6122A">
              <w:t xml:space="preserve"> współpracy ze społeczeństwem obywatelskim, </w:t>
            </w:r>
            <w:r w:rsidRPr="00C6122A">
              <w:rPr>
                <w:b/>
                <w:i/>
              </w:rPr>
              <w:t>w tym z organizacjami działającymi na rzecz praw kobiet i osób LGBTIQ+ oraz organizacjami oddolnymi jako kluczowymi czynnikami sprzyjającymi równouprawnieniu płci, zrównoważonemu rozwojowi i ograniczaniu ubóstwa oraz pokojowi i bezpieczeństwu, z</w:t>
            </w:r>
            <w:r w:rsidRPr="00C6122A">
              <w:t xml:space="preserve"> władzami lokalnymi i sektorem prywatnym oraz umacnianie roli instytucji państwowych i lokalnych oraz poprawa ich skutecznego funkcjonowania zgodnie z ich odpowiednimi mandatami.</w:t>
            </w:r>
          </w:p>
        </w:tc>
      </w:tr>
    </w:tbl>
    <w:p w14:paraId="3219ED70" w14:textId="77777777" w:rsidR="00C6122A" w:rsidRPr="00C6122A" w:rsidRDefault="00C6122A" w:rsidP="00C6122A">
      <w:r w:rsidRPr="00C6122A">
        <w:rPr>
          <w:rStyle w:val="HideTWBExt"/>
        </w:rPr>
        <w:t>&lt;/Amend&gt;</w:t>
      </w:r>
      <w:bookmarkEnd w:id="110"/>
    </w:p>
    <w:p w14:paraId="2AA622F4" w14:textId="77777777" w:rsidR="00C6122A" w:rsidRPr="00C6122A" w:rsidRDefault="00C6122A" w:rsidP="00C6122A">
      <w:pPr>
        <w:pStyle w:val="AmNumberTabs"/>
      </w:pPr>
      <w:r w:rsidRPr="00C6122A">
        <w:rPr>
          <w:rStyle w:val="HideTWBExt"/>
          <w:b w:val="0"/>
        </w:rPr>
        <w:t>&lt;Amend&gt;</w:t>
      </w:r>
      <w:r w:rsidRPr="00C6122A">
        <w:t>Poprawka</w:t>
      </w:r>
      <w:r w:rsidRPr="00C6122A">
        <w:tab/>
      </w:r>
      <w:r w:rsidRPr="00C6122A">
        <w:tab/>
      </w:r>
      <w:r w:rsidRPr="00C6122A">
        <w:rPr>
          <w:rStyle w:val="HideTWBExt"/>
          <w:b w:val="0"/>
        </w:rPr>
        <w:t>&lt;NumAm&gt;</w:t>
      </w:r>
      <w:r w:rsidRPr="00C6122A">
        <w:t>135</w:t>
      </w:r>
      <w:r w:rsidRPr="00C6122A">
        <w:rPr>
          <w:rStyle w:val="HideTWBExt"/>
          <w:b w:val="0"/>
        </w:rPr>
        <w:t>&lt;/NumAm&gt;</w:t>
      </w:r>
    </w:p>
    <w:p w14:paraId="4297A17D"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4E1B10C0" w14:textId="77777777" w:rsidR="00C6122A" w:rsidRPr="00C6122A" w:rsidRDefault="00C6122A" w:rsidP="00C6122A">
      <w:pPr>
        <w:pStyle w:val="NormalBold"/>
      </w:pPr>
      <w:r w:rsidRPr="00C6122A">
        <w:rPr>
          <w:rStyle w:val="HideTWBExt"/>
          <w:b w:val="0"/>
        </w:rPr>
        <w:t>&lt;Article&gt;</w:t>
      </w:r>
      <w:r w:rsidRPr="00C6122A">
        <w:t>Załącznik II.E – punkt 3 – litera e a (nowa)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65CEDB4F" w14:textId="77777777" w:rsidTr="004A6A87">
        <w:trPr>
          <w:trHeight w:hRule="exact" w:val="240"/>
          <w:jc w:val="center"/>
        </w:trPr>
        <w:tc>
          <w:tcPr>
            <w:tcW w:w="9752" w:type="dxa"/>
            <w:gridSpan w:val="2"/>
            <w:tcBorders>
              <w:top w:val="nil"/>
              <w:left w:val="nil"/>
              <w:bottom w:val="nil"/>
              <w:right w:val="nil"/>
            </w:tcBorders>
          </w:tcPr>
          <w:p w14:paraId="7F5E7581" w14:textId="77777777" w:rsidR="00C6122A" w:rsidRPr="00C6122A" w:rsidRDefault="00C6122A" w:rsidP="004A6A87"/>
        </w:tc>
      </w:tr>
      <w:tr w:rsidR="00C6122A" w:rsidRPr="00C6122A" w14:paraId="7B9C0A03" w14:textId="77777777" w:rsidTr="004A6A87">
        <w:trPr>
          <w:trHeight w:val="240"/>
          <w:jc w:val="center"/>
        </w:trPr>
        <w:tc>
          <w:tcPr>
            <w:tcW w:w="4876" w:type="dxa"/>
            <w:tcBorders>
              <w:top w:val="nil"/>
              <w:left w:val="nil"/>
              <w:bottom w:val="nil"/>
              <w:right w:val="nil"/>
            </w:tcBorders>
          </w:tcPr>
          <w:p w14:paraId="4BC052DF"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2C380171" w14:textId="77777777" w:rsidR="00C6122A" w:rsidRPr="00C6122A" w:rsidRDefault="00C6122A" w:rsidP="004A6A87">
            <w:pPr>
              <w:pStyle w:val="AmColumnHeading"/>
            </w:pPr>
            <w:r w:rsidRPr="00C6122A">
              <w:t>Poprawka</w:t>
            </w:r>
          </w:p>
        </w:tc>
      </w:tr>
      <w:tr w:rsidR="00C6122A" w:rsidRPr="00C6122A" w14:paraId="5DE14D5D" w14:textId="77777777" w:rsidTr="004A6A87">
        <w:trPr>
          <w:jc w:val="center"/>
        </w:trPr>
        <w:tc>
          <w:tcPr>
            <w:tcW w:w="4876" w:type="dxa"/>
            <w:tcBorders>
              <w:top w:val="nil"/>
              <w:left w:val="nil"/>
              <w:bottom w:val="nil"/>
              <w:right w:val="nil"/>
            </w:tcBorders>
          </w:tcPr>
          <w:p w14:paraId="2C391D9C" w14:textId="77777777" w:rsidR="00C6122A" w:rsidRPr="00C6122A" w:rsidRDefault="00C6122A" w:rsidP="004A6A87">
            <w:pPr>
              <w:pStyle w:val="Normal6a"/>
            </w:pPr>
          </w:p>
        </w:tc>
        <w:tc>
          <w:tcPr>
            <w:tcW w:w="4876" w:type="dxa"/>
            <w:tcBorders>
              <w:top w:val="nil"/>
              <w:left w:val="nil"/>
              <w:bottom w:val="nil"/>
              <w:right w:val="nil"/>
            </w:tcBorders>
          </w:tcPr>
          <w:p w14:paraId="2631C1B7" w14:textId="77777777" w:rsidR="00C6122A" w:rsidRPr="00C6122A" w:rsidRDefault="00C6122A" w:rsidP="004A6A87">
            <w:pPr>
              <w:pStyle w:val="Normal6a"/>
            </w:pPr>
            <w:proofErr w:type="spellStart"/>
            <w:r w:rsidRPr="00C6122A">
              <w:rPr>
                <w:b/>
                <w:i/>
              </w:rPr>
              <w:t>ea</w:t>
            </w:r>
            <w:proofErr w:type="spellEnd"/>
            <w:r w:rsidRPr="00C6122A">
              <w:rPr>
                <w:b/>
                <w:i/>
              </w:rPr>
              <w:t>)</w:t>
            </w:r>
            <w:r w:rsidRPr="00C6122A">
              <w:tab/>
            </w:r>
            <w:r w:rsidRPr="00C6122A">
              <w:rPr>
                <w:b/>
                <w:i/>
              </w:rPr>
              <w:t>Wspieranie pełnego wdrożenia Agendy ONZ dotyczącej kobiet, pokoju i bezpieczeństwa, w tym wzmacnianie pełnego, równego i znaczącego udziału i przywództwa kobiet i dziewcząt na wszystkich etapach procesu pokojowego, w działaniach na rzecz zapobiegania konfliktom i ich rozwiązywania oraz w procesach odbudowy i rekonstrukcji.</w:t>
            </w:r>
          </w:p>
        </w:tc>
      </w:tr>
    </w:tbl>
    <w:p w14:paraId="2761D85B" w14:textId="77777777" w:rsidR="00C6122A" w:rsidRPr="00C6122A" w:rsidRDefault="00C6122A" w:rsidP="00C6122A">
      <w:r w:rsidRPr="00C6122A">
        <w:rPr>
          <w:rStyle w:val="HideTWBExt"/>
        </w:rPr>
        <w:t>&lt;/Amend&gt;</w:t>
      </w:r>
    </w:p>
    <w:p w14:paraId="00D9DB1F" w14:textId="77777777" w:rsidR="00C6122A" w:rsidRPr="00C6122A" w:rsidRDefault="00C6122A" w:rsidP="00C6122A">
      <w:pPr>
        <w:pStyle w:val="AmNumberTabs"/>
      </w:pPr>
      <w:bookmarkStart w:id="111" w:name="AM64Compr1"/>
      <w:r w:rsidRPr="00C6122A">
        <w:rPr>
          <w:rStyle w:val="HideTWBExt"/>
          <w:b w:val="0"/>
        </w:rPr>
        <w:t>&lt;Amend&gt;</w:t>
      </w:r>
      <w:r w:rsidRPr="00C6122A">
        <w:t>Poprawka</w:t>
      </w:r>
      <w:r w:rsidRPr="00C6122A">
        <w:tab/>
      </w:r>
      <w:r w:rsidRPr="00C6122A">
        <w:tab/>
      </w:r>
      <w:r w:rsidRPr="00C6122A">
        <w:rPr>
          <w:rStyle w:val="HideTWBExt"/>
          <w:b w:val="0"/>
        </w:rPr>
        <w:t>&lt;NumAm&gt;</w:t>
      </w:r>
      <w:r w:rsidRPr="00C6122A">
        <w:t>136</w:t>
      </w:r>
      <w:r w:rsidRPr="00C6122A">
        <w:rPr>
          <w:rStyle w:val="HideTWBExt"/>
          <w:b w:val="0"/>
        </w:rPr>
        <w:t>&lt;/NumAm&gt;</w:t>
      </w:r>
    </w:p>
    <w:p w14:paraId="40B7EA96"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6AAF4A6B" w14:textId="77777777" w:rsidR="00C6122A" w:rsidRPr="00C6122A" w:rsidRDefault="00C6122A" w:rsidP="00C6122A">
      <w:pPr>
        <w:pStyle w:val="NormalBold"/>
      </w:pPr>
      <w:r w:rsidRPr="00C6122A">
        <w:rPr>
          <w:rStyle w:val="HideTWBExt"/>
          <w:b w:val="0"/>
        </w:rPr>
        <w:t>&lt;Article&gt;</w:t>
      </w:r>
      <w:r w:rsidRPr="00C6122A">
        <w:t>Załącznik II.E – punkt 4 – wprowadzenie</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22A31E36" w14:textId="77777777" w:rsidTr="004A6A87">
        <w:trPr>
          <w:trHeight w:hRule="exact" w:val="240"/>
          <w:jc w:val="center"/>
        </w:trPr>
        <w:tc>
          <w:tcPr>
            <w:tcW w:w="9752" w:type="dxa"/>
            <w:gridSpan w:val="2"/>
            <w:tcBorders>
              <w:top w:val="nil"/>
              <w:left w:val="nil"/>
              <w:bottom w:val="nil"/>
              <w:right w:val="nil"/>
            </w:tcBorders>
          </w:tcPr>
          <w:p w14:paraId="61C6CC93" w14:textId="77777777" w:rsidR="00C6122A" w:rsidRPr="00C6122A" w:rsidRDefault="00C6122A" w:rsidP="004A6A87"/>
        </w:tc>
      </w:tr>
      <w:tr w:rsidR="00C6122A" w:rsidRPr="00C6122A" w14:paraId="26787708" w14:textId="77777777" w:rsidTr="004A6A87">
        <w:trPr>
          <w:trHeight w:val="240"/>
          <w:jc w:val="center"/>
        </w:trPr>
        <w:tc>
          <w:tcPr>
            <w:tcW w:w="4876" w:type="dxa"/>
            <w:tcBorders>
              <w:top w:val="nil"/>
              <w:left w:val="nil"/>
              <w:bottom w:val="nil"/>
              <w:right w:val="nil"/>
            </w:tcBorders>
          </w:tcPr>
          <w:p w14:paraId="66CACC4A"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0D0C2873" w14:textId="77777777" w:rsidR="00C6122A" w:rsidRPr="00C6122A" w:rsidRDefault="00C6122A" w:rsidP="004A6A87">
            <w:pPr>
              <w:pStyle w:val="AmColumnHeading"/>
            </w:pPr>
            <w:r w:rsidRPr="00C6122A">
              <w:t>Poprawka</w:t>
            </w:r>
          </w:p>
        </w:tc>
      </w:tr>
      <w:tr w:rsidR="00C6122A" w:rsidRPr="00C6122A" w14:paraId="0060676A" w14:textId="77777777" w:rsidTr="004A6A87">
        <w:trPr>
          <w:jc w:val="center"/>
        </w:trPr>
        <w:tc>
          <w:tcPr>
            <w:tcW w:w="4876" w:type="dxa"/>
            <w:tcBorders>
              <w:top w:val="nil"/>
              <w:left w:val="nil"/>
              <w:bottom w:val="nil"/>
              <w:right w:val="nil"/>
            </w:tcBorders>
          </w:tcPr>
          <w:p w14:paraId="767B2AAC" w14:textId="77777777" w:rsidR="00C6122A" w:rsidRPr="00C6122A" w:rsidRDefault="00C6122A" w:rsidP="004A6A87">
            <w:pPr>
              <w:pStyle w:val="Normal6a"/>
            </w:pPr>
            <w:r w:rsidRPr="00C6122A">
              <w:t>4)</w:t>
            </w:r>
            <w:r w:rsidRPr="00C6122A">
              <w:tab/>
              <w:t>Propagowanie praw człowieka, rozwoju społecznego, demokracji i praworządności</w:t>
            </w:r>
          </w:p>
        </w:tc>
        <w:tc>
          <w:tcPr>
            <w:tcW w:w="4876" w:type="dxa"/>
            <w:tcBorders>
              <w:top w:val="nil"/>
              <w:left w:val="nil"/>
              <w:bottom w:val="nil"/>
              <w:right w:val="nil"/>
            </w:tcBorders>
          </w:tcPr>
          <w:p w14:paraId="6E20EE3C" w14:textId="77777777" w:rsidR="00C6122A" w:rsidRPr="00C6122A" w:rsidRDefault="00C6122A" w:rsidP="004A6A87">
            <w:pPr>
              <w:pStyle w:val="Normal6a"/>
            </w:pPr>
            <w:r w:rsidRPr="00C6122A">
              <w:t>4)</w:t>
            </w:r>
            <w:r w:rsidRPr="00C6122A">
              <w:tab/>
              <w:t xml:space="preserve">Propagowanie praw człowieka, </w:t>
            </w:r>
            <w:r w:rsidRPr="00C6122A">
              <w:rPr>
                <w:b/>
                <w:i/>
              </w:rPr>
              <w:t>praw kobiet,</w:t>
            </w:r>
            <w:r w:rsidRPr="00C6122A">
              <w:t xml:space="preserve"> rozwoju społecznego</w:t>
            </w:r>
            <w:r w:rsidRPr="00C6122A">
              <w:rPr>
                <w:b/>
                <w:i/>
              </w:rPr>
              <w:t>, równouprawnienia płci</w:t>
            </w:r>
            <w:r w:rsidRPr="00C6122A">
              <w:t>, demokracji i praworządności</w:t>
            </w:r>
          </w:p>
        </w:tc>
      </w:tr>
    </w:tbl>
    <w:p w14:paraId="0D6C0B7A" w14:textId="77777777" w:rsidR="00C6122A" w:rsidRPr="00C6122A" w:rsidRDefault="00C6122A" w:rsidP="00C6122A">
      <w:r w:rsidRPr="00C6122A">
        <w:rPr>
          <w:rStyle w:val="HideTWBExt"/>
        </w:rPr>
        <w:t>&lt;/Amend&gt;</w:t>
      </w:r>
      <w:bookmarkEnd w:id="111"/>
    </w:p>
    <w:p w14:paraId="35ED31CB" w14:textId="77777777" w:rsidR="00C6122A" w:rsidRPr="00C6122A" w:rsidRDefault="00C6122A" w:rsidP="00C6122A">
      <w:pPr>
        <w:pStyle w:val="AmNumberTabs"/>
      </w:pPr>
      <w:bookmarkStart w:id="112" w:name="AM64Compr2"/>
      <w:r w:rsidRPr="00C6122A">
        <w:rPr>
          <w:rStyle w:val="HideTWBExt"/>
          <w:b w:val="0"/>
        </w:rPr>
        <w:t>&lt;Amend&gt;</w:t>
      </w:r>
      <w:r w:rsidRPr="00C6122A">
        <w:t>Poprawka</w:t>
      </w:r>
      <w:r w:rsidRPr="00C6122A">
        <w:tab/>
      </w:r>
      <w:r w:rsidRPr="00C6122A">
        <w:tab/>
      </w:r>
      <w:r w:rsidRPr="00C6122A">
        <w:rPr>
          <w:rStyle w:val="HideTWBExt"/>
          <w:b w:val="0"/>
        </w:rPr>
        <w:t>&lt;NumAm&gt;</w:t>
      </w:r>
      <w:r w:rsidRPr="00C6122A">
        <w:t>137</w:t>
      </w:r>
      <w:r w:rsidRPr="00C6122A">
        <w:rPr>
          <w:rStyle w:val="HideTWBExt"/>
          <w:b w:val="0"/>
        </w:rPr>
        <w:t>&lt;/NumAm&gt;</w:t>
      </w:r>
    </w:p>
    <w:p w14:paraId="679BF762"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656E651B" w14:textId="77777777" w:rsidR="00C6122A" w:rsidRPr="00C6122A" w:rsidRDefault="00C6122A" w:rsidP="00C6122A">
      <w:pPr>
        <w:pStyle w:val="NormalBold"/>
      </w:pPr>
      <w:r w:rsidRPr="00C6122A">
        <w:rPr>
          <w:rStyle w:val="HideTWBExt"/>
          <w:b w:val="0"/>
        </w:rPr>
        <w:t>&lt;Article&gt;</w:t>
      </w:r>
      <w:r w:rsidRPr="00C6122A">
        <w:t>Załącznik II.E – punkt 4 – litera b</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772B0EEC" w14:textId="77777777" w:rsidTr="004A6A87">
        <w:trPr>
          <w:trHeight w:hRule="exact" w:val="240"/>
          <w:jc w:val="center"/>
        </w:trPr>
        <w:tc>
          <w:tcPr>
            <w:tcW w:w="9752" w:type="dxa"/>
            <w:gridSpan w:val="2"/>
            <w:tcBorders>
              <w:top w:val="nil"/>
              <w:left w:val="nil"/>
              <w:bottom w:val="nil"/>
              <w:right w:val="nil"/>
            </w:tcBorders>
          </w:tcPr>
          <w:p w14:paraId="5729BC56" w14:textId="77777777" w:rsidR="00C6122A" w:rsidRPr="00C6122A" w:rsidRDefault="00C6122A" w:rsidP="004A6A87"/>
        </w:tc>
      </w:tr>
      <w:tr w:rsidR="00C6122A" w:rsidRPr="00C6122A" w14:paraId="42AC40D4" w14:textId="77777777" w:rsidTr="004A6A87">
        <w:trPr>
          <w:trHeight w:val="240"/>
          <w:jc w:val="center"/>
        </w:trPr>
        <w:tc>
          <w:tcPr>
            <w:tcW w:w="4876" w:type="dxa"/>
            <w:tcBorders>
              <w:top w:val="nil"/>
              <w:left w:val="nil"/>
              <w:bottom w:val="nil"/>
              <w:right w:val="nil"/>
            </w:tcBorders>
          </w:tcPr>
          <w:p w14:paraId="49E87237"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757272D5" w14:textId="77777777" w:rsidR="00C6122A" w:rsidRPr="00C6122A" w:rsidRDefault="00C6122A" w:rsidP="004A6A87">
            <w:pPr>
              <w:pStyle w:val="AmColumnHeading"/>
            </w:pPr>
            <w:r w:rsidRPr="00C6122A">
              <w:t>Poprawka</w:t>
            </w:r>
          </w:p>
        </w:tc>
      </w:tr>
      <w:tr w:rsidR="00C6122A" w:rsidRPr="00C6122A" w14:paraId="17305B21" w14:textId="77777777" w:rsidTr="004A6A87">
        <w:trPr>
          <w:jc w:val="center"/>
        </w:trPr>
        <w:tc>
          <w:tcPr>
            <w:tcW w:w="4876" w:type="dxa"/>
            <w:tcBorders>
              <w:top w:val="nil"/>
              <w:left w:val="nil"/>
              <w:bottom w:val="nil"/>
              <w:right w:val="nil"/>
            </w:tcBorders>
          </w:tcPr>
          <w:p w14:paraId="653FCAC6" w14:textId="77777777" w:rsidR="00C6122A" w:rsidRPr="00C6122A" w:rsidRDefault="00C6122A" w:rsidP="004A6A87">
            <w:pPr>
              <w:pStyle w:val="Normal6a"/>
            </w:pPr>
            <w:r w:rsidRPr="00C6122A">
              <w:t>b)</w:t>
            </w:r>
            <w:r w:rsidRPr="00C6122A">
              <w:tab/>
              <w:t xml:space="preserve">Propagowanie równości płci </w:t>
            </w:r>
            <w:r w:rsidRPr="00C6122A">
              <w:rPr>
                <w:b/>
                <w:i/>
              </w:rPr>
              <w:t>oraz</w:t>
            </w:r>
            <w:r w:rsidRPr="00C6122A">
              <w:t xml:space="preserve"> praw i wzmocnienia pozycji kobiet i dziewcząt, </w:t>
            </w:r>
            <w:r w:rsidRPr="00C6122A">
              <w:rPr>
                <w:b/>
                <w:i/>
              </w:rPr>
              <w:t>zapobieganie przemocy wobec kobiet</w:t>
            </w:r>
            <w:r w:rsidRPr="00C6122A">
              <w:t xml:space="preserve"> i </w:t>
            </w:r>
            <w:r w:rsidRPr="00C6122A">
              <w:rPr>
                <w:b/>
                <w:i/>
              </w:rPr>
              <w:t>przemocy domowej oraz zwalczanie tych zjawisk</w:t>
            </w:r>
            <w:r w:rsidRPr="00C6122A">
              <w:t xml:space="preserve">, a także </w:t>
            </w:r>
            <w:r w:rsidRPr="00C6122A">
              <w:rPr>
                <w:b/>
                <w:i/>
              </w:rPr>
              <w:t>propagowanie wzmocnienia pozycji osób młodych we wszystkich obszarach polityki</w:t>
            </w:r>
            <w:r w:rsidRPr="00C6122A">
              <w:t xml:space="preserve"> i </w:t>
            </w:r>
            <w:r w:rsidRPr="00C6122A">
              <w:rPr>
                <w:b/>
                <w:i/>
              </w:rPr>
              <w:t>procesach instytucjonalnych.</w:t>
            </w:r>
          </w:p>
        </w:tc>
        <w:tc>
          <w:tcPr>
            <w:tcW w:w="4876" w:type="dxa"/>
            <w:tcBorders>
              <w:top w:val="nil"/>
              <w:left w:val="nil"/>
              <w:bottom w:val="nil"/>
              <w:right w:val="nil"/>
            </w:tcBorders>
          </w:tcPr>
          <w:p w14:paraId="5B52EBE3" w14:textId="77777777" w:rsidR="00C6122A" w:rsidRPr="00C6122A" w:rsidRDefault="00C6122A" w:rsidP="004A6A87">
            <w:pPr>
              <w:pStyle w:val="Normal6a"/>
            </w:pPr>
            <w:r w:rsidRPr="00C6122A">
              <w:t>b)</w:t>
            </w:r>
            <w:r w:rsidRPr="00C6122A">
              <w:tab/>
              <w:t>Propagowanie równości płci</w:t>
            </w:r>
            <w:r w:rsidRPr="00C6122A">
              <w:rPr>
                <w:b/>
                <w:i/>
              </w:rPr>
              <w:t>,</w:t>
            </w:r>
            <w:r w:rsidRPr="00C6122A">
              <w:t xml:space="preserve"> praw </w:t>
            </w:r>
            <w:r w:rsidRPr="00C6122A">
              <w:rPr>
                <w:b/>
                <w:i/>
              </w:rPr>
              <w:t>kobiet</w:t>
            </w:r>
            <w:r w:rsidRPr="00C6122A">
              <w:t xml:space="preserve"> i wzmocnienia pozycji kobiet i dziewcząt, </w:t>
            </w:r>
            <w:r w:rsidRPr="00C6122A">
              <w:rPr>
                <w:b/>
                <w:i/>
              </w:rPr>
              <w:t>eliminacja wszelkich form przemocy seksualnej</w:t>
            </w:r>
            <w:r w:rsidRPr="00C6122A">
              <w:t xml:space="preserve"> i </w:t>
            </w:r>
            <w:r w:rsidRPr="00C6122A">
              <w:rPr>
                <w:b/>
                <w:i/>
              </w:rPr>
              <w:t>ze względu na płeć, w tym szkodliwych praktyk</w:t>
            </w:r>
            <w:r w:rsidRPr="00C6122A">
              <w:t xml:space="preserve">, a także </w:t>
            </w:r>
            <w:r w:rsidRPr="00C6122A">
              <w:rPr>
                <w:b/>
                <w:i/>
              </w:rPr>
              <w:t>zapewnienie dostępu do usług w dziedzinie zdrowia seksualnego</w:t>
            </w:r>
            <w:r w:rsidRPr="00C6122A">
              <w:t xml:space="preserve"> i </w:t>
            </w:r>
            <w:r w:rsidRPr="00C6122A">
              <w:rPr>
                <w:b/>
                <w:i/>
              </w:rPr>
              <w:t>reprodukcyjnego oraz związanych z tym praw.</w:t>
            </w:r>
          </w:p>
        </w:tc>
      </w:tr>
    </w:tbl>
    <w:p w14:paraId="3524B789" w14:textId="77777777" w:rsidR="00C6122A" w:rsidRPr="00C6122A" w:rsidRDefault="00C6122A" w:rsidP="00C6122A">
      <w:r w:rsidRPr="00C6122A">
        <w:rPr>
          <w:rStyle w:val="HideTWBExt"/>
        </w:rPr>
        <w:t>&lt;/Amend&gt;</w:t>
      </w:r>
      <w:bookmarkEnd w:id="112"/>
    </w:p>
    <w:p w14:paraId="25D765A1" w14:textId="77777777" w:rsidR="00C6122A" w:rsidRPr="00C6122A" w:rsidRDefault="00C6122A" w:rsidP="00C6122A">
      <w:pPr>
        <w:pStyle w:val="AmNumberTabs"/>
      </w:pPr>
      <w:bookmarkStart w:id="113" w:name="AM64Compr3"/>
      <w:r w:rsidRPr="00C6122A">
        <w:rPr>
          <w:rStyle w:val="HideTWBExt"/>
          <w:b w:val="0"/>
        </w:rPr>
        <w:t>&lt;Amend&gt;</w:t>
      </w:r>
      <w:r w:rsidRPr="00C6122A">
        <w:t>Poprawka</w:t>
      </w:r>
      <w:r w:rsidRPr="00C6122A">
        <w:tab/>
      </w:r>
      <w:r w:rsidRPr="00C6122A">
        <w:tab/>
      </w:r>
      <w:r w:rsidRPr="00C6122A">
        <w:rPr>
          <w:rStyle w:val="HideTWBExt"/>
          <w:b w:val="0"/>
        </w:rPr>
        <w:t>&lt;NumAm&gt;</w:t>
      </w:r>
      <w:r w:rsidRPr="00C6122A">
        <w:t>138</w:t>
      </w:r>
      <w:r w:rsidRPr="00C6122A">
        <w:rPr>
          <w:rStyle w:val="HideTWBExt"/>
          <w:b w:val="0"/>
        </w:rPr>
        <w:t>&lt;/NumAm&gt;</w:t>
      </w:r>
    </w:p>
    <w:p w14:paraId="536291C7"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077F534B" w14:textId="77777777" w:rsidR="00C6122A" w:rsidRPr="00C6122A" w:rsidRDefault="00C6122A" w:rsidP="00C6122A">
      <w:pPr>
        <w:pStyle w:val="NormalBold"/>
      </w:pPr>
      <w:r w:rsidRPr="00C6122A">
        <w:rPr>
          <w:rStyle w:val="HideTWBExt"/>
          <w:b w:val="0"/>
        </w:rPr>
        <w:t>&lt;Article&gt;</w:t>
      </w:r>
      <w:r w:rsidRPr="00C6122A">
        <w:t>Załącznik II.E – punkt 4 – litera b a (nowa)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4E895F19" w14:textId="77777777" w:rsidTr="004A6A87">
        <w:trPr>
          <w:trHeight w:hRule="exact" w:val="240"/>
          <w:jc w:val="center"/>
        </w:trPr>
        <w:tc>
          <w:tcPr>
            <w:tcW w:w="9752" w:type="dxa"/>
            <w:gridSpan w:val="2"/>
            <w:tcBorders>
              <w:top w:val="nil"/>
              <w:left w:val="nil"/>
              <w:bottom w:val="nil"/>
              <w:right w:val="nil"/>
            </w:tcBorders>
          </w:tcPr>
          <w:p w14:paraId="3AAB091D" w14:textId="77777777" w:rsidR="00C6122A" w:rsidRPr="00C6122A" w:rsidRDefault="00C6122A" w:rsidP="004A6A87"/>
        </w:tc>
      </w:tr>
      <w:tr w:rsidR="00C6122A" w:rsidRPr="00C6122A" w14:paraId="7BAA0EC7" w14:textId="77777777" w:rsidTr="004A6A87">
        <w:trPr>
          <w:trHeight w:val="240"/>
          <w:jc w:val="center"/>
        </w:trPr>
        <w:tc>
          <w:tcPr>
            <w:tcW w:w="4876" w:type="dxa"/>
            <w:tcBorders>
              <w:top w:val="nil"/>
              <w:left w:val="nil"/>
              <w:bottom w:val="nil"/>
              <w:right w:val="nil"/>
            </w:tcBorders>
          </w:tcPr>
          <w:p w14:paraId="07121974"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5C6722AC" w14:textId="77777777" w:rsidR="00C6122A" w:rsidRPr="00C6122A" w:rsidRDefault="00C6122A" w:rsidP="004A6A87">
            <w:pPr>
              <w:pStyle w:val="AmColumnHeading"/>
            </w:pPr>
            <w:r w:rsidRPr="00C6122A">
              <w:t>Poprawka</w:t>
            </w:r>
          </w:p>
        </w:tc>
      </w:tr>
      <w:tr w:rsidR="00C6122A" w:rsidRPr="00C6122A" w14:paraId="46DD5E72" w14:textId="77777777" w:rsidTr="004A6A87">
        <w:trPr>
          <w:jc w:val="center"/>
        </w:trPr>
        <w:tc>
          <w:tcPr>
            <w:tcW w:w="4876" w:type="dxa"/>
            <w:tcBorders>
              <w:top w:val="nil"/>
              <w:left w:val="nil"/>
              <w:bottom w:val="nil"/>
              <w:right w:val="nil"/>
            </w:tcBorders>
          </w:tcPr>
          <w:p w14:paraId="4605D085" w14:textId="77777777" w:rsidR="00C6122A" w:rsidRPr="00C6122A" w:rsidRDefault="00C6122A" w:rsidP="004A6A87">
            <w:pPr>
              <w:pStyle w:val="Normal6a"/>
            </w:pPr>
          </w:p>
        </w:tc>
        <w:tc>
          <w:tcPr>
            <w:tcW w:w="4876" w:type="dxa"/>
            <w:tcBorders>
              <w:top w:val="nil"/>
              <w:left w:val="nil"/>
              <w:bottom w:val="nil"/>
              <w:right w:val="nil"/>
            </w:tcBorders>
          </w:tcPr>
          <w:p w14:paraId="681D4B44" w14:textId="77777777" w:rsidR="00C6122A" w:rsidRPr="00C6122A" w:rsidRDefault="00C6122A" w:rsidP="004A6A87">
            <w:pPr>
              <w:pStyle w:val="Normal6a"/>
            </w:pPr>
            <w:r w:rsidRPr="00C6122A">
              <w:rPr>
                <w:b/>
                <w:i/>
              </w:rPr>
              <w:t>ba)</w:t>
            </w:r>
            <w:r w:rsidRPr="00C6122A">
              <w:tab/>
            </w:r>
            <w:r w:rsidRPr="00C6122A">
              <w:rPr>
                <w:b/>
                <w:i/>
              </w:rPr>
              <w:t>Propagowanie i ochrona praw młodych ludzi i dzieci oraz wspieranie wzmocnienia pozycji osób młodych we wszystkich obszarach polityki i procesach instytucjonalnych.</w:t>
            </w:r>
          </w:p>
        </w:tc>
      </w:tr>
    </w:tbl>
    <w:p w14:paraId="357D2716" w14:textId="77777777" w:rsidR="00C6122A" w:rsidRPr="00C6122A" w:rsidRDefault="00C6122A" w:rsidP="00C6122A">
      <w:r w:rsidRPr="00C6122A">
        <w:rPr>
          <w:rStyle w:val="HideTWBExt"/>
        </w:rPr>
        <w:t>&lt;/Amend&gt;</w:t>
      </w:r>
      <w:bookmarkEnd w:id="113"/>
    </w:p>
    <w:p w14:paraId="091A67F2" w14:textId="77777777" w:rsidR="00C6122A" w:rsidRPr="00C6122A" w:rsidRDefault="00C6122A" w:rsidP="00C6122A">
      <w:pPr>
        <w:pStyle w:val="AmNumberTabs"/>
      </w:pPr>
      <w:bookmarkStart w:id="114" w:name="AM64Compr4"/>
      <w:r w:rsidRPr="00C6122A">
        <w:rPr>
          <w:rStyle w:val="HideTWBExt"/>
          <w:b w:val="0"/>
        </w:rPr>
        <w:t>&lt;Amend&gt;</w:t>
      </w:r>
      <w:r w:rsidRPr="00C6122A">
        <w:t>Poprawka</w:t>
      </w:r>
      <w:r w:rsidRPr="00C6122A">
        <w:tab/>
      </w:r>
      <w:r w:rsidRPr="00C6122A">
        <w:tab/>
      </w:r>
      <w:r w:rsidRPr="00C6122A">
        <w:rPr>
          <w:rStyle w:val="HideTWBExt"/>
          <w:b w:val="0"/>
        </w:rPr>
        <w:t>&lt;NumAm&gt;</w:t>
      </w:r>
      <w:r w:rsidRPr="00C6122A">
        <w:t>139</w:t>
      </w:r>
      <w:r w:rsidRPr="00C6122A">
        <w:rPr>
          <w:rStyle w:val="HideTWBExt"/>
          <w:b w:val="0"/>
        </w:rPr>
        <w:t>&lt;/NumAm&gt;</w:t>
      </w:r>
    </w:p>
    <w:p w14:paraId="55125ECB"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3CCB6E35" w14:textId="77777777" w:rsidR="00C6122A" w:rsidRPr="00C6122A" w:rsidRDefault="00C6122A" w:rsidP="00C6122A">
      <w:pPr>
        <w:pStyle w:val="NormalBold"/>
      </w:pPr>
      <w:r w:rsidRPr="00C6122A">
        <w:rPr>
          <w:rStyle w:val="HideTWBExt"/>
          <w:b w:val="0"/>
        </w:rPr>
        <w:t>&lt;Article&gt;</w:t>
      </w:r>
      <w:r w:rsidRPr="00C6122A">
        <w:t xml:space="preserve">Załącznik II.E – punkt 4 – litera b </w:t>
      </w:r>
      <w:proofErr w:type="spellStart"/>
      <w:r w:rsidRPr="00C6122A">
        <w:t>b</w:t>
      </w:r>
      <w:proofErr w:type="spellEnd"/>
      <w:r w:rsidRPr="00C6122A">
        <w:t xml:space="preserve"> (nowa)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06843DD3" w14:textId="77777777" w:rsidTr="004A6A87">
        <w:trPr>
          <w:trHeight w:hRule="exact" w:val="240"/>
          <w:jc w:val="center"/>
        </w:trPr>
        <w:tc>
          <w:tcPr>
            <w:tcW w:w="9752" w:type="dxa"/>
            <w:gridSpan w:val="2"/>
            <w:tcBorders>
              <w:top w:val="nil"/>
              <w:left w:val="nil"/>
              <w:bottom w:val="nil"/>
              <w:right w:val="nil"/>
            </w:tcBorders>
          </w:tcPr>
          <w:p w14:paraId="634FC6A3" w14:textId="77777777" w:rsidR="00C6122A" w:rsidRPr="00C6122A" w:rsidRDefault="00C6122A" w:rsidP="004A6A87"/>
        </w:tc>
      </w:tr>
      <w:tr w:rsidR="00C6122A" w:rsidRPr="00C6122A" w14:paraId="249FDC99" w14:textId="77777777" w:rsidTr="004A6A87">
        <w:trPr>
          <w:trHeight w:val="240"/>
          <w:jc w:val="center"/>
        </w:trPr>
        <w:tc>
          <w:tcPr>
            <w:tcW w:w="4876" w:type="dxa"/>
            <w:tcBorders>
              <w:top w:val="nil"/>
              <w:left w:val="nil"/>
              <w:bottom w:val="nil"/>
              <w:right w:val="nil"/>
            </w:tcBorders>
          </w:tcPr>
          <w:p w14:paraId="1A447CA1"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506DF013" w14:textId="77777777" w:rsidR="00C6122A" w:rsidRPr="00C6122A" w:rsidRDefault="00C6122A" w:rsidP="004A6A87">
            <w:pPr>
              <w:pStyle w:val="AmColumnHeading"/>
            </w:pPr>
            <w:r w:rsidRPr="00C6122A">
              <w:t>Poprawka</w:t>
            </w:r>
          </w:p>
        </w:tc>
      </w:tr>
      <w:tr w:rsidR="00C6122A" w:rsidRPr="00C6122A" w14:paraId="329968AF" w14:textId="77777777" w:rsidTr="004A6A87">
        <w:trPr>
          <w:jc w:val="center"/>
        </w:trPr>
        <w:tc>
          <w:tcPr>
            <w:tcW w:w="4876" w:type="dxa"/>
            <w:tcBorders>
              <w:top w:val="nil"/>
              <w:left w:val="nil"/>
              <w:bottom w:val="nil"/>
              <w:right w:val="nil"/>
            </w:tcBorders>
          </w:tcPr>
          <w:p w14:paraId="23DEAF4D" w14:textId="77777777" w:rsidR="00C6122A" w:rsidRPr="00C6122A" w:rsidRDefault="00C6122A" w:rsidP="004A6A87">
            <w:pPr>
              <w:pStyle w:val="Normal6a"/>
            </w:pPr>
          </w:p>
        </w:tc>
        <w:tc>
          <w:tcPr>
            <w:tcW w:w="4876" w:type="dxa"/>
            <w:tcBorders>
              <w:top w:val="nil"/>
              <w:left w:val="nil"/>
              <w:bottom w:val="nil"/>
              <w:right w:val="nil"/>
            </w:tcBorders>
          </w:tcPr>
          <w:p w14:paraId="30F7EF05" w14:textId="77777777" w:rsidR="00C6122A" w:rsidRPr="00C6122A" w:rsidRDefault="00C6122A" w:rsidP="004A6A87">
            <w:pPr>
              <w:pStyle w:val="Normal6a"/>
            </w:pPr>
            <w:proofErr w:type="spellStart"/>
            <w:r w:rsidRPr="00C6122A">
              <w:rPr>
                <w:b/>
                <w:i/>
              </w:rPr>
              <w:t>bb</w:t>
            </w:r>
            <w:proofErr w:type="spellEnd"/>
            <w:r w:rsidRPr="00C6122A">
              <w:rPr>
                <w:b/>
                <w:i/>
              </w:rPr>
              <w:t>)</w:t>
            </w:r>
            <w:r w:rsidRPr="00C6122A">
              <w:tab/>
            </w:r>
            <w:r w:rsidRPr="00C6122A">
              <w:rPr>
                <w:b/>
                <w:i/>
              </w:rPr>
              <w:t>Propagowanie i ochrona praw osób z niepełnosprawnościami.</w:t>
            </w:r>
          </w:p>
        </w:tc>
      </w:tr>
    </w:tbl>
    <w:p w14:paraId="4251E18F" w14:textId="77777777" w:rsidR="00C6122A" w:rsidRPr="00C6122A" w:rsidRDefault="00C6122A" w:rsidP="00C6122A">
      <w:r w:rsidRPr="00C6122A">
        <w:rPr>
          <w:rStyle w:val="HideTWBExt"/>
        </w:rPr>
        <w:t>&lt;/Amend&gt;</w:t>
      </w:r>
      <w:bookmarkEnd w:id="114"/>
    </w:p>
    <w:p w14:paraId="6E4CB845" w14:textId="77777777" w:rsidR="00C6122A" w:rsidRPr="00C6122A" w:rsidRDefault="00C6122A" w:rsidP="00C6122A">
      <w:pPr>
        <w:pStyle w:val="AmNumberTabs"/>
      </w:pPr>
      <w:bookmarkStart w:id="115" w:name="AM64Compr5"/>
      <w:r w:rsidRPr="00C6122A">
        <w:rPr>
          <w:rStyle w:val="HideTWBExt"/>
          <w:b w:val="0"/>
        </w:rPr>
        <w:t>&lt;Amend&gt;</w:t>
      </w:r>
      <w:r w:rsidRPr="00C6122A">
        <w:t>Poprawka</w:t>
      </w:r>
      <w:r w:rsidRPr="00C6122A">
        <w:tab/>
      </w:r>
      <w:r w:rsidRPr="00C6122A">
        <w:tab/>
      </w:r>
      <w:r w:rsidRPr="00C6122A">
        <w:rPr>
          <w:rStyle w:val="HideTWBExt"/>
          <w:b w:val="0"/>
        </w:rPr>
        <w:t>&lt;NumAm&gt;</w:t>
      </w:r>
      <w:r w:rsidRPr="00C6122A">
        <w:t>140</w:t>
      </w:r>
      <w:r w:rsidRPr="00C6122A">
        <w:rPr>
          <w:rStyle w:val="HideTWBExt"/>
          <w:b w:val="0"/>
        </w:rPr>
        <w:t>&lt;/NumAm&gt;</w:t>
      </w:r>
    </w:p>
    <w:p w14:paraId="104610ED"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6B041043" w14:textId="77777777" w:rsidR="00C6122A" w:rsidRPr="00C6122A" w:rsidRDefault="00C6122A" w:rsidP="00C6122A">
      <w:pPr>
        <w:pStyle w:val="NormalBold"/>
      </w:pPr>
      <w:r w:rsidRPr="00C6122A">
        <w:rPr>
          <w:rStyle w:val="HideTWBExt"/>
          <w:b w:val="0"/>
        </w:rPr>
        <w:t>&lt;Article&gt;</w:t>
      </w:r>
      <w:r w:rsidRPr="00C6122A">
        <w:t>Załącznik II.E – punkt 4 – litera c</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532B01C2" w14:textId="77777777" w:rsidTr="004A6A87">
        <w:trPr>
          <w:trHeight w:hRule="exact" w:val="240"/>
          <w:jc w:val="center"/>
        </w:trPr>
        <w:tc>
          <w:tcPr>
            <w:tcW w:w="9752" w:type="dxa"/>
            <w:gridSpan w:val="2"/>
            <w:tcBorders>
              <w:top w:val="nil"/>
              <w:left w:val="nil"/>
              <w:bottom w:val="nil"/>
              <w:right w:val="nil"/>
            </w:tcBorders>
          </w:tcPr>
          <w:p w14:paraId="15F0D513" w14:textId="77777777" w:rsidR="00C6122A" w:rsidRPr="00C6122A" w:rsidRDefault="00C6122A" w:rsidP="004A6A87"/>
        </w:tc>
      </w:tr>
      <w:tr w:rsidR="00C6122A" w:rsidRPr="00C6122A" w14:paraId="337FDDA6" w14:textId="77777777" w:rsidTr="004A6A87">
        <w:trPr>
          <w:trHeight w:val="240"/>
          <w:jc w:val="center"/>
        </w:trPr>
        <w:tc>
          <w:tcPr>
            <w:tcW w:w="4876" w:type="dxa"/>
            <w:tcBorders>
              <w:top w:val="nil"/>
              <w:left w:val="nil"/>
              <w:bottom w:val="nil"/>
              <w:right w:val="nil"/>
            </w:tcBorders>
          </w:tcPr>
          <w:p w14:paraId="33EF50BC" w14:textId="77777777" w:rsidR="00C6122A" w:rsidRPr="00C6122A" w:rsidRDefault="00C6122A" w:rsidP="004A6A87">
            <w:pPr>
              <w:pStyle w:val="AmColumnHeading"/>
            </w:pPr>
            <w:r w:rsidRPr="00C6122A">
              <w:lastRenderedPageBreak/>
              <w:t>Tekst proponowany przez Komisję</w:t>
            </w:r>
          </w:p>
        </w:tc>
        <w:tc>
          <w:tcPr>
            <w:tcW w:w="4876" w:type="dxa"/>
            <w:tcBorders>
              <w:top w:val="nil"/>
              <w:left w:val="nil"/>
              <w:bottom w:val="nil"/>
              <w:right w:val="nil"/>
            </w:tcBorders>
          </w:tcPr>
          <w:p w14:paraId="7EF90D4A" w14:textId="77777777" w:rsidR="00C6122A" w:rsidRPr="00C6122A" w:rsidRDefault="00C6122A" w:rsidP="004A6A87">
            <w:pPr>
              <w:pStyle w:val="AmColumnHeading"/>
            </w:pPr>
            <w:r w:rsidRPr="00C6122A">
              <w:t>Poprawka</w:t>
            </w:r>
          </w:p>
        </w:tc>
      </w:tr>
      <w:tr w:rsidR="00C6122A" w:rsidRPr="00C6122A" w14:paraId="115430BC" w14:textId="77777777" w:rsidTr="004A6A87">
        <w:trPr>
          <w:jc w:val="center"/>
        </w:trPr>
        <w:tc>
          <w:tcPr>
            <w:tcW w:w="4876" w:type="dxa"/>
            <w:tcBorders>
              <w:top w:val="nil"/>
              <w:left w:val="nil"/>
              <w:bottom w:val="nil"/>
              <w:right w:val="nil"/>
            </w:tcBorders>
          </w:tcPr>
          <w:p w14:paraId="4B66F641" w14:textId="77777777" w:rsidR="00C6122A" w:rsidRPr="00C6122A" w:rsidRDefault="00C6122A" w:rsidP="004A6A87">
            <w:pPr>
              <w:pStyle w:val="Normal6a"/>
            </w:pPr>
            <w:r w:rsidRPr="00C6122A">
              <w:t>c)</w:t>
            </w:r>
            <w:r w:rsidRPr="00C6122A">
              <w:tab/>
              <w:t>Ochrona przestrzeni dla społeczeństwa obywatelskiego oraz wspieranie wolności i pluralizmu mediów</w:t>
            </w:r>
            <w:r w:rsidRPr="00C6122A">
              <w:rPr>
                <w:b/>
                <w:i/>
              </w:rPr>
              <w:t>.</w:t>
            </w:r>
          </w:p>
        </w:tc>
        <w:tc>
          <w:tcPr>
            <w:tcW w:w="4876" w:type="dxa"/>
            <w:tcBorders>
              <w:top w:val="nil"/>
              <w:left w:val="nil"/>
              <w:bottom w:val="nil"/>
              <w:right w:val="nil"/>
            </w:tcBorders>
          </w:tcPr>
          <w:p w14:paraId="48020A5B" w14:textId="77777777" w:rsidR="00C6122A" w:rsidRPr="00C6122A" w:rsidRDefault="00C6122A" w:rsidP="004A6A87">
            <w:pPr>
              <w:pStyle w:val="Normal6a"/>
            </w:pPr>
            <w:r w:rsidRPr="00C6122A">
              <w:t>c)</w:t>
            </w:r>
            <w:r w:rsidRPr="00C6122A">
              <w:tab/>
            </w:r>
            <w:r w:rsidRPr="00C6122A">
              <w:rPr>
                <w:b/>
                <w:i/>
              </w:rPr>
              <w:t>Wzmocnienie i</w:t>
            </w:r>
            <w:r w:rsidRPr="00C6122A">
              <w:t xml:space="preserve"> ochrona przestrzeni dla społeczeństwa obywatelskiego</w:t>
            </w:r>
            <w:r w:rsidRPr="00C6122A">
              <w:rPr>
                <w:b/>
                <w:i/>
              </w:rPr>
              <w:t>, w tym organizacji działających na rzecz praw kobiet i osób LGBTIQ+ oraz organizacji oddolnych,</w:t>
            </w:r>
            <w:r w:rsidRPr="00C6122A">
              <w:t xml:space="preserve"> oraz wspieranie wolności i pluralizmu mediów.</w:t>
            </w:r>
          </w:p>
        </w:tc>
      </w:tr>
    </w:tbl>
    <w:p w14:paraId="65DE5072" w14:textId="77777777" w:rsidR="00C6122A" w:rsidRPr="00C6122A" w:rsidRDefault="00C6122A" w:rsidP="00C6122A">
      <w:r w:rsidRPr="00C6122A">
        <w:rPr>
          <w:rStyle w:val="HideTWBExt"/>
        </w:rPr>
        <w:t>&lt;/Amend&gt;</w:t>
      </w:r>
      <w:bookmarkEnd w:id="115"/>
    </w:p>
    <w:p w14:paraId="6E3B8802" w14:textId="77777777" w:rsidR="00C6122A" w:rsidRPr="00C6122A" w:rsidRDefault="00C6122A" w:rsidP="00C6122A">
      <w:pPr>
        <w:pStyle w:val="AmNumberTabs"/>
      </w:pPr>
      <w:bookmarkStart w:id="116" w:name="AM64Compr6"/>
      <w:r w:rsidRPr="00C6122A">
        <w:rPr>
          <w:rStyle w:val="HideTWBExt"/>
          <w:b w:val="0"/>
        </w:rPr>
        <w:t>&lt;Amend&gt;</w:t>
      </w:r>
      <w:r w:rsidRPr="00C6122A">
        <w:t>Poprawka</w:t>
      </w:r>
      <w:r w:rsidRPr="00C6122A">
        <w:tab/>
      </w:r>
      <w:r w:rsidRPr="00C6122A">
        <w:tab/>
      </w:r>
      <w:r w:rsidRPr="00C6122A">
        <w:rPr>
          <w:rStyle w:val="HideTWBExt"/>
          <w:b w:val="0"/>
        </w:rPr>
        <w:t>&lt;NumAm&gt;</w:t>
      </w:r>
      <w:r w:rsidRPr="00C6122A">
        <w:t>141</w:t>
      </w:r>
      <w:r w:rsidRPr="00C6122A">
        <w:rPr>
          <w:rStyle w:val="HideTWBExt"/>
          <w:b w:val="0"/>
        </w:rPr>
        <w:t>&lt;/NumAm&gt;</w:t>
      </w:r>
    </w:p>
    <w:p w14:paraId="7CDDAB2F"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5EFD3105" w14:textId="77777777" w:rsidR="00C6122A" w:rsidRPr="00C6122A" w:rsidRDefault="00C6122A" w:rsidP="00C6122A">
      <w:pPr>
        <w:pStyle w:val="NormalBold"/>
      </w:pPr>
      <w:r w:rsidRPr="00C6122A">
        <w:rPr>
          <w:rStyle w:val="HideTWBExt"/>
          <w:b w:val="0"/>
        </w:rPr>
        <w:t>&lt;Article&gt;</w:t>
      </w:r>
      <w:r w:rsidRPr="00C6122A">
        <w:t>Załącznik II.E – punkt 4 – litera d</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058E43A7" w14:textId="77777777" w:rsidTr="004A6A87">
        <w:trPr>
          <w:trHeight w:hRule="exact" w:val="240"/>
          <w:jc w:val="center"/>
        </w:trPr>
        <w:tc>
          <w:tcPr>
            <w:tcW w:w="9752" w:type="dxa"/>
            <w:gridSpan w:val="2"/>
            <w:tcBorders>
              <w:top w:val="nil"/>
              <w:left w:val="nil"/>
              <w:bottom w:val="nil"/>
              <w:right w:val="nil"/>
            </w:tcBorders>
          </w:tcPr>
          <w:p w14:paraId="324E6BE7" w14:textId="77777777" w:rsidR="00C6122A" w:rsidRPr="00C6122A" w:rsidRDefault="00C6122A" w:rsidP="004A6A87"/>
        </w:tc>
      </w:tr>
      <w:tr w:rsidR="00C6122A" w:rsidRPr="00C6122A" w14:paraId="769E99AE" w14:textId="77777777" w:rsidTr="004A6A87">
        <w:trPr>
          <w:trHeight w:val="240"/>
          <w:jc w:val="center"/>
        </w:trPr>
        <w:tc>
          <w:tcPr>
            <w:tcW w:w="4876" w:type="dxa"/>
            <w:tcBorders>
              <w:top w:val="nil"/>
              <w:left w:val="nil"/>
              <w:bottom w:val="nil"/>
              <w:right w:val="nil"/>
            </w:tcBorders>
          </w:tcPr>
          <w:p w14:paraId="3DC62321"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753E6B12" w14:textId="77777777" w:rsidR="00C6122A" w:rsidRPr="00C6122A" w:rsidRDefault="00C6122A" w:rsidP="004A6A87">
            <w:pPr>
              <w:pStyle w:val="AmColumnHeading"/>
            </w:pPr>
            <w:r w:rsidRPr="00C6122A">
              <w:t>Poprawka</w:t>
            </w:r>
          </w:p>
        </w:tc>
      </w:tr>
      <w:tr w:rsidR="00C6122A" w:rsidRPr="00C6122A" w14:paraId="5C9F0390" w14:textId="77777777" w:rsidTr="004A6A87">
        <w:trPr>
          <w:jc w:val="center"/>
        </w:trPr>
        <w:tc>
          <w:tcPr>
            <w:tcW w:w="4876" w:type="dxa"/>
            <w:tcBorders>
              <w:top w:val="nil"/>
              <w:left w:val="nil"/>
              <w:bottom w:val="nil"/>
              <w:right w:val="nil"/>
            </w:tcBorders>
          </w:tcPr>
          <w:p w14:paraId="3D7AAA10" w14:textId="77777777" w:rsidR="00C6122A" w:rsidRPr="00C6122A" w:rsidRDefault="00C6122A" w:rsidP="004A6A87">
            <w:pPr>
              <w:pStyle w:val="Normal6a"/>
            </w:pPr>
            <w:r w:rsidRPr="00C6122A">
              <w:t>d)</w:t>
            </w:r>
            <w:r w:rsidRPr="00C6122A">
              <w:tab/>
              <w:t>Wspieranie szerszego dostępu do edukacji, usług opieki zdrowotnej i produktów zdrowotnych oraz poprawa ich jakości, a także wspieranie bezpieczeństwa żywnościowego i żywieniowego oraz dostępu do odpornych na zmianę klimatu i bezpiecznych zasobów wodnych oraz efektywnego gospodarowania wodą, urządzeń sanitarnych dostępnych dla wszystkich oraz usług związanych z gospodarką odpadami, ochrona praw osób z niepełnosprawnościami i dzieci oraz zwalczanie pracy dzieci.</w:t>
            </w:r>
          </w:p>
        </w:tc>
        <w:tc>
          <w:tcPr>
            <w:tcW w:w="4876" w:type="dxa"/>
            <w:tcBorders>
              <w:top w:val="nil"/>
              <w:left w:val="nil"/>
              <w:bottom w:val="nil"/>
              <w:right w:val="nil"/>
            </w:tcBorders>
          </w:tcPr>
          <w:p w14:paraId="25DAF969" w14:textId="77777777" w:rsidR="00C6122A" w:rsidRPr="00C6122A" w:rsidRDefault="00C6122A" w:rsidP="004A6A87">
            <w:pPr>
              <w:pStyle w:val="Normal6a"/>
            </w:pPr>
            <w:r w:rsidRPr="00C6122A">
              <w:t>d)</w:t>
            </w:r>
            <w:r w:rsidRPr="00C6122A">
              <w:tab/>
              <w:t>Wspieranie szerszego dostępu do edukacji, usług opieki zdrowotnej i produktów zdrowotnych</w:t>
            </w:r>
            <w:r w:rsidRPr="00C6122A">
              <w:rPr>
                <w:b/>
                <w:i/>
              </w:rPr>
              <w:t>, w tym usług i produktów w dziedzinie zdrowia seksualnego i reprodukcyjnego oraz związanych z tym praw,</w:t>
            </w:r>
            <w:r w:rsidRPr="00C6122A">
              <w:t xml:space="preserve"> oraz poprawa ich jakości, a także wspieranie bezpieczeństwa żywnościowego i żywieniowego oraz dostępu do odpornych na zmianę klimatu i bezpiecznych zasobów wodnych oraz efektywnego gospodarowania wodą, urządzeń sanitarnych dostępnych dla wszystkich oraz usług związanych z gospodarką odpadami, ochrona praw osób z niepełnosprawnościami i dzieci oraz zwalczanie pracy dzieci.</w:t>
            </w:r>
          </w:p>
        </w:tc>
      </w:tr>
    </w:tbl>
    <w:p w14:paraId="5B58A405" w14:textId="77777777" w:rsidR="00C6122A" w:rsidRPr="00C6122A" w:rsidRDefault="00C6122A" w:rsidP="00C6122A">
      <w:r w:rsidRPr="00C6122A">
        <w:rPr>
          <w:rStyle w:val="HideTWBExt"/>
        </w:rPr>
        <w:t>&lt;/Amend&gt;</w:t>
      </w:r>
      <w:bookmarkEnd w:id="116"/>
    </w:p>
    <w:p w14:paraId="71DDA40C" w14:textId="77777777" w:rsidR="00C6122A" w:rsidRPr="00C6122A" w:rsidRDefault="00C6122A" w:rsidP="00C6122A">
      <w:pPr>
        <w:pStyle w:val="AmNumberTabs"/>
      </w:pPr>
      <w:bookmarkStart w:id="117" w:name="AM65Compr1"/>
      <w:r w:rsidRPr="00C6122A">
        <w:rPr>
          <w:rStyle w:val="HideTWBExt"/>
          <w:b w:val="0"/>
        </w:rPr>
        <w:t>&lt;Amend&gt;</w:t>
      </w:r>
      <w:r w:rsidRPr="00C6122A">
        <w:t>Poprawka</w:t>
      </w:r>
      <w:r w:rsidRPr="00C6122A">
        <w:tab/>
      </w:r>
      <w:r w:rsidRPr="00C6122A">
        <w:tab/>
      </w:r>
      <w:r w:rsidRPr="00C6122A">
        <w:rPr>
          <w:rStyle w:val="HideTWBExt"/>
          <w:b w:val="0"/>
        </w:rPr>
        <w:t>&lt;NumAm&gt;</w:t>
      </w:r>
      <w:r w:rsidRPr="00C6122A">
        <w:t>142</w:t>
      </w:r>
      <w:r w:rsidRPr="00C6122A">
        <w:rPr>
          <w:rStyle w:val="HideTWBExt"/>
          <w:b w:val="0"/>
        </w:rPr>
        <w:t>&lt;/NumAm&gt;</w:t>
      </w:r>
    </w:p>
    <w:p w14:paraId="5EEB641F"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076CCFF5" w14:textId="77777777" w:rsidR="00C6122A" w:rsidRPr="00C6122A" w:rsidRDefault="00C6122A" w:rsidP="00C6122A">
      <w:pPr>
        <w:pStyle w:val="NormalBold"/>
      </w:pPr>
      <w:r w:rsidRPr="00C6122A">
        <w:rPr>
          <w:rStyle w:val="HideTWBExt"/>
          <w:b w:val="0"/>
        </w:rPr>
        <w:t>&lt;Article&gt;</w:t>
      </w:r>
      <w:r w:rsidRPr="00C6122A">
        <w:t>Załącznik II.E – punkt 5 – litera f</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6CF91EE1" w14:textId="77777777" w:rsidTr="004A6A87">
        <w:trPr>
          <w:trHeight w:hRule="exact" w:val="240"/>
          <w:jc w:val="center"/>
        </w:trPr>
        <w:tc>
          <w:tcPr>
            <w:tcW w:w="9752" w:type="dxa"/>
            <w:gridSpan w:val="2"/>
            <w:tcBorders>
              <w:top w:val="nil"/>
              <w:left w:val="nil"/>
              <w:bottom w:val="nil"/>
              <w:right w:val="nil"/>
            </w:tcBorders>
          </w:tcPr>
          <w:p w14:paraId="7472A38C" w14:textId="77777777" w:rsidR="00C6122A" w:rsidRPr="00C6122A" w:rsidRDefault="00C6122A" w:rsidP="004A6A87"/>
        </w:tc>
      </w:tr>
      <w:tr w:rsidR="00C6122A" w:rsidRPr="00C6122A" w14:paraId="4B50CBC4" w14:textId="77777777" w:rsidTr="004A6A87">
        <w:trPr>
          <w:trHeight w:val="240"/>
          <w:jc w:val="center"/>
        </w:trPr>
        <w:tc>
          <w:tcPr>
            <w:tcW w:w="4876" w:type="dxa"/>
            <w:tcBorders>
              <w:top w:val="nil"/>
              <w:left w:val="nil"/>
              <w:bottom w:val="nil"/>
              <w:right w:val="nil"/>
            </w:tcBorders>
          </w:tcPr>
          <w:p w14:paraId="2C2282AB"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42FBA75F" w14:textId="77777777" w:rsidR="00C6122A" w:rsidRPr="00C6122A" w:rsidRDefault="00C6122A" w:rsidP="004A6A87">
            <w:pPr>
              <w:pStyle w:val="AmColumnHeading"/>
            </w:pPr>
            <w:r w:rsidRPr="00C6122A">
              <w:t>Poprawka</w:t>
            </w:r>
          </w:p>
        </w:tc>
      </w:tr>
      <w:tr w:rsidR="00C6122A" w:rsidRPr="00C6122A" w14:paraId="456CDE8B" w14:textId="77777777" w:rsidTr="004A6A87">
        <w:trPr>
          <w:jc w:val="center"/>
        </w:trPr>
        <w:tc>
          <w:tcPr>
            <w:tcW w:w="4876" w:type="dxa"/>
            <w:tcBorders>
              <w:top w:val="nil"/>
              <w:left w:val="nil"/>
              <w:bottom w:val="nil"/>
              <w:right w:val="nil"/>
            </w:tcBorders>
          </w:tcPr>
          <w:p w14:paraId="75A5F963" w14:textId="77777777" w:rsidR="00C6122A" w:rsidRPr="00C6122A" w:rsidRDefault="00C6122A" w:rsidP="004A6A87">
            <w:pPr>
              <w:pStyle w:val="Normal6a"/>
            </w:pPr>
            <w:r w:rsidRPr="00C6122A">
              <w:t>f)</w:t>
            </w:r>
            <w:r w:rsidRPr="00C6122A">
              <w:tab/>
              <w:t xml:space="preserve">Zapewnianie współpracy ze społeczeństwem obywatelskim, władzami lokalnymi i sektorem prywatnym oraz umacnianie roli instytucji państwowych i lokalnych oraz poprawa ich skutecznego </w:t>
            </w:r>
            <w:r w:rsidRPr="00C6122A">
              <w:lastRenderedPageBreak/>
              <w:t>funkcjonowania zgodnie z ich odpowiednimi mandatami.</w:t>
            </w:r>
          </w:p>
        </w:tc>
        <w:tc>
          <w:tcPr>
            <w:tcW w:w="4876" w:type="dxa"/>
            <w:tcBorders>
              <w:top w:val="nil"/>
              <w:left w:val="nil"/>
              <w:bottom w:val="nil"/>
              <w:right w:val="nil"/>
            </w:tcBorders>
          </w:tcPr>
          <w:p w14:paraId="7B5D4D56" w14:textId="77777777" w:rsidR="00C6122A" w:rsidRPr="00C6122A" w:rsidRDefault="00C6122A" w:rsidP="004A6A87">
            <w:pPr>
              <w:pStyle w:val="Normal6a"/>
            </w:pPr>
            <w:r w:rsidRPr="00C6122A">
              <w:lastRenderedPageBreak/>
              <w:t>f)</w:t>
            </w:r>
            <w:r w:rsidRPr="00C6122A">
              <w:tab/>
              <w:t xml:space="preserve">Zapewnianie </w:t>
            </w:r>
            <w:r w:rsidRPr="00C6122A">
              <w:rPr>
                <w:b/>
                <w:i/>
              </w:rPr>
              <w:t>merytorycznej</w:t>
            </w:r>
            <w:r w:rsidRPr="00C6122A">
              <w:t xml:space="preserve"> współpracy ze społeczeństwem obywatelskim, </w:t>
            </w:r>
            <w:r w:rsidRPr="00C6122A">
              <w:rPr>
                <w:b/>
                <w:i/>
              </w:rPr>
              <w:t xml:space="preserve">w tym z organizacjami działającymi na rzecz praw kobiet i osób LGBTIQ+ oraz organizacjami oddolnymi </w:t>
            </w:r>
            <w:r w:rsidRPr="00C6122A">
              <w:rPr>
                <w:b/>
                <w:i/>
              </w:rPr>
              <w:lastRenderedPageBreak/>
              <w:t>jako kluczowymi czynnikami sprzyjającymi równouprawnieniu płci, zrównoważonemu rozwojowi i ograniczaniu ubóstwa oraz pokojowi i bezpieczeństwu, z</w:t>
            </w:r>
            <w:r w:rsidRPr="00C6122A">
              <w:t xml:space="preserve"> władzami lokalnymi i sektorem prywatnym oraz umacnianie roli instytucji państwowych i lokalnych oraz poprawa ich skutecznego funkcjonowania zgodnie z ich odpowiednimi mandatami.</w:t>
            </w:r>
          </w:p>
        </w:tc>
      </w:tr>
    </w:tbl>
    <w:p w14:paraId="7CA24F89" w14:textId="77777777" w:rsidR="00C6122A" w:rsidRPr="00C6122A" w:rsidRDefault="00C6122A" w:rsidP="00C6122A">
      <w:r w:rsidRPr="00C6122A">
        <w:rPr>
          <w:rStyle w:val="HideTWBExt"/>
        </w:rPr>
        <w:lastRenderedPageBreak/>
        <w:t>&lt;/Amend&gt;</w:t>
      </w:r>
      <w:bookmarkEnd w:id="117"/>
    </w:p>
    <w:p w14:paraId="3CE3A4EC" w14:textId="77777777" w:rsidR="00C6122A" w:rsidRPr="00C6122A" w:rsidRDefault="00C6122A" w:rsidP="00C6122A">
      <w:pPr>
        <w:pStyle w:val="AmNumberTabs"/>
      </w:pPr>
      <w:bookmarkStart w:id="118" w:name="AM66Compr1"/>
      <w:r w:rsidRPr="00C6122A">
        <w:rPr>
          <w:rStyle w:val="HideTWBExt"/>
          <w:b w:val="0"/>
        </w:rPr>
        <w:t>&lt;Amend&gt;</w:t>
      </w:r>
      <w:r w:rsidRPr="00C6122A">
        <w:t>Poprawka</w:t>
      </w:r>
      <w:r w:rsidRPr="00C6122A">
        <w:tab/>
      </w:r>
      <w:r w:rsidRPr="00C6122A">
        <w:tab/>
      </w:r>
      <w:r w:rsidRPr="00C6122A">
        <w:rPr>
          <w:rStyle w:val="HideTWBExt"/>
          <w:b w:val="0"/>
        </w:rPr>
        <w:t>&lt;NumAm&gt;</w:t>
      </w:r>
      <w:r w:rsidRPr="00C6122A">
        <w:t>143</w:t>
      </w:r>
      <w:r w:rsidRPr="00C6122A">
        <w:rPr>
          <w:rStyle w:val="HideTWBExt"/>
          <w:b w:val="0"/>
        </w:rPr>
        <w:t>&lt;/NumAm&gt;</w:t>
      </w:r>
    </w:p>
    <w:p w14:paraId="043AC416"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5D812501" w14:textId="77777777" w:rsidR="00C6122A" w:rsidRPr="00C6122A" w:rsidRDefault="00C6122A" w:rsidP="00C6122A">
      <w:pPr>
        <w:pStyle w:val="NormalBold"/>
      </w:pPr>
      <w:r w:rsidRPr="00C6122A">
        <w:rPr>
          <w:rStyle w:val="HideTWBExt"/>
          <w:b w:val="0"/>
        </w:rPr>
        <w:t>&lt;Article&gt;</w:t>
      </w:r>
      <w:r w:rsidRPr="00C6122A">
        <w:t>Załącznik II.F – punkt 1 – wprowadzenie</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3EB7B932" w14:textId="77777777" w:rsidTr="004A6A87">
        <w:trPr>
          <w:trHeight w:hRule="exact" w:val="240"/>
          <w:jc w:val="center"/>
        </w:trPr>
        <w:tc>
          <w:tcPr>
            <w:tcW w:w="9752" w:type="dxa"/>
            <w:gridSpan w:val="2"/>
            <w:tcBorders>
              <w:top w:val="nil"/>
              <w:left w:val="nil"/>
              <w:bottom w:val="nil"/>
              <w:right w:val="nil"/>
            </w:tcBorders>
          </w:tcPr>
          <w:p w14:paraId="3E758D3A" w14:textId="77777777" w:rsidR="00C6122A" w:rsidRPr="00C6122A" w:rsidRDefault="00C6122A" w:rsidP="004A6A87"/>
        </w:tc>
      </w:tr>
      <w:tr w:rsidR="00C6122A" w:rsidRPr="00C6122A" w14:paraId="2E3C4A28" w14:textId="77777777" w:rsidTr="004A6A87">
        <w:trPr>
          <w:trHeight w:val="240"/>
          <w:jc w:val="center"/>
        </w:trPr>
        <w:tc>
          <w:tcPr>
            <w:tcW w:w="4876" w:type="dxa"/>
            <w:tcBorders>
              <w:top w:val="nil"/>
              <w:left w:val="nil"/>
              <w:bottom w:val="nil"/>
              <w:right w:val="nil"/>
            </w:tcBorders>
          </w:tcPr>
          <w:p w14:paraId="294885D0"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5E423D73" w14:textId="77777777" w:rsidR="00C6122A" w:rsidRPr="00C6122A" w:rsidRDefault="00C6122A" w:rsidP="004A6A87">
            <w:pPr>
              <w:pStyle w:val="AmColumnHeading"/>
            </w:pPr>
            <w:r w:rsidRPr="00C6122A">
              <w:t>Poprawka</w:t>
            </w:r>
          </w:p>
        </w:tc>
      </w:tr>
      <w:tr w:rsidR="00C6122A" w:rsidRPr="00C6122A" w14:paraId="4E6823E9" w14:textId="77777777" w:rsidTr="004A6A87">
        <w:trPr>
          <w:jc w:val="center"/>
        </w:trPr>
        <w:tc>
          <w:tcPr>
            <w:tcW w:w="4876" w:type="dxa"/>
            <w:tcBorders>
              <w:top w:val="nil"/>
              <w:left w:val="nil"/>
              <w:bottom w:val="nil"/>
              <w:right w:val="nil"/>
            </w:tcBorders>
          </w:tcPr>
          <w:p w14:paraId="59F5B127" w14:textId="77777777" w:rsidR="00C6122A" w:rsidRPr="00C6122A" w:rsidRDefault="00C6122A" w:rsidP="004A6A87">
            <w:pPr>
              <w:pStyle w:val="Normal6a"/>
            </w:pPr>
            <w:r w:rsidRPr="00C6122A">
              <w:t>1)</w:t>
            </w:r>
            <w:r w:rsidRPr="00C6122A">
              <w:tab/>
              <w:t>Wspieranie rozwoju społecznego</w:t>
            </w:r>
          </w:p>
        </w:tc>
        <w:tc>
          <w:tcPr>
            <w:tcW w:w="4876" w:type="dxa"/>
            <w:tcBorders>
              <w:top w:val="nil"/>
              <w:left w:val="nil"/>
              <w:bottom w:val="nil"/>
              <w:right w:val="nil"/>
            </w:tcBorders>
          </w:tcPr>
          <w:p w14:paraId="419A1017" w14:textId="77777777" w:rsidR="00C6122A" w:rsidRPr="00C6122A" w:rsidRDefault="00C6122A" w:rsidP="004A6A87">
            <w:pPr>
              <w:pStyle w:val="Normal6a"/>
            </w:pPr>
            <w:r w:rsidRPr="00C6122A">
              <w:t>1)</w:t>
            </w:r>
            <w:r w:rsidRPr="00C6122A">
              <w:tab/>
              <w:t xml:space="preserve">Wspieranie rozwoju społecznego </w:t>
            </w:r>
            <w:r w:rsidRPr="00C6122A">
              <w:rPr>
                <w:b/>
                <w:i/>
              </w:rPr>
              <w:t>i równouprawnienia płci</w:t>
            </w:r>
          </w:p>
        </w:tc>
      </w:tr>
    </w:tbl>
    <w:p w14:paraId="0C368E85" w14:textId="77777777" w:rsidR="00C6122A" w:rsidRPr="00C6122A" w:rsidRDefault="00C6122A" w:rsidP="00C6122A">
      <w:r w:rsidRPr="00C6122A">
        <w:rPr>
          <w:rStyle w:val="HideTWBExt"/>
        </w:rPr>
        <w:t>&lt;/Amend&gt;</w:t>
      </w:r>
      <w:bookmarkEnd w:id="118"/>
    </w:p>
    <w:p w14:paraId="593B37FD" w14:textId="77777777" w:rsidR="00C6122A" w:rsidRPr="00C6122A" w:rsidRDefault="00C6122A" w:rsidP="00C6122A">
      <w:pPr>
        <w:pStyle w:val="AmNumberTabs"/>
      </w:pPr>
      <w:bookmarkStart w:id="119" w:name="AM66Compr2"/>
      <w:r w:rsidRPr="00C6122A">
        <w:rPr>
          <w:rStyle w:val="HideTWBExt"/>
          <w:b w:val="0"/>
        </w:rPr>
        <w:t>&lt;Amend&gt;</w:t>
      </w:r>
      <w:r w:rsidRPr="00C6122A">
        <w:t>Poprawka</w:t>
      </w:r>
      <w:r w:rsidRPr="00C6122A">
        <w:tab/>
      </w:r>
      <w:r w:rsidRPr="00C6122A">
        <w:tab/>
      </w:r>
      <w:r w:rsidRPr="00C6122A">
        <w:rPr>
          <w:rStyle w:val="HideTWBExt"/>
          <w:b w:val="0"/>
        </w:rPr>
        <w:t>&lt;NumAm&gt;</w:t>
      </w:r>
      <w:r w:rsidRPr="00C6122A">
        <w:t>144</w:t>
      </w:r>
      <w:r w:rsidRPr="00C6122A">
        <w:rPr>
          <w:rStyle w:val="HideTWBExt"/>
          <w:b w:val="0"/>
        </w:rPr>
        <w:t>&lt;/NumAm&gt;</w:t>
      </w:r>
    </w:p>
    <w:p w14:paraId="4FDFD77A"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595A32BE" w14:textId="77777777" w:rsidR="00C6122A" w:rsidRPr="00C6122A" w:rsidRDefault="00C6122A" w:rsidP="00C6122A">
      <w:pPr>
        <w:pStyle w:val="NormalBold"/>
      </w:pPr>
      <w:r w:rsidRPr="00C6122A">
        <w:rPr>
          <w:rStyle w:val="HideTWBExt"/>
          <w:b w:val="0"/>
        </w:rPr>
        <w:t>&lt;Article&gt;</w:t>
      </w:r>
      <w:r w:rsidRPr="00C6122A">
        <w:t>Załącznik II.F – punkt 1 – litera b</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2B315844" w14:textId="77777777" w:rsidTr="004A6A87">
        <w:trPr>
          <w:trHeight w:hRule="exact" w:val="240"/>
          <w:jc w:val="center"/>
        </w:trPr>
        <w:tc>
          <w:tcPr>
            <w:tcW w:w="9752" w:type="dxa"/>
            <w:gridSpan w:val="2"/>
            <w:tcBorders>
              <w:top w:val="nil"/>
              <w:left w:val="nil"/>
              <w:bottom w:val="nil"/>
              <w:right w:val="nil"/>
            </w:tcBorders>
          </w:tcPr>
          <w:p w14:paraId="7459918A" w14:textId="77777777" w:rsidR="00C6122A" w:rsidRPr="00C6122A" w:rsidRDefault="00C6122A" w:rsidP="004A6A87"/>
        </w:tc>
      </w:tr>
      <w:tr w:rsidR="00C6122A" w:rsidRPr="00C6122A" w14:paraId="62B52FBF" w14:textId="77777777" w:rsidTr="004A6A87">
        <w:trPr>
          <w:trHeight w:val="240"/>
          <w:jc w:val="center"/>
        </w:trPr>
        <w:tc>
          <w:tcPr>
            <w:tcW w:w="4876" w:type="dxa"/>
            <w:tcBorders>
              <w:top w:val="nil"/>
              <w:left w:val="nil"/>
              <w:bottom w:val="nil"/>
              <w:right w:val="nil"/>
            </w:tcBorders>
          </w:tcPr>
          <w:p w14:paraId="1F13E95E"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59EC8B9F" w14:textId="77777777" w:rsidR="00C6122A" w:rsidRPr="00C6122A" w:rsidRDefault="00C6122A" w:rsidP="004A6A87">
            <w:pPr>
              <w:pStyle w:val="AmColumnHeading"/>
            </w:pPr>
            <w:r w:rsidRPr="00C6122A">
              <w:t>Poprawka</w:t>
            </w:r>
          </w:p>
        </w:tc>
      </w:tr>
      <w:tr w:rsidR="00C6122A" w:rsidRPr="00C6122A" w14:paraId="54029320" w14:textId="77777777" w:rsidTr="004A6A87">
        <w:trPr>
          <w:jc w:val="center"/>
        </w:trPr>
        <w:tc>
          <w:tcPr>
            <w:tcW w:w="4876" w:type="dxa"/>
            <w:tcBorders>
              <w:top w:val="nil"/>
              <w:left w:val="nil"/>
              <w:bottom w:val="nil"/>
              <w:right w:val="nil"/>
            </w:tcBorders>
          </w:tcPr>
          <w:p w14:paraId="5BF59C2F" w14:textId="77777777" w:rsidR="00C6122A" w:rsidRPr="00C6122A" w:rsidRDefault="00C6122A" w:rsidP="004A6A87">
            <w:pPr>
              <w:pStyle w:val="Normal6a"/>
            </w:pPr>
            <w:r w:rsidRPr="00C6122A">
              <w:t>b)</w:t>
            </w:r>
            <w:r w:rsidRPr="00C6122A">
              <w:tab/>
              <w:t>Wspieranie włączającej i sprawiedliwej edukacji o wysokiej jakości oraz rozwoju umiejętności, w tym poprzez globalne inicjatywy i badania naukowe</w:t>
            </w:r>
            <w:r w:rsidRPr="00C6122A">
              <w:rPr>
                <w:b/>
                <w:i/>
              </w:rPr>
              <w:t>.</w:t>
            </w:r>
          </w:p>
        </w:tc>
        <w:tc>
          <w:tcPr>
            <w:tcW w:w="4876" w:type="dxa"/>
            <w:tcBorders>
              <w:top w:val="nil"/>
              <w:left w:val="nil"/>
              <w:bottom w:val="nil"/>
              <w:right w:val="nil"/>
            </w:tcBorders>
          </w:tcPr>
          <w:p w14:paraId="7875A331" w14:textId="77777777" w:rsidR="00C6122A" w:rsidRPr="00C6122A" w:rsidRDefault="00C6122A" w:rsidP="004A6A87">
            <w:pPr>
              <w:pStyle w:val="Normal6a"/>
            </w:pPr>
            <w:r w:rsidRPr="00C6122A">
              <w:t>b)</w:t>
            </w:r>
            <w:r w:rsidRPr="00C6122A">
              <w:tab/>
              <w:t>Wspieranie włączającej i sprawiedliwej edukacji o wysokiej jakości oraz rozwoju umiejętności, w tym poprzez globalne inicjatywy i badania naukowe</w:t>
            </w:r>
            <w:r w:rsidRPr="00C6122A">
              <w:rPr>
                <w:b/>
                <w:i/>
              </w:rPr>
              <w:t>, ze szczególnym uwzględnieniem niwelowania różnic w traktowaniu kobiet i mężczyzn w dostępie do kształcenia i szkolenia zawodowego w dziedzinie nauk przyrodniczych, technologii, inżynierii i matematyki.</w:t>
            </w:r>
          </w:p>
        </w:tc>
      </w:tr>
    </w:tbl>
    <w:p w14:paraId="01D30414" w14:textId="77777777" w:rsidR="00C6122A" w:rsidRPr="00C6122A" w:rsidRDefault="00C6122A" w:rsidP="00C6122A">
      <w:r w:rsidRPr="00C6122A">
        <w:rPr>
          <w:rStyle w:val="HideTWBExt"/>
        </w:rPr>
        <w:t>&lt;/Amend&gt;</w:t>
      </w:r>
      <w:bookmarkEnd w:id="119"/>
    </w:p>
    <w:p w14:paraId="37B99D6B" w14:textId="77777777" w:rsidR="00C6122A" w:rsidRPr="00C6122A" w:rsidRDefault="00C6122A" w:rsidP="00C6122A">
      <w:pPr>
        <w:pStyle w:val="AmNumberTabs"/>
      </w:pPr>
      <w:bookmarkStart w:id="120" w:name="AM66Compr3"/>
      <w:r w:rsidRPr="00C6122A">
        <w:rPr>
          <w:rStyle w:val="HideTWBExt"/>
          <w:b w:val="0"/>
        </w:rPr>
        <w:t>&lt;Amend&gt;</w:t>
      </w:r>
      <w:r w:rsidRPr="00C6122A">
        <w:t>Poprawka</w:t>
      </w:r>
      <w:r w:rsidRPr="00C6122A">
        <w:tab/>
      </w:r>
      <w:r w:rsidRPr="00C6122A">
        <w:tab/>
      </w:r>
      <w:r w:rsidRPr="00C6122A">
        <w:rPr>
          <w:rStyle w:val="HideTWBExt"/>
          <w:b w:val="0"/>
        </w:rPr>
        <w:t>&lt;NumAm&gt;</w:t>
      </w:r>
      <w:r w:rsidRPr="00C6122A">
        <w:t>145</w:t>
      </w:r>
      <w:r w:rsidRPr="00C6122A">
        <w:rPr>
          <w:rStyle w:val="HideTWBExt"/>
          <w:b w:val="0"/>
        </w:rPr>
        <w:t>&lt;/NumAm&gt;</w:t>
      </w:r>
    </w:p>
    <w:p w14:paraId="66D8E244"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296D4716" w14:textId="77777777" w:rsidR="00C6122A" w:rsidRPr="00C6122A" w:rsidRDefault="00C6122A" w:rsidP="00C6122A">
      <w:pPr>
        <w:pStyle w:val="NormalBold"/>
      </w:pPr>
      <w:r w:rsidRPr="00C6122A">
        <w:rPr>
          <w:rStyle w:val="HideTWBExt"/>
          <w:b w:val="0"/>
        </w:rPr>
        <w:t>&lt;Article&gt;</w:t>
      </w:r>
      <w:r w:rsidRPr="00C6122A">
        <w:t>Załącznik II.F – punkt 1 – litera c</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00028C9C" w14:textId="77777777" w:rsidTr="004A6A87">
        <w:trPr>
          <w:trHeight w:hRule="exact" w:val="240"/>
          <w:jc w:val="center"/>
        </w:trPr>
        <w:tc>
          <w:tcPr>
            <w:tcW w:w="9752" w:type="dxa"/>
            <w:gridSpan w:val="2"/>
            <w:tcBorders>
              <w:top w:val="nil"/>
              <w:left w:val="nil"/>
              <w:bottom w:val="nil"/>
              <w:right w:val="nil"/>
            </w:tcBorders>
          </w:tcPr>
          <w:p w14:paraId="604CDE8C" w14:textId="77777777" w:rsidR="00C6122A" w:rsidRPr="00C6122A" w:rsidRDefault="00C6122A" w:rsidP="004A6A87"/>
        </w:tc>
      </w:tr>
      <w:tr w:rsidR="00C6122A" w:rsidRPr="00C6122A" w14:paraId="5FDD677E" w14:textId="77777777" w:rsidTr="004A6A87">
        <w:trPr>
          <w:trHeight w:val="240"/>
          <w:jc w:val="center"/>
        </w:trPr>
        <w:tc>
          <w:tcPr>
            <w:tcW w:w="4876" w:type="dxa"/>
            <w:tcBorders>
              <w:top w:val="nil"/>
              <w:left w:val="nil"/>
              <w:bottom w:val="nil"/>
              <w:right w:val="nil"/>
            </w:tcBorders>
          </w:tcPr>
          <w:p w14:paraId="7CD8F7C9" w14:textId="77777777" w:rsidR="00C6122A" w:rsidRPr="00C6122A" w:rsidRDefault="00C6122A" w:rsidP="004A6A87">
            <w:pPr>
              <w:pStyle w:val="AmColumnHeading"/>
            </w:pPr>
            <w:r w:rsidRPr="00C6122A">
              <w:lastRenderedPageBreak/>
              <w:t>Tekst proponowany przez Komisję</w:t>
            </w:r>
          </w:p>
        </w:tc>
        <w:tc>
          <w:tcPr>
            <w:tcW w:w="4876" w:type="dxa"/>
            <w:tcBorders>
              <w:top w:val="nil"/>
              <w:left w:val="nil"/>
              <w:bottom w:val="nil"/>
              <w:right w:val="nil"/>
            </w:tcBorders>
          </w:tcPr>
          <w:p w14:paraId="2AA6E64A" w14:textId="77777777" w:rsidR="00C6122A" w:rsidRPr="00C6122A" w:rsidRDefault="00C6122A" w:rsidP="004A6A87">
            <w:pPr>
              <w:pStyle w:val="AmColumnHeading"/>
            </w:pPr>
            <w:r w:rsidRPr="00C6122A">
              <w:t>Poprawka</w:t>
            </w:r>
          </w:p>
        </w:tc>
      </w:tr>
      <w:tr w:rsidR="00C6122A" w:rsidRPr="00C6122A" w14:paraId="60931E5B" w14:textId="77777777" w:rsidTr="004A6A87">
        <w:trPr>
          <w:jc w:val="center"/>
        </w:trPr>
        <w:tc>
          <w:tcPr>
            <w:tcW w:w="4876" w:type="dxa"/>
            <w:tcBorders>
              <w:top w:val="nil"/>
              <w:left w:val="nil"/>
              <w:bottom w:val="nil"/>
              <w:right w:val="nil"/>
            </w:tcBorders>
          </w:tcPr>
          <w:p w14:paraId="4BD838F8" w14:textId="77777777" w:rsidR="00C6122A" w:rsidRPr="00C6122A" w:rsidRDefault="00C6122A" w:rsidP="004A6A87">
            <w:pPr>
              <w:pStyle w:val="Normal6a"/>
            </w:pPr>
            <w:r w:rsidRPr="00C6122A">
              <w:t>c)</w:t>
            </w:r>
            <w:r w:rsidRPr="00C6122A">
              <w:tab/>
              <w:t xml:space="preserve">Promowanie równości płci i </w:t>
            </w:r>
            <w:r w:rsidRPr="00C6122A">
              <w:rPr>
                <w:b/>
                <w:i/>
              </w:rPr>
              <w:t>wzmocnienia pozycji</w:t>
            </w:r>
            <w:r w:rsidRPr="00C6122A">
              <w:t xml:space="preserve"> kobiet i dziewcząt </w:t>
            </w:r>
            <w:r w:rsidRPr="00C6122A">
              <w:rPr>
                <w:b/>
                <w:i/>
              </w:rPr>
              <w:t>oraz</w:t>
            </w:r>
            <w:r w:rsidRPr="00C6122A">
              <w:t xml:space="preserve"> przeciwdziałanie nierównościom.</w:t>
            </w:r>
          </w:p>
        </w:tc>
        <w:tc>
          <w:tcPr>
            <w:tcW w:w="4876" w:type="dxa"/>
            <w:tcBorders>
              <w:top w:val="nil"/>
              <w:left w:val="nil"/>
              <w:bottom w:val="nil"/>
              <w:right w:val="nil"/>
            </w:tcBorders>
          </w:tcPr>
          <w:p w14:paraId="410E6706" w14:textId="77777777" w:rsidR="00C6122A" w:rsidRPr="00C6122A" w:rsidRDefault="00C6122A" w:rsidP="004A6A87">
            <w:pPr>
              <w:pStyle w:val="Normal6a"/>
            </w:pPr>
            <w:r w:rsidRPr="00C6122A">
              <w:rPr>
                <w:b/>
                <w:i/>
              </w:rPr>
              <w:t>c)</w:t>
            </w:r>
            <w:r w:rsidRPr="00C6122A">
              <w:tab/>
              <w:t xml:space="preserve">Promowanie równości płci i </w:t>
            </w:r>
            <w:r w:rsidRPr="00C6122A">
              <w:rPr>
                <w:b/>
                <w:i/>
              </w:rPr>
              <w:t>ochrona praw</w:t>
            </w:r>
            <w:r w:rsidRPr="00C6122A">
              <w:t xml:space="preserve"> kobiet i dziewcząt</w:t>
            </w:r>
            <w:r w:rsidRPr="00C6122A">
              <w:rPr>
                <w:b/>
                <w:i/>
              </w:rPr>
              <w:t>, w tym poprzez zwiększenie udziału kobiet w gospodarce, dostępu do finansowania, przedsiębiorczości i przywództwa,</w:t>
            </w:r>
            <w:r w:rsidRPr="00C6122A">
              <w:t xml:space="preserve"> przeciwdziałanie nierównościom</w:t>
            </w:r>
            <w:r w:rsidRPr="00C6122A">
              <w:rPr>
                <w:b/>
                <w:i/>
              </w:rPr>
              <w:t>, zapewnienie bezpiecznego dostępu do usług w dziedzinie zdrowia seksualnego i reprodukcyjnego oraz związanych z tym praw</w:t>
            </w:r>
            <w:r w:rsidRPr="00C6122A">
              <w:t>.</w:t>
            </w:r>
          </w:p>
        </w:tc>
      </w:tr>
    </w:tbl>
    <w:p w14:paraId="07006659" w14:textId="77777777" w:rsidR="00C6122A" w:rsidRPr="00C6122A" w:rsidRDefault="00C6122A" w:rsidP="00C6122A">
      <w:r w:rsidRPr="00C6122A">
        <w:rPr>
          <w:rStyle w:val="HideTWBExt"/>
        </w:rPr>
        <w:t>&lt;/Amend&gt;</w:t>
      </w:r>
      <w:bookmarkEnd w:id="120"/>
    </w:p>
    <w:p w14:paraId="752963AF" w14:textId="77777777" w:rsidR="00C6122A" w:rsidRPr="00C6122A" w:rsidRDefault="00C6122A" w:rsidP="00C6122A">
      <w:pPr>
        <w:pStyle w:val="AmNumberTabs"/>
      </w:pPr>
      <w:r w:rsidRPr="00C6122A">
        <w:rPr>
          <w:rStyle w:val="HideTWBExt"/>
          <w:b w:val="0"/>
        </w:rPr>
        <w:t>&lt;Amend&gt;</w:t>
      </w:r>
      <w:r w:rsidRPr="00C6122A">
        <w:t>Poprawka</w:t>
      </w:r>
      <w:r w:rsidRPr="00C6122A">
        <w:tab/>
      </w:r>
      <w:r w:rsidRPr="00C6122A">
        <w:tab/>
      </w:r>
      <w:r w:rsidRPr="00C6122A">
        <w:rPr>
          <w:rStyle w:val="HideTWBExt"/>
          <w:b w:val="0"/>
        </w:rPr>
        <w:t>&lt;NumAm&gt;</w:t>
      </w:r>
      <w:r w:rsidRPr="00C6122A">
        <w:t>146</w:t>
      </w:r>
      <w:r w:rsidRPr="00C6122A">
        <w:rPr>
          <w:rStyle w:val="HideTWBExt"/>
          <w:b w:val="0"/>
        </w:rPr>
        <w:t>&lt;/NumAm&gt;</w:t>
      </w:r>
    </w:p>
    <w:p w14:paraId="4FE22E01"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330BB8E7" w14:textId="77777777" w:rsidR="00C6122A" w:rsidRPr="00C6122A" w:rsidRDefault="00C6122A" w:rsidP="00C6122A">
      <w:pPr>
        <w:pStyle w:val="NormalBold"/>
      </w:pPr>
      <w:r w:rsidRPr="00C6122A">
        <w:rPr>
          <w:rStyle w:val="HideTWBExt"/>
          <w:b w:val="0"/>
        </w:rPr>
        <w:t>&lt;Article&gt;</w:t>
      </w:r>
      <w:r w:rsidRPr="00C6122A">
        <w:t>Załącznik II.F – punkt 2 – litera c</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063DE3C5" w14:textId="77777777" w:rsidTr="004A6A87">
        <w:trPr>
          <w:trHeight w:hRule="exact" w:val="240"/>
          <w:jc w:val="center"/>
        </w:trPr>
        <w:tc>
          <w:tcPr>
            <w:tcW w:w="9752" w:type="dxa"/>
            <w:gridSpan w:val="2"/>
            <w:tcBorders>
              <w:top w:val="nil"/>
              <w:left w:val="nil"/>
              <w:bottom w:val="nil"/>
              <w:right w:val="nil"/>
            </w:tcBorders>
          </w:tcPr>
          <w:p w14:paraId="63C135E8" w14:textId="77777777" w:rsidR="00C6122A" w:rsidRPr="00C6122A" w:rsidRDefault="00C6122A" w:rsidP="004A6A87"/>
        </w:tc>
      </w:tr>
      <w:tr w:rsidR="00C6122A" w:rsidRPr="00C6122A" w14:paraId="72BB3BC6" w14:textId="77777777" w:rsidTr="004A6A87">
        <w:trPr>
          <w:trHeight w:val="240"/>
          <w:jc w:val="center"/>
        </w:trPr>
        <w:tc>
          <w:tcPr>
            <w:tcW w:w="4876" w:type="dxa"/>
            <w:tcBorders>
              <w:top w:val="nil"/>
              <w:left w:val="nil"/>
              <w:bottom w:val="nil"/>
              <w:right w:val="nil"/>
            </w:tcBorders>
          </w:tcPr>
          <w:p w14:paraId="0F57B1EB"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32514470" w14:textId="77777777" w:rsidR="00C6122A" w:rsidRPr="00C6122A" w:rsidRDefault="00C6122A" w:rsidP="004A6A87">
            <w:pPr>
              <w:pStyle w:val="AmColumnHeading"/>
            </w:pPr>
            <w:r w:rsidRPr="00C6122A">
              <w:t>Poprawka</w:t>
            </w:r>
          </w:p>
        </w:tc>
      </w:tr>
      <w:tr w:rsidR="00C6122A" w:rsidRPr="00C6122A" w14:paraId="7B4B6BB7" w14:textId="77777777" w:rsidTr="004A6A87">
        <w:trPr>
          <w:jc w:val="center"/>
        </w:trPr>
        <w:tc>
          <w:tcPr>
            <w:tcW w:w="4876" w:type="dxa"/>
            <w:tcBorders>
              <w:top w:val="nil"/>
              <w:left w:val="nil"/>
              <w:bottom w:val="nil"/>
              <w:right w:val="nil"/>
            </w:tcBorders>
          </w:tcPr>
          <w:p w14:paraId="13F118E3" w14:textId="77777777" w:rsidR="00C6122A" w:rsidRPr="00C6122A" w:rsidRDefault="00C6122A" w:rsidP="004A6A87">
            <w:pPr>
              <w:pStyle w:val="Normal6a"/>
            </w:pPr>
            <w:r w:rsidRPr="00C6122A">
              <w:t>c)</w:t>
            </w:r>
            <w:r w:rsidRPr="00C6122A">
              <w:tab/>
              <w:t>Przyspieszanie wdrażania dostępnej, przystępnej cenowo, sprzyjającej włączeniu społecznemu, zrównoważonej, bezpiecznej i chronionej łączności cyfrowej, w tym łączności satelitarnej, oraz promowanie ukierunkowanej na człowieka i bezpiecznej gospodarki cyfrowej i globalnego zarządzania.</w:t>
            </w:r>
          </w:p>
        </w:tc>
        <w:tc>
          <w:tcPr>
            <w:tcW w:w="4876" w:type="dxa"/>
            <w:tcBorders>
              <w:top w:val="nil"/>
              <w:left w:val="nil"/>
              <w:bottom w:val="nil"/>
              <w:right w:val="nil"/>
            </w:tcBorders>
          </w:tcPr>
          <w:p w14:paraId="23547CFB" w14:textId="77777777" w:rsidR="00C6122A" w:rsidRPr="00C6122A" w:rsidRDefault="00C6122A" w:rsidP="004A6A87">
            <w:pPr>
              <w:pStyle w:val="Normal6a"/>
            </w:pPr>
            <w:r w:rsidRPr="00C6122A">
              <w:rPr>
                <w:b/>
                <w:i/>
              </w:rPr>
              <w:t>c)</w:t>
            </w:r>
            <w:r w:rsidRPr="00C6122A">
              <w:tab/>
              <w:t xml:space="preserve">Przyspieszanie wdrażania dostępnej, przystępnej cenowo, sprzyjającej włączeniu społecznemu, zrównoważonej, bezpiecznej i chronionej łączności cyfrowej, w tym łączności satelitarnej, </w:t>
            </w:r>
            <w:r w:rsidRPr="00C6122A">
              <w:rPr>
                <w:b/>
                <w:i/>
              </w:rPr>
              <w:t>środków mających na celu wyeliminowanie przepaści cyfrowej między kobietami a mężczyznami,</w:t>
            </w:r>
            <w:r w:rsidRPr="00C6122A">
              <w:t xml:space="preserve"> oraz promowanie ukierunkowanej na człowieka</w:t>
            </w:r>
            <w:r w:rsidRPr="00C6122A">
              <w:rPr>
                <w:b/>
                <w:i/>
              </w:rPr>
              <w:t>, włączającej</w:t>
            </w:r>
            <w:r w:rsidRPr="00C6122A">
              <w:t xml:space="preserve"> i bezpiecznej gospodarki cyfrowej i globalnego zarządzania.</w:t>
            </w:r>
          </w:p>
        </w:tc>
      </w:tr>
    </w:tbl>
    <w:p w14:paraId="17705713" w14:textId="77777777" w:rsidR="00C6122A" w:rsidRPr="00C6122A" w:rsidRDefault="00C6122A" w:rsidP="00C6122A">
      <w:r w:rsidRPr="00C6122A">
        <w:rPr>
          <w:rStyle w:val="HideTWBExt"/>
        </w:rPr>
        <w:t>&lt;/Amend&gt;</w:t>
      </w:r>
    </w:p>
    <w:p w14:paraId="5CF30DBE" w14:textId="77777777" w:rsidR="00C6122A" w:rsidRPr="00C6122A" w:rsidRDefault="00C6122A" w:rsidP="00C6122A">
      <w:pPr>
        <w:pStyle w:val="AmNumberTabs"/>
      </w:pPr>
      <w:bookmarkStart w:id="121" w:name="AM67Compr1"/>
      <w:r w:rsidRPr="00C6122A">
        <w:rPr>
          <w:rStyle w:val="HideTWBExt"/>
          <w:b w:val="0"/>
        </w:rPr>
        <w:t>&lt;Amend&gt;</w:t>
      </w:r>
      <w:r w:rsidRPr="00C6122A">
        <w:t>Poprawka</w:t>
      </w:r>
      <w:r w:rsidRPr="00C6122A">
        <w:tab/>
      </w:r>
      <w:r w:rsidRPr="00C6122A">
        <w:tab/>
      </w:r>
      <w:r w:rsidRPr="00C6122A">
        <w:rPr>
          <w:rStyle w:val="HideTWBExt"/>
          <w:b w:val="0"/>
        </w:rPr>
        <w:t>&lt;NumAm&gt;</w:t>
      </w:r>
      <w:r w:rsidRPr="00C6122A">
        <w:t>147</w:t>
      </w:r>
      <w:r w:rsidRPr="00C6122A">
        <w:rPr>
          <w:rStyle w:val="HideTWBExt"/>
          <w:b w:val="0"/>
        </w:rPr>
        <w:t>&lt;/NumAm&gt;</w:t>
      </w:r>
    </w:p>
    <w:p w14:paraId="736317FF"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3B9C9A02" w14:textId="77777777" w:rsidR="00C6122A" w:rsidRPr="00C6122A" w:rsidRDefault="00C6122A" w:rsidP="00C6122A">
      <w:pPr>
        <w:pStyle w:val="NormalBold"/>
      </w:pPr>
      <w:r w:rsidRPr="00C6122A">
        <w:rPr>
          <w:rStyle w:val="HideTWBExt"/>
          <w:b w:val="0"/>
        </w:rPr>
        <w:t>&lt;Article&gt;</w:t>
      </w:r>
      <w:r w:rsidRPr="00C6122A">
        <w:t>Załącznik II.F – punkt 3 – wprowadzenie</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31D2DFC4" w14:textId="77777777" w:rsidTr="004A6A87">
        <w:trPr>
          <w:trHeight w:hRule="exact" w:val="240"/>
          <w:jc w:val="center"/>
        </w:trPr>
        <w:tc>
          <w:tcPr>
            <w:tcW w:w="9752" w:type="dxa"/>
            <w:gridSpan w:val="2"/>
            <w:tcBorders>
              <w:top w:val="nil"/>
              <w:left w:val="nil"/>
              <w:bottom w:val="nil"/>
              <w:right w:val="nil"/>
            </w:tcBorders>
          </w:tcPr>
          <w:p w14:paraId="01CD08AF" w14:textId="77777777" w:rsidR="00C6122A" w:rsidRPr="00C6122A" w:rsidRDefault="00C6122A" w:rsidP="004A6A87"/>
        </w:tc>
      </w:tr>
      <w:tr w:rsidR="00C6122A" w:rsidRPr="00C6122A" w14:paraId="1687D227" w14:textId="77777777" w:rsidTr="004A6A87">
        <w:trPr>
          <w:trHeight w:val="240"/>
          <w:jc w:val="center"/>
        </w:trPr>
        <w:tc>
          <w:tcPr>
            <w:tcW w:w="4876" w:type="dxa"/>
            <w:tcBorders>
              <w:top w:val="nil"/>
              <w:left w:val="nil"/>
              <w:bottom w:val="nil"/>
              <w:right w:val="nil"/>
            </w:tcBorders>
          </w:tcPr>
          <w:p w14:paraId="01DF32E8"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6AB0AA72" w14:textId="77777777" w:rsidR="00C6122A" w:rsidRPr="00C6122A" w:rsidRDefault="00C6122A" w:rsidP="004A6A87">
            <w:pPr>
              <w:pStyle w:val="AmColumnHeading"/>
            </w:pPr>
            <w:r w:rsidRPr="00C6122A">
              <w:t>Poprawka</w:t>
            </w:r>
          </w:p>
        </w:tc>
      </w:tr>
      <w:tr w:rsidR="00C6122A" w:rsidRPr="00C6122A" w14:paraId="542FFF64" w14:textId="77777777" w:rsidTr="004A6A87">
        <w:trPr>
          <w:jc w:val="center"/>
        </w:trPr>
        <w:tc>
          <w:tcPr>
            <w:tcW w:w="4876" w:type="dxa"/>
            <w:tcBorders>
              <w:top w:val="nil"/>
              <w:left w:val="nil"/>
              <w:bottom w:val="nil"/>
              <w:right w:val="nil"/>
            </w:tcBorders>
          </w:tcPr>
          <w:p w14:paraId="7395DA83" w14:textId="77777777" w:rsidR="00C6122A" w:rsidRPr="00C6122A" w:rsidRDefault="00C6122A" w:rsidP="004A6A87">
            <w:pPr>
              <w:pStyle w:val="Normal6a"/>
            </w:pPr>
            <w:r w:rsidRPr="00C6122A">
              <w:t>3)</w:t>
            </w:r>
            <w:r w:rsidRPr="00C6122A">
              <w:tab/>
              <w:t>Promowanie i ochrona demokracji, praw człowieka i praworządności</w:t>
            </w:r>
          </w:p>
        </w:tc>
        <w:tc>
          <w:tcPr>
            <w:tcW w:w="4876" w:type="dxa"/>
            <w:tcBorders>
              <w:top w:val="nil"/>
              <w:left w:val="nil"/>
              <w:bottom w:val="nil"/>
              <w:right w:val="nil"/>
            </w:tcBorders>
          </w:tcPr>
          <w:p w14:paraId="56ECC435" w14:textId="77777777" w:rsidR="00C6122A" w:rsidRPr="00C6122A" w:rsidRDefault="00C6122A" w:rsidP="004A6A87">
            <w:pPr>
              <w:pStyle w:val="Normal6a"/>
            </w:pPr>
            <w:r w:rsidRPr="00C6122A">
              <w:t>3)</w:t>
            </w:r>
            <w:r w:rsidRPr="00C6122A">
              <w:tab/>
              <w:t>Promowanie i ochrona demokracji, praw człowieka</w:t>
            </w:r>
            <w:r w:rsidRPr="00C6122A">
              <w:rPr>
                <w:b/>
                <w:i/>
              </w:rPr>
              <w:t>, praw kobiet</w:t>
            </w:r>
            <w:r w:rsidRPr="00C6122A">
              <w:t xml:space="preserve"> i praworządności</w:t>
            </w:r>
          </w:p>
        </w:tc>
      </w:tr>
    </w:tbl>
    <w:p w14:paraId="50658CDF" w14:textId="77777777" w:rsidR="00C6122A" w:rsidRPr="00C6122A" w:rsidRDefault="00C6122A" w:rsidP="00C6122A">
      <w:r w:rsidRPr="00C6122A">
        <w:rPr>
          <w:rStyle w:val="HideTWBExt"/>
        </w:rPr>
        <w:t>&lt;/Amend&gt;</w:t>
      </w:r>
      <w:bookmarkEnd w:id="121"/>
    </w:p>
    <w:p w14:paraId="74BB39A9" w14:textId="77777777" w:rsidR="00C6122A" w:rsidRPr="00C6122A" w:rsidRDefault="00C6122A" w:rsidP="00C6122A">
      <w:pPr>
        <w:pStyle w:val="AmNumberTabs"/>
      </w:pPr>
      <w:bookmarkStart w:id="122" w:name="AM67Compr2"/>
      <w:r w:rsidRPr="00C6122A">
        <w:rPr>
          <w:rStyle w:val="HideTWBExt"/>
          <w:b w:val="0"/>
        </w:rPr>
        <w:t>&lt;Amend&gt;</w:t>
      </w:r>
      <w:r w:rsidRPr="00C6122A">
        <w:t>Poprawka</w:t>
      </w:r>
      <w:r w:rsidRPr="00C6122A">
        <w:tab/>
      </w:r>
      <w:r w:rsidRPr="00C6122A">
        <w:tab/>
      </w:r>
      <w:r w:rsidRPr="00C6122A">
        <w:rPr>
          <w:rStyle w:val="HideTWBExt"/>
          <w:b w:val="0"/>
        </w:rPr>
        <w:t>&lt;NumAm&gt;</w:t>
      </w:r>
      <w:r w:rsidRPr="00C6122A">
        <w:t>148</w:t>
      </w:r>
      <w:r w:rsidRPr="00C6122A">
        <w:rPr>
          <w:rStyle w:val="HideTWBExt"/>
          <w:b w:val="0"/>
        </w:rPr>
        <w:t>&lt;/NumAm&gt;</w:t>
      </w:r>
    </w:p>
    <w:p w14:paraId="4DA00E71"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1056DD3F" w14:textId="77777777" w:rsidR="00C6122A" w:rsidRPr="00C6122A" w:rsidRDefault="00C6122A" w:rsidP="00C6122A">
      <w:pPr>
        <w:pStyle w:val="NormalBold"/>
      </w:pPr>
      <w:r w:rsidRPr="00C6122A">
        <w:rPr>
          <w:rStyle w:val="HideTWBExt"/>
          <w:b w:val="0"/>
        </w:rPr>
        <w:t>&lt;Article&gt;</w:t>
      </w:r>
      <w:r w:rsidRPr="00C6122A">
        <w:t>Załącznik II.F – punkt 3 – litera 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12A6C84C" w14:textId="77777777" w:rsidTr="004A6A87">
        <w:trPr>
          <w:trHeight w:hRule="exact" w:val="240"/>
          <w:jc w:val="center"/>
        </w:trPr>
        <w:tc>
          <w:tcPr>
            <w:tcW w:w="9752" w:type="dxa"/>
            <w:gridSpan w:val="2"/>
            <w:tcBorders>
              <w:top w:val="nil"/>
              <w:left w:val="nil"/>
              <w:bottom w:val="nil"/>
              <w:right w:val="nil"/>
            </w:tcBorders>
          </w:tcPr>
          <w:p w14:paraId="6F726558" w14:textId="77777777" w:rsidR="00C6122A" w:rsidRPr="00C6122A" w:rsidRDefault="00C6122A" w:rsidP="004A6A87"/>
        </w:tc>
      </w:tr>
      <w:tr w:rsidR="00C6122A" w:rsidRPr="00C6122A" w14:paraId="61EC6808" w14:textId="77777777" w:rsidTr="004A6A87">
        <w:trPr>
          <w:trHeight w:val="240"/>
          <w:jc w:val="center"/>
        </w:trPr>
        <w:tc>
          <w:tcPr>
            <w:tcW w:w="4876" w:type="dxa"/>
            <w:tcBorders>
              <w:top w:val="nil"/>
              <w:left w:val="nil"/>
              <w:bottom w:val="nil"/>
              <w:right w:val="nil"/>
            </w:tcBorders>
          </w:tcPr>
          <w:p w14:paraId="235ED1AB"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079E6098" w14:textId="77777777" w:rsidR="00C6122A" w:rsidRPr="00C6122A" w:rsidRDefault="00C6122A" w:rsidP="004A6A87">
            <w:pPr>
              <w:pStyle w:val="AmColumnHeading"/>
            </w:pPr>
            <w:r w:rsidRPr="00C6122A">
              <w:t>Poprawka</w:t>
            </w:r>
          </w:p>
        </w:tc>
      </w:tr>
      <w:tr w:rsidR="00C6122A" w:rsidRPr="00C6122A" w14:paraId="4A6BD52B" w14:textId="77777777" w:rsidTr="004A6A87">
        <w:trPr>
          <w:jc w:val="center"/>
        </w:trPr>
        <w:tc>
          <w:tcPr>
            <w:tcW w:w="4876" w:type="dxa"/>
            <w:tcBorders>
              <w:top w:val="nil"/>
              <w:left w:val="nil"/>
              <w:bottom w:val="nil"/>
              <w:right w:val="nil"/>
            </w:tcBorders>
          </w:tcPr>
          <w:p w14:paraId="455FD951" w14:textId="77777777" w:rsidR="00C6122A" w:rsidRPr="00C6122A" w:rsidRDefault="00C6122A" w:rsidP="004A6A87">
            <w:pPr>
              <w:pStyle w:val="Normal6a"/>
            </w:pPr>
            <w:r w:rsidRPr="00C6122A">
              <w:t>a)</w:t>
            </w:r>
            <w:r w:rsidRPr="00C6122A">
              <w:tab/>
              <w:t xml:space="preserve">Stanie na straży praw człowieka </w:t>
            </w:r>
            <w:r w:rsidRPr="00C6122A">
              <w:rPr>
                <w:b/>
                <w:i/>
              </w:rPr>
              <w:t>i</w:t>
            </w:r>
            <w:r w:rsidRPr="00C6122A">
              <w:t xml:space="preserve"> podstawowych wolności, propagowanie </w:t>
            </w:r>
            <w:r w:rsidRPr="00C6122A">
              <w:rPr>
                <w:b/>
                <w:i/>
              </w:rPr>
              <w:t>zasad</w:t>
            </w:r>
            <w:r w:rsidRPr="00C6122A">
              <w:t xml:space="preserve"> równości i niedyskryminacji, ochrona i wzmacnianie przestrzeni sprzyjającej społeczeństwu obywatelskiemu, w tym poprzez wzmocnienie pozycji obrońców praw człowieka i ich sieci na całym świecie.</w:t>
            </w:r>
          </w:p>
        </w:tc>
        <w:tc>
          <w:tcPr>
            <w:tcW w:w="4876" w:type="dxa"/>
            <w:tcBorders>
              <w:top w:val="nil"/>
              <w:left w:val="nil"/>
              <w:bottom w:val="nil"/>
              <w:right w:val="nil"/>
            </w:tcBorders>
          </w:tcPr>
          <w:p w14:paraId="0920CD2C" w14:textId="77777777" w:rsidR="00C6122A" w:rsidRPr="00C6122A" w:rsidRDefault="00C6122A" w:rsidP="004A6A87">
            <w:pPr>
              <w:pStyle w:val="Normal6a"/>
            </w:pPr>
            <w:r w:rsidRPr="00C6122A">
              <w:t>a)</w:t>
            </w:r>
            <w:r w:rsidRPr="00C6122A">
              <w:tab/>
              <w:t>Stanie na straży praw człowieka</w:t>
            </w:r>
            <w:r w:rsidRPr="00C6122A">
              <w:rPr>
                <w:b/>
                <w:i/>
              </w:rPr>
              <w:t xml:space="preserve">, praw kobiet </w:t>
            </w:r>
            <w:r w:rsidRPr="00C6122A">
              <w:t xml:space="preserve">i podstawowych wolności, </w:t>
            </w:r>
            <w:r w:rsidRPr="00C6122A">
              <w:rPr>
                <w:b/>
                <w:i/>
              </w:rPr>
              <w:t>zwalczanie wszelkich form dyskryminacji i</w:t>
            </w:r>
            <w:r w:rsidRPr="00C6122A">
              <w:t xml:space="preserve"> propagowanie </w:t>
            </w:r>
            <w:r w:rsidRPr="00C6122A">
              <w:rPr>
                <w:b/>
                <w:i/>
              </w:rPr>
              <w:t>zasady</w:t>
            </w:r>
            <w:r w:rsidRPr="00C6122A">
              <w:t xml:space="preserve"> równości</w:t>
            </w:r>
            <w:r w:rsidRPr="00C6122A">
              <w:rPr>
                <w:b/>
                <w:i/>
              </w:rPr>
              <w:t>, równości płci</w:t>
            </w:r>
            <w:r w:rsidRPr="00C6122A">
              <w:t xml:space="preserve"> i niedyskryminacji, </w:t>
            </w:r>
            <w:r w:rsidRPr="00C6122A">
              <w:rPr>
                <w:b/>
                <w:i/>
              </w:rPr>
              <w:t>zwłaszcza równouprawnienia płci, praw kobiet i dziewcząt i wzmocnienia ich pozycji, praw dziecka, osób z niepełnosprawnościami, osób należących do mniejszości, osób LGBTIQ+ oraz ludów tubylczych zgodnie z oenzetowską Deklaracją praw ludów tubylczych (UNDRIP); eliminacja przemocy ze względu na orientację seksualną, tożsamość płciową lub ekspresję płciową;</w:t>
            </w:r>
            <w:r w:rsidRPr="00C6122A">
              <w:t xml:space="preserve"> ochrona i wzmacnianie przestrzeni sprzyjającej społeczeństwu obywatelskiemu, w tym poprzez wzmocnienie pozycji obrońców praw człowieka</w:t>
            </w:r>
            <w:r w:rsidRPr="00C6122A">
              <w:rPr>
                <w:b/>
                <w:i/>
              </w:rPr>
              <w:t>, w tym obrońców praw kobiet i osób LGBTIQ+,</w:t>
            </w:r>
            <w:r w:rsidRPr="00C6122A">
              <w:t xml:space="preserve"> i ich sieci na całym świecie</w:t>
            </w:r>
            <w:r w:rsidRPr="00C6122A">
              <w:rPr>
                <w:b/>
                <w:i/>
              </w:rPr>
              <w:t>, oraz wspieranie mechanizmów ochrony</w:t>
            </w:r>
            <w:r w:rsidRPr="00C6122A">
              <w:t>.</w:t>
            </w:r>
          </w:p>
        </w:tc>
      </w:tr>
    </w:tbl>
    <w:p w14:paraId="25DDB7B4" w14:textId="77777777" w:rsidR="00C6122A" w:rsidRPr="00C6122A" w:rsidRDefault="00C6122A" w:rsidP="00C6122A">
      <w:r w:rsidRPr="00C6122A">
        <w:rPr>
          <w:rStyle w:val="HideTWBExt"/>
        </w:rPr>
        <w:t>&lt;/Amend&gt;</w:t>
      </w:r>
      <w:bookmarkEnd w:id="122"/>
    </w:p>
    <w:p w14:paraId="003B4E6C" w14:textId="77777777" w:rsidR="00C6122A" w:rsidRPr="00C6122A" w:rsidRDefault="00C6122A" w:rsidP="00C6122A">
      <w:pPr>
        <w:pStyle w:val="AmNumberTabs"/>
      </w:pPr>
      <w:bookmarkStart w:id="123" w:name="AM67Compr3"/>
      <w:r w:rsidRPr="00C6122A">
        <w:rPr>
          <w:rStyle w:val="HideTWBExt"/>
          <w:b w:val="0"/>
        </w:rPr>
        <w:t>&lt;Amend&gt;</w:t>
      </w:r>
      <w:r w:rsidRPr="00C6122A">
        <w:t>Poprawka</w:t>
      </w:r>
      <w:r w:rsidRPr="00C6122A">
        <w:tab/>
      </w:r>
      <w:r w:rsidRPr="00C6122A">
        <w:tab/>
      </w:r>
      <w:r w:rsidRPr="00C6122A">
        <w:rPr>
          <w:rStyle w:val="HideTWBExt"/>
          <w:b w:val="0"/>
        </w:rPr>
        <w:t>&lt;NumAm&gt;</w:t>
      </w:r>
      <w:r w:rsidRPr="00C6122A">
        <w:t>149</w:t>
      </w:r>
      <w:r w:rsidRPr="00C6122A">
        <w:rPr>
          <w:rStyle w:val="HideTWBExt"/>
          <w:b w:val="0"/>
        </w:rPr>
        <w:t>&lt;/NumAm&gt;</w:t>
      </w:r>
    </w:p>
    <w:p w14:paraId="7E3C4419"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690D5C21" w14:textId="77777777" w:rsidR="00C6122A" w:rsidRPr="00C6122A" w:rsidRDefault="00C6122A" w:rsidP="00C6122A">
      <w:pPr>
        <w:pStyle w:val="NormalBold"/>
      </w:pPr>
      <w:r w:rsidRPr="00C6122A">
        <w:rPr>
          <w:rStyle w:val="HideTWBExt"/>
          <w:b w:val="0"/>
        </w:rPr>
        <w:t>&lt;Article&gt;</w:t>
      </w:r>
      <w:r w:rsidRPr="00C6122A">
        <w:t>Załącznik II.F – punkt 3 – litera c</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17220D26" w14:textId="77777777" w:rsidTr="004A6A87">
        <w:trPr>
          <w:trHeight w:hRule="exact" w:val="240"/>
          <w:jc w:val="center"/>
        </w:trPr>
        <w:tc>
          <w:tcPr>
            <w:tcW w:w="9752" w:type="dxa"/>
            <w:gridSpan w:val="2"/>
            <w:tcBorders>
              <w:top w:val="nil"/>
              <w:left w:val="nil"/>
              <w:bottom w:val="nil"/>
              <w:right w:val="nil"/>
            </w:tcBorders>
          </w:tcPr>
          <w:p w14:paraId="40945F8A" w14:textId="77777777" w:rsidR="00C6122A" w:rsidRPr="00C6122A" w:rsidRDefault="00C6122A" w:rsidP="004A6A87"/>
        </w:tc>
      </w:tr>
      <w:tr w:rsidR="00C6122A" w:rsidRPr="00C6122A" w14:paraId="794A1057" w14:textId="77777777" w:rsidTr="004A6A87">
        <w:trPr>
          <w:trHeight w:val="240"/>
          <w:jc w:val="center"/>
        </w:trPr>
        <w:tc>
          <w:tcPr>
            <w:tcW w:w="4876" w:type="dxa"/>
            <w:tcBorders>
              <w:top w:val="nil"/>
              <w:left w:val="nil"/>
              <w:bottom w:val="nil"/>
              <w:right w:val="nil"/>
            </w:tcBorders>
          </w:tcPr>
          <w:p w14:paraId="105F2062"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2C69FE35" w14:textId="77777777" w:rsidR="00C6122A" w:rsidRPr="00C6122A" w:rsidRDefault="00C6122A" w:rsidP="004A6A87">
            <w:pPr>
              <w:pStyle w:val="AmColumnHeading"/>
            </w:pPr>
            <w:r w:rsidRPr="00C6122A">
              <w:t>Poprawka</w:t>
            </w:r>
          </w:p>
        </w:tc>
      </w:tr>
      <w:tr w:rsidR="00C6122A" w:rsidRPr="00C6122A" w14:paraId="27C72F0B" w14:textId="77777777" w:rsidTr="004A6A87">
        <w:trPr>
          <w:jc w:val="center"/>
        </w:trPr>
        <w:tc>
          <w:tcPr>
            <w:tcW w:w="4876" w:type="dxa"/>
            <w:tcBorders>
              <w:top w:val="nil"/>
              <w:left w:val="nil"/>
              <w:bottom w:val="nil"/>
              <w:right w:val="nil"/>
            </w:tcBorders>
          </w:tcPr>
          <w:p w14:paraId="2961D8B0" w14:textId="77777777" w:rsidR="00C6122A" w:rsidRPr="00C6122A" w:rsidRDefault="00C6122A" w:rsidP="004A6A87">
            <w:pPr>
              <w:pStyle w:val="Normal6a"/>
            </w:pPr>
            <w:r w:rsidRPr="00C6122A">
              <w:t>c)</w:t>
            </w:r>
            <w:r w:rsidRPr="00C6122A">
              <w:tab/>
              <w:t>Przeciwdziałanie zagrożeniom dla demokracji, w tym zagranicznym manipulacjom informacjami i ingerencjom w informacje oraz dezinformacji, a także wspieranie wolnych i niezależnych mediów.</w:t>
            </w:r>
          </w:p>
        </w:tc>
        <w:tc>
          <w:tcPr>
            <w:tcW w:w="4876" w:type="dxa"/>
            <w:tcBorders>
              <w:top w:val="nil"/>
              <w:left w:val="nil"/>
              <w:bottom w:val="nil"/>
              <w:right w:val="nil"/>
            </w:tcBorders>
          </w:tcPr>
          <w:p w14:paraId="29C28DD0" w14:textId="77777777" w:rsidR="00C6122A" w:rsidRPr="00C6122A" w:rsidRDefault="00C6122A" w:rsidP="004A6A87">
            <w:pPr>
              <w:pStyle w:val="Normal6a"/>
            </w:pPr>
            <w:r w:rsidRPr="00C6122A">
              <w:rPr>
                <w:b/>
                <w:i/>
              </w:rPr>
              <w:t>c)</w:t>
            </w:r>
            <w:r w:rsidRPr="00C6122A">
              <w:tab/>
              <w:t xml:space="preserve">Przeciwdziałanie zagrożeniom dla demokracji, w tym zagranicznym manipulacjom informacjami i ingerencjom w informacje oraz dezinformacji, </w:t>
            </w:r>
            <w:r w:rsidRPr="00C6122A">
              <w:rPr>
                <w:b/>
                <w:i/>
              </w:rPr>
              <w:t>w tym ze względu na płeć, jak określono powyżej, i zagrożeniom hybrydowym,</w:t>
            </w:r>
            <w:r w:rsidRPr="00C6122A">
              <w:t xml:space="preserve"> a także </w:t>
            </w:r>
            <w:r w:rsidRPr="00C6122A">
              <w:rPr>
                <w:b/>
                <w:i/>
              </w:rPr>
              <w:t>próbom kwestionowania praw kobiet i dziewcząt oraz równouprawnienia płci, oraz</w:t>
            </w:r>
            <w:r w:rsidRPr="00C6122A">
              <w:t xml:space="preserve"> wspieranie wolnych</w:t>
            </w:r>
            <w:r w:rsidRPr="00C6122A">
              <w:rPr>
                <w:b/>
                <w:i/>
              </w:rPr>
              <w:t>, pluralistycznych</w:t>
            </w:r>
            <w:r w:rsidRPr="00C6122A">
              <w:t xml:space="preserve"> i </w:t>
            </w:r>
            <w:r w:rsidRPr="00C6122A">
              <w:lastRenderedPageBreak/>
              <w:t>niezależnych mediów</w:t>
            </w:r>
            <w:r w:rsidRPr="00C6122A">
              <w:rPr>
                <w:b/>
                <w:i/>
              </w:rPr>
              <w:t>, w szczególności ochrony dziennikarek</w:t>
            </w:r>
            <w:r w:rsidRPr="00C6122A">
              <w:t>.</w:t>
            </w:r>
          </w:p>
        </w:tc>
      </w:tr>
    </w:tbl>
    <w:p w14:paraId="1F64819B" w14:textId="77777777" w:rsidR="00C6122A" w:rsidRPr="00C6122A" w:rsidRDefault="00C6122A" w:rsidP="00C6122A">
      <w:r w:rsidRPr="00C6122A">
        <w:rPr>
          <w:rStyle w:val="HideTWBExt"/>
        </w:rPr>
        <w:lastRenderedPageBreak/>
        <w:t>&lt;/Amend&gt;</w:t>
      </w:r>
      <w:bookmarkEnd w:id="123"/>
    </w:p>
    <w:p w14:paraId="4A0F5456" w14:textId="77777777" w:rsidR="00C6122A" w:rsidRPr="00C6122A" w:rsidRDefault="00C6122A" w:rsidP="00C6122A">
      <w:pPr>
        <w:pStyle w:val="AmNumberTabs"/>
      </w:pPr>
      <w:bookmarkStart w:id="124" w:name="AM67Compr4"/>
      <w:r w:rsidRPr="00C6122A">
        <w:rPr>
          <w:rStyle w:val="HideTWBExt"/>
          <w:b w:val="0"/>
        </w:rPr>
        <w:t>&lt;Amend&gt;</w:t>
      </w:r>
      <w:r w:rsidRPr="00C6122A">
        <w:t>Poprawka</w:t>
      </w:r>
      <w:r w:rsidRPr="00C6122A">
        <w:tab/>
      </w:r>
      <w:r w:rsidRPr="00C6122A">
        <w:tab/>
      </w:r>
      <w:r w:rsidRPr="00C6122A">
        <w:rPr>
          <w:rStyle w:val="HideTWBExt"/>
          <w:b w:val="0"/>
        </w:rPr>
        <w:t>&lt;NumAm&gt;</w:t>
      </w:r>
      <w:r w:rsidRPr="00C6122A">
        <w:t>150</w:t>
      </w:r>
      <w:r w:rsidRPr="00C6122A">
        <w:rPr>
          <w:rStyle w:val="HideTWBExt"/>
          <w:b w:val="0"/>
        </w:rPr>
        <w:t>&lt;/NumAm&gt;</w:t>
      </w:r>
    </w:p>
    <w:p w14:paraId="492332D8"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66626CDF" w14:textId="77777777" w:rsidR="00C6122A" w:rsidRPr="00C6122A" w:rsidRDefault="00C6122A" w:rsidP="00C6122A">
      <w:pPr>
        <w:pStyle w:val="NormalBold"/>
      </w:pPr>
      <w:r w:rsidRPr="00C6122A">
        <w:rPr>
          <w:rStyle w:val="HideTWBExt"/>
          <w:b w:val="0"/>
        </w:rPr>
        <w:t>&lt;Article&gt;</w:t>
      </w:r>
      <w:r w:rsidRPr="00C6122A">
        <w:t>Załącznik II.F – punkt 3 – litera d</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7C61627B" w14:textId="77777777" w:rsidTr="004A6A87">
        <w:trPr>
          <w:trHeight w:hRule="exact" w:val="240"/>
          <w:jc w:val="center"/>
        </w:trPr>
        <w:tc>
          <w:tcPr>
            <w:tcW w:w="9752" w:type="dxa"/>
            <w:gridSpan w:val="2"/>
            <w:tcBorders>
              <w:top w:val="nil"/>
              <w:left w:val="nil"/>
              <w:bottom w:val="nil"/>
              <w:right w:val="nil"/>
            </w:tcBorders>
          </w:tcPr>
          <w:p w14:paraId="68F79022" w14:textId="77777777" w:rsidR="00C6122A" w:rsidRPr="00C6122A" w:rsidRDefault="00C6122A" w:rsidP="004A6A87"/>
        </w:tc>
      </w:tr>
      <w:tr w:rsidR="00C6122A" w:rsidRPr="00C6122A" w14:paraId="27AAB5D2" w14:textId="77777777" w:rsidTr="004A6A87">
        <w:trPr>
          <w:trHeight w:val="240"/>
          <w:jc w:val="center"/>
        </w:trPr>
        <w:tc>
          <w:tcPr>
            <w:tcW w:w="4876" w:type="dxa"/>
            <w:tcBorders>
              <w:top w:val="nil"/>
              <w:left w:val="nil"/>
              <w:bottom w:val="nil"/>
              <w:right w:val="nil"/>
            </w:tcBorders>
          </w:tcPr>
          <w:p w14:paraId="3F0C0BBC"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4C2AF94C" w14:textId="77777777" w:rsidR="00C6122A" w:rsidRPr="00C6122A" w:rsidRDefault="00C6122A" w:rsidP="004A6A87">
            <w:pPr>
              <w:pStyle w:val="AmColumnHeading"/>
            </w:pPr>
            <w:r w:rsidRPr="00C6122A">
              <w:t>Poprawka</w:t>
            </w:r>
          </w:p>
        </w:tc>
      </w:tr>
      <w:tr w:rsidR="00C6122A" w:rsidRPr="00C6122A" w14:paraId="051FA8FA" w14:textId="77777777" w:rsidTr="004A6A87">
        <w:trPr>
          <w:jc w:val="center"/>
        </w:trPr>
        <w:tc>
          <w:tcPr>
            <w:tcW w:w="4876" w:type="dxa"/>
            <w:tcBorders>
              <w:top w:val="nil"/>
              <w:left w:val="nil"/>
              <w:bottom w:val="nil"/>
              <w:right w:val="nil"/>
            </w:tcBorders>
          </w:tcPr>
          <w:p w14:paraId="5B0E11A1" w14:textId="77777777" w:rsidR="00C6122A" w:rsidRPr="00C6122A" w:rsidRDefault="00C6122A" w:rsidP="004A6A87">
            <w:pPr>
              <w:pStyle w:val="Normal6a"/>
            </w:pPr>
            <w:r w:rsidRPr="00C6122A">
              <w:t>d)</w:t>
            </w:r>
            <w:r w:rsidRPr="00C6122A">
              <w:tab/>
              <w:t xml:space="preserve">Wspieranie i ochrona praworządności </w:t>
            </w:r>
            <w:r w:rsidRPr="00C6122A">
              <w:rPr>
                <w:b/>
                <w:i/>
              </w:rPr>
              <w:t>i</w:t>
            </w:r>
            <w:r w:rsidRPr="00C6122A">
              <w:t xml:space="preserve"> prawa międzynarodowego, w tym za pośrednictwem międzynarodowych mechanizmów wymiaru sprawiedliwości, mechanizmów przejrzystości i rozliczalności.</w:t>
            </w:r>
          </w:p>
        </w:tc>
        <w:tc>
          <w:tcPr>
            <w:tcW w:w="4876" w:type="dxa"/>
            <w:tcBorders>
              <w:top w:val="nil"/>
              <w:left w:val="nil"/>
              <w:bottom w:val="nil"/>
              <w:right w:val="nil"/>
            </w:tcBorders>
          </w:tcPr>
          <w:p w14:paraId="45C72D3F" w14:textId="77777777" w:rsidR="00C6122A" w:rsidRPr="00C6122A" w:rsidRDefault="00C6122A" w:rsidP="004A6A87">
            <w:pPr>
              <w:pStyle w:val="Normal6a"/>
            </w:pPr>
            <w:r w:rsidRPr="00C6122A">
              <w:rPr>
                <w:b/>
                <w:i/>
              </w:rPr>
              <w:t>d)</w:t>
            </w:r>
            <w:r w:rsidRPr="00C6122A">
              <w:tab/>
              <w:t>Wspieranie i ochrona praworządności</w:t>
            </w:r>
            <w:r w:rsidRPr="00C6122A">
              <w:rPr>
                <w:b/>
                <w:i/>
              </w:rPr>
              <w:t>,</w:t>
            </w:r>
            <w:r w:rsidRPr="00C6122A">
              <w:t xml:space="preserve"> prawa międzynarodowego </w:t>
            </w:r>
            <w:r w:rsidRPr="00C6122A">
              <w:rPr>
                <w:b/>
                <w:i/>
              </w:rPr>
              <w:t>i humanitarnego</w:t>
            </w:r>
            <w:r w:rsidRPr="00C6122A">
              <w:t>, w tym za pośrednictwem międzynarodowych mechanizmów wymiaru sprawiedliwości, mechanizmów przejrzystości i rozliczalności.</w:t>
            </w:r>
          </w:p>
        </w:tc>
      </w:tr>
    </w:tbl>
    <w:p w14:paraId="2AA21F31" w14:textId="77777777" w:rsidR="00C6122A" w:rsidRPr="00C6122A" w:rsidRDefault="00C6122A" w:rsidP="00C6122A">
      <w:r w:rsidRPr="00C6122A">
        <w:rPr>
          <w:rStyle w:val="HideTWBExt"/>
        </w:rPr>
        <w:t>&lt;/Amend&gt;</w:t>
      </w:r>
      <w:bookmarkEnd w:id="124"/>
    </w:p>
    <w:p w14:paraId="0A682E08" w14:textId="77777777" w:rsidR="00C6122A" w:rsidRPr="00C6122A" w:rsidRDefault="00C6122A" w:rsidP="00C6122A">
      <w:pPr>
        <w:pStyle w:val="AmNumberTabs"/>
      </w:pPr>
      <w:bookmarkStart w:id="125" w:name="AM67Compr5"/>
      <w:r w:rsidRPr="00C6122A">
        <w:rPr>
          <w:rStyle w:val="HideTWBExt"/>
          <w:b w:val="0"/>
        </w:rPr>
        <w:t>&lt;Amend&gt;</w:t>
      </w:r>
      <w:r w:rsidRPr="00C6122A">
        <w:t>Poprawka</w:t>
      </w:r>
      <w:r w:rsidRPr="00C6122A">
        <w:tab/>
      </w:r>
      <w:r w:rsidRPr="00C6122A">
        <w:tab/>
      </w:r>
      <w:r w:rsidRPr="00C6122A">
        <w:rPr>
          <w:rStyle w:val="HideTWBExt"/>
          <w:b w:val="0"/>
        </w:rPr>
        <w:t>&lt;NumAm&gt;</w:t>
      </w:r>
      <w:r w:rsidRPr="00C6122A">
        <w:t>151</w:t>
      </w:r>
      <w:r w:rsidRPr="00C6122A">
        <w:rPr>
          <w:rStyle w:val="HideTWBExt"/>
          <w:b w:val="0"/>
        </w:rPr>
        <w:t>&lt;/NumAm&gt;</w:t>
      </w:r>
    </w:p>
    <w:p w14:paraId="59BA8C7F"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64ACC8B0" w14:textId="77777777" w:rsidR="00C6122A" w:rsidRPr="00C6122A" w:rsidRDefault="00C6122A" w:rsidP="00C6122A">
      <w:pPr>
        <w:pStyle w:val="NormalBold"/>
      </w:pPr>
      <w:r w:rsidRPr="00C6122A">
        <w:rPr>
          <w:rStyle w:val="HideTWBExt"/>
          <w:b w:val="0"/>
        </w:rPr>
        <w:t>&lt;Article&gt;</w:t>
      </w:r>
      <w:r w:rsidRPr="00C6122A">
        <w:t>Załącznik II.F – punkt 3 – litera e</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22926E88" w14:textId="77777777" w:rsidTr="004A6A87">
        <w:trPr>
          <w:trHeight w:hRule="exact" w:val="240"/>
          <w:jc w:val="center"/>
        </w:trPr>
        <w:tc>
          <w:tcPr>
            <w:tcW w:w="9752" w:type="dxa"/>
            <w:gridSpan w:val="2"/>
            <w:tcBorders>
              <w:top w:val="nil"/>
              <w:left w:val="nil"/>
              <w:bottom w:val="nil"/>
              <w:right w:val="nil"/>
            </w:tcBorders>
          </w:tcPr>
          <w:p w14:paraId="539BFEFF" w14:textId="77777777" w:rsidR="00C6122A" w:rsidRPr="00C6122A" w:rsidRDefault="00C6122A" w:rsidP="004A6A87"/>
        </w:tc>
      </w:tr>
      <w:tr w:rsidR="00C6122A" w:rsidRPr="00C6122A" w14:paraId="77D6CD11" w14:textId="77777777" w:rsidTr="004A6A87">
        <w:trPr>
          <w:trHeight w:val="240"/>
          <w:jc w:val="center"/>
        </w:trPr>
        <w:tc>
          <w:tcPr>
            <w:tcW w:w="4876" w:type="dxa"/>
            <w:tcBorders>
              <w:top w:val="nil"/>
              <w:left w:val="nil"/>
              <w:bottom w:val="nil"/>
              <w:right w:val="nil"/>
            </w:tcBorders>
          </w:tcPr>
          <w:p w14:paraId="66A70E7A"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31E34B91" w14:textId="77777777" w:rsidR="00C6122A" w:rsidRPr="00C6122A" w:rsidRDefault="00C6122A" w:rsidP="004A6A87">
            <w:pPr>
              <w:pStyle w:val="AmColumnHeading"/>
            </w:pPr>
            <w:r w:rsidRPr="00C6122A">
              <w:t>Poprawka</w:t>
            </w:r>
          </w:p>
        </w:tc>
      </w:tr>
      <w:tr w:rsidR="00C6122A" w:rsidRPr="00C6122A" w14:paraId="6CC78BBD" w14:textId="77777777" w:rsidTr="004A6A87">
        <w:trPr>
          <w:jc w:val="center"/>
        </w:trPr>
        <w:tc>
          <w:tcPr>
            <w:tcW w:w="4876" w:type="dxa"/>
            <w:tcBorders>
              <w:top w:val="nil"/>
              <w:left w:val="nil"/>
              <w:bottom w:val="nil"/>
              <w:right w:val="nil"/>
            </w:tcBorders>
          </w:tcPr>
          <w:p w14:paraId="06860BC0" w14:textId="77777777" w:rsidR="00C6122A" w:rsidRPr="00C6122A" w:rsidRDefault="00C6122A" w:rsidP="004A6A87">
            <w:pPr>
              <w:pStyle w:val="Normal6a"/>
            </w:pPr>
            <w:r w:rsidRPr="00C6122A">
              <w:t>e)</w:t>
            </w:r>
            <w:r w:rsidRPr="00C6122A">
              <w:tab/>
              <w:t>Wzmacnianie globalnego i wielostronnego systemu ochrony praw człowieka, jego procesów i struktury.</w:t>
            </w:r>
          </w:p>
        </w:tc>
        <w:tc>
          <w:tcPr>
            <w:tcW w:w="4876" w:type="dxa"/>
            <w:tcBorders>
              <w:top w:val="nil"/>
              <w:left w:val="nil"/>
              <w:bottom w:val="nil"/>
              <w:right w:val="nil"/>
            </w:tcBorders>
          </w:tcPr>
          <w:p w14:paraId="5F7D80EA" w14:textId="77777777" w:rsidR="00C6122A" w:rsidRPr="00C6122A" w:rsidRDefault="00C6122A" w:rsidP="004A6A87">
            <w:pPr>
              <w:pStyle w:val="Normal6a"/>
            </w:pPr>
            <w:r w:rsidRPr="00C6122A">
              <w:t>e)</w:t>
            </w:r>
            <w:r w:rsidRPr="00C6122A">
              <w:tab/>
              <w:t>Wzmacnianie globalnego i wielostronnego systemu ochrony praw człowieka, jego procesów i struktury</w:t>
            </w:r>
            <w:r w:rsidRPr="00C6122A">
              <w:rPr>
                <w:b/>
                <w:i/>
              </w:rPr>
              <w:t>, wspieranie równości płci, praw mniejszości i demokracji</w:t>
            </w:r>
            <w:r w:rsidRPr="00C6122A">
              <w:t>.</w:t>
            </w:r>
          </w:p>
        </w:tc>
      </w:tr>
    </w:tbl>
    <w:p w14:paraId="3E48BFBB" w14:textId="77777777" w:rsidR="00C6122A" w:rsidRPr="00C6122A" w:rsidRDefault="00C6122A" w:rsidP="00C6122A">
      <w:r w:rsidRPr="00C6122A">
        <w:rPr>
          <w:rStyle w:val="HideTWBExt"/>
        </w:rPr>
        <w:t>&lt;/Amend&gt;</w:t>
      </w:r>
      <w:bookmarkEnd w:id="125"/>
    </w:p>
    <w:p w14:paraId="21D1DFAD" w14:textId="77777777" w:rsidR="00C6122A" w:rsidRPr="00C6122A" w:rsidRDefault="00C6122A" w:rsidP="00C6122A">
      <w:pPr>
        <w:pStyle w:val="AmNumberTabs"/>
      </w:pPr>
      <w:bookmarkStart w:id="126" w:name="AM67Compr6"/>
      <w:r w:rsidRPr="00C6122A">
        <w:rPr>
          <w:rStyle w:val="HideTWBExt"/>
          <w:b w:val="0"/>
        </w:rPr>
        <w:t>&lt;Amend&gt;</w:t>
      </w:r>
      <w:r w:rsidRPr="00C6122A">
        <w:t>Poprawka</w:t>
      </w:r>
      <w:r w:rsidRPr="00C6122A">
        <w:tab/>
      </w:r>
      <w:r w:rsidRPr="00C6122A">
        <w:tab/>
      </w:r>
      <w:r w:rsidRPr="00C6122A">
        <w:rPr>
          <w:rStyle w:val="HideTWBExt"/>
          <w:b w:val="0"/>
        </w:rPr>
        <w:t>&lt;NumAm&gt;</w:t>
      </w:r>
      <w:r w:rsidRPr="00C6122A">
        <w:t>152</w:t>
      </w:r>
      <w:r w:rsidRPr="00C6122A">
        <w:rPr>
          <w:rStyle w:val="HideTWBExt"/>
          <w:b w:val="0"/>
        </w:rPr>
        <w:t>&lt;/NumAm&gt;</w:t>
      </w:r>
    </w:p>
    <w:p w14:paraId="0B7EB4F0"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16F008D2" w14:textId="77777777" w:rsidR="00C6122A" w:rsidRPr="00C6122A" w:rsidRDefault="00C6122A" w:rsidP="00C6122A">
      <w:pPr>
        <w:pStyle w:val="NormalBold"/>
      </w:pPr>
      <w:r w:rsidRPr="00C6122A">
        <w:rPr>
          <w:rStyle w:val="HideTWBExt"/>
          <w:b w:val="0"/>
        </w:rPr>
        <w:t>&lt;Article&gt;</w:t>
      </w:r>
      <w:r w:rsidRPr="00C6122A">
        <w:t>Załącznik II.F – punkt 3 – litera e a (nowa)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3C854EE1" w14:textId="77777777" w:rsidTr="004A6A87">
        <w:trPr>
          <w:trHeight w:hRule="exact" w:val="240"/>
          <w:jc w:val="center"/>
        </w:trPr>
        <w:tc>
          <w:tcPr>
            <w:tcW w:w="9752" w:type="dxa"/>
            <w:gridSpan w:val="2"/>
            <w:tcBorders>
              <w:top w:val="nil"/>
              <w:left w:val="nil"/>
              <w:bottom w:val="nil"/>
              <w:right w:val="nil"/>
            </w:tcBorders>
          </w:tcPr>
          <w:p w14:paraId="118F2B85" w14:textId="77777777" w:rsidR="00C6122A" w:rsidRPr="00C6122A" w:rsidRDefault="00C6122A" w:rsidP="004A6A87"/>
        </w:tc>
      </w:tr>
      <w:tr w:rsidR="00C6122A" w:rsidRPr="00C6122A" w14:paraId="76C1FDAF" w14:textId="77777777" w:rsidTr="004A6A87">
        <w:trPr>
          <w:trHeight w:val="240"/>
          <w:jc w:val="center"/>
        </w:trPr>
        <w:tc>
          <w:tcPr>
            <w:tcW w:w="4876" w:type="dxa"/>
            <w:tcBorders>
              <w:top w:val="nil"/>
              <w:left w:val="nil"/>
              <w:bottom w:val="nil"/>
              <w:right w:val="nil"/>
            </w:tcBorders>
          </w:tcPr>
          <w:p w14:paraId="612FE51A"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05750EB6" w14:textId="77777777" w:rsidR="00C6122A" w:rsidRPr="00C6122A" w:rsidRDefault="00C6122A" w:rsidP="004A6A87">
            <w:pPr>
              <w:pStyle w:val="AmColumnHeading"/>
            </w:pPr>
            <w:r w:rsidRPr="00C6122A">
              <w:t>Poprawka</w:t>
            </w:r>
          </w:p>
        </w:tc>
      </w:tr>
      <w:tr w:rsidR="00C6122A" w:rsidRPr="00C6122A" w14:paraId="2A3248FB" w14:textId="77777777" w:rsidTr="004A6A87">
        <w:trPr>
          <w:jc w:val="center"/>
        </w:trPr>
        <w:tc>
          <w:tcPr>
            <w:tcW w:w="4876" w:type="dxa"/>
            <w:tcBorders>
              <w:top w:val="nil"/>
              <w:left w:val="nil"/>
              <w:bottom w:val="nil"/>
              <w:right w:val="nil"/>
            </w:tcBorders>
          </w:tcPr>
          <w:p w14:paraId="0B2E0ACE" w14:textId="77777777" w:rsidR="00C6122A" w:rsidRPr="00C6122A" w:rsidRDefault="00C6122A" w:rsidP="004A6A87">
            <w:pPr>
              <w:pStyle w:val="Normal6a"/>
            </w:pPr>
          </w:p>
        </w:tc>
        <w:tc>
          <w:tcPr>
            <w:tcW w:w="4876" w:type="dxa"/>
            <w:tcBorders>
              <w:top w:val="nil"/>
              <w:left w:val="nil"/>
              <w:bottom w:val="nil"/>
              <w:right w:val="nil"/>
            </w:tcBorders>
          </w:tcPr>
          <w:p w14:paraId="0061276E" w14:textId="77777777" w:rsidR="00C6122A" w:rsidRPr="00C6122A" w:rsidRDefault="00C6122A" w:rsidP="004A6A87">
            <w:pPr>
              <w:pStyle w:val="Normal6a"/>
            </w:pPr>
            <w:proofErr w:type="spellStart"/>
            <w:r w:rsidRPr="00C6122A">
              <w:rPr>
                <w:b/>
                <w:i/>
              </w:rPr>
              <w:t>ea</w:t>
            </w:r>
            <w:proofErr w:type="spellEnd"/>
            <w:r w:rsidRPr="00C6122A">
              <w:rPr>
                <w:b/>
                <w:i/>
              </w:rPr>
              <w:t>)</w:t>
            </w:r>
            <w:r w:rsidRPr="00C6122A">
              <w:tab/>
            </w:r>
            <w:r w:rsidRPr="00C6122A">
              <w:rPr>
                <w:b/>
                <w:i/>
              </w:rPr>
              <w:t>Zwiększanie udziału kobiet w instytucjach demokratycznych i władzy na wszystkich szczeblach, w tym dzięki szkoleniom z zarządzania i budowaniu potencjału instytucji.</w:t>
            </w:r>
          </w:p>
        </w:tc>
      </w:tr>
    </w:tbl>
    <w:p w14:paraId="66268A7E" w14:textId="77777777" w:rsidR="00C6122A" w:rsidRPr="00C6122A" w:rsidRDefault="00C6122A" w:rsidP="00C6122A">
      <w:r w:rsidRPr="00C6122A">
        <w:rPr>
          <w:rStyle w:val="HideTWBExt"/>
        </w:rPr>
        <w:lastRenderedPageBreak/>
        <w:t>&lt;/Amend&gt;</w:t>
      </w:r>
      <w:bookmarkEnd w:id="126"/>
    </w:p>
    <w:p w14:paraId="2A4BB3E8" w14:textId="77777777" w:rsidR="00C6122A" w:rsidRPr="00C6122A" w:rsidRDefault="00C6122A" w:rsidP="00C6122A">
      <w:pPr>
        <w:pStyle w:val="AmNumberTabs"/>
      </w:pPr>
      <w:bookmarkStart w:id="127" w:name="AM68Compr1"/>
      <w:r w:rsidRPr="00C6122A">
        <w:rPr>
          <w:rStyle w:val="HideTWBExt"/>
          <w:b w:val="0"/>
        </w:rPr>
        <w:t>&lt;Amend&gt;</w:t>
      </w:r>
      <w:r w:rsidRPr="00C6122A">
        <w:t>Poprawka</w:t>
      </w:r>
      <w:r w:rsidRPr="00C6122A">
        <w:tab/>
      </w:r>
      <w:r w:rsidRPr="00C6122A">
        <w:tab/>
      </w:r>
      <w:r w:rsidRPr="00C6122A">
        <w:rPr>
          <w:rStyle w:val="HideTWBExt"/>
          <w:b w:val="0"/>
        </w:rPr>
        <w:t>&lt;NumAm&gt;</w:t>
      </w:r>
      <w:r w:rsidRPr="00C6122A">
        <w:t>153</w:t>
      </w:r>
      <w:r w:rsidRPr="00C6122A">
        <w:rPr>
          <w:rStyle w:val="HideTWBExt"/>
          <w:b w:val="0"/>
        </w:rPr>
        <w:t>&lt;/NumAm&gt;</w:t>
      </w:r>
    </w:p>
    <w:p w14:paraId="35418AD2"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2E777554" w14:textId="77777777" w:rsidR="00C6122A" w:rsidRPr="00C6122A" w:rsidRDefault="00C6122A" w:rsidP="00C6122A">
      <w:pPr>
        <w:pStyle w:val="NormalBold"/>
      </w:pPr>
      <w:r w:rsidRPr="00C6122A">
        <w:rPr>
          <w:rStyle w:val="HideTWBExt"/>
          <w:b w:val="0"/>
        </w:rPr>
        <w:t>&lt;Article&gt;</w:t>
      </w:r>
      <w:r w:rsidRPr="00C6122A">
        <w:t>Załącznik II.F – punkt 4 – litera 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3060B609" w14:textId="77777777" w:rsidTr="004A6A87">
        <w:trPr>
          <w:trHeight w:hRule="exact" w:val="240"/>
          <w:jc w:val="center"/>
        </w:trPr>
        <w:tc>
          <w:tcPr>
            <w:tcW w:w="9752" w:type="dxa"/>
            <w:gridSpan w:val="2"/>
            <w:tcBorders>
              <w:top w:val="nil"/>
              <w:left w:val="nil"/>
              <w:bottom w:val="nil"/>
              <w:right w:val="nil"/>
            </w:tcBorders>
          </w:tcPr>
          <w:p w14:paraId="37DCE597" w14:textId="77777777" w:rsidR="00C6122A" w:rsidRPr="00C6122A" w:rsidRDefault="00C6122A" w:rsidP="004A6A87"/>
        </w:tc>
      </w:tr>
      <w:tr w:rsidR="00C6122A" w:rsidRPr="00C6122A" w14:paraId="710CE20E" w14:textId="77777777" w:rsidTr="004A6A87">
        <w:trPr>
          <w:trHeight w:val="240"/>
          <w:jc w:val="center"/>
        </w:trPr>
        <w:tc>
          <w:tcPr>
            <w:tcW w:w="4876" w:type="dxa"/>
            <w:tcBorders>
              <w:top w:val="nil"/>
              <w:left w:val="nil"/>
              <w:bottom w:val="nil"/>
              <w:right w:val="nil"/>
            </w:tcBorders>
          </w:tcPr>
          <w:p w14:paraId="09344B7E"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3640DA8B" w14:textId="77777777" w:rsidR="00C6122A" w:rsidRPr="00C6122A" w:rsidRDefault="00C6122A" w:rsidP="004A6A87">
            <w:pPr>
              <w:pStyle w:val="AmColumnHeading"/>
            </w:pPr>
            <w:r w:rsidRPr="00C6122A">
              <w:t>Poprawka</w:t>
            </w:r>
          </w:p>
        </w:tc>
      </w:tr>
      <w:tr w:rsidR="00C6122A" w:rsidRPr="00C6122A" w14:paraId="5570E1D0" w14:textId="77777777" w:rsidTr="004A6A87">
        <w:trPr>
          <w:jc w:val="center"/>
        </w:trPr>
        <w:tc>
          <w:tcPr>
            <w:tcW w:w="4876" w:type="dxa"/>
            <w:tcBorders>
              <w:top w:val="nil"/>
              <w:left w:val="nil"/>
              <w:bottom w:val="nil"/>
              <w:right w:val="nil"/>
            </w:tcBorders>
          </w:tcPr>
          <w:p w14:paraId="164931F1" w14:textId="77777777" w:rsidR="00C6122A" w:rsidRPr="00C6122A" w:rsidRDefault="00C6122A" w:rsidP="004A6A87">
            <w:pPr>
              <w:pStyle w:val="Normal6a"/>
            </w:pPr>
            <w:r w:rsidRPr="00C6122A">
              <w:t>a)</w:t>
            </w:r>
            <w:r w:rsidRPr="00C6122A">
              <w:tab/>
              <w:t xml:space="preserve">Wspieranie pokoju, stabilności i zapobiegania konfliktom poprzez prognozowanie, analizę konfliktów, wczesne ostrzeganie, budowanie pokoju, </w:t>
            </w:r>
            <w:r w:rsidRPr="00C6122A">
              <w:rPr>
                <w:b/>
                <w:i/>
              </w:rPr>
              <w:t>mediację</w:t>
            </w:r>
            <w:r w:rsidRPr="00C6122A">
              <w:t xml:space="preserve"> i </w:t>
            </w:r>
            <w:r w:rsidRPr="00C6122A">
              <w:rPr>
                <w:b/>
                <w:i/>
              </w:rPr>
              <w:t>dialog</w:t>
            </w:r>
            <w:r w:rsidRPr="00C6122A">
              <w:t>.</w:t>
            </w:r>
          </w:p>
        </w:tc>
        <w:tc>
          <w:tcPr>
            <w:tcW w:w="4876" w:type="dxa"/>
            <w:tcBorders>
              <w:top w:val="nil"/>
              <w:left w:val="nil"/>
              <w:bottom w:val="nil"/>
              <w:right w:val="nil"/>
            </w:tcBorders>
          </w:tcPr>
          <w:p w14:paraId="110DB1F6" w14:textId="77777777" w:rsidR="00C6122A" w:rsidRPr="00C6122A" w:rsidRDefault="00C6122A" w:rsidP="004A6A87">
            <w:pPr>
              <w:pStyle w:val="Normal6a"/>
            </w:pPr>
            <w:r w:rsidRPr="00C6122A">
              <w:t>a)</w:t>
            </w:r>
            <w:r w:rsidRPr="00C6122A">
              <w:tab/>
              <w:t xml:space="preserve">Wspieranie pokoju, stabilności i zapobiegania konfliktom poprzez prognozowanie, analizę konfliktów, wczesne ostrzeganie, budowanie pokoju </w:t>
            </w:r>
            <w:r w:rsidRPr="00C6122A">
              <w:rPr>
                <w:b/>
                <w:i/>
              </w:rPr>
              <w:t>i wspieranie działaczek na rzecz pokoju</w:t>
            </w:r>
            <w:r w:rsidRPr="00C6122A">
              <w:t xml:space="preserve">, </w:t>
            </w:r>
            <w:r w:rsidRPr="00C6122A">
              <w:rPr>
                <w:b/>
                <w:i/>
              </w:rPr>
              <w:t>mediacji</w:t>
            </w:r>
            <w:r w:rsidRPr="00C6122A">
              <w:t xml:space="preserve"> i </w:t>
            </w:r>
            <w:r w:rsidRPr="00C6122A">
              <w:rPr>
                <w:b/>
                <w:i/>
              </w:rPr>
              <w:t>dialogu</w:t>
            </w:r>
            <w:r w:rsidRPr="00C6122A">
              <w:t>.</w:t>
            </w:r>
          </w:p>
        </w:tc>
      </w:tr>
    </w:tbl>
    <w:p w14:paraId="6693D249" w14:textId="77777777" w:rsidR="00C6122A" w:rsidRPr="00C6122A" w:rsidRDefault="00C6122A" w:rsidP="00C6122A">
      <w:r w:rsidRPr="00C6122A">
        <w:rPr>
          <w:rStyle w:val="HideTWBExt"/>
        </w:rPr>
        <w:t>&lt;/Amend&gt;</w:t>
      </w:r>
      <w:bookmarkEnd w:id="127"/>
    </w:p>
    <w:p w14:paraId="79460BE3" w14:textId="77777777" w:rsidR="00C6122A" w:rsidRPr="00C6122A" w:rsidRDefault="00C6122A" w:rsidP="00C6122A">
      <w:pPr>
        <w:pStyle w:val="AmNumberTabs"/>
      </w:pPr>
      <w:bookmarkStart w:id="128" w:name="AM68Compr2"/>
      <w:r w:rsidRPr="00C6122A">
        <w:rPr>
          <w:rStyle w:val="HideTWBExt"/>
          <w:b w:val="0"/>
        </w:rPr>
        <w:t>&lt;Amend&gt;</w:t>
      </w:r>
      <w:r w:rsidRPr="00C6122A">
        <w:t>Poprawka</w:t>
      </w:r>
      <w:r w:rsidRPr="00C6122A">
        <w:tab/>
      </w:r>
      <w:r w:rsidRPr="00C6122A">
        <w:tab/>
      </w:r>
      <w:r w:rsidRPr="00C6122A">
        <w:rPr>
          <w:rStyle w:val="HideTWBExt"/>
          <w:b w:val="0"/>
        </w:rPr>
        <w:t>&lt;NumAm&gt;</w:t>
      </w:r>
      <w:r w:rsidRPr="00C6122A">
        <w:t>154</w:t>
      </w:r>
      <w:r w:rsidRPr="00C6122A">
        <w:rPr>
          <w:rStyle w:val="HideTWBExt"/>
          <w:b w:val="0"/>
        </w:rPr>
        <w:t>&lt;/NumAm&gt;</w:t>
      </w:r>
    </w:p>
    <w:p w14:paraId="0F42EAA5"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15307411" w14:textId="77777777" w:rsidR="00C6122A" w:rsidRPr="00C6122A" w:rsidRDefault="00C6122A" w:rsidP="00C6122A">
      <w:pPr>
        <w:pStyle w:val="NormalBold"/>
      </w:pPr>
      <w:r w:rsidRPr="00C6122A">
        <w:rPr>
          <w:rStyle w:val="HideTWBExt"/>
          <w:b w:val="0"/>
        </w:rPr>
        <w:t>&lt;Article&gt;</w:t>
      </w:r>
      <w:r w:rsidRPr="00C6122A">
        <w:t xml:space="preserve">Załącznik II.F – punkt 4 – litera a </w:t>
      </w:r>
      <w:proofErr w:type="spellStart"/>
      <w:r w:rsidRPr="00C6122A">
        <w:t>a</w:t>
      </w:r>
      <w:proofErr w:type="spellEnd"/>
      <w:r w:rsidRPr="00C6122A">
        <w:t xml:space="preserve"> (nowa)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2800AC1C" w14:textId="77777777" w:rsidTr="004A6A87">
        <w:trPr>
          <w:trHeight w:hRule="exact" w:val="240"/>
          <w:jc w:val="center"/>
        </w:trPr>
        <w:tc>
          <w:tcPr>
            <w:tcW w:w="9752" w:type="dxa"/>
            <w:gridSpan w:val="2"/>
            <w:tcBorders>
              <w:top w:val="nil"/>
              <w:left w:val="nil"/>
              <w:bottom w:val="nil"/>
              <w:right w:val="nil"/>
            </w:tcBorders>
          </w:tcPr>
          <w:p w14:paraId="7EE16585" w14:textId="77777777" w:rsidR="00C6122A" w:rsidRPr="00C6122A" w:rsidRDefault="00C6122A" w:rsidP="004A6A87"/>
        </w:tc>
      </w:tr>
      <w:tr w:rsidR="00C6122A" w:rsidRPr="00C6122A" w14:paraId="69CA4D27" w14:textId="77777777" w:rsidTr="004A6A87">
        <w:trPr>
          <w:trHeight w:val="240"/>
          <w:jc w:val="center"/>
        </w:trPr>
        <w:tc>
          <w:tcPr>
            <w:tcW w:w="4876" w:type="dxa"/>
            <w:tcBorders>
              <w:top w:val="nil"/>
              <w:left w:val="nil"/>
              <w:bottom w:val="nil"/>
              <w:right w:val="nil"/>
            </w:tcBorders>
          </w:tcPr>
          <w:p w14:paraId="3CD76D56"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2F8A5ACE" w14:textId="77777777" w:rsidR="00C6122A" w:rsidRPr="00C6122A" w:rsidRDefault="00C6122A" w:rsidP="004A6A87">
            <w:pPr>
              <w:pStyle w:val="AmColumnHeading"/>
            </w:pPr>
            <w:r w:rsidRPr="00C6122A">
              <w:t>Poprawka</w:t>
            </w:r>
          </w:p>
        </w:tc>
      </w:tr>
      <w:tr w:rsidR="00C6122A" w:rsidRPr="00C6122A" w14:paraId="7F9C0916" w14:textId="77777777" w:rsidTr="004A6A87">
        <w:trPr>
          <w:jc w:val="center"/>
        </w:trPr>
        <w:tc>
          <w:tcPr>
            <w:tcW w:w="4876" w:type="dxa"/>
            <w:tcBorders>
              <w:top w:val="nil"/>
              <w:left w:val="nil"/>
              <w:bottom w:val="nil"/>
              <w:right w:val="nil"/>
            </w:tcBorders>
          </w:tcPr>
          <w:p w14:paraId="10FEB37A" w14:textId="77777777" w:rsidR="00C6122A" w:rsidRPr="00C6122A" w:rsidRDefault="00C6122A" w:rsidP="004A6A87">
            <w:pPr>
              <w:pStyle w:val="Normal6a"/>
            </w:pPr>
          </w:p>
        </w:tc>
        <w:tc>
          <w:tcPr>
            <w:tcW w:w="4876" w:type="dxa"/>
            <w:tcBorders>
              <w:top w:val="nil"/>
              <w:left w:val="nil"/>
              <w:bottom w:val="nil"/>
              <w:right w:val="nil"/>
            </w:tcBorders>
          </w:tcPr>
          <w:p w14:paraId="16380ECA" w14:textId="77777777" w:rsidR="00C6122A" w:rsidRPr="00C6122A" w:rsidRDefault="00C6122A" w:rsidP="004A6A87">
            <w:pPr>
              <w:pStyle w:val="Normal6a"/>
            </w:pPr>
            <w:r w:rsidRPr="00C6122A">
              <w:rPr>
                <w:b/>
                <w:i/>
              </w:rPr>
              <w:t>aa)</w:t>
            </w:r>
            <w:r w:rsidRPr="00C6122A">
              <w:tab/>
            </w:r>
            <w:r w:rsidRPr="00C6122A">
              <w:rPr>
                <w:b/>
                <w:i/>
              </w:rPr>
              <w:t>Wspieranie pełnego wdrożenia Agendy ONZ dotyczącej kobiet, pokoju i bezpieczeństwa, w tym wzmacnianie pełnego, równego i skutecznego uczestnictwa i przywództwa kobiet i dziewcząt na wszystkich etapach budowania pokoju, w tym w zapobieganiu konfliktom, mediacji, rozwiązywaniu konfliktów, odbudowie i rekonstrukcji, przy jednoczesnym wzmocnieniu stabilności, odporności i sprawowania rządów sprzyjającym włączeniu społecznemu.</w:t>
            </w:r>
          </w:p>
        </w:tc>
      </w:tr>
    </w:tbl>
    <w:p w14:paraId="2015898E" w14:textId="77777777" w:rsidR="00C6122A" w:rsidRPr="00C6122A" w:rsidRDefault="00C6122A" w:rsidP="00C6122A">
      <w:r w:rsidRPr="00C6122A">
        <w:rPr>
          <w:rStyle w:val="HideTWBExt"/>
        </w:rPr>
        <w:t>&lt;/Amend&gt;</w:t>
      </w:r>
      <w:bookmarkEnd w:id="128"/>
    </w:p>
    <w:p w14:paraId="2CCFF3DC" w14:textId="77777777" w:rsidR="00C6122A" w:rsidRPr="00C6122A" w:rsidRDefault="00C6122A" w:rsidP="00C6122A">
      <w:pPr>
        <w:pStyle w:val="AmNumberTabs"/>
      </w:pPr>
      <w:bookmarkStart w:id="129" w:name="AM68Compr3"/>
      <w:r w:rsidRPr="00C6122A">
        <w:rPr>
          <w:rStyle w:val="HideTWBExt"/>
          <w:b w:val="0"/>
        </w:rPr>
        <w:t>&lt;Amend&gt;</w:t>
      </w:r>
      <w:r w:rsidRPr="00C6122A">
        <w:t>Poprawka</w:t>
      </w:r>
      <w:r w:rsidRPr="00C6122A">
        <w:tab/>
      </w:r>
      <w:r w:rsidRPr="00C6122A">
        <w:tab/>
      </w:r>
      <w:r w:rsidRPr="00C6122A">
        <w:rPr>
          <w:rStyle w:val="HideTWBExt"/>
          <w:b w:val="0"/>
        </w:rPr>
        <w:t>&lt;NumAm&gt;</w:t>
      </w:r>
      <w:r w:rsidRPr="00C6122A">
        <w:t>155</w:t>
      </w:r>
      <w:r w:rsidRPr="00C6122A">
        <w:rPr>
          <w:rStyle w:val="HideTWBExt"/>
          <w:b w:val="0"/>
        </w:rPr>
        <w:t>&lt;/NumAm&gt;</w:t>
      </w:r>
    </w:p>
    <w:p w14:paraId="40CB1577"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4A034834" w14:textId="77777777" w:rsidR="00C6122A" w:rsidRPr="00C6122A" w:rsidRDefault="00C6122A" w:rsidP="00C6122A">
      <w:pPr>
        <w:pStyle w:val="NormalBold"/>
      </w:pPr>
      <w:r w:rsidRPr="00C6122A">
        <w:rPr>
          <w:rStyle w:val="HideTWBExt"/>
          <w:b w:val="0"/>
        </w:rPr>
        <w:t>&lt;Article&gt;</w:t>
      </w:r>
      <w:r w:rsidRPr="00C6122A">
        <w:t>Załącznik II.F – punkt 4 – litera b</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4118467D" w14:textId="77777777" w:rsidTr="004A6A87">
        <w:trPr>
          <w:trHeight w:hRule="exact" w:val="240"/>
          <w:jc w:val="center"/>
        </w:trPr>
        <w:tc>
          <w:tcPr>
            <w:tcW w:w="9752" w:type="dxa"/>
            <w:gridSpan w:val="2"/>
            <w:tcBorders>
              <w:top w:val="nil"/>
              <w:left w:val="nil"/>
              <w:bottom w:val="nil"/>
              <w:right w:val="nil"/>
            </w:tcBorders>
          </w:tcPr>
          <w:p w14:paraId="7AF5C1C9" w14:textId="77777777" w:rsidR="00C6122A" w:rsidRPr="00C6122A" w:rsidRDefault="00C6122A" w:rsidP="004A6A87"/>
        </w:tc>
      </w:tr>
      <w:tr w:rsidR="00C6122A" w:rsidRPr="00C6122A" w14:paraId="1D84DC7F" w14:textId="77777777" w:rsidTr="004A6A87">
        <w:trPr>
          <w:trHeight w:val="240"/>
          <w:jc w:val="center"/>
        </w:trPr>
        <w:tc>
          <w:tcPr>
            <w:tcW w:w="4876" w:type="dxa"/>
            <w:tcBorders>
              <w:top w:val="nil"/>
              <w:left w:val="nil"/>
              <w:bottom w:val="nil"/>
              <w:right w:val="nil"/>
            </w:tcBorders>
          </w:tcPr>
          <w:p w14:paraId="5B54F6A9"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658795A6" w14:textId="77777777" w:rsidR="00C6122A" w:rsidRPr="00C6122A" w:rsidRDefault="00C6122A" w:rsidP="004A6A87">
            <w:pPr>
              <w:pStyle w:val="AmColumnHeading"/>
            </w:pPr>
            <w:r w:rsidRPr="00C6122A">
              <w:t>Poprawka</w:t>
            </w:r>
          </w:p>
        </w:tc>
      </w:tr>
      <w:tr w:rsidR="00C6122A" w:rsidRPr="00C6122A" w14:paraId="4BD70EF9" w14:textId="77777777" w:rsidTr="004A6A87">
        <w:trPr>
          <w:jc w:val="center"/>
        </w:trPr>
        <w:tc>
          <w:tcPr>
            <w:tcW w:w="4876" w:type="dxa"/>
            <w:tcBorders>
              <w:top w:val="nil"/>
              <w:left w:val="nil"/>
              <w:bottom w:val="nil"/>
              <w:right w:val="nil"/>
            </w:tcBorders>
          </w:tcPr>
          <w:p w14:paraId="0D0BA9CA" w14:textId="77777777" w:rsidR="00C6122A" w:rsidRPr="00C6122A" w:rsidRDefault="00C6122A" w:rsidP="004A6A87">
            <w:pPr>
              <w:pStyle w:val="Normal6a"/>
            </w:pPr>
            <w:r w:rsidRPr="00C6122A">
              <w:lastRenderedPageBreak/>
              <w:t>b)</w:t>
            </w:r>
            <w:r w:rsidRPr="00C6122A">
              <w:tab/>
              <w:t xml:space="preserve">Przeciwdziałanie globalnym zagrożeniom, w tym zagrożeniom hybrydowym i kosmicznym oraz zagrożeniom </w:t>
            </w:r>
            <w:proofErr w:type="spellStart"/>
            <w:r w:rsidRPr="00C6122A">
              <w:t>cyberbezpieczeństwa</w:t>
            </w:r>
            <w:proofErr w:type="spellEnd"/>
            <w:r w:rsidRPr="00C6122A">
              <w:t>, a także propagowanie bezpieczeństwa morskiego i ochrony lotnictwa.</w:t>
            </w:r>
          </w:p>
        </w:tc>
        <w:tc>
          <w:tcPr>
            <w:tcW w:w="4876" w:type="dxa"/>
            <w:tcBorders>
              <w:top w:val="nil"/>
              <w:left w:val="nil"/>
              <w:bottom w:val="nil"/>
              <w:right w:val="nil"/>
            </w:tcBorders>
          </w:tcPr>
          <w:p w14:paraId="137D5FF6" w14:textId="77777777" w:rsidR="00C6122A" w:rsidRPr="00C6122A" w:rsidRDefault="00C6122A" w:rsidP="004A6A87">
            <w:pPr>
              <w:pStyle w:val="Normal6a"/>
            </w:pPr>
            <w:r w:rsidRPr="00C6122A">
              <w:t>b)</w:t>
            </w:r>
            <w:r w:rsidRPr="00C6122A">
              <w:tab/>
              <w:t xml:space="preserve">Przeciwdziałanie globalnym zagrożeniom, w tym zagrożeniom hybrydowym i kosmicznym oraz zagrożeniom </w:t>
            </w:r>
            <w:proofErr w:type="spellStart"/>
            <w:r w:rsidRPr="00C6122A">
              <w:t>cyberbezpieczeństwa</w:t>
            </w:r>
            <w:proofErr w:type="spellEnd"/>
            <w:r w:rsidRPr="00C6122A">
              <w:t xml:space="preserve">, </w:t>
            </w:r>
            <w:r w:rsidRPr="00C6122A">
              <w:rPr>
                <w:b/>
                <w:i/>
              </w:rPr>
              <w:t>w tym obcym ingerencjom wymierzonym w instytucje demokratyczne i prawa podstawowe, w tym prawa kobiet,</w:t>
            </w:r>
            <w:r w:rsidRPr="00C6122A">
              <w:t xml:space="preserve"> a także propagowanie bezpieczeństwa morskiego i ochrony lotnictwa.</w:t>
            </w:r>
          </w:p>
        </w:tc>
      </w:tr>
    </w:tbl>
    <w:p w14:paraId="14663F8D" w14:textId="77777777" w:rsidR="00C6122A" w:rsidRPr="00C6122A" w:rsidRDefault="00C6122A" w:rsidP="00C6122A">
      <w:r w:rsidRPr="00C6122A">
        <w:rPr>
          <w:rStyle w:val="HideTWBExt"/>
        </w:rPr>
        <w:t>&lt;/Amend&gt;</w:t>
      </w:r>
      <w:bookmarkEnd w:id="129"/>
    </w:p>
    <w:p w14:paraId="711937C7" w14:textId="77777777" w:rsidR="00C6122A" w:rsidRPr="00C6122A" w:rsidRDefault="00C6122A" w:rsidP="00C6122A">
      <w:pPr>
        <w:pStyle w:val="AmNumberTabs"/>
      </w:pPr>
      <w:bookmarkStart w:id="130" w:name="AM68Compr4"/>
      <w:r w:rsidRPr="00C6122A">
        <w:rPr>
          <w:rStyle w:val="HideTWBExt"/>
          <w:b w:val="0"/>
        </w:rPr>
        <w:t>&lt;Amend&gt;</w:t>
      </w:r>
      <w:r w:rsidRPr="00C6122A">
        <w:t>Poprawka</w:t>
      </w:r>
      <w:r w:rsidRPr="00C6122A">
        <w:tab/>
      </w:r>
      <w:r w:rsidRPr="00C6122A">
        <w:tab/>
      </w:r>
      <w:r w:rsidRPr="00C6122A">
        <w:rPr>
          <w:rStyle w:val="HideTWBExt"/>
          <w:b w:val="0"/>
        </w:rPr>
        <w:t>&lt;NumAm&gt;</w:t>
      </w:r>
      <w:r w:rsidRPr="00C6122A">
        <w:t>156</w:t>
      </w:r>
      <w:r w:rsidRPr="00C6122A">
        <w:rPr>
          <w:rStyle w:val="HideTWBExt"/>
          <w:b w:val="0"/>
        </w:rPr>
        <w:t>&lt;/NumAm&gt;</w:t>
      </w:r>
    </w:p>
    <w:p w14:paraId="6F7DCF5E"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48892F93" w14:textId="77777777" w:rsidR="00C6122A" w:rsidRPr="00C6122A" w:rsidRDefault="00C6122A" w:rsidP="00C6122A">
      <w:pPr>
        <w:pStyle w:val="NormalBold"/>
      </w:pPr>
      <w:r w:rsidRPr="00C6122A">
        <w:rPr>
          <w:rStyle w:val="HideTWBExt"/>
          <w:b w:val="0"/>
        </w:rPr>
        <w:t>&lt;Article&gt;</w:t>
      </w:r>
      <w:r w:rsidRPr="00C6122A">
        <w:t>Załącznik II.F – punkt 4 – litera c</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72512C05" w14:textId="77777777" w:rsidTr="004A6A87">
        <w:trPr>
          <w:trHeight w:hRule="exact" w:val="240"/>
          <w:jc w:val="center"/>
        </w:trPr>
        <w:tc>
          <w:tcPr>
            <w:tcW w:w="9752" w:type="dxa"/>
            <w:gridSpan w:val="2"/>
            <w:tcBorders>
              <w:top w:val="nil"/>
              <w:left w:val="nil"/>
              <w:bottom w:val="nil"/>
              <w:right w:val="nil"/>
            </w:tcBorders>
          </w:tcPr>
          <w:p w14:paraId="51F2FFEE" w14:textId="77777777" w:rsidR="00C6122A" w:rsidRPr="00C6122A" w:rsidRDefault="00C6122A" w:rsidP="004A6A87"/>
        </w:tc>
      </w:tr>
      <w:tr w:rsidR="00C6122A" w:rsidRPr="00C6122A" w14:paraId="48B8C4C0" w14:textId="77777777" w:rsidTr="004A6A87">
        <w:trPr>
          <w:trHeight w:val="240"/>
          <w:jc w:val="center"/>
        </w:trPr>
        <w:tc>
          <w:tcPr>
            <w:tcW w:w="4876" w:type="dxa"/>
            <w:tcBorders>
              <w:top w:val="nil"/>
              <w:left w:val="nil"/>
              <w:bottom w:val="nil"/>
              <w:right w:val="nil"/>
            </w:tcBorders>
          </w:tcPr>
          <w:p w14:paraId="2F129E80"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78575084" w14:textId="77777777" w:rsidR="00C6122A" w:rsidRPr="00C6122A" w:rsidRDefault="00C6122A" w:rsidP="004A6A87">
            <w:pPr>
              <w:pStyle w:val="AmColumnHeading"/>
            </w:pPr>
            <w:r w:rsidRPr="00C6122A">
              <w:t>Poprawka</w:t>
            </w:r>
          </w:p>
        </w:tc>
      </w:tr>
      <w:tr w:rsidR="00C6122A" w:rsidRPr="00C6122A" w14:paraId="5D6B9003" w14:textId="77777777" w:rsidTr="004A6A87">
        <w:trPr>
          <w:jc w:val="center"/>
        </w:trPr>
        <w:tc>
          <w:tcPr>
            <w:tcW w:w="4876" w:type="dxa"/>
            <w:tcBorders>
              <w:top w:val="nil"/>
              <w:left w:val="nil"/>
              <w:bottom w:val="nil"/>
              <w:right w:val="nil"/>
            </w:tcBorders>
          </w:tcPr>
          <w:p w14:paraId="7360C9B2" w14:textId="77777777" w:rsidR="00C6122A" w:rsidRPr="00C6122A" w:rsidRDefault="00C6122A" w:rsidP="004A6A87">
            <w:pPr>
              <w:pStyle w:val="Normal6a"/>
            </w:pPr>
            <w:r w:rsidRPr="00C6122A">
              <w:t>c)</w:t>
            </w:r>
            <w:r w:rsidRPr="00C6122A">
              <w:tab/>
              <w:t xml:space="preserve">Zwiększanie stabilności i bezpieczeństwa poprzez wielostronne inicjatywy </w:t>
            </w:r>
            <w:r w:rsidRPr="00C6122A">
              <w:rPr>
                <w:b/>
                <w:i/>
              </w:rPr>
              <w:t>przeciwko terroryzmowi</w:t>
            </w:r>
            <w:r w:rsidRPr="00C6122A">
              <w:t xml:space="preserve">, </w:t>
            </w:r>
            <w:r w:rsidRPr="00C6122A">
              <w:rPr>
                <w:b/>
                <w:i/>
              </w:rPr>
              <w:t>radykalizacji</w:t>
            </w:r>
            <w:r w:rsidRPr="00C6122A">
              <w:t xml:space="preserve"> postaw i </w:t>
            </w:r>
            <w:r w:rsidRPr="00C6122A">
              <w:rPr>
                <w:b/>
                <w:i/>
              </w:rPr>
              <w:t>brutalnemu ekstremizmowi</w:t>
            </w:r>
            <w:r w:rsidRPr="00C6122A">
              <w:t>, a także poprzez globalną współpracę przeciwko nielegalnemu handlowi i przestępczości zorganizowanej.</w:t>
            </w:r>
          </w:p>
        </w:tc>
        <w:tc>
          <w:tcPr>
            <w:tcW w:w="4876" w:type="dxa"/>
            <w:tcBorders>
              <w:top w:val="nil"/>
              <w:left w:val="nil"/>
              <w:bottom w:val="nil"/>
              <w:right w:val="nil"/>
            </w:tcBorders>
          </w:tcPr>
          <w:p w14:paraId="6326AA99" w14:textId="77777777" w:rsidR="00C6122A" w:rsidRPr="00C6122A" w:rsidRDefault="00C6122A" w:rsidP="004A6A87">
            <w:pPr>
              <w:pStyle w:val="Normal6a"/>
            </w:pPr>
            <w:r w:rsidRPr="00C6122A">
              <w:rPr>
                <w:b/>
                <w:i/>
              </w:rPr>
              <w:t>c)</w:t>
            </w:r>
            <w:r w:rsidRPr="00C6122A">
              <w:tab/>
              <w:t>Zwiększanie stabilności i bezpieczeństwa poprzez wielostronne inicjatywy </w:t>
            </w:r>
            <w:r w:rsidRPr="00C6122A">
              <w:rPr>
                <w:b/>
                <w:i/>
              </w:rPr>
              <w:t>i zorientowane na przyszłość strategie zapobiegawcze uwzględniające aspekt płci, które zwiększają odporność strukturalną podmiotów społeczeństwa obywatelskiego na terroryzm</w:t>
            </w:r>
            <w:r w:rsidRPr="00C6122A">
              <w:t xml:space="preserve">, </w:t>
            </w:r>
            <w:r w:rsidRPr="00C6122A">
              <w:rPr>
                <w:b/>
                <w:i/>
              </w:rPr>
              <w:t>radykalizację</w:t>
            </w:r>
            <w:r w:rsidRPr="00C6122A">
              <w:t xml:space="preserve"> postaw i </w:t>
            </w:r>
            <w:r w:rsidRPr="00C6122A">
              <w:rPr>
                <w:b/>
                <w:i/>
              </w:rPr>
              <w:t>brutalny ekstremizm</w:t>
            </w:r>
            <w:r w:rsidRPr="00C6122A">
              <w:t>, a także poprzez globalną współpracę przeciwko nielegalnemu handlowi i przestępczości zorganizowanej.</w:t>
            </w:r>
          </w:p>
        </w:tc>
      </w:tr>
    </w:tbl>
    <w:p w14:paraId="0280BA88" w14:textId="77777777" w:rsidR="00C6122A" w:rsidRPr="00C6122A" w:rsidRDefault="00C6122A" w:rsidP="00C6122A">
      <w:r w:rsidRPr="00C6122A">
        <w:rPr>
          <w:rStyle w:val="HideTWBExt"/>
        </w:rPr>
        <w:t>&lt;/Amend&gt;</w:t>
      </w:r>
      <w:bookmarkEnd w:id="130"/>
    </w:p>
    <w:p w14:paraId="480B4131" w14:textId="77777777" w:rsidR="00C6122A" w:rsidRPr="00C6122A" w:rsidRDefault="00C6122A" w:rsidP="00C6122A">
      <w:pPr>
        <w:pStyle w:val="AmNumberTabs"/>
      </w:pPr>
      <w:bookmarkStart w:id="131" w:name="AM68Compr5"/>
      <w:r w:rsidRPr="00C6122A">
        <w:rPr>
          <w:rStyle w:val="HideTWBExt"/>
          <w:b w:val="0"/>
        </w:rPr>
        <w:t>&lt;Amend&gt;</w:t>
      </w:r>
      <w:r w:rsidRPr="00C6122A">
        <w:t>Poprawka</w:t>
      </w:r>
      <w:r w:rsidRPr="00C6122A">
        <w:tab/>
      </w:r>
      <w:r w:rsidRPr="00C6122A">
        <w:tab/>
      </w:r>
      <w:r w:rsidRPr="00C6122A">
        <w:rPr>
          <w:rStyle w:val="HideTWBExt"/>
          <w:b w:val="0"/>
        </w:rPr>
        <w:t>&lt;NumAm&gt;</w:t>
      </w:r>
      <w:r w:rsidRPr="00C6122A">
        <w:t>157</w:t>
      </w:r>
      <w:r w:rsidRPr="00C6122A">
        <w:rPr>
          <w:rStyle w:val="HideTWBExt"/>
          <w:b w:val="0"/>
        </w:rPr>
        <w:t>&lt;/NumAm&gt;</w:t>
      </w:r>
    </w:p>
    <w:p w14:paraId="72D0CD97"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4F6BFD0F" w14:textId="77777777" w:rsidR="00C6122A" w:rsidRPr="00C6122A" w:rsidRDefault="00C6122A" w:rsidP="00C6122A">
      <w:pPr>
        <w:pStyle w:val="NormalBold"/>
      </w:pPr>
      <w:r w:rsidRPr="00C6122A">
        <w:rPr>
          <w:rStyle w:val="HideTWBExt"/>
          <w:b w:val="0"/>
        </w:rPr>
        <w:t>&lt;Article&gt;</w:t>
      </w:r>
      <w:r w:rsidRPr="00C6122A">
        <w:t>Załącznik II.F – punkt 4 – litera e</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08B101F8" w14:textId="77777777" w:rsidTr="004A6A87">
        <w:trPr>
          <w:trHeight w:hRule="exact" w:val="240"/>
          <w:jc w:val="center"/>
        </w:trPr>
        <w:tc>
          <w:tcPr>
            <w:tcW w:w="9752" w:type="dxa"/>
            <w:gridSpan w:val="2"/>
            <w:tcBorders>
              <w:top w:val="nil"/>
              <w:left w:val="nil"/>
              <w:bottom w:val="nil"/>
              <w:right w:val="nil"/>
            </w:tcBorders>
          </w:tcPr>
          <w:p w14:paraId="7CD8152B" w14:textId="77777777" w:rsidR="00C6122A" w:rsidRPr="00C6122A" w:rsidRDefault="00C6122A" w:rsidP="004A6A87"/>
        </w:tc>
      </w:tr>
      <w:tr w:rsidR="00C6122A" w:rsidRPr="00C6122A" w14:paraId="36BAC7E2" w14:textId="77777777" w:rsidTr="004A6A87">
        <w:trPr>
          <w:trHeight w:val="240"/>
          <w:jc w:val="center"/>
        </w:trPr>
        <w:tc>
          <w:tcPr>
            <w:tcW w:w="4876" w:type="dxa"/>
            <w:tcBorders>
              <w:top w:val="nil"/>
              <w:left w:val="nil"/>
              <w:bottom w:val="nil"/>
              <w:right w:val="nil"/>
            </w:tcBorders>
          </w:tcPr>
          <w:p w14:paraId="09A53793"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2251C9E3" w14:textId="77777777" w:rsidR="00C6122A" w:rsidRPr="00C6122A" w:rsidRDefault="00C6122A" w:rsidP="004A6A87">
            <w:pPr>
              <w:pStyle w:val="AmColumnHeading"/>
            </w:pPr>
            <w:r w:rsidRPr="00C6122A">
              <w:t>Poprawka</w:t>
            </w:r>
          </w:p>
        </w:tc>
      </w:tr>
      <w:tr w:rsidR="00C6122A" w:rsidRPr="00C6122A" w14:paraId="3397F1EA" w14:textId="77777777" w:rsidTr="004A6A87">
        <w:trPr>
          <w:jc w:val="center"/>
        </w:trPr>
        <w:tc>
          <w:tcPr>
            <w:tcW w:w="4876" w:type="dxa"/>
            <w:tcBorders>
              <w:top w:val="nil"/>
              <w:left w:val="nil"/>
              <w:bottom w:val="nil"/>
              <w:right w:val="nil"/>
            </w:tcBorders>
          </w:tcPr>
          <w:p w14:paraId="3692E858" w14:textId="77777777" w:rsidR="00C6122A" w:rsidRPr="00C6122A" w:rsidRDefault="00C6122A" w:rsidP="004A6A87">
            <w:pPr>
              <w:pStyle w:val="Normal6a"/>
            </w:pPr>
            <w:r w:rsidRPr="00C6122A">
              <w:t>e)</w:t>
            </w:r>
            <w:r w:rsidRPr="00C6122A">
              <w:tab/>
              <w:t>Wspieranie globalnych inicjatyw mających na celu przeciwdziałanie zagrożeniom klimatycznym i środowiskowym, które mogą mieć destabilizujący wpływ na pokój i bezpieczeństwo.</w:t>
            </w:r>
          </w:p>
        </w:tc>
        <w:tc>
          <w:tcPr>
            <w:tcW w:w="4876" w:type="dxa"/>
            <w:tcBorders>
              <w:top w:val="nil"/>
              <w:left w:val="nil"/>
              <w:bottom w:val="nil"/>
              <w:right w:val="nil"/>
            </w:tcBorders>
          </w:tcPr>
          <w:p w14:paraId="3CE83722" w14:textId="77777777" w:rsidR="00C6122A" w:rsidRPr="00C6122A" w:rsidRDefault="00C6122A" w:rsidP="004A6A87">
            <w:pPr>
              <w:pStyle w:val="Normal6a"/>
            </w:pPr>
            <w:r w:rsidRPr="00C6122A">
              <w:t>e)</w:t>
            </w:r>
            <w:r w:rsidRPr="00C6122A">
              <w:tab/>
              <w:t xml:space="preserve">Wspieranie globalnych inicjatyw mających na celu przeciwdziałanie zagrożeniom klimatycznym i środowiskowym, które mogą mieć destabilizujący wpływ na </w:t>
            </w:r>
            <w:r w:rsidRPr="00C6122A">
              <w:rPr>
                <w:b/>
                <w:i/>
              </w:rPr>
              <w:t>środowisko, zdrowie, kobiety,</w:t>
            </w:r>
            <w:r w:rsidRPr="00C6122A">
              <w:t xml:space="preserve"> pokój i bezpieczeństwo.</w:t>
            </w:r>
          </w:p>
        </w:tc>
      </w:tr>
    </w:tbl>
    <w:p w14:paraId="67285A53" w14:textId="77777777" w:rsidR="00C6122A" w:rsidRPr="00C6122A" w:rsidRDefault="00C6122A" w:rsidP="00C6122A">
      <w:r w:rsidRPr="00C6122A">
        <w:rPr>
          <w:rStyle w:val="HideTWBExt"/>
        </w:rPr>
        <w:t>&lt;/Amend&gt;</w:t>
      </w:r>
      <w:bookmarkEnd w:id="131"/>
    </w:p>
    <w:p w14:paraId="13DCAC6B" w14:textId="77777777" w:rsidR="00C6122A" w:rsidRPr="00C6122A" w:rsidRDefault="00C6122A" w:rsidP="00C6122A">
      <w:pPr>
        <w:pStyle w:val="AmNumberTabs"/>
      </w:pPr>
      <w:bookmarkStart w:id="132" w:name="AM69Compr1"/>
      <w:r w:rsidRPr="00C6122A">
        <w:rPr>
          <w:rStyle w:val="HideTWBExt"/>
          <w:b w:val="0"/>
        </w:rPr>
        <w:t>&lt;Amend&gt;</w:t>
      </w:r>
      <w:r w:rsidRPr="00C6122A">
        <w:t>Poprawka</w:t>
      </w:r>
      <w:r w:rsidRPr="00C6122A">
        <w:tab/>
      </w:r>
      <w:r w:rsidRPr="00C6122A">
        <w:tab/>
      </w:r>
      <w:r w:rsidRPr="00C6122A">
        <w:rPr>
          <w:rStyle w:val="HideTWBExt"/>
          <w:b w:val="0"/>
        </w:rPr>
        <w:t>&lt;NumAm&gt;</w:t>
      </w:r>
      <w:r w:rsidRPr="00C6122A">
        <w:t>158</w:t>
      </w:r>
      <w:r w:rsidRPr="00C6122A">
        <w:rPr>
          <w:rStyle w:val="HideTWBExt"/>
          <w:b w:val="0"/>
        </w:rPr>
        <w:t>&lt;/NumAm&gt;</w:t>
      </w:r>
    </w:p>
    <w:p w14:paraId="13CF3221"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0EC2EABE" w14:textId="77777777" w:rsidR="00C6122A" w:rsidRPr="00C6122A" w:rsidRDefault="00C6122A" w:rsidP="00C6122A">
      <w:pPr>
        <w:pStyle w:val="NormalBold"/>
      </w:pPr>
      <w:r w:rsidRPr="00C6122A">
        <w:rPr>
          <w:rStyle w:val="HideTWBExt"/>
          <w:b w:val="0"/>
        </w:rPr>
        <w:t>&lt;Article&gt;</w:t>
      </w:r>
      <w:r w:rsidRPr="00C6122A">
        <w:t>Załącznik II.F – punkt 5 – litera c</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28DBDC83" w14:textId="77777777" w:rsidTr="004A6A87">
        <w:trPr>
          <w:trHeight w:hRule="exact" w:val="240"/>
          <w:jc w:val="center"/>
        </w:trPr>
        <w:tc>
          <w:tcPr>
            <w:tcW w:w="9752" w:type="dxa"/>
            <w:gridSpan w:val="2"/>
            <w:tcBorders>
              <w:top w:val="nil"/>
              <w:left w:val="nil"/>
              <w:bottom w:val="nil"/>
              <w:right w:val="nil"/>
            </w:tcBorders>
          </w:tcPr>
          <w:p w14:paraId="66B42AD3" w14:textId="77777777" w:rsidR="00C6122A" w:rsidRPr="00C6122A" w:rsidRDefault="00C6122A" w:rsidP="004A6A87"/>
        </w:tc>
      </w:tr>
      <w:tr w:rsidR="00C6122A" w:rsidRPr="00C6122A" w14:paraId="435A8C1E" w14:textId="77777777" w:rsidTr="004A6A87">
        <w:trPr>
          <w:trHeight w:val="240"/>
          <w:jc w:val="center"/>
        </w:trPr>
        <w:tc>
          <w:tcPr>
            <w:tcW w:w="4876" w:type="dxa"/>
            <w:tcBorders>
              <w:top w:val="nil"/>
              <w:left w:val="nil"/>
              <w:bottom w:val="nil"/>
              <w:right w:val="nil"/>
            </w:tcBorders>
          </w:tcPr>
          <w:p w14:paraId="15A74ABC"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4DEACA2A" w14:textId="77777777" w:rsidR="00C6122A" w:rsidRPr="00C6122A" w:rsidRDefault="00C6122A" w:rsidP="004A6A87">
            <w:pPr>
              <w:pStyle w:val="AmColumnHeading"/>
            </w:pPr>
            <w:r w:rsidRPr="00C6122A">
              <w:t>Poprawka</w:t>
            </w:r>
          </w:p>
        </w:tc>
      </w:tr>
      <w:tr w:rsidR="00C6122A" w:rsidRPr="00C6122A" w14:paraId="431164AD" w14:textId="77777777" w:rsidTr="004A6A87">
        <w:trPr>
          <w:jc w:val="center"/>
        </w:trPr>
        <w:tc>
          <w:tcPr>
            <w:tcW w:w="4876" w:type="dxa"/>
            <w:tcBorders>
              <w:top w:val="nil"/>
              <w:left w:val="nil"/>
              <w:bottom w:val="nil"/>
              <w:right w:val="nil"/>
            </w:tcBorders>
          </w:tcPr>
          <w:p w14:paraId="03BE3318" w14:textId="77777777" w:rsidR="00C6122A" w:rsidRPr="00C6122A" w:rsidRDefault="00C6122A" w:rsidP="004A6A87">
            <w:pPr>
              <w:pStyle w:val="Normal6a"/>
            </w:pPr>
            <w:r w:rsidRPr="00C6122A">
              <w:t>c)</w:t>
            </w:r>
            <w:r w:rsidRPr="00C6122A">
              <w:tab/>
              <w:t>Wzmacnianie zdolności instytucjonalnych i operacyjnych sieci władz lokalnych i sojuszy na rzecz rozwoju w krajach europejskich i krajach partnerskich.</w:t>
            </w:r>
          </w:p>
        </w:tc>
        <w:tc>
          <w:tcPr>
            <w:tcW w:w="4876" w:type="dxa"/>
            <w:tcBorders>
              <w:top w:val="nil"/>
              <w:left w:val="nil"/>
              <w:bottom w:val="nil"/>
              <w:right w:val="nil"/>
            </w:tcBorders>
          </w:tcPr>
          <w:p w14:paraId="32BACB2E" w14:textId="77777777" w:rsidR="00C6122A" w:rsidRPr="00C6122A" w:rsidRDefault="00C6122A" w:rsidP="004A6A87">
            <w:pPr>
              <w:pStyle w:val="Normal6a"/>
            </w:pPr>
            <w:r w:rsidRPr="00C6122A">
              <w:rPr>
                <w:b/>
                <w:i/>
              </w:rPr>
              <w:t>c)</w:t>
            </w:r>
            <w:r w:rsidRPr="00C6122A">
              <w:tab/>
              <w:t>Wzmacnianie zdolności instytucjonalnych i operacyjnych sieci władz lokalnych i sojuszy na rzecz rozwoju w krajach europejskich i krajach partnerskich</w:t>
            </w:r>
            <w:r w:rsidRPr="00C6122A">
              <w:rPr>
                <w:b/>
                <w:i/>
              </w:rPr>
              <w:t>, w tym poprzez promowanie sprawowania rządów sprzyjającego włączeniu społecznemu, wzmocnienie pozycji kobiet na obszarach wiejskich i górskich oraz przywództwa kobiet na szczeblu lokalnym.</w:t>
            </w:r>
          </w:p>
        </w:tc>
      </w:tr>
    </w:tbl>
    <w:p w14:paraId="0D5006D6" w14:textId="77777777" w:rsidR="00C6122A" w:rsidRPr="00C6122A" w:rsidRDefault="00C6122A" w:rsidP="00C6122A">
      <w:r w:rsidRPr="00C6122A">
        <w:rPr>
          <w:rStyle w:val="HideTWBExt"/>
        </w:rPr>
        <w:t>&lt;/Amend&gt;</w:t>
      </w:r>
      <w:bookmarkEnd w:id="132"/>
    </w:p>
    <w:p w14:paraId="11E06AEC" w14:textId="77777777" w:rsidR="00C6122A" w:rsidRPr="00C6122A" w:rsidRDefault="00C6122A" w:rsidP="00C6122A">
      <w:pPr>
        <w:pStyle w:val="AmNumberTabs"/>
      </w:pPr>
      <w:bookmarkStart w:id="133" w:name="AM69Compr2"/>
      <w:r w:rsidRPr="00C6122A">
        <w:rPr>
          <w:rStyle w:val="HideTWBExt"/>
          <w:b w:val="0"/>
        </w:rPr>
        <w:t>&lt;Amend&gt;</w:t>
      </w:r>
      <w:r w:rsidRPr="00C6122A">
        <w:t>Poprawka</w:t>
      </w:r>
      <w:r w:rsidRPr="00C6122A">
        <w:tab/>
      </w:r>
      <w:r w:rsidRPr="00C6122A">
        <w:tab/>
      </w:r>
      <w:r w:rsidRPr="00C6122A">
        <w:rPr>
          <w:rStyle w:val="HideTWBExt"/>
          <w:b w:val="0"/>
        </w:rPr>
        <w:t>&lt;NumAm&gt;</w:t>
      </w:r>
      <w:r w:rsidRPr="00C6122A">
        <w:t>159</w:t>
      </w:r>
      <w:r w:rsidRPr="00C6122A">
        <w:rPr>
          <w:rStyle w:val="HideTWBExt"/>
          <w:b w:val="0"/>
        </w:rPr>
        <w:t>&lt;/NumAm&gt;</w:t>
      </w:r>
    </w:p>
    <w:p w14:paraId="69728832"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69DFC34C" w14:textId="77777777" w:rsidR="00C6122A" w:rsidRPr="00C6122A" w:rsidRDefault="00C6122A" w:rsidP="00C6122A">
      <w:pPr>
        <w:pStyle w:val="NormalBold"/>
      </w:pPr>
      <w:r w:rsidRPr="00C6122A">
        <w:rPr>
          <w:rStyle w:val="HideTWBExt"/>
          <w:b w:val="0"/>
        </w:rPr>
        <w:t>&lt;Article&gt;</w:t>
      </w:r>
      <w:r w:rsidRPr="00C6122A">
        <w:t>Załącznik II.F – punkt 5 – litera d</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611C3DD9" w14:textId="77777777" w:rsidTr="004A6A87">
        <w:trPr>
          <w:trHeight w:hRule="exact" w:val="240"/>
          <w:jc w:val="center"/>
        </w:trPr>
        <w:tc>
          <w:tcPr>
            <w:tcW w:w="9752" w:type="dxa"/>
            <w:gridSpan w:val="2"/>
            <w:tcBorders>
              <w:top w:val="nil"/>
              <w:left w:val="nil"/>
              <w:bottom w:val="nil"/>
              <w:right w:val="nil"/>
            </w:tcBorders>
          </w:tcPr>
          <w:p w14:paraId="48543258" w14:textId="77777777" w:rsidR="00C6122A" w:rsidRPr="00C6122A" w:rsidRDefault="00C6122A" w:rsidP="004A6A87"/>
        </w:tc>
      </w:tr>
      <w:tr w:rsidR="00C6122A" w:rsidRPr="00C6122A" w14:paraId="65C2F1D0" w14:textId="77777777" w:rsidTr="004A6A87">
        <w:trPr>
          <w:trHeight w:val="240"/>
          <w:jc w:val="center"/>
        </w:trPr>
        <w:tc>
          <w:tcPr>
            <w:tcW w:w="4876" w:type="dxa"/>
            <w:tcBorders>
              <w:top w:val="nil"/>
              <w:left w:val="nil"/>
              <w:bottom w:val="nil"/>
              <w:right w:val="nil"/>
            </w:tcBorders>
          </w:tcPr>
          <w:p w14:paraId="137D8C8B"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52857AC0" w14:textId="77777777" w:rsidR="00C6122A" w:rsidRPr="00C6122A" w:rsidRDefault="00C6122A" w:rsidP="004A6A87">
            <w:pPr>
              <w:pStyle w:val="AmColumnHeading"/>
            </w:pPr>
            <w:r w:rsidRPr="00C6122A">
              <w:t>Poprawka</w:t>
            </w:r>
          </w:p>
        </w:tc>
      </w:tr>
      <w:tr w:rsidR="00C6122A" w:rsidRPr="00C6122A" w14:paraId="5D13DC29" w14:textId="77777777" w:rsidTr="004A6A87">
        <w:trPr>
          <w:jc w:val="center"/>
        </w:trPr>
        <w:tc>
          <w:tcPr>
            <w:tcW w:w="4876" w:type="dxa"/>
            <w:tcBorders>
              <w:top w:val="nil"/>
              <w:left w:val="nil"/>
              <w:bottom w:val="nil"/>
              <w:right w:val="nil"/>
            </w:tcBorders>
          </w:tcPr>
          <w:p w14:paraId="02C39F25" w14:textId="77777777" w:rsidR="00C6122A" w:rsidRPr="00C6122A" w:rsidRDefault="00C6122A" w:rsidP="004A6A87">
            <w:pPr>
              <w:pStyle w:val="Normal6a"/>
            </w:pPr>
            <w:r w:rsidRPr="00C6122A">
              <w:t>d)</w:t>
            </w:r>
            <w:r w:rsidRPr="00C6122A">
              <w:tab/>
              <w:t>Zwiększanie zdolności i utrzymywanie partnerstw z organizacjami społeczeństwa obywatelskiego, sieciami, platformami i sojuszami z krajów europejskich i krajów partnerskich w celu stworzenia warunków sprzyjających uczestnictwu obywatelskiemu i działaniom społeczeństwa obywatelskiego, w tym w Unii.</w:t>
            </w:r>
          </w:p>
        </w:tc>
        <w:tc>
          <w:tcPr>
            <w:tcW w:w="4876" w:type="dxa"/>
            <w:tcBorders>
              <w:top w:val="nil"/>
              <w:left w:val="nil"/>
              <w:bottom w:val="nil"/>
              <w:right w:val="nil"/>
            </w:tcBorders>
          </w:tcPr>
          <w:p w14:paraId="25BCF51B" w14:textId="77777777" w:rsidR="00C6122A" w:rsidRPr="00C6122A" w:rsidRDefault="00C6122A" w:rsidP="004A6A87">
            <w:pPr>
              <w:pStyle w:val="Normal6a"/>
            </w:pPr>
            <w:r w:rsidRPr="00C6122A">
              <w:rPr>
                <w:b/>
                <w:i/>
              </w:rPr>
              <w:t>d)</w:t>
            </w:r>
            <w:r w:rsidRPr="00C6122A">
              <w:tab/>
              <w:t>Zwiększanie zdolności i utrzymywanie partnerstw z organizacjami społeczeństwa obywatelskiego</w:t>
            </w:r>
            <w:r w:rsidRPr="00C6122A">
              <w:rPr>
                <w:b/>
                <w:i/>
              </w:rPr>
              <w:t>, w tym organizacjami promującymi wartości demokratyczne, równouprawnienie płci, prawa kobiet i praworządność</w:t>
            </w:r>
            <w:r w:rsidRPr="00C6122A">
              <w:t>, sieciami, platformami i sojuszami z krajów europejskich i krajów partnerskich w celu stworzenia warunków sprzyjających uczestnictwu obywatelskiemu i działaniom społeczeństwa obywatelskiego, w tym w Unii.</w:t>
            </w:r>
          </w:p>
        </w:tc>
      </w:tr>
    </w:tbl>
    <w:p w14:paraId="5DF1E915" w14:textId="77777777" w:rsidR="00C6122A" w:rsidRPr="00C6122A" w:rsidRDefault="00C6122A" w:rsidP="00C6122A">
      <w:r w:rsidRPr="00C6122A">
        <w:rPr>
          <w:rStyle w:val="HideTWBExt"/>
        </w:rPr>
        <w:t>&lt;/Amend&gt;</w:t>
      </w:r>
      <w:bookmarkEnd w:id="133"/>
    </w:p>
    <w:p w14:paraId="682C0D82" w14:textId="77777777" w:rsidR="00C6122A" w:rsidRPr="00C6122A" w:rsidRDefault="00C6122A" w:rsidP="00C6122A">
      <w:pPr>
        <w:pStyle w:val="AmNumberTabs"/>
      </w:pPr>
      <w:bookmarkStart w:id="134" w:name="AM69Compr3"/>
      <w:r w:rsidRPr="00C6122A">
        <w:rPr>
          <w:rStyle w:val="HideTWBExt"/>
          <w:b w:val="0"/>
        </w:rPr>
        <w:t>&lt;Amend&gt;</w:t>
      </w:r>
      <w:r w:rsidRPr="00C6122A">
        <w:t>Poprawka</w:t>
      </w:r>
      <w:r w:rsidRPr="00C6122A">
        <w:tab/>
      </w:r>
      <w:r w:rsidRPr="00C6122A">
        <w:tab/>
      </w:r>
      <w:r w:rsidRPr="00C6122A">
        <w:rPr>
          <w:rStyle w:val="HideTWBExt"/>
          <w:b w:val="0"/>
        </w:rPr>
        <w:t>&lt;NumAm&gt;</w:t>
      </w:r>
      <w:r w:rsidRPr="00C6122A">
        <w:t>160</w:t>
      </w:r>
      <w:r w:rsidRPr="00C6122A">
        <w:rPr>
          <w:rStyle w:val="HideTWBExt"/>
          <w:b w:val="0"/>
        </w:rPr>
        <w:t>&lt;/NumAm&gt;</w:t>
      </w:r>
    </w:p>
    <w:p w14:paraId="7D0F2DFB" w14:textId="77777777" w:rsidR="00C6122A" w:rsidRPr="00C6122A" w:rsidRDefault="00C6122A" w:rsidP="00C6122A">
      <w:pPr>
        <w:pStyle w:val="NormalBold12b"/>
      </w:pPr>
      <w:r w:rsidRPr="00C6122A">
        <w:rPr>
          <w:rStyle w:val="HideTWBExt"/>
          <w:b w:val="0"/>
        </w:rPr>
        <w:t>&lt;DocAmend&gt;</w:t>
      </w:r>
      <w:r w:rsidRPr="00C6122A">
        <w:t>Wniosek dotyczący rozporządzenia</w:t>
      </w:r>
      <w:r w:rsidRPr="00C6122A">
        <w:rPr>
          <w:rStyle w:val="HideTWBExt"/>
          <w:b w:val="0"/>
        </w:rPr>
        <w:t>&lt;/DocAmend&gt;</w:t>
      </w:r>
    </w:p>
    <w:p w14:paraId="4A63FCC1" w14:textId="77777777" w:rsidR="00C6122A" w:rsidRPr="00C6122A" w:rsidRDefault="00C6122A" w:rsidP="00C6122A">
      <w:pPr>
        <w:pStyle w:val="NormalBold"/>
      </w:pPr>
      <w:r w:rsidRPr="00C6122A">
        <w:rPr>
          <w:rStyle w:val="HideTWBExt"/>
          <w:b w:val="0"/>
        </w:rPr>
        <w:t>&lt;Article&gt;</w:t>
      </w:r>
      <w:r w:rsidRPr="00C6122A">
        <w:t>Załącznik II.F – punkt 5 – litera d a (nowa)</w:t>
      </w:r>
      <w:r w:rsidRPr="00C612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6122A" w:rsidRPr="00C6122A" w14:paraId="6B76404F" w14:textId="77777777" w:rsidTr="004A6A87">
        <w:trPr>
          <w:trHeight w:hRule="exact" w:val="240"/>
          <w:jc w:val="center"/>
        </w:trPr>
        <w:tc>
          <w:tcPr>
            <w:tcW w:w="9752" w:type="dxa"/>
            <w:gridSpan w:val="2"/>
            <w:tcBorders>
              <w:top w:val="nil"/>
              <w:left w:val="nil"/>
              <w:bottom w:val="nil"/>
              <w:right w:val="nil"/>
            </w:tcBorders>
          </w:tcPr>
          <w:p w14:paraId="78E45AA4" w14:textId="77777777" w:rsidR="00C6122A" w:rsidRPr="00C6122A" w:rsidRDefault="00C6122A" w:rsidP="004A6A87"/>
        </w:tc>
      </w:tr>
      <w:tr w:rsidR="00C6122A" w:rsidRPr="00C6122A" w14:paraId="25A5AD5C" w14:textId="77777777" w:rsidTr="004A6A87">
        <w:trPr>
          <w:trHeight w:val="240"/>
          <w:jc w:val="center"/>
        </w:trPr>
        <w:tc>
          <w:tcPr>
            <w:tcW w:w="4876" w:type="dxa"/>
            <w:tcBorders>
              <w:top w:val="nil"/>
              <w:left w:val="nil"/>
              <w:bottom w:val="nil"/>
              <w:right w:val="nil"/>
            </w:tcBorders>
          </w:tcPr>
          <w:p w14:paraId="328E04EB" w14:textId="77777777" w:rsidR="00C6122A" w:rsidRPr="00C6122A" w:rsidRDefault="00C6122A" w:rsidP="004A6A87">
            <w:pPr>
              <w:pStyle w:val="AmColumnHeading"/>
            </w:pPr>
            <w:r w:rsidRPr="00C6122A">
              <w:t>Tekst proponowany przez Komisję</w:t>
            </w:r>
          </w:p>
        </w:tc>
        <w:tc>
          <w:tcPr>
            <w:tcW w:w="4876" w:type="dxa"/>
            <w:tcBorders>
              <w:top w:val="nil"/>
              <w:left w:val="nil"/>
              <w:bottom w:val="nil"/>
              <w:right w:val="nil"/>
            </w:tcBorders>
          </w:tcPr>
          <w:p w14:paraId="0D5F8CB5" w14:textId="77777777" w:rsidR="00C6122A" w:rsidRPr="00C6122A" w:rsidRDefault="00C6122A" w:rsidP="004A6A87">
            <w:pPr>
              <w:pStyle w:val="AmColumnHeading"/>
            </w:pPr>
            <w:r w:rsidRPr="00C6122A">
              <w:t>Poprawka</w:t>
            </w:r>
          </w:p>
        </w:tc>
      </w:tr>
      <w:tr w:rsidR="00C6122A" w:rsidRPr="00C6122A" w14:paraId="627CEAAE" w14:textId="77777777" w:rsidTr="004A6A87">
        <w:trPr>
          <w:jc w:val="center"/>
        </w:trPr>
        <w:tc>
          <w:tcPr>
            <w:tcW w:w="4876" w:type="dxa"/>
            <w:tcBorders>
              <w:top w:val="nil"/>
              <w:left w:val="nil"/>
              <w:bottom w:val="nil"/>
              <w:right w:val="nil"/>
            </w:tcBorders>
          </w:tcPr>
          <w:p w14:paraId="5FF85F56" w14:textId="77777777" w:rsidR="00C6122A" w:rsidRPr="00C6122A" w:rsidRDefault="00C6122A" w:rsidP="004A6A87">
            <w:pPr>
              <w:pStyle w:val="Normal6a"/>
            </w:pPr>
          </w:p>
        </w:tc>
        <w:tc>
          <w:tcPr>
            <w:tcW w:w="4876" w:type="dxa"/>
            <w:tcBorders>
              <w:top w:val="nil"/>
              <w:left w:val="nil"/>
              <w:bottom w:val="nil"/>
              <w:right w:val="nil"/>
            </w:tcBorders>
          </w:tcPr>
          <w:p w14:paraId="566E59EE" w14:textId="77777777" w:rsidR="00C6122A" w:rsidRPr="00C6122A" w:rsidRDefault="00C6122A" w:rsidP="004A6A87">
            <w:pPr>
              <w:pStyle w:val="Normal6a"/>
            </w:pPr>
            <w:r w:rsidRPr="00C6122A">
              <w:rPr>
                <w:b/>
                <w:i/>
              </w:rPr>
              <w:t>da)</w:t>
            </w:r>
            <w:r w:rsidRPr="00C6122A">
              <w:tab/>
            </w:r>
            <w:r w:rsidRPr="00C6122A">
              <w:rPr>
                <w:b/>
                <w:i/>
              </w:rPr>
              <w:t>Wspieranie organizacji działających na rzecz praw kobiet jako kluczowych czynników sprzyjających równouprawnieniu płci, zrównoważonemu rozwojowi i ograniczaniu ubóstwa oraz pokojowi i bezpieczeństwu.</w:t>
            </w:r>
          </w:p>
        </w:tc>
      </w:tr>
    </w:tbl>
    <w:p w14:paraId="6D4412A3" w14:textId="4AE527E0" w:rsidR="00C6122A" w:rsidRPr="00C6122A" w:rsidRDefault="00C6122A" w:rsidP="00C6122A">
      <w:r w:rsidRPr="00C6122A">
        <w:rPr>
          <w:rStyle w:val="HideTWBExt"/>
        </w:rPr>
        <w:t>&lt;/Amend&gt;</w:t>
      </w:r>
      <w:bookmarkEnd w:id="134"/>
      <w:r w:rsidRPr="00C6122A">
        <w:rPr>
          <w:rStyle w:val="HideTWBExt"/>
        </w:rPr>
        <w:t>&lt;/RepeatBlock-Amend&gt;</w:t>
      </w:r>
    </w:p>
    <w:p w14:paraId="37A303E8" w14:textId="16D05954" w:rsidR="005B783A" w:rsidRPr="00C6122A" w:rsidRDefault="005B783A" w:rsidP="00C6122A">
      <w:pPr>
        <w:sectPr w:rsidR="005B783A" w:rsidRPr="00C6122A" w:rsidSect="005B783A">
          <w:pgSz w:w="11909" w:h="16834"/>
          <w:pgMar w:top="1134" w:right="1417" w:bottom="1417" w:left="1417" w:header="1134" w:footer="567" w:gutter="0"/>
          <w:cols w:space="720"/>
          <w:docGrid w:linePitch="326"/>
        </w:sectPr>
      </w:pPr>
    </w:p>
    <w:p w14:paraId="03D9B02E" w14:textId="77777777" w:rsidR="005B783A" w:rsidRPr="00C6122A" w:rsidRDefault="005B783A" w:rsidP="005B783A">
      <w:pPr>
        <w:pStyle w:val="PageHeadingNotTOC"/>
      </w:pPr>
      <w:bookmarkStart w:id="135" w:name="FootprintPageAD"/>
      <w:r w:rsidRPr="00C6122A">
        <w:lastRenderedPageBreak/>
        <w:t>ZAŁĄCZNIK: WYKAZ PODMIOTÓW, OD KTÓRYCH SPRAWOZDAWCA OTRZYMAŁ INFORMACJE</w:t>
      </w:r>
    </w:p>
    <w:p w14:paraId="51488078" w14:textId="77777777" w:rsidR="005B783A" w:rsidRPr="00C6122A" w:rsidRDefault="005B783A" w:rsidP="005B783A">
      <w:pPr>
        <w:pStyle w:val="Normal24a"/>
      </w:pPr>
      <w:r w:rsidRPr="00C6122A">
        <w:rPr>
          <w:rStyle w:val="HideTWBExt"/>
        </w:rPr>
        <w:t>&lt;FootprintIntro&gt;</w:t>
      </w:r>
      <w:r w:rsidRPr="00C6122A">
        <w:t>Zgodnie z art. 8 załącznika I do Regulaminu sprawozdawczyni komisji opiniodawczej oświadcza, że ujęła w swojej opinii informacje dotyczące kwestii związanych z tematem, które otrzymała podczas sporządzania opinii, do czasu przyjęcia jej w komisji, od następujących przedstawicieli grup interesu objętych zakresem porozumienia międzyinstytucjonalnego w sprawie obowiązkowego rejestru służącego przejrzystości</w:t>
      </w:r>
      <w:r w:rsidRPr="00C6122A">
        <w:rPr>
          <w:rStyle w:val="FootnoteReference"/>
        </w:rPr>
        <w:footnoteReference w:id="1"/>
      </w:r>
      <w:r w:rsidRPr="00C6122A">
        <w:t xml:space="preserve"> lub od następujących przedstawicieli organów publicznych państw trzecich, w tym ich misji dyplomatycznych i ambasad:</w:t>
      </w:r>
      <w:r w:rsidRPr="00C6122A">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5B783A" w:rsidRPr="00C6122A" w14:paraId="61CE4FD2" w14:textId="77777777" w:rsidTr="009B34FD">
        <w:tc>
          <w:tcPr>
            <w:tcW w:w="9065" w:type="dxa"/>
            <w:shd w:val="clear" w:color="auto" w:fill="auto"/>
          </w:tcPr>
          <w:p w14:paraId="6575586E" w14:textId="77777777" w:rsidR="005B783A" w:rsidRPr="00C6122A" w:rsidRDefault="005B783A" w:rsidP="009B34FD">
            <w:pPr>
              <w:pStyle w:val="NormalBoldCenter"/>
            </w:pPr>
            <w:r w:rsidRPr="00C6122A">
              <w:t>1. Przedstawiciele grup interesu objęci zakresem porozumienia międzyinstytucjonalnego w sprawie obowiązkowego rejestru służącego przejrzystości</w:t>
            </w:r>
          </w:p>
        </w:tc>
      </w:tr>
      <w:tr w:rsidR="005B783A" w:rsidRPr="00C6122A" w14:paraId="1EA026E2" w14:textId="77777777" w:rsidTr="009B34FD">
        <w:tc>
          <w:tcPr>
            <w:tcW w:w="9065" w:type="dxa"/>
            <w:shd w:val="clear" w:color="auto" w:fill="auto"/>
          </w:tcPr>
          <w:p w14:paraId="42D91FA7" w14:textId="77777777" w:rsidR="005B783A" w:rsidRPr="00C6122A" w:rsidRDefault="005B783A" w:rsidP="009B34FD">
            <w:pPr>
              <w:pStyle w:val="NormalSingle"/>
            </w:pPr>
            <w:proofErr w:type="spellStart"/>
            <w:r w:rsidRPr="00C6122A">
              <w:t>European</w:t>
            </w:r>
            <w:proofErr w:type="spellEnd"/>
            <w:r w:rsidRPr="00C6122A">
              <w:t xml:space="preserve"> </w:t>
            </w:r>
            <w:proofErr w:type="spellStart"/>
            <w:r w:rsidRPr="00C6122A">
              <w:t>Parliamentary</w:t>
            </w:r>
            <w:proofErr w:type="spellEnd"/>
            <w:r w:rsidRPr="00C6122A">
              <w:t xml:space="preserve"> Forum for </w:t>
            </w:r>
            <w:proofErr w:type="spellStart"/>
            <w:r w:rsidRPr="00C6122A">
              <w:t>Sexual</w:t>
            </w:r>
            <w:proofErr w:type="spellEnd"/>
            <w:r w:rsidRPr="00C6122A">
              <w:t xml:space="preserve"> &amp; </w:t>
            </w:r>
            <w:proofErr w:type="spellStart"/>
            <w:r w:rsidRPr="00C6122A">
              <w:t>Reproductive</w:t>
            </w:r>
            <w:proofErr w:type="spellEnd"/>
            <w:r w:rsidRPr="00C6122A">
              <w:t xml:space="preserve"> </w:t>
            </w:r>
            <w:proofErr w:type="spellStart"/>
            <w:r w:rsidRPr="00C6122A">
              <w:t>Rights</w:t>
            </w:r>
            <w:proofErr w:type="spellEnd"/>
          </w:p>
        </w:tc>
      </w:tr>
      <w:tr w:rsidR="005B783A" w:rsidRPr="00C6122A" w14:paraId="06260507" w14:textId="77777777" w:rsidTr="009B34FD">
        <w:tc>
          <w:tcPr>
            <w:tcW w:w="9065" w:type="dxa"/>
            <w:shd w:val="clear" w:color="auto" w:fill="auto"/>
          </w:tcPr>
          <w:p w14:paraId="01005E15" w14:textId="77777777" w:rsidR="005B783A" w:rsidRPr="00C6122A" w:rsidRDefault="005B783A" w:rsidP="009B34FD">
            <w:pPr>
              <w:pStyle w:val="NormalSingle"/>
            </w:pPr>
            <w:r w:rsidRPr="00C6122A">
              <w:t>Concord</w:t>
            </w:r>
          </w:p>
        </w:tc>
      </w:tr>
      <w:tr w:rsidR="005B783A" w:rsidRPr="00C6122A" w14:paraId="1AE080EF" w14:textId="77777777" w:rsidTr="009B34FD">
        <w:tc>
          <w:tcPr>
            <w:tcW w:w="9065" w:type="dxa"/>
            <w:shd w:val="clear" w:color="auto" w:fill="auto"/>
          </w:tcPr>
          <w:p w14:paraId="7B9B9643" w14:textId="77777777" w:rsidR="005B783A" w:rsidRPr="00C6122A" w:rsidRDefault="005B783A" w:rsidP="009B34FD">
            <w:pPr>
              <w:pStyle w:val="NormalSingle"/>
            </w:pPr>
            <w:proofErr w:type="spellStart"/>
            <w:r w:rsidRPr="00C6122A">
              <w:t>Save</w:t>
            </w:r>
            <w:proofErr w:type="spellEnd"/>
            <w:r w:rsidRPr="00C6122A">
              <w:t xml:space="preserve"> the </w:t>
            </w:r>
            <w:proofErr w:type="spellStart"/>
            <w:r w:rsidRPr="00C6122A">
              <w:t>Children</w:t>
            </w:r>
            <w:proofErr w:type="spellEnd"/>
          </w:p>
        </w:tc>
      </w:tr>
      <w:tr w:rsidR="005B783A" w:rsidRPr="00C6122A" w14:paraId="0BD4E474" w14:textId="77777777" w:rsidTr="009B34FD">
        <w:tc>
          <w:tcPr>
            <w:tcW w:w="9065" w:type="dxa"/>
            <w:shd w:val="clear" w:color="auto" w:fill="auto"/>
          </w:tcPr>
          <w:p w14:paraId="31BF1D54" w14:textId="77777777" w:rsidR="005B783A" w:rsidRPr="00C6122A" w:rsidRDefault="005B783A" w:rsidP="009B34FD">
            <w:pPr>
              <w:pStyle w:val="NormalSingle"/>
            </w:pPr>
            <w:r w:rsidRPr="00C6122A">
              <w:t>UNICEF</w:t>
            </w:r>
          </w:p>
        </w:tc>
      </w:tr>
      <w:tr w:rsidR="005B783A" w:rsidRPr="00C6122A" w14:paraId="7F4C1CD3" w14:textId="77777777" w:rsidTr="009B34FD">
        <w:tc>
          <w:tcPr>
            <w:tcW w:w="9065" w:type="dxa"/>
            <w:shd w:val="clear" w:color="auto" w:fill="auto"/>
          </w:tcPr>
          <w:p w14:paraId="014CEDD1" w14:textId="77777777" w:rsidR="005B783A" w:rsidRPr="00C6122A" w:rsidRDefault="005B783A" w:rsidP="009B34FD">
            <w:pPr>
              <w:pStyle w:val="NormalSingle"/>
            </w:pPr>
            <w:r w:rsidRPr="00C6122A">
              <w:t xml:space="preserve">UN </w:t>
            </w:r>
            <w:proofErr w:type="spellStart"/>
            <w:r w:rsidRPr="00C6122A">
              <w:t>Women</w:t>
            </w:r>
            <w:proofErr w:type="spellEnd"/>
          </w:p>
        </w:tc>
      </w:tr>
      <w:tr w:rsidR="005B783A" w:rsidRPr="00C6122A" w14:paraId="211CD2A8" w14:textId="77777777" w:rsidTr="009B34FD">
        <w:tc>
          <w:tcPr>
            <w:tcW w:w="9065" w:type="dxa"/>
            <w:shd w:val="clear" w:color="auto" w:fill="auto"/>
          </w:tcPr>
          <w:p w14:paraId="25FAC9CF" w14:textId="77777777" w:rsidR="005B783A" w:rsidRPr="00C6122A" w:rsidRDefault="005B783A" w:rsidP="009B34FD">
            <w:pPr>
              <w:pStyle w:val="NormalSingle"/>
            </w:pPr>
            <w:r w:rsidRPr="00C6122A">
              <w:t>UNFPA</w:t>
            </w:r>
          </w:p>
        </w:tc>
      </w:tr>
      <w:tr w:rsidR="005B783A" w:rsidRPr="00C6122A" w14:paraId="0F850418" w14:textId="77777777" w:rsidTr="009B34FD">
        <w:tc>
          <w:tcPr>
            <w:tcW w:w="9065" w:type="dxa"/>
            <w:shd w:val="clear" w:color="auto" w:fill="auto"/>
          </w:tcPr>
          <w:p w14:paraId="69CA434E" w14:textId="77777777" w:rsidR="005B783A" w:rsidRPr="00C6122A" w:rsidRDefault="005B783A" w:rsidP="009B34FD">
            <w:pPr>
              <w:pStyle w:val="NormalSingle"/>
            </w:pPr>
            <w:r w:rsidRPr="00C6122A">
              <w:t>IPPF</w:t>
            </w:r>
          </w:p>
        </w:tc>
      </w:tr>
      <w:tr w:rsidR="005B783A" w:rsidRPr="00C6122A" w14:paraId="3D275341" w14:textId="77777777" w:rsidTr="009B34FD">
        <w:tc>
          <w:tcPr>
            <w:tcW w:w="9065" w:type="dxa"/>
            <w:shd w:val="clear" w:color="auto" w:fill="auto"/>
          </w:tcPr>
          <w:p w14:paraId="7CFAD0C0" w14:textId="77777777" w:rsidR="005B783A" w:rsidRPr="00C6122A" w:rsidRDefault="005B783A" w:rsidP="009B34FD">
            <w:pPr>
              <w:pStyle w:val="NormalSingle"/>
            </w:pPr>
            <w:proofErr w:type="spellStart"/>
            <w:r w:rsidRPr="00C6122A">
              <w:t>Equipop</w:t>
            </w:r>
            <w:proofErr w:type="spellEnd"/>
          </w:p>
        </w:tc>
      </w:tr>
      <w:tr w:rsidR="005B783A" w:rsidRPr="00C6122A" w14:paraId="47542942" w14:textId="77777777" w:rsidTr="009B34FD">
        <w:tc>
          <w:tcPr>
            <w:tcW w:w="9065" w:type="dxa"/>
            <w:shd w:val="clear" w:color="auto" w:fill="auto"/>
          </w:tcPr>
          <w:p w14:paraId="28B1C80B" w14:textId="77777777" w:rsidR="005B783A" w:rsidRPr="00C6122A" w:rsidRDefault="005B783A" w:rsidP="009B34FD">
            <w:pPr>
              <w:pStyle w:val="NormalBoldCenter"/>
            </w:pPr>
            <w:r w:rsidRPr="00C6122A">
              <w:t>2. Przedstawiciele organów publicznych państw trzecich, w tym ich misji dyplomatycznych i ambasad</w:t>
            </w:r>
          </w:p>
        </w:tc>
      </w:tr>
      <w:tr w:rsidR="005B783A" w:rsidRPr="00C6122A" w14:paraId="0E34ADD3" w14:textId="77777777" w:rsidTr="009B34FD">
        <w:tc>
          <w:tcPr>
            <w:tcW w:w="9065" w:type="dxa"/>
            <w:shd w:val="clear" w:color="auto" w:fill="auto"/>
          </w:tcPr>
          <w:p w14:paraId="02BFABF6" w14:textId="77777777" w:rsidR="005B783A" w:rsidRPr="00C6122A" w:rsidRDefault="005B783A" w:rsidP="009B34FD">
            <w:pPr>
              <w:pStyle w:val="NormalSingle"/>
            </w:pPr>
          </w:p>
        </w:tc>
      </w:tr>
    </w:tbl>
    <w:p w14:paraId="15FD26A3" w14:textId="77777777" w:rsidR="005B783A" w:rsidRPr="00C6122A" w:rsidRDefault="005B783A" w:rsidP="005B783A">
      <w:pPr>
        <w:pStyle w:val="Footprint12b"/>
      </w:pPr>
      <w:r w:rsidRPr="00C6122A">
        <w:t>Powyższy wykaz został sporządzony na wyłączną odpowiedzialność sprawozdawczyni komisji opiniodawczej.</w:t>
      </w:r>
    </w:p>
    <w:p w14:paraId="2BC0016D" w14:textId="22CAF54A" w:rsidR="005B783A" w:rsidRPr="00C6122A" w:rsidRDefault="005B783A" w:rsidP="005B783A">
      <w:pPr>
        <w:pStyle w:val="Footprint12b"/>
      </w:pPr>
      <w:r w:rsidRPr="00C6122A">
        <w:t>Gdy osoby fizyczne są wymienione w wykazie z imienia i nazwiska, zidentyfikowane poprzez swoją funkcję lub wymienione z imienia i nazwiska wraz z podaniem ich funkcji, sprawozdawczyni komisji opiniodawczej oświadcza, że przedstawiła tym osobom fizycznym Oświadczenie o ochronie prywatności w Parlamencie Europejskim nr 484 (</w:t>
      </w:r>
      <w:hyperlink r:id="rId14" w:tooltip="https://www.europarl.europa.eu/data-protect/index.do" w:history="1">
        <w:r w:rsidRPr="00C6122A">
          <w:rPr>
            <w:rStyle w:val="Hyperlink"/>
            <w:color w:val="auto"/>
          </w:rPr>
          <w:t>https://www.europarl.europa.eu/data-protect/index.d</w:t>
        </w:r>
      </w:hyperlink>
      <w:r w:rsidRPr="00C6122A">
        <w:t>o), w którym określono warunki mające zastosowanie do przetwarzania danych osobowych tych osób oraz prawa związane z takim przetwarzaniem.</w:t>
      </w:r>
    </w:p>
    <w:bookmarkEnd w:id="135"/>
    <w:p w14:paraId="00036DA5" w14:textId="77777777" w:rsidR="005B783A" w:rsidRPr="00C6122A" w:rsidRDefault="005B783A" w:rsidP="005B783A">
      <w:pPr>
        <w:pStyle w:val="PageHeadingNotTOC"/>
      </w:pPr>
    </w:p>
    <w:p w14:paraId="1E920B84" w14:textId="77777777" w:rsidR="005B783A" w:rsidRPr="00C6122A" w:rsidRDefault="005B783A" w:rsidP="005B783A">
      <w:pPr>
        <w:sectPr w:rsidR="005B783A" w:rsidRPr="00C6122A" w:rsidSect="005B783A">
          <w:pgSz w:w="11909" w:h="16834"/>
          <w:pgMar w:top="1134" w:right="1417" w:bottom="1417" w:left="1417" w:header="1134" w:footer="567" w:gutter="0"/>
          <w:cols w:space="720"/>
          <w:docGrid w:linePitch="326"/>
        </w:sectPr>
      </w:pPr>
    </w:p>
    <w:p w14:paraId="63D07FC0" w14:textId="77777777" w:rsidR="005B783A" w:rsidRPr="00C6122A" w:rsidRDefault="005B783A" w:rsidP="005B783A">
      <w:pPr>
        <w:pStyle w:val="PageHeadingNotTOC"/>
      </w:pPr>
      <w:bookmarkStart w:id="136" w:name="ProcPageAD"/>
      <w:r w:rsidRPr="00C6122A">
        <w:lastRenderedPageBreak/>
        <w:t>PROCEDURA W KOMISJI OPINIODAWCZEJ</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B783A" w:rsidRPr="00C6122A" w14:paraId="1D77AF0A" w14:textId="77777777" w:rsidTr="009B3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0C1C446" w14:textId="77777777" w:rsidR="005B783A" w:rsidRPr="00C6122A" w:rsidRDefault="005B783A" w:rsidP="009B34FD">
            <w:pPr>
              <w:autoSpaceDE w:val="0"/>
              <w:autoSpaceDN w:val="0"/>
              <w:adjustRightInd w:val="0"/>
              <w:rPr>
                <w:b/>
                <w:bCs/>
                <w:sz w:val="20"/>
                <w:szCs w:val="20"/>
              </w:rPr>
            </w:pPr>
            <w:r w:rsidRPr="00C6122A">
              <w:rPr>
                <w:b/>
                <w:sz w:val="20"/>
              </w:rPr>
              <w:t>Tytuł</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4939995" w14:textId="77777777" w:rsidR="005B783A" w:rsidRPr="00C6122A" w:rsidRDefault="005B783A" w:rsidP="009B34FD">
            <w:pPr>
              <w:autoSpaceDE w:val="0"/>
              <w:autoSpaceDN w:val="0"/>
              <w:adjustRightInd w:val="0"/>
              <w:rPr>
                <w:sz w:val="20"/>
                <w:szCs w:val="20"/>
              </w:rPr>
            </w:pPr>
            <w:r w:rsidRPr="00C6122A">
              <w:rPr>
                <w:sz w:val="20"/>
              </w:rPr>
              <w:t>Ustanowienie „Globalnego wymiaru Europy”</w:t>
            </w:r>
          </w:p>
        </w:tc>
      </w:tr>
      <w:tr w:rsidR="005B783A" w:rsidRPr="00C6122A" w14:paraId="5EF27482" w14:textId="77777777" w:rsidTr="009B34F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382D82B" w14:textId="77777777" w:rsidR="005B783A" w:rsidRPr="00C6122A" w:rsidRDefault="005B783A" w:rsidP="009B34FD">
            <w:pPr>
              <w:autoSpaceDE w:val="0"/>
              <w:autoSpaceDN w:val="0"/>
              <w:adjustRightInd w:val="0"/>
              <w:rPr>
                <w:b/>
                <w:bCs/>
                <w:sz w:val="20"/>
                <w:szCs w:val="20"/>
              </w:rPr>
            </w:pPr>
            <w:r w:rsidRPr="00C6122A">
              <w:rPr>
                <w:b/>
                <w:sz w:val="20"/>
              </w:rPr>
              <w:t>Odsyłacze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DABB2AE" w14:textId="77777777" w:rsidR="005B783A" w:rsidRPr="00C6122A" w:rsidRDefault="005B783A" w:rsidP="009B34FD">
            <w:pPr>
              <w:autoSpaceDE w:val="0"/>
              <w:autoSpaceDN w:val="0"/>
              <w:adjustRightInd w:val="0"/>
              <w:rPr>
                <w:sz w:val="20"/>
                <w:szCs w:val="20"/>
              </w:rPr>
            </w:pPr>
            <w:proofErr w:type="gramStart"/>
            <w:r w:rsidRPr="00C6122A">
              <w:rPr>
                <w:sz w:val="20"/>
              </w:rPr>
              <w:t>COM(</w:t>
            </w:r>
            <w:proofErr w:type="gramEnd"/>
            <w:r w:rsidRPr="00C6122A">
              <w:rPr>
                <w:sz w:val="20"/>
              </w:rPr>
              <w:t>2025)0551 – C10-0175/2025 – 2025/0227(COD)</w:t>
            </w:r>
          </w:p>
        </w:tc>
      </w:tr>
      <w:tr w:rsidR="005B783A" w:rsidRPr="00C6122A" w14:paraId="34805F83" w14:textId="77777777" w:rsidTr="009B3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66C7B04" w14:textId="77777777" w:rsidR="005B783A" w:rsidRPr="00C6122A" w:rsidRDefault="005B783A" w:rsidP="009B34FD">
            <w:pPr>
              <w:autoSpaceDE w:val="0"/>
              <w:autoSpaceDN w:val="0"/>
              <w:adjustRightInd w:val="0"/>
              <w:rPr>
                <w:b/>
                <w:bCs/>
                <w:sz w:val="20"/>
                <w:szCs w:val="20"/>
              </w:rPr>
            </w:pPr>
            <w:r w:rsidRPr="00C6122A">
              <w:rPr>
                <w:b/>
                <w:sz w:val="20"/>
              </w:rPr>
              <w:t>Komisje przedmiotowo właściwe</w:t>
            </w:r>
          </w:p>
          <w:p w14:paraId="5AB80F7C" w14:textId="77777777" w:rsidR="005B783A" w:rsidRPr="00C6122A" w:rsidRDefault="005B783A" w:rsidP="009B34FD">
            <w:pPr>
              <w:autoSpaceDE w:val="0"/>
              <w:autoSpaceDN w:val="0"/>
              <w:adjustRightInd w:val="0"/>
              <w:rPr>
                <w:sz w:val="20"/>
                <w:szCs w:val="20"/>
              </w:rPr>
            </w:pPr>
            <w:r w:rsidRPr="00C6122A">
              <w:rPr>
                <w:sz w:val="20"/>
              </w:rPr>
              <w:t>       Data ogłoszenia na posiedzeniu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236E961" w14:textId="77777777" w:rsidR="005B783A" w:rsidRPr="00C6122A" w:rsidRDefault="005B783A" w:rsidP="009B34FD">
            <w:pPr>
              <w:autoSpaceDE w:val="0"/>
              <w:autoSpaceDN w:val="0"/>
              <w:adjustRightInd w:val="0"/>
              <w:rPr>
                <w:sz w:val="20"/>
                <w:szCs w:val="20"/>
              </w:rPr>
            </w:pPr>
            <w:r w:rsidRPr="00C6122A">
              <w:rPr>
                <w:sz w:val="20"/>
              </w:rPr>
              <w:t>AFET</w:t>
            </w:r>
          </w:p>
          <w:p w14:paraId="6FA40634" w14:textId="77777777" w:rsidR="005B783A" w:rsidRPr="00C6122A" w:rsidRDefault="005B783A" w:rsidP="009B34FD">
            <w:pPr>
              <w:autoSpaceDE w:val="0"/>
              <w:autoSpaceDN w:val="0"/>
              <w:adjustRightInd w:val="0"/>
              <w:rPr>
                <w:sz w:val="20"/>
                <w:szCs w:val="20"/>
              </w:rPr>
            </w:pPr>
            <w:r w:rsidRPr="00C6122A">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28EDC2D" w14:textId="77777777" w:rsidR="005B783A" w:rsidRPr="00C6122A" w:rsidRDefault="005B783A" w:rsidP="009B34FD">
            <w:pPr>
              <w:autoSpaceDE w:val="0"/>
              <w:autoSpaceDN w:val="0"/>
              <w:adjustRightInd w:val="0"/>
              <w:rPr>
                <w:sz w:val="20"/>
                <w:szCs w:val="20"/>
              </w:rPr>
            </w:pPr>
            <w:r w:rsidRPr="00C6122A">
              <w:rPr>
                <w:sz w:val="20"/>
              </w:rPr>
              <w:t>DEVE</w:t>
            </w:r>
          </w:p>
          <w:p w14:paraId="3DA15163" w14:textId="77777777" w:rsidR="005B783A" w:rsidRPr="00C6122A" w:rsidRDefault="005B783A" w:rsidP="009B34FD">
            <w:pPr>
              <w:autoSpaceDE w:val="0"/>
              <w:autoSpaceDN w:val="0"/>
              <w:adjustRightInd w:val="0"/>
              <w:rPr>
                <w:sz w:val="20"/>
                <w:szCs w:val="20"/>
              </w:rPr>
            </w:pPr>
            <w:r w:rsidRPr="00C6122A">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0BC0ECB" w14:textId="77777777" w:rsidR="005B783A" w:rsidRPr="00C6122A" w:rsidRDefault="005B783A" w:rsidP="009B34FD">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9906BB1" w14:textId="77777777" w:rsidR="005B783A" w:rsidRPr="00C6122A" w:rsidRDefault="005B783A" w:rsidP="009B34FD">
            <w:pPr>
              <w:autoSpaceDE w:val="0"/>
              <w:autoSpaceDN w:val="0"/>
              <w:adjustRightInd w:val="0"/>
              <w:rPr>
                <w:rFonts w:ascii="sans-serif" w:hAnsi="sans-serif" w:cs="sans-serif"/>
              </w:rPr>
            </w:pPr>
          </w:p>
        </w:tc>
      </w:tr>
      <w:tr w:rsidR="005B783A" w:rsidRPr="00C6122A" w14:paraId="681E9848" w14:textId="77777777" w:rsidTr="009B3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BDCE1F5" w14:textId="77777777" w:rsidR="005B783A" w:rsidRPr="00C6122A" w:rsidRDefault="005B783A" w:rsidP="009B34FD">
            <w:pPr>
              <w:autoSpaceDE w:val="0"/>
              <w:autoSpaceDN w:val="0"/>
              <w:adjustRightInd w:val="0"/>
              <w:rPr>
                <w:b/>
                <w:bCs/>
                <w:sz w:val="20"/>
                <w:szCs w:val="20"/>
              </w:rPr>
            </w:pPr>
            <w:r w:rsidRPr="00C6122A">
              <w:rPr>
                <w:b/>
                <w:sz w:val="20"/>
              </w:rPr>
              <w:t>Opinia wydana przez</w:t>
            </w:r>
          </w:p>
          <w:p w14:paraId="23D544C7" w14:textId="77777777" w:rsidR="005B783A" w:rsidRPr="00C6122A" w:rsidRDefault="005B783A" w:rsidP="009B34FD">
            <w:pPr>
              <w:autoSpaceDE w:val="0"/>
              <w:autoSpaceDN w:val="0"/>
              <w:adjustRightInd w:val="0"/>
              <w:rPr>
                <w:sz w:val="20"/>
                <w:szCs w:val="20"/>
              </w:rPr>
            </w:pPr>
            <w:r w:rsidRPr="00C6122A">
              <w:rPr>
                <w:sz w:val="20"/>
              </w:rPr>
              <w:t>       Data ogłoszenia na posiedzeniu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7BC58CA" w14:textId="77777777" w:rsidR="005B783A" w:rsidRPr="00C6122A" w:rsidRDefault="005B783A" w:rsidP="009B34FD">
            <w:pPr>
              <w:autoSpaceDE w:val="0"/>
              <w:autoSpaceDN w:val="0"/>
              <w:adjustRightInd w:val="0"/>
              <w:rPr>
                <w:sz w:val="20"/>
                <w:szCs w:val="20"/>
              </w:rPr>
            </w:pPr>
            <w:r w:rsidRPr="00C6122A">
              <w:rPr>
                <w:sz w:val="20"/>
              </w:rPr>
              <w:t>FEMM</w:t>
            </w:r>
          </w:p>
          <w:p w14:paraId="1FA716B3" w14:textId="77777777" w:rsidR="005B783A" w:rsidRPr="00C6122A" w:rsidRDefault="005B783A" w:rsidP="009B34FD">
            <w:pPr>
              <w:autoSpaceDE w:val="0"/>
              <w:autoSpaceDN w:val="0"/>
              <w:adjustRightInd w:val="0"/>
              <w:rPr>
                <w:sz w:val="20"/>
                <w:szCs w:val="20"/>
              </w:rPr>
            </w:pPr>
            <w:r w:rsidRPr="00C6122A">
              <w:rPr>
                <w:sz w:val="20"/>
              </w:rPr>
              <w:t>23.10.2025</w:t>
            </w:r>
          </w:p>
        </w:tc>
      </w:tr>
      <w:tr w:rsidR="005B783A" w:rsidRPr="00C6122A" w14:paraId="1354C5A0" w14:textId="77777777" w:rsidTr="009B3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8C4F864" w14:textId="77777777" w:rsidR="005B783A" w:rsidRPr="00C6122A" w:rsidRDefault="005B783A" w:rsidP="009B34FD">
            <w:pPr>
              <w:autoSpaceDE w:val="0"/>
              <w:autoSpaceDN w:val="0"/>
              <w:adjustRightInd w:val="0"/>
              <w:rPr>
                <w:b/>
                <w:bCs/>
                <w:sz w:val="20"/>
                <w:szCs w:val="20"/>
              </w:rPr>
            </w:pPr>
            <w:r w:rsidRPr="00C6122A">
              <w:rPr>
                <w:b/>
                <w:sz w:val="20"/>
              </w:rPr>
              <w:t>Sprawozdawca komisji opiniodawczej</w:t>
            </w:r>
          </w:p>
          <w:p w14:paraId="377A064B" w14:textId="77777777" w:rsidR="005B783A" w:rsidRPr="00C6122A" w:rsidRDefault="005B783A" w:rsidP="009B34FD">
            <w:pPr>
              <w:autoSpaceDE w:val="0"/>
              <w:autoSpaceDN w:val="0"/>
              <w:adjustRightInd w:val="0"/>
              <w:rPr>
                <w:sz w:val="20"/>
                <w:szCs w:val="20"/>
              </w:rPr>
            </w:pPr>
            <w:r w:rsidRPr="00C6122A">
              <w:rPr>
                <w:sz w:val="20"/>
              </w:rPr>
              <w:t>       </w:t>
            </w:r>
            <w:proofErr w:type="spellStart"/>
            <w:r w:rsidRPr="00C6122A">
              <w:rPr>
                <w:sz w:val="20"/>
              </w:rPr>
              <w:t>Date</w:t>
            </w:r>
            <w:proofErr w:type="spellEnd"/>
            <w:r w:rsidRPr="00C6122A">
              <w:rPr>
                <w:sz w:val="20"/>
              </w:rPr>
              <w:t xml:space="preserve"> </w:t>
            </w:r>
            <w:proofErr w:type="spellStart"/>
            <w:r w:rsidRPr="00C6122A">
              <w:rPr>
                <w:sz w:val="20"/>
              </w:rPr>
              <w:t>appointed</w:t>
            </w:r>
            <w:proofErr w:type="spellEnd"/>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F504FB9" w14:textId="77777777" w:rsidR="005B783A" w:rsidRPr="00C6122A" w:rsidRDefault="005B783A" w:rsidP="009B34FD">
            <w:pPr>
              <w:autoSpaceDE w:val="0"/>
              <w:autoSpaceDN w:val="0"/>
              <w:adjustRightInd w:val="0"/>
              <w:rPr>
                <w:sz w:val="20"/>
                <w:szCs w:val="20"/>
              </w:rPr>
            </w:pPr>
            <w:proofErr w:type="spellStart"/>
            <w:r w:rsidRPr="00C6122A">
              <w:rPr>
                <w:sz w:val="20"/>
              </w:rPr>
              <w:t>Abir</w:t>
            </w:r>
            <w:proofErr w:type="spellEnd"/>
            <w:r w:rsidRPr="00C6122A">
              <w:rPr>
                <w:sz w:val="20"/>
              </w:rPr>
              <w:t xml:space="preserve"> Al-</w:t>
            </w:r>
            <w:proofErr w:type="spellStart"/>
            <w:r w:rsidRPr="00C6122A">
              <w:rPr>
                <w:sz w:val="20"/>
              </w:rPr>
              <w:t>Sahlani</w:t>
            </w:r>
            <w:proofErr w:type="spellEnd"/>
          </w:p>
          <w:p w14:paraId="270F5C4D" w14:textId="77777777" w:rsidR="005B783A" w:rsidRPr="00C6122A" w:rsidRDefault="005B783A" w:rsidP="009B34FD">
            <w:pPr>
              <w:autoSpaceDE w:val="0"/>
              <w:autoSpaceDN w:val="0"/>
              <w:adjustRightInd w:val="0"/>
              <w:rPr>
                <w:sz w:val="20"/>
                <w:szCs w:val="20"/>
              </w:rPr>
            </w:pPr>
            <w:proofErr w:type="gramStart"/>
            <w:r w:rsidRPr="00C6122A">
              <w:rPr>
                <w:sz w:val="20"/>
              </w:rPr>
              <w:t>15.1.2026</w:t>
            </w:r>
            <w:proofErr w:type="gramEnd"/>
          </w:p>
        </w:tc>
      </w:tr>
      <w:tr w:rsidR="005B783A" w:rsidRPr="00C6122A" w14:paraId="4BFE3E8D" w14:textId="77777777" w:rsidTr="009B3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62E41D3" w14:textId="77777777" w:rsidR="005B783A" w:rsidRPr="00C6122A" w:rsidRDefault="005B783A" w:rsidP="009B34FD">
            <w:pPr>
              <w:autoSpaceDE w:val="0"/>
              <w:autoSpaceDN w:val="0"/>
              <w:adjustRightInd w:val="0"/>
              <w:rPr>
                <w:b/>
                <w:bCs/>
                <w:sz w:val="20"/>
                <w:szCs w:val="20"/>
              </w:rPr>
            </w:pPr>
            <w:r w:rsidRPr="00C6122A">
              <w:rPr>
                <w:b/>
                <w:sz w:val="20"/>
              </w:rPr>
              <w:t>Rozpatrzenie w komisji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7A0060F" w14:textId="77777777" w:rsidR="005B783A" w:rsidRPr="00C6122A" w:rsidRDefault="005B783A" w:rsidP="009B34FD">
            <w:pPr>
              <w:autoSpaceDE w:val="0"/>
              <w:autoSpaceDN w:val="0"/>
              <w:adjustRightInd w:val="0"/>
              <w:rPr>
                <w:sz w:val="20"/>
                <w:szCs w:val="20"/>
              </w:rPr>
            </w:pPr>
            <w:proofErr w:type="gramStart"/>
            <w:r w:rsidRPr="00C6122A">
              <w:rPr>
                <w:sz w:val="20"/>
              </w:rPr>
              <w:t>25.2.2026</w:t>
            </w:r>
            <w:proofErr w:type="gramEnd"/>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1152F16" w14:textId="77777777" w:rsidR="005B783A" w:rsidRPr="00C6122A" w:rsidRDefault="005B783A" w:rsidP="009B34FD">
            <w:pPr>
              <w:autoSpaceDE w:val="0"/>
              <w:autoSpaceDN w:val="0"/>
              <w:adjustRightInd w:val="0"/>
              <w:rPr>
                <w:sz w:val="20"/>
                <w:szCs w:val="20"/>
              </w:rPr>
            </w:pPr>
            <w:proofErr w:type="gramStart"/>
            <w:r w:rsidRPr="00C6122A">
              <w:rPr>
                <w:sz w:val="20"/>
              </w:rPr>
              <w:t>24.3.2026</w:t>
            </w:r>
            <w:proofErr w:type="gramEnd"/>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4BC3D53" w14:textId="77777777" w:rsidR="005B783A" w:rsidRPr="00C6122A" w:rsidRDefault="005B783A" w:rsidP="009B34FD">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4898D4B" w14:textId="77777777" w:rsidR="005B783A" w:rsidRPr="00C6122A" w:rsidRDefault="005B783A" w:rsidP="009B34FD">
            <w:pPr>
              <w:autoSpaceDE w:val="0"/>
              <w:autoSpaceDN w:val="0"/>
              <w:adjustRightInd w:val="0"/>
              <w:rPr>
                <w:rFonts w:ascii="sans-serif" w:hAnsi="sans-serif" w:cs="sans-serif"/>
              </w:rPr>
            </w:pPr>
          </w:p>
        </w:tc>
      </w:tr>
      <w:tr w:rsidR="005B783A" w:rsidRPr="00C6122A" w14:paraId="5E7D6674" w14:textId="77777777" w:rsidTr="009B34F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3B28BEC" w14:textId="77777777" w:rsidR="005B783A" w:rsidRPr="00C6122A" w:rsidRDefault="005B783A" w:rsidP="009B34FD">
            <w:pPr>
              <w:autoSpaceDE w:val="0"/>
              <w:autoSpaceDN w:val="0"/>
              <w:adjustRightInd w:val="0"/>
              <w:rPr>
                <w:b/>
                <w:bCs/>
                <w:sz w:val="20"/>
                <w:szCs w:val="20"/>
              </w:rPr>
            </w:pPr>
            <w:r w:rsidRPr="00C6122A">
              <w:rPr>
                <w:b/>
                <w:sz w:val="20"/>
              </w:rPr>
              <w:t>Data przyjęcia</w:t>
            </w:r>
          </w:p>
        </w:tc>
        <w:tc>
          <w:tcPr>
            <w:tcW w:w="1530" w:type="dxa"/>
            <w:tcBorders>
              <w:top w:val="nil"/>
              <w:left w:val="nil"/>
              <w:bottom w:val="single" w:sz="8" w:space="0" w:color="000000"/>
              <w:right w:val="nil"/>
            </w:tcBorders>
            <w:tcMar>
              <w:top w:w="79" w:type="dxa"/>
              <w:left w:w="79" w:type="dxa"/>
              <w:bottom w:w="79" w:type="dxa"/>
              <w:right w:w="79" w:type="dxa"/>
            </w:tcMar>
          </w:tcPr>
          <w:p w14:paraId="23AEE1BC" w14:textId="77777777" w:rsidR="005B783A" w:rsidRPr="00C6122A" w:rsidRDefault="005B783A" w:rsidP="009B34FD">
            <w:pPr>
              <w:autoSpaceDE w:val="0"/>
              <w:autoSpaceDN w:val="0"/>
              <w:adjustRightInd w:val="0"/>
              <w:rPr>
                <w:sz w:val="20"/>
                <w:szCs w:val="20"/>
              </w:rPr>
            </w:pPr>
            <w:proofErr w:type="gramStart"/>
            <w:r w:rsidRPr="00C6122A">
              <w:rPr>
                <w:sz w:val="20"/>
              </w:rPr>
              <w:t>3.6.2026</w:t>
            </w:r>
            <w:proofErr w:type="gramEnd"/>
          </w:p>
        </w:tc>
        <w:tc>
          <w:tcPr>
            <w:tcW w:w="1474" w:type="dxa"/>
            <w:tcBorders>
              <w:top w:val="nil"/>
              <w:left w:val="nil"/>
              <w:bottom w:val="single" w:sz="8" w:space="0" w:color="000000"/>
              <w:right w:val="nil"/>
            </w:tcBorders>
            <w:tcMar>
              <w:top w:w="79" w:type="dxa"/>
              <w:left w:w="79" w:type="dxa"/>
              <w:bottom w:w="79" w:type="dxa"/>
              <w:right w:w="79" w:type="dxa"/>
            </w:tcMar>
          </w:tcPr>
          <w:p w14:paraId="0716ACA9" w14:textId="77777777" w:rsidR="005B783A" w:rsidRPr="00C6122A" w:rsidRDefault="005B783A" w:rsidP="009B34FD">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14:paraId="0BEA8E30" w14:textId="77777777" w:rsidR="005B783A" w:rsidRPr="00C6122A" w:rsidRDefault="005B783A" w:rsidP="009B34FD">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405D8328" w14:textId="77777777" w:rsidR="005B783A" w:rsidRPr="00C6122A" w:rsidRDefault="005B783A" w:rsidP="009B34FD">
            <w:pPr>
              <w:autoSpaceDE w:val="0"/>
              <w:autoSpaceDN w:val="0"/>
              <w:adjustRightInd w:val="0"/>
              <w:rPr>
                <w:rFonts w:ascii="sans-serif" w:hAnsi="sans-serif" w:cs="sans-serif"/>
              </w:rPr>
            </w:pPr>
          </w:p>
        </w:tc>
      </w:tr>
      <w:tr w:rsidR="005B783A" w:rsidRPr="00C6122A" w14:paraId="16BE253B" w14:textId="77777777" w:rsidTr="009B34F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BD05094" w14:textId="77777777" w:rsidR="005B783A" w:rsidRPr="00C6122A" w:rsidRDefault="005B783A" w:rsidP="009B34FD">
            <w:pPr>
              <w:autoSpaceDE w:val="0"/>
              <w:autoSpaceDN w:val="0"/>
              <w:adjustRightInd w:val="0"/>
              <w:rPr>
                <w:b/>
                <w:bCs/>
                <w:sz w:val="20"/>
                <w:szCs w:val="20"/>
              </w:rPr>
            </w:pPr>
            <w:r w:rsidRPr="00C6122A">
              <w:rPr>
                <w:b/>
                <w:sz w:val="20"/>
              </w:rPr>
              <w:t>Wynik głosowania końcowego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1AFE879" w14:textId="77777777" w:rsidR="005B783A" w:rsidRPr="00C6122A" w:rsidRDefault="005B783A" w:rsidP="009B34FD">
            <w:pPr>
              <w:autoSpaceDE w:val="0"/>
              <w:autoSpaceDN w:val="0"/>
              <w:adjustRightInd w:val="0"/>
              <w:rPr>
                <w:sz w:val="20"/>
                <w:szCs w:val="20"/>
              </w:rPr>
            </w:pPr>
            <w:r w:rsidRPr="00C6122A">
              <w:rPr>
                <w:sz w:val="20"/>
              </w:rPr>
              <w:t>+:</w:t>
            </w:r>
          </w:p>
          <w:p w14:paraId="64765853" w14:textId="77777777" w:rsidR="005B783A" w:rsidRPr="00C6122A" w:rsidRDefault="005B783A" w:rsidP="009B34FD">
            <w:pPr>
              <w:autoSpaceDE w:val="0"/>
              <w:autoSpaceDN w:val="0"/>
              <w:adjustRightInd w:val="0"/>
              <w:rPr>
                <w:sz w:val="20"/>
                <w:szCs w:val="20"/>
              </w:rPr>
            </w:pPr>
            <w:r w:rsidRPr="00C6122A">
              <w:rPr>
                <w:sz w:val="20"/>
              </w:rPr>
              <w:t>–:</w:t>
            </w:r>
          </w:p>
          <w:p w14:paraId="2B275759" w14:textId="77777777" w:rsidR="005B783A" w:rsidRPr="00C6122A" w:rsidRDefault="005B783A" w:rsidP="009B34FD">
            <w:pPr>
              <w:autoSpaceDE w:val="0"/>
              <w:autoSpaceDN w:val="0"/>
              <w:adjustRightInd w:val="0"/>
              <w:rPr>
                <w:sz w:val="20"/>
                <w:szCs w:val="20"/>
              </w:rPr>
            </w:pPr>
            <w:r w:rsidRPr="00C6122A">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F4EBA17" w14:textId="77777777" w:rsidR="005B783A" w:rsidRPr="00C6122A" w:rsidRDefault="005B783A" w:rsidP="009B34FD">
            <w:pPr>
              <w:autoSpaceDE w:val="0"/>
              <w:autoSpaceDN w:val="0"/>
              <w:adjustRightInd w:val="0"/>
              <w:rPr>
                <w:sz w:val="20"/>
                <w:szCs w:val="20"/>
              </w:rPr>
            </w:pPr>
            <w:r w:rsidRPr="00C6122A">
              <w:rPr>
                <w:sz w:val="20"/>
              </w:rPr>
              <w:t>25</w:t>
            </w:r>
          </w:p>
          <w:p w14:paraId="2A45C625" w14:textId="77777777" w:rsidR="005B783A" w:rsidRPr="00C6122A" w:rsidRDefault="005B783A" w:rsidP="009B34FD">
            <w:pPr>
              <w:autoSpaceDE w:val="0"/>
              <w:autoSpaceDN w:val="0"/>
              <w:adjustRightInd w:val="0"/>
              <w:rPr>
                <w:sz w:val="20"/>
                <w:szCs w:val="20"/>
              </w:rPr>
            </w:pPr>
            <w:r w:rsidRPr="00C6122A">
              <w:rPr>
                <w:sz w:val="20"/>
              </w:rPr>
              <w:t>7</w:t>
            </w:r>
          </w:p>
          <w:p w14:paraId="51CF3F59" w14:textId="77777777" w:rsidR="005B783A" w:rsidRPr="00C6122A" w:rsidRDefault="005B783A" w:rsidP="009B34FD">
            <w:pPr>
              <w:autoSpaceDE w:val="0"/>
              <w:autoSpaceDN w:val="0"/>
              <w:adjustRightInd w:val="0"/>
              <w:rPr>
                <w:sz w:val="20"/>
                <w:szCs w:val="20"/>
              </w:rPr>
            </w:pPr>
            <w:r w:rsidRPr="00C6122A">
              <w:rPr>
                <w:sz w:val="20"/>
              </w:rPr>
              <w:t>1</w:t>
            </w:r>
          </w:p>
        </w:tc>
      </w:tr>
    </w:tbl>
    <w:p w14:paraId="17A7117E" w14:textId="77777777" w:rsidR="005B783A" w:rsidRPr="00C6122A" w:rsidRDefault="005B783A" w:rsidP="005B783A"/>
    <w:bookmarkEnd w:id="136"/>
    <w:p w14:paraId="7F56C611" w14:textId="77777777" w:rsidR="005B783A" w:rsidRPr="00C6122A" w:rsidRDefault="005B783A" w:rsidP="005B783A">
      <w:pPr>
        <w:sectPr w:rsidR="005B783A" w:rsidRPr="00C6122A" w:rsidSect="005B783A">
          <w:pgSz w:w="11894" w:h="15840"/>
          <w:pgMar w:top="1700" w:right="1417" w:bottom="1417" w:left="1417" w:header="720" w:footer="720" w:gutter="0"/>
          <w:cols w:space="720"/>
          <w:noEndnote/>
          <w:docGrid w:linePitch="326"/>
        </w:sectPr>
      </w:pPr>
    </w:p>
    <w:p w14:paraId="3EF97C54" w14:textId="77777777" w:rsidR="005B783A" w:rsidRPr="00C6122A" w:rsidRDefault="005B783A" w:rsidP="005B783A">
      <w:pPr>
        <w:pStyle w:val="PageHeadingNotTOC"/>
      </w:pPr>
      <w:bookmarkStart w:id="137" w:name="RollCallPageAD"/>
      <w:r w:rsidRPr="00C6122A">
        <w:lastRenderedPageBreak/>
        <w:t>GŁOSOWANIE KOŃCOWE W FORMIE GŁOSOWANIA IMIENNEGO W KOMISJI OPINIODAWCZEJ</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B783A" w:rsidRPr="00C6122A" w14:paraId="26A1F6A9" w14:textId="77777777" w:rsidTr="009B34FD">
        <w:trPr>
          <w:cantSplit/>
        </w:trPr>
        <w:tc>
          <w:tcPr>
            <w:tcW w:w="1701" w:type="dxa"/>
            <w:shd w:val="pct10" w:color="000000" w:fill="FFFFFF"/>
            <w:vAlign w:val="center"/>
          </w:tcPr>
          <w:p w14:paraId="042369A0" w14:textId="77777777" w:rsidR="005B783A" w:rsidRPr="00C6122A" w:rsidRDefault="005B783A" w:rsidP="009B34FD">
            <w:pPr>
              <w:pStyle w:val="RollCallVotes"/>
            </w:pPr>
            <w:r w:rsidRPr="00C6122A">
              <w:t>25</w:t>
            </w:r>
          </w:p>
        </w:tc>
        <w:tc>
          <w:tcPr>
            <w:tcW w:w="7371" w:type="dxa"/>
            <w:shd w:val="pct10" w:color="000000" w:fill="FFFFFF"/>
          </w:tcPr>
          <w:p w14:paraId="5D97E10F" w14:textId="77777777" w:rsidR="005B783A" w:rsidRPr="00C6122A" w:rsidRDefault="005B783A" w:rsidP="009B34FD">
            <w:pPr>
              <w:pStyle w:val="RollCallSymbols14pt"/>
            </w:pPr>
            <w:r w:rsidRPr="00C6122A">
              <w:t>+</w:t>
            </w:r>
          </w:p>
        </w:tc>
      </w:tr>
      <w:tr w:rsidR="005B783A" w:rsidRPr="00C6122A" w14:paraId="2E8592A4" w14:textId="77777777" w:rsidTr="009B34FD">
        <w:trPr>
          <w:cantSplit/>
        </w:trPr>
        <w:tc>
          <w:tcPr>
            <w:tcW w:w="1701" w:type="dxa"/>
            <w:shd w:val="clear" w:color="auto" w:fill="FFFFFF"/>
          </w:tcPr>
          <w:p w14:paraId="2E806EB0" w14:textId="77777777" w:rsidR="005B783A" w:rsidRPr="00C6122A" w:rsidRDefault="005B783A" w:rsidP="009B34FD">
            <w:pPr>
              <w:pStyle w:val="RollCallTable"/>
            </w:pPr>
            <w:r w:rsidRPr="00C6122A">
              <w:t>PPE</w:t>
            </w:r>
          </w:p>
        </w:tc>
        <w:tc>
          <w:tcPr>
            <w:tcW w:w="7371" w:type="dxa"/>
            <w:shd w:val="clear" w:color="auto" w:fill="FFFFFF"/>
          </w:tcPr>
          <w:p w14:paraId="10231FBF" w14:textId="77777777" w:rsidR="005B783A" w:rsidRPr="00C6122A" w:rsidRDefault="005B783A" w:rsidP="009B34FD">
            <w:pPr>
              <w:pStyle w:val="RollCallTable"/>
            </w:pPr>
            <w:proofErr w:type="spellStart"/>
            <w:r w:rsidRPr="00C6122A">
              <w:t>Loucas</w:t>
            </w:r>
            <w:proofErr w:type="spellEnd"/>
            <w:r w:rsidRPr="00C6122A">
              <w:t xml:space="preserve"> </w:t>
            </w:r>
            <w:proofErr w:type="spellStart"/>
            <w:r w:rsidRPr="00C6122A">
              <w:t>Fourlas</w:t>
            </w:r>
            <w:proofErr w:type="spellEnd"/>
            <w:r w:rsidRPr="00C6122A">
              <w:t xml:space="preserve">, Arba </w:t>
            </w:r>
            <w:proofErr w:type="spellStart"/>
            <w:r w:rsidRPr="00C6122A">
              <w:t>Kokalari</w:t>
            </w:r>
            <w:proofErr w:type="spellEnd"/>
            <w:r w:rsidRPr="00C6122A">
              <w:t xml:space="preserve">, Ewa Kopacz, Elżbieta Katarzyna </w:t>
            </w:r>
            <w:proofErr w:type="spellStart"/>
            <w:r w:rsidRPr="00C6122A">
              <w:t>Łukacijewska</w:t>
            </w:r>
            <w:proofErr w:type="spellEnd"/>
            <w:r w:rsidRPr="00C6122A">
              <w:t xml:space="preserve">, Eleonora </w:t>
            </w:r>
            <w:proofErr w:type="spellStart"/>
            <w:r w:rsidRPr="00C6122A">
              <w:t>Meleti</w:t>
            </w:r>
            <w:proofErr w:type="spellEnd"/>
            <w:r w:rsidRPr="00C6122A">
              <w:t xml:space="preserve">, Mirosława </w:t>
            </w:r>
            <w:proofErr w:type="spellStart"/>
            <w:r w:rsidRPr="00C6122A">
              <w:t>Nykiel</w:t>
            </w:r>
            <w:proofErr w:type="spellEnd"/>
            <w:r w:rsidRPr="00C6122A">
              <w:t xml:space="preserve">, </w:t>
            </w:r>
            <w:proofErr w:type="spellStart"/>
            <w:r w:rsidRPr="00C6122A">
              <w:t>Sirpa</w:t>
            </w:r>
            <w:proofErr w:type="spellEnd"/>
            <w:r w:rsidRPr="00C6122A">
              <w:t xml:space="preserve"> </w:t>
            </w:r>
            <w:proofErr w:type="spellStart"/>
            <w:r w:rsidRPr="00C6122A">
              <w:t>Pietikäinen</w:t>
            </w:r>
            <w:proofErr w:type="spellEnd"/>
            <w:r w:rsidRPr="00C6122A">
              <w:t xml:space="preserve">, Maria </w:t>
            </w:r>
            <w:proofErr w:type="spellStart"/>
            <w:r w:rsidRPr="00C6122A">
              <w:t>Walsh</w:t>
            </w:r>
            <w:proofErr w:type="spellEnd"/>
          </w:p>
        </w:tc>
      </w:tr>
      <w:tr w:rsidR="005B783A" w:rsidRPr="00C6122A" w14:paraId="6F335832" w14:textId="77777777" w:rsidTr="009B34FD">
        <w:trPr>
          <w:cantSplit/>
        </w:trPr>
        <w:tc>
          <w:tcPr>
            <w:tcW w:w="1701" w:type="dxa"/>
            <w:shd w:val="clear" w:color="auto" w:fill="FFFFFF"/>
          </w:tcPr>
          <w:p w14:paraId="55577684" w14:textId="77777777" w:rsidR="005B783A" w:rsidRPr="00C6122A" w:rsidRDefault="005B783A" w:rsidP="009B34FD">
            <w:pPr>
              <w:pStyle w:val="RollCallTable"/>
            </w:pPr>
            <w:proofErr w:type="spellStart"/>
            <w:r w:rsidRPr="00C6122A">
              <w:t>PfE</w:t>
            </w:r>
            <w:proofErr w:type="spellEnd"/>
          </w:p>
        </w:tc>
        <w:tc>
          <w:tcPr>
            <w:tcW w:w="7371" w:type="dxa"/>
            <w:shd w:val="clear" w:color="auto" w:fill="FFFFFF"/>
          </w:tcPr>
          <w:p w14:paraId="176A9719" w14:textId="77777777" w:rsidR="005B783A" w:rsidRPr="00C6122A" w:rsidRDefault="005B783A" w:rsidP="009B34FD">
            <w:pPr>
              <w:pStyle w:val="RollCallTable"/>
            </w:pPr>
            <w:proofErr w:type="spellStart"/>
            <w:r w:rsidRPr="00C6122A">
              <w:t>Mathilde</w:t>
            </w:r>
            <w:proofErr w:type="spellEnd"/>
            <w:r w:rsidRPr="00C6122A">
              <w:t xml:space="preserve"> </w:t>
            </w:r>
            <w:proofErr w:type="spellStart"/>
            <w:r w:rsidRPr="00C6122A">
              <w:t>Androuët</w:t>
            </w:r>
            <w:proofErr w:type="spellEnd"/>
          </w:p>
        </w:tc>
      </w:tr>
      <w:tr w:rsidR="005B783A" w:rsidRPr="00C6122A" w14:paraId="0BF6F430" w14:textId="77777777" w:rsidTr="009B34FD">
        <w:trPr>
          <w:cantSplit/>
        </w:trPr>
        <w:tc>
          <w:tcPr>
            <w:tcW w:w="1701" w:type="dxa"/>
            <w:shd w:val="clear" w:color="auto" w:fill="FFFFFF"/>
          </w:tcPr>
          <w:p w14:paraId="1FCB6642" w14:textId="77777777" w:rsidR="005B783A" w:rsidRPr="00C6122A" w:rsidRDefault="005B783A" w:rsidP="009B34FD">
            <w:pPr>
              <w:pStyle w:val="RollCallTable"/>
            </w:pPr>
            <w:proofErr w:type="spellStart"/>
            <w:r w:rsidRPr="00C6122A">
              <w:t>Renew</w:t>
            </w:r>
            <w:proofErr w:type="spellEnd"/>
          </w:p>
        </w:tc>
        <w:tc>
          <w:tcPr>
            <w:tcW w:w="7371" w:type="dxa"/>
            <w:shd w:val="clear" w:color="auto" w:fill="FFFFFF"/>
          </w:tcPr>
          <w:p w14:paraId="591EC1A0" w14:textId="77777777" w:rsidR="005B783A" w:rsidRPr="00C6122A" w:rsidRDefault="005B783A" w:rsidP="009B34FD">
            <w:pPr>
              <w:pStyle w:val="RollCallTable"/>
            </w:pPr>
            <w:proofErr w:type="spellStart"/>
            <w:r w:rsidRPr="00C6122A">
              <w:t>Abir</w:t>
            </w:r>
            <w:proofErr w:type="spellEnd"/>
            <w:r w:rsidRPr="00C6122A">
              <w:t xml:space="preserve"> Al-</w:t>
            </w:r>
            <w:proofErr w:type="spellStart"/>
            <w:r w:rsidRPr="00C6122A">
              <w:t>Sahlani</w:t>
            </w:r>
            <w:proofErr w:type="spellEnd"/>
            <w:r w:rsidRPr="00C6122A">
              <w:t xml:space="preserve">, </w:t>
            </w:r>
            <w:proofErr w:type="spellStart"/>
            <w:r w:rsidRPr="00C6122A">
              <w:t>Veronika</w:t>
            </w:r>
            <w:proofErr w:type="spellEnd"/>
            <w:r w:rsidRPr="00C6122A">
              <w:t xml:space="preserve"> </w:t>
            </w:r>
            <w:proofErr w:type="spellStart"/>
            <w:r w:rsidRPr="00C6122A">
              <w:t>Cifrová</w:t>
            </w:r>
            <w:proofErr w:type="spellEnd"/>
            <w:r w:rsidRPr="00C6122A">
              <w:t xml:space="preserve"> </w:t>
            </w:r>
            <w:proofErr w:type="spellStart"/>
            <w:r w:rsidRPr="00C6122A">
              <w:t>Ostrihoňová</w:t>
            </w:r>
            <w:proofErr w:type="spellEnd"/>
            <w:r w:rsidRPr="00C6122A">
              <w:t xml:space="preserve">, Raquel </w:t>
            </w:r>
            <w:proofErr w:type="spellStart"/>
            <w:r w:rsidRPr="00C6122A">
              <w:t>García</w:t>
            </w:r>
            <w:proofErr w:type="spellEnd"/>
            <w:r w:rsidRPr="00C6122A">
              <w:t xml:space="preserve"> </w:t>
            </w:r>
            <w:proofErr w:type="spellStart"/>
            <w:r w:rsidRPr="00C6122A">
              <w:t>Hermida</w:t>
            </w:r>
            <w:proofErr w:type="spellEnd"/>
            <w:r w:rsidRPr="00C6122A">
              <w:t xml:space="preserve">-Van Der </w:t>
            </w:r>
            <w:proofErr w:type="spellStart"/>
            <w:r w:rsidRPr="00C6122A">
              <w:t>Walle</w:t>
            </w:r>
            <w:proofErr w:type="spellEnd"/>
            <w:r w:rsidRPr="00C6122A">
              <w:t xml:space="preserve">, </w:t>
            </w:r>
            <w:proofErr w:type="spellStart"/>
            <w:r w:rsidRPr="00C6122A">
              <w:t>Dainius</w:t>
            </w:r>
            <w:proofErr w:type="spellEnd"/>
            <w:r w:rsidRPr="00C6122A">
              <w:t xml:space="preserve"> </w:t>
            </w:r>
            <w:proofErr w:type="spellStart"/>
            <w:r w:rsidRPr="00C6122A">
              <w:t>Žalimas</w:t>
            </w:r>
            <w:proofErr w:type="spellEnd"/>
          </w:p>
        </w:tc>
      </w:tr>
      <w:tr w:rsidR="005B783A" w:rsidRPr="00C6122A" w14:paraId="3BA76125" w14:textId="77777777" w:rsidTr="009B34FD">
        <w:trPr>
          <w:cantSplit/>
        </w:trPr>
        <w:tc>
          <w:tcPr>
            <w:tcW w:w="1701" w:type="dxa"/>
            <w:shd w:val="clear" w:color="auto" w:fill="FFFFFF"/>
          </w:tcPr>
          <w:p w14:paraId="1C029FD8" w14:textId="77777777" w:rsidR="005B783A" w:rsidRPr="00C6122A" w:rsidRDefault="005B783A" w:rsidP="009B34FD">
            <w:pPr>
              <w:pStyle w:val="RollCallTable"/>
            </w:pPr>
            <w:r w:rsidRPr="00C6122A">
              <w:t>S&amp;D</w:t>
            </w:r>
          </w:p>
        </w:tc>
        <w:tc>
          <w:tcPr>
            <w:tcW w:w="7371" w:type="dxa"/>
            <w:shd w:val="clear" w:color="auto" w:fill="FFFFFF"/>
          </w:tcPr>
          <w:p w14:paraId="2BBAE31C" w14:textId="77777777" w:rsidR="005B783A" w:rsidRPr="00C6122A" w:rsidRDefault="005B783A" w:rsidP="009B34FD">
            <w:pPr>
              <w:pStyle w:val="RollCallTable"/>
            </w:pPr>
            <w:proofErr w:type="spellStart"/>
            <w:r w:rsidRPr="00C6122A">
              <w:t>Heléne</w:t>
            </w:r>
            <w:proofErr w:type="spellEnd"/>
            <w:r w:rsidRPr="00C6122A">
              <w:t xml:space="preserve"> </w:t>
            </w:r>
            <w:proofErr w:type="spellStart"/>
            <w:r w:rsidRPr="00C6122A">
              <w:t>Fritzon</w:t>
            </w:r>
            <w:proofErr w:type="spellEnd"/>
            <w:r w:rsidRPr="00C6122A">
              <w:t xml:space="preserve">, Lina </w:t>
            </w:r>
            <w:proofErr w:type="spellStart"/>
            <w:r w:rsidRPr="00C6122A">
              <w:t>Gálvez</w:t>
            </w:r>
            <w:proofErr w:type="spellEnd"/>
            <w:r w:rsidRPr="00C6122A">
              <w:t xml:space="preserve">, </w:t>
            </w:r>
            <w:proofErr w:type="spellStart"/>
            <w:r w:rsidRPr="00C6122A">
              <w:t>Elisabeth</w:t>
            </w:r>
            <w:proofErr w:type="spellEnd"/>
            <w:r w:rsidRPr="00C6122A">
              <w:t xml:space="preserve"> Grossmann, Alessandra Moretti, Emma </w:t>
            </w:r>
            <w:proofErr w:type="spellStart"/>
            <w:r w:rsidRPr="00C6122A">
              <w:t>Rafowicz</w:t>
            </w:r>
            <w:proofErr w:type="spellEnd"/>
            <w:r w:rsidRPr="00C6122A">
              <w:t xml:space="preserve">, </w:t>
            </w:r>
            <w:proofErr w:type="spellStart"/>
            <w:r w:rsidRPr="00C6122A">
              <w:t>Cecilia</w:t>
            </w:r>
            <w:proofErr w:type="spellEnd"/>
            <w:r w:rsidRPr="00C6122A">
              <w:t xml:space="preserve"> </w:t>
            </w:r>
            <w:proofErr w:type="spellStart"/>
            <w:r w:rsidRPr="00C6122A">
              <w:t>Strada</w:t>
            </w:r>
            <w:proofErr w:type="spellEnd"/>
            <w:r w:rsidRPr="00C6122A">
              <w:t xml:space="preserve">, Marko </w:t>
            </w:r>
            <w:proofErr w:type="spellStart"/>
            <w:r w:rsidRPr="00C6122A">
              <w:t>Vešligaj</w:t>
            </w:r>
            <w:proofErr w:type="spellEnd"/>
          </w:p>
        </w:tc>
      </w:tr>
      <w:tr w:rsidR="005B783A" w:rsidRPr="00C6122A" w14:paraId="2B888703" w14:textId="77777777" w:rsidTr="009B34FD">
        <w:trPr>
          <w:cantSplit/>
        </w:trPr>
        <w:tc>
          <w:tcPr>
            <w:tcW w:w="1701" w:type="dxa"/>
            <w:shd w:val="clear" w:color="auto" w:fill="FFFFFF"/>
          </w:tcPr>
          <w:p w14:paraId="1F469638" w14:textId="77777777" w:rsidR="005B783A" w:rsidRPr="00C6122A" w:rsidRDefault="005B783A" w:rsidP="009B34FD">
            <w:pPr>
              <w:pStyle w:val="RollCallTable"/>
            </w:pPr>
            <w:r w:rsidRPr="00C6122A">
              <w:t xml:space="preserve">The </w:t>
            </w:r>
            <w:proofErr w:type="spellStart"/>
            <w:r w:rsidRPr="00C6122A">
              <w:t>Left</w:t>
            </w:r>
            <w:proofErr w:type="spellEnd"/>
          </w:p>
        </w:tc>
        <w:tc>
          <w:tcPr>
            <w:tcW w:w="7371" w:type="dxa"/>
            <w:shd w:val="clear" w:color="auto" w:fill="FFFFFF"/>
          </w:tcPr>
          <w:p w14:paraId="71FDAAA6" w14:textId="77777777" w:rsidR="005B783A" w:rsidRPr="00C6122A" w:rsidRDefault="005B783A" w:rsidP="009B34FD">
            <w:pPr>
              <w:pStyle w:val="RollCallTable"/>
            </w:pPr>
            <w:r w:rsidRPr="00C6122A">
              <w:t xml:space="preserve">Sebastian </w:t>
            </w:r>
            <w:proofErr w:type="spellStart"/>
            <w:r w:rsidRPr="00C6122A">
              <w:t>Everding</w:t>
            </w:r>
            <w:proofErr w:type="spellEnd"/>
            <w:r w:rsidRPr="00C6122A">
              <w:t xml:space="preserve">, Kathleen </w:t>
            </w:r>
            <w:proofErr w:type="spellStart"/>
            <w:r w:rsidRPr="00C6122A">
              <w:t>Funchion</w:t>
            </w:r>
            <w:proofErr w:type="spellEnd"/>
          </w:p>
        </w:tc>
      </w:tr>
      <w:tr w:rsidR="005B783A" w:rsidRPr="00C6122A" w14:paraId="3D8CFDB9" w14:textId="77777777" w:rsidTr="009B34FD">
        <w:trPr>
          <w:cantSplit/>
        </w:trPr>
        <w:tc>
          <w:tcPr>
            <w:tcW w:w="1701" w:type="dxa"/>
            <w:shd w:val="clear" w:color="auto" w:fill="FFFFFF"/>
          </w:tcPr>
          <w:p w14:paraId="2FB0365D" w14:textId="77777777" w:rsidR="005B783A" w:rsidRPr="00C6122A" w:rsidRDefault="005B783A" w:rsidP="009B34FD">
            <w:pPr>
              <w:pStyle w:val="RollCallTable"/>
            </w:pPr>
            <w:proofErr w:type="spellStart"/>
            <w:r w:rsidRPr="00C6122A">
              <w:t>Verts</w:t>
            </w:r>
            <w:proofErr w:type="spellEnd"/>
            <w:r w:rsidRPr="00C6122A">
              <w:t>/ALE</w:t>
            </w:r>
          </w:p>
        </w:tc>
        <w:tc>
          <w:tcPr>
            <w:tcW w:w="7371" w:type="dxa"/>
            <w:shd w:val="clear" w:color="auto" w:fill="FFFFFF"/>
          </w:tcPr>
          <w:p w14:paraId="16225113" w14:textId="77777777" w:rsidR="005B783A" w:rsidRPr="00C6122A" w:rsidRDefault="005B783A" w:rsidP="009B34FD">
            <w:pPr>
              <w:pStyle w:val="RollCallTable"/>
            </w:pPr>
            <w:r w:rsidRPr="00C6122A">
              <w:t xml:space="preserve">Alice </w:t>
            </w:r>
            <w:proofErr w:type="spellStart"/>
            <w:r w:rsidRPr="00C6122A">
              <w:t>Kuhnke</w:t>
            </w:r>
            <w:proofErr w:type="spellEnd"/>
            <w:r w:rsidRPr="00C6122A">
              <w:t xml:space="preserve">, Anna </w:t>
            </w:r>
            <w:proofErr w:type="spellStart"/>
            <w:r w:rsidRPr="00C6122A">
              <w:t>Strolenberg</w:t>
            </w:r>
            <w:proofErr w:type="spellEnd"/>
            <w:r w:rsidRPr="00C6122A">
              <w:t>, Thomas Waitz</w:t>
            </w:r>
          </w:p>
        </w:tc>
      </w:tr>
    </w:tbl>
    <w:p w14:paraId="64EE8868" w14:textId="77777777" w:rsidR="005B783A" w:rsidRPr="00C6122A" w:rsidRDefault="005B783A" w:rsidP="005B783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B783A" w:rsidRPr="00C6122A" w14:paraId="0DD2B94B" w14:textId="77777777" w:rsidTr="009B34FD">
        <w:trPr>
          <w:cantSplit/>
        </w:trPr>
        <w:tc>
          <w:tcPr>
            <w:tcW w:w="1701" w:type="dxa"/>
            <w:shd w:val="pct10" w:color="000000" w:fill="FFFFFF"/>
            <w:vAlign w:val="center"/>
          </w:tcPr>
          <w:p w14:paraId="2DF3F4B2" w14:textId="77777777" w:rsidR="005B783A" w:rsidRPr="00C6122A" w:rsidRDefault="005B783A" w:rsidP="009B34FD">
            <w:pPr>
              <w:pStyle w:val="RollCallVotes"/>
            </w:pPr>
            <w:r w:rsidRPr="00C6122A">
              <w:t>7</w:t>
            </w:r>
          </w:p>
        </w:tc>
        <w:tc>
          <w:tcPr>
            <w:tcW w:w="7371" w:type="dxa"/>
            <w:shd w:val="pct10" w:color="000000" w:fill="FFFFFF"/>
          </w:tcPr>
          <w:p w14:paraId="02FF0E42" w14:textId="77777777" w:rsidR="005B783A" w:rsidRPr="00C6122A" w:rsidRDefault="005B783A" w:rsidP="009B34FD">
            <w:pPr>
              <w:pStyle w:val="RollCallSymbols14pt"/>
            </w:pPr>
            <w:r w:rsidRPr="00C6122A">
              <w:t>-</w:t>
            </w:r>
          </w:p>
        </w:tc>
      </w:tr>
      <w:tr w:rsidR="005B783A" w:rsidRPr="00C6122A" w14:paraId="25F53734" w14:textId="77777777" w:rsidTr="009B34FD">
        <w:trPr>
          <w:cantSplit/>
        </w:trPr>
        <w:tc>
          <w:tcPr>
            <w:tcW w:w="1701" w:type="dxa"/>
            <w:shd w:val="clear" w:color="auto" w:fill="FFFFFF"/>
          </w:tcPr>
          <w:p w14:paraId="681B3861" w14:textId="77777777" w:rsidR="005B783A" w:rsidRPr="00C6122A" w:rsidRDefault="005B783A" w:rsidP="009B34FD">
            <w:pPr>
              <w:pStyle w:val="RollCallTable"/>
            </w:pPr>
            <w:r w:rsidRPr="00C6122A">
              <w:t>ECR</w:t>
            </w:r>
          </w:p>
        </w:tc>
        <w:tc>
          <w:tcPr>
            <w:tcW w:w="7371" w:type="dxa"/>
            <w:shd w:val="clear" w:color="auto" w:fill="FFFFFF"/>
          </w:tcPr>
          <w:p w14:paraId="774ED2AD" w14:textId="77777777" w:rsidR="005B783A" w:rsidRPr="00C6122A" w:rsidRDefault="005B783A" w:rsidP="009B34FD">
            <w:pPr>
              <w:pStyle w:val="RollCallTable"/>
            </w:pPr>
            <w:r w:rsidRPr="00C6122A">
              <w:t xml:space="preserve">Beatrice </w:t>
            </w:r>
            <w:proofErr w:type="spellStart"/>
            <w:r w:rsidRPr="00C6122A">
              <w:t>Timgren</w:t>
            </w:r>
            <w:proofErr w:type="spellEnd"/>
            <w:r w:rsidRPr="00C6122A">
              <w:t xml:space="preserve">, </w:t>
            </w:r>
            <w:proofErr w:type="spellStart"/>
            <w:r w:rsidRPr="00C6122A">
              <w:t>Laurence</w:t>
            </w:r>
            <w:proofErr w:type="spellEnd"/>
            <w:r w:rsidRPr="00C6122A">
              <w:t xml:space="preserve"> Trochu</w:t>
            </w:r>
          </w:p>
        </w:tc>
      </w:tr>
      <w:tr w:rsidR="005B783A" w:rsidRPr="00C6122A" w14:paraId="178F8127" w14:textId="77777777" w:rsidTr="009B34FD">
        <w:trPr>
          <w:cantSplit/>
        </w:trPr>
        <w:tc>
          <w:tcPr>
            <w:tcW w:w="1701" w:type="dxa"/>
            <w:shd w:val="clear" w:color="auto" w:fill="FFFFFF"/>
          </w:tcPr>
          <w:p w14:paraId="4B537F36" w14:textId="77777777" w:rsidR="005B783A" w:rsidRPr="00C6122A" w:rsidRDefault="005B783A" w:rsidP="009B34FD">
            <w:pPr>
              <w:pStyle w:val="RollCallTable"/>
            </w:pPr>
            <w:r w:rsidRPr="00C6122A">
              <w:t>ESN</w:t>
            </w:r>
          </w:p>
        </w:tc>
        <w:tc>
          <w:tcPr>
            <w:tcW w:w="7371" w:type="dxa"/>
            <w:shd w:val="clear" w:color="auto" w:fill="FFFFFF"/>
          </w:tcPr>
          <w:p w14:paraId="5D4412BB" w14:textId="77777777" w:rsidR="005B783A" w:rsidRPr="00C6122A" w:rsidRDefault="005B783A" w:rsidP="009B34FD">
            <w:pPr>
              <w:pStyle w:val="RollCallTable"/>
            </w:pPr>
            <w:proofErr w:type="spellStart"/>
            <w:r w:rsidRPr="00C6122A">
              <w:t>Irmhild</w:t>
            </w:r>
            <w:proofErr w:type="spellEnd"/>
            <w:r w:rsidRPr="00C6122A">
              <w:t xml:space="preserve"> </w:t>
            </w:r>
            <w:proofErr w:type="spellStart"/>
            <w:r w:rsidRPr="00C6122A">
              <w:t>Boßdorf</w:t>
            </w:r>
            <w:proofErr w:type="spellEnd"/>
          </w:p>
        </w:tc>
      </w:tr>
      <w:tr w:rsidR="005B783A" w:rsidRPr="00C6122A" w14:paraId="51D0BBCE" w14:textId="77777777" w:rsidTr="009B34FD">
        <w:trPr>
          <w:cantSplit/>
        </w:trPr>
        <w:tc>
          <w:tcPr>
            <w:tcW w:w="1701" w:type="dxa"/>
            <w:shd w:val="clear" w:color="auto" w:fill="FFFFFF"/>
          </w:tcPr>
          <w:p w14:paraId="775A7A40" w14:textId="77777777" w:rsidR="005B783A" w:rsidRPr="00C6122A" w:rsidRDefault="005B783A" w:rsidP="009B34FD">
            <w:pPr>
              <w:pStyle w:val="RollCallTable"/>
            </w:pPr>
            <w:proofErr w:type="spellStart"/>
            <w:r w:rsidRPr="00C6122A">
              <w:t>PfE</w:t>
            </w:r>
            <w:proofErr w:type="spellEnd"/>
          </w:p>
        </w:tc>
        <w:tc>
          <w:tcPr>
            <w:tcW w:w="7371" w:type="dxa"/>
            <w:shd w:val="clear" w:color="auto" w:fill="FFFFFF"/>
          </w:tcPr>
          <w:p w14:paraId="6510D538" w14:textId="77777777" w:rsidR="005B783A" w:rsidRPr="00C6122A" w:rsidRDefault="005B783A" w:rsidP="009B34FD">
            <w:pPr>
              <w:pStyle w:val="RollCallTable"/>
            </w:pPr>
            <w:proofErr w:type="spellStart"/>
            <w:r w:rsidRPr="00C6122A">
              <w:t>Mieke</w:t>
            </w:r>
            <w:proofErr w:type="spellEnd"/>
            <w:r w:rsidRPr="00C6122A">
              <w:t xml:space="preserve"> </w:t>
            </w:r>
            <w:proofErr w:type="spellStart"/>
            <w:r w:rsidRPr="00C6122A">
              <w:t>Andriese</w:t>
            </w:r>
            <w:proofErr w:type="spellEnd"/>
            <w:r w:rsidRPr="00C6122A">
              <w:t xml:space="preserve">, </w:t>
            </w:r>
            <w:proofErr w:type="spellStart"/>
            <w:r w:rsidRPr="00C6122A">
              <w:t>Elisabeth</w:t>
            </w:r>
            <w:proofErr w:type="spellEnd"/>
            <w:r w:rsidRPr="00C6122A">
              <w:t xml:space="preserve"> </w:t>
            </w:r>
            <w:proofErr w:type="spellStart"/>
            <w:r w:rsidRPr="00C6122A">
              <w:t>Dieringer</w:t>
            </w:r>
            <w:proofErr w:type="spellEnd"/>
            <w:r w:rsidRPr="00C6122A">
              <w:t xml:space="preserve">, Sebastian </w:t>
            </w:r>
            <w:proofErr w:type="spellStart"/>
            <w:r w:rsidRPr="00C6122A">
              <w:t>Kruis</w:t>
            </w:r>
            <w:proofErr w:type="spellEnd"/>
            <w:r w:rsidRPr="00C6122A">
              <w:t xml:space="preserve">, Margarita de la Pisa </w:t>
            </w:r>
            <w:proofErr w:type="spellStart"/>
            <w:r w:rsidRPr="00C6122A">
              <w:t>Carrión</w:t>
            </w:r>
            <w:proofErr w:type="spellEnd"/>
          </w:p>
        </w:tc>
      </w:tr>
    </w:tbl>
    <w:p w14:paraId="4FC1AE58" w14:textId="77777777" w:rsidR="005B783A" w:rsidRPr="00C6122A" w:rsidRDefault="005B783A" w:rsidP="005B783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B783A" w:rsidRPr="00C6122A" w14:paraId="25138C07" w14:textId="77777777" w:rsidTr="009B34FD">
        <w:trPr>
          <w:cantSplit/>
        </w:trPr>
        <w:tc>
          <w:tcPr>
            <w:tcW w:w="1701" w:type="dxa"/>
            <w:shd w:val="pct10" w:color="000000" w:fill="FFFFFF"/>
            <w:vAlign w:val="center"/>
          </w:tcPr>
          <w:p w14:paraId="544A3E02" w14:textId="77777777" w:rsidR="005B783A" w:rsidRPr="00C6122A" w:rsidRDefault="005B783A" w:rsidP="009B34FD">
            <w:pPr>
              <w:pStyle w:val="RollCallVotes"/>
            </w:pPr>
            <w:r w:rsidRPr="00C6122A">
              <w:t>1</w:t>
            </w:r>
          </w:p>
        </w:tc>
        <w:tc>
          <w:tcPr>
            <w:tcW w:w="7371" w:type="dxa"/>
            <w:shd w:val="pct10" w:color="000000" w:fill="FFFFFF"/>
          </w:tcPr>
          <w:p w14:paraId="3F39BCFA" w14:textId="77777777" w:rsidR="005B783A" w:rsidRPr="00C6122A" w:rsidRDefault="005B783A" w:rsidP="009B34FD">
            <w:pPr>
              <w:pStyle w:val="RollCallSymbols14pt"/>
            </w:pPr>
            <w:r w:rsidRPr="00C6122A">
              <w:t>0</w:t>
            </w:r>
          </w:p>
        </w:tc>
      </w:tr>
      <w:tr w:rsidR="005B783A" w:rsidRPr="00C6122A" w14:paraId="1110C5F7" w14:textId="77777777" w:rsidTr="009B34FD">
        <w:trPr>
          <w:cantSplit/>
        </w:trPr>
        <w:tc>
          <w:tcPr>
            <w:tcW w:w="1701" w:type="dxa"/>
            <w:shd w:val="clear" w:color="auto" w:fill="FFFFFF"/>
          </w:tcPr>
          <w:p w14:paraId="79EFADC6" w14:textId="77777777" w:rsidR="005B783A" w:rsidRPr="00C6122A" w:rsidRDefault="005B783A" w:rsidP="009B34FD">
            <w:pPr>
              <w:pStyle w:val="RollCallTable"/>
            </w:pPr>
            <w:r w:rsidRPr="00C6122A">
              <w:t>ECR</w:t>
            </w:r>
          </w:p>
        </w:tc>
        <w:tc>
          <w:tcPr>
            <w:tcW w:w="7371" w:type="dxa"/>
            <w:shd w:val="clear" w:color="auto" w:fill="FFFFFF"/>
          </w:tcPr>
          <w:p w14:paraId="7AEA7ED6" w14:textId="77777777" w:rsidR="005B783A" w:rsidRPr="00C6122A" w:rsidRDefault="005B783A" w:rsidP="009B34FD">
            <w:pPr>
              <w:pStyle w:val="RollCallTable"/>
            </w:pPr>
            <w:proofErr w:type="spellStart"/>
            <w:r w:rsidRPr="00C6122A">
              <w:t>Chiara</w:t>
            </w:r>
            <w:proofErr w:type="spellEnd"/>
            <w:r w:rsidRPr="00C6122A">
              <w:t xml:space="preserve"> Gemma</w:t>
            </w:r>
          </w:p>
        </w:tc>
      </w:tr>
    </w:tbl>
    <w:p w14:paraId="4B874FB3" w14:textId="77777777" w:rsidR="005B783A" w:rsidRPr="00C6122A" w:rsidRDefault="005B783A" w:rsidP="005B783A">
      <w:pPr>
        <w:pStyle w:val="Normal12a"/>
      </w:pPr>
    </w:p>
    <w:p w14:paraId="21095DFF" w14:textId="77777777" w:rsidR="005B783A" w:rsidRPr="00C6122A" w:rsidRDefault="005B783A" w:rsidP="005B783A">
      <w:r w:rsidRPr="00C6122A">
        <w:t>Objaśnienie używanych znaków:</w:t>
      </w:r>
    </w:p>
    <w:p w14:paraId="7F67BC8D" w14:textId="77777777" w:rsidR="005B783A" w:rsidRPr="00C6122A" w:rsidRDefault="005B783A" w:rsidP="005B783A">
      <w:pPr>
        <w:pStyle w:val="RollCallTabs"/>
      </w:pPr>
      <w:r w:rsidRPr="00C6122A">
        <w:t>+</w:t>
      </w:r>
      <w:r w:rsidRPr="00C6122A">
        <w:tab/>
        <w:t>:</w:t>
      </w:r>
      <w:r w:rsidRPr="00C6122A">
        <w:tab/>
        <w:t>za</w:t>
      </w:r>
    </w:p>
    <w:p w14:paraId="49B960E9" w14:textId="77777777" w:rsidR="005B783A" w:rsidRPr="00C6122A" w:rsidRDefault="005B783A" w:rsidP="005B783A">
      <w:pPr>
        <w:pStyle w:val="RollCallTabs"/>
      </w:pPr>
      <w:r w:rsidRPr="00C6122A">
        <w:t>-</w:t>
      </w:r>
      <w:r w:rsidRPr="00C6122A">
        <w:tab/>
        <w:t>:</w:t>
      </w:r>
      <w:r w:rsidRPr="00C6122A">
        <w:tab/>
        <w:t>przeciw</w:t>
      </w:r>
    </w:p>
    <w:p w14:paraId="67C7B5DD" w14:textId="77777777" w:rsidR="005B783A" w:rsidRPr="00C6122A" w:rsidRDefault="005B783A" w:rsidP="005B783A">
      <w:pPr>
        <w:pStyle w:val="RollCallTabs"/>
      </w:pPr>
      <w:r w:rsidRPr="00C6122A">
        <w:t>0</w:t>
      </w:r>
      <w:r w:rsidRPr="00C6122A">
        <w:tab/>
        <w:t>:</w:t>
      </w:r>
      <w:r w:rsidRPr="00C6122A">
        <w:tab/>
        <w:t>wstrzymało się</w:t>
      </w:r>
    </w:p>
    <w:p w14:paraId="7398DCB6" w14:textId="77777777" w:rsidR="005B783A" w:rsidRPr="00C6122A" w:rsidRDefault="005B783A" w:rsidP="005B783A"/>
    <w:bookmarkEnd w:id="137"/>
    <w:p w14:paraId="4A5834DE" w14:textId="77777777" w:rsidR="005B783A" w:rsidRPr="00C6122A" w:rsidRDefault="005B783A" w:rsidP="005B783A"/>
    <w:p w14:paraId="23543B4A" w14:textId="278A5570" w:rsidR="004B39DB" w:rsidRPr="00C6122A" w:rsidRDefault="004B39DB" w:rsidP="005B783A">
      <w:pPr>
        <w:pStyle w:val="CoverReference"/>
      </w:pPr>
    </w:p>
    <w:sectPr w:rsidR="004B39DB" w:rsidRPr="00C6122A" w:rsidSect="005277F8">
      <w:headerReference w:type="even" r:id="rId15"/>
      <w:headerReference w:type="default" r:id="rId16"/>
      <w:headerReference w:type="first" r:id="rId17"/>
      <w:footerReference w:type="first" r:id="rId18"/>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2C31B" w14:textId="77777777" w:rsidR="00B94842" w:rsidRPr="00651048" w:rsidRDefault="00B94842">
      <w:r w:rsidRPr="00651048">
        <w:separator/>
      </w:r>
    </w:p>
  </w:endnote>
  <w:endnote w:type="continuationSeparator" w:id="0">
    <w:p w14:paraId="28404DD0" w14:textId="77777777" w:rsidR="00B94842" w:rsidRPr="00651048" w:rsidRDefault="00B94842">
      <w:r w:rsidRPr="006510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2B64" w14:textId="77777777" w:rsidR="00C6122A" w:rsidRDefault="00C6122A" w:rsidP="00C6122A">
    <w:pPr>
      <w:pStyle w:val="EPFooter"/>
    </w:pPr>
    <w:r>
      <w:t>PE</w:t>
    </w:r>
    <w:r w:rsidRPr="00C6122A">
      <w:rPr>
        <w:rStyle w:val="HideTWBExt"/>
      </w:rPr>
      <w:t>&lt;NoPE&gt;</w:t>
    </w:r>
    <w:r>
      <w:t>785.122</w:t>
    </w:r>
    <w:r w:rsidRPr="00C6122A">
      <w:rPr>
        <w:rStyle w:val="HideTWBExt"/>
      </w:rPr>
      <w:t>&lt;/NoPE&gt;&lt;Version&gt;</w:t>
    </w:r>
    <w:r>
      <w:t>v02-00</w:t>
    </w:r>
    <w:r w:rsidRPr="00C6122A">
      <w:rPr>
        <w:rStyle w:val="HideTWBExt"/>
      </w:rPr>
      <w:t>&lt;/Version&gt;</w:t>
    </w:r>
    <w:r>
      <w:tab/>
    </w:r>
    <w:r>
      <w:fldChar w:fldCharType="begin"/>
    </w:r>
    <w:r>
      <w:instrText xml:space="preserve"> PAGE  \* MERGEFORMAT </w:instrText>
    </w:r>
    <w:r>
      <w:fldChar w:fldCharType="separate"/>
    </w:r>
    <w:r>
      <w:rPr>
        <w:noProof/>
      </w:rPr>
      <w:t>230</w:t>
    </w:r>
    <w:r>
      <w:fldChar w:fldCharType="end"/>
    </w:r>
    <w:r>
      <w:t>/</w:t>
    </w:r>
    <w:r>
      <w:fldChar w:fldCharType="begin"/>
    </w:r>
    <w:r>
      <w:instrText xml:space="preserve"> NUMPAGES  \* MERGEFORMAT </w:instrText>
    </w:r>
    <w:r>
      <w:fldChar w:fldCharType="separate"/>
    </w:r>
    <w:r>
      <w:rPr>
        <w:noProof/>
      </w:rPr>
      <w:t>230</w:t>
    </w:r>
    <w:r>
      <w:fldChar w:fldCharType="end"/>
    </w:r>
    <w:r>
      <w:tab/>
    </w:r>
    <w:r w:rsidRPr="00C6122A">
      <w:rPr>
        <w:rStyle w:val="HideTWBExt"/>
      </w:rPr>
      <w:t>&lt;PathFdR&gt;</w:t>
    </w:r>
    <w:r>
      <w:t>AD\1342033PL.docx</w:t>
    </w:r>
    <w:r w:rsidRPr="00C6122A">
      <w:rPr>
        <w:rStyle w:val="HideTWBExt"/>
      </w:rPr>
      <w:t>&lt;/PathFdR&gt;</w:t>
    </w:r>
  </w:p>
  <w:p w14:paraId="5DA3A4AD" w14:textId="202AAEBB" w:rsidR="005B783A" w:rsidRPr="00651048" w:rsidRDefault="00C6122A" w:rsidP="00C6122A">
    <w:pPr>
      <w:pStyle w:val="EPFooter2"/>
    </w:pPr>
    <w:r>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E93C1" w14:textId="77777777" w:rsidR="00C6122A" w:rsidRDefault="00C6122A" w:rsidP="00C6122A">
    <w:pPr>
      <w:pStyle w:val="EPFooter"/>
    </w:pPr>
    <w:r w:rsidRPr="00C6122A">
      <w:rPr>
        <w:rStyle w:val="HideTWBExt"/>
      </w:rPr>
      <w:t>&lt;PathFdR&gt;</w:t>
    </w:r>
    <w:r>
      <w:t>AD\1342033PL.docx</w:t>
    </w:r>
    <w:r w:rsidRPr="00C6122A">
      <w:rPr>
        <w:rStyle w:val="HideTWBExt"/>
      </w:rPr>
      <w:t>&lt;/PathFdR&gt;</w:t>
    </w:r>
    <w:r>
      <w:tab/>
    </w:r>
    <w:r>
      <w:fldChar w:fldCharType="begin"/>
    </w:r>
    <w:r>
      <w:instrText xml:space="preserve"> PAGE  \* MERGEFORMAT </w:instrText>
    </w:r>
    <w:r>
      <w:fldChar w:fldCharType="separate"/>
    </w:r>
    <w:r>
      <w:rPr>
        <w:noProof/>
      </w:rPr>
      <w:t>229</w:t>
    </w:r>
    <w:r>
      <w:fldChar w:fldCharType="end"/>
    </w:r>
    <w:r>
      <w:t>/</w:t>
    </w:r>
    <w:r>
      <w:fldChar w:fldCharType="begin"/>
    </w:r>
    <w:r>
      <w:instrText xml:space="preserve"> NUMPAGES  \* MERGEFORMAT </w:instrText>
    </w:r>
    <w:r>
      <w:fldChar w:fldCharType="separate"/>
    </w:r>
    <w:r>
      <w:rPr>
        <w:noProof/>
      </w:rPr>
      <w:t>230</w:t>
    </w:r>
    <w:r>
      <w:fldChar w:fldCharType="end"/>
    </w:r>
    <w:r>
      <w:tab/>
      <w:t>PE</w:t>
    </w:r>
    <w:r w:rsidRPr="00C6122A">
      <w:rPr>
        <w:rStyle w:val="HideTWBExt"/>
      </w:rPr>
      <w:t>&lt;NoPE&gt;</w:t>
    </w:r>
    <w:r>
      <w:t>785.122</w:t>
    </w:r>
    <w:r w:rsidRPr="00C6122A">
      <w:rPr>
        <w:rStyle w:val="HideTWBExt"/>
      </w:rPr>
      <w:t>&lt;/NoPE&gt;&lt;Version&gt;</w:t>
    </w:r>
    <w:r>
      <w:t>v02-00</w:t>
    </w:r>
    <w:r w:rsidRPr="00C6122A">
      <w:rPr>
        <w:rStyle w:val="HideTWBExt"/>
      </w:rPr>
      <w:t>&lt;/Version&gt;</w:t>
    </w:r>
  </w:p>
  <w:p w14:paraId="7AAD6EB4" w14:textId="2D407EC5" w:rsidR="005B783A" w:rsidRPr="00651048" w:rsidRDefault="00C6122A" w:rsidP="00C6122A">
    <w:pPr>
      <w:pStyle w:val="EPFooter2"/>
    </w:pPr>
    <w:r>
      <w:tab/>
    </w:r>
    <w:r>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A8100" w14:textId="77777777" w:rsidR="00C6122A" w:rsidRDefault="00C6122A" w:rsidP="00C6122A">
    <w:pPr>
      <w:pStyle w:val="EPFooter"/>
    </w:pPr>
    <w:r w:rsidRPr="00C6122A">
      <w:rPr>
        <w:rStyle w:val="HideTWBExt"/>
      </w:rPr>
      <w:t>&lt;PathFdR&gt;</w:t>
    </w:r>
    <w:r>
      <w:t>AD\1342033PL.docx</w:t>
    </w:r>
    <w:r w:rsidRPr="00C6122A">
      <w:rPr>
        <w:rStyle w:val="HideTWBExt"/>
      </w:rPr>
      <w:t>&lt;/PathFdR&gt;</w:t>
    </w:r>
    <w:r>
      <w:tab/>
    </w:r>
    <w:r>
      <w:tab/>
      <w:t>PE</w:t>
    </w:r>
    <w:r w:rsidRPr="00C6122A">
      <w:rPr>
        <w:rStyle w:val="HideTWBExt"/>
      </w:rPr>
      <w:t>&lt;NoPE&gt;</w:t>
    </w:r>
    <w:r>
      <w:t>785.122</w:t>
    </w:r>
    <w:r w:rsidRPr="00C6122A">
      <w:rPr>
        <w:rStyle w:val="HideTWBExt"/>
      </w:rPr>
      <w:t>&lt;/NoPE&gt;&lt;Version&gt;</w:t>
    </w:r>
    <w:r>
      <w:t>v02-00</w:t>
    </w:r>
    <w:r w:rsidRPr="00C6122A">
      <w:rPr>
        <w:rStyle w:val="HideTWBExt"/>
      </w:rPr>
      <w:t>&lt;/Version&gt;</w:t>
    </w:r>
  </w:p>
  <w:p w14:paraId="40324118" w14:textId="4ED43C07" w:rsidR="005B783A" w:rsidRPr="00651048" w:rsidRDefault="00C6122A" w:rsidP="00C6122A">
    <w:pPr>
      <w:pStyle w:val="EPFooter2"/>
    </w:pPr>
    <w:r>
      <w:t>PL</w:t>
    </w:r>
    <w:r>
      <w:tab/>
    </w:r>
    <w:r w:rsidRPr="00C6122A">
      <w:rPr>
        <w:b w:val="0"/>
        <w:i/>
        <w:color w:val="C0C0C0"/>
        <w:sz w:val="22"/>
      </w:rPr>
      <w:t>Zjednoczona w różnorodności</w:t>
    </w:r>
    <w:r>
      <w:tab/>
      <w:t>PL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8CEB3" w14:textId="021EADC6" w:rsidR="00442D72" w:rsidRPr="00651048" w:rsidRDefault="00442D72" w:rsidP="00442D72">
    <w:pPr>
      <w:pStyle w:val="EPFooter"/>
    </w:pPr>
    <w:r w:rsidRPr="00C6122A">
      <w:rPr>
        <w:rStyle w:val="HideTWBExt"/>
      </w:rPr>
      <w:t>&lt;PathFdR&gt;</w:t>
    </w:r>
    <w:r w:rsidR="00651048" w:rsidRPr="00651048">
      <w:t>AD\1342033PL.docx</w:t>
    </w:r>
    <w:r w:rsidRPr="00C6122A">
      <w:rPr>
        <w:rStyle w:val="HideTWBExt"/>
      </w:rPr>
      <w:t>&lt;/PathFdR&gt;</w:t>
    </w:r>
    <w:r w:rsidRPr="00651048">
      <w:tab/>
    </w:r>
    <w:r w:rsidRPr="00651048">
      <w:tab/>
      <w:t>PE</w:t>
    </w:r>
    <w:r w:rsidRPr="00C6122A">
      <w:rPr>
        <w:rStyle w:val="HideTWBExt"/>
      </w:rPr>
      <w:t>&lt;NoPE&gt;</w:t>
    </w:r>
    <w:r w:rsidRPr="00651048">
      <w:t>785.122</w:t>
    </w:r>
    <w:r w:rsidRPr="00C6122A">
      <w:rPr>
        <w:rStyle w:val="HideTWBExt"/>
      </w:rPr>
      <w:t>&lt;/NoPE&gt;&lt;Version&gt;</w:t>
    </w:r>
    <w:r w:rsidRPr="00651048">
      <w:t>v02-00</w:t>
    </w:r>
    <w:r w:rsidRPr="00C6122A">
      <w:rPr>
        <w:rStyle w:val="HideTWBExt"/>
      </w:rPr>
      <w:t>&lt;/Version&gt;</w:t>
    </w:r>
  </w:p>
  <w:p w14:paraId="34F3E34E" w14:textId="607DB2D1" w:rsidR="00CC6337" w:rsidRPr="00651048" w:rsidRDefault="00442D72" w:rsidP="00442D72">
    <w:pPr>
      <w:pStyle w:val="EPFooter2"/>
    </w:pPr>
    <w:r w:rsidRPr="00651048">
      <w:t>EN</w:t>
    </w:r>
    <w:r w:rsidRPr="00651048">
      <w:tab/>
    </w:r>
    <w:r w:rsidRPr="00651048">
      <w:rPr>
        <w:b w:val="0"/>
        <w:i/>
        <w:color w:val="C0C0C0"/>
        <w:sz w:val="22"/>
      </w:rPr>
      <w:t xml:space="preserve">United in </w:t>
    </w:r>
    <w:proofErr w:type="spellStart"/>
    <w:r w:rsidRPr="00651048">
      <w:rPr>
        <w:b w:val="0"/>
        <w:i/>
        <w:color w:val="C0C0C0"/>
        <w:sz w:val="22"/>
      </w:rPr>
      <w:t>diversity</w:t>
    </w:r>
    <w:proofErr w:type="spellEnd"/>
    <w:r w:rsidRPr="00651048">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E3210" w14:textId="77777777" w:rsidR="00B94842" w:rsidRPr="00651048" w:rsidRDefault="00B94842">
      <w:r w:rsidRPr="00651048">
        <w:separator/>
      </w:r>
    </w:p>
  </w:footnote>
  <w:footnote w:type="continuationSeparator" w:id="0">
    <w:p w14:paraId="5626BF35" w14:textId="77777777" w:rsidR="00B94842" w:rsidRPr="00651048" w:rsidRDefault="00B94842">
      <w:r w:rsidRPr="00651048">
        <w:continuationSeparator/>
      </w:r>
    </w:p>
  </w:footnote>
  <w:footnote w:id="1">
    <w:p w14:paraId="613557FC" w14:textId="77777777" w:rsidR="005B783A" w:rsidRPr="00651048" w:rsidRDefault="005B783A" w:rsidP="005B783A">
      <w:pPr>
        <w:pStyle w:val="FootnoteText"/>
      </w:pPr>
      <w:r>
        <w:rPr>
          <w:rStyle w:val="FootnoteReference"/>
        </w:rPr>
        <w:footnoteRef/>
      </w:r>
      <w:r>
        <w:t xml:space="preserve"> Porozumienie międzyinstytucjonalne z 20 maja 2021 r. pomiędzy Parlamentem Europejskim, Radą Unii Europejskiej i Komisją Europejską w sprawie obowiązkowego rejestru służącego przejrzystości (Dz.U. L 207 z </w:t>
      </w:r>
      <w:proofErr w:type="gramStart"/>
      <w:r>
        <w:t>11.6.2021</w:t>
      </w:r>
      <w:proofErr w:type="gramEnd"/>
      <w:r>
        <w:t xml:space="preserve">, s. 1, ELI: </w:t>
      </w:r>
      <w:hyperlink r:id="rId1" w:tooltip="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5295" w14:textId="77777777" w:rsidR="00C6122A" w:rsidRDefault="00C612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74BEC" w14:textId="77777777" w:rsidR="00C6122A" w:rsidRDefault="00C612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101B" w14:textId="77777777" w:rsidR="00C6122A" w:rsidRDefault="00C6122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F830F" w14:textId="77777777" w:rsidR="00442D72" w:rsidRPr="00442D72" w:rsidRDefault="00442D7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E0527" w14:textId="77777777" w:rsidR="00442D72" w:rsidRPr="00442D72" w:rsidRDefault="00442D7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E7B76" w14:textId="77777777" w:rsidR="00442D72" w:rsidRPr="00442D72" w:rsidRDefault="00442D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UTHORMFMNU" w:val=" 2"/>
    <w:docVar w:name="Consolidate" w:val="True"/>
    <w:docVar w:name="CONTRIBUTIONMNU" w:val=" 1"/>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068347 HideTWBExt;}{_x000d__x000a_\s18\ql \li0\ri0\sa120\nowidctlpar\wrapdefault\aspalpha\aspnum\faauto\adjustright\rin0\lin0\itap0 \rtlch\fcs1 \af0\afs20\alang1025 \ltrch\fcs0 \fs24\lang2057\langfe2057\cgrid\langnp2057\langfenp2057 \sbasedon0 \snext18 \spriority0 \styrsid5068347 _x000d__x000a_Normal6a;}{\s19\ql \li0\ri0\nowidctlpar\wrapdefault\aspalpha\aspnum\faauto\adjustright\rin0\lin0\itap0 \rtlch\fcs1 \af0\afs20\alang1025 \ltrch\fcs0 \b\fs24\lang2057\langfe2057\cgrid\langnp2057\langfenp2057 \sbasedon0 \snext19 \spriority0 \styrsid5068347 _x000d__x000a_NormalBold;}{\s20\qc \li0\ri0\sa240\nowidctlpar\wrapdefault\aspalpha\aspnum\faauto\adjustright\rin0\lin0\itap0 \rtlch\fcs1 \af0\afs20\alang1025 \ltrch\fcs0 \i\fs24\lang2057\langfe2057\cgrid\langnp2057\langfenp2057 _x000d__x000a_\sbasedon0 \snext20 \spriority0 \styrsid506834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5068347 AmNumberTabs;}{\s22\ql \li0\ri0\sb240\nowidctlpar\wrapdefault\aspalpha\aspnum\faauto\adjustright\rin0\lin0\itap0 \rtlch\fcs1 _x000d__x000a_\af0\afs20\alang1025 \ltrch\fcs0 \b\fs24\lang2057\langfe2057\cgrid\langnp2057\langfenp2057 \sbasedon0 \snext22 \spriority0 \styrsid5068347 NormalBold12b;}}{\*\rsidtbl \rsid24658\rsid223860\rsid735077\rsid1718133\rsid2717379\rsid2892074\rsid3565327_x000d__x000a_\rsid4666813\rsid5068347\rsid6641733\rsid7823322\rsid8879971\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NITSCHE Susan}{\operator NITSCHE Susan}{\creatim\yr2026\mo6\dy3\hr15\min10}{\revtim\yr2026\mo6\dy3\hr15\min10}{\version1}{\edmins0}_x000d__x000a_{\nofpages1}{\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068347\newtblstyruls\nogrowautofit\usenormstyforlist\noindnmbrts\felnbrelev\nocxsptable\indrlsweleven\noafcnsttbl\afelev\utinl\hwelev\spltpgpar\notcvasp\notbrkcnstfrctbl\notvatxbx\krnprsnet\cachedcolbal _x000d__x000a_\nouicompat \fet0{\*\wgrffmtfilter 013f}\nofeaturethrottle1\ilfomacatclnup0{\*\template C:\\Users\\snitsche\\AppData\\Local\\Temp\\Blank1.dotx}{\*\ftnsep \ltrpar \pard\plain \ltrpar_x000d__x000a_\ql \li0\ri0\widctlpar\wrapdefault\aspalpha\aspnum\faauto\adjustright\rin0\lin0\itap0 \rtlch\fcs1 \af0\afs20\alang1025 \ltrch\fcs0 \fs24\lang2057\langfe2057\cgrid\langnp2057\langfenp2057 {\rtlch\fcs1 \af0 \ltrch\fcs0 \insrsid2717379 \chftnsep _x000d__x000a_\par }}{\*\ftnsepc \ltrpar \pard\plain \ltrpar\ql \li0\ri0\widctlpar\wrapdefault\aspalpha\aspnum\faauto\adjustright\rin0\lin0\itap0 \rtlch\fcs1 \af0\afs20\alang1025 \ltrch\fcs0 \fs24\lang2057\langfe2057\cgrid\langnp2057\langfenp2057 {\rtlch\fcs1 \af0 _x000d__x000a_\ltrch\fcs0 \insrsid2717379 \chftnsepc _x000d__x000a_\par }}{\*\aftnsep \ltrpar \pard\plain \ltrpar\ql \li0\ri0\widctlpar\wrapdefault\aspalpha\aspnum\faauto\adjustright\rin0\lin0\itap0 \rtlch\fcs1 \af0\afs20\alang1025 \ltrch\fcs0 \fs24\lang2057\langfe2057\cgrid\langnp2057\langfenp2057 {\rtlch\fcs1 \af0 _x000d__x000a_\ltrch\fcs0 \insrsid2717379 \chftnsep _x000d__x000a_\par }}{\*\aftnsepc \ltrpar \pard\plain \ltrpar\ql \li0\ri0\widctlpar\wrapdefault\aspalpha\aspnum\faauto\adjustright\rin0\lin0\itap0 \rtlch\fcs1 \af0\afs20\alang1025 \ltrch\fcs0 \fs24\lang2057\langfe2057\cgrid\langnp2057\langfenp2057 {\rtlch\fcs1 \af0 _x000d__x000a_\ltrch\fcs0 \insrsid27173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5068347\charrsid15879488 {\*\bkmkstart restartA}_x000d__x000a_\hich\af1\dbch\af31501\loch\f1 &lt;AmendA&gt;}{\rtlch\fcs1 \af0 \ltrch\fcs0 \insrsid5068347\charrsid15879488 [ZAMENDMENT]\tab \tab }{\rtlch\fcs1 \af0 \ltrch\fcs0 _x000d__x000a_\cs17\b0\v\fs20\cf9\lang1024\langfe1024\loch\af1\hich\af1\dbch\af31501\noproof\insrsid5068347\charrsid15879488 \hich\af1\dbch\af31501\loch\f1 &lt;NumAmA&gt;}{\rtlch\fcs1 \af0 \ltrch\fcs0 \insrsid5068347\charrsid15879488 [ZNRAM]}{\rtlch\fcs1 \af0 \ltrch\fcs0 _x000d__x000a_\cs17\b0\v\fs20\cf9\lang1024\langfe1024\loch\af1\hich\af1\dbch\af31501\noproof\insrsid5068347\charrsid15879488 \hich\af1\dbch\af31501\loch\f1 &lt;/NumAmA&gt;}{\rtlch\fcs1 \af0 \ltrch\fcs0 \insrsid5068347\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5068347\charrsid11356624 \hich\af1\dbch\af31501\loch\f1 &lt;DocAmend&gt;}{\rtlch\fcs1 \af0 \ltrch\fcs0 _x000d__x000a_\lang1036\langfe2057\langnp1036\insrsid5068347\charrsid11356624 [ZRESOLUTION]}{\rtlch\fcs1 \af0 \ltrch\fcs0 \cs17\b0\v\fs20\cf9\lang1024\langfe1024\loch\af1\hich\af1\dbch\af31501\noproof\langnp1036\insrsid5068347\charrsid11356624 _x000d__x000a_\hich\af1\dbch\af31501\loch\f1 &lt;/DocAmend&gt;}{\rtlch\fcs1 \af0 \ltrch\fcs0 \lang1036\langfe2057\langnp1036\insrsid5068347\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5068347\charrsid11356624 \hich\af1\dbch\af31501\loch\f1 &lt;Article&gt;}{\rtlch\fcs1 \af0 \ltrch\fcs0 _x000d__x000a_\lang1036\langfe2057\langnp1036\insrsid5068347\charrsid11356624 [ZRESPART]}{\rtlch\fcs1 \af0 \ltrch\fcs0 \cs17\b0\v\fs20\cf9\lang1024\langfe1024\loch\af1\hich\af1\dbch\af31501\noproof\langnp1036\insrsid5068347\charrsid11356624 _x000d__x000a_\hich\af1\dbch\af31501\loch\f1 &lt;/Article&gt;}{\rtlch\fcs1 \af0 \ltrch\fcs0 \lang1036\langfe2057\langnp1036\insrsid5068347\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5068347\charrsid11356624 \cell }\pard \ltrpar_x000d__x000a_\ql \li0\ri0\widctlpar\intbl\wrapdefault\aspalpha\aspnum\faauto\adjustright\rin0\lin0 {\rtlch\fcs1 \af0 \ltrch\fcs0 \insrsid5068347\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5068347\charrsid15879488 [ZLEFTA]\cell [ZRIGHT]\cell }\pard\plain \ltrpar\ql \li0\ri0\widctlpar\intbl\wrapdefault\aspalpha\aspnum\faauto\adjustright\rin0\lin0 \rtlch\fcs1 \af0\afs20\alang1025 \ltrch\fcs0 _x000d__x000a_\fs24\lang2057\langfe2057\cgrid\langnp2057\langfenp2057 {\rtlch\fcs1 \af0 \ltrch\fcs0 \insrsid5068347\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068347\charrsid15879488 [ZTEXTL]\cell [ZTEXTR]}{\rtlch\fcs1 \af0\afs24 \ltrch\fcs0 \insrsid5068347\charrsid15879488 \cell }\pard\plain \ltrpar\ql \li0\ri0\widctlpar\intbl\wrapdefault\aspalpha\aspnum\faauto\adjustright\rin0\lin0 \rtlch\fcs1 _x000d__x000a_\af0\afs20\alang1025 \ltrch\fcs0 \fs24\lang2057\langfe2057\cgrid\langnp2057\langfenp2057 {\rtlch\fcs1 \af0 \ltrch\fcs0 \insrsid5068347\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5068347\charrsid15879488 _x000d__x000a_\hich\af1\dbch\af31501\loch\f1 &lt;/AmendA&gt;}{\rtlch\fcs1 \af0 \ltrch\fcs0 \insrsid506834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44_x000d__x000a_df485af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496581 HideTWBExt;}{_x000d__x000a_\s18\ql \li0\ri0\sa120\nowidctlpar\wrapdefault\aspalpha\aspnum\faauto\adjustright\rin0\lin0\itap0 \rtlch\fcs1 \af0\afs20\alang1025 \ltrch\fcs0 \fs24\lang2057\langfe2057\cgrid\langnp2057\langfenp2057 \sbasedon0 \snext18 \spriority0 \styrsid6496581 _x000d__x000a_Normal6a;}{\s19\ql \li0\ri0\nowidctlpar\wrapdefault\aspalpha\aspnum\faauto\adjustright\rin0\lin0\itap0 \rtlch\fcs1 \af0\afs20\alang1025 \ltrch\fcs0 \b\fs24\lang2057\langfe2057\cgrid\langnp2057\langfenp2057 \sbasedon0 \snext19 \spriority0 \styrsid6496581 _x000d__x000a_NormalBold;}{\s20\ql \li0\ri0\sa240\nowidctlpar\wrapdefault\aspalpha\aspnum\faauto\adjustright\rin0\lin0\itap0 \rtlch\fcs1 \af0\afs20\alang1025 \ltrch\fcs0 \i\fs24\lang2057\langfe2057\cgrid\langnp2057\langfenp2057 _x000d__x000a_\sbasedon0 \snext20 \spriority0 \styrsid6496581 AmJustText;}{\s21\qc \li0\ri0\sb240\sa240\nowidctlpar\wrapdefault\aspalpha\aspnum\faauto\adjustright\rin0\lin0\itap0 \rtlch\fcs1 \af0\afs20\alang1025 \ltrch\fcs0 _x000d__x000a_\i\fs24\lang2057\langfe2057\cgrid\langnp2057\langfenp2057 \sbasedon0 \snext21 \spriority0 \styrsid6496581 AmCrossRef;}{\s22\qc \li0\ri0\sb240\sa240\keepn\nowidctlpar\wrapdefault\aspalpha\aspnum\faauto\adjustright\rin0\lin0\itap0 \rtlch\fcs1 _x000d__x000a_\af0\afs20\alang1025 \ltrch\fcs0 \i\fs24\lang2057\langfe2057\cgrid\langnp2057\langfenp2057 \sbasedon0 \snext20 \spriority0 \styrsid6496581 AmJustTitle;}{\s23\qc \li0\ri0\sa240\nowidctlpar\wrapdefault\aspalpha\aspnum\faauto\adjustright\rin0\lin0\itap0 _x000d__x000a_\rtlch\fcs1 \af0\afs20\alang1025 \ltrch\fcs0 \i\fs24\lang2057\langfe2057\cgrid\langnp2057\langfenp2057 \sbasedon0 \snext23 \spriority0 \styrsid64965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6496581 AmNumberTabs;}{\s25\ql \li0\ri0\sb240\nowidctlpar\wrapdefault\aspalpha\aspnum\faauto\adjustright\rin0\lin0\itap0 \rtlch\fcs1 _x000d__x000a_\af0\afs20\alang1025 \ltrch\fcs0 \b\fs24\lang2057\langfe2057\cgrid\langnp2057\langfenp2057 \sbasedon0 \snext25 \spriority0 \styrsid6496581 NormalBold12b;}}{\*\rsidtbl \rsid24658\rsid223860\rsid735077\rsid1718133\rsid2892074\rsid3481183\rsid3565327_x000d__x000a_\rsid4666813\rsid6496581\rsid6641733\rsid7823322\rsid8879971\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NITSCHE Susan}{\operator NITSCHE Susan}{\creatim\yr2026\mo6\dy3\hr15\min10}{\revtim\yr2026\mo6\dy3\hr15\min10}{\version1}{\edmins0}_x000d__x000a_{\nofpages1}{\nofwords54}{\nofchars318}{\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96581\newtblstyruls\nogrowautofit\usenormstyforlist\noindnmbrts\felnbrelev\nocxsptable\indrlsweleven\noafcnsttbl\afelev\utinl\hwelev\spltpgpar\notcvasp\notbrkcnstfrctbl\notvatxbx\krnprsnet\cachedcolbal _x000d__x000a_\nouicompat \fet0{\*\wgrffmtfilter 013f}\nofeaturethrottle1\ilfomacatclnup0{\*\template C:\\Users\\snitsche\\AppData\\Local\\Temp\\Blank1.dotx}{\*\ftnsep \ltrpar \pard\plain \ltrpar_x000d__x000a_\ql \li0\ri0\widctlpar\wrapdefault\aspalpha\aspnum\faauto\adjustright\rin0\lin0\itap0 \rtlch\fcs1 \af0\afs20\alang1025 \ltrch\fcs0 \fs24\lang2057\langfe2057\cgrid\langnp2057\langfenp2057 {\rtlch\fcs1 \af0 \ltrch\fcs0 \insrsid3481183 \chftnsep _x000d__x000a_\par }}{\*\ftnsepc \ltrpar \pard\plain \ltrpar\ql \li0\ri0\widctlpar\wrapdefault\aspalpha\aspnum\faauto\adjustright\rin0\lin0\itap0 \rtlch\fcs1 \af0\afs20\alang1025 \ltrch\fcs0 \fs24\lang2057\langfe2057\cgrid\langnp2057\langfenp2057 {\rtlch\fcs1 \af0 _x000d__x000a_\ltrch\fcs0 \insrsid3481183 \chftnsepc _x000d__x000a_\par }}{\*\aftnsep \ltrpar \pard\plain \ltrpar\ql \li0\ri0\widctlpar\wrapdefault\aspalpha\aspnum\faauto\adjustright\rin0\lin0\itap0 \rtlch\fcs1 \af0\afs20\alang1025 \ltrch\fcs0 \fs24\lang2057\langfe2057\cgrid\langnp2057\langfenp2057 {\rtlch\fcs1 \af0 _x000d__x000a_\ltrch\fcs0 \insrsid3481183 \chftnsep _x000d__x000a_\par }}{\*\aftnsepc \ltrpar \pard\plain \ltrpar\ql \li0\ri0\widctlpar\wrapdefault\aspalpha\aspnum\faauto\adjustright\rin0\lin0\itap0 \rtlch\fcs1 \af0\afs20\alang1025 \ltrch\fcs0 \fs24\lang2057\langfe2057\cgrid\langnp2057\langfenp2057 {\rtlch\fcs1 \af0 _x000d__x000a_\ltrch\fcs0 \insrsid34811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6496581\charrsid15879488 {\*\bkmkstart restartB}_x000d__x000a_\hich\af1\dbch\af31501\loch\f1 &lt;AmendB&gt;}{\rtlch\fcs1 \af0 \ltrch\fcs0 \insrsid6496581\charrsid15879488 [ZAMENDMENT]\tab \tab }{\rtlch\fcs1 \af0 \ltrch\fcs0 _x000d__x000a_\cs17\b0\v\fs20\cf9\lang1024\langfe1024\loch\af1\hich\af1\dbch\af31501\noproof\insrsid6496581\charrsid15879488 \hich\af1\dbch\af31501\loch\f1 &lt;NumAmB&gt;}{\rtlch\fcs1 \af0 \ltrch\fcs0 \insrsid6496581\charrsid15879488 [ZNRAM]}{\rtlch\fcs1 \af0 \ltrch\fcs0 _x000d__x000a_\cs17\b0\v\fs20\cf9\lang1024\langfe1024\loch\af1\hich\af1\dbch\af31501\noproof\insrsid6496581\charrsid15879488 \hich\af1\dbch\af31501\loch\f1 &lt;/NumAmB&gt;}{\rtlch\fcs1 \af0 \ltrch\fcs0 \insrsid6496581\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6496581\charrsid15879488 \hich\af1\dbch\af31501\loch\f1 &lt;DocAmend&gt;}{\rtlch\fcs1 \af0 \ltrch\fcs0 \insrsid6496581\charrsid15879488 _x000d__x000a_[ZPROPOSAL][ZAMACT]}{\rtlch\fcs1 \af0 \ltrch\fcs0 \cs17\b0\v\fs20\cf9\lang1024\langfe1024\loch\af1\hich\af1\dbch\af31501\noproof\insrsid6496581\charrsid15879488 \hich\af1\dbch\af31501\loch\f1 &lt;/DocAmend&gt;}{\rtlch\fcs1 \af0 \ltrch\fcs0 _x000d__x000a_\insrsid6496581\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6496581\charrsid15879488 \hich\af1\dbch\af31501\loch\f1 &lt;Article&gt;}{\rtlch\fcs1 \af0 \ltrch\fcs0 \insrsid6496581\charrsid15879488 [ZAMPART]}{\rtlch\fcs1 _x000d__x000a_\af0 \ltrch\fcs0 \cs17\b0\v\fs20\cf9\lang1024\langfe1024\loch\af1\hich\af1\dbch\af31501\noproof\insrsid6496581\charrsid15879488 \hich\af1\dbch\af31501\loch\f1 &lt;/Article&gt;}{\rtlch\fcs1 \af0 \ltrch\fcs0 \insrsid6496581\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6496581\charrsid15879488 \hich\af1\dbch\af31501\loch\f1 &lt;DocAmend2&gt;&lt;OptDel&gt;}{\rtlch\fcs1 \af0 \ltrch\fcs0 \insrsid6496581\charrsid15879488 [ZNRACT]}{_x000d__x000a_\rtlch\fcs1 \af0 \ltrch\fcs0 \cs17\v\fs20\cf9\lang1024\langfe1024\loch\af1\hich\af1\dbch\af31501\noproof\insrsid6496581\charrsid15879488 \hich\af1\dbch\af31501\loch\f1 &lt;/OptDel&gt;&lt;/DocAmend2&gt;}{\rtlch\fcs1 \af0 \ltrch\fcs0 \insrsid6496581\charrsid15879488 _x000d__x000a__x000d__x000a_\par }\pard \ltrpar\ql \li0\ri0\widctlpar\wrapdefault\aspalpha\aspnum\faauto\adjustright\rin0\lin0\itap0\pararsid15956237 {\rtlch\fcs1 \af0 \ltrch\fcs0 _x000d__x000a_\cs17\v\fs20\cf9\lang1024\langfe1024\loch\af1\hich\af1\dbch\af31501\noproof\langnp1036\insrsid6496581\charrsid11356624 \hich\af1\dbch\af31501\loch\f1 &lt;Article2&gt;&lt;OptDel&gt;}{\rtlch\fcs1 \af0 \ltrch\fcs0 _x000d__x000a_\lang1036\langfe2057\langnp1036\insrsid6496581\charrsid11356624 [ZACTPART]}{\rtlch\fcs1 \af0 \ltrch\fcs0 \cs17\v\fs20\cf9\lang1024\langfe1024\loch\af1\hich\af1\dbch\af31501\noproof\langnp1036\insrsid6496581\charrsid11356624 \hich\af1\dbch\af31501\loch\f1 _x000d__x000a_&lt;/OptDel&gt;&lt;/Article2&gt;}{\rtlch\fcs1 \af0 \ltrch\fcs0 \lang1036\langfe2057\langnp1036\insrsid6496581\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6496581\charrsid11356624 \cell }\pard \ltrpar\ql \li0\ri0\widctlpar\intbl\wrapdefault\aspalpha\aspnum\faauto\adjustright\rin0\lin0 {\rtlch\fcs1 \af0 \ltrch\fcs0 \insrsid6496581\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6496581\charrsid15879488 [ZLEFTB]\cell [ZRIGHT]\cell }\pard\plain \ltrpar\ql \li0\ri0\widctlpar\intbl\wrapdefault\aspalpha\aspnum\faauto\adjustright\rin0\lin0 _x000d__x000a_\rtlch\fcs1 \af0\afs20\alang1025 \ltrch\fcs0 \fs24\lang2057\langfe2057\cgrid\langnp2057\langfenp2057 {\rtlch\fcs1 \af0 \ltrch\fcs0 \insrsid6496581\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496581\charrsid15879488 [ZTEXTL]\cell [ZTEXTR]}{\rtlch\fcs1 \af0\afs24 \ltrch\fcs0 \insrsid6496581\charrsid15879488 \cell }\pard\plain \ltrpar\ql \li0\ri0\widctlpar\intbl\wrapdefault\aspalpha\aspnum\faauto\adjustright\rin0\lin0 \rtlch\fcs1 _x000d__x000a_\af0\afs20\alang1025 \ltrch\fcs0 \fs24\lang2057\langfe2057\cgrid\langnp2057\langfenp2057 {\rtlch\fcs1 \af0 \ltrch\fcs0 \insrsid6496581\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6496581\charrsid15879488 \hich\af1\dbch\af31501\loch\f1 &lt;OptDel&gt;}{\rtlch\fcs1 \af0 \ltrch\fcs0 \insrsid6496581\charrsid15879488 [ZCROSSREF]}{\rtlch\fcs1 \af0 _x000d__x000a_\ltrch\fcs0 \cs17\i0\v\fs20\cf9\lang1024\langfe1024\loch\af1\hich\af1\dbch\af31501\noproof\insrsid6496581\charrsid15879488 \hich\af1\dbch\af31501\loch\f1 &lt;/OptDel&gt;}{\rtlch\fcs1 \af0 \ltrch\fcs0 \insrsid6496581\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6496581\charrsid15879488 \hich\af1\dbch\af31501\loch\f1 &lt;TitreJust&gt;}{\rtlch\fcs1 \af0 \ltrch\fcs0 \insrsid6496581\charrsid15879488 _x000d__x000a_[ZJUSTIFICATION]}{\rtlch\fcs1 \af0 \ltrch\fcs0 \cs17\i0\v\fs20\cf9\lang1024\langfe1024\loch\af1\hich\af1\dbch\af31501\noproof\insrsid6496581\charrsid15879488 \hich\af1\dbch\af31501\loch\f1 &lt;/TitreJust&gt;}{\rtlch\fcs1 \af0 \ltrch\fcs0 _x000d__x000a_\insrsid6496581\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6496581\charrsid15879488 \hich\af1\dbch\af31501\loch\f1 &lt;OptDelPrev&gt;}{\rtlch\fcs1 \af0 \ltrch\fcs0 \insrsid6496581\charrsid15879488 [ZTEXTJUST]}{_x000d__x000a_\rtlch\fcs1 \af0 \ltrch\fcs0 \cs17\i0\v\fs20\cf9\lang1024\langfe1024\loch\af1\hich\af1\dbch\af31501\noproof\insrsid6496581\charrsid15879488 \hich\af1\dbch\af31501\loch\f1 &lt;/OptDelPrev&gt;}{\rtlch\fcs1 \af0 \ltrch\fcs0 \insrsid6496581\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6496581\charrsid15879488 \hich\af1\dbch\af31501\loch\f1 &lt;/AmendB&gt;}{\rtlch\fcs1 \af0 \ltrch\fcs0 \insrsid649658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e8_x000d__x000a_9b4a5af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XTLANGUE" w:val="PL"/>
    <w:docVar w:name="TXTLANGUEMIN" w:val="pl"/>
    <w:docVar w:name="TXTNRFIRSTAM" w:val="1"/>
    <w:docVar w:name="TXTNRLASTAM" w:val="157"/>
    <w:docVar w:name="TXTNRPE" w:val="785.122"/>
    <w:docVar w:name="TXTPEorAP" w:val="PE"/>
    <w:docVar w:name="TXTROUTE" w:val="AD\1342033PL.docx"/>
    <w:docVar w:name="TXTVERSION" w:val="02-00"/>
  </w:docVars>
  <w:rsids>
    <w:rsidRoot w:val="00A77B3E"/>
    <w:rsid w:val="00104116"/>
    <w:rsid w:val="001752C1"/>
    <w:rsid w:val="0020212A"/>
    <w:rsid w:val="002A2403"/>
    <w:rsid w:val="002A2AD2"/>
    <w:rsid w:val="00362134"/>
    <w:rsid w:val="003D7772"/>
    <w:rsid w:val="00401B3C"/>
    <w:rsid w:val="00414446"/>
    <w:rsid w:val="00414894"/>
    <w:rsid w:val="00431926"/>
    <w:rsid w:val="00436A15"/>
    <w:rsid w:val="00442D72"/>
    <w:rsid w:val="00487D93"/>
    <w:rsid w:val="004B39DB"/>
    <w:rsid w:val="004B5833"/>
    <w:rsid w:val="004C2493"/>
    <w:rsid w:val="004E0B55"/>
    <w:rsid w:val="005277F8"/>
    <w:rsid w:val="00537FC7"/>
    <w:rsid w:val="00543A4E"/>
    <w:rsid w:val="00572A28"/>
    <w:rsid w:val="005B60E3"/>
    <w:rsid w:val="005B783A"/>
    <w:rsid w:val="005C772F"/>
    <w:rsid w:val="005D4EEC"/>
    <w:rsid w:val="006250A0"/>
    <w:rsid w:val="00642C11"/>
    <w:rsid w:val="00651048"/>
    <w:rsid w:val="006A6E60"/>
    <w:rsid w:val="00732E87"/>
    <w:rsid w:val="007926B3"/>
    <w:rsid w:val="007B2020"/>
    <w:rsid w:val="008624E6"/>
    <w:rsid w:val="00877F63"/>
    <w:rsid w:val="008A0D9E"/>
    <w:rsid w:val="00966A2B"/>
    <w:rsid w:val="009B7CE7"/>
    <w:rsid w:val="009C4552"/>
    <w:rsid w:val="009E3536"/>
    <w:rsid w:val="009F0C93"/>
    <w:rsid w:val="00A055BA"/>
    <w:rsid w:val="00A251CE"/>
    <w:rsid w:val="00A7027B"/>
    <w:rsid w:val="00A77B3E"/>
    <w:rsid w:val="00A8071D"/>
    <w:rsid w:val="00AC491E"/>
    <w:rsid w:val="00AF45E6"/>
    <w:rsid w:val="00B16F46"/>
    <w:rsid w:val="00B25FE0"/>
    <w:rsid w:val="00B54458"/>
    <w:rsid w:val="00B94842"/>
    <w:rsid w:val="00B959A4"/>
    <w:rsid w:val="00BA1B3D"/>
    <w:rsid w:val="00BB75BF"/>
    <w:rsid w:val="00C11487"/>
    <w:rsid w:val="00C36BEF"/>
    <w:rsid w:val="00C6122A"/>
    <w:rsid w:val="00CA2A55"/>
    <w:rsid w:val="00CC6337"/>
    <w:rsid w:val="00D5545A"/>
    <w:rsid w:val="00D7586E"/>
    <w:rsid w:val="00E23564"/>
    <w:rsid w:val="00EA415A"/>
    <w:rsid w:val="00F6460C"/>
    <w:rsid w:val="00F90F4A"/>
    <w:rsid w:val="00FB2993"/>
    <w:rsid w:val="00FC79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C78793"/>
  <w15:docId w15:val="{56121299-92E6-4DA6-8B6A-743AFFEDD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ld12b">
    <w:name w:val="NormalBold12b"/>
    <w:basedOn w:val="Normal"/>
    <w:pPr>
      <w:widowControl/>
      <w:spacing w:before="240"/>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basedOn w:val="DefaultParagraphFont"/>
    <w:rPr>
      <w:rFonts w:ascii="Arial" w:hAnsi="Arial"/>
      <w:noProof/>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paragraph" w:styleId="Header">
    <w:name w:val="header"/>
    <w:basedOn w:val="Normal"/>
    <w:link w:val="HeaderChar"/>
    <w:rsid w:val="00732E87"/>
    <w:pPr>
      <w:tabs>
        <w:tab w:val="center" w:pos="4513"/>
        <w:tab w:val="right" w:pos="9026"/>
      </w:tabs>
    </w:pPr>
  </w:style>
  <w:style w:type="character" w:customStyle="1" w:styleId="HeaderChar">
    <w:name w:val="Header Char"/>
    <w:basedOn w:val="DefaultParagraphFont"/>
    <w:link w:val="Header"/>
    <w:rsid w:val="00732E87"/>
    <w:rPr>
      <w:sz w:val="24"/>
      <w:szCs w:val="24"/>
    </w:rPr>
  </w:style>
  <w:style w:type="paragraph" w:styleId="Revision">
    <w:name w:val="Revision"/>
    <w:hidden/>
    <w:uiPriority w:val="99"/>
    <w:semiHidden/>
    <w:rsid w:val="00A7027B"/>
    <w:rPr>
      <w:sz w:val="24"/>
      <w:szCs w:val="24"/>
    </w:rPr>
  </w:style>
  <w:style w:type="paragraph" w:customStyle="1" w:styleId="NormalBold12b12a">
    <w:name w:val="NormalBold12b12a"/>
    <w:basedOn w:val="Normal"/>
    <w:next w:val="NormalBold"/>
    <w:rsid w:val="00B54458"/>
    <w:pPr>
      <w:widowControl/>
      <w:spacing w:before="240" w:after="240"/>
    </w:pPr>
    <w:rPr>
      <w:b/>
    </w:rPr>
  </w:style>
  <w:style w:type="character" w:styleId="CommentReference">
    <w:name w:val="annotation reference"/>
    <w:basedOn w:val="DefaultParagraphFont"/>
    <w:rsid w:val="00B54458"/>
    <w:rPr>
      <w:sz w:val="16"/>
      <w:szCs w:val="16"/>
    </w:rPr>
  </w:style>
  <w:style w:type="paragraph" w:styleId="CommentText">
    <w:name w:val="annotation text"/>
    <w:basedOn w:val="Normal"/>
    <w:link w:val="CommentTextChar"/>
    <w:rsid w:val="00B54458"/>
    <w:rPr>
      <w:sz w:val="20"/>
      <w:szCs w:val="20"/>
    </w:rPr>
  </w:style>
  <w:style w:type="character" w:customStyle="1" w:styleId="CommentTextChar">
    <w:name w:val="Comment Text Char"/>
    <w:basedOn w:val="DefaultParagraphFont"/>
    <w:link w:val="CommentText"/>
    <w:rsid w:val="00B54458"/>
  </w:style>
  <w:style w:type="paragraph" w:styleId="CommentSubject">
    <w:name w:val="annotation subject"/>
    <w:basedOn w:val="CommentText"/>
    <w:next w:val="CommentText"/>
    <w:link w:val="CommentSubjectChar"/>
    <w:rsid w:val="00B54458"/>
    <w:rPr>
      <w:b/>
      <w:bCs/>
    </w:rPr>
  </w:style>
  <w:style w:type="character" w:customStyle="1" w:styleId="CommentSubjectChar">
    <w:name w:val="Comment Subject Char"/>
    <w:basedOn w:val="CommentTextChar"/>
    <w:link w:val="CommentSubject"/>
    <w:rsid w:val="00B54458"/>
    <w:rPr>
      <w:b/>
      <w:bCs/>
    </w:rPr>
  </w:style>
  <w:style w:type="paragraph" w:customStyle="1" w:styleId="NormalBoldCenter">
    <w:name w:val="NormalBoldCenter"/>
    <w:basedOn w:val="Normal"/>
    <w:rsid w:val="004B39DB"/>
    <w:pPr>
      <w:jc w:val="center"/>
    </w:pPr>
    <w:rPr>
      <w:b/>
      <w:lang w:eastAsia="en-GB"/>
    </w:rPr>
  </w:style>
  <w:style w:type="paragraph" w:customStyle="1" w:styleId="Footprint12b">
    <w:name w:val="Footprint12b"/>
    <w:basedOn w:val="Normal"/>
    <w:rsid w:val="004B39DB"/>
    <w:pPr>
      <w:spacing w:before="240"/>
    </w:pPr>
    <w:rPr>
      <w:lang w:eastAsia="en-GB"/>
    </w:rPr>
  </w:style>
  <w:style w:type="paragraph" w:customStyle="1" w:styleId="NormalSingle">
    <w:name w:val="NormalSingle"/>
    <w:basedOn w:val="Normal"/>
    <w:qFormat/>
    <w:rsid w:val="004B39DB"/>
    <w:rPr>
      <w:lang w:eastAsia="en-GB"/>
    </w:rPr>
  </w:style>
  <w:style w:type="paragraph" w:styleId="FootnoteText">
    <w:name w:val="footnote text"/>
    <w:basedOn w:val="Normal"/>
    <w:link w:val="FootnoteTextChar"/>
    <w:rsid w:val="004B39DB"/>
    <w:rPr>
      <w:sz w:val="20"/>
      <w:szCs w:val="20"/>
    </w:rPr>
  </w:style>
  <w:style w:type="character" w:customStyle="1" w:styleId="FootnoteTextChar">
    <w:name w:val="Footnote Text Char"/>
    <w:basedOn w:val="DefaultParagraphFont"/>
    <w:link w:val="FootnoteText"/>
    <w:rsid w:val="004B39DB"/>
  </w:style>
  <w:style w:type="character" w:styleId="FootnoteReference">
    <w:name w:val="footnote reference"/>
    <w:basedOn w:val="DefaultParagraphFont"/>
    <w:rsid w:val="004B39DB"/>
    <w:rPr>
      <w:vertAlign w:val="superscript"/>
    </w:rPr>
  </w:style>
  <w:style w:type="character" w:styleId="Hyperlink">
    <w:name w:val="Hyperlink"/>
    <w:basedOn w:val="DefaultParagraphFont"/>
    <w:rsid w:val="004B39DB"/>
    <w:rPr>
      <w:color w:val="0000FF" w:themeColor="hyperlink"/>
      <w:u w:val="single"/>
    </w:rPr>
  </w:style>
  <w:style w:type="character" w:styleId="UnresolvedMention">
    <w:name w:val="Unresolved Mention"/>
    <w:basedOn w:val="DefaultParagraphFont"/>
    <w:uiPriority w:val="99"/>
    <w:semiHidden/>
    <w:unhideWhenUsed/>
    <w:rsid w:val="004B39DB"/>
    <w:rPr>
      <w:color w:val="605E5C"/>
      <w:shd w:val="clear" w:color="auto" w:fill="E1DFDD"/>
    </w:rPr>
  </w:style>
  <w:style w:type="paragraph" w:customStyle="1" w:styleId="RollCallSymbols14pt">
    <w:name w:val="RollCallSymbols14pt"/>
    <w:basedOn w:val="Normal"/>
    <w:rsid w:val="004B39DB"/>
    <w:pPr>
      <w:spacing w:before="120" w:after="120"/>
      <w:jc w:val="center"/>
    </w:pPr>
    <w:rPr>
      <w:rFonts w:ascii="Arial" w:hAnsi="Arial"/>
      <w:b/>
      <w:bCs/>
      <w:snapToGrid w:val="0"/>
      <w:sz w:val="28"/>
      <w:szCs w:val="20"/>
    </w:rPr>
  </w:style>
  <w:style w:type="paragraph" w:customStyle="1" w:styleId="RollCallTabs">
    <w:name w:val="RollCallTabs"/>
    <w:basedOn w:val="Normal"/>
    <w:qFormat/>
    <w:rsid w:val="004B39DB"/>
    <w:pPr>
      <w:tabs>
        <w:tab w:val="center" w:pos="284"/>
        <w:tab w:val="left" w:pos="426"/>
      </w:tabs>
    </w:pPr>
    <w:rPr>
      <w:snapToGrid w:val="0"/>
      <w:szCs w:val="20"/>
    </w:rPr>
  </w:style>
  <w:style w:type="paragraph" w:customStyle="1" w:styleId="RollCallVotes">
    <w:name w:val="RollCallVotes"/>
    <w:basedOn w:val="Normal"/>
    <w:rsid w:val="004B39DB"/>
    <w:pPr>
      <w:spacing w:before="120" w:after="120"/>
      <w:jc w:val="center"/>
    </w:pPr>
    <w:rPr>
      <w:b/>
      <w:bCs/>
      <w:snapToGrid w:val="0"/>
      <w:sz w:val="16"/>
      <w:szCs w:val="20"/>
    </w:rPr>
  </w:style>
  <w:style w:type="paragraph" w:customStyle="1" w:styleId="RollCallTable">
    <w:name w:val="RollCallTable"/>
    <w:basedOn w:val="Normal"/>
    <w:rsid w:val="004B39DB"/>
    <w:pPr>
      <w:spacing w:before="120" w:after="120"/>
    </w:pPr>
    <w:rPr>
      <w:snapToGrid w:val="0"/>
      <w:sz w:val="16"/>
      <w:szCs w:val="20"/>
    </w:rPr>
  </w:style>
  <w:style w:type="paragraph" w:styleId="Footer">
    <w:name w:val="footer"/>
    <w:basedOn w:val="Normal"/>
    <w:link w:val="FooterChar1"/>
    <w:rsid w:val="004B39DB"/>
    <w:pPr>
      <w:tabs>
        <w:tab w:val="center" w:pos="4513"/>
        <w:tab w:val="right" w:pos="9026"/>
      </w:tabs>
    </w:pPr>
  </w:style>
  <w:style w:type="character" w:customStyle="1" w:styleId="FooterChar1">
    <w:name w:val="Footer Char1"/>
    <w:basedOn w:val="DefaultParagraphFont"/>
    <w:link w:val="Footer"/>
    <w:rsid w:val="004B39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D4EF9-778C-4565-ABEF-06F07090F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88</Pages>
  <Words>21822</Words>
  <Characters>151888</Characters>
  <Application>Microsoft Office Word</Application>
  <DocSecurity>0</DocSecurity>
  <Lines>10125</Lines>
  <Paragraphs>7237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166473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2026-07-03T14:12:00Z</dcterms:created>
  <dcterms:modified xsi:type="dcterms:W3CDTF">2026-07-03T14:12:00Z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1342033</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390665</vt:lpwstr>
  </property>
  <property fmtid="{D5CDD505-2E9C-101B-9397-08002B2CF9AE}" pid="7" name="dmxml.render.traceId">
    <vt:lpwstr>699ea677abc36e5148c9a41604c9f7cf</vt:lpwstr>
  </property>
  <property fmtid="{D5CDD505-2E9C-101B-9397-08002B2CF9AE}" pid="8" name="FooterPath">
    <vt:lpwstr>AD\1342033PL.docx</vt:lpwstr>
  </property>
  <property fmtid="{D5CDD505-2E9C-101B-9397-08002B2CF9AE}" pid="9" name="PE Number">
    <vt:lpwstr>785.122</vt:lpwstr>
  </property>
  <property fmtid="{D5CDD505-2E9C-101B-9397-08002B2CF9AE}" pid="10" name="UID">
    <vt:lpwstr>eu.europa.europarl-DIN1-2026-0000043214_01.04-en-01.00_text-xml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SendToEpades">
    <vt:lpwstr>OK(AMNUM) - 2026/06/05 12:45</vt:lpwstr>
  </property>
  <property fmtid="{D5CDD505-2E9C-101B-9397-08002B2CF9AE}" pid="14" name="OriLang">
    <vt:lpwstr>EN</vt:lpwstr>
  </property>
  <property fmtid="{D5CDD505-2E9C-101B-9397-08002B2CF9AE}" pid="15" name="SDLStudio">
    <vt:lpwstr/>
  </property>
</Properties>
</file>