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632F4" w:rsidRPr="00EB7E62" w14:paraId="2FDC3C66" w14:textId="77777777">
        <w:trPr>
          <w:trHeight w:hRule="exact" w:val="1417"/>
          <w:jc w:val="center"/>
        </w:trPr>
        <w:tc>
          <w:tcPr>
            <w:tcW w:w="6804" w:type="dxa"/>
            <w:tcBorders>
              <w:top w:val="nil"/>
              <w:left w:val="nil"/>
              <w:bottom w:val="nil"/>
              <w:right w:val="nil"/>
            </w:tcBorders>
            <w:vAlign w:val="center"/>
          </w:tcPr>
          <w:p w14:paraId="5B3D1C99" w14:textId="77777777" w:rsidR="00CC6337" w:rsidRPr="00EB7E62" w:rsidRDefault="00846284">
            <w:pPr>
              <w:pStyle w:val="EPName"/>
            </w:pPr>
            <w:r w:rsidRPr="00EB7E62">
              <w:t>Európsky parlament</w:t>
            </w:r>
          </w:p>
          <w:p w14:paraId="527F040E" w14:textId="77777777" w:rsidR="00CC6337" w:rsidRPr="00EB7E62" w:rsidRDefault="00846284">
            <w:pPr>
              <w:pStyle w:val="EPTerm"/>
            </w:pPr>
            <w:r w:rsidRPr="00EB7E62">
              <w:t>2024-2029</w:t>
            </w:r>
          </w:p>
        </w:tc>
        <w:tc>
          <w:tcPr>
            <w:tcW w:w="2268" w:type="dxa"/>
            <w:tcBorders>
              <w:top w:val="nil"/>
              <w:left w:val="nil"/>
              <w:bottom w:val="nil"/>
              <w:right w:val="nil"/>
            </w:tcBorders>
          </w:tcPr>
          <w:p w14:paraId="6DCB6B32" w14:textId="77777777" w:rsidR="00CC6337" w:rsidRPr="00EB7E62" w:rsidRDefault="00846284">
            <w:pPr>
              <w:pStyle w:val="EPLogo"/>
            </w:pPr>
            <w:r w:rsidRPr="00EB7E62">
              <w:rPr>
                <w:noProof/>
              </w:rPr>
              <w:drawing>
                <wp:inline distT="0" distB="0" distL="0" distR="0" wp14:anchorId="236A521D" wp14:editId="40DCD603">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2F05E9CD" w14:textId="77777777" w:rsidR="00CC6337" w:rsidRPr="00EB7E62" w:rsidRDefault="00846284">
      <w:pPr>
        <w:pStyle w:val="LineTop"/>
      </w:pPr>
      <w:r w:rsidRPr="00EB7E62">
        <w:t xml:space="preserve"> </w:t>
      </w:r>
    </w:p>
    <w:p w14:paraId="10E721A9" w14:textId="77777777" w:rsidR="00CC6337" w:rsidRPr="00EB7E62" w:rsidRDefault="00846284">
      <w:pPr>
        <w:pStyle w:val="EPBody"/>
      </w:pPr>
      <w:r w:rsidRPr="00EB7E62">
        <w:rPr>
          <w:rStyle w:val="HideTWBExt"/>
          <w:i w:val="0"/>
        </w:rPr>
        <w:t>&lt;Commission&gt;</w:t>
      </w:r>
      <w:r w:rsidRPr="00EB7E62">
        <w:rPr>
          <w:rStyle w:val="HideTWBInt"/>
          <w:i w:val="0"/>
          <w:color w:val="auto"/>
        </w:rPr>
        <w:t>{FEMM}</w:t>
      </w:r>
      <w:r w:rsidRPr="00EB7E62">
        <w:t>Výbor pre práva žien a rodovú rovnosť</w:t>
      </w:r>
      <w:r w:rsidRPr="00EB7E62">
        <w:rPr>
          <w:rStyle w:val="HideTWBExt"/>
          <w:i w:val="0"/>
        </w:rPr>
        <w:t>&lt;/</w:t>
      </w:r>
      <w:proofErr w:type="spellStart"/>
      <w:r w:rsidRPr="00EB7E62">
        <w:rPr>
          <w:rStyle w:val="HideTWBExt"/>
          <w:i w:val="0"/>
        </w:rPr>
        <w:t>Commission</w:t>
      </w:r>
      <w:proofErr w:type="spellEnd"/>
      <w:r w:rsidRPr="00EB7E62">
        <w:rPr>
          <w:rStyle w:val="HideTWBExt"/>
          <w:i w:val="0"/>
        </w:rPr>
        <w:t>&gt;</w:t>
      </w:r>
    </w:p>
    <w:p w14:paraId="0E030F1D" w14:textId="77777777" w:rsidR="00CC6337" w:rsidRPr="00EB7E62" w:rsidRDefault="00846284">
      <w:pPr>
        <w:pStyle w:val="LineBottom"/>
      </w:pPr>
      <w:r w:rsidRPr="00EB7E62">
        <w:t xml:space="preserve"> </w:t>
      </w:r>
    </w:p>
    <w:p w14:paraId="26678049" w14:textId="77777777" w:rsidR="005B783A" w:rsidRPr="00EB7E62" w:rsidRDefault="00846284" w:rsidP="005B783A">
      <w:pPr>
        <w:pStyle w:val="CoverReference"/>
      </w:pPr>
      <w:r w:rsidRPr="00EB7E62">
        <w:rPr>
          <w:rStyle w:val="HideTWBExt"/>
          <w:b w:val="0"/>
        </w:rPr>
        <w:t>&lt;RefProc&gt;</w:t>
      </w:r>
      <w:r w:rsidRPr="00EB7E62">
        <w:t>2025/0227</w:t>
      </w:r>
      <w:r w:rsidRPr="00EB7E62">
        <w:rPr>
          <w:rStyle w:val="HideTWBExt"/>
          <w:b w:val="0"/>
        </w:rPr>
        <w:t>&lt;/</w:t>
      </w:r>
      <w:proofErr w:type="spellStart"/>
      <w:r w:rsidRPr="00EB7E62">
        <w:rPr>
          <w:rStyle w:val="HideTWBExt"/>
          <w:b w:val="0"/>
        </w:rPr>
        <w:t>RefProc</w:t>
      </w:r>
      <w:proofErr w:type="spellEnd"/>
      <w:r w:rsidRPr="00EB7E62">
        <w:rPr>
          <w:rStyle w:val="HideTWBExt"/>
          <w:b w:val="0"/>
        </w:rPr>
        <w:t>&gt;&lt;RefTypeProc&gt;</w:t>
      </w:r>
      <w:r w:rsidRPr="00EB7E62">
        <w:t>(COD)</w:t>
      </w:r>
      <w:r w:rsidRPr="00EB7E62">
        <w:rPr>
          <w:rStyle w:val="HideTWBExt"/>
          <w:b w:val="0"/>
        </w:rPr>
        <w:t>&lt;/</w:t>
      </w:r>
      <w:proofErr w:type="spellStart"/>
      <w:r w:rsidRPr="00EB7E62">
        <w:rPr>
          <w:rStyle w:val="HideTWBExt"/>
          <w:b w:val="0"/>
        </w:rPr>
        <w:t>RefTypeProc</w:t>
      </w:r>
      <w:proofErr w:type="spellEnd"/>
      <w:r w:rsidRPr="00EB7E62">
        <w:rPr>
          <w:rStyle w:val="HideTWBExt"/>
          <w:b w:val="0"/>
        </w:rPr>
        <w:t>&gt;</w:t>
      </w:r>
    </w:p>
    <w:p w14:paraId="6BB14590" w14:textId="77777777" w:rsidR="005B783A" w:rsidRPr="00EB7E62" w:rsidRDefault="00846284" w:rsidP="005B783A">
      <w:pPr>
        <w:pStyle w:val="CoverDate"/>
      </w:pPr>
      <w:r w:rsidRPr="00EB7E62">
        <w:rPr>
          <w:rStyle w:val="HideTWBExt"/>
        </w:rPr>
        <w:t>&lt;Date&gt;</w:t>
      </w:r>
      <w:r w:rsidRPr="00EB7E62">
        <w:rPr>
          <w:rStyle w:val="HideTWBInt"/>
          <w:color w:val="auto"/>
        </w:rPr>
        <w:t>{03/06/2026}</w:t>
      </w:r>
      <w:r w:rsidRPr="00EB7E62">
        <w:t>3.6.2026</w:t>
      </w:r>
      <w:r w:rsidRPr="00EB7E62">
        <w:rPr>
          <w:rStyle w:val="HideTWBExt"/>
        </w:rPr>
        <w:t>&lt;/</w:t>
      </w:r>
      <w:proofErr w:type="spellStart"/>
      <w:r w:rsidRPr="00EB7E62">
        <w:rPr>
          <w:rStyle w:val="HideTWBExt"/>
        </w:rPr>
        <w:t>Date</w:t>
      </w:r>
      <w:proofErr w:type="spellEnd"/>
      <w:r w:rsidRPr="00EB7E62">
        <w:rPr>
          <w:rStyle w:val="HideTWBExt"/>
        </w:rPr>
        <w:t>&gt;</w:t>
      </w:r>
    </w:p>
    <w:p w14:paraId="0AC68560" w14:textId="77777777" w:rsidR="005B783A" w:rsidRPr="00EB7E62" w:rsidRDefault="00846284" w:rsidP="005B783A">
      <w:pPr>
        <w:pStyle w:val="CoverDocType24a"/>
      </w:pPr>
      <w:r w:rsidRPr="00EB7E62">
        <w:rPr>
          <w:rStyle w:val="HideTWBExt"/>
          <w:b w:val="0"/>
        </w:rPr>
        <w:t>&lt;TitreType&gt;</w:t>
      </w:r>
      <w:r w:rsidRPr="00EB7E62">
        <w:t>STANOVISKO</w:t>
      </w:r>
      <w:r w:rsidRPr="00EB7E62">
        <w:rPr>
          <w:rStyle w:val="HideTWBExt"/>
          <w:b w:val="0"/>
        </w:rPr>
        <w:t>&lt;/</w:t>
      </w:r>
      <w:proofErr w:type="spellStart"/>
      <w:r w:rsidRPr="00EB7E62">
        <w:rPr>
          <w:rStyle w:val="HideTWBExt"/>
          <w:b w:val="0"/>
        </w:rPr>
        <w:t>TitreType</w:t>
      </w:r>
      <w:proofErr w:type="spellEnd"/>
      <w:r w:rsidRPr="00EB7E62">
        <w:rPr>
          <w:rStyle w:val="HideTWBExt"/>
          <w:b w:val="0"/>
        </w:rPr>
        <w:t>&gt;</w:t>
      </w:r>
    </w:p>
    <w:p w14:paraId="7CF76241" w14:textId="77777777" w:rsidR="005B783A" w:rsidRPr="00EB7E62" w:rsidRDefault="00846284" w:rsidP="005B783A">
      <w:pPr>
        <w:pStyle w:val="CoverNormal24a"/>
      </w:pPr>
      <w:r w:rsidRPr="00EB7E62">
        <w:rPr>
          <w:rStyle w:val="HideTWBExt"/>
        </w:rPr>
        <w:t>&lt;CommissionResp&gt;</w:t>
      </w:r>
      <w:r w:rsidRPr="00EB7E62">
        <w:t>Výboru pre práva žien a rodovú rovnosť</w:t>
      </w:r>
      <w:r w:rsidRPr="00EB7E62">
        <w:rPr>
          <w:rStyle w:val="HideTWBExt"/>
        </w:rPr>
        <w:t>&lt;/</w:t>
      </w:r>
      <w:proofErr w:type="spellStart"/>
      <w:r w:rsidRPr="00EB7E62">
        <w:rPr>
          <w:rStyle w:val="HideTWBExt"/>
        </w:rPr>
        <w:t>CommissionResp</w:t>
      </w:r>
      <w:proofErr w:type="spellEnd"/>
      <w:r w:rsidRPr="00EB7E62">
        <w:rPr>
          <w:rStyle w:val="HideTWBExt"/>
        </w:rPr>
        <w:t>&gt;</w:t>
      </w:r>
    </w:p>
    <w:p w14:paraId="39814229" w14:textId="77777777" w:rsidR="005B783A" w:rsidRPr="00EB7E62" w:rsidRDefault="00846284" w:rsidP="005B783A">
      <w:pPr>
        <w:pStyle w:val="CoverNormal24a"/>
      </w:pPr>
      <w:r w:rsidRPr="00EB7E62">
        <w:rPr>
          <w:rStyle w:val="HideTWBExt"/>
        </w:rPr>
        <w:t>&lt;CommissionInt&gt;</w:t>
      </w:r>
      <w:r w:rsidRPr="00EB7E62">
        <w:t>pre Výbor pre zahraničné veci a Výbor pre rozvoj</w:t>
      </w:r>
      <w:r w:rsidRPr="00EB7E62">
        <w:rPr>
          <w:rStyle w:val="HideTWBExt"/>
        </w:rPr>
        <w:t>&lt;/</w:t>
      </w:r>
      <w:proofErr w:type="spellStart"/>
      <w:r w:rsidRPr="00EB7E62">
        <w:rPr>
          <w:rStyle w:val="HideTWBExt"/>
        </w:rPr>
        <w:t>CommissionInt</w:t>
      </w:r>
      <w:proofErr w:type="spellEnd"/>
      <w:r w:rsidRPr="00EB7E62">
        <w:rPr>
          <w:rStyle w:val="HideTWBExt"/>
        </w:rPr>
        <w:t>&gt;</w:t>
      </w:r>
    </w:p>
    <w:p w14:paraId="2ED40420" w14:textId="77777777" w:rsidR="005B783A" w:rsidRPr="00EB7E62" w:rsidRDefault="00846284" w:rsidP="005B783A">
      <w:pPr>
        <w:pStyle w:val="CoverNormal"/>
      </w:pPr>
      <w:r w:rsidRPr="00EB7E62">
        <w:rPr>
          <w:rStyle w:val="HideTWBExt"/>
        </w:rPr>
        <w:t>&lt;Titre&gt;</w:t>
      </w:r>
      <w:r w:rsidRPr="00EB7E62">
        <w:t>k návrhu nariadenia Európskeho parlamentu a Rady, ktorým sa zriaďuje Globálna Európa</w:t>
      </w:r>
      <w:r w:rsidRPr="00EB7E62">
        <w:rPr>
          <w:rStyle w:val="HideTWBExt"/>
        </w:rPr>
        <w:t>&lt;/</w:t>
      </w:r>
      <w:proofErr w:type="spellStart"/>
      <w:r w:rsidRPr="00EB7E62">
        <w:rPr>
          <w:rStyle w:val="HideTWBExt"/>
        </w:rPr>
        <w:t>Titre</w:t>
      </w:r>
      <w:proofErr w:type="spellEnd"/>
      <w:r w:rsidRPr="00EB7E62">
        <w:rPr>
          <w:rStyle w:val="HideTWBExt"/>
        </w:rPr>
        <w:t>&gt;</w:t>
      </w:r>
    </w:p>
    <w:p w14:paraId="16AF0250" w14:textId="77777777" w:rsidR="005B783A" w:rsidRPr="00EB7E62" w:rsidRDefault="00846284" w:rsidP="005B783A">
      <w:pPr>
        <w:pStyle w:val="CoverNormal24a"/>
      </w:pPr>
      <w:r w:rsidRPr="00EB7E62">
        <w:rPr>
          <w:rStyle w:val="HideTWBExt"/>
        </w:rPr>
        <w:t>&lt;DocRef&gt;</w:t>
      </w:r>
      <w:r w:rsidRPr="00EB7E62">
        <w:t>(COM(2025)0551 – C10-0175/2025 – 2025/0227(COD))</w:t>
      </w:r>
      <w:r w:rsidRPr="00EB7E62">
        <w:rPr>
          <w:rStyle w:val="HideTWBExt"/>
        </w:rPr>
        <w:t>&lt;/</w:t>
      </w:r>
      <w:proofErr w:type="spellStart"/>
      <w:r w:rsidRPr="00EB7E62">
        <w:rPr>
          <w:rStyle w:val="HideTWBExt"/>
        </w:rPr>
        <w:t>DocRef</w:t>
      </w:r>
      <w:proofErr w:type="spellEnd"/>
      <w:r w:rsidRPr="00EB7E62">
        <w:rPr>
          <w:rStyle w:val="HideTWBExt"/>
        </w:rPr>
        <w:t>&gt;</w:t>
      </w:r>
    </w:p>
    <w:p w14:paraId="52F883DD" w14:textId="77777777" w:rsidR="005B783A" w:rsidRPr="00EB7E62" w:rsidRDefault="00846284" w:rsidP="005B783A">
      <w:pPr>
        <w:pStyle w:val="CoverNormal24a"/>
      </w:pPr>
      <w:r w:rsidRPr="00EB7E62">
        <w:t xml:space="preserve">Spravodajkyňa výboru požiadaného o stanovisko: </w:t>
      </w:r>
      <w:r w:rsidRPr="00EB7E62">
        <w:rPr>
          <w:rStyle w:val="HideTWBExt"/>
        </w:rPr>
        <w:t>&lt;Depute&gt;</w:t>
      </w:r>
      <w:proofErr w:type="spellStart"/>
      <w:r w:rsidRPr="00EB7E62">
        <w:t>Abir</w:t>
      </w:r>
      <w:proofErr w:type="spellEnd"/>
      <w:r w:rsidRPr="00EB7E62">
        <w:t xml:space="preserve"> Al-</w:t>
      </w:r>
      <w:proofErr w:type="spellStart"/>
      <w:r w:rsidRPr="00EB7E62">
        <w:t>Sahlani</w:t>
      </w:r>
      <w:proofErr w:type="spellEnd"/>
      <w:r w:rsidRPr="00EB7E62">
        <w:rPr>
          <w:rStyle w:val="HideTWBExt"/>
        </w:rPr>
        <w:t>&lt;/Depute&gt;</w:t>
      </w:r>
    </w:p>
    <w:p w14:paraId="22E79618" w14:textId="77777777" w:rsidR="005B783A" w:rsidRPr="00EB7E62" w:rsidRDefault="00846284" w:rsidP="005B783A">
      <w:r w:rsidRPr="00EB7E62">
        <w:br w:type="page"/>
      </w:r>
      <w:proofErr w:type="spellStart"/>
      <w:r w:rsidRPr="00EB7E62">
        <w:lastRenderedPageBreak/>
        <w:t>PA_Legam</w:t>
      </w:r>
      <w:proofErr w:type="spellEnd"/>
    </w:p>
    <w:p w14:paraId="2975E445" w14:textId="77777777" w:rsidR="005B783A" w:rsidRPr="00EB7E62" w:rsidRDefault="005B783A" w:rsidP="005B783A">
      <w:pPr>
        <w:sectPr w:rsidR="005B783A" w:rsidRPr="00EB7E62" w:rsidSect="00EB7E62">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pPr>
    </w:p>
    <w:p w14:paraId="2AC304D5" w14:textId="77777777" w:rsidR="005B783A" w:rsidRPr="00EB7E62" w:rsidRDefault="00846284" w:rsidP="005B783A">
      <w:pPr>
        <w:pStyle w:val="PageHeadingNotTOC"/>
      </w:pPr>
      <w:r w:rsidRPr="00EB7E62">
        <w:lastRenderedPageBreak/>
        <w:t>POZMEŇUJÚCE NÁVRHY</w:t>
      </w:r>
    </w:p>
    <w:p w14:paraId="169D2A16" w14:textId="77777777" w:rsidR="005B783A" w:rsidRPr="00EB7E62" w:rsidRDefault="00846284" w:rsidP="005B783A">
      <w:pPr>
        <w:pStyle w:val="Normal12a"/>
      </w:pPr>
      <w:r w:rsidRPr="00EB7E62">
        <w:t>Výbor pre práva žien a rodovú rovnosť predkladá Výboru pre zahraničné veci a Výboru pre rozvoj ako gestorským výborom :</w:t>
      </w:r>
    </w:p>
    <w:p w14:paraId="26644524" w14:textId="77777777" w:rsidR="005B783A" w:rsidRPr="00EB7E62" w:rsidRDefault="00846284" w:rsidP="005B783A">
      <w:r w:rsidRPr="00EB7E62">
        <w:rPr>
          <w:rStyle w:val="HideTWBExt"/>
        </w:rPr>
        <w:t>&lt;RepeatBlock-Amend&gt;</w:t>
      </w:r>
    </w:p>
    <w:p w14:paraId="6FBD43ED" w14:textId="77777777" w:rsidR="005B783A" w:rsidRPr="00EB7E62" w:rsidRDefault="00846284" w:rsidP="005B783A">
      <w:pPr>
        <w:pStyle w:val="AmNumberTabs"/>
      </w:pPr>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4AE3D0BC"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20CB9D08" w14:textId="77777777" w:rsidR="005B783A" w:rsidRPr="00EB7E62" w:rsidRDefault="00846284" w:rsidP="005277F8">
      <w:pPr>
        <w:pStyle w:val="NormalBold"/>
      </w:pPr>
      <w:r w:rsidRPr="00EB7E62">
        <w:rPr>
          <w:rStyle w:val="HideTWBExt"/>
          <w:b w:val="0"/>
        </w:rPr>
        <w:t>&lt;Article&gt;</w:t>
      </w:r>
      <w:r w:rsidRPr="00EB7E62">
        <w:t>Odôvodnenie 1</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37F0534C" w14:textId="77777777" w:rsidTr="009B34FD">
        <w:trPr>
          <w:trHeight w:hRule="exact" w:val="240"/>
          <w:jc w:val="center"/>
        </w:trPr>
        <w:tc>
          <w:tcPr>
            <w:tcW w:w="9752" w:type="dxa"/>
            <w:gridSpan w:val="2"/>
            <w:tcBorders>
              <w:top w:val="nil"/>
              <w:left w:val="nil"/>
              <w:bottom w:val="nil"/>
              <w:right w:val="nil"/>
            </w:tcBorders>
          </w:tcPr>
          <w:p w14:paraId="3E54027D" w14:textId="77777777" w:rsidR="005B783A" w:rsidRPr="00EB7E62" w:rsidRDefault="005B783A" w:rsidP="009B34FD"/>
        </w:tc>
      </w:tr>
      <w:tr w:rsidR="00D632F4" w:rsidRPr="00EB7E62" w14:paraId="2FA1B2CD" w14:textId="77777777" w:rsidTr="009B34FD">
        <w:trPr>
          <w:trHeight w:val="240"/>
          <w:jc w:val="center"/>
        </w:trPr>
        <w:tc>
          <w:tcPr>
            <w:tcW w:w="4876" w:type="dxa"/>
            <w:tcBorders>
              <w:top w:val="nil"/>
              <w:left w:val="nil"/>
              <w:bottom w:val="nil"/>
              <w:right w:val="nil"/>
            </w:tcBorders>
          </w:tcPr>
          <w:p w14:paraId="19B854F1"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4F9F5C38" w14:textId="77777777" w:rsidR="005B783A" w:rsidRPr="00EB7E62" w:rsidRDefault="00846284" w:rsidP="009B34FD">
            <w:pPr>
              <w:pStyle w:val="AmColumnHeading"/>
            </w:pPr>
            <w:r w:rsidRPr="00EB7E62">
              <w:t>Pozmeňujúci návrh</w:t>
            </w:r>
          </w:p>
        </w:tc>
      </w:tr>
      <w:tr w:rsidR="00D632F4" w:rsidRPr="00EB7E62" w14:paraId="054F4DD7" w14:textId="77777777" w:rsidTr="009B34FD">
        <w:trPr>
          <w:jc w:val="center"/>
        </w:trPr>
        <w:tc>
          <w:tcPr>
            <w:tcW w:w="4876" w:type="dxa"/>
            <w:tcBorders>
              <w:top w:val="nil"/>
              <w:left w:val="nil"/>
              <w:bottom w:val="nil"/>
              <w:right w:val="nil"/>
            </w:tcBorders>
          </w:tcPr>
          <w:p w14:paraId="69552FDF" w14:textId="77777777" w:rsidR="005B783A" w:rsidRPr="00EB7E62" w:rsidRDefault="00846284" w:rsidP="009B34FD">
            <w:pPr>
              <w:pStyle w:val="Normal6a"/>
            </w:pPr>
            <w:r w:rsidRPr="00EB7E62">
              <w:t>(1)</w:t>
            </w:r>
            <w:r w:rsidRPr="00EB7E62">
              <w:tab/>
              <w:t xml:space="preserve">Cieľom tohto nariadenia je zriadiť program </w:t>
            </w:r>
            <w:r w:rsidRPr="00EB7E62">
              <w:t>Globálna Európa (ďalej len „nástroj“), ktorým sa budú podporovať a presadzovať hodnoty, zásady a záujmy Únie na celom svete v záujme sledovania cieľov a zásad vonkajšej činnosti Únie, ako sa stanovuje v článku 3 ods. 5 a v článkoch 8 a 21 Zmluvy o Európskej únii (Zmluva o EÚ).</w:t>
            </w:r>
          </w:p>
        </w:tc>
        <w:tc>
          <w:tcPr>
            <w:tcW w:w="4876" w:type="dxa"/>
            <w:tcBorders>
              <w:top w:val="nil"/>
              <w:left w:val="nil"/>
              <w:bottom w:val="nil"/>
              <w:right w:val="nil"/>
            </w:tcBorders>
          </w:tcPr>
          <w:p w14:paraId="041A7035" w14:textId="77777777" w:rsidR="005B783A" w:rsidRPr="00EB7E62" w:rsidRDefault="00846284" w:rsidP="009B34FD">
            <w:pPr>
              <w:pStyle w:val="Normal6a"/>
            </w:pPr>
            <w:r w:rsidRPr="00EB7E62">
              <w:t>(1)</w:t>
            </w:r>
            <w:r w:rsidRPr="00EB7E62">
              <w:tab/>
              <w:t xml:space="preserve">Cieľom tohto nariadenia je zriadiť program Globálna Európa (ďalej len „nástroj“), ktorým sa budú podporovať a presadzovať hodnoty, zásady a záujmy Únie na celom svete v záujme sledovania cieľov a zásad vonkajšej činnosti Únie, ako sa stanovuje v článku 3 ods. 5 a v článkoch 8 a 21 Zmluvy o Európskej únii (Zmluva o EÚ) </w:t>
            </w:r>
            <w:r w:rsidRPr="00EB7E62">
              <w:rPr>
                <w:b/>
                <w:i/>
              </w:rPr>
              <w:t>a článku 208 Zmluvy o fungovaní Európskej únie (ZFEÚ)</w:t>
            </w:r>
            <w:r w:rsidRPr="00EB7E62">
              <w:t>.</w:t>
            </w:r>
          </w:p>
        </w:tc>
      </w:tr>
    </w:tbl>
    <w:p w14:paraId="4E69E781" w14:textId="77777777" w:rsidR="005B783A" w:rsidRPr="00EB7E62" w:rsidRDefault="00846284" w:rsidP="005B783A">
      <w:r w:rsidRPr="00EB7E62">
        <w:rPr>
          <w:rStyle w:val="HideTWBExt"/>
        </w:rPr>
        <w:t>&lt;/Amend&gt;</w:t>
      </w:r>
    </w:p>
    <w:p w14:paraId="4FE314C2" w14:textId="77777777" w:rsidR="005B783A" w:rsidRPr="00EB7E62" w:rsidRDefault="00846284" w:rsidP="005B783A">
      <w:pPr>
        <w:pStyle w:val="AmNumberTabs"/>
      </w:pPr>
      <w:bookmarkStart w:id="0" w:name="AM2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2</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55A02899"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7C42526A" w14:textId="77777777" w:rsidR="005B783A" w:rsidRPr="00EB7E62" w:rsidRDefault="00846284" w:rsidP="005277F8">
      <w:pPr>
        <w:pStyle w:val="NormalBold"/>
      </w:pPr>
      <w:r w:rsidRPr="00EB7E62">
        <w:rPr>
          <w:rStyle w:val="HideTWBExt"/>
          <w:b w:val="0"/>
        </w:rPr>
        <w:t>&lt;Article&gt;</w:t>
      </w:r>
      <w:r w:rsidRPr="00EB7E62">
        <w:t>Odôvodnenie 4</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731C3072" w14:textId="77777777" w:rsidTr="009B34FD">
        <w:trPr>
          <w:trHeight w:hRule="exact" w:val="240"/>
          <w:jc w:val="center"/>
        </w:trPr>
        <w:tc>
          <w:tcPr>
            <w:tcW w:w="9752" w:type="dxa"/>
            <w:gridSpan w:val="2"/>
            <w:tcBorders>
              <w:top w:val="nil"/>
              <w:left w:val="nil"/>
              <w:bottom w:val="nil"/>
              <w:right w:val="nil"/>
            </w:tcBorders>
          </w:tcPr>
          <w:p w14:paraId="1760AEBC" w14:textId="77777777" w:rsidR="005B783A" w:rsidRPr="00EB7E62" w:rsidRDefault="005B783A" w:rsidP="009B34FD"/>
        </w:tc>
      </w:tr>
      <w:tr w:rsidR="00D632F4" w:rsidRPr="00EB7E62" w14:paraId="5713A064" w14:textId="77777777" w:rsidTr="009B34FD">
        <w:trPr>
          <w:trHeight w:val="240"/>
          <w:jc w:val="center"/>
        </w:trPr>
        <w:tc>
          <w:tcPr>
            <w:tcW w:w="4876" w:type="dxa"/>
            <w:tcBorders>
              <w:top w:val="nil"/>
              <w:left w:val="nil"/>
              <w:bottom w:val="nil"/>
              <w:right w:val="nil"/>
            </w:tcBorders>
          </w:tcPr>
          <w:p w14:paraId="1B7B7090"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699A148F" w14:textId="77777777" w:rsidR="005B783A" w:rsidRPr="00EB7E62" w:rsidRDefault="00846284" w:rsidP="009B34FD">
            <w:pPr>
              <w:pStyle w:val="AmColumnHeading"/>
            </w:pPr>
            <w:r w:rsidRPr="00EB7E62">
              <w:t>Pozmeňujúci návrh</w:t>
            </w:r>
          </w:p>
        </w:tc>
      </w:tr>
      <w:tr w:rsidR="00D632F4" w:rsidRPr="00EB7E62" w14:paraId="093CEE4F" w14:textId="77777777" w:rsidTr="009B34FD">
        <w:trPr>
          <w:jc w:val="center"/>
        </w:trPr>
        <w:tc>
          <w:tcPr>
            <w:tcW w:w="4876" w:type="dxa"/>
            <w:tcBorders>
              <w:top w:val="nil"/>
              <w:left w:val="nil"/>
              <w:bottom w:val="nil"/>
              <w:right w:val="nil"/>
            </w:tcBorders>
          </w:tcPr>
          <w:p w14:paraId="26FD127E" w14:textId="77777777" w:rsidR="005B783A" w:rsidRPr="00EB7E62" w:rsidRDefault="00846284" w:rsidP="009B34FD">
            <w:pPr>
              <w:pStyle w:val="Normal6a"/>
            </w:pPr>
            <w:r w:rsidRPr="00EB7E62">
              <w:t>(4)</w:t>
            </w:r>
            <w:r w:rsidRPr="00EB7E62">
              <w:tab/>
              <w:t xml:space="preserve">Vykonávanie nástroja by sa malo riadiť strategickými programami Európskej rady, príslušnými uzneseniami Európskeho parlamentu a politickými usmerneniami Komisie, v ktorých sa </w:t>
            </w:r>
            <w:r w:rsidRPr="00EB7E62">
              <w:t xml:space="preserve">stanovuje vízia, strategické smerovanie a priority Únie. Pri vonkajšej činnosti vykonávanej v rámci nástroja by sa mala využívať sila a partnerstvá Únie a zároveň by sa mali chrániť a podporovať hodnoty Únie, posilňovať mier a bezpečnosť a zvyšovať pripravenosť, prosperita a konkurencieschopnosť Únie. S cieľom presadzovať priority a záujmy Únie v rámci jej vonkajšej činnosti by Únia mala </w:t>
            </w:r>
            <w:r w:rsidRPr="00EB7E62">
              <w:lastRenderedPageBreak/>
              <w:t>spolupracovať s partnerskými krajinami a medzinárodnými organizáciami.</w:t>
            </w:r>
          </w:p>
        </w:tc>
        <w:tc>
          <w:tcPr>
            <w:tcW w:w="4876" w:type="dxa"/>
            <w:tcBorders>
              <w:top w:val="nil"/>
              <w:left w:val="nil"/>
              <w:bottom w:val="nil"/>
              <w:right w:val="nil"/>
            </w:tcBorders>
          </w:tcPr>
          <w:p w14:paraId="55BB3068" w14:textId="77777777" w:rsidR="005B783A" w:rsidRPr="00EB7E62" w:rsidRDefault="00846284" w:rsidP="009B34FD">
            <w:pPr>
              <w:pStyle w:val="Normal6a"/>
            </w:pPr>
            <w:r w:rsidRPr="00EB7E62">
              <w:lastRenderedPageBreak/>
              <w:t>(4)</w:t>
            </w:r>
            <w:r w:rsidRPr="00EB7E62">
              <w:tab/>
              <w:t xml:space="preserve">Vykonávanie nástroja by sa malo riadiť strategickými programami Európskej rady, príslušnými uzneseniami Európskeho parlamentu a politickými usmerneniami Komisie, v ktorých sa stanovuje vízia, strategické smerovanie a priority Únie. Pri vonkajšej činnosti vykonávanej v rámci nástroja by sa mala využívať sila a partnerstvá Únie a zároveň by sa mali chrániť a podporovať hodnoty Únie, </w:t>
            </w:r>
            <w:r w:rsidRPr="00EB7E62">
              <w:rPr>
                <w:b/>
                <w:i/>
              </w:rPr>
              <w:t xml:space="preserve">podporovať a presadzovať demokracia, práva žien a právny štát, rešpektovať ľudské práva, podporovať udržateľný a ľudský rozvoj </w:t>
            </w:r>
            <w:r w:rsidRPr="00EB7E62">
              <w:rPr>
                <w:b/>
                <w:i/>
              </w:rPr>
              <w:t>a odstraňovať chudoba, zavádzať rodová rovnosť,</w:t>
            </w:r>
            <w:r w:rsidRPr="00EB7E62">
              <w:t xml:space="preserve"> posilňovať mier a bezpečnosť a zvyšovať pripravenosť, </w:t>
            </w:r>
            <w:r w:rsidRPr="00EB7E62">
              <w:lastRenderedPageBreak/>
              <w:t>prosperita</w:t>
            </w:r>
            <w:r w:rsidRPr="00EB7E62">
              <w:rPr>
                <w:b/>
                <w:i/>
              </w:rPr>
              <w:t>, udržateľnosť</w:t>
            </w:r>
            <w:r w:rsidRPr="00EB7E62">
              <w:t xml:space="preserve"> a konkurencieschopnosť Únie. S cieľom presadzovať priority a záujmy Únie v rámci jej vonkajšej činnosti by Únia mala spolupracovať s partnerskými krajinami a medzinárodnými organizáciami.</w:t>
            </w:r>
          </w:p>
        </w:tc>
      </w:tr>
    </w:tbl>
    <w:p w14:paraId="018F0F17" w14:textId="77777777" w:rsidR="005B783A" w:rsidRPr="00EB7E62" w:rsidRDefault="00846284" w:rsidP="005B783A">
      <w:r w:rsidRPr="00EB7E62">
        <w:rPr>
          <w:rStyle w:val="HideTWBExt"/>
        </w:rPr>
        <w:lastRenderedPageBreak/>
        <w:t>&lt;/Amend&gt;</w:t>
      </w:r>
      <w:bookmarkEnd w:id="0"/>
    </w:p>
    <w:p w14:paraId="68429648" w14:textId="77777777" w:rsidR="005B783A" w:rsidRPr="00EB7E62" w:rsidRDefault="00846284" w:rsidP="005B783A">
      <w:pPr>
        <w:pStyle w:val="AmNumberTabs"/>
      </w:pPr>
      <w:bookmarkStart w:id="1" w:name="AM3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3</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5D8C3973"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784C84B" w14:textId="77777777" w:rsidR="005B783A" w:rsidRPr="00EB7E62" w:rsidRDefault="00846284" w:rsidP="005277F8">
      <w:pPr>
        <w:pStyle w:val="NormalBold"/>
      </w:pPr>
      <w:r w:rsidRPr="00EB7E62">
        <w:rPr>
          <w:rStyle w:val="HideTWBExt"/>
          <w:b w:val="0"/>
        </w:rPr>
        <w:t>&lt;Article&gt;</w:t>
      </w:r>
      <w:r w:rsidRPr="00EB7E62">
        <w:t>Odôvodnenie 5 a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0E097652" w14:textId="77777777" w:rsidTr="009B34FD">
        <w:trPr>
          <w:trHeight w:hRule="exact" w:val="240"/>
          <w:jc w:val="center"/>
        </w:trPr>
        <w:tc>
          <w:tcPr>
            <w:tcW w:w="9752" w:type="dxa"/>
            <w:gridSpan w:val="2"/>
            <w:tcBorders>
              <w:top w:val="nil"/>
              <w:left w:val="nil"/>
              <w:bottom w:val="nil"/>
              <w:right w:val="nil"/>
            </w:tcBorders>
          </w:tcPr>
          <w:p w14:paraId="6C04C514" w14:textId="77777777" w:rsidR="005B783A" w:rsidRPr="00EB7E62" w:rsidRDefault="005B783A" w:rsidP="009B34FD"/>
        </w:tc>
      </w:tr>
      <w:tr w:rsidR="00D632F4" w:rsidRPr="00EB7E62" w14:paraId="25A64AF6" w14:textId="77777777" w:rsidTr="009B34FD">
        <w:trPr>
          <w:trHeight w:val="240"/>
          <w:jc w:val="center"/>
        </w:trPr>
        <w:tc>
          <w:tcPr>
            <w:tcW w:w="4876" w:type="dxa"/>
            <w:tcBorders>
              <w:top w:val="nil"/>
              <w:left w:val="nil"/>
              <w:bottom w:val="nil"/>
              <w:right w:val="nil"/>
            </w:tcBorders>
          </w:tcPr>
          <w:p w14:paraId="1C0CEA8D"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368EF6FE" w14:textId="77777777" w:rsidR="005B783A" w:rsidRPr="00EB7E62" w:rsidRDefault="00846284" w:rsidP="009B34FD">
            <w:pPr>
              <w:pStyle w:val="AmColumnHeading"/>
            </w:pPr>
            <w:r w:rsidRPr="00EB7E62">
              <w:t>Pozmeňujúci návrh</w:t>
            </w:r>
          </w:p>
        </w:tc>
      </w:tr>
      <w:tr w:rsidR="00D632F4" w:rsidRPr="00EB7E62" w14:paraId="43FE33F2" w14:textId="77777777" w:rsidTr="009B34FD">
        <w:trPr>
          <w:jc w:val="center"/>
        </w:trPr>
        <w:tc>
          <w:tcPr>
            <w:tcW w:w="4876" w:type="dxa"/>
            <w:tcBorders>
              <w:top w:val="nil"/>
              <w:left w:val="nil"/>
              <w:bottom w:val="nil"/>
              <w:right w:val="nil"/>
            </w:tcBorders>
          </w:tcPr>
          <w:p w14:paraId="77968D4A" w14:textId="77777777" w:rsidR="005B783A" w:rsidRPr="00EB7E62" w:rsidRDefault="005B783A" w:rsidP="009B34FD">
            <w:pPr>
              <w:pStyle w:val="Normal6a"/>
            </w:pPr>
          </w:p>
        </w:tc>
        <w:tc>
          <w:tcPr>
            <w:tcW w:w="4876" w:type="dxa"/>
            <w:tcBorders>
              <w:top w:val="nil"/>
              <w:left w:val="nil"/>
              <w:bottom w:val="nil"/>
              <w:right w:val="nil"/>
            </w:tcBorders>
          </w:tcPr>
          <w:p w14:paraId="65B74C7D" w14:textId="77777777" w:rsidR="005B783A" w:rsidRPr="00EB7E62" w:rsidRDefault="00846284" w:rsidP="009B34FD">
            <w:pPr>
              <w:pStyle w:val="Normal6a"/>
            </w:pPr>
            <w:r w:rsidRPr="00EB7E62">
              <w:rPr>
                <w:b/>
                <w:i/>
              </w:rPr>
              <w:t>(5a)</w:t>
            </w:r>
            <w:r w:rsidRPr="00EB7E62">
              <w:tab/>
            </w:r>
            <w:r w:rsidRPr="00EB7E62">
              <w:rPr>
                <w:b/>
                <w:i/>
              </w:rPr>
              <w:t xml:space="preserve">Vykonávanie nástroja by sa malo riadiť aj </w:t>
            </w:r>
            <w:r w:rsidRPr="00EB7E62">
              <w:rPr>
                <w:b/>
                <w:i/>
              </w:rPr>
              <w:t>Európskym konsenzom o rozvoji z 8. júna 2017 (ďalej len „konsenzus“), ktorý poskytuje rámec pre spoločný prístup Únie a jej členských štátov k rozvojovej spolupráci pri vykonávaní Agendy 2030 a akčného programu z Addis Abeby. Odstránenie chudoby, riešenie prierezovej diskriminácie a nerovností, podpora rodovej rovnosti a práv žien vrátane sexuálneho a reprodukčného zdravia a práv, dodržiavanie zásady „na nikoho nezabudnúť“ bez ohľadu na pohlavie, vek, zdravotné postihnutie, náboženstvo alebo vieru, sexuálnu</w:t>
            </w:r>
            <w:r w:rsidRPr="00EB7E62">
              <w:rPr>
                <w:b/>
                <w:i/>
              </w:rPr>
              <w:t xml:space="preserve"> orientáciu a rodové vyjadrenie, identitu, migračný status/etnický pôvod alebo iné faktory, ochrana životného prostredia a boj proti zmene klímy so zameraním na jej rodové vplyvy a posilnenie odolnosti sú jadrom politiky rozvojovej spolupráce a mali by byť základom vykonávania nástroja.</w:t>
            </w:r>
          </w:p>
        </w:tc>
      </w:tr>
    </w:tbl>
    <w:p w14:paraId="0A1BB145" w14:textId="77777777" w:rsidR="005B783A" w:rsidRPr="00EB7E62" w:rsidRDefault="00846284" w:rsidP="005B783A">
      <w:r w:rsidRPr="00EB7E62">
        <w:rPr>
          <w:rStyle w:val="HideTWBExt"/>
        </w:rPr>
        <w:t>&lt;/Amend&gt;</w:t>
      </w:r>
      <w:bookmarkEnd w:id="1"/>
    </w:p>
    <w:p w14:paraId="636C5C30" w14:textId="77777777" w:rsidR="005B783A" w:rsidRPr="00EB7E62" w:rsidRDefault="00846284" w:rsidP="005B783A">
      <w:pPr>
        <w:pStyle w:val="AmNumberTabs"/>
      </w:pPr>
      <w:bookmarkStart w:id="2" w:name="AM4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4</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4F197926"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1F498D3C" w14:textId="77777777" w:rsidR="005B783A" w:rsidRPr="00EB7E62" w:rsidRDefault="00846284" w:rsidP="005277F8">
      <w:pPr>
        <w:pStyle w:val="NormalBold"/>
      </w:pPr>
      <w:r w:rsidRPr="00EB7E62">
        <w:rPr>
          <w:rStyle w:val="HideTWBExt"/>
          <w:b w:val="0"/>
        </w:rPr>
        <w:t>&lt;Article&gt;</w:t>
      </w:r>
      <w:r w:rsidRPr="00EB7E62">
        <w:t>Odôvodnenie 6</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3CD4DD0E" w14:textId="77777777" w:rsidTr="009B34FD">
        <w:trPr>
          <w:trHeight w:hRule="exact" w:val="240"/>
          <w:jc w:val="center"/>
        </w:trPr>
        <w:tc>
          <w:tcPr>
            <w:tcW w:w="9752" w:type="dxa"/>
            <w:gridSpan w:val="2"/>
            <w:tcBorders>
              <w:top w:val="nil"/>
              <w:left w:val="nil"/>
              <w:bottom w:val="nil"/>
              <w:right w:val="nil"/>
            </w:tcBorders>
          </w:tcPr>
          <w:p w14:paraId="63BBF5E2" w14:textId="77777777" w:rsidR="005B783A" w:rsidRPr="00EB7E62" w:rsidRDefault="005B783A" w:rsidP="009B34FD"/>
        </w:tc>
      </w:tr>
      <w:tr w:rsidR="00D632F4" w:rsidRPr="00EB7E62" w14:paraId="2723220B" w14:textId="77777777" w:rsidTr="009B34FD">
        <w:trPr>
          <w:trHeight w:val="240"/>
          <w:jc w:val="center"/>
        </w:trPr>
        <w:tc>
          <w:tcPr>
            <w:tcW w:w="4876" w:type="dxa"/>
            <w:tcBorders>
              <w:top w:val="nil"/>
              <w:left w:val="nil"/>
              <w:bottom w:val="nil"/>
              <w:right w:val="nil"/>
            </w:tcBorders>
          </w:tcPr>
          <w:p w14:paraId="4D3148E3"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76C60E65" w14:textId="77777777" w:rsidR="005B783A" w:rsidRPr="00EB7E62" w:rsidRDefault="00846284" w:rsidP="009B34FD">
            <w:pPr>
              <w:pStyle w:val="AmColumnHeading"/>
            </w:pPr>
            <w:r w:rsidRPr="00EB7E62">
              <w:t>Pozmeňujúci návrh</w:t>
            </w:r>
          </w:p>
        </w:tc>
      </w:tr>
      <w:tr w:rsidR="00D632F4" w:rsidRPr="00EB7E62" w14:paraId="2DB08603" w14:textId="77777777" w:rsidTr="009B34FD">
        <w:trPr>
          <w:jc w:val="center"/>
        </w:trPr>
        <w:tc>
          <w:tcPr>
            <w:tcW w:w="4876" w:type="dxa"/>
            <w:tcBorders>
              <w:top w:val="nil"/>
              <w:left w:val="nil"/>
              <w:bottom w:val="nil"/>
              <w:right w:val="nil"/>
            </w:tcBorders>
          </w:tcPr>
          <w:p w14:paraId="09DDC276" w14:textId="77777777" w:rsidR="005B783A" w:rsidRPr="00EB7E62" w:rsidRDefault="00846284" w:rsidP="009B34FD">
            <w:pPr>
              <w:pStyle w:val="Normal6a"/>
            </w:pPr>
            <w:r w:rsidRPr="00EB7E62">
              <w:t>(6)</w:t>
            </w:r>
            <w:r w:rsidRPr="00EB7E62">
              <w:tab/>
              <w:t xml:space="preserve">Hlavným prístupom k akciám </w:t>
            </w:r>
            <w:r w:rsidRPr="00EB7E62">
              <w:t xml:space="preserve">financovaným v rámci nástroja by mali byť </w:t>
            </w:r>
            <w:r w:rsidRPr="00EB7E62">
              <w:lastRenderedPageBreak/>
              <w:t xml:space="preserve">geografické programovateľné akcie na úrovni krajiny, viacerých krajín, na regionálnej a nadregionálnej úrovni, a to s cieľom maximalizovať vplyv pomoci Únie. Tento prístup by sa mal v prípade potreby doplniť geografickými neprogramovateľnými akciami vrátane opatrení týkajúcich sa humanitárnej pomoci, </w:t>
            </w:r>
            <w:proofErr w:type="spellStart"/>
            <w:r w:rsidRPr="00EB7E62">
              <w:t>makrofinančnej</w:t>
            </w:r>
            <w:proofErr w:type="spellEnd"/>
            <w:r w:rsidRPr="00EB7E62">
              <w:t xml:space="preserve"> pomoci, riešenia krízových, mierových a zahraničnopolitických potrieb a zvyšovania odolnosti a konkurencieschopnosti, ako aj globálnymi programovateľnými</w:t>
            </w:r>
            <w:r w:rsidRPr="00EB7E62">
              <w:t xml:space="preserve"> a neprogramovateľnými akciami.</w:t>
            </w:r>
          </w:p>
        </w:tc>
        <w:tc>
          <w:tcPr>
            <w:tcW w:w="4876" w:type="dxa"/>
            <w:tcBorders>
              <w:top w:val="nil"/>
              <w:left w:val="nil"/>
              <w:bottom w:val="nil"/>
              <w:right w:val="nil"/>
            </w:tcBorders>
          </w:tcPr>
          <w:p w14:paraId="1B79E0C4" w14:textId="77777777" w:rsidR="005B783A" w:rsidRPr="00EB7E62" w:rsidRDefault="00846284" w:rsidP="009B34FD">
            <w:pPr>
              <w:pStyle w:val="Normal6a"/>
            </w:pPr>
            <w:r w:rsidRPr="00EB7E62">
              <w:lastRenderedPageBreak/>
              <w:t>(6)</w:t>
            </w:r>
            <w:r w:rsidRPr="00EB7E62">
              <w:tab/>
              <w:t xml:space="preserve">Hlavným prístupom k akciám financovaným v rámci nástroja by mali byť </w:t>
            </w:r>
            <w:r w:rsidRPr="00EB7E62">
              <w:lastRenderedPageBreak/>
              <w:t xml:space="preserve">geografické programovateľné akcie na úrovni krajiny, viacerých krajín, na regionálnej a nadregionálnej úrovni, a to s cieľom maximalizovať vplyv pomoci Únie. Tento prístup by sa mal v prípade potreby doplniť geografickými neprogramovateľnými akciami vrátane opatrení týkajúcich sa humanitárnej pomoci, </w:t>
            </w:r>
            <w:proofErr w:type="spellStart"/>
            <w:r w:rsidRPr="00EB7E62">
              <w:t>makrofinančnej</w:t>
            </w:r>
            <w:proofErr w:type="spellEnd"/>
            <w:r w:rsidRPr="00EB7E62">
              <w:t xml:space="preserve"> pomoci, riešenia krízových, mierových a zahraničnopolitických potrieb a zvyšovania odolnosti a konkurencieschopnosti, ako aj </w:t>
            </w:r>
            <w:r w:rsidRPr="00EB7E62">
              <w:t xml:space="preserve">globálnymi programovateľnými a neprogramovateľnými akciami. </w:t>
            </w:r>
            <w:r w:rsidRPr="00EB7E62">
              <w:rPr>
                <w:b/>
                <w:i/>
              </w:rPr>
              <w:t xml:space="preserve">S cieľom zabezpečiť účinné plnenie cieľov by sa pri vykonávaní nástroja mal zjednodušiť a uľahčiť prístup k financovaniu pre miestne orgány a organizácie občianskej spoločnosti vrátane organizácií na ochranu práv žien a organizácií vedených ženami, najmä v nestabilných, konfliktných a </w:t>
            </w:r>
            <w:proofErr w:type="spellStart"/>
            <w:r w:rsidRPr="00EB7E62">
              <w:rPr>
                <w:b/>
                <w:i/>
              </w:rPr>
              <w:t>postkonfliktných</w:t>
            </w:r>
            <w:proofErr w:type="spellEnd"/>
            <w:r w:rsidRPr="00EB7E62">
              <w:rPr>
                <w:b/>
                <w:i/>
              </w:rPr>
              <w:t xml:space="preserve"> podmienkach.</w:t>
            </w:r>
          </w:p>
        </w:tc>
      </w:tr>
    </w:tbl>
    <w:p w14:paraId="6811ED84" w14:textId="77777777" w:rsidR="005B783A" w:rsidRPr="00EB7E62" w:rsidRDefault="00846284" w:rsidP="005B783A">
      <w:r w:rsidRPr="00EB7E62">
        <w:rPr>
          <w:rStyle w:val="HideTWBExt"/>
        </w:rPr>
        <w:lastRenderedPageBreak/>
        <w:t>&lt;/Amend&gt;</w:t>
      </w:r>
      <w:bookmarkEnd w:id="2"/>
    </w:p>
    <w:p w14:paraId="12D1C549" w14:textId="77777777" w:rsidR="005B783A" w:rsidRPr="00EB7E62" w:rsidRDefault="00846284" w:rsidP="005B783A">
      <w:pPr>
        <w:pStyle w:val="AmNumberTabs"/>
      </w:pPr>
      <w:bookmarkStart w:id="3" w:name="AM5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5</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148A3D51"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165EFDF5" w14:textId="77777777" w:rsidR="005B783A" w:rsidRPr="00EB7E62" w:rsidRDefault="00846284" w:rsidP="005277F8">
      <w:pPr>
        <w:pStyle w:val="NormalBold"/>
      </w:pPr>
      <w:r w:rsidRPr="00EB7E62">
        <w:rPr>
          <w:rStyle w:val="HideTWBExt"/>
          <w:b w:val="0"/>
        </w:rPr>
        <w:t>&lt;Article&gt;</w:t>
      </w:r>
      <w:r w:rsidRPr="00EB7E62">
        <w:t>Odôvodnenie 11</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468B4316" w14:textId="77777777" w:rsidTr="009B34FD">
        <w:trPr>
          <w:trHeight w:hRule="exact" w:val="240"/>
          <w:jc w:val="center"/>
        </w:trPr>
        <w:tc>
          <w:tcPr>
            <w:tcW w:w="9752" w:type="dxa"/>
            <w:gridSpan w:val="2"/>
            <w:tcBorders>
              <w:top w:val="nil"/>
              <w:left w:val="nil"/>
              <w:bottom w:val="nil"/>
              <w:right w:val="nil"/>
            </w:tcBorders>
          </w:tcPr>
          <w:p w14:paraId="554155F4" w14:textId="77777777" w:rsidR="005B783A" w:rsidRPr="00EB7E62" w:rsidRDefault="005B783A" w:rsidP="009B34FD"/>
        </w:tc>
      </w:tr>
      <w:tr w:rsidR="00D632F4" w:rsidRPr="00EB7E62" w14:paraId="12DBB64C" w14:textId="77777777" w:rsidTr="009B34FD">
        <w:trPr>
          <w:trHeight w:val="240"/>
          <w:jc w:val="center"/>
        </w:trPr>
        <w:tc>
          <w:tcPr>
            <w:tcW w:w="4876" w:type="dxa"/>
            <w:tcBorders>
              <w:top w:val="nil"/>
              <w:left w:val="nil"/>
              <w:bottom w:val="nil"/>
              <w:right w:val="nil"/>
            </w:tcBorders>
          </w:tcPr>
          <w:p w14:paraId="67998DD6"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08E34BB3" w14:textId="77777777" w:rsidR="005B783A" w:rsidRPr="00EB7E62" w:rsidRDefault="00846284" w:rsidP="009B34FD">
            <w:pPr>
              <w:pStyle w:val="AmColumnHeading"/>
            </w:pPr>
            <w:r w:rsidRPr="00EB7E62">
              <w:t>Pozmeňujúci návrh</w:t>
            </w:r>
          </w:p>
        </w:tc>
      </w:tr>
      <w:tr w:rsidR="00D632F4" w:rsidRPr="00EB7E62" w14:paraId="1E9445F6" w14:textId="77777777" w:rsidTr="009B34FD">
        <w:trPr>
          <w:jc w:val="center"/>
        </w:trPr>
        <w:tc>
          <w:tcPr>
            <w:tcW w:w="4876" w:type="dxa"/>
            <w:tcBorders>
              <w:top w:val="nil"/>
              <w:left w:val="nil"/>
              <w:bottom w:val="nil"/>
              <w:right w:val="nil"/>
            </w:tcBorders>
          </w:tcPr>
          <w:p w14:paraId="11ED31CB" w14:textId="77777777" w:rsidR="005B783A" w:rsidRPr="00EB7E62" w:rsidRDefault="00846284" w:rsidP="009B34FD">
            <w:pPr>
              <w:pStyle w:val="Normal6a"/>
            </w:pPr>
            <w:r w:rsidRPr="00EB7E62">
              <w:t>(11)</w:t>
            </w:r>
            <w:r w:rsidRPr="00EB7E62">
              <w:tab/>
              <w:t xml:space="preserve">Akcie na posilnenie odolnosti by mali Únii umožniť zintenzívniť spoluprácu tam, kde je to potrebné vzhľadom na nestabilitu vonkajšieho kontextu. Mali by byť </w:t>
            </w:r>
            <w:r w:rsidRPr="00EB7E62">
              <w:t>flexibilné, a to aj pri reakcii na akcie zamerané na nestabilitu a krízu a pri posilňovaní týchto akcií a podporovaní prepojenia medzi humanitárnou oblasťou, rozvojom a mierom, a mali by riešiť potreby obnovy a rekonštrukcie po skončení konfliktu, ako aj krízy platobnej bilancie.</w:t>
            </w:r>
          </w:p>
        </w:tc>
        <w:tc>
          <w:tcPr>
            <w:tcW w:w="4876" w:type="dxa"/>
            <w:tcBorders>
              <w:top w:val="nil"/>
              <w:left w:val="nil"/>
              <w:bottom w:val="nil"/>
              <w:right w:val="nil"/>
            </w:tcBorders>
          </w:tcPr>
          <w:p w14:paraId="539BE45A" w14:textId="77777777" w:rsidR="005B783A" w:rsidRPr="00EB7E62" w:rsidRDefault="00846284" w:rsidP="009B34FD">
            <w:pPr>
              <w:pStyle w:val="Normal6a"/>
            </w:pPr>
            <w:r w:rsidRPr="00EB7E62">
              <w:t>(11)</w:t>
            </w:r>
            <w:r w:rsidRPr="00EB7E62">
              <w:tab/>
              <w:t xml:space="preserve">Akcie na posilnenie odolnosti by mali Únii umožniť zintenzívniť spoluprácu tam, kde je to potrebné vzhľadom na nestabilitu vonkajšieho kontextu. Mali by byť flexibilné, a to aj pri reakcii na akcie zamerané na nestabilitu a krízu a pri posilňovaní týchto akcií a podporovaní prepojenia medzi humanitárnou oblasťou, rozvojom a mierom </w:t>
            </w:r>
            <w:r w:rsidRPr="00EB7E62">
              <w:rPr>
                <w:b/>
                <w:i/>
              </w:rPr>
              <w:t>a práv žien</w:t>
            </w:r>
            <w:r w:rsidRPr="00EB7E62">
              <w:t xml:space="preserve">, a mali by riešiť potreby obnovy </w:t>
            </w:r>
            <w:r w:rsidRPr="00EB7E62">
              <w:rPr>
                <w:b/>
                <w:i/>
              </w:rPr>
              <w:t>s prioritným zameraním na účasť žien</w:t>
            </w:r>
            <w:r w:rsidRPr="00EB7E62">
              <w:t xml:space="preserve"> a rekonštrukcie po skončení konfliktu, ako aj krízy platobnej bilancie.</w:t>
            </w:r>
          </w:p>
        </w:tc>
      </w:tr>
    </w:tbl>
    <w:p w14:paraId="394CAC1C" w14:textId="77777777" w:rsidR="005B783A" w:rsidRPr="00EB7E62" w:rsidRDefault="00846284" w:rsidP="005B783A">
      <w:r w:rsidRPr="00EB7E62">
        <w:rPr>
          <w:rStyle w:val="HideTWBExt"/>
        </w:rPr>
        <w:t>&lt;/Amend&gt;</w:t>
      </w:r>
      <w:bookmarkEnd w:id="3"/>
    </w:p>
    <w:p w14:paraId="4D737B6C" w14:textId="77777777" w:rsidR="005B783A" w:rsidRPr="00EB7E62" w:rsidRDefault="00846284" w:rsidP="005B783A">
      <w:pPr>
        <w:pStyle w:val="AmNumberTabs"/>
      </w:pPr>
      <w:bookmarkStart w:id="4" w:name="AM6Compr1"/>
      <w:r w:rsidRPr="00EB7E62">
        <w:rPr>
          <w:rStyle w:val="HideTWBExt"/>
          <w:b w:val="0"/>
        </w:rPr>
        <w:lastRenderedPageBreak/>
        <w:t>&lt;Amend&gt;</w:t>
      </w:r>
      <w:r w:rsidRPr="00EB7E62">
        <w:t>Pozmeňujúci návrh</w:t>
      </w:r>
      <w:r w:rsidRPr="00EB7E62">
        <w:tab/>
      </w:r>
      <w:r w:rsidRPr="00EB7E62">
        <w:tab/>
      </w:r>
      <w:r w:rsidRPr="00EB7E62">
        <w:rPr>
          <w:rStyle w:val="HideTWBExt"/>
          <w:b w:val="0"/>
        </w:rPr>
        <w:t>&lt;NumAm&gt;</w:t>
      </w:r>
      <w:r w:rsidRPr="00EB7E62">
        <w:t>6</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6252C27D"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1BFC109A" w14:textId="77777777" w:rsidR="005B783A" w:rsidRPr="00EB7E62" w:rsidRDefault="00846284" w:rsidP="005277F8">
      <w:pPr>
        <w:pStyle w:val="NormalBold"/>
      </w:pPr>
      <w:r w:rsidRPr="00EB7E62">
        <w:rPr>
          <w:rStyle w:val="HideTWBExt"/>
          <w:b w:val="0"/>
        </w:rPr>
        <w:t>&lt;Article&gt;</w:t>
      </w:r>
      <w:r w:rsidRPr="00EB7E62">
        <w:t>Odôvodnenie 13</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47B23828" w14:textId="77777777" w:rsidTr="009B34FD">
        <w:trPr>
          <w:trHeight w:hRule="exact" w:val="240"/>
          <w:jc w:val="center"/>
        </w:trPr>
        <w:tc>
          <w:tcPr>
            <w:tcW w:w="9752" w:type="dxa"/>
            <w:gridSpan w:val="2"/>
            <w:tcBorders>
              <w:top w:val="nil"/>
              <w:left w:val="nil"/>
              <w:bottom w:val="nil"/>
              <w:right w:val="nil"/>
            </w:tcBorders>
          </w:tcPr>
          <w:p w14:paraId="30159998" w14:textId="77777777" w:rsidR="005B783A" w:rsidRPr="00EB7E62" w:rsidRDefault="005B783A" w:rsidP="009B34FD"/>
        </w:tc>
      </w:tr>
      <w:tr w:rsidR="00D632F4" w:rsidRPr="00EB7E62" w14:paraId="1599C793" w14:textId="77777777" w:rsidTr="009B34FD">
        <w:trPr>
          <w:trHeight w:val="240"/>
          <w:jc w:val="center"/>
        </w:trPr>
        <w:tc>
          <w:tcPr>
            <w:tcW w:w="4876" w:type="dxa"/>
            <w:tcBorders>
              <w:top w:val="nil"/>
              <w:left w:val="nil"/>
              <w:bottom w:val="nil"/>
              <w:right w:val="nil"/>
            </w:tcBorders>
          </w:tcPr>
          <w:p w14:paraId="1B212B81"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628EA697" w14:textId="77777777" w:rsidR="005B783A" w:rsidRPr="00EB7E62" w:rsidRDefault="00846284" w:rsidP="009B34FD">
            <w:pPr>
              <w:pStyle w:val="AmColumnHeading"/>
            </w:pPr>
            <w:r w:rsidRPr="00EB7E62">
              <w:t>Pozmeňujúci návrh</w:t>
            </w:r>
          </w:p>
        </w:tc>
      </w:tr>
      <w:tr w:rsidR="00D632F4" w:rsidRPr="00EB7E62" w14:paraId="78368408" w14:textId="77777777" w:rsidTr="009B34FD">
        <w:trPr>
          <w:jc w:val="center"/>
        </w:trPr>
        <w:tc>
          <w:tcPr>
            <w:tcW w:w="4876" w:type="dxa"/>
            <w:tcBorders>
              <w:top w:val="nil"/>
              <w:left w:val="nil"/>
              <w:bottom w:val="nil"/>
              <w:right w:val="nil"/>
            </w:tcBorders>
          </w:tcPr>
          <w:p w14:paraId="478A0847" w14:textId="77777777" w:rsidR="005B783A" w:rsidRPr="00EB7E62" w:rsidRDefault="00846284" w:rsidP="009B34FD">
            <w:pPr>
              <w:pStyle w:val="Normal6a"/>
            </w:pPr>
            <w:r w:rsidRPr="00EB7E62">
              <w:t>(13)</w:t>
            </w:r>
            <w:r w:rsidRPr="00EB7E62">
              <w:tab/>
              <w:t xml:space="preserve">Krízové, mierové a zahraničnopolitické potreby by mali zahŕňať akcie, </w:t>
            </w:r>
            <w:r w:rsidRPr="00EB7E62">
              <w:t>ktoré Únii umožnia reagovať na výnimočné a nepredvídané situácie alebo naliehavé zahraničnopolitické záujmy, a to aj v prípadoch ohrozenia mieru, demokracie, práva a poriadku, ochrany ľudských práv a základných slobôd. Tieto akcie by mali byť určené na zabezpečenie účinnej, efektívnej, integrovanej reakcie Únie, ktorá je vnímavá voči konfliktom, s cieľom dosiahnuť mier, stabilitu a predchádzať konfliktom v prípade naliehavých situácií, kríz, nestability, hybridných hrozieb, vznikajúcich kríz alebo prírodnýc</w:t>
            </w:r>
            <w:r w:rsidRPr="00EB7E62">
              <w:t xml:space="preserve">h katastrof </w:t>
            </w:r>
            <w:r w:rsidRPr="00EB7E62">
              <w:rPr>
                <w:b/>
                <w:i/>
              </w:rPr>
              <w:t>zahŕňajúcich bezpečnosť</w:t>
            </w:r>
            <w:r w:rsidRPr="00EB7E62">
              <w:t xml:space="preserve"> a </w:t>
            </w:r>
            <w:r w:rsidRPr="00EB7E62">
              <w:rPr>
                <w:b/>
                <w:i/>
              </w:rPr>
              <w:t>ochranu</w:t>
            </w:r>
            <w:r w:rsidRPr="00EB7E62">
              <w:t xml:space="preserve"> jednotlivcov, najmä tých, ktorí sú vystavení </w:t>
            </w:r>
            <w:r w:rsidRPr="00EB7E62">
              <w:rPr>
                <w:b/>
                <w:i/>
              </w:rPr>
              <w:t>sexuálnemu a</w:t>
            </w:r>
            <w:r w:rsidRPr="00EB7E62">
              <w:t> rodovo motivovanému násiliu, v nestabilných situáciách alebo situáciách, ktoré by mohli prerásť do ozbrojeného konfliktu alebo vážne destabilizovať dotknutú partnerskú krajinu či partnerské krajiny. Mali by tiež podporovať inovačné iniciatívy na riešenie potrieb zahraničnej politiky vo všetkých politických, hospodárskych a bezpečnostných otázkach a umožniť Únii konať, ak existuje príležitosť na dosiahnuti</w:t>
            </w:r>
            <w:r w:rsidRPr="00EB7E62">
              <w:t>e jej cieľov, ktoré je ťažké riešiť inými prostriedkami.</w:t>
            </w:r>
          </w:p>
        </w:tc>
        <w:tc>
          <w:tcPr>
            <w:tcW w:w="4876" w:type="dxa"/>
            <w:tcBorders>
              <w:top w:val="nil"/>
              <w:left w:val="nil"/>
              <w:bottom w:val="nil"/>
              <w:right w:val="nil"/>
            </w:tcBorders>
          </w:tcPr>
          <w:p w14:paraId="156C5646" w14:textId="77777777" w:rsidR="005B783A" w:rsidRPr="00EB7E62" w:rsidRDefault="00846284" w:rsidP="009B34FD">
            <w:pPr>
              <w:pStyle w:val="Normal6a"/>
            </w:pPr>
            <w:r w:rsidRPr="00EB7E62">
              <w:t>(13)</w:t>
            </w:r>
            <w:r w:rsidRPr="00EB7E62">
              <w:tab/>
              <w:t xml:space="preserve">Krízové, mierové a zahraničnopolitické potreby by mali zahŕňať akcie, ktoré Únii umožnia reagovať na výnimočné a nepredvídané situácie alebo naliehavé zahraničnopolitické záujmy, a to aj v prípadoch ohrozenia mieru, demokracie, práva a poriadku </w:t>
            </w:r>
            <w:r w:rsidRPr="00EB7E62">
              <w:rPr>
                <w:b/>
                <w:i/>
              </w:rPr>
              <w:t>a práv žien</w:t>
            </w:r>
            <w:r w:rsidRPr="00EB7E62">
              <w:t xml:space="preserve">, </w:t>
            </w:r>
            <w:r w:rsidRPr="00EB7E62">
              <w:rPr>
                <w:b/>
                <w:i/>
              </w:rPr>
              <w:t xml:space="preserve">ktoré čelia hrozbám v dôsledku globálneho odmietavého postoja k rodovej rovnosti a základným právam a nárastu </w:t>
            </w:r>
            <w:proofErr w:type="spellStart"/>
            <w:r w:rsidRPr="00EB7E62">
              <w:rPr>
                <w:b/>
                <w:i/>
              </w:rPr>
              <w:t>sexizmu</w:t>
            </w:r>
            <w:proofErr w:type="spellEnd"/>
            <w:r w:rsidRPr="00EB7E62">
              <w:rPr>
                <w:b/>
                <w:i/>
              </w:rPr>
              <w:t>, silných predsudkov voči ženám a rétoriky zameranej proti LGBTIQ+ osobám, a pri ohrození</w:t>
            </w:r>
            <w:r w:rsidRPr="00EB7E62">
              <w:t xml:space="preserve"> ochrany ľudských práv</w:t>
            </w:r>
            <w:r w:rsidRPr="00EB7E62">
              <w:rPr>
                <w:b/>
                <w:i/>
              </w:rPr>
              <w:t>, práv žien</w:t>
            </w:r>
            <w:r w:rsidRPr="00EB7E62">
              <w:t xml:space="preserve"> a základných </w:t>
            </w:r>
            <w:r w:rsidRPr="00EB7E62">
              <w:t>slobôd. Tieto akcie by mali byť určené na zabezpečenie účinnej, efektívnej, integrovanej reakcie Únie, ktorá je vnímavá voči konfliktom, s cieľom dosiahnuť mier, stabilitu a predchádzať konfliktom v prípade naliehavých situácií, kríz, nestability, hybridných hrozieb, vznikajúcich kríz alebo prírodných katastrof</w:t>
            </w:r>
            <w:r w:rsidRPr="00EB7E62">
              <w:rPr>
                <w:b/>
                <w:i/>
              </w:rPr>
              <w:t>, okrem iného presadzovaním rezolúcie Bezpečnostnej rady OSN č. 1325 o ženách, mieri</w:t>
            </w:r>
            <w:r w:rsidRPr="00EB7E62">
              <w:t xml:space="preserve"> a </w:t>
            </w:r>
            <w:r w:rsidRPr="00EB7E62">
              <w:rPr>
                <w:b/>
                <w:i/>
              </w:rPr>
              <w:t xml:space="preserve">bezpečnosti a riešením rizík v oblasti </w:t>
            </w:r>
            <w:r w:rsidRPr="00EB7E62">
              <w:rPr>
                <w:b/>
                <w:i/>
              </w:rPr>
              <w:t>bezpečnosti a ochrany</w:t>
            </w:r>
            <w:r w:rsidRPr="00EB7E62">
              <w:t xml:space="preserve"> jednotlivcov, najmä tých, ktorí sú vystavení rodovo motivovanému násiliu, </w:t>
            </w:r>
            <w:r w:rsidRPr="00EB7E62">
              <w:rPr>
                <w:b/>
                <w:i/>
              </w:rPr>
              <w:t>a to aj prostredníctvom preventívnych opatrení, ochrany a podporných služieb zameraných na obete, prístupu k spravodlivosti a mechanizmov zodpovednosti</w:t>
            </w:r>
            <w:r w:rsidRPr="00EB7E62">
              <w:t xml:space="preserve"> v nestabilných situáciách alebo situáciách, ktoré by mohli prerásť do ozbrojeného konfliktu alebo vážne destabilizovať dotknutú partnerskú krajinu či partnerské krajiny. Mali by tiež podporovať inovačné iniciatívy na riešenie potrieb zahraničnej politiky vo všetký</w:t>
            </w:r>
            <w:r w:rsidRPr="00EB7E62">
              <w:t xml:space="preserve">ch politických, hospodárskych a bezpečnostných otázkach a umožniť Únii konať, ak existuje príležitosť na </w:t>
            </w:r>
            <w:r w:rsidRPr="00EB7E62">
              <w:lastRenderedPageBreak/>
              <w:t>dosiahnutie jej cieľov, ktoré je ťažké riešiť inými prostriedkami.</w:t>
            </w:r>
          </w:p>
        </w:tc>
      </w:tr>
    </w:tbl>
    <w:p w14:paraId="5E74277B" w14:textId="77777777" w:rsidR="005B783A" w:rsidRPr="00EB7E62" w:rsidRDefault="00846284" w:rsidP="005B783A">
      <w:r w:rsidRPr="00EB7E62">
        <w:rPr>
          <w:rStyle w:val="HideTWBExt"/>
        </w:rPr>
        <w:lastRenderedPageBreak/>
        <w:t>&lt;/Amend&gt;</w:t>
      </w:r>
      <w:bookmarkEnd w:id="4"/>
    </w:p>
    <w:p w14:paraId="291B8E33" w14:textId="77777777" w:rsidR="005B783A" w:rsidRPr="00EB7E62" w:rsidRDefault="00846284" w:rsidP="005B783A">
      <w:pPr>
        <w:pStyle w:val="AmNumberTabs"/>
      </w:pPr>
      <w:bookmarkStart w:id="5" w:name="AM6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7</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212AFF50" w14:textId="77777777" w:rsidR="005B783A" w:rsidRPr="00EB7E62" w:rsidRDefault="00846284" w:rsidP="005B783A">
      <w:pPr>
        <w:pStyle w:val="NormalBold12b"/>
      </w:pPr>
      <w:r w:rsidRPr="00EB7E62">
        <w:rPr>
          <w:rStyle w:val="HideTWBExt"/>
          <w:b w:val="0"/>
        </w:rPr>
        <w:t>&lt;DocAmend&gt;</w:t>
      </w:r>
      <w:r w:rsidRPr="00EB7E62">
        <w:t xml:space="preserve">Návrh </w:t>
      </w:r>
      <w:r w:rsidRPr="00EB7E62">
        <w:t>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0991702A" w14:textId="77777777" w:rsidR="005B783A" w:rsidRPr="00EB7E62" w:rsidRDefault="00846284" w:rsidP="005277F8">
      <w:pPr>
        <w:pStyle w:val="NormalBold"/>
      </w:pPr>
      <w:r w:rsidRPr="00EB7E62">
        <w:rPr>
          <w:rStyle w:val="HideTWBExt"/>
          <w:b w:val="0"/>
        </w:rPr>
        <w:t>&lt;Article&gt;</w:t>
      </w:r>
      <w:r w:rsidRPr="00EB7E62">
        <w:t>Odôvodnenie 13 a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36A40876" w14:textId="77777777" w:rsidTr="009B34FD">
        <w:trPr>
          <w:trHeight w:hRule="exact" w:val="240"/>
          <w:jc w:val="center"/>
        </w:trPr>
        <w:tc>
          <w:tcPr>
            <w:tcW w:w="9752" w:type="dxa"/>
            <w:gridSpan w:val="2"/>
            <w:tcBorders>
              <w:top w:val="nil"/>
              <w:left w:val="nil"/>
              <w:bottom w:val="nil"/>
              <w:right w:val="nil"/>
            </w:tcBorders>
          </w:tcPr>
          <w:p w14:paraId="2B88B567" w14:textId="77777777" w:rsidR="005B783A" w:rsidRPr="00EB7E62" w:rsidRDefault="005B783A" w:rsidP="009B34FD"/>
        </w:tc>
      </w:tr>
      <w:tr w:rsidR="00D632F4" w:rsidRPr="00EB7E62" w14:paraId="4CA37A06" w14:textId="77777777" w:rsidTr="009B34FD">
        <w:trPr>
          <w:trHeight w:val="240"/>
          <w:jc w:val="center"/>
        </w:trPr>
        <w:tc>
          <w:tcPr>
            <w:tcW w:w="4876" w:type="dxa"/>
            <w:tcBorders>
              <w:top w:val="nil"/>
              <w:left w:val="nil"/>
              <w:bottom w:val="nil"/>
              <w:right w:val="nil"/>
            </w:tcBorders>
          </w:tcPr>
          <w:p w14:paraId="4DE55AC0"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72D76751" w14:textId="77777777" w:rsidR="005B783A" w:rsidRPr="00EB7E62" w:rsidRDefault="00846284" w:rsidP="009B34FD">
            <w:pPr>
              <w:pStyle w:val="AmColumnHeading"/>
            </w:pPr>
            <w:r w:rsidRPr="00EB7E62">
              <w:t>Pozmeňujúci návrh</w:t>
            </w:r>
          </w:p>
        </w:tc>
      </w:tr>
      <w:tr w:rsidR="00D632F4" w:rsidRPr="00EB7E62" w14:paraId="2C85A4FC" w14:textId="77777777" w:rsidTr="009B34FD">
        <w:trPr>
          <w:jc w:val="center"/>
        </w:trPr>
        <w:tc>
          <w:tcPr>
            <w:tcW w:w="4876" w:type="dxa"/>
            <w:tcBorders>
              <w:top w:val="nil"/>
              <w:left w:val="nil"/>
              <w:bottom w:val="nil"/>
              <w:right w:val="nil"/>
            </w:tcBorders>
          </w:tcPr>
          <w:p w14:paraId="368D0BBA" w14:textId="77777777" w:rsidR="005B783A" w:rsidRPr="00EB7E62" w:rsidRDefault="005B783A" w:rsidP="009B34FD">
            <w:pPr>
              <w:pStyle w:val="Normal6a"/>
            </w:pPr>
          </w:p>
        </w:tc>
        <w:tc>
          <w:tcPr>
            <w:tcW w:w="4876" w:type="dxa"/>
            <w:tcBorders>
              <w:top w:val="nil"/>
              <w:left w:val="nil"/>
              <w:bottom w:val="nil"/>
              <w:right w:val="nil"/>
            </w:tcBorders>
          </w:tcPr>
          <w:p w14:paraId="5C07A65A" w14:textId="77777777" w:rsidR="005B783A" w:rsidRPr="00EB7E62" w:rsidRDefault="00846284" w:rsidP="009B34FD">
            <w:pPr>
              <w:pStyle w:val="Normal6a"/>
            </w:pPr>
            <w:r w:rsidRPr="00EB7E62">
              <w:rPr>
                <w:b/>
                <w:i/>
              </w:rPr>
              <w:t>(13a)</w:t>
            </w:r>
            <w:r w:rsidRPr="00EB7E62">
              <w:tab/>
            </w:r>
            <w:r w:rsidRPr="00EB7E62">
              <w:rPr>
                <w:b/>
                <w:i/>
              </w:rPr>
              <w:t xml:space="preserve">V situáciách konfliktu, nestability a obnovy po skončení konfliktu by mal nástroj prispievať k vykonávaniu programu zameraného na </w:t>
            </w:r>
            <w:r w:rsidRPr="00EB7E62">
              <w:rPr>
                <w:b/>
                <w:i/>
              </w:rPr>
              <w:t>ženy, mier a bezpečnosť, a to aj zabezpečením zmysluplnej účasti žien na mierových procesoch, predchádzaní konfliktom, reforme bezpečnostného sektora a úsilí o obnovu.</w:t>
            </w:r>
          </w:p>
        </w:tc>
      </w:tr>
    </w:tbl>
    <w:p w14:paraId="1E172CAB" w14:textId="77777777" w:rsidR="005B783A" w:rsidRPr="00EB7E62" w:rsidRDefault="00846284" w:rsidP="005B783A">
      <w:r w:rsidRPr="00EB7E62">
        <w:rPr>
          <w:rStyle w:val="HideTWBExt"/>
        </w:rPr>
        <w:t>&lt;/Amend&gt;</w:t>
      </w:r>
      <w:bookmarkEnd w:id="5"/>
    </w:p>
    <w:p w14:paraId="7A195CC8" w14:textId="77777777" w:rsidR="005B783A" w:rsidRPr="00EB7E62" w:rsidRDefault="00846284" w:rsidP="005B783A">
      <w:pPr>
        <w:pStyle w:val="AmNumberTabs"/>
      </w:pPr>
      <w:bookmarkStart w:id="6" w:name="AM7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8</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A095B7E" w14:textId="77777777" w:rsidR="005B783A" w:rsidRPr="00EB7E62" w:rsidRDefault="00846284" w:rsidP="005277F8">
      <w:pPr>
        <w:pStyle w:val="NormalBold12b"/>
      </w:pPr>
      <w:r w:rsidRPr="00EB7E62">
        <w:rPr>
          <w:rStyle w:val="HideTWBExt"/>
          <w:b w:val="0"/>
        </w:rPr>
        <w:t>&lt;DocAmend&gt;</w:t>
      </w:r>
      <w:r w:rsidRPr="00EB7E62">
        <w:t xml:space="preserve">Návrh </w:t>
      </w:r>
      <w:r w:rsidRPr="00EB7E62">
        <w:t>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1407CDEA" w14:textId="77777777" w:rsidR="005B783A" w:rsidRPr="00EB7E62" w:rsidRDefault="00846284" w:rsidP="005277F8">
      <w:pPr>
        <w:pStyle w:val="NormalBold"/>
      </w:pPr>
      <w:r w:rsidRPr="00EB7E62">
        <w:rPr>
          <w:rStyle w:val="HideTWBExt"/>
          <w:b w:val="0"/>
        </w:rPr>
        <w:t>&lt;Article&gt;</w:t>
      </w:r>
      <w:r w:rsidRPr="00EB7E62">
        <w:t>Odôvodnenie 16</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00C5BE56" w14:textId="77777777" w:rsidTr="009B34FD">
        <w:trPr>
          <w:trHeight w:hRule="exact" w:val="240"/>
          <w:jc w:val="center"/>
        </w:trPr>
        <w:tc>
          <w:tcPr>
            <w:tcW w:w="9752" w:type="dxa"/>
            <w:gridSpan w:val="2"/>
            <w:tcBorders>
              <w:top w:val="nil"/>
              <w:left w:val="nil"/>
              <w:bottom w:val="nil"/>
              <w:right w:val="nil"/>
            </w:tcBorders>
          </w:tcPr>
          <w:p w14:paraId="0A733505" w14:textId="77777777" w:rsidR="005B783A" w:rsidRPr="00EB7E62" w:rsidRDefault="005B783A" w:rsidP="009B34FD"/>
        </w:tc>
      </w:tr>
      <w:tr w:rsidR="00D632F4" w:rsidRPr="00EB7E62" w14:paraId="26A75FB4" w14:textId="77777777" w:rsidTr="009B34FD">
        <w:trPr>
          <w:trHeight w:val="240"/>
          <w:jc w:val="center"/>
        </w:trPr>
        <w:tc>
          <w:tcPr>
            <w:tcW w:w="4876" w:type="dxa"/>
            <w:tcBorders>
              <w:top w:val="nil"/>
              <w:left w:val="nil"/>
              <w:bottom w:val="nil"/>
              <w:right w:val="nil"/>
            </w:tcBorders>
          </w:tcPr>
          <w:p w14:paraId="3D23A197"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1AFAE81D" w14:textId="77777777" w:rsidR="005B783A" w:rsidRPr="00EB7E62" w:rsidRDefault="00846284" w:rsidP="009B34FD">
            <w:pPr>
              <w:pStyle w:val="AmColumnHeading"/>
            </w:pPr>
            <w:r w:rsidRPr="00EB7E62">
              <w:t>Pozmeňujúci návrh</w:t>
            </w:r>
          </w:p>
        </w:tc>
      </w:tr>
      <w:tr w:rsidR="00D632F4" w:rsidRPr="00EB7E62" w14:paraId="360E175E" w14:textId="77777777" w:rsidTr="009B34FD">
        <w:trPr>
          <w:jc w:val="center"/>
        </w:trPr>
        <w:tc>
          <w:tcPr>
            <w:tcW w:w="4876" w:type="dxa"/>
            <w:tcBorders>
              <w:top w:val="nil"/>
              <w:left w:val="nil"/>
              <w:bottom w:val="nil"/>
              <w:right w:val="nil"/>
            </w:tcBorders>
          </w:tcPr>
          <w:p w14:paraId="7E0F3495" w14:textId="77777777" w:rsidR="005B783A" w:rsidRPr="00EB7E62" w:rsidRDefault="00846284" w:rsidP="009B34FD">
            <w:pPr>
              <w:pStyle w:val="Normal6a"/>
            </w:pPr>
            <w:r w:rsidRPr="00EB7E62">
              <w:t>(16)</w:t>
            </w:r>
            <w:r w:rsidRPr="00EB7E62">
              <w:tab/>
              <w:t xml:space="preserve">Činnosť Únie by mala podporovať rešpektovanie medzinárodného práva v oblasti ľudských práv vrátane Všeobecnej deklarácie ľudských práv </w:t>
            </w:r>
            <w:r w:rsidRPr="00EB7E62">
              <w:t>prijatej Valným zhromaždením Organizácie Spojených národov 10. decembra 1948, ako aj rešpektovanie medzinárodného humanitárneho práva, pričom by z nich mala vychádzať, a mala by sa riadiť univerzálnosťou a nedeliteľnosťou ľudských práv.</w:t>
            </w:r>
          </w:p>
        </w:tc>
        <w:tc>
          <w:tcPr>
            <w:tcW w:w="4876" w:type="dxa"/>
            <w:tcBorders>
              <w:top w:val="nil"/>
              <w:left w:val="nil"/>
              <w:bottom w:val="nil"/>
              <w:right w:val="nil"/>
            </w:tcBorders>
          </w:tcPr>
          <w:p w14:paraId="2861412D" w14:textId="77777777" w:rsidR="005B783A" w:rsidRPr="00EB7E62" w:rsidRDefault="00846284" w:rsidP="009B34FD">
            <w:pPr>
              <w:pStyle w:val="Normal6a"/>
            </w:pPr>
            <w:r w:rsidRPr="00EB7E62">
              <w:t>(16)</w:t>
            </w:r>
            <w:r w:rsidRPr="00EB7E62">
              <w:tab/>
              <w:t xml:space="preserve">Činnosť Únie by mala podporovať rešpektovanie medzinárodného práva v oblasti ľudských práv vrátane Všeobecnej deklarácie ľudských práv prijatej Valným zhromaždením Organizácie Spojených národov 10. decembra 1948, ako aj rešpektovanie medzinárodného humanitárneho práva, pričom by z nich mala vychádzať, a mala by sa riadiť univerzálnosťou a nedeliteľnosťou ľudských práv </w:t>
            </w:r>
            <w:r w:rsidRPr="00EB7E62">
              <w:rPr>
                <w:b/>
                <w:i/>
              </w:rPr>
              <w:t>vrátane práv žien a dievčat</w:t>
            </w:r>
            <w:r w:rsidRPr="00EB7E62">
              <w:t>.</w:t>
            </w:r>
          </w:p>
        </w:tc>
      </w:tr>
    </w:tbl>
    <w:p w14:paraId="55A33794" w14:textId="77777777" w:rsidR="005B783A" w:rsidRPr="00EB7E62" w:rsidRDefault="00846284" w:rsidP="005B783A">
      <w:r w:rsidRPr="00EB7E62">
        <w:rPr>
          <w:rStyle w:val="HideTWBExt"/>
        </w:rPr>
        <w:t>&lt;/Amend&gt;</w:t>
      </w:r>
      <w:bookmarkEnd w:id="6"/>
    </w:p>
    <w:p w14:paraId="71981F13" w14:textId="77777777" w:rsidR="005B783A" w:rsidRPr="00EB7E62" w:rsidRDefault="00846284" w:rsidP="005B783A">
      <w:pPr>
        <w:pStyle w:val="AmNumberTabs"/>
      </w:pPr>
      <w:bookmarkStart w:id="7" w:name="AM8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9</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73ED14D5"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945362C" w14:textId="77777777" w:rsidR="005B783A" w:rsidRPr="00EB7E62" w:rsidRDefault="00846284" w:rsidP="005277F8">
      <w:pPr>
        <w:pStyle w:val="NormalBold"/>
      </w:pPr>
      <w:r w:rsidRPr="00EB7E62">
        <w:rPr>
          <w:rStyle w:val="HideTWBExt"/>
          <w:b w:val="0"/>
        </w:rPr>
        <w:t>&lt;Article&gt;</w:t>
      </w:r>
      <w:r w:rsidRPr="00EB7E62">
        <w:t>Odôvodnenie 17</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62AA301C" w14:textId="77777777" w:rsidTr="009B34FD">
        <w:trPr>
          <w:trHeight w:hRule="exact" w:val="240"/>
          <w:jc w:val="center"/>
        </w:trPr>
        <w:tc>
          <w:tcPr>
            <w:tcW w:w="9752" w:type="dxa"/>
            <w:gridSpan w:val="2"/>
            <w:tcBorders>
              <w:top w:val="nil"/>
              <w:left w:val="nil"/>
              <w:bottom w:val="nil"/>
              <w:right w:val="nil"/>
            </w:tcBorders>
          </w:tcPr>
          <w:p w14:paraId="1F3C2D7F" w14:textId="77777777" w:rsidR="005B783A" w:rsidRPr="00EB7E62" w:rsidRDefault="005B783A" w:rsidP="009B34FD"/>
        </w:tc>
      </w:tr>
      <w:tr w:rsidR="00D632F4" w:rsidRPr="00EB7E62" w14:paraId="37684515" w14:textId="77777777" w:rsidTr="009B34FD">
        <w:trPr>
          <w:trHeight w:val="240"/>
          <w:jc w:val="center"/>
        </w:trPr>
        <w:tc>
          <w:tcPr>
            <w:tcW w:w="4876" w:type="dxa"/>
            <w:tcBorders>
              <w:top w:val="nil"/>
              <w:left w:val="nil"/>
              <w:bottom w:val="nil"/>
              <w:right w:val="nil"/>
            </w:tcBorders>
          </w:tcPr>
          <w:p w14:paraId="36048D3F" w14:textId="77777777" w:rsidR="005B783A" w:rsidRPr="00EB7E62" w:rsidRDefault="00846284" w:rsidP="009B34FD">
            <w:pPr>
              <w:pStyle w:val="AmColumnHeading"/>
            </w:pPr>
            <w:r w:rsidRPr="00EB7E62">
              <w:lastRenderedPageBreak/>
              <w:t>Text predložený Komisiou</w:t>
            </w:r>
          </w:p>
        </w:tc>
        <w:tc>
          <w:tcPr>
            <w:tcW w:w="4876" w:type="dxa"/>
            <w:tcBorders>
              <w:top w:val="nil"/>
              <w:left w:val="nil"/>
              <w:bottom w:val="nil"/>
              <w:right w:val="nil"/>
            </w:tcBorders>
          </w:tcPr>
          <w:p w14:paraId="67AB7304" w14:textId="77777777" w:rsidR="005B783A" w:rsidRPr="00EB7E62" w:rsidRDefault="00846284" w:rsidP="009B34FD">
            <w:pPr>
              <w:pStyle w:val="AmColumnHeading"/>
            </w:pPr>
            <w:r w:rsidRPr="00EB7E62">
              <w:t>Pozmeňujúci návrh</w:t>
            </w:r>
          </w:p>
        </w:tc>
      </w:tr>
      <w:tr w:rsidR="00D632F4" w:rsidRPr="00EB7E62" w14:paraId="437F1443" w14:textId="77777777" w:rsidTr="009B34FD">
        <w:trPr>
          <w:jc w:val="center"/>
        </w:trPr>
        <w:tc>
          <w:tcPr>
            <w:tcW w:w="4876" w:type="dxa"/>
            <w:tcBorders>
              <w:top w:val="nil"/>
              <w:left w:val="nil"/>
              <w:bottom w:val="nil"/>
              <w:right w:val="nil"/>
            </w:tcBorders>
          </w:tcPr>
          <w:p w14:paraId="362F0E4C" w14:textId="77777777" w:rsidR="005B783A" w:rsidRPr="00EB7E62" w:rsidRDefault="00846284" w:rsidP="009B34FD">
            <w:pPr>
              <w:pStyle w:val="Normal6a"/>
            </w:pPr>
            <w:r w:rsidRPr="00EB7E62">
              <w:t>(17)</w:t>
            </w:r>
            <w:r w:rsidRPr="00EB7E62">
              <w:tab/>
              <w:t xml:space="preserve">V článku 49 Zmluvy o EÚ sa stanovuje, že každý európsky štát, ktorý rešpektuje hodnoty úcty k ľudskej dôstojnosti, slobody, demokracie, rovnosti, právneho štátu a dodržiavania ľudských práv vrátane práv </w:t>
            </w:r>
            <w:r w:rsidRPr="00EB7E62">
              <w:t xml:space="preserve">osôb patriacich k menšinám a zaviaže sa uvedené hodnoty podporovať, môže požiadať o členstvo v Únii. Tieto hodnoty sú spoločné pre členské štáty v spoločnosti, v ktorej prevláda pluralizmus, nediskriminácia, tolerancia, spravodlivosť, solidarita, </w:t>
            </w:r>
            <w:r w:rsidRPr="00EB7E62">
              <w:rPr>
                <w:b/>
                <w:i/>
              </w:rPr>
              <w:t>rovnosť medzi ženami a mužmi</w:t>
            </w:r>
            <w:r w:rsidRPr="00EB7E62">
              <w:t>, medzigeneračná spravodlivosť a kultúrna rozmanitosť. Proces rozširovania vychádza zo stanovených kritérií, ako aj zo spravodlivej a prísnej podmienenosti a zo zásady vlastných zásluh. Európsky štát, ktorý požiadal o pristúpenie k Únii,</w:t>
            </w:r>
            <w:r w:rsidRPr="00EB7E62">
              <w:t xml:space="preserve"> sa môže stať členským štátom Únie, len keď sa potvrdí, že úplne spĺňa kritériá pristúpenia stanovené na zasadnutí Európskej rady v Kodani v júni 1993 (ďalej len „kodanské kritériá“), a za predpokladu, že Únia má kapacitu integrovať nového člena. Takisto pretrváva zásadný význam pevného odhodlania uplatňovať prístup „najskôr základné otázky“, ktorý si vyžaduje, aby sa kládol silný dôraz na právny štát, boj proti organizovanej trestnej činnosti, základné práva, fungovanie demokratických inštitúcií a reformu </w:t>
            </w:r>
            <w:r w:rsidRPr="00EB7E62">
              <w:t>verejnej správy, ako aj na hospodárske kritériá. Pokrok závisí od toho, či jednotlivé kandidátske krajiny a potenciálni kandidáti vykonajú potrebné reformy na zosúladenie s </w:t>
            </w:r>
            <w:proofErr w:type="spellStart"/>
            <w:r w:rsidRPr="00EB7E62">
              <w:t>acquis</w:t>
            </w:r>
            <w:proofErr w:type="spellEnd"/>
            <w:r w:rsidRPr="00EB7E62">
              <w:t xml:space="preserve"> Únie.</w:t>
            </w:r>
          </w:p>
        </w:tc>
        <w:tc>
          <w:tcPr>
            <w:tcW w:w="4876" w:type="dxa"/>
            <w:tcBorders>
              <w:top w:val="nil"/>
              <w:left w:val="nil"/>
              <w:bottom w:val="nil"/>
              <w:right w:val="nil"/>
            </w:tcBorders>
          </w:tcPr>
          <w:p w14:paraId="46444104" w14:textId="77777777" w:rsidR="005B783A" w:rsidRPr="00EB7E62" w:rsidRDefault="00846284" w:rsidP="009B34FD">
            <w:pPr>
              <w:pStyle w:val="Normal6a"/>
            </w:pPr>
            <w:r w:rsidRPr="00EB7E62">
              <w:t>(17)</w:t>
            </w:r>
            <w:r w:rsidRPr="00EB7E62">
              <w:tab/>
              <w:t xml:space="preserve">V článku 49 Zmluvy o EÚ sa stanovuje, že každý európsky štát, ktorý rešpektuje hodnoty úcty k ľudskej dôstojnosti, slobody, demokracie, rovnosti, právneho štátu a dodržiavania ľudských práv vrátane práv osôb patriacich k menšinám a zaviaže sa uvedené hodnoty podporovať, môže požiadať o členstvo v Únii. Tieto hodnoty sú spoločné pre členské štáty v spoločnosti, v ktorej prevláda pluralizmus, nediskriminácia, tolerancia, spravodlivosť, solidarita, </w:t>
            </w:r>
            <w:r w:rsidRPr="00EB7E62">
              <w:rPr>
                <w:b/>
                <w:i/>
              </w:rPr>
              <w:t>rodová rovnosť</w:t>
            </w:r>
            <w:r w:rsidRPr="00EB7E62">
              <w:t>, medzigeneračná spravodlivosť a kultúrna rozma</w:t>
            </w:r>
            <w:r w:rsidRPr="00EB7E62">
              <w:t>nitosť. Proces rozširovania vychádza zo stanovených kritérií, ako aj zo spravodlivej a prísnej podmienenosti a zo zásady vlastných zásluh. Európsky štát, ktorý požiadal o pristúpenie k Únii, sa môže stať členským štátom Únie, len keď sa potvrdí, že úplne spĺňa kritériá pristúpenia stanovené na zasadnutí Európskej rady v Kodani v júni 1993 (ďalej len „kodanské kritériá“), a za predpokladu, že Únia má kapacitu integrovať nového člena. Takisto pretrváva zásadný význam pevného odhodlania uplatňovať prístup „naj</w:t>
            </w:r>
            <w:r w:rsidRPr="00EB7E62">
              <w:t>skôr základné otázky“, ktorý si vyžaduje, aby sa kládol silný dôraz na právny štát, boj proti organizovanej trestnej činnosti, základné práva</w:t>
            </w:r>
            <w:r w:rsidRPr="00EB7E62">
              <w:rPr>
                <w:b/>
                <w:i/>
              </w:rPr>
              <w:t>, rodovú rovnosť</w:t>
            </w:r>
            <w:r w:rsidRPr="00EB7E62">
              <w:t>, fungovanie demokratických inštitúcií a reformu verejnej správy, ako aj na hospodárske kritériá. Pokrok závisí od toho, či jednotlivé kandidátske krajiny a potenciálni kandidáti vykonajú potrebné reformy na zosúladenie s </w:t>
            </w:r>
            <w:proofErr w:type="spellStart"/>
            <w:r w:rsidRPr="00EB7E62">
              <w:t>acquis</w:t>
            </w:r>
            <w:proofErr w:type="spellEnd"/>
            <w:r w:rsidRPr="00EB7E62">
              <w:t xml:space="preserve"> Únie.</w:t>
            </w:r>
          </w:p>
        </w:tc>
      </w:tr>
    </w:tbl>
    <w:p w14:paraId="7D39380F" w14:textId="77777777" w:rsidR="005B783A" w:rsidRPr="00EB7E62" w:rsidRDefault="00846284" w:rsidP="005B783A">
      <w:r w:rsidRPr="00EB7E62">
        <w:rPr>
          <w:rStyle w:val="HideTWBExt"/>
        </w:rPr>
        <w:t>&lt;/Amend&gt;</w:t>
      </w:r>
      <w:bookmarkEnd w:id="7"/>
    </w:p>
    <w:p w14:paraId="1728A2F8" w14:textId="77777777" w:rsidR="005B783A" w:rsidRPr="00EB7E62" w:rsidRDefault="00846284" w:rsidP="005B783A">
      <w:pPr>
        <w:pStyle w:val="AmNumberTabs"/>
      </w:pPr>
      <w:bookmarkStart w:id="8" w:name="AM8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10</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0D00BFF7"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70D11F39" w14:textId="77777777" w:rsidR="005B783A" w:rsidRPr="00EB7E62" w:rsidRDefault="00846284" w:rsidP="005277F8">
      <w:pPr>
        <w:pStyle w:val="NormalBold"/>
      </w:pPr>
      <w:r w:rsidRPr="00EB7E62">
        <w:rPr>
          <w:rStyle w:val="HideTWBExt"/>
          <w:b w:val="0"/>
        </w:rPr>
        <w:t>&lt;Article&gt;</w:t>
      </w:r>
      <w:r w:rsidRPr="00EB7E62">
        <w:t>Odôvodnenie 17 a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3D53F83D" w14:textId="77777777" w:rsidTr="009B34FD">
        <w:trPr>
          <w:trHeight w:hRule="exact" w:val="240"/>
          <w:jc w:val="center"/>
        </w:trPr>
        <w:tc>
          <w:tcPr>
            <w:tcW w:w="9752" w:type="dxa"/>
            <w:gridSpan w:val="2"/>
            <w:tcBorders>
              <w:top w:val="nil"/>
              <w:left w:val="nil"/>
              <w:bottom w:val="nil"/>
              <w:right w:val="nil"/>
            </w:tcBorders>
          </w:tcPr>
          <w:p w14:paraId="21A7CC43" w14:textId="77777777" w:rsidR="005B783A" w:rsidRPr="00EB7E62" w:rsidRDefault="005B783A" w:rsidP="009B34FD"/>
        </w:tc>
      </w:tr>
      <w:tr w:rsidR="00D632F4" w:rsidRPr="00EB7E62" w14:paraId="1945F702" w14:textId="77777777" w:rsidTr="009B34FD">
        <w:trPr>
          <w:trHeight w:val="240"/>
          <w:jc w:val="center"/>
        </w:trPr>
        <w:tc>
          <w:tcPr>
            <w:tcW w:w="4876" w:type="dxa"/>
            <w:tcBorders>
              <w:top w:val="nil"/>
              <w:left w:val="nil"/>
              <w:bottom w:val="nil"/>
              <w:right w:val="nil"/>
            </w:tcBorders>
          </w:tcPr>
          <w:p w14:paraId="59670417"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6014CE94" w14:textId="77777777" w:rsidR="005B783A" w:rsidRPr="00EB7E62" w:rsidRDefault="00846284" w:rsidP="009B34FD">
            <w:pPr>
              <w:pStyle w:val="AmColumnHeading"/>
            </w:pPr>
            <w:r w:rsidRPr="00EB7E62">
              <w:t>Pozmeňujúci návrh</w:t>
            </w:r>
          </w:p>
        </w:tc>
      </w:tr>
      <w:tr w:rsidR="00D632F4" w:rsidRPr="00EB7E62" w14:paraId="327ADC5E" w14:textId="77777777" w:rsidTr="009B34FD">
        <w:trPr>
          <w:jc w:val="center"/>
        </w:trPr>
        <w:tc>
          <w:tcPr>
            <w:tcW w:w="4876" w:type="dxa"/>
            <w:tcBorders>
              <w:top w:val="nil"/>
              <w:left w:val="nil"/>
              <w:bottom w:val="nil"/>
              <w:right w:val="nil"/>
            </w:tcBorders>
          </w:tcPr>
          <w:p w14:paraId="2C21C924" w14:textId="77777777" w:rsidR="005B783A" w:rsidRPr="00EB7E62" w:rsidRDefault="005B783A" w:rsidP="009B34FD">
            <w:pPr>
              <w:pStyle w:val="Normal6a"/>
            </w:pPr>
          </w:p>
        </w:tc>
        <w:tc>
          <w:tcPr>
            <w:tcW w:w="4876" w:type="dxa"/>
            <w:tcBorders>
              <w:top w:val="nil"/>
              <w:left w:val="nil"/>
              <w:bottom w:val="nil"/>
              <w:right w:val="nil"/>
            </w:tcBorders>
          </w:tcPr>
          <w:p w14:paraId="272E3382" w14:textId="77777777" w:rsidR="005B783A" w:rsidRPr="00EB7E62" w:rsidRDefault="00846284" w:rsidP="009B34FD">
            <w:pPr>
              <w:pStyle w:val="Normal6a"/>
            </w:pPr>
            <w:r w:rsidRPr="00EB7E62">
              <w:rPr>
                <w:b/>
                <w:i/>
              </w:rPr>
              <w:t>(17a)</w:t>
            </w:r>
            <w:r w:rsidRPr="00EB7E62">
              <w:tab/>
            </w:r>
            <w:r w:rsidRPr="00EB7E62">
              <w:rPr>
                <w:b/>
                <w:i/>
              </w:rPr>
              <w:t>Článok 8 ZFEÚ zakotvuje rodovú rovnosť ako základnú hodnotu, na ktorej je Únia založená. Únia sa zaväzuje podporovať rodovú rovnosť a odstraňovať nerovnosti vo všetkých svojich činnostiach, a preto zavádza zásadu uplatňovania rodového hľadiska vo všetkých oblastiach politiky Únie, čo zahŕňa vyčlenenie primeraných finančných zdrojov, ako aj úplnú transparentnosť rozpočtových prostriedkov určených na podporu rodovej rovnosti a boj proti diskriminácii na základe rodu.</w:t>
            </w:r>
          </w:p>
        </w:tc>
      </w:tr>
    </w:tbl>
    <w:p w14:paraId="2E64C955" w14:textId="77777777" w:rsidR="005B783A" w:rsidRPr="00EB7E62" w:rsidRDefault="00846284" w:rsidP="005B783A">
      <w:r w:rsidRPr="00EB7E62">
        <w:rPr>
          <w:rStyle w:val="HideTWBExt"/>
        </w:rPr>
        <w:t>&lt;/Amend&gt;</w:t>
      </w:r>
      <w:bookmarkEnd w:id="8"/>
    </w:p>
    <w:p w14:paraId="6B8C8AC8" w14:textId="77777777" w:rsidR="005B783A" w:rsidRPr="00EB7E62" w:rsidRDefault="00846284" w:rsidP="005B783A">
      <w:pPr>
        <w:pStyle w:val="AmNumberTabs"/>
      </w:pPr>
      <w:bookmarkStart w:id="9" w:name="AM9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11</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09B510BF"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02502D0F" w14:textId="77777777" w:rsidR="005B783A" w:rsidRPr="00EB7E62" w:rsidRDefault="00846284" w:rsidP="005277F8">
      <w:pPr>
        <w:pStyle w:val="NormalBold"/>
      </w:pPr>
      <w:r w:rsidRPr="00EB7E62">
        <w:rPr>
          <w:rStyle w:val="HideTWBExt"/>
          <w:b w:val="0"/>
        </w:rPr>
        <w:t>&lt;Article&gt;</w:t>
      </w:r>
      <w:r w:rsidRPr="00EB7E62">
        <w:t>Odôvodnenie 18</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39C85687" w14:textId="77777777" w:rsidTr="009B34FD">
        <w:trPr>
          <w:trHeight w:hRule="exact" w:val="240"/>
          <w:jc w:val="center"/>
        </w:trPr>
        <w:tc>
          <w:tcPr>
            <w:tcW w:w="9752" w:type="dxa"/>
            <w:gridSpan w:val="2"/>
            <w:tcBorders>
              <w:top w:val="nil"/>
              <w:left w:val="nil"/>
              <w:bottom w:val="nil"/>
              <w:right w:val="nil"/>
            </w:tcBorders>
          </w:tcPr>
          <w:p w14:paraId="58DD385E" w14:textId="77777777" w:rsidR="005B783A" w:rsidRPr="00EB7E62" w:rsidRDefault="005B783A" w:rsidP="009B34FD"/>
        </w:tc>
      </w:tr>
      <w:tr w:rsidR="00D632F4" w:rsidRPr="00EB7E62" w14:paraId="5F210F4F" w14:textId="77777777" w:rsidTr="009B34FD">
        <w:trPr>
          <w:trHeight w:val="240"/>
          <w:jc w:val="center"/>
        </w:trPr>
        <w:tc>
          <w:tcPr>
            <w:tcW w:w="4876" w:type="dxa"/>
            <w:tcBorders>
              <w:top w:val="nil"/>
              <w:left w:val="nil"/>
              <w:bottom w:val="nil"/>
              <w:right w:val="nil"/>
            </w:tcBorders>
          </w:tcPr>
          <w:p w14:paraId="55AC447F"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4CCC929A" w14:textId="77777777" w:rsidR="005B783A" w:rsidRPr="00EB7E62" w:rsidRDefault="00846284" w:rsidP="009B34FD">
            <w:pPr>
              <w:pStyle w:val="AmColumnHeading"/>
            </w:pPr>
            <w:r w:rsidRPr="00EB7E62">
              <w:t>Pozmeňujúci návrh</w:t>
            </w:r>
          </w:p>
        </w:tc>
      </w:tr>
      <w:tr w:rsidR="00D632F4" w:rsidRPr="00EB7E62" w14:paraId="25AC7A32" w14:textId="77777777" w:rsidTr="009B34FD">
        <w:trPr>
          <w:jc w:val="center"/>
        </w:trPr>
        <w:tc>
          <w:tcPr>
            <w:tcW w:w="4876" w:type="dxa"/>
            <w:tcBorders>
              <w:top w:val="nil"/>
              <w:left w:val="nil"/>
              <w:bottom w:val="nil"/>
              <w:right w:val="nil"/>
            </w:tcBorders>
          </w:tcPr>
          <w:p w14:paraId="12554316" w14:textId="77777777" w:rsidR="005B783A" w:rsidRPr="00EB7E62" w:rsidRDefault="00846284" w:rsidP="009B34FD">
            <w:pPr>
              <w:pStyle w:val="Normal6a"/>
            </w:pPr>
            <w:r w:rsidRPr="00EB7E62">
              <w:t>(18)</w:t>
            </w:r>
            <w:r w:rsidRPr="00EB7E62">
              <w:tab/>
              <w:t xml:space="preserve">Politika rozširovania Únie je strategickou investíciou do mieru, bezpečnosti, stability a prosperity </w:t>
            </w:r>
            <w:r w:rsidRPr="00EB7E62">
              <w:t xml:space="preserve">v Európe a umožňuje Únii lepšie reagovať na globálne výzvy. Poskytuje aj väčšie hospodárske a obchodné príležitosti k vzájomnému prospechu Únie a štátov, ktoré sa o členstvo usilujú, a zároveň zabezpečuje postupnú transformáciu partnerských krajín. Perspektíva členstva v Únii má silný transformačný účinok, ktorý prináša pozitívne demokratické, politické, ekonomické a spoločenské zmeny. Je v spoločnom záujme Únie a jej partnerov pokročiť v úsilí zameranom na reformu ich politického, právneho a hospodárskeho </w:t>
            </w:r>
            <w:r w:rsidRPr="00EB7E62">
              <w:t>systému so zreteľom na ich budúce členstvo v Únii a podporiť ich prístupový proces.</w:t>
            </w:r>
          </w:p>
        </w:tc>
        <w:tc>
          <w:tcPr>
            <w:tcW w:w="4876" w:type="dxa"/>
            <w:tcBorders>
              <w:top w:val="nil"/>
              <w:left w:val="nil"/>
              <w:bottom w:val="nil"/>
              <w:right w:val="nil"/>
            </w:tcBorders>
          </w:tcPr>
          <w:p w14:paraId="6BFB605B" w14:textId="77777777" w:rsidR="005B783A" w:rsidRPr="00EB7E62" w:rsidRDefault="00846284" w:rsidP="009B34FD">
            <w:pPr>
              <w:pStyle w:val="Normal6a"/>
            </w:pPr>
            <w:r w:rsidRPr="00EB7E62">
              <w:t>(18)</w:t>
            </w:r>
            <w:r w:rsidRPr="00EB7E62">
              <w:tab/>
              <w:t xml:space="preserve">Politika rozširovania Únie je strategickou investíciou do mieru, bezpečnosti, stability a prosperity v Európe a umožňuje Únii lepšie reagovať na globálne výzvy. Poskytuje aj väčšie hospodárske a obchodné príležitosti k vzájomnému prospechu Únie a štátov, ktoré sa o členstvo usilujú, a zároveň zabezpečuje postupnú transformáciu partnerských krajín </w:t>
            </w:r>
            <w:r w:rsidRPr="00EB7E62">
              <w:rPr>
                <w:b/>
                <w:i/>
              </w:rPr>
              <w:t>vrátane pokroku v oblasti rodovej rovnosti</w:t>
            </w:r>
            <w:r w:rsidRPr="00EB7E62">
              <w:t>. Perspektíva členstva v Únii má silný transformačný účinok, ktorý prináša pozitívne demokratické, politické, ekonomické</w:t>
            </w:r>
            <w:r w:rsidRPr="00EB7E62">
              <w:t xml:space="preserve"> a spoločenské zmeny. Je v spoločnom záujme Únie a jej partnerov pokročiť v úsilí zameranom na reformu ich politického, právneho a hospodárskeho systému so zreteľom na ich budúce členstvo v Únii a podporiť ich prístupový proces </w:t>
            </w:r>
            <w:r w:rsidRPr="00EB7E62">
              <w:rPr>
                <w:b/>
                <w:i/>
              </w:rPr>
              <w:t>vrátane reforiem, ktoré rozširujú účasť žien v hospodárstve, prístup k dôstojnej práci, podnikaniu, financiám a rovnakej odmene</w:t>
            </w:r>
            <w:r w:rsidRPr="00EB7E62">
              <w:t>.</w:t>
            </w:r>
          </w:p>
        </w:tc>
      </w:tr>
    </w:tbl>
    <w:p w14:paraId="64D8A2CF" w14:textId="77777777" w:rsidR="005B783A" w:rsidRPr="00EB7E62" w:rsidRDefault="00846284" w:rsidP="005B783A">
      <w:r w:rsidRPr="00EB7E62">
        <w:rPr>
          <w:rStyle w:val="HideTWBExt"/>
        </w:rPr>
        <w:t>&lt;/Amend&gt;</w:t>
      </w:r>
      <w:bookmarkEnd w:id="9"/>
    </w:p>
    <w:p w14:paraId="65EAC673" w14:textId="77777777" w:rsidR="005B783A" w:rsidRPr="00EB7E62" w:rsidRDefault="00846284" w:rsidP="005B783A">
      <w:pPr>
        <w:pStyle w:val="AmNumberTabs"/>
      </w:pPr>
      <w:bookmarkStart w:id="10" w:name="AM10Compr1"/>
      <w:r w:rsidRPr="00EB7E62">
        <w:rPr>
          <w:rStyle w:val="HideTWBExt"/>
          <w:b w:val="0"/>
        </w:rPr>
        <w:lastRenderedPageBreak/>
        <w:t>&lt;Amend&gt;</w:t>
      </w:r>
      <w:r w:rsidRPr="00EB7E62">
        <w:t>Pozmeňujúci návrh</w:t>
      </w:r>
      <w:r w:rsidRPr="00EB7E62">
        <w:tab/>
      </w:r>
      <w:r w:rsidRPr="00EB7E62">
        <w:tab/>
      </w:r>
      <w:r w:rsidRPr="00EB7E62">
        <w:rPr>
          <w:rStyle w:val="HideTWBExt"/>
          <w:b w:val="0"/>
        </w:rPr>
        <w:t>&lt;NumAm&gt;</w:t>
      </w:r>
      <w:r w:rsidRPr="00EB7E62">
        <w:t>12</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7ACC0F27"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016E4229" w14:textId="77777777" w:rsidR="005B783A" w:rsidRPr="00EB7E62" w:rsidRDefault="00846284" w:rsidP="005277F8">
      <w:pPr>
        <w:pStyle w:val="NormalBold"/>
      </w:pPr>
      <w:r w:rsidRPr="00EB7E62">
        <w:rPr>
          <w:rStyle w:val="HideTWBExt"/>
          <w:b w:val="0"/>
        </w:rPr>
        <w:t>&lt;Article&gt;</w:t>
      </w:r>
      <w:r w:rsidRPr="00EB7E62">
        <w:t>Odôvodnenie 19</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7E1EFCE9" w14:textId="77777777" w:rsidTr="009B34FD">
        <w:trPr>
          <w:trHeight w:hRule="exact" w:val="240"/>
          <w:jc w:val="center"/>
        </w:trPr>
        <w:tc>
          <w:tcPr>
            <w:tcW w:w="9752" w:type="dxa"/>
            <w:gridSpan w:val="2"/>
            <w:tcBorders>
              <w:top w:val="nil"/>
              <w:left w:val="nil"/>
              <w:bottom w:val="nil"/>
              <w:right w:val="nil"/>
            </w:tcBorders>
          </w:tcPr>
          <w:p w14:paraId="7DECBD16" w14:textId="77777777" w:rsidR="005B783A" w:rsidRPr="00EB7E62" w:rsidRDefault="005B783A" w:rsidP="009B34FD"/>
        </w:tc>
      </w:tr>
      <w:tr w:rsidR="00D632F4" w:rsidRPr="00EB7E62" w14:paraId="169FED7F" w14:textId="77777777" w:rsidTr="009B34FD">
        <w:trPr>
          <w:trHeight w:val="240"/>
          <w:jc w:val="center"/>
        </w:trPr>
        <w:tc>
          <w:tcPr>
            <w:tcW w:w="4876" w:type="dxa"/>
            <w:tcBorders>
              <w:top w:val="nil"/>
              <w:left w:val="nil"/>
              <w:bottom w:val="nil"/>
              <w:right w:val="nil"/>
            </w:tcBorders>
          </w:tcPr>
          <w:p w14:paraId="05D96F0F"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01864208" w14:textId="77777777" w:rsidR="005B783A" w:rsidRPr="00EB7E62" w:rsidRDefault="00846284" w:rsidP="009B34FD">
            <w:pPr>
              <w:pStyle w:val="AmColumnHeading"/>
            </w:pPr>
            <w:r w:rsidRPr="00EB7E62">
              <w:t>Pozmeňujúci návrh</w:t>
            </w:r>
          </w:p>
        </w:tc>
      </w:tr>
      <w:tr w:rsidR="00D632F4" w:rsidRPr="00EB7E62" w14:paraId="7A433D25" w14:textId="77777777" w:rsidTr="009B34FD">
        <w:trPr>
          <w:jc w:val="center"/>
        </w:trPr>
        <w:tc>
          <w:tcPr>
            <w:tcW w:w="4876" w:type="dxa"/>
            <w:tcBorders>
              <w:top w:val="nil"/>
              <w:left w:val="nil"/>
              <w:bottom w:val="nil"/>
              <w:right w:val="nil"/>
            </w:tcBorders>
          </w:tcPr>
          <w:p w14:paraId="1066EAA5" w14:textId="77777777" w:rsidR="005B783A" w:rsidRPr="00EB7E62" w:rsidRDefault="00846284" w:rsidP="009B34FD">
            <w:pPr>
              <w:pStyle w:val="Normal6a"/>
            </w:pPr>
            <w:r w:rsidRPr="00EB7E62">
              <w:t>(19)</w:t>
            </w:r>
            <w:r w:rsidRPr="00EB7E62">
              <w:tab/>
              <w:t xml:space="preserve">Od začiatku nevyprovokovanej a neodôvodnenej útočnej vojny Ruska proti Ukrajine 24. februára 2022 Únia, jej členské štáty a európske </w:t>
            </w:r>
            <w:r w:rsidRPr="00EB7E62">
              <w:t>finančné inštitúcie zmobilizovali bezprecedentnú podporu pre hospodársku, sociálnu a finančnú odolnosť Ukrajiny. Vzhľadom na rozsah škôd spôsobených Ukrajine sa vyžaduje značná a flexibilná podpora pre Ukrajinu, aby bolo možné zachovať fungovanie jej vlády, poskytovať verejné služby, ako aj podporovať obnovu, rekonštrukciu a modernizáciu krajiny. Nástroj by mal poskytnúť rámec pre pomoc na rýchlu obnovu, rekonštrukciu a modernizáciu krajiny, a to s cieľom mobilizovať investície a zlepšiť prístup k financova</w:t>
            </w:r>
            <w:r w:rsidRPr="00EB7E62">
              <w:t>niu, ako aj s cieľom uľahčiť zosúladenie Ukrajiny s normami a hodnotami Únie počas jej pristupovaní k Únii. Cesta Ukrajiny k pristúpeniu by mala byť úzko prepojená s úsilím zameraným na rekonštrukciu. Podpora v rámci nástroja by sa mala v čo najväčšej možnej miere začleniť do medzinárodného úsilia o finančnú architektúru na obnovu Ukrajiny a koordinovať s príslušnými darcami a medzinárodnými finančnými inštitúciami s cieľom zabezpečiť riadnu koordináciu a komplementárnosť podpory.</w:t>
            </w:r>
          </w:p>
        </w:tc>
        <w:tc>
          <w:tcPr>
            <w:tcW w:w="4876" w:type="dxa"/>
            <w:tcBorders>
              <w:top w:val="nil"/>
              <w:left w:val="nil"/>
              <w:bottom w:val="nil"/>
              <w:right w:val="nil"/>
            </w:tcBorders>
          </w:tcPr>
          <w:p w14:paraId="57448230" w14:textId="77777777" w:rsidR="005B783A" w:rsidRPr="00EB7E62" w:rsidRDefault="00846284" w:rsidP="009B34FD">
            <w:pPr>
              <w:pStyle w:val="Normal6a"/>
            </w:pPr>
            <w:r w:rsidRPr="00EB7E62">
              <w:t>(19)</w:t>
            </w:r>
            <w:r w:rsidRPr="00EB7E62">
              <w:tab/>
              <w:t>Od začiatku nevyprovokovanej a neodôvodnenej útočnej vojny Ruska proti Ukrajine 24. februára 2022 Únia, jej členské štáty a európske finančné inštitúcie zmobilizovali bezprecedentnú podporu pre hospodársku, sociálnu a finančnú odolnosť Ukrajiny. Vzhľadom na rozsah škôd spôsobených Ukrajine sa vyžaduje značná a flexibilná podpora pre Ukrajinu, aby bolo možné zachovať fungovanie jej vlády, poskytovať verejné služby, ako aj podporovať obnovu, rekonštrukciu a modernizáciu krajiny. Nástroj by mal poskytnúť ráme</w:t>
            </w:r>
            <w:r w:rsidRPr="00EB7E62">
              <w:t xml:space="preserve">c pre pomoc na rýchlu obnovu, rekonštrukciu a modernizáciu krajiny, a to s cieľom mobilizovať investície a zlepšiť prístup k financovaniu, ako aj s cieľom uľahčiť zosúladenie Ukrajiny s normami a hodnotami Únie počas jej pristupovaní k Únii. Cesta Ukrajiny k pristúpeniu by mala byť úzko prepojená s úsilím zameraným na rekonštrukciu. Podpora v rámci nástroja by sa mala v čo najväčšej možnej miere začleniť do medzinárodného úsilia o finančnú architektúru na obnovu Ukrajiny a koordinovať s príslušnými darcami </w:t>
            </w:r>
            <w:r w:rsidRPr="00EB7E62">
              <w:t xml:space="preserve">a medzinárodnými finančnými inštitúciami s cieľom zabezpečiť riadnu koordináciu a komplementárnosť podpory. </w:t>
            </w:r>
            <w:r w:rsidRPr="00EB7E62">
              <w:rPr>
                <w:b/>
                <w:i/>
              </w:rPr>
              <w:t xml:space="preserve">Takáto podpora by mala zabezpečiť zmysluplnú účasť žien na obnove, reforme verejnej správy a oživení hospodárstva vrátane opatrení zameraných na riešenie sexuálneho násilia súvisiaceho s konfliktom a na presadzovanie zosúladenia s </w:t>
            </w:r>
            <w:proofErr w:type="spellStart"/>
            <w:r w:rsidRPr="00EB7E62">
              <w:rPr>
                <w:b/>
                <w:i/>
              </w:rPr>
              <w:t>acquis</w:t>
            </w:r>
            <w:proofErr w:type="spellEnd"/>
            <w:r w:rsidRPr="00EB7E62">
              <w:rPr>
                <w:b/>
                <w:i/>
              </w:rPr>
              <w:t xml:space="preserve"> Únie v oblasti rodovej rovnosti.</w:t>
            </w:r>
          </w:p>
        </w:tc>
      </w:tr>
    </w:tbl>
    <w:p w14:paraId="008DA48A" w14:textId="77777777" w:rsidR="005B783A" w:rsidRPr="00EB7E62" w:rsidRDefault="00846284" w:rsidP="005B783A">
      <w:r w:rsidRPr="00EB7E62">
        <w:rPr>
          <w:rStyle w:val="HideTWBExt"/>
        </w:rPr>
        <w:t>&lt;/Amend&gt;</w:t>
      </w:r>
      <w:bookmarkEnd w:id="10"/>
    </w:p>
    <w:p w14:paraId="54EDEB6B" w14:textId="77777777" w:rsidR="005B783A" w:rsidRPr="00EB7E62" w:rsidRDefault="00846284" w:rsidP="005B783A">
      <w:pPr>
        <w:pStyle w:val="AmNumberTabs"/>
      </w:pPr>
      <w:bookmarkStart w:id="11" w:name="AM11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13</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466D44EF" w14:textId="77777777" w:rsidR="005B783A" w:rsidRPr="00EB7E62" w:rsidRDefault="00846284" w:rsidP="005277F8">
      <w:pPr>
        <w:pStyle w:val="NormalBold12b"/>
      </w:pPr>
      <w:r w:rsidRPr="00EB7E62">
        <w:rPr>
          <w:rStyle w:val="HideTWBExt"/>
          <w:b w:val="0"/>
        </w:rPr>
        <w:lastRenderedPageBreak/>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8FA5AB1" w14:textId="77777777" w:rsidR="005B783A" w:rsidRPr="00EB7E62" w:rsidRDefault="00846284" w:rsidP="005277F8">
      <w:pPr>
        <w:pStyle w:val="NormalBold"/>
      </w:pPr>
      <w:r w:rsidRPr="00EB7E62">
        <w:rPr>
          <w:rStyle w:val="HideTWBExt"/>
          <w:b w:val="0"/>
        </w:rPr>
        <w:t>&lt;Article&gt;</w:t>
      </w:r>
      <w:r w:rsidRPr="00EB7E62">
        <w:t>Odôvodnenie 23</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388E7625" w14:textId="77777777" w:rsidTr="009B34FD">
        <w:trPr>
          <w:trHeight w:hRule="exact" w:val="240"/>
          <w:jc w:val="center"/>
        </w:trPr>
        <w:tc>
          <w:tcPr>
            <w:tcW w:w="9752" w:type="dxa"/>
            <w:gridSpan w:val="2"/>
            <w:tcBorders>
              <w:top w:val="nil"/>
              <w:left w:val="nil"/>
              <w:bottom w:val="nil"/>
              <w:right w:val="nil"/>
            </w:tcBorders>
          </w:tcPr>
          <w:p w14:paraId="67761848" w14:textId="77777777" w:rsidR="005B783A" w:rsidRPr="00EB7E62" w:rsidRDefault="005B783A" w:rsidP="009B34FD"/>
        </w:tc>
      </w:tr>
      <w:tr w:rsidR="00D632F4" w:rsidRPr="00EB7E62" w14:paraId="6F0A9658" w14:textId="77777777" w:rsidTr="009B34FD">
        <w:trPr>
          <w:trHeight w:val="240"/>
          <w:jc w:val="center"/>
        </w:trPr>
        <w:tc>
          <w:tcPr>
            <w:tcW w:w="4876" w:type="dxa"/>
            <w:tcBorders>
              <w:top w:val="nil"/>
              <w:left w:val="nil"/>
              <w:bottom w:val="nil"/>
              <w:right w:val="nil"/>
            </w:tcBorders>
          </w:tcPr>
          <w:p w14:paraId="4C574A2C" w14:textId="77777777" w:rsidR="005B783A" w:rsidRPr="00EB7E62" w:rsidRDefault="00846284" w:rsidP="009B34FD">
            <w:pPr>
              <w:pStyle w:val="AmColumnHeading"/>
            </w:pPr>
            <w:r w:rsidRPr="00EB7E62">
              <w:t xml:space="preserve">Text predložený </w:t>
            </w:r>
            <w:r w:rsidRPr="00EB7E62">
              <w:t>Komisiou</w:t>
            </w:r>
          </w:p>
        </w:tc>
        <w:tc>
          <w:tcPr>
            <w:tcW w:w="4876" w:type="dxa"/>
            <w:tcBorders>
              <w:top w:val="nil"/>
              <w:left w:val="nil"/>
              <w:bottom w:val="nil"/>
              <w:right w:val="nil"/>
            </w:tcBorders>
          </w:tcPr>
          <w:p w14:paraId="4BC566EE" w14:textId="77777777" w:rsidR="005B783A" w:rsidRPr="00EB7E62" w:rsidRDefault="00846284" w:rsidP="009B34FD">
            <w:pPr>
              <w:pStyle w:val="AmColumnHeading"/>
            </w:pPr>
            <w:r w:rsidRPr="00EB7E62">
              <w:t>Pozmeňujúci návrh</w:t>
            </w:r>
          </w:p>
        </w:tc>
      </w:tr>
      <w:tr w:rsidR="00D632F4" w:rsidRPr="00EB7E62" w14:paraId="273E2A0E" w14:textId="77777777" w:rsidTr="009B34FD">
        <w:trPr>
          <w:jc w:val="center"/>
        </w:trPr>
        <w:tc>
          <w:tcPr>
            <w:tcW w:w="4876" w:type="dxa"/>
            <w:tcBorders>
              <w:top w:val="nil"/>
              <w:left w:val="nil"/>
              <w:bottom w:val="nil"/>
              <w:right w:val="nil"/>
            </w:tcBorders>
          </w:tcPr>
          <w:p w14:paraId="04369EAA" w14:textId="77777777" w:rsidR="005B783A" w:rsidRPr="00EB7E62" w:rsidRDefault="00846284" w:rsidP="009B34FD">
            <w:pPr>
              <w:pStyle w:val="Normal6a"/>
            </w:pPr>
            <w:r w:rsidRPr="00EB7E62">
              <w:t>(23)</w:t>
            </w:r>
            <w:r w:rsidRPr="00EB7E62">
              <w:tab/>
              <w:t>Cieľom medzinárodných partnerstiev Únie je rozvíjať vzťahy a budovať partnerstvá s partnerskými krajinami</w:t>
            </w:r>
            <w:r w:rsidRPr="00EB7E62">
              <w:rPr>
                <w:b/>
                <w:i/>
              </w:rPr>
              <w:t>, najmä</w:t>
            </w:r>
            <w:r w:rsidRPr="00EB7E62">
              <w:t xml:space="preserve"> znižovať a v dlhodobom horizonte odstraňovať chudobu v súlade s hlavným cieľom politiky Únie v oblasti rozvojovej spolupráce stanoveným v článku 208 ZFEÚ. Medzinárodné partnerstvá Únie prispievajú aj k iným cieľom vonkajšej činnosti Únie, najmä k ochrane hodnôt a základných záujmov Únie, ako aj k podpore udržateľného hospodárskeho, sociálneho a environmentálneho rozvoja partnerských krajín.</w:t>
            </w:r>
          </w:p>
        </w:tc>
        <w:tc>
          <w:tcPr>
            <w:tcW w:w="4876" w:type="dxa"/>
            <w:tcBorders>
              <w:top w:val="nil"/>
              <w:left w:val="nil"/>
              <w:bottom w:val="nil"/>
              <w:right w:val="nil"/>
            </w:tcBorders>
          </w:tcPr>
          <w:p w14:paraId="3E719A6D" w14:textId="77777777" w:rsidR="005B783A" w:rsidRPr="00EB7E62" w:rsidRDefault="00846284" w:rsidP="009B34FD">
            <w:pPr>
              <w:pStyle w:val="Normal6a"/>
            </w:pPr>
            <w:r w:rsidRPr="00EB7E62">
              <w:t>(23)</w:t>
            </w:r>
            <w:r w:rsidRPr="00EB7E62">
              <w:tab/>
              <w:t xml:space="preserve">Cieľom medzinárodných partnerstiev Únie je rozvíjať vzťahy a budovať partnerstvá s partnerskými krajinami </w:t>
            </w:r>
            <w:r w:rsidRPr="00EB7E62">
              <w:rPr>
                <w:b/>
                <w:i/>
              </w:rPr>
              <w:t>s cieľom</w:t>
            </w:r>
            <w:r w:rsidRPr="00EB7E62">
              <w:t xml:space="preserve"> znižovať a v dlhodobom horizonte odstraňovať chudobu </w:t>
            </w:r>
            <w:r w:rsidRPr="00EB7E62">
              <w:rPr>
                <w:b/>
                <w:i/>
              </w:rPr>
              <w:t>s osobitnými opatreniami zameranými na chudobu žien, pretože ženy a dievčatá sú na celom svete neúmerne postihnuté chudobou, humanitárnymi krízami, zmenou klímy, násilnými konfliktami, extrémizmom, terorizmom a vojnami a nedostatkom potravín, s dôrazom na to, že neúplné rodiny sú väčšmi ohrozené chudobou</w:t>
            </w:r>
            <w:r w:rsidRPr="00EB7E62">
              <w:rPr>
                <w:b/>
                <w:i/>
                <w:vertAlign w:val="superscript"/>
              </w:rPr>
              <w:t>1a</w:t>
            </w:r>
            <w:r w:rsidRPr="00EB7E62">
              <w:rPr>
                <w:b/>
                <w:i/>
              </w:rPr>
              <w:t xml:space="preserve"> a sociálnym vylúčením</w:t>
            </w:r>
            <w:r w:rsidRPr="00EB7E62">
              <w:rPr>
                <w:b/>
                <w:i/>
                <w:vertAlign w:val="superscript"/>
              </w:rPr>
              <w:t>1b</w:t>
            </w:r>
            <w:r w:rsidRPr="00EB7E62">
              <w:rPr>
                <w:b/>
                <w:i/>
              </w:rPr>
              <w:t xml:space="preserve"> a je u nich</w:t>
            </w:r>
            <w:r w:rsidRPr="00EB7E62">
              <w:rPr>
                <w:b/>
                <w:i/>
              </w:rPr>
              <w:t xml:space="preserve"> vyššia pravdepodobnosť, že chudoba bude pretrvávať po niekoľko generácií</w:t>
            </w:r>
            <w:r w:rsidRPr="00EB7E62">
              <w:rPr>
                <w:b/>
                <w:i/>
                <w:vertAlign w:val="superscript"/>
              </w:rPr>
              <w:t>1c</w:t>
            </w:r>
            <w:r w:rsidRPr="00EB7E62">
              <w:rPr>
                <w:b/>
                <w:i/>
              </w:rPr>
              <w:t>,</w:t>
            </w:r>
            <w:r w:rsidRPr="00EB7E62">
              <w:t xml:space="preserve"> v súlade s hlavným cieľom politiky Únie v oblasti rozvojovej spolupráce stanoveným v článku 208 ZFEÚ. Medzinárodné partnerstvá Únie prispievajú aj k iným cieľom vonkajšej činnosti Únie, najmä k ochrane hodnôt a základných záujmov Únie, ako aj k podpore udržateľného hospodárskeho, sociálneho a environmentálneho rozvoja partnerských krajín </w:t>
            </w:r>
            <w:r w:rsidRPr="00EB7E62">
              <w:rPr>
                <w:b/>
                <w:i/>
              </w:rPr>
              <w:t>na základe zásady rovnosti</w:t>
            </w:r>
            <w:r w:rsidRPr="00EB7E62">
              <w:t>.</w:t>
            </w:r>
          </w:p>
        </w:tc>
      </w:tr>
      <w:tr w:rsidR="00D632F4" w:rsidRPr="00EB7E62" w14:paraId="6F1B6A1A" w14:textId="77777777" w:rsidTr="009B34FD">
        <w:trPr>
          <w:jc w:val="center"/>
        </w:trPr>
        <w:tc>
          <w:tcPr>
            <w:tcW w:w="4876" w:type="dxa"/>
            <w:tcBorders>
              <w:top w:val="nil"/>
              <w:left w:val="nil"/>
              <w:bottom w:val="nil"/>
              <w:right w:val="nil"/>
            </w:tcBorders>
          </w:tcPr>
          <w:p w14:paraId="16E0287D" w14:textId="77777777" w:rsidR="005B783A" w:rsidRPr="00EB7E62" w:rsidRDefault="005B783A" w:rsidP="009B34FD"/>
        </w:tc>
        <w:tc>
          <w:tcPr>
            <w:tcW w:w="4876" w:type="dxa"/>
            <w:tcBorders>
              <w:top w:val="nil"/>
              <w:left w:val="nil"/>
              <w:bottom w:val="nil"/>
              <w:right w:val="nil"/>
            </w:tcBorders>
          </w:tcPr>
          <w:p w14:paraId="307E0F3D" w14:textId="77777777" w:rsidR="005B783A" w:rsidRPr="00EB7E62" w:rsidRDefault="00846284" w:rsidP="009B34FD">
            <w:pPr>
              <w:pStyle w:val="Normal6a"/>
            </w:pPr>
            <w:r w:rsidRPr="00EB7E62">
              <w:rPr>
                <w:b/>
                <w:i/>
              </w:rPr>
              <w:t>_________________</w:t>
            </w:r>
          </w:p>
        </w:tc>
      </w:tr>
      <w:tr w:rsidR="00D632F4" w:rsidRPr="00EB7E62" w14:paraId="65975DAF" w14:textId="77777777" w:rsidTr="009B34FD">
        <w:trPr>
          <w:jc w:val="center"/>
        </w:trPr>
        <w:tc>
          <w:tcPr>
            <w:tcW w:w="4876" w:type="dxa"/>
            <w:tcBorders>
              <w:top w:val="nil"/>
              <w:left w:val="nil"/>
              <w:bottom w:val="nil"/>
              <w:right w:val="nil"/>
            </w:tcBorders>
          </w:tcPr>
          <w:p w14:paraId="09C26A93" w14:textId="77777777" w:rsidR="005B783A" w:rsidRPr="00EB7E62" w:rsidRDefault="005B783A" w:rsidP="009B34FD"/>
        </w:tc>
        <w:tc>
          <w:tcPr>
            <w:tcW w:w="4876" w:type="dxa"/>
            <w:tcBorders>
              <w:top w:val="nil"/>
              <w:left w:val="nil"/>
              <w:bottom w:val="nil"/>
              <w:right w:val="nil"/>
            </w:tcBorders>
          </w:tcPr>
          <w:p w14:paraId="027F3816" w14:textId="77777777" w:rsidR="005B783A" w:rsidRPr="00EB7E62" w:rsidRDefault="00846284" w:rsidP="009B34FD">
            <w:pPr>
              <w:pStyle w:val="Normal6a"/>
            </w:pPr>
            <w:r w:rsidRPr="00EB7E62">
              <w:rPr>
                <w:b/>
                <w:i/>
                <w:vertAlign w:val="superscript"/>
              </w:rPr>
              <w:t>1a</w:t>
            </w:r>
            <w:r w:rsidRPr="00EB7E62">
              <w:t xml:space="preserve"> </w:t>
            </w:r>
            <w:r w:rsidRPr="00EB7E62">
              <w:rPr>
                <w:b/>
                <w:i/>
              </w:rPr>
              <w:t>EIGE, Chudoba, rod a osamelí rodičia v EÚ, 2024,</w:t>
            </w:r>
            <w:r w:rsidRPr="00EB7E62">
              <w:rPr>
                <w:b/>
                <w:bCs/>
                <w:i/>
                <w:iCs/>
              </w:rPr>
              <w:t xml:space="preserve"> s. 10, https://eige.europa.eu/about/beijing-platform-for-action?ba=293.</w:t>
            </w:r>
          </w:p>
        </w:tc>
      </w:tr>
      <w:tr w:rsidR="00D632F4" w:rsidRPr="00EB7E62" w14:paraId="5B902A25" w14:textId="77777777" w:rsidTr="009B34FD">
        <w:trPr>
          <w:jc w:val="center"/>
        </w:trPr>
        <w:tc>
          <w:tcPr>
            <w:tcW w:w="4876" w:type="dxa"/>
            <w:tcBorders>
              <w:top w:val="nil"/>
              <w:left w:val="nil"/>
              <w:bottom w:val="nil"/>
              <w:right w:val="nil"/>
            </w:tcBorders>
          </w:tcPr>
          <w:p w14:paraId="7AF1FD88" w14:textId="77777777" w:rsidR="005B783A" w:rsidRPr="00EB7E62" w:rsidRDefault="005B783A" w:rsidP="009B34FD"/>
        </w:tc>
        <w:tc>
          <w:tcPr>
            <w:tcW w:w="4876" w:type="dxa"/>
            <w:tcBorders>
              <w:top w:val="nil"/>
              <w:left w:val="nil"/>
              <w:bottom w:val="nil"/>
              <w:right w:val="nil"/>
            </w:tcBorders>
          </w:tcPr>
          <w:p w14:paraId="30983E06" w14:textId="77777777" w:rsidR="005B783A" w:rsidRPr="00EB7E62" w:rsidRDefault="00846284" w:rsidP="009B34FD">
            <w:pPr>
              <w:pStyle w:val="Normal6a"/>
            </w:pPr>
            <w:r w:rsidRPr="00EB7E62">
              <w:rPr>
                <w:b/>
                <w:i/>
                <w:vertAlign w:val="superscript"/>
              </w:rPr>
              <w:t>1b</w:t>
            </w:r>
            <w:r w:rsidRPr="00EB7E62">
              <w:t xml:space="preserve"> </w:t>
            </w:r>
            <w:r w:rsidRPr="00EB7E62">
              <w:rPr>
                <w:b/>
                <w:bCs/>
                <w:i/>
                <w:iCs/>
              </w:rPr>
              <w:t>Tamže, s. 40;</w:t>
            </w:r>
            <w:r w:rsidRPr="00EB7E62">
              <w:rPr>
                <w:b/>
                <w:i/>
              </w:rPr>
              <w:t xml:space="preserve"> štúdia na žiadosť Výboru Európskeho parlamentu pre práva žien a rodovú rovnosť, Situácia osamelých rodičov v EÚ, tematická sekcia pre práva občanov a ústavné veci, Európsky parlament, 2020, s. 14, https://www.europarl.europa.eu/RegData/etudes/STUD/2020/659870/IPOL_STU(2020)659870_EN.pdf.</w:t>
            </w:r>
          </w:p>
        </w:tc>
      </w:tr>
      <w:tr w:rsidR="00D632F4" w:rsidRPr="00EB7E62" w14:paraId="7DECF644" w14:textId="77777777" w:rsidTr="009B34FD">
        <w:trPr>
          <w:jc w:val="center"/>
        </w:trPr>
        <w:tc>
          <w:tcPr>
            <w:tcW w:w="4876" w:type="dxa"/>
            <w:tcBorders>
              <w:top w:val="nil"/>
              <w:left w:val="nil"/>
              <w:bottom w:val="nil"/>
              <w:right w:val="nil"/>
            </w:tcBorders>
          </w:tcPr>
          <w:p w14:paraId="44ADAF99" w14:textId="77777777" w:rsidR="005B783A" w:rsidRPr="00EB7E62" w:rsidRDefault="005B783A" w:rsidP="009B34FD"/>
        </w:tc>
        <w:tc>
          <w:tcPr>
            <w:tcW w:w="4876" w:type="dxa"/>
            <w:tcBorders>
              <w:top w:val="nil"/>
              <w:left w:val="nil"/>
              <w:bottom w:val="nil"/>
              <w:right w:val="nil"/>
            </w:tcBorders>
          </w:tcPr>
          <w:p w14:paraId="56365879" w14:textId="77777777" w:rsidR="005B783A" w:rsidRPr="00EB7E62" w:rsidRDefault="00846284" w:rsidP="009B34FD">
            <w:pPr>
              <w:pStyle w:val="Normal6a"/>
            </w:pPr>
            <w:r w:rsidRPr="00EB7E62">
              <w:rPr>
                <w:b/>
                <w:bCs/>
                <w:i/>
                <w:iCs/>
                <w:vertAlign w:val="superscript"/>
              </w:rPr>
              <w:t>1c</w:t>
            </w:r>
            <w:r w:rsidRPr="00EB7E62">
              <w:rPr>
                <w:b/>
                <w:bCs/>
                <w:i/>
                <w:iCs/>
              </w:rPr>
              <w:t xml:space="preserve"> Európska sieť proti chudobe, Smerom k odstráneniu chudoby, 2025, s. 40, https://www.eapn.eu/towards-the-eradication-of-poverty-paper-out-now/.</w:t>
            </w:r>
            <w:r w:rsidRPr="00EB7E62">
              <w:rPr>
                <w:b/>
                <w:i/>
              </w:rPr>
              <w:t xml:space="preserve"> </w:t>
            </w:r>
          </w:p>
        </w:tc>
      </w:tr>
    </w:tbl>
    <w:p w14:paraId="06B08684" w14:textId="77777777" w:rsidR="005B783A" w:rsidRPr="00EB7E62" w:rsidRDefault="00846284" w:rsidP="005B783A">
      <w:r w:rsidRPr="00EB7E62">
        <w:rPr>
          <w:rStyle w:val="HideTWBExt"/>
        </w:rPr>
        <w:t>&lt;/Amend&gt;</w:t>
      </w:r>
      <w:bookmarkEnd w:id="11"/>
    </w:p>
    <w:p w14:paraId="3D253A83" w14:textId="77777777" w:rsidR="005B783A" w:rsidRPr="00EB7E62" w:rsidRDefault="00846284" w:rsidP="005B783A">
      <w:pPr>
        <w:pStyle w:val="AmNumberTabs"/>
      </w:pPr>
      <w:bookmarkStart w:id="12" w:name="AM12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14</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58429525"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0D609951" w14:textId="77777777" w:rsidR="005B783A" w:rsidRPr="00EB7E62" w:rsidRDefault="00846284" w:rsidP="005277F8">
      <w:pPr>
        <w:pStyle w:val="NormalBold"/>
      </w:pPr>
      <w:r w:rsidRPr="00EB7E62">
        <w:rPr>
          <w:rStyle w:val="HideTWBExt"/>
          <w:b w:val="0"/>
        </w:rPr>
        <w:t>&lt;Article&gt;</w:t>
      </w:r>
      <w:r w:rsidRPr="00EB7E62">
        <w:t>Odôvodnenie 24</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B5633A3" w14:textId="77777777" w:rsidTr="009B34FD">
        <w:trPr>
          <w:trHeight w:hRule="exact" w:val="240"/>
          <w:jc w:val="center"/>
        </w:trPr>
        <w:tc>
          <w:tcPr>
            <w:tcW w:w="9752" w:type="dxa"/>
            <w:gridSpan w:val="2"/>
            <w:tcBorders>
              <w:top w:val="nil"/>
              <w:left w:val="nil"/>
              <w:bottom w:val="nil"/>
              <w:right w:val="nil"/>
            </w:tcBorders>
          </w:tcPr>
          <w:p w14:paraId="4DE668FB" w14:textId="77777777" w:rsidR="005B783A" w:rsidRPr="00EB7E62" w:rsidRDefault="005B783A" w:rsidP="009B34FD"/>
        </w:tc>
      </w:tr>
      <w:tr w:rsidR="00D632F4" w:rsidRPr="00EB7E62" w14:paraId="04BB87E7" w14:textId="77777777" w:rsidTr="009B34FD">
        <w:trPr>
          <w:trHeight w:val="240"/>
          <w:jc w:val="center"/>
        </w:trPr>
        <w:tc>
          <w:tcPr>
            <w:tcW w:w="4876" w:type="dxa"/>
            <w:tcBorders>
              <w:top w:val="nil"/>
              <w:left w:val="nil"/>
              <w:bottom w:val="nil"/>
              <w:right w:val="nil"/>
            </w:tcBorders>
          </w:tcPr>
          <w:p w14:paraId="5507AE82"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22BE9735" w14:textId="77777777" w:rsidR="005B783A" w:rsidRPr="00EB7E62" w:rsidRDefault="00846284" w:rsidP="009B34FD">
            <w:pPr>
              <w:pStyle w:val="AmColumnHeading"/>
            </w:pPr>
            <w:r w:rsidRPr="00EB7E62">
              <w:t>Pozmeňujúci návrh</w:t>
            </w:r>
          </w:p>
        </w:tc>
      </w:tr>
      <w:tr w:rsidR="00D632F4" w:rsidRPr="00EB7E62" w14:paraId="5C3FF85A" w14:textId="77777777" w:rsidTr="009B34FD">
        <w:trPr>
          <w:jc w:val="center"/>
        </w:trPr>
        <w:tc>
          <w:tcPr>
            <w:tcW w:w="4876" w:type="dxa"/>
            <w:tcBorders>
              <w:top w:val="nil"/>
              <w:left w:val="nil"/>
              <w:bottom w:val="nil"/>
              <w:right w:val="nil"/>
            </w:tcBorders>
          </w:tcPr>
          <w:p w14:paraId="29594C83" w14:textId="77777777" w:rsidR="005B783A" w:rsidRPr="00EB7E62" w:rsidRDefault="00846284" w:rsidP="009B34FD">
            <w:pPr>
              <w:pStyle w:val="Normal6a"/>
            </w:pPr>
            <w:r w:rsidRPr="00EB7E62">
              <w:t>(24)</w:t>
            </w:r>
            <w:r w:rsidRPr="00EB7E62">
              <w:tab/>
              <w:t xml:space="preserve">Vykonávanie nástroja by malo podporovať stratégiu </w:t>
            </w:r>
            <w:proofErr w:type="spellStart"/>
            <w:r w:rsidRPr="00EB7E62">
              <w:t>Global</w:t>
            </w:r>
            <w:proofErr w:type="spellEnd"/>
            <w:r w:rsidRPr="00EB7E62">
              <w:t xml:space="preserve"> Gateway</w:t>
            </w:r>
            <w:r w:rsidRPr="00EB7E62">
              <w:rPr>
                <w:vertAlign w:val="superscript"/>
              </w:rPr>
              <w:t>10</w:t>
            </w:r>
            <w:r w:rsidRPr="00EB7E62">
              <w:t>, ktorá predstavuje vonkajšiu investičnú stratégiu Únie na presadzovanie cieľov udržateľného rozvoja spolu s partnerskými krajinami. Ako hlavný pilier hospodárskej zahraničnej politiky Únie sa zameriava na podporu rozvoja bezpečnej a kvalitnej infraštruktúry v partnerských krajinách s cieľom vytvoriť udržateľnú prosperitu a dôstojné pracovné miesta, a tým posilniť prepojenia medzi Úniou a jej partnermi a zároveň zabezpečiť aj prínosy pre str</w:t>
            </w:r>
            <w:r w:rsidRPr="00EB7E62">
              <w:t xml:space="preserve">ategické a hospodárske záujmy EÚ. V rámci tejto stratégie sa využívajú investície do bezpečnej infraštruktúry so zameraním na digitalizáciu, klímu a energetiku, dopravu, zdravotníctvo, vzdelávanie a výskum. Podporujú sa krajiny, ktoré sa snažia udržateľným spôsobom zvýšiť svoju odolnosť, a zároveň sa posilňujú partnerstvá, ktoré sú dôležité pre otvorenú strategickú autonómiu Únie. Stratégia </w:t>
            </w:r>
            <w:proofErr w:type="spellStart"/>
            <w:r w:rsidRPr="00EB7E62">
              <w:t>Global</w:t>
            </w:r>
            <w:proofErr w:type="spellEnd"/>
            <w:r w:rsidRPr="00EB7E62">
              <w:t xml:space="preserve"> </w:t>
            </w:r>
            <w:proofErr w:type="spellStart"/>
            <w:r w:rsidRPr="00EB7E62">
              <w:t>Gateway</w:t>
            </w:r>
            <w:proofErr w:type="spellEnd"/>
            <w:r w:rsidRPr="00EB7E62">
              <w:t xml:space="preserve"> je zároveň ponukou založenou na hodnotách, ktorou sa podporujú prísne sociálne, environmentálne, finanč</w:t>
            </w:r>
            <w:r w:rsidRPr="00EB7E62">
              <w:t>né normy a normy správy a presadzuje sa demokracia, právny štát a </w:t>
            </w:r>
            <w:r w:rsidRPr="00EB7E62">
              <w:rPr>
                <w:b/>
                <w:i/>
              </w:rPr>
              <w:t>ľudské</w:t>
            </w:r>
            <w:r w:rsidRPr="00EB7E62">
              <w:t xml:space="preserve"> práva.</w:t>
            </w:r>
          </w:p>
        </w:tc>
        <w:tc>
          <w:tcPr>
            <w:tcW w:w="4876" w:type="dxa"/>
            <w:tcBorders>
              <w:top w:val="nil"/>
              <w:left w:val="nil"/>
              <w:bottom w:val="nil"/>
              <w:right w:val="nil"/>
            </w:tcBorders>
          </w:tcPr>
          <w:p w14:paraId="61D8FBC7" w14:textId="77777777" w:rsidR="005B783A" w:rsidRPr="00EB7E62" w:rsidRDefault="00846284" w:rsidP="009B34FD">
            <w:pPr>
              <w:pStyle w:val="Normal6a"/>
            </w:pPr>
            <w:r w:rsidRPr="00EB7E62">
              <w:t>(24)</w:t>
            </w:r>
            <w:r w:rsidRPr="00EB7E62">
              <w:tab/>
              <w:t xml:space="preserve">Vykonávanie nástroja by malo podporovať stratégiu </w:t>
            </w:r>
            <w:proofErr w:type="spellStart"/>
            <w:r w:rsidRPr="00EB7E62">
              <w:t>Global</w:t>
            </w:r>
            <w:proofErr w:type="spellEnd"/>
            <w:r w:rsidRPr="00EB7E62">
              <w:t xml:space="preserve"> Gateway</w:t>
            </w:r>
            <w:r w:rsidRPr="00EB7E62">
              <w:rPr>
                <w:vertAlign w:val="superscript"/>
              </w:rPr>
              <w:t>10</w:t>
            </w:r>
            <w:r w:rsidRPr="00EB7E62">
              <w:t>, ktorá predstavuje vonkajšiu investičnú stratégiu Únie na presadzovanie cieľov udržateľného rozvoja spolu s partnerskými krajinami. Ako hlavný pilier hospodárskej zahraničnej politiky Únie sa zameriava na podporu rozvoja bezpečnej a kvalitnej infraštruktúry v partnerských krajinách s cieľom vytvoriť udržateľnú prosperitu a dôstojné pracovné miesta, a tým posilniť prepojenia medzi Úniou a jej partnermi a zároveň zabezpečiť aj prínosy pre str</w:t>
            </w:r>
            <w:r w:rsidRPr="00EB7E62">
              <w:t xml:space="preserve">ategické a hospodárske záujmy EÚ. V rámci tejto stratégie sa využívajú investície do bezpečnej infraštruktúry so zameraním na </w:t>
            </w:r>
            <w:r w:rsidRPr="00EB7E62">
              <w:rPr>
                <w:b/>
                <w:i/>
              </w:rPr>
              <w:t>rodovú rovnosť,</w:t>
            </w:r>
            <w:r w:rsidRPr="00EB7E62">
              <w:t xml:space="preserve"> digitalizáciu, klímu a energetiku, dopravu, zdravotníctvo, vzdelávanie a výskum. Podporujú sa krajiny, ktoré sa snažia udržateľným spôsobom zvýšiť svoju odolnosť, a zároveň sa posilňujú partnerstvá, ktoré sú dôležité pre otvorenú strategickú autonómiu Únie. Stratégia </w:t>
            </w:r>
            <w:proofErr w:type="spellStart"/>
            <w:r w:rsidRPr="00EB7E62">
              <w:t>Global</w:t>
            </w:r>
            <w:proofErr w:type="spellEnd"/>
            <w:r w:rsidRPr="00EB7E62">
              <w:t xml:space="preserve"> </w:t>
            </w:r>
            <w:proofErr w:type="spellStart"/>
            <w:r w:rsidRPr="00EB7E62">
              <w:t>Gateway</w:t>
            </w:r>
            <w:proofErr w:type="spellEnd"/>
            <w:r w:rsidRPr="00EB7E62">
              <w:t xml:space="preserve"> je zároveň ponukou založenou na hodnotách, ktorou sa podporujú prísne sociálne, environ</w:t>
            </w:r>
            <w:r w:rsidRPr="00EB7E62">
              <w:t>mentálne, finančné normy a normy správy a presadzuje sa demokracia, právny štát</w:t>
            </w:r>
            <w:r w:rsidRPr="00EB7E62">
              <w:rPr>
                <w:b/>
                <w:i/>
              </w:rPr>
              <w:t>, rodová rovnosť, ľudské práva</w:t>
            </w:r>
            <w:r w:rsidRPr="00EB7E62">
              <w:t xml:space="preserve"> a práva </w:t>
            </w:r>
            <w:r w:rsidRPr="00EB7E62">
              <w:rPr>
                <w:b/>
                <w:i/>
              </w:rPr>
              <w:t>žien</w:t>
            </w:r>
            <w:r w:rsidRPr="00EB7E62">
              <w:t>.</w:t>
            </w:r>
          </w:p>
        </w:tc>
      </w:tr>
      <w:tr w:rsidR="00D632F4" w:rsidRPr="00EB7E62" w14:paraId="41E74258" w14:textId="77777777" w:rsidTr="009B34FD">
        <w:trPr>
          <w:jc w:val="center"/>
        </w:trPr>
        <w:tc>
          <w:tcPr>
            <w:tcW w:w="4876" w:type="dxa"/>
            <w:tcBorders>
              <w:top w:val="nil"/>
              <w:left w:val="nil"/>
              <w:bottom w:val="nil"/>
              <w:right w:val="nil"/>
            </w:tcBorders>
          </w:tcPr>
          <w:p w14:paraId="1D278697" w14:textId="77777777" w:rsidR="005B783A" w:rsidRPr="00EB7E62" w:rsidRDefault="00846284" w:rsidP="009B34FD">
            <w:pPr>
              <w:pStyle w:val="Normal6a"/>
            </w:pPr>
            <w:r w:rsidRPr="00EB7E62">
              <w:rPr>
                <w:b/>
                <w:i/>
              </w:rPr>
              <w:t>_________________</w:t>
            </w:r>
          </w:p>
        </w:tc>
        <w:tc>
          <w:tcPr>
            <w:tcW w:w="4876" w:type="dxa"/>
            <w:tcBorders>
              <w:top w:val="nil"/>
              <w:left w:val="nil"/>
              <w:bottom w:val="nil"/>
              <w:right w:val="nil"/>
            </w:tcBorders>
          </w:tcPr>
          <w:p w14:paraId="106305EE" w14:textId="77777777" w:rsidR="005B783A" w:rsidRPr="00EB7E62" w:rsidRDefault="00846284" w:rsidP="009B34FD">
            <w:pPr>
              <w:pStyle w:val="Normal6a"/>
            </w:pPr>
            <w:r w:rsidRPr="00EB7E62">
              <w:rPr>
                <w:b/>
                <w:i/>
              </w:rPr>
              <w:t>_________________</w:t>
            </w:r>
          </w:p>
        </w:tc>
      </w:tr>
      <w:tr w:rsidR="00D632F4" w:rsidRPr="00EB7E62" w14:paraId="0261CACF" w14:textId="77777777" w:rsidTr="009B34FD">
        <w:trPr>
          <w:jc w:val="center"/>
        </w:trPr>
        <w:tc>
          <w:tcPr>
            <w:tcW w:w="4876" w:type="dxa"/>
            <w:tcBorders>
              <w:top w:val="nil"/>
              <w:left w:val="nil"/>
              <w:bottom w:val="nil"/>
              <w:right w:val="nil"/>
            </w:tcBorders>
          </w:tcPr>
          <w:p w14:paraId="5FE8FD5D" w14:textId="77777777" w:rsidR="005B783A" w:rsidRPr="00EB7E62" w:rsidRDefault="00846284" w:rsidP="009B34FD">
            <w:pPr>
              <w:pStyle w:val="Normal6a"/>
            </w:pPr>
            <w:r w:rsidRPr="00EB7E62">
              <w:rPr>
                <w:vertAlign w:val="superscript"/>
              </w:rPr>
              <w:t>10</w:t>
            </w:r>
            <w:r w:rsidRPr="00EB7E62">
              <w:t xml:space="preserve"> Spoločné oznámenie Európskemu parlamentu, Rade, Európskemu hospodárskemu a sociálnemu výboru, Výboru regiónov a Európskej investičnej </w:t>
            </w:r>
            <w:r w:rsidRPr="00EB7E62">
              <w:lastRenderedPageBreak/>
              <w:t>banke – </w:t>
            </w:r>
            <w:proofErr w:type="spellStart"/>
            <w:r w:rsidRPr="00EB7E62">
              <w:t>Global</w:t>
            </w:r>
            <w:proofErr w:type="spellEnd"/>
            <w:r w:rsidRPr="00EB7E62">
              <w:t xml:space="preserve"> </w:t>
            </w:r>
            <w:proofErr w:type="spellStart"/>
            <w:r w:rsidRPr="00EB7E62">
              <w:t>Gateway</w:t>
            </w:r>
            <w:proofErr w:type="spellEnd"/>
            <w:r w:rsidRPr="00EB7E62">
              <w:t xml:space="preserve"> [JOIN(2021) 30 </w:t>
            </w:r>
            <w:proofErr w:type="spellStart"/>
            <w:r w:rsidRPr="00EB7E62">
              <w:t>final</w:t>
            </w:r>
            <w:proofErr w:type="spellEnd"/>
            <w:r w:rsidRPr="00EB7E62">
              <w:t>].</w:t>
            </w:r>
          </w:p>
        </w:tc>
        <w:tc>
          <w:tcPr>
            <w:tcW w:w="4876" w:type="dxa"/>
            <w:tcBorders>
              <w:top w:val="nil"/>
              <w:left w:val="nil"/>
              <w:bottom w:val="nil"/>
              <w:right w:val="nil"/>
            </w:tcBorders>
          </w:tcPr>
          <w:p w14:paraId="084CB8FF" w14:textId="77777777" w:rsidR="005B783A" w:rsidRPr="00EB7E62" w:rsidRDefault="00846284" w:rsidP="009B34FD">
            <w:pPr>
              <w:pStyle w:val="Normal6a"/>
            </w:pPr>
            <w:r w:rsidRPr="00EB7E62">
              <w:rPr>
                <w:vertAlign w:val="superscript"/>
              </w:rPr>
              <w:lastRenderedPageBreak/>
              <w:t>10</w:t>
            </w:r>
            <w:r w:rsidRPr="00EB7E62">
              <w:t xml:space="preserve"> Spoločné oznámenie Európskemu parlamentu, Rade, Európskemu hospodárskemu a sociálnemu výboru, Výboru regiónov a Európskej investičnej </w:t>
            </w:r>
            <w:r w:rsidRPr="00EB7E62">
              <w:lastRenderedPageBreak/>
              <w:t>banke – </w:t>
            </w:r>
            <w:proofErr w:type="spellStart"/>
            <w:r w:rsidRPr="00EB7E62">
              <w:t>Global</w:t>
            </w:r>
            <w:proofErr w:type="spellEnd"/>
            <w:r w:rsidRPr="00EB7E62">
              <w:t xml:space="preserve"> </w:t>
            </w:r>
            <w:proofErr w:type="spellStart"/>
            <w:r w:rsidRPr="00EB7E62">
              <w:t>Gateway</w:t>
            </w:r>
            <w:proofErr w:type="spellEnd"/>
            <w:r w:rsidRPr="00EB7E62">
              <w:t xml:space="preserve"> [JOIN(2021) 30 </w:t>
            </w:r>
            <w:proofErr w:type="spellStart"/>
            <w:r w:rsidRPr="00EB7E62">
              <w:t>final</w:t>
            </w:r>
            <w:proofErr w:type="spellEnd"/>
            <w:r w:rsidRPr="00EB7E62">
              <w:t>].</w:t>
            </w:r>
          </w:p>
        </w:tc>
      </w:tr>
    </w:tbl>
    <w:p w14:paraId="7CAE1534" w14:textId="77777777" w:rsidR="005B783A" w:rsidRPr="00EB7E62" w:rsidRDefault="00846284" w:rsidP="005B783A">
      <w:r w:rsidRPr="00EB7E62">
        <w:rPr>
          <w:rStyle w:val="HideTWBExt"/>
        </w:rPr>
        <w:lastRenderedPageBreak/>
        <w:t>&lt;/Amend&gt;</w:t>
      </w:r>
      <w:bookmarkEnd w:id="12"/>
    </w:p>
    <w:p w14:paraId="3D7059F7" w14:textId="77777777" w:rsidR="005B783A" w:rsidRPr="00EB7E62" w:rsidRDefault="00846284" w:rsidP="005B783A">
      <w:pPr>
        <w:pStyle w:val="AmNumberTabs"/>
      </w:pPr>
      <w:bookmarkStart w:id="13" w:name="AM13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15</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1A381CB1"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75B18279" w14:textId="77777777" w:rsidR="005B783A" w:rsidRPr="00EB7E62" w:rsidRDefault="00846284" w:rsidP="005277F8">
      <w:pPr>
        <w:pStyle w:val="NormalBold"/>
      </w:pPr>
      <w:r w:rsidRPr="00EB7E62">
        <w:rPr>
          <w:rStyle w:val="HideTWBExt"/>
          <w:b w:val="0"/>
        </w:rPr>
        <w:t>&lt;Article&gt;</w:t>
      </w:r>
      <w:r w:rsidRPr="00EB7E62">
        <w:t>Odôvodnenie 25</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0412CD53" w14:textId="77777777" w:rsidTr="009B34FD">
        <w:trPr>
          <w:trHeight w:hRule="exact" w:val="240"/>
          <w:jc w:val="center"/>
        </w:trPr>
        <w:tc>
          <w:tcPr>
            <w:tcW w:w="9752" w:type="dxa"/>
            <w:gridSpan w:val="2"/>
            <w:tcBorders>
              <w:top w:val="nil"/>
              <w:left w:val="nil"/>
              <w:bottom w:val="nil"/>
              <w:right w:val="nil"/>
            </w:tcBorders>
          </w:tcPr>
          <w:p w14:paraId="35E7436F" w14:textId="77777777" w:rsidR="005B783A" w:rsidRPr="00EB7E62" w:rsidRDefault="005B783A" w:rsidP="009B34FD"/>
        </w:tc>
      </w:tr>
      <w:tr w:rsidR="00D632F4" w:rsidRPr="00EB7E62" w14:paraId="21E1BB9B" w14:textId="77777777" w:rsidTr="009B34FD">
        <w:trPr>
          <w:trHeight w:val="240"/>
          <w:jc w:val="center"/>
        </w:trPr>
        <w:tc>
          <w:tcPr>
            <w:tcW w:w="4876" w:type="dxa"/>
            <w:tcBorders>
              <w:top w:val="nil"/>
              <w:left w:val="nil"/>
              <w:bottom w:val="nil"/>
              <w:right w:val="nil"/>
            </w:tcBorders>
          </w:tcPr>
          <w:p w14:paraId="605B8E04"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33641761" w14:textId="77777777" w:rsidR="005B783A" w:rsidRPr="00EB7E62" w:rsidRDefault="00846284" w:rsidP="009B34FD">
            <w:pPr>
              <w:pStyle w:val="AmColumnHeading"/>
            </w:pPr>
            <w:r w:rsidRPr="00EB7E62">
              <w:t>Pozmeňujúci návrh</w:t>
            </w:r>
          </w:p>
        </w:tc>
      </w:tr>
      <w:tr w:rsidR="00D632F4" w:rsidRPr="00EB7E62" w14:paraId="09BB3B4E" w14:textId="77777777" w:rsidTr="009B34FD">
        <w:trPr>
          <w:jc w:val="center"/>
        </w:trPr>
        <w:tc>
          <w:tcPr>
            <w:tcW w:w="4876" w:type="dxa"/>
            <w:tcBorders>
              <w:top w:val="nil"/>
              <w:left w:val="nil"/>
              <w:bottom w:val="nil"/>
              <w:right w:val="nil"/>
            </w:tcBorders>
          </w:tcPr>
          <w:p w14:paraId="6BE6FB34" w14:textId="77777777" w:rsidR="005B783A" w:rsidRPr="00EB7E62" w:rsidRDefault="00846284" w:rsidP="009B34FD">
            <w:pPr>
              <w:pStyle w:val="Normal6a"/>
            </w:pPr>
            <w:r w:rsidRPr="00EB7E62">
              <w:t>(25)</w:t>
            </w:r>
            <w:r w:rsidRPr="00EB7E62">
              <w:tab/>
              <w:t xml:space="preserve">Únia by sa mala angažovať v kontextoch s mimoriadne vysokou úrovňou nestability, v oblastiach postihnutých konfliktom a v iných náročných situáciách, podporovať ich </w:t>
            </w:r>
            <w:r w:rsidRPr="00EB7E62">
              <w:t>prostredníctvom diferencovaného prístupu k riešeniu základných príčin nestability a zároveň poskytovať prístup k základným službám a podporovať odolnosť obyvateľstva v rámci prepojenia medzi humanitárnou oblasťou, rozvojom a mierom.</w:t>
            </w:r>
          </w:p>
        </w:tc>
        <w:tc>
          <w:tcPr>
            <w:tcW w:w="4876" w:type="dxa"/>
            <w:tcBorders>
              <w:top w:val="nil"/>
              <w:left w:val="nil"/>
              <w:bottom w:val="nil"/>
              <w:right w:val="nil"/>
            </w:tcBorders>
          </w:tcPr>
          <w:p w14:paraId="173FE830" w14:textId="77777777" w:rsidR="005B783A" w:rsidRPr="00EB7E62" w:rsidRDefault="00846284" w:rsidP="009B34FD">
            <w:pPr>
              <w:pStyle w:val="Normal6a"/>
            </w:pPr>
            <w:r w:rsidRPr="00EB7E62">
              <w:t>(25)</w:t>
            </w:r>
            <w:r w:rsidRPr="00EB7E62">
              <w:tab/>
              <w:t xml:space="preserve">Únia by sa mala angažovať v kontextoch s mimoriadne vysokou úrovňou nestability, v oblastiach postihnutých konfliktom a v iných náročných situáciách, podporovať ich prostredníctvom diferencovaného prístupu k riešeniu základných príčin nestability a zároveň poskytovať prístup k základným službám </w:t>
            </w:r>
            <w:r w:rsidRPr="00EB7E62">
              <w:rPr>
                <w:b/>
                <w:i/>
              </w:rPr>
              <w:t>vrátane sexuálneho a reprodukčného zdravia a práv</w:t>
            </w:r>
            <w:r w:rsidRPr="00EB7E62">
              <w:t xml:space="preserve"> a podporovať odolnosť obyvateľstva v rámci prepojenia medzi humanitárnou oblasťou, rozvojom a mierom. </w:t>
            </w:r>
            <w:r w:rsidRPr="00EB7E62">
              <w:rPr>
                <w:b/>
                <w:i/>
              </w:rPr>
              <w:t>Osobitná pozornosť by sa mala venovať odlišnému vplyvu nestabil</w:t>
            </w:r>
            <w:r w:rsidRPr="00EB7E62">
              <w:rPr>
                <w:b/>
                <w:i/>
              </w:rPr>
              <w:t>ity a konfliktov na ženy a dievčatá a ich úlohe ako aktérok hospodárskej odolnosti a obnovy.</w:t>
            </w:r>
          </w:p>
        </w:tc>
      </w:tr>
    </w:tbl>
    <w:p w14:paraId="6EDEC5D9" w14:textId="77777777" w:rsidR="005B783A" w:rsidRPr="00EB7E62" w:rsidRDefault="00846284" w:rsidP="005B783A">
      <w:r w:rsidRPr="00EB7E62">
        <w:rPr>
          <w:rStyle w:val="HideTWBExt"/>
        </w:rPr>
        <w:t>&lt;/Amend&gt;</w:t>
      </w:r>
      <w:bookmarkEnd w:id="13"/>
    </w:p>
    <w:p w14:paraId="7358FD9B" w14:textId="77777777" w:rsidR="005B783A" w:rsidRPr="00EB7E62" w:rsidRDefault="00846284" w:rsidP="005B783A">
      <w:pPr>
        <w:pStyle w:val="AmNumberTabs"/>
      </w:pPr>
      <w:bookmarkStart w:id="14" w:name="AM14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16</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806132D"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5C1A8687" w14:textId="77777777" w:rsidR="005B783A" w:rsidRPr="00EB7E62" w:rsidRDefault="00846284" w:rsidP="005277F8">
      <w:pPr>
        <w:pStyle w:val="NormalBold"/>
      </w:pPr>
      <w:r w:rsidRPr="00EB7E62">
        <w:rPr>
          <w:rStyle w:val="HideTWBExt"/>
          <w:b w:val="0"/>
        </w:rPr>
        <w:t>&lt;Article&gt;</w:t>
      </w:r>
      <w:r w:rsidRPr="00EB7E62">
        <w:t>Odôvodnenie 26</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424D62D9" w14:textId="77777777" w:rsidTr="009B34FD">
        <w:trPr>
          <w:trHeight w:hRule="exact" w:val="240"/>
          <w:jc w:val="center"/>
        </w:trPr>
        <w:tc>
          <w:tcPr>
            <w:tcW w:w="9752" w:type="dxa"/>
            <w:gridSpan w:val="2"/>
            <w:tcBorders>
              <w:top w:val="nil"/>
              <w:left w:val="nil"/>
              <w:bottom w:val="nil"/>
              <w:right w:val="nil"/>
            </w:tcBorders>
          </w:tcPr>
          <w:p w14:paraId="00A7D971" w14:textId="77777777" w:rsidR="005B783A" w:rsidRPr="00EB7E62" w:rsidRDefault="005B783A" w:rsidP="009B34FD"/>
        </w:tc>
      </w:tr>
      <w:tr w:rsidR="00D632F4" w:rsidRPr="00EB7E62" w14:paraId="72C85D7C" w14:textId="77777777" w:rsidTr="009B34FD">
        <w:trPr>
          <w:trHeight w:val="240"/>
          <w:jc w:val="center"/>
        </w:trPr>
        <w:tc>
          <w:tcPr>
            <w:tcW w:w="4876" w:type="dxa"/>
            <w:tcBorders>
              <w:top w:val="nil"/>
              <w:left w:val="nil"/>
              <w:bottom w:val="nil"/>
              <w:right w:val="nil"/>
            </w:tcBorders>
          </w:tcPr>
          <w:p w14:paraId="2DD5EB69"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02B4F284" w14:textId="77777777" w:rsidR="005B783A" w:rsidRPr="00EB7E62" w:rsidRDefault="00846284" w:rsidP="009B34FD">
            <w:pPr>
              <w:pStyle w:val="AmColumnHeading"/>
            </w:pPr>
            <w:r w:rsidRPr="00EB7E62">
              <w:t>Pozmeňujúci návrh</w:t>
            </w:r>
          </w:p>
        </w:tc>
      </w:tr>
      <w:tr w:rsidR="00D632F4" w:rsidRPr="00EB7E62" w14:paraId="0ADB496D" w14:textId="77777777" w:rsidTr="009B34FD">
        <w:trPr>
          <w:jc w:val="center"/>
        </w:trPr>
        <w:tc>
          <w:tcPr>
            <w:tcW w:w="4876" w:type="dxa"/>
            <w:tcBorders>
              <w:top w:val="nil"/>
              <w:left w:val="nil"/>
              <w:bottom w:val="nil"/>
              <w:right w:val="nil"/>
            </w:tcBorders>
          </w:tcPr>
          <w:p w14:paraId="0BB74C59" w14:textId="77777777" w:rsidR="005B783A" w:rsidRPr="00EB7E62" w:rsidRDefault="00846284" w:rsidP="009B34FD">
            <w:pPr>
              <w:pStyle w:val="Normal6a"/>
            </w:pPr>
            <w:r w:rsidRPr="00EB7E62">
              <w:t>(26)</w:t>
            </w:r>
            <w:r w:rsidRPr="00EB7E62">
              <w:tab/>
            </w:r>
            <w:r w:rsidRPr="00EB7E62">
              <w:t>Nástroj by mal prispievať k zachovaniu mieru, predchádzaniu konfliktom a posilneniu medzinárodnej bezpečnosti</w:t>
            </w:r>
            <w:r w:rsidRPr="00EB7E62">
              <w:rPr>
                <w:b/>
                <w:i/>
              </w:rPr>
              <w:t>. V súlade so stratégiou ProtectEU</w:t>
            </w:r>
            <w:r w:rsidRPr="00EB7E62">
              <w:rPr>
                <w:b/>
                <w:i/>
                <w:vertAlign w:val="superscript"/>
              </w:rPr>
              <w:t>11</w:t>
            </w:r>
            <w:r w:rsidRPr="00EB7E62">
              <w:t xml:space="preserve"> by mal </w:t>
            </w:r>
            <w:r w:rsidRPr="00EB7E62">
              <w:rPr>
                <w:b/>
                <w:i/>
              </w:rPr>
              <w:t>nástroj</w:t>
            </w:r>
            <w:r w:rsidRPr="00EB7E62">
              <w:t xml:space="preserve"> prispievať k </w:t>
            </w:r>
            <w:r w:rsidRPr="00EB7E62">
              <w:rPr>
                <w:b/>
                <w:i/>
              </w:rPr>
              <w:t>súdržnému</w:t>
            </w:r>
            <w:r w:rsidRPr="00EB7E62">
              <w:t xml:space="preserve"> a </w:t>
            </w:r>
            <w:r w:rsidRPr="00EB7E62">
              <w:rPr>
                <w:b/>
                <w:i/>
              </w:rPr>
              <w:t>ku komplexnému prístupu k bezpečnosti s cieľom posilniť bezpečnosť Únie</w:t>
            </w:r>
            <w:r w:rsidRPr="00EB7E62">
              <w:t>.</w:t>
            </w:r>
          </w:p>
        </w:tc>
        <w:tc>
          <w:tcPr>
            <w:tcW w:w="4876" w:type="dxa"/>
            <w:tcBorders>
              <w:top w:val="nil"/>
              <w:left w:val="nil"/>
              <w:bottom w:val="nil"/>
              <w:right w:val="nil"/>
            </w:tcBorders>
          </w:tcPr>
          <w:p w14:paraId="11F8A4E9" w14:textId="77777777" w:rsidR="005B783A" w:rsidRPr="00EB7E62" w:rsidRDefault="00846284" w:rsidP="009B34FD">
            <w:pPr>
              <w:pStyle w:val="Normal6a"/>
            </w:pPr>
            <w:r w:rsidRPr="00EB7E62">
              <w:t>(26)</w:t>
            </w:r>
            <w:r w:rsidRPr="00EB7E62">
              <w:tab/>
              <w:t>Nástroj by mal prispievať k zachovaniu mieru, predchádzaniu konfliktom a posilneniu medzinárodnej bezpečnosti</w:t>
            </w:r>
            <w:r w:rsidRPr="00EB7E62">
              <w:rPr>
                <w:b/>
                <w:i/>
              </w:rPr>
              <w:t>, pričom by mal chrániť práva žien a rodovú rovnosť ako neoddeliteľné súčasti bezpečnosti.</w:t>
            </w:r>
            <w:r w:rsidRPr="00EB7E62">
              <w:t xml:space="preserve"> </w:t>
            </w:r>
            <w:r w:rsidRPr="00EB7E62">
              <w:rPr>
                <w:b/>
                <w:i/>
              </w:rPr>
              <w:t>Nástroj</w:t>
            </w:r>
            <w:r w:rsidRPr="00EB7E62">
              <w:t xml:space="preserve"> by mal prispievať k </w:t>
            </w:r>
            <w:r w:rsidRPr="00EB7E62">
              <w:rPr>
                <w:b/>
                <w:i/>
              </w:rPr>
              <w:t>plnému vykonávaniu programu zameraného na ženy, mier</w:t>
            </w:r>
            <w:r w:rsidRPr="00EB7E62">
              <w:t xml:space="preserve"> a </w:t>
            </w:r>
            <w:r w:rsidRPr="00EB7E62">
              <w:rPr>
                <w:b/>
                <w:i/>
              </w:rPr>
              <w:t xml:space="preserve">bezpečnosť, ktorý je stanovený v rezolúcii Bezpečnostnej rady OSN č. 1325 (2000) a následných rezolúciách, pretože zostáva základným nástrojom na zabezpečenie </w:t>
            </w:r>
            <w:r w:rsidRPr="00EB7E62">
              <w:rPr>
                <w:b/>
                <w:i/>
              </w:rPr>
              <w:lastRenderedPageBreak/>
              <w:t>toho, aby sa práva, zastúpenie a ochrana žien a dievčat vždy dodržiav</w:t>
            </w:r>
            <w:r w:rsidRPr="00EB7E62">
              <w:rPr>
                <w:b/>
                <w:i/>
              </w:rPr>
              <w:t>ali a podporovali, a na potvrdenie toho, že je zaistená zmysluplná a rovnocenná účasť žien vo všetkých inštitúciách a procesoch predchádzania konfliktom, tvorby mieru, budovania mieru a obnovy po skončení konfliktu</w:t>
            </w:r>
            <w:r w:rsidRPr="00EB7E62">
              <w:t xml:space="preserve">. </w:t>
            </w:r>
            <w:r w:rsidRPr="00EB7E62">
              <w:rPr>
                <w:b/>
                <w:i/>
              </w:rPr>
              <w:t xml:space="preserve">Osobitné opatrenia v kontexte vonkajšej činnosti EÚ by sa mali zameriavať na boj proti celosvetovému odmietavému postoju k rodovej rovnosti a právam žien a dievčat a proti rastúcim represáliám, násiliu, hrozbám a útokom na ženy a dievčatá a aktivistov LGBTIQ+, a to </w:t>
            </w:r>
            <w:proofErr w:type="spellStart"/>
            <w:r w:rsidRPr="00EB7E62">
              <w:rPr>
                <w:b/>
                <w:i/>
              </w:rPr>
              <w:t>offline</w:t>
            </w:r>
            <w:proofErr w:type="spellEnd"/>
            <w:r w:rsidRPr="00EB7E62">
              <w:rPr>
                <w:b/>
                <w:i/>
              </w:rPr>
              <w:t xml:space="preserve"> aj online, najmä so za</w:t>
            </w:r>
            <w:r w:rsidRPr="00EB7E62">
              <w:rPr>
                <w:b/>
                <w:i/>
              </w:rPr>
              <w:t xml:space="preserve">meraním na obhajkyne ľudských práv, novinárky, </w:t>
            </w:r>
            <w:proofErr w:type="spellStart"/>
            <w:r w:rsidRPr="00EB7E62">
              <w:rPr>
                <w:b/>
                <w:i/>
              </w:rPr>
              <w:t>mierotvorkyne</w:t>
            </w:r>
            <w:proofErr w:type="spellEnd"/>
            <w:r w:rsidRPr="00EB7E62">
              <w:rPr>
                <w:b/>
                <w:i/>
              </w:rPr>
              <w:t>, ženské organizácie na najnižšej úrovni, politicky aktívne ženy, migrantky a príslušníčky etnických menšín, ženy násilne vysídlené a všetky ostatné ženy a dievčatá v prostrediach zasiahnutých konfliktom a krízou.</w:t>
            </w:r>
          </w:p>
        </w:tc>
      </w:tr>
      <w:tr w:rsidR="00D632F4" w:rsidRPr="00EB7E62" w14:paraId="10DFDD45" w14:textId="77777777" w:rsidTr="009B34FD">
        <w:trPr>
          <w:jc w:val="center"/>
        </w:trPr>
        <w:tc>
          <w:tcPr>
            <w:tcW w:w="4876" w:type="dxa"/>
            <w:tcBorders>
              <w:top w:val="nil"/>
              <w:left w:val="nil"/>
              <w:bottom w:val="nil"/>
              <w:right w:val="nil"/>
            </w:tcBorders>
          </w:tcPr>
          <w:p w14:paraId="199C98B7" w14:textId="77777777" w:rsidR="005B783A" w:rsidRPr="00EB7E62" w:rsidRDefault="00846284" w:rsidP="009B34FD">
            <w:pPr>
              <w:pStyle w:val="Normal6a"/>
            </w:pPr>
            <w:r w:rsidRPr="00EB7E62">
              <w:rPr>
                <w:b/>
                <w:i/>
              </w:rPr>
              <w:lastRenderedPageBreak/>
              <w:t>_________________</w:t>
            </w:r>
          </w:p>
        </w:tc>
        <w:tc>
          <w:tcPr>
            <w:tcW w:w="4876" w:type="dxa"/>
            <w:tcBorders>
              <w:top w:val="nil"/>
              <w:left w:val="nil"/>
              <w:bottom w:val="nil"/>
              <w:right w:val="nil"/>
            </w:tcBorders>
          </w:tcPr>
          <w:p w14:paraId="279B6E36" w14:textId="77777777" w:rsidR="005B783A" w:rsidRPr="00EB7E62" w:rsidRDefault="005B783A" w:rsidP="009B34FD"/>
        </w:tc>
      </w:tr>
      <w:tr w:rsidR="00D632F4" w:rsidRPr="00EB7E62" w14:paraId="18448D63" w14:textId="77777777" w:rsidTr="009B34FD">
        <w:trPr>
          <w:jc w:val="center"/>
        </w:trPr>
        <w:tc>
          <w:tcPr>
            <w:tcW w:w="4876" w:type="dxa"/>
            <w:tcBorders>
              <w:top w:val="nil"/>
              <w:left w:val="nil"/>
              <w:bottom w:val="nil"/>
              <w:right w:val="nil"/>
            </w:tcBorders>
          </w:tcPr>
          <w:p w14:paraId="773856C3" w14:textId="77777777" w:rsidR="005B783A" w:rsidRPr="00EB7E62" w:rsidRDefault="00846284" w:rsidP="009B34FD">
            <w:pPr>
              <w:pStyle w:val="Normal6a"/>
            </w:pPr>
            <w:r w:rsidRPr="00EB7E62">
              <w:rPr>
                <w:b/>
                <w:i/>
                <w:vertAlign w:val="superscript"/>
              </w:rPr>
              <w:t>11</w:t>
            </w:r>
            <w:r w:rsidRPr="00EB7E62">
              <w:t xml:space="preserve"> </w:t>
            </w:r>
            <w:r w:rsidRPr="00EB7E62">
              <w:rPr>
                <w:b/>
                <w:i/>
              </w:rPr>
              <w:t>Oznámenie Komisie Európskemu parlamentu</w:t>
            </w:r>
            <w:r w:rsidRPr="00EB7E62">
              <w:t xml:space="preserve">, </w:t>
            </w:r>
            <w:r w:rsidRPr="00EB7E62">
              <w:rPr>
                <w:b/>
                <w:i/>
              </w:rPr>
              <w:t>Rade</w:t>
            </w:r>
            <w:r w:rsidRPr="00EB7E62">
              <w:t xml:space="preserve">, </w:t>
            </w:r>
            <w:r w:rsidRPr="00EB7E62">
              <w:rPr>
                <w:b/>
                <w:i/>
              </w:rPr>
              <w:t>Európskemu hospodárskemu</w:t>
            </w:r>
            <w:r w:rsidRPr="00EB7E62">
              <w:t xml:space="preserve"> a </w:t>
            </w:r>
            <w:r w:rsidRPr="00EB7E62">
              <w:rPr>
                <w:b/>
                <w:i/>
              </w:rPr>
              <w:t>sociálnemu výboru</w:t>
            </w:r>
            <w:r w:rsidRPr="00EB7E62">
              <w:t xml:space="preserve"> a </w:t>
            </w:r>
            <w:r w:rsidRPr="00EB7E62">
              <w:rPr>
                <w:b/>
                <w:i/>
              </w:rPr>
              <w:t xml:space="preserve">Výboru regiónov s názvom </w:t>
            </w:r>
            <w:proofErr w:type="spellStart"/>
            <w:r w:rsidRPr="00EB7E62">
              <w:rPr>
                <w:b/>
                <w:i/>
              </w:rPr>
              <w:t>ProtectEU</w:t>
            </w:r>
            <w:proofErr w:type="spellEnd"/>
            <w:r w:rsidRPr="00EB7E62">
              <w:rPr>
                <w:b/>
                <w:i/>
              </w:rPr>
              <w:t xml:space="preserve">: európska stratégia vnútornej bezpečnosti (COM/2025/148 </w:t>
            </w:r>
            <w:proofErr w:type="spellStart"/>
            <w:r w:rsidRPr="00EB7E62">
              <w:rPr>
                <w:b/>
                <w:i/>
              </w:rPr>
              <w:t>final</w:t>
            </w:r>
            <w:proofErr w:type="spellEnd"/>
            <w:r w:rsidRPr="00EB7E62">
              <w:rPr>
                <w:b/>
                <w:i/>
              </w:rPr>
              <w:t>).</w:t>
            </w:r>
          </w:p>
        </w:tc>
        <w:tc>
          <w:tcPr>
            <w:tcW w:w="4876" w:type="dxa"/>
            <w:tcBorders>
              <w:top w:val="nil"/>
              <w:left w:val="nil"/>
              <w:bottom w:val="nil"/>
              <w:right w:val="nil"/>
            </w:tcBorders>
          </w:tcPr>
          <w:p w14:paraId="4765679B" w14:textId="77777777" w:rsidR="005B783A" w:rsidRPr="00EB7E62" w:rsidRDefault="005B783A" w:rsidP="009B34FD"/>
        </w:tc>
      </w:tr>
    </w:tbl>
    <w:p w14:paraId="18F0CDE8" w14:textId="77777777" w:rsidR="005B783A" w:rsidRPr="00EB7E62" w:rsidRDefault="00846284" w:rsidP="005B783A">
      <w:r w:rsidRPr="00EB7E62">
        <w:rPr>
          <w:rStyle w:val="HideTWBExt"/>
        </w:rPr>
        <w:t>&lt;/Amend&gt;</w:t>
      </w:r>
      <w:bookmarkEnd w:id="14"/>
    </w:p>
    <w:p w14:paraId="691806EF" w14:textId="77777777" w:rsidR="005B783A" w:rsidRPr="00EB7E62" w:rsidRDefault="00846284" w:rsidP="005B783A">
      <w:pPr>
        <w:pStyle w:val="AmNumberTabs"/>
      </w:pPr>
      <w:bookmarkStart w:id="15" w:name="AM15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17</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59CEEDDE"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72883ED4" w14:textId="77777777" w:rsidR="005B783A" w:rsidRPr="00EB7E62" w:rsidRDefault="00846284" w:rsidP="005277F8">
      <w:pPr>
        <w:pStyle w:val="NormalBold"/>
      </w:pPr>
      <w:r w:rsidRPr="00EB7E62">
        <w:rPr>
          <w:rStyle w:val="HideTWBExt"/>
          <w:b w:val="0"/>
        </w:rPr>
        <w:t>&lt;Article&gt;</w:t>
      </w:r>
      <w:r w:rsidRPr="00EB7E62">
        <w:t>Odôvodnenie 27</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61F6F04D" w14:textId="77777777" w:rsidTr="009B34FD">
        <w:trPr>
          <w:trHeight w:hRule="exact" w:val="240"/>
          <w:jc w:val="center"/>
        </w:trPr>
        <w:tc>
          <w:tcPr>
            <w:tcW w:w="9752" w:type="dxa"/>
            <w:gridSpan w:val="2"/>
            <w:tcBorders>
              <w:top w:val="nil"/>
              <w:left w:val="nil"/>
              <w:bottom w:val="nil"/>
              <w:right w:val="nil"/>
            </w:tcBorders>
          </w:tcPr>
          <w:p w14:paraId="6FDF3B68" w14:textId="77777777" w:rsidR="005B783A" w:rsidRPr="00EB7E62" w:rsidRDefault="005B783A" w:rsidP="009B34FD"/>
        </w:tc>
      </w:tr>
      <w:tr w:rsidR="00D632F4" w:rsidRPr="00EB7E62" w14:paraId="07992674" w14:textId="77777777" w:rsidTr="009B34FD">
        <w:trPr>
          <w:trHeight w:val="240"/>
          <w:jc w:val="center"/>
        </w:trPr>
        <w:tc>
          <w:tcPr>
            <w:tcW w:w="4876" w:type="dxa"/>
            <w:tcBorders>
              <w:top w:val="nil"/>
              <w:left w:val="nil"/>
              <w:bottom w:val="nil"/>
              <w:right w:val="nil"/>
            </w:tcBorders>
          </w:tcPr>
          <w:p w14:paraId="596DACFD"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5F9238C7" w14:textId="77777777" w:rsidR="005B783A" w:rsidRPr="00EB7E62" w:rsidRDefault="00846284" w:rsidP="009B34FD">
            <w:pPr>
              <w:pStyle w:val="AmColumnHeading"/>
            </w:pPr>
            <w:r w:rsidRPr="00EB7E62">
              <w:t>Pozmeňujúci návrh</w:t>
            </w:r>
          </w:p>
        </w:tc>
      </w:tr>
      <w:tr w:rsidR="00D632F4" w:rsidRPr="00EB7E62" w14:paraId="6DF25D21" w14:textId="77777777" w:rsidTr="009B34FD">
        <w:trPr>
          <w:jc w:val="center"/>
        </w:trPr>
        <w:tc>
          <w:tcPr>
            <w:tcW w:w="4876" w:type="dxa"/>
            <w:tcBorders>
              <w:top w:val="nil"/>
              <w:left w:val="nil"/>
              <w:bottom w:val="nil"/>
              <w:right w:val="nil"/>
            </w:tcBorders>
          </w:tcPr>
          <w:p w14:paraId="1964E2CB" w14:textId="77777777" w:rsidR="005B783A" w:rsidRPr="00EB7E62" w:rsidRDefault="00846284" w:rsidP="009B34FD">
            <w:pPr>
              <w:pStyle w:val="Normal6a"/>
            </w:pPr>
            <w:r w:rsidRPr="00EB7E62">
              <w:t>(27)</w:t>
            </w:r>
            <w:r w:rsidRPr="00EB7E62">
              <w:tab/>
              <w:t xml:space="preserve">Nástroj by mal posilňovať demokratickú odolnosť v partnerských </w:t>
            </w:r>
            <w:r w:rsidRPr="00EB7E62">
              <w:t xml:space="preserve">krajinách, a to aj bojom proti zahraničnej manipulácii s informáciami a zahraničnému zasahovaniu, posilnením postavenia slobodných a pluralitných médií, podporou angažovanosti občanov, zabezpečovaním spravodlivosti a integrity volebných a iných demokratických </w:t>
            </w:r>
            <w:r w:rsidRPr="00EB7E62">
              <w:lastRenderedPageBreak/>
              <w:t>procesov a zapájaním sa do činností verejnej diplomacie.</w:t>
            </w:r>
          </w:p>
        </w:tc>
        <w:tc>
          <w:tcPr>
            <w:tcW w:w="4876" w:type="dxa"/>
            <w:tcBorders>
              <w:top w:val="nil"/>
              <w:left w:val="nil"/>
              <w:bottom w:val="nil"/>
              <w:right w:val="nil"/>
            </w:tcBorders>
          </w:tcPr>
          <w:p w14:paraId="4E5D577E" w14:textId="77777777" w:rsidR="005B783A" w:rsidRPr="00EB7E62" w:rsidRDefault="00846284" w:rsidP="009B34FD">
            <w:pPr>
              <w:pStyle w:val="Normal6a"/>
            </w:pPr>
            <w:r w:rsidRPr="00EB7E62">
              <w:lastRenderedPageBreak/>
              <w:t>(27)</w:t>
            </w:r>
            <w:r w:rsidRPr="00EB7E62">
              <w:tab/>
            </w:r>
            <w:r w:rsidRPr="00EB7E62">
              <w:t xml:space="preserve">Nástroj by mal posilňovať demokratickú odolnosť v partnerských krajinách, a to aj bojom proti zahraničnej manipulácii s informáciami a zahraničnému zasahovaniu </w:t>
            </w:r>
            <w:r w:rsidRPr="00EB7E62">
              <w:rPr>
                <w:b/>
                <w:i/>
              </w:rPr>
              <w:t>vrátane rodových dezinformácií, čo sú dezinformácie, ktoré sa zámerne zameriavajú na ženy, najmä na tie, ktoré sú viditeľné vo verejnom živote</w:t>
            </w:r>
            <w:r w:rsidRPr="00EB7E62">
              <w:t xml:space="preserve">, </w:t>
            </w:r>
            <w:r w:rsidRPr="00EB7E62">
              <w:lastRenderedPageBreak/>
              <w:t xml:space="preserve">posilnením postavenia slobodných a pluralitných médií, </w:t>
            </w:r>
            <w:r w:rsidRPr="00EB7E62">
              <w:rPr>
                <w:b/>
                <w:i/>
              </w:rPr>
              <w:t>ochranou bezpečnosti a profesionálnej nezávislosti novinárov a zabezpečením rovnocennej účasti novinárok, ochranou novinárok pred rodovo motivovaným nási</w:t>
            </w:r>
            <w:r w:rsidRPr="00EB7E62">
              <w:rPr>
                <w:b/>
                <w:i/>
              </w:rPr>
              <w:t>lím a obťažovaním na internete a mimo neho,</w:t>
            </w:r>
            <w:r w:rsidRPr="00EB7E62">
              <w:t xml:space="preserve"> podporou angažovanosti občanov </w:t>
            </w:r>
            <w:r w:rsidRPr="00EB7E62">
              <w:rPr>
                <w:b/>
                <w:i/>
              </w:rPr>
              <w:t>a inkluzívnej občianskej spoločnosti</w:t>
            </w:r>
            <w:r w:rsidRPr="00EB7E62">
              <w:t xml:space="preserve">, zabezpečovaním spravodlivosti a integrity volebných a iných demokratických procesov a zapájaním sa do činností verejnej diplomacie. </w:t>
            </w:r>
            <w:r w:rsidRPr="00EB7E62">
              <w:rPr>
                <w:b/>
                <w:i/>
              </w:rPr>
              <w:t>Osobitná pozornosť by sa mala venovať boju proti koordinovaným aktérom a sieťam zameraným proti rodovej rovnosti, LGBTIQ+ osobám a právam vrátane tých, ktorí sú zapojení do dezinformačných kampaní a strategických súdnych sporov s cieľom pokúsiť sa obmedziť základné p</w:t>
            </w:r>
            <w:r w:rsidRPr="00EB7E62">
              <w:rPr>
                <w:b/>
                <w:i/>
              </w:rPr>
              <w:t>ráva, ako je rodová rovnosť, sexuálne a reprodukčné zdravie a práva a práva LGBTIQ+ osôb. Takéto koordinované útoky neprimerane postihujú obhajcov ľudských práv žien a LGBTIQ+ osôb, novinárov, akademikov, volených zástupcov a aktivistov a ich cieľom je umlčať alebo zastrašiť tých, ktorí obhajujú rodovú rovnosť a základné práva.</w:t>
            </w:r>
          </w:p>
        </w:tc>
      </w:tr>
    </w:tbl>
    <w:p w14:paraId="05EBAB76" w14:textId="77777777" w:rsidR="005B783A" w:rsidRPr="00EB7E62" w:rsidRDefault="00846284" w:rsidP="005B783A">
      <w:r w:rsidRPr="00EB7E62">
        <w:rPr>
          <w:rStyle w:val="HideTWBExt"/>
        </w:rPr>
        <w:lastRenderedPageBreak/>
        <w:t>&lt;/Amend&gt;</w:t>
      </w:r>
      <w:bookmarkEnd w:id="15"/>
    </w:p>
    <w:p w14:paraId="3D1D73B5" w14:textId="77777777" w:rsidR="005B783A" w:rsidRPr="00EB7E62" w:rsidRDefault="00846284" w:rsidP="005B783A">
      <w:pPr>
        <w:pStyle w:val="AmNumberTabs"/>
      </w:pPr>
      <w:bookmarkStart w:id="16" w:name="AM16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18</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2DECB62E"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D15CADD" w14:textId="77777777" w:rsidR="005B783A" w:rsidRPr="00EB7E62" w:rsidRDefault="00846284" w:rsidP="005277F8">
      <w:pPr>
        <w:pStyle w:val="NormalBold"/>
      </w:pPr>
      <w:r w:rsidRPr="00EB7E62">
        <w:rPr>
          <w:rStyle w:val="HideTWBExt"/>
          <w:b w:val="0"/>
        </w:rPr>
        <w:t>&lt;Article&gt;</w:t>
      </w:r>
      <w:r w:rsidRPr="00EB7E62">
        <w:t>Odôvodnenie 28</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451C3289" w14:textId="77777777" w:rsidTr="009B34FD">
        <w:trPr>
          <w:trHeight w:hRule="exact" w:val="240"/>
          <w:jc w:val="center"/>
        </w:trPr>
        <w:tc>
          <w:tcPr>
            <w:tcW w:w="9752" w:type="dxa"/>
            <w:gridSpan w:val="2"/>
            <w:tcBorders>
              <w:top w:val="nil"/>
              <w:left w:val="nil"/>
              <w:bottom w:val="nil"/>
              <w:right w:val="nil"/>
            </w:tcBorders>
          </w:tcPr>
          <w:p w14:paraId="78147D6A" w14:textId="77777777" w:rsidR="005B783A" w:rsidRPr="00EB7E62" w:rsidRDefault="005B783A" w:rsidP="009B34FD"/>
        </w:tc>
      </w:tr>
      <w:tr w:rsidR="00D632F4" w:rsidRPr="00EB7E62" w14:paraId="54000BEA" w14:textId="77777777" w:rsidTr="009B34FD">
        <w:trPr>
          <w:trHeight w:val="240"/>
          <w:jc w:val="center"/>
        </w:trPr>
        <w:tc>
          <w:tcPr>
            <w:tcW w:w="4876" w:type="dxa"/>
            <w:tcBorders>
              <w:top w:val="nil"/>
              <w:left w:val="nil"/>
              <w:bottom w:val="nil"/>
              <w:right w:val="nil"/>
            </w:tcBorders>
          </w:tcPr>
          <w:p w14:paraId="65CB8251"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4B534161" w14:textId="77777777" w:rsidR="005B783A" w:rsidRPr="00EB7E62" w:rsidRDefault="00846284" w:rsidP="009B34FD">
            <w:pPr>
              <w:pStyle w:val="AmColumnHeading"/>
            </w:pPr>
            <w:r w:rsidRPr="00EB7E62">
              <w:t>Pozmeňujúci návrh</w:t>
            </w:r>
          </w:p>
        </w:tc>
      </w:tr>
      <w:tr w:rsidR="00D632F4" w:rsidRPr="00EB7E62" w14:paraId="03D25C08" w14:textId="77777777" w:rsidTr="009B34FD">
        <w:trPr>
          <w:jc w:val="center"/>
        </w:trPr>
        <w:tc>
          <w:tcPr>
            <w:tcW w:w="4876" w:type="dxa"/>
            <w:tcBorders>
              <w:top w:val="nil"/>
              <w:left w:val="nil"/>
              <w:bottom w:val="nil"/>
              <w:right w:val="nil"/>
            </w:tcBorders>
          </w:tcPr>
          <w:p w14:paraId="20D5FC82" w14:textId="77777777" w:rsidR="005B783A" w:rsidRPr="00EB7E62" w:rsidRDefault="00846284" w:rsidP="009B34FD">
            <w:pPr>
              <w:pStyle w:val="Normal6a"/>
            </w:pPr>
            <w:r w:rsidRPr="00EB7E62">
              <w:t>(28)</w:t>
            </w:r>
            <w:r w:rsidRPr="00EB7E62">
              <w:tab/>
              <w:t xml:space="preserve">V </w:t>
            </w:r>
            <w:r w:rsidRPr="00EB7E62">
              <w:t xml:space="preserve">súlade so </w:t>
            </w:r>
            <w:proofErr w:type="spellStart"/>
            <w:r w:rsidRPr="00EB7E62">
              <w:t>sendaiským</w:t>
            </w:r>
            <w:proofErr w:type="spellEnd"/>
            <w:r w:rsidRPr="00EB7E62">
              <w:t xml:space="preserve"> rámcom pre znižovanie rizika katastrof na roky 2015 – 2030, ktorý bol prijatý na tretej svetovej konferencii OSN o znižovaní rizika katastrof 18. marca 2015</w:t>
            </w:r>
            <w:r w:rsidRPr="00EB7E62">
              <w:rPr>
                <w:vertAlign w:val="superscript"/>
              </w:rPr>
              <w:t>12</w:t>
            </w:r>
            <w:r w:rsidRPr="00EB7E62">
              <w:t>, by sa mala uznať potreba prechodu od reakcie na krízu a obmedzenia jej šírenia k štrukturálnejšiemu a </w:t>
            </w:r>
            <w:proofErr w:type="spellStart"/>
            <w:r w:rsidRPr="00EB7E62">
              <w:t>dlhodobejšiemu</w:t>
            </w:r>
            <w:proofErr w:type="spellEnd"/>
            <w:r w:rsidRPr="00EB7E62">
              <w:t xml:space="preserve"> prístupu, ktorým sa účinnejšie riešia nestabilné situácie, prírodné katastrofy </w:t>
            </w:r>
            <w:r w:rsidRPr="00EB7E62">
              <w:lastRenderedPageBreak/>
              <w:t>a katastrofy spôsobené ľudskou činnosťou a dlhotrvajúce krízy. Je potrebný väčší dôraz a kolektívne prístupy k znižovaniu rizika, riade</w:t>
            </w:r>
            <w:r w:rsidRPr="00EB7E62">
              <w:t>niu rizika katastrof, včasnému varovaniu, prevencii, zmierneniu rizika a pripravenosti na riziko a je potrebné ďalšie úsilie na zlepšenie rýchlej reakcie a trvalej obnovy. Týmto nástrojom by sa mali podporovať reformy a investície, ktorými sa posilňuje riadenie rizík katastrof a kríz, investuje do odolnosti proti zmene klímy a zvyšuje odolnosť dôležitých spoločenských funkcií. Nástroj by preto mal prispieť k posilneniu prepojenia medzi humanitárnou oblasťou, rozvojom a mierom.</w:t>
            </w:r>
          </w:p>
        </w:tc>
        <w:tc>
          <w:tcPr>
            <w:tcW w:w="4876" w:type="dxa"/>
            <w:tcBorders>
              <w:top w:val="nil"/>
              <w:left w:val="nil"/>
              <w:bottom w:val="nil"/>
              <w:right w:val="nil"/>
            </w:tcBorders>
          </w:tcPr>
          <w:p w14:paraId="4C44BB4D" w14:textId="77777777" w:rsidR="005B783A" w:rsidRPr="00EB7E62" w:rsidRDefault="00846284" w:rsidP="009B34FD">
            <w:pPr>
              <w:pStyle w:val="Normal6a"/>
            </w:pPr>
            <w:r w:rsidRPr="00EB7E62">
              <w:lastRenderedPageBreak/>
              <w:t>(28)</w:t>
            </w:r>
            <w:r w:rsidRPr="00EB7E62">
              <w:tab/>
              <w:t xml:space="preserve">V súlade so </w:t>
            </w:r>
            <w:proofErr w:type="spellStart"/>
            <w:r w:rsidRPr="00EB7E62">
              <w:t>sendaiským</w:t>
            </w:r>
            <w:proofErr w:type="spellEnd"/>
            <w:r w:rsidRPr="00EB7E62">
              <w:t xml:space="preserve"> rámcom pre znižovanie rizika katastrof na roky 2015 – 2030, ktorý bol prijatý na tretej svetovej konferencii OSN o znižovaní rizika katastrof 18. marca 2015</w:t>
            </w:r>
            <w:r w:rsidRPr="00EB7E62">
              <w:rPr>
                <w:vertAlign w:val="superscript"/>
              </w:rPr>
              <w:t>12</w:t>
            </w:r>
            <w:r w:rsidRPr="00EB7E62">
              <w:t>, by sa mala uznať potreba prechodu od reakcie na krízu a obmedzenia jej šírenia k štrukturálnejšiemu a </w:t>
            </w:r>
            <w:proofErr w:type="spellStart"/>
            <w:r w:rsidRPr="00EB7E62">
              <w:t>dlhodobejšiemu</w:t>
            </w:r>
            <w:proofErr w:type="spellEnd"/>
            <w:r w:rsidRPr="00EB7E62">
              <w:t xml:space="preserve"> prístupu </w:t>
            </w:r>
            <w:r w:rsidRPr="00EB7E62">
              <w:rPr>
                <w:b/>
                <w:i/>
              </w:rPr>
              <w:t xml:space="preserve">zahŕňajúcemu vedenie a plnú účasť žien a dievčat vo všetkých fázach </w:t>
            </w:r>
            <w:r w:rsidRPr="00EB7E62">
              <w:rPr>
                <w:b/>
                <w:i/>
              </w:rPr>
              <w:lastRenderedPageBreak/>
              <w:t>riadenia rizika</w:t>
            </w:r>
            <w:r w:rsidRPr="00EB7E62">
              <w:t>, ktorým sa účinnejšie riešia nestabilné situácie, prírodné katastrofy a katastrofy spôsobené ľudskou činnosťou a dlhot</w:t>
            </w:r>
            <w:r w:rsidRPr="00EB7E62">
              <w:t>rvajúce krízy. Je potrebný väčší dôraz a kolektívne prístupy k znižovaniu rizika, riadeniu rizika katastrof, včasnému varovaniu, prevencii, zmierneniu rizika a pripravenosti na riziko a je potrebné ďalšie úsilie na zlepšenie rýchlej reakcie a trvalej obnovy. Týmto nástrojom by sa mali podporovať reformy a investície, ktorými sa posilňuje riadenie rizík katastrof a kríz, investuje do odolnosti proti zmene klímy a zvyšuje odolnosť dôležitých spoločenských funkcií. Nástroj by preto mal prispieť k posilneniu pr</w:t>
            </w:r>
            <w:r w:rsidRPr="00EB7E62">
              <w:t>epojenia medzi humanitárnou oblasťou, rozvojom a mierom.</w:t>
            </w:r>
          </w:p>
        </w:tc>
      </w:tr>
      <w:tr w:rsidR="00D632F4" w:rsidRPr="00EB7E62" w14:paraId="5115E29A" w14:textId="77777777" w:rsidTr="009B34FD">
        <w:trPr>
          <w:jc w:val="center"/>
        </w:trPr>
        <w:tc>
          <w:tcPr>
            <w:tcW w:w="4876" w:type="dxa"/>
            <w:tcBorders>
              <w:top w:val="nil"/>
              <w:left w:val="nil"/>
              <w:bottom w:val="nil"/>
              <w:right w:val="nil"/>
            </w:tcBorders>
          </w:tcPr>
          <w:p w14:paraId="38215754" w14:textId="77777777" w:rsidR="005B783A" w:rsidRPr="00EB7E62" w:rsidRDefault="00846284" w:rsidP="009B34FD">
            <w:pPr>
              <w:pStyle w:val="Normal6a"/>
            </w:pPr>
            <w:r w:rsidRPr="00EB7E62">
              <w:rPr>
                <w:b/>
                <w:i/>
              </w:rPr>
              <w:lastRenderedPageBreak/>
              <w:t>_________________</w:t>
            </w:r>
          </w:p>
        </w:tc>
        <w:tc>
          <w:tcPr>
            <w:tcW w:w="4876" w:type="dxa"/>
            <w:tcBorders>
              <w:top w:val="nil"/>
              <w:left w:val="nil"/>
              <w:bottom w:val="nil"/>
              <w:right w:val="nil"/>
            </w:tcBorders>
          </w:tcPr>
          <w:p w14:paraId="722002BC" w14:textId="77777777" w:rsidR="005B783A" w:rsidRPr="00EB7E62" w:rsidRDefault="00846284" w:rsidP="009B34FD">
            <w:pPr>
              <w:pStyle w:val="Normal6a"/>
            </w:pPr>
            <w:r w:rsidRPr="00EB7E62">
              <w:rPr>
                <w:b/>
                <w:i/>
              </w:rPr>
              <w:t>_________________</w:t>
            </w:r>
          </w:p>
        </w:tc>
      </w:tr>
      <w:tr w:rsidR="00D632F4" w:rsidRPr="00EB7E62" w14:paraId="45F4DB72" w14:textId="77777777" w:rsidTr="009B34FD">
        <w:trPr>
          <w:jc w:val="center"/>
        </w:trPr>
        <w:tc>
          <w:tcPr>
            <w:tcW w:w="4876" w:type="dxa"/>
            <w:tcBorders>
              <w:top w:val="nil"/>
              <w:left w:val="nil"/>
              <w:bottom w:val="nil"/>
              <w:right w:val="nil"/>
            </w:tcBorders>
          </w:tcPr>
          <w:p w14:paraId="4FA314F9" w14:textId="77777777" w:rsidR="005B783A" w:rsidRPr="00EB7E62" w:rsidRDefault="00846284" w:rsidP="009B34FD">
            <w:pPr>
              <w:pStyle w:val="Normal6a"/>
            </w:pPr>
            <w:r w:rsidRPr="00EB7E62">
              <w:rPr>
                <w:vertAlign w:val="superscript"/>
              </w:rPr>
              <w:t>12</w:t>
            </w:r>
            <w:r w:rsidRPr="00EB7E62">
              <w:t xml:space="preserve"> „</w:t>
            </w:r>
            <w:proofErr w:type="spellStart"/>
            <w:r w:rsidRPr="00EB7E62">
              <w:t>Sendaiský</w:t>
            </w:r>
            <w:proofErr w:type="spellEnd"/>
            <w:r w:rsidRPr="00EB7E62">
              <w:t xml:space="preserve"> rámec pre znižovanie rizika katastrof“, prijatý 18. marca 2015 a schválený Valným zhromaždením Organizácie Spojených národov 3. júna 2015 (A/RES/69/283).</w:t>
            </w:r>
          </w:p>
        </w:tc>
        <w:tc>
          <w:tcPr>
            <w:tcW w:w="4876" w:type="dxa"/>
            <w:tcBorders>
              <w:top w:val="nil"/>
              <w:left w:val="nil"/>
              <w:bottom w:val="nil"/>
              <w:right w:val="nil"/>
            </w:tcBorders>
          </w:tcPr>
          <w:p w14:paraId="3E6864EE" w14:textId="77777777" w:rsidR="005B783A" w:rsidRPr="00EB7E62" w:rsidRDefault="00846284" w:rsidP="009B34FD">
            <w:pPr>
              <w:pStyle w:val="Normal6a"/>
            </w:pPr>
            <w:r w:rsidRPr="00EB7E62">
              <w:rPr>
                <w:vertAlign w:val="superscript"/>
              </w:rPr>
              <w:t>12</w:t>
            </w:r>
            <w:r w:rsidRPr="00EB7E62">
              <w:t xml:space="preserve"> „</w:t>
            </w:r>
            <w:proofErr w:type="spellStart"/>
            <w:r w:rsidRPr="00EB7E62">
              <w:t>Sendaiský</w:t>
            </w:r>
            <w:proofErr w:type="spellEnd"/>
            <w:r w:rsidRPr="00EB7E62">
              <w:t xml:space="preserve"> rámec pre znižovanie rizika katastrof“, prijatý 18. marca 2015 a schválený Valným zhromaždením Organizácie Spojených národov 3. júna 2015 (A/RES/69/283).</w:t>
            </w:r>
          </w:p>
        </w:tc>
      </w:tr>
    </w:tbl>
    <w:p w14:paraId="5D938E36" w14:textId="77777777" w:rsidR="005B783A" w:rsidRPr="00EB7E62" w:rsidRDefault="00846284" w:rsidP="005B783A">
      <w:r w:rsidRPr="00EB7E62">
        <w:rPr>
          <w:rStyle w:val="HideTWBExt"/>
        </w:rPr>
        <w:t>&lt;/Amend&gt;</w:t>
      </w:r>
      <w:bookmarkEnd w:id="16"/>
    </w:p>
    <w:p w14:paraId="00C399BE" w14:textId="77777777" w:rsidR="005B783A" w:rsidRPr="00EB7E62" w:rsidRDefault="00846284" w:rsidP="005B783A">
      <w:pPr>
        <w:pStyle w:val="AmNumberTabs"/>
      </w:pPr>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19</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6AEDC59E"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EC3360F" w14:textId="77777777" w:rsidR="005B783A" w:rsidRPr="00EB7E62" w:rsidRDefault="00846284" w:rsidP="005B783A">
      <w:pPr>
        <w:pStyle w:val="NormalBold"/>
      </w:pPr>
      <w:r w:rsidRPr="00EB7E62">
        <w:rPr>
          <w:rStyle w:val="HideTWBExt"/>
          <w:b w:val="0"/>
        </w:rPr>
        <w:t>&lt;Article&gt;</w:t>
      </w:r>
      <w:r w:rsidRPr="00EB7E62">
        <w:t>Odôvodnenie 33 a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5FA0CA35" w14:textId="77777777" w:rsidTr="009B34FD">
        <w:trPr>
          <w:trHeight w:hRule="exact" w:val="240"/>
          <w:jc w:val="center"/>
        </w:trPr>
        <w:tc>
          <w:tcPr>
            <w:tcW w:w="9752" w:type="dxa"/>
            <w:gridSpan w:val="2"/>
            <w:tcBorders>
              <w:top w:val="nil"/>
              <w:left w:val="nil"/>
              <w:bottom w:val="nil"/>
              <w:right w:val="nil"/>
            </w:tcBorders>
          </w:tcPr>
          <w:p w14:paraId="61FDC5F9" w14:textId="77777777" w:rsidR="005B783A" w:rsidRPr="00EB7E62" w:rsidRDefault="005B783A" w:rsidP="009B34FD"/>
        </w:tc>
      </w:tr>
      <w:tr w:rsidR="00D632F4" w:rsidRPr="00EB7E62" w14:paraId="469A9C6F" w14:textId="77777777" w:rsidTr="009B34FD">
        <w:trPr>
          <w:trHeight w:val="240"/>
          <w:jc w:val="center"/>
        </w:trPr>
        <w:tc>
          <w:tcPr>
            <w:tcW w:w="4876" w:type="dxa"/>
            <w:tcBorders>
              <w:top w:val="nil"/>
              <w:left w:val="nil"/>
              <w:bottom w:val="nil"/>
              <w:right w:val="nil"/>
            </w:tcBorders>
          </w:tcPr>
          <w:p w14:paraId="367A2A8C"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07BF07CB" w14:textId="77777777" w:rsidR="005B783A" w:rsidRPr="00EB7E62" w:rsidRDefault="00846284" w:rsidP="009B34FD">
            <w:pPr>
              <w:pStyle w:val="AmColumnHeading"/>
            </w:pPr>
            <w:r w:rsidRPr="00EB7E62">
              <w:t>Pozmeňujúci návrh</w:t>
            </w:r>
          </w:p>
        </w:tc>
      </w:tr>
      <w:tr w:rsidR="00D632F4" w:rsidRPr="00EB7E62" w14:paraId="26507168" w14:textId="77777777" w:rsidTr="009B34FD">
        <w:trPr>
          <w:jc w:val="center"/>
        </w:trPr>
        <w:tc>
          <w:tcPr>
            <w:tcW w:w="4876" w:type="dxa"/>
            <w:tcBorders>
              <w:top w:val="nil"/>
              <w:left w:val="nil"/>
              <w:bottom w:val="nil"/>
              <w:right w:val="nil"/>
            </w:tcBorders>
          </w:tcPr>
          <w:p w14:paraId="3470362D" w14:textId="77777777" w:rsidR="005B783A" w:rsidRPr="00EB7E62" w:rsidRDefault="005B783A" w:rsidP="009B34FD">
            <w:pPr>
              <w:pStyle w:val="Normal6a"/>
            </w:pPr>
          </w:p>
        </w:tc>
        <w:tc>
          <w:tcPr>
            <w:tcW w:w="4876" w:type="dxa"/>
            <w:tcBorders>
              <w:top w:val="nil"/>
              <w:left w:val="nil"/>
              <w:bottom w:val="nil"/>
              <w:right w:val="nil"/>
            </w:tcBorders>
          </w:tcPr>
          <w:p w14:paraId="4FDB2CBF" w14:textId="77777777" w:rsidR="005B783A" w:rsidRPr="00EB7E62" w:rsidRDefault="00846284" w:rsidP="009B34FD">
            <w:pPr>
              <w:pStyle w:val="Normal6a"/>
            </w:pPr>
            <w:r w:rsidRPr="00EB7E62">
              <w:rPr>
                <w:b/>
                <w:i/>
              </w:rPr>
              <w:t>(33a)</w:t>
            </w:r>
            <w:r w:rsidRPr="00EB7E62">
              <w:tab/>
            </w:r>
            <w:r w:rsidRPr="00EB7E62">
              <w:rPr>
                <w:b/>
                <w:i/>
              </w:rPr>
              <w:t>Nástroj by mal posilniť hospodársku autonómiu ľudí vo vidieckych, najvzdialenejších a ostrovných oblastiach prostredníctvom podpory podnikania, najmä podnikania žien, a prístupu k technickej odbornej príprave a zodpovednému financovaniu.</w:t>
            </w:r>
            <w:r w:rsidRPr="00EB7E62">
              <w:t xml:space="preserve"> </w:t>
            </w:r>
            <w:r w:rsidRPr="00EB7E62">
              <w:rPr>
                <w:b/>
                <w:i/>
              </w:rPr>
              <w:t>Pri programovaní by sa mal podľa možnosti zohľadniť vplyv ostrovnej a geografickej izolácie na zamestnanosť, mobilitu a prístup žien k základným službám.</w:t>
            </w:r>
          </w:p>
        </w:tc>
      </w:tr>
    </w:tbl>
    <w:p w14:paraId="771B6A56" w14:textId="77777777" w:rsidR="005B783A" w:rsidRPr="00EB7E62" w:rsidRDefault="00846284" w:rsidP="005B783A">
      <w:r w:rsidRPr="00EB7E62">
        <w:rPr>
          <w:rStyle w:val="HideTWBExt"/>
        </w:rPr>
        <w:t>&lt;/Amend&gt;</w:t>
      </w:r>
    </w:p>
    <w:p w14:paraId="71CB50FD" w14:textId="77777777" w:rsidR="005B783A" w:rsidRPr="00EB7E62" w:rsidRDefault="00846284" w:rsidP="005B783A">
      <w:pPr>
        <w:pStyle w:val="AmNumberTabs"/>
      </w:pPr>
      <w:bookmarkStart w:id="17" w:name="AM17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20</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1FEEDB8B" w14:textId="77777777" w:rsidR="005B783A" w:rsidRPr="00EB7E62" w:rsidRDefault="00846284" w:rsidP="005277F8">
      <w:pPr>
        <w:pStyle w:val="NormalBold12b"/>
      </w:pPr>
      <w:r w:rsidRPr="00EB7E62">
        <w:rPr>
          <w:rStyle w:val="HideTWBExt"/>
          <w:b w:val="0"/>
        </w:rPr>
        <w:lastRenderedPageBreak/>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2969310C" w14:textId="77777777" w:rsidR="005B783A" w:rsidRPr="00EB7E62" w:rsidRDefault="00846284" w:rsidP="005277F8">
      <w:pPr>
        <w:pStyle w:val="NormalBold"/>
      </w:pPr>
      <w:r w:rsidRPr="00EB7E62">
        <w:rPr>
          <w:rStyle w:val="HideTWBExt"/>
          <w:b w:val="0"/>
        </w:rPr>
        <w:t>&lt;Article&gt;</w:t>
      </w:r>
      <w:r w:rsidRPr="00EB7E62">
        <w:t>Odôvodnenie 36 a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57CC5D54" w14:textId="77777777" w:rsidTr="009B34FD">
        <w:trPr>
          <w:trHeight w:hRule="exact" w:val="240"/>
          <w:jc w:val="center"/>
        </w:trPr>
        <w:tc>
          <w:tcPr>
            <w:tcW w:w="9752" w:type="dxa"/>
            <w:gridSpan w:val="2"/>
            <w:tcBorders>
              <w:top w:val="nil"/>
              <w:left w:val="nil"/>
              <w:bottom w:val="nil"/>
              <w:right w:val="nil"/>
            </w:tcBorders>
          </w:tcPr>
          <w:p w14:paraId="438B7320" w14:textId="77777777" w:rsidR="005B783A" w:rsidRPr="00EB7E62" w:rsidRDefault="005B783A" w:rsidP="009B34FD"/>
        </w:tc>
      </w:tr>
      <w:tr w:rsidR="00D632F4" w:rsidRPr="00EB7E62" w14:paraId="21C608F8" w14:textId="77777777" w:rsidTr="009B34FD">
        <w:trPr>
          <w:trHeight w:val="240"/>
          <w:jc w:val="center"/>
        </w:trPr>
        <w:tc>
          <w:tcPr>
            <w:tcW w:w="4876" w:type="dxa"/>
            <w:tcBorders>
              <w:top w:val="nil"/>
              <w:left w:val="nil"/>
              <w:bottom w:val="nil"/>
              <w:right w:val="nil"/>
            </w:tcBorders>
          </w:tcPr>
          <w:p w14:paraId="56253D06"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6DA30364" w14:textId="77777777" w:rsidR="005B783A" w:rsidRPr="00EB7E62" w:rsidRDefault="00846284" w:rsidP="009B34FD">
            <w:pPr>
              <w:pStyle w:val="AmColumnHeading"/>
            </w:pPr>
            <w:r w:rsidRPr="00EB7E62">
              <w:t>Pozmeňujúci návrh</w:t>
            </w:r>
          </w:p>
        </w:tc>
      </w:tr>
      <w:tr w:rsidR="00D632F4" w:rsidRPr="00EB7E62" w14:paraId="42EA8473" w14:textId="77777777" w:rsidTr="009B34FD">
        <w:trPr>
          <w:jc w:val="center"/>
        </w:trPr>
        <w:tc>
          <w:tcPr>
            <w:tcW w:w="4876" w:type="dxa"/>
            <w:tcBorders>
              <w:top w:val="nil"/>
              <w:left w:val="nil"/>
              <w:bottom w:val="nil"/>
              <w:right w:val="nil"/>
            </w:tcBorders>
          </w:tcPr>
          <w:p w14:paraId="4552CC77" w14:textId="77777777" w:rsidR="005B783A" w:rsidRPr="00EB7E62" w:rsidRDefault="005B783A" w:rsidP="009B34FD">
            <w:pPr>
              <w:pStyle w:val="Normal6a"/>
            </w:pPr>
          </w:p>
        </w:tc>
        <w:tc>
          <w:tcPr>
            <w:tcW w:w="4876" w:type="dxa"/>
            <w:tcBorders>
              <w:top w:val="nil"/>
              <w:left w:val="nil"/>
              <w:bottom w:val="nil"/>
              <w:right w:val="nil"/>
            </w:tcBorders>
          </w:tcPr>
          <w:p w14:paraId="147AB7D1" w14:textId="77777777" w:rsidR="005B783A" w:rsidRPr="00EB7E62" w:rsidRDefault="00846284" w:rsidP="009B34FD">
            <w:pPr>
              <w:pStyle w:val="Normal6a"/>
            </w:pPr>
            <w:r w:rsidRPr="00EB7E62">
              <w:rPr>
                <w:b/>
                <w:i/>
              </w:rPr>
              <w:t>(36a)</w:t>
            </w:r>
            <w:r w:rsidRPr="00EB7E62">
              <w:tab/>
            </w:r>
            <w:r w:rsidRPr="00EB7E62">
              <w:rPr>
                <w:b/>
                <w:i/>
              </w:rPr>
              <w:t xml:space="preserve">Je dôležité zabezpečiť prístup k financovaniu pre organizácie na ochranu práv žien pôsobiace v nestabilných a konfliktom postihnutých </w:t>
            </w:r>
            <w:r w:rsidRPr="00EB7E62">
              <w:rPr>
                <w:b/>
                <w:i/>
              </w:rPr>
              <w:t>prostrediach zjednodušením postupov, znížením požiadaviek na podávanie správ a zabezpečením primeraných kontrol.</w:t>
            </w:r>
          </w:p>
        </w:tc>
      </w:tr>
    </w:tbl>
    <w:p w14:paraId="39E7FA1B" w14:textId="77777777" w:rsidR="005B783A" w:rsidRPr="00EB7E62" w:rsidRDefault="00846284" w:rsidP="005B783A">
      <w:r w:rsidRPr="00EB7E62">
        <w:rPr>
          <w:rStyle w:val="HideTWBExt"/>
        </w:rPr>
        <w:t>&lt;/Amend&gt;</w:t>
      </w:r>
      <w:bookmarkEnd w:id="17"/>
    </w:p>
    <w:p w14:paraId="1372BED8" w14:textId="77777777" w:rsidR="005B783A" w:rsidRPr="00EB7E62" w:rsidRDefault="00846284" w:rsidP="005B783A">
      <w:pPr>
        <w:pStyle w:val="AmNumberTabs"/>
      </w:pPr>
      <w:bookmarkStart w:id="18" w:name="AM18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21</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4102090"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9BE01B6" w14:textId="77777777" w:rsidR="005B783A" w:rsidRPr="00EB7E62" w:rsidRDefault="00846284" w:rsidP="005277F8">
      <w:pPr>
        <w:pStyle w:val="NormalBold"/>
      </w:pPr>
      <w:r w:rsidRPr="00EB7E62">
        <w:rPr>
          <w:rStyle w:val="HideTWBExt"/>
          <w:b w:val="0"/>
        </w:rPr>
        <w:t>&lt;Article&gt;</w:t>
      </w:r>
      <w:r w:rsidRPr="00EB7E62">
        <w:t>Odôvodnenie 41</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7CF0CAA4" w14:textId="77777777" w:rsidTr="009B34FD">
        <w:trPr>
          <w:trHeight w:hRule="exact" w:val="240"/>
          <w:jc w:val="center"/>
        </w:trPr>
        <w:tc>
          <w:tcPr>
            <w:tcW w:w="9752" w:type="dxa"/>
            <w:gridSpan w:val="2"/>
            <w:tcBorders>
              <w:top w:val="nil"/>
              <w:left w:val="nil"/>
              <w:bottom w:val="nil"/>
              <w:right w:val="nil"/>
            </w:tcBorders>
          </w:tcPr>
          <w:p w14:paraId="3954954F" w14:textId="77777777" w:rsidR="005B783A" w:rsidRPr="00EB7E62" w:rsidRDefault="005B783A" w:rsidP="009B34FD"/>
        </w:tc>
      </w:tr>
      <w:tr w:rsidR="00D632F4" w:rsidRPr="00EB7E62" w14:paraId="67EC1061" w14:textId="77777777" w:rsidTr="009B34FD">
        <w:trPr>
          <w:trHeight w:val="240"/>
          <w:jc w:val="center"/>
        </w:trPr>
        <w:tc>
          <w:tcPr>
            <w:tcW w:w="4876" w:type="dxa"/>
            <w:tcBorders>
              <w:top w:val="nil"/>
              <w:left w:val="nil"/>
              <w:bottom w:val="nil"/>
              <w:right w:val="nil"/>
            </w:tcBorders>
          </w:tcPr>
          <w:p w14:paraId="3C9AF8B4" w14:textId="77777777" w:rsidR="005B783A" w:rsidRPr="00EB7E62" w:rsidRDefault="00846284" w:rsidP="009B34FD">
            <w:pPr>
              <w:pStyle w:val="AmColumnHeading"/>
            </w:pPr>
            <w:r w:rsidRPr="00EB7E62">
              <w:t xml:space="preserve">Text </w:t>
            </w:r>
            <w:r w:rsidRPr="00EB7E62">
              <w:t>predložený Komisiou</w:t>
            </w:r>
          </w:p>
        </w:tc>
        <w:tc>
          <w:tcPr>
            <w:tcW w:w="4876" w:type="dxa"/>
            <w:tcBorders>
              <w:top w:val="nil"/>
              <w:left w:val="nil"/>
              <w:bottom w:val="nil"/>
              <w:right w:val="nil"/>
            </w:tcBorders>
          </w:tcPr>
          <w:p w14:paraId="2043E670" w14:textId="77777777" w:rsidR="005B783A" w:rsidRPr="00EB7E62" w:rsidRDefault="00846284" w:rsidP="009B34FD">
            <w:pPr>
              <w:pStyle w:val="AmColumnHeading"/>
            </w:pPr>
            <w:r w:rsidRPr="00EB7E62">
              <w:t>Pozmeňujúci návrh</w:t>
            </w:r>
          </w:p>
        </w:tc>
      </w:tr>
      <w:tr w:rsidR="00D632F4" w:rsidRPr="00EB7E62" w14:paraId="30163F40" w14:textId="77777777" w:rsidTr="009B34FD">
        <w:trPr>
          <w:jc w:val="center"/>
        </w:trPr>
        <w:tc>
          <w:tcPr>
            <w:tcW w:w="4876" w:type="dxa"/>
            <w:tcBorders>
              <w:top w:val="nil"/>
              <w:left w:val="nil"/>
              <w:bottom w:val="nil"/>
              <w:right w:val="nil"/>
            </w:tcBorders>
          </w:tcPr>
          <w:p w14:paraId="663D5432" w14:textId="77777777" w:rsidR="005B783A" w:rsidRPr="00EB7E62" w:rsidRDefault="00846284" w:rsidP="009B34FD">
            <w:pPr>
              <w:pStyle w:val="Normal6a"/>
            </w:pPr>
            <w:r w:rsidRPr="00EB7E62">
              <w:t>(41)</w:t>
            </w:r>
            <w:r w:rsidRPr="00EB7E62">
              <w:tab/>
              <w:t>V globálnom kontexte, v ktorom Únia okrem bezpečnostných hrozieb a </w:t>
            </w:r>
            <w:r w:rsidRPr="00EB7E62">
              <w:rPr>
                <w:b/>
                <w:i/>
              </w:rPr>
              <w:t>nestabilite</w:t>
            </w:r>
            <w:r w:rsidRPr="00EB7E62">
              <w:t xml:space="preserve"> čelí silnej geopolitickej a </w:t>
            </w:r>
            <w:proofErr w:type="spellStart"/>
            <w:r w:rsidRPr="00EB7E62">
              <w:t>geoekonomickej</w:t>
            </w:r>
            <w:proofErr w:type="spellEnd"/>
            <w:r w:rsidRPr="00EB7E62">
              <w:t xml:space="preserve"> konkurencii, poznačenej globálnymi výzvami od zmeny klímy a straty biodiverzity až po napätie v súvislosti s obmedzenými zdrojmi, </w:t>
            </w:r>
            <w:r w:rsidRPr="00EB7E62">
              <w:rPr>
                <w:b/>
                <w:i/>
              </w:rPr>
              <w:t>technologickou závislosťou</w:t>
            </w:r>
            <w:r w:rsidRPr="00EB7E62">
              <w:t xml:space="preserve">, </w:t>
            </w:r>
            <w:r w:rsidRPr="00EB7E62">
              <w:rPr>
                <w:b/>
                <w:i/>
              </w:rPr>
              <w:t>pretrvávajúcim migračným tlakom</w:t>
            </w:r>
            <w:r w:rsidRPr="00EB7E62">
              <w:t xml:space="preserve"> alebo hospodárskymi a obchodnými narušeniami, musí vonkajšia činnosť neustále a rýchlo reagovať na vznikajúce potreby, ako aj konať v záujme podporovania strategických priorít, a to s cieľom účinne presadzovať priority Únie a partnerov. S cieľom zvýšiť schopnosť Únie reagovať n</w:t>
            </w:r>
            <w:r w:rsidRPr="00EB7E62">
              <w:t>a nepredvídané potreby a prispôsobiť svoje partnerstvá vznikajúcim prioritám na základe skúseností s európskymi rozvojovými fondmi a nariadením (EÚ) 2021/947 by sa mala ponechať určitá nepridelená suma ako rezerva na vznikajúce výzvy a priority. Mala by sa mobilizovať v súlade s postupmi stanovenými v tomto nariadení.</w:t>
            </w:r>
          </w:p>
        </w:tc>
        <w:tc>
          <w:tcPr>
            <w:tcW w:w="4876" w:type="dxa"/>
            <w:tcBorders>
              <w:top w:val="nil"/>
              <w:left w:val="nil"/>
              <w:bottom w:val="nil"/>
              <w:right w:val="nil"/>
            </w:tcBorders>
          </w:tcPr>
          <w:p w14:paraId="59D3DEC6" w14:textId="77777777" w:rsidR="005B783A" w:rsidRPr="00EB7E62" w:rsidRDefault="00846284" w:rsidP="009B34FD">
            <w:pPr>
              <w:pStyle w:val="Normal6a"/>
            </w:pPr>
            <w:r w:rsidRPr="00EB7E62">
              <w:t>(41)</w:t>
            </w:r>
            <w:r w:rsidRPr="00EB7E62">
              <w:tab/>
              <w:t>V globálnom kontexte, v ktorom Únia okrem bezpečnostných hrozieb</w:t>
            </w:r>
            <w:r w:rsidRPr="00EB7E62">
              <w:rPr>
                <w:b/>
                <w:i/>
              </w:rPr>
              <w:t>, nestability</w:t>
            </w:r>
            <w:r w:rsidRPr="00EB7E62">
              <w:t xml:space="preserve"> a </w:t>
            </w:r>
            <w:r w:rsidRPr="00EB7E62">
              <w:rPr>
                <w:b/>
                <w:i/>
              </w:rPr>
              <w:t>humanitárnych kríz, ako aj úpadku demokracie, zníženia financovania a potláčania základných hodnôt, ako sú ľudské práva vrátane rodovej rovnosti,</w:t>
            </w:r>
            <w:r w:rsidRPr="00EB7E62">
              <w:t xml:space="preserve"> čelí silnej geopolitickej a </w:t>
            </w:r>
            <w:proofErr w:type="spellStart"/>
            <w:r w:rsidRPr="00EB7E62">
              <w:t>geoekonomickej</w:t>
            </w:r>
            <w:proofErr w:type="spellEnd"/>
            <w:r w:rsidRPr="00EB7E62">
              <w:t xml:space="preserve"> konkurencii, poznačenej globálnymi výzvami od zmeny klímy a straty biodiverzity až po napätie v súvislosti s obmedzenými zdrojmi, </w:t>
            </w:r>
            <w:r w:rsidRPr="00EB7E62">
              <w:rPr>
                <w:b/>
                <w:i/>
              </w:rPr>
              <w:t xml:space="preserve">vznikajúcimi </w:t>
            </w:r>
            <w:proofErr w:type="spellStart"/>
            <w:r w:rsidRPr="00EB7E62">
              <w:rPr>
                <w:b/>
                <w:i/>
              </w:rPr>
              <w:t>protirodovými</w:t>
            </w:r>
            <w:proofErr w:type="spellEnd"/>
            <w:r w:rsidRPr="00EB7E62">
              <w:rPr>
                <w:b/>
                <w:i/>
              </w:rPr>
              <w:t xml:space="preserve"> hnutiami definovanými ako hnutia, ktoré sa snažia oslabiť rodovú rovnosť ako základnú</w:t>
            </w:r>
            <w:r w:rsidRPr="00EB7E62">
              <w:rPr>
                <w:b/>
                <w:i/>
              </w:rPr>
              <w:t xml:space="preserve"> hodnotu demokracie</w:t>
            </w:r>
            <w:r w:rsidRPr="00EB7E62">
              <w:t xml:space="preserve">, </w:t>
            </w:r>
            <w:r w:rsidRPr="00EB7E62">
              <w:rPr>
                <w:b/>
                <w:i/>
              </w:rPr>
              <w:t xml:space="preserve">a odmietavým postojom k právam žien, čoraz </w:t>
            </w:r>
            <w:proofErr w:type="spellStart"/>
            <w:r w:rsidRPr="00EB7E62">
              <w:rPr>
                <w:b/>
                <w:i/>
              </w:rPr>
              <w:t>mizogýnnejšou</w:t>
            </w:r>
            <w:proofErr w:type="spellEnd"/>
            <w:r w:rsidRPr="00EB7E62">
              <w:rPr>
                <w:b/>
                <w:i/>
              </w:rPr>
              <w:t xml:space="preserve"> rétorikou a rétorikou proti LGBTIQ+ osobám, technologickou závislosťou</w:t>
            </w:r>
            <w:r w:rsidRPr="00EB7E62">
              <w:t xml:space="preserve"> alebo hospodárskymi a obchodnými narušeniami, musí vonkajšia činnosť neustále a rýchlo reagovať na vznikajúce potreby, ako aj konať v záujme podporovania strategických priorít, a to s cieľom účinne presadzovať priority Únie a partnerov. S cieľom zvýšiť schopnosť Únie reagovať na nepredvídané potreby a prispôsobiť svoje partnerstvá vznikajúcim prioritám na zákla</w:t>
            </w:r>
            <w:r w:rsidRPr="00EB7E62">
              <w:t xml:space="preserve">de </w:t>
            </w:r>
            <w:r w:rsidRPr="00EB7E62">
              <w:lastRenderedPageBreak/>
              <w:t xml:space="preserve">skúseností s európskymi rozvojovými fondmi a nariadením (EÚ) 2021/947 by sa mala ponechať určitá nepridelená suma ako rezerva na vznikajúce výzvy a priority. Mala by sa mobilizovať v súlade s postupmi stanovenými v tomto nariadení. </w:t>
            </w:r>
            <w:r w:rsidRPr="00EB7E62">
              <w:rPr>
                <w:b/>
                <w:i/>
              </w:rPr>
              <w:t>V tejto súvislosti predstavuje globálny odmietavý postoj k rodovej rovnosti a obmedzovanie práv žien a dievčat hrozbu pre demokratickú odolnosť, sociálnu stabilitu a udržateľný rozvoj, ktorá by sa mala riešiť v rámci vonkajšej činnosti Únie.</w:t>
            </w:r>
          </w:p>
        </w:tc>
      </w:tr>
    </w:tbl>
    <w:p w14:paraId="6085549D" w14:textId="77777777" w:rsidR="005B783A" w:rsidRPr="00EB7E62" w:rsidRDefault="00846284" w:rsidP="005B783A">
      <w:r w:rsidRPr="00EB7E62">
        <w:rPr>
          <w:rStyle w:val="HideTWBExt"/>
        </w:rPr>
        <w:lastRenderedPageBreak/>
        <w:t>&lt;/Amend&gt;</w:t>
      </w:r>
      <w:bookmarkEnd w:id="18"/>
    </w:p>
    <w:p w14:paraId="760BE71E" w14:textId="77777777" w:rsidR="005B783A" w:rsidRPr="00EB7E62" w:rsidRDefault="00846284" w:rsidP="005B783A">
      <w:pPr>
        <w:pStyle w:val="AmNumberTabs"/>
      </w:pPr>
      <w:bookmarkStart w:id="19" w:name="AM19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22</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41AE732B"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5C850978" w14:textId="77777777" w:rsidR="005B783A" w:rsidRPr="00EB7E62" w:rsidRDefault="00846284" w:rsidP="005277F8">
      <w:pPr>
        <w:pStyle w:val="NormalBold"/>
      </w:pPr>
      <w:r w:rsidRPr="00EB7E62">
        <w:rPr>
          <w:rStyle w:val="HideTWBExt"/>
          <w:b w:val="0"/>
        </w:rPr>
        <w:t>&lt;Article&gt;</w:t>
      </w:r>
      <w:r w:rsidRPr="00EB7E62">
        <w:t>Odôvodnenie 42</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BF986A5" w14:textId="77777777" w:rsidTr="009B34FD">
        <w:trPr>
          <w:trHeight w:hRule="exact" w:val="240"/>
          <w:jc w:val="center"/>
        </w:trPr>
        <w:tc>
          <w:tcPr>
            <w:tcW w:w="9752" w:type="dxa"/>
            <w:gridSpan w:val="2"/>
            <w:tcBorders>
              <w:top w:val="nil"/>
              <w:left w:val="nil"/>
              <w:bottom w:val="nil"/>
              <w:right w:val="nil"/>
            </w:tcBorders>
          </w:tcPr>
          <w:p w14:paraId="76C91A0E" w14:textId="77777777" w:rsidR="005B783A" w:rsidRPr="00EB7E62" w:rsidRDefault="005B783A" w:rsidP="009B34FD"/>
        </w:tc>
      </w:tr>
      <w:tr w:rsidR="00D632F4" w:rsidRPr="00EB7E62" w14:paraId="3EA7C15D" w14:textId="77777777" w:rsidTr="009B34FD">
        <w:trPr>
          <w:trHeight w:val="240"/>
          <w:jc w:val="center"/>
        </w:trPr>
        <w:tc>
          <w:tcPr>
            <w:tcW w:w="4876" w:type="dxa"/>
            <w:tcBorders>
              <w:top w:val="nil"/>
              <w:left w:val="nil"/>
              <w:bottom w:val="nil"/>
              <w:right w:val="nil"/>
            </w:tcBorders>
          </w:tcPr>
          <w:p w14:paraId="4EAF2FA6"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31C3C6A0" w14:textId="77777777" w:rsidR="005B783A" w:rsidRPr="00EB7E62" w:rsidRDefault="00846284" w:rsidP="009B34FD">
            <w:pPr>
              <w:pStyle w:val="AmColumnHeading"/>
            </w:pPr>
            <w:r w:rsidRPr="00EB7E62">
              <w:t>Pozmeňujúci návrh</w:t>
            </w:r>
          </w:p>
        </w:tc>
      </w:tr>
      <w:tr w:rsidR="00D632F4" w:rsidRPr="00EB7E62" w14:paraId="772F7BCD" w14:textId="77777777" w:rsidTr="009B34FD">
        <w:trPr>
          <w:jc w:val="center"/>
        </w:trPr>
        <w:tc>
          <w:tcPr>
            <w:tcW w:w="4876" w:type="dxa"/>
            <w:tcBorders>
              <w:top w:val="nil"/>
              <w:left w:val="nil"/>
              <w:bottom w:val="nil"/>
              <w:right w:val="nil"/>
            </w:tcBorders>
          </w:tcPr>
          <w:p w14:paraId="44B1F370" w14:textId="77777777" w:rsidR="005B783A" w:rsidRPr="00EB7E62" w:rsidRDefault="00846284" w:rsidP="009B34FD">
            <w:pPr>
              <w:pStyle w:val="Normal6a"/>
            </w:pPr>
            <w:r w:rsidRPr="00EB7E62">
              <w:t>(42)</w:t>
            </w:r>
            <w:r w:rsidRPr="00EB7E62">
              <w:tab/>
              <w:t xml:space="preserve">Celkovým kontextom činnosti by malo byť </w:t>
            </w:r>
            <w:r w:rsidRPr="00EB7E62">
              <w:t xml:space="preserve">dodržiavanie globálneho poriadku založeného na pravidlách a hodnotách, ktorého hlavnou zásadou je </w:t>
            </w:r>
            <w:proofErr w:type="spellStart"/>
            <w:r w:rsidRPr="00EB7E62">
              <w:t>multilateralizmus</w:t>
            </w:r>
            <w:proofErr w:type="spellEnd"/>
            <w:r w:rsidRPr="00EB7E62">
              <w:t xml:space="preserve"> a v centre ktorého stojí Organizácia Spojených národov (OSN). Agenda 2030 spolu s Parížskou dohodou prijatou na základe Rámcového dohovoru Organizácie Spojených národov o zmene klímy</w:t>
            </w:r>
            <w:r w:rsidRPr="00EB7E62">
              <w:rPr>
                <w:vertAlign w:val="superscript"/>
              </w:rPr>
              <w:t>21</w:t>
            </w:r>
            <w:r w:rsidRPr="00EB7E62">
              <w:t xml:space="preserve"> (ďalej len „Parížska dohoda“), s Globálnym rámcom pre biodiverzitu z </w:t>
            </w:r>
            <w:proofErr w:type="spellStart"/>
            <w:r w:rsidRPr="00EB7E62">
              <w:t>Kchun-mingu</w:t>
            </w:r>
            <w:proofErr w:type="spellEnd"/>
            <w:r w:rsidRPr="00EB7E62">
              <w:t xml:space="preserve"> a Montrealu</w:t>
            </w:r>
            <w:r w:rsidRPr="00EB7E62">
              <w:rPr>
                <w:vertAlign w:val="superscript"/>
              </w:rPr>
              <w:t>22</w:t>
            </w:r>
            <w:r w:rsidRPr="00EB7E62">
              <w:t>, s akčným programom tretej Medzinárodnej konferencie o financovaní rozvoja z Addis Abeby</w:t>
            </w:r>
            <w:r w:rsidRPr="00EB7E62">
              <w:rPr>
                <w:vertAlign w:val="superscript"/>
              </w:rPr>
              <w:t>23</w:t>
            </w:r>
            <w:r w:rsidRPr="00EB7E62">
              <w:t xml:space="preserve"> a s Paktom pre budúcnosť</w:t>
            </w:r>
            <w:r w:rsidRPr="00EB7E62">
              <w:rPr>
                <w:vertAlign w:val="superscript"/>
              </w:rPr>
              <w:t>2</w:t>
            </w:r>
            <w:r w:rsidRPr="00EB7E62">
              <w:rPr>
                <w:vertAlign w:val="superscript"/>
              </w:rPr>
              <w:t>4</w:t>
            </w:r>
            <w:r w:rsidRPr="00EB7E62">
              <w:t xml:space="preserve"> sú reakciou medzinárodného spoločenstva na globálne výzvy a trendy v súvislosti s udržateľným rozvojom. V rámci nástroja by sa mala venovať osobitná pozornosť prepojeniam medzi cieľmi udržateľného rozvoja a integrovaným činnostiam, ktoré môžu vytvárať spoločné výhody a uceleným spôsobom spĺňať viaceré ciele.</w:t>
            </w:r>
          </w:p>
        </w:tc>
        <w:tc>
          <w:tcPr>
            <w:tcW w:w="4876" w:type="dxa"/>
            <w:tcBorders>
              <w:top w:val="nil"/>
              <w:left w:val="nil"/>
              <w:bottom w:val="nil"/>
              <w:right w:val="nil"/>
            </w:tcBorders>
          </w:tcPr>
          <w:p w14:paraId="79D4E3AE" w14:textId="77777777" w:rsidR="005B783A" w:rsidRPr="00EB7E62" w:rsidRDefault="00846284" w:rsidP="009B34FD">
            <w:pPr>
              <w:pStyle w:val="Normal6a"/>
            </w:pPr>
            <w:r w:rsidRPr="00EB7E62">
              <w:t>(42)</w:t>
            </w:r>
            <w:r w:rsidRPr="00EB7E62">
              <w:tab/>
              <w:t xml:space="preserve">Celkovým kontextom činnosti by malo byť dodržiavanie globálneho poriadku založeného na pravidlách a hodnotách, ktorého hlavnou zásadou je </w:t>
            </w:r>
            <w:proofErr w:type="spellStart"/>
            <w:r w:rsidRPr="00EB7E62">
              <w:t>multilateralizmus</w:t>
            </w:r>
            <w:proofErr w:type="spellEnd"/>
            <w:r w:rsidRPr="00EB7E62">
              <w:t xml:space="preserve"> a v centre ktorého stojí Organizácia Spojených národov (OSN). Agenda 2030 spolu s Parížskou dohodou prijatou na základe Rámcového dohovoru Organizácie Spojených národov o zmene klímy</w:t>
            </w:r>
            <w:r w:rsidRPr="00EB7E62">
              <w:rPr>
                <w:vertAlign w:val="superscript"/>
              </w:rPr>
              <w:t>21</w:t>
            </w:r>
            <w:r w:rsidRPr="00EB7E62">
              <w:t xml:space="preserve"> (ďalej len „Parížska dohoda“), s Globálnym rámcom pre biodiverzitu z </w:t>
            </w:r>
            <w:proofErr w:type="spellStart"/>
            <w:r w:rsidRPr="00EB7E62">
              <w:t>Kchun-mingu</w:t>
            </w:r>
            <w:proofErr w:type="spellEnd"/>
            <w:r w:rsidRPr="00EB7E62">
              <w:t xml:space="preserve"> a Montrealu</w:t>
            </w:r>
            <w:r w:rsidRPr="00EB7E62">
              <w:rPr>
                <w:vertAlign w:val="superscript"/>
              </w:rPr>
              <w:t>22</w:t>
            </w:r>
            <w:r w:rsidRPr="00EB7E62">
              <w:t xml:space="preserve">, s akčným programom tretej Medzinárodnej konferencie o financovaní rozvoja </w:t>
            </w:r>
            <w:r w:rsidRPr="00EB7E62">
              <w:t>z Addis Abeby</w:t>
            </w:r>
            <w:r w:rsidRPr="00EB7E62">
              <w:rPr>
                <w:vertAlign w:val="superscript"/>
              </w:rPr>
              <w:t>23</w:t>
            </w:r>
            <w:r w:rsidRPr="00EB7E62">
              <w:t xml:space="preserve"> a s Paktom pre budúcnosť</w:t>
            </w:r>
            <w:r w:rsidRPr="00EB7E62">
              <w:rPr>
                <w:vertAlign w:val="superscript"/>
              </w:rPr>
              <w:t>24</w:t>
            </w:r>
            <w:r w:rsidRPr="00EB7E62">
              <w:t xml:space="preserve"> sú reakciou medzinárodného spoločenstva na globálne výzvy a trendy v súvislosti s udržateľným rozvojom. V rámci nástroja by sa mala venovať osobitná pozornosť prepojeniam medzi cieľmi udržateľného rozvoja a integrovaným činnostiam, ktoré môžu vytvárať spoločné výhody a uceleným spôsobom spĺňať viaceré ciele.</w:t>
            </w:r>
            <w:r w:rsidRPr="00EB7E62">
              <w:rPr>
                <w:b/>
                <w:i/>
              </w:rPr>
              <w:t xml:space="preserve"> V tejto súvislosti by všetky akcie podporované v rámci nástroja mali byť v súlade so zásadou „výrazne nenarušiť“, a to aj prostredníctvom vylúčenia finančnej </w:t>
            </w:r>
            <w:r w:rsidRPr="00EB7E62">
              <w:rPr>
                <w:b/>
                <w:i/>
              </w:rPr>
              <w:lastRenderedPageBreak/>
              <w:t>p</w:t>
            </w:r>
            <w:r w:rsidRPr="00EB7E62">
              <w:rPr>
                <w:b/>
                <w:i/>
              </w:rPr>
              <w:t>odpory pre investície škodlivé pre životné prostredie.</w:t>
            </w:r>
          </w:p>
        </w:tc>
      </w:tr>
      <w:tr w:rsidR="00D632F4" w:rsidRPr="00EB7E62" w14:paraId="587D8813" w14:textId="77777777" w:rsidTr="009B34FD">
        <w:trPr>
          <w:jc w:val="center"/>
        </w:trPr>
        <w:tc>
          <w:tcPr>
            <w:tcW w:w="4876" w:type="dxa"/>
            <w:tcBorders>
              <w:top w:val="nil"/>
              <w:left w:val="nil"/>
              <w:bottom w:val="nil"/>
              <w:right w:val="nil"/>
            </w:tcBorders>
          </w:tcPr>
          <w:p w14:paraId="73AD4F65" w14:textId="77777777" w:rsidR="005B783A" w:rsidRPr="00EB7E62" w:rsidRDefault="00846284" w:rsidP="009B34FD">
            <w:pPr>
              <w:pStyle w:val="Normal6a"/>
            </w:pPr>
            <w:r w:rsidRPr="00EB7E62">
              <w:rPr>
                <w:b/>
                <w:i/>
              </w:rPr>
              <w:lastRenderedPageBreak/>
              <w:t>_________________</w:t>
            </w:r>
          </w:p>
        </w:tc>
        <w:tc>
          <w:tcPr>
            <w:tcW w:w="4876" w:type="dxa"/>
            <w:tcBorders>
              <w:top w:val="nil"/>
              <w:left w:val="nil"/>
              <w:bottom w:val="nil"/>
              <w:right w:val="nil"/>
            </w:tcBorders>
          </w:tcPr>
          <w:p w14:paraId="5ACBD37F" w14:textId="77777777" w:rsidR="005B783A" w:rsidRPr="00EB7E62" w:rsidRDefault="00846284" w:rsidP="009B34FD">
            <w:pPr>
              <w:pStyle w:val="Normal6a"/>
            </w:pPr>
            <w:r w:rsidRPr="00EB7E62">
              <w:rPr>
                <w:b/>
                <w:i/>
              </w:rPr>
              <w:t>_________________</w:t>
            </w:r>
          </w:p>
        </w:tc>
      </w:tr>
      <w:tr w:rsidR="00D632F4" w:rsidRPr="00EB7E62" w14:paraId="1A1E760D" w14:textId="77777777" w:rsidTr="009B34FD">
        <w:trPr>
          <w:jc w:val="center"/>
        </w:trPr>
        <w:tc>
          <w:tcPr>
            <w:tcW w:w="4876" w:type="dxa"/>
            <w:tcBorders>
              <w:top w:val="nil"/>
              <w:left w:val="nil"/>
              <w:bottom w:val="nil"/>
              <w:right w:val="nil"/>
            </w:tcBorders>
          </w:tcPr>
          <w:p w14:paraId="62DA320B" w14:textId="77777777" w:rsidR="005B783A" w:rsidRPr="00EB7E62" w:rsidRDefault="00846284" w:rsidP="009B34FD">
            <w:pPr>
              <w:pStyle w:val="Normal6a"/>
            </w:pPr>
            <w:r w:rsidRPr="00EB7E62">
              <w:rPr>
                <w:vertAlign w:val="superscript"/>
              </w:rPr>
              <w:t>21</w:t>
            </w:r>
            <w:r w:rsidRPr="00EB7E62">
              <w:t xml:space="preserve"> Rozhodnutie Rady (EÚ) 2016/1841 z 5. októbra 2016 o uzavretí Parížskej dohody prijatej na základe Rámcového dohovoru Organizácie Spojených národov o zmene klímy v mene Európskej únie (Ú. v. EÚ L 282, 19.10.2016, s. 1 – 3, ELI: http://data.europa.eu/eli/dec/2016/1841/oj).</w:t>
            </w:r>
          </w:p>
        </w:tc>
        <w:tc>
          <w:tcPr>
            <w:tcW w:w="4876" w:type="dxa"/>
            <w:tcBorders>
              <w:top w:val="nil"/>
              <w:left w:val="nil"/>
              <w:bottom w:val="nil"/>
              <w:right w:val="nil"/>
            </w:tcBorders>
          </w:tcPr>
          <w:p w14:paraId="67BEB479" w14:textId="77777777" w:rsidR="005B783A" w:rsidRPr="00EB7E62" w:rsidRDefault="00846284" w:rsidP="009B34FD">
            <w:pPr>
              <w:pStyle w:val="Normal6a"/>
            </w:pPr>
            <w:r w:rsidRPr="00EB7E62">
              <w:rPr>
                <w:vertAlign w:val="superscript"/>
              </w:rPr>
              <w:t>21</w:t>
            </w:r>
            <w:r w:rsidRPr="00EB7E62">
              <w:t xml:space="preserve"> Rozhodnutie Rady (EÚ) 2016/1841 z 5. októbra 2016 o uzavretí Parížskej dohody prijatej na základe Rámcového dohovoru Organizácie Spojených národov o zmene klímy v mene Európskej únie (Ú. v. EÚ L 282, 19.10.2016, s. 1 – 3, ELI: http://data.europa.eu/eli/dec/2016/1841/oj).</w:t>
            </w:r>
          </w:p>
        </w:tc>
      </w:tr>
      <w:tr w:rsidR="00D632F4" w:rsidRPr="00EB7E62" w14:paraId="6C4986CE" w14:textId="77777777" w:rsidTr="009B34FD">
        <w:trPr>
          <w:jc w:val="center"/>
        </w:trPr>
        <w:tc>
          <w:tcPr>
            <w:tcW w:w="4876" w:type="dxa"/>
            <w:tcBorders>
              <w:top w:val="nil"/>
              <w:left w:val="nil"/>
              <w:bottom w:val="nil"/>
              <w:right w:val="nil"/>
            </w:tcBorders>
          </w:tcPr>
          <w:p w14:paraId="1DA3A060" w14:textId="77777777" w:rsidR="005B783A" w:rsidRPr="00EB7E62" w:rsidRDefault="00846284" w:rsidP="009B34FD">
            <w:pPr>
              <w:pStyle w:val="Normal6a"/>
            </w:pPr>
            <w:r w:rsidRPr="00EB7E62">
              <w:rPr>
                <w:vertAlign w:val="superscript"/>
              </w:rPr>
              <w:t>22</w:t>
            </w:r>
            <w:r w:rsidRPr="00EB7E62">
              <w:t xml:space="preserve"> „Globálny rámec pre biodiverzitu z </w:t>
            </w:r>
            <w:proofErr w:type="spellStart"/>
            <w:r w:rsidRPr="00EB7E62">
              <w:t>Kchun-mingu</w:t>
            </w:r>
            <w:proofErr w:type="spellEnd"/>
            <w:r w:rsidRPr="00EB7E62">
              <w:t xml:space="preserve"> a Montrealu“ prijatý na 15. konferencii zmluvných strán (COP 15) Dohovoru o biologickej diverzite 19. decembra 2022.</w:t>
            </w:r>
          </w:p>
        </w:tc>
        <w:tc>
          <w:tcPr>
            <w:tcW w:w="4876" w:type="dxa"/>
            <w:tcBorders>
              <w:top w:val="nil"/>
              <w:left w:val="nil"/>
              <w:bottom w:val="nil"/>
              <w:right w:val="nil"/>
            </w:tcBorders>
          </w:tcPr>
          <w:p w14:paraId="294C3993" w14:textId="77777777" w:rsidR="005B783A" w:rsidRPr="00EB7E62" w:rsidRDefault="00846284" w:rsidP="009B34FD">
            <w:pPr>
              <w:pStyle w:val="Normal6a"/>
            </w:pPr>
            <w:r w:rsidRPr="00EB7E62">
              <w:rPr>
                <w:vertAlign w:val="superscript"/>
              </w:rPr>
              <w:t>22</w:t>
            </w:r>
            <w:r w:rsidRPr="00EB7E62">
              <w:t xml:space="preserve"> „Globálny rámec pre biodiverzitu z </w:t>
            </w:r>
            <w:proofErr w:type="spellStart"/>
            <w:r w:rsidRPr="00EB7E62">
              <w:t>Kchun-mingu</w:t>
            </w:r>
            <w:proofErr w:type="spellEnd"/>
            <w:r w:rsidRPr="00EB7E62">
              <w:t xml:space="preserve"> a Montrealu“ prijatý na 15. konferencii zmluvných strán (COP 15) Dohovoru o biologickej diverzite 19. decembra 2022.</w:t>
            </w:r>
          </w:p>
        </w:tc>
      </w:tr>
      <w:tr w:rsidR="00D632F4" w:rsidRPr="00EB7E62" w14:paraId="06AF110C" w14:textId="77777777" w:rsidTr="009B34FD">
        <w:trPr>
          <w:jc w:val="center"/>
        </w:trPr>
        <w:tc>
          <w:tcPr>
            <w:tcW w:w="4876" w:type="dxa"/>
            <w:tcBorders>
              <w:top w:val="nil"/>
              <w:left w:val="nil"/>
              <w:bottom w:val="nil"/>
              <w:right w:val="nil"/>
            </w:tcBorders>
          </w:tcPr>
          <w:p w14:paraId="5BC574D6" w14:textId="77777777" w:rsidR="005B783A" w:rsidRPr="00EB7E62" w:rsidRDefault="00846284" w:rsidP="009B34FD">
            <w:pPr>
              <w:pStyle w:val="Normal6a"/>
            </w:pPr>
            <w:r w:rsidRPr="00EB7E62">
              <w:rPr>
                <w:vertAlign w:val="superscript"/>
              </w:rPr>
              <w:t>23</w:t>
            </w:r>
            <w:r w:rsidRPr="00EB7E62">
              <w:t xml:space="preserve"> „Akčný program tretej Medzinárodnej konferencie o financovaní rozvoja z Addis Abeby“ prijatý 16. júna 2015 a schválený Valným zhromaždením Organizácie Spojených národov 27. júla 2015 (A/RES/69/313).</w:t>
            </w:r>
          </w:p>
        </w:tc>
        <w:tc>
          <w:tcPr>
            <w:tcW w:w="4876" w:type="dxa"/>
            <w:tcBorders>
              <w:top w:val="nil"/>
              <w:left w:val="nil"/>
              <w:bottom w:val="nil"/>
              <w:right w:val="nil"/>
            </w:tcBorders>
          </w:tcPr>
          <w:p w14:paraId="41201414" w14:textId="77777777" w:rsidR="005B783A" w:rsidRPr="00EB7E62" w:rsidRDefault="00846284" w:rsidP="009B34FD">
            <w:pPr>
              <w:pStyle w:val="Normal6a"/>
            </w:pPr>
            <w:r w:rsidRPr="00EB7E62">
              <w:rPr>
                <w:vertAlign w:val="superscript"/>
              </w:rPr>
              <w:t>23</w:t>
            </w:r>
            <w:r w:rsidRPr="00EB7E62">
              <w:t xml:space="preserve"> „Akčný program tretej Medzinárodnej konferencie o financovaní rozvoja z Addis Abeby“ prijatý 16. júna 2015 a schválený Valným zhromaždením Organizácie Spojených národov 27. júla 2015 (A/RES/69/313).</w:t>
            </w:r>
          </w:p>
        </w:tc>
      </w:tr>
      <w:tr w:rsidR="00D632F4" w:rsidRPr="00EB7E62" w14:paraId="7498747B" w14:textId="77777777" w:rsidTr="009B34FD">
        <w:trPr>
          <w:jc w:val="center"/>
        </w:trPr>
        <w:tc>
          <w:tcPr>
            <w:tcW w:w="4876" w:type="dxa"/>
            <w:tcBorders>
              <w:top w:val="nil"/>
              <w:left w:val="nil"/>
              <w:bottom w:val="nil"/>
              <w:right w:val="nil"/>
            </w:tcBorders>
          </w:tcPr>
          <w:p w14:paraId="052D9B4E" w14:textId="77777777" w:rsidR="005B783A" w:rsidRPr="00EB7E62" w:rsidRDefault="00846284" w:rsidP="009B34FD">
            <w:pPr>
              <w:pStyle w:val="Normal6a"/>
            </w:pPr>
            <w:r w:rsidRPr="00EB7E62">
              <w:rPr>
                <w:vertAlign w:val="superscript"/>
              </w:rPr>
              <w:t>24</w:t>
            </w:r>
            <w:r w:rsidRPr="00EB7E62">
              <w:t xml:space="preserve"> „Pakt pre budúcnosť“ prijatý Valným zhromaždením Organizácie Spojených národov 22. septembra 2024 (A/RES/79/1).</w:t>
            </w:r>
          </w:p>
        </w:tc>
        <w:tc>
          <w:tcPr>
            <w:tcW w:w="4876" w:type="dxa"/>
            <w:tcBorders>
              <w:top w:val="nil"/>
              <w:left w:val="nil"/>
              <w:bottom w:val="nil"/>
              <w:right w:val="nil"/>
            </w:tcBorders>
          </w:tcPr>
          <w:p w14:paraId="41ABBDAD" w14:textId="77777777" w:rsidR="005B783A" w:rsidRPr="00EB7E62" w:rsidRDefault="00846284" w:rsidP="009B34FD">
            <w:pPr>
              <w:pStyle w:val="Normal6a"/>
            </w:pPr>
            <w:r w:rsidRPr="00EB7E62">
              <w:rPr>
                <w:vertAlign w:val="superscript"/>
              </w:rPr>
              <w:t>24</w:t>
            </w:r>
            <w:r w:rsidRPr="00EB7E62">
              <w:t xml:space="preserve"> „Pakt pre budúcnosť“ prijatý Valným zhromaždením Organizácie Spojených národov 22. septembra 2024 (A/RES/79/1).</w:t>
            </w:r>
          </w:p>
        </w:tc>
      </w:tr>
    </w:tbl>
    <w:p w14:paraId="17B97C56" w14:textId="77777777" w:rsidR="005B783A" w:rsidRPr="00EB7E62" w:rsidRDefault="00846284" w:rsidP="005B783A">
      <w:r w:rsidRPr="00EB7E62">
        <w:rPr>
          <w:rStyle w:val="HideTWBExt"/>
        </w:rPr>
        <w:t>&lt;/Amend&gt;</w:t>
      </w:r>
      <w:bookmarkEnd w:id="19"/>
    </w:p>
    <w:p w14:paraId="41E3A737" w14:textId="77777777" w:rsidR="005B783A" w:rsidRPr="00EB7E62" w:rsidRDefault="00846284" w:rsidP="005B783A">
      <w:pPr>
        <w:pStyle w:val="AmNumberTabs"/>
      </w:pPr>
      <w:bookmarkStart w:id="20" w:name="AM20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23</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5592B6C1"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7879F8C7" w14:textId="77777777" w:rsidR="005B783A" w:rsidRPr="00EB7E62" w:rsidRDefault="00846284" w:rsidP="005277F8">
      <w:pPr>
        <w:pStyle w:val="NormalBold"/>
      </w:pPr>
      <w:r w:rsidRPr="00EB7E62">
        <w:rPr>
          <w:rStyle w:val="HideTWBExt"/>
          <w:b w:val="0"/>
        </w:rPr>
        <w:t>&lt;Article&gt;</w:t>
      </w:r>
      <w:r w:rsidRPr="00EB7E62">
        <w:t>Odôvodnenie 46</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0256A90F" w14:textId="77777777" w:rsidTr="009B34FD">
        <w:trPr>
          <w:trHeight w:hRule="exact" w:val="240"/>
          <w:jc w:val="center"/>
        </w:trPr>
        <w:tc>
          <w:tcPr>
            <w:tcW w:w="9752" w:type="dxa"/>
            <w:gridSpan w:val="2"/>
            <w:tcBorders>
              <w:top w:val="nil"/>
              <w:left w:val="nil"/>
              <w:bottom w:val="nil"/>
              <w:right w:val="nil"/>
            </w:tcBorders>
          </w:tcPr>
          <w:p w14:paraId="7A49F55B" w14:textId="77777777" w:rsidR="005B783A" w:rsidRPr="00EB7E62" w:rsidRDefault="005B783A" w:rsidP="009B34FD"/>
        </w:tc>
      </w:tr>
      <w:tr w:rsidR="00D632F4" w:rsidRPr="00EB7E62" w14:paraId="5AC656C7" w14:textId="77777777" w:rsidTr="009B34FD">
        <w:trPr>
          <w:trHeight w:val="240"/>
          <w:jc w:val="center"/>
        </w:trPr>
        <w:tc>
          <w:tcPr>
            <w:tcW w:w="4876" w:type="dxa"/>
            <w:tcBorders>
              <w:top w:val="nil"/>
              <w:left w:val="nil"/>
              <w:bottom w:val="nil"/>
              <w:right w:val="nil"/>
            </w:tcBorders>
          </w:tcPr>
          <w:p w14:paraId="51A067CF"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11BB555C" w14:textId="77777777" w:rsidR="005B783A" w:rsidRPr="00EB7E62" w:rsidRDefault="00846284" w:rsidP="009B34FD">
            <w:pPr>
              <w:pStyle w:val="AmColumnHeading"/>
            </w:pPr>
            <w:r w:rsidRPr="00EB7E62">
              <w:t>Pozmeňujúci návrh</w:t>
            </w:r>
          </w:p>
        </w:tc>
      </w:tr>
      <w:tr w:rsidR="00D632F4" w:rsidRPr="00EB7E62" w14:paraId="08A8FDD5" w14:textId="77777777" w:rsidTr="009B34FD">
        <w:trPr>
          <w:jc w:val="center"/>
        </w:trPr>
        <w:tc>
          <w:tcPr>
            <w:tcW w:w="4876" w:type="dxa"/>
            <w:tcBorders>
              <w:top w:val="nil"/>
              <w:left w:val="nil"/>
              <w:bottom w:val="nil"/>
              <w:right w:val="nil"/>
            </w:tcBorders>
          </w:tcPr>
          <w:p w14:paraId="05FBFE84" w14:textId="77777777" w:rsidR="005B783A" w:rsidRPr="00EB7E62" w:rsidRDefault="00846284" w:rsidP="009B34FD">
            <w:pPr>
              <w:pStyle w:val="Normal6a"/>
            </w:pPr>
            <w:r w:rsidRPr="00EB7E62">
              <w:t>(46)</w:t>
            </w:r>
            <w:r w:rsidRPr="00EB7E62">
              <w:tab/>
              <w:t xml:space="preserve">Únia by mala podporovať intenzívnu komunikáciu s miestnymi orgánmi a občianskou </w:t>
            </w:r>
            <w:r w:rsidRPr="00EB7E62">
              <w:t xml:space="preserve">spoločnosťou, ako aj ich účasť na prispievaní k udržateľnému rozvoju a k plneniu cieľov udržateľného rozvoja na miestnej úrovni. Únia by takisto mala podporovať priaznivé prostredie pre občiansku spoločnosť, v ktorom môžu tieto organizácie účinne vykonávať svoju prácu. Nástrojom by sa mala poskytovať podpora zo strany Únie organizáciám občianskej spoločnosti a miestnym orgánom s cieľom presadzovať hodnoty, záujmy a dosahovať ciele Únie. S organizáciami občianskej </w:t>
            </w:r>
            <w:r w:rsidRPr="00EB7E62">
              <w:lastRenderedPageBreak/>
              <w:t>spoločnosti a miestnymi orgánmi by sa malo n</w:t>
            </w:r>
            <w:r w:rsidRPr="00EB7E62">
              <w:t xml:space="preserve">áležite konzultovať a mali by mať včasný prístup k relevantným informáciám, ktoré im umožnia primerane sa </w:t>
            </w:r>
            <w:r w:rsidRPr="00EB7E62">
              <w:rPr>
                <w:b/>
                <w:i/>
              </w:rPr>
              <w:t>zapojiť</w:t>
            </w:r>
            <w:r w:rsidRPr="00EB7E62">
              <w:t>.</w:t>
            </w:r>
          </w:p>
        </w:tc>
        <w:tc>
          <w:tcPr>
            <w:tcW w:w="4876" w:type="dxa"/>
            <w:tcBorders>
              <w:top w:val="nil"/>
              <w:left w:val="nil"/>
              <w:bottom w:val="nil"/>
              <w:right w:val="nil"/>
            </w:tcBorders>
          </w:tcPr>
          <w:p w14:paraId="2F5FC8D9" w14:textId="77777777" w:rsidR="005B783A" w:rsidRPr="00EB7E62" w:rsidRDefault="00846284" w:rsidP="009B34FD">
            <w:pPr>
              <w:pStyle w:val="Normal6a"/>
            </w:pPr>
            <w:r w:rsidRPr="00EB7E62">
              <w:lastRenderedPageBreak/>
              <w:t>(46)</w:t>
            </w:r>
            <w:r w:rsidRPr="00EB7E62">
              <w:tab/>
              <w:t xml:space="preserve">Únia by mala podporovať intenzívnu komunikáciu </w:t>
            </w:r>
            <w:r w:rsidRPr="00EB7E62">
              <w:rPr>
                <w:b/>
                <w:i/>
              </w:rPr>
              <w:t>a zmysluplné partnerstvá</w:t>
            </w:r>
            <w:r w:rsidRPr="00EB7E62">
              <w:t xml:space="preserve"> s miestnymi orgánmi a občianskou spoločnosťou, ako aj ich účasť na prispievaní k udržateľnému rozvoju a k plneniu cieľov udržateľného rozvoja na miestnej úrovni </w:t>
            </w:r>
            <w:r w:rsidRPr="00EB7E62">
              <w:rPr>
                <w:b/>
                <w:i/>
              </w:rPr>
              <w:t>vyčlenením primeraného rozpočtu na programovateľné akcie určené pre organizácie občianskej spoločnosti vrátane organizácií pre práva žien</w:t>
            </w:r>
            <w:r w:rsidRPr="00EB7E62">
              <w:t xml:space="preserve">. Únia by takisto mala podporovať priaznivé </w:t>
            </w:r>
            <w:r w:rsidRPr="00EB7E62">
              <w:rPr>
                <w:b/>
                <w:i/>
              </w:rPr>
              <w:t>a bezpečné</w:t>
            </w:r>
            <w:r w:rsidRPr="00EB7E62">
              <w:t xml:space="preserve"> prostredie pre občiansku spoločnosť </w:t>
            </w:r>
            <w:r w:rsidRPr="00EB7E62">
              <w:rPr>
                <w:b/>
                <w:i/>
              </w:rPr>
              <w:t xml:space="preserve">vrátane organizácií žien a </w:t>
            </w:r>
            <w:r w:rsidRPr="00EB7E62">
              <w:rPr>
                <w:b/>
                <w:i/>
              </w:rPr>
              <w:lastRenderedPageBreak/>
              <w:t>LGBTIQ+ osôb a organizácií osôb so zdravotným postihnutím</w:t>
            </w:r>
            <w:r w:rsidRPr="00EB7E62">
              <w:t>, v ktorom môžu tieto organizácie účin</w:t>
            </w:r>
            <w:r w:rsidRPr="00EB7E62">
              <w:t xml:space="preserve">ne vykonávať svoju prácu. Nástrojom by sa mala poskytovať </w:t>
            </w:r>
            <w:r w:rsidRPr="00EB7E62">
              <w:rPr>
                <w:b/>
                <w:i/>
              </w:rPr>
              <w:t>politická a finančná</w:t>
            </w:r>
            <w:r w:rsidRPr="00EB7E62">
              <w:t xml:space="preserve"> podpora zo strany Únie organizáciám občianskej spoločnosti a miestnym orgánom s cieľom presadzovať hodnoty, záujmy a dosahovať ciele Únie. S organizáciami občianskej spoločnosti a miestnymi orgánmi by sa malo náležite konzultovať a mali by mať včasný prístup k relevantným informáciám, ktoré im umožnia </w:t>
            </w:r>
            <w:r w:rsidRPr="00EB7E62">
              <w:rPr>
                <w:b/>
                <w:i/>
              </w:rPr>
              <w:t>poskytovať podnety k prioritám a</w:t>
            </w:r>
            <w:r w:rsidRPr="00EB7E62">
              <w:t xml:space="preserve"> primerane </w:t>
            </w:r>
            <w:r w:rsidRPr="00EB7E62">
              <w:rPr>
                <w:b/>
                <w:i/>
              </w:rPr>
              <w:t>a zmysluplne</w:t>
            </w:r>
            <w:r w:rsidRPr="00EB7E62">
              <w:t xml:space="preserve"> sa </w:t>
            </w:r>
            <w:r w:rsidRPr="00EB7E62">
              <w:rPr>
                <w:b/>
                <w:i/>
              </w:rPr>
              <w:t>zapájať vo všetkých fázach programového procesu</w:t>
            </w:r>
            <w:r w:rsidRPr="00EB7E62">
              <w:t>.</w:t>
            </w:r>
          </w:p>
        </w:tc>
      </w:tr>
    </w:tbl>
    <w:p w14:paraId="561E956A" w14:textId="77777777" w:rsidR="005B783A" w:rsidRPr="00EB7E62" w:rsidRDefault="00846284" w:rsidP="005B783A">
      <w:r w:rsidRPr="00EB7E62">
        <w:rPr>
          <w:rStyle w:val="HideTWBExt"/>
        </w:rPr>
        <w:lastRenderedPageBreak/>
        <w:t>&lt;/Amend&gt;</w:t>
      </w:r>
      <w:bookmarkEnd w:id="20"/>
    </w:p>
    <w:p w14:paraId="6E56F6D2" w14:textId="77777777" w:rsidR="005B783A" w:rsidRPr="00EB7E62" w:rsidRDefault="00846284" w:rsidP="005B783A">
      <w:pPr>
        <w:pStyle w:val="AmNumberTabs"/>
      </w:pPr>
      <w:bookmarkStart w:id="21" w:name="AM20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24</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1947C509"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715EAFBA" w14:textId="77777777" w:rsidR="005B783A" w:rsidRPr="00EB7E62" w:rsidRDefault="00846284" w:rsidP="005277F8">
      <w:pPr>
        <w:pStyle w:val="NormalBold"/>
      </w:pPr>
      <w:r w:rsidRPr="00EB7E62">
        <w:rPr>
          <w:rStyle w:val="HideTWBExt"/>
          <w:b w:val="0"/>
        </w:rPr>
        <w:t>&lt;Article&gt;</w:t>
      </w:r>
      <w:r w:rsidRPr="00EB7E62">
        <w:t>Odôvodnenie 46 a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0218B0C0" w14:textId="77777777" w:rsidTr="009B34FD">
        <w:trPr>
          <w:trHeight w:hRule="exact" w:val="240"/>
          <w:jc w:val="center"/>
        </w:trPr>
        <w:tc>
          <w:tcPr>
            <w:tcW w:w="9752" w:type="dxa"/>
            <w:gridSpan w:val="2"/>
            <w:tcBorders>
              <w:top w:val="nil"/>
              <w:left w:val="nil"/>
              <w:bottom w:val="nil"/>
              <w:right w:val="nil"/>
            </w:tcBorders>
          </w:tcPr>
          <w:p w14:paraId="58885B05" w14:textId="77777777" w:rsidR="005B783A" w:rsidRPr="00EB7E62" w:rsidRDefault="005B783A" w:rsidP="009B34FD"/>
        </w:tc>
      </w:tr>
      <w:tr w:rsidR="00D632F4" w:rsidRPr="00EB7E62" w14:paraId="6B15B3C5" w14:textId="77777777" w:rsidTr="009B34FD">
        <w:trPr>
          <w:trHeight w:val="240"/>
          <w:jc w:val="center"/>
        </w:trPr>
        <w:tc>
          <w:tcPr>
            <w:tcW w:w="4876" w:type="dxa"/>
            <w:tcBorders>
              <w:top w:val="nil"/>
              <w:left w:val="nil"/>
              <w:bottom w:val="nil"/>
              <w:right w:val="nil"/>
            </w:tcBorders>
          </w:tcPr>
          <w:p w14:paraId="084178BD"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52C1ACF9" w14:textId="77777777" w:rsidR="005B783A" w:rsidRPr="00EB7E62" w:rsidRDefault="00846284" w:rsidP="009B34FD">
            <w:pPr>
              <w:pStyle w:val="AmColumnHeading"/>
            </w:pPr>
            <w:r w:rsidRPr="00EB7E62">
              <w:t>Pozmeňujúci návrh</w:t>
            </w:r>
          </w:p>
        </w:tc>
      </w:tr>
      <w:tr w:rsidR="00D632F4" w:rsidRPr="00EB7E62" w14:paraId="50130D97" w14:textId="77777777" w:rsidTr="009B34FD">
        <w:trPr>
          <w:jc w:val="center"/>
        </w:trPr>
        <w:tc>
          <w:tcPr>
            <w:tcW w:w="4876" w:type="dxa"/>
            <w:tcBorders>
              <w:top w:val="nil"/>
              <w:left w:val="nil"/>
              <w:bottom w:val="nil"/>
              <w:right w:val="nil"/>
            </w:tcBorders>
          </w:tcPr>
          <w:p w14:paraId="3A9E8FFE" w14:textId="77777777" w:rsidR="005B783A" w:rsidRPr="00EB7E62" w:rsidRDefault="005B783A" w:rsidP="009B34FD">
            <w:pPr>
              <w:pStyle w:val="Normal6a"/>
            </w:pPr>
          </w:p>
        </w:tc>
        <w:tc>
          <w:tcPr>
            <w:tcW w:w="4876" w:type="dxa"/>
            <w:tcBorders>
              <w:top w:val="nil"/>
              <w:left w:val="nil"/>
              <w:bottom w:val="nil"/>
              <w:right w:val="nil"/>
            </w:tcBorders>
          </w:tcPr>
          <w:p w14:paraId="7006CDD3" w14:textId="77777777" w:rsidR="005B783A" w:rsidRPr="00EB7E62" w:rsidRDefault="00846284" w:rsidP="009B34FD">
            <w:pPr>
              <w:pStyle w:val="Normal6a"/>
            </w:pPr>
            <w:r w:rsidRPr="00EB7E62">
              <w:rPr>
                <w:b/>
                <w:i/>
              </w:rPr>
              <w:t>(46a)</w:t>
            </w:r>
            <w:r w:rsidRPr="00EB7E62">
              <w:tab/>
            </w:r>
            <w:r w:rsidRPr="00EB7E62">
              <w:rPr>
                <w:b/>
                <w:i/>
              </w:rPr>
              <w:t xml:space="preserve">Zdôrazňuje sa význam poskytovania finančných prostriedkov v rámci osobitného </w:t>
            </w:r>
            <w:r w:rsidRPr="00EB7E62">
              <w:rPr>
                <w:b/>
                <w:i/>
              </w:rPr>
              <w:t>programu organizáciám občianskej spoločnosti, ktoré podporujú rodovú rovnosť, bojujú proti rodovo motivovanému násiliu a presadzujú práva žien vrátane sexuálneho a reprodukčného zdravia a práv a práva LGBTIQ+ osôb, čo by sa malo zabezpečiť najmä v prípadoch, keď takéto organizácie čelia politickému tlaku, právnym obmedzeniam, škrtom vo financovaní alebo útokom.</w:t>
            </w:r>
          </w:p>
        </w:tc>
      </w:tr>
    </w:tbl>
    <w:p w14:paraId="05FD301A" w14:textId="77777777" w:rsidR="005B783A" w:rsidRPr="00EB7E62" w:rsidRDefault="00846284" w:rsidP="005B783A">
      <w:r w:rsidRPr="00EB7E62">
        <w:rPr>
          <w:rStyle w:val="HideTWBExt"/>
        </w:rPr>
        <w:t>&lt;/Amend&gt;</w:t>
      </w:r>
      <w:bookmarkEnd w:id="21"/>
    </w:p>
    <w:p w14:paraId="5D2B0B8B" w14:textId="77777777" w:rsidR="005B783A" w:rsidRPr="00EB7E62" w:rsidRDefault="00846284" w:rsidP="005B783A">
      <w:pPr>
        <w:pStyle w:val="AmNumberTabs"/>
      </w:pPr>
      <w:bookmarkStart w:id="22" w:name="AM21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25</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5766B2E1"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19E94459" w14:textId="77777777" w:rsidR="005B783A" w:rsidRPr="00EB7E62" w:rsidRDefault="00846284" w:rsidP="005277F8">
      <w:pPr>
        <w:pStyle w:val="NormalBold"/>
      </w:pPr>
      <w:r w:rsidRPr="00EB7E62">
        <w:rPr>
          <w:rStyle w:val="HideTWBExt"/>
          <w:b w:val="0"/>
        </w:rPr>
        <w:t>&lt;Article&gt;</w:t>
      </w:r>
      <w:r w:rsidRPr="00EB7E62">
        <w:t>Odôvodnenie 47</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C8AFD49" w14:textId="77777777" w:rsidTr="009B34FD">
        <w:trPr>
          <w:trHeight w:hRule="exact" w:val="240"/>
          <w:jc w:val="center"/>
        </w:trPr>
        <w:tc>
          <w:tcPr>
            <w:tcW w:w="9752" w:type="dxa"/>
            <w:gridSpan w:val="2"/>
            <w:tcBorders>
              <w:top w:val="nil"/>
              <w:left w:val="nil"/>
              <w:bottom w:val="nil"/>
              <w:right w:val="nil"/>
            </w:tcBorders>
          </w:tcPr>
          <w:p w14:paraId="24EFBF4F" w14:textId="77777777" w:rsidR="005B783A" w:rsidRPr="00EB7E62" w:rsidRDefault="005B783A" w:rsidP="009B34FD"/>
        </w:tc>
      </w:tr>
      <w:tr w:rsidR="00D632F4" w:rsidRPr="00EB7E62" w14:paraId="4B5D6113" w14:textId="77777777" w:rsidTr="009B34FD">
        <w:trPr>
          <w:trHeight w:val="240"/>
          <w:jc w:val="center"/>
        </w:trPr>
        <w:tc>
          <w:tcPr>
            <w:tcW w:w="4876" w:type="dxa"/>
            <w:tcBorders>
              <w:top w:val="nil"/>
              <w:left w:val="nil"/>
              <w:bottom w:val="nil"/>
              <w:right w:val="nil"/>
            </w:tcBorders>
          </w:tcPr>
          <w:p w14:paraId="1B23AD38" w14:textId="77777777" w:rsidR="005B783A" w:rsidRPr="00EB7E62" w:rsidRDefault="00846284" w:rsidP="009B34FD">
            <w:pPr>
              <w:pStyle w:val="AmColumnHeading"/>
            </w:pPr>
            <w:r w:rsidRPr="00EB7E62">
              <w:t xml:space="preserve">Text </w:t>
            </w:r>
            <w:r w:rsidRPr="00EB7E62">
              <w:t>predložený Komisiou</w:t>
            </w:r>
          </w:p>
        </w:tc>
        <w:tc>
          <w:tcPr>
            <w:tcW w:w="4876" w:type="dxa"/>
            <w:tcBorders>
              <w:top w:val="nil"/>
              <w:left w:val="nil"/>
              <w:bottom w:val="nil"/>
              <w:right w:val="nil"/>
            </w:tcBorders>
          </w:tcPr>
          <w:p w14:paraId="42B8ECB3" w14:textId="77777777" w:rsidR="005B783A" w:rsidRPr="00EB7E62" w:rsidRDefault="00846284" w:rsidP="009B34FD">
            <w:pPr>
              <w:pStyle w:val="AmColumnHeading"/>
            </w:pPr>
            <w:r w:rsidRPr="00EB7E62">
              <w:t>Pozmeňujúci návrh</w:t>
            </w:r>
          </w:p>
        </w:tc>
      </w:tr>
      <w:tr w:rsidR="00D632F4" w:rsidRPr="00EB7E62" w14:paraId="48E722D9" w14:textId="77777777" w:rsidTr="009B34FD">
        <w:trPr>
          <w:jc w:val="center"/>
        </w:trPr>
        <w:tc>
          <w:tcPr>
            <w:tcW w:w="4876" w:type="dxa"/>
            <w:tcBorders>
              <w:top w:val="nil"/>
              <w:left w:val="nil"/>
              <w:bottom w:val="nil"/>
              <w:right w:val="nil"/>
            </w:tcBorders>
          </w:tcPr>
          <w:p w14:paraId="5861EBC5" w14:textId="77777777" w:rsidR="005B783A" w:rsidRPr="00EB7E62" w:rsidRDefault="00846284" w:rsidP="009B34FD">
            <w:pPr>
              <w:pStyle w:val="Normal6a"/>
            </w:pPr>
            <w:r w:rsidRPr="00EB7E62">
              <w:t>(47)</w:t>
            </w:r>
            <w:r w:rsidRPr="00EB7E62">
              <w:tab/>
              <w:t>Vykonávanie nástroja by sa malo riadiť zásadami rodovej rovnosti, posilnenia postavenia žien a dievčat a </w:t>
            </w:r>
            <w:r w:rsidRPr="00EB7E62">
              <w:rPr>
                <w:b/>
                <w:i/>
              </w:rPr>
              <w:t>predchádzania násiliu na ženách</w:t>
            </w:r>
            <w:r w:rsidRPr="00EB7E62">
              <w:t xml:space="preserve"> </w:t>
            </w:r>
            <w:r w:rsidRPr="00EB7E62">
              <w:lastRenderedPageBreak/>
              <w:t>a </w:t>
            </w:r>
            <w:r w:rsidRPr="00EB7E62">
              <w:rPr>
                <w:b/>
                <w:i/>
              </w:rPr>
              <w:t>domácemu násiliu</w:t>
            </w:r>
            <w:r w:rsidRPr="00EB7E62">
              <w:t xml:space="preserve"> a </w:t>
            </w:r>
            <w:r w:rsidRPr="00EB7E62">
              <w:rPr>
                <w:b/>
                <w:i/>
              </w:rPr>
              <w:t>boja proti nemu</w:t>
            </w:r>
            <w:r w:rsidRPr="00EB7E62">
              <w:t xml:space="preserve"> a </w:t>
            </w:r>
            <w:r w:rsidRPr="00EB7E62">
              <w:rPr>
                <w:b/>
                <w:i/>
              </w:rPr>
              <w:t>malo by sa vyvíjať úsilie zamerané na ochranu</w:t>
            </w:r>
            <w:r w:rsidRPr="00EB7E62">
              <w:t xml:space="preserve"> a </w:t>
            </w:r>
            <w:r w:rsidRPr="00EB7E62">
              <w:rPr>
                <w:b/>
                <w:i/>
              </w:rPr>
              <w:t>podporu</w:t>
            </w:r>
            <w:r w:rsidRPr="00EB7E62">
              <w:t xml:space="preserve"> práv </w:t>
            </w:r>
            <w:r w:rsidRPr="00EB7E62">
              <w:rPr>
                <w:b/>
                <w:i/>
              </w:rPr>
              <w:t>žien</w:t>
            </w:r>
            <w:r w:rsidRPr="00EB7E62">
              <w:t xml:space="preserve"> v </w:t>
            </w:r>
            <w:r w:rsidRPr="00EB7E62">
              <w:rPr>
                <w:b/>
                <w:i/>
              </w:rPr>
              <w:t>súlade s Plánom</w:t>
            </w:r>
            <w:r w:rsidRPr="00EB7E62">
              <w:t xml:space="preserve"> pre práva žien</w:t>
            </w:r>
            <w:r w:rsidRPr="00EB7E62">
              <w:rPr>
                <w:vertAlign w:val="superscript"/>
              </w:rPr>
              <w:t>26</w:t>
            </w:r>
            <w:r w:rsidRPr="00EB7E62">
              <w:t xml:space="preserve">, </w:t>
            </w:r>
            <w:r w:rsidRPr="00EB7E62">
              <w:rPr>
                <w:b/>
                <w:i/>
              </w:rPr>
              <w:t>so stratégiou</w:t>
            </w:r>
            <w:r w:rsidRPr="00EB7E62">
              <w:t xml:space="preserve"> pre rodovú rovnosť</w:t>
            </w:r>
            <w:r w:rsidRPr="00EB7E62">
              <w:rPr>
                <w:vertAlign w:val="superscript"/>
              </w:rPr>
              <w:t>27</w:t>
            </w:r>
            <w:r w:rsidRPr="00EB7E62">
              <w:t xml:space="preserve">, </w:t>
            </w:r>
            <w:r w:rsidRPr="00EB7E62">
              <w:rPr>
                <w:b/>
                <w:i/>
              </w:rPr>
              <w:t>s akčnými plánmi</w:t>
            </w:r>
            <w:r w:rsidRPr="00EB7E62">
              <w:t xml:space="preserve"> EÚ pre rodovú rovnosť, </w:t>
            </w:r>
            <w:r w:rsidRPr="00EB7E62">
              <w:rPr>
                <w:b/>
                <w:i/>
              </w:rPr>
              <w:t>príslušnými závermi</w:t>
            </w:r>
            <w:r w:rsidRPr="00EB7E62">
              <w:t xml:space="preserve"> Rady a </w:t>
            </w:r>
            <w:r w:rsidRPr="00EB7E62">
              <w:rPr>
                <w:b/>
                <w:i/>
              </w:rPr>
              <w:t>medzinárodnými dohovormi</w:t>
            </w:r>
            <w:r w:rsidRPr="00EB7E62">
              <w:t xml:space="preserve"> vrátane Istanbulského dohovoru o násilí na ženách</w:t>
            </w:r>
            <w:r w:rsidRPr="00EB7E62">
              <w:rPr>
                <w:vertAlign w:val="superscript"/>
              </w:rPr>
              <w:t>28</w:t>
            </w:r>
            <w:r w:rsidRPr="00EB7E62">
              <w:t>. Posilnenie rodovej rovnosti a </w:t>
            </w:r>
            <w:r w:rsidRPr="00EB7E62">
              <w:rPr>
                <w:b/>
                <w:i/>
              </w:rPr>
              <w:t>postavenia</w:t>
            </w:r>
            <w:r w:rsidRPr="00EB7E62">
              <w:t xml:space="preserve"> žien vo vonkajšej činnosti Únie a </w:t>
            </w:r>
            <w:r w:rsidRPr="00EB7E62">
              <w:rPr>
                <w:b/>
                <w:i/>
              </w:rPr>
              <w:t>zintenzívnenie úsilia o</w:t>
            </w:r>
            <w:r w:rsidRPr="00EB7E62">
              <w:t xml:space="preserve"> dosiahnutie minimálnych noriem výkonnosti uvedených v akčných plánoch EÚ pre rodovú rovnosť by malo viesť k rodovo </w:t>
            </w:r>
            <w:r w:rsidRPr="00EB7E62">
              <w:rPr>
                <w:b/>
                <w:i/>
              </w:rPr>
              <w:t>citlivému</w:t>
            </w:r>
            <w:r w:rsidRPr="00EB7E62">
              <w:t xml:space="preserve"> a transformačnému prístupu vo všetkých oblastiach vonkajšej činnosti a medzinárodnej spolupráce Únie. Rodová rovnosť a </w:t>
            </w:r>
            <w:r w:rsidRPr="00EB7E62">
              <w:rPr>
                <w:b/>
                <w:i/>
              </w:rPr>
              <w:t>posilnenie postavenia</w:t>
            </w:r>
            <w:r w:rsidRPr="00EB7E62">
              <w:t xml:space="preserve"> žien a dievčat by mali byť začlenené do nástroja a mali by sa primerane zohľadňovať vo všetký</w:t>
            </w:r>
            <w:r w:rsidRPr="00EB7E62">
              <w:t>ch akciách.</w:t>
            </w:r>
          </w:p>
        </w:tc>
        <w:tc>
          <w:tcPr>
            <w:tcW w:w="4876" w:type="dxa"/>
            <w:tcBorders>
              <w:top w:val="nil"/>
              <w:left w:val="nil"/>
              <w:bottom w:val="nil"/>
              <w:right w:val="nil"/>
            </w:tcBorders>
          </w:tcPr>
          <w:p w14:paraId="3F9EC48D" w14:textId="77777777" w:rsidR="005B783A" w:rsidRPr="00EB7E62" w:rsidRDefault="00846284" w:rsidP="009B34FD">
            <w:pPr>
              <w:pStyle w:val="Normal6a"/>
            </w:pPr>
            <w:r w:rsidRPr="00EB7E62">
              <w:lastRenderedPageBreak/>
              <w:t>(47)</w:t>
            </w:r>
            <w:r w:rsidRPr="00EB7E62">
              <w:tab/>
              <w:t xml:space="preserve">Vykonávanie nástroja by sa malo riadiť zásadami rodovej rovnosti, posilnenia postavenia žien a dievčat a </w:t>
            </w:r>
            <w:r w:rsidRPr="00EB7E62">
              <w:rPr>
                <w:b/>
                <w:i/>
              </w:rPr>
              <w:t xml:space="preserve">jeho cieľom by mala byť ochrana, podpora a </w:t>
            </w:r>
            <w:r w:rsidRPr="00EB7E62">
              <w:rPr>
                <w:b/>
                <w:i/>
              </w:rPr>
              <w:lastRenderedPageBreak/>
              <w:t>napĺňanie práv žien v súlade s medzinárodnými záväzkami, ako je Dohovor o odstránení všetkých foriem diskriminácie žien a úplné</w:t>
            </w:r>
            <w:r w:rsidRPr="00EB7E62">
              <w:t xml:space="preserve"> a </w:t>
            </w:r>
            <w:r w:rsidRPr="00EB7E62">
              <w:rPr>
                <w:b/>
                <w:i/>
              </w:rPr>
              <w:t>účinné vykonávanie Pekinskej deklarácie</w:t>
            </w:r>
            <w:r w:rsidRPr="00EB7E62">
              <w:t xml:space="preserve"> a </w:t>
            </w:r>
            <w:r w:rsidRPr="00EB7E62">
              <w:rPr>
                <w:b/>
                <w:i/>
              </w:rPr>
              <w:t>akčnej platformy</w:t>
            </w:r>
            <w:r w:rsidRPr="00EB7E62">
              <w:t xml:space="preserve"> a </w:t>
            </w:r>
            <w:r w:rsidRPr="00EB7E62">
              <w:rPr>
                <w:b/>
                <w:i/>
              </w:rPr>
              <w:t>výsledok konferencií o preskúmaní vrátane záväzkov v oblasti sexuálneho a reprodukčného zdravia</w:t>
            </w:r>
            <w:r w:rsidRPr="00EB7E62">
              <w:t xml:space="preserve"> a práv </w:t>
            </w:r>
            <w:r w:rsidRPr="00EB7E62">
              <w:rPr>
                <w:b/>
                <w:i/>
              </w:rPr>
              <w:t>a rezolúcia Bezpečnostnej rady OSN č. 1325 a následné rezolúcie a záv</w:t>
            </w:r>
            <w:r w:rsidRPr="00EB7E62">
              <w:rPr>
                <w:b/>
                <w:i/>
              </w:rPr>
              <w:t>äzky uvedené</w:t>
            </w:r>
            <w:r w:rsidRPr="00EB7E62">
              <w:t xml:space="preserve"> v </w:t>
            </w:r>
            <w:r w:rsidRPr="00EB7E62">
              <w:rPr>
                <w:b/>
                <w:i/>
              </w:rPr>
              <w:t>Pláne</w:t>
            </w:r>
            <w:r w:rsidRPr="00EB7E62">
              <w:t xml:space="preserve"> pre práva žien</w:t>
            </w:r>
            <w:r w:rsidRPr="00EB7E62">
              <w:rPr>
                <w:vertAlign w:val="superscript"/>
              </w:rPr>
              <w:t>26</w:t>
            </w:r>
            <w:r w:rsidRPr="00EB7E62">
              <w:t xml:space="preserve">, </w:t>
            </w:r>
            <w:r w:rsidRPr="00EB7E62">
              <w:rPr>
                <w:b/>
                <w:i/>
              </w:rPr>
              <w:t>stratégii</w:t>
            </w:r>
            <w:r w:rsidRPr="00EB7E62">
              <w:t xml:space="preserve"> pre rodovú rovnosť</w:t>
            </w:r>
            <w:r w:rsidRPr="00EB7E62">
              <w:rPr>
                <w:vertAlign w:val="superscript"/>
              </w:rPr>
              <w:t>27</w:t>
            </w:r>
            <w:r w:rsidRPr="00EB7E62">
              <w:t xml:space="preserve">, </w:t>
            </w:r>
            <w:r w:rsidRPr="00EB7E62">
              <w:rPr>
                <w:b/>
                <w:i/>
              </w:rPr>
              <w:t>akčných plánoch</w:t>
            </w:r>
            <w:r w:rsidRPr="00EB7E62">
              <w:t xml:space="preserve"> EÚ pre rodovú rovnosť </w:t>
            </w:r>
            <w:r w:rsidRPr="00EB7E62">
              <w:rPr>
                <w:b/>
                <w:i/>
              </w:rPr>
              <w:t>vrátane akčného plánu EÚ pre ženy</w:t>
            </w:r>
            <w:r w:rsidRPr="00EB7E62">
              <w:t xml:space="preserve">, </w:t>
            </w:r>
            <w:r w:rsidRPr="00EB7E62">
              <w:rPr>
                <w:b/>
                <w:i/>
              </w:rPr>
              <w:t>mier a bezpečnosť, príslušných záveroch</w:t>
            </w:r>
            <w:r w:rsidRPr="00EB7E62">
              <w:t xml:space="preserve"> Rady a </w:t>
            </w:r>
            <w:r w:rsidRPr="00EB7E62">
              <w:rPr>
                <w:b/>
                <w:i/>
              </w:rPr>
              <w:t>medzinárodných dohovoroch</w:t>
            </w:r>
            <w:r w:rsidRPr="00EB7E62">
              <w:t xml:space="preserve"> vrátane Istanbulského dohovoru o násilí </w:t>
            </w:r>
            <w:r w:rsidRPr="00EB7E62">
              <w:rPr>
                <w:b/>
                <w:i/>
              </w:rPr>
              <w:t>páchanom</w:t>
            </w:r>
            <w:r w:rsidRPr="00EB7E62">
              <w:t xml:space="preserve"> na ženách</w:t>
            </w:r>
            <w:r w:rsidRPr="00EB7E62">
              <w:rPr>
                <w:vertAlign w:val="superscript"/>
              </w:rPr>
              <w:t>28</w:t>
            </w:r>
            <w:r w:rsidRPr="00EB7E62">
              <w:t xml:space="preserve">. </w:t>
            </w:r>
            <w:r w:rsidRPr="00EB7E62">
              <w:rPr>
                <w:b/>
                <w:i/>
              </w:rPr>
              <w:t>Vykonávaním by sa malo predchádzať všetkým formám rodovo motivovaného násilia vrátane sexuálneho násilia súvisiaceho s konfliktmi a bojovať proti nim, ako aj riešiť viacnásobná a prierezová diskriminácia a predchádzať jej.</w:t>
            </w:r>
            <w:r w:rsidRPr="00EB7E62">
              <w:t xml:space="preserve"> Posilnenie</w:t>
            </w:r>
            <w:r w:rsidRPr="00EB7E62">
              <w:t xml:space="preserve"> </w:t>
            </w:r>
            <w:r w:rsidRPr="00EB7E62">
              <w:rPr>
                <w:b/>
                <w:i/>
              </w:rPr>
              <w:t>cielených a začlenených akcií v oblasti</w:t>
            </w:r>
            <w:r w:rsidRPr="00EB7E62">
              <w:t xml:space="preserve"> rodovej rovnosti a </w:t>
            </w:r>
            <w:r w:rsidRPr="00EB7E62">
              <w:rPr>
                <w:b/>
                <w:i/>
              </w:rPr>
              <w:t>práv</w:t>
            </w:r>
            <w:r w:rsidRPr="00EB7E62">
              <w:t xml:space="preserve"> žien vo vonkajšej činnosti Únie a dosiahnutie minimálnych noriem výkonnosti uvedených v akčných plánoch EÚ pre rodovú rovnosť </w:t>
            </w:r>
            <w:r w:rsidRPr="00EB7E62">
              <w:rPr>
                <w:b/>
                <w:i/>
              </w:rPr>
              <w:t>vrátane výdavkových cieľov</w:t>
            </w:r>
            <w:r w:rsidRPr="00EB7E62">
              <w:t xml:space="preserve"> by malo viesť k rodovo </w:t>
            </w:r>
            <w:proofErr w:type="spellStart"/>
            <w:r w:rsidRPr="00EB7E62">
              <w:rPr>
                <w:b/>
                <w:i/>
              </w:rPr>
              <w:t>responzívnemu</w:t>
            </w:r>
            <w:proofErr w:type="spellEnd"/>
            <w:r w:rsidRPr="00EB7E62">
              <w:t xml:space="preserve"> a transformačnému prístupu vo všetkých oblastiach vonkajšej činnosti a medzinárodnej spolupráce Únie</w:t>
            </w:r>
            <w:r w:rsidRPr="00EB7E62">
              <w:rPr>
                <w:b/>
                <w:i/>
              </w:rPr>
              <w:t>, čo je kľúčové pre dosiahnutie udržateľného rozvoja a mieru a bezpečnosti. Tento prístup by mal zahŕňať konkrétne opatrenia na odstránenie rozdielov v odmeň</w:t>
            </w:r>
            <w:r w:rsidRPr="00EB7E62">
              <w:rPr>
                <w:b/>
                <w:i/>
              </w:rPr>
              <w:t>ovaní a dôchodkoch žien a mužov zvýšením účasti žien na trhu práce, podporou podnikania žien a ich prístupu k financovaniu, investovaním do zručností a kvalitných pracovných miest a presadzovaním spravodlivých, transparentných a nestranných systémov odmeňovania založených na zásluhách</w:t>
            </w:r>
            <w:r w:rsidRPr="00EB7E62">
              <w:t>. Rodová rovnosť a </w:t>
            </w:r>
            <w:r w:rsidRPr="00EB7E62">
              <w:rPr>
                <w:b/>
                <w:i/>
              </w:rPr>
              <w:t>práva</w:t>
            </w:r>
            <w:r w:rsidRPr="00EB7E62">
              <w:t xml:space="preserve"> žien a dievčat by mali byť začlenené do nástroja a mali by sa primerane zohľadňovať vo všetkých akciách </w:t>
            </w:r>
            <w:r w:rsidRPr="00EB7E62">
              <w:rPr>
                <w:b/>
                <w:i/>
              </w:rPr>
              <w:t xml:space="preserve">s jasnými cieľmi a merateľnými </w:t>
            </w:r>
            <w:r w:rsidRPr="00EB7E62">
              <w:rPr>
                <w:b/>
                <w:i/>
              </w:rPr>
              <w:lastRenderedPageBreak/>
              <w:t>výsledkami.</w:t>
            </w:r>
            <w:r w:rsidRPr="00EB7E62">
              <w:t xml:space="preserve"> </w:t>
            </w:r>
            <w:r w:rsidRPr="00EB7E62">
              <w:rPr>
                <w:b/>
                <w:i/>
              </w:rPr>
              <w:t>Na zabezpečenie tohto integrovaného a cieleného prístup</w:t>
            </w:r>
            <w:r w:rsidRPr="00EB7E62">
              <w:rPr>
                <w:b/>
                <w:i/>
              </w:rPr>
              <w:t>u k rodovej rovnosti by sa v tomto nástroji malo aspoň 85 % všetkej oficiálnej rozvojovej pomoci EÚ vyčleniť na programy, ktoré majú rodovú rovnosť ako jeden zo svojich cieľov (ukazovateľ OECD G1 alebo G2), pričom 20 % oficiálnej rozvojovej pomoci by sa malo venovať projektom zameraným na rodovú rovnosť (ukazovateľ OECD G2). Aspoň 5 % oficiálnej rozvojovej pomoci by malo podporovať organizácie na ochranu práv žien.</w:t>
            </w:r>
          </w:p>
        </w:tc>
      </w:tr>
      <w:tr w:rsidR="00D632F4" w:rsidRPr="00EB7E62" w14:paraId="500E95DC" w14:textId="77777777" w:rsidTr="009B34FD">
        <w:trPr>
          <w:jc w:val="center"/>
        </w:trPr>
        <w:tc>
          <w:tcPr>
            <w:tcW w:w="4876" w:type="dxa"/>
            <w:tcBorders>
              <w:top w:val="nil"/>
              <w:left w:val="nil"/>
              <w:bottom w:val="nil"/>
              <w:right w:val="nil"/>
            </w:tcBorders>
          </w:tcPr>
          <w:p w14:paraId="6630BF90" w14:textId="77777777" w:rsidR="005B783A" w:rsidRPr="00EB7E62" w:rsidRDefault="00846284" w:rsidP="009B34FD">
            <w:pPr>
              <w:pStyle w:val="Normal6a"/>
            </w:pPr>
            <w:r w:rsidRPr="00EB7E62">
              <w:rPr>
                <w:b/>
                <w:i/>
              </w:rPr>
              <w:lastRenderedPageBreak/>
              <w:t>_________________</w:t>
            </w:r>
          </w:p>
        </w:tc>
        <w:tc>
          <w:tcPr>
            <w:tcW w:w="4876" w:type="dxa"/>
            <w:tcBorders>
              <w:top w:val="nil"/>
              <w:left w:val="nil"/>
              <w:bottom w:val="nil"/>
              <w:right w:val="nil"/>
            </w:tcBorders>
          </w:tcPr>
          <w:p w14:paraId="7731E441" w14:textId="77777777" w:rsidR="005B783A" w:rsidRPr="00EB7E62" w:rsidRDefault="00846284" w:rsidP="009B34FD">
            <w:pPr>
              <w:pStyle w:val="Normal6a"/>
            </w:pPr>
            <w:r w:rsidRPr="00EB7E62">
              <w:rPr>
                <w:b/>
                <w:i/>
              </w:rPr>
              <w:t>_________________</w:t>
            </w:r>
          </w:p>
        </w:tc>
      </w:tr>
      <w:tr w:rsidR="00D632F4" w:rsidRPr="00EB7E62" w14:paraId="6403B185" w14:textId="77777777" w:rsidTr="009B34FD">
        <w:trPr>
          <w:jc w:val="center"/>
        </w:trPr>
        <w:tc>
          <w:tcPr>
            <w:tcW w:w="4876" w:type="dxa"/>
            <w:tcBorders>
              <w:top w:val="nil"/>
              <w:left w:val="nil"/>
              <w:bottom w:val="nil"/>
              <w:right w:val="nil"/>
            </w:tcBorders>
          </w:tcPr>
          <w:p w14:paraId="5A9809B0" w14:textId="77777777" w:rsidR="005B783A" w:rsidRPr="00EB7E62" w:rsidRDefault="00846284" w:rsidP="009B34FD">
            <w:pPr>
              <w:pStyle w:val="Normal6a"/>
            </w:pPr>
            <w:r w:rsidRPr="00EB7E62">
              <w:rPr>
                <w:vertAlign w:val="superscript"/>
              </w:rPr>
              <w:t>26</w:t>
            </w:r>
            <w:r w:rsidRPr="00EB7E62">
              <w:t xml:space="preserve"> Oznámenie Komisie Európskemu parlamentu, Rade, Európskemu hospodárskemu a sociálnemu výboru a Výboru regiónov (COM/2025/97 </w:t>
            </w:r>
            <w:proofErr w:type="spellStart"/>
            <w:r w:rsidRPr="00EB7E62">
              <w:t>final</w:t>
            </w:r>
            <w:proofErr w:type="spellEnd"/>
            <w:r w:rsidRPr="00EB7E62">
              <w:t>) – Plán pre práva žien.</w:t>
            </w:r>
          </w:p>
        </w:tc>
        <w:tc>
          <w:tcPr>
            <w:tcW w:w="4876" w:type="dxa"/>
            <w:tcBorders>
              <w:top w:val="nil"/>
              <w:left w:val="nil"/>
              <w:bottom w:val="nil"/>
              <w:right w:val="nil"/>
            </w:tcBorders>
          </w:tcPr>
          <w:p w14:paraId="15B88CF1" w14:textId="77777777" w:rsidR="005B783A" w:rsidRPr="00EB7E62" w:rsidRDefault="00846284" w:rsidP="009B34FD">
            <w:pPr>
              <w:pStyle w:val="Normal6a"/>
            </w:pPr>
            <w:r w:rsidRPr="00EB7E62">
              <w:rPr>
                <w:vertAlign w:val="superscript"/>
              </w:rPr>
              <w:t>26</w:t>
            </w:r>
            <w:r w:rsidRPr="00EB7E62">
              <w:t xml:space="preserve"> Oznámenie Komisie Európskemu parlamentu, Rade, Európskemu hospodárskemu a sociálnemu výboru a Výboru regiónov (COM/2025/97 </w:t>
            </w:r>
            <w:proofErr w:type="spellStart"/>
            <w:r w:rsidRPr="00EB7E62">
              <w:t>final</w:t>
            </w:r>
            <w:proofErr w:type="spellEnd"/>
            <w:r w:rsidRPr="00EB7E62">
              <w:t>) – Plán pre práva žien.</w:t>
            </w:r>
          </w:p>
        </w:tc>
      </w:tr>
      <w:tr w:rsidR="00D632F4" w:rsidRPr="00EB7E62" w14:paraId="6014E0FA" w14:textId="77777777" w:rsidTr="009B34FD">
        <w:trPr>
          <w:jc w:val="center"/>
        </w:trPr>
        <w:tc>
          <w:tcPr>
            <w:tcW w:w="4876" w:type="dxa"/>
            <w:tcBorders>
              <w:top w:val="nil"/>
              <w:left w:val="nil"/>
              <w:bottom w:val="nil"/>
              <w:right w:val="nil"/>
            </w:tcBorders>
          </w:tcPr>
          <w:p w14:paraId="7CBE2F74" w14:textId="77777777" w:rsidR="005B783A" w:rsidRPr="00EB7E62" w:rsidRDefault="00846284" w:rsidP="009B34FD">
            <w:pPr>
              <w:pStyle w:val="Normal6a"/>
            </w:pPr>
            <w:r w:rsidRPr="00EB7E62">
              <w:rPr>
                <w:vertAlign w:val="superscript"/>
              </w:rPr>
              <w:t>27</w:t>
            </w:r>
            <w:r w:rsidRPr="00EB7E62">
              <w:t xml:space="preserve"> Oznámenie Komisie Európskemu parlamentu, Rade, Európskemu hospodárskemu a sociálnemu výboru a Výboru regiónov (COM/2020/152 </w:t>
            </w:r>
            <w:proofErr w:type="spellStart"/>
            <w:r w:rsidRPr="00EB7E62">
              <w:t>final</w:t>
            </w:r>
            <w:proofErr w:type="spellEnd"/>
            <w:r w:rsidRPr="00EB7E62">
              <w:t>) – Únia rovnosti: stratégia pre rodovú rovnosť na roky 2020 – 2025.</w:t>
            </w:r>
          </w:p>
        </w:tc>
        <w:tc>
          <w:tcPr>
            <w:tcW w:w="4876" w:type="dxa"/>
            <w:tcBorders>
              <w:top w:val="nil"/>
              <w:left w:val="nil"/>
              <w:bottom w:val="nil"/>
              <w:right w:val="nil"/>
            </w:tcBorders>
          </w:tcPr>
          <w:p w14:paraId="272F63D0" w14:textId="77777777" w:rsidR="005B783A" w:rsidRPr="00EB7E62" w:rsidRDefault="00846284" w:rsidP="009B34FD">
            <w:pPr>
              <w:pStyle w:val="Normal6a"/>
            </w:pPr>
            <w:r w:rsidRPr="00EB7E62">
              <w:rPr>
                <w:vertAlign w:val="superscript"/>
              </w:rPr>
              <w:t>27</w:t>
            </w:r>
            <w:r w:rsidRPr="00EB7E62">
              <w:t xml:space="preserve"> Oznámenie Komisie Európskemu parlamentu, Rade, Európskemu hospodárskemu a sociálnemu výboru a Výboru regiónov (COM/2020/152 </w:t>
            </w:r>
            <w:proofErr w:type="spellStart"/>
            <w:r w:rsidRPr="00EB7E62">
              <w:t>final</w:t>
            </w:r>
            <w:proofErr w:type="spellEnd"/>
            <w:r w:rsidRPr="00EB7E62">
              <w:t>) – Únia rovnosti: stratégia pre rodovú rovnosť na roky 2020 – 2025.</w:t>
            </w:r>
          </w:p>
        </w:tc>
      </w:tr>
      <w:tr w:rsidR="00D632F4" w:rsidRPr="00EB7E62" w14:paraId="4190F766" w14:textId="77777777" w:rsidTr="009B34FD">
        <w:trPr>
          <w:jc w:val="center"/>
        </w:trPr>
        <w:tc>
          <w:tcPr>
            <w:tcW w:w="4876" w:type="dxa"/>
            <w:tcBorders>
              <w:top w:val="nil"/>
              <w:left w:val="nil"/>
              <w:bottom w:val="nil"/>
              <w:right w:val="nil"/>
            </w:tcBorders>
          </w:tcPr>
          <w:p w14:paraId="1C07BC6D" w14:textId="77777777" w:rsidR="005B783A" w:rsidRPr="00EB7E62" w:rsidRDefault="00846284" w:rsidP="009B34FD">
            <w:pPr>
              <w:pStyle w:val="Normal6a"/>
            </w:pPr>
            <w:r w:rsidRPr="00EB7E62">
              <w:rPr>
                <w:vertAlign w:val="superscript"/>
              </w:rPr>
              <w:t>28</w:t>
            </w:r>
            <w:r w:rsidRPr="00EB7E62">
              <w:t xml:space="preserve"> Dohovor Rady Európy o predchádzaní násiliu na ženách a domácemu násiliu a o boji proti nemu (CETS č. 210), ktorý nadobudol platnosť 1. augusta 2014, https://www.coe.int/en/web/conventions/full-list?module=treaty-detail&amp;treatynum=210.</w:t>
            </w:r>
          </w:p>
        </w:tc>
        <w:tc>
          <w:tcPr>
            <w:tcW w:w="4876" w:type="dxa"/>
            <w:tcBorders>
              <w:top w:val="nil"/>
              <w:left w:val="nil"/>
              <w:bottom w:val="nil"/>
              <w:right w:val="nil"/>
            </w:tcBorders>
          </w:tcPr>
          <w:p w14:paraId="6FD460C2" w14:textId="77777777" w:rsidR="005B783A" w:rsidRPr="00EB7E62" w:rsidRDefault="00846284" w:rsidP="009B34FD">
            <w:pPr>
              <w:pStyle w:val="Normal6a"/>
            </w:pPr>
            <w:r w:rsidRPr="00EB7E62">
              <w:rPr>
                <w:vertAlign w:val="superscript"/>
              </w:rPr>
              <w:t>28</w:t>
            </w:r>
            <w:r w:rsidRPr="00EB7E62">
              <w:t xml:space="preserve"> Dohovor Rady Európy o predchádzaní násiliu na ženách a domácemu násiliu a o boji proti nemu (CETS č. 210), ktorý nadobudol platnosť 1. augusta 2014, https://www.coe.int/en/web/conventions/full-list?module=treaty-detail&amp;treatynum=210.</w:t>
            </w:r>
          </w:p>
        </w:tc>
      </w:tr>
    </w:tbl>
    <w:p w14:paraId="716FE6E2" w14:textId="77777777" w:rsidR="005B783A" w:rsidRPr="00EB7E62" w:rsidRDefault="00846284" w:rsidP="005B783A">
      <w:r w:rsidRPr="00EB7E62">
        <w:rPr>
          <w:rStyle w:val="HideTWBExt"/>
        </w:rPr>
        <w:t>&lt;/Amend&gt;</w:t>
      </w:r>
      <w:bookmarkEnd w:id="22"/>
    </w:p>
    <w:p w14:paraId="6CF95C57" w14:textId="77777777" w:rsidR="005B783A" w:rsidRPr="00EB7E62" w:rsidRDefault="00846284" w:rsidP="005B783A">
      <w:pPr>
        <w:pStyle w:val="AmNumberTabs"/>
      </w:pPr>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26</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55879B4"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1E41D139" w14:textId="77777777" w:rsidR="005B783A" w:rsidRPr="00EB7E62" w:rsidRDefault="00846284" w:rsidP="005B783A">
      <w:pPr>
        <w:pStyle w:val="NormalBold"/>
      </w:pPr>
      <w:r w:rsidRPr="00EB7E62">
        <w:rPr>
          <w:rStyle w:val="HideTWBExt"/>
          <w:b w:val="0"/>
        </w:rPr>
        <w:t>&lt;Article&gt;</w:t>
      </w:r>
      <w:r w:rsidRPr="00EB7E62">
        <w:t>Odôvodnenie 47 a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6454F513" w14:textId="77777777" w:rsidTr="009B34FD">
        <w:trPr>
          <w:trHeight w:hRule="exact" w:val="240"/>
          <w:jc w:val="center"/>
        </w:trPr>
        <w:tc>
          <w:tcPr>
            <w:tcW w:w="9752" w:type="dxa"/>
            <w:gridSpan w:val="2"/>
            <w:tcBorders>
              <w:top w:val="nil"/>
              <w:left w:val="nil"/>
              <w:bottom w:val="nil"/>
              <w:right w:val="nil"/>
            </w:tcBorders>
          </w:tcPr>
          <w:p w14:paraId="5E044196" w14:textId="77777777" w:rsidR="005B783A" w:rsidRPr="00EB7E62" w:rsidRDefault="005B783A" w:rsidP="009B34FD"/>
        </w:tc>
      </w:tr>
      <w:tr w:rsidR="00D632F4" w:rsidRPr="00EB7E62" w14:paraId="32570466" w14:textId="77777777" w:rsidTr="009B34FD">
        <w:trPr>
          <w:trHeight w:val="240"/>
          <w:jc w:val="center"/>
        </w:trPr>
        <w:tc>
          <w:tcPr>
            <w:tcW w:w="4876" w:type="dxa"/>
            <w:tcBorders>
              <w:top w:val="nil"/>
              <w:left w:val="nil"/>
              <w:bottom w:val="nil"/>
              <w:right w:val="nil"/>
            </w:tcBorders>
          </w:tcPr>
          <w:p w14:paraId="2A4AD516"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13DD7826" w14:textId="77777777" w:rsidR="005B783A" w:rsidRPr="00EB7E62" w:rsidRDefault="00846284" w:rsidP="009B34FD">
            <w:pPr>
              <w:pStyle w:val="AmColumnHeading"/>
            </w:pPr>
            <w:r w:rsidRPr="00EB7E62">
              <w:t>Pozmeňujúci návrh</w:t>
            </w:r>
          </w:p>
        </w:tc>
      </w:tr>
      <w:tr w:rsidR="00D632F4" w:rsidRPr="00EB7E62" w14:paraId="236A3145" w14:textId="77777777" w:rsidTr="009B34FD">
        <w:trPr>
          <w:jc w:val="center"/>
        </w:trPr>
        <w:tc>
          <w:tcPr>
            <w:tcW w:w="4876" w:type="dxa"/>
            <w:tcBorders>
              <w:top w:val="nil"/>
              <w:left w:val="nil"/>
              <w:bottom w:val="nil"/>
              <w:right w:val="nil"/>
            </w:tcBorders>
          </w:tcPr>
          <w:p w14:paraId="4F50988B" w14:textId="77777777" w:rsidR="005B783A" w:rsidRPr="00EB7E62" w:rsidRDefault="005B783A" w:rsidP="009B34FD">
            <w:pPr>
              <w:pStyle w:val="Normal6a"/>
            </w:pPr>
          </w:p>
        </w:tc>
        <w:tc>
          <w:tcPr>
            <w:tcW w:w="4876" w:type="dxa"/>
            <w:tcBorders>
              <w:top w:val="nil"/>
              <w:left w:val="nil"/>
              <w:bottom w:val="nil"/>
              <w:right w:val="nil"/>
            </w:tcBorders>
          </w:tcPr>
          <w:p w14:paraId="61F8DE04" w14:textId="77777777" w:rsidR="005B783A" w:rsidRPr="00EB7E62" w:rsidRDefault="00846284" w:rsidP="009B34FD">
            <w:pPr>
              <w:pStyle w:val="Normal6a"/>
            </w:pPr>
            <w:r w:rsidRPr="00EB7E62">
              <w:rPr>
                <w:b/>
                <w:i/>
              </w:rPr>
              <w:t>(47a)</w:t>
            </w:r>
            <w:r w:rsidRPr="00EB7E62">
              <w:tab/>
            </w:r>
            <w:r w:rsidRPr="00EB7E62">
              <w:rPr>
                <w:b/>
                <w:i/>
              </w:rPr>
              <w:t xml:space="preserve">Pri vykonávaní tohto nástroja by sa mala venovať osobitná pozornosť predchádzaniu násiliu páchanému na </w:t>
            </w:r>
            <w:r w:rsidRPr="00EB7E62">
              <w:rPr>
                <w:b/>
                <w:i/>
              </w:rPr>
              <w:t xml:space="preserve">ženách vrátane nútených manželstiev, mrzačenia ženských pohlavných orgánov </w:t>
            </w:r>
            <w:r w:rsidRPr="00EB7E62">
              <w:rPr>
                <w:b/>
                <w:i/>
              </w:rPr>
              <w:lastRenderedPageBreak/>
              <w:t>a obchodovania s ľuďmi a boju proti nemu.</w:t>
            </w:r>
          </w:p>
        </w:tc>
      </w:tr>
    </w:tbl>
    <w:p w14:paraId="3BF0FA89" w14:textId="77777777" w:rsidR="005B783A" w:rsidRPr="00EB7E62" w:rsidRDefault="00846284" w:rsidP="005B783A">
      <w:r w:rsidRPr="00EB7E62">
        <w:rPr>
          <w:rStyle w:val="HideTWBExt"/>
        </w:rPr>
        <w:lastRenderedPageBreak/>
        <w:t>&lt;/Amend&gt;</w:t>
      </w:r>
    </w:p>
    <w:p w14:paraId="26C824C6" w14:textId="77777777" w:rsidR="005B783A" w:rsidRPr="00EB7E62" w:rsidRDefault="00846284" w:rsidP="005B783A">
      <w:pPr>
        <w:pStyle w:val="AmNumberTabs"/>
      </w:pPr>
      <w:bookmarkStart w:id="23" w:name="AM22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27</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673792F3"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5A0D5801" w14:textId="77777777" w:rsidR="005B783A" w:rsidRPr="00EB7E62" w:rsidRDefault="00846284" w:rsidP="005277F8">
      <w:pPr>
        <w:pStyle w:val="NormalBold"/>
      </w:pPr>
      <w:r w:rsidRPr="00EB7E62">
        <w:rPr>
          <w:rStyle w:val="HideTWBExt"/>
          <w:b w:val="0"/>
        </w:rPr>
        <w:t>&lt;Article&gt;</w:t>
      </w:r>
      <w:r w:rsidRPr="00EB7E62">
        <w:t>Odôvodnenie 48</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7A3A200" w14:textId="77777777" w:rsidTr="009B34FD">
        <w:trPr>
          <w:trHeight w:hRule="exact" w:val="240"/>
          <w:jc w:val="center"/>
        </w:trPr>
        <w:tc>
          <w:tcPr>
            <w:tcW w:w="9752" w:type="dxa"/>
            <w:gridSpan w:val="2"/>
            <w:tcBorders>
              <w:top w:val="nil"/>
              <w:left w:val="nil"/>
              <w:bottom w:val="nil"/>
              <w:right w:val="nil"/>
            </w:tcBorders>
          </w:tcPr>
          <w:p w14:paraId="4CF61580" w14:textId="77777777" w:rsidR="005B783A" w:rsidRPr="00EB7E62" w:rsidRDefault="005B783A" w:rsidP="009B34FD"/>
        </w:tc>
      </w:tr>
      <w:tr w:rsidR="00D632F4" w:rsidRPr="00EB7E62" w14:paraId="0C29CE82" w14:textId="77777777" w:rsidTr="009B34FD">
        <w:trPr>
          <w:trHeight w:val="240"/>
          <w:jc w:val="center"/>
        </w:trPr>
        <w:tc>
          <w:tcPr>
            <w:tcW w:w="4876" w:type="dxa"/>
            <w:tcBorders>
              <w:top w:val="nil"/>
              <w:left w:val="nil"/>
              <w:bottom w:val="nil"/>
              <w:right w:val="nil"/>
            </w:tcBorders>
          </w:tcPr>
          <w:p w14:paraId="7B8A8CF3" w14:textId="77777777" w:rsidR="005B783A" w:rsidRPr="00EB7E62" w:rsidRDefault="00846284" w:rsidP="009B34FD">
            <w:pPr>
              <w:pStyle w:val="AmColumnHeading"/>
            </w:pPr>
            <w:r w:rsidRPr="00EB7E62">
              <w:t xml:space="preserve">Text </w:t>
            </w:r>
            <w:r w:rsidRPr="00EB7E62">
              <w:t>predložený Komisiou</w:t>
            </w:r>
          </w:p>
        </w:tc>
        <w:tc>
          <w:tcPr>
            <w:tcW w:w="4876" w:type="dxa"/>
            <w:tcBorders>
              <w:top w:val="nil"/>
              <w:left w:val="nil"/>
              <w:bottom w:val="nil"/>
              <w:right w:val="nil"/>
            </w:tcBorders>
          </w:tcPr>
          <w:p w14:paraId="0D4E33E7" w14:textId="77777777" w:rsidR="005B783A" w:rsidRPr="00EB7E62" w:rsidRDefault="00846284" w:rsidP="009B34FD">
            <w:pPr>
              <w:pStyle w:val="AmColumnHeading"/>
            </w:pPr>
            <w:r w:rsidRPr="00EB7E62">
              <w:t>Pozmeňujúci návrh</w:t>
            </w:r>
          </w:p>
        </w:tc>
      </w:tr>
      <w:tr w:rsidR="00D632F4" w:rsidRPr="00EB7E62" w14:paraId="27F302CF" w14:textId="77777777" w:rsidTr="009B34FD">
        <w:trPr>
          <w:jc w:val="center"/>
        </w:trPr>
        <w:tc>
          <w:tcPr>
            <w:tcW w:w="4876" w:type="dxa"/>
            <w:tcBorders>
              <w:top w:val="nil"/>
              <w:left w:val="nil"/>
              <w:bottom w:val="nil"/>
              <w:right w:val="nil"/>
            </w:tcBorders>
          </w:tcPr>
          <w:p w14:paraId="3AE3FD6F" w14:textId="77777777" w:rsidR="005B783A" w:rsidRPr="00EB7E62" w:rsidRDefault="00846284" w:rsidP="009B34FD">
            <w:pPr>
              <w:pStyle w:val="Normal6a"/>
            </w:pPr>
            <w:r w:rsidRPr="00EB7E62">
              <w:t>(48)</w:t>
            </w:r>
            <w:r w:rsidRPr="00EB7E62">
              <w:tab/>
              <w:t xml:space="preserve">Nástrojom by sa mali podporovať deti a mládež ako kľúčoví tvorcovia zmien, pričom osobitná pozornosť by sa mala venovať ich potrebám a posilneniu ich postavenia. V rámci nástroja by sa malo vyvíjať úsilie zamerané na predchádzanie diskriminácii na základe veku, etnického pôvodu, náboženského vyznania a viery, zdravotného postihnutia </w:t>
            </w:r>
            <w:r w:rsidRPr="00EB7E62">
              <w:rPr>
                <w:b/>
                <w:i/>
              </w:rPr>
              <w:t>alebo</w:t>
            </w:r>
            <w:r w:rsidRPr="00EB7E62">
              <w:t xml:space="preserve"> sexuálnej orientácie a na boj proti nej. Mali by sa podporovať práva osôb so zdravotným postihnutím v súlade s Dohovorom OSN o právach osôb so zdravotným postihnutím</w:t>
            </w:r>
            <w:r w:rsidRPr="00EB7E62">
              <w:rPr>
                <w:vertAlign w:val="superscript"/>
              </w:rPr>
              <w:t>29</w:t>
            </w:r>
            <w:r w:rsidRPr="00EB7E62">
              <w:t>.</w:t>
            </w:r>
          </w:p>
        </w:tc>
        <w:tc>
          <w:tcPr>
            <w:tcW w:w="4876" w:type="dxa"/>
            <w:tcBorders>
              <w:top w:val="nil"/>
              <w:left w:val="nil"/>
              <w:bottom w:val="nil"/>
              <w:right w:val="nil"/>
            </w:tcBorders>
          </w:tcPr>
          <w:p w14:paraId="577E6B9B" w14:textId="77777777" w:rsidR="005B783A" w:rsidRPr="00EB7E62" w:rsidRDefault="00846284" w:rsidP="009B34FD">
            <w:pPr>
              <w:pStyle w:val="Normal6a"/>
            </w:pPr>
            <w:r w:rsidRPr="00EB7E62">
              <w:t>(48)</w:t>
            </w:r>
            <w:r w:rsidRPr="00EB7E62">
              <w:tab/>
              <w:t xml:space="preserve">Nástrojom by sa mali podporovať deti a mládež ako kľúčoví tvorcovia zmien, pričom osobitná pozornosť by sa mala venovať ich </w:t>
            </w:r>
            <w:r w:rsidRPr="00EB7E62">
              <w:rPr>
                <w:b/>
                <w:i/>
              </w:rPr>
              <w:t>právam,</w:t>
            </w:r>
            <w:r w:rsidRPr="00EB7E62">
              <w:t xml:space="preserve"> potrebám a posilneniu ich postavenia </w:t>
            </w:r>
            <w:r w:rsidRPr="00EB7E62">
              <w:rPr>
                <w:b/>
                <w:i/>
              </w:rPr>
              <w:t>v súlade s Dohovorom OSN o právach dieťaťa</w:t>
            </w:r>
            <w:r w:rsidRPr="00EB7E62">
              <w:t xml:space="preserve">. V rámci nástroja by sa malo vyvíjať úsilie zamerané na predchádzanie </w:t>
            </w:r>
            <w:r w:rsidRPr="00EB7E62">
              <w:rPr>
                <w:b/>
                <w:i/>
              </w:rPr>
              <w:t>prierezovej</w:t>
            </w:r>
            <w:r w:rsidRPr="00EB7E62">
              <w:t xml:space="preserve"> diskriminácii </w:t>
            </w:r>
            <w:r w:rsidRPr="00EB7E62">
              <w:rPr>
                <w:b/>
                <w:i/>
              </w:rPr>
              <w:t>vrátane diskriminácie</w:t>
            </w:r>
            <w:r w:rsidRPr="00EB7E62">
              <w:t xml:space="preserve"> na základe veku, etnického </w:t>
            </w:r>
            <w:r w:rsidRPr="00EB7E62">
              <w:rPr>
                <w:b/>
                <w:i/>
              </w:rPr>
              <w:t>alebo rasového</w:t>
            </w:r>
            <w:r w:rsidRPr="00EB7E62">
              <w:t xml:space="preserve"> pôvodu, náboženského vyznania a viery, zdravotného postihnutia</w:t>
            </w:r>
            <w:r w:rsidRPr="00EB7E62">
              <w:rPr>
                <w:b/>
                <w:i/>
              </w:rPr>
              <w:t>, pohlavia,</w:t>
            </w:r>
            <w:r w:rsidRPr="00EB7E62">
              <w:t xml:space="preserve"> sexuálnej orientácie</w:t>
            </w:r>
            <w:r w:rsidRPr="00EB7E62">
              <w:rPr>
                <w:b/>
                <w:i/>
              </w:rPr>
              <w:t xml:space="preserve">, identity, rodového vyjadrenia a pohlavných </w:t>
            </w:r>
            <w:r w:rsidRPr="00EB7E62">
              <w:rPr>
                <w:b/>
                <w:i/>
              </w:rPr>
              <w:t>znakov</w:t>
            </w:r>
            <w:r w:rsidRPr="00EB7E62">
              <w:t xml:space="preserve"> a na boj proti nej. Mali by sa podporovať práva osôb so zdravotným postihnutím v súlade s Dohovorom OSN o právach osôb so zdravotným postihnutím</w:t>
            </w:r>
            <w:r w:rsidRPr="00EB7E62">
              <w:rPr>
                <w:vertAlign w:val="superscript"/>
              </w:rPr>
              <w:t>29</w:t>
            </w:r>
            <w:r w:rsidRPr="00EB7E62">
              <w:t>.</w:t>
            </w:r>
          </w:p>
        </w:tc>
      </w:tr>
      <w:tr w:rsidR="00D632F4" w:rsidRPr="00EB7E62" w14:paraId="4D8125B8" w14:textId="77777777" w:rsidTr="009B34FD">
        <w:trPr>
          <w:jc w:val="center"/>
        </w:trPr>
        <w:tc>
          <w:tcPr>
            <w:tcW w:w="4876" w:type="dxa"/>
            <w:tcBorders>
              <w:top w:val="nil"/>
              <w:left w:val="nil"/>
              <w:bottom w:val="nil"/>
              <w:right w:val="nil"/>
            </w:tcBorders>
          </w:tcPr>
          <w:p w14:paraId="30BF8F73" w14:textId="77777777" w:rsidR="005B783A" w:rsidRPr="00EB7E62" w:rsidRDefault="00846284" w:rsidP="009B34FD">
            <w:pPr>
              <w:pStyle w:val="Normal6a"/>
            </w:pPr>
            <w:r w:rsidRPr="00EB7E62">
              <w:rPr>
                <w:b/>
                <w:i/>
              </w:rPr>
              <w:t>_________________</w:t>
            </w:r>
          </w:p>
        </w:tc>
        <w:tc>
          <w:tcPr>
            <w:tcW w:w="4876" w:type="dxa"/>
            <w:tcBorders>
              <w:top w:val="nil"/>
              <w:left w:val="nil"/>
              <w:bottom w:val="nil"/>
              <w:right w:val="nil"/>
            </w:tcBorders>
          </w:tcPr>
          <w:p w14:paraId="3FEEF6DC" w14:textId="77777777" w:rsidR="005B783A" w:rsidRPr="00EB7E62" w:rsidRDefault="00846284" w:rsidP="009B34FD">
            <w:pPr>
              <w:pStyle w:val="Normal6a"/>
            </w:pPr>
            <w:r w:rsidRPr="00EB7E62">
              <w:rPr>
                <w:b/>
                <w:i/>
              </w:rPr>
              <w:t>_________________</w:t>
            </w:r>
          </w:p>
        </w:tc>
      </w:tr>
      <w:tr w:rsidR="00D632F4" w:rsidRPr="00EB7E62" w14:paraId="0ECA8751" w14:textId="77777777" w:rsidTr="009B34FD">
        <w:trPr>
          <w:jc w:val="center"/>
        </w:trPr>
        <w:tc>
          <w:tcPr>
            <w:tcW w:w="4876" w:type="dxa"/>
            <w:tcBorders>
              <w:top w:val="nil"/>
              <w:left w:val="nil"/>
              <w:bottom w:val="nil"/>
              <w:right w:val="nil"/>
            </w:tcBorders>
          </w:tcPr>
          <w:p w14:paraId="6E90EED7" w14:textId="77777777" w:rsidR="005B783A" w:rsidRPr="00EB7E62" w:rsidRDefault="00846284" w:rsidP="009B34FD">
            <w:pPr>
              <w:pStyle w:val="Normal6a"/>
            </w:pPr>
            <w:r w:rsidRPr="00EB7E62">
              <w:rPr>
                <w:vertAlign w:val="superscript"/>
              </w:rPr>
              <w:t>29</w:t>
            </w:r>
            <w:r w:rsidRPr="00EB7E62">
              <w:t xml:space="preserve"> Dohovor o právach osôb so zdravotným postihnutím (UNCRPD), ktorý nadobudol platnosť 3. mája 2008, https://social.desa.un.org/issues/disability/crpd/convention-on-the-rights-of-persons-with-disabilities-crpd#Fulltext.</w:t>
            </w:r>
          </w:p>
        </w:tc>
        <w:tc>
          <w:tcPr>
            <w:tcW w:w="4876" w:type="dxa"/>
            <w:tcBorders>
              <w:top w:val="nil"/>
              <w:left w:val="nil"/>
              <w:bottom w:val="nil"/>
              <w:right w:val="nil"/>
            </w:tcBorders>
          </w:tcPr>
          <w:p w14:paraId="492796A1" w14:textId="77777777" w:rsidR="005B783A" w:rsidRPr="00EB7E62" w:rsidRDefault="00846284" w:rsidP="009B34FD">
            <w:pPr>
              <w:pStyle w:val="Normal6a"/>
            </w:pPr>
            <w:r w:rsidRPr="00EB7E62">
              <w:rPr>
                <w:vertAlign w:val="superscript"/>
              </w:rPr>
              <w:t>29</w:t>
            </w:r>
            <w:r w:rsidRPr="00EB7E62">
              <w:t xml:space="preserve"> Dohovor o právach osôb so zdravotným postihnutím (UNCRPD), ktorý nadobudol platnosť 3. mája 2008, https://social.desa.un.org/issues/disability/crpd/convention-on-the-rights-of-persons-with-disabilities-crpd#Fulltext.</w:t>
            </w:r>
          </w:p>
        </w:tc>
      </w:tr>
    </w:tbl>
    <w:p w14:paraId="0AB5E653" w14:textId="77777777" w:rsidR="005B783A" w:rsidRPr="00EB7E62" w:rsidRDefault="00846284" w:rsidP="005B783A">
      <w:r w:rsidRPr="00EB7E62">
        <w:rPr>
          <w:rStyle w:val="HideTWBExt"/>
        </w:rPr>
        <w:t>&lt;/Amend&gt;</w:t>
      </w:r>
      <w:bookmarkEnd w:id="23"/>
    </w:p>
    <w:p w14:paraId="7F51C4F5" w14:textId="77777777" w:rsidR="005B783A" w:rsidRPr="00EB7E62" w:rsidRDefault="00846284" w:rsidP="005B783A">
      <w:pPr>
        <w:pStyle w:val="AmNumberTabs"/>
      </w:pPr>
      <w:bookmarkStart w:id="24" w:name="AM22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28</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7EFDDDCA"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C329913" w14:textId="77777777" w:rsidR="005B783A" w:rsidRPr="00EB7E62" w:rsidRDefault="00846284" w:rsidP="005277F8">
      <w:pPr>
        <w:pStyle w:val="NormalBold"/>
      </w:pPr>
      <w:r w:rsidRPr="00EB7E62">
        <w:rPr>
          <w:rStyle w:val="HideTWBExt"/>
          <w:b w:val="0"/>
        </w:rPr>
        <w:t>&lt;Article&gt;</w:t>
      </w:r>
      <w:r w:rsidRPr="00EB7E62">
        <w:t>Odôvodnenie 48 a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3B3A0749" w14:textId="77777777" w:rsidTr="009B34FD">
        <w:trPr>
          <w:trHeight w:hRule="exact" w:val="240"/>
          <w:jc w:val="center"/>
        </w:trPr>
        <w:tc>
          <w:tcPr>
            <w:tcW w:w="9752" w:type="dxa"/>
            <w:gridSpan w:val="2"/>
            <w:tcBorders>
              <w:top w:val="nil"/>
              <w:left w:val="nil"/>
              <w:bottom w:val="nil"/>
              <w:right w:val="nil"/>
            </w:tcBorders>
          </w:tcPr>
          <w:p w14:paraId="6C275022" w14:textId="77777777" w:rsidR="005B783A" w:rsidRPr="00EB7E62" w:rsidRDefault="005B783A" w:rsidP="009B34FD"/>
        </w:tc>
      </w:tr>
      <w:tr w:rsidR="00D632F4" w:rsidRPr="00EB7E62" w14:paraId="38F4463D" w14:textId="77777777" w:rsidTr="009B34FD">
        <w:trPr>
          <w:trHeight w:val="240"/>
          <w:jc w:val="center"/>
        </w:trPr>
        <w:tc>
          <w:tcPr>
            <w:tcW w:w="4876" w:type="dxa"/>
            <w:tcBorders>
              <w:top w:val="nil"/>
              <w:left w:val="nil"/>
              <w:bottom w:val="nil"/>
              <w:right w:val="nil"/>
            </w:tcBorders>
          </w:tcPr>
          <w:p w14:paraId="3C365AC1"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0C4472C9" w14:textId="77777777" w:rsidR="005B783A" w:rsidRPr="00EB7E62" w:rsidRDefault="00846284" w:rsidP="009B34FD">
            <w:pPr>
              <w:pStyle w:val="AmColumnHeading"/>
            </w:pPr>
            <w:r w:rsidRPr="00EB7E62">
              <w:t>Pozmeňujúci návrh</w:t>
            </w:r>
          </w:p>
        </w:tc>
      </w:tr>
      <w:tr w:rsidR="00D632F4" w:rsidRPr="00EB7E62" w14:paraId="3FA35C71" w14:textId="77777777" w:rsidTr="009B34FD">
        <w:trPr>
          <w:jc w:val="center"/>
        </w:trPr>
        <w:tc>
          <w:tcPr>
            <w:tcW w:w="4876" w:type="dxa"/>
            <w:tcBorders>
              <w:top w:val="nil"/>
              <w:left w:val="nil"/>
              <w:bottom w:val="nil"/>
              <w:right w:val="nil"/>
            </w:tcBorders>
          </w:tcPr>
          <w:p w14:paraId="0E375500" w14:textId="77777777" w:rsidR="005B783A" w:rsidRPr="00EB7E62" w:rsidRDefault="005B783A" w:rsidP="009B34FD">
            <w:pPr>
              <w:pStyle w:val="Normal6a"/>
            </w:pPr>
          </w:p>
        </w:tc>
        <w:tc>
          <w:tcPr>
            <w:tcW w:w="4876" w:type="dxa"/>
            <w:tcBorders>
              <w:top w:val="nil"/>
              <w:left w:val="nil"/>
              <w:bottom w:val="nil"/>
              <w:right w:val="nil"/>
            </w:tcBorders>
          </w:tcPr>
          <w:p w14:paraId="7BC4955F" w14:textId="77777777" w:rsidR="005B783A" w:rsidRPr="00EB7E62" w:rsidRDefault="00846284" w:rsidP="009B34FD">
            <w:pPr>
              <w:pStyle w:val="Normal6a"/>
            </w:pPr>
            <w:r w:rsidRPr="00EB7E62">
              <w:rPr>
                <w:b/>
                <w:i/>
              </w:rPr>
              <w:t>(48a)</w:t>
            </w:r>
            <w:r w:rsidRPr="00EB7E62">
              <w:tab/>
            </w:r>
            <w:r w:rsidRPr="00EB7E62">
              <w:rPr>
                <w:b/>
                <w:i/>
              </w:rPr>
              <w:t xml:space="preserve">Nástroj by mal zabezpečiť cielené aj špecializované opatrenia na podporu práv osôb so zdravotným postihnutím a to, </w:t>
            </w:r>
            <w:r w:rsidRPr="00EB7E62">
              <w:rPr>
                <w:b/>
                <w:i/>
              </w:rPr>
              <w:lastRenderedPageBreak/>
              <w:t xml:space="preserve">aby všetky </w:t>
            </w:r>
            <w:r w:rsidRPr="00EB7E62">
              <w:rPr>
                <w:b/>
                <w:i/>
              </w:rPr>
              <w:t xml:space="preserve">financované programy zohľadňovali osobitné potreby osôb so zdravotným postihnutím podporou ich hospodárskej autonómie, prístupu k zamestnaniu a plnej sociálnej účasti prostredníctvom primeraných, </w:t>
            </w:r>
            <w:proofErr w:type="spellStart"/>
            <w:r w:rsidRPr="00EB7E62">
              <w:rPr>
                <w:b/>
                <w:i/>
              </w:rPr>
              <w:t>vyhodnotiteľných</w:t>
            </w:r>
            <w:proofErr w:type="spellEnd"/>
            <w:r w:rsidRPr="00EB7E62">
              <w:rPr>
                <w:b/>
                <w:i/>
              </w:rPr>
              <w:t xml:space="preserve"> opatrení zameraných na výsledky. Projekty by tiež mali rešpektovať zásady prístupnosti a inkluzívneho dizajnu, pričom by sa malo zabezpečiť efektívne riadenie finančných prostriedkov a predchádzať prekážkam, ktoré obmedzujú vplyv investícií. Nástroj by mal podporovať aj osobitné opatrenia na predch</w:t>
            </w:r>
            <w:r w:rsidRPr="00EB7E62">
              <w:rPr>
                <w:b/>
                <w:i/>
              </w:rPr>
              <w:t>ádzanie násiliu, zneužívaniu a vykorisťovaniu osôb so zdravotným postihnutím, najmä žien a dievčat, v spolupráci s vnútroštátnymi orgánmi a akreditovanými miestnymi organizáciami, čím sa posilní ich ochrana a zabezpečí, aby žiadny financovaný program nezabúdal na osoby v najzraniteľnejších situáciách.</w:t>
            </w:r>
          </w:p>
        </w:tc>
      </w:tr>
    </w:tbl>
    <w:p w14:paraId="791E297F" w14:textId="77777777" w:rsidR="005B783A" w:rsidRPr="00EB7E62" w:rsidRDefault="00846284" w:rsidP="005B783A">
      <w:r w:rsidRPr="00EB7E62">
        <w:rPr>
          <w:rStyle w:val="HideTWBExt"/>
        </w:rPr>
        <w:lastRenderedPageBreak/>
        <w:t>&lt;/Amend&gt;</w:t>
      </w:r>
      <w:bookmarkEnd w:id="24"/>
    </w:p>
    <w:p w14:paraId="152AF429" w14:textId="77777777" w:rsidR="005B783A" w:rsidRPr="00EB7E62" w:rsidRDefault="00846284" w:rsidP="005B783A">
      <w:pPr>
        <w:pStyle w:val="AmNumberTabs"/>
      </w:pPr>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29</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2BE588A9"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1FB884FA" w14:textId="77777777" w:rsidR="005B783A" w:rsidRPr="00EB7E62" w:rsidRDefault="00846284" w:rsidP="005B783A">
      <w:pPr>
        <w:pStyle w:val="NormalBold"/>
      </w:pPr>
      <w:r w:rsidRPr="00EB7E62">
        <w:rPr>
          <w:rStyle w:val="HideTWBExt"/>
          <w:b w:val="0"/>
        </w:rPr>
        <w:t>&lt;Article&gt;</w:t>
      </w:r>
      <w:r w:rsidRPr="00EB7E62">
        <w:t>Odôvodnenie 49</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0E0342B6" w14:textId="77777777" w:rsidTr="009B34FD">
        <w:trPr>
          <w:trHeight w:hRule="exact" w:val="240"/>
          <w:jc w:val="center"/>
        </w:trPr>
        <w:tc>
          <w:tcPr>
            <w:tcW w:w="9752" w:type="dxa"/>
            <w:gridSpan w:val="2"/>
            <w:tcBorders>
              <w:top w:val="nil"/>
              <w:left w:val="nil"/>
              <w:bottom w:val="nil"/>
              <w:right w:val="nil"/>
            </w:tcBorders>
          </w:tcPr>
          <w:p w14:paraId="04D22C89" w14:textId="77777777" w:rsidR="005B783A" w:rsidRPr="00EB7E62" w:rsidRDefault="005B783A" w:rsidP="009B34FD"/>
        </w:tc>
      </w:tr>
      <w:tr w:rsidR="00D632F4" w:rsidRPr="00EB7E62" w14:paraId="14EF76DB" w14:textId="77777777" w:rsidTr="009B34FD">
        <w:trPr>
          <w:trHeight w:val="240"/>
          <w:jc w:val="center"/>
        </w:trPr>
        <w:tc>
          <w:tcPr>
            <w:tcW w:w="4876" w:type="dxa"/>
            <w:tcBorders>
              <w:top w:val="nil"/>
              <w:left w:val="nil"/>
              <w:bottom w:val="nil"/>
              <w:right w:val="nil"/>
            </w:tcBorders>
          </w:tcPr>
          <w:p w14:paraId="2E2309C6"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113AB99D" w14:textId="77777777" w:rsidR="005B783A" w:rsidRPr="00EB7E62" w:rsidRDefault="00846284" w:rsidP="009B34FD">
            <w:pPr>
              <w:pStyle w:val="AmColumnHeading"/>
            </w:pPr>
            <w:r w:rsidRPr="00EB7E62">
              <w:t>Pozmeňujúci návrh</w:t>
            </w:r>
          </w:p>
        </w:tc>
      </w:tr>
      <w:tr w:rsidR="00D632F4" w:rsidRPr="00EB7E62" w14:paraId="1E287508" w14:textId="77777777" w:rsidTr="009B34FD">
        <w:trPr>
          <w:jc w:val="center"/>
        </w:trPr>
        <w:tc>
          <w:tcPr>
            <w:tcW w:w="4876" w:type="dxa"/>
            <w:tcBorders>
              <w:top w:val="nil"/>
              <w:left w:val="nil"/>
              <w:bottom w:val="nil"/>
              <w:right w:val="nil"/>
            </w:tcBorders>
          </w:tcPr>
          <w:p w14:paraId="41AF7997" w14:textId="77777777" w:rsidR="005B783A" w:rsidRPr="00EB7E62" w:rsidRDefault="00846284" w:rsidP="009B34FD">
            <w:pPr>
              <w:pStyle w:val="Normal6a"/>
            </w:pPr>
            <w:r w:rsidRPr="00EB7E62">
              <w:t>(49)</w:t>
            </w:r>
            <w:r w:rsidRPr="00EB7E62">
              <w:tab/>
              <w:t xml:space="preserve">Uznávajúc, že trojitá </w:t>
            </w:r>
            <w:r w:rsidRPr="00EB7E62">
              <w:t>planetárna kríza týkajúca sa klímy, straty biodiverzity a znečistenia sa za posledné desaťročie zhoršila a Únia ju nemôže vyriešiť sama, by nástroj mal zohrávať zásadnú úlohu pri plnení multilaterálne dohodnutých cieľov v oblasti klímy a životného prostredia, a to podporovaním medzinárodnej spolupráce. V tejto súvislosti by Únia mala podporovať najzraniteľnejšie krajiny, najmä malé ostrovné rozvojové štáty a najmenej rozvinuté krajiny.</w:t>
            </w:r>
          </w:p>
        </w:tc>
        <w:tc>
          <w:tcPr>
            <w:tcW w:w="4876" w:type="dxa"/>
            <w:tcBorders>
              <w:top w:val="nil"/>
              <w:left w:val="nil"/>
              <w:bottom w:val="nil"/>
              <w:right w:val="nil"/>
            </w:tcBorders>
          </w:tcPr>
          <w:p w14:paraId="03D85B05" w14:textId="77777777" w:rsidR="005B783A" w:rsidRPr="00EB7E62" w:rsidRDefault="00846284" w:rsidP="009B34FD">
            <w:pPr>
              <w:pStyle w:val="Normal6a"/>
            </w:pPr>
            <w:r w:rsidRPr="00EB7E62">
              <w:t>(49)</w:t>
            </w:r>
            <w:r w:rsidRPr="00EB7E62">
              <w:tab/>
              <w:t xml:space="preserve">Uznávajúc, že trojitá planetárna kríza týkajúca sa klímy, straty biodiverzity a znečistenia sa za posledné desaťročie zhoršila a Únia ju nemôže vyriešiť sama, by nástroj mal zohrávať zásadnú úlohu pri plnení multilaterálne dohodnutých cieľov v oblasti klímy a životného prostredia, a to podporovaním medzinárodnej spolupráce. V tejto súvislosti by Únia mala podporovať najzraniteľnejšie krajiny </w:t>
            </w:r>
            <w:r w:rsidRPr="00EB7E62">
              <w:rPr>
                <w:b/>
                <w:i/>
              </w:rPr>
              <w:t>a najzraniteľnejšie postihnuté osoby so zreteľom na rodové hľadisko</w:t>
            </w:r>
            <w:r w:rsidRPr="00EB7E62">
              <w:t xml:space="preserve">, najmä malé ostrovné rozvojové štáty a najmenej </w:t>
            </w:r>
            <w:r w:rsidRPr="00EB7E62">
              <w:t>rozvinuté krajiny.</w:t>
            </w:r>
          </w:p>
        </w:tc>
      </w:tr>
    </w:tbl>
    <w:p w14:paraId="111E7FD0" w14:textId="77777777" w:rsidR="005B783A" w:rsidRPr="00EB7E62" w:rsidRDefault="00846284" w:rsidP="005B783A">
      <w:r w:rsidRPr="00EB7E62">
        <w:rPr>
          <w:rStyle w:val="HideTWBExt"/>
        </w:rPr>
        <w:t>&lt;/Amend&gt;</w:t>
      </w:r>
    </w:p>
    <w:p w14:paraId="5A1A021D" w14:textId="77777777" w:rsidR="005B783A" w:rsidRPr="00EB7E62" w:rsidRDefault="00846284" w:rsidP="005B783A">
      <w:pPr>
        <w:pStyle w:val="AmNumberTabs"/>
      </w:pPr>
      <w:bookmarkStart w:id="25" w:name="AM23Compr1"/>
      <w:r w:rsidRPr="00EB7E62">
        <w:rPr>
          <w:rStyle w:val="HideTWBExt"/>
          <w:b w:val="0"/>
        </w:rPr>
        <w:lastRenderedPageBreak/>
        <w:t>&lt;Amend&gt;</w:t>
      </w:r>
      <w:r w:rsidRPr="00EB7E62">
        <w:t>Pozmeňujúci návrh</w:t>
      </w:r>
      <w:r w:rsidRPr="00EB7E62">
        <w:tab/>
      </w:r>
      <w:r w:rsidRPr="00EB7E62">
        <w:tab/>
      </w:r>
      <w:r w:rsidRPr="00EB7E62">
        <w:rPr>
          <w:rStyle w:val="HideTWBExt"/>
          <w:b w:val="0"/>
        </w:rPr>
        <w:t>&lt;NumAm&gt;</w:t>
      </w:r>
      <w:r w:rsidRPr="00EB7E62">
        <w:t>30</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2CFEB2D"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D7DF29D" w14:textId="77777777" w:rsidR="005B783A" w:rsidRPr="00EB7E62" w:rsidRDefault="00846284" w:rsidP="005277F8">
      <w:pPr>
        <w:pStyle w:val="NormalBold"/>
      </w:pPr>
      <w:r w:rsidRPr="00EB7E62">
        <w:rPr>
          <w:rStyle w:val="HideTWBExt"/>
          <w:b w:val="0"/>
        </w:rPr>
        <w:t>&lt;Article&gt;</w:t>
      </w:r>
      <w:r w:rsidRPr="00EB7E62">
        <w:t>Odôvodnenie 57 a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6342D64E" w14:textId="77777777" w:rsidTr="009B34FD">
        <w:trPr>
          <w:trHeight w:hRule="exact" w:val="240"/>
          <w:jc w:val="center"/>
        </w:trPr>
        <w:tc>
          <w:tcPr>
            <w:tcW w:w="9752" w:type="dxa"/>
            <w:gridSpan w:val="2"/>
            <w:tcBorders>
              <w:top w:val="nil"/>
              <w:left w:val="nil"/>
              <w:bottom w:val="nil"/>
              <w:right w:val="nil"/>
            </w:tcBorders>
          </w:tcPr>
          <w:p w14:paraId="13D16600" w14:textId="77777777" w:rsidR="005B783A" w:rsidRPr="00EB7E62" w:rsidRDefault="005B783A" w:rsidP="009B34FD"/>
        </w:tc>
      </w:tr>
      <w:tr w:rsidR="00D632F4" w:rsidRPr="00EB7E62" w14:paraId="320F6B5A" w14:textId="77777777" w:rsidTr="009B34FD">
        <w:trPr>
          <w:trHeight w:val="240"/>
          <w:jc w:val="center"/>
        </w:trPr>
        <w:tc>
          <w:tcPr>
            <w:tcW w:w="4876" w:type="dxa"/>
            <w:tcBorders>
              <w:top w:val="nil"/>
              <w:left w:val="nil"/>
              <w:bottom w:val="nil"/>
              <w:right w:val="nil"/>
            </w:tcBorders>
          </w:tcPr>
          <w:p w14:paraId="1624530B"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0A928545" w14:textId="77777777" w:rsidR="005B783A" w:rsidRPr="00EB7E62" w:rsidRDefault="00846284" w:rsidP="009B34FD">
            <w:pPr>
              <w:pStyle w:val="AmColumnHeading"/>
            </w:pPr>
            <w:r w:rsidRPr="00EB7E62">
              <w:t>Pozmeňujúci návrh</w:t>
            </w:r>
          </w:p>
        </w:tc>
      </w:tr>
      <w:tr w:rsidR="00D632F4" w:rsidRPr="00EB7E62" w14:paraId="7F75B818" w14:textId="77777777" w:rsidTr="009B34FD">
        <w:trPr>
          <w:jc w:val="center"/>
        </w:trPr>
        <w:tc>
          <w:tcPr>
            <w:tcW w:w="4876" w:type="dxa"/>
            <w:tcBorders>
              <w:top w:val="nil"/>
              <w:left w:val="nil"/>
              <w:bottom w:val="nil"/>
              <w:right w:val="nil"/>
            </w:tcBorders>
          </w:tcPr>
          <w:p w14:paraId="149639E2" w14:textId="77777777" w:rsidR="005B783A" w:rsidRPr="00EB7E62" w:rsidRDefault="005B783A" w:rsidP="009B34FD">
            <w:pPr>
              <w:pStyle w:val="Normal6a"/>
            </w:pPr>
          </w:p>
        </w:tc>
        <w:tc>
          <w:tcPr>
            <w:tcW w:w="4876" w:type="dxa"/>
            <w:tcBorders>
              <w:top w:val="nil"/>
              <w:left w:val="nil"/>
              <w:bottom w:val="nil"/>
              <w:right w:val="nil"/>
            </w:tcBorders>
          </w:tcPr>
          <w:p w14:paraId="623752F0" w14:textId="77777777" w:rsidR="005B783A" w:rsidRPr="00EB7E62" w:rsidRDefault="00846284" w:rsidP="009B34FD">
            <w:pPr>
              <w:pStyle w:val="Normal6a"/>
            </w:pPr>
            <w:r w:rsidRPr="00EB7E62">
              <w:rPr>
                <w:b/>
                <w:i/>
              </w:rPr>
              <w:t>(57a)</w:t>
            </w:r>
            <w:r w:rsidRPr="00EB7E62">
              <w:tab/>
            </w:r>
            <w:r w:rsidRPr="00EB7E62">
              <w:rPr>
                <w:b/>
                <w:i/>
              </w:rPr>
              <w:t xml:space="preserve">Únia by mala pri riešení základných príčin núteného vysídľovania a neoprávnenej migrácie zohľadňovať rodové </w:t>
            </w:r>
            <w:r w:rsidRPr="00EB7E62">
              <w:rPr>
                <w:b/>
                <w:i/>
              </w:rPr>
              <w:t>vplyvy, podporovať udržateľný a sociálno-ekonomický rozvoj miestnych komunít a zabezpečiť, aby sa všetky príslušné akcie a programy vykonávali v plnom súlade so zásadami nediskriminácie a rodovej rovnosti.</w:t>
            </w:r>
          </w:p>
        </w:tc>
      </w:tr>
    </w:tbl>
    <w:p w14:paraId="62247B09" w14:textId="77777777" w:rsidR="005B783A" w:rsidRPr="00EB7E62" w:rsidRDefault="00846284" w:rsidP="005B783A">
      <w:r w:rsidRPr="00EB7E62">
        <w:rPr>
          <w:rStyle w:val="HideTWBExt"/>
        </w:rPr>
        <w:t>&lt;/Amend&gt;</w:t>
      </w:r>
      <w:bookmarkEnd w:id="25"/>
    </w:p>
    <w:p w14:paraId="2C90EE19" w14:textId="77777777" w:rsidR="005B783A" w:rsidRPr="00EB7E62" w:rsidRDefault="00846284" w:rsidP="005B783A">
      <w:pPr>
        <w:pStyle w:val="AmNumberTabs"/>
      </w:pPr>
      <w:bookmarkStart w:id="26" w:name="AM24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31</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4F0B0927"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756AEF5D" w14:textId="77777777" w:rsidR="005B783A" w:rsidRPr="00EB7E62" w:rsidRDefault="00846284" w:rsidP="005277F8">
      <w:pPr>
        <w:pStyle w:val="NormalBold"/>
      </w:pPr>
      <w:r w:rsidRPr="00EB7E62">
        <w:rPr>
          <w:rStyle w:val="HideTWBExt"/>
          <w:b w:val="0"/>
        </w:rPr>
        <w:t>&lt;Article&gt;</w:t>
      </w:r>
      <w:r w:rsidRPr="00EB7E62">
        <w:t>Odôvodnenie 59</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639CC698" w14:textId="77777777" w:rsidTr="009B34FD">
        <w:trPr>
          <w:trHeight w:hRule="exact" w:val="240"/>
          <w:jc w:val="center"/>
        </w:trPr>
        <w:tc>
          <w:tcPr>
            <w:tcW w:w="9752" w:type="dxa"/>
            <w:gridSpan w:val="2"/>
            <w:tcBorders>
              <w:top w:val="nil"/>
              <w:left w:val="nil"/>
              <w:bottom w:val="nil"/>
              <w:right w:val="nil"/>
            </w:tcBorders>
          </w:tcPr>
          <w:p w14:paraId="226DA697" w14:textId="77777777" w:rsidR="005B783A" w:rsidRPr="00EB7E62" w:rsidRDefault="005B783A" w:rsidP="009B34FD"/>
        </w:tc>
      </w:tr>
      <w:tr w:rsidR="00D632F4" w:rsidRPr="00EB7E62" w14:paraId="2B657167" w14:textId="77777777" w:rsidTr="009B34FD">
        <w:trPr>
          <w:trHeight w:val="240"/>
          <w:jc w:val="center"/>
        </w:trPr>
        <w:tc>
          <w:tcPr>
            <w:tcW w:w="4876" w:type="dxa"/>
            <w:tcBorders>
              <w:top w:val="nil"/>
              <w:left w:val="nil"/>
              <w:bottom w:val="nil"/>
              <w:right w:val="nil"/>
            </w:tcBorders>
          </w:tcPr>
          <w:p w14:paraId="107BA9F6"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7333F5B1" w14:textId="77777777" w:rsidR="005B783A" w:rsidRPr="00EB7E62" w:rsidRDefault="00846284" w:rsidP="009B34FD">
            <w:pPr>
              <w:pStyle w:val="AmColumnHeading"/>
            </w:pPr>
            <w:r w:rsidRPr="00EB7E62">
              <w:t>Pozmeňujúci návrh</w:t>
            </w:r>
          </w:p>
        </w:tc>
      </w:tr>
      <w:tr w:rsidR="00D632F4" w:rsidRPr="00EB7E62" w14:paraId="6F683D73" w14:textId="77777777" w:rsidTr="009B34FD">
        <w:trPr>
          <w:jc w:val="center"/>
        </w:trPr>
        <w:tc>
          <w:tcPr>
            <w:tcW w:w="4876" w:type="dxa"/>
            <w:tcBorders>
              <w:top w:val="nil"/>
              <w:left w:val="nil"/>
              <w:bottom w:val="nil"/>
              <w:right w:val="nil"/>
            </w:tcBorders>
          </w:tcPr>
          <w:p w14:paraId="6DBC37AF" w14:textId="77777777" w:rsidR="005B783A" w:rsidRPr="00EB7E62" w:rsidRDefault="00846284" w:rsidP="009B34FD">
            <w:pPr>
              <w:pStyle w:val="Normal6a"/>
            </w:pPr>
            <w:r w:rsidRPr="00EB7E62">
              <w:t>(59)</w:t>
            </w:r>
            <w:r w:rsidRPr="00EB7E62">
              <w:tab/>
              <w:t xml:space="preserve">Únia sa by v rámci nástroja mala zaoberať ľudskými právami a demokratickou správou vecí verejných na všetkých </w:t>
            </w:r>
            <w:r w:rsidRPr="00EB7E62">
              <w:t>úrovniach, a to aj prostredníctvom volebných pozorovateľských misií, v súlade s akčným plánom EÚ pre ľudské práva a demokraciu</w:t>
            </w:r>
            <w:r w:rsidRPr="00EB7E62">
              <w:rPr>
                <w:vertAlign w:val="superscript"/>
              </w:rPr>
              <w:t>35</w:t>
            </w:r>
            <w:r w:rsidRPr="00EB7E62">
              <w:t>. V relevantných prípadoch by pomoc Únie v oblastiach týkajúcich sa ochrany ľudských práv, demokratických hodnôt a zásad a podporovanie aktérov občianskej spoločnosti mali byť nezávislé od súhlasu vlád a orgánov verejnej moci dotknutých partnerských krajín. Keďže dodržiavanie demokracie, ľudských práv a zásad právneho štátu je nevyhnutné pre správne finančné riadenie a účinné finan</w:t>
            </w:r>
            <w:r w:rsidRPr="00EB7E62">
              <w:t xml:space="preserve">covanie z prostriedkov Únie, ako sa uvádza v nariadení (EÚ, </w:t>
            </w:r>
            <w:proofErr w:type="spellStart"/>
            <w:r w:rsidRPr="00EB7E62">
              <w:t>Euratom</w:t>
            </w:r>
            <w:proofErr w:type="spellEnd"/>
            <w:r w:rsidRPr="00EB7E62">
              <w:t>) 2024/2509, pomoc by mohla byť pozastavená v prípade zhoršenia situácie v oblasti demokracie, ľudských práv alebo právneho štátu v tretích krajinách.</w:t>
            </w:r>
          </w:p>
        </w:tc>
        <w:tc>
          <w:tcPr>
            <w:tcW w:w="4876" w:type="dxa"/>
            <w:tcBorders>
              <w:top w:val="nil"/>
              <w:left w:val="nil"/>
              <w:bottom w:val="nil"/>
              <w:right w:val="nil"/>
            </w:tcBorders>
          </w:tcPr>
          <w:p w14:paraId="68B12869" w14:textId="77777777" w:rsidR="005B783A" w:rsidRPr="00EB7E62" w:rsidRDefault="00846284" w:rsidP="009B34FD">
            <w:pPr>
              <w:pStyle w:val="Normal6a"/>
            </w:pPr>
            <w:r w:rsidRPr="00EB7E62">
              <w:t>(59)</w:t>
            </w:r>
            <w:r w:rsidRPr="00EB7E62">
              <w:tab/>
              <w:t>Únia sa by v rámci nástroja mala zaoberať ľudskými právami a demokratickou správou vecí verejných na všetkých úrovniach, a to aj prostredníctvom volebných pozorovateľských misií, v súlade s akčným plánom EÚ pre ľudské práva a demokraciu</w:t>
            </w:r>
            <w:r w:rsidRPr="00EB7E62">
              <w:rPr>
                <w:vertAlign w:val="superscript"/>
              </w:rPr>
              <w:t>35</w:t>
            </w:r>
            <w:r w:rsidRPr="00EB7E62">
              <w:t>.</w:t>
            </w:r>
            <w:r w:rsidRPr="00EB7E62">
              <w:rPr>
                <w:b/>
                <w:i/>
              </w:rPr>
              <w:t xml:space="preserve"> Narušovanie rodovej rovnosti a obmedzovanie práv žien podkopáva demokratickú správu vecí verejných a právny štát a malo by sa zohľadniť v rámci takéhoto hodnotenia.</w:t>
            </w:r>
            <w:r w:rsidRPr="00EB7E62">
              <w:t xml:space="preserve"> V relevantných prípadoch by pomoc Únie v oblastiach týkajúcich sa ochrany ľudských práv, demokratických ho</w:t>
            </w:r>
            <w:r w:rsidRPr="00EB7E62">
              <w:t xml:space="preserve">dnôt a zásad a podporovanie aktérov občianskej spoločnosti mali byť nezávislé od súhlasu vlád a orgánov verejnej moci dotknutých partnerských krajín. Keďže dodržiavanie demokracie, ľudských práv a zásad právneho štátu je nevyhnutné pre správne finančné riadenie a účinné financovanie z prostriedkov Únie, ako sa uvádza v nariadení (EÚ, </w:t>
            </w:r>
            <w:proofErr w:type="spellStart"/>
            <w:r w:rsidRPr="00EB7E62">
              <w:t>Euratom</w:t>
            </w:r>
            <w:proofErr w:type="spellEnd"/>
            <w:r w:rsidRPr="00EB7E62">
              <w:t xml:space="preserve">) 2024/2509, </w:t>
            </w:r>
            <w:r w:rsidRPr="00EB7E62">
              <w:lastRenderedPageBreak/>
              <w:t>pomoc by mohla byť pozastavená v prípade zhoršenia situácie v oblasti demokracie, ľudských práv alebo právneho štátu v tretích krajinách</w:t>
            </w:r>
            <w:r w:rsidRPr="00EB7E62">
              <w:rPr>
                <w:b/>
                <w:i/>
              </w:rPr>
              <w:t>.</w:t>
            </w:r>
            <w:r w:rsidRPr="00EB7E62">
              <w:t xml:space="preserve"> </w:t>
            </w:r>
            <w:r w:rsidRPr="00EB7E62">
              <w:rPr>
                <w:b/>
                <w:i/>
              </w:rPr>
              <w:t>Osobitná pozornosť</w:t>
            </w:r>
            <w:r w:rsidRPr="00EB7E62">
              <w:rPr>
                <w:b/>
                <w:i/>
              </w:rPr>
              <w:t xml:space="preserve"> by sa mala venovať závažným porušeniam práv žien vrátane sexuálneho násilia súvisiaceho s konfliktom a závažným obmedzeniam rodovej rovnosti.</w:t>
            </w:r>
          </w:p>
        </w:tc>
      </w:tr>
      <w:tr w:rsidR="00D632F4" w:rsidRPr="00EB7E62" w14:paraId="4A90066D" w14:textId="77777777" w:rsidTr="009B34FD">
        <w:trPr>
          <w:jc w:val="center"/>
        </w:trPr>
        <w:tc>
          <w:tcPr>
            <w:tcW w:w="4876" w:type="dxa"/>
            <w:tcBorders>
              <w:top w:val="nil"/>
              <w:left w:val="nil"/>
              <w:bottom w:val="nil"/>
              <w:right w:val="nil"/>
            </w:tcBorders>
          </w:tcPr>
          <w:p w14:paraId="0D0A67E8" w14:textId="77777777" w:rsidR="005B783A" w:rsidRPr="00EB7E62" w:rsidRDefault="00846284" w:rsidP="009B34FD">
            <w:pPr>
              <w:pStyle w:val="Normal6a"/>
            </w:pPr>
            <w:r w:rsidRPr="00EB7E62">
              <w:rPr>
                <w:b/>
                <w:i/>
              </w:rPr>
              <w:lastRenderedPageBreak/>
              <w:t>_________________</w:t>
            </w:r>
          </w:p>
        </w:tc>
        <w:tc>
          <w:tcPr>
            <w:tcW w:w="4876" w:type="dxa"/>
            <w:tcBorders>
              <w:top w:val="nil"/>
              <w:left w:val="nil"/>
              <w:bottom w:val="nil"/>
              <w:right w:val="nil"/>
            </w:tcBorders>
          </w:tcPr>
          <w:p w14:paraId="6340DDF6" w14:textId="77777777" w:rsidR="005B783A" w:rsidRPr="00EB7E62" w:rsidRDefault="00846284" w:rsidP="009B34FD">
            <w:pPr>
              <w:pStyle w:val="Normal6a"/>
            </w:pPr>
            <w:r w:rsidRPr="00EB7E62">
              <w:rPr>
                <w:b/>
                <w:i/>
              </w:rPr>
              <w:t>_________________</w:t>
            </w:r>
          </w:p>
        </w:tc>
      </w:tr>
      <w:tr w:rsidR="00D632F4" w:rsidRPr="00EB7E62" w14:paraId="0493A578" w14:textId="77777777" w:rsidTr="009B34FD">
        <w:trPr>
          <w:jc w:val="center"/>
        </w:trPr>
        <w:tc>
          <w:tcPr>
            <w:tcW w:w="4876" w:type="dxa"/>
            <w:tcBorders>
              <w:top w:val="nil"/>
              <w:left w:val="nil"/>
              <w:bottom w:val="nil"/>
              <w:right w:val="nil"/>
            </w:tcBorders>
          </w:tcPr>
          <w:p w14:paraId="12535832" w14:textId="77777777" w:rsidR="005B783A" w:rsidRPr="00EB7E62" w:rsidRDefault="00846284" w:rsidP="009B34FD">
            <w:pPr>
              <w:pStyle w:val="Normal6a"/>
            </w:pPr>
            <w:r w:rsidRPr="00EB7E62">
              <w:rPr>
                <w:vertAlign w:val="superscript"/>
              </w:rPr>
              <w:t>35</w:t>
            </w:r>
            <w:r w:rsidRPr="00EB7E62">
              <w:t xml:space="preserve"> Spoločné oznámenie Európskemu parlamentu a Rade [JOIN(2020) 5 </w:t>
            </w:r>
            <w:proofErr w:type="spellStart"/>
            <w:r w:rsidRPr="00EB7E62">
              <w:t>final</w:t>
            </w:r>
            <w:proofErr w:type="spellEnd"/>
            <w:r w:rsidRPr="00EB7E62">
              <w:t>] – Akčný plán EÚ pre ľudské práva a demokraciu na roky 2020 – 2024.</w:t>
            </w:r>
          </w:p>
        </w:tc>
        <w:tc>
          <w:tcPr>
            <w:tcW w:w="4876" w:type="dxa"/>
            <w:tcBorders>
              <w:top w:val="nil"/>
              <w:left w:val="nil"/>
              <w:bottom w:val="nil"/>
              <w:right w:val="nil"/>
            </w:tcBorders>
          </w:tcPr>
          <w:p w14:paraId="226B2C6A" w14:textId="77777777" w:rsidR="005B783A" w:rsidRPr="00EB7E62" w:rsidRDefault="00846284" w:rsidP="009B34FD">
            <w:pPr>
              <w:pStyle w:val="Normal6a"/>
            </w:pPr>
            <w:r w:rsidRPr="00EB7E62">
              <w:rPr>
                <w:vertAlign w:val="superscript"/>
              </w:rPr>
              <w:t>35</w:t>
            </w:r>
            <w:r w:rsidRPr="00EB7E62">
              <w:t xml:space="preserve"> Spoločné oznámenie Európskemu parlamentu a Rade [JOIN(2020) 5 </w:t>
            </w:r>
            <w:proofErr w:type="spellStart"/>
            <w:r w:rsidRPr="00EB7E62">
              <w:t>final</w:t>
            </w:r>
            <w:proofErr w:type="spellEnd"/>
            <w:r w:rsidRPr="00EB7E62">
              <w:t>] – Akčný plán EÚ pre ľudské práva a demokraciu na roky 2020 – 2024.</w:t>
            </w:r>
          </w:p>
        </w:tc>
      </w:tr>
    </w:tbl>
    <w:p w14:paraId="2F3FA098" w14:textId="77777777" w:rsidR="005B783A" w:rsidRPr="00EB7E62" w:rsidRDefault="00846284" w:rsidP="005B783A">
      <w:r w:rsidRPr="00EB7E62">
        <w:rPr>
          <w:rStyle w:val="HideTWBExt"/>
        </w:rPr>
        <w:t>&lt;/Amend&gt;</w:t>
      </w:r>
      <w:bookmarkEnd w:id="26"/>
    </w:p>
    <w:p w14:paraId="3700C34E" w14:textId="77777777" w:rsidR="005B783A" w:rsidRPr="00EB7E62" w:rsidRDefault="00846284" w:rsidP="005B783A">
      <w:pPr>
        <w:pStyle w:val="AmNumberTabs"/>
      </w:pPr>
      <w:bookmarkStart w:id="27" w:name="AM25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32</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3516A3E"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55659D5F" w14:textId="77777777" w:rsidR="005B783A" w:rsidRPr="00EB7E62" w:rsidRDefault="00846284" w:rsidP="005277F8">
      <w:pPr>
        <w:pStyle w:val="NormalBold"/>
      </w:pPr>
      <w:r w:rsidRPr="00EB7E62">
        <w:rPr>
          <w:rStyle w:val="HideTWBExt"/>
          <w:b w:val="0"/>
        </w:rPr>
        <w:t>&lt;Article&gt;</w:t>
      </w:r>
      <w:r w:rsidRPr="00EB7E62">
        <w:t>Odôvodnenie 68</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2DD83204" w14:textId="77777777" w:rsidTr="009B34FD">
        <w:trPr>
          <w:trHeight w:hRule="exact" w:val="240"/>
          <w:jc w:val="center"/>
        </w:trPr>
        <w:tc>
          <w:tcPr>
            <w:tcW w:w="9752" w:type="dxa"/>
            <w:gridSpan w:val="2"/>
            <w:tcBorders>
              <w:top w:val="nil"/>
              <w:left w:val="nil"/>
              <w:bottom w:val="nil"/>
              <w:right w:val="nil"/>
            </w:tcBorders>
          </w:tcPr>
          <w:p w14:paraId="36531EFA" w14:textId="77777777" w:rsidR="005B783A" w:rsidRPr="00EB7E62" w:rsidRDefault="005B783A" w:rsidP="009B34FD"/>
        </w:tc>
      </w:tr>
      <w:tr w:rsidR="00D632F4" w:rsidRPr="00EB7E62" w14:paraId="52E9E854" w14:textId="77777777" w:rsidTr="009B34FD">
        <w:trPr>
          <w:trHeight w:val="240"/>
          <w:jc w:val="center"/>
        </w:trPr>
        <w:tc>
          <w:tcPr>
            <w:tcW w:w="4876" w:type="dxa"/>
            <w:tcBorders>
              <w:top w:val="nil"/>
              <w:left w:val="nil"/>
              <w:bottom w:val="nil"/>
              <w:right w:val="nil"/>
            </w:tcBorders>
          </w:tcPr>
          <w:p w14:paraId="5A038B15"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54FB9758" w14:textId="77777777" w:rsidR="005B783A" w:rsidRPr="00EB7E62" w:rsidRDefault="00846284" w:rsidP="009B34FD">
            <w:pPr>
              <w:pStyle w:val="AmColumnHeading"/>
            </w:pPr>
            <w:r w:rsidRPr="00EB7E62">
              <w:t>Pozmeňujúci návrh</w:t>
            </w:r>
          </w:p>
        </w:tc>
      </w:tr>
      <w:tr w:rsidR="00D632F4" w:rsidRPr="00EB7E62" w14:paraId="1520252D" w14:textId="77777777" w:rsidTr="009B34FD">
        <w:trPr>
          <w:jc w:val="center"/>
        </w:trPr>
        <w:tc>
          <w:tcPr>
            <w:tcW w:w="4876" w:type="dxa"/>
            <w:tcBorders>
              <w:top w:val="nil"/>
              <w:left w:val="nil"/>
              <w:bottom w:val="nil"/>
              <w:right w:val="nil"/>
            </w:tcBorders>
          </w:tcPr>
          <w:p w14:paraId="7282C4CA" w14:textId="77777777" w:rsidR="005B783A" w:rsidRPr="00EB7E62" w:rsidRDefault="00846284" w:rsidP="009B34FD">
            <w:pPr>
              <w:pStyle w:val="Normal6a"/>
            </w:pPr>
            <w:r w:rsidRPr="00EB7E62">
              <w:t>(68)</w:t>
            </w:r>
            <w:r w:rsidRPr="00EB7E62">
              <w:tab/>
              <w:t xml:space="preserve">Druhy financovania a spôsoby plnenia podľa tohto </w:t>
            </w:r>
            <w:r w:rsidRPr="00EB7E62">
              <w:t xml:space="preserve">nariadenia by sa mali zvoliť na základe ich schopnosti dosiahnuť špecifické ciele akcií a výsledky s osobitným zreteľom na náklady na kontroly, administratívnu záťaž a očakávané riziko nesúladu. Pri tomto výbere by sa malo zvážiť použitie jednorazových platieb, jednotkových nákladov a paušálnych sadzieb, ako aj financovania, ktoré nie je spojené s nákladmi na príslušnú operáciu, ako sa uvádza v článku 125 ods. 1 písm. a) nariadenia (EÚ, </w:t>
            </w:r>
            <w:proofErr w:type="spellStart"/>
            <w:r w:rsidRPr="00EB7E62">
              <w:t>Euratom</w:t>
            </w:r>
            <w:proofErr w:type="spellEnd"/>
            <w:r w:rsidRPr="00EB7E62">
              <w:t>) 2024/2509. Únia by mala mať možnosť poveriť vykonávaním úloh s</w:t>
            </w:r>
            <w:r w:rsidRPr="00EB7E62">
              <w:t>úvisiacich s plnením rozpočtu podľa článku 62 ods. 1 písm. c) bodu viii) nariadenia (EÚ) 2024/2509 Inštitút Európskej únie pre bezpečnostné štúdie a Európsku akadémiu bezpečnosti a obrany vykonávaním akcií v rámci nástroja.</w:t>
            </w:r>
          </w:p>
        </w:tc>
        <w:tc>
          <w:tcPr>
            <w:tcW w:w="4876" w:type="dxa"/>
            <w:tcBorders>
              <w:top w:val="nil"/>
              <w:left w:val="nil"/>
              <w:bottom w:val="nil"/>
              <w:right w:val="nil"/>
            </w:tcBorders>
          </w:tcPr>
          <w:p w14:paraId="1DC47744" w14:textId="77777777" w:rsidR="005B783A" w:rsidRPr="00EB7E62" w:rsidRDefault="00846284" w:rsidP="009B34FD">
            <w:pPr>
              <w:pStyle w:val="Normal6a"/>
            </w:pPr>
            <w:r w:rsidRPr="00EB7E62">
              <w:t>(68)</w:t>
            </w:r>
            <w:r w:rsidRPr="00EB7E62">
              <w:tab/>
              <w:t xml:space="preserve">Druhy financovania a spôsoby plnenia podľa tohto nariadenia by sa mali zvoliť na základe ich schopnosti dosiahnuť špecifické ciele akcií a výsledky s osobitným zreteľom na náklady na kontroly, administratívnu záťaž a očakávané riziko nesúladu </w:t>
            </w:r>
            <w:r w:rsidRPr="00EB7E62">
              <w:rPr>
                <w:b/>
                <w:i/>
              </w:rPr>
              <w:t xml:space="preserve">a potrebu dodržiavať zásady </w:t>
            </w:r>
            <w:r w:rsidRPr="00EB7E62">
              <w:rPr>
                <w:b/>
                <w:i/>
              </w:rPr>
              <w:t xml:space="preserve">právneho štátu, základné práva, rodovú rovnosť, uplatňovanie rodového hľadiska, nediskrimináciu a udržateľný rozvoj v súlade s horizontálnymi zásadami stanovenými v článku 6 ods. 3 a článku 33 ods. 2 písm. e) a f) nariadenia (EÚ, </w:t>
            </w:r>
            <w:proofErr w:type="spellStart"/>
            <w:r w:rsidRPr="00EB7E62">
              <w:rPr>
                <w:b/>
                <w:i/>
              </w:rPr>
              <w:t>Euratom</w:t>
            </w:r>
            <w:proofErr w:type="spellEnd"/>
            <w:r w:rsidRPr="00EB7E62">
              <w:rPr>
                <w:b/>
                <w:i/>
              </w:rPr>
              <w:t>) 2024/2509 a v Charte základných práv Európskej únie (ďalej len „charta“)</w:t>
            </w:r>
            <w:r w:rsidRPr="00EB7E62">
              <w:t>. Pri tomto výbere by sa malo zvážiť použitie jednorazových platieb, jednotkových nákladov a paušálnych sadzieb, ako aj financovania, ktoré nie je spojené s nákladmi na príslušnú operáciu, ako sa uvádz</w:t>
            </w:r>
            <w:r w:rsidRPr="00EB7E62">
              <w:t xml:space="preserve">a v článku 125 ods. 1 písm. a) nariadenia (EÚ, </w:t>
            </w:r>
            <w:proofErr w:type="spellStart"/>
            <w:r w:rsidRPr="00EB7E62">
              <w:t>Euratom</w:t>
            </w:r>
            <w:proofErr w:type="spellEnd"/>
            <w:r w:rsidRPr="00EB7E62">
              <w:t xml:space="preserve">) 2024/2509. Únia by mala mať možnosť poveriť vykonávaním úloh súvisiacich s plnením rozpočtu podľa článku 62 ods. 1 písm. c) </w:t>
            </w:r>
            <w:r w:rsidRPr="00EB7E62">
              <w:lastRenderedPageBreak/>
              <w:t>bodu viii) nariadenia (EÚ) 2024/2509 Inštitút Európskej únie pre bezpečnostné štúdie a Európsku akadémiu bezpečnosti a obrany vykonávaním akcií v rámci nástroja.</w:t>
            </w:r>
          </w:p>
        </w:tc>
      </w:tr>
    </w:tbl>
    <w:p w14:paraId="0D3EEF0A" w14:textId="77777777" w:rsidR="005B783A" w:rsidRPr="00EB7E62" w:rsidRDefault="00846284" w:rsidP="005B783A">
      <w:r w:rsidRPr="00EB7E62">
        <w:rPr>
          <w:rStyle w:val="HideTWBExt"/>
        </w:rPr>
        <w:lastRenderedPageBreak/>
        <w:t>&lt;/Amend&gt;</w:t>
      </w:r>
      <w:bookmarkEnd w:id="27"/>
    </w:p>
    <w:p w14:paraId="4265153F" w14:textId="77777777" w:rsidR="005B783A" w:rsidRPr="00EB7E62" w:rsidRDefault="00846284" w:rsidP="005B783A">
      <w:pPr>
        <w:pStyle w:val="AmNumberTabs"/>
      </w:pPr>
      <w:bookmarkStart w:id="28" w:name="AM26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33</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AECD7B8"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2B1C92C6" w14:textId="77777777" w:rsidR="005B783A" w:rsidRPr="00EB7E62" w:rsidRDefault="00846284" w:rsidP="005277F8">
      <w:pPr>
        <w:pStyle w:val="NormalBold"/>
      </w:pPr>
      <w:r w:rsidRPr="00EB7E62">
        <w:rPr>
          <w:rStyle w:val="HideTWBExt"/>
          <w:b w:val="0"/>
        </w:rPr>
        <w:t>&lt;Article&gt;</w:t>
      </w:r>
      <w:r w:rsidRPr="00EB7E62">
        <w:t>Odôvodnenie 83</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26AD8019" w14:textId="77777777" w:rsidTr="009B34FD">
        <w:trPr>
          <w:trHeight w:hRule="exact" w:val="240"/>
          <w:jc w:val="center"/>
        </w:trPr>
        <w:tc>
          <w:tcPr>
            <w:tcW w:w="9752" w:type="dxa"/>
            <w:gridSpan w:val="2"/>
            <w:tcBorders>
              <w:top w:val="nil"/>
              <w:left w:val="nil"/>
              <w:bottom w:val="nil"/>
              <w:right w:val="nil"/>
            </w:tcBorders>
          </w:tcPr>
          <w:p w14:paraId="0237831C" w14:textId="77777777" w:rsidR="005B783A" w:rsidRPr="00EB7E62" w:rsidRDefault="005B783A" w:rsidP="009B34FD"/>
        </w:tc>
      </w:tr>
      <w:tr w:rsidR="00D632F4" w:rsidRPr="00EB7E62" w14:paraId="40ED3C78" w14:textId="77777777" w:rsidTr="009B34FD">
        <w:trPr>
          <w:trHeight w:val="240"/>
          <w:jc w:val="center"/>
        </w:trPr>
        <w:tc>
          <w:tcPr>
            <w:tcW w:w="4876" w:type="dxa"/>
            <w:tcBorders>
              <w:top w:val="nil"/>
              <w:left w:val="nil"/>
              <w:bottom w:val="nil"/>
              <w:right w:val="nil"/>
            </w:tcBorders>
          </w:tcPr>
          <w:p w14:paraId="6917F807"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5793172F" w14:textId="77777777" w:rsidR="005B783A" w:rsidRPr="00EB7E62" w:rsidRDefault="00846284" w:rsidP="009B34FD">
            <w:pPr>
              <w:pStyle w:val="AmColumnHeading"/>
            </w:pPr>
            <w:r w:rsidRPr="00EB7E62">
              <w:t>Pozmeňujúci návrh</w:t>
            </w:r>
          </w:p>
        </w:tc>
      </w:tr>
      <w:tr w:rsidR="00D632F4" w:rsidRPr="00EB7E62" w14:paraId="02E5E1D9" w14:textId="77777777" w:rsidTr="009B34FD">
        <w:trPr>
          <w:jc w:val="center"/>
        </w:trPr>
        <w:tc>
          <w:tcPr>
            <w:tcW w:w="4876" w:type="dxa"/>
            <w:tcBorders>
              <w:top w:val="nil"/>
              <w:left w:val="nil"/>
              <w:bottom w:val="nil"/>
              <w:right w:val="nil"/>
            </w:tcBorders>
          </w:tcPr>
          <w:p w14:paraId="68358BA0" w14:textId="77777777" w:rsidR="005B783A" w:rsidRPr="00EB7E62" w:rsidRDefault="00846284" w:rsidP="009B34FD">
            <w:pPr>
              <w:pStyle w:val="Normal6a"/>
            </w:pPr>
            <w:r w:rsidRPr="00EB7E62">
              <w:t>(83)</w:t>
            </w:r>
            <w:r w:rsidRPr="00EB7E62">
              <w:tab/>
              <w:t>Kombinované financovanie a rozpočtové záruky zohrávajú ústrednú úlohu v investičnej stratégii Únie v partnerských krajinách. Je preto vhodné zriadiť investičnú radu pre Globálnu Európu, ktorá bude Komisii poskytovať strategické a prevádzkové usmernenia pri ich implementácii.</w:t>
            </w:r>
          </w:p>
        </w:tc>
        <w:tc>
          <w:tcPr>
            <w:tcW w:w="4876" w:type="dxa"/>
            <w:tcBorders>
              <w:top w:val="nil"/>
              <w:left w:val="nil"/>
              <w:bottom w:val="nil"/>
              <w:right w:val="nil"/>
            </w:tcBorders>
          </w:tcPr>
          <w:p w14:paraId="693A76A1" w14:textId="77777777" w:rsidR="005B783A" w:rsidRPr="00EB7E62" w:rsidRDefault="00846284" w:rsidP="009B34FD">
            <w:pPr>
              <w:pStyle w:val="Normal6a"/>
            </w:pPr>
            <w:r w:rsidRPr="00EB7E62">
              <w:t>(83)</w:t>
            </w:r>
            <w:r w:rsidRPr="00EB7E62">
              <w:tab/>
              <w:t xml:space="preserve">Kombinované financovanie a rozpočtové záruky zohrávajú ústrednú úlohu v investičnej stratégii Únie v partnerských krajinách. Je preto vhodné zriadiť investičnú radu pre Globálnu Európu, ktorá bude Komisii poskytovať strategické a prevádzkové usmernenia pri ich implementácii. </w:t>
            </w:r>
            <w:r w:rsidRPr="00EB7E62">
              <w:rPr>
                <w:b/>
                <w:i/>
              </w:rPr>
              <w:t>Pri poskytovaní takýchto usmernení by rada mala zohľadniť ciele Únie v oblasti rodovej rovnosti a posilnenia ekonomického postavenia žien.</w:t>
            </w:r>
          </w:p>
        </w:tc>
      </w:tr>
    </w:tbl>
    <w:p w14:paraId="4815EFC3" w14:textId="77777777" w:rsidR="005B783A" w:rsidRPr="00EB7E62" w:rsidRDefault="00846284" w:rsidP="005B783A">
      <w:r w:rsidRPr="00EB7E62">
        <w:rPr>
          <w:rStyle w:val="HideTWBExt"/>
        </w:rPr>
        <w:t>&lt;/Amend&gt;</w:t>
      </w:r>
      <w:bookmarkEnd w:id="28"/>
    </w:p>
    <w:p w14:paraId="0C9BF2F2" w14:textId="77777777" w:rsidR="005B783A" w:rsidRPr="00EB7E62" w:rsidRDefault="00846284" w:rsidP="005B783A">
      <w:pPr>
        <w:pStyle w:val="AmNumberTabs"/>
      </w:pPr>
      <w:bookmarkStart w:id="29" w:name="AM27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34</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55C3F5FE"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59C1076F" w14:textId="77777777" w:rsidR="005B783A" w:rsidRPr="00EB7E62" w:rsidRDefault="00846284" w:rsidP="005277F8">
      <w:pPr>
        <w:pStyle w:val="NormalBold"/>
      </w:pPr>
      <w:r w:rsidRPr="00EB7E62">
        <w:rPr>
          <w:rStyle w:val="HideTWBExt"/>
          <w:b w:val="0"/>
        </w:rPr>
        <w:t>&lt;Article&gt;</w:t>
      </w:r>
      <w:r w:rsidRPr="00EB7E62">
        <w:t>Odôvodnenie 91</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0B7CEA51" w14:textId="77777777" w:rsidTr="009B34FD">
        <w:trPr>
          <w:trHeight w:hRule="exact" w:val="240"/>
          <w:jc w:val="center"/>
        </w:trPr>
        <w:tc>
          <w:tcPr>
            <w:tcW w:w="9752" w:type="dxa"/>
            <w:gridSpan w:val="2"/>
            <w:tcBorders>
              <w:top w:val="nil"/>
              <w:left w:val="nil"/>
              <w:bottom w:val="nil"/>
              <w:right w:val="nil"/>
            </w:tcBorders>
          </w:tcPr>
          <w:p w14:paraId="5D471852" w14:textId="77777777" w:rsidR="005B783A" w:rsidRPr="00EB7E62" w:rsidRDefault="005B783A" w:rsidP="009B34FD"/>
        </w:tc>
      </w:tr>
      <w:tr w:rsidR="00D632F4" w:rsidRPr="00EB7E62" w14:paraId="3353B57D" w14:textId="77777777" w:rsidTr="009B34FD">
        <w:trPr>
          <w:trHeight w:val="240"/>
          <w:jc w:val="center"/>
        </w:trPr>
        <w:tc>
          <w:tcPr>
            <w:tcW w:w="4876" w:type="dxa"/>
            <w:tcBorders>
              <w:top w:val="nil"/>
              <w:left w:val="nil"/>
              <w:bottom w:val="nil"/>
              <w:right w:val="nil"/>
            </w:tcBorders>
          </w:tcPr>
          <w:p w14:paraId="5235E7D0"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790AEDDA" w14:textId="77777777" w:rsidR="005B783A" w:rsidRPr="00EB7E62" w:rsidRDefault="00846284" w:rsidP="009B34FD">
            <w:pPr>
              <w:pStyle w:val="AmColumnHeading"/>
            </w:pPr>
            <w:r w:rsidRPr="00EB7E62">
              <w:t>Pozmeňujúci návrh</w:t>
            </w:r>
          </w:p>
        </w:tc>
      </w:tr>
      <w:tr w:rsidR="00D632F4" w:rsidRPr="00EB7E62" w14:paraId="5FFF693D" w14:textId="77777777" w:rsidTr="009B34FD">
        <w:trPr>
          <w:jc w:val="center"/>
        </w:trPr>
        <w:tc>
          <w:tcPr>
            <w:tcW w:w="4876" w:type="dxa"/>
            <w:tcBorders>
              <w:top w:val="nil"/>
              <w:left w:val="nil"/>
              <w:bottom w:val="nil"/>
              <w:right w:val="nil"/>
            </w:tcBorders>
          </w:tcPr>
          <w:p w14:paraId="2D664877" w14:textId="77777777" w:rsidR="005B783A" w:rsidRPr="00EB7E62" w:rsidRDefault="00846284" w:rsidP="009B34FD">
            <w:pPr>
              <w:pStyle w:val="Normal6a"/>
            </w:pPr>
            <w:r w:rsidRPr="00EB7E62">
              <w:t>(91)</w:t>
            </w:r>
            <w:r w:rsidRPr="00EB7E62">
              <w:tab/>
              <w:t xml:space="preserve">Nástroj sa má vykonávať v súlade s nariadením (EÚ, </w:t>
            </w:r>
            <w:proofErr w:type="spellStart"/>
            <w:r w:rsidRPr="00EB7E62">
              <w:t>Euratom</w:t>
            </w:r>
            <w:proofErr w:type="spellEnd"/>
            <w:r w:rsidRPr="00EB7E62">
              <w:t xml:space="preserve">) [XXX] [nariadenie o výkonnosti], ktorým sa stanovujú </w:t>
            </w:r>
            <w:r w:rsidRPr="00EB7E62">
              <w:t xml:space="preserve">pravidlá rámca sledovania a výkonnosti rozpočtových výdavkov, vrátane pravidiel na zabezpečenie jednotného uplatňovania zásady „výrazne nenarušiť“ uvedenej v článku 33 ods. 2 písm. d) nariadenia (EÚ, </w:t>
            </w:r>
            <w:proofErr w:type="spellStart"/>
            <w:r w:rsidRPr="00EB7E62">
              <w:t>Euratom</w:t>
            </w:r>
            <w:proofErr w:type="spellEnd"/>
            <w:r w:rsidRPr="00EB7E62">
              <w:t xml:space="preserve">) 2024/2509 a zásady rodovej rovnosti uvedenej v článku 33 ods. 2 písm. f) nariadenia (EÚ, </w:t>
            </w:r>
            <w:proofErr w:type="spellStart"/>
            <w:r w:rsidRPr="00EB7E62">
              <w:t>Euratom</w:t>
            </w:r>
            <w:proofErr w:type="spellEnd"/>
            <w:r w:rsidRPr="00EB7E62">
              <w:t xml:space="preserve">) 2024/2509, pravidiel monitorovania a vykazovania výkonnosti programov a činností Únie, </w:t>
            </w:r>
            <w:r w:rsidRPr="00EB7E62">
              <w:lastRenderedPageBreak/>
              <w:t>pravidiel zriadenia portálu financovania z prostriedkov Únie, pravidiel hodnotenia programov, ako aj iných horizontáln</w:t>
            </w:r>
            <w:r w:rsidRPr="00EB7E62">
              <w:t>ych ustanovení uplatniteľných na všetky programy Únie, ako sú ustanovenia o informovaní, komunikácii a viditeľnosti.</w:t>
            </w:r>
          </w:p>
        </w:tc>
        <w:tc>
          <w:tcPr>
            <w:tcW w:w="4876" w:type="dxa"/>
            <w:tcBorders>
              <w:top w:val="nil"/>
              <w:left w:val="nil"/>
              <w:bottom w:val="nil"/>
              <w:right w:val="nil"/>
            </w:tcBorders>
          </w:tcPr>
          <w:p w14:paraId="47F6BEB8" w14:textId="77777777" w:rsidR="005B783A" w:rsidRPr="00EB7E62" w:rsidRDefault="00846284" w:rsidP="009B34FD">
            <w:pPr>
              <w:pStyle w:val="Normal6a"/>
            </w:pPr>
            <w:r w:rsidRPr="00EB7E62">
              <w:lastRenderedPageBreak/>
              <w:t>(91)</w:t>
            </w:r>
            <w:r w:rsidRPr="00EB7E62">
              <w:tab/>
              <w:t xml:space="preserve">Nástroj sa má vykonávať v súlade s nariadením (EÚ, </w:t>
            </w:r>
            <w:proofErr w:type="spellStart"/>
            <w:r w:rsidRPr="00EB7E62">
              <w:t>Euratom</w:t>
            </w:r>
            <w:proofErr w:type="spellEnd"/>
            <w:r w:rsidRPr="00EB7E62">
              <w:t xml:space="preserve">) [XXX] [nariadenie o výkonnosti], ktorým sa stanovujú pravidlá rámca sledovania a výkonnosti rozpočtových výdavkov, vrátane pravidiel na zabezpečenie jednotného uplatňovania zásady „výrazne nenarušiť“ uvedenej v článku 33 ods. 2 písm. d) nariadenia (EÚ, </w:t>
            </w:r>
            <w:proofErr w:type="spellStart"/>
            <w:r w:rsidRPr="00EB7E62">
              <w:t>Euratom</w:t>
            </w:r>
            <w:proofErr w:type="spellEnd"/>
            <w:r w:rsidRPr="00EB7E62">
              <w:t xml:space="preserve">) 2024/2509 a zásady rodovej rovnosti uvedenej v článku 33 ods. 2 písm. f) nariadenia (EÚ, </w:t>
            </w:r>
            <w:proofErr w:type="spellStart"/>
            <w:r w:rsidRPr="00EB7E62">
              <w:t>Euratom</w:t>
            </w:r>
            <w:proofErr w:type="spellEnd"/>
            <w:r w:rsidRPr="00EB7E62">
              <w:t xml:space="preserve">) 2024/2509, </w:t>
            </w:r>
            <w:r w:rsidRPr="00EB7E62">
              <w:rPr>
                <w:b/>
                <w:i/>
              </w:rPr>
              <w:t>a prostredníctvom uplatňovania hľadiska rodovej rovnosti pri zostavovaní rozpočt</w:t>
            </w:r>
            <w:r w:rsidRPr="00EB7E62">
              <w:rPr>
                <w:b/>
                <w:i/>
              </w:rPr>
              <w:t xml:space="preserve">u </w:t>
            </w:r>
            <w:r w:rsidRPr="00EB7E62">
              <w:rPr>
                <w:b/>
                <w:i/>
              </w:rPr>
              <w:lastRenderedPageBreak/>
              <w:t>s indikátormi výstupov a výsledkov,</w:t>
            </w:r>
            <w:r w:rsidRPr="00EB7E62">
              <w:t xml:space="preserve"> pravidiel monitorovania a vykazovania výkonnosti programov a činností Únie</w:t>
            </w:r>
            <w:r w:rsidRPr="00EB7E62">
              <w:rPr>
                <w:b/>
                <w:i/>
              </w:rPr>
              <w:t xml:space="preserve">, a to aj prostredníctvom uplatňovania rodovej analýzy a posúdení a zverejnenia správy, ktorá monitoruje nástroj podľa skóre rodovej rovnosti stanoveného v nariadení (EÚ, </w:t>
            </w:r>
            <w:proofErr w:type="spellStart"/>
            <w:r w:rsidRPr="00EB7E62">
              <w:rPr>
                <w:b/>
                <w:i/>
              </w:rPr>
              <w:t>Euratom</w:t>
            </w:r>
            <w:proofErr w:type="spellEnd"/>
            <w:r w:rsidRPr="00EB7E62">
              <w:rPr>
                <w:b/>
                <w:i/>
              </w:rPr>
              <w:t>) [XXX] [nariadenie o výkonnosti] a cieľov uvedených v danom nariadení</w:t>
            </w:r>
            <w:r w:rsidRPr="00EB7E62">
              <w:t>, pravidiel zriadenia portálu financovania z prostriedkov Únie, pravidiel hodnotenia programov, ako aj iných horizontálnych ustanovení uplatniteľných na</w:t>
            </w:r>
            <w:r w:rsidRPr="00EB7E62">
              <w:t xml:space="preserve"> všetky programy Únie, ako sú ustanovenia o informovaní, komunikácii a viditeľnosti.</w:t>
            </w:r>
          </w:p>
        </w:tc>
      </w:tr>
    </w:tbl>
    <w:p w14:paraId="6475458A" w14:textId="77777777" w:rsidR="005B783A" w:rsidRPr="00EB7E62" w:rsidRDefault="00846284" w:rsidP="005B783A">
      <w:r w:rsidRPr="00EB7E62">
        <w:rPr>
          <w:rStyle w:val="HideTWBExt"/>
        </w:rPr>
        <w:lastRenderedPageBreak/>
        <w:t>&lt;/Amend&gt;</w:t>
      </w:r>
      <w:bookmarkEnd w:id="29"/>
    </w:p>
    <w:p w14:paraId="01F9AD0F" w14:textId="77777777" w:rsidR="005B783A" w:rsidRPr="00EB7E62" w:rsidRDefault="00846284" w:rsidP="005B783A">
      <w:pPr>
        <w:pStyle w:val="AmNumberTabs"/>
      </w:pPr>
      <w:bookmarkStart w:id="30" w:name="AM28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35</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6270B778"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193B5815" w14:textId="77777777" w:rsidR="005B783A" w:rsidRPr="00EB7E62" w:rsidRDefault="00846284" w:rsidP="005277F8">
      <w:pPr>
        <w:pStyle w:val="NormalBold"/>
      </w:pPr>
      <w:r w:rsidRPr="00EB7E62">
        <w:rPr>
          <w:rStyle w:val="HideTWBExt"/>
          <w:b w:val="0"/>
        </w:rPr>
        <w:t>&lt;Article&gt;</w:t>
      </w:r>
      <w:r w:rsidRPr="00EB7E62">
        <w:t>Odôvodnenie 92 a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11A502D" w14:textId="77777777" w:rsidTr="009B34FD">
        <w:trPr>
          <w:trHeight w:hRule="exact" w:val="240"/>
          <w:jc w:val="center"/>
        </w:trPr>
        <w:tc>
          <w:tcPr>
            <w:tcW w:w="9752" w:type="dxa"/>
            <w:gridSpan w:val="2"/>
            <w:tcBorders>
              <w:top w:val="nil"/>
              <w:left w:val="nil"/>
              <w:bottom w:val="nil"/>
              <w:right w:val="nil"/>
            </w:tcBorders>
          </w:tcPr>
          <w:p w14:paraId="14AECDD0" w14:textId="77777777" w:rsidR="005B783A" w:rsidRPr="00EB7E62" w:rsidRDefault="005B783A" w:rsidP="009B34FD"/>
        </w:tc>
      </w:tr>
      <w:tr w:rsidR="00D632F4" w:rsidRPr="00EB7E62" w14:paraId="6E69DE81" w14:textId="77777777" w:rsidTr="009B34FD">
        <w:trPr>
          <w:trHeight w:val="240"/>
          <w:jc w:val="center"/>
        </w:trPr>
        <w:tc>
          <w:tcPr>
            <w:tcW w:w="4876" w:type="dxa"/>
            <w:tcBorders>
              <w:top w:val="nil"/>
              <w:left w:val="nil"/>
              <w:bottom w:val="nil"/>
              <w:right w:val="nil"/>
            </w:tcBorders>
          </w:tcPr>
          <w:p w14:paraId="398276E2"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5D17A034" w14:textId="77777777" w:rsidR="005B783A" w:rsidRPr="00EB7E62" w:rsidRDefault="00846284" w:rsidP="009B34FD">
            <w:pPr>
              <w:pStyle w:val="AmColumnHeading"/>
            </w:pPr>
            <w:r w:rsidRPr="00EB7E62">
              <w:t>Pozmeňujúci návrh</w:t>
            </w:r>
          </w:p>
        </w:tc>
      </w:tr>
      <w:tr w:rsidR="00D632F4" w:rsidRPr="00EB7E62" w14:paraId="78A2B0D1" w14:textId="77777777" w:rsidTr="009B34FD">
        <w:trPr>
          <w:jc w:val="center"/>
        </w:trPr>
        <w:tc>
          <w:tcPr>
            <w:tcW w:w="4876" w:type="dxa"/>
            <w:tcBorders>
              <w:top w:val="nil"/>
              <w:left w:val="nil"/>
              <w:bottom w:val="nil"/>
              <w:right w:val="nil"/>
            </w:tcBorders>
          </w:tcPr>
          <w:p w14:paraId="6E89DF1D" w14:textId="77777777" w:rsidR="005B783A" w:rsidRPr="00EB7E62" w:rsidRDefault="005B783A" w:rsidP="009B34FD">
            <w:pPr>
              <w:pStyle w:val="Normal6a"/>
            </w:pPr>
          </w:p>
        </w:tc>
        <w:tc>
          <w:tcPr>
            <w:tcW w:w="4876" w:type="dxa"/>
            <w:tcBorders>
              <w:top w:val="nil"/>
              <w:left w:val="nil"/>
              <w:bottom w:val="nil"/>
              <w:right w:val="nil"/>
            </w:tcBorders>
          </w:tcPr>
          <w:p w14:paraId="3A415D3D" w14:textId="77777777" w:rsidR="005B783A" w:rsidRPr="00EB7E62" w:rsidRDefault="00846284" w:rsidP="009B34FD">
            <w:pPr>
              <w:pStyle w:val="Normal6a"/>
            </w:pPr>
            <w:r w:rsidRPr="00EB7E62">
              <w:rPr>
                <w:b/>
                <w:i/>
              </w:rPr>
              <w:t>(92a)</w:t>
            </w:r>
            <w:r w:rsidRPr="00EB7E62">
              <w:tab/>
            </w:r>
            <w:r w:rsidRPr="00EB7E62">
              <w:rPr>
                <w:b/>
                <w:i/>
              </w:rPr>
              <w:t xml:space="preserve">V súlade s článkami 8 a 10 ZFEÚ by sa nástrojom vo všetkých jeho činnostiach malo podporovať uplatňovanie </w:t>
            </w:r>
            <w:r w:rsidRPr="00EB7E62">
              <w:rPr>
                <w:b/>
                <w:i/>
              </w:rPr>
              <w:t>hľadiska rodovej rovnosti a uplatňovanie hľadiska nediskriminácie. Rodová rovnosť by mala byť začlenená do každej fázy cyklu financovania, a to do návrhu, vykonávania, monitorovania, podávania správ, hodnotenia a auditu. V priebežnom a záverečnom hodnotení nástroja by sa mali hodnotiť rodové vplyvy s cieľom posúdiť, do akej miery prispieva k rodovej rovnosti a či nemá neželaný negatívny vplyv na rodovú rovnosť. Takisto je dôležité, aby sa žiadateľom poskytovali informácie o tom, ako zohľadniť rodovú rovnosť</w:t>
            </w:r>
            <w:r w:rsidRPr="00EB7E62">
              <w:rPr>
                <w:b/>
                <w:i/>
              </w:rPr>
              <w:t xml:space="preserve"> vrátane informácií o využívaní nástrojov uplatňovania hľadiska rodovej rovnosti. Pri konzultáciách s expertmi a zainteresovanými stranami by sa malo zabezpečiť vyvážené rodové zastúpenie.</w:t>
            </w:r>
          </w:p>
        </w:tc>
      </w:tr>
    </w:tbl>
    <w:p w14:paraId="146642F5" w14:textId="77777777" w:rsidR="005B783A" w:rsidRPr="00EB7E62" w:rsidRDefault="00846284" w:rsidP="005B783A">
      <w:r w:rsidRPr="00EB7E62">
        <w:rPr>
          <w:rStyle w:val="HideTWBExt"/>
        </w:rPr>
        <w:t>&lt;/Amend&gt;</w:t>
      </w:r>
      <w:bookmarkEnd w:id="30"/>
    </w:p>
    <w:p w14:paraId="32235C63" w14:textId="77777777" w:rsidR="005B783A" w:rsidRPr="00EB7E62" w:rsidRDefault="00846284" w:rsidP="005B783A">
      <w:pPr>
        <w:pStyle w:val="AmNumberTabs"/>
      </w:pPr>
      <w:bookmarkStart w:id="31" w:name="AM29Compr1"/>
      <w:r w:rsidRPr="00EB7E62">
        <w:rPr>
          <w:rStyle w:val="HideTWBExt"/>
          <w:b w:val="0"/>
        </w:rPr>
        <w:lastRenderedPageBreak/>
        <w:t>&lt;Amend&gt;</w:t>
      </w:r>
      <w:r w:rsidRPr="00EB7E62">
        <w:t>Pozmeňujúci návrh</w:t>
      </w:r>
      <w:r w:rsidRPr="00EB7E62">
        <w:tab/>
      </w:r>
      <w:r w:rsidRPr="00EB7E62">
        <w:tab/>
      </w:r>
      <w:r w:rsidRPr="00EB7E62">
        <w:rPr>
          <w:rStyle w:val="HideTWBExt"/>
          <w:b w:val="0"/>
        </w:rPr>
        <w:t>&lt;NumAm&gt;</w:t>
      </w:r>
      <w:r w:rsidRPr="00EB7E62">
        <w:t>36</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119C2253"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2DDD9442" w14:textId="77777777" w:rsidR="005B783A" w:rsidRPr="00EB7E62" w:rsidRDefault="00846284" w:rsidP="005277F8">
      <w:pPr>
        <w:pStyle w:val="NormalBold"/>
      </w:pPr>
      <w:r w:rsidRPr="00EB7E62">
        <w:rPr>
          <w:rStyle w:val="HideTWBExt"/>
          <w:b w:val="0"/>
        </w:rPr>
        <w:t>&lt;Article&gt;</w:t>
      </w:r>
      <w:r w:rsidRPr="00EB7E62">
        <w:t>Článok 3 – odsek 2 – písmeno b – bod -i (nový)</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55ABF843" w14:textId="77777777" w:rsidTr="009B34FD">
        <w:trPr>
          <w:trHeight w:hRule="exact" w:val="240"/>
          <w:jc w:val="center"/>
        </w:trPr>
        <w:tc>
          <w:tcPr>
            <w:tcW w:w="9752" w:type="dxa"/>
            <w:gridSpan w:val="2"/>
            <w:tcBorders>
              <w:top w:val="nil"/>
              <w:left w:val="nil"/>
              <w:bottom w:val="nil"/>
              <w:right w:val="nil"/>
            </w:tcBorders>
          </w:tcPr>
          <w:p w14:paraId="288D741B" w14:textId="77777777" w:rsidR="005B783A" w:rsidRPr="00EB7E62" w:rsidRDefault="005B783A" w:rsidP="009B34FD"/>
        </w:tc>
      </w:tr>
      <w:tr w:rsidR="00D632F4" w:rsidRPr="00EB7E62" w14:paraId="28BC6CCD" w14:textId="77777777" w:rsidTr="009B34FD">
        <w:trPr>
          <w:trHeight w:val="240"/>
          <w:jc w:val="center"/>
        </w:trPr>
        <w:tc>
          <w:tcPr>
            <w:tcW w:w="4876" w:type="dxa"/>
            <w:tcBorders>
              <w:top w:val="nil"/>
              <w:left w:val="nil"/>
              <w:bottom w:val="nil"/>
              <w:right w:val="nil"/>
            </w:tcBorders>
          </w:tcPr>
          <w:p w14:paraId="416014FB"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1E11B794" w14:textId="77777777" w:rsidR="005B783A" w:rsidRPr="00EB7E62" w:rsidRDefault="00846284" w:rsidP="009B34FD">
            <w:pPr>
              <w:pStyle w:val="AmColumnHeading"/>
            </w:pPr>
            <w:r w:rsidRPr="00EB7E62">
              <w:t>Pozmeňujúci návrh</w:t>
            </w:r>
          </w:p>
        </w:tc>
      </w:tr>
      <w:tr w:rsidR="00D632F4" w:rsidRPr="00EB7E62" w14:paraId="11E6B5A0" w14:textId="77777777" w:rsidTr="009B34FD">
        <w:trPr>
          <w:jc w:val="center"/>
        </w:trPr>
        <w:tc>
          <w:tcPr>
            <w:tcW w:w="4876" w:type="dxa"/>
            <w:tcBorders>
              <w:top w:val="nil"/>
              <w:left w:val="nil"/>
              <w:bottom w:val="nil"/>
              <w:right w:val="nil"/>
            </w:tcBorders>
          </w:tcPr>
          <w:p w14:paraId="5FA6CB9D" w14:textId="77777777" w:rsidR="005B783A" w:rsidRPr="00EB7E62" w:rsidRDefault="005B783A" w:rsidP="009B34FD">
            <w:pPr>
              <w:pStyle w:val="Normal6a"/>
            </w:pPr>
          </w:p>
        </w:tc>
        <w:tc>
          <w:tcPr>
            <w:tcW w:w="4876" w:type="dxa"/>
            <w:tcBorders>
              <w:top w:val="nil"/>
              <w:left w:val="nil"/>
              <w:bottom w:val="nil"/>
              <w:right w:val="nil"/>
            </w:tcBorders>
          </w:tcPr>
          <w:p w14:paraId="1CDE2964" w14:textId="77777777" w:rsidR="005B783A" w:rsidRPr="00EB7E62" w:rsidRDefault="00846284" w:rsidP="009B34FD">
            <w:pPr>
              <w:pStyle w:val="Normal6a"/>
            </w:pPr>
            <w:r w:rsidRPr="00EB7E62">
              <w:rPr>
                <w:b/>
                <w:i/>
              </w:rPr>
              <w:t>-i)</w:t>
            </w:r>
            <w:r w:rsidRPr="00EB7E62">
              <w:tab/>
            </w:r>
            <w:r w:rsidRPr="00EB7E62">
              <w:rPr>
                <w:b/>
                <w:i/>
              </w:rPr>
              <w:t>ľudské práva, demokracia a právny štát;</w:t>
            </w:r>
          </w:p>
        </w:tc>
      </w:tr>
    </w:tbl>
    <w:p w14:paraId="5AD27BDD" w14:textId="77777777" w:rsidR="005B783A" w:rsidRPr="00EB7E62" w:rsidRDefault="00846284" w:rsidP="005B783A">
      <w:r w:rsidRPr="00EB7E62">
        <w:rPr>
          <w:rStyle w:val="HideTWBExt"/>
        </w:rPr>
        <w:t>&lt;/Amend&gt;</w:t>
      </w:r>
      <w:bookmarkEnd w:id="31"/>
    </w:p>
    <w:p w14:paraId="57E6A4BA" w14:textId="77777777" w:rsidR="005B783A" w:rsidRPr="00EB7E62" w:rsidRDefault="00846284" w:rsidP="005B783A">
      <w:pPr>
        <w:pStyle w:val="AmNumberTabs"/>
      </w:pPr>
      <w:bookmarkStart w:id="32" w:name="AM29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37</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464A4C6F"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2B632880" w14:textId="77777777" w:rsidR="005B783A" w:rsidRPr="00EB7E62" w:rsidRDefault="00846284" w:rsidP="005277F8">
      <w:pPr>
        <w:pStyle w:val="NormalBold"/>
      </w:pPr>
      <w:r w:rsidRPr="00EB7E62">
        <w:rPr>
          <w:rStyle w:val="HideTWBExt"/>
          <w:b w:val="0"/>
        </w:rPr>
        <w:t>&lt;Article&gt;</w:t>
      </w:r>
      <w:r w:rsidRPr="00EB7E62">
        <w:t>Článok 3 – odsek 2 – písmeno b – bod v</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50C5B404" w14:textId="77777777" w:rsidTr="009B34FD">
        <w:trPr>
          <w:trHeight w:hRule="exact" w:val="240"/>
          <w:jc w:val="center"/>
        </w:trPr>
        <w:tc>
          <w:tcPr>
            <w:tcW w:w="9752" w:type="dxa"/>
            <w:gridSpan w:val="2"/>
            <w:tcBorders>
              <w:top w:val="nil"/>
              <w:left w:val="nil"/>
              <w:bottom w:val="nil"/>
              <w:right w:val="nil"/>
            </w:tcBorders>
          </w:tcPr>
          <w:p w14:paraId="161578BD" w14:textId="77777777" w:rsidR="005B783A" w:rsidRPr="00EB7E62" w:rsidRDefault="005B783A" w:rsidP="009B34FD"/>
        </w:tc>
      </w:tr>
      <w:tr w:rsidR="00D632F4" w:rsidRPr="00EB7E62" w14:paraId="0B79257F" w14:textId="77777777" w:rsidTr="009B34FD">
        <w:trPr>
          <w:trHeight w:val="240"/>
          <w:jc w:val="center"/>
        </w:trPr>
        <w:tc>
          <w:tcPr>
            <w:tcW w:w="4876" w:type="dxa"/>
            <w:tcBorders>
              <w:top w:val="nil"/>
              <w:left w:val="nil"/>
              <w:bottom w:val="nil"/>
              <w:right w:val="nil"/>
            </w:tcBorders>
          </w:tcPr>
          <w:p w14:paraId="4B97D0A0"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1A2B556E" w14:textId="77777777" w:rsidR="005B783A" w:rsidRPr="00EB7E62" w:rsidRDefault="00846284" w:rsidP="009B34FD">
            <w:pPr>
              <w:pStyle w:val="AmColumnHeading"/>
            </w:pPr>
            <w:r w:rsidRPr="00EB7E62">
              <w:t>Pozmeňujúci návrh</w:t>
            </w:r>
          </w:p>
        </w:tc>
      </w:tr>
      <w:tr w:rsidR="00D632F4" w:rsidRPr="00EB7E62" w14:paraId="0F7616C5" w14:textId="77777777" w:rsidTr="009B34FD">
        <w:trPr>
          <w:jc w:val="center"/>
        </w:trPr>
        <w:tc>
          <w:tcPr>
            <w:tcW w:w="4876" w:type="dxa"/>
            <w:tcBorders>
              <w:top w:val="nil"/>
              <w:left w:val="nil"/>
              <w:bottom w:val="nil"/>
              <w:right w:val="nil"/>
            </w:tcBorders>
          </w:tcPr>
          <w:p w14:paraId="41A02605" w14:textId="77777777" w:rsidR="005B783A" w:rsidRPr="00EB7E62" w:rsidRDefault="00846284" w:rsidP="009B34FD">
            <w:pPr>
              <w:pStyle w:val="Normal6a"/>
            </w:pPr>
            <w:r w:rsidRPr="00EB7E62">
              <w:t>v)</w:t>
            </w:r>
            <w:r w:rsidRPr="00EB7E62">
              <w:tab/>
            </w:r>
            <w:r w:rsidRPr="00EB7E62">
              <w:rPr>
                <w:b/>
                <w:i/>
              </w:rPr>
              <w:t>potreby súvisiace s krízami, mierom</w:t>
            </w:r>
            <w:r w:rsidRPr="00EB7E62">
              <w:t xml:space="preserve"> a </w:t>
            </w:r>
            <w:r w:rsidRPr="00EB7E62">
              <w:rPr>
                <w:b/>
                <w:i/>
              </w:rPr>
              <w:t>zahraničnou politikou.</w:t>
            </w:r>
          </w:p>
        </w:tc>
        <w:tc>
          <w:tcPr>
            <w:tcW w:w="4876" w:type="dxa"/>
            <w:tcBorders>
              <w:top w:val="nil"/>
              <w:left w:val="nil"/>
              <w:bottom w:val="nil"/>
              <w:right w:val="nil"/>
            </w:tcBorders>
          </w:tcPr>
          <w:p w14:paraId="37DF6017" w14:textId="77777777" w:rsidR="005B783A" w:rsidRPr="00EB7E62" w:rsidRDefault="00846284" w:rsidP="009B34FD">
            <w:pPr>
              <w:pStyle w:val="Normal6a"/>
            </w:pPr>
            <w:r w:rsidRPr="00EB7E62">
              <w:t>v)</w:t>
            </w:r>
            <w:r w:rsidRPr="00EB7E62">
              <w:tab/>
            </w:r>
            <w:r w:rsidRPr="00EB7E62">
              <w:rPr>
                <w:b/>
                <w:i/>
              </w:rPr>
              <w:t xml:space="preserve">kríza, mier, bezpečnosť a zahraničná </w:t>
            </w:r>
            <w:r w:rsidRPr="00EB7E62">
              <w:rPr>
                <w:b/>
                <w:i/>
              </w:rPr>
              <w:t>politika,</w:t>
            </w:r>
            <w:r w:rsidRPr="00EB7E62">
              <w:t xml:space="preserve"> a </w:t>
            </w:r>
            <w:r w:rsidRPr="00EB7E62">
              <w:rPr>
                <w:b/>
                <w:i/>
              </w:rPr>
              <w:t>to aj pre ženy a dievčatá;</w:t>
            </w:r>
          </w:p>
        </w:tc>
      </w:tr>
    </w:tbl>
    <w:p w14:paraId="405430D3" w14:textId="77777777" w:rsidR="005B783A" w:rsidRPr="00EB7E62" w:rsidRDefault="00846284" w:rsidP="005B783A">
      <w:r w:rsidRPr="00EB7E62">
        <w:rPr>
          <w:rStyle w:val="HideTWBExt"/>
        </w:rPr>
        <w:t>&lt;/Amend&gt;</w:t>
      </w:r>
      <w:bookmarkEnd w:id="32"/>
    </w:p>
    <w:p w14:paraId="78E1DD66" w14:textId="77777777" w:rsidR="005B783A" w:rsidRPr="00EB7E62" w:rsidRDefault="00846284" w:rsidP="005B783A">
      <w:pPr>
        <w:pStyle w:val="AmNumberTabs"/>
      </w:pPr>
      <w:bookmarkStart w:id="33" w:name="AM29Compr3"/>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38</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0BF78E97"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325E623" w14:textId="77777777" w:rsidR="005B783A" w:rsidRPr="00EB7E62" w:rsidRDefault="00846284" w:rsidP="005277F8">
      <w:pPr>
        <w:pStyle w:val="NormalBold"/>
      </w:pPr>
      <w:r w:rsidRPr="00EB7E62">
        <w:rPr>
          <w:rStyle w:val="HideTWBExt"/>
          <w:b w:val="0"/>
        </w:rPr>
        <w:t>&lt;Article&gt;</w:t>
      </w:r>
      <w:r w:rsidRPr="00EB7E62">
        <w:t>Článok 3 – odsek 2 – písmeno b – bod v a (nový)</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5B9E20BC" w14:textId="77777777" w:rsidTr="009B34FD">
        <w:trPr>
          <w:trHeight w:hRule="exact" w:val="240"/>
          <w:jc w:val="center"/>
        </w:trPr>
        <w:tc>
          <w:tcPr>
            <w:tcW w:w="9752" w:type="dxa"/>
            <w:gridSpan w:val="2"/>
            <w:tcBorders>
              <w:top w:val="nil"/>
              <w:left w:val="nil"/>
              <w:bottom w:val="nil"/>
              <w:right w:val="nil"/>
            </w:tcBorders>
          </w:tcPr>
          <w:p w14:paraId="4FFA97CB" w14:textId="77777777" w:rsidR="005B783A" w:rsidRPr="00EB7E62" w:rsidRDefault="005B783A" w:rsidP="009B34FD"/>
        </w:tc>
      </w:tr>
      <w:tr w:rsidR="00D632F4" w:rsidRPr="00EB7E62" w14:paraId="13F3AEF0" w14:textId="77777777" w:rsidTr="009B34FD">
        <w:trPr>
          <w:trHeight w:val="240"/>
          <w:jc w:val="center"/>
        </w:trPr>
        <w:tc>
          <w:tcPr>
            <w:tcW w:w="4876" w:type="dxa"/>
            <w:tcBorders>
              <w:top w:val="nil"/>
              <w:left w:val="nil"/>
              <w:bottom w:val="nil"/>
              <w:right w:val="nil"/>
            </w:tcBorders>
          </w:tcPr>
          <w:p w14:paraId="5C5AABE7"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1D81B46E" w14:textId="77777777" w:rsidR="005B783A" w:rsidRPr="00EB7E62" w:rsidRDefault="00846284" w:rsidP="009B34FD">
            <w:pPr>
              <w:pStyle w:val="AmColumnHeading"/>
            </w:pPr>
            <w:r w:rsidRPr="00EB7E62">
              <w:t>Pozmeňujúci návrh</w:t>
            </w:r>
          </w:p>
        </w:tc>
      </w:tr>
      <w:tr w:rsidR="00D632F4" w:rsidRPr="00EB7E62" w14:paraId="04D59735" w14:textId="77777777" w:rsidTr="009B34FD">
        <w:trPr>
          <w:jc w:val="center"/>
        </w:trPr>
        <w:tc>
          <w:tcPr>
            <w:tcW w:w="4876" w:type="dxa"/>
            <w:tcBorders>
              <w:top w:val="nil"/>
              <w:left w:val="nil"/>
              <w:bottom w:val="nil"/>
              <w:right w:val="nil"/>
            </w:tcBorders>
          </w:tcPr>
          <w:p w14:paraId="068AF1E7" w14:textId="77777777" w:rsidR="005B783A" w:rsidRPr="00EB7E62" w:rsidRDefault="005B783A" w:rsidP="009B34FD">
            <w:pPr>
              <w:pStyle w:val="Normal6a"/>
            </w:pPr>
          </w:p>
        </w:tc>
        <w:tc>
          <w:tcPr>
            <w:tcW w:w="4876" w:type="dxa"/>
            <w:tcBorders>
              <w:top w:val="nil"/>
              <w:left w:val="nil"/>
              <w:bottom w:val="nil"/>
              <w:right w:val="nil"/>
            </w:tcBorders>
          </w:tcPr>
          <w:p w14:paraId="1B6ECDB0" w14:textId="77777777" w:rsidR="005B783A" w:rsidRPr="00EB7E62" w:rsidRDefault="00846284" w:rsidP="009B34FD">
            <w:pPr>
              <w:pStyle w:val="Normal6a"/>
            </w:pPr>
            <w:proofErr w:type="spellStart"/>
            <w:r w:rsidRPr="00EB7E62">
              <w:rPr>
                <w:b/>
                <w:i/>
              </w:rPr>
              <w:t>va</w:t>
            </w:r>
            <w:proofErr w:type="spellEnd"/>
            <w:r w:rsidRPr="00EB7E62">
              <w:rPr>
                <w:b/>
                <w:i/>
              </w:rPr>
              <w:t>)</w:t>
            </w:r>
            <w:r w:rsidRPr="00EB7E62">
              <w:tab/>
            </w:r>
            <w:r w:rsidRPr="00EB7E62">
              <w:rPr>
                <w:b/>
                <w:i/>
              </w:rPr>
              <w:t>rodová rovnosť a sexuálne a reprodukčné zdravie a práva.</w:t>
            </w:r>
          </w:p>
        </w:tc>
      </w:tr>
    </w:tbl>
    <w:p w14:paraId="11167D8F" w14:textId="77777777" w:rsidR="005B783A" w:rsidRPr="00EB7E62" w:rsidRDefault="00846284" w:rsidP="005B783A">
      <w:r w:rsidRPr="00EB7E62">
        <w:rPr>
          <w:rStyle w:val="HideTWBExt"/>
        </w:rPr>
        <w:t>&lt;/Amend&gt;</w:t>
      </w:r>
      <w:bookmarkEnd w:id="33"/>
    </w:p>
    <w:p w14:paraId="26DB9E5C" w14:textId="77777777" w:rsidR="005B783A" w:rsidRPr="00EB7E62" w:rsidRDefault="00846284" w:rsidP="005B783A">
      <w:pPr>
        <w:pStyle w:val="AmNumberTabs"/>
      </w:pPr>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39</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5256E6DE"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AE3BC5F" w14:textId="77777777" w:rsidR="005B783A" w:rsidRPr="00EB7E62" w:rsidRDefault="00846284" w:rsidP="005B783A">
      <w:pPr>
        <w:pStyle w:val="NormalBold"/>
      </w:pPr>
      <w:r w:rsidRPr="00EB7E62">
        <w:rPr>
          <w:rStyle w:val="HideTWBExt"/>
          <w:b w:val="0"/>
        </w:rPr>
        <w:t>&lt;Article&gt;</w:t>
      </w:r>
      <w:r w:rsidRPr="00EB7E62">
        <w:t>Článok 3 – odsek 3 – písmeno b – bod i a (nový)</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4D81F4FD" w14:textId="77777777" w:rsidTr="009B34FD">
        <w:trPr>
          <w:trHeight w:hRule="exact" w:val="240"/>
          <w:jc w:val="center"/>
        </w:trPr>
        <w:tc>
          <w:tcPr>
            <w:tcW w:w="9752" w:type="dxa"/>
            <w:gridSpan w:val="2"/>
            <w:tcBorders>
              <w:top w:val="nil"/>
              <w:left w:val="nil"/>
              <w:bottom w:val="nil"/>
              <w:right w:val="nil"/>
            </w:tcBorders>
          </w:tcPr>
          <w:p w14:paraId="3DBE6DAA" w14:textId="77777777" w:rsidR="005B783A" w:rsidRPr="00EB7E62" w:rsidRDefault="005B783A" w:rsidP="009B34FD"/>
        </w:tc>
      </w:tr>
      <w:tr w:rsidR="00D632F4" w:rsidRPr="00EB7E62" w14:paraId="7A0C794C" w14:textId="77777777" w:rsidTr="009B34FD">
        <w:trPr>
          <w:trHeight w:val="240"/>
          <w:jc w:val="center"/>
        </w:trPr>
        <w:tc>
          <w:tcPr>
            <w:tcW w:w="4876" w:type="dxa"/>
            <w:tcBorders>
              <w:top w:val="nil"/>
              <w:left w:val="nil"/>
              <w:bottom w:val="nil"/>
              <w:right w:val="nil"/>
            </w:tcBorders>
          </w:tcPr>
          <w:p w14:paraId="0DA06CC6"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5E7999C1" w14:textId="77777777" w:rsidR="005B783A" w:rsidRPr="00EB7E62" w:rsidRDefault="00846284" w:rsidP="009B34FD">
            <w:pPr>
              <w:pStyle w:val="AmColumnHeading"/>
            </w:pPr>
            <w:r w:rsidRPr="00EB7E62">
              <w:t>Pozmeňujúci návrh</w:t>
            </w:r>
          </w:p>
        </w:tc>
      </w:tr>
      <w:tr w:rsidR="00D632F4" w:rsidRPr="00EB7E62" w14:paraId="7E53645A" w14:textId="77777777" w:rsidTr="009B34FD">
        <w:trPr>
          <w:jc w:val="center"/>
        </w:trPr>
        <w:tc>
          <w:tcPr>
            <w:tcW w:w="4876" w:type="dxa"/>
            <w:tcBorders>
              <w:top w:val="nil"/>
              <w:left w:val="nil"/>
              <w:bottom w:val="nil"/>
              <w:right w:val="nil"/>
            </w:tcBorders>
          </w:tcPr>
          <w:p w14:paraId="4B963FEF" w14:textId="77777777" w:rsidR="005B783A" w:rsidRPr="00EB7E62" w:rsidRDefault="005B783A" w:rsidP="009B34FD">
            <w:pPr>
              <w:pStyle w:val="Normal6a"/>
            </w:pPr>
          </w:p>
        </w:tc>
        <w:tc>
          <w:tcPr>
            <w:tcW w:w="4876" w:type="dxa"/>
            <w:tcBorders>
              <w:top w:val="nil"/>
              <w:left w:val="nil"/>
              <w:bottom w:val="nil"/>
              <w:right w:val="nil"/>
            </w:tcBorders>
          </w:tcPr>
          <w:p w14:paraId="5E1FA03E" w14:textId="77777777" w:rsidR="005B783A" w:rsidRPr="00EB7E62" w:rsidRDefault="00846284" w:rsidP="009B34FD">
            <w:pPr>
              <w:pStyle w:val="Normal6a"/>
            </w:pPr>
            <w:proofErr w:type="spellStart"/>
            <w:r w:rsidRPr="00EB7E62">
              <w:rPr>
                <w:b/>
                <w:i/>
              </w:rPr>
              <w:t>ia</w:t>
            </w:r>
            <w:proofErr w:type="spellEnd"/>
            <w:r w:rsidRPr="00EB7E62">
              <w:rPr>
                <w:b/>
                <w:i/>
              </w:rPr>
              <w:t>)</w:t>
            </w:r>
            <w:r w:rsidRPr="00EB7E62">
              <w:tab/>
            </w:r>
            <w:r w:rsidRPr="00EB7E62">
              <w:rPr>
                <w:b/>
                <w:i/>
              </w:rPr>
              <w:t>ľudské práva, demokracia a právny štát;</w:t>
            </w:r>
          </w:p>
        </w:tc>
      </w:tr>
    </w:tbl>
    <w:p w14:paraId="603DDE3C" w14:textId="77777777" w:rsidR="005B783A" w:rsidRPr="00EB7E62" w:rsidRDefault="00846284" w:rsidP="005B783A">
      <w:r w:rsidRPr="00EB7E62">
        <w:rPr>
          <w:rStyle w:val="HideTWBExt"/>
        </w:rPr>
        <w:t>&lt;/Amend&gt;</w:t>
      </w:r>
    </w:p>
    <w:p w14:paraId="40838248" w14:textId="77777777" w:rsidR="005B783A" w:rsidRPr="00EB7E62" w:rsidRDefault="00846284" w:rsidP="005B783A">
      <w:pPr>
        <w:pStyle w:val="AmNumberTabs"/>
      </w:pPr>
      <w:bookmarkStart w:id="34" w:name="AM30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40</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1029DFDF"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17E2E14" w14:textId="77777777" w:rsidR="005B783A" w:rsidRPr="00EB7E62" w:rsidRDefault="00846284" w:rsidP="005277F8">
      <w:pPr>
        <w:pStyle w:val="NormalBold"/>
      </w:pPr>
      <w:r w:rsidRPr="00EB7E62">
        <w:rPr>
          <w:rStyle w:val="HideTWBExt"/>
          <w:b w:val="0"/>
        </w:rPr>
        <w:t>&lt;Article&gt;</w:t>
      </w:r>
      <w:r w:rsidRPr="00EB7E62">
        <w:t>Článok 4 – odsek 1 – písmeno a</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C0E9EA7" w14:textId="77777777" w:rsidTr="009B34FD">
        <w:trPr>
          <w:trHeight w:hRule="exact" w:val="240"/>
          <w:jc w:val="center"/>
        </w:trPr>
        <w:tc>
          <w:tcPr>
            <w:tcW w:w="9752" w:type="dxa"/>
            <w:gridSpan w:val="2"/>
            <w:tcBorders>
              <w:top w:val="nil"/>
              <w:left w:val="nil"/>
              <w:bottom w:val="nil"/>
              <w:right w:val="nil"/>
            </w:tcBorders>
          </w:tcPr>
          <w:p w14:paraId="50BA745B" w14:textId="77777777" w:rsidR="005B783A" w:rsidRPr="00EB7E62" w:rsidRDefault="005B783A" w:rsidP="009B34FD"/>
        </w:tc>
      </w:tr>
      <w:tr w:rsidR="00D632F4" w:rsidRPr="00EB7E62" w14:paraId="52CAAA15" w14:textId="77777777" w:rsidTr="009B34FD">
        <w:trPr>
          <w:trHeight w:val="240"/>
          <w:jc w:val="center"/>
        </w:trPr>
        <w:tc>
          <w:tcPr>
            <w:tcW w:w="4876" w:type="dxa"/>
            <w:tcBorders>
              <w:top w:val="nil"/>
              <w:left w:val="nil"/>
              <w:bottom w:val="nil"/>
              <w:right w:val="nil"/>
            </w:tcBorders>
          </w:tcPr>
          <w:p w14:paraId="77E92D1A"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477446BD" w14:textId="77777777" w:rsidR="005B783A" w:rsidRPr="00EB7E62" w:rsidRDefault="00846284" w:rsidP="009B34FD">
            <w:pPr>
              <w:pStyle w:val="AmColumnHeading"/>
            </w:pPr>
            <w:r w:rsidRPr="00EB7E62">
              <w:t>Pozmeňujúci návrh</w:t>
            </w:r>
          </w:p>
        </w:tc>
      </w:tr>
      <w:tr w:rsidR="00D632F4" w:rsidRPr="00EB7E62" w14:paraId="42576A47" w14:textId="77777777" w:rsidTr="009B34FD">
        <w:trPr>
          <w:jc w:val="center"/>
        </w:trPr>
        <w:tc>
          <w:tcPr>
            <w:tcW w:w="4876" w:type="dxa"/>
            <w:tcBorders>
              <w:top w:val="nil"/>
              <w:left w:val="nil"/>
              <w:bottom w:val="nil"/>
              <w:right w:val="nil"/>
            </w:tcBorders>
          </w:tcPr>
          <w:p w14:paraId="43EBD746" w14:textId="77777777" w:rsidR="005B783A" w:rsidRPr="00EB7E62" w:rsidRDefault="00846284" w:rsidP="009B34FD">
            <w:pPr>
              <w:pStyle w:val="Normal6a"/>
            </w:pPr>
            <w:r w:rsidRPr="00EB7E62">
              <w:t>a)</w:t>
            </w:r>
            <w:r w:rsidRPr="00EB7E62">
              <w:tab/>
            </w:r>
            <w:r w:rsidRPr="00EB7E62">
              <w:t>podporovať a presadzovať hodnoty a záujmy Únie vo svete v záujme sledovania cieľov a zásad vonkajšej činnosti Únie, ako sa stanovuje v článku 3 ods. 5 a článkoch 8 a 21 Zmluvy o Európskej únii;</w:t>
            </w:r>
          </w:p>
        </w:tc>
        <w:tc>
          <w:tcPr>
            <w:tcW w:w="4876" w:type="dxa"/>
            <w:tcBorders>
              <w:top w:val="nil"/>
              <w:left w:val="nil"/>
              <w:bottom w:val="nil"/>
              <w:right w:val="nil"/>
            </w:tcBorders>
          </w:tcPr>
          <w:p w14:paraId="49AE64A2" w14:textId="77777777" w:rsidR="005B783A" w:rsidRPr="00EB7E62" w:rsidRDefault="00846284" w:rsidP="009B34FD">
            <w:pPr>
              <w:pStyle w:val="Normal6a"/>
            </w:pPr>
            <w:r w:rsidRPr="00EB7E62">
              <w:t>a)</w:t>
            </w:r>
            <w:r w:rsidRPr="00EB7E62">
              <w:tab/>
              <w:t>podporovať a presadzovať hodnoty a záujmy Únie vo svete v záujme sledovania cieľov a zásad vonkajšej činnosti Únie, ako sa stanovuje v článku 3 ods. 5 a článkoch 8 a 21 Zmluvy o Európskej únii</w:t>
            </w:r>
            <w:r w:rsidRPr="00EB7E62">
              <w:rPr>
                <w:b/>
                <w:i/>
              </w:rPr>
              <w:t>, článku 208 ZFEÚ a Európskom konsenze o rozvoji z 8. júna 2017 (ďalej len „konsenzus“),</w:t>
            </w:r>
            <w:r w:rsidRPr="00EB7E62">
              <w:t xml:space="preserve"> </w:t>
            </w:r>
            <w:r w:rsidRPr="00EB7E62">
              <w:rPr>
                <w:b/>
                <w:i/>
              </w:rPr>
              <w:t>a tým podporovať znižovanie a odstraňovanie chudoby, bojovať proti diskriminácii a nerovnostiam, presadzovať udržateľný rozvoj, mier a bezpečnosť, chrániť, presadzovať a podporovať demokraciu, právny štát, ľudské práva vrátane prá</w:t>
            </w:r>
            <w:r w:rsidRPr="00EB7E62">
              <w:rPr>
                <w:b/>
                <w:i/>
              </w:rPr>
              <w:t>v a posilnenia postavenia žien, rodovú rovnosť, riešiť rozdiely v odmeňovaní žien a mužov, okrem iného prostredníctvom podpory MSP a rozvoja zručností a hospodárskej reformy, politík na podporu účasti na kvalitnom zamestnaní a rovnakých príležitostí a rovnakých podmienok pre konkurencieschopnosť, chrániť obhajcov ľudských práv, a to aj za najzložitejších okolností a v naliehavých situáciách, podporovať organizácie občianskej spoločnosti, chrániť životné prostredie a riešiť problém zmeny klímy a straty biodi</w:t>
            </w:r>
            <w:r w:rsidRPr="00EB7E62">
              <w:rPr>
                <w:b/>
                <w:i/>
              </w:rPr>
              <w:t>verzity;</w:t>
            </w:r>
          </w:p>
        </w:tc>
      </w:tr>
    </w:tbl>
    <w:p w14:paraId="2E94EDF3" w14:textId="77777777" w:rsidR="005B783A" w:rsidRPr="00EB7E62" w:rsidRDefault="00846284" w:rsidP="005B783A">
      <w:r w:rsidRPr="00EB7E62">
        <w:rPr>
          <w:rStyle w:val="HideTWBExt"/>
        </w:rPr>
        <w:t>&lt;/Amend&gt;</w:t>
      </w:r>
      <w:bookmarkEnd w:id="34"/>
    </w:p>
    <w:p w14:paraId="22795A0C" w14:textId="77777777" w:rsidR="005B783A" w:rsidRPr="00EB7E62" w:rsidRDefault="00846284" w:rsidP="005B783A">
      <w:pPr>
        <w:pStyle w:val="AmNumberTabs"/>
      </w:pPr>
      <w:bookmarkStart w:id="35" w:name="AM30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41</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24803EE0"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6F8D9E9" w14:textId="77777777" w:rsidR="005B783A" w:rsidRPr="00EB7E62" w:rsidRDefault="00846284" w:rsidP="005277F8">
      <w:pPr>
        <w:pStyle w:val="NormalBold"/>
      </w:pPr>
      <w:r w:rsidRPr="00EB7E62">
        <w:rPr>
          <w:rStyle w:val="HideTWBExt"/>
          <w:b w:val="0"/>
        </w:rPr>
        <w:t>&lt;Article&gt;</w:t>
      </w:r>
      <w:r w:rsidRPr="00EB7E62">
        <w:t>Článok 4 – odsek 1 – písmeno b</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0CDDE811" w14:textId="77777777" w:rsidTr="009B34FD">
        <w:trPr>
          <w:trHeight w:hRule="exact" w:val="240"/>
          <w:jc w:val="center"/>
        </w:trPr>
        <w:tc>
          <w:tcPr>
            <w:tcW w:w="9752" w:type="dxa"/>
            <w:gridSpan w:val="2"/>
            <w:tcBorders>
              <w:top w:val="nil"/>
              <w:left w:val="nil"/>
              <w:bottom w:val="nil"/>
              <w:right w:val="nil"/>
            </w:tcBorders>
          </w:tcPr>
          <w:p w14:paraId="73CCA4DF" w14:textId="77777777" w:rsidR="005B783A" w:rsidRPr="00EB7E62" w:rsidRDefault="005B783A" w:rsidP="009B34FD"/>
        </w:tc>
      </w:tr>
      <w:tr w:rsidR="00D632F4" w:rsidRPr="00EB7E62" w14:paraId="55AB34CD" w14:textId="77777777" w:rsidTr="009B34FD">
        <w:trPr>
          <w:trHeight w:val="240"/>
          <w:jc w:val="center"/>
        </w:trPr>
        <w:tc>
          <w:tcPr>
            <w:tcW w:w="4876" w:type="dxa"/>
            <w:tcBorders>
              <w:top w:val="nil"/>
              <w:left w:val="nil"/>
              <w:bottom w:val="nil"/>
              <w:right w:val="nil"/>
            </w:tcBorders>
          </w:tcPr>
          <w:p w14:paraId="381C7AC4"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379E7996" w14:textId="77777777" w:rsidR="005B783A" w:rsidRPr="00EB7E62" w:rsidRDefault="00846284" w:rsidP="009B34FD">
            <w:pPr>
              <w:pStyle w:val="AmColumnHeading"/>
            </w:pPr>
            <w:r w:rsidRPr="00EB7E62">
              <w:t>Pozmeňujúci návrh</w:t>
            </w:r>
          </w:p>
        </w:tc>
      </w:tr>
      <w:tr w:rsidR="00D632F4" w:rsidRPr="00EB7E62" w14:paraId="39313AB4" w14:textId="77777777" w:rsidTr="009B34FD">
        <w:trPr>
          <w:jc w:val="center"/>
        </w:trPr>
        <w:tc>
          <w:tcPr>
            <w:tcW w:w="4876" w:type="dxa"/>
            <w:tcBorders>
              <w:top w:val="nil"/>
              <w:left w:val="nil"/>
              <w:bottom w:val="nil"/>
              <w:right w:val="nil"/>
            </w:tcBorders>
          </w:tcPr>
          <w:p w14:paraId="241576FD" w14:textId="77777777" w:rsidR="005B783A" w:rsidRPr="00EB7E62" w:rsidRDefault="00846284" w:rsidP="009B34FD">
            <w:pPr>
              <w:pStyle w:val="Normal6a"/>
            </w:pPr>
            <w:r w:rsidRPr="00EB7E62">
              <w:t>b)</w:t>
            </w:r>
            <w:r w:rsidRPr="00EB7E62">
              <w:tab/>
              <w:t xml:space="preserve">prispievať k podpore </w:t>
            </w:r>
            <w:proofErr w:type="spellStart"/>
            <w:r w:rsidRPr="00EB7E62">
              <w:t>multilateralizmu</w:t>
            </w:r>
            <w:proofErr w:type="spellEnd"/>
            <w:r w:rsidRPr="00EB7E62">
              <w:t xml:space="preserve"> a medzinárodného poriadku založeného na pravidlách, k dosahovaniu </w:t>
            </w:r>
            <w:r w:rsidRPr="00EB7E62">
              <w:t>medzinárodných záväzkov a cieľov, na ktorých sa Únia dohodla, najmä cieľov udržateľného rozvoja</w:t>
            </w:r>
            <w:r w:rsidRPr="00EB7E62">
              <w:rPr>
                <w:b/>
                <w:i/>
              </w:rPr>
              <w:t>,</w:t>
            </w:r>
            <w:r w:rsidRPr="00EB7E62">
              <w:t xml:space="preserve"> Agendy 2030, Parížskej dohody </w:t>
            </w:r>
            <w:r w:rsidRPr="00EB7E62">
              <w:rPr>
                <w:b/>
                <w:i/>
              </w:rPr>
              <w:t>a</w:t>
            </w:r>
            <w:r w:rsidRPr="00EB7E62">
              <w:t xml:space="preserve"> Globálneho </w:t>
            </w:r>
            <w:r w:rsidRPr="00EB7E62">
              <w:lastRenderedPageBreak/>
              <w:t xml:space="preserve">rámca pre biodiverzitu z </w:t>
            </w:r>
            <w:proofErr w:type="spellStart"/>
            <w:r w:rsidRPr="00EB7E62">
              <w:t>Kchun-mingu</w:t>
            </w:r>
            <w:proofErr w:type="spellEnd"/>
            <w:r w:rsidRPr="00EB7E62">
              <w:t xml:space="preserve"> a Montrealu;</w:t>
            </w:r>
          </w:p>
        </w:tc>
        <w:tc>
          <w:tcPr>
            <w:tcW w:w="4876" w:type="dxa"/>
            <w:tcBorders>
              <w:top w:val="nil"/>
              <w:left w:val="nil"/>
              <w:bottom w:val="nil"/>
              <w:right w:val="nil"/>
            </w:tcBorders>
          </w:tcPr>
          <w:p w14:paraId="66828B92" w14:textId="77777777" w:rsidR="005B783A" w:rsidRPr="00EB7E62" w:rsidRDefault="00846284" w:rsidP="009B34FD">
            <w:pPr>
              <w:pStyle w:val="Normal6a"/>
            </w:pPr>
            <w:r w:rsidRPr="00EB7E62">
              <w:lastRenderedPageBreak/>
              <w:t>b)</w:t>
            </w:r>
            <w:r w:rsidRPr="00EB7E62">
              <w:tab/>
              <w:t xml:space="preserve">prispievať k podpore </w:t>
            </w:r>
            <w:proofErr w:type="spellStart"/>
            <w:r w:rsidRPr="00EB7E62">
              <w:t>multilateralizmu</w:t>
            </w:r>
            <w:proofErr w:type="spellEnd"/>
            <w:r w:rsidRPr="00EB7E62">
              <w:t xml:space="preserve"> a medzinárodného poriadku založeného na pravidlách </w:t>
            </w:r>
            <w:r w:rsidRPr="00EB7E62">
              <w:rPr>
                <w:b/>
                <w:i/>
              </w:rPr>
              <w:t>s medzinárodným právom v oblasti ľudských práv a Organizáciou spojených národov v jeho jadre</w:t>
            </w:r>
            <w:r w:rsidRPr="00EB7E62">
              <w:t xml:space="preserve">, k dosahovaniu medzinárodných záväzkov a cieľov, na ktorých sa Únia dohodla, najmä cieľov </w:t>
            </w:r>
            <w:r w:rsidRPr="00EB7E62">
              <w:lastRenderedPageBreak/>
              <w:t xml:space="preserve">udržateľného rozvoja </w:t>
            </w:r>
            <w:r w:rsidRPr="00EB7E62">
              <w:rPr>
                <w:b/>
                <w:i/>
              </w:rPr>
              <w:t>v rámci</w:t>
            </w:r>
            <w:r w:rsidRPr="00EB7E62">
              <w:t xml:space="preserve"> Agendy 2030, Parížskej dohody</w:t>
            </w:r>
            <w:r w:rsidRPr="00EB7E62">
              <w:rPr>
                <w:b/>
                <w:i/>
              </w:rPr>
              <w:t>,</w:t>
            </w:r>
            <w:r w:rsidRPr="00EB7E62">
              <w:t xml:space="preserve"> Globálneho rámca pre biodiverzitu z </w:t>
            </w:r>
            <w:proofErr w:type="spellStart"/>
            <w:r w:rsidRPr="00EB7E62">
              <w:t>Kchun-mingu</w:t>
            </w:r>
            <w:proofErr w:type="spellEnd"/>
            <w:r w:rsidRPr="00EB7E62">
              <w:t xml:space="preserve"> a Montrealu</w:t>
            </w:r>
            <w:r w:rsidRPr="00EB7E62">
              <w:rPr>
                <w:b/>
                <w:i/>
              </w:rPr>
              <w:t>, Pekinskej deklarácie a akčnej platformy a akčného programu Medzinárodnej konferencie o populácii a rozvoji a výsledkov</w:t>
            </w:r>
            <w:r w:rsidRPr="00EB7E62">
              <w:rPr>
                <w:b/>
                <w:i/>
              </w:rPr>
              <w:t xml:space="preserve"> ich hodnotiacich konferencií</w:t>
            </w:r>
            <w:r w:rsidRPr="00EB7E62">
              <w:t>;</w:t>
            </w:r>
          </w:p>
        </w:tc>
      </w:tr>
    </w:tbl>
    <w:p w14:paraId="30A5DCFD" w14:textId="77777777" w:rsidR="005B783A" w:rsidRPr="00EB7E62" w:rsidRDefault="00846284" w:rsidP="005B783A">
      <w:r w:rsidRPr="00EB7E62">
        <w:rPr>
          <w:rStyle w:val="HideTWBExt"/>
        </w:rPr>
        <w:lastRenderedPageBreak/>
        <w:t>&lt;/Amend&gt;</w:t>
      </w:r>
      <w:bookmarkEnd w:id="35"/>
    </w:p>
    <w:p w14:paraId="661BA854" w14:textId="77777777" w:rsidR="005B783A" w:rsidRPr="00EB7E62" w:rsidRDefault="00846284" w:rsidP="005B783A">
      <w:pPr>
        <w:pStyle w:val="AmNumberTabs"/>
      </w:pPr>
      <w:bookmarkStart w:id="36" w:name="AM30Compr3"/>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42</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4E159739"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2D575773" w14:textId="77777777" w:rsidR="005B783A" w:rsidRPr="00EB7E62" w:rsidRDefault="00846284" w:rsidP="005277F8">
      <w:pPr>
        <w:pStyle w:val="NormalBold"/>
      </w:pPr>
      <w:r w:rsidRPr="00EB7E62">
        <w:rPr>
          <w:rStyle w:val="HideTWBExt"/>
          <w:b w:val="0"/>
        </w:rPr>
        <w:t>&lt;Article&gt;</w:t>
      </w:r>
      <w:r w:rsidRPr="00EB7E62">
        <w:t>Článok 4 – odsek 1 – písmeno c</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6871C0EA" w14:textId="77777777" w:rsidTr="009B34FD">
        <w:trPr>
          <w:trHeight w:hRule="exact" w:val="240"/>
          <w:jc w:val="center"/>
        </w:trPr>
        <w:tc>
          <w:tcPr>
            <w:tcW w:w="9752" w:type="dxa"/>
            <w:gridSpan w:val="2"/>
            <w:tcBorders>
              <w:top w:val="nil"/>
              <w:left w:val="nil"/>
              <w:bottom w:val="nil"/>
              <w:right w:val="nil"/>
            </w:tcBorders>
          </w:tcPr>
          <w:p w14:paraId="0AC2A648" w14:textId="77777777" w:rsidR="005B783A" w:rsidRPr="00EB7E62" w:rsidRDefault="005B783A" w:rsidP="009B34FD"/>
        </w:tc>
      </w:tr>
      <w:tr w:rsidR="00D632F4" w:rsidRPr="00EB7E62" w14:paraId="5E61F8EB" w14:textId="77777777" w:rsidTr="009B34FD">
        <w:trPr>
          <w:trHeight w:val="240"/>
          <w:jc w:val="center"/>
        </w:trPr>
        <w:tc>
          <w:tcPr>
            <w:tcW w:w="4876" w:type="dxa"/>
            <w:tcBorders>
              <w:top w:val="nil"/>
              <w:left w:val="nil"/>
              <w:bottom w:val="nil"/>
              <w:right w:val="nil"/>
            </w:tcBorders>
          </w:tcPr>
          <w:p w14:paraId="6F02CA04"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590CE2B4" w14:textId="77777777" w:rsidR="005B783A" w:rsidRPr="00EB7E62" w:rsidRDefault="00846284" w:rsidP="009B34FD">
            <w:pPr>
              <w:pStyle w:val="AmColumnHeading"/>
            </w:pPr>
            <w:r w:rsidRPr="00EB7E62">
              <w:t>Pozmeňujúci návrh</w:t>
            </w:r>
          </w:p>
        </w:tc>
      </w:tr>
      <w:tr w:rsidR="00D632F4" w:rsidRPr="00EB7E62" w14:paraId="7D8ED575" w14:textId="77777777" w:rsidTr="009B34FD">
        <w:trPr>
          <w:jc w:val="center"/>
        </w:trPr>
        <w:tc>
          <w:tcPr>
            <w:tcW w:w="4876" w:type="dxa"/>
            <w:tcBorders>
              <w:top w:val="nil"/>
              <w:left w:val="nil"/>
              <w:bottom w:val="nil"/>
              <w:right w:val="nil"/>
            </w:tcBorders>
          </w:tcPr>
          <w:p w14:paraId="6F972DEE" w14:textId="77777777" w:rsidR="005B783A" w:rsidRPr="00EB7E62" w:rsidRDefault="00846284" w:rsidP="009B34FD">
            <w:pPr>
              <w:pStyle w:val="Normal6a"/>
            </w:pPr>
            <w:r w:rsidRPr="00EB7E62">
              <w:t>c)</w:t>
            </w:r>
            <w:r w:rsidRPr="00EB7E62">
              <w:tab/>
              <w:t xml:space="preserve">podporovať silnejšie vzájomne prospešné partnerstvá s partnerskými </w:t>
            </w:r>
            <w:r w:rsidRPr="00EB7E62">
              <w:t>krajinami, ktoré súčasne prispievajú k udržateľnému rozvoju partnerských krajín a strategickým záujmom Únie.</w:t>
            </w:r>
          </w:p>
        </w:tc>
        <w:tc>
          <w:tcPr>
            <w:tcW w:w="4876" w:type="dxa"/>
            <w:tcBorders>
              <w:top w:val="nil"/>
              <w:left w:val="nil"/>
              <w:bottom w:val="nil"/>
              <w:right w:val="nil"/>
            </w:tcBorders>
          </w:tcPr>
          <w:p w14:paraId="15C9E625" w14:textId="77777777" w:rsidR="005B783A" w:rsidRPr="00EB7E62" w:rsidRDefault="00846284" w:rsidP="009B34FD">
            <w:pPr>
              <w:pStyle w:val="Normal6a"/>
            </w:pPr>
            <w:r w:rsidRPr="00EB7E62">
              <w:t>c)</w:t>
            </w:r>
            <w:r w:rsidRPr="00EB7E62">
              <w:tab/>
              <w:t xml:space="preserve">podporovať silnejšie vzájomne prospešné partnerstvá s partnerskými krajinami </w:t>
            </w:r>
            <w:r w:rsidRPr="00EB7E62">
              <w:rPr>
                <w:b/>
                <w:i/>
              </w:rPr>
              <w:t>vrátane podpory obnovy, hospodárskej súťaže, ekonomickej udržateľnosti, posilnenia ekonomického postavenia žien a prípadne reforiem súvisiacich s pristúpením</w:t>
            </w:r>
            <w:r w:rsidRPr="00EB7E62">
              <w:t>, ktoré súčasne prispievajú k udržateľnému rozvoju partnerských krajín a strategickým záujmom Únie.</w:t>
            </w:r>
          </w:p>
        </w:tc>
      </w:tr>
    </w:tbl>
    <w:p w14:paraId="6B9FD64C" w14:textId="77777777" w:rsidR="005B783A" w:rsidRPr="00EB7E62" w:rsidRDefault="00846284" w:rsidP="005B783A">
      <w:r w:rsidRPr="00EB7E62">
        <w:rPr>
          <w:rStyle w:val="HideTWBExt"/>
        </w:rPr>
        <w:t>&lt;/Amend&gt;</w:t>
      </w:r>
      <w:bookmarkEnd w:id="36"/>
    </w:p>
    <w:p w14:paraId="6DED17EB" w14:textId="77777777" w:rsidR="005B783A" w:rsidRPr="00EB7E62" w:rsidRDefault="00846284" w:rsidP="005B783A">
      <w:pPr>
        <w:pStyle w:val="AmNumberTabs"/>
      </w:pPr>
      <w:bookmarkStart w:id="37" w:name="AM31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43</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BBB8B62"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24DEEF91" w14:textId="77777777" w:rsidR="005B783A" w:rsidRPr="00EB7E62" w:rsidRDefault="00846284" w:rsidP="005277F8">
      <w:pPr>
        <w:pStyle w:val="NormalBold"/>
      </w:pPr>
      <w:r w:rsidRPr="00EB7E62">
        <w:rPr>
          <w:rStyle w:val="HideTWBExt"/>
          <w:b w:val="0"/>
        </w:rPr>
        <w:t>&lt;Article&gt;</w:t>
      </w:r>
      <w:r w:rsidRPr="00EB7E62">
        <w:t xml:space="preserve">Článok 5 – odsek 1 – </w:t>
      </w:r>
      <w:proofErr w:type="spellStart"/>
      <w:r w:rsidRPr="00EB7E62">
        <w:t>pododsek</w:t>
      </w:r>
      <w:proofErr w:type="spellEnd"/>
      <w:r w:rsidRPr="00EB7E62">
        <w:t xml:space="preserve"> 2</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702B46E5" w14:textId="77777777" w:rsidTr="009B34FD">
        <w:trPr>
          <w:trHeight w:hRule="exact" w:val="240"/>
          <w:jc w:val="center"/>
        </w:trPr>
        <w:tc>
          <w:tcPr>
            <w:tcW w:w="9752" w:type="dxa"/>
            <w:gridSpan w:val="2"/>
            <w:tcBorders>
              <w:top w:val="nil"/>
              <w:left w:val="nil"/>
              <w:bottom w:val="nil"/>
              <w:right w:val="nil"/>
            </w:tcBorders>
          </w:tcPr>
          <w:p w14:paraId="179953A9" w14:textId="77777777" w:rsidR="005B783A" w:rsidRPr="00EB7E62" w:rsidRDefault="005B783A" w:rsidP="009B34FD"/>
        </w:tc>
      </w:tr>
      <w:tr w:rsidR="00D632F4" w:rsidRPr="00EB7E62" w14:paraId="5338FCAE" w14:textId="77777777" w:rsidTr="009B34FD">
        <w:trPr>
          <w:trHeight w:val="240"/>
          <w:jc w:val="center"/>
        </w:trPr>
        <w:tc>
          <w:tcPr>
            <w:tcW w:w="4876" w:type="dxa"/>
            <w:tcBorders>
              <w:top w:val="nil"/>
              <w:left w:val="nil"/>
              <w:bottom w:val="nil"/>
              <w:right w:val="nil"/>
            </w:tcBorders>
          </w:tcPr>
          <w:p w14:paraId="474BAA7D"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3CD85B72" w14:textId="77777777" w:rsidR="005B783A" w:rsidRPr="00EB7E62" w:rsidRDefault="00846284" w:rsidP="009B34FD">
            <w:pPr>
              <w:pStyle w:val="AmColumnHeading"/>
            </w:pPr>
            <w:r w:rsidRPr="00EB7E62">
              <w:t>Pozmeňujúci návrh</w:t>
            </w:r>
          </w:p>
        </w:tc>
      </w:tr>
      <w:tr w:rsidR="00D632F4" w:rsidRPr="00EB7E62" w14:paraId="533D669C" w14:textId="77777777" w:rsidTr="009B34FD">
        <w:trPr>
          <w:jc w:val="center"/>
        </w:trPr>
        <w:tc>
          <w:tcPr>
            <w:tcW w:w="4876" w:type="dxa"/>
            <w:tcBorders>
              <w:top w:val="nil"/>
              <w:left w:val="nil"/>
              <w:bottom w:val="nil"/>
              <w:right w:val="nil"/>
            </w:tcBorders>
          </w:tcPr>
          <w:p w14:paraId="4C427800" w14:textId="77777777" w:rsidR="005B783A" w:rsidRPr="00EB7E62" w:rsidRDefault="00846284" w:rsidP="009B34FD">
            <w:pPr>
              <w:pStyle w:val="Normal6a"/>
            </w:pPr>
            <w:r w:rsidRPr="00EB7E62">
              <w:t xml:space="preserve">Únia </w:t>
            </w:r>
            <w:r w:rsidRPr="00EB7E62">
              <w:rPr>
                <w:b/>
                <w:i/>
              </w:rPr>
              <w:t>sa usiluje o zabezpečenie súdržnosti</w:t>
            </w:r>
            <w:r w:rsidRPr="00EB7E62">
              <w:t xml:space="preserve"> politík v záujme udržateľného rozvoja. Zohľadňuje vplyv všetkých </w:t>
            </w:r>
            <w:r w:rsidRPr="00EB7E62">
              <w:t>vnútorných a vonkajších politík na udržateľný rozvoj a podporuje intenzívnejšie synergie a väčšiu komplementárnosť, najmä pokiaľ ide o obchod a investície, hospodársku spoluprácu a ďalšiu odvetvovú spoluprácu.</w:t>
            </w:r>
          </w:p>
        </w:tc>
        <w:tc>
          <w:tcPr>
            <w:tcW w:w="4876" w:type="dxa"/>
            <w:tcBorders>
              <w:top w:val="nil"/>
              <w:left w:val="nil"/>
              <w:bottom w:val="nil"/>
              <w:right w:val="nil"/>
            </w:tcBorders>
          </w:tcPr>
          <w:p w14:paraId="2D027B35" w14:textId="77777777" w:rsidR="005B783A" w:rsidRPr="00EB7E62" w:rsidRDefault="00846284" w:rsidP="009B34FD">
            <w:pPr>
              <w:pStyle w:val="Normal6a"/>
            </w:pPr>
            <w:r w:rsidRPr="00EB7E62">
              <w:t xml:space="preserve">Únia </w:t>
            </w:r>
            <w:r w:rsidRPr="00EB7E62">
              <w:rPr>
                <w:b/>
                <w:i/>
              </w:rPr>
              <w:t>zabezpečuje súdržnosť</w:t>
            </w:r>
            <w:r w:rsidRPr="00EB7E62">
              <w:t xml:space="preserve"> politík v záujme udržateľného rozvoja. Zohľadňuje vplyv všetkých vnútorných a vonkajších politík na udržateľný rozvoj a podporuje intenzívnejšie synergie a väčšiu komplementárnosť, najmä pokiaľ ide o obchod a investície, hospodársku spoluprácu a ďalšiu odvetvovú spoluprácu.</w:t>
            </w:r>
          </w:p>
        </w:tc>
      </w:tr>
    </w:tbl>
    <w:p w14:paraId="75965E03" w14:textId="77777777" w:rsidR="005B783A" w:rsidRPr="00EB7E62" w:rsidRDefault="00846284" w:rsidP="005B783A">
      <w:r w:rsidRPr="00EB7E62">
        <w:rPr>
          <w:rStyle w:val="HideTWBExt"/>
        </w:rPr>
        <w:t>&lt;/Amend&gt;</w:t>
      </w:r>
      <w:bookmarkEnd w:id="37"/>
    </w:p>
    <w:p w14:paraId="24A19626" w14:textId="77777777" w:rsidR="005B783A" w:rsidRPr="00EB7E62" w:rsidRDefault="00846284" w:rsidP="005B783A">
      <w:pPr>
        <w:pStyle w:val="AmNumberTabs"/>
      </w:pPr>
      <w:bookmarkStart w:id="38" w:name="AM31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44</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6609E96C"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254CC83A" w14:textId="77777777" w:rsidR="005B783A" w:rsidRPr="00EB7E62" w:rsidRDefault="00846284" w:rsidP="005277F8">
      <w:pPr>
        <w:pStyle w:val="NormalBold"/>
      </w:pPr>
      <w:r w:rsidRPr="00EB7E62">
        <w:rPr>
          <w:rStyle w:val="HideTWBExt"/>
          <w:b w:val="0"/>
        </w:rPr>
        <w:lastRenderedPageBreak/>
        <w:t>&lt;Article&gt;</w:t>
      </w:r>
      <w:r w:rsidRPr="00EB7E62">
        <w:t>Článok 5 – odsek 2</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50B89CA2" w14:textId="77777777" w:rsidTr="009B34FD">
        <w:trPr>
          <w:trHeight w:hRule="exact" w:val="240"/>
          <w:jc w:val="center"/>
        </w:trPr>
        <w:tc>
          <w:tcPr>
            <w:tcW w:w="9752" w:type="dxa"/>
            <w:gridSpan w:val="2"/>
            <w:tcBorders>
              <w:top w:val="nil"/>
              <w:left w:val="nil"/>
              <w:bottom w:val="nil"/>
              <w:right w:val="nil"/>
            </w:tcBorders>
          </w:tcPr>
          <w:p w14:paraId="0DAA1371" w14:textId="77777777" w:rsidR="005B783A" w:rsidRPr="00EB7E62" w:rsidRDefault="005B783A" w:rsidP="009B34FD"/>
        </w:tc>
      </w:tr>
      <w:tr w:rsidR="00D632F4" w:rsidRPr="00EB7E62" w14:paraId="0C8246F2" w14:textId="77777777" w:rsidTr="009B34FD">
        <w:trPr>
          <w:trHeight w:val="240"/>
          <w:jc w:val="center"/>
        </w:trPr>
        <w:tc>
          <w:tcPr>
            <w:tcW w:w="4876" w:type="dxa"/>
            <w:tcBorders>
              <w:top w:val="nil"/>
              <w:left w:val="nil"/>
              <w:bottom w:val="nil"/>
              <w:right w:val="nil"/>
            </w:tcBorders>
          </w:tcPr>
          <w:p w14:paraId="555DD0BC"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0B1DACFE" w14:textId="77777777" w:rsidR="005B783A" w:rsidRPr="00EB7E62" w:rsidRDefault="00846284" w:rsidP="009B34FD">
            <w:pPr>
              <w:pStyle w:val="AmColumnHeading"/>
            </w:pPr>
            <w:r w:rsidRPr="00EB7E62">
              <w:t>Pozmeňujúci návrh</w:t>
            </w:r>
          </w:p>
        </w:tc>
      </w:tr>
      <w:tr w:rsidR="00D632F4" w:rsidRPr="00EB7E62" w14:paraId="1E648DE5" w14:textId="77777777" w:rsidTr="009B34FD">
        <w:trPr>
          <w:jc w:val="center"/>
        </w:trPr>
        <w:tc>
          <w:tcPr>
            <w:tcW w:w="4876" w:type="dxa"/>
            <w:tcBorders>
              <w:top w:val="nil"/>
              <w:left w:val="nil"/>
              <w:bottom w:val="nil"/>
              <w:right w:val="nil"/>
            </w:tcBorders>
          </w:tcPr>
          <w:p w14:paraId="7CE86E01" w14:textId="77777777" w:rsidR="005B783A" w:rsidRPr="00EB7E62" w:rsidRDefault="00846284" w:rsidP="009B34FD">
            <w:pPr>
              <w:pStyle w:val="Normal6a"/>
            </w:pPr>
            <w:r w:rsidRPr="00EB7E62">
              <w:t>2.</w:t>
            </w:r>
            <w:r w:rsidRPr="00EB7E62">
              <w:tab/>
              <w:t xml:space="preserve">Nástroj môže prispievať k akciám, ktoré sú zavedené a vykonávané podľa </w:t>
            </w:r>
            <w:r w:rsidRPr="00EB7E62">
              <w:t>nariadení Európskeho parlamentu a Rady (EÚ) [XXX] [Európsky fond pre konkurencieschopnosť], (EÚ) [XXX] [Horizont Európa]</w:t>
            </w:r>
            <w:r w:rsidRPr="00EB7E62">
              <w:rPr>
                <w:vertAlign w:val="superscript"/>
              </w:rPr>
              <w:t>48</w:t>
            </w:r>
            <w:r w:rsidRPr="00EB7E62">
              <w:t xml:space="preserve"> a (EÚ) [XXX] [Nástroj na prepájanie Európy], ak sú tieto akcie v súlade s článkom 4 tohto nariadenia.</w:t>
            </w:r>
          </w:p>
        </w:tc>
        <w:tc>
          <w:tcPr>
            <w:tcW w:w="4876" w:type="dxa"/>
            <w:tcBorders>
              <w:top w:val="nil"/>
              <w:left w:val="nil"/>
              <w:bottom w:val="nil"/>
              <w:right w:val="nil"/>
            </w:tcBorders>
          </w:tcPr>
          <w:p w14:paraId="7BD11020" w14:textId="77777777" w:rsidR="005B783A" w:rsidRPr="00EB7E62" w:rsidRDefault="00846284" w:rsidP="009B34FD">
            <w:pPr>
              <w:pStyle w:val="Normal6a"/>
            </w:pPr>
            <w:r w:rsidRPr="00EB7E62">
              <w:t>2.</w:t>
            </w:r>
            <w:r w:rsidRPr="00EB7E62">
              <w:tab/>
              <w:t>Nástroj môže prispievať k akciám, ktoré sú zavedené a vykonávané podľa nariadení Európskeho parlamentu a Rady (EÚ) [XXX] [Európsky fond pre konkurencieschopnosť], (EÚ) [XXX] [Horizont Európa]</w:t>
            </w:r>
            <w:r w:rsidRPr="00EB7E62">
              <w:rPr>
                <w:vertAlign w:val="superscript"/>
              </w:rPr>
              <w:t>48</w:t>
            </w:r>
            <w:r w:rsidRPr="00EB7E62">
              <w:t xml:space="preserve"> a (EÚ) [XXX] [Nástroj na prepájanie Európy], ak sú tieto akcie v súlade s článkom 4 tohto nariadenia. </w:t>
            </w:r>
            <w:r w:rsidRPr="00EB7E62">
              <w:rPr>
                <w:b/>
                <w:i/>
              </w:rPr>
              <w:t>Do týchto akcií sa začlenia aspekty týkajúce sa rodovej rovnosti a posilnenia ekonomického postavenia a konkurencieschopnosti žien.</w:t>
            </w:r>
          </w:p>
        </w:tc>
      </w:tr>
      <w:tr w:rsidR="00D632F4" w:rsidRPr="00EB7E62" w14:paraId="70720AEA" w14:textId="77777777" w:rsidTr="009B34FD">
        <w:trPr>
          <w:jc w:val="center"/>
        </w:trPr>
        <w:tc>
          <w:tcPr>
            <w:tcW w:w="4876" w:type="dxa"/>
            <w:tcBorders>
              <w:top w:val="nil"/>
              <w:left w:val="nil"/>
              <w:bottom w:val="nil"/>
              <w:right w:val="nil"/>
            </w:tcBorders>
          </w:tcPr>
          <w:p w14:paraId="12A43DD2" w14:textId="77777777" w:rsidR="005B783A" w:rsidRPr="00EB7E62" w:rsidRDefault="00846284" w:rsidP="009B34FD">
            <w:pPr>
              <w:pStyle w:val="Normal6a"/>
            </w:pPr>
            <w:r w:rsidRPr="00EB7E62">
              <w:rPr>
                <w:b/>
                <w:i/>
              </w:rPr>
              <w:t>_________________</w:t>
            </w:r>
          </w:p>
        </w:tc>
        <w:tc>
          <w:tcPr>
            <w:tcW w:w="4876" w:type="dxa"/>
            <w:tcBorders>
              <w:top w:val="nil"/>
              <w:left w:val="nil"/>
              <w:bottom w:val="nil"/>
              <w:right w:val="nil"/>
            </w:tcBorders>
          </w:tcPr>
          <w:p w14:paraId="41E45A89" w14:textId="77777777" w:rsidR="005B783A" w:rsidRPr="00EB7E62" w:rsidRDefault="00846284" w:rsidP="009B34FD">
            <w:pPr>
              <w:pStyle w:val="Normal6a"/>
            </w:pPr>
            <w:r w:rsidRPr="00EB7E62">
              <w:rPr>
                <w:b/>
                <w:i/>
              </w:rPr>
              <w:t>_________________</w:t>
            </w:r>
          </w:p>
        </w:tc>
      </w:tr>
      <w:tr w:rsidR="00D632F4" w:rsidRPr="00EB7E62" w14:paraId="22BEE5DF" w14:textId="77777777" w:rsidTr="009B34FD">
        <w:trPr>
          <w:jc w:val="center"/>
        </w:trPr>
        <w:tc>
          <w:tcPr>
            <w:tcW w:w="4876" w:type="dxa"/>
            <w:tcBorders>
              <w:top w:val="nil"/>
              <w:left w:val="nil"/>
              <w:bottom w:val="nil"/>
              <w:right w:val="nil"/>
            </w:tcBorders>
          </w:tcPr>
          <w:p w14:paraId="6219A858" w14:textId="77777777" w:rsidR="005B783A" w:rsidRPr="00EB7E62" w:rsidRDefault="00846284" w:rsidP="009B34FD">
            <w:pPr>
              <w:pStyle w:val="Normal6a"/>
            </w:pPr>
            <w:r w:rsidRPr="00EB7E62">
              <w:rPr>
                <w:vertAlign w:val="superscript"/>
              </w:rPr>
              <w:t>48</w:t>
            </w:r>
            <w:r w:rsidRPr="00EB7E62">
              <w:t xml:space="preserve"> Nariadenie Európskeho parlamentu a Rady (EÚ) [XXX], ktorým sa ustanovuje rámcový program pre výskum a inovácie Horizont Európa na obdobie 2028 – 2034, stanovujú pravidlá účasti na ňom a pravidlá šírenia jeho výsledkov a ktorým sa zrušuje nariadenie (EÚ) 2021/695 (Ú. v. EÚ L.., s.).</w:t>
            </w:r>
          </w:p>
        </w:tc>
        <w:tc>
          <w:tcPr>
            <w:tcW w:w="4876" w:type="dxa"/>
            <w:tcBorders>
              <w:top w:val="nil"/>
              <w:left w:val="nil"/>
              <w:bottom w:val="nil"/>
              <w:right w:val="nil"/>
            </w:tcBorders>
          </w:tcPr>
          <w:p w14:paraId="0D5C2332" w14:textId="77777777" w:rsidR="005B783A" w:rsidRPr="00EB7E62" w:rsidRDefault="00846284" w:rsidP="009B34FD">
            <w:pPr>
              <w:pStyle w:val="Normal6a"/>
            </w:pPr>
            <w:r w:rsidRPr="00EB7E62">
              <w:rPr>
                <w:vertAlign w:val="superscript"/>
              </w:rPr>
              <w:t>48</w:t>
            </w:r>
            <w:r w:rsidRPr="00EB7E62">
              <w:t xml:space="preserve"> Nariadenie Európskeho parlamentu a Rady (EÚ) [XXX], ktorým sa ustanovuje rámcový program pre výskum a inovácie Horizont Európa na obdobie 2028 – 2034, stanovujú pravidlá účasti na ňom a pravidlá šírenia jeho výsledkov a ktorým sa zrušuje nariadenie (EÚ) 2021/695 (Ú. v. EÚ L.., s.).</w:t>
            </w:r>
          </w:p>
        </w:tc>
      </w:tr>
    </w:tbl>
    <w:p w14:paraId="1085520A" w14:textId="77777777" w:rsidR="005B783A" w:rsidRPr="00EB7E62" w:rsidRDefault="00846284" w:rsidP="005B783A">
      <w:r w:rsidRPr="00EB7E62">
        <w:rPr>
          <w:rStyle w:val="HideTWBExt"/>
        </w:rPr>
        <w:t>&lt;/Amend&gt;</w:t>
      </w:r>
      <w:bookmarkEnd w:id="38"/>
    </w:p>
    <w:p w14:paraId="65A8FBAF" w14:textId="77777777" w:rsidR="005B783A" w:rsidRPr="00EB7E62" w:rsidRDefault="00846284" w:rsidP="005B783A">
      <w:pPr>
        <w:pStyle w:val="AmNumberTabs"/>
      </w:pPr>
      <w:bookmarkStart w:id="39" w:name="AM32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45</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1ECC4F4E"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1F0B17F0" w14:textId="77777777" w:rsidR="005B783A" w:rsidRPr="00EB7E62" w:rsidRDefault="00846284" w:rsidP="005277F8">
      <w:pPr>
        <w:pStyle w:val="NormalBold"/>
      </w:pPr>
      <w:r w:rsidRPr="00EB7E62">
        <w:rPr>
          <w:rStyle w:val="HideTWBExt"/>
          <w:b w:val="0"/>
        </w:rPr>
        <w:t>&lt;Article&gt;</w:t>
      </w:r>
      <w:r w:rsidRPr="00EB7E62">
        <w:t>Článok 6 – odsek 2 a (nový)</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70B13A8B" w14:textId="77777777" w:rsidTr="009B34FD">
        <w:trPr>
          <w:trHeight w:hRule="exact" w:val="240"/>
          <w:jc w:val="center"/>
        </w:trPr>
        <w:tc>
          <w:tcPr>
            <w:tcW w:w="9752" w:type="dxa"/>
            <w:gridSpan w:val="2"/>
            <w:tcBorders>
              <w:top w:val="nil"/>
              <w:left w:val="nil"/>
              <w:bottom w:val="nil"/>
              <w:right w:val="nil"/>
            </w:tcBorders>
          </w:tcPr>
          <w:p w14:paraId="07A2194C" w14:textId="77777777" w:rsidR="005B783A" w:rsidRPr="00EB7E62" w:rsidRDefault="005B783A" w:rsidP="009B34FD"/>
        </w:tc>
      </w:tr>
      <w:tr w:rsidR="00D632F4" w:rsidRPr="00EB7E62" w14:paraId="4EC19F09" w14:textId="77777777" w:rsidTr="009B34FD">
        <w:trPr>
          <w:trHeight w:val="240"/>
          <w:jc w:val="center"/>
        </w:trPr>
        <w:tc>
          <w:tcPr>
            <w:tcW w:w="4876" w:type="dxa"/>
            <w:tcBorders>
              <w:top w:val="nil"/>
              <w:left w:val="nil"/>
              <w:bottom w:val="nil"/>
              <w:right w:val="nil"/>
            </w:tcBorders>
          </w:tcPr>
          <w:p w14:paraId="5A1FE0B4"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13FC3D20" w14:textId="77777777" w:rsidR="005B783A" w:rsidRPr="00EB7E62" w:rsidRDefault="00846284" w:rsidP="009B34FD">
            <w:pPr>
              <w:pStyle w:val="AmColumnHeading"/>
            </w:pPr>
            <w:r w:rsidRPr="00EB7E62">
              <w:t>Pozmeňujúci návrh</w:t>
            </w:r>
          </w:p>
        </w:tc>
      </w:tr>
      <w:tr w:rsidR="00D632F4" w:rsidRPr="00EB7E62" w14:paraId="61A5EB92" w14:textId="77777777" w:rsidTr="009B34FD">
        <w:trPr>
          <w:jc w:val="center"/>
        </w:trPr>
        <w:tc>
          <w:tcPr>
            <w:tcW w:w="4876" w:type="dxa"/>
            <w:tcBorders>
              <w:top w:val="nil"/>
              <w:left w:val="nil"/>
              <w:bottom w:val="nil"/>
              <w:right w:val="nil"/>
            </w:tcBorders>
          </w:tcPr>
          <w:p w14:paraId="74FEEEC3" w14:textId="77777777" w:rsidR="005B783A" w:rsidRPr="00EB7E62" w:rsidRDefault="005B783A" w:rsidP="009B34FD">
            <w:pPr>
              <w:pStyle w:val="Normal6a"/>
            </w:pPr>
          </w:p>
        </w:tc>
        <w:tc>
          <w:tcPr>
            <w:tcW w:w="4876" w:type="dxa"/>
            <w:tcBorders>
              <w:top w:val="nil"/>
              <w:left w:val="nil"/>
              <w:bottom w:val="nil"/>
              <w:right w:val="nil"/>
            </w:tcBorders>
          </w:tcPr>
          <w:p w14:paraId="731AAE84" w14:textId="77777777" w:rsidR="005B783A" w:rsidRPr="00EB7E62" w:rsidRDefault="00846284" w:rsidP="009B34FD">
            <w:pPr>
              <w:pStyle w:val="Normal6a"/>
            </w:pPr>
            <w:r w:rsidRPr="00EB7E62">
              <w:rPr>
                <w:b/>
                <w:i/>
              </w:rPr>
              <w:t>2a.</w:t>
            </w:r>
            <w:r w:rsidRPr="00EB7E62">
              <w:tab/>
            </w:r>
            <w:r w:rsidRPr="00EB7E62">
              <w:rPr>
                <w:b/>
                <w:i/>
              </w:rPr>
              <w:t xml:space="preserve">Na </w:t>
            </w:r>
            <w:r w:rsidRPr="00EB7E62">
              <w:rPr>
                <w:b/>
                <w:i/>
              </w:rPr>
              <w:t xml:space="preserve">humanitárnu pomoc podľa tohto nariadenia sa počas trvania finančného rámca neodvolateľne vyčlení suma najmenej 25 000 000 000 EUR. Táto suma predstavuje minimálne finančné krytie a základný rámec a nesmie sa znížiť, prerozdeliť ani presunúť na iné účely. Ak je to riadne odôvodnené zvýšenými humanitárnymi potrebami alebo nepredvídanými krízami, môžu sa mobilizovať dodatočné zdroje prostredníctvom dodatočných neprogramovateľných akcií alebo </w:t>
            </w:r>
            <w:r w:rsidRPr="00EB7E62">
              <w:rPr>
                <w:b/>
                <w:i/>
              </w:rPr>
              <w:lastRenderedPageBreak/>
              <w:t>prostredníctvom rezervy uvedenej v tomto nariadení.</w:t>
            </w:r>
          </w:p>
        </w:tc>
      </w:tr>
    </w:tbl>
    <w:p w14:paraId="354B365A" w14:textId="77777777" w:rsidR="005B783A" w:rsidRPr="00EB7E62" w:rsidRDefault="00846284" w:rsidP="005B783A">
      <w:r w:rsidRPr="00EB7E62">
        <w:rPr>
          <w:rStyle w:val="HideTWBExt"/>
        </w:rPr>
        <w:lastRenderedPageBreak/>
        <w:t>&lt;/Amend&gt;</w:t>
      </w:r>
      <w:bookmarkEnd w:id="39"/>
    </w:p>
    <w:p w14:paraId="2170ED45" w14:textId="77777777" w:rsidR="005B783A" w:rsidRPr="00EB7E62" w:rsidRDefault="00846284" w:rsidP="005B783A">
      <w:pPr>
        <w:pStyle w:val="AmNumberTabs"/>
      </w:pPr>
      <w:bookmarkStart w:id="40" w:name="AM32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46</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044B29FD"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5296920C" w14:textId="77777777" w:rsidR="005B783A" w:rsidRPr="00EB7E62" w:rsidRDefault="00846284" w:rsidP="005277F8">
      <w:pPr>
        <w:pStyle w:val="NormalBold"/>
      </w:pPr>
      <w:r w:rsidRPr="00EB7E62">
        <w:rPr>
          <w:rStyle w:val="HideTWBExt"/>
          <w:b w:val="0"/>
        </w:rPr>
        <w:t>&lt;Article&gt;</w:t>
      </w:r>
      <w:r w:rsidRPr="00EB7E62">
        <w:t>Článok 6 – odsek 5</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0A9D76C2" w14:textId="77777777" w:rsidTr="009B34FD">
        <w:trPr>
          <w:trHeight w:hRule="exact" w:val="240"/>
          <w:jc w:val="center"/>
        </w:trPr>
        <w:tc>
          <w:tcPr>
            <w:tcW w:w="9752" w:type="dxa"/>
            <w:gridSpan w:val="2"/>
            <w:tcBorders>
              <w:top w:val="nil"/>
              <w:left w:val="nil"/>
              <w:bottom w:val="nil"/>
              <w:right w:val="nil"/>
            </w:tcBorders>
          </w:tcPr>
          <w:p w14:paraId="756DA69B" w14:textId="77777777" w:rsidR="005B783A" w:rsidRPr="00EB7E62" w:rsidRDefault="005B783A" w:rsidP="009B34FD"/>
        </w:tc>
      </w:tr>
      <w:tr w:rsidR="00D632F4" w:rsidRPr="00EB7E62" w14:paraId="14C6D1E3" w14:textId="77777777" w:rsidTr="009B34FD">
        <w:trPr>
          <w:trHeight w:val="240"/>
          <w:jc w:val="center"/>
        </w:trPr>
        <w:tc>
          <w:tcPr>
            <w:tcW w:w="4876" w:type="dxa"/>
            <w:tcBorders>
              <w:top w:val="nil"/>
              <w:left w:val="nil"/>
              <w:bottom w:val="nil"/>
              <w:right w:val="nil"/>
            </w:tcBorders>
          </w:tcPr>
          <w:p w14:paraId="55E19A10"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4AE02A62" w14:textId="77777777" w:rsidR="005B783A" w:rsidRPr="00EB7E62" w:rsidRDefault="00846284" w:rsidP="009B34FD">
            <w:pPr>
              <w:pStyle w:val="AmColumnHeading"/>
            </w:pPr>
            <w:r w:rsidRPr="00EB7E62">
              <w:t>Pozmeňujúci návrh</w:t>
            </w:r>
          </w:p>
        </w:tc>
      </w:tr>
      <w:tr w:rsidR="00D632F4" w:rsidRPr="00EB7E62" w14:paraId="22C56E3F" w14:textId="77777777" w:rsidTr="009B34FD">
        <w:trPr>
          <w:jc w:val="center"/>
        </w:trPr>
        <w:tc>
          <w:tcPr>
            <w:tcW w:w="4876" w:type="dxa"/>
            <w:tcBorders>
              <w:top w:val="nil"/>
              <w:left w:val="nil"/>
              <w:bottom w:val="nil"/>
              <w:right w:val="nil"/>
            </w:tcBorders>
          </w:tcPr>
          <w:p w14:paraId="2A6EB49A" w14:textId="77777777" w:rsidR="005B783A" w:rsidRPr="00EB7E62" w:rsidRDefault="00846284" w:rsidP="009B34FD">
            <w:pPr>
              <w:pStyle w:val="Normal6a"/>
            </w:pPr>
            <w:r w:rsidRPr="00EB7E62">
              <w:t>5.</w:t>
            </w:r>
            <w:r w:rsidRPr="00EB7E62">
              <w:tab/>
              <w:t xml:space="preserve">Aspoň </w:t>
            </w:r>
            <w:r w:rsidRPr="00EB7E62">
              <w:rPr>
                <w:b/>
                <w:i/>
              </w:rPr>
              <w:t>90</w:t>
            </w:r>
            <w:r w:rsidRPr="00EB7E62">
              <w:t xml:space="preserve"> % výdavkov v rámci tohto nástroja musí spĺňať kritériá pre ODA (ďalej len </w:t>
            </w:r>
            <w:r w:rsidRPr="00EB7E62">
              <w:t>„cieľ ODA“) a prispievať tak ku kolektívnym záväzkom v rámci ODA, a to aj pokiaľ ide o najmenej rozvinuté krajiny. Ak partnerská krajina stratí počas obdobia vykonávania nástroja oprávnenosť na ODA, výdavky viazané v prospech tejto partnerskej krajiny sa po strate oprávnenosti vylúčia z posúdenia cieľa ODA. Výdavky uvedené v odseku 2 tohto článku sa vylúčia z posúdenia cieľa ODA.</w:t>
            </w:r>
          </w:p>
        </w:tc>
        <w:tc>
          <w:tcPr>
            <w:tcW w:w="4876" w:type="dxa"/>
            <w:tcBorders>
              <w:top w:val="nil"/>
              <w:left w:val="nil"/>
              <w:bottom w:val="nil"/>
              <w:right w:val="nil"/>
            </w:tcBorders>
          </w:tcPr>
          <w:p w14:paraId="74134831" w14:textId="77777777" w:rsidR="005B783A" w:rsidRPr="00EB7E62" w:rsidRDefault="00846284" w:rsidP="009B34FD">
            <w:pPr>
              <w:pStyle w:val="Normal6a"/>
            </w:pPr>
            <w:r w:rsidRPr="00EB7E62">
              <w:t>5.</w:t>
            </w:r>
            <w:r w:rsidRPr="00EB7E62">
              <w:tab/>
              <w:t xml:space="preserve">Aspoň </w:t>
            </w:r>
            <w:r w:rsidRPr="00EB7E62">
              <w:rPr>
                <w:b/>
                <w:i/>
              </w:rPr>
              <w:t>93</w:t>
            </w:r>
            <w:r w:rsidRPr="00EB7E62">
              <w:t> % výdavkov v rámci tohto nástroja musí spĺňať kritériá pre ODA (ďalej len „cieľ ODA“) a prispievať tak ku kolektívnym záväzkom v rámci ODA, a to aj pokiaľ ide o najmenej rozvinuté krajiny. Ak partnerská krajina stratí počas obdobia vykonávania nástroja oprávnenosť na ODA, výdavky viazané v prospech tejto partnerskej krajiny sa po strate oprávnenosti vylúčia z posúdenia cieľa ODA. Výdavky uvedené v odseku 2 tohto článku sa vylúčia z posúdenia cieľa ODA.</w:t>
            </w:r>
          </w:p>
        </w:tc>
      </w:tr>
    </w:tbl>
    <w:p w14:paraId="0B2336D7" w14:textId="77777777" w:rsidR="005B783A" w:rsidRPr="00EB7E62" w:rsidRDefault="00846284" w:rsidP="005B783A">
      <w:r w:rsidRPr="00EB7E62">
        <w:rPr>
          <w:rStyle w:val="HideTWBExt"/>
        </w:rPr>
        <w:t>&lt;/Amend&gt;</w:t>
      </w:r>
      <w:bookmarkEnd w:id="40"/>
    </w:p>
    <w:p w14:paraId="60FB8250" w14:textId="77777777" w:rsidR="005B783A" w:rsidRPr="00EB7E62" w:rsidRDefault="00846284" w:rsidP="005B783A">
      <w:pPr>
        <w:pStyle w:val="AmNumberTabs"/>
      </w:pPr>
      <w:bookmarkStart w:id="41" w:name="AM32Compr3"/>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47</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2BC31759"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76637477" w14:textId="77777777" w:rsidR="005B783A" w:rsidRPr="00EB7E62" w:rsidRDefault="00846284" w:rsidP="005277F8">
      <w:pPr>
        <w:pStyle w:val="NormalBold"/>
      </w:pPr>
      <w:r w:rsidRPr="00EB7E62">
        <w:rPr>
          <w:rStyle w:val="HideTWBExt"/>
          <w:b w:val="0"/>
        </w:rPr>
        <w:t>&lt;Article&gt;</w:t>
      </w:r>
      <w:r w:rsidRPr="00EB7E62">
        <w:t>Článok 6 – odsek 5 a (nový)</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7438F99F" w14:textId="77777777" w:rsidTr="009B34FD">
        <w:trPr>
          <w:trHeight w:hRule="exact" w:val="240"/>
          <w:jc w:val="center"/>
        </w:trPr>
        <w:tc>
          <w:tcPr>
            <w:tcW w:w="9752" w:type="dxa"/>
            <w:gridSpan w:val="2"/>
            <w:tcBorders>
              <w:top w:val="nil"/>
              <w:left w:val="nil"/>
              <w:bottom w:val="nil"/>
              <w:right w:val="nil"/>
            </w:tcBorders>
          </w:tcPr>
          <w:p w14:paraId="6077EFD7" w14:textId="77777777" w:rsidR="005B783A" w:rsidRPr="00EB7E62" w:rsidRDefault="005B783A" w:rsidP="009B34FD"/>
        </w:tc>
      </w:tr>
      <w:tr w:rsidR="00D632F4" w:rsidRPr="00EB7E62" w14:paraId="27E8FC09" w14:textId="77777777" w:rsidTr="009B34FD">
        <w:trPr>
          <w:trHeight w:val="240"/>
          <w:jc w:val="center"/>
        </w:trPr>
        <w:tc>
          <w:tcPr>
            <w:tcW w:w="4876" w:type="dxa"/>
            <w:tcBorders>
              <w:top w:val="nil"/>
              <w:left w:val="nil"/>
              <w:bottom w:val="nil"/>
              <w:right w:val="nil"/>
            </w:tcBorders>
          </w:tcPr>
          <w:p w14:paraId="48CD45E4" w14:textId="77777777" w:rsidR="005B783A" w:rsidRPr="00EB7E62" w:rsidRDefault="00846284" w:rsidP="009B34FD">
            <w:pPr>
              <w:pStyle w:val="AmColumnHeading"/>
            </w:pPr>
            <w:r w:rsidRPr="00EB7E62">
              <w:t xml:space="preserve">Text predložený </w:t>
            </w:r>
            <w:r w:rsidRPr="00EB7E62">
              <w:t>Komisiou</w:t>
            </w:r>
          </w:p>
        </w:tc>
        <w:tc>
          <w:tcPr>
            <w:tcW w:w="4876" w:type="dxa"/>
            <w:tcBorders>
              <w:top w:val="nil"/>
              <w:left w:val="nil"/>
              <w:bottom w:val="nil"/>
              <w:right w:val="nil"/>
            </w:tcBorders>
          </w:tcPr>
          <w:p w14:paraId="05FF22DC" w14:textId="77777777" w:rsidR="005B783A" w:rsidRPr="00EB7E62" w:rsidRDefault="00846284" w:rsidP="009B34FD">
            <w:pPr>
              <w:pStyle w:val="AmColumnHeading"/>
            </w:pPr>
            <w:r w:rsidRPr="00EB7E62">
              <w:t>Pozmeňujúci návrh</w:t>
            </w:r>
          </w:p>
        </w:tc>
      </w:tr>
      <w:tr w:rsidR="00D632F4" w:rsidRPr="00EB7E62" w14:paraId="48C0DD3F" w14:textId="77777777" w:rsidTr="009B34FD">
        <w:trPr>
          <w:jc w:val="center"/>
        </w:trPr>
        <w:tc>
          <w:tcPr>
            <w:tcW w:w="4876" w:type="dxa"/>
            <w:tcBorders>
              <w:top w:val="nil"/>
              <w:left w:val="nil"/>
              <w:bottom w:val="nil"/>
              <w:right w:val="nil"/>
            </w:tcBorders>
          </w:tcPr>
          <w:p w14:paraId="30199BE5" w14:textId="77777777" w:rsidR="005B783A" w:rsidRPr="00EB7E62" w:rsidRDefault="005B783A" w:rsidP="009B34FD">
            <w:pPr>
              <w:pStyle w:val="Normal6a"/>
            </w:pPr>
          </w:p>
        </w:tc>
        <w:tc>
          <w:tcPr>
            <w:tcW w:w="4876" w:type="dxa"/>
            <w:tcBorders>
              <w:top w:val="nil"/>
              <w:left w:val="nil"/>
              <w:bottom w:val="nil"/>
              <w:right w:val="nil"/>
            </w:tcBorders>
          </w:tcPr>
          <w:p w14:paraId="617E63A0" w14:textId="77777777" w:rsidR="005B783A" w:rsidRPr="00EB7E62" w:rsidRDefault="00846284" w:rsidP="009B34FD">
            <w:pPr>
              <w:pStyle w:val="Normal6a"/>
            </w:pPr>
            <w:r w:rsidRPr="00EB7E62">
              <w:rPr>
                <w:b/>
                <w:i/>
              </w:rPr>
              <w:t>5a.</w:t>
            </w:r>
            <w:r w:rsidRPr="00EB7E62">
              <w:tab/>
            </w:r>
            <w:r w:rsidRPr="00EB7E62">
              <w:rPr>
                <w:b/>
                <w:i/>
              </w:rPr>
              <w:t xml:space="preserve">Aspoň 50 % výdavkov v rámci nástroja prispieva k ľudskému rozvoju a sociálnemu začleneniu vrátane prístupu ku kvalitným základným sociálnym službám, zdravotníckym službám, vzdelávaniu, sexuálnemu a </w:t>
            </w:r>
            <w:r w:rsidRPr="00EB7E62">
              <w:rPr>
                <w:b/>
                <w:i/>
              </w:rPr>
              <w:t>reprodukčnému zdraviu a právam, výžive, vode a sanitácii a sociálnej ochrane, najmä pre najviac marginalizované osoby. Komisia zabezpečí, aby sa tento cieľ premietol do programovania, vykonávania, monitorovania a podávania správ o akciách v rámci nástroja.</w:t>
            </w:r>
          </w:p>
        </w:tc>
      </w:tr>
    </w:tbl>
    <w:p w14:paraId="29F497D9" w14:textId="77777777" w:rsidR="005B783A" w:rsidRPr="00EB7E62" w:rsidRDefault="00846284" w:rsidP="005B783A">
      <w:r w:rsidRPr="00EB7E62">
        <w:rPr>
          <w:rStyle w:val="HideTWBExt"/>
        </w:rPr>
        <w:t>&lt;/Amend&gt;</w:t>
      </w:r>
      <w:bookmarkEnd w:id="41"/>
    </w:p>
    <w:p w14:paraId="27723122" w14:textId="77777777" w:rsidR="005B783A" w:rsidRPr="00EB7E62" w:rsidRDefault="00846284" w:rsidP="005B783A">
      <w:pPr>
        <w:pStyle w:val="AmNumberTabs"/>
      </w:pPr>
      <w:bookmarkStart w:id="42" w:name="AM32Compr4"/>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48</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62D39BE6" w14:textId="77777777" w:rsidR="005B783A" w:rsidRPr="00EB7E62" w:rsidRDefault="00846284" w:rsidP="005B783A">
      <w:pPr>
        <w:pStyle w:val="NormalBold12b"/>
      </w:pPr>
      <w:r w:rsidRPr="00EB7E62">
        <w:rPr>
          <w:rStyle w:val="HideTWBExt"/>
          <w:b w:val="0"/>
        </w:rPr>
        <w:lastRenderedPageBreak/>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B10A962" w14:textId="77777777" w:rsidR="005B783A" w:rsidRPr="00EB7E62" w:rsidRDefault="00846284" w:rsidP="005277F8">
      <w:pPr>
        <w:pStyle w:val="NormalBold"/>
      </w:pPr>
      <w:r w:rsidRPr="00EB7E62">
        <w:rPr>
          <w:rStyle w:val="HideTWBExt"/>
          <w:b w:val="0"/>
        </w:rPr>
        <w:t>&lt;Article&gt;</w:t>
      </w:r>
      <w:r w:rsidRPr="00EB7E62">
        <w:t>Článok 6 – odsek 5 b (nový)</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01A9B035" w14:textId="77777777" w:rsidTr="009B34FD">
        <w:trPr>
          <w:trHeight w:hRule="exact" w:val="240"/>
          <w:jc w:val="center"/>
        </w:trPr>
        <w:tc>
          <w:tcPr>
            <w:tcW w:w="9752" w:type="dxa"/>
            <w:gridSpan w:val="2"/>
            <w:tcBorders>
              <w:top w:val="nil"/>
              <w:left w:val="nil"/>
              <w:bottom w:val="nil"/>
              <w:right w:val="nil"/>
            </w:tcBorders>
          </w:tcPr>
          <w:p w14:paraId="793F04D7" w14:textId="77777777" w:rsidR="005B783A" w:rsidRPr="00EB7E62" w:rsidRDefault="005B783A" w:rsidP="009B34FD"/>
        </w:tc>
      </w:tr>
      <w:tr w:rsidR="00D632F4" w:rsidRPr="00EB7E62" w14:paraId="3FFF110B" w14:textId="77777777" w:rsidTr="009B34FD">
        <w:trPr>
          <w:trHeight w:val="240"/>
          <w:jc w:val="center"/>
        </w:trPr>
        <w:tc>
          <w:tcPr>
            <w:tcW w:w="4876" w:type="dxa"/>
            <w:tcBorders>
              <w:top w:val="nil"/>
              <w:left w:val="nil"/>
              <w:bottom w:val="nil"/>
              <w:right w:val="nil"/>
            </w:tcBorders>
          </w:tcPr>
          <w:p w14:paraId="65D99DB8"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68848C16" w14:textId="77777777" w:rsidR="005B783A" w:rsidRPr="00EB7E62" w:rsidRDefault="00846284" w:rsidP="009B34FD">
            <w:pPr>
              <w:pStyle w:val="AmColumnHeading"/>
            </w:pPr>
            <w:r w:rsidRPr="00EB7E62">
              <w:t>Pozmeňujúci návrh</w:t>
            </w:r>
          </w:p>
        </w:tc>
      </w:tr>
      <w:tr w:rsidR="00D632F4" w:rsidRPr="00EB7E62" w14:paraId="6BA945EB" w14:textId="77777777" w:rsidTr="009B34FD">
        <w:trPr>
          <w:jc w:val="center"/>
        </w:trPr>
        <w:tc>
          <w:tcPr>
            <w:tcW w:w="4876" w:type="dxa"/>
            <w:tcBorders>
              <w:top w:val="nil"/>
              <w:left w:val="nil"/>
              <w:bottom w:val="nil"/>
              <w:right w:val="nil"/>
            </w:tcBorders>
          </w:tcPr>
          <w:p w14:paraId="373D9FCC" w14:textId="77777777" w:rsidR="005B783A" w:rsidRPr="00EB7E62" w:rsidRDefault="005B783A" w:rsidP="009B34FD">
            <w:pPr>
              <w:pStyle w:val="Normal6a"/>
            </w:pPr>
          </w:p>
        </w:tc>
        <w:tc>
          <w:tcPr>
            <w:tcW w:w="4876" w:type="dxa"/>
            <w:tcBorders>
              <w:top w:val="nil"/>
              <w:left w:val="nil"/>
              <w:bottom w:val="nil"/>
              <w:right w:val="nil"/>
            </w:tcBorders>
          </w:tcPr>
          <w:p w14:paraId="522835EA" w14:textId="77777777" w:rsidR="005B783A" w:rsidRPr="00EB7E62" w:rsidRDefault="00846284" w:rsidP="009B34FD">
            <w:pPr>
              <w:pStyle w:val="Normal6a"/>
            </w:pPr>
            <w:r w:rsidRPr="00EB7E62">
              <w:rPr>
                <w:b/>
                <w:i/>
              </w:rPr>
              <w:t>5b.</w:t>
            </w:r>
            <w:r w:rsidRPr="00EB7E62">
              <w:tab/>
            </w:r>
            <w:r w:rsidRPr="00EB7E62">
              <w:rPr>
                <w:b/>
                <w:i/>
              </w:rPr>
              <w:t xml:space="preserve">Aspoň 50 % výdavkov v rámci nástroja sa pridelí najmenej </w:t>
            </w:r>
            <w:r w:rsidRPr="00EB7E62">
              <w:rPr>
                <w:b/>
                <w:i/>
              </w:rPr>
              <w:t>rozvinutým krajinám a iným partnerským krajinám v nestabilných situáciách a situáciách zasiahnutých konfliktom.</w:t>
            </w:r>
          </w:p>
        </w:tc>
      </w:tr>
    </w:tbl>
    <w:p w14:paraId="57EC487F" w14:textId="77777777" w:rsidR="005B783A" w:rsidRPr="00EB7E62" w:rsidRDefault="00846284" w:rsidP="005B783A">
      <w:r w:rsidRPr="00EB7E62">
        <w:rPr>
          <w:rStyle w:val="HideTWBExt"/>
        </w:rPr>
        <w:t>&lt;/Amend&gt;</w:t>
      </w:r>
      <w:bookmarkEnd w:id="42"/>
    </w:p>
    <w:p w14:paraId="1EA6215B" w14:textId="77777777" w:rsidR="005B783A" w:rsidRPr="00EB7E62" w:rsidRDefault="00846284" w:rsidP="005B783A">
      <w:pPr>
        <w:pStyle w:val="AmNumberTabs"/>
      </w:pPr>
      <w:bookmarkStart w:id="43" w:name="AM32Compr5"/>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49</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665A6524"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4E7020D" w14:textId="77777777" w:rsidR="005B783A" w:rsidRPr="00EB7E62" w:rsidRDefault="00846284" w:rsidP="005277F8">
      <w:pPr>
        <w:pStyle w:val="NormalBold"/>
      </w:pPr>
      <w:r w:rsidRPr="00EB7E62">
        <w:rPr>
          <w:rStyle w:val="HideTWBExt"/>
          <w:b w:val="0"/>
        </w:rPr>
        <w:t>&lt;Article&gt;</w:t>
      </w:r>
      <w:r w:rsidRPr="00EB7E62">
        <w:t>Článok 6 – odsek 5 c (nový)</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342C84ED" w14:textId="77777777" w:rsidTr="009B34FD">
        <w:trPr>
          <w:trHeight w:hRule="exact" w:val="240"/>
          <w:jc w:val="center"/>
        </w:trPr>
        <w:tc>
          <w:tcPr>
            <w:tcW w:w="9752" w:type="dxa"/>
            <w:gridSpan w:val="2"/>
            <w:tcBorders>
              <w:top w:val="nil"/>
              <w:left w:val="nil"/>
              <w:bottom w:val="nil"/>
              <w:right w:val="nil"/>
            </w:tcBorders>
          </w:tcPr>
          <w:p w14:paraId="1D467CC0" w14:textId="77777777" w:rsidR="005B783A" w:rsidRPr="00EB7E62" w:rsidRDefault="005B783A" w:rsidP="009B34FD"/>
        </w:tc>
      </w:tr>
      <w:tr w:rsidR="00D632F4" w:rsidRPr="00EB7E62" w14:paraId="1CBDE4ED" w14:textId="77777777" w:rsidTr="009B34FD">
        <w:trPr>
          <w:trHeight w:val="240"/>
          <w:jc w:val="center"/>
        </w:trPr>
        <w:tc>
          <w:tcPr>
            <w:tcW w:w="4876" w:type="dxa"/>
            <w:tcBorders>
              <w:top w:val="nil"/>
              <w:left w:val="nil"/>
              <w:bottom w:val="nil"/>
              <w:right w:val="nil"/>
            </w:tcBorders>
          </w:tcPr>
          <w:p w14:paraId="2AF45443"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7A5151D9" w14:textId="77777777" w:rsidR="005B783A" w:rsidRPr="00EB7E62" w:rsidRDefault="00846284" w:rsidP="009B34FD">
            <w:pPr>
              <w:pStyle w:val="AmColumnHeading"/>
            </w:pPr>
            <w:r w:rsidRPr="00EB7E62">
              <w:t>Pozmeňujúci návrh</w:t>
            </w:r>
          </w:p>
        </w:tc>
      </w:tr>
      <w:tr w:rsidR="00D632F4" w:rsidRPr="00EB7E62" w14:paraId="733A2A4A" w14:textId="77777777" w:rsidTr="009B34FD">
        <w:trPr>
          <w:jc w:val="center"/>
        </w:trPr>
        <w:tc>
          <w:tcPr>
            <w:tcW w:w="4876" w:type="dxa"/>
            <w:tcBorders>
              <w:top w:val="nil"/>
              <w:left w:val="nil"/>
              <w:bottom w:val="nil"/>
              <w:right w:val="nil"/>
            </w:tcBorders>
          </w:tcPr>
          <w:p w14:paraId="3C040B93" w14:textId="77777777" w:rsidR="005B783A" w:rsidRPr="00EB7E62" w:rsidRDefault="005B783A" w:rsidP="009B34FD">
            <w:pPr>
              <w:pStyle w:val="Normal6a"/>
            </w:pPr>
          </w:p>
        </w:tc>
        <w:tc>
          <w:tcPr>
            <w:tcW w:w="4876" w:type="dxa"/>
            <w:tcBorders>
              <w:top w:val="nil"/>
              <w:left w:val="nil"/>
              <w:bottom w:val="nil"/>
              <w:right w:val="nil"/>
            </w:tcBorders>
          </w:tcPr>
          <w:p w14:paraId="023CD814" w14:textId="77777777" w:rsidR="005B783A" w:rsidRPr="00EB7E62" w:rsidRDefault="00846284" w:rsidP="009B34FD">
            <w:pPr>
              <w:pStyle w:val="Normal6a"/>
            </w:pPr>
            <w:r w:rsidRPr="00EB7E62">
              <w:rPr>
                <w:b/>
                <w:i/>
              </w:rPr>
              <w:t>5c.</w:t>
            </w:r>
            <w:r w:rsidRPr="00EB7E62">
              <w:tab/>
            </w:r>
            <w:r w:rsidRPr="00EB7E62">
              <w:rPr>
                <w:b/>
                <w:i/>
              </w:rPr>
              <w:t xml:space="preserve">S cieľom zabezpečiť integrovaný a cielený prístup k rodovej rovnosti sa minimálne 85 % oficiálnej rozvojovej pomoci EÚ vyčlení na programy, ktorých hlavným alebo významným cieľom je rodová </w:t>
            </w:r>
            <w:r w:rsidRPr="00EB7E62">
              <w:rPr>
                <w:b/>
                <w:i/>
              </w:rPr>
              <w:t>rovnosť (ukazovateľ G1 alebo G2 Výboru OECD pre rozvojovú pomoc), a minimálne 20 % oficiálnej rozvojovej pomoci EÚ na programy, ktorých hlavným cieľom je rodová rovnosť (ukazovateľ OECD G2). Minimálne 5 % ročných záväzkov v rámci oficiálnej rozvojovej pomoci sa vyčlení na podporu organizácií pre práva žien ako primárnych príjemcov. Komisia štvrťročne podáva Európskemu parlamentu správu o plnení týchto cieľov v členení podľa geografických regiónov a tematických oblastí, pričom v prípade rizika ich nesplnenia</w:t>
            </w:r>
            <w:r w:rsidRPr="00EB7E62">
              <w:rPr>
                <w:b/>
                <w:i/>
              </w:rPr>
              <w:t xml:space="preserve"> vypracuje analýzu odchýlok a plány nápravných opatrení.</w:t>
            </w:r>
          </w:p>
        </w:tc>
      </w:tr>
    </w:tbl>
    <w:p w14:paraId="19754D7A" w14:textId="77777777" w:rsidR="005B783A" w:rsidRPr="00EB7E62" w:rsidRDefault="00846284" w:rsidP="005B783A">
      <w:r w:rsidRPr="00EB7E62">
        <w:rPr>
          <w:rStyle w:val="HideTWBExt"/>
        </w:rPr>
        <w:t>&lt;/Amend&gt;</w:t>
      </w:r>
      <w:bookmarkEnd w:id="43"/>
    </w:p>
    <w:p w14:paraId="4429FDCA" w14:textId="77777777" w:rsidR="005B783A" w:rsidRPr="00EB7E62" w:rsidRDefault="00846284" w:rsidP="005B783A">
      <w:pPr>
        <w:pStyle w:val="AmNumberTabs"/>
      </w:pPr>
      <w:bookmarkStart w:id="44" w:name="AM32Compr6"/>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50</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19F9F844"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25B5FFED" w14:textId="77777777" w:rsidR="005B783A" w:rsidRPr="00EB7E62" w:rsidRDefault="00846284" w:rsidP="005277F8">
      <w:pPr>
        <w:pStyle w:val="NormalBold"/>
      </w:pPr>
      <w:r w:rsidRPr="00EB7E62">
        <w:rPr>
          <w:rStyle w:val="HideTWBExt"/>
          <w:b w:val="0"/>
        </w:rPr>
        <w:t>&lt;Article&gt;</w:t>
      </w:r>
      <w:r w:rsidRPr="00EB7E62">
        <w:t>Článok 6 – odsek 5 d (nový)</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62F83186" w14:textId="77777777" w:rsidTr="009B34FD">
        <w:trPr>
          <w:trHeight w:hRule="exact" w:val="240"/>
          <w:jc w:val="center"/>
        </w:trPr>
        <w:tc>
          <w:tcPr>
            <w:tcW w:w="9752" w:type="dxa"/>
            <w:gridSpan w:val="2"/>
            <w:tcBorders>
              <w:top w:val="nil"/>
              <w:left w:val="nil"/>
              <w:bottom w:val="nil"/>
              <w:right w:val="nil"/>
            </w:tcBorders>
          </w:tcPr>
          <w:p w14:paraId="5227FBEA" w14:textId="77777777" w:rsidR="005B783A" w:rsidRPr="00EB7E62" w:rsidRDefault="005B783A" w:rsidP="009B34FD"/>
        </w:tc>
      </w:tr>
      <w:tr w:rsidR="00D632F4" w:rsidRPr="00EB7E62" w14:paraId="254544EA" w14:textId="77777777" w:rsidTr="009B34FD">
        <w:trPr>
          <w:trHeight w:val="240"/>
          <w:jc w:val="center"/>
        </w:trPr>
        <w:tc>
          <w:tcPr>
            <w:tcW w:w="4876" w:type="dxa"/>
            <w:tcBorders>
              <w:top w:val="nil"/>
              <w:left w:val="nil"/>
              <w:bottom w:val="nil"/>
              <w:right w:val="nil"/>
            </w:tcBorders>
          </w:tcPr>
          <w:p w14:paraId="6690C2A3"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5A87C2B3" w14:textId="77777777" w:rsidR="005B783A" w:rsidRPr="00EB7E62" w:rsidRDefault="00846284" w:rsidP="009B34FD">
            <w:pPr>
              <w:pStyle w:val="AmColumnHeading"/>
            </w:pPr>
            <w:r w:rsidRPr="00EB7E62">
              <w:t>Pozmeňujúci návrh</w:t>
            </w:r>
          </w:p>
        </w:tc>
      </w:tr>
      <w:tr w:rsidR="00D632F4" w:rsidRPr="00EB7E62" w14:paraId="32680F65" w14:textId="77777777" w:rsidTr="009B34FD">
        <w:trPr>
          <w:jc w:val="center"/>
        </w:trPr>
        <w:tc>
          <w:tcPr>
            <w:tcW w:w="4876" w:type="dxa"/>
            <w:tcBorders>
              <w:top w:val="nil"/>
              <w:left w:val="nil"/>
              <w:bottom w:val="nil"/>
              <w:right w:val="nil"/>
            </w:tcBorders>
          </w:tcPr>
          <w:p w14:paraId="6D719075" w14:textId="77777777" w:rsidR="005B783A" w:rsidRPr="00EB7E62" w:rsidRDefault="005B783A" w:rsidP="009B34FD">
            <w:pPr>
              <w:pStyle w:val="Normal6a"/>
            </w:pPr>
          </w:p>
        </w:tc>
        <w:tc>
          <w:tcPr>
            <w:tcW w:w="4876" w:type="dxa"/>
            <w:tcBorders>
              <w:top w:val="nil"/>
              <w:left w:val="nil"/>
              <w:bottom w:val="nil"/>
              <w:right w:val="nil"/>
            </w:tcBorders>
          </w:tcPr>
          <w:p w14:paraId="38BFD556" w14:textId="77777777" w:rsidR="005B783A" w:rsidRPr="00EB7E62" w:rsidRDefault="00846284" w:rsidP="009B34FD">
            <w:pPr>
              <w:pStyle w:val="Normal6a"/>
            </w:pPr>
            <w:r w:rsidRPr="00EB7E62">
              <w:rPr>
                <w:b/>
                <w:i/>
              </w:rPr>
              <w:t>5d.</w:t>
            </w:r>
            <w:r w:rsidRPr="00EB7E62">
              <w:tab/>
            </w:r>
            <w:r w:rsidRPr="00EB7E62">
              <w:rPr>
                <w:b/>
                <w:i/>
              </w:rPr>
              <w:t>Najmenej 15 % programovateľných finančných prostriedkov v rámci tohto nástroja sa vyčlení na vykonávanie organizáciami občianskej spoločnosti vrátane organizácií žien a LGBTIQ+ osôb, čím sa zabezpečia predvídateľné a vyhradené zdroje a priestor v rámci vonkajšej činnosti EÚ a umožní sa, aby organizácie občianskej spoločnosti pôsobili ako nezávislí aktéri v oblasti rozvoja.</w:t>
            </w:r>
          </w:p>
        </w:tc>
      </w:tr>
    </w:tbl>
    <w:p w14:paraId="5D2376A6" w14:textId="77777777" w:rsidR="005B783A" w:rsidRPr="00EB7E62" w:rsidRDefault="00846284" w:rsidP="005B783A">
      <w:r w:rsidRPr="00EB7E62">
        <w:rPr>
          <w:rStyle w:val="HideTWBExt"/>
        </w:rPr>
        <w:t>&lt;/Amend&gt;</w:t>
      </w:r>
      <w:bookmarkEnd w:id="44"/>
    </w:p>
    <w:p w14:paraId="348B99CB" w14:textId="77777777" w:rsidR="005B783A" w:rsidRPr="00EB7E62" w:rsidRDefault="00846284" w:rsidP="005B783A">
      <w:pPr>
        <w:pStyle w:val="AmNumberTabs"/>
      </w:pPr>
      <w:bookmarkStart w:id="45" w:name="AM33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51</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6A97D244"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5D6A6C85" w14:textId="77777777" w:rsidR="005B783A" w:rsidRPr="00EB7E62" w:rsidRDefault="00846284" w:rsidP="005277F8">
      <w:pPr>
        <w:pStyle w:val="NormalBold"/>
      </w:pPr>
      <w:r w:rsidRPr="00EB7E62">
        <w:rPr>
          <w:rStyle w:val="HideTWBExt"/>
          <w:b w:val="0"/>
        </w:rPr>
        <w:t>&lt;Article&gt;</w:t>
      </w:r>
      <w:r w:rsidRPr="00EB7E62">
        <w:t>Článok 7 – odsek 1 – písmeno b</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5174EA06" w14:textId="77777777" w:rsidTr="009B34FD">
        <w:trPr>
          <w:trHeight w:hRule="exact" w:val="240"/>
          <w:jc w:val="center"/>
        </w:trPr>
        <w:tc>
          <w:tcPr>
            <w:tcW w:w="9752" w:type="dxa"/>
            <w:gridSpan w:val="2"/>
            <w:tcBorders>
              <w:top w:val="nil"/>
              <w:left w:val="nil"/>
              <w:bottom w:val="nil"/>
              <w:right w:val="nil"/>
            </w:tcBorders>
          </w:tcPr>
          <w:p w14:paraId="56D200C8" w14:textId="77777777" w:rsidR="005B783A" w:rsidRPr="00EB7E62" w:rsidRDefault="005B783A" w:rsidP="009B34FD"/>
        </w:tc>
      </w:tr>
      <w:tr w:rsidR="00D632F4" w:rsidRPr="00EB7E62" w14:paraId="302FEFC0" w14:textId="77777777" w:rsidTr="009B34FD">
        <w:trPr>
          <w:trHeight w:val="240"/>
          <w:jc w:val="center"/>
        </w:trPr>
        <w:tc>
          <w:tcPr>
            <w:tcW w:w="4876" w:type="dxa"/>
            <w:tcBorders>
              <w:top w:val="nil"/>
              <w:left w:val="nil"/>
              <w:bottom w:val="nil"/>
              <w:right w:val="nil"/>
            </w:tcBorders>
          </w:tcPr>
          <w:p w14:paraId="0D42BB34"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54147742" w14:textId="77777777" w:rsidR="005B783A" w:rsidRPr="00EB7E62" w:rsidRDefault="00846284" w:rsidP="009B34FD">
            <w:pPr>
              <w:pStyle w:val="AmColumnHeading"/>
            </w:pPr>
            <w:r w:rsidRPr="00EB7E62">
              <w:t>Pozmeňujúci návrh</w:t>
            </w:r>
          </w:p>
        </w:tc>
      </w:tr>
      <w:tr w:rsidR="00D632F4" w:rsidRPr="00EB7E62" w14:paraId="12B17727" w14:textId="77777777" w:rsidTr="009B34FD">
        <w:trPr>
          <w:jc w:val="center"/>
        </w:trPr>
        <w:tc>
          <w:tcPr>
            <w:tcW w:w="4876" w:type="dxa"/>
            <w:tcBorders>
              <w:top w:val="nil"/>
              <w:left w:val="nil"/>
              <w:bottom w:val="nil"/>
              <w:right w:val="nil"/>
            </w:tcBorders>
          </w:tcPr>
          <w:p w14:paraId="3A0D6B3F" w14:textId="77777777" w:rsidR="005B783A" w:rsidRPr="00EB7E62" w:rsidRDefault="00846284" w:rsidP="009B34FD">
            <w:pPr>
              <w:pStyle w:val="Normal6a"/>
            </w:pPr>
            <w:r w:rsidRPr="00EB7E62">
              <w:t>b)</w:t>
            </w:r>
            <w:r w:rsidRPr="00EB7E62">
              <w:tab/>
              <w:t xml:space="preserve">na riešenie nových potrieb alebo vznikajúcich výziev, ako sú tie na hraniciach Únie alebo jej susedov súvisiace s krízou, či už prírodnou alebo spôsobenou človekom, násilným konfliktom alebo </w:t>
            </w:r>
            <w:r w:rsidRPr="00EB7E62">
              <w:t>pokrízovými situáciami či migračným tlakom a núteným vysídľovaním;</w:t>
            </w:r>
          </w:p>
        </w:tc>
        <w:tc>
          <w:tcPr>
            <w:tcW w:w="4876" w:type="dxa"/>
            <w:tcBorders>
              <w:top w:val="nil"/>
              <w:left w:val="nil"/>
              <w:bottom w:val="nil"/>
              <w:right w:val="nil"/>
            </w:tcBorders>
          </w:tcPr>
          <w:p w14:paraId="2FD82934" w14:textId="77777777" w:rsidR="005B783A" w:rsidRPr="00EB7E62" w:rsidRDefault="00846284" w:rsidP="009B34FD">
            <w:pPr>
              <w:pStyle w:val="Normal6a"/>
            </w:pPr>
            <w:r w:rsidRPr="00EB7E62">
              <w:t>b)</w:t>
            </w:r>
            <w:r w:rsidRPr="00EB7E62">
              <w:tab/>
              <w:t xml:space="preserve">na riešenie nových potrieb alebo vznikajúcich výziev, ako sú tie na hraniciach Únie alebo jej susedov súvisiace s krízou, či už prírodnou alebo spôsobenou človekom, násilným konfliktom alebo pokrízovými situáciami či migračným tlakom a núteným vysídľovaním </w:t>
            </w:r>
            <w:r w:rsidRPr="00EB7E62">
              <w:rPr>
                <w:b/>
                <w:i/>
              </w:rPr>
              <w:t>vrátane situácií zahŕňajúcich rozsiahle porušovanie ľudských práv, a to aj rodovo motivované násilie a sexuálne násilie súvisiace s konfliktom</w:t>
            </w:r>
            <w:r w:rsidRPr="00EB7E62">
              <w:t>;</w:t>
            </w:r>
          </w:p>
        </w:tc>
      </w:tr>
    </w:tbl>
    <w:p w14:paraId="3D34BCAE" w14:textId="77777777" w:rsidR="005B783A" w:rsidRPr="00EB7E62" w:rsidRDefault="00846284" w:rsidP="005B783A">
      <w:r w:rsidRPr="00EB7E62">
        <w:rPr>
          <w:rStyle w:val="HideTWBExt"/>
        </w:rPr>
        <w:t>&lt;/Amend&gt;</w:t>
      </w:r>
      <w:bookmarkEnd w:id="45"/>
    </w:p>
    <w:p w14:paraId="2B372AD1" w14:textId="77777777" w:rsidR="005B783A" w:rsidRPr="00EB7E62" w:rsidRDefault="00846284" w:rsidP="005B783A">
      <w:pPr>
        <w:pStyle w:val="AmNumberTabs"/>
      </w:pPr>
      <w:bookmarkStart w:id="46" w:name="AM33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52</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7E7251F7"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02BF59DC" w14:textId="77777777" w:rsidR="005B783A" w:rsidRPr="00EB7E62" w:rsidRDefault="00846284" w:rsidP="005277F8">
      <w:pPr>
        <w:pStyle w:val="NormalBold"/>
      </w:pPr>
      <w:r w:rsidRPr="00EB7E62">
        <w:rPr>
          <w:rStyle w:val="HideTWBExt"/>
          <w:b w:val="0"/>
        </w:rPr>
        <w:t>&lt;Article&gt;</w:t>
      </w:r>
      <w:r w:rsidRPr="00EB7E62">
        <w:t>Článok 7 – odsek 2</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5212514" w14:textId="77777777" w:rsidTr="009B34FD">
        <w:trPr>
          <w:trHeight w:hRule="exact" w:val="240"/>
          <w:jc w:val="center"/>
        </w:trPr>
        <w:tc>
          <w:tcPr>
            <w:tcW w:w="9752" w:type="dxa"/>
            <w:gridSpan w:val="2"/>
            <w:tcBorders>
              <w:top w:val="nil"/>
              <w:left w:val="nil"/>
              <w:bottom w:val="nil"/>
              <w:right w:val="nil"/>
            </w:tcBorders>
          </w:tcPr>
          <w:p w14:paraId="01E6FA68" w14:textId="77777777" w:rsidR="005B783A" w:rsidRPr="00EB7E62" w:rsidRDefault="005B783A" w:rsidP="009B34FD"/>
        </w:tc>
      </w:tr>
      <w:tr w:rsidR="00D632F4" w:rsidRPr="00EB7E62" w14:paraId="141E223E" w14:textId="77777777" w:rsidTr="009B34FD">
        <w:trPr>
          <w:trHeight w:val="240"/>
          <w:jc w:val="center"/>
        </w:trPr>
        <w:tc>
          <w:tcPr>
            <w:tcW w:w="4876" w:type="dxa"/>
            <w:tcBorders>
              <w:top w:val="nil"/>
              <w:left w:val="nil"/>
              <w:bottom w:val="nil"/>
              <w:right w:val="nil"/>
            </w:tcBorders>
          </w:tcPr>
          <w:p w14:paraId="33982AB5"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6FAB27AE" w14:textId="77777777" w:rsidR="005B783A" w:rsidRPr="00EB7E62" w:rsidRDefault="00846284" w:rsidP="009B34FD">
            <w:pPr>
              <w:pStyle w:val="AmColumnHeading"/>
            </w:pPr>
            <w:r w:rsidRPr="00EB7E62">
              <w:t>Pozmeňujúci návrh</w:t>
            </w:r>
          </w:p>
        </w:tc>
      </w:tr>
      <w:tr w:rsidR="00D632F4" w:rsidRPr="00EB7E62" w14:paraId="5B15E152" w14:textId="77777777" w:rsidTr="009B34FD">
        <w:trPr>
          <w:jc w:val="center"/>
        </w:trPr>
        <w:tc>
          <w:tcPr>
            <w:tcW w:w="4876" w:type="dxa"/>
            <w:tcBorders>
              <w:top w:val="nil"/>
              <w:left w:val="nil"/>
              <w:bottom w:val="nil"/>
              <w:right w:val="nil"/>
            </w:tcBorders>
          </w:tcPr>
          <w:p w14:paraId="63146AE1" w14:textId="77777777" w:rsidR="005B783A" w:rsidRPr="00EB7E62" w:rsidRDefault="00846284" w:rsidP="009B34FD">
            <w:pPr>
              <w:pStyle w:val="Normal6a"/>
            </w:pPr>
            <w:r w:rsidRPr="00EB7E62">
              <w:t>2.</w:t>
            </w:r>
            <w:r w:rsidRPr="00EB7E62">
              <w:tab/>
            </w:r>
            <w:r w:rsidRPr="00EB7E62">
              <w:t xml:space="preserve">Komisia pred mobilizáciou finančných prostriedkov z rezervy na vznikajúce výzvy a priority podrobne </w:t>
            </w:r>
            <w:r w:rsidRPr="00EB7E62">
              <w:rPr>
                <w:b/>
                <w:i/>
              </w:rPr>
              <w:t>informuje Európsky parlament</w:t>
            </w:r>
            <w:r w:rsidRPr="00EB7E62">
              <w:t xml:space="preserve"> a </w:t>
            </w:r>
            <w:r w:rsidRPr="00EB7E62">
              <w:rPr>
                <w:b/>
                <w:i/>
              </w:rPr>
              <w:t>Radu</w:t>
            </w:r>
            <w:r w:rsidRPr="00EB7E62">
              <w:t xml:space="preserve"> a v prípade potreby zohľadní ich pripomienky k povahe, cieľom a plánovaným finančným sumám.</w:t>
            </w:r>
          </w:p>
        </w:tc>
        <w:tc>
          <w:tcPr>
            <w:tcW w:w="4876" w:type="dxa"/>
            <w:tcBorders>
              <w:top w:val="nil"/>
              <w:left w:val="nil"/>
              <w:bottom w:val="nil"/>
              <w:right w:val="nil"/>
            </w:tcBorders>
          </w:tcPr>
          <w:p w14:paraId="21552915" w14:textId="77777777" w:rsidR="005B783A" w:rsidRPr="00EB7E62" w:rsidRDefault="00846284" w:rsidP="009B34FD">
            <w:pPr>
              <w:pStyle w:val="Normal6a"/>
            </w:pPr>
            <w:r w:rsidRPr="00EB7E62">
              <w:t>2.</w:t>
            </w:r>
            <w:r w:rsidRPr="00EB7E62">
              <w:tab/>
              <w:t xml:space="preserve">Komisia pred mobilizáciou finančných prostriedkov z rezervy na vznikajúce výzvy a priority podrobne </w:t>
            </w:r>
            <w:r w:rsidRPr="00EB7E62">
              <w:rPr>
                <w:b/>
                <w:i/>
              </w:rPr>
              <w:t>konzultuje s Európskym parlamentom</w:t>
            </w:r>
            <w:r w:rsidRPr="00EB7E62">
              <w:t xml:space="preserve"> a </w:t>
            </w:r>
            <w:r w:rsidRPr="00EB7E62">
              <w:rPr>
                <w:b/>
                <w:i/>
              </w:rPr>
              <w:t>Radou</w:t>
            </w:r>
            <w:r w:rsidRPr="00EB7E62">
              <w:t xml:space="preserve"> a v prípade potreby zohľadní ich pripomienky k povahe, cieľom a plánovaným finančným sumám.</w:t>
            </w:r>
          </w:p>
        </w:tc>
      </w:tr>
    </w:tbl>
    <w:p w14:paraId="7171E6B2" w14:textId="77777777" w:rsidR="005B783A" w:rsidRPr="00EB7E62" w:rsidRDefault="00846284" w:rsidP="005B783A">
      <w:r w:rsidRPr="00EB7E62">
        <w:rPr>
          <w:rStyle w:val="HideTWBExt"/>
        </w:rPr>
        <w:lastRenderedPageBreak/>
        <w:t>&lt;/Amend&gt;</w:t>
      </w:r>
      <w:bookmarkEnd w:id="46"/>
    </w:p>
    <w:p w14:paraId="39AC27AF" w14:textId="77777777" w:rsidR="005B783A" w:rsidRPr="00EB7E62" w:rsidRDefault="00846284" w:rsidP="005B783A">
      <w:pPr>
        <w:pStyle w:val="AmNumberTabs"/>
      </w:pPr>
      <w:bookmarkStart w:id="47" w:name="AM34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53</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1C7B4981"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40BFA70A" w14:textId="77777777" w:rsidR="005B783A" w:rsidRPr="00EB7E62" w:rsidRDefault="00846284" w:rsidP="005277F8">
      <w:pPr>
        <w:pStyle w:val="NormalBold"/>
      </w:pPr>
      <w:r w:rsidRPr="00EB7E62">
        <w:rPr>
          <w:rStyle w:val="HideTWBExt"/>
          <w:b w:val="0"/>
        </w:rPr>
        <w:t>&lt;Article&gt;</w:t>
      </w:r>
      <w:r w:rsidRPr="00EB7E62">
        <w:t>Článok 8 – odsek 1</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7ED4A1AD" w14:textId="77777777" w:rsidTr="009B34FD">
        <w:trPr>
          <w:trHeight w:hRule="exact" w:val="240"/>
          <w:jc w:val="center"/>
        </w:trPr>
        <w:tc>
          <w:tcPr>
            <w:tcW w:w="9752" w:type="dxa"/>
            <w:gridSpan w:val="2"/>
            <w:tcBorders>
              <w:top w:val="nil"/>
              <w:left w:val="nil"/>
              <w:bottom w:val="nil"/>
              <w:right w:val="nil"/>
            </w:tcBorders>
          </w:tcPr>
          <w:p w14:paraId="137807EC" w14:textId="77777777" w:rsidR="005B783A" w:rsidRPr="00EB7E62" w:rsidRDefault="005B783A" w:rsidP="009B34FD"/>
        </w:tc>
      </w:tr>
      <w:tr w:rsidR="00D632F4" w:rsidRPr="00EB7E62" w14:paraId="23A63754" w14:textId="77777777" w:rsidTr="009B34FD">
        <w:trPr>
          <w:trHeight w:val="240"/>
          <w:jc w:val="center"/>
        </w:trPr>
        <w:tc>
          <w:tcPr>
            <w:tcW w:w="4876" w:type="dxa"/>
            <w:tcBorders>
              <w:top w:val="nil"/>
              <w:left w:val="nil"/>
              <w:bottom w:val="nil"/>
              <w:right w:val="nil"/>
            </w:tcBorders>
          </w:tcPr>
          <w:p w14:paraId="3E4B6BD9"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6E75435D" w14:textId="77777777" w:rsidR="005B783A" w:rsidRPr="00EB7E62" w:rsidRDefault="00846284" w:rsidP="009B34FD">
            <w:pPr>
              <w:pStyle w:val="AmColumnHeading"/>
            </w:pPr>
            <w:r w:rsidRPr="00EB7E62">
              <w:t>Pozmeňujúci návrh</w:t>
            </w:r>
          </w:p>
        </w:tc>
      </w:tr>
      <w:tr w:rsidR="00D632F4" w:rsidRPr="00EB7E62" w14:paraId="79A89FF1" w14:textId="77777777" w:rsidTr="009B34FD">
        <w:trPr>
          <w:jc w:val="center"/>
        </w:trPr>
        <w:tc>
          <w:tcPr>
            <w:tcW w:w="4876" w:type="dxa"/>
            <w:tcBorders>
              <w:top w:val="nil"/>
              <w:left w:val="nil"/>
              <w:bottom w:val="nil"/>
              <w:right w:val="nil"/>
            </w:tcBorders>
          </w:tcPr>
          <w:p w14:paraId="3AA564C3" w14:textId="77777777" w:rsidR="005B783A" w:rsidRPr="00EB7E62" w:rsidRDefault="00846284" w:rsidP="009B34FD">
            <w:pPr>
              <w:pStyle w:val="Normal6a"/>
            </w:pPr>
            <w:r w:rsidRPr="00EB7E62">
              <w:t>1.</w:t>
            </w:r>
            <w:r w:rsidRPr="00EB7E62">
              <w:tab/>
              <w:t xml:space="preserve">Celkový politický rámec pre vykonávanie nástroja tvoria politiky Únie stanovené v dohodách o pridružení, dohodách </w:t>
            </w:r>
            <w:r w:rsidRPr="00EB7E62">
              <w:t>o partnerstve a spolupráci, mnohostranných dohodách, ktorých je Únia zmluvnou stranou, a iných dohodách, ktorými sa stanovuje právne záväzný vzťah medzi Úniou a partnerskými krajinami, ako aj závery Európskej rady, závery Rady, vyhlásenia zo samitov alebo závery zasadnutí s partnerskými krajinami na úrovni hláv štátov alebo predsedov vlád či ministrov, uznesenia Európskeho parlamentu, oznámenia Komisie a spoločné oznámenia Komisie a vysokého predstaviteľa.</w:t>
            </w:r>
          </w:p>
        </w:tc>
        <w:tc>
          <w:tcPr>
            <w:tcW w:w="4876" w:type="dxa"/>
            <w:tcBorders>
              <w:top w:val="nil"/>
              <w:left w:val="nil"/>
              <w:bottom w:val="nil"/>
              <w:right w:val="nil"/>
            </w:tcBorders>
          </w:tcPr>
          <w:p w14:paraId="76175F1C" w14:textId="77777777" w:rsidR="005B783A" w:rsidRPr="00EB7E62" w:rsidRDefault="00846284" w:rsidP="009B34FD">
            <w:pPr>
              <w:pStyle w:val="Normal6a"/>
            </w:pPr>
            <w:r w:rsidRPr="00EB7E62">
              <w:t>1.</w:t>
            </w:r>
            <w:r w:rsidRPr="00EB7E62">
              <w:tab/>
              <w:t>Celkový politický rámec pre vykonávanie nástroja tvoria politiky Únie stanovené v dohodách o pridružení, dohodách o partnerstve a spolupráci, mnohostranných dohodách, ktorých je Únia zmluvnou stranou, a iných dohodách, ktorými sa stanovuje právne záväzný vzťah medzi Úniou a partnerskými krajinami, ako aj závery Európskej rady, závery Rady, vyhlásenia zo samitov alebo závery zasadnutí s partnerskými krajinami na úrovni hláv štátov alebo predsedov vlád či ministrov, uznesenia Európskeho parlamentu, oznámenia</w:t>
            </w:r>
            <w:r w:rsidRPr="00EB7E62">
              <w:t xml:space="preserve"> Komisie a spoločné oznámenia Komisie a vysokého predstaviteľa</w:t>
            </w:r>
            <w:r w:rsidRPr="00EB7E62">
              <w:rPr>
                <w:b/>
                <w:i/>
              </w:rPr>
              <w:t>, a to v súlade s akčným plánom EÚ pre ľudské práva a demokraciu na roky 2021 – 2027</w:t>
            </w:r>
            <w:r w:rsidRPr="00EB7E62">
              <w:t>.</w:t>
            </w:r>
          </w:p>
        </w:tc>
      </w:tr>
    </w:tbl>
    <w:p w14:paraId="550CDA9C" w14:textId="77777777" w:rsidR="005B783A" w:rsidRPr="00EB7E62" w:rsidRDefault="00846284" w:rsidP="005B783A">
      <w:r w:rsidRPr="00EB7E62">
        <w:rPr>
          <w:rStyle w:val="HideTWBExt"/>
        </w:rPr>
        <w:t>&lt;/Amend&gt;</w:t>
      </w:r>
      <w:bookmarkEnd w:id="47"/>
    </w:p>
    <w:p w14:paraId="692B6876" w14:textId="77777777" w:rsidR="005B783A" w:rsidRPr="00EB7E62" w:rsidRDefault="00846284" w:rsidP="005B783A">
      <w:pPr>
        <w:pStyle w:val="AmNumberTabs"/>
      </w:pPr>
      <w:bookmarkStart w:id="48" w:name="AM35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54</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4153763F"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9EC20A2" w14:textId="77777777" w:rsidR="005B783A" w:rsidRPr="00EB7E62" w:rsidRDefault="00846284" w:rsidP="005277F8">
      <w:pPr>
        <w:pStyle w:val="NormalBold"/>
      </w:pPr>
      <w:r w:rsidRPr="00EB7E62">
        <w:rPr>
          <w:rStyle w:val="HideTWBExt"/>
          <w:b w:val="0"/>
        </w:rPr>
        <w:t>&lt;Article&gt;</w:t>
      </w:r>
      <w:r w:rsidRPr="00EB7E62">
        <w:t>Článok 9 – odsek 1</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29632CB9" w14:textId="77777777" w:rsidTr="009B34FD">
        <w:trPr>
          <w:trHeight w:hRule="exact" w:val="240"/>
          <w:jc w:val="center"/>
        </w:trPr>
        <w:tc>
          <w:tcPr>
            <w:tcW w:w="9752" w:type="dxa"/>
            <w:gridSpan w:val="2"/>
            <w:tcBorders>
              <w:top w:val="nil"/>
              <w:left w:val="nil"/>
              <w:bottom w:val="nil"/>
              <w:right w:val="nil"/>
            </w:tcBorders>
          </w:tcPr>
          <w:p w14:paraId="32ACC736" w14:textId="77777777" w:rsidR="005B783A" w:rsidRPr="00EB7E62" w:rsidRDefault="005B783A" w:rsidP="009B34FD"/>
        </w:tc>
      </w:tr>
      <w:tr w:rsidR="00D632F4" w:rsidRPr="00EB7E62" w14:paraId="482E074E" w14:textId="77777777" w:rsidTr="009B34FD">
        <w:trPr>
          <w:trHeight w:val="240"/>
          <w:jc w:val="center"/>
        </w:trPr>
        <w:tc>
          <w:tcPr>
            <w:tcW w:w="4876" w:type="dxa"/>
            <w:tcBorders>
              <w:top w:val="nil"/>
              <w:left w:val="nil"/>
              <w:bottom w:val="nil"/>
              <w:right w:val="nil"/>
            </w:tcBorders>
          </w:tcPr>
          <w:p w14:paraId="5CB78155" w14:textId="77777777" w:rsidR="005B783A" w:rsidRPr="00EB7E62" w:rsidRDefault="00846284" w:rsidP="009B34FD">
            <w:pPr>
              <w:pStyle w:val="AmColumnHeading"/>
            </w:pPr>
            <w:r w:rsidRPr="00EB7E62">
              <w:t xml:space="preserve">Text predložený </w:t>
            </w:r>
            <w:r w:rsidRPr="00EB7E62">
              <w:t>Komisiou</w:t>
            </w:r>
          </w:p>
        </w:tc>
        <w:tc>
          <w:tcPr>
            <w:tcW w:w="4876" w:type="dxa"/>
            <w:tcBorders>
              <w:top w:val="nil"/>
              <w:left w:val="nil"/>
              <w:bottom w:val="nil"/>
              <w:right w:val="nil"/>
            </w:tcBorders>
          </w:tcPr>
          <w:p w14:paraId="06E988B4" w14:textId="77777777" w:rsidR="005B783A" w:rsidRPr="00EB7E62" w:rsidRDefault="00846284" w:rsidP="009B34FD">
            <w:pPr>
              <w:pStyle w:val="AmColumnHeading"/>
            </w:pPr>
            <w:r w:rsidRPr="00EB7E62">
              <w:t>Pozmeňujúci návrh</w:t>
            </w:r>
          </w:p>
        </w:tc>
      </w:tr>
      <w:tr w:rsidR="00D632F4" w:rsidRPr="00EB7E62" w14:paraId="05665F3D" w14:textId="77777777" w:rsidTr="009B34FD">
        <w:trPr>
          <w:jc w:val="center"/>
        </w:trPr>
        <w:tc>
          <w:tcPr>
            <w:tcW w:w="4876" w:type="dxa"/>
            <w:tcBorders>
              <w:top w:val="nil"/>
              <w:left w:val="nil"/>
              <w:bottom w:val="nil"/>
              <w:right w:val="nil"/>
            </w:tcBorders>
          </w:tcPr>
          <w:p w14:paraId="28DB11BB" w14:textId="77777777" w:rsidR="005B783A" w:rsidRPr="00EB7E62" w:rsidRDefault="00846284" w:rsidP="009B34FD">
            <w:pPr>
              <w:pStyle w:val="Normal6a"/>
            </w:pPr>
            <w:r w:rsidRPr="00EB7E62">
              <w:t>1.</w:t>
            </w:r>
            <w:r w:rsidRPr="00EB7E62">
              <w:tab/>
              <w:t xml:space="preserve">Únia sústredí svoje prostriedky </w:t>
            </w:r>
            <w:r w:rsidRPr="00EB7E62">
              <w:rPr>
                <w:b/>
                <w:i/>
              </w:rPr>
              <w:t>tam, kde môžu mať čo najväčší</w:t>
            </w:r>
            <w:r w:rsidRPr="00EB7E62">
              <w:t xml:space="preserve"> transformačný vplyv s cieľom podporiť udržateľný rozvoj a zohľadniť strategické záujmy Únie.</w:t>
            </w:r>
          </w:p>
        </w:tc>
        <w:tc>
          <w:tcPr>
            <w:tcW w:w="4876" w:type="dxa"/>
            <w:tcBorders>
              <w:top w:val="nil"/>
              <w:left w:val="nil"/>
              <w:bottom w:val="nil"/>
              <w:right w:val="nil"/>
            </w:tcBorders>
          </w:tcPr>
          <w:p w14:paraId="7743F6F7" w14:textId="77777777" w:rsidR="005B783A" w:rsidRPr="00EB7E62" w:rsidRDefault="00846284" w:rsidP="009B34FD">
            <w:pPr>
              <w:pStyle w:val="Normal6a"/>
            </w:pPr>
            <w:r w:rsidRPr="00EB7E62">
              <w:t>1.</w:t>
            </w:r>
            <w:r w:rsidRPr="00EB7E62">
              <w:tab/>
              <w:t xml:space="preserve">Únia sústredí svoje prostriedky </w:t>
            </w:r>
            <w:r w:rsidRPr="00EB7E62">
              <w:rPr>
                <w:b/>
                <w:i/>
              </w:rPr>
              <w:t>na</w:t>
            </w:r>
            <w:r w:rsidRPr="00EB7E62">
              <w:t xml:space="preserve"> transformačný vplyv s cieľom podporiť udržateľný</w:t>
            </w:r>
            <w:r w:rsidRPr="00EB7E62">
              <w:rPr>
                <w:b/>
                <w:i/>
              </w:rPr>
              <w:t xml:space="preserve">, rodovo </w:t>
            </w:r>
            <w:proofErr w:type="spellStart"/>
            <w:r w:rsidRPr="00EB7E62">
              <w:rPr>
                <w:b/>
                <w:i/>
              </w:rPr>
              <w:t>responzívny</w:t>
            </w:r>
            <w:proofErr w:type="spellEnd"/>
            <w:r w:rsidRPr="00EB7E62">
              <w:rPr>
                <w:b/>
                <w:i/>
              </w:rPr>
              <w:t>, nediskriminačný a inkluzívny</w:t>
            </w:r>
            <w:r w:rsidRPr="00EB7E62">
              <w:t xml:space="preserve"> rozvoj</w:t>
            </w:r>
            <w:r w:rsidRPr="00EB7E62">
              <w:rPr>
                <w:b/>
                <w:i/>
              </w:rPr>
              <w:t>, mier a bezpečnosť v partnerských krajinách</w:t>
            </w:r>
            <w:r w:rsidRPr="00EB7E62">
              <w:t xml:space="preserve"> a zohľadniť strategické záujmy Únie </w:t>
            </w:r>
            <w:r w:rsidRPr="00EB7E62">
              <w:rPr>
                <w:b/>
                <w:i/>
              </w:rPr>
              <w:t>vrátane žien a dievčat</w:t>
            </w:r>
            <w:r w:rsidRPr="00EB7E62">
              <w:t>.</w:t>
            </w:r>
          </w:p>
        </w:tc>
      </w:tr>
    </w:tbl>
    <w:p w14:paraId="4360643A" w14:textId="77777777" w:rsidR="005B783A" w:rsidRPr="00EB7E62" w:rsidRDefault="00846284" w:rsidP="005B783A">
      <w:r w:rsidRPr="00EB7E62">
        <w:rPr>
          <w:rStyle w:val="HideTWBExt"/>
        </w:rPr>
        <w:t>&lt;/Amend&gt;</w:t>
      </w:r>
      <w:bookmarkEnd w:id="48"/>
    </w:p>
    <w:p w14:paraId="63F1E055" w14:textId="77777777" w:rsidR="005B783A" w:rsidRPr="00EB7E62" w:rsidRDefault="00846284" w:rsidP="005B783A">
      <w:pPr>
        <w:pStyle w:val="AmNumberTabs"/>
      </w:pPr>
      <w:bookmarkStart w:id="49" w:name="AM36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55</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5137FFDC" w14:textId="77777777" w:rsidR="005B783A" w:rsidRPr="00EB7E62" w:rsidRDefault="00846284" w:rsidP="005277F8">
      <w:pPr>
        <w:pStyle w:val="NormalBold12b"/>
      </w:pPr>
      <w:r w:rsidRPr="00EB7E62">
        <w:rPr>
          <w:rStyle w:val="HideTWBExt"/>
          <w:b w:val="0"/>
        </w:rPr>
        <w:t>&lt;DocAmend&gt;</w:t>
      </w:r>
      <w:r w:rsidRPr="00EB7E62">
        <w:t xml:space="preserve">Návrh </w:t>
      </w:r>
      <w:r w:rsidRPr="00EB7E62">
        <w:t>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C5F72BC" w14:textId="77777777" w:rsidR="005B783A" w:rsidRPr="00EB7E62" w:rsidRDefault="00846284" w:rsidP="005277F8">
      <w:pPr>
        <w:pStyle w:val="NormalBold"/>
      </w:pPr>
      <w:r w:rsidRPr="00EB7E62">
        <w:rPr>
          <w:rStyle w:val="HideTWBExt"/>
          <w:b w:val="0"/>
        </w:rPr>
        <w:t>&lt;Article&gt;</w:t>
      </w:r>
      <w:r w:rsidRPr="00EB7E62">
        <w:t xml:space="preserve">Článok 9 – odsek 2 – </w:t>
      </w:r>
      <w:proofErr w:type="spellStart"/>
      <w:r w:rsidRPr="00EB7E62">
        <w:t>pododsek</w:t>
      </w:r>
      <w:proofErr w:type="spellEnd"/>
      <w:r w:rsidRPr="00EB7E62">
        <w:t xml:space="preserve"> 1</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310B0602" w14:textId="77777777" w:rsidTr="009B34FD">
        <w:trPr>
          <w:trHeight w:hRule="exact" w:val="240"/>
          <w:jc w:val="center"/>
        </w:trPr>
        <w:tc>
          <w:tcPr>
            <w:tcW w:w="9752" w:type="dxa"/>
            <w:gridSpan w:val="2"/>
            <w:tcBorders>
              <w:top w:val="nil"/>
              <w:left w:val="nil"/>
              <w:bottom w:val="nil"/>
              <w:right w:val="nil"/>
            </w:tcBorders>
          </w:tcPr>
          <w:p w14:paraId="24C19201" w14:textId="77777777" w:rsidR="005B783A" w:rsidRPr="00EB7E62" w:rsidRDefault="005B783A" w:rsidP="009B34FD"/>
        </w:tc>
      </w:tr>
      <w:tr w:rsidR="00D632F4" w:rsidRPr="00EB7E62" w14:paraId="0B878344" w14:textId="77777777" w:rsidTr="009B34FD">
        <w:trPr>
          <w:trHeight w:val="240"/>
          <w:jc w:val="center"/>
        </w:trPr>
        <w:tc>
          <w:tcPr>
            <w:tcW w:w="4876" w:type="dxa"/>
            <w:tcBorders>
              <w:top w:val="nil"/>
              <w:left w:val="nil"/>
              <w:bottom w:val="nil"/>
              <w:right w:val="nil"/>
            </w:tcBorders>
          </w:tcPr>
          <w:p w14:paraId="0EF245CF"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7F6CC9D2" w14:textId="77777777" w:rsidR="005B783A" w:rsidRPr="00EB7E62" w:rsidRDefault="00846284" w:rsidP="009B34FD">
            <w:pPr>
              <w:pStyle w:val="AmColumnHeading"/>
            </w:pPr>
            <w:r w:rsidRPr="00EB7E62">
              <w:t>Pozmeňujúci návrh</w:t>
            </w:r>
          </w:p>
        </w:tc>
      </w:tr>
      <w:tr w:rsidR="00D632F4" w:rsidRPr="00EB7E62" w14:paraId="3EAB3EAD" w14:textId="77777777" w:rsidTr="009B34FD">
        <w:trPr>
          <w:jc w:val="center"/>
        </w:trPr>
        <w:tc>
          <w:tcPr>
            <w:tcW w:w="4876" w:type="dxa"/>
            <w:tcBorders>
              <w:top w:val="nil"/>
              <w:left w:val="nil"/>
              <w:bottom w:val="nil"/>
              <w:right w:val="nil"/>
            </w:tcBorders>
          </w:tcPr>
          <w:p w14:paraId="68C3727C" w14:textId="77777777" w:rsidR="005B783A" w:rsidRPr="00EB7E62" w:rsidRDefault="00846284" w:rsidP="009B34FD">
            <w:pPr>
              <w:pStyle w:val="Normal6a"/>
            </w:pPr>
            <w:r w:rsidRPr="00EB7E62">
              <w:t xml:space="preserve">Únia sa naďalej angažuje v situáciách s mimoriadne vysokou úrovňou nestability, v konfliktných oblastiach a iných zložitých </w:t>
            </w:r>
            <w:r w:rsidRPr="00EB7E62">
              <w:t>situáciách.</w:t>
            </w:r>
          </w:p>
        </w:tc>
        <w:tc>
          <w:tcPr>
            <w:tcW w:w="4876" w:type="dxa"/>
            <w:tcBorders>
              <w:top w:val="nil"/>
              <w:left w:val="nil"/>
              <w:bottom w:val="nil"/>
              <w:right w:val="nil"/>
            </w:tcBorders>
          </w:tcPr>
          <w:p w14:paraId="2D0BF463" w14:textId="77777777" w:rsidR="005B783A" w:rsidRPr="00EB7E62" w:rsidRDefault="00846284" w:rsidP="009B34FD">
            <w:pPr>
              <w:pStyle w:val="Normal6a"/>
            </w:pPr>
            <w:r w:rsidRPr="00EB7E62">
              <w:t xml:space="preserve">Únia sa naďalej angažuje v situáciách s mimoriadne vysokou úrovňou nestability, v konfliktných oblastiach a iných zložitých situáciách </w:t>
            </w:r>
            <w:r w:rsidRPr="00EB7E62">
              <w:rPr>
                <w:b/>
                <w:i/>
              </w:rPr>
              <w:t xml:space="preserve">s cieľom riešiť základné príčiny nestability a inkluzívnym a rodovo </w:t>
            </w:r>
            <w:proofErr w:type="spellStart"/>
            <w:r w:rsidRPr="00EB7E62">
              <w:rPr>
                <w:b/>
                <w:i/>
              </w:rPr>
              <w:t>responzívnym</w:t>
            </w:r>
            <w:proofErr w:type="spellEnd"/>
            <w:r w:rsidRPr="00EB7E62">
              <w:rPr>
                <w:b/>
                <w:i/>
              </w:rPr>
              <w:t xml:space="preserve"> spôsobom sa zapájať do mierových procesov vrátane predchádzania konfliktom, ich riešenia, mediácie, stabilizácie, reformy sektora bezpečnosti a úsilia o obnovu odstránením všetkých foriem rodovo motivovaného násilia, podporou rodovo </w:t>
            </w:r>
            <w:proofErr w:type="spellStart"/>
            <w:r w:rsidRPr="00EB7E62">
              <w:rPr>
                <w:b/>
                <w:i/>
              </w:rPr>
              <w:t>responzívnej</w:t>
            </w:r>
            <w:proofErr w:type="spellEnd"/>
            <w:r w:rsidRPr="00EB7E62">
              <w:rPr>
                <w:b/>
                <w:i/>
              </w:rPr>
              <w:t xml:space="preserve"> reformy sektora bezpečnosti a zaistením bezpečného prístupu k sexuálnemu a reprodukčnému zdraviu a právam pri súčasnom zabezpečení úplného súladu svojich opatrení so zásadami stanoveným</w:t>
            </w:r>
            <w:r w:rsidRPr="00EB7E62">
              <w:rPr>
                <w:b/>
                <w:i/>
              </w:rPr>
              <w:t>i v článku 21 Zmluvy o EÚ</w:t>
            </w:r>
            <w:r w:rsidRPr="00EB7E62">
              <w:t>.</w:t>
            </w:r>
          </w:p>
        </w:tc>
      </w:tr>
    </w:tbl>
    <w:p w14:paraId="4A903BFA" w14:textId="77777777" w:rsidR="005B783A" w:rsidRPr="00EB7E62" w:rsidRDefault="00846284" w:rsidP="005B783A">
      <w:r w:rsidRPr="00EB7E62">
        <w:rPr>
          <w:rStyle w:val="HideTWBExt"/>
        </w:rPr>
        <w:t>&lt;/Amend&gt;</w:t>
      </w:r>
      <w:bookmarkEnd w:id="49"/>
    </w:p>
    <w:p w14:paraId="1A59CA74" w14:textId="77777777" w:rsidR="005B783A" w:rsidRPr="00EB7E62" w:rsidRDefault="00846284" w:rsidP="005B783A">
      <w:pPr>
        <w:pStyle w:val="AmNumberTabs"/>
      </w:pPr>
      <w:bookmarkStart w:id="50" w:name="AM36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56</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01B87573" w14:textId="77777777" w:rsidR="005B783A" w:rsidRPr="00EB7E62" w:rsidRDefault="00846284" w:rsidP="005B783A">
      <w:pPr>
        <w:pStyle w:val="NormalBold12b"/>
      </w:pPr>
      <w:r w:rsidRPr="00EB7E62">
        <w:rPr>
          <w:rStyle w:val="HideTWBExt"/>
          <w:b w:val="0"/>
        </w:rPr>
        <w:t>&lt;DocAmend&gt;</w:t>
      </w:r>
      <w:r w:rsidRPr="00EB7E62">
        <w:t xml:space="preserve">Návrh </w:t>
      </w:r>
      <w:r w:rsidRPr="00EB7E62">
        <w:t>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1C7E5DD3" w14:textId="77777777" w:rsidR="005B783A" w:rsidRPr="00EB7E62" w:rsidRDefault="00846284" w:rsidP="005277F8">
      <w:pPr>
        <w:pStyle w:val="NormalBold"/>
      </w:pPr>
      <w:r w:rsidRPr="00EB7E62">
        <w:rPr>
          <w:rStyle w:val="HideTWBExt"/>
          <w:b w:val="0"/>
        </w:rPr>
        <w:t>&lt;Article&gt;</w:t>
      </w:r>
      <w:r w:rsidRPr="00EB7E62">
        <w:t xml:space="preserve">Článok 9 – odsek 2 – </w:t>
      </w:r>
      <w:proofErr w:type="spellStart"/>
      <w:r w:rsidRPr="00EB7E62">
        <w:t>pododsek</w:t>
      </w:r>
      <w:proofErr w:type="spellEnd"/>
      <w:r w:rsidRPr="00EB7E62">
        <w:t xml:space="preserve"> 2</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BD002D0" w14:textId="77777777" w:rsidTr="009B34FD">
        <w:trPr>
          <w:trHeight w:hRule="exact" w:val="240"/>
          <w:jc w:val="center"/>
        </w:trPr>
        <w:tc>
          <w:tcPr>
            <w:tcW w:w="9752" w:type="dxa"/>
            <w:gridSpan w:val="2"/>
            <w:tcBorders>
              <w:top w:val="nil"/>
              <w:left w:val="nil"/>
              <w:bottom w:val="nil"/>
              <w:right w:val="nil"/>
            </w:tcBorders>
          </w:tcPr>
          <w:p w14:paraId="36E21F1A" w14:textId="77777777" w:rsidR="005B783A" w:rsidRPr="00EB7E62" w:rsidRDefault="005B783A" w:rsidP="009B34FD"/>
        </w:tc>
      </w:tr>
      <w:tr w:rsidR="00D632F4" w:rsidRPr="00EB7E62" w14:paraId="48478072" w14:textId="77777777" w:rsidTr="009B34FD">
        <w:trPr>
          <w:trHeight w:val="240"/>
          <w:jc w:val="center"/>
        </w:trPr>
        <w:tc>
          <w:tcPr>
            <w:tcW w:w="4876" w:type="dxa"/>
            <w:tcBorders>
              <w:top w:val="nil"/>
              <w:left w:val="nil"/>
              <w:bottom w:val="nil"/>
              <w:right w:val="nil"/>
            </w:tcBorders>
          </w:tcPr>
          <w:p w14:paraId="16089B4A"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633A226C" w14:textId="77777777" w:rsidR="005B783A" w:rsidRPr="00EB7E62" w:rsidRDefault="00846284" w:rsidP="009B34FD">
            <w:pPr>
              <w:pStyle w:val="AmColumnHeading"/>
            </w:pPr>
            <w:r w:rsidRPr="00EB7E62">
              <w:t>Pozmeňujúci návrh</w:t>
            </w:r>
          </w:p>
        </w:tc>
      </w:tr>
      <w:tr w:rsidR="00D632F4" w:rsidRPr="00EB7E62" w14:paraId="1E7CD288" w14:textId="77777777" w:rsidTr="009B34FD">
        <w:trPr>
          <w:jc w:val="center"/>
        </w:trPr>
        <w:tc>
          <w:tcPr>
            <w:tcW w:w="4876" w:type="dxa"/>
            <w:tcBorders>
              <w:top w:val="nil"/>
              <w:left w:val="nil"/>
              <w:bottom w:val="nil"/>
              <w:right w:val="nil"/>
            </w:tcBorders>
          </w:tcPr>
          <w:p w14:paraId="7A176EE0" w14:textId="77777777" w:rsidR="005B783A" w:rsidRPr="00EB7E62" w:rsidRDefault="00846284" w:rsidP="009B34FD">
            <w:pPr>
              <w:pStyle w:val="Normal6a"/>
            </w:pPr>
            <w:r w:rsidRPr="00EB7E62">
              <w:t xml:space="preserve">V krízových a pokrízových situáciách alebo v situáciách extrémnej nestability sa náležite zohľadnia osobitné potreby </w:t>
            </w:r>
            <w:r w:rsidRPr="00EB7E62">
              <w:t xml:space="preserve">obyvateľstva dotknutých partnerských krajín alebo regiónov. Ak sú partnerské krajiny alebo regióny priamo dotknuté alebo ovplyvnené krízovou či pokrízovou situáciou alebo situáciou extrémnej nestability, kladie sa osobitný dôraz na posilnenie podpory a koordinácie medzi všetkými dotknutými aktérmi, aby sa napomohlo prechodu od núdzovej situácie k udržateľnému rozvoju a stabilnému mieru, pričom sa zabezpečí súlad medzi medzinárodnou spoluprácou a humanitárnou pomocou v súlade s prepojením medzi humanitárnou </w:t>
            </w:r>
            <w:r w:rsidRPr="00EB7E62">
              <w:t>oblasťou, rozvojom a mierom.</w:t>
            </w:r>
          </w:p>
        </w:tc>
        <w:tc>
          <w:tcPr>
            <w:tcW w:w="4876" w:type="dxa"/>
            <w:tcBorders>
              <w:top w:val="nil"/>
              <w:left w:val="nil"/>
              <w:bottom w:val="nil"/>
              <w:right w:val="nil"/>
            </w:tcBorders>
          </w:tcPr>
          <w:p w14:paraId="700582EE" w14:textId="77777777" w:rsidR="005B783A" w:rsidRPr="00EB7E62" w:rsidRDefault="00846284" w:rsidP="009B34FD">
            <w:pPr>
              <w:pStyle w:val="Normal6a"/>
            </w:pPr>
            <w:r w:rsidRPr="00EB7E62">
              <w:t>V krízových a pokrízových situáciách alebo v situáciách extrémnej nestability sa náležite zohľadnia osobitné potreby obyvateľstva dotknutých partnerských krajín alebo regiónov. Ak sú partnerské krajiny alebo regióny priamo dotknuté alebo ovplyvnené krízovou či pokrízovou situáciou alebo situáciou extrémnej nestability, kladie sa osobitný dôraz na posilnenie podpory a koordinácie medzi všetkými dotknutými aktérmi, aby sa napomohlo prechodu od núdzovej situácie k udržateľnému rozvoju a stabilnému mieru, pričo</w:t>
            </w:r>
            <w:r w:rsidRPr="00EB7E62">
              <w:t xml:space="preserve">m sa zabezpečí súlad medzi medzinárodnou spoluprácou a humanitárnou pomocou v súlade s prepojením medzi humanitárnou oblasťou, rozvojom a mierom </w:t>
            </w:r>
            <w:r w:rsidRPr="00EB7E62">
              <w:rPr>
                <w:b/>
                <w:i/>
              </w:rPr>
              <w:t xml:space="preserve">a rezolúciou Bezpečnostnej rady OSN č. 1325 o </w:t>
            </w:r>
            <w:r w:rsidRPr="00EB7E62">
              <w:rPr>
                <w:b/>
                <w:i/>
              </w:rPr>
              <w:lastRenderedPageBreak/>
              <w:t xml:space="preserve">programe týkajúcom sa žien, mieru a bezpečnosti vrátane investovania do mierového úsilia na lokálnej úrovni zo strany </w:t>
            </w:r>
            <w:proofErr w:type="spellStart"/>
            <w:r w:rsidRPr="00EB7E62">
              <w:rPr>
                <w:b/>
                <w:i/>
              </w:rPr>
              <w:t>mierotvorkýň</w:t>
            </w:r>
            <w:proofErr w:type="spellEnd"/>
            <w:r w:rsidRPr="00EB7E62">
              <w:t>.</w:t>
            </w:r>
          </w:p>
        </w:tc>
      </w:tr>
    </w:tbl>
    <w:p w14:paraId="35A57ECD" w14:textId="77777777" w:rsidR="005B783A" w:rsidRPr="00EB7E62" w:rsidRDefault="00846284" w:rsidP="005B783A">
      <w:r w:rsidRPr="00EB7E62">
        <w:rPr>
          <w:rStyle w:val="HideTWBExt"/>
        </w:rPr>
        <w:lastRenderedPageBreak/>
        <w:t>&lt;/Amend&gt;</w:t>
      </w:r>
      <w:bookmarkEnd w:id="50"/>
    </w:p>
    <w:p w14:paraId="28FE5EAF" w14:textId="77777777" w:rsidR="005B783A" w:rsidRPr="00EB7E62" w:rsidRDefault="00846284" w:rsidP="005B783A">
      <w:pPr>
        <w:pStyle w:val="AmNumberTabs"/>
      </w:pPr>
      <w:bookmarkStart w:id="51" w:name="AM37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57</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41831BBE"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5DCC1C64" w14:textId="77777777" w:rsidR="005B783A" w:rsidRPr="00EB7E62" w:rsidRDefault="00846284" w:rsidP="005277F8">
      <w:pPr>
        <w:pStyle w:val="NormalBold"/>
      </w:pPr>
      <w:r w:rsidRPr="00EB7E62">
        <w:rPr>
          <w:rStyle w:val="HideTWBExt"/>
          <w:b w:val="0"/>
        </w:rPr>
        <w:t>&lt;Article&gt;</w:t>
      </w:r>
      <w:r w:rsidRPr="00EB7E62">
        <w:t>Článok 9 – odsek 3</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52EA1A60" w14:textId="77777777" w:rsidTr="009B34FD">
        <w:trPr>
          <w:trHeight w:hRule="exact" w:val="240"/>
          <w:jc w:val="center"/>
        </w:trPr>
        <w:tc>
          <w:tcPr>
            <w:tcW w:w="9752" w:type="dxa"/>
            <w:gridSpan w:val="2"/>
            <w:tcBorders>
              <w:top w:val="nil"/>
              <w:left w:val="nil"/>
              <w:bottom w:val="nil"/>
              <w:right w:val="nil"/>
            </w:tcBorders>
          </w:tcPr>
          <w:p w14:paraId="7A6A1665" w14:textId="77777777" w:rsidR="005B783A" w:rsidRPr="00EB7E62" w:rsidRDefault="005B783A" w:rsidP="009B34FD"/>
        </w:tc>
      </w:tr>
      <w:tr w:rsidR="00D632F4" w:rsidRPr="00EB7E62" w14:paraId="18428696" w14:textId="77777777" w:rsidTr="009B34FD">
        <w:trPr>
          <w:trHeight w:val="240"/>
          <w:jc w:val="center"/>
        </w:trPr>
        <w:tc>
          <w:tcPr>
            <w:tcW w:w="4876" w:type="dxa"/>
            <w:tcBorders>
              <w:top w:val="nil"/>
              <w:left w:val="nil"/>
              <w:bottom w:val="nil"/>
              <w:right w:val="nil"/>
            </w:tcBorders>
          </w:tcPr>
          <w:p w14:paraId="7A02AE1D" w14:textId="77777777" w:rsidR="005B783A" w:rsidRPr="00EB7E62" w:rsidRDefault="00846284" w:rsidP="009B34FD">
            <w:pPr>
              <w:pStyle w:val="AmColumnHeading"/>
            </w:pPr>
            <w:r w:rsidRPr="00EB7E62">
              <w:t xml:space="preserve">Text predložený </w:t>
            </w:r>
            <w:r w:rsidRPr="00EB7E62">
              <w:t>Komisiou</w:t>
            </w:r>
          </w:p>
        </w:tc>
        <w:tc>
          <w:tcPr>
            <w:tcW w:w="4876" w:type="dxa"/>
            <w:tcBorders>
              <w:top w:val="nil"/>
              <w:left w:val="nil"/>
              <w:bottom w:val="nil"/>
              <w:right w:val="nil"/>
            </w:tcBorders>
          </w:tcPr>
          <w:p w14:paraId="53DE7530" w14:textId="77777777" w:rsidR="005B783A" w:rsidRPr="00EB7E62" w:rsidRDefault="00846284" w:rsidP="009B34FD">
            <w:pPr>
              <w:pStyle w:val="AmColumnHeading"/>
            </w:pPr>
            <w:r w:rsidRPr="00EB7E62">
              <w:t>Pozmeňujúci návrh</w:t>
            </w:r>
          </w:p>
        </w:tc>
      </w:tr>
      <w:tr w:rsidR="00D632F4" w:rsidRPr="00EB7E62" w14:paraId="44EEA194" w14:textId="77777777" w:rsidTr="009B34FD">
        <w:trPr>
          <w:jc w:val="center"/>
        </w:trPr>
        <w:tc>
          <w:tcPr>
            <w:tcW w:w="4876" w:type="dxa"/>
            <w:tcBorders>
              <w:top w:val="nil"/>
              <w:left w:val="nil"/>
              <w:bottom w:val="nil"/>
              <w:right w:val="nil"/>
            </w:tcBorders>
          </w:tcPr>
          <w:p w14:paraId="4B31DB4B" w14:textId="77777777" w:rsidR="005B783A" w:rsidRPr="00EB7E62" w:rsidRDefault="00846284" w:rsidP="009B34FD">
            <w:pPr>
              <w:pStyle w:val="Normal6a"/>
            </w:pPr>
            <w:r w:rsidRPr="00EB7E62">
              <w:t>3.</w:t>
            </w:r>
            <w:r w:rsidRPr="00EB7E62">
              <w:tab/>
              <w:t xml:space="preserve">Únia </w:t>
            </w:r>
            <w:r w:rsidRPr="00EB7E62">
              <w:rPr>
                <w:b/>
                <w:i/>
              </w:rPr>
              <w:t>sa snaží podporovať, rozvíjať a konsolidovať zásady</w:t>
            </w:r>
            <w:r w:rsidRPr="00EB7E62">
              <w:t xml:space="preserve"> demokracie, dobrej správy vecí verejných, právneho štátu, dodržiavania ľudských práv a základných slobôd, na ktorých je založená, najmä prostredníctvom dialógu a spolupráce s partnerskými krajinami a regiónmi a s občianskou spoločnosťou, a to aj prostredníctvom činnosti na multilaterálnych fórach.</w:t>
            </w:r>
          </w:p>
        </w:tc>
        <w:tc>
          <w:tcPr>
            <w:tcW w:w="4876" w:type="dxa"/>
            <w:tcBorders>
              <w:top w:val="nil"/>
              <w:left w:val="nil"/>
              <w:bottom w:val="nil"/>
              <w:right w:val="nil"/>
            </w:tcBorders>
          </w:tcPr>
          <w:p w14:paraId="52B6ABEE" w14:textId="77777777" w:rsidR="005B783A" w:rsidRPr="00EB7E62" w:rsidRDefault="00846284" w:rsidP="009B34FD">
            <w:pPr>
              <w:pStyle w:val="Normal6a"/>
            </w:pPr>
            <w:r w:rsidRPr="00EB7E62">
              <w:t>3.</w:t>
            </w:r>
            <w:r w:rsidRPr="00EB7E62">
              <w:tab/>
              <w:t xml:space="preserve">Únia </w:t>
            </w:r>
            <w:r w:rsidRPr="00EB7E62">
              <w:rPr>
                <w:b/>
                <w:i/>
              </w:rPr>
              <w:t>koná v súlade so zásadami</w:t>
            </w:r>
            <w:r w:rsidRPr="00EB7E62">
              <w:t xml:space="preserve"> demokracie, dobrej správy vecí verejných, právneho štátu, dodržiavania </w:t>
            </w:r>
            <w:r w:rsidRPr="00EB7E62">
              <w:rPr>
                <w:b/>
                <w:i/>
              </w:rPr>
              <w:t>medzinárodného práva,</w:t>
            </w:r>
            <w:r w:rsidRPr="00EB7E62">
              <w:t xml:space="preserve"> ľudských práv a základných slobôd </w:t>
            </w:r>
            <w:r w:rsidRPr="00EB7E62">
              <w:rPr>
                <w:b/>
                <w:i/>
              </w:rPr>
              <w:t>vrátane práv žien a rodovej rovnosti</w:t>
            </w:r>
            <w:r w:rsidRPr="00EB7E62">
              <w:t xml:space="preserve">, na ktorých je založená, </w:t>
            </w:r>
            <w:r w:rsidRPr="00EB7E62">
              <w:rPr>
                <w:b/>
                <w:i/>
              </w:rPr>
              <w:t>a podporuje, rozvíja a konsoliduje tieto zásady,</w:t>
            </w:r>
            <w:r w:rsidRPr="00EB7E62">
              <w:t xml:space="preserve"> najmä prostredníctvom dialógu a spolupráce s partnerskými krajinami a regiónmi a s občianskou spoločnosťou, a to aj prostredníctvom činnosti na multilaterálnych fórach. </w:t>
            </w:r>
            <w:r w:rsidRPr="00EB7E62">
              <w:rPr>
                <w:b/>
                <w:i/>
              </w:rPr>
              <w:t>Osobitná pozornosť sa venuje boju proti úpadku demokracie a zhoršeniu situácie v oblasti ľudských práv a rodovej rovnosti, ako aj posilneniu demokratickej odolnosti prostredníctvom boja proti zahraničnej manipulácii s informáciami a zahraničnému zasahovaniu, posilnenia postavenia slobodných a pluralitných médií, ochrany bezpečnosti a profes</w:t>
            </w:r>
            <w:r w:rsidRPr="00EB7E62">
              <w:rPr>
                <w:b/>
                <w:i/>
              </w:rPr>
              <w:t xml:space="preserve">ionálnej nezávislosti novinárok a zabezpečenia rovnocennej účasti, ochrany všetkých žien pred rodovo motivovaným online a </w:t>
            </w:r>
            <w:proofErr w:type="spellStart"/>
            <w:r w:rsidRPr="00EB7E62">
              <w:rPr>
                <w:b/>
                <w:i/>
              </w:rPr>
              <w:t>offline</w:t>
            </w:r>
            <w:proofErr w:type="spellEnd"/>
            <w:r w:rsidRPr="00EB7E62">
              <w:rPr>
                <w:b/>
                <w:i/>
              </w:rPr>
              <w:t xml:space="preserve"> násilím a obťažovaním, podpory angažovanosti občanov a aktivistov, zabezpečenia spravodlivosti a integrity volebných a iných demokratických procesov a zapojenia sa do činností verejnej diplomacie.</w:t>
            </w:r>
          </w:p>
        </w:tc>
      </w:tr>
    </w:tbl>
    <w:p w14:paraId="11B9759F" w14:textId="77777777" w:rsidR="005B783A" w:rsidRPr="00EB7E62" w:rsidRDefault="00846284" w:rsidP="005B783A">
      <w:r w:rsidRPr="00EB7E62">
        <w:rPr>
          <w:rStyle w:val="HideTWBExt"/>
        </w:rPr>
        <w:t>&lt;/Amend&gt;</w:t>
      </w:r>
      <w:bookmarkEnd w:id="51"/>
    </w:p>
    <w:p w14:paraId="12E219D9" w14:textId="77777777" w:rsidR="005B783A" w:rsidRPr="00EB7E62" w:rsidRDefault="00846284" w:rsidP="005B783A">
      <w:pPr>
        <w:pStyle w:val="AmNumberTabs"/>
      </w:pPr>
      <w:bookmarkStart w:id="52" w:name="AM38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58</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07065F72"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1A884214" w14:textId="77777777" w:rsidR="005B783A" w:rsidRPr="00EB7E62" w:rsidRDefault="00846284" w:rsidP="005277F8">
      <w:pPr>
        <w:pStyle w:val="NormalBold"/>
      </w:pPr>
      <w:r w:rsidRPr="00EB7E62">
        <w:rPr>
          <w:rStyle w:val="HideTWBExt"/>
          <w:b w:val="0"/>
        </w:rPr>
        <w:t>&lt;Article&gt;</w:t>
      </w:r>
      <w:r w:rsidRPr="00EB7E62">
        <w:t>Článok 9 – odsek 4</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6FF34736" w14:textId="77777777" w:rsidTr="009B34FD">
        <w:trPr>
          <w:trHeight w:hRule="exact" w:val="240"/>
          <w:jc w:val="center"/>
        </w:trPr>
        <w:tc>
          <w:tcPr>
            <w:tcW w:w="9752" w:type="dxa"/>
            <w:gridSpan w:val="2"/>
            <w:tcBorders>
              <w:top w:val="nil"/>
              <w:left w:val="nil"/>
              <w:bottom w:val="nil"/>
              <w:right w:val="nil"/>
            </w:tcBorders>
          </w:tcPr>
          <w:p w14:paraId="785BAC70" w14:textId="77777777" w:rsidR="005B783A" w:rsidRPr="00EB7E62" w:rsidRDefault="005B783A" w:rsidP="009B34FD"/>
        </w:tc>
      </w:tr>
      <w:tr w:rsidR="00D632F4" w:rsidRPr="00EB7E62" w14:paraId="4E791DFE" w14:textId="77777777" w:rsidTr="009B34FD">
        <w:trPr>
          <w:trHeight w:val="240"/>
          <w:jc w:val="center"/>
        </w:trPr>
        <w:tc>
          <w:tcPr>
            <w:tcW w:w="4876" w:type="dxa"/>
            <w:tcBorders>
              <w:top w:val="nil"/>
              <w:left w:val="nil"/>
              <w:bottom w:val="nil"/>
              <w:right w:val="nil"/>
            </w:tcBorders>
          </w:tcPr>
          <w:p w14:paraId="62FFCCA4"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0A5A8A52" w14:textId="77777777" w:rsidR="005B783A" w:rsidRPr="00EB7E62" w:rsidRDefault="00846284" w:rsidP="009B34FD">
            <w:pPr>
              <w:pStyle w:val="AmColumnHeading"/>
            </w:pPr>
            <w:r w:rsidRPr="00EB7E62">
              <w:t>Pozmeňujúci návrh</w:t>
            </w:r>
          </w:p>
        </w:tc>
      </w:tr>
      <w:tr w:rsidR="00D632F4" w:rsidRPr="00EB7E62" w14:paraId="3BF2A47B" w14:textId="77777777" w:rsidTr="009B34FD">
        <w:trPr>
          <w:jc w:val="center"/>
        </w:trPr>
        <w:tc>
          <w:tcPr>
            <w:tcW w:w="4876" w:type="dxa"/>
            <w:tcBorders>
              <w:top w:val="nil"/>
              <w:left w:val="nil"/>
              <w:bottom w:val="nil"/>
              <w:right w:val="nil"/>
            </w:tcBorders>
          </w:tcPr>
          <w:p w14:paraId="17806794" w14:textId="77777777" w:rsidR="005B783A" w:rsidRPr="00EB7E62" w:rsidRDefault="00846284" w:rsidP="009B34FD">
            <w:pPr>
              <w:pStyle w:val="Normal6a"/>
            </w:pPr>
            <w:r w:rsidRPr="00EB7E62">
              <w:t>4.</w:t>
            </w:r>
            <w:r w:rsidRPr="00EB7E62">
              <w:tab/>
            </w:r>
            <w:r w:rsidRPr="00EB7E62">
              <w:rPr>
                <w:b/>
                <w:i/>
              </w:rPr>
              <w:t xml:space="preserve">Pri </w:t>
            </w:r>
            <w:r w:rsidRPr="00EB7E62">
              <w:rPr>
                <w:b/>
                <w:i/>
              </w:rPr>
              <w:t>akciách</w:t>
            </w:r>
            <w:r w:rsidRPr="00EB7E62">
              <w:t xml:space="preserve"> v rámci tohto nástroja </w:t>
            </w:r>
            <w:r w:rsidRPr="00EB7E62">
              <w:rPr>
                <w:b/>
                <w:i/>
              </w:rPr>
              <w:t>sa uplatňuje</w:t>
            </w:r>
            <w:r w:rsidRPr="00EB7E62">
              <w:t xml:space="preserve"> prístup založený na ľudských právach, ktorý zahŕňa všetky ľudské práva. </w:t>
            </w:r>
            <w:r w:rsidRPr="00EB7E62">
              <w:rPr>
                <w:b/>
                <w:i/>
              </w:rPr>
              <w:t>Tento prístup</w:t>
            </w:r>
            <w:r w:rsidRPr="00EB7E62">
              <w:t xml:space="preserve"> sa </w:t>
            </w:r>
            <w:r w:rsidRPr="00EB7E62">
              <w:rPr>
                <w:b/>
                <w:i/>
              </w:rPr>
              <w:t>riadi zásadou „na nikoho nezabudnúť“</w:t>
            </w:r>
            <w:r w:rsidRPr="00EB7E62">
              <w:t xml:space="preserve">, </w:t>
            </w:r>
            <w:r w:rsidRPr="00EB7E62">
              <w:rPr>
                <w:b/>
                <w:i/>
              </w:rPr>
              <w:t>zásadami rovnosti a nediskriminácie</w:t>
            </w:r>
            <w:r w:rsidRPr="00EB7E62">
              <w:t xml:space="preserve"> z </w:t>
            </w:r>
            <w:r w:rsidRPr="00EB7E62">
              <w:rPr>
                <w:b/>
                <w:i/>
              </w:rPr>
              <w:t>akéhokoľvek dôvodu</w:t>
            </w:r>
            <w:r w:rsidRPr="00EB7E62">
              <w:t xml:space="preserve">, a to aj </w:t>
            </w:r>
            <w:r w:rsidRPr="00EB7E62">
              <w:rPr>
                <w:b/>
                <w:i/>
              </w:rPr>
              <w:t>pokiaľ ide o osoby</w:t>
            </w:r>
            <w:r w:rsidRPr="00EB7E62">
              <w:t xml:space="preserve"> so zdravotným postihnutím.</w:t>
            </w:r>
          </w:p>
        </w:tc>
        <w:tc>
          <w:tcPr>
            <w:tcW w:w="4876" w:type="dxa"/>
            <w:tcBorders>
              <w:top w:val="nil"/>
              <w:left w:val="nil"/>
              <w:bottom w:val="nil"/>
              <w:right w:val="nil"/>
            </w:tcBorders>
          </w:tcPr>
          <w:p w14:paraId="34124520" w14:textId="77777777" w:rsidR="005B783A" w:rsidRPr="00EB7E62" w:rsidRDefault="00846284" w:rsidP="009B34FD">
            <w:pPr>
              <w:pStyle w:val="Normal6a"/>
            </w:pPr>
            <w:r w:rsidRPr="00EB7E62">
              <w:t>4.</w:t>
            </w:r>
            <w:r w:rsidRPr="00EB7E62">
              <w:tab/>
            </w:r>
            <w:r w:rsidRPr="00EB7E62">
              <w:rPr>
                <w:b/>
                <w:i/>
              </w:rPr>
              <w:t>Akcie</w:t>
            </w:r>
            <w:r w:rsidRPr="00EB7E62">
              <w:t xml:space="preserve"> v rámci tohto nástroja </w:t>
            </w:r>
            <w:r w:rsidRPr="00EB7E62">
              <w:rPr>
                <w:b/>
                <w:i/>
              </w:rPr>
              <w:t>uplatňujú</w:t>
            </w:r>
            <w:r w:rsidRPr="00EB7E62">
              <w:t xml:space="preserve"> prístup založený na ľudských právach, ktorý zahŕňa všetky ľudské práva</w:t>
            </w:r>
            <w:r w:rsidRPr="00EB7E62">
              <w:rPr>
                <w:b/>
                <w:i/>
              </w:rPr>
              <w:t>, a podporujú nositeľov práv pri uplatňovaní ich práv, pričom sa riadia horizontálnymi zásadami článku 6 ods</w:t>
            </w:r>
            <w:r w:rsidRPr="00EB7E62">
              <w:t xml:space="preserve">. </w:t>
            </w:r>
            <w:r w:rsidRPr="00EB7E62">
              <w:rPr>
                <w:b/>
                <w:i/>
              </w:rPr>
              <w:t xml:space="preserve">3 a článku 33 ods. 2 písm. e) a f) nariadenia (EÚ, </w:t>
            </w:r>
            <w:proofErr w:type="spellStart"/>
            <w:r w:rsidRPr="00EB7E62">
              <w:rPr>
                <w:b/>
                <w:i/>
              </w:rPr>
              <w:t>Euratom</w:t>
            </w:r>
            <w:proofErr w:type="spellEnd"/>
            <w:r w:rsidRPr="00EB7E62">
              <w:rPr>
                <w:b/>
                <w:i/>
              </w:rPr>
              <w:t>) 2024/2509 a charty, čím</w:t>
            </w:r>
            <w:r w:rsidRPr="00EB7E62">
              <w:t xml:space="preserve"> sa </w:t>
            </w:r>
            <w:r w:rsidRPr="00EB7E62">
              <w:rPr>
                <w:b/>
                <w:i/>
              </w:rPr>
              <w:t>zabezpečuje, aby všetky akcie rešpektovali hodnoty Únie, základné práva, rodovú rovnosť</w:t>
            </w:r>
            <w:r w:rsidRPr="00EB7E62">
              <w:t xml:space="preserve">, </w:t>
            </w:r>
            <w:r w:rsidRPr="00EB7E62">
              <w:rPr>
                <w:b/>
                <w:i/>
              </w:rPr>
              <w:t>uplatňovanie hľadiska rodovej rovnosti, nediskrimináciu</w:t>
            </w:r>
            <w:r w:rsidRPr="00EB7E62">
              <w:t xml:space="preserve"> z </w:t>
            </w:r>
            <w:r w:rsidRPr="00EB7E62">
              <w:rPr>
                <w:b/>
                <w:i/>
              </w:rPr>
              <w:t>akýchkoľvek dôvodov</w:t>
            </w:r>
            <w:r w:rsidRPr="00EB7E62">
              <w:t xml:space="preserve">, a to aj </w:t>
            </w:r>
            <w:r w:rsidRPr="00EB7E62">
              <w:rPr>
                <w:b/>
                <w:i/>
              </w:rPr>
              <w:t>na základe pohlavia, veku, zd</w:t>
            </w:r>
            <w:r w:rsidRPr="00EB7E62">
              <w:rPr>
                <w:b/>
                <w:i/>
              </w:rPr>
              <w:t>ravotného postihnutia, sexuálnej orientácie, pohlavných znakov, identity, rodového vyjadrenia, náboženstva alebo príslušnosti k menšine, a venujú osobitnú pozornosť ženám a dievčatám všetkých vekových kategórií, osobám</w:t>
            </w:r>
            <w:r w:rsidRPr="00EB7E62">
              <w:t xml:space="preserve"> so zdravotným postihnutím </w:t>
            </w:r>
            <w:r w:rsidRPr="00EB7E62">
              <w:rPr>
                <w:b/>
                <w:i/>
              </w:rPr>
              <w:t>a udržateľnému rozvoju, ako aj zásadám „na nikoho nezabudnúť“ a „výrazne nenarušiť“</w:t>
            </w:r>
            <w:r w:rsidRPr="00EB7E62">
              <w:t>.</w:t>
            </w:r>
          </w:p>
        </w:tc>
      </w:tr>
    </w:tbl>
    <w:p w14:paraId="669CE3F0" w14:textId="77777777" w:rsidR="005B783A" w:rsidRPr="00EB7E62" w:rsidRDefault="00846284" w:rsidP="005B783A">
      <w:r w:rsidRPr="00EB7E62">
        <w:rPr>
          <w:rStyle w:val="HideTWBExt"/>
        </w:rPr>
        <w:t>&lt;/Amend&gt;</w:t>
      </w:r>
      <w:bookmarkEnd w:id="52"/>
    </w:p>
    <w:p w14:paraId="2BE1658D" w14:textId="77777777" w:rsidR="005B783A" w:rsidRPr="00EB7E62" w:rsidRDefault="00846284" w:rsidP="005B783A">
      <w:pPr>
        <w:pStyle w:val="AmNumberTabs"/>
      </w:pPr>
      <w:bookmarkStart w:id="53" w:name="AM39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59</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01019344"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47B3E4B" w14:textId="77777777" w:rsidR="005B783A" w:rsidRPr="00EB7E62" w:rsidRDefault="00846284" w:rsidP="005277F8">
      <w:pPr>
        <w:pStyle w:val="NormalBold"/>
      </w:pPr>
      <w:r w:rsidRPr="00EB7E62">
        <w:rPr>
          <w:rStyle w:val="HideTWBExt"/>
          <w:b w:val="0"/>
        </w:rPr>
        <w:t>&lt;Article&gt;</w:t>
      </w:r>
      <w:r w:rsidRPr="00EB7E62">
        <w:t>Článok 9 – odsek 5</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7726704C" w14:textId="77777777" w:rsidTr="009B34FD">
        <w:trPr>
          <w:trHeight w:hRule="exact" w:val="240"/>
          <w:jc w:val="center"/>
        </w:trPr>
        <w:tc>
          <w:tcPr>
            <w:tcW w:w="9752" w:type="dxa"/>
            <w:gridSpan w:val="2"/>
            <w:tcBorders>
              <w:top w:val="nil"/>
              <w:left w:val="nil"/>
              <w:bottom w:val="nil"/>
              <w:right w:val="nil"/>
            </w:tcBorders>
          </w:tcPr>
          <w:p w14:paraId="77118BA0" w14:textId="77777777" w:rsidR="005B783A" w:rsidRPr="00EB7E62" w:rsidRDefault="005B783A" w:rsidP="009B34FD"/>
        </w:tc>
      </w:tr>
      <w:tr w:rsidR="00D632F4" w:rsidRPr="00EB7E62" w14:paraId="00F3F885" w14:textId="77777777" w:rsidTr="009B34FD">
        <w:trPr>
          <w:trHeight w:val="240"/>
          <w:jc w:val="center"/>
        </w:trPr>
        <w:tc>
          <w:tcPr>
            <w:tcW w:w="4876" w:type="dxa"/>
            <w:tcBorders>
              <w:top w:val="nil"/>
              <w:left w:val="nil"/>
              <w:bottom w:val="nil"/>
              <w:right w:val="nil"/>
            </w:tcBorders>
          </w:tcPr>
          <w:p w14:paraId="18AEFCE3" w14:textId="77777777" w:rsidR="005B783A" w:rsidRPr="00EB7E62" w:rsidRDefault="00846284" w:rsidP="009B34FD">
            <w:pPr>
              <w:pStyle w:val="AmColumnHeading"/>
            </w:pPr>
            <w:r w:rsidRPr="00EB7E62">
              <w:t xml:space="preserve">Text </w:t>
            </w:r>
            <w:r w:rsidRPr="00EB7E62">
              <w:t>predložený Komisiou</w:t>
            </w:r>
          </w:p>
        </w:tc>
        <w:tc>
          <w:tcPr>
            <w:tcW w:w="4876" w:type="dxa"/>
            <w:tcBorders>
              <w:top w:val="nil"/>
              <w:left w:val="nil"/>
              <w:bottom w:val="nil"/>
              <w:right w:val="nil"/>
            </w:tcBorders>
          </w:tcPr>
          <w:p w14:paraId="0C284BE3" w14:textId="77777777" w:rsidR="005B783A" w:rsidRPr="00EB7E62" w:rsidRDefault="00846284" w:rsidP="009B34FD">
            <w:pPr>
              <w:pStyle w:val="AmColumnHeading"/>
            </w:pPr>
            <w:r w:rsidRPr="00EB7E62">
              <w:t>Pozmeňujúci návrh</w:t>
            </w:r>
          </w:p>
        </w:tc>
      </w:tr>
      <w:tr w:rsidR="00D632F4" w:rsidRPr="00EB7E62" w14:paraId="0DC2F612" w14:textId="77777777" w:rsidTr="009B34FD">
        <w:trPr>
          <w:jc w:val="center"/>
        </w:trPr>
        <w:tc>
          <w:tcPr>
            <w:tcW w:w="4876" w:type="dxa"/>
            <w:tcBorders>
              <w:top w:val="nil"/>
              <w:left w:val="nil"/>
              <w:bottom w:val="nil"/>
              <w:right w:val="nil"/>
            </w:tcBorders>
          </w:tcPr>
          <w:p w14:paraId="2A91AA82" w14:textId="77777777" w:rsidR="005B783A" w:rsidRPr="00EB7E62" w:rsidRDefault="00846284" w:rsidP="009B34FD">
            <w:pPr>
              <w:pStyle w:val="Normal6a"/>
            </w:pPr>
            <w:r w:rsidRPr="00EB7E62">
              <w:t>5.</w:t>
            </w:r>
            <w:r w:rsidRPr="00EB7E62">
              <w:tab/>
              <w:t xml:space="preserve">Nástrojom sa podporuje rodová rovnosť a posilnenie postavenia </w:t>
            </w:r>
            <w:r w:rsidRPr="00EB7E62">
              <w:rPr>
                <w:b/>
                <w:i/>
              </w:rPr>
              <w:t>dievčat</w:t>
            </w:r>
            <w:r w:rsidRPr="00EB7E62">
              <w:t xml:space="preserve"> a </w:t>
            </w:r>
            <w:r w:rsidRPr="00EB7E62">
              <w:rPr>
                <w:b/>
                <w:i/>
              </w:rPr>
              <w:t>žien a</w:t>
            </w:r>
            <w:r w:rsidRPr="00EB7E62">
              <w:t xml:space="preserve"> predchádza </w:t>
            </w:r>
            <w:r w:rsidRPr="00EB7E62">
              <w:rPr>
                <w:b/>
                <w:i/>
              </w:rPr>
              <w:t>sa</w:t>
            </w:r>
            <w:r w:rsidRPr="00EB7E62">
              <w:t xml:space="preserve"> násiliu </w:t>
            </w:r>
            <w:r w:rsidRPr="00EB7E62">
              <w:rPr>
                <w:b/>
                <w:i/>
              </w:rPr>
              <w:t>na ženách a domácemu násiliu</w:t>
            </w:r>
            <w:r w:rsidRPr="00EB7E62">
              <w:t xml:space="preserve"> a bojuje sa proti </w:t>
            </w:r>
            <w:r w:rsidRPr="00EB7E62">
              <w:rPr>
                <w:b/>
                <w:i/>
              </w:rPr>
              <w:t>nim</w:t>
            </w:r>
            <w:r w:rsidRPr="00EB7E62">
              <w:t>.</w:t>
            </w:r>
            <w:r w:rsidRPr="00EB7E62">
              <w:rPr>
                <w:b/>
                <w:i/>
              </w:rPr>
              <w:t xml:space="preserve"> Zároveň sa v ňom</w:t>
            </w:r>
            <w:r w:rsidRPr="00EB7E62">
              <w:t xml:space="preserve"> venuje </w:t>
            </w:r>
            <w:r w:rsidRPr="00EB7E62">
              <w:rPr>
                <w:b/>
                <w:i/>
              </w:rPr>
              <w:t>osobitná</w:t>
            </w:r>
            <w:r w:rsidRPr="00EB7E62">
              <w:t xml:space="preserve"> pozornosť právam </w:t>
            </w:r>
            <w:r w:rsidRPr="00EB7E62">
              <w:rPr>
                <w:b/>
                <w:i/>
              </w:rPr>
              <w:t>dieťaťa</w:t>
            </w:r>
            <w:r w:rsidRPr="00EB7E62">
              <w:t xml:space="preserve"> a ochrane a posilneniu postavenia </w:t>
            </w:r>
            <w:r w:rsidRPr="00EB7E62">
              <w:rPr>
                <w:b/>
                <w:i/>
              </w:rPr>
              <w:t>mládeže</w:t>
            </w:r>
            <w:r w:rsidRPr="00EB7E62">
              <w:t>.</w:t>
            </w:r>
          </w:p>
        </w:tc>
        <w:tc>
          <w:tcPr>
            <w:tcW w:w="4876" w:type="dxa"/>
            <w:tcBorders>
              <w:top w:val="nil"/>
              <w:left w:val="nil"/>
              <w:bottom w:val="nil"/>
              <w:right w:val="nil"/>
            </w:tcBorders>
          </w:tcPr>
          <w:p w14:paraId="31470CCE" w14:textId="77777777" w:rsidR="005B783A" w:rsidRPr="00EB7E62" w:rsidRDefault="00846284" w:rsidP="009B34FD">
            <w:pPr>
              <w:pStyle w:val="Normal6a"/>
            </w:pPr>
            <w:r w:rsidRPr="00EB7E62">
              <w:t>5.</w:t>
            </w:r>
            <w:r w:rsidRPr="00EB7E62">
              <w:tab/>
              <w:t>Nástrojom sa podporuje rodová rovnosť</w:t>
            </w:r>
            <w:r w:rsidRPr="00EB7E62">
              <w:rPr>
                <w:b/>
                <w:i/>
              </w:rPr>
              <w:t>, práva dievčat</w:t>
            </w:r>
            <w:r w:rsidRPr="00EB7E62">
              <w:t xml:space="preserve"> a </w:t>
            </w:r>
            <w:r w:rsidRPr="00EB7E62">
              <w:rPr>
                <w:b/>
                <w:i/>
              </w:rPr>
              <w:t>žien,</w:t>
            </w:r>
            <w:r w:rsidRPr="00EB7E62">
              <w:t xml:space="preserve"> posilnenie </w:t>
            </w:r>
            <w:r w:rsidRPr="00EB7E62">
              <w:rPr>
                <w:b/>
                <w:i/>
              </w:rPr>
              <w:t>ich</w:t>
            </w:r>
            <w:r w:rsidRPr="00EB7E62">
              <w:t xml:space="preserve"> postavenia </w:t>
            </w:r>
            <w:r w:rsidRPr="00EB7E62">
              <w:rPr>
                <w:b/>
                <w:i/>
              </w:rPr>
              <w:t>a nediskriminácia na akomkoľvek základe prostredníctvom cielených</w:t>
            </w:r>
            <w:r w:rsidRPr="00EB7E62">
              <w:t xml:space="preserve"> a </w:t>
            </w:r>
            <w:r w:rsidRPr="00EB7E62">
              <w:rPr>
                <w:b/>
                <w:i/>
              </w:rPr>
              <w:t>integrovaných opatrení v súlade s akčnými plánmi pre rodovú rovnosť. Takisto sa ním</w:t>
            </w:r>
            <w:r w:rsidRPr="00EB7E62">
              <w:t xml:space="preserve"> predchádza </w:t>
            </w:r>
            <w:r w:rsidRPr="00EB7E62">
              <w:rPr>
                <w:b/>
                <w:i/>
              </w:rPr>
              <w:t>rodovo motivovanému</w:t>
            </w:r>
            <w:r w:rsidRPr="00EB7E62">
              <w:t xml:space="preserve"> násiliu </w:t>
            </w:r>
            <w:r w:rsidRPr="00EB7E62">
              <w:rPr>
                <w:b/>
                <w:i/>
              </w:rPr>
              <w:t>vo všetkých jeho formách</w:t>
            </w:r>
            <w:r w:rsidRPr="00EB7E62">
              <w:t xml:space="preserve"> a bojuje sa proti </w:t>
            </w:r>
            <w:r w:rsidRPr="00EB7E62">
              <w:rPr>
                <w:b/>
                <w:i/>
              </w:rPr>
              <w:t>nemu</w:t>
            </w:r>
            <w:r w:rsidRPr="00EB7E62">
              <w:t>.</w:t>
            </w:r>
            <w:r w:rsidRPr="00EB7E62">
              <w:rPr>
                <w:b/>
                <w:i/>
              </w:rPr>
              <w:t xml:space="preserve"> Nástroj zároveň</w:t>
            </w:r>
            <w:r w:rsidRPr="00EB7E62">
              <w:t xml:space="preserve"> venuje </w:t>
            </w:r>
            <w:r w:rsidRPr="00EB7E62">
              <w:rPr>
                <w:b/>
                <w:i/>
              </w:rPr>
              <w:t>osobitnú</w:t>
            </w:r>
            <w:r w:rsidRPr="00EB7E62">
              <w:t xml:space="preserve"> pozornosť právam </w:t>
            </w:r>
            <w:r w:rsidRPr="00EB7E62">
              <w:rPr>
                <w:b/>
                <w:i/>
              </w:rPr>
              <w:t>detí a mládeže</w:t>
            </w:r>
            <w:r w:rsidRPr="00EB7E62">
              <w:t xml:space="preserve"> a </w:t>
            </w:r>
            <w:r w:rsidRPr="00EB7E62">
              <w:rPr>
                <w:b/>
                <w:i/>
              </w:rPr>
              <w:t>ich</w:t>
            </w:r>
            <w:r w:rsidRPr="00EB7E62">
              <w:t xml:space="preserve"> ochrane a posilneniu postavenia</w:t>
            </w:r>
            <w:r w:rsidRPr="00EB7E62">
              <w:rPr>
                <w:b/>
                <w:i/>
              </w:rPr>
              <w:t xml:space="preserve">, ako aj ľuďom postihnutým prierezovou diskrimináciou, najmä ženám a </w:t>
            </w:r>
            <w:r w:rsidRPr="00EB7E62">
              <w:rPr>
                <w:b/>
                <w:i/>
              </w:rPr>
              <w:lastRenderedPageBreak/>
              <w:t>dievčatám, LGB</w:t>
            </w:r>
            <w:r w:rsidRPr="00EB7E62">
              <w:rPr>
                <w:b/>
                <w:i/>
              </w:rPr>
              <w:t>TIQ+ osobám a osobám so zdravotným postihnutím</w:t>
            </w:r>
            <w:r w:rsidRPr="00EB7E62">
              <w:t>.</w:t>
            </w:r>
          </w:p>
        </w:tc>
      </w:tr>
    </w:tbl>
    <w:p w14:paraId="0B66C75A" w14:textId="77777777" w:rsidR="005B783A" w:rsidRPr="00EB7E62" w:rsidRDefault="00846284" w:rsidP="005B783A">
      <w:r w:rsidRPr="00EB7E62">
        <w:rPr>
          <w:rStyle w:val="HideTWBExt"/>
        </w:rPr>
        <w:lastRenderedPageBreak/>
        <w:t>&lt;/Amend&gt;</w:t>
      </w:r>
      <w:bookmarkEnd w:id="53"/>
    </w:p>
    <w:p w14:paraId="00FA8960" w14:textId="77777777" w:rsidR="005B783A" w:rsidRPr="00EB7E62" w:rsidRDefault="00846284" w:rsidP="005B783A">
      <w:pPr>
        <w:pStyle w:val="AmNumberTabs"/>
      </w:pPr>
      <w:bookmarkStart w:id="54" w:name="AM40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60</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2674D027"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A6220B3" w14:textId="77777777" w:rsidR="005B783A" w:rsidRPr="00EB7E62" w:rsidRDefault="00846284" w:rsidP="005277F8">
      <w:pPr>
        <w:pStyle w:val="NormalBold"/>
      </w:pPr>
      <w:r w:rsidRPr="00EB7E62">
        <w:rPr>
          <w:rStyle w:val="HideTWBExt"/>
          <w:b w:val="0"/>
        </w:rPr>
        <w:t>&lt;Article&gt;</w:t>
      </w:r>
      <w:r w:rsidRPr="00EB7E62">
        <w:t>Článok 9 – odsek 6</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39AA3A32" w14:textId="77777777" w:rsidTr="009B34FD">
        <w:trPr>
          <w:trHeight w:hRule="exact" w:val="240"/>
          <w:jc w:val="center"/>
        </w:trPr>
        <w:tc>
          <w:tcPr>
            <w:tcW w:w="9752" w:type="dxa"/>
            <w:gridSpan w:val="2"/>
            <w:tcBorders>
              <w:top w:val="nil"/>
              <w:left w:val="nil"/>
              <w:bottom w:val="nil"/>
              <w:right w:val="nil"/>
            </w:tcBorders>
          </w:tcPr>
          <w:p w14:paraId="518D6D62" w14:textId="77777777" w:rsidR="005B783A" w:rsidRPr="00EB7E62" w:rsidRDefault="005B783A" w:rsidP="009B34FD"/>
        </w:tc>
      </w:tr>
      <w:tr w:rsidR="00D632F4" w:rsidRPr="00EB7E62" w14:paraId="260A8016" w14:textId="77777777" w:rsidTr="009B34FD">
        <w:trPr>
          <w:trHeight w:val="240"/>
          <w:jc w:val="center"/>
        </w:trPr>
        <w:tc>
          <w:tcPr>
            <w:tcW w:w="4876" w:type="dxa"/>
            <w:tcBorders>
              <w:top w:val="nil"/>
              <w:left w:val="nil"/>
              <w:bottom w:val="nil"/>
              <w:right w:val="nil"/>
            </w:tcBorders>
          </w:tcPr>
          <w:p w14:paraId="528751BA"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2C5723F0" w14:textId="77777777" w:rsidR="005B783A" w:rsidRPr="00EB7E62" w:rsidRDefault="00846284" w:rsidP="009B34FD">
            <w:pPr>
              <w:pStyle w:val="AmColumnHeading"/>
            </w:pPr>
            <w:r w:rsidRPr="00EB7E62">
              <w:t>Pozmeňujúci návrh</w:t>
            </w:r>
          </w:p>
        </w:tc>
      </w:tr>
      <w:tr w:rsidR="00D632F4" w:rsidRPr="00EB7E62" w14:paraId="62D32651" w14:textId="77777777" w:rsidTr="009B34FD">
        <w:trPr>
          <w:jc w:val="center"/>
        </w:trPr>
        <w:tc>
          <w:tcPr>
            <w:tcW w:w="4876" w:type="dxa"/>
            <w:tcBorders>
              <w:top w:val="nil"/>
              <w:left w:val="nil"/>
              <w:bottom w:val="nil"/>
              <w:right w:val="nil"/>
            </w:tcBorders>
          </w:tcPr>
          <w:p w14:paraId="7BE093EC" w14:textId="77777777" w:rsidR="005B783A" w:rsidRPr="00EB7E62" w:rsidRDefault="00846284" w:rsidP="009B34FD">
            <w:pPr>
              <w:pStyle w:val="Normal6a"/>
            </w:pPr>
            <w:r w:rsidRPr="00EB7E62">
              <w:t>6.</w:t>
            </w:r>
            <w:r w:rsidRPr="00EB7E62">
              <w:tab/>
              <w:t>Nástroj sa vykonáva v plnom súlade so záväzkom Únie presadzovať, chrániť a uplatňovať všetky ľudské práva a v plnom rozsahu a účinne vykonávať Pekinskú deklaráciu a akčnú platformu</w:t>
            </w:r>
            <w:r w:rsidRPr="00EB7E62">
              <w:rPr>
                <w:vertAlign w:val="superscript"/>
              </w:rPr>
              <w:t>49</w:t>
            </w:r>
            <w:r w:rsidRPr="00EB7E62">
              <w:t xml:space="preserve"> Medzinárodnej konferencie o populácii a rozvoji, ako aj výsledky ich konferencií venovaných preskúmaniu, a </w:t>
            </w:r>
            <w:r w:rsidRPr="00EB7E62">
              <w:rPr>
                <w:b/>
                <w:i/>
              </w:rPr>
              <w:t>v tejto súvislosti</w:t>
            </w:r>
            <w:r w:rsidRPr="00EB7E62">
              <w:t xml:space="preserve"> sa ním </w:t>
            </w:r>
            <w:r w:rsidRPr="00EB7E62">
              <w:rPr>
                <w:b/>
                <w:i/>
              </w:rPr>
              <w:t>tiež naďalej</w:t>
            </w:r>
            <w:r w:rsidRPr="00EB7E62">
              <w:t xml:space="preserve"> podporuje sexuálne a reprodukčné zdravie a práva. Nástrojom sa podporuje aj odhodlanie Únie presadzovať, chrániť a uplatňovať právo každého jednotlivca na úplnú kontrolu nad otázkami</w:t>
            </w:r>
            <w:r w:rsidRPr="00EB7E62">
              <w:t xml:space="preserve"> súvisiacimi s jeho sexualitou a sexuálnym a reprodukčným zdravím a slobodné a zodpovedné rozhodovanie sa v týchto otázkach bez diskriminácie, nátlaku a násilia. Zároveň sa ním podporuje potreba zabezpečiť všeobecný prístup ku kvalitným a dostupným komplexným informáciám a vzdelávaniu v oblasti sexuálneho a reprodukčného zdravia vrátane komplexnej sexuálnej výchovy a ku službám zdravotnej starostlivosti v uvedenej oblasti.</w:t>
            </w:r>
          </w:p>
        </w:tc>
        <w:tc>
          <w:tcPr>
            <w:tcW w:w="4876" w:type="dxa"/>
            <w:tcBorders>
              <w:top w:val="nil"/>
              <w:left w:val="nil"/>
              <w:bottom w:val="nil"/>
              <w:right w:val="nil"/>
            </w:tcBorders>
          </w:tcPr>
          <w:p w14:paraId="7197ACF5" w14:textId="77777777" w:rsidR="005B783A" w:rsidRPr="00EB7E62" w:rsidRDefault="00846284" w:rsidP="009B34FD">
            <w:pPr>
              <w:pStyle w:val="Normal6a"/>
            </w:pPr>
            <w:r w:rsidRPr="00EB7E62">
              <w:t>6.</w:t>
            </w:r>
            <w:r w:rsidRPr="00EB7E62">
              <w:tab/>
              <w:t>Nástroj sa vykonáva v plnom súlade so záväzkom Únie presadzovať, chrániť a uplatňovať všetky ľudské práva a v plnom rozsahu a účinne vykonávať Pekinskú deklaráciu a akčnú platformu</w:t>
            </w:r>
            <w:r w:rsidRPr="00EB7E62">
              <w:rPr>
                <w:vertAlign w:val="superscript"/>
              </w:rPr>
              <w:t>49</w:t>
            </w:r>
            <w:r w:rsidRPr="00EB7E62">
              <w:t xml:space="preserve"> Medzinárodnej konferencie o populácii a rozvoji, ako aj výsledky ich konferencií venovaných preskúmaniu, a </w:t>
            </w:r>
            <w:r w:rsidRPr="00EB7E62">
              <w:rPr>
                <w:b/>
                <w:i/>
              </w:rPr>
              <w:t>naďalej</w:t>
            </w:r>
            <w:r w:rsidRPr="00EB7E62">
              <w:t xml:space="preserve"> sa ním podporuje sexuálne a reprodukčné zdravie a práva. Nástrojom sa podporuje aj odhodlanie Únie presadzovať, chrániť a uplatňovať právo každého jednotlivca na úplnú kontrolu nad otázkami súvisiacimi s jeho sexu</w:t>
            </w:r>
            <w:r w:rsidRPr="00EB7E62">
              <w:t xml:space="preserve">alitou a sexuálnym a reprodukčným zdravím </w:t>
            </w:r>
            <w:r w:rsidRPr="00EB7E62">
              <w:rPr>
                <w:b/>
                <w:i/>
              </w:rPr>
              <w:t>a právami</w:t>
            </w:r>
            <w:r w:rsidRPr="00EB7E62">
              <w:t xml:space="preserve"> a slobodné a zodpovedné rozhodovanie sa v týchto otázkach bez diskriminácie, nátlaku a násilia. </w:t>
            </w:r>
            <w:r w:rsidRPr="00EB7E62">
              <w:t xml:space="preserve">Zároveň sa ním podporuje potreba zabezpečiť všeobecný prístup ku kvalitným a dostupným komplexným informáciám a vzdelávaniu v oblasti sexuálneho a reprodukčného zdravia </w:t>
            </w:r>
            <w:r w:rsidRPr="00EB7E62">
              <w:rPr>
                <w:b/>
                <w:i/>
              </w:rPr>
              <w:t>a práv</w:t>
            </w:r>
            <w:r w:rsidRPr="00EB7E62">
              <w:t xml:space="preserve"> vrátane komplexnej sexuálnej výchovy a ku službám zdravotnej starostlivosti v uvedenej oblasti.</w:t>
            </w:r>
          </w:p>
        </w:tc>
      </w:tr>
      <w:tr w:rsidR="00D632F4" w:rsidRPr="00EB7E62" w14:paraId="2BFE2AA7" w14:textId="77777777" w:rsidTr="009B34FD">
        <w:trPr>
          <w:jc w:val="center"/>
        </w:trPr>
        <w:tc>
          <w:tcPr>
            <w:tcW w:w="4876" w:type="dxa"/>
            <w:tcBorders>
              <w:top w:val="nil"/>
              <w:left w:val="nil"/>
              <w:bottom w:val="nil"/>
              <w:right w:val="nil"/>
            </w:tcBorders>
          </w:tcPr>
          <w:p w14:paraId="5971E03E" w14:textId="77777777" w:rsidR="005B783A" w:rsidRPr="00EB7E62" w:rsidRDefault="00846284" w:rsidP="009B34FD">
            <w:pPr>
              <w:pStyle w:val="Normal6a"/>
            </w:pPr>
            <w:r w:rsidRPr="00EB7E62">
              <w:rPr>
                <w:b/>
                <w:i/>
              </w:rPr>
              <w:t>_________________</w:t>
            </w:r>
          </w:p>
        </w:tc>
        <w:tc>
          <w:tcPr>
            <w:tcW w:w="4876" w:type="dxa"/>
            <w:tcBorders>
              <w:top w:val="nil"/>
              <w:left w:val="nil"/>
              <w:bottom w:val="nil"/>
              <w:right w:val="nil"/>
            </w:tcBorders>
          </w:tcPr>
          <w:p w14:paraId="00B49D2B" w14:textId="77777777" w:rsidR="005B783A" w:rsidRPr="00EB7E62" w:rsidRDefault="00846284" w:rsidP="009B34FD">
            <w:pPr>
              <w:pStyle w:val="Normal6a"/>
            </w:pPr>
            <w:r w:rsidRPr="00EB7E62">
              <w:rPr>
                <w:b/>
                <w:i/>
              </w:rPr>
              <w:t>_________________</w:t>
            </w:r>
          </w:p>
        </w:tc>
      </w:tr>
      <w:tr w:rsidR="00D632F4" w:rsidRPr="00EB7E62" w14:paraId="5AC57CF2" w14:textId="77777777" w:rsidTr="009B34FD">
        <w:trPr>
          <w:jc w:val="center"/>
        </w:trPr>
        <w:tc>
          <w:tcPr>
            <w:tcW w:w="4876" w:type="dxa"/>
            <w:tcBorders>
              <w:top w:val="nil"/>
              <w:left w:val="nil"/>
              <w:bottom w:val="nil"/>
              <w:right w:val="nil"/>
            </w:tcBorders>
          </w:tcPr>
          <w:p w14:paraId="50B70CB4" w14:textId="77777777" w:rsidR="005B783A" w:rsidRPr="00EB7E62" w:rsidRDefault="00846284" w:rsidP="009B34FD">
            <w:pPr>
              <w:pStyle w:val="Normal6a"/>
            </w:pPr>
            <w:r w:rsidRPr="00EB7E62">
              <w:rPr>
                <w:vertAlign w:val="superscript"/>
              </w:rPr>
              <w:t>49</w:t>
            </w:r>
            <w:r w:rsidRPr="00EB7E62">
              <w:t xml:space="preserve"> Pekinská deklarácia a akčná platforma https://www.unwomen.org/sites/default/files/Headquarters/Attachments/Sections/CSW/PFA_E_Final_WEB.pdf.</w:t>
            </w:r>
          </w:p>
        </w:tc>
        <w:tc>
          <w:tcPr>
            <w:tcW w:w="4876" w:type="dxa"/>
            <w:tcBorders>
              <w:top w:val="nil"/>
              <w:left w:val="nil"/>
              <w:bottom w:val="nil"/>
              <w:right w:val="nil"/>
            </w:tcBorders>
          </w:tcPr>
          <w:p w14:paraId="196F3809" w14:textId="77777777" w:rsidR="005B783A" w:rsidRPr="00EB7E62" w:rsidRDefault="00846284" w:rsidP="009B34FD">
            <w:pPr>
              <w:pStyle w:val="Normal6a"/>
            </w:pPr>
            <w:r w:rsidRPr="00EB7E62">
              <w:rPr>
                <w:vertAlign w:val="superscript"/>
              </w:rPr>
              <w:t>49</w:t>
            </w:r>
            <w:r w:rsidRPr="00EB7E62">
              <w:t xml:space="preserve"> Pekinská deklarácia a akčná platforma https://www.unwomen.org/sites/default/files/Headquarters/Attachments/Sections/CSW/PFA_E_Final_WEB.pdf.</w:t>
            </w:r>
          </w:p>
        </w:tc>
      </w:tr>
    </w:tbl>
    <w:p w14:paraId="65573B49" w14:textId="77777777" w:rsidR="005B783A" w:rsidRPr="00EB7E62" w:rsidRDefault="00846284" w:rsidP="005B783A">
      <w:r w:rsidRPr="00EB7E62">
        <w:rPr>
          <w:rStyle w:val="HideTWBExt"/>
        </w:rPr>
        <w:t>&lt;/Amend&gt;</w:t>
      </w:r>
      <w:bookmarkEnd w:id="54"/>
    </w:p>
    <w:p w14:paraId="5E8A4485" w14:textId="77777777" w:rsidR="005B783A" w:rsidRPr="00EB7E62" w:rsidRDefault="00846284" w:rsidP="005B783A">
      <w:pPr>
        <w:pStyle w:val="AmNumberTabs"/>
      </w:pPr>
      <w:bookmarkStart w:id="55" w:name="AM41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61</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79739CD2"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35423D1" w14:textId="77777777" w:rsidR="005B783A" w:rsidRPr="00EB7E62" w:rsidRDefault="00846284" w:rsidP="005277F8">
      <w:pPr>
        <w:pStyle w:val="NormalBold"/>
      </w:pPr>
      <w:r w:rsidRPr="00EB7E62">
        <w:rPr>
          <w:rStyle w:val="HideTWBExt"/>
          <w:b w:val="0"/>
        </w:rPr>
        <w:t>&lt;Article&gt;</w:t>
      </w:r>
      <w:r w:rsidRPr="00EB7E62">
        <w:t>Článok 9 – odsek 9</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41644087" w14:textId="77777777" w:rsidTr="009B34FD">
        <w:trPr>
          <w:trHeight w:hRule="exact" w:val="240"/>
          <w:jc w:val="center"/>
        </w:trPr>
        <w:tc>
          <w:tcPr>
            <w:tcW w:w="9752" w:type="dxa"/>
            <w:gridSpan w:val="2"/>
            <w:tcBorders>
              <w:top w:val="nil"/>
              <w:left w:val="nil"/>
              <w:bottom w:val="nil"/>
              <w:right w:val="nil"/>
            </w:tcBorders>
          </w:tcPr>
          <w:p w14:paraId="2DEEE8C3" w14:textId="77777777" w:rsidR="005B783A" w:rsidRPr="00EB7E62" w:rsidRDefault="005B783A" w:rsidP="009B34FD"/>
        </w:tc>
      </w:tr>
      <w:tr w:rsidR="00D632F4" w:rsidRPr="00EB7E62" w14:paraId="6A5B9A3B" w14:textId="77777777" w:rsidTr="009B34FD">
        <w:trPr>
          <w:trHeight w:val="240"/>
          <w:jc w:val="center"/>
        </w:trPr>
        <w:tc>
          <w:tcPr>
            <w:tcW w:w="4876" w:type="dxa"/>
            <w:tcBorders>
              <w:top w:val="nil"/>
              <w:left w:val="nil"/>
              <w:bottom w:val="nil"/>
              <w:right w:val="nil"/>
            </w:tcBorders>
          </w:tcPr>
          <w:p w14:paraId="3E0C6405" w14:textId="77777777" w:rsidR="005B783A" w:rsidRPr="00EB7E62" w:rsidRDefault="00846284" w:rsidP="009B34FD">
            <w:pPr>
              <w:pStyle w:val="AmColumnHeading"/>
            </w:pPr>
            <w:r w:rsidRPr="00EB7E62">
              <w:lastRenderedPageBreak/>
              <w:t>Text predložený Komisiou</w:t>
            </w:r>
          </w:p>
        </w:tc>
        <w:tc>
          <w:tcPr>
            <w:tcW w:w="4876" w:type="dxa"/>
            <w:tcBorders>
              <w:top w:val="nil"/>
              <w:left w:val="nil"/>
              <w:bottom w:val="nil"/>
              <w:right w:val="nil"/>
            </w:tcBorders>
          </w:tcPr>
          <w:p w14:paraId="7C65D9A5" w14:textId="77777777" w:rsidR="005B783A" w:rsidRPr="00EB7E62" w:rsidRDefault="00846284" w:rsidP="009B34FD">
            <w:pPr>
              <w:pStyle w:val="AmColumnHeading"/>
            </w:pPr>
            <w:r w:rsidRPr="00EB7E62">
              <w:t>Pozmeňujúci návrh</w:t>
            </w:r>
          </w:p>
        </w:tc>
      </w:tr>
      <w:tr w:rsidR="00D632F4" w:rsidRPr="00EB7E62" w14:paraId="7FAFB738" w14:textId="77777777" w:rsidTr="009B34FD">
        <w:trPr>
          <w:jc w:val="center"/>
        </w:trPr>
        <w:tc>
          <w:tcPr>
            <w:tcW w:w="4876" w:type="dxa"/>
            <w:tcBorders>
              <w:top w:val="nil"/>
              <w:left w:val="nil"/>
              <w:bottom w:val="nil"/>
              <w:right w:val="nil"/>
            </w:tcBorders>
          </w:tcPr>
          <w:p w14:paraId="5738BD0C" w14:textId="77777777" w:rsidR="005B783A" w:rsidRPr="00EB7E62" w:rsidRDefault="00846284" w:rsidP="009B34FD">
            <w:pPr>
              <w:pStyle w:val="Normal6a"/>
            </w:pPr>
            <w:r w:rsidRPr="00EB7E62">
              <w:t>9.</w:t>
            </w:r>
            <w:r w:rsidRPr="00EB7E62">
              <w:tab/>
            </w:r>
            <w:r w:rsidRPr="00EB7E62">
              <w:rPr>
                <w:b/>
                <w:i/>
              </w:rPr>
              <w:t>Ak je to vhodné,</w:t>
            </w:r>
            <w:r w:rsidRPr="00EB7E62">
              <w:t xml:space="preserve"> Komisia v súlade so zásadou inkluzívneho partnerstva zabezpečuje, aby sa v procese návrhu, vykonávania a súvisiacich postupov monitorovania programov a akcií v rámci nástroja uskutočnili riadne konzultácie s relevantnými zainteresovanými stranami v partnerských krajinách vrátane organizácií občianskej spoločnosti a miestnych orgánov a aby všetky tieto zainteresované strany mali včas prístup k relevantným informáciám, ktoré im umožnia zohrávať v tomto procese zmysluplnú úlohu.</w:t>
            </w:r>
          </w:p>
        </w:tc>
        <w:tc>
          <w:tcPr>
            <w:tcW w:w="4876" w:type="dxa"/>
            <w:tcBorders>
              <w:top w:val="nil"/>
              <w:left w:val="nil"/>
              <w:bottom w:val="nil"/>
              <w:right w:val="nil"/>
            </w:tcBorders>
          </w:tcPr>
          <w:p w14:paraId="36B9599D" w14:textId="77777777" w:rsidR="005B783A" w:rsidRPr="00EB7E62" w:rsidRDefault="00846284" w:rsidP="009B34FD">
            <w:pPr>
              <w:pStyle w:val="Normal6a"/>
            </w:pPr>
            <w:r w:rsidRPr="00EB7E62">
              <w:t>9.</w:t>
            </w:r>
            <w:r w:rsidRPr="00EB7E62">
              <w:tab/>
              <w:t>Komisia v súlade so zásadou inkluzívneho partnerstva zabezpečuje, aby sa v procese návrhu, vykonávania a súvisiacich postupov monitorovania programov a akcií v rámci nástroja uskutočnili riadne konzultácie s relevantnými zainteresovanými stranami v partnerských krajinách vrátane organizácií občianskej spoločnosti</w:t>
            </w:r>
            <w:r w:rsidRPr="00EB7E62">
              <w:rPr>
                <w:b/>
                <w:i/>
              </w:rPr>
              <w:t>, a to aj organizácií pre práva žien a LGBTIQ+ osoby,</w:t>
            </w:r>
            <w:r w:rsidRPr="00EB7E62">
              <w:t xml:space="preserve"> a miestnych orgánov a aby všetky tieto zainteresované strany mali včas prístup k relevantným informáciám, ktoré im umožnia zohrávať v tomto pro</w:t>
            </w:r>
            <w:r w:rsidRPr="00EB7E62">
              <w:t>cese zmysluplnú úlohu.</w:t>
            </w:r>
          </w:p>
        </w:tc>
      </w:tr>
    </w:tbl>
    <w:p w14:paraId="1314E1B9" w14:textId="77777777" w:rsidR="005B783A" w:rsidRPr="00EB7E62" w:rsidRDefault="00846284" w:rsidP="005B783A">
      <w:r w:rsidRPr="00EB7E62">
        <w:rPr>
          <w:rStyle w:val="HideTWBExt"/>
        </w:rPr>
        <w:t>&lt;/Amend&gt;</w:t>
      </w:r>
      <w:bookmarkEnd w:id="55"/>
    </w:p>
    <w:p w14:paraId="23242BC8" w14:textId="77777777" w:rsidR="005B783A" w:rsidRPr="00EB7E62" w:rsidRDefault="00846284" w:rsidP="005B783A">
      <w:pPr>
        <w:pStyle w:val="AmNumberTabs"/>
      </w:pPr>
      <w:bookmarkStart w:id="56" w:name="AM41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62</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DB06CA0"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4440F37" w14:textId="77777777" w:rsidR="005B783A" w:rsidRPr="00EB7E62" w:rsidRDefault="00846284" w:rsidP="005277F8">
      <w:pPr>
        <w:pStyle w:val="NormalBold"/>
      </w:pPr>
      <w:r w:rsidRPr="00EB7E62">
        <w:rPr>
          <w:rStyle w:val="HideTWBExt"/>
          <w:b w:val="0"/>
        </w:rPr>
        <w:t>&lt;Article&gt;</w:t>
      </w:r>
      <w:r w:rsidRPr="00EB7E62">
        <w:t>Článok 9 – odsek 9 a (nový)</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0C974DE7" w14:textId="77777777" w:rsidTr="009B34FD">
        <w:trPr>
          <w:trHeight w:hRule="exact" w:val="240"/>
          <w:jc w:val="center"/>
        </w:trPr>
        <w:tc>
          <w:tcPr>
            <w:tcW w:w="9752" w:type="dxa"/>
            <w:gridSpan w:val="2"/>
            <w:tcBorders>
              <w:top w:val="nil"/>
              <w:left w:val="nil"/>
              <w:bottom w:val="nil"/>
              <w:right w:val="nil"/>
            </w:tcBorders>
          </w:tcPr>
          <w:p w14:paraId="320889B2" w14:textId="77777777" w:rsidR="005B783A" w:rsidRPr="00EB7E62" w:rsidRDefault="005B783A" w:rsidP="009B34FD"/>
        </w:tc>
      </w:tr>
      <w:tr w:rsidR="00D632F4" w:rsidRPr="00EB7E62" w14:paraId="78FB839B" w14:textId="77777777" w:rsidTr="009B34FD">
        <w:trPr>
          <w:trHeight w:val="240"/>
          <w:jc w:val="center"/>
        </w:trPr>
        <w:tc>
          <w:tcPr>
            <w:tcW w:w="4876" w:type="dxa"/>
            <w:tcBorders>
              <w:top w:val="nil"/>
              <w:left w:val="nil"/>
              <w:bottom w:val="nil"/>
              <w:right w:val="nil"/>
            </w:tcBorders>
          </w:tcPr>
          <w:p w14:paraId="23946166"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0E694EAA" w14:textId="77777777" w:rsidR="005B783A" w:rsidRPr="00EB7E62" w:rsidRDefault="00846284" w:rsidP="009B34FD">
            <w:pPr>
              <w:pStyle w:val="AmColumnHeading"/>
            </w:pPr>
            <w:r w:rsidRPr="00EB7E62">
              <w:t>Pozmeňujúci návrh</w:t>
            </w:r>
          </w:p>
        </w:tc>
      </w:tr>
      <w:tr w:rsidR="00D632F4" w:rsidRPr="00EB7E62" w14:paraId="3C921CA8" w14:textId="77777777" w:rsidTr="009B34FD">
        <w:trPr>
          <w:jc w:val="center"/>
        </w:trPr>
        <w:tc>
          <w:tcPr>
            <w:tcW w:w="4876" w:type="dxa"/>
            <w:tcBorders>
              <w:top w:val="nil"/>
              <w:left w:val="nil"/>
              <w:bottom w:val="nil"/>
              <w:right w:val="nil"/>
            </w:tcBorders>
          </w:tcPr>
          <w:p w14:paraId="63F4C5D2" w14:textId="77777777" w:rsidR="005B783A" w:rsidRPr="00EB7E62" w:rsidRDefault="005B783A" w:rsidP="009B34FD">
            <w:pPr>
              <w:pStyle w:val="Normal6a"/>
            </w:pPr>
          </w:p>
        </w:tc>
        <w:tc>
          <w:tcPr>
            <w:tcW w:w="4876" w:type="dxa"/>
            <w:tcBorders>
              <w:top w:val="nil"/>
              <w:left w:val="nil"/>
              <w:bottom w:val="nil"/>
              <w:right w:val="nil"/>
            </w:tcBorders>
          </w:tcPr>
          <w:p w14:paraId="4055F483" w14:textId="77777777" w:rsidR="005B783A" w:rsidRPr="00EB7E62" w:rsidRDefault="00846284" w:rsidP="009B34FD">
            <w:pPr>
              <w:pStyle w:val="Normal6a"/>
            </w:pPr>
            <w:r w:rsidRPr="00EB7E62">
              <w:rPr>
                <w:b/>
                <w:i/>
              </w:rPr>
              <w:t>9a.</w:t>
            </w:r>
            <w:r w:rsidRPr="00EB7E62">
              <w:tab/>
            </w:r>
            <w:r w:rsidRPr="00EB7E62">
              <w:rPr>
                <w:b/>
                <w:i/>
              </w:rPr>
              <w:t xml:space="preserve">Komisia zabezpečí uplatňovanie zásady rovnakého </w:t>
            </w:r>
            <w:r w:rsidRPr="00EB7E62">
              <w:rPr>
                <w:b/>
                <w:i/>
              </w:rPr>
              <w:t>zaobchádzania medzi Európskym parlamentom a Radou, pokiaľ ide o prístup k informáciám.</w:t>
            </w:r>
          </w:p>
        </w:tc>
      </w:tr>
    </w:tbl>
    <w:p w14:paraId="4C62356B" w14:textId="77777777" w:rsidR="005B783A" w:rsidRPr="00EB7E62" w:rsidRDefault="00846284" w:rsidP="005B783A">
      <w:r w:rsidRPr="00EB7E62">
        <w:rPr>
          <w:rStyle w:val="HideTWBExt"/>
        </w:rPr>
        <w:t>&lt;/Amend&gt;</w:t>
      </w:r>
      <w:bookmarkEnd w:id="56"/>
    </w:p>
    <w:p w14:paraId="6EA82249" w14:textId="77777777" w:rsidR="005B783A" w:rsidRPr="00EB7E62" w:rsidRDefault="00846284" w:rsidP="005B783A">
      <w:pPr>
        <w:pStyle w:val="AmNumberTabs"/>
      </w:pPr>
      <w:bookmarkStart w:id="57" w:name="AM42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63</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4338313F"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5DC618EC" w14:textId="77777777" w:rsidR="005B783A" w:rsidRPr="00EB7E62" w:rsidRDefault="00846284" w:rsidP="005277F8">
      <w:pPr>
        <w:pStyle w:val="NormalBold"/>
      </w:pPr>
      <w:r w:rsidRPr="00EB7E62">
        <w:rPr>
          <w:rStyle w:val="HideTWBExt"/>
          <w:b w:val="0"/>
        </w:rPr>
        <w:t>&lt;Article&gt;</w:t>
      </w:r>
      <w:r w:rsidRPr="00EB7E62">
        <w:t>Článok 9 – odsek 10</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700E1E29" w14:textId="77777777" w:rsidTr="009B34FD">
        <w:trPr>
          <w:trHeight w:hRule="exact" w:val="240"/>
          <w:jc w:val="center"/>
        </w:trPr>
        <w:tc>
          <w:tcPr>
            <w:tcW w:w="9752" w:type="dxa"/>
            <w:gridSpan w:val="2"/>
            <w:tcBorders>
              <w:top w:val="nil"/>
              <w:left w:val="nil"/>
              <w:bottom w:val="nil"/>
              <w:right w:val="nil"/>
            </w:tcBorders>
          </w:tcPr>
          <w:p w14:paraId="13B70A2D" w14:textId="77777777" w:rsidR="005B783A" w:rsidRPr="00EB7E62" w:rsidRDefault="005B783A" w:rsidP="009B34FD"/>
        </w:tc>
      </w:tr>
      <w:tr w:rsidR="00D632F4" w:rsidRPr="00EB7E62" w14:paraId="07FCB2B5" w14:textId="77777777" w:rsidTr="009B34FD">
        <w:trPr>
          <w:trHeight w:val="240"/>
          <w:jc w:val="center"/>
        </w:trPr>
        <w:tc>
          <w:tcPr>
            <w:tcW w:w="4876" w:type="dxa"/>
            <w:tcBorders>
              <w:top w:val="nil"/>
              <w:left w:val="nil"/>
              <w:bottom w:val="nil"/>
              <w:right w:val="nil"/>
            </w:tcBorders>
          </w:tcPr>
          <w:p w14:paraId="68A8057A"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10E6F975" w14:textId="77777777" w:rsidR="005B783A" w:rsidRPr="00EB7E62" w:rsidRDefault="00846284" w:rsidP="009B34FD">
            <w:pPr>
              <w:pStyle w:val="AmColumnHeading"/>
            </w:pPr>
            <w:r w:rsidRPr="00EB7E62">
              <w:t>Pozmeňujúci návrh</w:t>
            </w:r>
          </w:p>
        </w:tc>
      </w:tr>
      <w:tr w:rsidR="00D632F4" w:rsidRPr="00EB7E62" w14:paraId="571CFD2A" w14:textId="77777777" w:rsidTr="009B34FD">
        <w:trPr>
          <w:jc w:val="center"/>
        </w:trPr>
        <w:tc>
          <w:tcPr>
            <w:tcW w:w="4876" w:type="dxa"/>
            <w:tcBorders>
              <w:top w:val="nil"/>
              <w:left w:val="nil"/>
              <w:bottom w:val="nil"/>
              <w:right w:val="nil"/>
            </w:tcBorders>
          </w:tcPr>
          <w:p w14:paraId="04607BE3" w14:textId="77777777" w:rsidR="005B783A" w:rsidRPr="00EB7E62" w:rsidRDefault="00846284" w:rsidP="009B34FD">
            <w:pPr>
              <w:pStyle w:val="Normal6a"/>
            </w:pPr>
            <w:r w:rsidRPr="00EB7E62">
              <w:rPr>
                <w:b/>
                <w:i/>
              </w:rPr>
              <w:t>10.</w:t>
            </w:r>
            <w:r w:rsidRPr="00EB7E62">
              <w:tab/>
              <w:t xml:space="preserve">Komisia </w:t>
            </w:r>
            <w:r w:rsidRPr="00EB7E62">
              <w:rPr>
                <w:b/>
                <w:i/>
              </w:rPr>
              <w:t>si pravidelne vymieňa informácie</w:t>
            </w:r>
            <w:r w:rsidRPr="00EB7E62">
              <w:t xml:space="preserve"> s občianskou spoločnosťou v rámci Únie.</w:t>
            </w:r>
          </w:p>
        </w:tc>
        <w:tc>
          <w:tcPr>
            <w:tcW w:w="4876" w:type="dxa"/>
            <w:tcBorders>
              <w:top w:val="nil"/>
              <w:left w:val="nil"/>
              <w:bottom w:val="nil"/>
              <w:right w:val="nil"/>
            </w:tcBorders>
          </w:tcPr>
          <w:p w14:paraId="047D5470" w14:textId="77777777" w:rsidR="005B783A" w:rsidRPr="00EB7E62" w:rsidRDefault="00846284" w:rsidP="009B34FD">
            <w:pPr>
              <w:pStyle w:val="Normal6a"/>
            </w:pPr>
            <w:r w:rsidRPr="00EB7E62">
              <w:t>10.</w:t>
            </w:r>
            <w:r w:rsidRPr="00EB7E62">
              <w:tab/>
              <w:t xml:space="preserve">Komisia </w:t>
            </w:r>
            <w:r w:rsidRPr="00EB7E62">
              <w:rPr>
                <w:b/>
                <w:i/>
              </w:rPr>
              <w:t>zmysluplne spolupracuje prostredníctvom posilneného dialógu a pravidelnej výmeny informácií</w:t>
            </w:r>
            <w:r w:rsidRPr="00EB7E62">
              <w:t xml:space="preserve"> s občianskou spoločnosťou v rámci Únie. </w:t>
            </w:r>
            <w:r w:rsidRPr="00EB7E62">
              <w:rPr>
                <w:b/>
                <w:i/>
              </w:rPr>
              <w:t>V maximálnej možnej miere sprístupňuje informácie týmto organizáciám.</w:t>
            </w:r>
          </w:p>
        </w:tc>
      </w:tr>
    </w:tbl>
    <w:p w14:paraId="0E29221B" w14:textId="77777777" w:rsidR="005B783A" w:rsidRPr="00EB7E62" w:rsidRDefault="00846284" w:rsidP="005B783A">
      <w:r w:rsidRPr="00EB7E62">
        <w:rPr>
          <w:rStyle w:val="HideTWBExt"/>
        </w:rPr>
        <w:t>&lt;/Amend&gt;</w:t>
      </w:r>
      <w:bookmarkEnd w:id="57"/>
    </w:p>
    <w:p w14:paraId="5B0E2439" w14:textId="77777777" w:rsidR="005B783A" w:rsidRPr="00EB7E62" w:rsidRDefault="00846284" w:rsidP="005B783A">
      <w:pPr>
        <w:pStyle w:val="AmNumberTabs"/>
      </w:pPr>
      <w:bookmarkStart w:id="58" w:name="AM43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64</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4890844F" w14:textId="77777777" w:rsidR="005B783A" w:rsidRPr="00EB7E62" w:rsidRDefault="00846284" w:rsidP="005277F8">
      <w:pPr>
        <w:pStyle w:val="NormalBold12b"/>
      </w:pPr>
      <w:r w:rsidRPr="00EB7E62">
        <w:rPr>
          <w:rStyle w:val="HideTWBExt"/>
          <w:b w:val="0"/>
        </w:rPr>
        <w:lastRenderedPageBreak/>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B30B03A" w14:textId="77777777" w:rsidR="005B783A" w:rsidRPr="00EB7E62" w:rsidRDefault="00846284" w:rsidP="005277F8">
      <w:pPr>
        <w:pStyle w:val="NormalBold"/>
      </w:pPr>
      <w:r w:rsidRPr="00EB7E62">
        <w:rPr>
          <w:rStyle w:val="HideTWBExt"/>
          <w:b w:val="0"/>
        </w:rPr>
        <w:t>&lt;Article&gt;</w:t>
      </w:r>
      <w:r w:rsidRPr="00EB7E62">
        <w:t>Článok 10 – odsek 1</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05E2652" w14:textId="77777777" w:rsidTr="009B34FD">
        <w:trPr>
          <w:trHeight w:hRule="exact" w:val="240"/>
          <w:jc w:val="center"/>
        </w:trPr>
        <w:tc>
          <w:tcPr>
            <w:tcW w:w="9752" w:type="dxa"/>
            <w:gridSpan w:val="2"/>
            <w:tcBorders>
              <w:top w:val="nil"/>
              <w:left w:val="nil"/>
              <w:bottom w:val="nil"/>
              <w:right w:val="nil"/>
            </w:tcBorders>
          </w:tcPr>
          <w:p w14:paraId="45E57FA1" w14:textId="77777777" w:rsidR="005B783A" w:rsidRPr="00EB7E62" w:rsidRDefault="005B783A" w:rsidP="009B34FD"/>
        </w:tc>
      </w:tr>
      <w:tr w:rsidR="00D632F4" w:rsidRPr="00EB7E62" w14:paraId="56EF0692" w14:textId="77777777" w:rsidTr="009B34FD">
        <w:trPr>
          <w:trHeight w:val="240"/>
          <w:jc w:val="center"/>
        </w:trPr>
        <w:tc>
          <w:tcPr>
            <w:tcW w:w="4876" w:type="dxa"/>
            <w:tcBorders>
              <w:top w:val="nil"/>
              <w:left w:val="nil"/>
              <w:bottom w:val="nil"/>
              <w:right w:val="nil"/>
            </w:tcBorders>
          </w:tcPr>
          <w:p w14:paraId="06F0E1AC" w14:textId="77777777" w:rsidR="005B783A" w:rsidRPr="00EB7E62" w:rsidRDefault="00846284" w:rsidP="009B34FD">
            <w:pPr>
              <w:pStyle w:val="AmColumnHeading"/>
            </w:pPr>
            <w:r w:rsidRPr="00EB7E62">
              <w:t xml:space="preserve">Text </w:t>
            </w:r>
            <w:r w:rsidRPr="00EB7E62">
              <w:t>predložený Komisiou</w:t>
            </w:r>
          </w:p>
        </w:tc>
        <w:tc>
          <w:tcPr>
            <w:tcW w:w="4876" w:type="dxa"/>
            <w:tcBorders>
              <w:top w:val="nil"/>
              <w:left w:val="nil"/>
              <w:bottom w:val="nil"/>
              <w:right w:val="nil"/>
            </w:tcBorders>
          </w:tcPr>
          <w:p w14:paraId="620E3AB4" w14:textId="77777777" w:rsidR="005B783A" w:rsidRPr="00EB7E62" w:rsidRDefault="00846284" w:rsidP="009B34FD">
            <w:pPr>
              <w:pStyle w:val="AmColumnHeading"/>
            </w:pPr>
            <w:r w:rsidRPr="00EB7E62">
              <w:t>Pozmeňujúci návrh</w:t>
            </w:r>
          </w:p>
        </w:tc>
      </w:tr>
      <w:tr w:rsidR="00D632F4" w:rsidRPr="00EB7E62" w14:paraId="1B3637FC" w14:textId="77777777" w:rsidTr="009B34FD">
        <w:trPr>
          <w:jc w:val="center"/>
        </w:trPr>
        <w:tc>
          <w:tcPr>
            <w:tcW w:w="4876" w:type="dxa"/>
            <w:tcBorders>
              <w:top w:val="nil"/>
              <w:left w:val="nil"/>
              <w:bottom w:val="nil"/>
              <w:right w:val="nil"/>
            </w:tcBorders>
          </w:tcPr>
          <w:p w14:paraId="2ADC008F" w14:textId="77777777" w:rsidR="005B783A" w:rsidRPr="00EB7E62" w:rsidRDefault="00846284" w:rsidP="009B34FD">
            <w:pPr>
              <w:pStyle w:val="Normal6a"/>
            </w:pPr>
            <w:r w:rsidRPr="00EB7E62">
              <w:t xml:space="preserve">V programoch a akciách v rámci nástroja sa zohľadňuje boj proti zmene klímy, ochrana životného prostredia a </w:t>
            </w:r>
            <w:r w:rsidRPr="00EB7E62">
              <w:rPr>
                <w:b/>
                <w:i/>
              </w:rPr>
              <w:t>rodová rovnosť</w:t>
            </w:r>
            <w:r w:rsidRPr="00EB7E62">
              <w:t xml:space="preserve"> v súlade s nariadením (EÚ, </w:t>
            </w:r>
            <w:proofErr w:type="spellStart"/>
            <w:r w:rsidRPr="00EB7E62">
              <w:t>Euratom</w:t>
            </w:r>
            <w:proofErr w:type="spellEnd"/>
            <w:r w:rsidRPr="00EB7E62">
              <w:t>) [XXX] [nariadenie o výkonnosti]. Tieto priority sa zohľadnia pri navrhovaní a vykonávaní akcií v rámci nástroja s cieľom vytvárať ďalšie prínosy a koherentným spôsobom plniť viaceré ciele.</w:t>
            </w:r>
          </w:p>
        </w:tc>
        <w:tc>
          <w:tcPr>
            <w:tcW w:w="4876" w:type="dxa"/>
            <w:tcBorders>
              <w:top w:val="nil"/>
              <w:left w:val="nil"/>
              <w:bottom w:val="nil"/>
              <w:right w:val="nil"/>
            </w:tcBorders>
          </w:tcPr>
          <w:p w14:paraId="550E288B" w14:textId="77777777" w:rsidR="005B783A" w:rsidRPr="00EB7E62" w:rsidRDefault="00846284" w:rsidP="009B34FD">
            <w:pPr>
              <w:pStyle w:val="Normal6a"/>
              <w:rPr>
                <w:b/>
                <w:bCs/>
                <w:i/>
                <w:iCs/>
              </w:rPr>
            </w:pPr>
            <w:r w:rsidRPr="00EB7E62">
              <w:t>V programoch a akciách v rámci nástroja sa zohľadňuje boj proti zmene klímy, ochrana životného prostredia</w:t>
            </w:r>
            <w:r w:rsidRPr="00EB7E62">
              <w:rPr>
                <w:b/>
                <w:i/>
              </w:rPr>
              <w:t>, podpora rodovej rovnosti, práv detí</w:t>
            </w:r>
            <w:r w:rsidRPr="00EB7E62">
              <w:t xml:space="preserve"> a </w:t>
            </w:r>
            <w:r w:rsidRPr="00EB7E62">
              <w:rPr>
                <w:b/>
                <w:i/>
              </w:rPr>
              <w:t>osôb so zdravotným postihnutím a inklúzie</w:t>
            </w:r>
            <w:r w:rsidRPr="00EB7E62">
              <w:t xml:space="preserve"> v súlade s nariadením (EÚ, </w:t>
            </w:r>
            <w:proofErr w:type="spellStart"/>
            <w:r w:rsidRPr="00EB7E62">
              <w:t>Euratom</w:t>
            </w:r>
            <w:proofErr w:type="spellEnd"/>
            <w:r w:rsidRPr="00EB7E62">
              <w:t xml:space="preserve">) [XXX] [nariadenie o výkonnosti]. Tieto priority sa zohľadnia pri navrhovaní a vykonávaní akcií v rámci nástroja s cieľom vytvárať ďalšie prínosy a koherentným spôsobom plniť viaceré ciele. </w:t>
            </w:r>
            <w:r w:rsidRPr="00EB7E62">
              <w:rPr>
                <w:b/>
                <w:i/>
              </w:rPr>
              <w:t>Na zabezpečenie integrovaného a cieleného prístupu k rodovej rovnosti v rámci nástroja je potrebná rodová analýza ako podklad pre programy a intervencie vrátane viacročných orientačných programov. S cieľom</w:t>
            </w:r>
            <w:r w:rsidRPr="00EB7E62">
              <w:rPr>
                <w:b/>
                <w:i/>
              </w:rPr>
              <w:t xml:space="preserve"> zabezpečiť, aby sa rodová rovnosť systematicky začleňovala do všetkých činností Únie v záujme dosiahnutia rovnosti v praxi v súlade so zmluvami a aby sa uplatňovanie hľadiska rodovej rovnosti pri zostavovaní rozpočtu stalo neoddeliteľnou súčasťou VFR, všetky programy a intervencie podľa tohto nariadenia vrátane viacročných orientačných programov musia byť v súlade so zásadou uplatňovania hľadiska rodovej rovnosti začlenením jasného a záväzného záväzku do všetkých krokov programovania, t. j. do fáz návrhu, </w:t>
            </w:r>
            <w:r w:rsidRPr="00EB7E62">
              <w:rPr>
                <w:b/>
                <w:i/>
              </w:rPr>
              <w:t>vykonávania a kontroly rozpočtového cyklu.</w:t>
            </w:r>
          </w:p>
        </w:tc>
      </w:tr>
    </w:tbl>
    <w:p w14:paraId="0A0E9013" w14:textId="77777777" w:rsidR="005B783A" w:rsidRPr="00EB7E62" w:rsidRDefault="00846284" w:rsidP="005B783A">
      <w:r w:rsidRPr="00EB7E62">
        <w:rPr>
          <w:rStyle w:val="HideTWBExt"/>
        </w:rPr>
        <w:t>&lt;/Amend&gt;</w:t>
      </w:r>
      <w:bookmarkEnd w:id="58"/>
    </w:p>
    <w:p w14:paraId="6BB9CDFD" w14:textId="77777777" w:rsidR="005B783A" w:rsidRPr="00EB7E62" w:rsidRDefault="00846284" w:rsidP="005B783A">
      <w:pPr>
        <w:pStyle w:val="AmNumberTabs"/>
      </w:pPr>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65</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52205FBD"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F05C72D" w14:textId="77777777" w:rsidR="005B783A" w:rsidRPr="00EB7E62" w:rsidRDefault="00846284" w:rsidP="005B783A">
      <w:pPr>
        <w:pStyle w:val="NormalBold"/>
      </w:pPr>
      <w:r w:rsidRPr="00EB7E62">
        <w:rPr>
          <w:rStyle w:val="HideTWBExt"/>
          <w:b w:val="0"/>
        </w:rPr>
        <w:t>&lt;Article&gt;</w:t>
      </w:r>
      <w:r w:rsidRPr="00EB7E62">
        <w:t>Článok 11 – odsek 2</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3478DD4" w14:textId="77777777" w:rsidTr="009B34FD">
        <w:trPr>
          <w:trHeight w:hRule="exact" w:val="240"/>
          <w:jc w:val="center"/>
        </w:trPr>
        <w:tc>
          <w:tcPr>
            <w:tcW w:w="9752" w:type="dxa"/>
            <w:gridSpan w:val="2"/>
            <w:tcBorders>
              <w:top w:val="nil"/>
              <w:left w:val="nil"/>
              <w:bottom w:val="nil"/>
              <w:right w:val="nil"/>
            </w:tcBorders>
          </w:tcPr>
          <w:p w14:paraId="5BB6EA4E" w14:textId="77777777" w:rsidR="005B783A" w:rsidRPr="00EB7E62" w:rsidRDefault="005B783A" w:rsidP="009B34FD"/>
        </w:tc>
      </w:tr>
      <w:tr w:rsidR="00D632F4" w:rsidRPr="00EB7E62" w14:paraId="09BC04F2" w14:textId="77777777" w:rsidTr="009B34FD">
        <w:trPr>
          <w:trHeight w:val="240"/>
          <w:jc w:val="center"/>
        </w:trPr>
        <w:tc>
          <w:tcPr>
            <w:tcW w:w="4876" w:type="dxa"/>
            <w:tcBorders>
              <w:top w:val="nil"/>
              <w:left w:val="nil"/>
              <w:bottom w:val="nil"/>
              <w:right w:val="nil"/>
            </w:tcBorders>
          </w:tcPr>
          <w:p w14:paraId="3B18A92D"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3C1EEECD" w14:textId="77777777" w:rsidR="005B783A" w:rsidRPr="00EB7E62" w:rsidRDefault="00846284" w:rsidP="009B34FD">
            <w:pPr>
              <w:pStyle w:val="AmColumnHeading"/>
            </w:pPr>
            <w:r w:rsidRPr="00EB7E62">
              <w:t>Pozmeňujúci návrh</w:t>
            </w:r>
          </w:p>
        </w:tc>
      </w:tr>
      <w:tr w:rsidR="00D632F4" w:rsidRPr="00EB7E62" w14:paraId="72DDCC09" w14:textId="77777777" w:rsidTr="009B34FD">
        <w:trPr>
          <w:jc w:val="center"/>
        </w:trPr>
        <w:tc>
          <w:tcPr>
            <w:tcW w:w="4876" w:type="dxa"/>
            <w:tcBorders>
              <w:top w:val="nil"/>
              <w:left w:val="nil"/>
              <w:bottom w:val="nil"/>
              <w:right w:val="nil"/>
            </w:tcBorders>
          </w:tcPr>
          <w:p w14:paraId="0D165C8F" w14:textId="77777777" w:rsidR="005B783A" w:rsidRPr="00EB7E62" w:rsidRDefault="00846284" w:rsidP="009B34FD">
            <w:pPr>
              <w:pStyle w:val="Normal6a"/>
            </w:pPr>
            <w:r w:rsidRPr="00EB7E62">
              <w:t>2.</w:t>
            </w:r>
            <w:r w:rsidRPr="00EB7E62">
              <w:tab/>
              <w:t xml:space="preserve">Komisia a členské štáty sa usilujú </w:t>
            </w:r>
            <w:r w:rsidRPr="00EB7E62">
              <w:t xml:space="preserve">zabezpečiť včasné konzultácie a časté vzájomné výmeny informácií počas </w:t>
            </w:r>
            <w:r w:rsidRPr="00EB7E62">
              <w:lastRenderedPageBreak/>
              <w:t>jednotlivých fáz cyklu vykonávania v snahe spoločne identifikovať, prediskutovať a vykonávať príslušné akcie, a to aj pokiaľ ide o informácie, komunikáciu a viditeľnosť.</w:t>
            </w:r>
          </w:p>
        </w:tc>
        <w:tc>
          <w:tcPr>
            <w:tcW w:w="4876" w:type="dxa"/>
            <w:tcBorders>
              <w:top w:val="nil"/>
              <w:left w:val="nil"/>
              <w:bottom w:val="nil"/>
              <w:right w:val="nil"/>
            </w:tcBorders>
          </w:tcPr>
          <w:p w14:paraId="2DE9869C" w14:textId="77777777" w:rsidR="005B783A" w:rsidRPr="00EB7E62" w:rsidRDefault="00846284" w:rsidP="009B34FD">
            <w:pPr>
              <w:pStyle w:val="Normal6a"/>
            </w:pPr>
            <w:r w:rsidRPr="00EB7E62">
              <w:lastRenderedPageBreak/>
              <w:t>2.</w:t>
            </w:r>
            <w:r w:rsidRPr="00EB7E62">
              <w:tab/>
              <w:t>Komisia</w:t>
            </w:r>
            <w:r w:rsidRPr="00EB7E62">
              <w:rPr>
                <w:b/>
                <w:i/>
              </w:rPr>
              <w:t>, Európsky parlament</w:t>
            </w:r>
            <w:r w:rsidRPr="00EB7E62">
              <w:t xml:space="preserve"> a členské štáty sa usilujú zabezpečiť včasné konzultácie a časté vzájomné výmeny </w:t>
            </w:r>
            <w:r w:rsidRPr="00EB7E62">
              <w:lastRenderedPageBreak/>
              <w:t>informácií počas jednotlivých fáz cyklu vykonávania v snahe spoločne identifikovať, prediskutovať a vykonávať príslušné akcie, a to aj pokiaľ ide o informácie, komunikáciu a viditeľnosť.</w:t>
            </w:r>
          </w:p>
        </w:tc>
      </w:tr>
    </w:tbl>
    <w:p w14:paraId="41E96C68" w14:textId="77777777" w:rsidR="005B783A" w:rsidRPr="00EB7E62" w:rsidRDefault="00846284" w:rsidP="005B783A">
      <w:r w:rsidRPr="00EB7E62">
        <w:rPr>
          <w:rStyle w:val="HideTWBExt"/>
        </w:rPr>
        <w:lastRenderedPageBreak/>
        <w:t>&lt;/Amend&gt;</w:t>
      </w:r>
    </w:p>
    <w:p w14:paraId="32F0A46E" w14:textId="77777777" w:rsidR="005B783A" w:rsidRPr="00EB7E62" w:rsidRDefault="00846284" w:rsidP="005B783A">
      <w:pPr>
        <w:pStyle w:val="AmNumberTabs"/>
      </w:pPr>
      <w:bookmarkStart w:id="59" w:name="AM44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66</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54E0D0D9"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4FB8FA36" w14:textId="77777777" w:rsidR="005B783A" w:rsidRPr="00EB7E62" w:rsidRDefault="00846284" w:rsidP="005277F8">
      <w:pPr>
        <w:pStyle w:val="NormalBold"/>
      </w:pPr>
      <w:r w:rsidRPr="00EB7E62">
        <w:rPr>
          <w:rStyle w:val="HideTWBExt"/>
          <w:b w:val="0"/>
        </w:rPr>
        <w:t>&lt;Article&gt;</w:t>
      </w:r>
      <w:r w:rsidRPr="00EB7E62">
        <w:t>Článok 12 – odsek 4 a (nový)</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3AECA115" w14:textId="77777777" w:rsidTr="009B34FD">
        <w:trPr>
          <w:trHeight w:hRule="exact" w:val="240"/>
          <w:jc w:val="center"/>
        </w:trPr>
        <w:tc>
          <w:tcPr>
            <w:tcW w:w="9752" w:type="dxa"/>
            <w:gridSpan w:val="2"/>
            <w:tcBorders>
              <w:top w:val="nil"/>
              <w:left w:val="nil"/>
              <w:bottom w:val="nil"/>
              <w:right w:val="nil"/>
            </w:tcBorders>
          </w:tcPr>
          <w:p w14:paraId="0663BA3E" w14:textId="77777777" w:rsidR="005B783A" w:rsidRPr="00EB7E62" w:rsidRDefault="005B783A" w:rsidP="009B34FD"/>
        </w:tc>
      </w:tr>
      <w:tr w:rsidR="00D632F4" w:rsidRPr="00EB7E62" w14:paraId="6D4379D4" w14:textId="77777777" w:rsidTr="009B34FD">
        <w:trPr>
          <w:trHeight w:val="240"/>
          <w:jc w:val="center"/>
        </w:trPr>
        <w:tc>
          <w:tcPr>
            <w:tcW w:w="4876" w:type="dxa"/>
            <w:tcBorders>
              <w:top w:val="nil"/>
              <w:left w:val="nil"/>
              <w:bottom w:val="nil"/>
              <w:right w:val="nil"/>
            </w:tcBorders>
          </w:tcPr>
          <w:p w14:paraId="22EC8430"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6697EBF1" w14:textId="77777777" w:rsidR="005B783A" w:rsidRPr="00EB7E62" w:rsidRDefault="00846284" w:rsidP="009B34FD">
            <w:pPr>
              <w:pStyle w:val="AmColumnHeading"/>
            </w:pPr>
            <w:r w:rsidRPr="00EB7E62">
              <w:t>Pozmeňujúci návrh</w:t>
            </w:r>
          </w:p>
        </w:tc>
      </w:tr>
      <w:tr w:rsidR="00D632F4" w:rsidRPr="00EB7E62" w14:paraId="106B1B56" w14:textId="77777777" w:rsidTr="009B34FD">
        <w:trPr>
          <w:jc w:val="center"/>
        </w:trPr>
        <w:tc>
          <w:tcPr>
            <w:tcW w:w="4876" w:type="dxa"/>
            <w:tcBorders>
              <w:top w:val="nil"/>
              <w:left w:val="nil"/>
              <w:bottom w:val="nil"/>
              <w:right w:val="nil"/>
            </w:tcBorders>
          </w:tcPr>
          <w:p w14:paraId="50A5AED4" w14:textId="77777777" w:rsidR="005B783A" w:rsidRPr="00EB7E62" w:rsidRDefault="005B783A" w:rsidP="009B34FD">
            <w:pPr>
              <w:pStyle w:val="Normal6a"/>
            </w:pPr>
          </w:p>
        </w:tc>
        <w:tc>
          <w:tcPr>
            <w:tcW w:w="4876" w:type="dxa"/>
            <w:tcBorders>
              <w:top w:val="nil"/>
              <w:left w:val="nil"/>
              <w:bottom w:val="nil"/>
              <w:right w:val="nil"/>
            </w:tcBorders>
          </w:tcPr>
          <w:p w14:paraId="7F30DBBF" w14:textId="77777777" w:rsidR="005B783A" w:rsidRPr="00EB7E62" w:rsidRDefault="00846284" w:rsidP="009B34FD">
            <w:pPr>
              <w:pStyle w:val="Normal6a"/>
            </w:pPr>
            <w:r w:rsidRPr="00EB7E62">
              <w:rPr>
                <w:b/>
                <w:i/>
              </w:rPr>
              <w:t>4a.</w:t>
            </w:r>
            <w:r w:rsidRPr="00EB7E62">
              <w:tab/>
            </w:r>
            <w:r w:rsidRPr="00EB7E62">
              <w:rPr>
                <w:b/>
                <w:i/>
              </w:rPr>
              <w:t xml:space="preserve">Všetky akcie sa vykonávajú pri </w:t>
            </w:r>
            <w:r w:rsidRPr="00EB7E62">
              <w:rPr>
                <w:b/>
                <w:i/>
              </w:rPr>
              <w:t>plnom rešpektovaní medzinárodného práva vrátane medzinárodného práva v oblasti ľudských práv, Istanbulského dohovoru a Akčného plánu EÚ pre rodovú rovnosť III a v súlade so zásadami Únie, ktorými sa riadi jej vonkajšia činnosť, a s článkom 21 Zmluvy o EÚ.</w:t>
            </w:r>
          </w:p>
        </w:tc>
      </w:tr>
    </w:tbl>
    <w:p w14:paraId="780469E9" w14:textId="77777777" w:rsidR="005B783A" w:rsidRPr="00EB7E62" w:rsidRDefault="00846284" w:rsidP="005B783A">
      <w:r w:rsidRPr="00EB7E62">
        <w:rPr>
          <w:rStyle w:val="HideTWBExt"/>
        </w:rPr>
        <w:t>&lt;/Amend&gt;</w:t>
      </w:r>
      <w:bookmarkEnd w:id="59"/>
    </w:p>
    <w:p w14:paraId="5C600E46" w14:textId="77777777" w:rsidR="005B783A" w:rsidRPr="00EB7E62" w:rsidRDefault="00846284" w:rsidP="005B783A">
      <w:pPr>
        <w:pStyle w:val="AmNumberTabs"/>
      </w:pPr>
      <w:bookmarkStart w:id="60" w:name="AM44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67</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6C106C5E"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4D1A434A" w14:textId="77777777" w:rsidR="005B783A" w:rsidRPr="00EB7E62" w:rsidRDefault="00846284" w:rsidP="005277F8">
      <w:pPr>
        <w:pStyle w:val="NormalBold"/>
      </w:pPr>
      <w:r w:rsidRPr="00EB7E62">
        <w:rPr>
          <w:rStyle w:val="HideTWBExt"/>
          <w:b w:val="0"/>
        </w:rPr>
        <w:t>&lt;Article&gt;</w:t>
      </w:r>
      <w:r w:rsidRPr="00EB7E62">
        <w:t>Článok 12 – odsek 4 b (nový)</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6C2E4341" w14:textId="77777777" w:rsidTr="009B34FD">
        <w:trPr>
          <w:trHeight w:hRule="exact" w:val="240"/>
          <w:jc w:val="center"/>
        </w:trPr>
        <w:tc>
          <w:tcPr>
            <w:tcW w:w="9752" w:type="dxa"/>
            <w:gridSpan w:val="2"/>
            <w:tcBorders>
              <w:top w:val="nil"/>
              <w:left w:val="nil"/>
              <w:bottom w:val="nil"/>
              <w:right w:val="nil"/>
            </w:tcBorders>
          </w:tcPr>
          <w:p w14:paraId="03945284" w14:textId="77777777" w:rsidR="005B783A" w:rsidRPr="00EB7E62" w:rsidRDefault="005B783A" w:rsidP="009B34FD"/>
        </w:tc>
      </w:tr>
      <w:tr w:rsidR="00D632F4" w:rsidRPr="00EB7E62" w14:paraId="1B5A50BE" w14:textId="77777777" w:rsidTr="009B34FD">
        <w:trPr>
          <w:trHeight w:val="240"/>
          <w:jc w:val="center"/>
        </w:trPr>
        <w:tc>
          <w:tcPr>
            <w:tcW w:w="4876" w:type="dxa"/>
            <w:tcBorders>
              <w:top w:val="nil"/>
              <w:left w:val="nil"/>
              <w:bottom w:val="nil"/>
              <w:right w:val="nil"/>
            </w:tcBorders>
          </w:tcPr>
          <w:p w14:paraId="45D70262"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6483477C" w14:textId="77777777" w:rsidR="005B783A" w:rsidRPr="00EB7E62" w:rsidRDefault="00846284" w:rsidP="009B34FD">
            <w:pPr>
              <w:pStyle w:val="AmColumnHeading"/>
            </w:pPr>
            <w:r w:rsidRPr="00EB7E62">
              <w:t>Pozmeňujúci návrh</w:t>
            </w:r>
          </w:p>
        </w:tc>
      </w:tr>
      <w:tr w:rsidR="00D632F4" w:rsidRPr="00EB7E62" w14:paraId="242E4308" w14:textId="77777777" w:rsidTr="009B34FD">
        <w:trPr>
          <w:jc w:val="center"/>
        </w:trPr>
        <w:tc>
          <w:tcPr>
            <w:tcW w:w="4876" w:type="dxa"/>
            <w:tcBorders>
              <w:top w:val="nil"/>
              <w:left w:val="nil"/>
              <w:bottom w:val="nil"/>
              <w:right w:val="nil"/>
            </w:tcBorders>
          </w:tcPr>
          <w:p w14:paraId="72D843B1" w14:textId="77777777" w:rsidR="005B783A" w:rsidRPr="00EB7E62" w:rsidRDefault="005B783A" w:rsidP="009B34FD">
            <w:pPr>
              <w:pStyle w:val="Normal6a"/>
            </w:pPr>
          </w:p>
        </w:tc>
        <w:tc>
          <w:tcPr>
            <w:tcW w:w="4876" w:type="dxa"/>
            <w:tcBorders>
              <w:top w:val="nil"/>
              <w:left w:val="nil"/>
              <w:bottom w:val="nil"/>
              <w:right w:val="nil"/>
            </w:tcBorders>
          </w:tcPr>
          <w:p w14:paraId="6DA9BFC1" w14:textId="77777777" w:rsidR="005B783A" w:rsidRPr="00EB7E62" w:rsidRDefault="00846284" w:rsidP="009B34FD">
            <w:pPr>
              <w:pStyle w:val="Normal6a"/>
            </w:pPr>
            <w:r w:rsidRPr="00EB7E62">
              <w:rPr>
                <w:b/>
                <w:i/>
              </w:rPr>
              <w:t>4b.</w:t>
            </w:r>
            <w:r w:rsidRPr="00EB7E62">
              <w:tab/>
            </w:r>
            <w:r w:rsidRPr="00EB7E62">
              <w:rPr>
                <w:b/>
                <w:i/>
              </w:rPr>
              <w:t xml:space="preserve">Komisia zabezpečí spravodlivú rovnováhu medzi cieľmi </w:t>
            </w:r>
            <w:r w:rsidRPr="00EB7E62">
              <w:rPr>
                <w:b/>
                <w:i/>
              </w:rPr>
              <w:t>financovania a vydá výročnú správu pre Európsky parlament, v ktorej podrobne uvedie konkrétne celkové sumy pre každý z nich.</w:t>
            </w:r>
          </w:p>
        </w:tc>
      </w:tr>
    </w:tbl>
    <w:p w14:paraId="1DCE3D62" w14:textId="77777777" w:rsidR="005B783A" w:rsidRPr="00EB7E62" w:rsidRDefault="00846284" w:rsidP="005B783A">
      <w:r w:rsidRPr="00EB7E62">
        <w:rPr>
          <w:rStyle w:val="HideTWBExt"/>
        </w:rPr>
        <w:t>&lt;/Amend&gt;</w:t>
      </w:r>
      <w:bookmarkEnd w:id="60"/>
    </w:p>
    <w:p w14:paraId="0C15AA47" w14:textId="77777777" w:rsidR="005B783A" w:rsidRPr="00EB7E62" w:rsidRDefault="00846284" w:rsidP="005B783A">
      <w:pPr>
        <w:pStyle w:val="AmNumberTabs"/>
      </w:pPr>
      <w:bookmarkStart w:id="61" w:name="AM45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68</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63218D2"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AEEFE84" w14:textId="77777777" w:rsidR="005B783A" w:rsidRPr="00EB7E62" w:rsidRDefault="00846284" w:rsidP="005277F8">
      <w:pPr>
        <w:pStyle w:val="NormalBold"/>
      </w:pPr>
      <w:r w:rsidRPr="00EB7E62">
        <w:rPr>
          <w:rStyle w:val="HideTWBExt"/>
          <w:b w:val="0"/>
        </w:rPr>
        <w:t>&lt;Article&gt;</w:t>
      </w:r>
      <w:r w:rsidRPr="00EB7E62">
        <w:t xml:space="preserve">Článok 13 – odsek 2 – </w:t>
      </w:r>
      <w:proofErr w:type="spellStart"/>
      <w:r w:rsidRPr="00EB7E62">
        <w:t>pododsek</w:t>
      </w:r>
      <w:proofErr w:type="spellEnd"/>
      <w:r w:rsidRPr="00EB7E62">
        <w:t xml:space="preserve"> 1 a (nový)</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04FAC0BC" w14:textId="77777777" w:rsidTr="009B34FD">
        <w:trPr>
          <w:trHeight w:hRule="exact" w:val="240"/>
          <w:jc w:val="center"/>
        </w:trPr>
        <w:tc>
          <w:tcPr>
            <w:tcW w:w="9752" w:type="dxa"/>
            <w:gridSpan w:val="2"/>
            <w:tcBorders>
              <w:top w:val="nil"/>
              <w:left w:val="nil"/>
              <w:bottom w:val="nil"/>
              <w:right w:val="nil"/>
            </w:tcBorders>
          </w:tcPr>
          <w:p w14:paraId="7DA6D9B4" w14:textId="77777777" w:rsidR="005B783A" w:rsidRPr="00EB7E62" w:rsidRDefault="005B783A" w:rsidP="009B34FD"/>
        </w:tc>
      </w:tr>
      <w:tr w:rsidR="00D632F4" w:rsidRPr="00EB7E62" w14:paraId="4228E2D7" w14:textId="77777777" w:rsidTr="009B34FD">
        <w:trPr>
          <w:trHeight w:val="240"/>
          <w:jc w:val="center"/>
        </w:trPr>
        <w:tc>
          <w:tcPr>
            <w:tcW w:w="4876" w:type="dxa"/>
            <w:tcBorders>
              <w:top w:val="nil"/>
              <w:left w:val="nil"/>
              <w:bottom w:val="nil"/>
              <w:right w:val="nil"/>
            </w:tcBorders>
          </w:tcPr>
          <w:p w14:paraId="22C0A6F8"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53D2342F" w14:textId="77777777" w:rsidR="005B783A" w:rsidRPr="00EB7E62" w:rsidRDefault="00846284" w:rsidP="009B34FD">
            <w:pPr>
              <w:pStyle w:val="AmColumnHeading"/>
            </w:pPr>
            <w:r w:rsidRPr="00EB7E62">
              <w:t>Pozmeňujúci návrh</w:t>
            </w:r>
          </w:p>
        </w:tc>
      </w:tr>
      <w:tr w:rsidR="00D632F4" w:rsidRPr="00EB7E62" w14:paraId="03F25E55" w14:textId="77777777" w:rsidTr="009B34FD">
        <w:trPr>
          <w:jc w:val="center"/>
        </w:trPr>
        <w:tc>
          <w:tcPr>
            <w:tcW w:w="4876" w:type="dxa"/>
            <w:tcBorders>
              <w:top w:val="nil"/>
              <w:left w:val="nil"/>
              <w:bottom w:val="nil"/>
              <w:right w:val="nil"/>
            </w:tcBorders>
          </w:tcPr>
          <w:p w14:paraId="35931DEF" w14:textId="77777777" w:rsidR="005B783A" w:rsidRPr="00EB7E62" w:rsidRDefault="005B783A" w:rsidP="009B34FD">
            <w:pPr>
              <w:pStyle w:val="Normal6a"/>
            </w:pPr>
          </w:p>
        </w:tc>
        <w:tc>
          <w:tcPr>
            <w:tcW w:w="4876" w:type="dxa"/>
            <w:tcBorders>
              <w:top w:val="nil"/>
              <w:left w:val="nil"/>
              <w:bottom w:val="nil"/>
              <w:right w:val="nil"/>
            </w:tcBorders>
          </w:tcPr>
          <w:p w14:paraId="67F02CC5" w14:textId="77777777" w:rsidR="005B783A" w:rsidRPr="00EB7E62" w:rsidRDefault="00846284" w:rsidP="009B34FD">
            <w:pPr>
              <w:pStyle w:val="Normal6a"/>
            </w:pPr>
            <w:r w:rsidRPr="00EB7E62">
              <w:rPr>
                <w:b/>
                <w:i/>
              </w:rPr>
              <w:t xml:space="preserve">Pomoc v rámci viacročných orientačných programov pre viaceré krajiny, regionálnych alebo nadregionálnych orientačných programov sa poskytuje </w:t>
            </w:r>
            <w:r w:rsidRPr="00EB7E62">
              <w:rPr>
                <w:b/>
                <w:i/>
              </w:rPr>
              <w:lastRenderedPageBreak/>
              <w:t xml:space="preserve">nezávisle od súhlasu vlády a </w:t>
            </w:r>
            <w:r w:rsidRPr="00EB7E62">
              <w:rPr>
                <w:b/>
                <w:i/>
              </w:rPr>
              <w:t>iných verejných orgánov dotknutých tretích krajín, ak tieto programy pokrývajú všetky piliere na:</w:t>
            </w:r>
          </w:p>
        </w:tc>
      </w:tr>
      <w:tr w:rsidR="00D632F4" w:rsidRPr="00EB7E62" w14:paraId="78AA7C89" w14:textId="77777777" w:rsidTr="009B34FD">
        <w:trPr>
          <w:jc w:val="center"/>
        </w:trPr>
        <w:tc>
          <w:tcPr>
            <w:tcW w:w="4876" w:type="dxa"/>
            <w:tcBorders>
              <w:top w:val="nil"/>
              <w:left w:val="nil"/>
              <w:bottom w:val="nil"/>
              <w:right w:val="nil"/>
            </w:tcBorders>
          </w:tcPr>
          <w:p w14:paraId="0419916A" w14:textId="77777777" w:rsidR="005B783A" w:rsidRPr="00EB7E62" w:rsidRDefault="005B783A" w:rsidP="009B34FD">
            <w:pPr>
              <w:pStyle w:val="Normal6a"/>
            </w:pPr>
          </w:p>
        </w:tc>
        <w:tc>
          <w:tcPr>
            <w:tcW w:w="4876" w:type="dxa"/>
            <w:tcBorders>
              <w:top w:val="nil"/>
              <w:left w:val="nil"/>
              <w:bottom w:val="nil"/>
              <w:right w:val="nil"/>
            </w:tcBorders>
          </w:tcPr>
          <w:p w14:paraId="63EC3B44" w14:textId="77777777" w:rsidR="005B783A" w:rsidRPr="00EB7E62" w:rsidRDefault="00846284" w:rsidP="009B34FD">
            <w:pPr>
              <w:pStyle w:val="Normal6a"/>
            </w:pPr>
            <w:r w:rsidRPr="00EB7E62">
              <w:rPr>
                <w:b/>
                <w:i/>
              </w:rPr>
              <w:t>i) presadzovanie ľudských práv, demokracie a právneho štátu;</w:t>
            </w:r>
          </w:p>
        </w:tc>
      </w:tr>
      <w:tr w:rsidR="00D632F4" w:rsidRPr="00EB7E62" w14:paraId="15F97B2B" w14:textId="77777777" w:rsidTr="009B34FD">
        <w:trPr>
          <w:jc w:val="center"/>
        </w:trPr>
        <w:tc>
          <w:tcPr>
            <w:tcW w:w="4876" w:type="dxa"/>
            <w:tcBorders>
              <w:top w:val="nil"/>
              <w:left w:val="nil"/>
              <w:bottom w:val="nil"/>
              <w:right w:val="nil"/>
            </w:tcBorders>
          </w:tcPr>
          <w:p w14:paraId="3F7895FF" w14:textId="77777777" w:rsidR="005B783A" w:rsidRPr="00EB7E62" w:rsidRDefault="005B783A" w:rsidP="009B34FD">
            <w:pPr>
              <w:pStyle w:val="Normal6a"/>
            </w:pPr>
          </w:p>
        </w:tc>
        <w:tc>
          <w:tcPr>
            <w:tcW w:w="4876" w:type="dxa"/>
            <w:tcBorders>
              <w:top w:val="nil"/>
              <w:left w:val="nil"/>
              <w:bottom w:val="nil"/>
              <w:right w:val="nil"/>
            </w:tcBorders>
          </w:tcPr>
          <w:p w14:paraId="101F25CA" w14:textId="77777777" w:rsidR="005B783A" w:rsidRPr="00EB7E62" w:rsidRDefault="00846284" w:rsidP="009B34FD">
            <w:pPr>
              <w:pStyle w:val="Normal6a"/>
            </w:pPr>
            <w:r w:rsidRPr="00EB7E62">
              <w:rPr>
                <w:b/>
                <w:i/>
              </w:rPr>
              <w:t xml:space="preserve">ii) podporu nezávislej občianskej spoločnosti a posilnenie postavenia jej aktérov v </w:t>
            </w:r>
            <w:r w:rsidRPr="00EB7E62">
              <w:rPr>
                <w:b/>
                <w:i/>
              </w:rPr>
              <w:t>partnerských krajinách;</w:t>
            </w:r>
          </w:p>
        </w:tc>
      </w:tr>
      <w:tr w:rsidR="00D632F4" w:rsidRPr="00EB7E62" w14:paraId="28F08BBD" w14:textId="77777777" w:rsidTr="009B34FD">
        <w:trPr>
          <w:jc w:val="center"/>
        </w:trPr>
        <w:tc>
          <w:tcPr>
            <w:tcW w:w="4876" w:type="dxa"/>
            <w:tcBorders>
              <w:top w:val="nil"/>
              <w:left w:val="nil"/>
              <w:bottom w:val="nil"/>
              <w:right w:val="nil"/>
            </w:tcBorders>
          </w:tcPr>
          <w:p w14:paraId="1EF6F0B9" w14:textId="77777777" w:rsidR="005B783A" w:rsidRPr="00EB7E62" w:rsidRDefault="005B783A" w:rsidP="009B34FD">
            <w:pPr>
              <w:pStyle w:val="Normal6a"/>
            </w:pPr>
          </w:p>
        </w:tc>
        <w:tc>
          <w:tcPr>
            <w:tcW w:w="4876" w:type="dxa"/>
            <w:tcBorders>
              <w:top w:val="nil"/>
              <w:left w:val="nil"/>
              <w:bottom w:val="nil"/>
              <w:right w:val="nil"/>
            </w:tcBorders>
          </w:tcPr>
          <w:p w14:paraId="027DA35B" w14:textId="77777777" w:rsidR="005B783A" w:rsidRPr="00EB7E62" w:rsidRDefault="00846284" w:rsidP="009B34FD">
            <w:pPr>
              <w:pStyle w:val="Normal6a"/>
            </w:pPr>
            <w:r w:rsidRPr="00EB7E62">
              <w:rPr>
                <w:b/>
                <w:i/>
              </w:rPr>
              <w:t>iii) podporu mieru, stability a predchádzania konfliktom;</w:t>
            </w:r>
          </w:p>
        </w:tc>
      </w:tr>
      <w:tr w:rsidR="00D632F4" w:rsidRPr="00EB7E62" w14:paraId="59A8FAB5" w14:textId="77777777" w:rsidTr="009B34FD">
        <w:trPr>
          <w:jc w:val="center"/>
        </w:trPr>
        <w:tc>
          <w:tcPr>
            <w:tcW w:w="4876" w:type="dxa"/>
            <w:tcBorders>
              <w:top w:val="nil"/>
              <w:left w:val="nil"/>
              <w:bottom w:val="nil"/>
              <w:right w:val="nil"/>
            </w:tcBorders>
          </w:tcPr>
          <w:p w14:paraId="2F2D958D" w14:textId="77777777" w:rsidR="005B783A" w:rsidRPr="00EB7E62" w:rsidRDefault="005B783A" w:rsidP="009B34FD">
            <w:pPr>
              <w:pStyle w:val="Normal6a"/>
            </w:pPr>
          </w:p>
        </w:tc>
        <w:tc>
          <w:tcPr>
            <w:tcW w:w="4876" w:type="dxa"/>
            <w:tcBorders>
              <w:top w:val="nil"/>
              <w:left w:val="nil"/>
              <w:bottom w:val="nil"/>
              <w:right w:val="nil"/>
            </w:tcBorders>
          </w:tcPr>
          <w:p w14:paraId="02CEFC12" w14:textId="77777777" w:rsidR="005B783A" w:rsidRPr="00EB7E62" w:rsidRDefault="00846284" w:rsidP="009B34FD">
            <w:pPr>
              <w:pStyle w:val="Normal6a"/>
            </w:pPr>
            <w:r w:rsidRPr="00EB7E62">
              <w:rPr>
                <w:b/>
                <w:i/>
              </w:rPr>
              <w:t>iv) presadzovanie rodovej rovnosti a práv žien vrátane práv v oblasti sexuálneho a reprodukčného zdravia. </w:t>
            </w:r>
          </w:p>
        </w:tc>
      </w:tr>
    </w:tbl>
    <w:p w14:paraId="42A6C620" w14:textId="77777777" w:rsidR="005B783A" w:rsidRPr="00EB7E62" w:rsidRDefault="00846284" w:rsidP="005B783A">
      <w:r w:rsidRPr="00EB7E62">
        <w:rPr>
          <w:rStyle w:val="HideTWBExt"/>
        </w:rPr>
        <w:t>&lt;/Amend&gt;</w:t>
      </w:r>
      <w:bookmarkEnd w:id="61"/>
    </w:p>
    <w:p w14:paraId="130B9856" w14:textId="77777777" w:rsidR="005B783A" w:rsidRPr="00EB7E62" w:rsidRDefault="00846284" w:rsidP="005B783A">
      <w:pPr>
        <w:pStyle w:val="AmNumberTabs"/>
      </w:pPr>
      <w:bookmarkStart w:id="62" w:name="AM45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69</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EDFE57F"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2E741334" w14:textId="77777777" w:rsidR="005B783A" w:rsidRPr="00EB7E62" w:rsidRDefault="00846284" w:rsidP="005277F8">
      <w:pPr>
        <w:pStyle w:val="NormalBold"/>
      </w:pPr>
      <w:r w:rsidRPr="00EB7E62">
        <w:rPr>
          <w:rStyle w:val="HideTWBExt"/>
          <w:b w:val="0"/>
        </w:rPr>
        <w:t>&lt;Article&gt;</w:t>
      </w:r>
      <w:r w:rsidRPr="00EB7E62">
        <w:t xml:space="preserve">Článok 13 – odsek 2 – </w:t>
      </w:r>
      <w:proofErr w:type="spellStart"/>
      <w:r w:rsidRPr="00EB7E62">
        <w:t>pododsek</w:t>
      </w:r>
      <w:proofErr w:type="spellEnd"/>
      <w:r w:rsidRPr="00EB7E62">
        <w:t xml:space="preserve"> 2</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565342D5" w14:textId="77777777" w:rsidTr="009B34FD">
        <w:trPr>
          <w:trHeight w:hRule="exact" w:val="240"/>
          <w:jc w:val="center"/>
        </w:trPr>
        <w:tc>
          <w:tcPr>
            <w:tcW w:w="9752" w:type="dxa"/>
            <w:gridSpan w:val="2"/>
            <w:tcBorders>
              <w:top w:val="nil"/>
              <w:left w:val="nil"/>
              <w:bottom w:val="nil"/>
              <w:right w:val="nil"/>
            </w:tcBorders>
          </w:tcPr>
          <w:p w14:paraId="3611721B" w14:textId="77777777" w:rsidR="005B783A" w:rsidRPr="00EB7E62" w:rsidRDefault="005B783A" w:rsidP="009B34FD"/>
        </w:tc>
      </w:tr>
      <w:tr w:rsidR="00D632F4" w:rsidRPr="00EB7E62" w14:paraId="55DFE72B" w14:textId="77777777" w:rsidTr="009B34FD">
        <w:trPr>
          <w:trHeight w:val="240"/>
          <w:jc w:val="center"/>
        </w:trPr>
        <w:tc>
          <w:tcPr>
            <w:tcW w:w="4876" w:type="dxa"/>
            <w:tcBorders>
              <w:top w:val="nil"/>
              <w:left w:val="nil"/>
              <w:bottom w:val="nil"/>
              <w:right w:val="nil"/>
            </w:tcBorders>
          </w:tcPr>
          <w:p w14:paraId="5337DB17"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20DCE8E9" w14:textId="77777777" w:rsidR="005B783A" w:rsidRPr="00EB7E62" w:rsidRDefault="00846284" w:rsidP="009B34FD">
            <w:pPr>
              <w:pStyle w:val="AmColumnHeading"/>
            </w:pPr>
            <w:r w:rsidRPr="00EB7E62">
              <w:t>Pozmeňujúci návrh</w:t>
            </w:r>
          </w:p>
        </w:tc>
      </w:tr>
      <w:tr w:rsidR="00D632F4" w:rsidRPr="00EB7E62" w14:paraId="3D0E550B" w14:textId="77777777" w:rsidTr="009B34FD">
        <w:trPr>
          <w:jc w:val="center"/>
        </w:trPr>
        <w:tc>
          <w:tcPr>
            <w:tcW w:w="4876" w:type="dxa"/>
            <w:tcBorders>
              <w:top w:val="nil"/>
              <w:left w:val="nil"/>
              <w:bottom w:val="nil"/>
              <w:right w:val="nil"/>
            </w:tcBorders>
          </w:tcPr>
          <w:p w14:paraId="09B44320" w14:textId="77777777" w:rsidR="005B783A" w:rsidRPr="00EB7E62" w:rsidRDefault="00846284" w:rsidP="009B34FD">
            <w:pPr>
              <w:pStyle w:val="Normal6a"/>
            </w:pPr>
            <w:r w:rsidRPr="00EB7E62">
              <w:t xml:space="preserve">Komisia </w:t>
            </w:r>
            <w:r w:rsidRPr="00EB7E62">
              <w:rPr>
                <w:b/>
                <w:i/>
              </w:rPr>
              <w:t>v prípade potreby</w:t>
            </w:r>
            <w:r w:rsidRPr="00EB7E62">
              <w:t xml:space="preserve"> konzultuje s inými darcami a aktérmi vrátane miestnych orgánov, zástupcov občianskej spoločnosti a súkromného sektora.</w:t>
            </w:r>
          </w:p>
        </w:tc>
        <w:tc>
          <w:tcPr>
            <w:tcW w:w="4876" w:type="dxa"/>
            <w:tcBorders>
              <w:top w:val="nil"/>
              <w:left w:val="nil"/>
              <w:bottom w:val="nil"/>
              <w:right w:val="nil"/>
            </w:tcBorders>
          </w:tcPr>
          <w:p w14:paraId="637FE8AE" w14:textId="77777777" w:rsidR="005B783A" w:rsidRPr="00EB7E62" w:rsidRDefault="00846284" w:rsidP="009B34FD">
            <w:pPr>
              <w:pStyle w:val="Normal6a"/>
            </w:pPr>
            <w:r w:rsidRPr="00EB7E62">
              <w:t xml:space="preserve">Komisia </w:t>
            </w:r>
            <w:r w:rsidRPr="00EB7E62">
              <w:rPr>
                <w:b/>
                <w:i/>
              </w:rPr>
              <w:t>pri programovaní a preprogramovaní</w:t>
            </w:r>
            <w:r w:rsidRPr="00EB7E62">
              <w:t xml:space="preserve"> konzultuje </w:t>
            </w:r>
            <w:r w:rsidRPr="00EB7E62">
              <w:rPr>
                <w:b/>
                <w:i/>
              </w:rPr>
              <w:t>s Európskym parlamentom a Radou, ako aj</w:t>
            </w:r>
            <w:r w:rsidRPr="00EB7E62">
              <w:t xml:space="preserve"> s inými darcami a aktérmi vrátane miestnych orgánov, zástupcov občianskej spoločnosti a súkromného sektora.</w:t>
            </w:r>
          </w:p>
        </w:tc>
      </w:tr>
    </w:tbl>
    <w:p w14:paraId="69E16E2C" w14:textId="77777777" w:rsidR="005B783A" w:rsidRPr="00EB7E62" w:rsidRDefault="00846284" w:rsidP="005B783A">
      <w:r w:rsidRPr="00EB7E62">
        <w:rPr>
          <w:rStyle w:val="HideTWBExt"/>
        </w:rPr>
        <w:t>&lt;/Amend&gt;</w:t>
      </w:r>
      <w:bookmarkEnd w:id="62"/>
    </w:p>
    <w:p w14:paraId="084C6C66" w14:textId="77777777" w:rsidR="005B783A" w:rsidRPr="00EB7E62" w:rsidRDefault="00846284" w:rsidP="005B783A">
      <w:pPr>
        <w:pStyle w:val="AmNumberTabs"/>
      </w:pPr>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70</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76E7336F"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1EAD13E0" w14:textId="77777777" w:rsidR="005B783A" w:rsidRPr="00EB7E62" w:rsidRDefault="00846284" w:rsidP="005B783A">
      <w:pPr>
        <w:pStyle w:val="NormalBold"/>
      </w:pPr>
      <w:r w:rsidRPr="00EB7E62">
        <w:rPr>
          <w:rStyle w:val="HideTWBExt"/>
          <w:b w:val="0"/>
        </w:rPr>
        <w:t>&lt;Article&gt;</w:t>
      </w:r>
      <w:r w:rsidRPr="00EB7E62">
        <w:t xml:space="preserve">Článok 13 – odsek 2 – </w:t>
      </w:r>
      <w:proofErr w:type="spellStart"/>
      <w:r w:rsidRPr="00EB7E62">
        <w:t>pododsek</w:t>
      </w:r>
      <w:proofErr w:type="spellEnd"/>
      <w:r w:rsidRPr="00EB7E62">
        <w:t xml:space="preserve"> 2 a (nový)</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64B40835" w14:textId="77777777" w:rsidTr="009B34FD">
        <w:trPr>
          <w:trHeight w:hRule="exact" w:val="240"/>
          <w:jc w:val="center"/>
        </w:trPr>
        <w:tc>
          <w:tcPr>
            <w:tcW w:w="9752" w:type="dxa"/>
            <w:gridSpan w:val="2"/>
            <w:tcBorders>
              <w:top w:val="nil"/>
              <w:left w:val="nil"/>
              <w:bottom w:val="nil"/>
              <w:right w:val="nil"/>
            </w:tcBorders>
          </w:tcPr>
          <w:p w14:paraId="70E0373D" w14:textId="77777777" w:rsidR="005B783A" w:rsidRPr="00EB7E62" w:rsidRDefault="005B783A" w:rsidP="009B34FD"/>
        </w:tc>
      </w:tr>
      <w:tr w:rsidR="00D632F4" w:rsidRPr="00EB7E62" w14:paraId="1D49858C" w14:textId="77777777" w:rsidTr="009B34FD">
        <w:trPr>
          <w:trHeight w:val="240"/>
          <w:jc w:val="center"/>
        </w:trPr>
        <w:tc>
          <w:tcPr>
            <w:tcW w:w="4876" w:type="dxa"/>
            <w:tcBorders>
              <w:top w:val="nil"/>
              <w:left w:val="nil"/>
              <w:bottom w:val="nil"/>
              <w:right w:val="nil"/>
            </w:tcBorders>
          </w:tcPr>
          <w:p w14:paraId="69ABCC91"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7ED3C56B" w14:textId="77777777" w:rsidR="005B783A" w:rsidRPr="00EB7E62" w:rsidRDefault="00846284" w:rsidP="009B34FD">
            <w:pPr>
              <w:pStyle w:val="AmColumnHeading"/>
            </w:pPr>
            <w:r w:rsidRPr="00EB7E62">
              <w:t>Pozmeňujúci návrh</w:t>
            </w:r>
          </w:p>
        </w:tc>
      </w:tr>
      <w:tr w:rsidR="00D632F4" w:rsidRPr="00EB7E62" w14:paraId="313DA84E" w14:textId="77777777" w:rsidTr="009B34FD">
        <w:trPr>
          <w:jc w:val="center"/>
        </w:trPr>
        <w:tc>
          <w:tcPr>
            <w:tcW w:w="4876" w:type="dxa"/>
            <w:tcBorders>
              <w:top w:val="nil"/>
              <w:left w:val="nil"/>
              <w:bottom w:val="nil"/>
              <w:right w:val="nil"/>
            </w:tcBorders>
          </w:tcPr>
          <w:p w14:paraId="28950016" w14:textId="77777777" w:rsidR="005B783A" w:rsidRPr="00EB7E62" w:rsidRDefault="005B783A" w:rsidP="009B34FD">
            <w:pPr>
              <w:pStyle w:val="Normal6a"/>
            </w:pPr>
          </w:p>
        </w:tc>
        <w:tc>
          <w:tcPr>
            <w:tcW w:w="4876" w:type="dxa"/>
            <w:tcBorders>
              <w:top w:val="nil"/>
              <w:left w:val="nil"/>
              <w:bottom w:val="nil"/>
              <w:right w:val="nil"/>
            </w:tcBorders>
          </w:tcPr>
          <w:p w14:paraId="7731169E" w14:textId="77777777" w:rsidR="005B783A" w:rsidRPr="00EB7E62" w:rsidRDefault="00846284" w:rsidP="009B34FD">
            <w:pPr>
              <w:pStyle w:val="Normal6a"/>
            </w:pPr>
            <w:r w:rsidRPr="00EB7E62">
              <w:rPr>
                <w:b/>
                <w:i/>
              </w:rPr>
              <w:t xml:space="preserve">Komisia pri vypracúvaní programových dokumentov pre partnerské krajiny a regióny v krízových, pokrízových alebo nestabilných situáciách vykoná analýzu zraniteľnosti s uplatnením prístupu citlivého na konflikt, ktorý zohľadňuje osobitné potreby a okolnosti dotknutých partnerských krajín alebo regiónov a ich obyvateľstva, pričom osobitnú pozornosť </w:t>
            </w:r>
            <w:r w:rsidRPr="00EB7E62">
              <w:rPr>
                <w:b/>
                <w:i/>
              </w:rPr>
              <w:lastRenderedPageBreak/>
              <w:t>venuje ženám, deťom a marginalizovaným osobám. Ak sú partnerské krajiny alebo regióny priamo dotknuté alebo ovplyvnené krízovou, pokrízovou alebo nestabilnou situáciou, kladie sa osobitný dôraz na posilnenie koordinácie medzi všetkými dotknutými aktérmi, aby sa napomohlo prechodu od núdzovej situácie k udržateľnému rozvoju a stabilnému mieru, a to aj presadzovaním rodovo citlivej reakcie, uprednostňovaním prevencie všetkých foriem násilia a podporou programu zameraného na ženy, mier a bezpečnosť.</w:t>
            </w:r>
          </w:p>
        </w:tc>
      </w:tr>
    </w:tbl>
    <w:p w14:paraId="256E8A62" w14:textId="77777777" w:rsidR="005B783A" w:rsidRPr="00EB7E62" w:rsidRDefault="00846284" w:rsidP="005B783A">
      <w:r w:rsidRPr="00EB7E62">
        <w:rPr>
          <w:rStyle w:val="HideTWBExt"/>
        </w:rPr>
        <w:lastRenderedPageBreak/>
        <w:t>&lt;/Amend&gt;</w:t>
      </w:r>
    </w:p>
    <w:p w14:paraId="1CBFA779" w14:textId="77777777" w:rsidR="005B783A" w:rsidRPr="00EB7E62" w:rsidRDefault="00846284" w:rsidP="005B783A">
      <w:pPr>
        <w:pStyle w:val="AmNumberTabs"/>
      </w:pPr>
      <w:bookmarkStart w:id="63" w:name="AM46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71</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7F888693"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39FA964" w14:textId="77777777" w:rsidR="005B783A" w:rsidRPr="00EB7E62" w:rsidRDefault="00846284" w:rsidP="005277F8">
      <w:pPr>
        <w:pStyle w:val="NormalBold"/>
      </w:pPr>
      <w:r w:rsidRPr="00EB7E62">
        <w:rPr>
          <w:rStyle w:val="HideTWBExt"/>
          <w:b w:val="0"/>
        </w:rPr>
        <w:t>&lt;Article&gt;</w:t>
      </w:r>
      <w:r w:rsidRPr="00EB7E62">
        <w:t>Článok 14 – odsek 1 – písmeno a</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61D2666" w14:textId="77777777" w:rsidTr="009B34FD">
        <w:trPr>
          <w:trHeight w:hRule="exact" w:val="240"/>
          <w:jc w:val="center"/>
        </w:trPr>
        <w:tc>
          <w:tcPr>
            <w:tcW w:w="9752" w:type="dxa"/>
            <w:gridSpan w:val="2"/>
            <w:tcBorders>
              <w:top w:val="nil"/>
              <w:left w:val="nil"/>
              <w:bottom w:val="nil"/>
              <w:right w:val="nil"/>
            </w:tcBorders>
          </w:tcPr>
          <w:p w14:paraId="0F324210" w14:textId="77777777" w:rsidR="005B783A" w:rsidRPr="00EB7E62" w:rsidRDefault="005B783A" w:rsidP="009B34FD"/>
        </w:tc>
      </w:tr>
      <w:tr w:rsidR="00D632F4" w:rsidRPr="00EB7E62" w14:paraId="22D24FC1" w14:textId="77777777" w:rsidTr="009B34FD">
        <w:trPr>
          <w:trHeight w:val="240"/>
          <w:jc w:val="center"/>
        </w:trPr>
        <w:tc>
          <w:tcPr>
            <w:tcW w:w="4876" w:type="dxa"/>
            <w:tcBorders>
              <w:top w:val="nil"/>
              <w:left w:val="nil"/>
              <w:bottom w:val="nil"/>
              <w:right w:val="nil"/>
            </w:tcBorders>
          </w:tcPr>
          <w:p w14:paraId="7756CE93" w14:textId="77777777" w:rsidR="005B783A" w:rsidRPr="00EB7E62" w:rsidRDefault="00846284" w:rsidP="009B34FD">
            <w:pPr>
              <w:pStyle w:val="AmColumnHeading"/>
            </w:pPr>
            <w:r w:rsidRPr="00EB7E62">
              <w:t xml:space="preserve">Text </w:t>
            </w:r>
            <w:r w:rsidRPr="00EB7E62">
              <w:t>predložený Komisiou</w:t>
            </w:r>
          </w:p>
        </w:tc>
        <w:tc>
          <w:tcPr>
            <w:tcW w:w="4876" w:type="dxa"/>
            <w:tcBorders>
              <w:top w:val="nil"/>
              <w:left w:val="nil"/>
              <w:bottom w:val="nil"/>
              <w:right w:val="nil"/>
            </w:tcBorders>
          </w:tcPr>
          <w:p w14:paraId="583FCE18" w14:textId="77777777" w:rsidR="005B783A" w:rsidRPr="00EB7E62" w:rsidRDefault="00846284" w:rsidP="009B34FD">
            <w:pPr>
              <w:pStyle w:val="AmColumnHeading"/>
            </w:pPr>
            <w:r w:rsidRPr="00EB7E62">
              <w:t>Pozmeňujúci návrh</w:t>
            </w:r>
          </w:p>
        </w:tc>
      </w:tr>
      <w:tr w:rsidR="00D632F4" w:rsidRPr="00EB7E62" w14:paraId="0B7371F0" w14:textId="77777777" w:rsidTr="009B34FD">
        <w:trPr>
          <w:jc w:val="center"/>
        </w:trPr>
        <w:tc>
          <w:tcPr>
            <w:tcW w:w="4876" w:type="dxa"/>
            <w:tcBorders>
              <w:top w:val="nil"/>
              <w:left w:val="nil"/>
              <w:bottom w:val="nil"/>
              <w:right w:val="nil"/>
            </w:tcBorders>
          </w:tcPr>
          <w:p w14:paraId="794A5B34" w14:textId="77777777" w:rsidR="005B783A" w:rsidRPr="00EB7E62" w:rsidRDefault="00846284" w:rsidP="009B34FD">
            <w:pPr>
              <w:pStyle w:val="Normal6a"/>
            </w:pPr>
            <w:r w:rsidRPr="00EB7E62">
              <w:t>a)</w:t>
            </w:r>
            <w:r w:rsidRPr="00EB7E62">
              <w:tab/>
              <w:t xml:space="preserve">akcie sú v čo najväčšej možnej miere založené na dialógu medzi Úniou, členskými štátmi a dotknutými partnerskými krajinami vrátane vnútroštátnych, regionálnych a miestnych orgánov a so zapojením </w:t>
            </w:r>
            <w:r w:rsidRPr="00EB7E62">
              <w:t>občianskej spoločnosti;</w:t>
            </w:r>
          </w:p>
        </w:tc>
        <w:tc>
          <w:tcPr>
            <w:tcW w:w="4876" w:type="dxa"/>
            <w:tcBorders>
              <w:top w:val="nil"/>
              <w:left w:val="nil"/>
              <w:bottom w:val="nil"/>
              <w:right w:val="nil"/>
            </w:tcBorders>
          </w:tcPr>
          <w:p w14:paraId="3499CDA8" w14:textId="77777777" w:rsidR="005B783A" w:rsidRPr="00EB7E62" w:rsidRDefault="00846284" w:rsidP="009B34FD">
            <w:pPr>
              <w:pStyle w:val="Normal6a"/>
            </w:pPr>
            <w:r w:rsidRPr="00EB7E62">
              <w:t>a)</w:t>
            </w:r>
            <w:r w:rsidRPr="00EB7E62">
              <w:tab/>
              <w:t>akcie sú v čo najväčšej možnej miere založené na dialógu medzi Úniou, členskými štátmi a dotknutými partnerskými krajinami vrátane vnútroštátnych, regionálnych a miestnych orgánov</w:t>
            </w:r>
            <w:r w:rsidRPr="00EB7E62">
              <w:rPr>
                <w:b/>
                <w:i/>
              </w:rPr>
              <w:t>, najmä pôvodných komunít,</w:t>
            </w:r>
            <w:r w:rsidRPr="00EB7E62">
              <w:t xml:space="preserve"> a so zapojením občianskej spoločnosti </w:t>
            </w:r>
            <w:r w:rsidRPr="00EB7E62">
              <w:rPr>
                <w:b/>
                <w:i/>
              </w:rPr>
              <w:t>vrátane organizácií pre práva žien, miestnych organizácií a organizácií pre práva LGTBIQ+ osôb</w:t>
            </w:r>
            <w:r w:rsidRPr="00EB7E62">
              <w:t>;</w:t>
            </w:r>
          </w:p>
        </w:tc>
      </w:tr>
    </w:tbl>
    <w:p w14:paraId="66E6B7BC" w14:textId="77777777" w:rsidR="005B783A" w:rsidRPr="00EB7E62" w:rsidRDefault="00846284" w:rsidP="005B783A">
      <w:r w:rsidRPr="00EB7E62">
        <w:rPr>
          <w:rStyle w:val="HideTWBExt"/>
        </w:rPr>
        <w:t>&lt;/Amend&gt;</w:t>
      </w:r>
      <w:bookmarkEnd w:id="63"/>
    </w:p>
    <w:p w14:paraId="3C23A64D" w14:textId="77777777" w:rsidR="005B783A" w:rsidRPr="00EB7E62" w:rsidRDefault="00846284" w:rsidP="005B783A">
      <w:pPr>
        <w:pStyle w:val="AmNumberTabs"/>
      </w:pPr>
      <w:bookmarkStart w:id="64" w:name="AM46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72</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EAFAD3E"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7495F21F" w14:textId="77777777" w:rsidR="005B783A" w:rsidRPr="00EB7E62" w:rsidRDefault="00846284" w:rsidP="005277F8">
      <w:pPr>
        <w:pStyle w:val="NormalBold"/>
      </w:pPr>
      <w:r w:rsidRPr="00EB7E62">
        <w:rPr>
          <w:rStyle w:val="HideTWBExt"/>
          <w:b w:val="0"/>
        </w:rPr>
        <w:t>&lt;Article&gt;</w:t>
      </w:r>
      <w:r w:rsidRPr="00EB7E62">
        <w:t>Článok 14 – odsek 2 – písmeno a</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57C7184B" w14:textId="77777777" w:rsidTr="009B34FD">
        <w:trPr>
          <w:trHeight w:hRule="exact" w:val="240"/>
          <w:jc w:val="center"/>
        </w:trPr>
        <w:tc>
          <w:tcPr>
            <w:tcW w:w="9752" w:type="dxa"/>
            <w:gridSpan w:val="2"/>
            <w:tcBorders>
              <w:top w:val="nil"/>
              <w:left w:val="nil"/>
              <w:bottom w:val="nil"/>
              <w:right w:val="nil"/>
            </w:tcBorders>
          </w:tcPr>
          <w:p w14:paraId="37767DDB" w14:textId="77777777" w:rsidR="005B783A" w:rsidRPr="00EB7E62" w:rsidRDefault="005B783A" w:rsidP="009B34FD"/>
        </w:tc>
      </w:tr>
      <w:tr w:rsidR="00D632F4" w:rsidRPr="00EB7E62" w14:paraId="58929C23" w14:textId="77777777" w:rsidTr="009B34FD">
        <w:trPr>
          <w:trHeight w:val="240"/>
          <w:jc w:val="center"/>
        </w:trPr>
        <w:tc>
          <w:tcPr>
            <w:tcW w:w="4876" w:type="dxa"/>
            <w:tcBorders>
              <w:top w:val="nil"/>
              <w:left w:val="nil"/>
              <w:bottom w:val="nil"/>
              <w:right w:val="nil"/>
            </w:tcBorders>
          </w:tcPr>
          <w:p w14:paraId="0BFBD801"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579A6146" w14:textId="77777777" w:rsidR="005B783A" w:rsidRPr="00EB7E62" w:rsidRDefault="00846284" w:rsidP="009B34FD">
            <w:pPr>
              <w:pStyle w:val="AmColumnHeading"/>
            </w:pPr>
            <w:r w:rsidRPr="00EB7E62">
              <w:t>Pozmeňujúci návrh</w:t>
            </w:r>
          </w:p>
        </w:tc>
      </w:tr>
      <w:tr w:rsidR="00D632F4" w:rsidRPr="00EB7E62" w14:paraId="600BEE3D" w14:textId="77777777" w:rsidTr="009B34FD">
        <w:trPr>
          <w:jc w:val="center"/>
        </w:trPr>
        <w:tc>
          <w:tcPr>
            <w:tcW w:w="4876" w:type="dxa"/>
            <w:tcBorders>
              <w:top w:val="nil"/>
              <w:left w:val="nil"/>
              <w:bottom w:val="nil"/>
              <w:right w:val="nil"/>
            </w:tcBorders>
          </w:tcPr>
          <w:p w14:paraId="0B7CBF2A" w14:textId="77777777" w:rsidR="005B783A" w:rsidRPr="00EB7E62" w:rsidRDefault="00846284" w:rsidP="009B34FD">
            <w:pPr>
              <w:pStyle w:val="Normal6a"/>
            </w:pPr>
            <w:r w:rsidRPr="00EB7E62">
              <w:t>a)</w:t>
            </w:r>
            <w:r w:rsidRPr="00EB7E62">
              <w:tab/>
              <w:t>priority partnerských krajín a regiónov stanovené na základe dialógu uvedeného v odseku 1, pričom sa zohľadní aj národná alebo regionálna stratégia a plán;</w:t>
            </w:r>
          </w:p>
        </w:tc>
        <w:tc>
          <w:tcPr>
            <w:tcW w:w="4876" w:type="dxa"/>
            <w:tcBorders>
              <w:top w:val="nil"/>
              <w:left w:val="nil"/>
              <w:bottom w:val="nil"/>
              <w:right w:val="nil"/>
            </w:tcBorders>
          </w:tcPr>
          <w:p w14:paraId="4BBE5692" w14:textId="77777777" w:rsidR="005B783A" w:rsidRPr="00EB7E62" w:rsidRDefault="00846284" w:rsidP="009B34FD">
            <w:pPr>
              <w:pStyle w:val="Normal6a"/>
            </w:pPr>
            <w:r w:rsidRPr="00EB7E62">
              <w:t>a)</w:t>
            </w:r>
            <w:r w:rsidRPr="00EB7E62">
              <w:tab/>
              <w:t xml:space="preserve">priority partnerských krajín a regiónov stanovené na základe dialógu uvedeného v odseku 1, pričom sa zohľadní aj národná alebo regionálna stratégia a plán </w:t>
            </w:r>
            <w:r w:rsidRPr="00EB7E62">
              <w:rPr>
                <w:b/>
                <w:i/>
              </w:rPr>
              <w:t>a priority občianskej spoločnosti</w:t>
            </w:r>
            <w:r w:rsidRPr="00EB7E62">
              <w:t>;</w:t>
            </w:r>
          </w:p>
        </w:tc>
      </w:tr>
    </w:tbl>
    <w:p w14:paraId="44BF73C6" w14:textId="77777777" w:rsidR="005B783A" w:rsidRPr="00EB7E62" w:rsidRDefault="00846284" w:rsidP="005B783A">
      <w:r w:rsidRPr="00EB7E62">
        <w:rPr>
          <w:rStyle w:val="HideTWBExt"/>
        </w:rPr>
        <w:t>&lt;/Amend&gt;</w:t>
      </w:r>
      <w:bookmarkEnd w:id="64"/>
    </w:p>
    <w:p w14:paraId="7FC9560E" w14:textId="77777777" w:rsidR="005B783A" w:rsidRPr="00EB7E62" w:rsidRDefault="00846284" w:rsidP="005B783A">
      <w:pPr>
        <w:pStyle w:val="AmNumberTabs"/>
      </w:pPr>
      <w:r w:rsidRPr="00EB7E62">
        <w:rPr>
          <w:rStyle w:val="HideTWBExt"/>
          <w:b w:val="0"/>
        </w:rPr>
        <w:lastRenderedPageBreak/>
        <w:t>&lt;Amend&gt;</w:t>
      </w:r>
      <w:r w:rsidRPr="00EB7E62">
        <w:t>Pozmeňujúci návrh</w:t>
      </w:r>
      <w:r w:rsidRPr="00EB7E62">
        <w:tab/>
      </w:r>
      <w:r w:rsidRPr="00EB7E62">
        <w:tab/>
      </w:r>
      <w:r w:rsidRPr="00EB7E62">
        <w:rPr>
          <w:rStyle w:val="HideTWBExt"/>
          <w:b w:val="0"/>
        </w:rPr>
        <w:t>&lt;NumAm&gt;</w:t>
      </w:r>
      <w:r w:rsidRPr="00EB7E62">
        <w:t>73</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69F76333"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52A58F24" w14:textId="77777777" w:rsidR="005B783A" w:rsidRPr="00EB7E62" w:rsidRDefault="00846284" w:rsidP="005B783A">
      <w:pPr>
        <w:pStyle w:val="NormalBold"/>
      </w:pPr>
      <w:r w:rsidRPr="00EB7E62">
        <w:rPr>
          <w:rStyle w:val="HideTWBExt"/>
          <w:b w:val="0"/>
        </w:rPr>
        <w:t>&lt;Article&gt;</w:t>
      </w:r>
      <w:r w:rsidRPr="00EB7E62">
        <w:t xml:space="preserve">Článok 14 – </w:t>
      </w:r>
      <w:r w:rsidRPr="00EB7E62">
        <w:t>odsek 2 – písmeno d</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77246410" w14:textId="77777777" w:rsidTr="009B34FD">
        <w:trPr>
          <w:trHeight w:hRule="exact" w:val="240"/>
          <w:jc w:val="center"/>
        </w:trPr>
        <w:tc>
          <w:tcPr>
            <w:tcW w:w="9752" w:type="dxa"/>
            <w:gridSpan w:val="2"/>
            <w:tcBorders>
              <w:top w:val="nil"/>
              <w:left w:val="nil"/>
              <w:bottom w:val="nil"/>
              <w:right w:val="nil"/>
            </w:tcBorders>
          </w:tcPr>
          <w:p w14:paraId="34713C55" w14:textId="77777777" w:rsidR="005B783A" w:rsidRPr="00EB7E62" w:rsidRDefault="005B783A" w:rsidP="009B34FD"/>
        </w:tc>
      </w:tr>
      <w:tr w:rsidR="00D632F4" w:rsidRPr="00EB7E62" w14:paraId="50088CD8" w14:textId="77777777" w:rsidTr="009B34FD">
        <w:trPr>
          <w:trHeight w:val="240"/>
          <w:jc w:val="center"/>
        </w:trPr>
        <w:tc>
          <w:tcPr>
            <w:tcW w:w="4876" w:type="dxa"/>
            <w:tcBorders>
              <w:top w:val="nil"/>
              <w:left w:val="nil"/>
              <w:bottom w:val="nil"/>
              <w:right w:val="nil"/>
            </w:tcBorders>
          </w:tcPr>
          <w:p w14:paraId="4A1FBC30"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3E835960" w14:textId="77777777" w:rsidR="005B783A" w:rsidRPr="00EB7E62" w:rsidRDefault="00846284" w:rsidP="009B34FD">
            <w:pPr>
              <w:pStyle w:val="AmColumnHeading"/>
            </w:pPr>
            <w:r w:rsidRPr="00EB7E62">
              <w:t>Pozmeňujúci návrh</w:t>
            </w:r>
          </w:p>
        </w:tc>
      </w:tr>
      <w:tr w:rsidR="00D632F4" w:rsidRPr="00EB7E62" w14:paraId="6FA3AEFE" w14:textId="77777777" w:rsidTr="009B34FD">
        <w:trPr>
          <w:jc w:val="center"/>
        </w:trPr>
        <w:tc>
          <w:tcPr>
            <w:tcW w:w="4876" w:type="dxa"/>
            <w:tcBorders>
              <w:top w:val="nil"/>
              <w:left w:val="nil"/>
              <w:bottom w:val="nil"/>
              <w:right w:val="nil"/>
            </w:tcBorders>
          </w:tcPr>
          <w:p w14:paraId="7310138E" w14:textId="77777777" w:rsidR="005B783A" w:rsidRPr="00EB7E62" w:rsidRDefault="00846284" w:rsidP="009B34FD">
            <w:pPr>
              <w:pStyle w:val="Normal6a"/>
            </w:pPr>
            <w:r w:rsidRPr="00EB7E62">
              <w:t>d)</w:t>
            </w:r>
            <w:r w:rsidRPr="00EB7E62">
              <w:tab/>
              <w:t xml:space="preserve">schopnosť a záväzok partnerských krajín a regiónov presadzovať spoločné hodnoty a zásady a podporovať multilaterálne spojenectvá a medzinárodný systém založený na </w:t>
            </w:r>
            <w:r w:rsidRPr="00EB7E62">
              <w:t>pravidlách;</w:t>
            </w:r>
          </w:p>
        </w:tc>
        <w:tc>
          <w:tcPr>
            <w:tcW w:w="4876" w:type="dxa"/>
            <w:tcBorders>
              <w:top w:val="nil"/>
              <w:left w:val="nil"/>
              <w:bottom w:val="nil"/>
              <w:right w:val="nil"/>
            </w:tcBorders>
          </w:tcPr>
          <w:p w14:paraId="4ACB2DAA" w14:textId="77777777" w:rsidR="005B783A" w:rsidRPr="00EB7E62" w:rsidRDefault="00846284" w:rsidP="009B34FD">
            <w:pPr>
              <w:pStyle w:val="Normal6a"/>
            </w:pPr>
            <w:r w:rsidRPr="00EB7E62">
              <w:t>d)</w:t>
            </w:r>
            <w:r w:rsidRPr="00EB7E62">
              <w:tab/>
              <w:t>schopnosť a záväzok partnerských krajín a regiónov presadzovať spoločné hodnoty a zásady</w:t>
            </w:r>
            <w:r w:rsidRPr="00EB7E62">
              <w:rPr>
                <w:b/>
                <w:i/>
              </w:rPr>
              <w:t>, právny štát, demokraciu a ľudské práva vrátane rodovej rovnosti</w:t>
            </w:r>
            <w:r w:rsidRPr="00EB7E62">
              <w:t xml:space="preserve"> a podporovať multilaterálne spojenectvá a medzinárodný systém založený na pravidlách;</w:t>
            </w:r>
          </w:p>
        </w:tc>
      </w:tr>
    </w:tbl>
    <w:p w14:paraId="757D371D" w14:textId="77777777" w:rsidR="005B783A" w:rsidRPr="00EB7E62" w:rsidRDefault="00846284" w:rsidP="005B783A">
      <w:r w:rsidRPr="00EB7E62">
        <w:rPr>
          <w:rStyle w:val="HideTWBExt"/>
        </w:rPr>
        <w:t>&lt;/Amend&gt;</w:t>
      </w:r>
    </w:p>
    <w:p w14:paraId="5FB842A7" w14:textId="77777777" w:rsidR="005B783A" w:rsidRPr="00EB7E62" w:rsidRDefault="00846284" w:rsidP="005B783A">
      <w:pPr>
        <w:pStyle w:val="AmNumberTabs"/>
      </w:pPr>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74</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AE1E8E5"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07B06612" w14:textId="77777777" w:rsidR="005B783A" w:rsidRPr="00EB7E62" w:rsidRDefault="00846284" w:rsidP="005B783A">
      <w:pPr>
        <w:pStyle w:val="NormalBold"/>
      </w:pPr>
      <w:r w:rsidRPr="00EB7E62">
        <w:rPr>
          <w:rStyle w:val="HideTWBExt"/>
          <w:b w:val="0"/>
        </w:rPr>
        <w:t>&lt;Article&gt;</w:t>
      </w:r>
      <w:r w:rsidRPr="00EB7E62">
        <w:t>Článok 17 – odsek 2</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9AE3713" w14:textId="77777777" w:rsidTr="009B34FD">
        <w:trPr>
          <w:trHeight w:hRule="exact" w:val="240"/>
          <w:jc w:val="center"/>
        </w:trPr>
        <w:tc>
          <w:tcPr>
            <w:tcW w:w="9752" w:type="dxa"/>
            <w:gridSpan w:val="2"/>
            <w:tcBorders>
              <w:top w:val="nil"/>
              <w:left w:val="nil"/>
              <w:bottom w:val="nil"/>
              <w:right w:val="nil"/>
            </w:tcBorders>
          </w:tcPr>
          <w:p w14:paraId="154881F4" w14:textId="77777777" w:rsidR="005B783A" w:rsidRPr="00EB7E62" w:rsidRDefault="005B783A" w:rsidP="009B34FD"/>
        </w:tc>
      </w:tr>
      <w:tr w:rsidR="00D632F4" w:rsidRPr="00EB7E62" w14:paraId="5A851C98" w14:textId="77777777" w:rsidTr="009B34FD">
        <w:trPr>
          <w:trHeight w:val="240"/>
          <w:jc w:val="center"/>
        </w:trPr>
        <w:tc>
          <w:tcPr>
            <w:tcW w:w="4876" w:type="dxa"/>
            <w:tcBorders>
              <w:top w:val="nil"/>
              <w:left w:val="nil"/>
              <w:bottom w:val="nil"/>
              <w:right w:val="nil"/>
            </w:tcBorders>
          </w:tcPr>
          <w:p w14:paraId="4B8387AD"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0FF8E565" w14:textId="77777777" w:rsidR="005B783A" w:rsidRPr="00EB7E62" w:rsidRDefault="00846284" w:rsidP="009B34FD">
            <w:pPr>
              <w:pStyle w:val="AmColumnHeading"/>
            </w:pPr>
            <w:r w:rsidRPr="00EB7E62">
              <w:t>Pozmeňujúci návrh</w:t>
            </w:r>
          </w:p>
        </w:tc>
      </w:tr>
      <w:tr w:rsidR="00D632F4" w:rsidRPr="00EB7E62" w14:paraId="2412916F" w14:textId="77777777" w:rsidTr="009B34FD">
        <w:trPr>
          <w:jc w:val="center"/>
        </w:trPr>
        <w:tc>
          <w:tcPr>
            <w:tcW w:w="4876" w:type="dxa"/>
            <w:tcBorders>
              <w:top w:val="nil"/>
              <w:left w:val="nil"/>
              <w:bottom w:val="nil"/>
              <w:right w:val="nil"/>
            </w:tcBorders>
          </w:tcPr>
          <w:p w14:paraId="3FA6E94E" w14:textId="77777777" w:rsidR="005B783A" w:rsidRPr="00EB7E62" w:rsidRDefault="00846284" w:rsidP="009B34FD">
            <w:pPr>
              <w:pStyle w:val="Normal6a"/>
            </w:pPr>
            <w:r w:rsidRPr="00EB7E62">
              <w:t>2.</w:t>
            </w:r>
            <w:r w:rsidRPr="00EB7E62">
              <w:tab/>
              <w:t xml:space="preserve">Viacročné orientačné programy sa môžu v prípade potreby ad hoc </w:t>
            </w:r>
            <w:r w:rsidRPr="00EB7E62">
              <w:t>preskúmať s cieľom zaistiť účinné vykonávanie, najmä ak došlo k podstatným zmenám politického rámca uvedeného v článku 8 alebo po krízovej alebo pokrízovej situácii.</w:t>
            </w:r>
          </w:p>
        </w:tc>
        <w:tc>
          <w:tcPr>
            <w:tcW w:w="4876" w:type="dxa"/>
            <w:tcBorders>
              <w:top w:val="nil"/>
              <w:left w:val="nil"/>
              <w:bottom w:val="nil"/>
              <w:right w:val="nil"/>
            </w:tcBorders>
          </w:tcPr>
          <w:p w14:paraId="0151395F" w14:textId="77777777" w:rsidR="005B783A" w:rsidRPr="00EB7E62" w:rsidRDefault="00846284" w:rsidP="009B34FD">
            <w:pPr>
              <w:pStyle w:val="Normal6a"/>
            </w:pPr>
            <w:r w:rsidRPr="00EB7E62">
              <w:t>2.</w:t>
            </w:r>
            <w:r w:rsidRPr="00EB7E62">
              <w:tab/>
              <w:t>Viacročné orientačné programy sa môžu v prípade potreby ad hoc preskúmať s cieľom zaistiť účinné vykonávanie, najmä ak došlo k podstatným zmenám politického rámca uvedeného v článku 8 alebo po krízovej alebo pokrízovej situácii</w:t>
            </w:r>
            <w:r w:rsidRPr="00EB7E62">
              <w:rPr>
                <w:b/>
                <w:i/>
              </w:rPr>
              <w:t>, a to vždy po konzultácii s Európskym parlamentom a Radou</w:t>
            </w:r>
            <w:r w:rsidRPr="00EB7E62">
              <w:t>.</w:t>
            </w:r>
          </w:p>
        </w:tc>
      </w:tr>
    </w:tbl>
    <w:p w14:paraId="77621156" w14:textId="77777777" w:rsidR="005B783A" w:rsidRPr="00EB7E62" w:rsidRDefault="00846284" w:rsidP="005B783A">
      <w:r w:rsidRPr="00EB7E62">
        <w:rPr>
          <w:rStyle w:val="HideTWBExt"/>
        </w:rPr>
        <w:t>&lt;/Amend&gt;</w:t>
      </w:r>
    </w:p>
    <w:p w14:paraId="083FF68F" w14:textId="77777777" w:rsidR="005B783A" w:rsidRPr="00EB7E62" w:rsidRDefault="00846284" w:rsidP="005B783A">
      <w:pPr>
        <w:pStyle w:val="AmNumberTabs"/>
      </w:pPr>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75</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18E293CF"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474D2718" w14:textId="77777777" w:rsidR="005B783A" w:rsidRPr="00EB7E62" w:rsidRDefault="00846284" w:rsidP="005B783A">
      <w:pPr>
        <w:pStyle w:val="NormalBold"/>
      </w:pPr>
      <w:r w:rsidRPr="00EB7E62">
        <w:rPr>
          <w:rStyle w:val="HideTWBExt"/>
          <w:b w:val="0"/>
        </w:rPr>
        <w:t>&lt;Article&gt;</w:t>
      </w:r>
      <w:r w:rsidRPr="00EB7E62">
        <w:t>Článok 17 – odsek 3</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6A1317E1" w14:textId="77777777" w:rsidTr="009B34FD">
        <w:trPr>
          <w:trHeight w:hRule="exact" w:val="240"/>
          <w:jc w:val="center"/>
        </w:trPr>
        <w:tc>
          <w:tcPr>
            <w:tcW w:w="9752" w:type="dxa"/>
            <w:gridSpan w:val="2"/>
            <w:tcBorders>
              <w:top w:val="nil"/>
              <w:left w:val="nil"/>
              <w:bottom w:val="nil"/>
              <w:right w:val="nil"/>
            </w:tcBorders>
          </w:tcPr>
          <w:p w14:paraId="75E194B7" w14:textId="77777777" w:rsidR="005B783A" w:rsidRPr="00EB7E62" w:rsidRDefault="005B783A" w:rsidP="009B34FD"/>
        </w:tc>
      </w:tr>
      <w:tr w:rsidR="00D632F4" w:rsidRPr="00EB7E62" w14:paraId="7727340D" w14:textId="77777777" w:rsidTr="009B34FD">
        <w:trPr>
          <w:trHeight w:val="240"/>
          <w:jc w:val="center"/>
        </w:trPr>
        <w:tc>
          <w:tcPr>
            <w:tcW w:w="4876" w:type="dxa"/>
            <w:tcBorders>
              <w:top w:val="nil"/>
              <w:left w:val="nil"/>
              <w:bottom w:val="nil"/>
              <w:right w:val="nil"/>
            </w:tcBorders>
          </w:tcPr>
          <w:p w14:paraId="7988060D"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725D0F77" w14:textId="77777777" w:rsidR="005B783A" w:rsidRPr="00EB7E62" w:rsidRDefault="00846284" w:rsidP="009B34FD">
            <w:pPr>
              <w:pStyle w:val="AmColumnHeading"/>
            </w:pPr>
            <w:r w:rsidRPr="00EB7E62">
              <w:t>Pozmeňujúci návrh</w:t>
            </w:r>
          </w:p>
        </w:tc>
      </w:tr>
      <w:tr w:rsidR="00D632F4" w:rsidRPr="00EB7E62" w14:paraId="2F397061" w14:textId="77777777" w:rsidTr="009B34FD">
        <w:trPr>
          <w:jc w:val="center"/>
        </w:trPr>
        <w:tc>
          <w:tcPr>
            <w:tcW w:w="4876" w:type="dxa"/>
            <w:tcBorders>
              <w:top w:val="nil"/>
              <w:left w:val="nil"/>
              <w:bottom w:val="nil"/>
              <w:right w:val="nil"/>
            </w:tcBorders>
          </w:tcPr>
          <w:p w14:paraId="3604BF40" w14:textId="77777777" w:rsidR="005B783A" w:rsidRPr="00EB7E62" w:rsidRDefault="00846284" w:rsidP="009B34FD">
            <w:pPr>
              <w:pStyle w:val="Normal6a"/>
            </w:pPr>
            <w:r w:rsidRPr="00EB7E62">
              <w:t>3.</w:t>
            </w:r>
            <w:r w:rsidRPr="00EB7E62">
              <w:tab/>
            </w:r>
            <w:r w:rsidRPr="00EB7E62">
              <w:t xml:space="preserve">V prípade riadne odôvodnených vážnych a naliehavých dôvodov, ako sú krízy alebo bezprostredné ohrozenie mieru, demokracie, právneho štátu, ľudských práv alebo základných slobôd, </w:t>
            </w:r>
            <w:r w:rsidRPr="00EB7E62">
              <w:rPr>
                <w:b/>
                <w:i/>
              </w:rPr>
              <w:t>môže</w:t>
            </w:r>
            <w:r w:rsidRPr="00EB7E62">
              <w:t xml:space="preserve"> Komisia </w:t>
            </w:r>
            <w:r w:rsidRPr="00EB7E62">
              <w:rPr>
                <w:b/>
                <w:i/>
              </w:rPr>
              <w:t>zmeniť</w:t>
            </w:r>
            <w:r w:rsidRPr="00EB7E62">
              <w:t xml:space="preserve"> viacročné orientačné programy uvedené v článkoch 15 a 16 prostredníctvom okamžite uplatniteľných </w:t>
            </w:r>
            <w:r w:rsidRPr="00EB7E62">
              <w:lastRenderedPageBreak/>
              <w:t>vykonávacích aktov, ktoré prijme v súlade s postupom uvedeným v článku 32 ods. 5.</w:t>
            </w:r>
          </w:p>
        </w:tc>
        <w:tc>
          <w:tcPr>
            <w:tcW w:w="4876" w:type="dxa"/>
            <w:tcBorders>
              <w:top w:val="nil"/>
              <w:left w:val="nil"/>
              <w:bottom w:val="nil"/>
              <w:right w:val="nil"/>
            </w:tcBorders>
          </w:tcPr>
          <w:p w14:paraId="6F29BCB5" w14:textId="77777777" w:rsidR="005B783A" w:rsidRPr="00EB7E62" w:rsidRDefault="00846284" w:rsidP="009B34FD">
            <w:pPr>
              <w:pStyle w:val="Normal6a"/>
            </w:pPr>
            <w:r w:rsidRPr="00EB7E62">
              <w:lastRenderedPageBreak/>
              <w:t>3.</w:t>
            </w:r>
            <w:r w:rsidRPr="00EB7E62">
              <w:tab/>
              <w:t xml:space="preserve">V prípade riadne odôvodnených vážnych a naliehavých dôvodov, ako sú krízy alebo bezprostredné ohrozenie mieru, demokracie, právneho štátu, ľudských práv alebo základných slobôd, Komisia </w:t>
            </w:r>
            <w:r w:rsidRPr="00EB7E62">
              <w:rPr>
                <w:b/>
                <w:i/>
              </w:rPr>
              <w:t>zmení</w:t>
            </w:r>
            <w:r w:rsidRPr="00EB7E62">
              <w:t xml:space="preserve"> viacročné orientačné programy uvedené v článkoch 15 a 16 prostredníctvom okamžite uplatniteľných vykonávacích aktov, ktoré prijme v súlade s postupom </w:t>
            </w:r>
            <w:r w:rsidRPr="00EB7E62">
              <w:lastRenderedPageBreak/>
              <w:t xml:space="preserve">uvedeným v článku 32 ods. 5. </w:t>
            </w:r>
            <w:r w:rsidRPr="00EB7E62">
              <w:rPr>
                <w:b/>
                <w:i/>
              </w:rPr>
              <w:t>Tieto zmeny konzultuje s Európskym parlamentom a Radou.</w:t>
            </w:r>
          </w:p>
        </w:tc>
      </w:tr>
    </w:tbl>
    <w:p w14:paraId="49990032" w14:textId="77777777" w:rsidR="005B783A" w:rsidRPr="00EB7E62" w:rsidRDefault="00846284" w:rsidP="005B783A">
      <w:r w:rsidRPr="00EB7E62">
        <w:rPr>
          <w:rStyle w:val="HideTWBExt"/>
        </w:rPr>
        <w:lastRenderedPageBreak/>
        <w:t>&lt;/Amend&gt;</w:t>
      </w:r>
    </w:p>
    <w:p w14:paraId="0DA95888" w14:textId="77777777" w:rsidR="005B783A" w:rsidRPr="00EB7E62" w:rsidRDefault="00846284" w:rsidP="005B783A">
      <w:pPr>
        <w:pStyle w:val="AmNumberTabs"/>
      </w:pPr>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76</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4B60F21"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476F47E5" w14:textId="77777777" w:rsidR="005B783A" w:rsidRPr="00EB7E62" w:rsidRDefault="00846284" w:rsidP="005B783A">
      <w:pPr>
        <w:pStyle w:val="NormalBold"/>
      </w:pPr>
      <w:r w:rsidRPr="00EB7E62">
        <w:rPr>
          <w:rStyle w:val="HideTWBExt"/>
          <w:b w:val="0"/>
        </w:rPr>
        <w:t>&lt;Article&gt;</w:t>
      </w:r>
      <w:r w:rsidRPr="00EB7E62">
        <w:t>Článok 18 – odsek 1</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31037219" w14:textId="77777777" w:rsidTr="009B34FD">
        <w:trPr>
          <w:trHeight w:hRule="exact" w:val="240"/>
          <w:jc w:val="center"/>
        </w:trPr>
        <w:tc>
          <w:tcPr>
            <w:tcW w:w="9752" w:type="dxa"/>
            <w:gridSpan w:val="2"/>
            <w:tcBorders>
              <w:top w:val="nil"/>
              <w:left w:val="nil"/>
              <w:bottom w:val="nil"/>
              <w:right w:val="nil"/>
            </w:tcBorders>
          </w:tcPr>
          <w:p w14:paraId="1325ED0B" w14:textId="77777777" w:rsidR="005B783A" w:rsidRPr="00EB7E62" w:rsidRDefault="005B783A" w:rsidP="009B34FD"/>
        </w:tc>
      </w:tr>
      <w:tr w:rsidR="00D632F4" w:rsidRPr="00EB7E62" w14:paraId="71EA6EF2" w14:textId="77777777" w:rsidTr="009B34FD">
        <w:trPr>
          <w:trHeight w:val="240"/>
          <w:jc w:val="center"/>
        </w:trPr>
        <w:tc>
          <w:tcPr>
            <w:tcW w:w="4876" w:type="dxa"/>
            <w:tcBorders>
              <w:top w:val="nil"/>
              <w:left w:val="nil"/>
              <w:bottom w:val="nil"/>
              <w:right w:val="nil"/>
            </w:tcBorders>
          </w:tcPr>
          <w:p w14:paraId="6C3CFE46"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7AF3B16C" w14:textId="77777777" w:rsidR="005B783A" w:rsidRPr="00EB7E62" w:rsidRDefault="00846284" w:rsidP="009B34FD">
            <w:pPr>
              <w:pStyle w:val="AmColumnHeading"/>
            </w:pPr>
            <w:r w:rsidRPr="00EB7E62">
              <w:t>Pozmeňujúci návrh</w:t>
            </w:r>
          </w:p>
        </w:tc>
      </w:tr>
      <w:tr w:rsidR="00D632F4" w:rsidRPr="00EB7E62" w14:paraId="2DEA0F0D" w14:textId="77777777" w:rsidTr="009B34FD">
        <w:trPr>
          <w:jc w:val="center"/>
        </w:trPr>
        <w:tc>
          <w:tcPr>
            <w:tcW w:w="4876" w:type="dxa"/>
            <w:tcBorders>
              <w:top w:val="nil"/>
              <w:left w:val="nil"/>
              <w:bottom w:val="nil"/>
              <w:right w:val="nil"/>
            </w:tcBorders>
          </w:tcPr>
          <w:p w14:paraId="49AF3DB6" w14:textId="77777777" w:rsidR="005B783A" w:rsidRPr="00EB7E62" w:rsidRDefault="00846284" w:rsidP="009B34FD">
            <w:pPr>
              <w:pStyle w:val="Normal6a"/>
            </w:pPr>
            <w:r w:rsidRPr="00EB7E62">
              <w:rPr>
                <w:b/>
                <w:i/>
              </w:rPr>
              <w:t>1.</w:t>
            </w:r>
            <w:r w:rsidRPr="00EB7E62">
              <w:tab/>
              <w:t xml:space="preserve">Komisia prijme ročné alebo </w:t>
            </w:r>
            <w:r w:rsidRPr="00EB7E62">
              <w:t>viacročné akčné plány a opatrenia. Opatrenia môžu mať formu individuálnych opatrení, osobitných opatrení, podporných opatrení alebo opatrení výnimočnej pomoci. V akčných plánoch a opatreniach sa zohľadní konkrétna situácia a pre každú akciu sa spresnia sledované ciele, očakávané výsledky a príslušné činnosti, spôsoby plnenia, ako aj rozpočet a všetky možné podporné výdavky.</w:t>
            </w:r>
          </w:p>
        </w:tc>
        <w:tc>
          <w:tcPr>
            <w:tcW w:w="4876" w:type="dxa"/>
            <w:tcBorders>
              <w:top w:val="nil"/>
              <w:left w:val="nil"/>
              <w:bottom w:val="nil"/>
              <w:right w:val="nil"/>
            </w:tcBorders>
          </w:tcPr>
          <w:p w14:paraId="62DF5C70" w14:textId="77777777" w:rsidR="005B783A" w:rsidRPr="00EB7E62" w:rsidRDefault="00846284" w:rsidP="009B34FD">
            <w:pPr>
              <w:pStyle w:val="Normal6a"/>
            </w:pPr>
            <w:r w:rsidRPr="00EB7E62">
              <w:t>1.</w:t>
            </w:r>
            <w:r w:rsidRPr="00EB7E62">
              <w:tab/>
              <w:t xml:space="preserve">Komisia prijme ročné alebo viacročné akčné plány a opatrenia. Opatrenia môžu mať formu individuálnych opatrení, osobitných opatrení, podporných opatrení alebo opatrení výnimočnej pomoci. V akčných plánoch a opatreniach sa </w:t>
            </w:r>
            <w:r w:rsidRPr="00EB7E62">
              <w:rPr>
                <w:b/>
                <w:i/>
              </w:rPr>
              <w:t>zabezpečí rodové hľadisko prostredníctvom vykonávania rodovej analýzy a</w:t>
            </w:r>
            <w:r w:rsidRPr="00EB7E62">
              <w:t xml:space="preserve"> zohľadní konkrétna situácia a pre každú akciu sa spresnia sledované ciele, očakávané výsledky a príslušné činnosti, spôsoby plnenia, ako aj rozpočet a všetky možné podporné výdavky.</w:t>
            </w:r>
          </w:p>
        </w:tc>
      </w:tr>
    </w:tbl>
    <w:p w14:paraId="075041D0" w14:textId="77777777" w:rsidR="005B783A" w:rsidRPr="00EB7E62" w:rsidRDefault="00846284" w:rsidP="005B783A">
      <w:r w:rsidRPr="00EB7E62">
        <w:rPr>
          <w:rStyle w:val="HideTWBExt"/>
        </w:rPr>
        <w:t>&lt;/Amend&gt;</w:t>
      </w:r>
    </w:p>
    <w:p w14:paraId="2CF9851B" w14:textId="77777777" w:rsidR="005B783A" w:rsidRPr="00EB7E62" w:rsidRDefault="00846284" w:rsidP="005B783A">
      <w:pPr>
        <w:pStyle w:val="AmNumberTabs"/>
      </w:pPr>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77</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7B742DA7"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3085F7F" w14:textId="77777777" w:rsidR="005B783A" w:rsidRPr="00EB7E62" w:rsidRDefault="00846284" w:rsidP="005B783A">
      <w:pPr>
        <w:pStyle w:val="NormalBold"/>
      </w:pPr>
      <w:r w:rsidRPr="00EB7E62">
        <w:rPr>
          <w:rStyle w:val="HideTWBExt"/>
          <w:b w:val="0"/>
        </w:rPr>
        <w:t>&lt;Article&gt;</w:t>
      </w:r>
      <w:r w:rsidRPr="00EB7E62">
        <w:t xml:space="preserve">Článok 18 – odsek 5 – </w:t>
      </w:r>
      <w:proofErr w:type="spellStart"/>
      <w:r w:rsidRPr="00EB7E62">
        <w:t>pododsek</w:t>
      </w:r>
      <w:proofErr w:type="spellEnd"/>
      <w:r w:rsidRPr="00EB7E62">
        <w:t xml:space="preserve"> 3</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51362440" w14:textId="77777777" w:rsidTr="009B34FD">
        <w:trPr>
          <w:trHeight w:hRule="exact" w:val="240"/>
          <w:jc w:val="center"/>
        </w:trPr>
        <w:tc>
          <w:tcPr>
            <w:tcW w:w="9752" w:type="dxa"/>
            <w:gridSpan w:val="2"/>
            <w:tcBorders>
              <w:top w:val="nil"/>
              <w:left w:val="nil"/>
              <w:bottom w:val="nil"/>
              <w:right w:val="nil"/>
            </w:tcBorders>
          </w:tcPr>
          <w:p w14:paraId="6344607A" w14:textId="77777777" w:rsidR="005B783A" w:rsidRPr="00EB7E62" w:rsidRDefault="005B783A" w:rsidP="009B34FD"/>
        </w:tc>
      </w:tr>
      <w:tr w:rsidR="00D632F4" w:rsidRPr="00EB7E62" w14:paraId="2E58DAA9" w14:textId="77777777" w:rsidTr="009B34FD">
        <w:trPr>
          <w:trHeight w:val="240"/>
          <w:jc w:val="center"/>
        </w:trPr>
        <w:tc>
          <w:tcPr>
            <w:tcW w:w="4876" w:type="dxa"/>
            <w:tcBorders>
              <w:top w:val="nil"/>
              <w:left w:val="nil"/>
              <w:bottom w:val="nil"/>
              <w:right w:val="nil"/>
            </w:tcBorders>
          </w:tcPr>
          <w:p w14:paraId="251995BA" w14:textId="77777777" w:rsidR="005B783A" w:rsidRPr="00EB7E62" w:rsidRDefault="00846284" w:rsidP="009B34FD">
            <w:pPr>
              <w:pStyle w:val="AmColumnHeading"/>
            </w:pPr>
            <w:r w:rsidRPr="00EB7E62">
              <w:t xml:space="preserve">Text </w:t>
            </w:r>
            <w:r w:rsidRPr="00EB7E62">
              <w:t>predložený Komisiou</w:t>
            </w:r>
          </w:p>
        </w:tc>
        <w:tc>
          <w:tcPr>
            <w:tcW w:w="4876" w:type="dxa"/>
            <w:tcBorders>
              <w:top w:val="nil"/>
              <w:left w:val="nil"/>
              <w:bottom w:val="nil"/>
              <w:right w:val="nil"/>
            </w:tcBorders>
          </w:tcPr>
          <w:p w14:paraId="6191B851" w14:textId="77777777" w:rsidR="005B783A" w:rsidRPr="00EB7E62" w:rsidRDefault="00846284" w:rsidP="009B34FD">
            <w:pPr>
              <w:pStyle w:val="AmColumnHeading"/>
            </w:pPr>
            <w:r w:rsidRPr="00EB7E62">
              <w:t>Pozmeňujúci návrh</w:t>
            </w:r>
          </w:p>
        </w:tc>
      </w:tr>
      <w:tr w:rsidR="00D632F4" w:rsidRPr="00EB7E62" w14:paraId="09091488" w14:textId="77777777" w:rsidTr="009B34FD">
        <w:trPr>
          <w:jc w:val="center"/>
        </w:trPr>
        <w:tc>
          <w:tcPr>
            <w:tcW w:w="4876" w:type="dxa"/>
            <w:tcBorders>
              <w:top w:val="nil"/>
              <w:left w:val="nil"/>
              <w:bottom w:val="nil"/>
              <w:right w:val="nil"/>
            </w:tcBorders>
          </w:tcPr>
          <w:p w14:paraId="21C95A11" w14:textId="77777777" w:rsidR="005B783A" w:rsidRPr="00EB7E62" w:rsidRDefault="00846284" w:rsidP="009B34FD">
            <w:pPr>
              <w:pStyle w:val="Normal6a"/>
            </w:pPr>
            <w:r w:rsidRPr="00EB7E62">
              <w:t xml:space="preserve">V prípade dlhodobých krízových situácií a konfliktov môže Komisia prijať druhé opatrenie výnimočnej pomoci s dĺžkou trvania až 18 mesiacov. V riadne odôvodnených prípadoch sa môžu prijať ďalšie opatrenia, pokiaľ je </w:t>
            </w:r>
            <w:r w:rsidRPr="00EB7E62">
              <w:t>kontinuita akcie Únie nevyhnutná a nemožno ju zabezpečiť inými prostriedkami.</w:t>
            </w:r>
          </w:p>
        </w:tc>
        <w:tc>
          <w:tcPr>
            <w:tcW w:w="4876" w:type="dxa"/>
            <w:tcBorders>
              <w:top w:val="nil"/>
              <w:left w:val="nil"/>
              <w:bottom w:val="nil"/>
              <w:right w:val="nil"/>
            </w:tcBorders>
          </w:tcPr>
          <w:p w14:paraId="4490FB64" w14:textId="77777777" w:rsidR="005B783A" w:rsidRPr="00EB7E62" w:rsidRDefault="00846284" w:rsidP="009B34FD">
            <w:pPr>
              <w:pStyle w:val="Normal6a"/>
            </w:pPr>
            <w:r w:rsidRPr="00EB7E62">
              <w:t>V prípade dlhodobých krízových situácií a konfliktov môže Komisia prijať druhé opatrenie výnimočnej pomoci s dĺžkou trvania až 18 mesiacov. V riadne odôvodnených prípadoch sa môžu prijať ďalšie opatrenia, pokiaľ je kontinuita akcie Únie nevyhnutná a nemožno ju zabezpečiť inými prostriedkami.</w:t>
            </w:r>
            <w:r w:rsidRPr="00EB7E62">
              <w:rPr>
                <w:b/>
                <w:i/>
              </w:rPr>
              <w:t> Európsky parlament a Rada sú o takýchto opatreniach informovaní.</w:t>
            </w:r>
          </w:p>
        </w:tc>
      </w:tr>
    </w:tbl>
    <w:p w14:paraId="3C6559C8" w14:textId="77777777" w:rsidR="005B783A" w:rsidRPr="00EB7E62" w:rsidRDefault="00846284" w:rsidP="005B783A">
      <w:r w:rsidRPr="00EB7E62">
        <w:rPr>
          <w:rStyle w:val="HideTWBExt"/>
        </w:rPr>
        <w:t>&lt;/Amend&gt;</w:t>
      </w:r>
    </w:p>
    <w:p w14:paraId="17322639" w14:textId="77777777" w:rsidR="005B783A" w:rsidRPr="00EB7E62" w:rsidRDefault="00846284" w:rsidP="005B783A">
      <w:pPr>
        <w:pStyle w:val="AmNumberTabs"/>
      </w:pPr>
      <w:bookmarkStart w:id="65" w:name="AM47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78</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79F12701"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3724A73" w14:textId="77777777" w:rsidR="005B783A" w:rsidRPr="00EB7E62" w:rsidRDefault="00846284" w:rsidP="005277F8">
      <w:pPr>
        <w:pStyle w:val="NormalBold"/>
      </w:pPr>
      <w:r w:rsidRPr="00EB7E62">
        <w:rPr>
          <w:rStyle w:val="HideTWBExt"/>
          <w:b w:val="0"/>
        </w:rPr>
        <w:lastRenderedPageBreak/>
        <w:t>&lt;Article&gt;</w:t>
      </w:r>
      <w:r w:rsidRPr="00EB7E62">
        <w:t>Článok 20 – odsek 4</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64DC591B" w14:textId="77777777" w:rsidTr="009B34FD">
        <w:trPr>
          <w:trHeight w:hRule="exact" w:val="240"/>
          <w:jc w:val="center"/>
        </w:trPr>
        <w:tc>
          <w:tcPr>
            <w:tcW w:w="9752" w:type="dxa"/>
            <w:gridSpan w:val="2"/>
            <w:tcBorders>
              <w:top w:val="nil"/>
              <w:left w:val="nil"/>
              <w:bottom w:val="nil"/>
              <w:right w:val="nil"/>
            </w:tcBorders>
          </w:tcPr>
          <w:p w14:paraId="429EE5A2" w14:textId="77777777" w:rsidR="005B783A" w:rsidRPr="00EB7E62" w:rsidRDefault="005B783A" w:rsidP="009B34FD"/>
        </w:tc>
      </w:tr>
      <w:tr w:rsidR="00D632F4" w:rsidRPr="00EB7E62" w14:paraId="55B32021" w14:textId="77777777" w:rsidTr="009B34FD">
        <w:trPr>
          <w:trHeight w:val="240"/>
          <w:jc w:val="center"/>
        </w:trPr>
        <w:tc>
          <w:tcPr>
            <w:tcW w:w="4876" w:type="dxa"/>
            <w:tcBorders>
              <w:top w:val="nil"/>
              <w:left w:val="nil"/>
              <w:bottom w:val="nil"/>
              <w:right w:val="nil"/>
            </w:tcBorders>
          </w:tcPr>
          <w:p w14:paraId="7453582B"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3C6A5106" w14:textId="77777777" w:rsidR="005B783A" w:rsidRPr="00EB7E62" w:rsidRDefault="00846284" w:rsidP="009B34FD">
            <w:pPr>
              <w:pStyle w:val="AmColumnHeading"/>
            </w:pPr>
            <w:r w:rsidRPr="00EB7E62">
              <w:t>Pozmeňujúci návrh</w:t>
            </w:r>
          </w:p>
        </w:tc>
      </w:tr>
      <w:tr w:rsidR="00D632F4" w:rsidRPr="00EB7E62" w14:paraId="1DB221D3" w14:textId="77777777" w:rsidTr="009B34FD">
        <w:trPr>
          <w:jc w:val="center"/>
        </w:trPr>
        <w:tc>
          <w:tcPr>
            <w:tcW w:w="4876" w:type="dxa"/>
            <w:tcBorders>
              <w:top w:val="nil"/>
              <w:left w:val="nil"/>
              <w:bottom w:val="nil"/>
              <w:right w:val="nil"/>
            </w:tcBorders>
          </w:tcPr>
          <w:p w14:paraId="53E480BB" w14:textId="77777777" w:rsidR="005B783A" w:rsidRPr="00EB7E62" w:rsidRDefault="00846284" w:rsidP="009B34FD">
            <w:pPr>
              <w:pStyle w:val="Normal6a"/>
            </w:pPr>
            <w:r w:rsidRPr="00EB7E62">
              <w:rPr>
                <w:b/>
                <w:i/>
              </w:rPr>
              <w:t>4.</w:t>
            </w:r>
            <w:r w:rsidRPr="00EB7E62">
              <w:tab/>
              <w:t xml:space="preserve">S výhradou odseku 10 tohto článku je účasť na postupoch verejného obstarávania a udeľovania grantov a cien otvorená aj pre medzinárodné </w:t>
            </w:r>
            <w:r w:rsidRPr="00EB7E62">
              <w:t>organizácie.</w:t>
            </w:r>
          </w:p>
        </w:tc>
        <w:tc>
          <w:tcPr>
            <w:tcW w:w="4876" w:type="dxa"/>
            <w:tcBorders>
              <w:top w:val="nil"/>
              <w:left w:val="nil"/>
              <w:bottom w:val="nil"/>
              <w:right w:val="nil"/>
            </w:tcBorders>
          </w:tcPr>
          <w:p w14:paraId="002B719C" w14:textId="77777777" w:rsidR="005B783A" w:rsidRPr="00EB7E62" w:rsidRDefault="00846284" w:rsidP="009B34FD">
            <w:pPr>
              <w:pStyle w:val="Normal6a"/>
            </w:pPr>
            <w:r w:rsidRPr="00EB7E62">
              <w:t>4.</w:t>
            </w:r>
            <w:r w:rsidRPr="00EB7E62">
              <w:tab/>
              <w:t xml:space="preserve">S výhradou odseku 10 tohto článku je účasť na postupoch verejného obstarávania a udeľovania grantov a cien otvorená aj pre medzinárodné organizácie </w:t>
            </w:r>
            <w:r w:rsidRPr="00EB7E62">
              <w:rPr>
                <w:b/>
                <w:i/>
              </w:rPr>
              <w:t>a miestne organizácie občianskej spoločnosti</w:t>
            </w:r>
            <w:r w:rsidRPr="00EB7E62">
              <w:t>.</w:t>
            </w:r>
          </w:p>
        </w:tc>
      </w:tr>
    </w:tbl>
    <w:p w14:paraId="55C85F50" w14:textId="77777777" w:rsidR="005B783A" w:rsidRPr="00EB7E62" w:rsidRDefault="00846284" w:rsidP="005B783A">
      <w:r w:rsidRPr="00EB7E62">
        <w:rPr>
          <w:rStyle w:val="HideTWBExt"/>
        </w:rPr>
        <w:t>&lt;/Amend&gt;</w:t>
      </w:r>
      <w:bookmarkEnd w:id="65"/>
    </w:p>
    <w:p w14:paraId="02FD691E" w14:textId="77777777" w:rsidR="005B783A" w:rsidRPr="00EB7E62" w:rsidRDefault="00846284" w:rsidP="005B783A">
      <w:pPr>
        <w:pStyle w:val="AmNumberTabs"/>
      </w:pPr>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79</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4EB64A56"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424EA60D" w14:textId="77777777" w:rsidR="005B783A" w:rsidRPr="00EB7E62" w:rsidRDefault="00846284" w:rsidP="005B783A">
      <w:pPr>
        <w:pStyle w:val="NormalBold"/>
      </w:pPr>
      <w:r w:rsidRPr="00EB7E62">
        <w:rPr>
          <w:rStyle w:val="HideTWBExt"/>
          <w:b w:val="0"/>
        </w:rPr>
        <w:t>&lt;Article&gt;</w:t>
      </w:r>
      <w:r w:rsidRPr="00EB7E62">
        <w:t>Článok 21 – názov</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DB3E57E" w14:textId="77777777" w:rsidTr="009B34FD">
        <w:trPr>
          <w:trHeight w:hRule="exact" w:val="240"/>
          <w:jc w:val="center"/>
        </w:trPr>
        <w:tc>
          <w:tcPr>
            <w:tcW w:w="9752" w:type="dxa"/>
            <w:gridSpan w:val="2"/>
            <w:tcBorders>
              <w:top w:val="nil"/>
              <w:left w:val="nil"/>
              <w:bottom w:val="nil"/>
              <w:right w:val="nil"/>
            </w:tcBorders>
          </w:tcPr>
          <w:p w14:paraId="5E452546" w14:textId="77777777" w:rsidR="005B783A" w:rsidRPr="00EB7E62" w:rsidRDefault="005B783A" w:rsidP="009B34FD"/>
        </w:tc>
      </w:tr>
      <w:tr w:rsidR="00D632F4" w:rsidRPr="00EB7E62" w14:paraId="32473C07" w14:textId="77777777" w:rsidTr="009B34FD">
        <w:trPr>
          <w:trHeight w:val="240"/>
          <w:jc w:val="center"/>
        </w:trPr>
        <w:tc>
          <w:tcPr>
            <w:tcW w:w="4876" w:type="dxa"/>
            <w:tcBorders>
              <w:top w:val="nil"/>
              <w:left w:val="nil"/>
              <w:bottom w:val="nil"/>
              <w:right w:val="nil"/>
            </w:tcBorders>
          </w:tcPr>
          <w:p w14:paraId="1977DE4E"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26980D69" w14:textId="77777777" w:rsidR="005B783A" w:rsidRPr="00EB7E62" w:rsidRDefault="00846284" w:rsidP="009B34FD">
            <w:pPr>
              <w:pStyle w:val="AmColumnHeading"/>
            </w:pPr>
            <w:r w:rsidRPr="00EB7E62">
              <w:t>Pozmeňujúci návrh</w:t>
            </w:r>
          </w:p>
        </w:tc>
      </w:tr>
      <w:tr w:rsidR="00D632F4" w:rsidRPr="00EB7E62" w14:paraId="2E8F6339" w14:textId="77777777" w:rsidTr="009B34FD">
        <w:trPr>
          <w:jc w:val="center"/>
        </w:trPr>
        <w:tc>
          <w:tcPr>
            <w:tcW w:w="4876" w:type="dxa"/>
            <w:tcBorders>
              <w:top w:val="nil"/>
              <w:left w:val="nil"/>
              <w:bottom w:val="nil"/>
              <w:right w:val="nil"/>
            </w:tcBorders>
          </w:tcPr>
          <w:p w14:paraId="71D6ABEF" w14:textId="77777777" w:rsidR="005B783A" w:rsidRPr="00EB7E62" w:rsidRDefault="00846284" w:rsidP="009B34FD">
            <w:pPr>
              <w:pStyle w:val="Normal6a"/>
            </w:pPr>
            <w:r w:rsidRPr="00EB7E62">
              <w:rPr>
                <w:b/>
                <w:i/>
              </w:rPr>
              <w:t>Vylúčené činnosti</w:t>
            </w:r>
          </w:p>
        </w:tc>
        <w:tc>
          <w:tcPr>
            <w:tcW w:w="4876" w:type="dxa"/>
            <w:tcBorders>
              <w:top w:val="nil"/>
              <w:left w:val="nil"/>
              <w:bottom w:val="nil"/>
              <w:right w:val="nil"/>
            </w:tcBorders>
          </w:tcPr>
          <w:p w14:paraId="538EF665" w14:textId="77777777" w:rsidR="005B783A" w:rsidRPr="00EB7E62" w:rsidRDefault="00846284" w:rsidP="009B34FD">
            <w:pPr>
              <w:pStyle w:val="Normal6a"/>
            </w:pPr>
            <w:r w:rsidRPr="00EB7E62">
              <w:rPr>
                <w:b/>
                <w:i/>
              </w:rPr>
              <w:t>Dodržiavanie a monitorovanie ľudských práv</w:t>
            </w:r>
          </w:p>
        </w:tc>
      </w:tr>
    </w:tbl>
    <w:p w14:paraId="4DDE5613" w14:textId="77777777" w:rsidR="005B783A" w:rsidRPr="00EB7E62" w:rsidRDefault="00846284" w:rsidP="005B783A">
      <w:r w:rsidRPr="00EB7E62">
        <w:rPr>
          <w:rStyle w:val="HideTWBExt"/>
        </w:rPr>
        <w:t>&lt;/Amend&gt;</w:t>
      </w:r>
    </w:p>
    <w:p w14:paraId="659904F8" w14:textId="77777777" w:rsidR="005B783A" w:rsidRPr="00EB7E62" w:rsidRDefault="00846284" w:rsidP="005B783A">
      <w:pPr>
        <w:pStyle w:val="AmNumberTabs"/>
      </w:pPr>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80</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A6097C7"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26AB8689" w14:textId="77777777" w:rsidR="005B783A" w:rsidRPr="00EB7E62" w:rsidRDefault="00846284" w:rsidP="005B783A">
      <w:pPr>
        <w:pStyle w:val="NormalBold"/>
      </w:pPr>
      <w:r w:rsidRPr="00EB7E62">
        <w:rPr>
          <w:rStyle w:val="HideTWBExt"/>
          <w:b w:val="0"/>
        </w:rPr>
        <w:t>&lt;Article&gt;</w:t>
      </w:r>
      <w:r w:rsidRPr="00EB7E62">
        <w:t>Článok 21 – odsek 1</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5F707171" w14:textId="77777777" w:rsidTr="005277F8">
        <w:trPr>
          <w:trHeight w:hRule="exact" w:val="240"/>
          <w:jc w:val="center"/>
        </w:trPr>
        <w:tc>
          <w:tcPr>
            <w:tcW w:w="9752" w:type="dxa"/>
            <w:gridSpan w:val="2"/>
            <w:tcBorders>
              <w:top w:val="nil"/>
              <w:left w:val="nil"/>
              <w:bottom w:val="nil"/>
              <w:right w:val="nil"/>
            </w:tcBorders>
          </w:tcPr>
          <w:p w14:paraId="1D54F60F" w14:textId="77777777" w:rsidR="005B783A" w:rsidRPr="00EB7E62" w:rsidRDefault="005B783A" w:rsidP="009B34FD"/>
        </w:tc>
      </w:tr>
      <w:tr w:rsidR="00D632F4" w:rsidRPr="00EB7E62" w14:paraId="594EF04E" w14:textId="77777777" w:rsidTr="005277F8">
        <w:trPr>
          <w:trHeight w:val="240"/>
          <w:jc w:val="center"/>
        </w:trPr>
        <w:tc>
          <w:tcPr>
            <w:tcW w:w="4876" w:type="dxa"/>
            <w:tcBorders>
              <w:top w:val="nil"/>
              <w:left w:val="nil"/>
              <w:bottom w:val="nil"/>
              <w:right w:val="nil"/>
            </w:tcBorders>
          </w:tcPr>
          <w:p w14:paraId="77BCEDA4"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25F59481" w14:textId="77777777" w:rsidR="005B783A" w:rsidRPr="00EB7E62" w:rsidRDefault="00846284" w:rsidP="009B34FD">
            <w:pPr>
              <w:pStyle w:val="AmColumnHeading"/>
            </w:pPr>
            <w:r w:rsidRPr="00EB7E62">
              <w:t>Pozmeňujúci návrh</w:t>
            </w:r>
          </w:p>
        </w:tc>
      </w:tr>
      <w:tr w:rsidR="00D632F4" w:rsidRPr="00EB7E62" w14:paraId="532692A0" w14:textId="77777777" w:rsidTr="005277F8">
        <w:trPr>
          <w:jc w:val="center"/>
        </w:trPr>
        <w:tc>
          <w:tcPr>
            <w:tcW w:w="4876" w:type="dxa"/>
            <w:tcBorders>
              <w:top w:val="nil"/>
              <w:left w:val="nil"/>
              <w:bottom w:val="nil"/>
              <w:right w:val="nil"/>
            </w:tcBorders>
          </w:tcPr>
          <w:p w14:paraId="4465B933" w14:textId="77777777" w:rsidR="005B783A" w:rsidRPr="00EB7E62" w:rsidRDefault="00846284" w:rsidP="009B34FD">
            <w:pPr>
              <w:pStyle w:val="Normal6a"/>
            </w:pPr>
            <w:r w:rsidRPr="00EB7E62">
              <w:rPr>
                <w:b/>
                <w:i/>
              </w:rPr>
              <w:t>Z finančných prostriedkov</w:t>
            </w:r>
            <w:r w:rsidRPr="00EB7E62">
              <w:t xml:space="preserve"> Únie v rámci nástroja sa </w:t>
            </w:r>
            <w:r w:rsidRPr="00EB7E62">
              <w:rPr>
                <w:b/>
                <w:i/>
              </w:rPr>
              <w:t>nepodporujú</w:t>
            </w:r>
            <w:r w:rsidRPr="00EB7E62">
              <w:t xml:space="preserve"> akcie ani opatrenia, ktoré môžu viesť k porušovaniu ľudských práv v partnerských krajinách.</w:t>
            </w:r>
          </w:p>
        </w:tc>
        <w:tc>
          <w:tcPr>
            <w:tcW w:w="4876" w:type="dxa"/>
            <w:tcBorders>
              <w:top w:val="nil"/>
              <w:left w:val="nil"/>
              <w:bottom w:val="nil"/>
              <w:right w:val="nil"/>
            </w:tcBorders>
          </w:tcPr>
          <w:p w14:paraId="0D7EC3B4" w14:textId="77777777" w:rsidR="005B783A" w:rsidRPr="00EB7E62" w:rsidRDefault="00846284" w:rsidP="009B34FD">
            <w:pPr>
              <w:pStyle w:val="Normal6a"/>
            </w:pPr>
            <w:r w:rsidRPr="00EB7E62">
              <w:rPr>
                <w:b/>
                <w:i/>
              </w:rPr>
              <w:t>Financovanie</w:t>
            </w:r>
            <w:r w:rsidRPr="00EB7E62">
              <w:t xml:space="preserve"> Únie v rámci nástroja sa </w:t>
            </w:r>
            <w:r w:rsidRPr="00EB7E62">
              <w:rPr>
                <w:b/>
                <w:i/>
              </w:rPr>
              <w:t>vykonáva v plnom súlade so záväzkom Únie presadzovať, chrániť a uplatňovať všetky ľudské práva a zabezpečuje, aby sa nepodporovali</w:t>
            </w:r>
            <w:r w:rsidRPr="00EB7E62">
              <w:t xml:space="preserve"> akcie ani opatrenia, ktoré môžu viesť k porušovaniu ľudských práv </w:t>
            </w:r>
            <w:r w:rsidRPr="00EB7E62">
              <w:rPr>
                <w:b/>
                <w:i/>
              </w:rPr>
              <w:t>vrátane práv žien a LGBTIQ+ osôb</w:t>
            </w:r>
            <w:r w:rsidRPr="00EB7E62">
              <w:t xml:space="preserve"> v partnerských krajinách </w:t>
            </w:r>
            <w:r w:rsidRPr="00EB7E62">
              <w:rPr>
                <w:b/>
                <w:i/>
              </w:rPr>
              <w:t>v súlade s článkom 21 Zmluvy o EÚ</w:t>
            </w:r>
            <w:r w:rsidRPr="00EB7E62">
              <w:t>.</w:t>
            </w:r>
          </w:p>
        </w:tc>
      </w:tr>
    </w:tbl>
    <w:p w14:paraId="09D3F3D9" w14:textId="77777777" w:rsidR="005B783A" w:rsidRPr="00EB7E62" w:rsidRDefault="00846284" w:rsidP="005B783A">
      <w:r w:rsidRPr="00EB7E62">
        <w:rPr>
          <w:rStyle w:val="HideTWBExt"/>
        </w:rPr>
        <w:t>&lt;/Amend&gt;</w:t>
      </w:r>
    </w:p>
    <w:p w14:paraId="233E78A4" w14:textId="77777777" w:rsidR="005B783A" w:rsidRPr="00EB7E62" w:rsidRDefault="00846284" w:rsidP="005B783A">
      <w:pPr>
        <w:pStyle w:val="AmNumberTabs"/>
      </w:pPr>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81</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2EA6F6E2"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565A04A2" w14:textId="77777777" w:rsidR="005B783A" w:rsidRPr="00EB7E62" w:rsidRDefault="00846284" w:rsidP="005B783A">
      <w:pPr>
        <w:pStyle w:val="NormalBold"/>
      </w:pPr>
      <w:r w:rsidRPr="00EB7E62">
        <w:rPr>
          <w:rStyle w:val="HideTWBExt"/>
          <w:b w:val="0"/>
        </w:rPr>
        <w:t>&lt;Article&gt;</w:t>
      </w:r>
      <w:r w:rsidRPr="00EB7E62">
        <w:t>Článok 21 – odsek 1 a (nový)</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3708275B" w14:textId="77777777" w:rsidTr="005277F8">
        <w:trPr>
          <w:trHeight w:hRule="exact" w:val="240"/>
          <w:jc w:val="center"/>
        </w:trPr>
        <w:tc>
          <w:tcPr>
            <w:tcW w:w="9752" w:type="dxa"/>
            <w:gridSpan w:val="2"/>
            <w:tcBorders>
              <w:top w:val="nil"/>
              <w:left w:val="nil"/>
              <w:bottom w:val="nil"/>
              <w:right w:val="nil"/>
            </w:tcBorders>
          </w:tcPr>
          <w:p w14:paraId="56708E19" w14:textId="77777777" w:rsidR="005B783A" w:rsidRPr="00EB7E62" w:rsidRDefault="005B783A" w:rsidP="009B34FD"/>
        </w:tc>
      </w:tr>
      <w:tr w:rsidR="00D632F4" w:rsidRPr="00EB7E62" w14:paraId="3D66E1BB" w14:textId="77777777" w:rsidTr="005277F8">
        <w:trPr>
          <w:trHeight w:val="240"/>
          <w:jc w:val="center"/>
        </w:trPr>
        <w:tc>
          <w:tcPr>
            <w:tcW w:w="4876" w:type="dxa"/>
            <w:tcBorders>
              <w:top w:val="nil"/>
              <w:left w:val="nil"/>
              <w:bottom w:val="nil"/>
              <w:right w:val="nil"/>
            </w:tcBorders>
          </w:tcPr>
          <w:p w14:paraId="4EDA9278"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3231D937" w14:textId="77777777" w:rsidR="005B783A" w:rsidRPr="00EB7E62" w:rsidRDefault="00846284" w:rsidP="009B34FD">
            <w:pPr>
              <w:pStyle w:val="AmColumnHeading"/>
            </w:pPr>
            <w:r w:rsidRPr="00EB7E62">
              <w:t>Pozmeňujúci návrh</w:t>
            </w:r>
          </w:p>
        </w:tc>
      </w:tr>
      <w:tr w:rsidR="00D632F4" w:rsidRPr="00EB7E62" w14:paraId="132B8DB2" w14:textId="77777777" w:rsidTr="005277F8">
        <w:trPr>
          <w:jc w:val="center"/>
        </w:trPr>
        <w:tc>
          <w:tcPr>
            <w:tcW w:w="4876" w:type="dxa"/>
            <w:tcBorders>
              <w:top w:val="nil"/>
              <w:left w:val="nil"/>
              <w:bottom w:val="nil"/>
              <w:right w:val="nil"/>
            </w:tcBorders>
          </w:tcPr>
          <w:p w14:paraId="2EEE991A" w14:textId="77777777" w:rsidR="005B783A" w:rsidRPr="00EB7E62" w:rsidRDefault="005B783A" w:rsidP="009B34FD">
            <w:pPr>
              <w:pStyle w:val="Normal6a"/>
            </w:pPr>
          </w:p>
        </w:tc>
        <w:tc>
          <w:tcPr>
            <w:tcW w:w="4876" w:type="dxa"/>
            <w:tcBorders>
              <w:top w:val="nil"/>
              <w:left w:val="nil"/>
              <w:bottom w:val="nil"/>
              <w:right w:val="nil"/>
            </w:tcBorders>
          </w:tcPr>
          <w:p w14:paraId="12744FF1" w14:textId="77777777" w:rsidR="005B783A" w:rsidRPr="00EB7E62" w:rsidRDefault="00846284" w:rsidP="009B34FD">
            <w:pPr>
              <w:pStyle w:val="Normal6a"/>
            </w:pPr>
            <w:r w:rsidRPr="00EB7E62">
              <w:rPr>
                <w:b/>
                <w:i/>
              </w:rPr>
              <w:t xml:space="preserve">Komisia zabezpečí zriadenie špecializovaného, spoľahlivého a nezávislého mechanizmu na monitorovanie dodržiavania článku 21 ods. 1 Zmluvy o EÚ vrátane práv </w:t>
            </w:r>
            <w:r w:rsidRPr="00EB7E62">
              <w:rPr>
                <w:b/>
                <w:i/>
              </w:rPr>
              <w:t>žien a LGBTIQ+ osôb.</w:t>
            </w:r>
          </w:p>
        </w:tc>
      </w:tr>
    </w:tbl>
    <w:p w14:paraId="08E7A189" w14:textId="77777777" w:rsidR="005B783A" w:rsidRPr="00EB7E62" w:rsidRDefault="00846284" w:rsidP="005B783A">
      <w:r w:rsidRPr="00EB7E62">
        <w:rPr>
          <w:rStyle w:val="HideTWBExt"/>
        </w:rPr>
        <w:t>&lt;/Amend&gt;</w:t>
      </w:r>
    </w:p>
    <w:p w14:paraId="392CBD44" w14:textId="77777777" w:rsidR="005B783A" w:rsidRPr="00EB7E62" w:rsidRDefault="00846284" w:rsidP="005B783A">
      <w:pPr>
        <w:pStyle w:val="AmNumberTabs"/>
      </w:pPr>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82</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0465B1E6"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4C667003" w14:textId="77777777" w:rsidR="005B783A" w:rsidRPr="00EB7E62" w:rsidRDefault="00846284" w:rsidP="005B783A">
      <w:pPr>
        <w:pStyle w:val="NormalBold"/>
      </w:pPr>
      <w:r w:rsidRPr="00EB7E62">
        <w:rPr>
          <w:rStyle w:val="HideTWBExt"/>
          <w:b w:val="0"/>
        </w:rPr>
        <w:t>&lt;Article&gt;</w:t>
      </w:r>
      <w:r w:rsidRPr="00EB7E62">
        <w:t>Článok 21 – odsek 1 b (nový)</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77070DB" w14:textId="77777777" w:rsidTr="005277F8">
        <w:trPr>
          <w:trHeight w:hRule="exact" w:val="240"/>
          <w:jc w:val="center"/>
        </w:trPr>
        <w:tc>
          <w:tcPr>
            <w:tcW w:w="9752" w:type="dxa"/>
            <w:gridSpan w:val="2"/>
            <w:tcBorders>
              <w:top w:val="nil"/>
              <w:left w:val="nil"/>
              <w:bottom w:val="nil"/>
              <w:right w:val="nil"/>
            </w:tcBorders>
          </w:tcPr>
          <w:p w14:paraId="10E40A6B" w14:textId="77777777" w:rsidR="005B783A" w:rsidRPr="00EB7E62" w:rsidRDefault="005B783A" w:rsidP="009B34FD"/>
        </w:tc>
      </w:tr>
      <w:tr w:rsidR="00D632F4" w:rsidRPr="00EB7E62" w14:paraId="3310FD6C" w14:textId="77777777" w:rsidTr="005277F8">
        <w:trPr>
          <w:trHeight w:val="240"/>
          <w:jc w:val="center"/>
        </w:trPr>
        <w:tc>
          <w:tcPr>
            <w:tcW w:w="4876" w:type="dxa"/>
            <w:tcBorders>
              <w:top w:val="nil"/>
              <w:left w:val="nil"/>
              <w:bottom w:val="nil"/>
              <w:right w:val="nil"/>
            </w:tcBorders>
          </w:tcPr>
          <w:p w14:paraId="4FA64E0F"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3A0D80BF" w14:textId="77777777" w:rsidR="005B783A" w:rsidRPr="00EB7E62" w:rsidRDefault="00846284" w:rsidP="009B34FD">
            <w:pPr>
              <w:pStyle w:val="AmColumnHeading"/>
            </w:pPr>
            <w:r w:rsidRPr="00EB7E62">
              <w:t>Pozmeňujúci návrh</w:t>
            </w:r>
          </w:p>
        </w:tc>
      </w:tr>
      <w:tr w:rsidR="00D632F4" w:rsidRPr="00EB7E62" w14:paraId="73B6F516" w14:textId="77777777" w:rsidTr="005277F8">
        <w:trPr>
          <w:jc w:val="center"/>
        </w:trPr>
        <w:tc>
          <w:tcPr>
            <w:tcW w:w="4876" w:type="dxa"/>
            <w:tcBorders>
              <w:top w:val="nil"/>
              <w:left w:val="nil"/>
              <w:bottom w:val="nil"/>
              <w:right w:val="nil"/>
            </w:tcBorders>
          </w:tcPr>
          <w:p w14:paraId="2DD6F080" w14:textId="77777777" w:rsidR="005B783A" w:rsidRPr="00EB7E62" w:rsidRDefault="005B783A" w:rsidP="009B34FD">
            <w:pPr>
              <w:pStyle w:val="Normal6a"/>
            </w:pPr>
          </w:p>
        </w:tc>
        <w:tc>
          <w:tcPr>
            <w:tcW w:w="4876" w:type="dxa"/>
            <w:tcBorders>
              <w:top w:val="nil"/>
              <w:left w:val="nil"/>
              <w:bottom w:val="nil"/>
              <w:right w:val="nil"/>
            </w:tcBorders>
          </w:tcPr>
          <w:p w14:paraId="29D5374B" w14:textId="77777777" w:rsidR="005B783A" w:rsidRPr="00EB7E62" w:rsidRDefault="00846284" w:rsidP="009B34FD">
            <w:pPr>
              <w:pStyle w:val="Normal6a"/>
            </w:pPr>
            <w:r w:rsidRPr="00EB7E62">
              <w:rPr>
                <w:b/>
                <w:i/>
              </w:rPr>
              <w:t xml:space="preserve">Mechanizmus predkladá Európskemu </w:t>
            </w:r>
            <w:r w:rsidRPr="00EB7E62">
              <w:rPr>
                <w:b/>
                <w:i/>
              </w:rPr>
              <w:t>parlamentu a Rade výročné správy a na požiadanie aj správy za jednotlivé krajiny. Mechanizmus vedie dvakrát ročne dialóg s Európskym parlamentom.</w:t>
            </w:r>
          </w:p>
        </w:tc>
      </w:tr>
    </w:tbl>
    <w:p w14:paraId="4CE539B6" w14:textId="77777777" w:rsidR="005B783A" w:rsidRPr="00EB7E62" w:rsidRDefault="00846284" w:rsidP="005B783A">
      <w:r w:rsidRPr="00EB7E62">
        <w:rPr>
          <w:rStyle w:val="HideTWBExt"/>
        </w:rPr>
        <w:t>&lt;/Amend&gt;</w:t>
      </w:r>
    </w:p>
    <w:p w14:paraId="10E3EA8A" w14:textId="77777777" w:rsidR="005B783A" w:rsidRPr="00EB7E62" w:rsidRDefault="00846284" w:rsidP="005B783A">
      <w:pPr>
        <w:pStyle w:val="AmNumberTabs"/>
      </w:pPr>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83</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12A9676F"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07F1C2C0" w14:textId="77777777" w:rsidR="005B783A" w:rsidRPr="00EB7E62" w:rsidRDefault="00846284" w:rsidP="005B783A">
      <w:pPr>
        <w:pStyle w:val="NormalBold"/>
      </w:pPr>
      <w:r w:rsidRPr="00EB7E62">
        <w:rPr>
          <w:rStyle w:val="HideTWBExt"/>
          <w:b w:val="0"/>
        </w:rPr>
        <w:t>&lt;Article&gt;</w:t>
      </w:r>
      <w:r w:rsidRPr="00EB7E62">
        <w:t>Článok 21 – odsek 1c (nový)</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B1607FE" w14:textId="77777777" w:rsidTr="005277F8">
        <w:trPr>
          <w:trHeight w:hRule="exact" w:val="240"/>
          <w:jc w:val="center"/>
        </w:trPr>
        <w:tc>
          <w:tcPr>
            <w:tcW w:w="9752" w:type="dxa"/>
            <w:gridSpan w:val="2"/>
            <w:tcBorders>
              <w:top w:val="nil"/>
              <w:left w:val="nil"/>
              <w:bottom w:val="nil"/>
              <w:right w:val="nil"/>
            </w:tcBorders>
          </w:tcPr>
          <w:p w14:paraId="60C906C8" w14:textId="77777777" w:rsidR="005B783A" w:rsidRPr="00EB7E62" w:rsidRDefault="005B783A" w:rsidP="009B34FD"/>
        </w:tc>
      </w:tr>
      <w:tr w:rsidR="00D632F4" w:rsidRPr="00EB7E62" w14:paraId="347ACA5C" w14:textId="77777777" w:rsidTr="005277F8">
        <w:trPr>
          <w:trHeight w:val="240"/>
          <w:jc w:val="center"/>
        </w:trPr>
        <w:tc>
          <w:tcPr>
            <w:tcW w:w="4876" w:type="dxa"/>
            <w:tcBorders>
              <w:top w:val="nil"/>
              <w:left w:val="nil"/>
              <w:bottom w:val="nil"/>
              <w:right w:val="nil"/>
            </w:tcBorders>
          </w:tcPr>
          <w:p w14:paraId="373D4CE0"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45BB10A8" w14:textId="77777777" w:rsidR="005B783A" w:rsidRPr="00EB7E62" w:rsidRDefault="00846284" w:rsidP="009B34FD">
            <w:pPr>
              <w:pStyle w:val="AmColumnHeading"/>
            </w:pPr>
            <w:r w:rsidRPr="00EB7E62">
              <w:t>Pozmeňujúci návrh</w:t>
            </w:r>
          </w:p>
        </w:tc>
      </w:tr>
      <w:tr w:rsidR="00D632F4" w:rsidRPr="00EB7E62" w14:paraId="3B765418" w14:textId="77777777" w:rsidTr="005277F8">
        <w:trPr>
          <w:jc w:val="center"/>
        </w:trPr>
        <w:tc>
          <w:tcPr>
            <w:tcW w:w="4876" w:type="dxa"/>
            <w:tcBorders>
              <w:top w:val="nil"/>
              <w:left w:val="nil"/>
              <w:bottom w:val="nil"/>
              <w:right w:val="nil"/>
            </w:tcBorders>
          </w:tcPr>
          <w:p w14:paraId="65B1F047" w14:textId="77777777" w:rsidR="005B783A" w:rsidRPr="00EB7E62" w:rsidRDefault="005B783A" w:rsidP="009B34FD">
            <w:pPr>
              <w:pStyle w:val="Normal6a"/>
            </w:pPr>
          </w:p>
        </w:tc>
        <w:tc>
          <w:tcPr>
            <w:tcW w:w="4876" w:type="dxa"/>
            <w:tcBorders>
              <w:top w:val="nil"/>
              <w:left w:val="nil"/>
              <w:bottom w:val="nil"/>
              <w:right w:val="nil"/>
            </w:tcBorders>
          </w:tcPr>
          <w:p w14:paraId="765BD138" w14:textId="77777777" w:rsidR="005B783A" w:rsidRPr="00EB7E62" w:rsidRDefault="00846284" w:rsidP="009B34FD">
            <w:pPr>
              <w:pStyle w:val="Normal6a"/>
            </w:pPr>
            <w:r w:rsidRPr="00EB7E62">
              <w:rPr>
                <w:b/>
                <w:i/>
              </w:rPr>
              <w:t xml:space="preserve">Mechanizmus je oprávnený navrhnúť pozastavenie činností v prípade, že činnosti priamo alebo nepriamo financované EÚ prispievajú k porušeniu povinností podľa článku 21 </w:t>
            </w:r>
            <w:r w:rsidRPr="00EB7E62">
              <w:rPr>
                <w:b/>
                <w:i/>
              </w:rPr>
              <w:t>ods. 1. O takomto návrhu informuje Európsky parlament a Radu.</w:t>
            </w:r>
          </w:p>
        </w:tc>
      </w:tr>
    </w:tbl>
    <w:p w14:paraId="4584F536" w14:textId="77777777" w:rsidR="005B783A" w:rsidRPr="00EB7E62" w:rsidRDefault="00846284" w:rsidP="005B783A">
      <w:r w:rsidRPr="00EB7E62">
        <w:rPr>
          <w:rStyle w:val="HideTWBExt"/>
        </w:rPr>
        <w:t>&lt;/Amend&gt;</w:t>
      </w:r>
    </w:p>
    <w:p w14:paraId="18BFDFF4" w14:textId="77777777" w:rsidR="005B783A" w:rsidRPr="00EB7E62" w:rsidRDefault="00846284" w:rsidP="005B783A">
      <w:pPr>
        <w:pStyle w:val="AmNumberTabs"/>
      </w:pPr>
      <w:bookmarkStart w:id="66" w:name="AM48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84</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13FF441F"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42E520BE" w14:textId="77777777" w:rsidR="005B783A" w:rsidRPr="00EB7E62" w:rsidRDefault="00846284" w:rsidP="005277F8">
      <w:pPr>
        <w:pStyle w:val="NormalBold"/>
      </w:pPr>
      <w:r w:rsidRPr="00EB7E62">
        <w:rPr>
          <w:rStyle w:val="HideTWBExt"/>
          <w:b w:val="0"/>
        </w:rPr>
        <w:t>&lt;Article&gt;</w:t>
      </w:r>
      <w:r w:rsidRPr="00EB7E62">
        <w:t>Článok 23 – odsek 4 – písmeno a</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2B868714" w14:textId="77777777" w:rsidTr="009B34FD">
        <w:trPr>
          <w:trHeight w:hRule="exact" w:val="240"/>
          <w:jc w:val="center"/>
        </w:trPr>
        <w:tc>
          <w:tcPr>
            <w:tcW w:w="9752" w:type="dxa"/>
            <w:gridSpan w:val="2"/>
            <w:tcBorders>
              <w:top w:val="nil"/>
              <w:left w:val="nil"/>
              <w:bottom w:val="nil"/>
              <w:right w:val="nil"/>
            </w:tcBorders>
          </w:tcPr>
          <w:p w14:paraId="6B25FDCD" w14:textId="77777777" w:rsidR="005B783A" w:rsidRPr="00EB7E62" w:rsidRDefault="005B783A" w:rsidP="009B34FD"/>
        </w:tc>
      </w:tr>
      <w:tr w:rsidR="00D632F4" w:rsidRPr="00EB7E62" w14:paraId="28E15400" w14:textId="77777777" w:rsidTr="009B34FD">
        <w:trPr>
          <w:trHeight w:val="240"/>
          <w:jc w:val="center"/>
        </w:trPr>
        <w:tc>
          <w:tcPr>
            <w:tcW w:w="4876" w:type="dxa"/>
            <w:tcBorders>
              <w:top w:val="nil"/>
              <w:left w:val="nil"/>
              <w:bottom w:val="nil"/>
              <w:right w:val="nil"/>
            </w:tcBorders>
          </w:tcPr>
          <w:p w14:paraId="62F8C96E"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7D545F84" w14:textId="77777777" w:rsidR="005B783A" w:rsidRPr="00EB7E62" w:rsidRDefault="00846284" w:rsidP="009B34FD">
            <w:pPr>
              <w:pStyle w:val="AmColumnHeading"/>
            </w:pPr>
            <w:r w:rsidRPr="00EB7E62">
              <w:t>Pozmeňujúci návrh</w:t>
            </w:r>
          </w:p>
        </w:tc>
      </w:tr>
      <w:tr w:rsidR="00D632F4" w:rsidRPr="00EB7E62" w14:paraId="6AB65532" w14:textId="77777777" w:rsidTr="009B34FD">
        <w:trPr>
          <w:jc w:val="center"/>
        </w:trPr>
        <w:tc>
          <w:tcPr>
            <w:tcW w:w="4876" w:type="dxa"/>
            <w:tcBorders>
              <w:top w:val="nil"/>
              <w:left w:val="nil"/>
              <w:bottom w:val="nil"/>
              <w:right w:val="nil"/>
            </w:tcBorders>
          </w:tcPr>
          <w:p w14:paraId="67604004" w14:textId="77777777" w:rsidR="005B783A" w:rsidRPr="00EB7E62" w:rsidRDefault="00846284" w:rsidP="009B34FD">
            <w:pPr>
              <w:pStyle w:val="Normal6a"/>
            </w:pPr>
            <w:r w:rsidRPr="00EB7E62">
              <w:t>a)</w:t>
            </w:r>
            <w:r w:rsidRPr="00EB7E62">
              <w:tab/>
            </w:r>
            <w:r w:rsidRPr="00EB7E62">
              <w:t xml:space="preserve">granty s nízkou hodnotou pre obhajcov ľudských práv na financovanie naliehavých ochranných opatrení a potrieb, a to aj prostredníctvom mechanizmov </w:t>
            </w:r>
            <w:r w:rsidRPr="00EB7E62">
              <w:lastRenderedPageBreak/>
              <w:t>na ochranu obhajcov ľudských práv, ktorí sú v ohrození, ako aj pre mediátorov a ďalších aktérov občianskej spoločnosti zapojených do dialógu týkajúceho sa kríz a ozbrojených konfliktov, riešenia konfliktov, zmierenia a budovania mieru, prípadne bez potreby spolufinancovania;</w:t>
            </w:r>
          </w:p>
        </w:tc>
        <w:tc>
          <w:tcPr>
            <w:tcW w:w="4876" w:type="dxa"/>
            <w:tcBorders>
              <w:top w:val="nil"/>
              <w:left w:val="nil"/>
              <w:bottom w:val="nil"/>
              <w:right w:val="nil"/>
            </w:tcBorders>
          </w:tcPr>
          <w:p w14:paraId="7284C63F" w14:textId="77777777" w:rsidR="005B783A" w:rsidRPr="00EB7E62" w:rsidRDefault="00846284" w:rsidP="009B34FD">
            <w:pPr>
              <w:pStyle w:val="Normal6a"/>
            </w:pPr>
            <w:r w:rsidRPr="00EB7E62">
              <w:lastRenderedPageBreak/>
              <w:t>a)</w:t>
            </w:r>
            <w:r w:rsidRPr="00EB7E62">
              <w:tab/>
              <w:t xml:space="preserve">granty s nízkou hodnotou pre obhajcov ľudských práv </w:t>
            </w:r>
            <w:r w:rsidRPr="00EB7E62">
              <w:rPr>
                <w:b/>
                <w:i/>
              </w:rPr>
              <w:t>vrátane obhajcov ľudských práv žien a práv LGBTIQ+ osôb</w:t>
            </w:r>
            <w:r w:rsidRPr="00EB7E62">
              <w:t xml:space="preserve"> na financovanie naliehavých ochranných </w:t>
            </w:r>
            <w:r w:rsidRPr="00EB7E62">
              <w:lastRenderedPageBreak/>
              <w:t>opatrení a potrieb, a to aj prostredníctvom mechanizmov na ochranu obhajcov ľudských práv, ktorí sú v ohrození, ako aj pre mediátorov a ďalších aktérov občianskej spoločnosti zapojených do dialógu týkajúceho sa kríz a ozbrojených konfliktov, riešenia konfliktov, zmierenia a budovania mieru, prípadne bez potreby spolufinancovania;</w:t>
            </w:r>
          </w:p>
        </w:tc>
      </w:tr>
    </w:tbl>
    <w:p w14:paraId="6FEF582C" w14:textId="77777777" w:rsidR="005B783A" w:rsidRPr="00EB7E62" w:rsidRDefault="00846284" w:rsidP="005B783A">
      <w:r w:rsidRPr="00EB7E62">
        <w:rPr>
          <w:rStyle w:val="HideTWBExt"/>
        </w:rPr>
        <w:lastRenderedPageBreak/>
        <w:t>&lt;/Amend&gt;</w:t>
      </w:r>
      <w:bookmarkEnd w:id="66"/>
    </w:p>
    <w:p w14:paraId="4C16773C" w14:textId="77777777" w:rsidR="005B783A" w:rsidRPr="00EB7E62" w:rsidRDefault="00846284" w:rsidP="005B783A">
      <w:pPr>
        <w:pStyle w:val="AmNumberTabs"/>
      </w:pPr>
      <w:bookmarkStart w:id="67" w:name="AM48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85</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14E91E54"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4E3D34B6" w14:textId="77777777" w:rsidR="005B783A" w:rsidRPr="00EB7E62" w:rsidRDefault="00846284" w:rsidP="005277F8">
      <w:pPr>
        <w:pStyle w:val="NormalBold"/>
      </w:pPr>
      <w:r w:rsidRPr="00EB7E62">
        <w:rPr>
          <w:rStyle w:val="HideTWBExt"/>
          <w:b w:val="0"/>
        </w:rPr>
        <w:t>&lt;Article&gt;</w:t>
      </w:r>
      <w:r w:rsidRPr="00EB7E62">
        <w:t xml:space="preserve">Článok 23 – </w:t>
      </w:r>
      <w:r w:rsidRPr="00EB7E62">
        <w:t>odsek 4 – písmeno b</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5823D06A" w14:textId="77777777" w:rsidTr="009B34FD">
        <w:trPr>
          <w:trHeight w:hRule="exact" w:val="240"/>
          <w:jc w:val="center"/>
        </w:trPr>
        <w:tc>
          <w:tcPr>
            <w:tcW w:w="9752" w:type="dxa"/>
            <w:gridSpan w:val="2"/>
            <w:tcBorders>
              <w:top w:val="nil"/>
              <w:left w:val="nil"/>
              <w:bottom w:val="nil"/>
              <w:right w:val="nil"/>
            </w:tcBorders>
          </w:tcPr>
          <w:p w14:paraId="1D1C0CCD" w14:textId="77777777" w:rsidR="005B783A" w:rsidRPr="00EB7E62" w:rsidRDefault="005B783A" w:rsidP="009B34FD"/>
        </w:tc>
      </w:tr>
      <w:tr w:rsidR="00D632F4" w:rsidRPr="00EB7E62" w14:paraId="290E6269" w14:textId="77777777" w:rsidTr="009B34FD">
        <w:trPr>
          <w:trHeight w:val="240"/>
          <w:jc w:val="center"/>
        </w:trPr>
        <w:tc>
          <w:tcPr>
            <w:tcW w:w="4876" w:type="dxa"/>
            <w:tcBorders>
              <w:top w:val="nil"/>
              <w:left w:val="nil"/>
              <w:bottom w:val="nil"/>
              <w:right w:val="nil"/>
            </w:tcBorders>
          </w:tcPr>
          <w:p w14:paraId="70FF5855"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0EECAF51" w14:textId="77777777" w:rsidR="005B783A" w:rsidRPr="00EB7E62" w:rsidRDefault="00846284" w:rsidP="009B34FD">
            <w:pPr>
              <w:pStyle w:val="AmColumnHeading"/>
            </w:pPr>
            <w:r w:rsidRPr="00EB7E62">
              <w:t>Pozmeňujúci návrh</w:t>
            </w:r>
          </w:p>
        </w:tc>
      </w:tr>
      <w:tr w:rsidR="00D632F4" w:rsidRPr="00EB7E62" w14:paraId="39C770D6" w14:textId="77777777" w:rsidTr="009B34FD">
        <w:trPr>
          <w:jc w:val="center"/>
        </w:trPr>
        <w:tc>
          <w:tcPr>
            <w:tcW w:w="4876" w:type="dxa"/>
            <w:tcBorders>
              <w:top w:val="nil"/>
              <w:left w:val="nil"/>
              <w:bottom w:val="nil"/>
              <w:right w:val="nil"/>
            </w:tcBorders>
          </w:tcPr>
          <w:p w14:paraId="27E22186" w14:textId="77777777" w:rsidR="005B783A" w:rsidRPr="00EB7E62" w:rsidRDefault="00846284" w:rsidP="009B34FD">
            <w:pPr>
              <w:pStyle w:val="Normal6a"/>
            </w:pPr>
            <w:r w:rsidRPr="00EB7E62">
              <w:t>b)</w:t>
            </w:r>
            <w:r w:rsidRPr="00EB7E62">
              <w:tab/>
              <w:t xml:space="preserve">granty, prípadne bez potreby spolufinancovania, na financovanie akcií v najťažších podmienkach, v ktorých by uverejnenie výzvy na prekladanie návrhov nebolo primerané, </w:t>
            </w:r>
            <w:r w:rsidRPr="00EB7E62">
              <w:t xml:space="preserve">vrátane situácií vyznačujúcich sa výrazným nedostatkom základných slobôd vrátane porušovania ľudských práv, ohrozenia demokratických inštitúcií, vyostrenia kríz alebo ozbrojených konfliktov, v ktorých je najviac ohrozená bezpečnosť ľudí alebo v ktorých organizácie pre ľudské práva a obhajcovia ľudských práv, mediátori a ostatní aktéri občianskej spoločnosti, ktorí sa zúčastňujú na dialógu týkajúcom sa kríz a ozbrojených konfliktov, zmierenia a budovania mieru, pracujú za najťažších podmienok; takéto granty </w:t>
            </w:r>
            <w:r w:rsidRPr="00EB7E62">
              <w:t>nesmú presiahnuť hodnotu 1 000 000 EUR a ich trvanie nesmie presiahnuť 18 mesiacov, pričom toto obdobie môže byť v prípade objektívnych a nepredvídaných prekážok v ich implementácii predĺžené o ďalších 12 mesiacov;</w:t>
            </w:r>
          </w:p>
        </w:tc>
        <w:tc>
          <w:tcPr>
            <w:tcW w:w="4876" w:type="dxa"/>
            <w:tcBorders>
              <w:top w:val="nil"/>
              <w:left w:val="nil"/>
              <w:bottom w:val="nil"/>
              <w:right w:val="nil"/>
            </w:tcBorders>
          </w:tcPr>
          <w:p w14:paraId="292CE12E" w14:textId="77777777" w:rsidR="005B783A" w:rsidRPr="00EB7E62" w:rsidRDefault="00846284" w:rsidP="009B34FD">
            <w:pPr>
              <w:pStyle w:val="Normal6a"/>
            </w:pPr>
            <w:r w:rsidRPr="00EB7E62">
              <w:t>b)</w:t>
            </w:r>
            <w:r w:rsidRPr="00EB7E62">
              <w:tab/>
            </w:r>
            <w:r w:rsidRPr="00EB7E62">
              <w:t>granty, prípadne bez potreby spolufinancovania, na financovanie akcií v najťažších podmienkach, v ktorých by uverejnenie výzvy na prekladanie návrhov nebolo primerané, vrátane situácií vyznačujúcich sa výrazným nedostatkom základných slobôd vrátane porušovania ľudských práv, ohrozenia demokratických inštitúcií, vyostrenia kríz alebo ozbrojených konfliktov, v ktorých je najviac ohrozená bezpečnosť ľudí alebo v ktorých organizácie pre ľudské práva a obhajcovia ľudských práv, mediátori a ostatní aktéri občians</w:t>
            </w:r>
            <w:r w:rsidRPr="00EB7E62">
              <w:t xml:space="preserve">kej spoločnosti, ktorí sa zúčastňujú na dialógu týkajúcom sa kríz a ozbrojených konfliktov, zmierenia a budovania mieru, </w:t>
            </w:r>
            <w:r w:rsidRPr="00EB7E62">
              <w:rPr>
                <w:b/>
                <w:i/>
              </w:rPr>
              <w:t>s osobitným zameraním na aktérky,</w:t>
            </w:r>
            <w:r w:rsidRPr="00EB7E62">
              <w:t xml:space="preserve"> pracujú za najťažších podmienok; takéto granty nesmú presiahnuť hodnotu 1 000 000 EUR a ich trvanie nesmie presiahnuť 18 mesiacov, pričom toto obdobie môže byť v prípade objektívnych a nepredvídaných prekážok v ich implementácii predĺžené o ďalších 12 mesiacov;</w:t>
            </w:r>
          </w:p>
        </w:tc>
      </w:tr>
    </w:tbl>
    <w:p w14:paraId="33409464" w14:textId="77777777" w:rsidR="005B783A" w:rsidRPr="00EB7E62" w:rsidRDefault="00846284" w:rsidP="005B783A">
      <w:r w:rsidRPr="00EB7E62">
        <w:rPr>
          <w:rStyle w:val="HideTWBExt"/>
        </w:rPr>
        <w:t>&lt;/Amend&gt;</w:t>
      </w:r>
      <w:bookmarkEnd w:id="67"/>
    </w:p>
    <w:p w14:paraId="4F898137" w14:textId="77777777" w:rsidR="005B783A" w:rsidRPr="00EB7E62" w:rsidRDefault="00846284" w:rsidP="005B783A">
      <w:pPr>
        <w:pStyle w:val="AmNumberTabs"/>
      </w:pPr>
      <w:bookmarkStart w:id="68" w:name="AM48Compr3"/>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86</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692F005B"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4B2D9A0B" w14:textId="77777777" w:rsidR="005B783A" w:rsidRPr="00EB7E62" w:rsidRDefault="00846284" w:rsidP="005277F8">
      <w:pPr>
        <w:pStyle w:val="NormalBold"/>
      </w:pPr>
      <w:r w:rsidRPr="00EB7E62">
        <w:rPr>
          <w:rStyle w:val="HideTWBExt"/>
          <w:b w:val="0"/>
        </w:rPr>
        <w:lastRenderedPageBreak/>
        <w:t>&lt;Article&gt;</w:t>
      </w:r>
      <w:r w:rsidRPr="00EB7E62">
        <w:t>Článok 23 – odsek 5</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305A52EE" w14:textId="77777777" w:rsidTr="009B34FD">
        <w:trPr>
          <w:trHeight w:hRule="exact" w:val="240"/>
          <w:jc w:val="center"/>
        </w:trPr>
        <w:tc>
          <w:tcPr>
            <w:tcW w:w="9752" w:type="dxa"/>
            <w:gridSpan w:val="2"/>
            <w:tcBorders>
              <w:top w:val="nil"/>
              <w:left w:val="nil"/>
              <w:bottom w:val="nil"/>
              <w:right w:val="nil"/>
            </w:tcBorders>
          </w:tcPr>
          <w:p w14:paraId="2F7B82EC" w14:textId="77777777" w:rsidR="005B783A" w:rsidRPr="00EB7E62" w:rsidRDefault="005B783A" w:rsidP="009B34FD"/>
        </w:tc>
      </w:tr>
      <w:tr w:rsidR="00D632F4" w:rsidRPr="00EB7E62" w14:paraId="2BE9288B" w14:textId="77777777" w:rsidTr="009B34FD">
        <w:trPr>
          <w:trHeight w:val="240"/>
          <w:jc w:val="center"/>
        </w:trPr>
        <w:tc>
          <w:tcPr>
            <w:tcW w:w="4876" w:type="dxa"/>
            <w:tcBorders>
              <w:top w:val="nil"/>
              <w:left w:val="nil"/>
              <w:bottom w:val="nil"/>
              <w:right w:val="nil"/>
            </w:tcBorders>
          </w:tcPr>
          <w:p w14:paraId="142C3AF9"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7FDF1302" w14:textId="77777777" w:rsidR="005B783A" w:rsidRPr="00EB7E62" w:rsidRDefault="00846284" w:rsidP="009B34FD">
            <w:pPr>
              <w:pStyle w:val="AmColumnHeading"/>
            </w:pPr>
            <w:r w:rsidRPr="00EB7E62">
              <w:t>Pozmeňujúci návrh</w:t>
            </w:r>
          </w:p>
        </w:tc>
      </w:tr>
      <w:tr w:rsidR="00D632F4" w:rsidRPr="00EB7E62" w14:paraId="506DFA51" w14:textId="77777777" w:rsidTr="009B34FD">
        <w:trPr>
          <w:jc w:val="center"/>
        </w:trPr>
        <w:tc>
          <w:tcPr>
            <w:tcW w:w="4876" w:type="dxa"/>
            <w:tcBorders>
              <w:top w:val="nil"/>
              <w:left w:val="nil"/>
              <w:bottom w:val="nil"/>
              <w:right w:val="nil"/>
            </w:tcBorders>
          </w:tcPr>
          <w:p w14:paraId="2AC516DE" w14:textId="77777777" w:rsidR="005B783A" w:rsidRPr="00EB7E62" w:rsidRDefault="00846284" w:rsidP="009B34FD">
            <w:pPr>
              <w:pStyle w:val="Normal6a"/>
            </w:pPr>
            <w:r w:rsidRPr="00EB7E62">
              <w:t>5.</w:t>
            </w:r>
            <w:r w:rsidRPr="00EB7E62">
              <w:tab/>
              <w:t xml:space="preserve">V oblastiach týkajúcich sa ochrany ľudských práv a demokracie a podpory aktérov občianskej spoločnosti môže Únia poskytovať pomoc nezávisle od </w:t>
            </w:r>
            <w:r w:rsidRPr="00EB7E62">
              <w:t>súhlasu vlád a iných verejných orgánov dotknutých partnerských krajín; týmito akciami sa podporujú najmä aktéri občianskej spoločnosti, pričom sa zohľadňujú formy a spôsoby plnenia uvedené v odseku 4 tohto článku.</w:t>
            </w:r>
          </w:p>
        </w:tc>
        <w:tc>
          <w:tcPr>
            <w:tcW w:w="4876" w:type="dxa"/>
            <w:tcBorders>
              <w:top w:val="nil"/>
              <w:left w:val="nil"/>
              <w:bottom w:val="nil"/>
              <w:right w:val="nil"/>
            </w:tcBorders>
          </w:tcPr>
          <w:p w14:paraId="660B093B" w14:textId="77777777" w:rsidR="005B783A" w:rsidRPr="00EB7E62" w:rsidRDefault="00846284" w:rsidP="009B34FD">
            <w:pPr>
              <w:pStyle w:val="Normal6a"/>
            </w:pPr>
            <w:r w:rsidRPr="00EB7E62">
              <w:t>5.</w:t>
            </w:r>
            <w:r w:rsidRPr="00EB7E62">
              <w:tab/>
              <w:t>V oblastiach týkajúcich sa ochrany ľudských práv a demokracie a podpory aktérov občianskej spoločnosti môže Únia poskytovať pomoc nezávisle od súhlasu vlád a iných verejných orgánov dotknutých partnerských krajín; týmito akciami sa podporujú najmä aktéri občianskej spoločnosti, pričom sa zohľadňujú formy a spôsoby plnenia uvedené v odseku 4 tohto článku.</w:t>
            </w:r>
            <w:r w:rsidRPr="00EB7E62">
              <w:rPr>
                <w:b/>
                <w:i/>
              </w:rPr>
              <w:t xml:space="preserve"> Nástroj umožňuje využívať systémy opätovného poskytovania grantov a zastrešujúce mechanizmy na nasmerovanie finančných prostriedkov aktérom v prvej línii </w:t>
            </w:r>
            <w:r w:rsidRPr="00EB7E62">
              <w:rPr>
                <w:b/>
                <w:i/>
              </w:rPr>
              <w:t>a miestnym organizáciám občianskej spoločnosti vrátane organizácií pre práva žien a LGBTIQ+ osôb, pričom sa zachováva zodpovednosť a primeraný dohľad.</w:t>
            </w:r>
          </w:p>
        </w:tc>
      </w:tr>
    </w:tbl>
    <w:p w14:paraId="2628E61F" w14:textId="77777777" w:rsidR="005B783A" w:rsidRPr="00EB7E62" w:rsidRDefault="00846284" w:rsidP="005B783A">
      <w:r w:rsidRPr="00EB7E62">
        <w:rPr>
          <w:rStyle w:val="HideTWBExt"/>
        </w:rPr>
        <w:t>&lt;/Amend&gt;</w:t>
      </w:r>
      <w:bookmarkEnd w:id="68"/>
    </w:p>
    <w:p w14:paraId="0A10EDEF" w14:textId="77777777" w:rsidR="005B783A" w:rsidRPr="00EB7E62" w:rsidRDefault="00846284" w:rsidP="005B783A">
      <w:pPr>
        <w:pStyle w:val="AmNumberTabs"/>
      </w:pPr>
      <w:bookmarkStart w:id="69" w:name="AM48Compr4"/>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87</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4684A5EB"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9DDF5C5" w14:textId="77777777" w:rsidR="005B783A" w:rsidRPr="00EB7E62" w:rsidRDefault="00846284" w:rsidP="005277F8">
      <w:pPr>
        <w:pStyle w:val="NormalBold"/>
      </w:pPr>
      <w:r w:rsidRPr="00EB7E62">
        <w:rPr>
          <w:rStyle w:val="HideTWBExt"/>
          <w:b w:val="0"/>
        </w:rPr>
        <w:t>&lt;Article&gt;</w:t>
      </w:r>
      <w:r w:rsidRPr="00EB7E62">
        <w:t>Článok 23 – odsek 6 – </w:t>
      </w:r>
      <w:proofErr w:type="spellStart"/>
      <w:r w:rsidRPr="00EB7E62">
        <w:t>pododsek</w:t>
      </w:r>
      <w:proofErr w:type="spellEnd"/>
      <w:r w:rsidRPr="00EB7E62">
        <w:t xml:space="preserve"> 1</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0F677D6D" w14:textId="77777777" w:rsidTr="009B34FD">
        <w:trPr>
          <w:trHeight w:hRule="exact" w:val="240"/>
          <w:jc w:val="center"/>
        </w:trPr>
        <w:tc>
          <w:tcPr>
            <w:tcW w:w="9752" w:type="dxa"/>
            <w:gridSpan w:val="2"/>
            <w:tcBorders>
              <w:top w:val="nil"/>
              <w:left w:val="nil"/>
              <w:bottom w:val="nil"/>
              <w:right w:val="nil"/>
            </w:tcBorders>
          </w:tcPr>
          <w:p w14:paraId="032A78C3" w14:textId="77777777" w:rsidR="005B783A" w:rsidRPr="00EB7E62" w:rsidRDefault="005B783A" w:rsidP="009B34FD"/>
        </w:tc>
      </w:tr>
      <w:tr w:rsidR="00D632F4" w:rsidRPr="00EB7E62" w14:paraId="315ABED3" w14:textId="77777777" w:rsidTr="009B34FD">
        <w:trPr>
          <w:trHeight w:val="240"/>
          <w:jc w:val="center"/>
        </w:trPr>
        <w:tc>
          <w:tcPr>
            <w:tcW w:w="4876" w:type="dxa"/>
            <w:tcBorders>
              <w:top w:val="nil"/>
              <w:left w:val="nil"/>
              <w:bottom w:val="nil"/>
              <w:right w:val="nil"/>
            </w:tcBorders>
          </w:tcPr>
          <w:p w14:paraId="10437500"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06EC468A" w14:textId="77777777" w:rsidR="005B783A" w:rsidRPr="00EB7E62" w:rsidRDefault="00846284" w:rsidP="009B34FD">
            <w:pPr>
              <w:pStyle w:val="AmColumnHeading"/>
            </w:pPr>
            <w:r w:rsidRPr="00EB7E62">
              <w:t>Pozmeňujúci návrh</w:t>
            </w:r>
          </w:p>
        </w:tc>
      </w:tr>
      <w:tr w:rsidR="00D632F4" w:rsidRPr="00EB7E62" w14:paraId="49F2FC3A" w14:textId="77777777" w:rsidTr="009B34FD">
        <w:trPr>
          <w:jc w:val="center"/>
        </w:trPr>
        <w:tc>
          <w:tcPr>
            <w:tcW w:w="4876" w:type="dxa"/>
            <w:tcBorders>
              <w:top w:val="nil"/>
              <w:left w:val="nil"/>
              <w:bottom w:val="nil"/>
              <w:right w:val="nil"/>
            </w:tcBorders>
          </w:tcPr>
          <w:p w14:paraId="01578251" w14:textId="77777777" w:rsidR="005B783A" w:rsidRPr="00EB7E62" w:rsidRDefault="00846284" w:rsidP="009B34FD">
            <w:pPr>
              <w:pStyle w:val="Normal6a"/>
            </w:pPr>
            <w:r w:rsidRPr="00EB7E62">
              <w:t xml:space="preserve">Rozpočtová podpora, a to aj prostredníctvom zmlúv o vykonávaní sektorových reforiem, sa zakladá na zodpovednosti krajiny, vzájomnej zodpovednosti a záväzku partnerských krajín, pričom sa </w:t>
            </w:r>
            <w:r w:rsidRPr="00EB7E62">
              <w:rPr>
                <w:b/>
                <w:i/>
              </w:rPr>
              <w:t>zohľadňujú</w:t>
            </w:r>
            <w:r w:rsidRPr="00EB7E62">
              <w:t xml:space="preserve"> ich </w:t>
            </w:r>
            <w:r w:rsidRPr="00EB7E62">
              <w:rPr>
                <w:b/>
                <w:i/>
              </w:rPr>
              <w:t>výsledky a pokrok, pokiaľ ide o univerzálne hodnoty</w:t>
            </w:r>
            <w:r w:rsidRPr="00EB7E62">
              <w:t xml:space="preserve">, </w:t>
            </w:r>
            <w:r w:rsidRPr="00EB7E62">
              <w:rPr>
                <w:b/>
                <w:i/>
              </w:rPr>
              <w:t>demokraciu</w:t>
            </w:r>
            <w:r w:rsidRPr="00EB7E62">
              <w:t xml:space="preserve">, </w:t>
            </w:r>
            <w:r w:rsidRPr="00EB7E62">
              <w:rPr>
                <w:b/>
                <w:i/>
              </w:rPr>
              <w:t>ľudské práva</w:t>
            </w:r>
            <w:r w:rsidRPr="00EB7E62">
              <w:t xml:space="preserve"> a </w:t>
            </w:r>
            <w:r w:rsidRPr="00EB7E62">
              <w:rPr>
                <w:b/>
                <w:i/>
              </w:rPr>
              <w:t>právny štát</w:t>
            </w:r>
            <w:r w:rsidRPr="00EB7E62">
              <w:t xml:space="preserve">, a zameriava sa na posilňovanie partnerstiev medzi Úniou a partnerskými krajinami. Zahŕňa posilnený politický dialóg, budovanie kapacít a lepšiu správu vecí verejných a dopĺňa tak úsilie partnerov o to, aby sa zhromaždilo viac prostriedkov a lepšie sa vynakladali s cieľom podporovať udržateľný a inkluzívny rast a vytváranie dôstojných pracovných miest, a to aj pre </w:t>
            </w:r>
            <w:r w:rsidRPr="00EB7E62">
              <w:lastRenderedPageBreak/>
              <w:t>mladých ľudí, odstraňovanie chudoby a </w:t>
            </w:r>
            <w:r w:rsidRPr="00EB7E62">
              <w:t>znižovanie nerovnosti, ako aj s cieľom budovať a konsolidovať demokracie a mierové spoločnosti. Rozpočtovou podporou sa prispieva aj k rodovej rovnosti.</w:t>
            </w:r>
          </w:p>
        </w:tc>
        <w:tc>
          <w:tcPr>
            <w:tcW w:w="4876" w:type="dxa"/>
            <w:tcBorders>
              <w:top w:val="nil"/>
              <w:left w:val="nil"/>
              <w:bottom w:val="nil"/>
              <w:right w:val="nil"/>
            </w:tcBorders>
          </w:tcPr>
          <w:p w14:paraId="152F12DA" w14:textId="77777777" w:rsidR="005B783A" w:rsidRPr="00EB7E62" w:rsidRDefault="00846284" w:rsidP="009B34FD">
            <w:pPr>
              <w:pStyle w:val="Normal6a"/>
            </w:pPr>
            <w:r w:rsidRPr="00EB7E62">
              <w:lastRenderedPageBreak/>
              <w:t xml:space="preserve">Rozpočtová podpora, a to aj prostredníctvom zmlúv o vykonávaní sektorových reforiem, sa zakladá na zodpovednosti krajiny, vzájomnej zodpovednosti a záväzku partnerských krajín, pričom sa </w:t>
            </w:r>
            <w:r w:rsidRPr="00EB7E62">
              <w:rPr>
                <w:b/>
                <w:i/>
              </w:rPr>
              <w:t>zohľadňuje</w:t>
            </w:r>
            <w:r w:rsidRPr="00EB7E62">
              <w:t xml:space="preserve"> ich </w:t>
            </w:r>
            <w:r w:rsidRPr="00EB7E62">
              <w:rPr>
                <w:b/>
                <w:i/>
              </w:rPr>
              <w:t>dodržiavanie univerzálnych hodnôt, demokracie</w:t>
            </w:r>
            <w:r w:rsidRPr="00EB7E62">
              <w:t xml:space="preserve">, </w:t>
            </w:r>
            <w:r w:rsidRPr="00EB7E62">
              <w:rPr>
                <w:b/>
                <w:i/>
              </w:rPr>
              <w:t>ľudských práv</w:t>
            </w:r>
            <w:r w:rsidRPr="00EB7E62">
              <w:t xml:space="preserve">, </w:t>
            </w:r>
            <w:r w:rsidRPr="00EB7E62">
              <w:rPr>
                <w:b/>
                <w:i/>
              </w:rPr>
              <w:t>rodovej rovnosti</w:t>
            </w:r>
            <w:r w:rsidRPr="00EB7E62">
              <w:t xml:space="preserve"> a </w:t>
            </w:r>
            <w:r w:rsidRPr="00EB7E62">
              <w:rPr>
                <w:b/>
                <w:i/>
              </w:rPr>
              <w:t>právneho štátu</w:t>
            </w:r>
            <w:r w:rsidRPr="00EB7E62">
              <w:t xml:space="preserve">, a zameriava sa na posilňovanie partnerstiev medzi Úniou a partnerskými krajinami. Zahŕňa posilnený politický dialóg, budovanie kapacít a lepšiu správu vecí verejných a dopĺňa tak úsilie partnerov o to, aby sa zhromaždilo viac prostriedkov a lepšie sa vynakladali s cieľom podporovať udržateľný a inkluzívny rast a vytváranie dôstojných pracovných miest, a to aj pre </w:t>
            </w:r>
            <w:r w:rsidRPr="00EB7E62">
              <w:lastRenderedPageBreak/>
              <w:t>mladých ľudí, odstraňovanie chudob</w:t>
            </w:r>
            <w:r w:rsidRPr="00EB7E62">
              <w:t>y a znižovanie nerovnosti, ako aj s cieľom budovať a konsolidovať demokracie a mierové spoločnosti. Rozpočtovou podporou sa prispieva aj k rodovej rovnosti.</w:t>
            </w:r>
          </w:p>
        </w:tc>
      </w:tr>
    </w:tbl>
    <w:p w14:paraId="09C329E8" w14:textId="77777777" w:rsidR="005B783A" w:rsidRPr="00EB7E62" w:rsidRDefault="00846284" w:rsidP="005B783A">
      <w:r w:rsidRPr="00EB7E62">
        <w:rPr>
          <w:rStyle w:val="HideTWBExt"/>
        </w:rPr>
        <w:lastRenderedPageBreak/>
        <w:t>&lt;/Amend&gt;</w:t>
      </w:r>
      <w:bookmarkEnd w:id="69"/>
    </w:p>
    <w:p w14:paraId="1F2B6992" w14:textId="77777777" w:rsidR="005B783A" w:rsidRPr="00EB7E62" w:rsidRDefault="00846284" w:rsidP="005B783A">
      <w:pPr>
        <w:pStyle w:val="AmNumberTabs"/>
      </w:pPr>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88</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5F7DDA08"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7A22567F" w14:textId="77777777" w:rsidR="005B783A" w:rsidRPr="00EB7E62" w:rsidRDefault="00846284" w:rsidP="005B783A">
      <w:pPr>
        <w:pStyle w:val="NormalBold"/>
      </w:pPr>
      <w:r w:rsidRPr="00EB7E62">
        <w:rPr>
          <w:rStyle w:val="HideTWBExt"/>
          <w:b w:val="0"/>
        </w:rPr>
        <w:t>&lt;Article&gt;</w:t>
      </w:r>
      <w:r w:rsidRPr="00EB7E62">
        <w:t>Článok 25 – odsek 1</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BBCF342" w14:textId="77777777" w:rsidTr="009B34FD">
        <w:trPr>
          <w:trHeight w:hRule="exact" w:val="240"/>
          <w:jc w:val="center"/>
        </w:trPr>
        <w:tc>
          <w:tcPr>
            <w:tcW w:w="9752" w:type="dxa"/>
            <w:gridSpan w:val="2"/>
            <w:tcBorders>
              <w:top w:val="nil"/>
              <w:left w:val="nil"/>
              <w:bottom w:val="nil"/>
              <w:right w:val="nil"/>
            </w:tcBorders>
          </w:tcPr>
          <w:p w14:paraId="125D2E11" w14:textId="77777777" w:rsidR="005B783A" w:rsidRPr="00EB7E62" w:rsidRDefault="005B783A" w:rsidP="009B34FD"/>
        </w:tc>
      </w:tr>
      <w:tr w:rsidR="00D632F4" w:rsidRPr="00EB7E62" w14:paraId="63E3795F" w14:textId="77777777" w:rsidTr="009B34FD">
        <w:trPr>
          <w:trHeight w:val="240"/>
          <w:jc w:val="center"/>
        </w:trPr>
        <w:tc>
          <w:tcPr>
            <w:tcW w:w="4876" w:type="dxa"/>
            <w:tcBorders>
              <w:top w:val="nil"/>
              <w:left w:val="nil"/>
              <w:bottom w:val="nil"/>
              <w:right w:val="nil"/>
            </w:tcBorders>
          </w:tcPr>
          <w:p w14:paraId="3ACCDD7B"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60597B7E" w14:textId="77777777" w:rsidR="005B783A" w:rsidRPr="00EB7E62" w:rsidRDefault="00846284" w:rsidP="009B34FD">
            <w:pPr>
              <w:pStyle w:val="AmColumnHeading"/>
            </w:pPr>
            <w:r w:rsidRPr="00EB7E62">
              <w:t>Pozmeňujúci návrh</w:t>
            </w:r>
          </w:p>
        </w:tc>
      </w:tr>
      <w:tr w:rsidR="00D632F4" w:rsidRPr="00EB7E62" w14:paraId="3A09B09D" w14:textId="77777777" w:rsidTr="009B34FD">
        <w:trPr>
          <w:jc w:val="center"/>
        </w:trPr>
        <w:tc>
          <w:tcPr>
            <w:tcW w:w="4876" w:type="dxa"/>
            <w:tcBorders>
              <w:top w:val="nil"/>
              <w:left w:val="nil"/>
              <w:bottom w:val="nil"/>
              <w:right w:val="nil"/>
            </w:tcBorders>
          </w:tcPr>
          <w:p w14:paraId="28B4213B" w14:textId="77777777" w:rsidR="005B783A" w:rsidRPr="00EB7E62" w:rsidRDefault="00846284" w:rsidP="009B34FD">
            <w:pPr>
              <w:pStyle w:val="Normal6a"/>
            </w:pPr>
            <w:r w:rsidRPr="00EB7E62">
              <w:t>1.</w:t>
            </w:r>
            <w:r w:rsidRPr="00EB7E62">
              <w:tab/>
              <w:t xml:space="preserve">Rozpočtová záruka sa použije na zaručenie operácií protistrán na úrovni štátu, nižšej ako štátnej úrovni a </w:t>
            </w:r>
            <w:r w:rsidRPr="00EB7E62">
              <w:t>súkromných operácií.</w:t>
            </w:r>
          </w:p>
        </w:tc>
        <w:tc>
          <w:tcPr>
            <w:tcW w:w="4876" w:type="dxa"/>
            <w:tcBorders>
              <w:top w:val="nil"/>
              <w:left w:val="nil"/>
              <w:bottom w:val="nil"/>
              <w:right w:val="nil"/>
            </w:tcBorders>
          </w:tcPr>
          <w:p w14:paraId="216BA79B" w14:textId="77777777" w:rsidR="005B783A" w:rsidRPr="00EB7E62" w:rsidRDefault="00846284" w:rsidP="009B34FD">
            <w:pPr>
              <w:pStyle w:val="Normal6a"/>
            </w:pPr>
            <w:r w:rsidRPr="00EB7E62">
              <w:t>1.</w:t>
            </w:r>
            <w:r w:rsidRPr="00EB7E62">
              <w:tab/>
              <w:t xml:space="preserve">Rozpočtová záruka sa použije na zaručenie operácií protistrán na úrovni štátu, nižšej ako štátnej úrovni a súkromných operácií. </w:t>
            </w:r>
            <w:r w:rsidRPr="00EB7E62">
              <w:rPr>
                <w:b/>
                <w:i/>
              </w:rPr>
              <w:t>Prioritu majú organizácie občianskej spoločnosti ako implementujúci partneri. Zavedú sa spoľahlivé mechanizmy na zabezpečenie toho, aby sa pri spolupráci so súkromnými aktérmi ako implementujúcimi partnermi uprednostňovali záujmy EÚ.</w:t>
            </w:r>
          </w:p>
        </w:tc>
      </w:tr>
    </w:tbl>
    <w:p w14:paraId="20C93F91" w14:textId="77777777" w:rsidR="005B783A" w:rsidRPr="00EB7E62" w:rsidRDefault="00846284" w:rsidP="005B783A">
      <w:r w:rsidRPr="00EB7E62">
        <w:rPr>
          <w:rStyle w:val="HideTWBExt"/>
        </w:rPr>
        <w:t>&lt;/Amend&gt;</w:t>
      </w:r>
    </w:p>
    <w:p w14:paraId="639870EB" w14:textId="77777777" w:rsidR="005B783A" w:rsidRPr="00EB7E62" w:rsidRDefault="00846284" w:rsidP="005B783A">
      <w:pPr>
        <w:pStyle w:val="AmNumberTabs"/>
      </w:pPr>
      <w:bookmarkStart w:id="70" w:name="AM49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89</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6A30E001"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700E7122" w14:textId="77777777" w:rsidR="005B783A" w:rsidRPr="00EB7E62" w:rsidRDefault="00846284" w:rsidP="005277F8">
      <w:pPr>
        <w:pStyle w:val="NormalBold"/>
      </w:pPr>
      <w:r w:rsidRPr="00EB7E62">
        <w:rPr>
          <w:rStyle w:val="HideTWBExt"/>
          <w:b w:val="0"/>
        </w:rPr>
        <w:t>&lt;Article&gt;</w:t>
      </w:r>
      <w:r w:rsidRPr="00EB7E62">
        <w:t xml:space="preserve">Príloha II.A – bod 1 – </w:t>
      </w:r>
      <w:r w:rsidRPr="00EB7E62">
        <w:t>písmeno b</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319F4FF" w14:textId="77777777" w:rsidTr="009B34FD">
        <w:trPr>
          <w:trHeight w:hRule="exact" w:val="240"/>
          <w:jc w:val="center"/>
        </w:trPr>
        <w:tc>
          <w:tcPr>
            <w:tcW w:w="9752" w:type="dxa"/>
            <w:gridSpan w:val="2"/>
            <w:tcBorders>
              <w:top w:val="nil"/>
              <w:left w:val="nil"/>
              <w:bottom w:val="nil"/>
              <w:right w:val="nil"/>
            </w:tcBorders>
          </w:tcPr>
          <w:p w14:paraId="75171F55" w14:textId="77777777" w:rsidR="005B783A" w:rsidRPr="00EB7E62" w:rsidRDefault="005B783A" w:rsidP="009B34FD"/>
        </w:tc>
      </w:tr>
      <w:tr w:rsidR="00D632F4" w:rsidRPr="00EB7E62" w14:paraId="1936AFE5" w14:textId="77777777" w:rsidTr="009B34FD">
        <w:trPr>
          <w:trHeight w:val="240"/>
          <w:jc w:val="center"/>
        </w:trPr>
        <w:tc>
          <w:tcPr>
            <w:tcW w:w="4876" w:type="dxa"/>
            <w:tcBorders>
              <w:top w:val="nil"/>
              <w:left w:val="nil"/>
              <w:bottom w:val="nil"/>
              <w:right w:val="nil"/>
            </w:tcBorders>
          </w:tcPr>
          <w:p w14:paraId="65D88A84"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3F46C66A" w14:textId="77777777" w:rsidR="005B783A" w:rsidRPr="00EB7E62" w:rsidRDefault="00846284" w:rsidP="009B34FD">
            <w:pPr>
              <w:pStyle w:val="AmColumnHeading"/>
            </w:pPr>
            <w:r w:rsidRPr="00EB7E62">
              <w:t>Pozmeňujúci návrh</w:t>
            </w:r>
          </w:p>
        </w:tc>
      </w:tr>
      <w:tr w:rsidR="00D632F4" w:rsidRPr="00EB7E62" w14:paraId="10BE4659" w14:textId="77777777" w:rsidTr="009B34FD">
        <w:trPr>
          <w:jc w:val="center"/>
        </w:trPr>
        <w:tc>
          <w:tcPr>
            <w:tcW w:w="4876" w:type="dxa"/>
            <w:tcBorders>
              <w:top w:val="nil"/>
              <w:left w:val="nil"/>
              <w:bottom w:val="nil"/>
              <w:right w:val="nil"/>
            </w:tcBorders>
          </w:tcPr>
          <w:p w14:paraId="6206A06F" w14:textId="77777777" w:rsidR="005B783A" w:rsidRPr="00EB7E62" w:rsidRDefault="00846284" w:rsidP="009B34FD">
            <w:pPr>
              <w:pStyle w:val="Normal6a"/>
            </w:pPr>
            <w:r w:rsidRPr="00EB7E62">
              <w:t>b)</w:t>
            </w:r>
            <w:r w:rsidRPr="00EB7E62">
              <w:tab/>
              <w:t xml:space="preserve">posilnenie základných otázok procesu rozširovania v súlade s rámcom politiky rozširovania vrátane demokracie, právneho štátu, hospodárskych kritérií, reformy verejnej správy, </w:t>
            </w:r>
            <w:r w:rsidRPr="00EB7E62">
              <w:t>nezávislého a účinného súdnictva, základných práv, verejného obstarávania, štatistiky a finančnej kontroly, spravodlivosti, slobody a bezpečnosti;</w:t>
            </w:r>
          </w:p>
        </w:tc>
        <w:tc>
          <w:tcPr>
            <w:tcW w:w="4876" w:type="dxa"/>
            <w:tcBorders>
              <w:top w:val="nil"/>
              <w:left w:val="nil"/>
              <w:bottom w:val="nil"/>
              <w:right w:val="nil"/>
            </w:tcBorders>
          </w:tcPr>
          <w:p w14:paraId="33459DAA" w14:textId="77777777" w:rsidR="005B783A" w:rsidRPr="00EB7E62" w:rsidRDefault="00846284" w:rsidP="009B34FD">
            <w:pPr>
              <w:pStyle w:val="Normal6a"/>
            </w:pPr>
            <w:r w:rsidRPr="00EB7E62">
              <w:t>b)</w:t>
            </w:r>
            <w:r w:rsidRPr="00EB7E62">
              <w:tab/>
              <w:t xml:space="preserve">posilnenie základných otázok procesu rozširovania v súlade s rámcom politiky rozširovania vrátane demokracie, právneho štátu, hospodárskych kritérií, reformy verejnej správy, nezávislého a účinného súdnictva, základných práv, </w:t>
            </w:r>
            <w:r w:rsidRPr="00EB7E62">
              <w:rPr>
                <w:b/>
                <w:i/>
              </w:rPr>
              <w:t>práv žien vrátane sexuálneho a reprodukčného zdravia a práv, rodovej rovnosti prostredníctvom posilnenia hospodárskeho postavenia a účinného vykonávania zásad právneho štátu,</w:t>
            </w:r>
            <w:r w:rsidRPr="00EB7E62">
              <w:t xml:space="preserve"> verejného obstarávania, štatistiky a finančnej kontroly, spravodlivosti, slobody a bezpečnosti;</w:t>
            </w:r>
          </w:p>
        </w:tc>
      </w:tr>
    </w:tbl>
    <w:p w14:paraId="6E9D71A9" w14:textId="77777777" w:rsidR="005B783A" w:rsidRPr="00EB7E62" w:rsidRDefault="00846284" w:rsidP="005B783A">
      <w:r w:rsidRPr="00EB7E62">
        <w:rPr>
          <w:rStyle w:val="HideTWBExt"/>
        </w:rPr>
        <w:lastRenderedPageBreak/>
        <w:t>&lt;/Amend&gt;</w:t>
      </w:r>
      <w:bookmarkEnd w:id="70"/>
    </w:p>
    <w:p w14:paraId="291E5C7A" w14:textId="77777777" w:rsidR="005B783A" w:rsidRPr="00EB7E62" w:rsidRDefault="00846284" w:rsidP="005B783A">
      <w:pPr>
        <w:pStyle w:val="AmNumberTabs"/>
      </w:pPr>
      <w:bookmarkStart w:id="71" w:name="AM49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90</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0CCE865F"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A059A04" w14:textId="77777777" w:rsidR="005B783A" w:rsidRPr="00EB7E62" w:rsidRDefault="00846284" w:rsidP="005277F8">
      <w:pPr>
        <w:pStyle w:val="NormalBold"/>
      </w:pPr>
      <w:r w:rsidRPr="00EB7E62">
        <w:rPr>
          <w:rStyle w:val="HideTWBExt"/>
          <w:b w:val="0"/>
        </w:rPr>
        <w:t>&lt;Article&gt;</w:t>
      </w:r>
      <w:r w:rsidRPr="00EB7E62">
        <w:t>Príloha II.A – bod 1 – písmeno e</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36107550" w14:textId="77777777" w:rsidTr="009B34FD">
        <w:trPr>
          <w:trHeight w:hRule="exact" w:val="240"/>
          <w:jc w:val="center"/>
        </w:trPr>
        <w:tc>
          <w:tcPr>
            <w:tcW w:w="9752" w:type="dxa"/>
            <w:gridSpan w:val="2"/>
            <w:tcBorders>
              <w:top w:val="nil"/>
              <w:left w:val="nil"/>
              <w:bottom w:val="nil"/>
              <w:right w:val="nil"/>
            </w:tcBorders>
          </w:tcPr>
          <w:p w14:paraId="73F26B6F" w14:textId="77777777" w:rsidR="005B783A" w:rsidRPr="00EB7E62" w:rsidRDefault="005B783A" w:rsidP="009B34FD"/>
        </w:tc>
      </w:tr>
      <w:tr w:rsidR="00D632F4" w:rsidRPr="00EB7E62" w14:paraId="465F2A30" w14:textId="77777777" w:rsidTr="009B34FD">
        <w:trPr>
          <w:trHeight w:val="240"/>
          <w:jc w:val="center"/>
        </w:trPr>
        <w:tc>
          <w:tcPr>
            <w:tcW w:w="4876" w:type="dxa"/>
            <w:tcBorders>
              <w:top w:val="nil"/>
              <w:left w:val="nil"/>
              <w:bottom w:val="nil"/>
              <w:right w:val="nil"/>
            </w:tcBorders>
          </w:tcPr>
          <w:p w14:paraId="30715ECC"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084E7EB2" w14:textId="77777777" w:rsidR="005B783A" w:rsidRPr="00EB7E62" w:rsidRDefault="00846284" w:rsidP="009B34FD">
            <w:pPr>
              <w:pStyle w:val="AmColumnHeading"/>
            </w:pPr>
            <w:r w:rsidRPr="00EB7E62">
              <w:t>Pozmeňujúci návrh</w:t>
            </w:r>
          </w:p>
        </w:tc>
      </w:tr>
      <w:tr w:rsidR="00D632F4" w:rsidRPr="00EB7E62" w14:paraId="5D9A0540" w14:textId="77777777" w:rsidTr="009B34FD">
        <w:trPr>
          <w:jc w:val="center"/>
        </w:trPr>
        <w:tc>
          <w:tcPr>
            <w:tcW w:w="4876" w:type="dxa"/>
            <w:tcBorders>
              <w:top w:val="nil"/>
              <w:left w:val="nil"/>
              <w:bottom w:val="nil"/>
              <w:right w:val="nil"/>
            </w:tcBorders>
          </w:tcPr>
          <w:p w14:paraId="4BE23DC4" w14:textId="77777777" w:rsidR="005B783A" w:rsidRPr="00EB7E62" w:rsidRDefault="00846284" w:rsidP="009B34FD">
            <w:pPr>
              <w:pStyle w:val="Normal6a"/>
            </w:pPr>
            <w:r w:rsidRPr="00EB7E62">
              <w:t>e)</w:t>
            </w:r>
            <w:r w:rsidRPr="00EB7E62">
              <w:tab/>
              <w:t xml:space="preserve">urýchlenie sociálno-ekonomickej a regulačnej konvergencie kandidátskych krajín a potenciálnych kandidátov s Úniou a ich prechod na hospodárstva, ktoré sú schopné odolávať </w:t>
            </w:r>
            <w:r w:rsidRPr="00EB7E62">
              <w:t>konkurenčným trhovým tlakom jednotného trhu Únie, najmä prostredníctvom zvýšených obchodných a investičných tokov a odolných a udržateľných hodnotových reťazcov, ktoré poskytujú dôstojné pracovné miesta, a prechodu na digitálne hospodárstvo a hospodárstvo založené na umelej inteligencii;</w:t>
            </w:r>
          </w:p>
        </w:tc>
        <w:tc>
          <w:tcPr>
            <w:tcW w:w="4876" w:type="dxa"/>
            <w:tcBorders>
              <w:top w:val="nil"/>
              <w:left w:val="nil"/>
              <w:bottom w:val="nil"/>
              <w:right w:val="nil"/>
            </w:tcBorders>
          </w:tcPr>
          <w:p w14:paraId="4168693C" w14:textId="77777777" w:rsidR="005B783A" w:rsidRPr="00EB7E62" w:rsidRDefault="00846284" w:rsidP="009B34FD">
            <w:pPr>
              <w:pStyle w:val="Normal6a"/>
            </w:pPr>
            <w:r w:rsidRPr="00EB7E62">
              <w:t>e)</w:t>
            </w:r>
            <w:r w:rsidRPr="00EB7E62">
              <w:tab/>
              <w:t xml:space="preserve">urýchlenie sociálno-ekonomickej a regulačnej konvergencie kandidátskych krajín a potenciálnych kandidátov s Úniou a ich prechod na hospodárstva, ktoré sú schopné odolávať konkurenčným trhovým tlakom jednotného trhu Únie, najmä prostredníctvom zvýšených obchodných a investičných tokov a odolných a udržateľných hodnotových reťazcov, ktoré poskytujú dôstojné pracovné miesta, a </w:t>
            </w:r>
            <w:r w:rsidRPr="00EB7E62">
              <w:rPr>
                <w:b/>
                <w:i/>
              </w:rPr>
              <w:t>to aj zvýšením účasti žien na trhu práce, znížením rozdielov v odmeňovaní a dôchodkoch žien a mužov a podporou podnikania žien, a</w:t>
            </w:r>
            <w:r w:rsidRPr="00EB7E62">
              <w:t xml:space="preserve"> prec</w:t>
            </w:r>
            <w:r w:rsidRPr="00EB7E62">
              <w:t xml:space="preserve">hodu na </w:t>
            </w:r>
            <w:r w:rsidRPr="00EB7E62">
              <w:rPr>
                <w:b/>
                <w:i/>
              </w:rPr>
              <w:t>rodovo rovné</w:t>
            </w:r>
            <w:r w:rsidRPr="00EB7E62">
              <w:t xml:space="preserve"> digitálne hospodárstvo a hospodárstvo založené na umelej inteligencii;</w:t>
            </w:r>
          </w:p>
        </w:tc>
      </w:tr>
    </w:tbl>
    <w:p w14:paraId="78C85C03" w14:textId="77777777" w:rsidR="005B783A" w:rsidRPr="00EB7E62" w:rsidRDefault="00846284" w:rsidP="005B783A">
      <w:r w:rsidRPr="00EB7E62">
        <w:rPr>
          <w:rStyle w:val="HideTWBExt"/>
        </w:rPr>
        <w:t>&lt;/Amend&gt;</w:t>
      </w:r>
      <w:bookmarkEnd w:id="71"/>
    </w:p>
    <w:p w14:paraId="397ED148" w14:textId="77777777" w:rsidR="005B783A" w:rsidRPr="00EB7E62" w:rsidRDefault="00846284" w:rsidP="005B783A">
      <w:pPr>
        <w:pStyle w:val="AmNumberTabs"/>
      </w:pPr>
      <w:bookmarkStart w:id="72" w:name="AM50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91</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512F8A1A"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27D1E435" w14:textId="77777777" w:rsidR="005B783A" w:rsidRPr="00EB7E62" w:rsidRDefault="00846284" w:rsidP="005277F8">
      <w:pPr>
        <w:pStyle w:val="NormalBold"/>
      </w:pPr>
      <w:r w:rsidRPr="00EB7E62">
        <w:rPr>
          <w:rStyle w:val="HideTWBExt"/>
          <w:b w:val="0"/>
        </w:rPr>
        <w:t>&lt;Article&gt;</w:t>
      </w:r>
      <w:r w:rsidRPr="00EB7E62">
        <w:t xml:space="preserve">Príloha II.A – bod 2 – </w:t>
      </w:r>
      <w:r w:rsidRPr="00EB7E62">
        <w:t>písmeno c</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5C2275ED" w14:textId="77777777" w:rsidTr="009B34FD">
        <w:trPr>
          <w:trHeight w:hRule="exact" w:val="240"/>
          <w:jc w:val="center"/>
        </w:trPr>
        <w:tc>
          <w:tcPr>
            <w:tcW w:w="9752" w:type="dxa"/>
            <w:gridSpan w:val="2"/>
            <w:tcBorders>
              <w:top w:val="nil"/>
              <w:left w:val="nil"/>
              <w:bottom w:val="nil"/>
              <w:right w:val="nil"/>
            </w:tcBorders>
          </w:tcPr>
          <w:p w14:paraId="3A2C9A26" w14:textId="77777777" w:rsidR="005B783A" w:rsidRPr="00EB7E62" w:rsidRDefault="005B783A" w:rsidP="009B34FD"/>
        </w:tc>
      </w:tr>
      <w:tr w:rsidR="00D632F4" w:rsidRPr="00EB7E62" w14:paraId="0C4D52F1" w14:textId="77777777" w:rsidTr="009B34FD">
        <w:trPr>
          <w:trHeight w:val="240"/>
          <w:jc w:val="center"/>
        </w:trPr>
        <w:tc>
          <w:tcPr>
            <w:tcW w:w="4876" w:type="dxa"/>
            <w:tcBorders>
              <w:top w:val="nil"/>
              <w:left w:val="nil"/>
              <w:bottom w:val="nil"/>
              <w:right w:val="nil"/>
            </w:tcBorders>
          </w:tcPr>
          <w:p w14:paraId="3112E1EF"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3C7269B0" w14:textId="77777777" w:rsidR="005B783A" w:rsidRPr="00EB7E62" w:rsidRDefault="00846284" w:rsidP="009B34FD">
            <w:pPr>
              <w:pStyle w:val="AmColumnHeading"/>
            </w:pPr>
            <w:r w:rsidRPr="00EB7E62">
              <w:t>Pozmeňujúci návrh</w:t>
            </w:r>
          </w:p>
        </w:tc>
      </w:tr>
      <w:tr w:rsidR="00D632F4" w:rsidRPr="00EB7E62" w14:paraId="6EA70D72" w14:textId="77777777" w:rsidTr="009B34FD">
        <w:trPr>
          <w:jc w:val="center"/>
        </w:trPr>
        <w:tc>
          <w:tcPr>
            <w:tcW w:w="4876" w:type="dxa"/>
            <w:tcBorders>
              <w:top w:val="nil"/>
              <w:left w:val="nil"/>
              <w:bottom w:val="nil"/>
              <w:right w:val="nil"/>
            </w:tcBorders>
          </w:tcPr>
          <w:p w14:paraId="0D739E67" w14:textId="77777777" w:rsidR="005B783A" w:rsidRPr="00EB7E62" w:rsidRDefault="00846284" w:rsidP="009B34FD">
            <w:pPr>
              <w:pStyle w:val="Normal6a"/>
            </w:pPr>
            <w:r w:rsidRPr="00EB7E62">
              <w:t>c)</w:t>
            </w:r>
            <w:r w:rsidRPr="00EB7E62">
              <w:tab/>
              <w:t xml:space="preserve">posilnenie právneho štátu </w:t>
            </w:r>
            <w:r w:rsidRPr="00EB7E62">
              <w:rPr>
                <w:b/>
                <w:i/>
              </w:rPr>
              <w:t>vrátane</w:t>
            </w:r>
            <w:r w:rsidRPr="00EB7E62">
              <w:t xml:space="preserve"> boja proti korupcii a jej prevencie a dodržiavania ľudských práv a základných slobôd, a to aj prostredníctvom boja proti diskriminácii a podpory rodovej rovnosti a práv žien a dievčat a posilnenia ich postavenia a </w:t>
            </w:r>
            <w:r w:rsidRPr="00EB7E62">
              <w:rPr>
                <w:b/>
                <w:i/>
              </w:rPr>
              <w:t>predchádzania násiliu páchanému na ženách</w:t>
            </w:r>
            <w:r w:rsidRPr="00EB7E62">
              <w:t xml:space="preserve"> a </w:t>
            </w:r>
            <w:r w:rsidRPr="00EB7E62">
              <w:rPr>
                <w:b/>
                <w:i/>
              </w:rPr>
              <w:t>domácemu násiliu</w:t>
            </w:r>
            <w:r w:rsidRPr="00EB7E62">
              <w:t xml:space="preserve"> a </w:t>
            </w:r>
            <w:r w:rsidRPr="00EB7E62">
              <w:rPr>
                <w:b/>
                <w:i/>
              </w:rPr>
              <w:t>boja proti nemu</w:t>
            </w:r>
            <w:r w:rsidRPr="00EB7E62">
              <w:t>. Uľahčenie justičnej spolupráce, podpora práv detí a práv osôb so zdravotným postihnutím a prístupnosti, posilnenie práv obetí trestných činov a prispievanie k posilneniu demokracie a politickej stability;</w:t>
            </w:r>
          </w:p>
        </w:tc>
        <w:tc>
          <w:tcPr>
            <w:tcW w:w="4876" w:type="dxa"/>
            <w:tcBorders>
              <w:top w:val="nil"/>
              <w:left w:val="nil"/>
              <w:bottom w:val="nil"/>
              <w:right w:val="nil"/>
            </w:tcBorders>
          </w:tcPr>
          <w:p w14:paraId="27908766" w14:textId="77777777" w:rsidR="005B783A" w:rsidRPr="00EB7E62" w:rsidRDefault="00846284" w:rsidP="009B34FD">
            <w:pPr>
              <w:pStyle w:val="Normal6a"/>
            </w:pPr>
            <w:r w:rsidRPr="00EB7E62">
              <w:t>c)</w:t>
            </w:r>
            <w:r w:rsidRPr="00EB7E62">
              <w:tab/>
              <w:t>posilnenie právneho štátu</w:t>
            </w:r>
            <w:r w:rsidRPr="00EB7E62">
              <w:rPr>
                <w:b/>
                <w:i/>
              </w:rPr>
              <w:t>,</w:t>
            </w:r>
            <w:r w:rsidRPr="00EB7E62">
              <w:t xml:space="preserve"> boja proti korupcii a jej prevencie a dodržiavania ľudských práv a základných slobôd, a to aj prostredníctvom boja proti </w:t>
            </w:r>
            <w:r w:rsidRPr="00EB7E62">
              <w:rPr>
                <w:b/>
                <w:i/>
              </w:rPr>
              <w:t>prierezovej</w:t>
            </w:r>
            <w:r w:rsidRPr="00EB7E62">
              <w:t xml:space="preserve"> diskriminácii a podpory rodovej rovnosti a práv žien a dievčat a posilnenia ich postavenia</w:t>
            </w:r>
            <w:r w:rsidRPr="00EB7E62">
              <w:rPr>
                <w:b/>
                <w:i/>
              </w:rPr>
              <w:t>, odstránenia sexuálneho</w:t>
            </w:r>
            <w:r w:rsidRPr="00EB7E62">
              <w:t xml:space="preserve"> a </w:t>
            </w:r>
            <w:r w:rsidRPr="00EB7E62">
              <w:rPr>
                <w:b/>
                <w:i/>
              </w:rPr>
              <w:t>rodovo motivovaného násilia vo všetkých formách a zabezpečenia prístupu k sexuálnemu</w:t>
            </w:r>
            <w:r w:rsidRPr="00EB7E62">
              <w:t xml:space="preserve"> a </w:t>
            </w:r>
            <w:r w:rsidRPr="00EB7E62">
              <w:rPr>
                <w:b/>
                <w:i/>
              </w:rPr>
              <w:t>reprodukčnému zdraviu</w:t>
            </w:r>
            <w:r w:rsidRPr="00EB7E62">
              <w:t xml:space="preserve"> a </w:t>
            </w:r>
            <w:r w:rsidRPr="00EB7E62">
              <w:rPr>
                <w:b/>
                <w:i/>
              </w:rPr>
              <w:t xml:space="preserve">právam vrátane cenovo dostupnej antikoncepcie, bezplatného, bezpečného a legálneho umelého prerušenia tehotenstva a </w:t>
            </w:r>
            <w:r w:rsidRPr="00EB7E62">
              <w:rPr>
                <w:b/>
                <w:i/>
              </w:rPr>
              <w:lastRenderedPageBreak/>
              <w:t>zdravot</w:t>
            </w:r>
            <w:r w:rsidRPr="00EB7E62">
              <w:rPr>
                <w:b/>
                <w:i/>
              </w:rPr>
              <w:t>nej starostlivosti o matky</w:t>
            </w:r>
            <w:r w:rsidRPr="00EB7E62">
              <w:t>. Uľahčenie justičnej spolupráce, podpora práv detí a práv osôb so zdravotným postihnutím a prístupnosti, posilnenie práv obetí trestných činov a prispievanie k posilneniu demokracie a politickej stability;</w:t>
            </w:r>
          </w:p>
        </w:tc>
      </w:tr>
    </w:tbl>
    <w:p w14:paraId="19BBD3DD" w14:textId="77777777" w:rsidR="005B783A" w:rsidRPr="00EB7E62" w:rsidRDefault="00846284" w:rsidP="005B783A">
      <w:r w:rsidRPr="00EB7E62">
        <w:rPr>
          <w:rStyle w:val="HideTWBExt"/>
        </w:rPr>
        <w:lastRenderedPageBreak/>
        <w:t>&lt;/Amend&gt;</w:t>
      </w:r>
      <w:bookmarkEnd w:id="72"/>
    </w:p>
    <w:p w14:paraId="55BB8C17" w14:textId="77777777" w:rsidR="005B783A" w:rsidRPr="00EB7E62" w:rsidRDefault="00846284" w:rsidP="005B783A">
      <w:pPr>
        <w:pStyle w:val="AmNumberTabs"/>
      </w:pPr>
      <w:bookmarkStart w:id="73" w:name="AM50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92</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16FA4126"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19A20CC6" w14:textId="77777777" w:rsidR="005B783A" w:rsidRPr="00EB7E62" w:rsidRDefault="00846284" w:rsidP="005277F8">
      <w:pPr>
        <w:pStyle w:val="NormalBold"/>
      </w:pPr>
      <w:r w:rsidRPr="00EB7E62">
        <w:rPr>
          <w:rStyle w:val="HideTWBExt"/>
          <w:b w:val="0"/>
        </w:rPr>
        <w:t>&lt;Article&gt;</w:t>
      </w:r>
      <w:r w:rsidRPr="00EB7E62">
        <w:t>Príloha II.A – bod 2 – písmeno e a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7BF16818" w14:textId="77777777" w:rsidTr="009B34FD">
        <w:trPr>
          <w:trHeight w:hRule="exact" w:val="240"/>
          <w:jc w:val="center"/>
        </w:trPr>
        <w:tc>
          <w:tcPr>
            <w:tcW w:w="9752" w:type="dxa"/>
            <w:gridSpan w:val="2"/>
            <w:tcBorders>
              <w:top w:val="nil"/>
              <w:left w:val="nil"/>
              <w:bottom w:val="nil"/>
              <w:right w:val="nil"/>
            </w:tcBorders>
          </w:tcPr>
          <w:p w14:paraId="78D0C3B8" w14:textId="77777777" w:rsidR="005B783A" w:rsidRPr="00EB7E62" w:rsidRDefault="005B783A" w:rsidP="009B34FD"/>
        </w:tc>
      </w:tr>
      <w:tr w:rsidR="00D632F4" w:rsidRPr="00EB7E62" w14:paraId="6D2AD265" w14:textId="77777777" w:rsidTr="009B34FD">
        <w:trPr>
          <w:trHeight w:val="240"/>
          <w:jc w:val="center"/>
        </w:trPr>
        <w:tc>
          <w:tcPr>
            <w:tcW w:w="4876" w:type="dxa"/>
            <w:tcBorders>
              <w:top w:val="nil"/>
              <w:left w:val="nil"/>
              <w:bottom w:val="nil"/>
              <w:right w:val="nil"/>
            </w:tcBorders>
          </w:tcPr>
          <w:p w14:paraId="77336377"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097BCB16" w14:textId="77777777" w:rsidR="005B783A" w:rsidRPr="00EB7E62" w:rsidRDefault="00846284" w:rsidP="009B34FD">
            <w:pPr>
              <w:pStyle w:val="AmColumnHeading"/>
            </w:pPr>
            <w:r w:rsidRPr="00EB7E62">
              <w:t>Pozmeňujúci návrh</w:t>
            </w:r>
          </w:p>
        </w:tc>
      </w:tr>
      <w:tr w:rsidR="00D632F4" w:rsidRPr="00EB7E62" w14:paraId="670409E1" w14:textId="77777777" w:rsidTr="009B34FD">
        <w:trPr>
          <w:jc w:val="center"/>
        </w:trPr>
        <w:tc>
          <w:tcPr>
            <w:tcW w:w="4876" w:type="dxa"/>
            <w:tcBorders>
              <w:top w:val="nil"/>
              <w:left w:val="nil"/>
              <w:bottom w:val="nil"/>
              <w:right w:val="nil"/>
            </w:tcBorders>
          </w:tcPr>
          <w:p w14:paraId="1ED670DE" w14:textId="77777777" w:rsidR="005B783A" w:rsidRPr="00EB7E62" w:rsidRDefault="005B783A" w:rsidP="009B34FD">
            <w:pPr>
              <w:pStyle w:val="Normal6a"/>
            </w:pPr>
          </w:p>
        </w:tc>
        <w:tc>
          <w:tcPr>
            <w:tcW w:w="4876" w:type="dxa"/>
            <w:tcBorders>
              <w:top w:val="nil"/>
              <w:left w:val="nil"/>
              <w:bottom w:val="nil"/>
              <w:right w:val="nil"/>
            </w:tcBorders>
          </w:tcPr>
          <w:p w14:paraId="23B4B803" w14:textId="77777777" w:rsidR="005B783A" w:rsidRPr="00EB7E62" w:rsidRDefault="00846284" w:rsidP="009B34FD">
            <w:pPr>
              <w:pStyle w:val="Normal6a"/>
            </w:pPr>
            <w:proofErr w:type="spellStart"/>
            <w:r w:rsidRPr="00EB7E62">
              <w:rPr>
                <w:b/>
                <w:i/>
              </w:rPr>
              <w:t>ea</w:t>
            </w:r>
            <w:proofErr w:type="spellEnd"/>
            <w:r w:rsidRPr="00EB7E62">
              <w:rPr>
                <w:b/>
                <w:i/>
              </w:rPr>
              <w:t>)</w:t>
            </w:r>
            <w:r w:rsidRPr="00EB7E62">
              <w:tab/>
            </w:r>
            <w:r w:rsidRPr="00EB7E62">
              <w:rPr>
                <w:b/>
                <w:i/>
              </w:rPr>
              <w:t xml:space="preserve">podpora úplného vykonávania programu zameraného na ženy, mier a bezpečnosť </w:t>
            </w:r>
            <w:r w:rsidRPr="00EB7E62">
              <w:rPr>
                <w:b/>
                <w:i/>
              </w:rPr>
              <w:t>vrátane posilnenia plnej, rovnocennej a zmysluplnej účasti a vedúceho postavenia žien a dievčat vo všetkých fázach mierového procesu a vo všetkých inštitúciách a procesoch predchádzania konfliktom, nastoľovania mieru, budovania mieru a obnovy a rekonštrukcie po skončení konfliktu;</w:t>
            </w:r>
          </w:p>
        </w:tc>
      </w:tr>
    </w:tbl>
    <w:p w14:paraId="20FBDED2" w14:textId="77777777" w:rsidR="005B783A" w:rsidRPr="00EB7E62" w:rsidRDefault="00846284" w:rsidP="005B783A">
      <w:r w:rsidRPr="00EB7E62">
        <w:rPr>
          <w:rStyle w:val="HideTWBExt"/>
        </w:rPr>
        <w:t>&lt;/Amend&gt;</w:t>
      </w:r>
      <w:bookmarkEnd w:id="73"/>
    </w:p>
    <w:p w14:paraId="799FEF35" w14:textId="77777777" w:rsidR="005B783A" w:rsidRPr="00EB7E62" w:rsidRDefault="00846284" w:rsidP="005B783A">
      <w:pPr>
        <w:pStyle w:val="AmNumberTabs"/>
      </w:pPr>
      <w:bookmarkStart w:id="74" w:name="AM50Compr3"/>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93</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07A8CB0E"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718282DE" w14:textId="77777777" w:rsidR="005B783A" w:rsidRPr="00EB7E62" w:rsidRDefault="00846284" w:rsidP="005277F8">
      <w:pPr>
        <w:pStyle w:val="NormalBold"/>
      </w:pPr>
      <w:r w:rsidRPr="00EB7E62">
        <w:rPr>
          <w:rStyle w:val="HideTWBExt"/>
          <w:b w:val="0"/>
        </w:rPr>
        <w:t>&lt;Article&gt;</w:t>
      </w:r>
      <w:r w:rsidRPr="00EB7E62">
        <w:t>Príloha II.A – bod 2 – písmeno m</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4EE575C5" w14:textId="77777777" w:rsidTr="009B34FD">
        <w:trPr>
          <w:trHeight w:hRule="exact" w:val="240"/>
          <w:jc w:val="center"/>
        </w:trPr>
        <w:tc>
          <w:tcPr>
            <w:tcW w:w="9752" w:type="dxa"/>
            <w:gridSpan w:val="2"/>
            <w:tcBorders>
              <w:top w:val="nil"/>
              <w:left w:val="nil"/>
              <w:bottom w:val="nil"/>
              <w:right w:val="nil"/>
            </w:tcBorders>
          </w:tcPr>
          <w:p w14:paraId="36E373FD" w14:textId="77777777" w:rsidR="005B783A" w:rsidRPr="00EB7E62" w:rsidRDefault="005B783A" w:rsidP="009B34FD"/>
        </w:tc>
      </w:tr>
      <w:tr w:rsidR="00D632F4" w:rsidRPr="00EB7E62" w14:paraId="75D73893" w14:textId="77777777" w:rsidTr="009B34FD">
        <w:trPr>
          <w:trHeight w:val="240"/>
          <w:jc w:val="center"/>
        </w:trPr>
        <w:tc>
          <w:tcPr>
            <w:tcW w:w="4876" w:type="dxa"/>
            <w:tcBorders>
              <w:top w:val="nil"/>
              <w:left w:val="nil"/>
              <w:bottom w:val="nil"/>
              <w:right w:val="nil"/>
            </w:tcBorders>
          </w:tcPr>
          <w:p w14:paraId="53E3DDA2"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67BA6C3C" w14:textId="77777777" w:rsidR="005B783A" w:rsidRPr="00EB7E62" w:rsidRDefault="00846284" w:rsidP="009B34FD">
            <w:pPr>
              <w:pStyle w:val="AmColumnHeading"/>
            </w:pPr>
            <w:r w:rsidRPr="00EB7E62">
              <w:t>Pozmeňujúci návrh</w:t>
            </w:r>
          </w:p>
        </w:tc>
      </w:tr>
      <w:tr w:rsidR="00D632F4" w:rsidRPr="00EB7E62" w14:paraId="580A499E" w14:textId="77777777" w:rsidTr="009B34FD">
        <w:trPr>
          <w:jc w:val="center"/>
        </w:trPr>
        <w:tc>
          <w:tcPr>
            <w:tcW w:w="4876" w:type="dxa"/>
            <w:tcBorders>
              <w:top w:val="nil"/>
              <w:left w:val="nil"/>
              <w:bottom w:val="nil"/>
              <w:right w:val="nil"/>
            </w:tcBorders>
          </w:tcPr>
          <w:p w14:paraId="5CA24621" w14:textId="77777777" w:rsidR="005B783A" w:rsidRPr="00EB7E62" w:rsidRDefault="00846284" w:rsidP="009B34FD">
            <w:pPr>
              <w:pStyle w:val="Normal6a"/>
            </w:pPr>
            <w:r w:rsidRPr="00EB7E62">
              <w:t>m)</w:t>
            </w:r>
            <w:r w:rsidRPr="00EB7E62">
              <w:tab/>
              <w:t xml:space="preserve">rozvoj digitálneho </w:t>
            </w:r>
            <w:r w:rsidRPr="00EB7E62">
              <w:t xml:space="preserve">hospodárstva a spoločnosti s osobitným zameraním na podporu zavádzania bezpečnej a dôveryhodnej digitálnej infraštruktúry, rozvoj dátového hospodárstva a hospodárstva založeného na umelej inteligencii prostredníctvom podpory zriaďovania tovární umelej inteligencie a formovania umelej inteligencie s cieľom presadzovať demokratické hodnoty a chrániť kultúrnu rozmanitosť, podporu relevantnej digitálnej verejnej infraštruktúry a riešení elektronickej správy vecí verejných, ako sú rámce </w:t>
            </w:r>
            <w:r w:rsidRPr="00EB7E62">
              <w:lastRenderedPageBreak/>
              <w:t>digitálnej identity zacho</w:t>
            </w:r>
            <w:r w:rsidRPr="00EB7E62">
              <w:t>vávajúce súkromie, posilnenie kybernetickej bezpečnosti a spôsobilosti kybernetickej obrany;</w:t>
            </w:r>
          </w:p>
        </w:tc>
        <w:tc>
          <w:tcPr>
            <w:tcW w:w="4876" w:type="dxa"/>
            <w:tcBorders>
              <w:top w:val="nil"/>
              <w:left w:val="nil"/>
              <w:bottom w:val="nil"/>
              <w:right w:val="nil"/>
            </w:tcBorders>
          </w:tcPr>
          <w:p w14:paraId="58693B06" w14:textId="77777777" w:rsidR="005B783A" w:rsidRPr="00EB7E62" w:rsidRDefault="00846284" w:rsidP="009B34FD">
            <w:pPr>
              <w:pStyle w:val="Normal6a"/>
            </w:pPr>
            <w:r w:rsidRPr="00EB7E62">
              <w:lastRenderedPageBreak/>
              <w:t>m)</w:t>
            </w:r>
            <w:r w:rsidRPr="00EB7E62">
              <w:tab/>
              <w:t>rozvoj digitálneho hospodárstva a spoločnosti s osobitným zameraním na podporu zavádzania bezpečnej a dôveryhodnej digitálnej infraštruktúry, rozvoj dátového hospodárstva a hospodárstva založeného na umelej inteligencii prostredníctvom podpory zriaďovania tovární umelej inteligencie a formovania umelej inteligencie s cieľom presadzovať demokratické hodnoty a </w:t>
            </w:r>
            <w:r w:rsidRPr="00EB7E62">
              <w:rPr>
                <w:b/>
                <w:i/>
              </w:rPr>
              <w:t>práva žien a</w:t>
            </w:r>
            <w:r w:rsidRPr="00EB7E62">
              <w:t xml:space="preserve"> chrániť </w:t>
            </w:r>
            <w:r w:rsidRPr="00EB7E62">
              <w:rPr>
                <w:b/>
                <w:i/>
              </w:rPr>
              <w:t>rodovú rovnosť a</w:t>
            </w:r>
            <w:r w:rsidRPr="00EB7E62">
              <w:t xml:space="preserve"> kultúrnu rozmanitosť, podporu relevantnej digitálnej verejnej infraštruktúry a riešení elektronickej správy vecí</w:t>
            </w:r>
            <w:r w:rsidRPr="00EB7E62">
              <w:t xml:space="preserve"> verejných, ako sú </w:t>
            </w:r>
            <w:r w:rsidRPr="00EB7E62">
              <w:lastRenderedPageBreak/>
              <w:t>rámce digitálnej identity zachovávajúce súkromie, posilnenie kybernetickej bezpečnosti a spôsobilosti kybernetickej obrany;</w:t>
            </w:r>
          </w:p>
        </w:tc>
      </w:tr>
    </w:tbl>
    <w:p w14:paraId="1DB71694" w14:textId="77777777" w:rsidR="005B783A" w:rsidRPr="00EB7E62" w:rsidRDefault="00846284" w:rsidP="005B783A">
      <w:r w:rsidRPr="00EB7E62">
        <w:rPr>
          <w:rStyle w:val="HideTWBExt"/>
        </w:rPr>
        <w:lastRenderedPageBreak/>
        <w:t>&lt;/Amend&gt;</w:t>
      </w:r>
      <w:bookmarkEnd w:id="74"/>
    </w:p>
    <w:p w14:paraId="13E9FFFD" w14:textId="77777777" w:rsidR="005B783A" w:rsidRPr="00EB7E62" w:rsidRDefault="00846284" w:rsidP="005B783A">
      <w:pPr>
        <w:pStyle w:val="AmNumberTabs"/>
      </w:pPr>
      <w:bookmarkStart w:id="75" w:name="AM50Compr4"/>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94</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130E46AF"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25BA5CC6" w14:textId="77777777" w:rsidR="005B783A" w:rsidRPr="00EB7E62" w:rsidRDefault="00846284" w:rsidP="005277F8">
      <w:pPr>
        <w:pStyle w:val="NormalBold"/>
      </w:pPr>
      <w:r w:rsidRPr="00EB7E62">
        <w:rPr>
          <w:rStyle w:val="HideTWBExt"/>
          <w:b w:val="0"/>
        </w:rPr>
        <w:t>&lt;Article&gt;</w:t>
      </w:r>
      <w:r w:rsidRPr="00EB7E62">
        <w:t>Príloha II.A – bod 2 – písmeno p</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22652691" w14:textId="77777777" w:rsidTr="009B34FD">
        <w:trPr>
          <w:trHeight w:hRule="exact" w:val="240"/>
          <w:jc w:val="center"/>
        </w:trPr>
        <w:tc>
          <w:tcPr>
            <w:tcW w:w="9752" w:type="dxa"/>
            <w:gridSpan w:val="2"/>
            <w:tcBorders>
              <w:top w:val="nil"/>
              <w:left w:val="nil"/>
              <w:bottom w:val="nil"/>
              <w:right w:val="nil"/>
            </w:tcBorders>
          </w:tcPr>
          <w:p w14:paraId="7985F06B" w14:textId="77777777" w:rsidR="005B783A" w:rsidRPr="00EB7E62" w:rsidRDefault="005B783A" w:rsidP="009B34FD"/>
        </w:tc>
      </w:tr>
      <w:tr w:rsidR="00D632F4" w:rsidRPr="00EB7E62" w14:paraId="56C5CEE3" w14:textId="77777777" w:rsidTr="009B34FD">
        <w:trPr>
          <w:trHeight w:val="240"/>
          <w:jc w:val="center"/>
        </w:trPr>
        <w:tc>
          <w:tcPr>
            <w:tcW w:w="4876" w:type="dxa"/>
            <w:tcBorders>
              <w:top w:val="nil"/>
              <w:left w:val="nil"/>
              <w:bottom w:val="nil"/>
              <w:right w:val="nil"/>
            </w:tcBorders>
          </w:tcPr>
          <w:p w14:paraId="1D855F85"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20AE38CD" w14:textId="77777777" w:rsidR="005B783A" w:rsidRPr="00EB7E62" w:rsidRDefault="00846284" w:rsidP="009B34FD">
            <w:pPr>
              <w:pStyle w:val="AmColumnHeading"/>
            </w:pPr>
            <w:r w:rsidRPr="00EB7E62">
              <w:t>Pozmeňujúci návrh</w:t>
            </w:r>
          </w:p>
        </w:tc>
      </w:tr>
      <w:tr w:rsidR="00D632F4" w:rsidRPr="00EB7E62" w14:paraId="4FEEA506" w14:textId="77777777" w:rsidTr="009B34FD">
        <w:trPr>
          <w:jc w:val="center"/>
        </w:trPr>
        <w:tc>
          <w:tcPr>
            <w:tcW w:w="4876" w:type="dxa"/>
            <w:tcBorders>
              <w:top w:val="nil"/>
              <w:left w:val="nil"/>
              <w:bottom w:val="nil"/>
              <w:right w:val="nil"/>
            </w:tcBorders>
          </w:tcPr>
          <w:p w14:paraId="7D9EC010" w14:textId="77777777" w:rsidR="005B783A" w:rsidRPr="00EB7E62" w:rsidRDefault="00846284" w:rsidP="009B34FD">
            <w:pPr>
              <w:pStyle w:val="Normal6a"/>
            </w:pPr>
            <w:r w:rsidRPr="00EB7E62">
              <w:t>p)</w:t>
            </w:r>
            <w:r w:rsidRPr="00EB7E62">
              <w:tab/>
              <w:t xml:space="preserve">posilnenie hospodárskeho a sociálneho rozvoja a inklúzie </w:t>
            </w:r>
            <w:r w:rsidRPr="00EB7E62">
              <w:t>s osobitným dôrazom na ženy, deti a </w:t>
            </w:r>
            <w:r w:rsidRPr="00EB7E62">
              <w:rPr>
                <w:b/>
                <w:i/>
              </w:rPr>
              <w:t>mládež</w:t>
            </w:r>
            <w:r w:rsidRPr="00EB7E62">
              <w:t>, a to aj prostredníctvom predchádzania úniku mozgov, podpory zraniteľných komunít, presadzovania rovnosti, kultúrnej inklúzie, kvalitného vzdelávania, odbornej prípravy, rekvalifikácie a zvyšovania úrovne zručností a podpory politík zamestnanosti, pracovných práv a účinných systémov sociálnej ochrany;</w:t>
            </w:r>
          </w:p>
        </w:tc>
        <w:tc>
          <w:tcPr>
            <w:tcW w:w="4876" w:type="dxa"/>
            <w:tcBorders>
              <w:top w:val="nil"/>
              <w:left w:val="nil"/>
              <w:bottom w:val="nil"/>
              <w:right w:val="nil"/>
            </w:tcBorders>
          </w:tcPr>
          <w:p w14:paraId="4E3B31B4" w14:textId="77777777" w:rsidR="005B783A" w:rsidRPr="00EB7E62" w:rsidRDefault="00846284" w:rsidP="009B34FD">
            <w:pPr>
              <w:pStyle w:val="Normal6a"/>
            </w:pPr>
            <w:r w:rsidRPr="00EB7E62">
              <w:t>p)</w:t>
            </w:r>
            <w:r w:rsidRPr="00EB7E62">
              <w:tab/>
              <w:t>posilnenie hospodárskeho a sociálneho rozvoja a inklúzie s osobitným dôrazom na ženy, deti</w:t>
            </w:r>
            <w:r w:rsidRPr="00EB7E62">
              <w:rPr>
                <w:b/>
                <w:i/>
              </w:rPr>
              <w:t>, mládež, osoby so zdravotným postihnutím</w:t>
            </w:r>
            <w:r w:rsidRPr="00EB7E62">
              <w:t xml:space="preserve"> a </w:t>
            </w:r>
            <w:r w:rsidRPr="00EB7E62">
              <w:rPr>
                <w:b/>
                <w:i/>
              </w:rPr>
              <w:t>tých, ktorí čelia prierezovej diskriminácii</w:t>
            </w:r>
            <w:r w:rsidRPr="00EB7E62">
              <w:t xml:space="preserve">, a to aj prostredníctvom predchádzania úniku mozgov, podpory zraniteľných komunít, presadzovania </w:t>
            </w:r>
            <w:r w:rsidRPr="00EB7E62">
              <w:rPr>
                <w:b/>
                <w:i/>
              </w:rPr>
              <w:t>nediskriminácie a rovnosti vrátane rodovej</w:t>
            </w:r>
            <w:r w:rsidRPr="00EB7E62">
              <w:t xml:space="preserve"> rovnosti, kultúrnej inklúzie, kvalitného vzdelávania, odbornej prípravy, rekvalifikácie a zvyšovania úrovne zručností a podpory politík zamestnanosti, pracovných práv a účinných systémov sociál</w:t>
            </w:r>
            <w:r w:rsidRPr="00EB7E62">
              <w:t>nej ochrany;</w:t>
            </w:r>
          </w:p>
        </w:tc>
      </w:tr>
    </w:tbl>
    <w:p w14:paraId="113DC0D5" w14:textId="77777777" w:rsidR="005B783A" w:rsidRPr="00EB7E62" w:rsidRDefault="00846284" w:rsidP="005B783A">
      <w:r w:rsidRPr="00EB7E62">
        <w:rPr>
          <w:rStyle w:val="HideTWBExt"/>
        </w:rPr>
        <w:t>&lt;/Amend&gt;</w:t>
      </w:r>
      <w:bookmarkEnd w:id="75"/>
    </w:p>
    <w:p w14:paraId="091B6334" w14:textId="77777777" w:rsidR="005B783A" w:rsidRPr="00EB7E62" w:rsidRDefault="00846284" w:rsidP="005B783A">
      <w:pPr>
        <w:pStyle w:val="AmNumberTabs"/>
      </w:pPr>
      <w:bookmarkStart w:id="76" w:name="AM50Compr5"/>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95</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7AB981BA"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9B2B37B" w14:textId="77777777" w:rsidR="005B783A" w:rsidRPr="00EB7E62" w:rsidRDefault="00846284" w:rsidP="005277F8">
      <w:pPr>
        <w:pStyle w:val="NormalBold"/>
      </w:pPr>
      <w:r w:rsidRPr="00EB7E62">
        <w:rPr>
          <w:rStyle w:val="HideTWBExt"/>
          <w:b w:val="0"/>
        </w:rPr>
        <w:t>&lt;Article&gt;</w:t>
      </w:r>
      <w:r w:rsidRPr="00EB7E62">
        <w:t>Príloha II.A – bod 2 – písmeno s</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642A87C3" w14:textId="77777777" w:rsidTr="009B34FD">
        <w:trPr>
          <w:trHeight w:hRule="exact" w:val="240"/>
          <w:jc w:val="center"/>
        </w:trPr>
        <w:tc>
          <w:tcPr>
            <w:tcW w:w="9752" w:type="dxa"/>
            <w:gridSpan w:val="2"/>
            <w:tcBorders>
              <w:top w:val="nil"/>
              <w:left w:val="nil"/>
              <w:bottom w:val="nil"/>
              <w:right w:val="nil"/>
            </w:tcBorders>
          </w:tcPr>
          <w:p w14:paraId="179C59B7" w14:textId="77777777" w:rsidR="005B783A" w:rsidRPr="00EB7E62" w:rsidRDefault="005B783A" w:rsidP="009B34FD"/>
        </w:tc>
      </w:tr>
      <w:tr w:rsidR="00D632F4" w:rsidRPr="00EB7E62" w14:paraId="14228F48" w14:textId="77777777" w:rsidTr="009B34FD">
        <w:trPr>
          <w:trHeight w:val="240"/>
          <w:jc w:val="center"/>
        </w:trPr>
        <w:tc>
          <w:tcPr>
            <w:tcW w:w="4876" w:type="dxa"/>
            <w:tcBorders>
              <w:top w:val="nil"/>
              <w:left w:val="nil"/>
              <w:bottom w:val="nil"/>
              <w:right w:val="nil"/>
            </w:tcBorders>
          </w:tcPr>
          <w:p w14:paraId="4EA72C37"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7E5814CA" w14:textId="77777777" w:rsidR="005B783A" w:rsidRPr="00EB7E62" w:rsidRDefault="00846284" w:rsidP="009B34FD">
            <w:pPr>
              <w:pStyle w:val="AmColumnHeading"/>
            </w:pPr>
            <w:r w:rsidRPr="00EB7E62">
              <w:t>Pozmeňujúci návrh</w:t>
            </w:r>
          </w:p>
        </w:tc>
      </w:tr>
      <w:tr w:rsidR="00D632F4" w:rsidRPr="00EB7E62" w14:paraId="0DE754D6" w14:textId="77777777" w:rsidTr="009B34FD">
        <w:trPr>
          <w:jc w:val="center"/>
        </w:trPr>
        <w:tc>
          <w:tcPr>
            <w:tcW w:w="4876" w:type="dxa"/>
            <w:tcBorders>
              <w:top w:val="nil"/>
              <w:left w:val="nil"/>
              <w:bottom w:val="nil"/>
              <w:right w:val="nil"/>
            </w:tcBorders>
          </w:tcPr>
          <w:p w14:paraId="0CDF876A" w14:textId="77777777" w:rsidR="005B783A" w:rsidRPr="00EB7E62" w:rsidRDefault="00846284" w:rsidP="009B34FD">
            <w:pPr>
              <w:pStyle w:val="Normal6a"/>
            </w:pPr>
            <w:r w:rsidRPr="00EB7E62">
              <w:t>s)</w:t>
            </w:r>
            <w:r w:rsidRPr="00EB7E62">
              <w:tab/>
              <w:t xml:space="preserve">posilnenie postavenia občianskej spoločnosti a posilnenie jej kapacít v oblasti monitorovania vykonávania reforiem, podpora vytvárania priaznivého prostredia pre organizácie občianskej </w:t>
            </w:r>
            <w:r w:rsidRPr="00EB7E62">
              <w:t>spoločnosti, podpora a posilnenie pluralizmu, nezávislosti a profesionality slobodných a nezávislých médií, ako aj zvýšenie digitálnej a mediálnej gramotnosti;</w:t>
            </w:r>
          </w:p>
        </w:tc>
        <w:tc>
          <w:tcPr>
            <w:tcW w:w="4876" w:type="dxa"/>
            <w:tcBorders>
              <w:top w:val="nil"/>
              <w:left w:val="nil"/>
              <w:bottom w:val="nil"/>
              <w:right w:val="nil"/>
            </w:tcBorders>
          </w:tcPr>
          <w:p w14:paraId="765AA135" w14:textId="77777777" w:rsidR="005B783A" w:rsidRPr="00EB7E62" w:rsidRDefault="00846284" w:rsidP="009B34FD">
            <w:pPr>
              <w:pStyle w:val="Normal6a"/>
            </w:pPr>
            <w:r w:rsidRPr="00EB7E62">
              <w:t>s)</w:t>
            </w:r>
            <w:r w:rsidRPr="00EB7E62">
              <w:tab/>
              <w:t xml:space="preserve">posilnenie postavenia občianskej spoločnosti a posilnenie jej kapacít v oblasti monitorovania vykonávania reforiem, podpora vytvárania priaznivého prostredia pre organizácie občianskej spoločnosti </w:t>
            </w:r>
            <w:r w:rsidRPr="00EB7E62">
              <w:rPr>
                <w:b/>
                <w:i/>
              </w:rPr>
              <w:t>vrátane organizácií vedených ženami a organizácií obhajujúcich práva žien</w:t>
            </w:r>
            <w:r w:rsidRPr="00EB7E62">
              <w:t>, podpora a posilnenie pluralizmu, nezávislosti a profesionality slobodných a nezávislých médií, ako aj zvýšenie digitálnej a mediálnej gramotnosti;</w:t>
            </w:r>
          </w:p>
        </w:tc>
      </w:tr>
    </w:tbl>
    <w:p w14:paraId="7EAE3C7A" w14:textId="77777777" w:rsidR="005B783A" w:rsidRPr="00EB7E62" w:rsidRDefault="00846284" w:rsidP="005B783A">
      <w:r w:rsidRPr="00EB7E62">
        <w:rPr>
          <w:rStyle w:val="HideTWBExt"/>
        </w:rPr>
        <w:lastRenderedPageBreak/>
        <w:t>&lt;/Amend&gt;</w:t>
      </w:r>
      <w:bookmarkEnd w:id="76"/>
    </w:p>
    <w:p w14:paraId="7D5310FF" w14:textId="77777777" w:rsidR="005B783A" w:rsidRPr="00EB7E62" w:rsidRDefault="00846284" w:rsidP="005B783A">
      <w:pPr>
        <w:pStyle w:val="AmNumberTabs"/>
      </w:pPr>
      <w:bookmarkStart w:id="77" w:name="AM51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96</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76C0106D"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4143274C" w14:textId="77777777" w:rsidR="005B783A" w:rsidRPr="00EB7E62" w:rsidRDefault="00846284" w:rsidP="005277F8">
      <w:pPr>
        <w:pStyle w:val="NormalBold"/>
      </w:pPr>
      <w:r w:rsidRPr="00EB7E62">
        <w:rPr>
          <w:rStyle w:val="HideTWBExt"/>
          <w:b w:val="0"/>
        </w:rPr>
        <w:t>&lt;Article&gt;</w:t>
      </w:r>
      <w:r w:rsidRPr="00EB7E62">
        <w:t>Príloha II.A – bod 3 – písmeno b</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78EBB983" w14:textId="77777777" w:rsidTr="009B34FD">
        <w:trPr>
          <w:trHeight w:hRule="exact" w:val="240"/>
          <w:jc w:val="center"/>
        </w:trPr>
        <w:tc>
          <w:tcPr>
            <w:tcW w:w="9752" w:type="dxa"/>
            <w:gridSpan w:val="2"/>
            <w:tcBorders>
              <w:top w:val="nil"/>
              <w:left w:val="nil"/>
              <w:bottom w:val="nil"/>
              <w:right w:val="nil"/>
            </w:tcBorders>
          </w:tcPr>
          <w:p w14:paraId="484778A2" w14:textId="77777777" w:rsidR="005B783A" w:rsidRPr="00EB7E62" w:rsidRDefault="005B783A" w:rsidP="009B34FD"/>
        </w:tc>
      </w:tr>
      <w:tr w:rsidR="00D632F4" w:rsidRPr="00EB7E62" w14:paraId="053F712A" w14:textId="77777777" w:rsidTr="009B34FD">
        <w:trPr>
          <w:trHeight w:val="240"/>
          <w:jc w:val="center"/>
        </w:trPr>
        <w:tc>
          <w:tcPr>
            <w:tcW w:w="4876" w:type="dxa"/>
            <w:tcBorders>
              <w:top w:val="nil"/>
              <w:left w:val="nil"/>
              <w:bottom w:val="nil"/>
              <w:right w:val="nil"/>
            </w:tcBorders>
          </w:tcPr>
          <w:p w14:paraId="0638CE8E"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4C58C9B8" w14:textId="77777777" w:rsidR="005B783A" w:rsidRPr="00EB7E62" w:rsidRDefault="00846284" w:rsidP="009B34FD">
            <w:pPr>
              <w:pStyle w:val="AmColumnHeading"/>
            </w:pPr>
            <w:r w:rsidRPr="00EB7E62">
              <w:t>Pozmeňujúci návrh</w:t>
            </w:r>
          </w:p>
        </w:tc>
      </w:tr>
      <w:tr w:rsidR="00D632F4" w:rsidRPr="00EB7E62" w14:paraId="5161FABF" w14:textId="77777777" w:rsidTr="009B34FD">
        <w:trPr>
          <w:jc w:val="center"/>
        </w:trPr>
        <w:tc>
          <w:tcPr>
            <w:tcW w:w="4876" w:type="dxa"/>
            <w:tcBorders>
              <w:top w:val="nil"/>
              <w:left w:val="nil"/>
              <w:bottom w:val="nil"/>
              <w:right w:val="nil"/>
            </w:tcBorders>
          </w:tcPr>
          <w:p w14:paraId="6DE4F926" w14:textId="77777777" w:rsidR="005B783A" w:rsidRPr="00EB7E62" w:rsidRDefault="00846284" w:rsidP="009B34FD">
            <w:pPr>
              <w:pStyle w:val="Normal6a"/>
            </w:pPr>
            <w:r w:rsidRPr="00EB7E62">
              <w:t>b)</w:t>
            </w:r>
            <w:r w:rsidRPr="00EB7E62">
              <w:tab/>
              <w:t xml:space="preserve">podpora obnovy, rekonštrukcie a modernizácie Ukrajiny v súlade s jej cestou k pristúpeniu, a to riešením sociálnych, hospodárskych, bezpečnostných a environmentálnych dôsledkov ruskej útočnej vojny na Ukrajine </w:t>
            </w:r>
            <w:r w:rsidRPr="00EB7E62">
              <w:rPr>
                <w:b/>
                <w:i/>
              </w:rPr>
              <w:t>a</w:t>
            </w:r>
            <w:r w:rsidRPr="00EB7E62">
              <w:t> prispievaním k obnove dôležitej infraštruktúry vrátane energetickej, dopravnej a digitálnej infraštruktúry, čím sa prispeje k sociálnej súdržnosti, odolnosti a k povojnovej obnove slobodnej, kultúrne živej ukrajinskej spoločnosti, a to aj podporou kultúry a kultúrneho dedičstva a vytváraním sociáln</w:t>
            </w:r>
            <w:r w:rsidRPr="00EB7E62">
              <w:t>ych a hospodárskych podmienok pre návrat vnútorne vysídlených osôb a osôb pod dočasnou ochranou na Ukrajinu, keď to podmienky umožnia, a reintegráciou veteránov;</w:t>
            </w:r>
          </w:p>
        </w:tc>
        <w:tc>
          <w:tcPr>
            <w:tcW w:w="4876" w:type="dxa"/>
            <w:tcBorders>
              <w:top w:val="nil"/>
              <w:left w:val="nil"/>
              <w:bottom w:val="nil"/>
              <w:right w:val="nil"/>
            </w:tcBorders>
          </w:tcPr>
          <w:p w14:paraId="04371D0C" w14:textId="77777777" w:rsidR="005B783A" w:rsidRPr="00EB7E62" w:rsidRDefault="00846284" w:rsidP="009B34FD">
            <w:pPr>
              <w:pStyle w:val="Normal6a"/>
            </w:pPr>
            <w:r w:rsidRPr="00EB7E62">
              <w:t>b)</w:t>
            </w:r>
            <w:r w:rsidRPr="00EB7E62">
              <w:tab/>
              <w:t>podpora obnovy, rekonštrukcie a modernizácie Ukrajiny v súlade s jej cestou k pristúpeniu, a to riešením sociálnych, hospodárskych, bezpečnostných a environmentálnych dôsledkov ruskej útočnej vojny na Ukrajine</w:t>
            </w:r>
            <w:r w:rsidRPr="00EB7E62">
              <w:rPr>
                <w:b/>
                <w:i/>
              </w:rPr>
              <w:t>, ako aj dôsledkov nerovnosti,</w:t>
            </w:r>
            <w:r w:rsidRPr="00EB7E62">
              <w:t xml:space="preserve"> prispievaním k obnove dôležitej infraštruktúry vrátane </w:t>
            </w:r>
            <w:r w:rsidRPr="00EB7E62">
              <w:rPr>
                <w:b/>
                <w:i/>
              </w:rPr>
              <w:t>prístupu k službám v oblasti sexuálneho a reprodukčného zdravia a práv,</w:t>
            </w:r>
            <w:r w:rsidRPr="00EB7E62">
              <w:t xml:space="preserve"> energetickej, dopravnej a digitálnej infraštruktúry </w:t>
            </w:r>
            <w:r w:rsidRPr="00EB7E62">
              <w:rPr>
                <w:b/>
                <w:i/>
              </w:rPr>
              <w:t xml:space="preserve">a posilňovaním rodovej rovnosti a práv žien prostredníctvom urýchľovania rodovo </w:t>
            </w:r>
            <w:proofErr w:type="spellStart"/>
            <w:r w:rsidRPr="00EB7E62">
              <w:rPr>
                <w:b/>
                <w:i/>
              </w:rPr>
              <w:t>responzívnyc</w:t>
            </w:r>
            <w:r w:rsidRPr="00EB7E62">
              <w:rPr>
                <w:b/>
                <w:i/>
              </w:rPr>
              <w:t>h</w:t>
            </w:r>
            <w:proofErr w:type="spellEnd"/>
            <w:r w:rsidRPr="00EB7E62">
              <w:rPr>
                <w:b/>
                <w:i/>
              </w:rPr>
              <w:t xml:space="preserve"> reforiem a inštitúcií s cieľom zosúladiť ich s požiadavkami EÚ v oblasti rodovej rovnosti</w:t>
            </w:r>
            <w:r w:rsidRPr="00EB7E62">
              <w:t>, čím sa prispeje k sociálnej súdržnosti, odolnosti a k povojnovej obnove slobodnej, kultúrne živej ukrajinskej spoločnosti, a to aj podporou kultúry a kultúrneho dedičstva a vytváraním sociálnych a hospodárskych podmienok pre návrat vnútorne vysídlených osôb a osôb pod dočasnou ochranou na Ukrajinu, keď to podmienky umožnia, a reintegráciou veteránov;</w:t>
            </w:r>
          </w:p>
        </w:tc>
      </w:tr>
    </w:tbl>
    <w:p w14:paraId="36DD63BA" w14:textId="77777777" w:rsidR="005B783A" w:rsidRPr="00EB7E62" w:rsidRDefault="00846284" w:rsidP="005B783A">
      <w:r w:rsidRPr="00EB7E62">
        <w:rPr>
          <w:rStyle w:val="HideTWBExt"/>
        </w:rPr>
        <w:t>&lt;/Amend&gt;</w:t>
      </w:r>
      <w:bookmarkEnd w:id="77"/>
    </w:p>
    <w:p w14:paraId="6647B773" w14:textId="77777777" w:rsidR="005B783A" w:rsidRPr="00EB7E62" w:rsidRDefault="00846284" w:rsidP="005B783A">
      <w:pPr>
        <w:pStyle w:val="AmNumberTabs"/>
      </w:pPr>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97</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6855B1A8"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A8D760A" w14:textId="77777777" w:rsidR="005B783A" w:rsidRPr="00EB7E62" w:rsidRDefault="00846284" w:rsidP="005B783A">
      <w:pPr>
        <w:pStyle w:val="NormalBold"/>
      </w:pPr>
      <w:r w:rsidRPr="00EB7E62">
        <w:rPr>
          <w:rStyle w:val="HideTWBExt"/>
          <w:b w:val="0"/>
        </w:rPr>
        <w:t>&lt;Article&gt;</w:t>
      </w:r>
      <w:r w:rsidRPr="00EB7E62">
        <w:t xml:space="preserve">Príloha II.A – bod 3 – </w:t>
      </w:r>
      <w:r w:rsidRPr="00EB7E62">
        <w:t>písmeno c</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0184A81C" w14:textId="77777777" w:rsidTr="009B34FD">
        <w:trPr>
          <w:trHeight w:hRule="exact" w:val="240"/>
          <w:jc w:val="center"/>
        </w:trPr>
        <w:tc>
          <w:tcPr>
            <w:tcW w:w="9752" w:type="dxa"/>
            <w:gridSpan w:val="2"/>
            <w:tcBorders>
              <w:top w:val="nil"/>
              <w:left w:val="nil"/>
              <w:bottom w:val="nil"/>
              <w:right w:val="nil"/>
            </w:tcBorders>
          </w:tcPr>
          <w:p w14:paraId="5FF628B6" w14:textId="77777777" w:rsidR="005B783A" w:rsidRPr="00EB7E62" w:rsidRDefault="005B783A" w:rsidP="009B34FD"/>
        </w:tc>
      </w:tr>
      <w:tr w:rsidR="00D632F4" w:rsidRPr="00EB7E62" w14:paraId="72839741" w14:textId="77777777" w:rsidTr="009B34FD">
        <w:trPr>
          <w:trHeight w:val="240"/>
          <w:jc w:val="center"/>
        </w:trPr>
        <w:tc>
          <w:tcPr>
            <w:tcW w:w="4876" w:type="dxa"/>
            <w:tcBorders>
              <w:top w:val="nil"/>
              <w:left w:val="nil"/>
              <w:bottom w:val="nil"/>
              <w:right w:val="nil"/>
            </w:tcBorders>
          </w:tcPr>
          <w:p w14:paraId="5931F36A"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6C542104" w14:textId="77777777" w:rsidR="005B783A" w:rsidRPr="00EB7E62" w:rsidRDefault="00846284" w:rsidP="009B34FD">
            <w:pPr>
              <w:pStyle w:val="AmColumnHeading"/>
            </w:pPr>
            <w:r w:rsidRPr="00EB7E62">
              <w:t>Pozmeňujúci návrh</w:t>
            </w:r>
          </w:p>
        </w:tc>
      </w:tr>
      <w:tr w:rsidR="00D632F4" w:rsidRPr="00EB7E62" w14:paraId="75963843" w14:textId="77777777" w:rsidTr="009B34FD">
        <w:trPr>
          <w:jc w:val="center"/>
        </w:trPr>
        <w:tc>
          <w:tcPr>
            <w:tcW w:w="4876" w:type="dxa"/>
            <w:tcBorders>
              <w:top w:val="nil"/>
              <w:left w:val="nil"/>
              <w:bottom w:val="nil"/>
              <w:right w:val="nil"/>
            </w:tcBorders>
          </w:tcPr>
          <w:p w14:paraId="3D4E7BBE" w14:textId="77777777" w:rsidR="005B783A" w:rsidRPr="00EB7E62" w:rsidRDefault="00846284" w:rsidP="009B34FD">
            <w:pPr>
              <w:pStyle w:val="Normal6a"/>
            </w:pPr>
            <w:r w:rsidRPr="00EB7E62">
              <w:t>c)</w:t>
            </w:r>
            <w:r w:rsidRPr="00EB7E62">
              <w:tab/>
              <w:t xml:space="preserve">podpora úsilia o vyvodenie zodpovednosti v súvislosti s ruskou útočnou vojnou vrátane pomoci pri vyšetrovaní a trestnom stíhaní medzinárodných trestných činov </w:t>
            </w:r>
            <w:r w:rsidRPr="00EB7E62">
              <w:lastRenderedPageBreak/>
              <w:t xml:space="preserve">spáchaných na </w:t>
            </w:r>
            <w:r w:rsidRPr="00EB7E62">
              <w:t>Ukrajine a voči Ukrajine, najmä v súvislosti so zločinom agresie, a pri mechanizmoch spravodlivosti v prechodnom období a vyvodzovania zodpovednosti vrátane osobitného tribunálu pre zločin agresie voči Ukrajine.</w:t>
            </w:r>
          </w:p>
        </w:tc>
        <w:tc>
          <w:tcPr>
            <w:tcW w:w="4876" w:type="dxa"/>
            <w:tcBorders>
              <w:top w:val="nil"/>
              <w:left w:val="nil"/>
              <w:bottom w:val="nil"/>
              <w:right w:val="nil"/>
            </w:tcBorders>
          </w:tcPr>
          <w:p w14:paraId="06EE0DDB" w14:textId="77777777" w:rsidR="005B783A" w:rsidRPr="00EB7E62" w:rsidRDefault="00846284" w:rsidP="009B34FD">
            <w:pPr>
              <w:pStyle w:val="Normal6a"/>
            </w:pPr>
            <w:r w:rsidRPr="00EB7E62">
              <w:lastRenderedPageBreak/>
              <w:t>c)</w:t>
            </w:r>
            <w:r w:rsidRPr="00EB7E62">
              <w:tab/>
              <w:t xml:space="preserve">podpora úsilia o vyvodenie zodpovednosti v súvislosti s ruskou útočnou vojnou vrátane pomoci pri vyšetrovaní a trestnom stíhaní medzinárodných trestných činov </w:t>
            </w:r>
            <w:r w:rsidRPr="00EB7E62">
              <w:lastRenderedPageBreak/>
              <w:t xml:space="preserve">spáchaných na Ukrajine a voči Ukrajine </w:t>
            </w:r>
            <w:r w:rsidRPr="00EB7E62">
              <w:rPr>
                <w:b/>
                <w:i/>
              </w:rPr>
              <w:t>a Ukrajincom vrátane sexuálneho násilia súvisiaceho s konfliktom</w:t>
            </w:r>
            <w:r w:rsidRPr="00EB7E62">
              <w:t>, najmä v súvislosti so zločinom agresie, a pri mechanizmoch spravodlivosti v prechodnom období a vyvodzovania zodpovednosti vrátane osobitného tribunálu pre zločin agresie voči Ukrajine.</w:t>
            </w:r>
          </w:p>
        </w:tc>
      </w:tr>
    </w:tbl>
    <w:p w14:paraId="1EF95AE7" w14:textId="77777777" w:rsidR="005B783A" w:rsidRPr="00EB7E62" w:rsidRDefault="00846284" w:rsidP="005B783A">
      <w:r w:rsidRPr="00EB7E62">
        <w:rPr>
          <w:rStyle w:val="HideTWBExt"/>
        </w:rPr>
        <w:lastRenderedPageBreak/>
        <w:t>&lt;/Amend&gt;</w:t>
      </w:r>
    </w:p>
    <w:p w14:paraId="5F210D6F" w14:textId="77777777" w:rsidR="005B783A" w:rsidRPr="00EB7E62" w:rsidRDefault="00846284" w:rsidP="005B783A">
      <w:pPr>
        <w:pStyle w:val="AmNumberTabs"/>
      </w:pPr>
      <w:bookmarkStart w:id="78" w:name="AM52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98</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120D3A09"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20783587" w14:textId="77777777" w:rsidR="005B783A" w:rsidRPr="00EB7E62" w:rsidRDefault="00846284" w:rsidP="005277F8">
      <w:pPr>
        <w:pStyle w:val="NormalBold"/>
      </w:pPr>
      <w:r w:rsidRPr="00EB7E62">
        <w:rPr>
          <w:rStyle w:val="HideTWBExt"/>
          <w:b w:val="0"/>
        </w:rPr>
        <w:t>&lt;Article&gt;</w:t>
      </w:r>
      <w:r w:rsidRPr="00EB7E62">
        <w:t xml:space="preserve">Príloha II.B – bod 2 – písmeno a </w:t>
      </w:r>
      <w:proofErr w:type="spellStart"/>
      <w:r w:rsidRPr="00EB7E62">
        <w:t>a</w:t>
      </w:r>
      <w:proofErr w:type="spellEnd"/>
      <w:r w:rsidRPr="00EB7E62">
        <w:t xml:space="preserve">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21F6729A" w14:textId="77777777" w:rsidTr="009B34FD">
        <w:trPr>
          <w:trHeight w:hRule="exact" w:val="240"/>
          <w:jc w:val="center"/>
        </w:trPr>
        <w:tc>
          <w:tcPr>
            <w:tcW w:w="9752" w:type="dxa"/>
            <w:gridSpan w:val="2"/>
            <w:tcBorders>
              <w:top w:val="nil"/>
              <w:left w:val="nil"/>
              <w:bottom w:val="nil"/>
              <w:right w:val="nil"/>
            </w:tcBorders>
          </w:tcPr>
          <w:p w14:paraId="3EAA2FBE" w14:textId="77777777" w:rsidR="005B783A" w:rsidRPr="00EB7E62" w:rsidRDefault="005B783A" w:rsidP="009B34FD"/>
        </w:tc>
      </w:tr>
      <w:tr w:rsidR="00D632F4" w:rsidRPr="00EB7E62" w14:paraId="01662364" w14:textId="77777777" w:rsidTr="009B34FD">
        <w:trPr>
          <w:trHeight w:val="240"/>
          <w:jc w:val="center"/>
        </w:trPr>
        <w:tc>
          <w:tcPr>
            <w:tcW w:w="4876" w:type="dxa"/>
            <w:tcBorders>
              <w:top w:val="nil"/>
              <w:left w:val="nil"/>
              <w:bottom w:val="nil"/>
              <w:right w:val="nil"/>
            </w:tcBorders>
          </w:tcPr>
          <w:p w14:paraId="06974AFA"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752401CE" w14:textId="77777777" w:rsidR="005B783A" w:rsidRPr="00EB7E62" w:rsidRDefault="00846284" w:rsidP="009B34FD">
            <w:pPr>
              <w:pStyle w:val="AmColumnHeading"/>
            </w:pPr>
            <w:r w:rsidRPr="00EB7E62">
              <w:t>Pozmeňujúci návrh</w:t>
            </w:r>
          </w:p>
        </w:tc>
      </w:tr>
      <w:tr w:rsidR="00D632F4" w:rsidRPr="00EB7E62" w14:paraId="4FCC0454" w14:textId="77777777" w:rsidTr="009B34FD">
        <w:trPr>
          <w:jc w:val="center"/>
        </w:trPr>
        <w:tc>
          <w:tcPr>
            <w:tcW w:w="4876" w:type="dxa"/>
            <w:tcBorders>
              <w:top w:val="nil"/>
              <w:left w:val="nil"/>
              <w:bottom w:val="nil"/>
              <w:right w:val="nil"/>
            </w:tcBorders>
          </w:tcPr>
          <w:p w14:paraId="46686801" w14:textId="77777777" w:rsidR="005B783A" w:rsidRPr="00EB7E62" w:rsidRDefault="005B783A" w:rsidP="009B34FD">
            <w:pPr>
              <w:pStyle w:val="Normal6a"/>
            </w:pPr>
          </w:p>
        </w:tc>
        <w:tc>
          <w:tcPr>
            <w:tcW w:w="4876" w:type="dxa"/>
            <w:tcBorders>
              <w:top w:val="nil"/>
              <w:left w:val="nil"/>
              <w:bottom w:val="nil"/>
              <w:right w:val="nil"/>
            </w:tcBorders>
          </w:tcPr>
          <w:p w14:paraId="2E6ABC71" w14:textId="77777777" w:rsidR="005B783A" w:rsidRPr="00EB7E62" w:rsidRDefault="00846284" w:rsidP="009B34FD">
            <w:pPr>
              <w:pStyle w:val="Normal6a"/>
            </w:pPr>
            <w:proofErr w:type="spellStart"/>
            <w:r w:rsidRPr="00EB7E62">
              <w:rPr>
                <w:b/>
                <w:i/>
              </w:rPr>
              <w:t>aa</w:t>
            </w:r>
            <w:proofErr w:type="spellEnd"/>
            <w:r w:rsidRPr="00EB7E62">
              <w:rPr>
                <w:b/>
                <w:i/>
              </w:rPr>
              <w:t>)</w:t>
            </w:r>
            <w:r w:rsidRPr="00EB7E62">
              <w:tab/>
            </w:r>
            <w:r w:rsidRPr="00EB7E62">
              <w:rPr>
                <w:b/>
                <w:i/>
              </w:rPr>
              <w:t xml:space="preserve">podpora úplného vykonávania programu zameraného na ženy, mier a bezpečnosť vrátane posilnenia plnej, rovnocennej a zmysluplnej účasti a </w:t>
            </w:r>
            <w:r w:rsidRPr="00EB7E62">
              <w:rPr>
                <w:b/>
                <w:i/>
              </w:rPr>
              <w:t>vedúceho postavenia žien a dievčat vo všetkých fázach mierového procesu a vo všetkých inštitúciách a procesoch predchádzania konfliktom, nastoľovania mieru, budovania mieru a obnovy a rekonštrukcie po skončení konfliktu;</w:t>
            </w:r>
          </w:p>
        </w:tc>
      </w:tr>
    </w:tbl>
    <w:p w14:paraId="60CEFD14" w14:textId="77777777" w:rsidR="005B783A" w:rsidRPr="00EB7E62" w:rsidRDefault="00846284" w:rsidP="005B783A">
      <w:r w:rsidRPr="00EB7E62">
        <w:rPr>
          <w:rStyle w:val="HideTWBExt"/>
        </w:rPr>
        <w:t>&lt;/Amend&gt;</w:t>
      </w:r>
      <w:bookmarkEnd w:id="78"/>
    </w:p>
    <w:p w14:paraId="7FCFDE0D" w14:textId="77777777" w:rsidR="005B783A" w:rsidRPr="00EB7E62" w:rsidRDefault="00846284" w:rsidP="005B783A">
      <w:pPr>
        <w:pStyle w:val="AmNumberTabs"/>
      </w:pPr>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99</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6486873D"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17FF2C5E" w14:textId="77777777" w:rsidR="005B783A" w:rsidRPr="00EB7E62" w:rsidRDefault="00846284" w:rsidP="005B783A">
      <w:pPr>
        <w:pStyle w:val="NormalBold"/>
      </w:pPr>
      <w:r w:rsidRPr="00EB7E62">
        <w:rPr>
          <w:rStyle w:val="HideTWBExt"/>
          <w:b w:val="0"/>
        </w:rPr>
        <w:t>&lt;Article&gt;</w:t>
      </w:r>
      <w:r w:rsidRPr="00EB7E62">
        <w:t>Príloha II.B – bod 2 – písmeno d</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7F8ADA43" w14:textId="77777777" w:rsidTr="009B34FD">
        <w:trPr>
          <w:trHeight w:hRule="exact" w:val="240"/>
          <w:jc w:val="center"/>
        </w:trPr>
        <w:tc>
          <w:tcPr>
            <w:tcW w:w="9752" w:type="dxa"/>
            <w:gridSpan w:val="2"/>
            <w:tcBorders>
              <w:top w:val="nil"/>
              <w:left w:val="nil"/>
              <w:bottom w:val="nil"/>
              <w:right w:val="nil"/>
            </w:tcBorders>
          </w:tcPr>
          <w:p w14:paraId="3355D9A2" w14:textId="77777777" w:rsidR="005B783A" w:rsidRPr="00EB7E62" w:rsidRDefault="005B783A" w:rsidP="009B34FD"/>
        </w:tc>
      </w:tr>
      <w:tr w:rsidR="00D632F4" w:rsidRPr="00EB7E62" w14:paraId="799EA5D7" w14:textId="77777777" w:rsidTr="009B34FD">
        <w:trPr>
          <w:trHeight w:val="240"/>
          <w:jc w:val="center"/>
        </w:trPr>
        <w:tc>
          <w:tcPr>
            <w:tcW w:w="4876" w:type="dxa"/>
            <w:tcBorders>
              <w:top w:val="nil"/>
              <w:left w:val="nil"/>
              <w:bottom w:val="nil"/>
              <w:right w:val="nil"/>
            </w:tcBorders>
          </w:tcPr>
          <w:p w14:paraId="0CE4484F"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2CB6BDDE" w14:textId="77777777" w:rsidR="005B783A" w:rsidRPr="00EB7E62" w:rsidRDefault="00846284" w:rsidP="009B34FD">
            <w:pPr>
              <w:pStyle w:val="AmColumnHeading"/>
            </w:pPr>
            <w:r w:rsidRPr="00EB7E62">
              <w:t>Pozmeňujúci návrh</w:t>
            </w:r>
          </w:p>
        </w:tc>
      </w:tr>
      <w:tr w:rsidR="00D632F4" w:rsidRPr="00EB7E62" w14:paraId="4151FDDF" w14:textId="77777777" w:rsidTr="009B34FD">
        <w:trPr>
          <w:jc w:val="center"/>
        </w:trPr>
        <w:tc>
          <w:tcPr>
            <w:tcW w:w="4876" w:type="dxa"/>
            <w:tcBorders>
              <w:top w:val="nil"/>
              <w:left w:val="nil"/>
              <w:bottom w:val="nil"/>
              <w:right w:val="nil"/>
            </w:tcBorders>
          </w:tcPr>
          <w:p w14:paraId="564D3226" w14:textId="77777777" w:rsidR="005B783A" w:rsidRPr="00EB7E62" w:rsidRDefault="00846284" w:rsidP="009B34FD">
            <w:pPr>
              <w:pStyle w:val="Normal6a"/>
            </w:pPr>
            <w:r w:rsidRPr="00EB7E62">
              <w:t>d)</w:t>
            </w:r>
            <w:r w:rsidRPr="00EB7E62">
              <w:tab/>
              <w:t xml:space="preserve">podpora bezpečnosti v oblastiach spoločného záujmu, ako je zdravotná bezpečnosť, námorná </w:t>
            </w:r>
            <w:r w:rsidRPr="00EB7E62">
              <w:t>bezpečnosť, boj proti organizovanej trestnej činnosti, boj proti terorizmu, kybernetická bezpečnosť a budovanie kybernetických kapacít;</w:t>
            </w:r>
          </w:p>
        </w:tc>
        <w:tc>
          <w:tcPr>
            <w:tcW w:w="4876" w:type="dxa"/>
            <w:tcBorders>
              <w:top w:val="nil"/>
              <w:left w:val="nil"/>
              <w:bottom w:val="nil"/>
              <w:right w:val="nil"/>
            </w:tcBorders>
          </w:tcPr>
          <w:p w14:paraId="6A89BE2F" w14:textId="77777777" w:rsidR="005B783A" w:rsidRPr="00EB7E62" w:rsidRDefault="00846284" w:rsidP="009B34FD">
            <w:pPr>
              <w:pStyle w:val="Normal6a"/>
            </w:pPr>
            <w:r w:rsidRPr="00EB7E62">
              <w:t>d)</w:t>
            </w:r>
            <w:r w:rsidRPr="00EB7E62">
              <w:tab/>
              <w:t xml:space="preserve">podpora bezpečnosti v oblastiach spoločného záujmu, ako je zdravotná bezpečnosť </w:t>
            </w:r>
            <w:r w:rsidRPr="00EB7E62">
              <w:rPr>
                <w:b/>
                <w:i/>
              </w:rPr>
              <w:t>vrátane bezpečného prístupu k sexuálnemu a reprodukčnému zdraviu a právam</w:t>
            </w:r>
            <w:r w:rsidRPr="00EB7E62">
              <w:t>, námorná bezpečnosť, boj proti organizovanej trestnej činnosti, boj proti terorizmu, kybernetická bezpečnosť a budovanie kybernetických kapacít;</w:t>
            </w:r>
          </w:p>
        </w:tc>
      </w:tr>
    </w:tbl>
    <w:p w14:paraId="018523F7" w14:textId="77777777" w:rsidR="005B783A" w:rsidRPr="00EB7E62" w:rsidRDefault="00846284" w:rsidP="005B783A">
      <w:r w:rsidRPr="00EB7E62">
        <w:rPr>
          <w:rStyle w:val="HideTWBExt"/>
        </w:rPr>
        <w:t>&lt;/Amend&gt;</w:t>
      </w:r>
    </w:p>
    <w:p w14:paraId="6BC166F0" w14:textId="77777777" w:rsidR="005B783A" w:rsidRPr="00EB7E62" w:rsidRDefault="00846284" w:rsidP="005B783A">
      <w:pPr>
        <w:pStyle w:val="AmNumberTabs"/>
      </w:pPr>
      <w:bookmarkStart w:id="79" w:name="AM53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100</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7596E578"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8EE21B5" w14:textId="77777777" w:rsidR="005B783A" w:rsidRPr="00EB7E62" w:rsidRDefault="00846284" w:rsidP="005277F8">
      <w:pPr>
        <w:pStyle w:val="NormalBold"/>
      </w:pPr>
      <w:r w:rsidRPr="00EB7E62">
        <w:rPr>
          <w:rStyle w:val="HideTWBExt"/>
          <w:b w:val="0"/>
        </w:rPr>
        <w:lastRenderedPageBreak/>
        <w:t>&lt;Article&gt;</w:t>
      </w:r>
      <w:r w:rsidRPr="00EB7E62">
        <w:t>Príloha II.B – bod 3 – úvodná časť</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0769FD1A" w14:textId="77777777" w:rsidTr="009B34FD">
        <w:trPr>
          <w:trHeight w:hRule="exact" w:val="240"/>
          <w:jc w:val="center"/>
        </w:trPr>
        <w:tc>
          <w:tcPr>
            <w:tcW w:w="9752" w:type="dxa"/>
            <w:gridSpan w:val="2"/>
            <w:tcBorders>
              <w:top w:val="nil"/>
              <w:left w:val="nil"/>
              <w:bottom w:val="nil"/>
              <w:right w:val="nil"/>
            </w:tcBorders>
          </w:tcPr>
          <w:p w14:paraId="228FF300" w14:textId="77777777" w:rsidR="005B783A" w:rsidRPr="00EB7E62" w:rsidRDefault="005B783A" w:rsidP="009B34FD"/>
        </w:tc>
      </w:tr>
      <w:tr w:rsidR="00D632F4" w:rsidRPr="00EB7E62" w14:paraId="64EB6714" w14:textId="77777777" w:rsidTr="009B34FD">
        <w:trPr>
          <w:trHeight w:val="240"/>
          <w:jc w:val="center"/>
        </w:trPr>
        <w:tc>
          <w:tcPr>
            <w:tcW w:w="4876" w:type="dxa"/>
            <w:tcBorders>
              <w:top w:val="nil"/>
              <w:left w:val="nil"/>
              <w:bottom w:val="nil"/>
              <w:right w:val="nil"/>
            </w:tcBorders>
          </w:tcPr>
          <w:p w14:paraId="081F8778"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3C9CC2D6" w14:textId="77777777" w:rsidR="005B783A" w:rsidRPr="00EB7E62" w:rsidRDefault="00846284" w:rsidP="009B34FD">
            <w:pPr>
              <w:pStyle w:val="AmColumnHeading"/>
            </w:pPr>
            <w:r w:rsidRPr="00EB7E62">
              <w:t>Pozmeňujúci návrh</w:t>
            </w:r>
          </w:p>
        </w:tc>
      </w:tr>
      <w:tr w:rsidR="00D632F4" w:rsidRPr="00EB7E62" w14:paraId="2DE7E391" w14:textId="77777777" w:rsidTr="009B34FD">
        <w:trPr>
          <w:jc w:val="center"/>
        </w:trPr>
        <w:tc>
          <w:tcPr>
            <w:tcW w:w="4876" w:type="dxa"/>
            <w:tcBorders>
              <w:top w:val="nil"/>
              <w:left w:val="nil"/>
              <w:bottom w:val="nil"/>
              <w:right w:val="nil"/>
            </w:tcBorders>
          </w:tcPr>
          <w:p w14:paraId="35DE5437" w14:textId="77777777" w:rsidR="005B783A" w:rsidRPr="00EB7E62" w:rsidRDefault="00846284" w:rsidP="009B34FD">
            <w:pPr>
              <w:pStyle w:val="Normal6a"/>
            </w:pPr>
            <w:r w:rsidRPr="00EB7E62">
              <w:t>(3)</w:t>
            </w:r>
            <w:r w:rsidRPr="00EB7E62">
              <w:tab/>
              <w:t xml:space="preserve">Podpora a ochrana demokracie, právneho štátu, ľudských práv, dobrej správy vecí verejných, ľudského rozvoja </w:t>
            </w:r>
            <w:r w:rsidRPr="00EB7E62">
              <w:t>a medziľudských vzťahov</w:t>
            </w:r>
          </w:p>
        </w:tc>
        <w:tc>
          <w:tcPr>
            <w:tcW w:w="4876" w:type="dxa"/>
            <w:tcBorders>
              <w:top w:val="nil"/>
              <w:left w:val="nil"/>
              <w:bottom w:val="nil"/>
              <w:right w:val="nil"/>
            </w:tcBorders>
          </w:tcPr>
          <w:p w14:paraId="2D5195AD" w14:textId="77777777" w:rsidR="005B783A" w:rsidRPr="00EB7E62" w:rsidRDefault="00846284" w:rsidP="009B34FD">
            <w:pPr>
              <w:pStyle w:val="Normal6a"/>
            </w:pPr>
            <w:r w:rsidRPr="00EB7E62">
              <w:t>(3)</w:t>
            </w:r>
            <w:r w:rsidRPr="00EB7E62">
              <w:tab/>
              <w:t xml:space="preserve">Podpora a ochrana demokracie, právneho štátu, ľudských práv, </w:t>
            </w:r>
            <w:r w:rsidRPr="00EB7E62">
              <w:rPr>
                <w:b/>
                <w:i/>
              </w:rPr>
              <w:t>práv žien,</w:t>
            </w:r>
            <w:r w:rsidRPr="00EB7E62">
              <w:t xml:space="preserve"> dobrej správy vecí verejných</w:t>
            </w:r>
            <w:r w:rsidRPr="00EB7E62">
              <w:rPr>
                <w:b/>
                <w:i/>
              </w:rPr>
              <w:t>, rodovej rovnosti</w:t>
            </w:r>
            <w:r w:rsidRPr="00EB7E62">
              <w:t>, ľudského rozvoja a medziľudských vzťahov</w:t>
            </w:r>
          </w:p>
        </w:tc>
      </w:tr>
    </w:tbl>
    <w:p w14:paraId="341203B9" w14:textId="77777777" w:rsidR="005B783A" w:rsidRPr="00EB7E62" w:rsidRDefault="00846284" w:rsidP="005B783A">
      <w:r w:rsidRPr="00EB7E62">
        <w:rPr>
          <w:rStyle w:val="HideTWBExt"/>
        </w:rPr>
        <w:t>&lt;/Amend&gt;</w:t>
      </w:r>
      <w:bookmarkEnd w:id="79"/>
    </w:p>
    <w:p w14:paraId="3225A613" w14:textId="77777777" w:rsidR="005B783A" w:rsidRPr="00EB7E62" w:rsidRDefault="00846284" w:rsidP="005B783A">
      <w:pPr>
        <w:pStyle w:val="AmNumberTabs"/>
      </w:pPr>
      <w:bookmarkStart w:id="80" w:name="AM53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101</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696106E2"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4A520017" w14:textId="77777777" w:rsidR="005B783A" w:rsidRPr="00EB7E62" w:rsidRDefault="00846284" w:rsidP="005277F8">
      <w:pPr>
        <w:pStyle w:val="NormalBold"/>
      </w:pPr>
      <w:r w:rsidRPr="00EB7E62">
        <w:rPr>
          <w:rStyle w:val="HideTWBExt"/>
          <w:b w:val="0"/>
        </w:rPr>
        <w:t>&lt;Article&gt;</w:t>
      </w:r>
      <w:r w:rsidRPr="00EB7E62">
        <w:t>Príloha II.B – bod 3 – písmeno b</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40B25FF0" w14:textId="77777777" w:rsidTr="009B34FD">
        <w:trPr>
          <w:trHeight w:hRule="exact" w:val="240"/>
          <w:jc w:val="center"/>
        </w:trPr>
        <w:tc>
          <w:tcPr>
            <w:tcW w:w="9752" w:type="dxa"/>
            <w:gridSpan w:val="2"/>
            <w:tcBorders>
              <w:top w:val="nil"/>
              <w:left w:val="nil"/>
              <w:bottom w:val="nil"/>
              <w:right w:val="nil"/>
            </w:tcBorders>
          </w:tcPr>
          <w:p w14:paraId="46DA5316" w14:textId="77777777" w:rsidR="005B783A" w:rsidRPr="00EB7E62" w:rsidRDefault="005B783A" w:rsidP="009B34FD"/>
        </w:tc>
      </w:tr>
      <w:tr w:rsidR="00D632F4" w:rsidRPr="00EB7E62" w14:paraId="7E420776" w14:textId="77777777" w:rsidTr="009B34FD">
        <w:trPr>
          <w:trHeight w:val="240"/>
          <w:jc w:val="center"/>
        </w:trPr>
        <w:tc>
          <w:tcPr>
            <w:tcW w:w="4876" w:type="dxa"/>
            <w:tcBorders>
              <w:top w:val="nil"/>
              <w:left w:val="nil"/>
              <w:bottom w:val="nil"/>
              <w:right w:val="nil"/>
            </w:tcBorders>
          </w:tcPr>
          <w:p w14:paraId="16175813"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189A9B3C" w14:textId="77777777" w:rsidR="005B783A" w:rsidRPr="00EB7E62" w:rsidRDefault="00846284" w:rsidP="009B34FD">
            <w:pPr>
              <w:pStyle w:val="AmColumnHeading"/>
            </w:pPr>
            <w:r w:rsidRPr="00EB7E62">
              <w:t>Pozmeňujúci návrh</w:t>
            </w:r>
          </w:p>
        </w:tc>
      </w:tr>
      <w:tr w:rsidR="00D632F4" w:rsidRPr="00EB7E62" w14:paraId="1C03C02D" w14:textId="77777777" w:rsidTr="009B34FD">
        <w:trPr>
          <w:jc w:val="center"/>
        </w:trPr>
        <w:tc>
          <w:tcPr>
            <w:tcW w:w="4876" w:type="dxa"/>
            <w:tcBorders>
              <w:top w:val="nil"/>
              <w:left w:val="nil"/>
              <w:bottom w:val="nil"/>
              <w:right w:val="nil"/>
            </w:tcBorders>
          </w:tcPr>
          <w:p w14:paraId="462542B0" w14:textId="77777777" w:rsidR="005B783A" w:rsidRPr="00EB7E62" w:rsidRDefault="00846284" w:rsidP="009B34FD">
            <w:pPr>
              <w:pStyle w:val="Normal6a"/>
            </w:pPr>
            <w:r w:rsidRPr="00EB7E62">
              <w:t>b)</w:t>
            </w:r>
            <w:r w:rsidRPr="00EB7E62">
              <w:tab/>
              <w:t xml:space="preserve">zabezpečenie priestoru pre občiansku spoločnosť, občianskych a neštátnych aktérov a nezávislé médiá; </w:t>
            </w:r>
            <w:r w:rsidRPr="00EB7E62">
              <w:t xml:space="preserve">podpora boja proti zahraničnej manipulácii s informáciami </w:t>
            </w:r>
            <w:r w:rsidRPr="00EB7E62">
              <w:rPr>
                <w:b/>
                <w:i/>
              </w:rPr>
              <w:t>a</w:t>
            </w:r>
            <w:r w:rsidRPr="00EB7E62">
              <w:t> zahraničnému zasahovaniu</w:t>
            </w:r>
            <w:r w:rsidRPr="00EB7E62">
              <w:rPr>
                <w:b/>
                <w:i/>
              </w:rPr>
              <w:t>, podpora miestnych</w:t>
            </w:r>
            <w:r w:rsidRPr="00EB7E62">
              <w:t xml:space="preserve"> a </w:t>
            </w:r>
            <w:r w:rsidRPr="00EB7E62">
              <w:rPr>
                <w:b/>
                <w:i/>
              </w:rPr>
              <w:t>regionálnych kapacít na ochranu ľudských práv vrátane národných inštitúcií v oblasti ľudských práv</w:t>
            </w:r>
            <w:r w:rsidRPr="00EB7E62">
              <w:t>;</w:t>
            </w:r>
          </w:p>
        </w:tc>
        <w:tc>
          <w:tcPr>
            <w:tcW w:w="4876" w:type="dxa"/>
            <w:tcBorders>
              <w:top w:val="nil"/>
              <w:left w:val="nil"/>
              <w:bottom w:val="nil"/>
              <w:right w:val="nil"/>
            </w:tcBorders>
          </w:tcPr>
          <w:p w14:paraId="1E7C277E" w14:textId="77777777" w:rsidR="005B783A" w:rsidRPr="00EB7E62" w:rsidRDefault="00846284" w:rsidP="009B34FD">
            <w:pPr>
              <w:pStyle w:val="Normal6a"/>
            </w:pPr>
            <w:r w:rsidRPr="00EB7E62">
              <w:t>b)</w:t>
            </w:r>
            <w:r w:rsidRPr="00EB7E62">
              <w:tab/>
            </w:r>
            <w:r w:rsidRPr="00EB7E62">
              <w:rPr>
                <w:b/>
                <w:i/>
              </w:rPr>
              <w:t>posilnenie a</w:t>
            </w:r>
            <w:r w:rsidRPr="00EB7E62">
              <w:t xml:space="preserve"> zabezpečenie priestoru pre občiansku spoločnosť, občianskych a neštátnych aktérov a nezávislé médiá</w:t>
            </w:r>
            <w:r w:rsidRPr="00EB7E62">
              <w:rPr>
                <w:b/>
                <w:i/>
              </w:rPr>
              <w:t>, ochrana bezpečnosti a profesionálnej nezávislosti novinárov a zaistenie rovnocennej účasti novinárok, ochrana novinárok pred rodovo motivovaným násilím a obťažovaním na internete a mimo neho</w:t>
            </w:r>
            <w:r w:rsidRPr="00EB7E62">
              <w:t>; podpora boja proti zahraničnej manipulácii s informáciami</w:t>
            </w:r>
            <w:r w:rsidRPr="00EB7E62">
              <w:rPr>
                <w:b/>
                <w:i/>
              </w:rPr>
              <w:t>,</w:t>
            </w:r>
            <w:r w:rsidRPr="00EB7E62">
              <w:t xml:space="preserve"> zahraničnému zasahovaniu a </w:t>
            </w:r>
            <w:r w:rsidRPr="00EB7E62">
              <w:rPr>
                <w:b/>
                <w:i/>
              </w:rPr>
              <w:t>cieleným rodovým dezinformáciám, ako sa vymedzuje vyššie</w:t>
            </w:r>
            <w:r w:rsidRPr="00EB7E62">
              <w:t>;</w:t>
            </w:r>
          </w:p>
        </w:tc>
      </w:tr>
    </w:tbl>
    <w:p w14:paraId="56F0490D" w14:textId="77777777" w:rsidR="005B783A" w:rsidRPr="00EB7E62" w:rsidRDefault="00846284" w:rsidP="005B783A">
      <w:r w:rsidRPr="00EB7E62">
        <w:rPr>
          <w:rStyle w:val="HideTWBExt"/>
        </w:rPr>
        <w:t>&lt;/Amend&gt;</w:t>
      </w:r>
      <w:bookmarkEnd w:id="80"/>
    </w:p>
    <w:p w14:paraId="5B2F553B" w14:textId="77777777" w:rsidR="005B783A" w:rsidRPr="00EB7E62" w:rsidRDefault="00846284" w:rsidP="005B783A">
      <w:pPr>
        <w:pStyle w:val="AmNumberTabs"/>
      </w:pPr>
      <w:bookmarkStart w:id="81" w:name="AM53Compr3"/>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102</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41E5ACA6"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231D2B95" w14:textId="77777777" w:rsidR="005B783A" w:rsidRPr="00EB7E62" w:rsidRDefault="00846284" w:rsidP="005277F8">
      <w:pPr>
        <w:pStyle w:val="NormalBold"/>
      </w:pPr>
      <w:r w:rsidRPr="00EB7E62">
        <w:rPr>
          <w:rStyle w:val="HideTWBExt"/>
          <w:b w:val="0"/>
        </w:rPr>
        <w:t>&lt;Article&gt;</w:t>
      </w:r>
      <w:r w:rsidRPr="00EB7E62">
        <w:t>Príloha II.B – bod 3 – písmeno b a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5A900E57" w14:textId="77777777" w:rsidTr="009B34FD">
        <w:trPr>
          <w:trHeight w:hRule="exact" w:val="240"/>
          <w:jc w:val="center"/>
        </w:trPr>
        <w:tc>
          <w:tcPr>
            <w:tcW w:w="9752" w:type="dxa"/>
            <w:gridSpan w:val="2"/>
            <w:tcBorders>
              <w:top w:val="nil"/>
              <w:left w:val="nil"/>
              <w:bottom w:val="nil"/>
              <w:right w:val="nil"/>
            </w:tcBorders>
          </w:tcPr>
          <w:p w14:paraId="311DAD59" w14:textId="77777777" w:rsidR="005B783A" w:rsidRPr="00EB7E62" w:rsidRDefault="005B783A" w:rsidP="009B34FD"/>
        </w:tc>
      </w:tr>
      <w:tr w:rsidR="00D632F4" w:rsidRPr="00EB7E62" w14:paraId="24FD6774" w14:textId="77777777" w:rsidTr="009B34FD">
        <w:trPr>
          <w:trHeight w:val="240"/>
          <w:jc w:val="center"/>
        </w:trPr>
        <w:tc>
          <w:tcPr>
            <w:tcW w:w="4876" w:type="dxa"/>
            <w:tcBorders>
              <w:top w:val="nil"/>
              <w:left w:val="nil"/>
              <w:bottom w:val="nil"/>
              <w:right w:val="nil"/>
            </w:tcBorders>
          </w:tcPr>
          <w:p w14:paraId="638305BB"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347FC6E1" w14:textId="77777777" w:rsidR="005B783A" w:rsidRPr="00EB7E62" w:rsidRDefault="00846284" w:rsidP="009B34FD">
            <w:pPr>
              <w:pStyle w:val="AmColumnHeading"/>
            </w:pPr>
            <w:r w:rsidRPr="00EB7E62">
              <w:t>Pozmeňujúci návrh</w:t>
            </w:r>
          </w:p>
        </w:tc>
      </w:tr>
      <w:tr w:rsidR="00D632F4" w:rsidRPr="00EB7E62" w14:paraId="0BCB7834" w14:textId="77777777" w:rsidTr="009B34FD">
        <w:trPr>
          <w:jc w:val="center"/>
        </w:trPr>
        <w:tc>
          <w:tcPr>
            <w:tcW w:w="4876" w:type="dxa"/>
            <w:tcBorders>
              <w:top w:val="nil"/>
              <w:left w:val="nil"/>
              <w:bottom w:val="nil"/>
              <w:right w:val="nil"/>
            </w:tcBorders>
          </w:tcPr>
          <w:p w14:paraId="28768C15" w14:textId="77777777" w:rsidR="005B783A" w:rsidRPr="00EB7E62" w:rsidRDefault="005B783A" w:rsidP="009B34FD">
            <w:pPr>
              <w:pStyle w:val="Normal6a"/>
            </w:pPr>
          </w:p>
        </w:tc>
        <w:tc>
          <w:tcPr>
            <w:tcW w:w="4876" w:type="dxa"/>
            <w:tcBorders>
              <w:top w:val="nil"/>
              <w:left w:val="nil"/>
              <w:bottom w:val="nil"/>
              <w:right w:val="nil"/>
            </w:tcBorders>
          </w:tcPr>
          <w:p w14:paraId="66E8CB48" w14:textId="77777777" w:rsidR="005B783A" w:rsidRPr="00EB7E62" w:rsidRDefault="00846284" w:rsidP="009B34FD">
            <w:pPr>
              <w:pStyle w:val="Normal6a"/>
            </w:pPr>
            <w:r w:rsidRPr="00EB7E62">
              <w:rPr>
                <w:b/>
                <w:i/>
              </w:rPr>
              <w:t>ba)</w:t>
            </w:r>
            <w:r w:rsidRPr="00EB7E62">
              <w:tab/>
            </w:r>
            <w:r w:rsidRPr="00EB7E62">
              <w:rPr>
                <w:b/>
                <w:i/>
              </w:rPr>
              <w:t xml:space="preserve">podpora obhajcov ľudských práv, a to aj obhajcov práv žien a rodových a LGBTIQ+ organizácií na miestnej úrovni, a miestnych a regionálnych kapacít na </w:t>
            </w:r>
            <w:r w:rsidRPr="00EB7E62">
              <w:rPr>
                <w:b/>
                <w:i/>
              </w:rPr>
              <w:t>ochranu ľudských práv vrátane vnútroštátnych inštitúcií pre ľudské práva;</w:t>
            </w:r>
          </w:p>
        </w:tc>
      </w:tr>
    </w:tbl>
    <w:p w14:paraId="17CF1DB6" w14:textId="77777777" w:rsidR="005B783A" w:rsidRPr="00EB7E62" w:rsidRDefault="00846284" w:rsidP="005B783A">
      <w:r w:rsidRPr="00EB7E62">
        <w:rPr>
          <w:rStyle w:val="HideTWBExt"/>
        </w:rPr>
        <w:t>&lt;/Amend&gt;</w:t>
      </w:r>
      <w:bookmarkEnd w:id="81"/>
    </w:p>
    <w:p w14:paraId="7FB39925" w14:textId="77777777" w:rsidR="005B783A" w:rsidRPr="00EB7E62" w:rsidRDefault="00846284" w:rsidP="005B783A">
      <w:pPr>
        <w:pStyle w:val="AmNumberTabs"/>
      </w:pPr>
      <w:bookmarkStart w:id="82" w:name="AM53Compr4"/>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103</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28070BF7" w14:textId="77777777" w:rsidR="005B783A" w:rsidRPr="00EB7E62" w:rsidRDefault="00846284" w:rsidP="005B783A">
      <w:pPr>
        <w:pStyle w:val="NormalBold12b"/>
      </w:pPr>
      <w:r w:rsidRPr="00EB7E62">
        <w:rPr>
          <w:rStyle w:val="HideTWBExt"/>
          <w:b w:val="0"/>
        </w:rPr>
        <w:lastRenderedPageBreak/>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162CF62" w14:textId="77777777" w:rsidR="005B783A" w:rsidRPr="00EB7E62" w:rsidRDefault="00846284" w:rsidP="005277F8">
      <w:pPr>
        <w:pStyle w:val="NormalBold"/>
      </w:pPr>
      <w:r w:rsidRPr="00EB7E62">
        <w:rPr>
          <w:rStyle w:val="HideTWBExt"/>
          <w:b w:val="0"/>
        </w:rPr>
        <w:t>&lt;Article&gt;</w:t>
      </w:r>
      <w:r w:rsidRPr="00EB7E62">
        <w:t xml:space="preserve">Príloha II.B – bod 3 – písmeno b </w:t>
      </w:r>
      <w:proofErr w:type="spellStart"/>
      <w:r w:rsidRPr="00EB7E62">
        <w:t>b</w:t>
      </w:r>
      <w:proofErr w:type="spellEnd"/>
      <w:r w:rsidRPr="00EB7E62">
        <w:t xml:space="preserve">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33D0B8C0" w14:textId="77777777" w:rsidTr="009B34FD">
        <w:trPr>
          <w:trHeight w:hRule="exact" w:val="240"/>
          <w:jc w:val="center"/>
        </w:trPr>
        <w:tc>
          <w:tcPr>
            <w:tcW w:w="9752" w:type="dxa"/>
            <w:gridSpan w:val="2"/>
            <w:tcBorders>
              <w:top w:val="nil"/>
              <w:left w:val="nil"/>
              <w:bottom w:val="nil"/>
              <w:right w:val="nil"/>
            </w:tcBorders>
          </w:tcPr>
          <w:p w14:paraId="36BAB579" w14:textId="77777777" w:rsidR="005B783A" w:rsidRPr="00EB7E62" w:rsidRDefault="005B783A" w:rsidP="009B34FD"/>
        </w:tc>
      </w:tr>
      <w:tr w:rsidR="00D632F4" w:rsidRPr="00EB7E62" w14:paraId="66CB60A2" w14:textId="77777777" w:rsidTr="009B34FD">
        <w:trPr>
          <w:trHeight w:val="240"/>
          <w:jc w:val="center"/>
        </w:trPr>
        <w:tc>
          <w:tcPr>
            <w:tcW w:w="4876" w:type="dxa"/>
            <w:tcBorders>
              <w:top w:val="nil"/>
              <w:left w:val="nil"/>
              <w:bottom w:val="nil"/>
              <w:right w:val="nil"/>
            </w:tcBorders>
          </w:tcPr>
          <w:p w14:paraId="694C76C3" w14:textId="77777777" w:rsidR="005B783A" w:rsidRPr="00EB7E62" w:rsidRDefault="00846284" w:rsidP="009B34FD">
            <w:pPr>
              <w:pStyle w:val="AmColumnHeading"/>
            </w:pPr>
            <w:r w:rsidRPr="00EB7E62">
              <w:t xml:space="preserve">Text predložený </w:t>
            </w:r>
            <w:r w:rsidRPr="00EB7E62">
              <w:t>Komisiou</w:t>
            </w:r>
          </w:p>
        </w:tc>
        <w:tc>
          <w:tcPr>
            <w:tcW w:w="4876" w:type="dxa"/>
            <w:tcBorders>
              <w:top w:val="nil"/>
              <w:left w:val="nil"/>
              <w:bottom w:val="nil"/>
              <w:right w:val="nil"/>
            </w:tcBorders>
          </w:tcPr>
          <w:p w14:paraId="35750EF3" w14:textId="77777777" w:rsidR="005B783A" w:rsidRPr="00EB7E62" w:rsidRDefault="00846284" w:rsidP="009B34FD">
            <w:pPr>
              <w:pStyle w:val="AmColumnHeading"/>
            </w:pPr>
            <w:r w:rsidRPr="00EB7E62">
              <w:t>Pozmeňujúci návrh</w:t>
            </w:r>
          </w:p>
        </w:tc>
      </w:tr>
      <w:tr w:rsidR="00D632F4" w:rsidRPr="00EB7E62" w14:paraId="0436AFD5" w14:textId="77777777" w:rsidTr="009B34FD">
        <w:trPr>
          <w:jc w:val="center"/>
        </w:trPr>
        <w:tc>
          <w:tcPr>
            <w:tcW w:w="4876" w:type="dxa"/>
            <w:tcBorders>
              <w:top w:val="nil"/>
              <w:left w:val="nil"/>
              <w:bottom w:val="nil"/>
              <w:right w:val="nil"/>
            </w:tcBorders>
          </w:tcPr>
          <w:p w14:paraId="23471752" w14:textId="77777777" w:rsidR="005B783A" w:rsidRPr="00EB7E62" w:rsidRDefault="005B783A" w:rsidP="009B34FD">
            <w:pPr>
              <w:pStyle w:val="Normal6a"/>
            </w:pPr>
          </w:p>
        </w:tc>
        <w:tc>
          <w:tcPr>
            <w:tcW w:w="4876" w:type="dxa"/>
            <w:tcBorders>
              <w:top w:val="nil"/>
              <w:left w:val="nil"/>
              <w:bottom w:val="nil"/>
              <w:right w:val="nil"/>
            </w:tcBorders>
          </w:tcPr>
          <w:p w14:paraId="795670EA" w14:textId="77777777" w:rsidR="005B783A" w:rsidRPr="00EB7E62" w:rsidRDefault="00846284" w:rsidP="009B34FD">
            <w:pPr>
              <w:pStyle w:val="Normal6a"/>
            </w:pPr>
            <w:proofErr w:type="spellStart"/>
            <w:r w:rsidRPr="00EB7E62">
              <w:rPr>
                <w:b/>
                <w:i/>
              </w:rPr>
              <w:t>bb</w:t>
            </w:r>
            <w:proofErr w:type="spellEnd"/>
            <w:r w:rsidRPr="00EB7E62">
              <w:rPr>
                <w:b/>
                <w:i/>
              </w:rPr>
              <w:t>)</w:t>
            </w:r>
            <w:r w:rsidRPr="00EB7E62">
              <w:tab/>
            </w:r>
            <w:r w:rsidRPr="00EB7E62">
              <w:rPr>
                <w:b/>
                <w:i/>
              </w:rPr>
              <w:t>podpora organizácií pre práva žien ako kľúčových hnacích síl rodovej rovnosti, udržateľného rozvoja, znižovania chudoby a mieru a bezpečnosti;</w:t>
            </w:r>
          </w:p>
        </w:tc>
      </w:tr>
    </w:tbl>
    <w:p w14:paraId="4104245E" w14:textId="77777777" w:rsidR="005B783A" w:rsidRPr="00EB7E62" w:rsidRDefault="00846284" w:rsidP="005B783A">
      <w:r w:rsidRPr="00EB7E62">
        <w:rPr>
          <w:rStyle w:val="HideTWBExt"/>
        </w:rPr>
        <w:t>&lt;/Amend&gt;</w:t>
      </w:r>
      <w:bookmarkEnd w:id="82"/>
    </w:p>
    <w:p w14:paraId="56F40782" w14:textId="77777777" w:rsidR="005B783A" w:rsidRPr="00EB7E62" w:rsidRDefault="00846284" w:rsidP="005B783A">
      <w:pPr>
        <w:pStyle w:val="AmNumberTabs"/>
      </w:pPr>
      <w:bookmarkStart w:id="83" w:name="AM53Compr5"/>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104</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6AD0EC80" w14:textId="77777777" w:rsidR="005B783A" w:rsidRPr="00EB7E62" w:rsidRDefault="00846284" w:rsidP="005B783A">
      <w:pPr>
        <w:pStyle w:val="NormalBold12b"/>
      </w:pPr>
      <w:r w:rsidRPr="00EB7E62">
        <w:rPr>
          <w:rStyle w:val="HideTWBExt"/>
          <w:b w:val="0"/>
        </w:rPr>
        <w:t>&lt;DocAmend&gt;</w:t>
      </w:r>
      <w:r w:rsidRPr="00EB7E62">
        <w:t xml:space="preserve">Návrh </w:t>
      </w:r>
      <w:r w:rsidRPr="00EB7E62">
        <w:t>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C0DE861" w14:textId="77777777" w:rsidR="005B783A" w:rsidRPr="00EB7E62" w:rsidRDefault="00846284" w:rsidP="005277F8">
      <w:pPr>
        <w:pStyle w:val="NormalBold"/>
      </w:pPr>
      <w:r w:rsidRPr="00EB7E62">
        <w:rPr>
          <w:rStyle w:val="HideTWBExt"/>
          <w:b w:val="0"/>
        </w:rPr>
        <w:t>&lt;Article&gt;</w:t>
      </w:r>
      <w:r w:rsidRPr="00EB7E62">
        <w:t>Príloha II.B – bod 3 – písmeno c</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38CDE5AB" w14:textId="77777777" w:rsidTr="009B34FD">
        <w:trPr>
          <w:trHeight w:hRule="exact" w:val="240"/>
          <w:jc w:val="center"/>
        </w:trPr>
        <w:tc>
          <w:tcPr>
            <w:tcW w:w="9752" w:type="dxa"/>
            <w:gridSpan w:val="2"/>
            <w:tcBorders>
              <w:top w:val="nil"/>
              <w:left w:val="nil"/>
              <w:bottom w:val="nil"/>
              <w:right w:val="nil"/>
            </w:tcBorders>
          </w:tcPr>
          <w:p w14:paraId="6C98B112" w14:textId="77777777" w:rsidR="005B783A" w:rsidRPr="00EB7E62" w:rsidRDefault="005B783A" w:rsidP="009B34FD"/>
        </w:tc>
      </w:tr>
      <w:tr w:rsidR="00D632F4" w:rsidRPr="00EB7E62" w14:paraId="06230DA5" w14:textId="77777777" w:rsidTr="009B34FD">
        <w:trPr>
          <w:trHeight w:val="240"/>
          <w:jc w:val="center"/>
        </w:trPr>
        <w:tc>
          <w:tcPr>
            <w:tcW w:w="4876" w:type="dxa"/>
            <w:tcBorders>
              <w:top w:val="nil"/>
              <w:left w:val="nil"/>
              <w:bottom w:val="nil"/>
              <w:right w:val="nil"/>
            </w:tcBorders>
          </w:tcPr>
          <w:p w14:paraId="4DF09AC6"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226E8CFA" w14:textId="77777777" w:rsidR="005B783A" w:rsidRPr="00EB7E62" w:rsidRDefault="00846284" w:rsidP="009B34FD">
            <w:pPr>
              <w:pStyle w:val="AmColumnHeading"/>
            </w:pPr>
            <w:r w:rsidRPr="00EB7E62">
              <w:t>Pozmeňujúci návrh</w:t>
            </w:r>
          </w:p>
        </w:tc>
      </w:tr>
      <w:tr w:rsidR="00D632F4" w:rsidRPr="00EB7E62" w14:paraId="55A26EF4" w14:textId="77777777" w:rsidTr="009B34FD">
        <w:trPr>
          <w:jc w:val="center"/>
        </w:trPr>
        <w:tc>
          <w:tcPr>
            <w:tcW w:w="4876" w:type="dxa"/>
            <w:tcBorders>
              <w:top w:val="nil"/>
              <w:left w:val="nil"/>
              <w:bottom w:val="nil"/>
              <w:right w:val="nil"/>
            </w:tcBorders>
          </w:tcPr>
          <w:p w14:paraId="09CF169C" w14:textId="77777777" w:rsidR="005B783A" w:rsidRPr="00EB7E62" w:rsidRDefault="00846284" w:rsidP="009B34FD">
            <w:pPr>
              <w:pStyle w:val="Normal6a"/>
            </w:pPr>
            <w:r w:rsidRPr="00EB7E62">
              <w:t>c)</w:t>
            </w:r>
            <w:r w:rsidRPr="00EB7E62">
              <w:tab/>
              <w:t xml:space="preserve">ochrana a podpora ľudských práv, rodovej rovnosti, práv detí, práv osôb so zdravotným postihnutím a boj proti detskej práci </w:t>
            </w:r>
            <w:r w:rsidRPr="00EB7E62">
              <w:t>a diskriminácii na akomkoľvek základe;</w:t>
            </w:r>
          </w:p>
        </w:tc>
        <w:tc>
          <w:tcPr>
            <w:tcW w:w="4876" w:type="dxa"/>
            <w:tcBorders>
              <w:top w:val="nil"/>
              <w:left w:val="nil"/>
              <w:bottom w:val="nil"/>
              <w:right w:val="nil"/>
            </w:tcBorders>
          </w:tcPr>
          <w:p w14:paraId="68A323D4" w14:textId="77777777" w:rsidR="005B783A" w:rsidRPr="00EB7E62" w:rsidRDefault="00846284" w:rsidP="009B34FD">
            <w:pPr>
              <w:pStyle w:val="Normal6a"/>
            </w:pPr>
            <w:r w:rsidRPr="00EB7E62">
              <w:t>c)</w:t>
            </w:r>
            <w:r w:rsidRPr="00EB7E62">
              <w:tab/>
              <w:t xml:space="preserve">ochrana a podpora ľudských práv, </w:t>
            </w:r>
            <w:r w:rsidRPr="00EB7E62">
              <w:rPr>
                <w:b/>
                <w:i/>
              </w:rPr>
              <w:t>práv žien,</w:t>
            </w:r>
            <w:r w:rsidRPr="00EB7E62">
              <w:t xml:space="preserve"> rodovej rovnosti, </w:t>
            </w:r>
            <w:r w:rsidRPr="00EB7E62">
              <w:rPr>
                <w:b/>
                <w:i/>
              </w:rPr>
              <w:t>sexuálneho a reprodukčného zdravia a práv,</w:t>
            </w:r>
            <w:r w:rsidRPr="00EB7E62">
              <w:t xml:space="preserve"> práv detí, práv osôb so zdravotným postihnutím</w:t>
            </w:r>
            <w:r w:rsidRPr="00EB7E62">
              <w:rPr>
                <w:b/>
                <w:i/>
              </w:rPr>
              <w:t>, osôb z nedostatočne zastúpených rasových a etnických skupín, LGBTIQ+ osôb</w:t>
            </w:r>
            <w:r w:rsidRPr="00EB7E62">
              <w:t xml:space="preserve"> a </w:t>
            </w:r>
            <w:r w:rsidRPr="00EB7E62">
              <w:rPr>
                <w:b/>
                <w:i/>
              </w:rPr>
              <w:t>pôvodného obyvateľstva, ako sa stanovuje v Deklarácii OSN o právach pôvodného obyvateľstva (UNDRIP);</w:t>
            </w:r>
            <w:r w:rsidRPr="00EB7E62">
              <w:t xml:space="preserve"> boj proti detskej práci a </w:t>
            </w:r>
            <w:r w:rsidRPr="00EB7E62">
              <w:rPr>
                <w:b/>
                <w:i/>
              </w:rPr>
              <w:t>všetkým formám rodovo motivovaného násilia,</w:t>
            </w:r>
            <w:r w:rsidRPr="00EB7E62">
              <w:t xml:space="preserve"> diskriminácii na akomkoľvek základe </w:t>
            </w:r>
            <w:r w:rsidRPr="00EB7E62">
              <w:rPr>
                <w:b/>
                <w:i/>
              </w:rPr>
              <w:t xml:space="preserve">a vo všetkých jej formách vrátane viacnásobnej a prierezovej diskriminácie </w:t>
            </w:r>
            <w:r w:rsidRPr="00EB7E62">
              <w:rPr>
                <w:b/>
                <w:i/>
              </w:rPr>
              <w:t>a podpora zásady rovnosti a nediskriminácie</w:t>
            </w:r>
            <w:r w:rsidRPr="00EB7E62">
              <w:t>;</w:t>
            </w:r>
          </w:p>
        </w:tc>
      </w:tr>
    </w:tbl>
    <w:p w14:paraId="538778E8" w14:textId="77777777" w:rsidR="005B783A" w:rsidRPr="00EB7E62" w:rsidRDefault="00846284" w:rsidP="005B783A">
      <w:r w:rsidRPr="00EB7E62">
        <w:rPr>
          <w:rStyle w:val="HideTWBExt"/>
        </w:rPr>
        <w:t>&lt;/Amend&gt;</w:t>
      </w:r>
      <w:bookmarkEnd w:id="83"/>
    </w:p>
    <w:p w14:paraId="0F363633" w14:textId="77777777" w:rsidR="005B783A" w:rsidRPr="00EB7E62" w:rsidRDefault="00846284" w:rsidP="005B783A">
      <w:pPr>
        <w:pStyle w:val="AmNumberTabs"/>
      </w:pPr>
      <w:bookmarkStart w:id="84" w:name="AM53Compr6"/>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105</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2DC9F4CE"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7C1581B" w14:textId="77777777" w:rsidR="005B783A" w:rsidRPr="00EB7E62" w:rsidRDefault="00846284" w:rsidP="005277F8">
      <w:pPr>
        <w:pStyle w:val="NormalBold"/>
      </w:pPr>
      <w:r w:rsidRPr="00EB7E62">
        <w:rPr>
          <w:rStyle w:val="HideTWBExt"/>
          <w:b w:val="0"/>
        </w:rPr>
        <w:t>&lt;Article&gt;</w:t>
      </w:r>
      <w:r w:rsidRPr="00EB7E62">
        <w:t>Príloha II.B – bod 3 – písmeno c a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D5DCE61" w14:textId="77777777" w:rsidTr="009B34FD">
        <w:trPr>
          <w:trHeight w:hRule="exact" w:val="240"/>
          <w:jc w:val="center"/>
        </w:trPr>
        <w:tc>
          <w:tcPr>
            <w:tcW w:w="9752" w:type="dxa"/>
            <w:gridSpan w:val="2"/>
            <w:tcBorders>
              <w:top w:val="nil"/>
              <w:left w:val="nil"/>
              <w:bottom w:val="nil"/>
              <w:right w:val="nil"/>
            </w:tcBorders>
          </w:tcPr>
          <w:p w14:paraId="0F5DD269" w14:textId="77777777" w:rsidR="005B783A" w:rsidRPr="00EB7E62" w:rsidRDefault="005B783A" w:rsidP="009B34FD"/>
        </w:tc>
      </w:tr>
      <w:tr w:rsidR="00D632F4" w:rsidRPr="00EB7E62" w14:paraId="25A5DBE0" w14:textId="77777777" w:rsidTr="009B34FD">
        <w:trPr>
          <w:trHeight w:val="240"/>
          <w:jc w:val="center"/>
        </w:trPr>
        <w:tc>
          <w:tcPr>
            <w:tcW w:w="4876" w:type="dxa"/>
            <w:tcBorders>
              <w:top w:val="nil"/>
              <w:left w:val="nil"/>
              <w:bottom w:val="nil"/>
              <w:right w:val="nil"/>
            </w:tcBorders>
          </w:tcPr>
          <w:p w14:paraId="32C3169D" w14:textId="77777777" w:rsidR="005B783A" w:rsidRPr="00EB7E62" w:rsidRDefault="00846284" w:rsidP="009B34FD">
            <w:pPr>
              <w:pStyle w:val="AmColumnHeading"/>
            </w:pPr>
            <w:r w:rsidRPr="00EB7E62">
              <w:t xml:space="preserve">Text </w:t>
            </w:r>
            <w:r w:rsidRPr="00EB7E62">
              <w:t>predložený Komisiou</w:t>
            </w:r>
          </w:p>
        </w:tc>
        <w:tc>
          <w:tcPr>
            <w:tcW w:w="4876" w:type="dxa"/>
            <w:tcBorders>
              <w:top w:val="nil"/>
              <w:left w:val="nil"/>
              <w:bottom w:val="nil"/>
              <w:right w:val="nil"/>
            </w:tcBorders>
          </w:tcPr>
          <w:p w14:paraId="0147416E" w14:textId="77777777" w:rsidR="005B783A" w:rsidRPr="00EB7E62" w:rsidRDefault="00846284" w:rsidP="009B34FD">
            <w:pPr>
              <w:pStyle w:val="AmColumnHeading"/>
            </w:pPr>
            <w:r w:rsidRPr="00EB7E62">
              <w:t>Pozmeňujúci návrh</w:t>
            </w:r>
          </w:p>
        </w:tc>
      </w:tr>
      <w:tr w:rsidR="00D632F4" w:rsidRPr="00EB7E62" w14:paraId="03937FBF" w14:textId="77777777" w:rsidTr="009B34FD">
        <w:trPr>
          <w:jc w:val="center"/>
        </w:trPr>
        <w:tc>
          <w:tcPr>
            <w:tcW w:w="4876" w:type="dxa"/>
            <w:tcBorders>
              <w:top w:val="nil"/>
              <w:left w:val="nil"/>
              <w:bottom w:val="nil"/>
              <w:right w:val="nil"/>
            </w:tcBorders>
          </w:tcPr>
          <w:p w14:paraId="66F0DBB8" w14:textId="77777777" w:rsidR="005B783A" w:rsidRPr="00EB7E62" w:rsidRDefault="005B783A" w:rsidP="009B34FD">
            <w:pPr>
              <w:pStyle w:val="Normal6a"/>
            </w:pPr>
          </w:p>
        </w:tc>
        <w:tc>
          <w:tcPr>
            <w:tcW w:w="4876" w:type="dxa"/>
            <w:tcBorders>
              <w:top w:val="nil"/>
              <w:left w:val="nil"/>
              <w:bottom w:val="nil"/>
              <w:right w:val="nil"/>
            </w:tcBorders>
          </w:tcPr>
          <w:p w14:paraId="412A01CA" w14:textId="77777777" w:rsidR="005B783A" w:rsidRPr="00EB7E62" w:rsidRDefault="00846284" w:rsidP="009B34FD">
            <w:pPr>
              <w:pStyle w:val="Normal6a"/>
            </w:pPr>
            <w:proofErr w:type="spellStart"/>
            <w:r w:rsidRPr="00EB7E62">
              <w:rPr>
                <w:b/>
                <w:i/>
              </w:rPr>
              <w:t>ca</w:t>
            </w:r>
            <w:proofErr w:type="spellEnd"/>
            <w:r w:rsidRPr="00EB7E62">
              <w:rPr>
                <w:b/>
                <w:i/>
              </w:rPr>
              <w:t>)</w:t>
            </w:r>
            <w:r w:rsidRPr="00EB7E62">
              <w:tab/>
            </w:r>
            <w:r w:rsidRPr="00EB7E62">
              <w:rPr>
                <w:b/>
                <w:i/>
              </w:rPr>
              <w:t>posilňovanie dodržiavania ľudských práv a medzinárodného práva a humanitárneho práva s osobitným dôrazom na ochranu najzraniteľnejších osôb;</w:t>
            </w:r>
          </w:p>
        </w:tc>
      </w:tr>
    </w:tbl>
    <w:p w14:paraId="4C98824D" w14:textId="77777777" w:rsidR="005B783A" w:rsidRPr="00EB7E62" w:rsidRDefault="00846284" w:rsidP="005B783A">
      <w:r w:rsidRPr="00EB7E62">
        <w:rPr>
          <w:rStyle w:val="HideTWBExt"/>
        </w:rPr>
        <w:lastRenderedPageBreak/>
        <w:t>&lt;/Amend&gt;</w:t>
      </w:r>
      <w:bookmarkEnd w:id="84"/>
    </w:p>
    <w:p w14:paraId="11CB9B7E" w14:textId="77777777" w:rsidR="005B783A" w:rsidRPr="00EB7E62" w:rsidRDefault="00846284" w:rsidP="005B783A">
      <w:pPr>
        <w:pStyle w:val="AmNumberTabs"/>
      </w:pPr>
      <w:bookmarkStart w:id="85" w:name="AM53Compr7"/>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106</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4B18EA3E"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15DF3294" w14:textId="77777777" w:rsidR="005B783A" w:rsidRPr="00EB7E62" w:rsidRDefault="00846284" w:rsidP="005277F8">
      <w:pPr>
        <w:pStyle w:val="NormalBold"/>
      </w:pPr>
      <w:r w:rsidRPr="00EB7E62">
        <w:rPr>
          <w:rStyle w:val="HideTWBExt"/>
          <w:b w:val="0"/>
        </w:rPr>
        <w:t>&lt;Article&gt;</w:t>
      </w:r>
      <w:r w:rsidRPr="00EB7E62">
        <w:t>Príloha II.B – bod 3 – písmeno d</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6894C112" w14:textId="77777777" w:rsidTr="009B34FD">
        <w:trPr>
          <w:trHeight w:hRule="exact" w:val="240"/>
          <w:jc w:val="center"/>
        </w:trPr>
        <w:tc>
          <w:tcPr>
            <w:tcW w:w="9752" w:type="dxa"/>
            <w:gridSpan w:val="2"/>
            <w:tcBorders>
              <w:top w:val="nil"/>
              <w:left w:val="nil"/>
              <w:bottom w:val="nil"/>
              <w:right w:val="nil"/>
            </w:tcBorders>
          </w:tcPr>
          <w:p w14:paraId="2EA41A61" w14:textId="77777777" w:rsidR="005B783A" w:rsidRPr="00EB7E62" w:rsidRDefault="005B783A" w:rsidP="009B34FD"/>
        </w:tc>
      </w:tr>
      <w:tr w:rsidR="00D632F4" w:rsidRPr="00EB7E62" w14:paraId="46715EDA" w14:textId="77777777" w:rsidTr="009B34FD">
        <w:trPr>
          <w:trHeight w:val="240"/>
          <w:jc w:val="center"/>
        </w:trPr>
        <w:tc>
          <w:tcPr>
            <w:tcW w:w="4876" w:type="dxa"/>
            <w:tcBorders>
              <w:top w:val="nil"/>
              <w:left w:val="nil"/>
              <w:bottom w:val="nil"/>
              <w:right w:val="nil"/>
            </w:tcBorders>
          </w:tcPr>
          <w:p w14:paraId="2DBFB478"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2E7B2CC5" w14:textId="77777777" w:rsidR="005B783A" w:rsidRPr="00EB7E62" w:rsidRDefault="00846284" w:rsidP="009B34FD">
            <w:pPr>
              <w:pStyle w:val="AmColumnHeading"/>
            </w:pPr>
            <w:r w:rsidRPr="00EB7E62">
              <w:t>Pozmeňujúci návrh</w:t>
            </w:r>
          </w:p>
        </w:tc>
      </w:tr>
      <w:tr w:rsidR="00D632F4" w:rsidRPr="00EB7E62" w14:paraId="143BADF6" w14:textId="77777777" w:rsidTr="009B34FD">
        <w:trPr>
          <w:jc w:val="center"/>
        </w:trPr>
        <w:tc>
          <w:tcPr>
            <w:tcW w:w="4876" w:type="dxa"/>
            <w:tcBorders>
              <w:top w:val="nil"/>
              <w:left w:val="nil"/>
              <w:bottom w:val="nil"/>
              <w:right w:val="nil"/>
            </w:tcBorders>
          </w:tcPr>
          <w:p w14:paraId="0650B082" w14:textId="77777777" w:rsidR="005B783A" w:rsidRPr="00EB7E62" w:rsidRDefault="00846284" w:rsidP="009B34FD">
            <w:pPr>
              <w:pStyle w:val="Normal6a"/>
            </w:pPr>
            <w:r w:rsidRPr="00EB7E62">
              <w:t>d)</w:t>
            </w:r>
            <w:r w:rsidRPr="00EB7E62">
              <w:tab/>
              <w:t xml:space="preserve">zlepšenie kvality a významu vzdelávania, zdravia a prístupu k zdravotníckym produktom a systémom sociálnej </w:t>
            </w:r>
            <w:r w:rsidRPr="00EB7E62">
              <w:t>ochrany; podpora všeobecne dostupnej zdravotnej starostlivosti;</w:t>
            </w:r>
          </w:p>
        </w:tc>
        <w:tc>
          <w:tcPr>
            <w:tcW w:w="4876" w:type="dxa"/>
            <w:tcBorders>
              <w:top w:val="nil"/>
              <w:left w:val="nil"/>
              <w:bottom w:val="nil"/>
              <w:right w:val="nil"/>
            </w:tcBorders>
          </w:tcPr>
          <w:p w14:paraId="60902080" w14:textId="77777777" w:rsidR="005B783A" w:rsidRPr="00EB7E62" w:rsidRDefault="00846284" w:rsidP="009B34FD">
            <w:pPr>
              <w:pStyle w:val="Normal6a"/>
            </w:pPr>
            <w:r w:rsidRPr="00EB7E62">
              <w:t>d)</w:t>
            </w:r>
            <w:r w:rsidRPr="00EB7E62">
              <w:tab/>
              <w:t xml:space="preserve">zlepšenie kvality a významu vzdelávania, zdravia a prístupu k zdravotníckym produktom </w:t>
            </w:r>
            <w:r w:rsidRPr="00EB7E62">
              <w:rPr>
                <w:b/>
                <w:i/>
              </w:rPr>
              <w:t>vrátane bezpečného prístupu k službám a produktom v oblasti sexuálneho a reprodukčného zdravia a práv</w:t>
            </w:r>
            <w:r w:rsidRPr="00EB7E62">
              <w:t xml:space="preserve"> a systémom sociálnej ochrany; podpora všeobecne dostupnej zdravotnej starostlivosti;</w:t>
            </w:r>
          </w:p>
        </w:tc>
      </w:tr>
    </w:tbl>
    <w:p w14:paraId="508D7994" w14:textId="77777777" w:rsidR="005B783A" w:rsidRPr="00EB7E62" w:rsidRDefault="00846284" w:rsidP="005B783A">
      <w:r w:rsidRPr="00EB7E62">
        <w:rPr>
          <w:rStyle w:val="HideTWBExt"/>
        </w:rPr>
        <w:t>&lt;/Amend&gt;</w:t>
      </w:r>
      <w:bookmarkEnd w:id="85"/>
    </w:p>
    <w:p w14:paraId="5E7DF9FB" w14:textId="77777777" w:rsidR="005B783A" w:rsidRPr="00EB7E62" w:rsidRDefault="00846284" w:rsidP="005B783A">
      <w:pPr>
        <w:pStyle w:val="AmNumberTabs"/>
      </w:pPr>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107</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21EBFC82"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7542D766" w14:textId="77777777" w:rsidR="005B783A" w:rsidRPr="00EB7E62" w:rsidRDefault="00846284" w:rsidP="005B783A">
      <w:pPr>
        <w:pStyle w:val="NormalBold"/>
      </w:pPr>
      <w:r w:rsidRPr="00EB7E62">
        <w:rPr>
          <w:rStyle w:val="HideTWBExt"/>
          <w:b w:val="0"/>
        </w:rPr>
        <w:t>&lt;Article&gt;</w:t>
      </w:r>
      <w:r w:rsidRPr="00EB7E62">
        <w:t>Príloha II.B – bod 4 – písmeno e</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76B47466" w14:textId="77777777" w:rsidTr="009B34FD">
        <w:trPr>
          <w:trHeight w:hRule="exact" w:val="240"/>
          <w:jc w:val="center"/>
        </w:trPr>
        <w:tc>
          <w:tcPr>
            <w:tcW w:w="9752" w:type="dxa"/>
            <w:gridSpan w:val="2"/>
            <w:tcBorders>
              <w:top w:val="nil"/>
              <w:left w:val="nil"/>
              <w:bottom w:val="nil"/>
              <w:right w:val="nil"/>
            </w:tcBorders>
          </w:tcPr>
          <w:p w14:paraId="204E4B88" w14:textId="77777777" w:rsidR="005B783A" w:rsidRPr="00EB7E62" w:rsidRDefault="005B783A" w:rsidP="009B34FD"/>
        </w:tc>
      </w:tr>
      <w:tr w:rsidR="00D632F4" w:rsidRPr="00EB7E62" w14:paraId="5BE16703" w14:textId="77777777" w:rsidTr="009B34FD">
        <w:trPr>
          <w:trHeight w:val="240"/>
          <w:jc w:val="center"/>
        </w:trPr>
        <w:tc>
          <w:tcPr>
            <w:tcW w:w="4876" w:type="dxa"/>
            <w:tcBorders>
              <w:top w:val="nil"/>
              <w:left w:val="nil"/>
              <w:bottom w:val="nil"/>
              <w:right w:val="nil"/>
            </w:tcBorders>
          </w:tcPr>
          <w:p w14:paraId="03E25EA6" w14:textId="77777777" w:rsidR="005B783A" w:rsidRPr="00EB7E62" w:rsidRDefault="00846284" w:rsidP="009B34FD">
            <w:pPr>
              <w:pStyle w:val="AmColumnHeading"/>
            </w:pPr>
            <w:r w:rsidRPr="00EB7E62">
              <w:t xml:space="preserve">Text predložený </w:t>
            </w:r>
            <w:r w:rsidRPr="00EB7E62">
              <w:t>Komisiou</w:t>
            </w:r>
          </w:p>
        </w:tc>
        <w:tc>
          <w:tcPr>
            <w:tcW w:w="4876" w:type="dxa"/>
            <w:tcBorders>
              <w:top w:val="nil"/>
              <w:left w:val="nil"/>
              <w:bottom w:val="nil"/>
              <w:right w:val="nil"/>
            </w:tcBorders>
          </w:tcPr>
          <w:p w14:paraId="1E55C7DF" w14:textId="77777777" w:rsidR="005B783A" w:rsidRPr="00EB7E62" w:rsidRDefault="00846284" w:rsidP="009B34FD">
            <w:pPr>
              <w:pStyle w:val="AmColumnHeading"/>
            </w:pPr>
            <w:r w:rsidRPr="00EB7E62">
              <w:t>Pozmeňujúci návrh</w:t>
            </w:r>
          </w:p>
        </w:tc>
      </w:tr>
      <w:tr w:rsidR="00D632F4" w:rsidRPr="00EB7E62" w14:paraId="1D2E9C5A" w14:textId="77777777" w:rsidTr="009B34FD">
        <w:trPr>
          <w:jc w:val="center"/>
        </w:trPr>
        <w:tc>
          <w:tcPr>
            <w:tcW w:w="4876" w:type="dxa"/>
            <w:tcBorders>
              <w:top w:val="nil"/>
              <w:left w:val="nil"/>
              <w:bottom w:val="nil"/>
              <w:right w:val="nil"/>
            </w:tcBorders>
          </w:tcPr>
          <w:p w14:paraId="7139D659" w14:textId="77777777" w:rsidR="005B783A" w:rsidRPr="00EB7E62" w:rsidRDefault="00846284" w:rsidP="009B34FD">
            <w:pPr>
              <w:pStyle w:val="Normal6a"/>
            </w:pPr>
            <w:r w:rsidRPr="00EB7E62">
              <w:t>e)</w:t>
            </w:r>
            <w:r w:rsidRPr="00EB7E62">
              <w:tab/>
              <w:t xml:space="preserve">pokrok v oblasti digitalizácie s cieľom sprístupniť spoločenské a hospodárske príležitosti v súkromnom aj verejnom sektore. Rozvoj bezpečných a dôveryhodných digitálnych infraštruktúr s cieľom podporiť budúci rozvoj </w:t>
            </w:r>
            <w:r w:rsidRPr="00EB7E62">
              <w:t xml:space="preserve">kľúčových hospodárskych a kritických odvetví. Rozvoj dátového hospodárstva a hospodárstva založeného na umelej inteligencii, a to aj prostredníctvom podpory inovačných ekosystémov umelej inteligencie. Podpora opatrení na odstránenie digitálnej priepasti a zabezpečenie prístupných, cenovo dostupných, inkluzívnych a bezpečných riešení digitálnej </w:t>
            </w:r>
            <w:proofErr w:type="spellStart"/>
            <w:r w:rsidRPr="00EB7E62">
              <w:t>pripojiteľnosti</w:t>
            </w:r>
            <w:proofErr w:type="spellEnd"/>
            <w:r w:rsidRPr="00EB7E62">
              <w:t>;</w:t>
            </w:r>
          </w:p>
        </w:tc>
        <w:tc>
          <w:tcPr>
            <w:tcW w:w="4876" w:type="dxa"/>
            <w:tcBorders>
              <w:top w:val="nil"/>
              <w:left w:val="nil"/>
              <w:bottom w:val="nil"/>
              <w:right w:val="nil"/>
            </w:tcBorders>
          </w:tcPr>
          <w:p w14:paraId="52E102A0" w14:textId="77777777" w:rsidR="005B783A" w:rsidRPr="00EB7E62" w:rsidRDefault="00846284" w:rsidP="009B34FD">
            <w:pPr>
              <w:pStyle w:val="Normal6a"/>
            </w:pPr>
            <w:r w:rsidRPr="00EB7E62">
              <w:t>e)</w:t>
            </w:r>
            <w:r w:rsidRPr="00EB7E62">
              <w:tab/>
            </w:r>
            <w:r w:rsidRPr="00EB7E62">
              <w:rPr>
                <w:b/>
                <w:i/>
              </w:rPr>
              <w:t>inkluzívny</w:t>
            </w:r>
            <w:r w:rsidRPr="00EB7E62">
              <w:t xml:space="preserve"> pokrok v oblasti digitalizácie s cieľom sprístupniť spoločenské a hospodárske príležitosti v súkromnom aj verejnom sektore. Rozvoj bezpečných a dôveryhodných digitálnych infraštruktúr s cieľom podporiť budúci rozvoj kľúčových hospodárskych a kritických odvetví. Rozvoj dátového hospodárstva a hospodárstva založeného na umelej inteligencii, a to aj prostredníctvom podpory inovačných ekosystémov umelej inteligencie. Podpora opatrení na odstránenie digitálnej </w:t>
            </w:r>
            <w:r w:rsidRPr="00EB7E62">
              <w:rPr>
                <w:b/>
                <w:i/>
              </w:rPr>
              <w:t>priepasti vrátane zmenšenia rodovej</w:t>
            </w:r>
            <w:r w:rsidRPr="00EB7E62">
              <w:t xml:space="preserve"> prie</w:t>
            </w:r>
            <w:r w:rsidRPr="00EB7E62">
              <w:t xml:space="preserve">pasti a zabezpečenie prístupných, cenovo dostupných, inkluzívnych a bezpečných riešení digitálnej </w:t>
            </w:r>
            <w:proofErr w:type="spellStart"/>
            <w:r w:rsidRPr="00EB7E62">
              <w:t>pripojiteľnosti</w:t>
            </w:r>
            <w:proofErr w:type="spellEnd"/>
            <w:r w:rsidRPr="00EB7E62">
              <w:t>;</w:t>
            </w:r>
          </w:p>
        </w:tc>
      </w:tr>
    </w:tbl>
    <w:p w14:paraId="2030F593" w14:textId="77777777" w:rsidR="005B783A" w:rsidRPr="00EB7E62" w:rsidRDefault="00846284" w:rsidP="005B783A">
      <w:r w:rsidRPr="00EB7E62">
        <w:rPr>
          <w:rStyle w:val="HideTWBExt"/>
        </w:rPr>
        <w:t>&lt;/Amend&gt;</w:t>
      </w:r>
    </w:p>
    <w:p w14:paraId="1149C9D1" w14:textId="77777777" w:rsidR="005B783A" w:rsidRPr="00EB7E62" w:rsidRDefault="00846284" w:rsidP="005B783A">
      <w:pPr>
        <w:pStyle w:val="AmNumberTabs"/>
      </w:pPr>
      <w:bookmarkStart w:id="86" w:name="AM54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108</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56D0205B"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09761D33" w14:textId="77777777" w:rsidR="005B783A" w:rsidRPr="00EB7E62" w:rsidRDefault="00846284" w:rsidP="005277F8">
      <w:pPr>
        <w:pStyle w:val="NormalBold"/>
      </w:pPr>
      <w:r w:rsidRPr="00EB7E62">
        <w:rPr>
          <w:rStyle w:val="HideTWBExt"/>
          <w:b w:val="0"/>
        </w:rPr>
        <w:t>&lt;Article&gt;</w:t>
      </w:r>
      <w:r w:rsidRPr="00EB7E62">
        <w:t>Príloha II.C – bod 1 – písmeno a</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3D9AB306" w14:textId="77777777" w:rsidTr="009B34FD">
        <w:trPr>
          <w:trHeight w:hRule="exact" w:val="240"/>
          <w:jc w:val="center"/>
        </w:trPr>
        <w:tc>
          <w:tcPr>
            <w:tcW w:w="9752" w:type="dxa"/>
            <w:gridSpan w:val="2"/>
            <w:tcBorders>
              <w:top w:val="nil"/>
              <w:left w:val="nil"/>
              <w:bottom w:val="nil"/>
              <w:right w:val="nil"/>
            </w:tcBorders>
          </w:tcPr>
          <w:p w14:paraId="134AF4B6" w14:textId="77777777" w:rsidR="005B783A" w:rsidRPr="00EB7E62" w:rsidRDefault="005B783A" w:rsidP="009B34FD"/>
        </w:tc>
      </w:tr>
      <w:tr w:rsidR="00D632F4" w:rsidRPr="00EB7E62" w14:paraId="08DAA9A4" w14:textId="77777777" w:rsidTr="009B34FD">
        <w:trPr>
          <w:trHeight w:val="240"/>
          <w:jc w:val="center"/>
        </w:trPr>
        <w:tc>
          <w:tcPr>
            <w:tcW w:w="4876" w:type="dxa"/>
            <w:tcBorders>
              <w:top w:val="nil"/>
              <w:left w:val="nil"/>
              <w:bottom w:val="nil"/>
              <w:right w:val="nil"/>
            </w:tcBorders>
          </w:tcPr>
          <w:p w14:paraId="72D2BCE7"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19A5CDF3" w14:textId="77777777" w:rsidR="005B783A" w:rsidRPr="00EB7E62" w:rsidRDefault="00846284" w:rsidP="009B34FD">
            <w:pPr>
              <w:pStyle w:val="AmColumnHeading"/>
            </w:pPr>
            <w:r w:rsidRPr="00EB7E62">
              <w:t>Pozmeňujúci návrh</w:t>
            </w:r>
          </w:p>
        </w:tc>
      </w:tr>
      <w:tr w:rsidR="00D632F4" w:rsidRPr="00EB7E62" w14:paraId="546AE877" w14:textId="77777777" w:rsidTr="009B34FD">
        <w:trPr>
          <w:jc w:val="center"/>
        </w:trPr>
        <w:tc>
          <w:tcPr>
            <w:tcW w:w="4876" w:type="dxa"/>
            <w:tcBorders>
              <w:top w:val="nil"/>
              <w:left w:val="nil"/>
              <w:bottom w:val="nil"/>
              <w:right w:val="nil"/>
            </w:tcBorders>
          </w:tcPr>
          <w:p w14:paraId="47AA9B32" w14:textId="77777777" w:rsidR="005B783A" w:rsidRPr="00EB7E62" w:rsidRDefault="00846284" w:rsidP="009B34FD">
            <w:pPr>
              <w:pStyle w:val="Normal6a"/>
            </w:pPr>
            <w:r w:rsidRPr="00EB7E62">
              <w:t>a)</w:t>
            </w:r>
            <w:r w:rsidRPr="00EB7E62">
              <w:tab/>
              <w:t xml:space="preserve">podpora udržateľnej, bezpečnej, zabezpečenej a odolnej infraštruktúry </w:t>
            </w:r>
            <w:r w:rsidRPr="00EB7E62">
              <w:t>a prepojenosti vrátane posilnenia udržateľnej a bezpečnej cestnej, železničnej, leteckej a námornej dopravy a podpory inteligentnej, inkluzívnej a udržateľnej mobility a zavádzania udržateľných palív v doprave;</w:t>
            </w:r>
          </w:p>
        </w:tc>
        <w:tc>
          <w:tcPr>
            <w:tcW w:w="4876" w:type="dxa"/>
            <w:tcBorders>
              <w:top w:val="nil"/>
              <w:left w:val="nil"/>
              <w:bottom w:val="nil"/>
              <w:right w:val="nil"/>
            </w:tcBorders>
          </w:tcPr>
          <w:p w14:paraId="7710A3DA" w14:textId="77777777" w:rsidR="005B783A" w:rsidRPr="00EB7E62" w:rsidRDefault="00846284" w:rsidP="009B34FD">
            <w:pPr>
              <w:pStyle w:val="Normal6a"/>
            </w:pPr>
            <w:r w:rsidRPr="00EB7E62">
              <w:t>a)</w:t>
            </w:r>
            <w:r w:rsidRPr="00EB7E62">
              <w:tab/>
              <w:t>podpora udržateľnej, bezpečnej, zabezpečenej</w:t>
            </w:r>
            <w:r w:rsidRPr="00EB7E62">
              <w:rPr>
                <w:b/>
                <w:i/>
              </w:rPr>
              <w:t>, inkluzívnej</w:t>
            </w:r>
            <w:r w:rsidRPr="00EB7E62">
              <w:t xml:space="preserve"> a odolnej infraštruktúry a prepojenosti vrátane posilnenia udržateľnej a bezpečnej cestnej, železničnej, leteckej a námornej dopravy a podpory inteligentnej, inkluzívnej a udržateľnej mobility a zavádzania udržateľných palív v doprave;</w:t>
            </w:r>
          </w:p>
        </w:tc>
      </w:tr>
    </w:tbl>
    <w:p w14:paraId="24650A41" w14:textId="77777777" w:rsidR="005B783A" w:rsidRPr="00EB7E62" w:rsidRDefault="00846284" w:rsidP="005B783A">
      <w:r w:rsidRPr="00EB7E62">
        <w:rPr>
          <w:rStyle w:val="HideTWBExt"/>
        </w:rPr>
        <w:t>&lt;/Amend&gt;</w:t>
      </w:r>
      <w:bookmarkEnd w:id="86"/>
    </w:p>
    <w:p w14:paraId="53471E1A" w14:textId="77777777" w:rsidR="005B783A" w:rsidRPr="00EB7E62" w:rsidRDefault="00846284" w:rsidP="005B783A">
      <w:pPr>
        <w:pStyle w:val="AmNumberTabs"/>
      </w:pPr>
      <w:bookmarkStart w:id="87" w:name="AM54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109</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6A5AB804"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55252DC" w14:textId="77777777" w:rsidR="005B783A" w:rsidRPr="00EB7E62" w:rsidRDefault="00846284" w:rsidP="005277F8">
      <w:pPr>
        <w:pStyle w:val="NormalBold"/>
      </w:pPr>
      <w:r w:rsidRPr="00EB7E62">
        <w:rPr>
          <w:rStyle w:val="HideTWBExt"/>
          <w:b w:val="0"/>
        </w:rPr>
        <w:t>&lt;Article&gt;</w:t>
      </w:r>
      <w:r w:rsidRPr="00EB7E62">
        <w:t>Príloha II.C – bod 1 – písmeno b</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AC4D0B8" w14:textId="77777777" w:rsidTr="009B34FD">
        <w:trPr>
          <w:trHeight w:hRule="exact" w:val="240"/>
          <w:jc w:val="center"/>
        </w:trPr>
        <w:tc>
          <w:tcPr>
            <w:tcW w:w="9752" w:type="dxa"/>
            <w:gridSpan w:val="2"/>
            <w:tcBorders>
              <w:top w:val="nil"/>
              <w:left w:val="nil"/>
              <w:bottom w:val="nil"/>
              <w:right w:val="nil"/>
            </w:tcBorders>
          </w:tcPr>
          <w:p w14:paraId="3241A0DB" w14:textId="77777777" w:rsidR="005B783A" w:rsidRPr="00EB7E62" w:rsidRDefault="005B783A" w:rsidP="009B34FD"/>
        </w:tc>
      </w:tr>
      <w:tr w:rsidR="00D632F4" w:rsidRPr="00EB7E62" w14:paraId="722922FC" w14:textId="77777777" w:rsidTr="009B34FD">
        <w:trPr>
          <w:trHeight w:val="240"/>
          <w:jc w:val="center"/>
        </w:trPr>
        <w:tc>
          <w:tcPr>
            <w:tcW w:w="4876" w:type="dxa"/>
            <w:tcBorders>
              <w:top w:val="nil"/>
              <w:left w:val="nil"/>
              <w:bottom w:val="nil"/>
              <w:right w:val="nil"/>
            </w:tcBorders>
          </w:tcPr>
          <w:p w14:paraId="0B87F08C"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7923EC32" w14:textId="77777777" w:rsidR="005B783A" w:rsidRPr="00EB7E62" w:rsidRDefault="00846284" w:rsidP="009B34FD">
            <w:pPr>
              <w:pStyle w:val="AmColumnHeading"/>
            </w:pPr>
            <w:r w:rsidRPr="00EB7E62">
              <w:t>Pozmeňujúci návrh</w:t>
            </w:r>
          </w:p>
        </w:tc>
      </w:tr>
      <w:tr w:rsidR="00D632F4" w:rsidRPr="00EB7E62" w14:paraId="335659EF" w14:textId="77777777" w:rsidTr="009B34FD">
        <w:trPr>
          <w:jc w:val="center"/>
        </w:trPr>
        <w:tc>
          <w:tcPr>
            <w:tcW w:w="4876" w:type="dxa"/>
            <w:tcBorders>
              <w:top w:val="nil"/>
              <w:left w:val="nil"/>
              <w:bottom w:val="nil"/>
              <w:right w:val="nil"/>
            </w:tcBorders>
          </w:tcPr>
          <w:p w14:paraId="2F30223F" w14:textId="77777777" w:rsidR="005B783A" w:rsidRPr="00EB7E62" w:rsidRDefault="00846284" w:rsidP="009B34FD">
            <w:pPr>
              <w:pStyle w:val="Normal6a"/>
            </w:pPr>
            <w:r w:rsidRPr="00EB7E62">
              <w:t>b)</w:t>
            </w:r>
            <w:r w:rsidRPr="00EB7E62">
              <w:tab/>
              <w:t xml:space="preserve">posilnenie digitálneho a vesmírneho hospodárstva, </w:t>
            </w:r>
            <w:r w:rsidRPr="00EB7E62">
              <w:t>podpora opatrení na odstránenie digitálnej priepasti, rozvoj bezpečných a dôveryhodných digitálnych infraštruktúr, podpora elektronickej správy vecí verejných zameranej na človeka vrátane rozvoja moderných systémov správy a ochrany údajov pre bezpečné toky údajov, rozvoj dátového hospodárstva a hospodárstva založeného na umelej inteligencii, a to aj prostredníctvom podpory inovačných ekosystémov umelej inteligencie; podpora kybernetickej bezpečnosti a budovania kybernetických kapacít;</w:t>
            </w:r>
          </w:p>
        </w:tc>
        <w:tc>
          <w:tcPr>
            <w:tcW w:w="4876" w:type="dxa"/>
            <w:tcBorders>
              <w:top w:val="nil"/>
              <w:left w:val="nil"/>
              <w:bottom w:val="nil"/>
              <w:right w:val="nil"/>
            </w:tcBorders>
          </w:tcPr>
          <w:p w14:paraId="649E98BC" w14:textId="77777777" w:rsidR="005B783A" w:rsidRPr="00EB7E62" w:rsidRDefault="00846284" w:rsidP="009B34FD">
            <w:pPr>
              <w:pStyle w:val="Normal6a"/>
            </w:pPr>
            <w:r w:rsidRPr="00EB7E62">
              <w:t>b)</w:t>
            </w:r>
            <w:r w:rsidRPr="00EB7E62">
              <w:tab/>
              <w:t xml:space="preserve">posilnenie digitálneho a vesmírneho hospodárstva, podpora opatrení na odstránenie digitálnej priepasti </w:t>
            </w:r>
            <w:r w:rsidRPr="00EB7E62">
              <w:rPr>
                <w:b/>
                <w:i/>
              </w:rPr>
              <w:t xml:space="preserve">vrátane zmenšenia rodovej priepasti s cieľom zabezpečiť prístupné, cenovo dostupné, inkluzívne a bezpečné riešenia digitálnej </w:t>
            </w:r>
            <w:proofErr w:type="spellStart"/>
            <w:r w:rsidRPr="00EB7E62">
              <w:rPr>
                <w:b/>
                <w:i/>
              </w:rPr>
              <w:t>pripojiteľnosti</w:t>
            </w:r>
            <w:proofErr w:type="spellEnd"/>
            <w:r w:rsidRPr="00EB7E62">
              <w:rPr>
                <w:b/>
                <w:i/>
              </w:rPr>
              <w:t>,</w:t>
            </w:r>
            <w:r w:rsidRPr="00EB7E62">
              <w:t xml:space="preserve"> rozvoj bezpečných a dôveryhodných digitálnych infraštruktúr, podpora elektronickej správy vecí verejných zameranej na človeka vrátane rozvoja moderných systémov správy a ochrany údajov pre bezpečné toky údajov, rozvoj dátového hospodárstva a hospodárstva založeného</w:t>
            </w:r>
            <w:r w:rsidRPr="00EB7E62">
              <w:t xml:space="preserve"> na umelej inteligencii, a to aj prostredníctvom podpory inovačných ekosystémov umelej inteligencie; podpora kybernetickej bezpečnosti a budovania kybernetických kapacít;</w:t>
            </w:r>
          </w:p>
        </w:tc>
      </w:tr>
    </w:tbl>
    <w:p w14:paraId="12C50669" w14:textId="77777777" w:rsidR="005B783A" w:rsidRPr="00EB7E62" w:rsidRDefault="00846284" w:rsidP="005B783A">
      <w:r w:rsidRPr="00EB7E62">
        <w:rPr>
          <w:rStyle w:val="HideTWBExt"/>
        </w:rPr>
        <w:t>&lt;/Amend&gt;</w:t>
      </w:r>
      <w:bookmarkEnd w:id="87"/>
    </w:p>
    <w:p w14:paraId="2B93A2CB" w14:textId="77777777" w:rsidR="005B783A" w:rsidRPr="00EB7E62" w:rsidRDefault="00846284" w:rsidP="005B783A">
      <w:pPr>
        <w:pStyle w:val="AmNumberTabs"/>
      </w:pPr>
      <w:bookmarkStart w:id="88" w:name="AM54Compr3"/>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110</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59D90582"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75B53C2B" w14:textId="77777777" w:rsidR="005B783A" w:rsidRPr="00EB7E62" w:rsidRDefault="00846284" w:rsidP="005277F8">
      <w:pPr>
        <w:pStyle w:val="NormalBold"/>
      </w:pPr>
      <w:r w:rsidRPr="00EB7E62">
        <w:rPr>
          <w:rStyle w:val="HideTWBExt"/>
          <w:b w:val="0"/>
        </w:rPr>
        <w:t>&lt;Article&gt;</w:t>
      </w:r>
      <w:r w:rsidRPr="00EB7E62">
        <w:t>Príloha II.C – bod 1 – písmeno h</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4CFD030B" w14:textId="77777777" w:rsidTr="009B34FD">
        <w:trPr>
          <w:trHeight w:hRule="exact" w:val="240"/>
          <w:jc w:val="center"/>
        </w:trPr>
        <w:tc>
          <w:tcPr>
            <w:tcW w:w="9752" w:type="dxa"/>
            <w:gridSpan w:val="2"/>
            <w:tcBorders>
              <w:top w:val="nil"/>
              <w:left w:val="nil"/>
              <w:bottom w:val="nil"/>
              <w:right w:val="nil"/>
            </w:tcBorders>
          </w:tcPr>
          <w:p w14:paraId="44D225B2" w14:textId="77777777" w:rsidR="005B783A" w:rsidRPr="00EB7E62" w:rsidRDefault="005B783A" w:rsidP="009B34FD"/>
        </w:tc>
      </w:tr>
      <w:tr w:rsidR="00D632F4" w:rsidRPr="00EB7E62" w14:paraId="7FB61858" w14:textId="77777777" w:rsidTr="009B34FD">
        <w:trPr>
          <w:trHeight w:val="240"/>
          <w:jc w:val="center"/>
        </w:trPr>
        <w:tc>
          <w:tcPr>
            <w:tcW w:w="4876" w:type="dxa"/>
            <w:tcBorders>
              <w:top w:val="nil"/>
              <w:left w:val="nil"/>
              <w:bottom w:val="nil"/>
              <w:right w:val="nil"/>
            </w:tcBorders>
          </w:tcPr>
          <w:p w14:paraId="216A8D9F"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0FC7D153" w14:textId="77777777" w:rsidR="005B783A" w:rsidRPr="00EB7E62" w:rsidRDefault="00846284" w:rsidP="009B34FD">
            <w:pPr>
              <w:pStyle w:val="AmColumnHeading"/>
            </w:pPr>
            <w:r w:rsidRPr="00EB7E62">
              <w:t>Pozmeňujúci návrh</w:t>
            </w:r>
          </w:p>
        </w:tc>
      </w:tr>
      <w:tr w:rsidR="00D632F4" w:rsidRPr="00EB7E62" w14:paraId="26237B81" w14:textId="77777777" w:rsidTr="009B34FD">
        <w:trPr>
          <w:jc w:val="center"/>
        </w:trPr>
        <w:tc>
          <w:tcPr>
            <w:tcW w:w="4876" w:type="dxa"/>
            <w:tcBorders>
              <w:top w:val="nil"/>
              <w:left w:val="nil"/>
              <w:bottom w:val="nil"/>
              <w:right w:val="nil"/>
            </w:tcBorders>
          </w:tcPr>
          <w:p w14:paraId="07D0D4D8" w14:textId="77777777" w:rsidR="005B783A" w:rsidRPr="00EB7E62" w:rsidRDefault="00846284" w:rsidP="009B34FD">
            <w:pPr>
              <w:pStyle w:val="Normal6a"/>
            </w:pPr>
            <w:r w:rsidRPr="00EB7E62">
              <w:lastRenderedPageBreak/>
              <w:t>h)</w:t>
            </w:r>
            <w:r w:rsidRPr="00EB7E62">
              <w:tab/>
              <w:t>podpora rozvíjania zručností a dôstojných pracovných miest, ako aj výskumu a inovácií;</w:t>
            </w:r>
          </w:p>
        </w:tc>
        <w:tc>
          <w:tcPr>
            <w:tcW w:w="4876" w:type="dxa"/>
            <w:tcBorders>
              <w:top w:val="nil"/>
              <w:left w:val="nil"/>
              <w:bottom w:val="nil"/>
              <w:right w:val="nil"/>
            </w:tcBorders>
          </w:tcPr>
          <w:p w14:paraId="71821318" w14:textId="77777777" w:rsidR="005B783A" w:rsidRPr="00EB7E62" w:rsidRDefault="00846284" w:rsidP="009B34FD">
            <w:pPr>
              <w:pStyle w:val="Normal6a"/>
            </w:pPr>
            <w:r w:rsidRPr="00EB7E62">
              <w:t>h)</w:t>
            </w:r>
            <w:r w:rsidRPr="00EB7E62">
              <w:tab/>
            </w:r>
            <w:r w:rsidRPr="00EB7E62">
              <w:t xml:space="preserve">podpora rozvíjania zručností a dôstojných pracovných miest, </w:t>
            </w:r>
            <w:r w:rsidRPr="00EB7E62">
              <w:rPr>
                <w:b/>
                <w:i/>
              </w:rPr>
              <w:t>odstraňovanie rozdielov v odmeňovaní a dôchodkoch žien a mužov,</w:t>
            </w:r>
            <w:r w:rsidRPr="00EB7E62">
              <w:t xml:space="preserve"> ako aj </w:t>
            </w:r>
            <w:r w:rsidRPr="00EB7E62">
              <w:rPr>
                <w:b/>
                <w:i/>
              </w:rPr>
              <w:t>podpora</w:t>
            </w:r>
            <w:r w:rsidRPr="00EB7E62">
              <w:t xml:space="preserve"> výskumu a inovácií;</w:t>
            </w:r>
          </w:p>
        </w:tc>
      </w:tr>
    </w:tbl>
    <w:p w14:paraId="3A45BA0A" w14:textId="77777777" w:rsidR="005B783A" w:rsidRPr="00EB7E62" w:rsidRDefault="00846284" w:rsidP="005B783A">
      <w:r w:rsidRPr="00EB7E62">
        <w:rPr>
          <w:rStyle w:val="HideTWBExt"/>
        </w:rPr>
        <w:t>&lt;/Amend&gt;</w:t>
      </w:r>
      <w:bookmarkEnd w:id="88"/>
    </w:p>
    <w:p w14:paraId="1FFED1A0" w14:textId="77777777" w:rsidR="005B783A" w:rsidRPr="00EB7E62" w:rsidRDefault="00846284" w:rsidP="005B783A">
      <w:pPr>
        <w:pStyle w:val="AmNumberTabs"/>
      </w:pPr>
      <w:bookmarkStart w:id="89" w:name="AM54Compr4"/>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111</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0DBC9F40"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18360F9A" w14:textId="77777777" w:rsidR="005B783A" w:rsidRPr="00EB7E62" w:rsidRDefault="00846284" w:rsidP="005277F8">
      <w:pPr>
        <w:pStyle w:val="NormalBold"/>
      </w:pPr>
      <w:r w:rsidRPr="00EB7E62">
        <w:rPr>
          <w:rStyle w:val="HideTWBExt"/>
          <w:b w:val="0"/>
        </w:rPr>
        <w:t>&lt;Article&gt;</w:t>
      </w:r>
      <w:r w:rsidRPr="00EB7E62">
        <w:t>Príloha II.C – bod 2 – písmeno d</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650DFD2D" w14:textId="77777777" w:rsidTr="009B34FD">
        <w:trPr>
          <w:trHeight w:hRule="exact" w:val="240"/>
          <w:jc w:val="center"/>
        </w:trPr>
        <w:tc>
          <w:tcPr>
            <w:tcW w:w="9752" w:type="dxa"/>
            <w:gridSpan w:val="2"/>
            <w:tcBorders>
              <w:top w:val="nil"/>
              <w:left w:val="nil"/>
              <w:bottom w:val="nil"/>
              <w:right w:val="nil"/>
            </w:tcBorders>
          </w:tcPr>
          <w:p w14:paraId="6D014702" w14:textId="77777777" w:rsidR="005B783A" w:rsidRPr="00EB7E62" w:rsidRDefault="005B783A" w:rsidP="009B34FD"/>
        </w:tc>
      </w:tr>
      <w:tr w:rsidR="00D632F4" w:rsidRPr="00EB7E62" w14:paraId="76709EA4" w14:textId="77777777" w:rsidTr="009B34FD">
        <w:trPr>
          <w:trHeight w:val="240"/>
          <w:jc w:val="center"/>
        </w:trPr>
        <w:tc>
          <w:tcPr>
            <w:tcW w:w="4876" w:type="dxa"/>
            <w:tcBorders>
              <w:top w:val="nil"/>
              <w:left w:val="nil"/>
              <w:bottom w:val="nil"/>
              <w:right w:val="nil"/>
            </w:tcBorders>
          </w:tcPr>
          <w:p w14:paraId="64B6A573"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4DF62184" w14:textId="77777777" w:rsidR="005B783A" w:rsidRPr="00EB7E62" w:rsidRDefault="00846284" w:rsidP="009B34FD">
            <w:pPr>
              <w:pStyle w:val="AmColumnHeading"/>
            </w:pPr>
            <w:r w:rsidRPr="00EB7E62">
              <w:t>Pozmeňujúci návrh</w:t>
            </w:r>
          </w:p>
        </w:tc>
      </w:tr>
      <w:tr w:rsidR="00D632F4" w:rsidRPr="00EB7E62" w14:paraId="01274D2A" w14:textId="77777777" w:rsidTr="009B34FD">
        <w:trPr>
          <w:jc w:val="center"/>
        </w:trPr>
        <w:tc>
          <w:tcPr>
            <w:tcW w:w="4876" w:type="dxa"/>
            <w:tcBorders>
              <w:top w:val="nil"/>
              <w:left w:val="nil"/>
              <w:bottom w:val="nil"/>
              <w:right w:val="nil"/>
            </w:tcBorders>
          </w:tcPr>
          <w:p w14:paraId="5982E3AD" w14:textId="77777777" w:rsidR="005B783A" w:rsidRPr="00EB7E62" w:rsidRDefault="00846284" w:rsidP="009B34FD">
            <w:pPr>
              <w:pStyle w:val="Normal6a"/>
            </w:pPr>
            <w:r w:rsidRPr="00EB7E62">
              <w:t>a)</w:t>
            </w:r>
            <w:r w:rsidRPr="00EB7E62">
              <w:tab/>
              <w:t xml:space="preserve">podpora zmiernenia zmeny klímy a adaptácie na ňu, pripravenosti na katastrofy a znižovania rizík s osobitným dôrazom na </w:t>
            </w:r>
            <w:r w:rsidRPr="00EB7E62">
              <w:t>najzraniteľnejšie krajiny, ako sú najmenej rozvinuté krajiny a malé ostrovné rozvojové štáty;</w:t>
            </w:r>
          </w:p>
        </w:tc>
        <w:tc>
          <w:tcPr>
            <w:tcW w:w="4876" w:type="dxa"/>
            <w:tcBorders>
              <w:top w:val="nil"/>
              <w:left w:val="nil"/>
              <w:bottom w:val="nil"/>
              <w:right w:val="nil"/>
            </w:tcBorders>
          </w:tcPr>
          <w:p w14:paraId="0D65457C" w14:textId="77777777" w:rsidR="005B783A" w:rsidRPr="00EB7E62" w:rsidRDefault="00846284" w:rsidP="009B34FD">
            <w:pPr>
              <w:pStyle w:val="Normal6a"/>
            </w:pPr>
            <w:r w:rsidRPr="00EB7E62">
              <w:t>a)</w:t>
            </w:r>
            <w:r w:rsidRPr="00EB7E62">
              <w:tab/>
              <w:t>podpora zmiernenia zmeny klímy a adaptácie na ňu, pripravenosti na katastrofy a znižovania rizík s osobitným dôrazom na najzraniteľnejšie krajiny, ako sú najmenej rozvinuté krajiny a malé ostrovné rozvojové štáty</w:t>
            </w:r>
            <w:r w:rsidRPr="00EB7E62">
              <w:rPr>
                <w:b/>
                <w:i/>
              </w:rPr>
              <w:t>, a s osobitným zreteľom na špecifické potreby všetkých žien a osôb v zraniteľných situáciách</w:t>
            </w:r>
            <w:r w:rsidRPr="00EB7E62">
              <w:t>;</w:t>
            </w:r>
          </w:p>
        </w:tc>
      </w:tr>
    </w:tbl>
    <w:p w14:paraId="5BC7F0B0" w14:textId="77777777" w:rsidR="005B783A" w:rsidRPr="00EB7E62" w:rsidRDefault="00846284" w:rsidP="005B783A">
      <w:r w:rsidRPr="00EB7E62">
        <w:rPr>
          <w:rStyle w:val="HideTWBExt"/>
        </w:rPr>
        <w:t>&lt;/Amend&gt;</w:t>
      </w:r>
      <w:bookmarkEnd w:id="89"/>
    </w:p>
    <w:p w14:paraId="20698521" w14:textId="77777777" w:rsidR="005B783A" w:rsidRPr="00EB7E62" w:rsidRDefault="00846284" w:rsidP="005B783A">
      <w:pPr>
        <w:pStyle w:val="AmNumberTabs"/>
      </w:pPr>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112</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0B25053A"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26464B6D" w14:textId="77777777" w:rsidR="005B783A" w:rsidRPr="00EB7E62" w:rsidRDefault="00846284" w:rsidP="005B783A">
      <w:pPr>
        <w:pStyle w:val="NormalBold"/>
      </w:pPr>
      <w:r w:rsidRPr="00EB7E62">
        <w:rPr>
          <w:rStyle w:val="HideTWBExt"/>
          <w:b w:val="0"/>
        </w:rPr>
        <w:t>&lt;Article&gt;</w:t>
      </w:r>
      <w:r w:rsidRPr="00EB7E62">
        <w:t>Príloha II.C – bod 4 – úvodná časť</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3041BBDF" w14:textId="77777777" w:rsidTr="009B34FD">
        <w:trPr>
          <w:trHeight w:hRule="exact" w:val="240"/>
          <w:jc w:val="center"/>
        </w:trPr>
        <w:tc>
          <w:tcPr>
            <w:tcW w:w="9752" w:type="dxa"/>
            <w:gridSpan w:val="2"/>
            <w:tcBorders>
              <w:top w:val="nil"/>
              <w:left w:val="nil"/>
              <w:bottom w:val="nil"/>
              <w:right w:val="nil"/>
            </w:tcBorders>
          </w:tcPr>
          <w:p w14:paraId="71C867C4" w14:textId="77777777" w:rsidR="005B783A" w:rsidRPr="00EB7E62" w:rsidRDefault="005B783A" w:rsidP="009B34FD"/>
        </w:tc>
      </w:tr>
      <w:tr w:rsidR="00D632F4" w:rsidRPr="00EB7E62" w14:paraId="4FC1122F" w14:textId="77777777" w:rsidTr="009B34FD">
        <w:trPr>
          <w:trHeight w:val="240"/>
          <w:jc w:val="center"/>
        </w:trPr>
        <w:tc>
          <w:tcPr>
            <w:tcW w:w="4876" w:type="dxa"/>
            <w:tcBorders>
              <w:top w:val="nil"/>
              <w:left w:val="nil"/>
              <w:bottom w:val="nil"/>
              <w:right w:val="nil"/>
            </w:tcBorders>
          </w:tcPr>
          <w:p w14:paraId="64D1229E"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4629E19D" w14:textId="77777777" w:rsidR="005B783A" w:rsidRPr="00EB7E62" w:rsidRDefault="00846284" w:rsidP="009B34FD">
            <w:pPr>
              <w:pStyle w:val="AmColumnHeading"/>
            </w:pPr>
            <w:r w:rsidRPr="00EB7E62">
              <w:t>Pozmeňujúci návrh</w:t>
            </w:r>
          </w:p>
        </w:tc>
      </w:tr>
      <w:tr w:rsidR="00D632F4" w:rsidRPr="00EB7E62" w14:paraId="6168F158" w14:textId="77777777" w:rsidTr="009B34FD">
        <w:trPr>
          <w:jc w:val="center"/>
        </w:trPr>
        <w:tc>
          <w:tcPr>
            <w:tcW w:w="4876" w:type="dxa"/>
            <w:tcBorders>
              <w:top w:val="nil"/>
              <w:left w:val="nil"/>
              <w:bottom w:val="nil"/>
              <w:right w:val="nil"/>
            </w:tcBorders>
          </w:tcPr>
          <w:p w14:paraId="3CE38039" w14:textId="77777777" w:rsidR="005B783A" w:rsidRPr="00EB7E62" w:rsidRDefault="00846284" w:rsidP="009B34FD">
            <w:pPr>
              <w:pStyle w:val="Normal6a"/>
            </w:pPr>
            <w:r w:rsidRPr="00EB7E62">
              <w:t>(4)</w:t>
            </w:r>
            <w:r w:rsidRPr="00EB7E62">
              <w:tab/>
              <w:t>Podpora ľudského rozvoja a rodovej rovnosti</w:t>
            </w:r>
          </w:p>
        </w:tc>
        <w:tc>
          <w:tcPr>
            <w:tcW w:w="4876" w:type="dxa"/>
            <w:tcBorders>
              <w:top w:val="nil"/>
              <w:left w:val="nil"/>
              <w:bottom w:val="nil"/>
              <w:right w:val="nil"/>
            </w:tcBorders>
          </w:tcPr>
          <w:p w14:paraId="7EBADACD" w14:textId="77777777" w:rsidR="005B783A" w:rsidRPr="00EB7E62" w:rsidRDefault="00846284" w:rsidP="009B34FD">
            <w:pPr>
              <w:pStyle w:val="Normal6a"/>
            </w:pPr>
            <w:r w:rsidRPr="00EB7E62">
              <w:t>(4)</w:t>
            </w:r>
            <w:r w:rsidRPr="00EB7E62">
              <w:tab/>
              <w:t>Podpora ľudského rozvoja</w:t>
            </w:r>
            <w:r w:rsidRPr="00EB7E62">
              <w:rPr>
                <w:b/>
                <w:i/>
              </w:rPr>
              <w:t>, práv žien</w:t>
            </w:r>
            <w:r w:rsidRPr="00EB7E62">
              <w:t xml:space="preserve"> a rodovej rovnosti</w:t>
            </w:r>
          </w:p>
        </w:tc>
      </w:tr>
    </w:tbl>
    <w:p w14:paraId="11FF9503" w14:textId="77777777" w:rsidR="005B783A" w:rsidRPr="00EB7E62" w:rsidRDefault="00846284" w:rsidP="005B783A">
      <w:r w:rsidRPr="00EB7E62">
        <w:rPr>
          <w:rStyle w:val="HideTWBExt"/>
        </w:rPr>
        <w:t>&lt;/Amend&gt;</w:t>
      </w:r>
    </w:p>
    <w:p w14:paraId="150457FA" w14:textId="77777777" w:rsidR="005B783A" w:rsidRPr="00EB7E62" w:rsidRDefault="00846284" w:rsidP="005B783A">
      <w:pPr>
        <w:pStyle w:val="AmNumberTabs"/>
      </w:pPr>
      <w:bookmarkStart w:id="90" w:name="AM55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113</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62AFDB06"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0F7260C8" w14:textId="77777777" w:rsidR="005B783A" w:rsidRPr="00EB7E62" w:rsidRDefault="00846284" w:rsidP="005277F8">
      <w:pPr>
        <w:pStyle w:val="NormalBold"/>
      </w:pPr>
      <w:r w:rsidRPr="00EB7E62">
        <w:rPr>
          <w:rStyle w:val="HideTWBExt"/>
          <w:b w:val="0"/>
        </w:rPr>
        <w:t>&lt;Article&gt;</w:t>
      </w:r>
      <w:r w:rsidRPr="00EB7E62">
        <w:t>Príloha II.C – bod 4 – písmeno a</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7FD650E2" w14:textId="77777777" w:rsidTr="009B34FD">
        <w:trPr>
          <w:trHeight w:hRule="exact" w:val="240"/>
          <w:jc w:val="center"/>
        </w:trPr>
        <w:tc>
          <w:tcPr>
            <w:tcW w:w="9752" w:type="dxa"/>
            <w:gridSpan w:val="2"/>
            <w:tcBorders>
              <w:top w:val="nil"/>
              <w:left w:val="nil"/>
              <w:bottom w:val="nil"/>
              <w:right w:val="nil"/>
            </w:tcBorders>
          </w:tcPr>
          <w:p w14:paraId="31F785D7" w14:textId="77777777" w:rsidR="005B783A" w:rsidRPr="00EB7E62" w:rsidRDefault="005B783A" w:rsidP="009B34FD"/>
        </w:tc>
      </w:tr>
      <w:tr w:rsidR="00D632F4" w:rsidRPr="00EB7E62" w14:paraId="1D4B9955" w14:textId="77777777" w:rsidTr="009B34FD">
        <w:trPr>
          <w:trHeight w:val="240"/>
          <w:jc w:val="center"/>
        </w:trPr>
        <w:tc>
          <w:tcPr>
            <w:tcW w:w="4876" w:type="dxa"/>
            <w:tcBorders>
              <w:top w:val="nil"/>
              <w:left w:val="nil"/>
              <w:bottom w:val="nil"/>
              <w:right w:val="nil"/>
            </w:tcBorders>
          </w:tcPr>
          <w:p w14:paraId="5BE9EEC1"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3879374F" w14:textId="77777777" w:rsidR="005B783A" w:rsidRPr="00EB7E62" w:rsidRDefault="00846284" w:rsidP="009B34FD">
            <w:pPr>
              <w:pStyle w:val="AmColumnHeading"/>
            </w:pPr>
            <w:r w:rsidRPr="00EB7E62">
              <w:t>Pozmeňujúci návrh</w:t>
            </w:r>
          </w:p>
        </w:tc>
      </w:tr>
      <w:tr w:rsidR="00D632F4" w:rsidRPr="00EB7E62" w14:paraId="3FF9442C" w14:textId="77777777" w:rsidTr="009B34FD">
        <w:trPr>
          <w:jc w:val="center"/>
        </w:trPr>
        <w:tc>
          <w:tcPr>
            <w:tcW w:w="4876" w:type="dxa"/>
            <w:tcBorders>
              <w:top w:val="nil"/>
              <w:left w:val="nil"/>
              <w:bottom w:val="nil"/>
              <w:right w:val="nil"/>
            </w:tcBorders>
          </w:tcPr>
          <w:p w14:paraId="78461E3A" w14:textId="77777777" w:rsidR="005B783A" w:rsidRPr="00EB7E62" w:rsidRDefault="00846284" w:rsidP="009B34FD">
            <w:pPr>
              <w:pStyle w:val="Normal6a"/>
            </w:pPr>
            <w:r w:rsidRPr="00EB7E62">
              <w:t>a)</w:t>
            </w:r>
            <w:r w:rsidRPr="00EB7E62">
              <w:tab/>
              <w:t xml:space="preserve">podpora lepšieho prístupu k vzdelávaniu, službám zdravotnej starostlivosti </w:t>
            </w:r>
            <w:r w:rsidRPr="00EB7E62">
              <w:t xml:space="preserve">a zdravotníckym produktom a ich lepšej kvality, podpora potravinovej a výživovej bezpečnosti a podpora prístupu k bezpečným službám v oblasti </w:t>
            </w:r>
            <w:r w:rsidRPr="00EB7E62">
              <w:lastRenderedPageBreak/>
              <w:t>zásobovania vodou, hygieny a odpadov, ktoré sú odolné proti zmene klímy;</w:t>
            </w:r>
          </w:p>
        </w:tc>
        <w:tc>
          <w:tcPr>
            <w:tcW w:w="4876" w:type="dxa"/>
            <w:tcBorders>
              <w:top w:val="nil"/>
              <w:left w:val="nil"/>
              <w:bottom w:val="nil"/>
              <w:right w:val="nil"/>
            </w:tcBorders>
          </w:tcPr>
          <w:p w14:paraId="35029ACC" w14:textId="77777777" w:rsidR="005B783A" w:rsidRPr="00EB7E62" w:rsidRDefault="00846284" w:rsidP="009B34FD">
            <w:pPr>
              <w:pStyle w:val="Normal6a"/>
            </w:pPr>
            <w:r w:rsidRPr="00EB7E62">
              <w:lastRenderedPageBreak/>
              <w:t>a)</w:t>
            </w:r>
            <w:r w:rsidRPr="00EB7E62">
              <w:tab/>
              <w:t xml:space="preserve">podpora lepšieho prístupu k vzdelávaniu </w:t>
            </w:r>
            <w:r w:rsidRPr="00EB7E62">
              <w:rPr>
                <w:b/>
                <w:i/>
              </w:rPr>
              <w:t>pre všetkých vrátane zlepšenia prístupu dievčat k vzdelávaniu</w:t>
            </w:r>
            <w:r w:rsidRPr="00EB7E62">
              <w:t xml:space="preserve">, službám zdravotnej starostlivosti a zdravotníckym produktom a ich lepšej kvality </w:t>
            </w:r>
            <w:r w:rsidRPr="00EB7E62">
              <w:rPr>
                <w:b/>
                <w:i/>
              </w:rPr>
              <w:t xml:space="preserve">posilnením systémov verejných služieb a iných aktérov, podpora </w:t>
            </w:r>
            <w:r w:rsidRPr="00EB7E62">
              <w:rPr>
                <w:b/>
                <w:i/>
              </w:rPr>
              <w:lastRenderedPageBreak/>
              <w:t>posilňovania systémov zdravotnej starostlivosti, dosiahnutie všeobecne dostupnej zdravotnej starostlivosti a presadzovanie sexuálneho a reprodukčného zdravia a práv</w:t>
            </w:r>
            <w:r w:rsidRPr="00EB7E62">
              <w:t>, podpora potravinovej a výživovej bezpečnosti a podpora prístupu k bezpečným službám v oblasti záso</w:t>
            </w:r>
            <w:r w:rsidRPr="00EB7E62">
              <w:t>bovania vodou, hygieny a odpadov, ktoré sú odolné proti zmene klímy;</w:t>
            </w:r>
          </w:p>
        </w:tc>
      </w:tr>
    </w:tbl>
    <w:p w14:paraId="58B93170" w14:textId="77777777" w:rsidR="005B783A" w:rsidRPr="00EB7E62" w:rsidRDefault="00846284" w:rsidP="005B783A">
      <w:r w:rsidRPr="00EB7E62">
        <w:rPr>
          <w:rStyle w:val="HideTWBExt"/>
        </w:rPr>
        <w:lastRenderedPageBreak/>
        <w:t>&lt;/Amend&gt;</w:t>
      </w:r>
      <w:bookmarkEnd w:id="90"/>
    </w:p>
    <w:p w14:paraId="53AA6D47" w14:textId="77777777" w:rsidR="005B783A" w:rsidRPr="00EB7E62" w:rsidRDefault="00846284" w:rsidP="005B783A">
      <w:pPr>
        <w:pStyle w:val="AmNumberTabs"/>
      </w:pPr>
      <w:bookmarkStart w:id="91" w:name="AM55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114</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4C2F2398"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47756026" w14:textId="77777777" w:rsidR="005B783A" w:rsidRPr="00EB7E62" w:rsidRDefault="00846284" w:rsidP="005277F8">
      <w:pPr>
        <w:pStyle w:val="NormalBold"/>
      </w:pPr>
      <w:r w:rsidRPr="00EB7E62">
        <w:rPr>
          <w:rStyle w:val="HideTWBExt"/>
          <w:b w:val="0"/>
        </w:rPr>
        <w:t>&lt;Article&gt;</w:t>
      </w:r>
      <w:r w:rsidRPr="00EB7E62">
        <w:t>Príloha II.C – bod 4 – písmeno c</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6DF6FD8" w14:textId="77777777" w:rsidTr="009B34FD">
        <w:trPr>
          <w:trHeight w:hRule="exact" w:val="240"/>
          <w:jc w:val="center"/>
        </w:trPr>
        <w:tc>
          <w:tcPr>
            <w:tcW w:w="9752" w:type="dxa"/>
            <w:gridSpan w:val="2"/>
            <w:tcBorders>
              <w:top w:val="nil"/>
              <w:left w:val="nil"/>
              <w:bottom w:val="nil"/>
              <w:right w:val="nil"/>
            </w:tcBorders>
          </w:tcPr>
          <w:p w14:paraId="7CF67B27" w14:textId="77777777" w:rsidR="005B783A" w:rsidRPr="00EB7E62" w:rsidRDefault="005B783A" w:rsidP="009B34FD"/>
        </w:tc>
      </w:tr>
      <w:tr w:rsidR="00D632F4" w:rsidRPr="00EB7E62" w14:paraId="544622AD" w14:textId="77777777" w:rsidTr="009B34FD">
        <w:trPr>
          <w:trHeight w:val="240"/>
          <w:jc w:val="center"/>
        </w:trPr>
        <w:tc>
          <w:tcPr>
            <w:tcW w:w="4876" w:type="dxa"/>
            <w:tcBorders>
              <w:top w:val="nil"/>
              <w:left w:val="nil"/>
              <w:bottom w:val="nil"/>
              <w:right w:val="nil"/>
            </w:tcBorders>
          </w:tcPr>
          <w:p w14:paraId="14D281DF"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6ACCF7AA" w14:textId="77777777" w:rsidR="005B783A" w:rsidRPr="00EB7E62" w:rsidRDefault="00846284" w:rsidP="009B34FD">
            <w:pPr>
              <w:pStyle w:val="AmColumnHeading"/>
            </w:pPr>
            <w:r w:rsidRPr="00EB7E62">
              <w:t>Pozmeňujúci návrh</w:t>
            </w:r>
          </w:p>
        </w:tc>
      </w:tr>
      <w:tr w:rsidR="00D632F4" w:rsidRPr="00EB7E62" w14:paraId="4D386CD2" w14:textId="77777777" w:rsidTr="009B34FD">
        <w:trPr>
          <w:jc w:val="center"/>
        </w:trPr>
        <w:tc>
          <w:tcPr>
            <w:tcW w:w="4876" w:type="dxa"/>
            <w:tcBorders>
              <w:top w:val="nil"/>
              <w:left w:val="nil"/>
              <w:bottom w:val="nil"/>
              <w:right w:val="nil"/>
            </w:tcBorders>
          </w:tcPr>
          <w:p w14:paraId="21AD32AC" w14:textId="77777777" w:rsidR="005B783A" w:rsidRPr="00EB7E62" w:rsidRDefault="00846284" w:rsidP="009B34FD">
            <w:pPr>
              <w:pStyle w:val="Normal6a"/>
            </w:pPr>
            <w:r w:rsidRPr="00EB7E62">
              <w:t>c)</w:t>
            </w:r>
            <w:r w:rsidRPr="00EB7E62">
              <w:tab/>
              <w:t>podpora rodovej rovnosti</w:t>
            </w:r>
            <w:r w:rsidRPr="00EB7E62">
              <w:rPr>
                <w:b/>
                <w:i/>
              </w:rPr>
              <w:t xml:space="preserve">, </w:t>
            </w:r>
            <w:r w:rsidRPr="00EB7E62">
              <w:rPr>
                <w:b/>
                <w:i/>
              </w:rPr>
              <w:t>práv</w:t>
            </w:r>
            <w:r w:rsidRPr="00EB7E62">
              <w:t xml:space="preserve"> a </w:t>
            </w:r>
            <w:r w:rsidRPr="00EB7E62">
              <w:rPr>
                <w:b/>
                <w:i/>
              </w:rPr>
              <w:t>posilnenia postavenia</w:t>
            </w:r>
            <w:r w:rsidRPr="00EB7E62">
              <w:t xml:space="preserve"> žien a dievčat, </w:t>
            </w:r>
            <w:r w:rsidRPr="00EB7E62">
              <w:rPr>
                <w:b/>
                <w:i/>
              </w:rPr>
              <w:t>predchádzania násiliu páchanému na ženách a domácemu násiliu a boja proti nemu</w:t>
            </w:r>
            <w:r w:rsidRPr="00EB7E62">
              <w:t xml:space="preserve">, </w:t>
            </w:r>
            <w:r w:rsidRPr="00EB7E62">
              <w:rPr>
                <w:b/>
                <w:i/>
              </w:rPr>
              <w:t>ochrana práv osôb so zdravotným postihnutím</w:t>
            </w:r>
            <w:r w:rsidRPr="00EB7E62">
              <w:t xml:space="preserve">, </w:t>
            </w:r>
            <w:r w:rsidRPr="00EB7E62">
              <w:rPr>
                <w:b/>
                <w:i/>
              </w:rPr>
              <w:t>mladých ľudí a detí</w:t>
            </w:r>
            <w:r w:rsidRPr="00EB7E62">
              <w:t xml:space="preserve"> a </w:t>
            </w:r>
            <w:r w:rsidRPr="00EB7E62">
              <w:rPr>
                <w:b/>
                <w:i/>
              </w:rPr>
              <w:t>boj proti detskej práci</w:t>
            </w:r>
            <w:r w:rsidRPr="00EB7E62">
              <w:t>;</w:t>
            </w:r>
          </w:p>
        </w:tc>
        <w:tc>
          <w:tcPr>
            <w:tcW w:w="4876" w:type="dxa"/>
            <w:tcBorders>
              <w:top w:val="nil"/>
              <w:left w:val="nil"/>
              <w:bottom w:val="nil"/>
              <w:right w:val="nil"/>
            </w:tcBorders>
          </w:tcPr>
          <w:p w14:paraId="0C7DB293" w14:textId="77777777" w:rsidR="005B783A" w:rsidRPr="00EB7E62" w:rsidRDefault="00846284" w:rsidP="009B34FD">
            <w:pPr>
              <w:pStyle w:val="Normal6a"/>
            </w:pPr>
            <w:r w:rsidRPr="00EB7E62">
              <w:t>c)</w:t>
            </w:r>
            <w:r w:rsidRPr="00EB7E62">
              <w:tab/>
              <w:t xml:space="preserve">podpora rodovej rovnosti a </w:t>
            </w:r>
            <w:r w:rsidRPr="00EB7E62">
              <w:rPr>
                <w:b/>
                <w:i/>
              </w:rPr>
              <w:t>práv</w:t>
            </w:r>
            <w:r w:rsidRPr="00EB7E62">
              <w:t xml:space="preserve"> žien a dievčat, </w:t>
            </w:r>
            <w:r w:rsidRPr="00EB7E62">
              <w:rPr>
                <w:b/>
                <w:i/>
              </w:rPr>
              <w:t>odstránenie rodovo motivovaného násilia vo všetkých formách vrátane škodlivých praktík, ako je domáce násilie, skoré</w:t>
            </w:r>
            <w:r w:rsidRPr="00EB7E62">
              <w:t xml:space="preserve">, </w:t>
            </w:r>
            <w:r w:rsidRPr="00EB7E62">
              <w:rPr>
                <w:b/>
                <w:i/>
              </w:rPr>
              <w:t>nútené a detské manželstvá a mrzačenie ženských pohlavných orgánov</w:t>
            </w:r>
            <w:r w:rsidRPr="00EB7E62">
              <w:t xml:space="preserve">, </w:t>
            </w:r>
            <w:r w:rsidRPr="00EB7E62">
              <w:rPr>
                <w:b/>
                <w:i/>
              </w:rPr>
              <w:t>a zabezpečenie prístupu k sexuálnemu</w:t>
            </w:r>
            <w:r w:rsidRPr="00EB7E62">
              <w:t xml:space="preserve"> a </w:t>
            </w:r>
            <w:r w:rsidRPr="00EB7E62">
              <w:rPr>
                <w:b/>
                <w:i/>
              </w:rPr>
              <w:t>reprodukčnému zdraviu a právam</w:t>
            </w:r>
            <w:r w:rsidRPr="00EB7E62">
              <w:t>;</w:t>
            </w:r>
          </w:p>
        </w:tc>
      </w:tr>
    </w:tbl>
    <w:p w14:paraId="08B38FB5" w14:textId="77777777" w:rsidR="005B783A" w:rsidRPr="00EB7E62" w:rsidRDefault="00846284" w:rsidP="005B783A">
      <w:r w:rsidRPr="00EB7E62">
        <w:rPr>
          <w:rStyle w:val="HideTWBExt"/>
        </w:rPr>
        <w:t>&lt;/Amend&gt;</w:t>
      </w:r>
      <w:bookmarkEnd w:id="91"/>
    </w:p>
    <w:p w14:paraId="6B9CB6F1" w14:textId="77777777" w:rsidR="005B783A" w:rsidRPr="00EB7E62" w:rsidRDefault="00846284" w:rsidP="005B783A">
      <w:pPr>
        <w:pStyle w:val="AmNumberTabs"/>
      </w:pPr>
      <w:bookmarkStart w:id="92" w:name="AM55Compr3"/>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115</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7623317C"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F2E5EA7" w14:textId="77777777" w:rsidR="005B783A" w:rsidRPr="00EB7E62" w:rsidRDefault="00846284" w:rsidP="005277F8">
      <w:pPr>
        <w:pStyle w:val="NormalBold"/>
      </w:pPr>
      <w:r w:rsidRPr="00EB7E62">
        <w:rPr>
          <w:rStyle w:val="HideTWBExt"/>
          <w:b w:val="0"/>
        </w:rPr>
        <w:t>&lt;Article&gt;</w:t>
      </w:r>
      <w:r w:rsidRPr="00EB7E62">
        <w:t>Príloha II.C – bod 4 – písmeno c a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057F63F" w14:textId="77777777" w:rsidTr="009B34FD">
        <w:trPr>
          <w:trHeight w:hRule="exact" w:val="240"/>
          <w:jc w:val="center"/>
        </w:trPr>
        <w:tc>
          <w:tcPr>
            <w:tcW w:w="9752" w:type="dxa"/>
            <w:gridSpan w:val="2"/>
            <w:tcBorders>
              <w:top w:val="nil"/>
              <w:left w:val="nil"/>
              <w:bottom w:val="nil"/>
              <w:right w:val="nil"/>
            </w:tcBorders>
          </w:tcPr>
          <w:p w14:paraId="70F20934" w14:textId="77777777" w:rsidR="005B783A" w:rsidRPr="00EB7E62" w:rsidRDefault="005B783A" w:rsidP="009B34FD"/>
        </w:tc>
      </w:tr>
      <w:tr w:rsidR="00D632F4" w:rsidRPr="00EB7E62" w14:paraId="42F509E5" w14:textId="77777777" w:rsidTr="009B34FD">
        <w:trPr>
          <w:trHeight w:val="240"/>
          <w:jc w:val="center"/>
        </w:trPr>
        <w:tc>
          <w:tcPr>
            <w:tcW w:w="4876" w:type="dxa"/>
            <w:tcBorders>
              <w:top w:val="nil"/>
              <w:left w:val="nil"/>
              <w:bottom w:val="nil"/>
              <w:right w:val="nil"/>
            </w:tcBorders>
          </w:tcPr>
          <w:p w14:paraId="198E8729"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0BE3F32F" w14:textId="77777777" w:rsidR="005B783A" w:rsidRPr="00EB7E62" w:rsidRDefault="00846284" w:rsidP="009B34FD">
            <w:pPr>
              <w:pStyle w:val="AmColumnHeading"/>
            </w:pPr>
            <w:r w:rsidRPr="00EB7E62">
              <w:t>Pozmeňujúci návrh</w:t>
            </w:r>
          </w:p>
        </w:tc>
      </w:tr>
      <w:tr w:rsidR="00D632F4" w:rsidRPr="00EB7E62" w14:paraId="7FCDAB1C" w14:textId="77777777" w:rsidTr="009B34FD">
        <w:trPr>
          <w:jc w:val="center"/>
        </w:trPr>
        <w:tc>
          <w:tcPr>
            <w:tcW w:w="4876" w:type="dxa"/>
            <w:tcBorders>
              <w:top w:val="nil"/>
              <w:left w:val="nil"/>
              <w:bottom w:val="nil"/>
              <w:right w:val="nil"/>
            </w:tcBorders>
          </w:tcPr>
          <w:p w14:paraId="4D897C65" w14:textId="77777777" w:rsidR="005B783A" w:rsidRPr="00EB7E62" w:rsidRDefault="005B783A" w:rsidP="009B34FD">
            <w:pPr>
              <w:pStyle w:val="Normal6a"/>
            </w:pPr>
          </w:p>
        </w:tc>
        <w:tc>
          <w:tcPr>
            <w:tcW w:w="4876" w:type="dxa"/>
            <w:tcBorders>
              <w:top w:val="nil"/>
              <w:left w:val="nil"/>
              <w:bottom w:val="nil"/>
              <w:right w:val="nil"/>
            </w:tcBorders>
          </w:tcPr>
          <w:p w14:paraId="2E75FF3E" w14:textId="77777777" w:rsidR="005B783A" w:rsidRPr="00EB7E62" w:rsidRDefault="00846284" w:rsidP="009B34FD">
            <w:pPr>
              <w:pStyle w:val="Normal6a"/>
            </w:pPr>
            <w:proofErr w:type="spellStart"/>
            <w:r w:rsidRPr="00EB7E62">
              <w:rPr>
                <w:b/>
                <w:i/>
              </w:rPr>
              <w:t>ca</w:t>
            </w:r>
            <w:proofErr w:type="spellEnd"/>
            <w:r w:rsidRPr="00EB7E62">
              <w:rPr>
                <w:b/>
                <w:i/>
              </w:rPr>
              <w:t>)</w:t>
            </w:r>
            <w:r w:rsidRPr="00EB7E62">
              <w:tab/>
            </w:r>
            <w:r w:rsidRPr="00EB7E62">
              <w:rPr>
                <w:b/>
                <w:i/>
              </w:rPr>
              <w:t xml:space="preserve">podpora a ochrana práv osôb so </w:t>
            </w:r>
            <w:r w:rsidRPr="00EB7E62">
              <w:rPr>
                <w:b/>
                <w:i/>
              </w:rPr>
              <w:t>zdravotným postihnutím;</w:t>
            </w:r>
          </w:p>
        </w:tc>
      </w:tr>
    </w:tbl>
    <w:p w14:paraId="102A5D37" w14:textId="77777777" w:rsidR="005B783A" w:rsidRPr="00EB7E62" w:rsidRDefault="00846284" w:rsidP="005B783A">
      <w:r w:rsidRPr="00EB7E62">
        <w:rPr>
          <w:rStyle w:val="HideTWBExt"/>
        </w:rPr>
        <w:t>&lt;/Amend&gt;</w:t>
      </w:r>
      <w:bookmarkEnd w:id="92"/>
    </w:p>
    <w:p w14:paraId="4446CD30" w14:textId="77777777" w:rsidR="005B783A" w:rsidRPr="00EB7E62" w:rsidRDefault="00846284" w:rsidP="005B783A">
      <w:pPr>
        <w:pStyle w:val="AmNumberTabs"/>
      </w:pPr>
      <w:bookmarkStart w:id="93" w:name="AM55Compr4"/>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116</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6B3A8BD8"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4013BC67" w14:textId="77777777" w:rsidR="005B783A" w:rsidRPr="00EB7E62" w:rsidRDefault="00846284" w:rsidP="005277F8">
      <w:pPr>
        <w:pStyle w:val="NormalBold"/>
      </w:pPr>
      <w:r w:rsidRPr="00EB7E62">
        <w:rPr>
          <w:rStyle w:val="HideTWBExt"/>
          <w:b w:val="0"/>
        </w:rPr>
        <w:t>&lt;Article&gt;</w:t>
      </w:r>
      <w:r w:rsidRPr="00EB7E62">
        <w:t>Príloha II.C – bod 4 – písmeno c b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4D4CCD56" w14:textId="77777777" w:rsidTr="009B34FD">
        <w:trPr>
          <w:trHeight w:hRule="exact" w:val="240"/>
          <w:jc w:val="center"/>
        </w:trPr>
        <w:tc>
          <w:tcPr>
            <w:tcW w:w="9752" w:type="dxa"/>
            <w:gridSpan w:val="2"/>
            <w:tcBorders>
              <w:top w:val="nil"/>
              <w:left w:val="nil"/>
              <w:bottom w:val="nil"/>
              <w:right w:val="nil"/>
            </w:tcBorders>
          </w:tcPr>
          <w:p w14:paraId="502F9AA7" w14:textId="77777777" w:rsidR="005B783A" w:rsidRPr="00EB7E62" w:rsidRDefault="005B783A" w:rsidP="009B34FD"/>
        </w:tc>
      </w:tr>
      <w:tr w:rsidR="00D632F4" w:rsidRPr="00EB7E62" w14:paraId="12B74A27" w14:textId="77777777" w:rsidTr="009B34FD">
        <w:trPr>
          <w:trHeight w:val="240"/>
          <w:jc w:val="center"/>
        </w:trPr>
        <w:tc>
          <w:tcPr>
            <w:tcW w:w="4876" w:type="dxa"/>
            <w:tcBorders>
              <w:top w:val="nil"/>
              <w:left w:val="nil"/>
              <w:bottom w:val="nil"/>
              <w:right w:val="nil"/>
            </w:tcBorders>
          </w:tcPr>
          <w:p w14:paraId="166E3FD3"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1E93447E" w14:textId="77777777" w:rsidR="005B783A" w:rsidRPr="00EB7E62" w:rsidRDefault="00846284" w:rsidP="009B34FD">
            <w:pPr>
              <w:pStyle w:val="AmColumnHeading"/>
            </w:pPr>
            <w:r w:rsidRPr="00EB7E62">
              <w:t>Pozmeňujúci návrh</w:t>
            </w:r>
          </w:p>
        </w:tc>
      </w:tr>
      <w:tr w:rsidR="00D632F4" w:rsidRPr="00EB7E62" w14:paraId="6C4F6C48" w14:textId="77777777" w:rsidTr="009B34FD">
        <w:trPr>
          <w:jc w:val="center"/>
        </w:trPr>
        <w:tc>
          <w:tcPr>
            <w:tcW w:w="4876" w:type="dxa"/>
            <w:tcBorders>
              <w:top w:val="nil"/>
              <w:left w:val="nil"/>
              <w:bottom w:val="nil"/>
              <w:right w:val="nil"/>
            </w:tcBorders>
          </w:tcPr>
          <w:p w14:paraId="1CA46C5F" w14:textId="77777777" w:rsidR="005B783A" w:rsidRPr="00EB7E62" w:rsidRDefault="005B783A" w:rsidP="009B34FD">
            <w:pPr>
              <w:pStyle w:val="Normal6a"/>
            </w:pPr>
          </w:p>
        </w:tc>
        <w:tc>
          <w:tcPr>
            <w:tcW w:w="4876" w:type="dxa"/>
            <w:tcBorders>
              <w:top w:val="nil"/>
              <w:left w:val="nil"/>
              <w:bottom w:val="nil"/>
              <w:right w:val="nil"/>
            </w:tcBorders>
          </w:tcPr>
          <w:p w14:paraId="6ADE46CF" w14:textId="77777777" w:rsidR="005B783A" w:rsidRPr="00EB7E62" w:rsidRDefault="00846284" w:rsidP="009B34FD">
            <w:pPr>
              <w:pStyle w:val="Normal6a"/>
            </w:pPr>
            <w:proofErr w:type="spellStart"/>
            <w:r w:rsidRPr="00EB7E62">
              <w:rPr>
                <w:b/>
                <w:i/>
              </w:rPr>
              <w:t>cb</w:t>
            </w:r>
            <w:proofErr w:type="spellEnd"/>
            <w:r w:rsidRPr="00EB7E62">
              <w:rPr>
                <w:b/>
                <w:i/>
              </w:rPr>
              <w:t>)</w:t>
            </w:r>
            <w:r w:rsidRPr="00EB7E62">
              <w:tab/>
            </w:r>
            <w:r w:rsidRPr="00EB7E62">
              <w:rPr>
                <w:b/>
                <w:i/>
              </w:rPr>
              <w:t xml:space="preserve">podpora a ochrana práv </w:t>
            </w:r>
            <w:r w:rsidRPr="00EB7E62">
              <w:rPr>
                <w:b/>
                <w:i/>
              </w:rPr>
              <w:t>mladých ľudí a detí, boj proti detskej práci a posilnenie postavenia mladých ľudí vo všetkých oblastiach politiky a inštitucionálnych procesoch;</w:t>
            </w:r>
          </w:p>
        </w:tc>
      </w:tr>
    </w:tbl>
    <w:p w14:paraId="3DF9F460" w14:textId="77777777" w:rsidR="005B783A" w:rsidRPr="00EB7E62" w:rsidRDefault="00846284" w:rsidP="005B783A">
      <w:r w:rsidRPr="00EB7E62">
        <w:rPr>
          <w:rStyle w:val="HideTWBExt"/>
        </w:rPr>
        <w:t>&lt;/Amend&gt;</w:t>
      </w:r>
      <w:bookmarkEnd w:id="93"/>
    </w:p>
    <w:p w14:paraId="3920E835" w14:textId="77777777" w:rsidR="005B783A" w:rsidRPr="00EB7E62" w:rsidRDefault="00846284" w:rsidP="005B783A">
      <w:pPr>
        <w:pStyle w:val="AmNumberTabs"/>
      </w:pPr>
      <w:bookmarkStart w:id="94" w:name="AM55Compr5"/>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117</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E791138"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459674A0" w14:textId="77777777" w:rsidR="005B783A" w:rsidRPr="00EB7E62" w:rsidRDefault="00846284" w:rsidP="005277F8">
      <w:pPr>
        <w:pStyle w:val="NormalBold"/>
      </w:pPr>
      <w:r w:rsidRPr="00EB7E62">
        <w:rPr>
          <w:rStyle w:val="HideTWBExt"/>
          <w:b w:val="0"/>
        </w:rPr>
        <w:t>&lt;Article&gt;</w:t>
      </w:r>
      <w:r w:rsidRPr="00EB7E62">
        <w:t>Príloha II.C – bod 4 – písmeno d a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2FC98600" w14:textId="77777777" w:rsidTr="009B34FD">
        <w:trPr>
          <w:trHeight w:hRule="exact" w:val="240"/>
          <w:jc w:val="center"/>
        </w:trPr>
        <w:tc>
          <w:tcPr>
            <w:tcW w:w="9752" w:type="dxa"/>
            <w:gridSpan w:val="2"/>
            <w:tcBorders>
              <w:top w:val="nil"/>
              <w:left w:val="nil"/>
              <w:bottom w:val="nil"/>
              <w:right w:val="nil"/>
            </w:tcBorders>
          </w:tcPr>
          <w:p w14:paraId="3804EB74" w14:textId="77777777" w:rsidR="005B783A" w:rsidRPr="00EB7E62" w:rsidRDefault="005B783A" w:rsidP="009B34FD"/>
        </w:tc>
      </w:tr>
      <w:tr w:rsidR="00D632F4" w:rsidRPr="00EB7E62" w14:paraId="2B9AA1BB" w14:textId="77777777" w:rsidTr="009B34FD">
        <w:trPr>
          <w:trHeight w:val="240"/>
          <w:jc w:val="center"/>
        </w:trPr>
        <w:tc>
          <w:tcPr>
            <w:tcW w:w="4876" w:type="dxa"/>
            <w:tcBorders>
              <w:top w:val="nil"/>
              <w:left w:val="nil"/>
              <w:bottom w:val="nil"/>
              <w:right w:val="nil"/>
            </w:tcBorders>
          </w:tcPr>
          <w:p w14:paraId="61268511"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1DCBB991" w14:textId="77777777" w:rsidR="005B783A" w:rsidRPr="00EB7E62" w:rsidRDefault="00846284" w:rsidP="009B34FD">
            <w:pPr>
              <w:pStyle w:val="AmColumnHeading"/>
            </w:pPr>
            <w:r w:rsidRPr="00EB7E62">
              <w:t>Pozmeňujúci návrh</w:t>
            </w:r>
          </w:p>
        </w:tc>
      </w:tr>
      <w:tr w:rsidR="00D632F4" w:rsidRPr="00EB7E62" w14:paraId="0E23EF83" w14:textId="77777777" w:rsidTr="009B34FD">
        <w:trPr>
          <w:jc w:val="center"/>
        </w:trPr>
        <w:tc>
          <w:tcPr>
            <w:tcW w:w="4876" w:type="dxa"/>
            <w:tcBorders>
              <w:top w:val="nil"/>
              <w:left w:val="nil"/>
              <w:bottom w:val="nil"/>
              <w:right w:val="nil"/>
            </w:tcBorders>
          </w:tcPr>
          <w:p w14:paraId="663B434C" w14:textId="77777777" w:rsidR="005B783A" w:rsidRPr="00EB7E62" w:rsidRDefault="005B783A" w:rsidP="009B34FD">
            <w:pPr>
              <w:pStyle w:val="Normal6a"/>
            </w:pPr>
          </w:p>
        </w:tc>
        <w:tc>
          <w:tcPr>
            <w:tcW w:w="4876" w:type="dxa"/>
            <w:tcBorders>
              <w:top w:val="nil"/>
              <w:left w:val="nil"/>
              <w:bottom w:val="nil"/>
              <w:right w:val="nil"/>
            </w:tcBorders>
          </w:tcPr>
          <w:p w14:paraId="0A919593" w14:textId="77777777" w:rsidR="005B783A" w:rsidRPr="00EB7E62" w:rsidRDefault="00846284" w:rsidP="009B34FD">
            <w:pPr>
              <w:pStyle w:val="Normal6a"/>
            </w:pPr>
            <w:r w:rsidRPr="00EB7E62">
              <w:rPr>
                <w:b/>
                <w:i/>
              </w:rPr>
              <w:t>da)</w:t>
            </w:r>
            <w:r w:rsidRPr="00EB7E62">
              <w:tab/>
            </w:r>
            <w:r w:rsidRPr="00EB7E62">
              <w:rPr>
                <w:b/>
                <w:i/>
              </w:rPr>
              <w:t xml:space="preserve">podpora posilnenia ekonomického postavenia žien a plného uplatňovania hospodárskych, sociálnych a kultúrnych práv žien, a to aj zlepšením prístupu žien k </w:t>
            </w:r>
            <w:r w:rsidRPr="00EB7E62">
              <w:rPr>
                <w:b/>
                <w:i/>
              </w:rPr>
              <w:t>hospodárskym zdrojom, vlastníctvu pôdy, finančným službám a dôstojnej práci, podporou podnikateliek a MSP vedených ženami a účasti žien na hospodárskom rozhodovaní;</w:t>
            </w:r>
          </w:p>
        </w:tc>
      </w:tr>
    </w:tbl>
    <w:p w14:paraId="13A83688" w14:textId="77777777" w:rsidR="005B783A" w:rsidRPr="00EB7E62" w:rsidRDefault="00846284" w:rsidP="005B783A">
      <w:r w:rsidRPr="00EB7E62">
        <w:rPr>
          <w:rStyle w:val="HideTWBExt"/>
        </w:rPr>
        <w:t>&lt;/Amend&gt;</w:t>
      </w:r>
      <w:bookmarkEnd w:id="94"/>
    </w:p>
    <w:p w14:paraId="3740ACE3" w14:textId="77777777" w:rsidR="005B783A" w:rsidRPr="00EB7E62" w:rsidRDefault="00846284" w:rsidP="005B783A">
      <w:pPr>
        <w:pStyle w:val="AmNumberTabs"/>
      </w:pPr>
      <w:bookmarkStart w:id="95" w:name="AM56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118</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4735641F"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64EC310" w14:textId="77777777" w:rsidR="005B783A" w:rsidRPr="00EB7E62" w:rsidRDefault="00846284" w:rsidP="005277F8">
      <w:pPr>
        <w:pStyle w:val="NormalBold"/>
      </w:pPr>
      <w:r w:rsidRPr="00EB7E62">
        <w:rPr>
          <w:rStyle w:val="HideTWBExt"/>
          <w:b w:val="0"/>
        </w:rPr>
        <w:t>&lt;Article&gt;</w:t>
      </w:r>
      <w:r w:rsidRPr="00EB7E62">
        <w:t>Príloha II.C – bod 5 – písmeno c</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2F1BF9B0" w14:textId="77777777" w:rsidTr="009B34FD">
        <w:trPr>
          <w:trHeight w:hRule="exact" w:val="240"/>
          <w:jc w:val="center"/>
        </w:trPr>
        <w:tc>
          <w:tcPr>
            <w:tcW w:w="9752" w:type="dxa"/>
            <w:gridSpan w:val="2"/>
            <w:tcBorders>
              <w:top w:val="nil"/>
              <w:left w:val="nil"/>
              <w:bottom w:val="nil"/>
              <w:right w:val="nil"/>
            </w:tcBorders>
          </w:tcPr>
          <w:p w14:paraId="769E39CA" w14:textId="77777777" w:rsidR="005B783A" w:rsidRPr="00EB7E62" w:rsidRDefault="005B783A" w:rsidP="009B34FD"/>
        </w:tc>
      </w:tr>
      <w:tr w:rsidR="00D632F4" w:rsidRPr="00EB7E62" w14:paraId="75D2F7FC" w14:textId="77777777" w:rsidTr="009B34FD">
        <w:trPr>
          <w:trHeight w:val="240"/>
          <w:jc w:val="center"/>
        </w:trPr>
        <w:tc>
          <w:tcPr>
            <w:tcW w:w="4876" w:type="dxa"/>
            <w:tcBorders>
              <w:top w:val="nil"/>
              <w:left w:val="nil"/>
              <w:bottom w:val="nil"/>
              <w:right w:val="nil"/>
            </w:tcBorders>
          </w:tcPr>
          <w:p w14:paraId="5F469FCA"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336CF3D5" w14:textId="77777777" w:rsidR="005B783A" w:rsidRPr="00EB7E62" w:rsidRDefault="00846284" w:rsidP="009B34FD">
            <w:pPr>
              <w:pStyle w:val="AmColumnHeading"/>
            </w:pPr>
            <w:r w:rsidRPr="00EB7E62">
              <w:t>Pozmeňujúci návrh</w:t>
            </w:r>
          </w:p>
        </w:tc>
      </w:tr>
      <w:tr w:rsidR="00D632F4" w:rsidRPr="00EB7E62" w14:paraId="3C83A1F3" w14:textId="77777777" w:rsidTr="009B34FD">
        <w:trPr>
          <w:jc w:val="center"/>
        </w:trPr>
        <w:tc>
          <w:tcPr>
            <w:tcW w:w="4876" w:type="dxa"/>
            <w:tcBorders>
              <w:top w:val="nil"/>
              <w:left w:val="nil"/>
              <w:bottom w:val="nil"/>
              <w:right w:val="nil"/>
            </w:tcBorders>
          </w:tcPr>
          <w:p w14:paraId="398074EF" w14:textId="77777777" w:rsidR="005B783A" w:rsidRPr="00EB7E62" w:rsidRDefault="00846284" w:rsidP="009B34FD">
            <w:pPr>
              <w:pStyle w:val="Normal6a"/>
            </w:pPr>
            <w:r w:rsidRPr="00EB7E62">
              <w:t>c)</w:t>
            </w:r>
            <w:r w:rsidRPr="00EB7E62">
              <w:tab/>
            </w:r>
            <w:r w:rsidRPr="00EB7E62">
              <w:t xml:space="preserve">posilnenie dodržiavania ľudských práv a medzinárodného práva s osobitným dôrazom na ochranu </w:t>
            </w:r>
            <w:r w:rsidRPr="00EB7E62">
              <w:rPr>
                <w:b/>
                <w:i/>
              </w:rPr>
              <w:t>najzraniteľnejších</w:t>
            </w:r>
            <w:r w:rsidRPr="00EB7E62">
              <w:t xml:space="preserve"> osôb;</w:t>
            </w:r>
          </w:p>
        </w:tc>
        <w:tc>
          <w:tcPr>
            <w:tcW w:w="4876" w:type="dxa"/>
            <w:tcBorders>
              <w:top w:val="nil"/>
              <w:left w:val="nil"/>
              <w:bottom w:val="nil"/>
              <w:right w:val="nil"/>
            </w:tcBorders>
          </w:tcPr>
          <w:p w14:paraId="1012CE5E" w14:textId="77777777" w:rsidR="005B783A" w:rsidRPr="00EB7E62" w:rsidRDefault="00846284" w:rsidP="009B34FD">
            <w:pPr>
              <w:pStyle w:val="Normal6a"/>
            </w:pPr>
            <w:r w:rsidRPr="00EB7E62">
              <w:t>c)</w:t>
            </w:r>
            <w:r w:rsidRPr="00EB7E62">
              <w:tab/>
              <w:t xml:space="preserve">posilnenie dodržiavania ľudských práv a medzinárodného </w:t>
            </w:r>
            <w:r w:rsidRPr="00EB7E62">
              <w:rPr>
                <w:b/>
                <w:i/>
              </w:rPr>
              <w:t>a humanitárneho</w:t>
            </w:r>
            <w:r w:rsidRPr="00EB7E62">
              <w:t xml:space="preserve"> práva s osobitným dôrazom na </w:t>
            </w:r>
            <w:r w:rsidRPr="00EB7E62">
              <w:rPr>
                <w:b/>
                <w:i/>
              </w:rPr>
              <w:t>špecifické potreby a</w:t>
            </w:r>
            <w:r w:rsidRPr="00EB7E62">
              <w:t xml:space="preserve"> ochranu </w:t>
            </w:r>
            <w:r w:rsidRPr="00EB7E62">
              <w:rPr>
                <w:b/>
                <w:i/>
              </w:rPr>
              <w:t>žien, detí a</w:t>
            </w:r>
            <w:r w:rsidRPr="00EB7E62">
              <w:t xml:space="preserve"> osôb </w:t>
            </w:r>
            <w:r w:rsidRPr="00EB7E62">
              <w:rPr>
                <w:b/>
                <w:i/>
              </w:rPr>
              <w:t>v zraniteľných situáciách</w:t>
            </w:r>
            <w:r w:rsidRPr="00EB7E62">
              <w:t>;</w:t>
            </w:r>
          </w:p>
        </w:tc>
      </w:tr>
    </w:tbl>
    <w:p w14:paraId="20E8AACA" w14:textId="77777777" w:rsidR="005B783A" w:rsidRPr="00EB7E62" w:rsidRDefault="00846284" w:rsidP="005B783A">
      <w:r w:rsidRPr="00EB7E62">
        <w:rPr>
          <w:rStyle w:val="HideTWBExt"/>
        </w:rPr>
        <w:t>&lt;/Amend&gt;</w:t>
      </w:r>
      <w:bookmarkEnd w:id="95"/>
    </w:p>
    <w:p w14:paraId="18ECD41D" w14:textId="77777777" w:rsidR="005B783A" w:rsidRPr="00EB7E62" w:rsidRDefault="00846284" w:rsidP="005B783A">
      <w:pPr>
        <w:pStyle w:val="AmNumberTabs"/>
      </w:pPr>
      <w:bookmarkStart w:id="96" w:name="AM56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119</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50921003"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0E7D14C4" w14:textId="77777777" w:rsidR="005B783A" w:rsidRPr="00EB7E62" w:rsidRDefault="00846284" w:rsidP="005277F8">
      <w:pPr>
        <w:pStyle w:val="NormalBold"/>
      </w:pPr>
      <w:r w:rsidRPr="00EB7E62">
        <w:rPr>
          <w:rStyle w:val="HideTWBExt"/>
          <w:b w:val="0"/>
        </w:rPr>
        <w:t>&lt;Article&gt;</w:t>
      </w:r>
      <w:r w:rsidRPr="00EB7E62">
        <w:t>Príloha II.C – bod 5 – písmeno d</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5C02E3A8" w14:textId="77777777" w:rsidTr="009B34FD">
        <w:trPr>
          <w:trHeight w:hRule="exact" w:val="240"/>
          <w:jc w:val="center"/>
        </w:trPr>
        <w:tc>
          <w:tcPr>
            <w:tcW w:w="9752" w:type="dxa"/>
            <w:gridSpan w:val="2"/>
            <w:tcBorders>
              <w:top w:val="nil"/>
              <w:left w:val="nil"/>
              <w:bottom w:val="nil"/>
              <w:right w:val="nil"/>
            </w:tcBorders>
          </w:tcPr>
          <w:p w14:paraId="6F92563A" w14:textId="77777777" w:rsidR="005B783A" w:rsidRPr="00EB7E62" w:rsidRDefault="005B783A" w:rsidP="009B34FD"/>
        </w:tc>
      </w:tr>
      <w:tr w:rsidR="00D632F4" w:rsidRPr="00EB7E62" w14:paraId="6CA808B0" w14:textId="77777777" w:rsidTr="009B34FD">
        <w:trPr>
          <w:trHeight w:val="240"/>
          <w:jc w:val="center"/>
        </w:trPr>
        <w:tc>
          <w:tcPr>
            <w:tcW w:w="4876" w:type="dxa"/>
            <w:tcBorders>
              <w:top w:val="nil"/>
              <w:left w:val="nil"/>
              <w:bottom w:val="nil"/>
              <w:right w:val="nil"/>
            </w:tcBorders>
          </w:tcPr>
          <w:p w14:paraId="75E49625"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5D60FBC8" w14:textId="77777777" w:rsidR="005B783A" w:rsidRPr="00EB7E62" w:rsidRDefault="00846284" w:rsidP="009B34FD">
            <w:pPr>
              <w:pStyle w:val="AmColumnHeading"/>
            </w:pPr>
            <w:r w:rsidRPr="00EB7E62">
              <w:t>Pozmeňujúci návrh</w:t>
            </w:r>
          </w:p>
        </w:tc>
      </w:tr>
      <w:tr w:rsidR="00D632F4" w:rsidRPr="00EB7E62" w14:paraId="22F14E4A" w14:textId="77777777" w:rsidTr="009B34FD">
        <w:trPr>
          <w:jc w:val="center"/>
        </w:trPr>
        <w:tc>
          <w:tcPr>
            <w:tcW w:w="4876" w:type="dxa"/>
            <w:tcBorders>
              <w:top w:val="nil"/>
              <w:left w:val="nil"/>
              <w:bottom w:val="nil"/>
              <w:right w:val="nil"/>
            </w:tcBorders>
          </w:tcPr>
          <w:p w14:paraId="05622A66" w14:textId="77777777" w:rsidR="005B783A" w:rsidRPr="00EB7E62" w:rsidRDefault="00846284" w:rsidP="009B34FD">
            <w:pPr>
              <w:pStyle w:val="Normal6a"/>
            </w:pPr>
            <w:r w:rsidRPr="00EB7E62">
              <w:t>d)</w:t>
            </w:r>
            <w:r w:rsidRPr="00EB7E62">
              <w:tab/>
            </w:r>
            <w:r w:rsidRPr="00EB7E62">
              <w:rPr>
                <w:b/>
                <w:i/>
              </w:rPr>
              <w:t>podpora dodržiavania zásad</w:t>
            </w:r>
            <w:r w:rsidRPr="00EB7E62">
              <w:t xml:space="preserve"> rovnosti a nediskriminácie</w:t>
            </w:r>
            <w:r w:rsidRPr="00EB7E62">
              <w:rPr>
                <w:b/>
                <w:i/>
              </w:rPr>
              <w:t>.</w:t>
            </w:r>
          </w:p>
        </w:tc>
        <w:tc>
          <w:tcPr>
            <w:tcW w:w="4876" w:type="dxa"/>
            <w:tcBorders>
              <w:top w:val="nil"/>
              <w:left w:val="nil"/>
              <w:bottom w:val="nil"/>
              <w:right w:val="nil"/>
            </w:tcBorders>
          </w:tcPr>
          <w:p w14:paraId="2201323F" w14:textId="77777777" w:rsidR="005B783A" w:rsidRPr="00EB7E62" w:rsidRDefault="00846284" w:rsidP="009B34FD">
            <w:pPr>
              <w:pStyle w:val="Normal6a"/>
            </w:pPr>
            <w:r w:rsidRPr="00EB7E62">
              <w:t>d)</w:t>
            </w:r>
            <w:r w:rsidRPr="00EB7E62">
              <w:tab/>
            </w:r>
            <w:r w:rsidRPr="00EB7E62">
              <w:rPr>
                <w:b/>
                <w:i/>
              </w:rPr>
              <w:t>boj proti diskriminácii vo všetkých jej formách a presadzovanie zásady</w:t>
            </w:r>
            <w:r w:rsidRPr="00EB7E62">
              <w:t xml:space="preserve"> rovnosti a nediskriminácie</w:t>
            </w:r>
            <w:r w:rsidRPr="00EB7E62">
              <w:rPr>
                <w:b/>
                <w:i/>
              </w:rPr>
              <w:t xml:space="preserve">, najmä rodovej </w:t>
            </w:r>
            <w:r w:rsidRPr="00EB7E62">
              <w:rPr>
                <w:b/>
                <w:i/>
              </w:rPr>
              <w:lastRenderedPageBreak/>
              <w:t>rovnosti, práv a posilňovania postavenia žien a dievčat, práv detí, osôb so zdravotným postihnutím, osôb patriacich k menšinám, LGBTIQ+ osôb a pôvodného obyvateľstva, ako sa stanovuje v Deklarácii OSN o právach pôvodného obyvateľstva (UNDRIP);</w:t>
            </w:r>
          </w:p>
        </w:tc>
      </w:tr>
    </w:tbl>
    <w:p w14:paraId="1E553797" w14:textId="77777777" w:rsidR="005B783A" w:rsidRPr="00EB7E62" w:rsidRDefault="00846284" w:rsidP="005B783A">
      <w:r w:rsidRPr="00EB7E62">
        <w:rPr>
          <w:rStyle w:val="HideTWBExt"/>
        </w:rPr>
        <w:lastRenderedPageBreak/>
        <w:t>&lt;/Amend&gt;</w:t>
      </w:r>
      <w:bookmarkEnd w:id="96"/>
    </w:p>
    <w:p w14:paraId="46425301" w14:textId="77777777" w:rsidR="005B783A" w:rsidRPr="00EB7E62" w:rsidRDefault="00846284" w:rsidP="005B783A">
      <w:pPr>
        <w:pStyle w:val="AmNumberTabs"/>
      </w:pPr>
      <w:bookmarkStart w:id="97" w:name="AM57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120</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79771B36"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95BDC41" w14:textId="77777777" w:rsidR="005B783A" w:rsidRPr="00EB7E62" w:rsidRDefault="00846284" w:rsidP="005277F8">
      <w:pPr>
        <w:pStyle w:val="NormalBold"/>
      </w:pPr>
      <w:r w:rsidRPr="00EB7E62">
        <w:rPr>
          <w:rStyle w:val="HideTWBExt"/>
          <w:b w:val="0"/>
        </w:rPr>
        <w:t>&lt;Article&gt;</w:t>
      </w:r>
      <w:r w:rsidRPr="00EB7E62">
        <w:t>Príloha II.C – bod 6 – písmeno b</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7C513EE9" w14:textId="77777777" w:rsidTr="009B34FD">
        <w:trPr>
          <w:trHeight w:hRule="exact" w:val="240"/>
          <w:jc w:val="center"/>
        </w:trPr>
        <w:tc>
          <w:tcPr>
            <w:tcW w:w="9752" w:type="dxa"/>
            <w:gridSpan w:val="2"/>
            <w:tcBorders>
              <w:top w:val="nil"/>
              <w:left w:val="nil"/>
              <w:bottom w:val="nil"/>
              <w:right w:val="nil"/>
            </w:tcBorders>
          </w:tcPr>
          <w:p w14:paraId="041D8A5A" w14:textId="77777777" w:rsidR="005B783A" w:rsidRPr="00EB7E62" w:rsidRDefault="005B783A" w:rsidP="009B34FD"/>
        </w:tc>
      </w:tr>
      <w:tr w:rsidR="00D632F4" w:rsidRPr="00EB7E62" w14:paraId="46A09238" w14:textId="77777777" w:rsidTr="009B34FD">
        <w:trPr>
          <w:trHeight w:val="240"/>
          <w:jc w:val="center"/>
        </w:trPr>
        <w:tc>
          <w:tcPr>
            <w:tcW w:w="4876" w:type="dxa"/>
            <w:tcBorders>
              <w:top w:val="nil"/>
              <w:left w:val="nil"/>
              <w:bottom w:val="nil"/>
              <w:right w:val="nil"/>
            </w:tcBorders>
          </w:tcPr>
          <w:p w14:paraId="53E774E4"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717C3F98" w14:textId="77777777" w:rsidR="005B783A" w:rsidRPr="00EB7E62" w:rsidRDefault="00846284" w:rsidP="009B34FD">
            <w:pPr>
              <w:pStyle w:val="AmColumnHeading"/>
            </w:pPr>
            <w:r w:rsidRPr="00EB7E62">
              <w:t>Pozmeňujúci návrh</w:t>
            </w:r>
          </w:p>
        </w:tc>
      </w:tr>
      <w:tr w:rsidR="00D632F4" w:rsidRPr="00EB7E62" w14:paraId="1A2FBE38" w14:textId="77777777" w:rsidTr="009B34FD">
        <w:trPr>
          <w:jc w:val="center"/>
        </w:trPr>
        <w:tc>
          <w:tcPr>
            <w:tcW w:w="4876" w:type="dxa"/>
            <w:tcBorders>
              <w:top w:val="nil"/>
              <w:left w:val="nil"/>
              <w:bottom w:val="nil"/>
              <w:right w:val="nil"/>
            </w:tcBorders>
          </w:tcPr>
          <w:p w14:paraId="19164CAE" w14:textId="77777777" w:rsidR="005B783A" w:rsidRPr="00EB7E62" w:rsidRDefault="00846284" w:rsidP="009B34FD">
            <w:pPr>
              <w:pStyle w:val="Normal6a"/>
            </w:pPr>
            <w:r w:rsidRPr="00EB7E62">
              <w:t>b)</w:t>
            </w:r>
            <w:r w:rsidRPr="00EB7E62">
              <w:tab/>
              <w:t>podpora mieru, mediácie, stability a predchádzania konfliktom;</w:t>
            </w:r>
          </w:p>
        </w:tc>
        <w:tc>
          <w:tcPr>
            <w:tcW w:w="4876" w:type="dxa"/>
            <w:tcBorders>
              <w:top w:val="nil"/>
              <w:left w:val="nil"/>
              <w:bottom w:val="nil"/>
              <w:right w:val="nil"/>
            </w:tcBorders>
          </w:tcPr>
          <w:p w14:paraId="07887CFE" w14:textId="77777777" w:rsidR="005B783A" w:rsidRPr="00EB7E62" w:rsidRDefault="00846284" w:rsidP="009B34FD">
            <w:pPr>
              <w:pStyle w:val="Normal6a"/>
            </w:pPr>
            <w:r w:rsidRPr="00EB7E62">
              <w:t>b)</w:t>
            </w:r>
            <w:r w:rsidRPr="00EB7E62">
              <w:tab/>
            </w:r>
            <w:r w:rsidRPr="00EB7E62">
              <w:t xml:space="preserve">podpora mieru, mediácie, stability a predchádzania konfliktom </w:t>
            </w:r>
            <w:r w:rsidRPr="00EB7E62">
              <w:rPr>
                <w:b/>
                <w:i/>
              </w:rPr>
              <w:t>a vykonávanie programu zameraného na ženy, mier a bezpečnosť vrátane posilnenia plnej, rovnocennej a zmysluplnej účasti a vedúceho postavenia žien a dievčat vo všetkých fázach mierového procesu, pri predchádzaní konfliktom a ich riešení a v procesoch obnovy a rekonštrukcie</w:t>
            </w:r>
            <w:r w:rsidRPr="00EB7E62">
              <w:t>;</w:t>
            </w:r>
          </w:p>
        </w:tc>
      </w:tr>
    </w:tbl>
    <w:p w14:paraId="34A128AF" w14:textId="77777777" w:rsidR="005B783A" w:rsidRPr="00EB7E62" w:rsidRDefault="00846284" w:rsidP="005B783A">
      <w:r w:rsidRPr="00EB7E62">
        <w:rPr>
          <w:rStyle w:val="HideTWBExt"/>
        </w:rPr>
        <w:t>&lt;/Amend&gt;</w:t>
      </w:r>
      <w:bookmarkEnd w:id="97"/>
    </w:p>
    <w:p w14:paraId="25A2A036" w14:textId="77777777" w:rsidR="005B783A" w:rsidRPr="00EB7E62" w:rsidRDefault="00846284" w:rsidP="005B783A">
      <w:pPr>
        <w:pStyle w:val="AmNumberTabs"/>
      </w:pPr>
      <w:bookmarkStart w:id="98" w:name="AM58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121</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6AE8FAE7"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06EE4E1B" w14:textId="77777777" w:rsidR="005B783A" w:rsidRPr="00EB7E62" w:rsidRDefault="00846284" w:rsidP="005277F8">
      <w:pPr>
        <w:pStyle w:val="NormalBold"/>
      </w:pPr>
      <w:r w:rsidRPr="00EB7E62">
        <w:rPr>
          <w:rStyle w:val="HideTWBExt"/>
          <w:b w:val="0"/>
        </w:rPr>
        <w:t>&lt;Article&gt;</w:t>
      </w:r>
      <w:r w:rsidRPr="00EB7E62">
        <w:t>Príloha II.C – bod 7 – písmeno e</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01158DBA" w14:textId="77777777" w:rsidTr="009B34FD">
        <w:trPr>
          <w:trHeight w:hRule="exact" w:val="240"/>
          <w:jc w:val="center"/>
        </w:trPr>
        <w:tc>
          <w:tcPr>
            <w:tcW w:w="9752" w:type="dxa"/>
            <w:gridSpan w:val="2"/>
            <w:tcBorders>
              <w:top w:val="nil"/>
              <w:left w:val="nil"/>
              <w:bottom w:val="nil"/>
              <w:right w:val="nil"/>
            </w:tcBorders>
          </w:tcPr>
          <w:p w14:paraId="7F3721B8" w14:textId="77777777" w:rsidR="005B783A" w:rsidRPr="00EB7E62" w:rsidRDefault="005B783A" w:rsidP="009B34FD"/>
        </w:tc>
      </w:tr>
      <w:tr w:rsidR="00D632F4" w:rsidRPr="00EB7E62" w14:paraId="17C8C10E" w14:textId="77777777" w:rsidTr="009B34FD">
        <w:trPr>
          <w:trHeight w:val="240"/>
          <w:jc w:val="center"/>
        </w:trPr>
        <w:tc>
          <w:tcPr>
            <w:tcW w:w="4876" w:type="dxa"/>
            <w:tcBorders>
              <w:top w:val="nil"/>
              <w:left w:val="nil"/>
              <w:bottom w:val="nil"/>
              <w:right w:val="nil"/>
            </w:tcBorders>
          </w:tcPr>
          <w:p w14:paraId="32EAD20B" w14:textId="77777777" w:rsidR="005B783A" w:rsidRPr="00EB7E62" w:rsidRDefault="00846284" w:rsidP="009B34FD">
            <w:pPr>
              <w:pStyle w:val="AmColumnHeading"/>
            </w:pPr>
            <w:r w:rsidRPr="00EB7E62">
              <w:t xml:space="preserve">Text predložený </w:t>
            </w:r>
            <w:r w:rsidRPr="00EB7E62">
              <w:t>Komisiou</w:t>
            </w:r>
          </w:p>
        </w:tc>
        <w:tc>
          <w:tcPr>
            <w:tcW w:w="4876" w:type="dxa"/>
            <w:tcBorders>
              <w:top w:val="nil"/>
              <w:left w:val="nil"/>
              <w:bottom w:val="nil"/>
              <w:right w:val="nil"/>
            </w:tcBorders>
          </w:tcPr>
          <w:p w14:paraId="7588AFAF" w14:textId="77777777" w:rsidR="005B783A" w:rsidRPr="00EB7E62" w:rsidRDefault="00846284" w:rsidP="009B34FD">
            <w:pPr>
              <w:pStyle w:val="AmColumnHeading"/>
            </w:pPr>
            <w:r w:rsidRPr="00EB7E62">
              <w:t>Pozmeňujúci návrh</w:t>
            </w:r>
          </w:p>
        </w:tc>
      </w:tr>
      <w:tr w:rsidR="00D632F4" w:rsidRPr="00EB7E62" w14:paraId="2A5C4A97" w14:textId="77777777" w:rsidTr="009B34FD">
        <w:trPr>
          <w:jc w:val="center"/>
        </w:trPr>
        <w:tc>
          <w:tcPr>
            <w:tcW w:w="4876" w:type="dxa"/>
            <w:tcBorders>
              <w:top w:val="nil"/>
              <w:left w:val="nil"/>
              <w:bottom w:val="nil"/>
              <w:right w:val="nil"/>
            </w:tcBorders>
          </w:tcPr>
          <w:p w14:paraId="0BA2E452" w14:textId="77777777" w:rsidR="005B783A" w:rsidRPr="00EB7E62" w:rsidRDefault="00846284" w:rsidP="009B34FD">
            <w:pPr>
              <w:pStyle w:val="Normal6a"/>
            </w:pPr>
            <w:r w:rsidRPr="00EB7E62">
              <w:t>e)</w:t>
            </w:r>
            <w:r w:rsidRPr="00EB7E62">
              <w:tab/>
              <w:t>zabezpečenie spolupráce s občianskou spoločnosťou, miestnymi orgánmi a súkromným sektorom a posilňovanie inštitúcií štátnych a miestnych orgánov a ich účinného fungovania v súlade s ich mandátom;</w:t>
            </w:r>
          </w:p>
        </w:tc>
        <w:tc>
          <w:tcPr>
            <w:tcW w:w="4876" w:type="dxa"/>
            <w:tcBorders>
              <w:top w:val="nil"/>
              <w:left w:val="nil"/>
              <w:bottom w:val="nil"/>
              <w:right w:val="nil"/>
            </w:tcBorders>
          </w:tcPr>
          <w:p w14:paraId="031DD40B" w14:textId="77777777" w:rsidR="005B783A" w:rsidRPr="00EB7E62" w:rsidRDefault="00846284" w:rsidP="009B34FD">
            <w:pPr>
              <w:pStyle w:val="Normal6a"/>
            </w:pPr>
            <w:r w:rsidRPr="00EB7E62">
              <w:t>e)</w:t>
            </w:r>
            <w:r w:rsidRPr="00EB7E62">
              <w:tab/>
              <w:t xml:space="preserve">zabezpečenie </w:t>
            </w:r>
            <w:r w:rsidRPr="00EB7E62">
              <w:rPr>
                <w:b/>
                <w:i/>
              </w:rPr>
              <w:t>zmysluplnej</w:t>
            </w:r>
            <w:r w:rsidRPr="00EB7E62">
              <w:t xml:space="preserve"> spolupráce s občianskou spoločnosťou </w:t>
            </w:r>
            <w:r w:rsidRPr="00EB7E62">
              <w:rPr>
                <w:b/>
                <w:i/>
              </w:rPr>
              <w:t>vrátane organizácií pre práva žien</w:t>
            </w:r>
            <w:r w:rsidRPr="00EB7E62">
              <w:t xml:space="preserve">, </w:t>
            </w:r>
            <w:r w:rsidRPr="00EB7E62">
              <w:rPr>
                <w:b/>
                <w:i/>
              </w:rPr>
              <w:t>LGBTIQ+ osôb a miestnych organizácií ako kľúčových hnacích síl rodovej rovnosti, udržateľného rozvoja, znižovania chudoby a mieru a bezpečnosti, s</w:t>
            </w:r>
            <w:r w:rsidRPr="00EB7E62">
              <w:t xml:space="preserve"> miestnymi orgánmi a súkromným sektorom a posilňovanie inštitúcií štátnych a miestnych orgánov a ich účinného fungovania v súlade s ich mandátom;</w:t>
            </w:r>
          </w:p>
        </w:tc>
      </w:tr>
    </w:tbl>
    <w:p w14:paraId="31A65D39" w14:textId="77777777" w:rsidR="005B783A" w:rsidRPr="00EB7E62" w:rsidRDefault="00846284" w:rsidP="005B783A">
      <w:r w:rsidRPr="00EB7E62">
        <w:rPr>
          <w:rStyle w:val="HideTWBExt"/>
        </w:rPr>
        <w:t>&lt;/Amend&gt;</w:t>
      </w:r>
      <w:bookmarkEnd w:id="98"/>
    </w:p>
    <w:p w14:paraId="5653206F" w14:textId="77777777" w:rsidR="005B783A" w:rsidRPr="00EB7E62" w:rsidRDefault="00846284" w:rsidP="005B783A">
      <w:pPr>
        <w:pStyle w:val="AmNumberTabs"/>
      </w:pPr>
      <w:bookmarkStart w:id="99" w:name="AM59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122</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4E101C2A" w14:textId="77777777" w:rsidR="005B783A" w:rsidRPr="00EB7E62" w:rsidRDefault="00846284" w:rsidP="005277F8">
      <w:pPr>
        <w:pStyle w:val="NormalBold12b"/>
      </w:pPr>
      <w:r w:rsidRPr="00EB7E62">
        <w:rPr>
          <w:rStyle w:val="HideTWBExt"/>
          <w:b w:val="0"/>
        </w:rPr>
        <w:lastRenderedPageBreak/>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5B1548EE" w14:textId="77777777" w:rsidR="005B783A" w:rsidRPr="00EB7E62" w:rsidRDefault="00846284" w:rsidP="005277F8">
      <w:pPr>
        <w:pStyle w:val="NormalBold"/>
      </w:pPr>
      <w:r w:rsidRPr="00EB7E62">
        <w:rPr>
          <w:rStyle w:val="HideTWBExt"/>
          <w:b w:val="0"/>
        </w:rPr>
        <w:t>&lt;Article&gt;</w:t>
      </w:r>
      <w:r w:rsidRPr="00EB7E62">
        <w:t>Príloha II.D – bod 1 – písmeno a</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211C986C" w14:textId="77777777" w:rsidTr="009B34FD">
        <w:trPr>
          <w:trHeight w:hRule="exact" w:val="240"/>
          <w:jc w:val="center"/>
        </w:trPr>
        <w:tc>
          <w:tcPr>
            <w:tcW w:w="9752" w:type="dxa"/>
            <w:gridSpan w:val="2"/>
            <w:tcBorders>
              <w:top w:val="nil"/>
              <w:left w:val="nil"/>
              <w:bottom w:val="nil"/>
              <w:right w:val="nil"/>
            </w:tcBorders>
          </w:tcPr>
          <w:p w14:paraId="5A9BABD9" w14:textId="77777777" w:rsidR="005B783A" w:rsidRPr="00EB7E62" w:rsidRDefault="005B783A" w:rsidP="009B34FD"/>
        </w:tc>
      </w:tr>
      <w:tr w:rsidR="00D632F4" w:rsidRPr="00EB7E62" w14:paraId="7C19E858" w14:textId="77777777" w:rsidTr="009B34FD">
        <w:trPr>
          <w:trHeight w:val="240"/>
          <w:jc w:val="center"/>
        </w:trPr>
        <w:tc>
          <w:tcPr>
            <w:tcW w:w="4876" w:type="dxa"/>
            <w:tcBorders>
              <w:top w:val="nil"/>
              <w:left w:val="nil"/>
              <w:bottom w:val="nil"/>
              <w:right w:val="nil"/>
            </w:tcBorders>
          </w:tcPr>
          <w:p w14:paraId="611032FC"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4580DFE3" w14:textId="77777777" w:rsidR="005B783A" w:rsidRPr="00EB7E62" w:rsidRDefault="00846284" w:rsidP="009B34FD">
            <w:pPr>
              <w:pStyle w:val="AmColumnHeading"/>
            </w:pPr>
            <w:r w:rsidRPr="00EB7E62">
              <w:t>Pozmeňujúci návrh</w:t>
            </w:r>
          </w:p>
        </w:tc>
      </w:tr>
      <w:tr w:rsidR="00D632F4" w:rsidRPr="00EB7E62" w14:paraId="0C030530" w14:textId="77777777" w:rsidTr="009B34FD">
        <w:trPr>
          <w:jc w:val="center"/>
        </w:trPr>
        <w:tc>
          <w:tcPr>
            <w:tcW w:w="4876" w:type="dxa"/>
            <w:tcBorders>
              <w:top w:val="nil"/>
              <w:left w:val="nil"/>
              <w:bottom w:val="nil"/>
              <w:right w:val="nil"/>
            </w:tcBorders>
          </w:tcPr>
          <w:p w14:paraId="08F372DB" w14:textId="77777777" w:rsidR="005B783A" w:rsidRPr="00EB7E62" w:rsidRDefault="00846284" w:rsidP="009B34FD">
            <w:pPr>
              <w:pStyle w:val="Normal6a"/>
            </w:pPr>
            <w:r w:rsidRPr="00EB7E62">
              <w:t>a)</w:t>
            </w:r>
            <w:r w:rsidRPr="00EB7E62">
              <w:tab/>
              <w:t xml:space="preserve">podpora udržateľnej, bezpečnej, zabezpečenej a odolnej infraštruktúry a dopravnej prepojenosti vrátane cestnej, železničnej, leteckej a námornej dopravy a podpora inteligentnej </w:t>
            </w:r>
            <w:r w:rsidRPr="00EB7E62">
              <w:t>a udržateľnej mobility a zavádzania udržateľných palív v doprave;</w:t>
            </w:r>
          </w:p>
        </w:tc>
        <w:tc>
          <w:tcPr>
            <w:tcW w:w="4876" w:type="dxa"/>
            <w:tcBorders>
              <w:top w:val="nil"/>
              <w:left w:val="nil"/>
              <w:bottom w:val="nil"/>
              <w:right w:val="nil"/>
            </w:tcBorders>
          </w:tcPr>
          <w:p w14:paraId="7E89EAD6" w14:textId="77777777" w:rsidR="005B783A" w:rsidRPr="00EB7E62" w:rsidRDefault="00846284" w:rsidP="009B34FD">
            <w:pPr>
              <w:pStyle w:val="Normal6a"/>
            </w:pPr>
            <w:r w:rsidRPr="00EB7E62">
              <w:t>a)</w:t>
            </w:r>
            <w:r w:rsidRPr="00EB7E62">
              <w:tab/>
              <w:t>podpora udržateľnej, bezpečnej, zabezpečenej</w:t>
            </w:r>
            <w:r w:rsidRPr="00EB7E62">
              <w:rPr>
                <w:b/>
                <w:i/>
              </w:rPr>
              <w:t>, inkluzívnej</w:t>
            </w:r>
            <w:r w:rsidRPr="00EB7E62">
              <w:t xml:space="preserve"> a odolnej infraštruktúry a dopravnej prepojenosti vrátane cestnej, železničnej, leteckej a námornej dopravy a podpora inteligentnej a udržateľnej mobility a zavádzania udržateľných palív v doprave;</w:t>
            </w:r>
          </w:p>
        </w:tc>
      </w:tr>
    </w:tbl>
    <w:p w14:paraId="6AEAB636" w14:textId="77777777" w:rsidR="005B783A" w:rsidRPr="00EB7E62" w:rsidRDefault="00846284" w:rsidP="005B783A">
      <w:r w:rsidRPr="00EB7E62">
        <w:rPr>
          <w:rStyle w:val="HideTWBExt"/>
        </w:rPr>
        <w:t>&lt;/Amend&gt;</w:t>
      </w:r>
      <w:bookmarkEnd w:id="99"/>
    </w:p>
    <w:p w14:paraId="495D232A" w14:textId="77777777" w:rsidR="005B783A" w:rsidRPr="00EB7E62" w:rsidRDefault="00846284" w:rsidP="005B783A">
      <w:pPr>
        <w:pStyle w:val="AmNumberTabs"/>
      </w:pPr>
      <w:bookmarkStart w:id="100" w:name="AM59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123</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151ACB51"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FF699B9" w14:textId="77777777" w:rsidR="005B783A" w:rsidRPr="00EB7E62" w:rsidRDefault="00846284" w:rsidP="005277F8">
      <w:pPr>
        <w:pStyle w:val="NormalBold"/>
      </w:pPr>
      <w:r w:rsidRPr="00EB7E62">
        <w:rPr>
          <w:rStyle w:val="HideTWBExt"/>
          <w:b w:val="0"/>
        </w:rPr>
        <w:t>&lt;Article&gt;</w:t>
      </w:r>
      <w:r w:rsidRPr="00EB7E62">
        <w:t>Príloha II.D – bod 1 – písmeno e</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6D7BE2AB" w14:textId="77777777" w:rsidTr="009B34FD">
        <w:trPr>
          <w:trHeight w:hRule="exact" w:val="240"/>
          <w:jc w:val="center"/>
        </w:trPr>
        <w:tc>
          <w:tcPr>
            <w:tcW w:w="9752" w:type="dxa"/>
            <w:gridSpan w:val="2"/>
            <w:tcBorders>
              <w:top w:val="nil"/>
              <w:left w:val="nil"/>
              <w:bottom w:val="nil"/>
              <w:right w:val="nil"/>
            </w:tcBorders>
          </w:tcPr>
          <w:p w14:paraId="727429FE" w14:textId="77777777" w:rsidR="005B783A" w:rsidRPr="00EB7E62" w:rsidRDefault="005B783A" w:rsidP="009B34FD"/>
        </w:tc>
      </w:tr>
      <w:tr w:rsidR="00D632F4" w:rsidRPr="00EB7E62" w14:paraId="211E93F6" w14:textId="77777777" w:rsidTr="009B34FD">
        <w:trPr>
          <w:trHeight w:val="240"/>
          <w:jc w:val="center"/>
        </w:trPr>
        <w:tc>
          <w:tcPr>
            <w:tcW w:w="4876" w:type="dxa"/>
            <w:tcBorders>
              <w:top w:val="nil"/>
              <w:left w:val="nil"/>
              <w:bottom w:val="nil"/>
              <w:right w:val="nil"/>
            </w:tcBorders>
          </w:tcPr>
          <w:p w14:paraId="44B39B74"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395F892F" w14:textId="77777777" w:rsidR="005B783A" w:rsidRPr="00EB7E62" w:rsidRDefault="00846284" w:rsidP="009B34FD">
            <w:pPr>
              <w:pStyle w:val="AmColumnHeading"/>
            </w:pPr>
            <w:r w:rsidRPr="00EB7E62">
              <w:t>Pozmeňujúci návrh</w:t>
            </w:r>
          </w:p>
        </w:tc>
      </w:tr>
      <w:tr w:rsidR="00D632F4" w:rsidRPr="00EB7E62" w14:paraId="2E0B91C3" w14:textId="77777777" w:rsidTr="009B34FD">
        <w:trPr>
          <w:jc w:val="center"/>
        </w:trPr>
        <w:tc>
          <w:tcPr>
            <w:tcW w:w="4876" w:type="dxa"/>
            <w:tcBorders>
              <w:top w:val="nil"/>
              <w:left w:val="nil"/>
              <w:bottom w:val="nil"/>
              <w:right w:val="nil"/>
            </w:tcBorders>
          </w:tcPr>
          <w:p w14:paraId="2D1F0D93" w14:textId="77777777" w:rsidR="005B783A" w:rsidRPr="00EB7E62" w:rsidRDefault="00846284" w:rsidP="009B34FD">
            <w:pPr>
              <w:pStyle w:val="Normal6a"/>
            </w:pPr>
            <w:r w:rsidRPr="00EB7E62">
              <w:t>e)</w:t>
            </w:r>
            <w:r w:rsidRPr="00EB7E62">
              <w:tab/>
              <w:t>podpora bezpečného digitálneho a vesmírneho hospodárstva, podpora opatrení na odstránenie digitálnej priepasti, rozvoj bezpečných a dôveryhodných digitálnych infraštruktúr, podpora elektronickej správy vecí verejných zameranej na človeka vrátane rozvoja moderných systémov správy a ochrany údajov pre bezpečné toky údajov;</w:t>
            </w:r>
          </w:p>
        </w:tc>
        <w:tc>
          <w:tcPr>
            <w:tcW w:w="4876" w:type="dxa"/>
            <w:tcBorders>
              <w:top w:val="nil"/>
              <w:left w:val="nil"/>
              <w:bottom w:val="nil"/>
              <w:right w:val="nil"/>
            </w:tcBorders>
          </w:tcPr>
          <w:p w14:paraId="1B5885A3" w14:textId="77777777" w:rsidR="005B783A" w:rsidRPr="00EB7E62" w:rsidRDefault="00846284" w:rsidP="009B34FD">
            <w:pPr>
              <w:pStyle w:val="Normal6a"/>
            </w:pPr>
            <w:r w:rsidRPr="00EB7E62">
              <w:t>e)</w:t>
            </w:r>
            <w:r w:rsidRPr="00EB7E62">
              <w:tab/>
              <w:t xml:space="preserve">podpora bezpečného digitálneho a vesmírneho hospodárstva, podpora opatrení na odstránenie digitálnej </w:t>
            </w:r>
            <w:r w:rsidRPr="00EB7E62">
              <w:rPr>
                <w:b/>
                <w:i/>
              </w:rPr>
              <w:t>rodovej</w:t>
            </w:r>
            <w:r w:rsidRPr="00EB7E62">
              <w:t xml:space="preserve"> priepasti</w:t>
            </w:r>
            <w:r w:rsidRPr="00EB7E62">
              <w:rPr>
                <w:b/>
                <w:i/>
              </w:rPr>
              <w:t xml:space="preserve"> s cieľom zabezpečiť prístupné, cenovo dostupné, inkluzívne a bezpečné riešenia digitálnej </w:t>
            </w:r>
            <w:proofErr w:type="spellStart"/>
            <w:r w:rsidRPr="00EB7E62">
              <w:rPr>
                <w:b/>
                <w:i/>
              </w:rPr>
              <w:t>pripojiteľnosti</w:t>
            </w:r>
            <w:proofErr w:type="spellEnd"/>
            <w:r w:rsidRPr="00EB7E62">
              <w:t>, rozvoj bezpečných a dôveryhodných digitálnych infraštruktúr, podpora elektronickej správy vecí verejných zameranej na človeka vrátane rozvoja moderných systémov správy a ochrany údajov pre bezpečné toky údajov;</w:t>
            </w:r>
          </w:p>
        </w:tc>
      </w:tr>
    </w:tbl>
    <w:p w14:paraId="0CE3ADA0" w14:textId="77777777" w:rsidR="005B783A" w:rsidRPr="00EB7E62" w:rsidRDefault="00846284" w:rsidP="005B783A">
      <w:r w:rsidRPr="00EB7E62">
        <w:rPr>
          <w:rStyle w:val="HideTWBExt"/>
        </w:rPr>
        <w:t>&lt;/Amend&gt;</w:t>
      </w:r>
      <w:bookmarkEnd w:id="100"/>
    </w:p>
    <w:p w14:paraId="1588870E" w14:textId="77777777" w:rsidR="005B783A" w:rsidRPr="00EB7E62" w:rsidRDefault="00846284" w:rsidP="005B783A">
      <w:pPr>
        <w:pStyle w:val="AmNumberTabs"/>
      </w:pPr>
      <w:bookmarkStart w:id="101" w:name="AM59Compr3"/>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124</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1B1D2D8"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0DF26923" w14:textId="77777777" w:rsidR="005B783A" w:rsidRPr="00EB7E62" w:rsidRDefault="00846284" w:rsidP="005277F8">
      <w:pPr>
        <w:pStyle w:val="NormalBold"/>
      </w:pPr>
      <w:r w:rsidRPr="00EB7E62">
        <w:rPr>
          <w:rStyle w:val="HideTWBExt"/>
          <w:b w:val="0"/>
        </w:rPr>
        <w:t>&lt;Article&gt;</w:t>
      </w:r>
      <w:r w:rsidRPr="00EB7E62">
        <w:t>Príloha II.D – bod 1 – bod i a (nový)</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5AF734A3" w14:textId="77777777" w:rsidTr="009B34FD">
        <w:trPr>
          <w:trHeight w:hRule="exact" w:val="240"/>
          <w:jc w:val="center"/>
        </w:trPr>
        <w:tc>
          <w:tcPr>
            <w:tcW w:w="9752" w:type="dxa"/>
            <w:gridSpan w:val="2"/>
            <w:tcBorders>
              <w:top w:val="nil"/>
              <w:left w:val="nil"/>
              <w:bottom w:val="nil"/>
              <w:right w:val="nil"/>
            </w:tcBorders>
          </w:tcPr>
          <w:p w14:paraId="27B80DD4" w14:textId="77777777" w:rsidR="005B783A" w:rsidRPr="00EB7E62" w:rsidRDefault="005B783A" w:rsidP="009B34FD"/>
        </w:tc>
      </w:tr>
      <w:tr w:rsidR="00D632F4" w:rsidRPr="00EB7E62" w14:paraId="790ACB93" w14:textId="77777777" w:rsidTr="009B34FD">
        <w:trPr>
          <w:trHeight w:val="240"/>
          <w:jc w:val="center"/>
        </w:trPr>
        <w:tc>
          <w:tcPr>
            <w:tcW w:w="4876" w:type="dxa"/>
            <w:tcBorders>
              <w:top w:val="nil"/>
              <w:left w:val="nil"/>
              <w:bottom w:val="nil"/>
              <w:right w:val="nil"/>
            </w:tcBorders>
          </w:tcPr>
          <w:p w14:paraId="58AB3B03"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3C03CE36" w14:textId="77777777" w:rsidR="005B783A" w:rsidRPr="00EB7E62" w:rsidRDefault="00846284" w:rsidP="009B34FD">
            <w:pPr>
              <w:pStyle w:val="AmColumnHeading"/>
            </w:pPr>
            <w:r w:rsidRPr="00EB7E62">
              <w:t>Pozmeňujúci návrh</w:t>
            </w:r>
          </w:p>
        </w:tc>
      </w:tr>
      <w:tr w:rsidR="00D632F4" w:rsidRPr="00EB7E62" w14:paraId="360DA3E9" w14:textId="77777777" w:rsidTr="009B34FD">
        <w:trPr>
          <w:jc w:val="center"/>
        </w:trPr>
        <w:tc>
          <w:tcPr>
            <w:tcW w:w="4876" w:type="dxa"/>
            <w:tcBorders>
              <w:top w:val="nil"/>
              <w:left w:val="nil"/>
              <w:bottom w:val="nil"/>
              <w:right w:val="nil"/>
            </w:tcBorders>
          </w:tcPr>
          <w:p w14:paraId="2E30BE10" w14:textId="77777777" w:rsidR="005B783A" w:rsidRPr="00EB7E62" w:rsidRDefault="005B783A" w:rsidP="009B34FD">
            <w:pPr>
              <w:pStyle w:val="Normal6a"/>
            </w:pPr>
          </w:p>
        </w:tc>
        <w:tc>
          <w:tcPr>
            <w:tcW w:w="4876" w:type="dxa"/>
            <w:tcBorders>
              <w:top w:val="nil"/>
              <w:left w:val="nil"/>
              <w:bottom w:val="nil"/>
              <w:right w:val="nil"/>
            </w:tcBorders>
          </w:tcPr>
          <w:p w14:paraId="1EF848CD" w14:textId="77777777" w:rsidR="005B783A" w:rsidRPr="00EB7E62" w:rsidRDefault="00846284" w:rsidP="009B34FD">
            <w:pPr>
              <w:pStyle w:val="Normal6a"/>
            </w:pPr>
            <w:proofErr w:type="spellStart"/>
            <w:r w:rsidRPr="00EB7E62">
              <w:rPr>
                <w:b/>
                <w:i/>
              </w:rPr>
              <w:t>ia</w:t>
            </w:r>
            <w:proofErr w:type="spellEnd"/>
            <w:r w:rsidRPr="00EB7E62">
              <w:rPr>
                <w:b/>
                <w:i/>
              </w:rPr>
              <w:t>)</w:t>
            </w:r>
            <w:r w:rsidRPr="00EB7E62">
              <w:tab/>
            </w:r>
            <w:r w:rsidRPr="00EB7E62">
              <w:rPr>
                <w:b/>
                <w:i/>
              </w:rPr>
              <w:t xml:space="preserve">podpora posilnenia ekonomického postavenia žien a plného uplatňovania hospodárskych, sociálnych a kultúrnych práv žien, a to aj zlepšením prístupu žien k hospodárskym zdrojom, vlastníctvu pôdy, finančným službám a dôstojnej práci, podporou podnikateliek a MSP vedených </w:t>
            </w:r>
            <w:r w:rsidRPr="00EB7E62">
              <w:rPr>
                <w:b/>
                <w:i/>
              </w:rPr>
              <w:lastRenderedPageBreak/>
              <w:t>ženami a zvýšením účasti žien na hospodárskom rozhodovaní;</w:t>
            </w:r>
          </w:p>
        </w:tc>
      </w:tr>
    </w:tbl>
    <w:p w14:paraId="4455E767" w14:textId="77777777" w:rsidR="005B783A" w:rsidRPr="00EB7E62" w:rsidRDefault="00846284" w:rsidP="005B783A">
      <w:r w:rsidRPr="00EB7E62">
        <w:rPr>
          <w:rStyle w:val="HideTWBExt"/>
        </w:rPr>
        <w:lastRenderedPageBreak/>
        <w:t>&lt;/Amend&gt;</w:t>
      </w:r>
      <w:bookmarkEnd w:id="101"/>
    </w:p>
    <w:p w14:paraId="2E9B3861" w14:textId="77777777" w:rsidR="005B783A" w:rsidRPr="00EB7E62" w:rsidRDefault="00846284" w:rsidP="005B783A">
      <w:pPr>
        <w:pStyle w:val="AmNumberTabs"/>
      </w:pPr>
      <w:bookmarkStart w:id="102" w:name="AM60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125</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13CEB28A"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7BA40EAD" w14:textId="77777777" w:rsidR="005B783A" w:rsidRPr="00EB7E62" w:rsidRDefault="00846284" w:rsidP="005277F8">
      <w:pPr>
        <w:pStyle w:val="NormalBold"/>
      </w:pPr>
      <w:r w:rsidRPr="00EB7E62">
        <w:rPr>
          <w:rStyle w:val="HideTWBExt"/>
          <w:b w:val="0"/>
        </w:rPr>
        <w:t>&lt;Article&gt;</w:t>
      </w:r>
      <w:r w:rsidRPr="00EB7E62">
        <w:t>Príloha II.D – bod 3 – úvodná časť</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64DECBF3" w14:textId="77777777" w:rsidTr="009B34FD">
        <w:trPr>
          <w:trHeight w:hRule="exact" w:val="240"/>
          <w:jc w:val="center"/>
        </w:trPr>
        <w:tc>
          <w:tcPr>
            <w:tcW w:w="9752" w:type="dxa"/>
            <w:gridSpan w:val="2"/>
            <w:tcBorders>
              <w:top w:val="nil"/>
              <w:left w:val="nil"/>
              <w:bottom w:val="nil"/>
              <w:right w:val="nil"/>
            </w:tcBorders>
          </w:tcPr>
          <w:p w14:paraId="5FD40C0A" w14:textId="77777777" w:rsidR="005B783A" w:rsidRPr="00EB7E62" w:rsidRDefault="005B783A" w:rsidP="009B34FD"/>
        </w:tc>
      </w:tr>
      <w:tr w:rsidR="00D632F4" w:rsidRPr="00EB7E62" w14:paraId="68764BCB" w14:textId="77777777" w:rsidTr="009B34FD">
        <w:trPr>
          <w:trHeight w:val="240"/>
          <w:jc w:val="center"/>
        </w:trPr>
        <w:tc>
          <w:tcPr>
            <w:tcW w:w="4876" w:type="dxa"/>
            <w:tcBorders>
              <w:top w:val="nil"/>
              <w:left w:val="nil"/>
              <w:bottom w:val="nil"/>
              <w:right w:val="nil"/>
            </w:tcBorders>
          </w:tcPr>
          <w:p w14:paraId="52430DD5" w14:textId="77777777" w:rsidR="005B783A" w:rsidRPr="00EB7E62" w:rsidRDefault="00846284" w:rsidP="009B34FD">
            <w:pPr>
              <w:pStyle w:val="AmColumnHeading"/>
            </w:pPr>
            <w:r w:rsidRPr="00EB7E62">
              <w:t xml:space="preserve">Text </w:t>
            </w:r>
            <w:r w:rsidRPr="00EB7E62">
              <w:t>predložený Komisiou</w:t>
            </w:r>
          </w:p>
        </w:tc>
        <w:tc>
          <w:tcPr>
            <w:tcW w:w="4876" w:type="dxa"/>
            <w:tcBorders>
              <w:top w:val="nil"/>
              <w:left w:val="nil"/>
              <w:bottom w:val="nil"/>
              <w:right w:val="nil"/>
            </w:tcBorders>
          </w:tcPr>
          <w:p w14:paraId="71767513" w14:textId="77777777" w:rsidR="005B783A" w:rsidRPr="00EB7E62" w:rsidRDefault="00846284" w:rsidP="009B34FD">
            <w:pPr>
              <w:pStyle w:val="AmColumnHeading"/>
            </w:pPr>
            <w:r w:rsidRPr="00EB7E62">
              <w:t>Pozmeňujúci návrh</w:t>
            </w:r>
          </w:p>
        </w:tc>
      </w:tr>
      <w:tr w:rsidR="00D632F4" w:rsidRPr="00EB7E62" w14:paraId="69333F66" w14:textId="77777777" w:rsidTr="009B34FD">
        <w:trPr>
          <w:jc w:val="center"/>
        </w:trPr>
        <w:tc>
          <w:tcPr>
            <w:tcW w:w="4876" w:type="dxa"/>
            <w:tcBorders>
              <w:top w:val="nil"/>
              <w:left w:val="nil"/>
              <w:bottom w:val="nil"/>
              <w:right w:val="nil"/>
            </w:tcBorders>
          </w:tcPr>
          <w:p w14:paraId="1D46882F" w14:textId="77777777" w:rsidR="005B783A" w:rsidRPr="00EB7E62" w:rsidRDefault="00846284" w:rsidP="009B34FD">
            <w:pPr>
              <w:pStyle w:val="Normal6a"/>
            </w:pPr>
            <w:r w:rsidRPr="00EB7E62">
              <w:t>(3)</w:t>
            </w:r>
            <w:r w:rsidRPr="00EB7E62">
              <w:tab/>
              <w:t>Podpora ľudského rozvoja a rodovej rovnosti</w:t>
            </w:r>
          </w:p>
        </w:tc>
        <w:tc>
          <w:tcPr>
            <w:tcW w:w="4876" w:type="dxa"/>
            <w:tcBorders>
              <w:top w:val="nil"/>
              <w:left w:val="nil"/>
              <w:bottom w:val="nil"/>
              <w:right w:val="nil"/>
            </w:tcBorders>
          </w:tcPr>
          <w:p w14:paraId="35E339F5" w14:textId="77777777" w:rsidR="005B783A" w:rsidRPr="00EB7E62" w:rsidRDefault="00846284" w:rsidP="009B34FD">
            <w:pPr>
              <w:pStyle w:val="Normal6a"/>
            </w:pPr>
            <w:r w:rsidRPr="00EB7E62">
              <w:t>(3)</w:t>
            </w:r>
            <w:r w:rsidRPr="00EB7E62">
              <w:tab/>
              <w:t>Podpora ľudského rozvoja</w:t>
            </w:r>
            <w:r w:rsidRPr="00EB7E62">
              <w:rPr>
                <w:b/>
                <w:i/>
              </w:rPr>
              <w:t>, práv žien</w:t>
            </w:r>
            <w:r w:rsidRPr="00EB7E62">
              <w:t xml:space="preserve"> a rodovej rovnosti</w:t>
            </w:r>
          </w:p>
        </w:tc>
      </w:tr>
    </w:tbl>
    <w:p w14:paraId="6E140C43" w14:textId="77777777" w:rsidR="005B783A" w:rsidRPr="00EB7E62" w:rsidRDefault="00846284" w:rsidP="005B783A">
      <w:r w:rsidRPr="00EB7E62">
        <w:rPr>
          <w:rStyle w:val="HideTWBExt"/>
        </w:rPr>
        <w:t>&lt;/Amend&gt;</w:t>
      </w:r>
      <w:bookmarkEnd w:id="102"/>
    </w:p>
    <w:p w14:paraId="122748E0" w14:textId="77777777" w:rsidR="005B783A" w:rsidRPr="00EB7E62" w:rsidRDefault="00846284" w:rsidP="005B783A">
      <w:pPr>
        <w:pStyle w:val="AmNumberTabs"/>
      </w:pPr>
      <w:bookmarkStart w:id="103" w:name="AM60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126</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08236776"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5144C22E" w14:textId="77777777" w:rsidR="005B783A" w:rsidRPr="00EB7E62" w:rsidRDefault="00846284" w:rsidP="005277F8">
      <w:pPr>
        <w:pStyle w:val="NormalBold"/>
      </w:pPr>
      <w:r w:rsidRPr="00EB7E62">
        <w:rPr>
          <w:rStyle w:val="HideTWBExt"/>
          <w:b w:val="0"/>
        </w:rPr>
        <w:t>&lt;Article&gt;</w:t>
      </w:r>
      <w:r w:rsidRPr="00EB7E62">
        <w:t>Príloha II.D – bod 3 – písmeno a</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2E201D43" w14:textId="77777777" w:rsidTr="009B34FD">
        <w:trPr>
          <w:trHeight w:hRule="exact" w:val="240"/>
          <w:jc w:val="center"/>
        </w:trPr>
        <w:tc>
          <w:tcPr>
            <w:tcW w:w="9752" w:type="dxa"/>
            <w:gridSpan w:val="2"/>
            <w:tcBorders>
              <w:top w:val="nil"/>
              <w:left w:val="nil"/>
              <w:bottom w:val="nil"/>
              <w:right w:val="nil"/>
            </w:tcBorders>
          </w:tcPr>
          <w:p w14:paraId="55DA2DE9" w14:textId="77777777" w:rsidR="005B783A" w:rsidRPr="00EB7E62" w:rsidRDefault="005B783A" w:rsidP="009B34FD"/>
        </w:tc>
      </w:tr>
      <w:tr w:rsidR="00D632F4" w:rsidRPr="00EB7E62" w14:paraId="6725BE69" w14:textId="77777777" w:rsidTr="009B34FD">
        <w:trPr>
          <w:trHeight w:val="240"/>
          <w:jc w:val="center"/>
        </w:trPr>
        <w:tc>
          <w:tcPr>
            <w:tcW w:w="4876" w:type="dxa"/>
            <w:tcBorders>
              <w:top w:val="nil"/>
              <w:left w:val="nil"/>
              <w:bottom w:val="nil"/>
              <w:right w:val="nil"/>
            </w:tcBorders>
          </w:tcPr>
          <w:p w14:paraId="210F501C"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6381018F" w14:textId="77777777" w:rsidR="005B783A" w:rsidRPr="00EB7E62" w:rsidRDefault="00846284" w:rsidP="009B34FD">
            <w:pPr>
              <w:pStyle w:val="AmColumnHeading"/>
            </w:pPr>
            <w:r w:rsidRPr="00EB7E62">
              <w:t>Pozmeňujúci návrh</w:t>
            </w:r>
          </w:p>
        </w:tc>
      </w:tr>
      <w:tr w:rsidR="00D632F4" w:rsidRPr="00EB7E62" w14:paraId="751868E3" w14:textId="77777777" w:rsidTr="009B34FD">
        <w:trPr>
          <w:jc w:val="center"/>
        </w:trPr>
        <w:tc>
          <w:tcPr>
            <w:tcW w:w="4876" w:type="dxa"/>
            <w:tcBorders>
              <w:top w:val="nil"/>
              <w:left w:val="nil"/>
              <w:bottom w:val="nil"/>
              <w:right w:val="nil"/>
            </w:tcBorders>
          </w:tcPr>
          <w:p w14:paraId="2E06BED4" w14:textId="77777777" w:rsidR="005B783A" w:rsidRPr="00EB7E62" w:rsidRDefault="00846284" w:rsidP="009B34FD">
            <w:pPr>
              <w:pStyle w:val="Normal6a"/>
            </w:pPr>
            <w:r w:rsidRPr="00EB7E62">
              <w:t>a)</w:t>
            </w:r>
            <w:r w:rsidRPr="00EB7E62">
              <w:tab/>
              <w:t>podpora prístupu k vzdelávaniu, službám zdravotnej starostlivosti a zdravotníckym produktom a výžive a ich lepšej kvality;</w:t>
            </w:r>
          </w:p>
        </w:tc>
        <w:tc>
          <w:tcPr>
            <w:tcW w:w="4876" w:type="dxa"/>
            <w:tcBorders>
              <w:top w:val="nil"/>
              <w:left w:val="nil"/>
              <w:bottom w:val="nil"/>
              <w:right w:val="nil"/>
            </w:tcBorders>
          </w:tcPr>
          <w:p w14:paraId="53D38815" w14:textId="77777777" w:rsidR="005B783A" w:rsidRPr="00EB7E62" w:rsidRDefault="00846284" w:rsidP="009B34FD">
            <w:pPr>
              <w:pStyle w:val="Normal6a"/>
            </w:pPr>
            <w:r w:rsidRPr="00EB7E62">
              <w:t>a)</w:t>
            </w:r>
            <w:r w:rsidRPr="00EB7E62">
              <w:tab/>
            </w:r>
            <w:r w:rsidRPr="00EB7E62">
              <w:t xml:space="preserve">podpora prístupu k vzdelávaniu, službám zdravotnej starostlivosti a zdravotníckym produktom </w:t>
            </w:r>
            <w:r w:rsidRPr="00EB7E62">
              <w:rPr>
                <w:b/>
                <w:i/>
              </w:rPr>
              <w:t>vrátane služieb a produktov v oblasti sexuálneho a reprodukčného zdravia a práv</w:t>
            </w:r>
            <w:r w:rsidRPr="00EB7E62">
              <w:t xml:space="preserve"> a výžive a ich lepšej kvality;</w:t>
            </w:r>
          </w:p>
        </w:tc>
      </w:tr>
    </w:tbl>
    <w:p w14:paraId="447CD5CF" w14:textId="77777777" w:rsidR="005B783A" w:rsidRPr="00EB7E62" w:rsidRDefault="00846284" w:rsidP="005B783A">
      <w:r w:rsidRPr="00EB7E62">
        <w:rPr>
          <w:rStyle w:val="HideTWBExt"/>
        </w:rPr>
        <w:t>&lt;/Amend&gt;</w:t>
      </w:r>
      <w:bookmarkEnd w:id="103"/>
    </w:p>
    <w:p w14:paraId="04233E18" w14:textId="77777777" w:rsidR="005B783A" w:rsidRPr="00EB7E62" w:rsidRDefault="00846284" w:rsidP="005B783A">
      <w:pPr>
        <w:pStyle w:val="AmNumberTabs"/>
      </w:pPr>
      <w:bookmarkStart w:id="104" w:name="AM60Compr3"/>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127</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5711D4AB"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2187591" w14:textId="77777777" w:rsidR="005B783A" w:rsidRPr="00EB7E62" w:rsidRDefault="00846284" w:rsidP="005277F8">
      <w:pPr>
        <w:pStyle w:val="NormalBold"/>
      </w:pPr>
      <w:r w:rsidRPr="00EB7E62">
        <w:rPr>
          <w:rStyle w:val="HideTWBExt"/>
          <w:b w:val="0"/>
        </w:rPr>
        <w:t>&lt;Article&gt;</w:t>
      </w:r>
      <w:r w:rsidRPr="00EB7E62">
        <w:t>Príloha II.D – bod 3 – písmeno c</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79C9BD44" w14:textId="77777777" w:rsidTr="009B34FD">
        <w:trPr>
          <w:trHeight w:hRule="exact" w:val="240"/>
          <w:jc w:val="center"/>
        </w:trPr>
        <w:tc>
          <w:tcPr>
            <w:tcW w:w="9752" w:type="dxa"/>
            <w:gridSpan w:val="2"/>
            <w:tcBorders>
              <w:top w:val="nil"/>
              <w:left w:val="nil"/>
              <w:bottom w:val="nil"/>
              <w:right w:val="nil"/>
            </w:tcBorders>
          </w:tcPr>
          <w:p w14:paraId="5F632686" w14:textId="77777777" w:rsidR="005B783A" w:rsidRPr="00EB7E62" w:rsidRDefault="005B783A" w:rsidP="009B34FD"/>
        </w:tc>
      </w:tr>
      <w:tr w:rsidR="00D632F4" w:rsidRPr="00EB7E62" w14:paraId="10FFF43B" w14:textId="77777777" w:rsidTr="009B34FD">
        <w:trPr>
          <w:trHeight w:val="240"/>
          <w:jc w:val="center"/>
        </w:trPr>
        <w:tc>
          <w:tcPr>
            <w:tcW w:w="4876" w:type="dxa"/>
            <w:tcBorders>
              <w:top w:val="nil"/>
              <w:left w:val="nil"/>
              <w:bottom w:val="nil"/>
              <w:right w:val="nil"/>
            </w:tcBorders>
          </w:tcPr>
          <w:p w14:paraId="4B6ECAB2"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7462E534" w14:textId="77777777" w:rsidR="005B783A" w:rsidRPr="00EB7E62" w:rsidRDefault="00846284" w:rsidP="009B34FD">
            <w:pPr>
              <w:pStyle w:val="AmColumnHeading"/>
            </w:pPr>
            <w:r w:rsidRPr="00EB7E62">
              <w:t>Pozmeňujúci návrh</w:t>
            </w:r>
          </w:p>
        </w:tc>
      </w:tr>
      <w:tr w:rsidR="00D632F4" w:rsidRPr="00EB7E62" w14:paraId="1227D690" w14:textId="77777777" w:rsidTr="009B34FD">
        <w:trPr>
          <w:jc w:val="center"/>
        </w:trPr>
        <w:tc>
          <w:tcPr>
            <w:tcW w:w="4876" w:type="dxa"/>
            <w:tcBorders>
              <w:top w:val="nil"/>
              <w:left w:val="nil"/>
              <w:bottom w:val="nil"/>
              <w:right w:val="nil"/>
            </w:tcBorders>
          </w:tcPr>
          <w:p w14:paraId="4649241F" w14:textId="77777777" w:rsidR="005B783A" w:rsidRPr="00EB7E62" w:rsidRDefault="00846284" w:rsidP="009B34FD">
            <w:pPr>
              <w:pStyle w:val="Normal6a"/>
            </w:pPr>
            <w:r w:rsidRPr="00EB7E62">
              <w:t>c)</w:t>
            </w:r>
            <w:r w:rsidRPr="00EB7E62">
              <w:tab/>
            </w:r>
            <w:r w:rsidRPr="00EB7E62">
              <w:t xml:space="preserve">podpora rodovej rovnosti, práv a posilnenia postavenia žien a dievčat, </w:t>
            </w:r>
            <w:r w:rsidRPr="00EB7E62">
              <w:rPr>
                <w:b/>
                <w:i/>
              </w:rPr>
              <w:t>ochrana práv osôb so zdravotným postihnutím</w:t>
            </w:r>
            <w:r w:rsidRPr="00EB7E62">
              <w:t xml:space="preserve"> a </w:t>
            </w:r>
            <w:r w:rsidRPr="00EB7E62">
              <w:rPr>
                <w:b/>
                <w:i/>
              </w:rPr>
              <w:t>detí</w:t>
            </w:r>
            <w:r w:rsidRPr="00EB7E62">
              <w:t xml:space="preserve"> a </w:t>
            </w:r>
            <w:r w:rsidRPr="00EB7E62">
              <w:rPr>
                <w:b/>
                <w:i/>
              </w:rPr>
              <w:t>boj proti detskej práci</w:t>
            </w:r>
            <w:r w:rsidRPr="00EB7E62">
              <w:t xml:space="preserve">, </w:t>
            </w:r>
            <w:r w:rsidRPr="00EB7E62">
              <w:rPr>
                <w:b/>
                <w:i/>
              </w:rPr>
              <w:t>predchádzanie násiliu páchanému na ženách</w:t>
            </w:r>
            <w:r w:rsidRPr="00EB7E62">
              <w:t xml:space="preserve"> a </w:t>
            </w:r>
            <w:r w:rsidRPr="00EB7E62">
              <w:rPr>
                <w:b/>
                <w:i/>
              </w:rPr>
              <w:t>domácemu násiliu</w:t>
            </w:r>
            <w:r w:rsidRPr="00EB7E62">
              <w:t xml:space="preserve"> a </w:t>
            </w:r>
            <w:r w:rsidRPr="00EB7E62">
              <w:rPr>
                <w:b/>
                <w:i/>
              </w:rPr>
              <w:t>boj proti nemu</w:t>
            </w:r>
            <w:r w:rsidRPr="00EB7E62">
              <w:t>;</w:t>
            </w:r>
          </w:p>
        </w:tc>
        <w:tc>
          <w:tcPr>
            <w:tcW w:w="4876" w:type="dxa"/>
            <w:tcBorders>
              <w:top w:val="nil"/>
              <w:left w:val="nil"/>
              <w:bottom w:val="nil"/>
              <w:right w:val="nil"/>
            </w:tcBorders>
          </w:tcPr>
          <w:p w14:paraId="7EFB84F0" w14:textId="77777777" w:rsidR="005B783A" w:rsidRPr="00EB7E62" w:rsidRDefault="00846284" w:rsidP="009B34FD">
            <w:pPr>
              <w:pStyle w:val="Normal6a"/>
            </w:pPr>
            <w:r w:rsidRPr="00EB7E62">
              <w:t>c)</w:t>
            </w:r>
            <w:r w:rsidRPr="00EB7E62">
              <w:tab/>
              <w:t xml:space="preserve">podpora rodovej rovnosti, práv a posilnenia postavenia žien a dievčat, </w:t>
            </w:r>
            <w:r w:rsidRPr="00EB7E62">
              <w:rPr>
                <w:b/>
                <w:i/>
              </w:rPr>
              <w:t>odstránenie sexuálneho a rodovo motivovaného násilia vo všetkých formách vrátane škodlivých praktík, ako sú skoré, nútené</w:t>
            </w:r>
            <w:r w:rsidRPr="00EB7E62">
              <w:t xml:space="preserve"> a </w:t>
            </w:r>
            <w:r w:rsidRPr="00EB7E62">
              <w:rPr>
                <w:b/>
                <w:i/>
              </w:rPr>
              <w:t>detské manželstvá</w:t>
            </w:r>
            <w:r w:rsidRPr="00EB7E62">
              <w:t xml:space="preserve"> a </w:t>
            </w:r>
            <w:r w:rsidRPr="00EB7E62">
              <w:rPr>
                <w:b/>
                <w:i/>
              </w:rPr>
              <w:t>mrzačenie ženských pohlavných orgánov</w:t>
            </w:r>
            <w:r w:rsidRPr="00EB7E62">
              <w:t xml:space="preserve">, </w:t>
            </w:r>
            <w:r w:rsidRPr="00EB7E62">
              <w:rPr>
                <w:b/>
                <w:i/>
              </w:rPr>
              <w:t>a zabezpečenie prístupu k sexuálnemu</w:t>
            </w:r>
            <w:r w:rsidRPr="00EB7E62">
              <w:t xml:space="preserve"> a </w:t>
            </w:r>
            <w:r w:rsidRPr="00EB7E62">
              <w:rPr>
                <w:b/>
                <w:i/>
              </w:rPr>
              <w:t>reprodukčnému zdraviu</w:t>
            </w:r>
            <w:r w:rsidRPr="00EB7E62">
              <w:t xml:space="preserve"> a </w:t>
            </w:r>
            <w:r w:rsidRPr="00EB7E62">
              <w:rPr>
                <w:b/>
                <w:i/>
              </w:rPr>
              <w:t>právam</w:t>
            </w:r>
            <w:r w:rsidRPr="00EB7E62">
              <w:t>;</w:t>
            </w:r>
          </w:p>
        </w:tc>
      </w:tr>
    </w:tbl>
    <w:p w14:paraId="1D5F1108" w14:textId="77777777" w:rsidR="005B783A" w:rsidRPr="00EB7E62" w:rsidRDefault="00846284" w:rsidP="005B783A">
      <w:r w:rsidRPr="00EB7E62">
        <w:rPr>
          <w:rStyle w:val="HideTWBExt"/>
        </w:rPr>
        <w:t>&lt;/Amend&gt;</w:t>
      </w:r>
      <w:bookmarkEnd w:id="104"/>
    </w:p>
    <w:p w14:paraId="631D14A7" w14:textId="77777777" w:rsidR="005B783A" w:rsidRPr="00EB7E62" w:rsidRDefault="00846284" w:rsidP="005B783A">
      <w:pPr>
        <w:pStyle w:val="AmNumberTabs"/>
      </w:pPr>
      <w:bookmarkStart w:id="105" w:name="AM60Compr4"/>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128</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6DAE4613" w14:textId="77777777" w:rsidR="005B783A" w:rsidRPr="00EB7E62" w:rsidRDefault="00846284" w:rsidP="005B783A">
      <w:pPr>
        <w:pStyle w:val="NormalBold12b"/>
      </w:pPr>
      <w:r w:rsidRPr="00EB7E62">
        <w:rPr>
          <w:rStyle w:val="HideTWBExt"/>
          <w:b w:val="0"/>
        </w:rPr>
        <w:lastRenderedPageBreak/>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51C326F6" w14:textId="77777777" w:rsidR="005B783A" w:rsidRPr="00EB7E62" w:rsidRDefault="00846284" w:rsidP="005277F8">
      <w:pPr>
        <w:pStyle w:val="NormalBold"/>
      </w:pPr>
      <w:r w:rsidRPr="00EB7E62">
        <w:rPr>
          <w:rStyle w:val="HideTWBExt"/>
          <w:b w:val="0"/>
        </w:rPr>
        <w:t>&lt;Article&gt;</w:t>
      </w:r>
      <w:r w:rsidRPr="00EB7E62">
        <w:t>Príloha II.D – bod 3 – písmeno c a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7BD19CB7" w14:textId="77777777" w:rsidTr="009B34FD">
        <w:trPr>
          <w:trHeight w:hRule="exact" w:val="240"/>
          <w:jc w:val="center"/>
        </w:trPr>
        <w:tc>
          <w:tcPr>
            <w:tcW w:w="9752" w:type="dxa"/>
            <w:gridSpan w:val="2"/>
            <w:tcBorders>
              <w:top w:val="nil"/>
              <w:left w:val="nil"/>
              <w:bottom w:val="nil"/>
              <w:right w:val="nil"/>
            </w:tcBorders>
          </w:tcPr>
          <w:p w14:paraId="46BA801C" w14:textId="77777777" w:rsidR="005B783A" w:rsidRPr="00EB7E62" w:rsidRDefault="005B783A" w:rsidP="009B34FD"/>
        </w:tc>
      </w:tr>
      <w:tr w:rsidR="00D632F4" w:rsidRPr="00EB7E62" w14:paraId="609D0CBF" w14:textId="77777777" w:rsidTr="009B34FD">
        <w:trPr>
          <w:trHeight w:val="240"/>
          <w:jc w:val="center"/>
        </w:trPr>
        <w:tc>
          <w:tcPr>
            <w:tcW w:w="4876" w:type="dxa"/>
            <w:tcBorders>
              <w:top w:val="nil"/>
              <w:left w:val="nil"/>
              <w:bottom w:val="nil"/>
              <w:right w:val="nil"/>
            </w:tcBorders>
          </w:tcPr>
          <w:p w14:paraId="337623EC"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564CEFEC" w14:textId="77777777" w:rsidR="005B783A" w:rsidRPr="00EB7E62" w:rsidRDefault="00846284" w:rsidP="009B34FD">
            <w:pPr>
              <w:pStyle w:val="AmColumnHeading"/>
            </w:pPr>
            <w:r w:rsidRPr="00EB7E62">
              <w:t>Pozmeňujúci návrh</w:t>
            </w:r>
          </w:p>
        </w:tc>
      </w:tr>
      <w:tr w:rsidR="00D632F4" w:rsidRPr="00EB7E62" w14:paraId="644F5E59" w14:textId="77777777" w:rsidTr="009B34FD">
        <w:trPr>
          <w:jc w:val="center"/>
        </w:trPr>
        <w:tc>
          <w:tcPr>
            <w:tcW w:w="4876" w:type="dxa"/>
            <w:tcBorders>
              <w:top w:val="nil"/>
              <w:left w:val="nil"/>
              <w:bottom w:val="nil"/>
              <w:right w:val="nil"/>
            </w:tcBorders>
          </w:tcPr>
          <w:p w14:paraId="03FED754" w14:textId="77777777" w:rsidR="005B783A" w:rsidRPr="00EB7E62" w:rsidRDefault="005B783A" w:rsidP="009B34FD">
            <w:pPr>
              <w:pStyle w:val="Normal6a"/>
            </w:pPr>
          </w:p>
        </w:tc>
        <w:tc>
          <w:tcPr>
            <w:tcW w:w="4876" w:type="dxa"/>
            <w:tcBorders>
              <w:top w:val="nil"/>
              <w:left w:val="nil"/>
              <w:bottom w:val="nil"/>
              <w:right w:val="nil"/>
            </w:tcBorders>
          </w:tcPr>
          <w:p w14:paraId="6297601F" w14:textId="77777777" w:rsidR="005B783A" w:rsidRPr="00EB7E62" w:rsidRDefault="00846284" w:rsidP="009B34FD">
            <w:pPr>
              <w:pStyle w:val="Normal6a"/>
            </w:pPr>
            <w:proofErr w:type="spellStart"/>
            <w:r w:rsidRPr="00EB7E62">
              <w:rPr>
                <w:b/>
                <w:i/>
              </w:rPr>
              <w:t>ca</w:t>
            </w:r>
            <w:proofErr w:type="spellEnd"/>
            <w:r w:rsidRPr="00EB7E62">
              <w:rPr>
                <w:b/>
                <w:i/>
              </w:rPr>
              <w:t>)</w:t>
            </w:r>
            <w:r w:rsidRPr="00EB7E62">
              <w:tab/>
            </w:r>
            <w:r w:rsidRPr="00EB7E62">
              <w:rPr>
                <w:b/>
                <w:i/>
              </w:rPr>
              <w:t>podpora a ochrana práv osôb so zdravotným postihnutím;</w:t>
            </w:r>
          </w:p>
        </w:tc>
      </w:tr>
    </w:tbl>
    <w:p w14:paraId="53E37B69" w14:textId="77777777" w:rsidR="005B783A" w:rsidRPr="00EB7E62" w:rsidRDefault="00846284" w:rsidP="005B783A">
      <w:r w:rsidRPr="00EB7E62">
        <w:rPr>
          <w:rStyle w:val="HideTWBExt"/>
        </w:rPr>
        <w:t>&lt;/Amend&gt;</w:t>
      </w:r>
      <w:bookmarkEnd w:id="105"/>
    </w:p>
    <w:p w14:paraId="59024761" w14:textId="77777777" w:rsidR="005B783A" w:rsidRPr="00EB7E62" w:rsidRDefault="00846284" w:rsidP="005B783A">
      <w:pPr>
        <w:pStyle w:val="AmNumberTabs"/>
      </w:pPr>
      <w:bookmarkStart w:id="106" w:name="AM60Compr5"/>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129</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47794515"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125BFF3D" w14:textId="77777777" w:rsidR="005B783A" w:rsidRPr="00EB7E62" w:rsidRDefault="00846284" w:rsidP="005277F8">
      <w:pPr>
        <w:pStyle w:val="NormalBold"/>
      </w:pPr>
      <w:r w:rsidRPr="00EB7E62">
        <w:rPr>
          <w:rStyle w:val="HideTWBExt"/>
          <w:b w:val="0"/>
        </w:rPr>
        <w:t>&lt;Article&gt;</w:t>
      </w:r>
      <w:r w:rsidRPr="00EB7E62">
        <w:t>Príloha II.D – bod 3 – písmeno c b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468AF03D" w14:textId="77777777" w:rsidTr="009B34FD">
        <w:trPr>
          <w:trHeight w:hRule="exact" w:val="240"/>
          <w:jc w:val="center"/>
        </w:trPr>
        <w:tc>
          <w:tcPr>
            <w:tcW w:w="9752" w:type="dxa"/>
            <w:gridSpan w:val="2"/>
            <w:tcBorders>
              <w:top w:val="nil"/>
              <w:left w:val="nil"/>
              <w:bottom w:val="nil"/>
              <w:right w:val="nil"/>
            </w:tcBorders>
          </w:tcPr>
          <w:p w14:paraId="6E5B7B02" w14:textId="77777777" w:rsidR="005B783A" w:rsidRPr="00EB7E62" w:rsidRDefault="005B783A" w:rsidP="009B34FD"/>
        </w:tc>
      </w:tr>
      <w:tr w:rsidR="00D632F4" w:rsidRPr="00EB7E62" w14:paraId="04A5A183" w14:textId="77777777" w:rsidTr="009B34FD">
        <w:trPr>
          <w:trHeight w:val="240"/>
          <w:jc w:val="center"/>
        </w:trPr>
        <w:tc>
          <w:tcPr>
            <w:tcW w:w="4876" w:type="dxa"/>
            <w:tcBorders>
              <w:top w:val="nil"/>
              <w:left w:val="nil"/>
              <w:bottom w:val="nil"/>
              <w:right w:val="nil"/>
            </w:tcBorders>
          </w:tcPr>
          <w:p w14:paraId="5B2F3F62"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3E9F69AB" w14:textId="77777777" w:rsidR="005B783A" w:rsidRPr="00EB7E62" w:rsidRDefault="00846284" w:rsidP="009B34FD">
            <w:pPr>
              <w:pStyle w:val="AmColumnHeading"/>
            </w:pPr>
            <w:r w:rsidRPr="00EB7E62">
              <w:t>Pozmeňujúci návrh</w:t>
            </w:r>
          </w:p>
        </w:tc>
      </w:tr>
      <w:tr w:rsidR="00D632F4" w:rsidRPr="00EB7E62" w14:paraId="4E7E2D4C" w14:textId="77777777" w:rsidTr="009B34FD">
        <w:trPr>
          <w:jc w:val="center"/>
        </w:trPr>
        <w:tc>
          <w:tcPr>
            <w:tcW w:w="4876" w:type="dxa"/>
            <w:tcBorders>
              <w:top w:val="nil"/>
              <w:left w:val="nil"/>
              <w:bottom w:val="nil"/>
              <w:right w:val="nil"/>
            </w:tcBorders>
          </w:tcPr>
          <w:p w14:paraId="6131D0A4" w14:textId="77777777" w:rsidR="005B783A" w:rsidRPr="00EB7E62" w:rsidRDefault="005B783A" w:rsidP="009B34FD">
            <w:pPr>
              <w:pStyle w:val="Normal6a"/>
            </w:pPr>
          </w:p>
        </w:tc>
        <w:tc>
          <w:tcPr>
            <w:tcW w:w="4876" w:type="dxa"/>
            <w:tcBorders>
              <w:top w:val="nil"/>
              <w:left w:val="nil"/>
              <w:bottom w:val="nil"/>
              <w:right w:val="nil"/>
            </w:tcBorders>
          </w:tcPr>
          <w:p w14:paraId="4F1E0A4E" w14:textId="77777777" w:rsidR="005B783A" w:rsidRPr="00EB7E62" w:rsidRDefault="00846284" w:rsidP="009B34FD">
            <w:pPr>
              <w:pStyle w:val="Normal6a"/>
            </w:pPr>
            <w:proofErr w:type="spellStart"/>
            <w:r w:rsidRPr="00EB7E62">
              <w:rPr>
                <w:b/>
                <w:i/>
              </w:rPr>
              <w:t>cb</w:t>
            </w:r>
            <w:proofErr w:type="spellEnd"/>
            <w:r w:rsidRPr="00EB7E62">
              <w:rPr>
                <w:b/>
                <w:i/>
              </w:rPr>
              <w:t>)</w:t>
            </w:r>
            <w:r w:rsidRPr="00EB7E62">
              <w:tab/>
            </w:r>
            <w:r w:rsidRPr="00EB7E62">
              <w:rPr>
                <w:b/>
                <w:i/>
              </w:rPr>
              <w:t>podpora a ochrana práv mladých ľudí a detí, boj proti detskej práci a posilnenie postavenia mladých ľudí vo všetkých oblastiach politiky a inštitucionálnych procesoch;</w:t>
            </w:r>
          </w:p>
        </w:tc>
      </w:tr>
    </w:tbl>
    <w:p w14:paraId="599CAA14" w14:textId="77777777" w:rsidR="005B783A" w:rsidRPr="00EB7E62" w:rsidRDefault="00846284" w:rsidP="005B783A">
      <w:r w:rsidRPr="00EB7E62">
        <w:rPr>
          <w:rStyle w:val="HideTWBExt"/>
        </w:rPr>
        <w:t>&lt;/Amend&gt;</w:t>
      </w:r>
      <w:bookmarkEnd w:id="106"/>
    </w:p>
    <w:p w14:paraId="6A35A990" w14:textId="77777777" w:rsidR="005B783A" w:rsidRPr="00EB7E62" w:rsidRDefault="00846284" w:rsidP="005B783A">
      <w:pPr>
        <w:pStyle w:val="AmNumberTabs"/>
      </w:pPr>
      <w:bookmarkStart w:id="107" w:name="AM61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130</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27B6F386"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0A918F9" w14:textId="77777777" w:rsidR="005B783A" w:rsidRPr="00EB7E62" w:rsidRDefault="00846284" w:rsidP="005277F8">
      <w:pPr>
        <w:pStyle w:val="NormalBold"/>
      </w:pPr>
      <w:r w:rsidRPr="00EB7E62">
        <w:rPr>
          <w:rStyle w:val="HideTWBExt"/>
          <w:b w:val="0"/>
        </w:rPr>
        <w:t>&lt;Article&gt;</w:t>
      </w:r>
      <w:r w:rsidRPr="00EB7E62">
        <w:t>Príloha II.D – bod 5 – úvodná časť</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5FA22AF5" w14:textId="77777777" w:rsidTr="009B34FD">
        <w:trPr>
          <w:trHeight w:hRule="exact" w:val="240"/>
          <w:jc w:val="center"/>
        </w:trPr>
        <w:tc>
          <w:tcPr>
            <w:tcW w:w="9752" w:type="dxa"/>
            <w:gridSpan w:val="2"/>
            <w:tcBorders>
              <w:top w:val="nil"/>
              <w:left w:val="nil"/>
              <w:bottom w:val="nil"/>
              <w:right w:val="nil"/>
            </w:tcBorders>
          </w:tcPr>
          <w:p w14:paraId="622FD242" w14:textId="77777777" w:rsidR="005B783A" w:rsidRPr="00EB7E62" w:rsidRDefault="005B783A" w:rsidP="009B34FD"/>
        </w:tc>
      </w:tr>
      <w:tr w:rsidR="00D632F4" w:rsidRPr="00EB7E62" w14:paraId="128499EF" w14:textId="77777777" w:rsidTr="009B34FD">
        <w:trPr>
          <w:trHeight w:val="240"/>
          <w:jc w:val="center"/>
        </w:trPr>
        <w:tc>
          <w:tcPr>
            <w:tcW w:w="4876" w:type="dxa"/>
            <w:tcBorders>
              <w:top w:val="nil"/>
              <w:left w:val="nil"/>
              <w:bottom w:val="nil"/>
              <w:right w:val="nil"/>
            </w:tcBorders>
          </w:tcPr>
          <w:p w14:paraId="6B56D1F1"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7CC0FBB0" w14:textId="77777777" w:rsidR="005B783A" w:rsidRPr="00EB7E62" w:rsidRDefault="00846284" w:rsidP="009B34FD">
            <w:pPr>
              <w:pStyle w:val="AmColumnHeading"/>
            </w:pPr>
            <w:r w:rsidRPr="00EB7E62">
              <w:t>Pozmeňujúci návrh</w:t>
            </w:r>
          </w:p>
        </w:tc>
      </w:tr>
      <w:tr w:rsidR="00D632F4" w:rsidRPr="00EB7E62" w14:paraId="3677AE65" w14:textId="77777777" w:rsidTr="009B34FD">
        <w:trPr>
          <w:jc w:val="center"/>
        </w:trPr>
        <w:tc>
          <w:tcPr>
            <w:tcW w:w="4876" w:type="dxa"/>
            <w:tcBorders>
              <w:top w:val="nil"/>
              <w:left w:val="nil"/>
              <w:bottom w:val="nil"/>
              <w:right w:val="nil"/>
            </w:tcBorders>
          </w:tcPr>
          <w:p w14:paraId="04121735" w14:textId="77777777" w:rsidR="005B783A" w:rsidRPr="00EB7E62" w:rsidRDefault="00846284" w:rsidP="009B34FD">
            <w:pPr>
              <w:pStyle w:val="Normal6a"/>
            </w:pPr>
            <w:r w:rsidRPr="00EB7E62">
              <w:t>(5)</w:t>
            </w:r>
            <w:r w:rsidRPr="00EB7E62">
              <w:tab/>
              <w:t>Podpora a ochrana demokracie, právneho štátu, ľudských práv a dobrej správy vecí verejných</w:t>
            </w:r>
          </w:p>
        </w:tc>
        <w:tc>
          <w:tcPr>
            <w:tcW w:w="4876" w:type="dxa"/>
            <w:tcBorders>
              <w:top w:val="nil"/>
              <w:left w:val="nil"/>
              <w:bottom w:val="nil"/>
              <w:right w:val="nil"/>
            </w:tcBorders>
          </w:tcPr>
          <w:p w14:paraId="4510F444" w14:textId="77777777" w:rsidR="005B783A" w:rsidRPr="00EB7E62" w:rsidRDefault="00846284" w:rsidP="009B34FD">
            <w:pPr>
              <w:pStyle w:val="Normal6a"/>
            </w:pPr>
            <w:r w:rsidRPr="00EB7E62">
              <w:t>(5)</w:t>
            </w:r>
            <w:r w:rsidRPr="00EB7E62">
              <w:tab/>
            </w:r>
            <w:r w:rsidRPr="00EB7E62">
              <w:t xml:space="preserve">Podpora a ochrana demokracie, </w:t>
            </w:r>
            <w:r w:rsidRPr="00EB7E62">
              <w:rPr>
                <w:b/>
                <w:i/>
              </w:rPr>
              <w:t>práv žien,</w:t>
            </w:r>
            <w:r w:rsidRPr="00EB7E62">
              <w:t xml:space="preserve"> právneho štátu, ľudských práv a dobrej správy vecí verejných</w:t>
            </w:r>
          </w:p>
        </w:tc>
      </w:tr>
    </w:tbl>
    <w:p w14:paraId="286A1C6E" w14:textId="77777777" w:rsidR="005B783A" w:rsidRPr="00EB7E62" w:rsidRDefault="00846284" w:rsidP="005B783A">
      <w:r w:rsidRPr="00EB7E62">
        <w:rPr>
          <w:rStyle w:val="HideTWBExt"/>
        </w:rPr>
        <w:t>&lt;/Amend&gt;</w:t>
      </w:r>
      <w:bookmarkEnd w:id="107"/>
    </w:p>
    <w:p w14:paraId="09D1633C" w14:textId="77777777" w:rsidR="005B783A" w:rsidRPr="00EB7E62" w:rsidRDefault="00846284" w:rsidP="005B783A">
      <w:pPr>
        <w:pStyle w:val="AmNumberTabs"/>
      </w:pPr>
      <w:bookmarkStart w:id="108" w:name="AM61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131</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40D89BE9"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50E20C71" w14:textId="77777777" w:rsidR="005B783A" w:rsidRPr="00EB7E62" w:rsidRDefault="00846284" w:rsidP="005277F8">
      <w:pPr>
        <w:pStyle w:val="NormalBold"/>
      </w:pPr>
      <w:r w:rsidRPr="00EB7E62">
        <w:rPr>
          <w:rStyle w:val="HideTWBExt"/>
          <w:b w:val="0"/>
        </w:rPr>
        <w:t>&lt;Article&gt;</w:t>
      </w:r>
      <w:r w:rsidRPr="00EB7E62">
        <w:t>Príloha II.D – bod 5 – písmeno a</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37618383" w14:textId="77777777" w:rsidTr="009B34FD">
        <w:trPr>
          <w:trHeight w:hRule="exact" w:val="240"/>
          <w:jc w:val="center"/>
        </w:trPr>
        <w:tc>
          <w:tcPr>
            <w:tcW w:w="9752" w:type="dxa"/>
            <w:gridSpan w:val="2"/>
            <w:tcBorders>
              <w:top w:val="nil"/>
              <w:left w:val="nil"/>
              <w:bottom w:val="nil"/>
              <w:right w:val="nil"/>
            </w:tcBorders>
          </w:tcPr>
          <w:p w14:paraId="0B0419E1" w14:textId="77777777" w:rsidR="005B783A" w:rsidRPr="00EB7E62" w:rsidRDefault="005B783A" w:rsidP="009B34FD"/>
        </w:tc>
      </w:tr>
      <w:tr w:rsidR="00D632F4" w:rsidRPr="00EB7E62" w14:paraId="69B27D98" w14:textId="77777777" w:rsidTr="009B34FD">
        <w:trPr>
          <w:trHeight w:val="240"/>
          <w:jc w:val="center"/>
        </w:trPr>
        <w:tc>
          <w:tcPr>
            <w:tcW w:w="4876" w:type="dxa"/>
            <w:tcBorders>
              <w:top w:val="nil"/>
              <w:left w:val="nil"/>
              <w:bottom w:val="nil"/>
              <w:right w:val="nil"/>
            </w:tcBorders>
          </w:tcPr>
          <w:p w14:paraId="32FF09F7"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7D2E063E" w14:textId="77777777" w:rsidR="005B783A" w:rsidRPr="00EB7E62" w:rsidRDefault="00846284" w:rsidP="009B34FD">
            <w:pPr>
              <w:pStyle w:val="AmColumnHeading"/>
            </w:pPr>
            <w:r w:rsidRPr="00EB7E62">
              <w:t>Pozmeňujúci návrh</w:t>
            </w:r>
          </w:p>
        </w:tc>
      </w:tr>
      <w:tr w:rsidR="00D632F4" w:rsidRPr="00EB7E62" w14:paraId="64A94490" w14:textId="77777777" w:rsidTr="009B34FD">
        <w:trPr>
          <w:jc w:val="center"/>
        </w:trPr>
        <w:tc>
          <w:tcPr>
            <w:tcW w:w="4876" w:type="dxa"/>
            <w:tcBorders>
              <w:top w:val="nil"/>
              <w:left w:val="nil"/>
              <w:bottom w:val="nil"/>
              <w:right w:val="nil"/>
            </w:tcBorders>
          </w:tcPr>
          <w:p w14:paraId="7F8920D5" w14:textId="77777777" w:rsidR="005B783A" w:rsidRPr="00EB7E62" w:rsidRDefault="00846284" w:rsidP="009B34FD">
            <w:pPr>
              <w:pStyle w:val="Normal6a"/>
            </w:pPr>
            <w:r w:rsidRPr="00EB7E62">
              <w:t>a)</w:t>
            </w:r>
            <w:r w:rsidRPr="00EB7E62">
              <w:tab/>
              <w:t xml:space="preserve">podpora demokracie, právneho štátu, dobrej správy vecí verejných, transparentnosti a zodpovednosti, ochrany občianskeho priestoru, prevencie korupcie a beztrestnosti a boja proti nim, ako aj </w:t>
            </w:r>
            <w:r w:rsidRPr="00EB7E62">
              <w:t>nezávislých, zodpovedných a účinných justičných systémov;</w:t>
            </w:r>
          </w:p>
        </w:tc>
        <w:tc>
          <w:tcPr>
            <w:tcW w:w="4876" w:type="dxa"/>
            <w:tcBorders>
              <w:top w:val="nil"/>
              <w:left w:val="nil"/>
              <w:bottom w:val="nil"/>
              <w:right w:val="nil"/>
            </w:tcBorders>
          </w:tcPr>
          <w:p w14:paraId="4ABD8BCE" w14:textId="77777777" w:rsidR="005B783A" w:rsidRPr="00EB7E62" w:rsidRDefault="00846284" w:rsidP="009B34FD">
            <w:pPr>
              <w:pStyle w:val="Normal6a"/>
            </w:pPr>
            <w:r w:rsidRPr="00EB7E62">
              <w:t>a)</w:t>
            </w:r>
            <w:r w:rsidRPr="00EB7E62">
              <w:tab/>
              <w:t xml:space="preserve">podpora demokracie, </w:t>
            </w:r>
            <w:r w:rsidRPr="00EB7E62">
              <w:rPr>
                <w:b/>
                <w:i/>
              </w:rPr>
              <w:t>práv žien,</w:t>
            </w:r>
            <w:r w:rsidRPr="00EB7E62">
              <w:t xml:space="preserve"> právneho štátu, dobrej správy vecí verejných, transparentnosti a zodpovednosti, ochrany občianskeho priestoru, prevencie korupcie a beztrestnosti a boja proti nim, ako aj </w:t>
            </w:r>
            <w:r w:rsidRPr="00EB7E62">
              <w:lastRenderedPageBreak/>
              <w:t>nezávislých, zodpovedných a účinných justičných systémov;</w:t>
            </w:r>
          </w:p>
        </w:tc>
      </w:tr>
    </w:tbl>
    <w:p w14:paraId="4CB82346" w14:textId="77777777" w:rsidR="005B783A" w:rsidRPr="00EB7E62" w:rsidRDefault="00846284" w:rsidP="005B783A">
      <w:r w:rsidRPr="00EB7E62">
        <w:rPr>
          <w:rStyle w:val="HideTWBExt"/>
        </w:rPr>
        <w:lastRenderedPageBreak/>
        <w:t>&lt;/Amend&gt;</w:t>
      </w:r>
      <w:bookmarkEnd w:id="108"/>
    </w:p>
    <w:p w14:paraId="4F2E21E6" w14:textId="77777777" w:rsidR="005B783A" w:rsidRPr="00EB7E62" w:rsidRDefault="00846284" w:rsidP="005B783A">
      <w:pPr>
        <w:pStyle w:val="AmNumberTabs"/>
      </w:pPr>
      <w:bookmarkStart w:id="109" w:name="AM61Compr3"/>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132</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7D75CDB"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5C121167" w14:textId="77777777" w:rsidR="005B783A" w:rsidRPr="00EB7E62" w:rsidRDefault="00846284" w:rsidP="005277F8">
      <w:pPr>
        <w:pStyle w:val="NormalBold"/>
      </w:pPr>
      <w:r w:rsidRPr="00EB7E62">
        <w:rPr>
          <w:rStyle w:val="HideTWBExt"/>
          <w:b w:val="0"/>
        </w:rPr>
        <w:t>&lt;Article&gt;</w:t>
      </w:r>
      <w:r w:rsidRPr="00EB7E62">
        <w:t>Príloha II.D – bod 5 – písmeno b</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786822B4" w14:textId="77777777" w:rsidTr="009B34FD">
        <w:trPr>
          <w:trHeight w:hRule="exact" w:val="240"/>
          <w:jc w:val="center"/>
        </w:trPr>
        <w:tc>
          <w:tcPr>
            <w:tcW w:w="9752" w:type="dxa"/>
            <w:gridSpan w:val="2"/>
            <w:tcBorders>
              <w:top w:val="nil"/>
              <w:left w:val="nil"/>
              <w:bottom w:val="nil"/>
              <w:right w:val="nil"/>
            </w:tcBorders>
          </w:tcPr>
          <w:p w14:paraId="3C328013" w14:textId="77777777" w:rsidR="005B783A" w:rsidRPr="00EB7E62" w:rsidRDefault="005B783A" w:rsidP="009B34FD"/>
        </w:tc>
      </w:tr>
      <w:tr w:rsidR="00D632F4" w:rsidRPr="00EB7E62" w14:paraId="10A99DEC" w14:textId="77777777" w:rsidTr="009B34FD">
        <w:trPr>
          <w:trHeight w:val="240"/>
          <w:jc w:val="center"/>
        </w:trPr>
        <w:tc>
          <w:tcPr>
            <w:tcW w:w="4876" w:type="dxa"/>
            <w:tcBorders>
              <w:top w:val="nil"/>
              <w:left w:val="nil"/>
              <w:bottom w:val="nil"/>
              <w:right w:val="nil"/>
            </w:tcBorders>
          </w:tcPr>
          <w:p w14:paraId="4E08505F"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30002574" w14:textId="77777777" w:rsidR="005B783A" w:rsidRPr="00EB7E62" w:rsidRDefault="00846284" w:rsidP="009B34FD">
            <w:pPr>
              <w:pStyle w:val="AmColumnHeading"/>
            </w:pPr>
            <w:r w:rsidRPr="00EB7E62">
              <w:t>Pozmeňujúci návrh</w:t>
            </w:r>
          </w:p>
        </w:tc>
      </w:tr>
      <w:tr w:rsidR="00D632F4" w:rsidRPr="00EB7E62" w14:paraId="7897BBBE" w14:textId="77777777" w:rsidTr="009B34FD">
        <w:trPr>
          <w:jc w:val="center"/>
        </w:trPr>
        <w:tc>
          <w:tcPr>
            <w:tcW w:w="4876" w:type="dxa"/>
            <w:tcBorders>
              <w:top w:val="nil"/>
              <w:left w:val="nil"/>
              <w:bottom w:val="nil"/>
              <w:right w:val="nil"/>
            </w:tcBorders>
          </w:tcPr>
          <w:p w14:paraId="561C24D9" w14:textId="77777777" w:rsidR="005B783A" w:rsidRPr="00EB7E62" w:rsidRDefault="00846284" w:rsidP="009B34FD">
            <w:pPr>
              <w:pStyle w:val="Normal6a"/>
            </w:pPr>
            <w:r w:rsidRPr="00EB7E62">
              <w:t>b)</w:t>
            </w:r>
            <w:r w:rsidRPr="00EB7E62">
              <w:tab/>
              <w:t xml:space="preserve">podpora a zabezpečenie spolupráce s organizáciami občianskej spoločnosti, slobody </w:t>
            </w:r>
            <w:r w:rsidRPr="00EB7E62">
              <w:t>médií a posilnenia postavenia mladých ľudí vo všetkých oblastiach politiky a inštitucionálnych procesoch;</w:t>
            </w:r>
          </w:p>
        </w:tc>
        <w:tc>
          <w:tcPr>
            <w:tcW w:w="4876" w:type="dxa"/>
            <w:tcBorders>
              <w:top w:val="nil"/>
              <w:left w:val="nil"/>
              <w:bottom w:val="nil"/>
              <w:right w:val="nil"/>
            </w:tcBorders>
          </w:tcPr>
          <w:p w14:paraId="10BE88EE" w14:textId="77777777" w:rsidR="005B783A" w:rsidRPr="00EB7E62" w:rsidRDefault="00846284" w:rsidP="009B34FD">
            <w:pPr>
              <w:pStyle w:val="Normal6a"/>
            </w:pPr>
            <w:r w:rsidRPr="00EB7E62">
              <w:t>b)</w:t>
            </w:r>
            <w:r w:rsidRPr="00EB7E62">
              <w:tab/>
              <w:t xml:space="preserve">podpora a zabezpečenie </w:t>
            </w:r>
            <w:r w:rsidRPr="00EB7E62">
              <w:rPr>
                <w:b/>
                <w:i/>
              </w:rPr>
              <w:t>zmysluplnej</w:t>
            </w:r>
            <w:r w:rsidRPr="00EB7E62">
              <w:t xml:space="preserve"> spolupráce s organizáciami občianskej spoločnosti </w:t>
            </w:r>
            <w:r w:rsidRPr="00EB7E62">
              <w:rPr>
                <w:b/>
                <w:i/>
              </w:rPr>
              <w:t>vrátane organizácií pre práva žien, práva LGBTIQ+ osôb a miestnych organizácií</w:t>
            </w:r>
            <w:r w:rsidRPr="00EB7E62">
              <w:t>, slobody médií a posilnenia postavenia mladých ľudí vo všetkých oblastiach politiky a inštitucionálnych procesoch;</w:t>
            </w:r>
          </w:p>
        </w:tc>
      </w:tr>
    </w:tbl>
    <w:p w14:paraId="700A6B72" w14:textId="77777777" w:rsidR="005B783A" w:rsidRPr="00EB7E62" w:rsidRDefault="00846284" w:rsidP="005B783A">
      <w:r w:rsidRPr="00EB7E62">
        <w:rPr>
          <w:rStyle w:val="HideTWBExt"/>
        </w:rPr>
        <w:t>&lt;/Amend&gt;</w:t>
      </w:r>
      <w:bookmarkEnd w:id="109"/>
    </w:p>
    <w:p w14:paraId="5AC8E554" w14:textId="77777777" w:rsidR="005B783A" w:rsidRPr="00EB7E62" w:rsidRDefault="00846284" w:rsidP="005B783A">
      <w:pPr>
        <w:pStyle w:val="AmNumberTabs"/>
      </w:pPr>
      <w:bookmarkStart w:id="110" w:name="AM62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133</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6812BD87"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1FDC11B" w14:textId="77777777" w:rsidR="005B783A" w:rsidRPr="00EB7E62" w:rsidRDefault="00846284" w:rsidP="005277F8">
      <w:pPr>
        <w:pStyle w:val="NormalBold"/>
      </w:pPr>
      <w:r w:rsidRPr="00EB7E62">
        <w:rPr>
          <w:rStyle w:val="HideTWBExt"/>
          <w:b w:val="0"/>
        </w:rPr>
        <w:t>&lt;Article&gt;</w:t>
      </w:r>
      <w:r w:rsidRPr="00EB7E62">
        <w:t xml:space="preserve">Príloha II.D – bod 6 </w:t>
      </w:r>
      <w:r w:rsidRPr="00EB7E62">
        <w:t>– písmeno b</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06B0469F" w14:textId="77777777" w:rsidTr="009B34FD">
        <w:trPr>
          <w:trHeight w:hRule="exact" w:val="240"/>
          <w:jc w:val="center"/>
        </w:trPr>
        <w:tc>
          <w:tcPr>
            <w:tcW w:w="9752" w:type="dxa"/>
            <w:gridSpan w:val="2"/>
            <w:tcBorders>
              <w:top w:val="nil"/>
              <w:left w:val="nil"/>
              <w:bottom w:val="nil"/>
              <w:right w:val="nil"/>
            </w:tcBorders>
          </w:tcPr>
          <w:p w14:paraId="6EE5F336" w14:textId="77777777" w:rsidR="005B783A" w:rsidRPr="00EB7E62" w:rsidRDefault="005B783A" w:rsidP="009B34FD"/>
        </w:tc>
      </w:tr>
      <w:tr w:rsidR="00D632F4" w:rsidRPr="00EB7E62" w14:paraId="177FF436" w14:textId="77777777" w:rsidTr="009B34FD">
        <w:trPr>
          <w:trHeight w:val="240"/>
          <w:jc w:val="center"/>
        </w:trPr>
        <w:tc>
          <w:tcPr>
            <w:tcW w:w="4876" w:type="dxa"/>
            <w:tcBorders>
              <w:top w:val="nil"/>
              <w:left w:val="nil"/>
              <w:bottom w:val="nil"/>
              <w:right w:val="nil"/>
            </w:tcBorders>
          </w:tcPr>
          <w:p w14:paraId="3391F9BC"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02266F14" w14:textId="77777777" w:rsidR="005B783A" w:rsidRPr="00EB7E62" w:rsidRDefault="00846284" w:rsidP="009B34FD">
            <w:pPr>
              <w:pStyle w:val="AmColumnHeading"/>
            </w:pPr>
            <w:r w:rsidRPr="00EB7E62">
              <w:t>Pozmeňujúci návrh</w:t>
            </w:r>
          </w:p>
        </w:tc>
      </w:tr>
      <w:tr w:rsidR="00D632F4" w:rsidRPr="00EB7E62" w14:paraId="7374F128" w14:textId="77777777" w:rsidTr="009B34FD">
        <w:trPr>
          <w:jc w:val="center"/>
        </w:trPr>
        <w:tc>
          <w:tcPr>
            <w:tcW w:w="4876" w:type="dxa"/>
            <w:tcBorders>
              <w:top w:val="nil"/>
              <w:left w:val="nil"/>
              <w:bottom w:val="nil"/>
              <w:right w:val="nil"/>
            </w:tcBorders>
          </w:tcPr>
          <w:p w14:paraId="22C879F6" w14:textId="77777777" w:rsidR="005B783A" w:rsidRPr="00EB7E62" w:rsidRDefault="00846284" w:rsidP="009B34FD">
            <w:pPr>
              <w:pStyle w:val="Normal6a"/>
            </w:pPr>
            <w:r w:rsidRPr="00EB7E62">
              <w:t>b)</w:t>
            </w:r>
            <w:r w:rsidRPr="00EB7E62">
              <w:tab/>
              <w:t>podpora mieru, mediácie, stability a predchádzania konfliktom;</w:t>
            </w:r>
          </w:p>
        </w:tc>
        <w:tc>
          <w:tcPr>
            <w:tcW w:w="4876" w:type="dxa"/>
            <w:tcBorders>
              <w:top w:val="nil"/>
              <w:left w:val="nil"/>
              <w:bottom w:val="nil"/>
              <w:right w:val="nil"/>
            </w:tcBorders>
          </w:tcPr>
          <w:p w14:paraId="7FFBA1A3" w14:textId="77777777" w:rsidR="005B783A" w:rsidRPr="00EB7E62" w:rsidRDefault="00846284" w:rsidP="009B34FD">
            <w:pPr>
              <w:pStyle w:val="Normal6a"/>
            </w:pPr>
            <w:r w:rsidRPr="00EB7E62">
              <w:t>b)</w:t>
            </w:r>
            <w:r w:rsidRPr="00EB7E62">
              <w:tab/>
            </w:r>
            <w:r w:rsidRPr="00EB7E62">
              <w:t xml:space="preserve">podpora mieru, mediácie, stability a predchádzania konfliktom </w:t>
            </w:r>
            <w:r w:rsidRPr="00EB7E62">
              <w:rPr>
                <w:b/>
                <w:i/>
              </w:rPr>
              <w:t>vrátane úplného vykonávania programu zameraného na ženy, mier a bezpečnosť, čo zahŕňa aj posilnenie plnej, rovnocennej a zmysluplnej účasti a vedúceho postavenia žien a dievčat vo všetkých fázach mierového procesu, pri predchádzaní konfliktom a ich riešení a v procesoch obnovy a rekonštrukcie</w:t>
            </w:r>
            <w:r w:rsidRPr="00EB7E62">
              <w:t>;</w:t>
            </w:r>
          </w:p>
        </w:tc>
      </w:tr>
    </w:tbl>
    <w:p w14:paraId="685490FA" w14:textId="77777777" w:rsidR="005B783A" w:rsidRPr="00EB7E62" w:rsidRDefault="00846284" w:rsidP="005B783A">
      <w:r w:rsidRPr="00EB7E62">
        <w:rPr>
          <w:rStyle w:val="HideTWBExt"/>
        </w:rPr>
        <w:t>&lt;/Amend&gt;</w:t>
      </w:r>
      <w:bookmarkEnd w:id="110"/>
    </w:p>
    <w:p w14:paraId="0F4AB3FE" w14:textId="77777777" w:rsidR="005B783A" w:rsidRPr="00EB7E62" w:rsidRDefault="00846284" w:rsidP="005B783A">
      <w:pPr>
        <w:pStyle w:val="AmNumberTabs"/>
      </w:pPr>
      <w:bookmarkStart w:id="111" w:name="AM63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134</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FE7E3B3"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E172E5B" w14:textId="77777777" w:rsidR="005B783A" w:rsidRPr="00EB7E62" w:rsidRDefault="00846284" w:rsidP="005277F8">
      <w:pPr>
        <w:pStyle w:val="NormalBold"/>
      </w:pPr>
      <w:r w:rsidRPr="00EB7E62">
        <w:rPr>
          <w:rStyle w:val="HideTWBExt"/>
          <w:b w:val="0"/>
        </w:rPr>
        <w:t>&lt;Article&gt;</w:t>
      </w:r>
      <w:r w:rsidRPr="00EB7E62">
        <w:t>Príloha II.D – bod 7 – písmeno e</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29E84E0" w14:textId="77777777" w:rsidTr="009B34FD">
        <w:trPr>
          <w:trHeight w:hRule="exact" w:val="240"/>
          <w:jc w:val="center"/>
        </w:trPr>
        <w:tc>
          <w:tcPr>
            <w:tcW w:w="9752" w:type="dxa"/>
            <w:gridSpan w:val="2"/>
            <w:tcBorders>
              <w:top w:val="nil"/>
              <w:left w:val="nil"/>
              <w:bottom w:val="nil"/>
              <w:right w:val="nil"/>
            </w:tcBorders>
          </w:tcPr>
          <w:p w14:paraId="1A5A3B38" w14:textId="77777777" w:rsidR="005B783A" w:rsidRPr="00EB7E62" w:rsidRDefault="005B783A" w:rsidP="009B34FD"/>
        </w:tc>
      </w:tr>
      <w:tr w:rsidR="00D632F4" w:rsidRPr="00EB7E62" w14:paraId="2DEFC86E" w14:textId="77777777" w:rsidTr="009B34FD">
        <w:trPr>
          <w:trHeight w:val="240"/>
          <w:jc w:val="center"/>
        </w:trPr>
        <w:tc>
          <w:tcPr>
            <w:tcW w:w="4876" w:type="dxa"/>
            <w:tcBorders>
              <w:top w:val="nil"/>
              <w:left w:val="nil"/>
              <w:bottom w:val="nil"/>
              <w:right w:val="nil"/>
            </w:tcBorders>
          </w:tcPr>
          <w:p w14:paraId="665C3B52" w14:textId="77777777" w:rsidR="005B783A" w:rsidRPr="00EB7E62" w:rsidRDefault="00846284" w:rsidP="009B34FD">
            <w:pPr>
              <w:pStyle w:val="AmColumnHeading"/>
            </w:pPr>
            <w:r w:rsidRPr="00EB7E62">
              <w:t xml:space="preserve">Text </w:t>
            </w:r>
            <w:r w:rsidRPr="00EB7E62">
              <w:t>predložený Komisiou</w:t>
            </w:r>
          </w:p>
        </w:tc>
        <w:tc>
          <w:tcPr>
            <w:tcW w:w="4876" w:type="dxa"/>
            <w:tcBorders>
              <w:top w:val="nil"/>
              <w:left w:val="nil"/>
              <w:bottom w:val="nil"/>
              <w:right w:val="nil"/>
            </w:tcBorders>
          </w:tcPr>
          <w:p w14:paraId="7B5CB099" w14:textId="77777777" w:rsidR="005B783A" w:rsidRPr="00EB7E62" w:rsidRDefault="00846284" w:rsidP="009B34FD">
            <w:pPr>
              <w:pStyle w:val="AmColumnHeading"/>
            </w:pPr>
            <w:r w:rsidRPr="00EB7E62">
              <w:t>Pozmeňujúci návrh</w:t>
            </w:r>
          </w:p>
        </w:tc>
      </w:tr>
      <w:tr w:rsidR="00D632F4" w:rsidRPr="00EB7E62" w14:paraId="0A642286" w14:textId="77777777" w:rsidTr="009B34FD">
        <w:trPr>
          <w:jc w:val="center"/>
        </w:trPr>
        <w:tc>
          <w:tcPr>
            <w:tcW w:w="4876" w:type="dxa"/>
            <w:tcBorders>
              <w:top w:val="nil"/>
              <w:left w:val="nil"/>
              <w:bottom w:val="nil"/>
              <w:right w:val="nil"/>
            </w:tcBorders>
          </w:tcPr>
          <w:p w14:paraId="62E8FEB3" w14:textId="77777777" w:rsidR="005B783A" w:rsidRPr="00EB7E62" w:rsidRDefault="00846284" w:rsidP="009B34FD">
            <w:pPr>
              <w:pStyle w:val="Normal6a"/>
            </w:pPr>
            <w:r w:rsidRPr="00EB7E62">
              <w:t>e)</w:t>
            </w:r>
            <w:r w:rsidRPr="00EB7E62">
              <w:tab/>
              <w:t xml:space="preserve">zabezpečenie spolupráce s občianskou spoločnosťou, miestnymi </w:t>
            </w:r>
            <w:r w:rsidRPr="00EB7E62">
              <w:lastRenderedPageBreak/>
              <w:t>orgánmi a súkromným sektorom a posilňovanie inštitúcií štátnych a miestnych orgánov a ich účinného fungovania v súlade s ich mandátom;</w:t>
            </w:r>
          </w:p>
        </w:tc>
        <w:tc>
          <w:tcPr>
            <w:tcW w:w="4876" w:type="dxa"/>
            <w:tcBorders>
              <w:top w:val="nil"/>
              <w:left w:val="nil"/>
              <w:bottom w:val="nil"/>
              <w:right w:val="nil"/>
            </w:tcBorders>
          </w:tcPr>
          <w:p w14:paraId="1F7FF198" w14:textId="77777777" w:rsidR="005B783A" w:rsidRPr="00EB7E62" w:rsidRDefault="00846284" w:rsidP="009B34FD">
            <w:pPr>
              <w:pStyle w:val="Normal6a"/>
            </w:pPr>
            <w:r w:rsidRPr="00EB7E62">
              <w:lastRenderedPageBreak/>
              <w:t>e)</w:t>
            </w:r>
            <w:r w:rsidRPr="00EB7E62">
              <w:tab/>
            </w:r>
            <w:r w:rsidRPr="00EB7E62">
              <w:t xml:space="preserve">zabezpečenie </w:t>
            </w:r>
            <w:r w:rsidRPr="00EB7E62">
              <w:rPr>
                <w:b/>
                <w:i/>
              </w:rPr>
              <w:t>zmysluplnej</w:t>
            </w:r>
            <w:r w:rsidRPr="00EB7E62">
              <w:t xml:space="preserve"> spolupráce s občianskou spoločnosťou </w:t>
            </w:r>
            <w:r w:rsidRPr="00EB7E62">
              <w:rPr>
                <w:b/>
                <w:i/>
              </w:rPr>
              <w:lastRenderedPageBreak/>
              <w:t>vrátane organizácií pre práva žien</w:t>
            </w:r>
            <w:r w:rsidRPr="00EB7E62">
              <w:t xml:space="preserve">, </w:t>
            </w:r>
            <w:r w:rsidRPr="00EB7E62">
              <w:rPr>
                <w:b/>
                <w:i/>
              </w:rPr>
              <w:t>LGBTIQ+ osôb a miestnych organizácií ako kľúčových hnacích síl rodovej rovnosti, udržateľného rozvoja, znižovania chudoby a mieru a bezpečnosti, s</w:t>
            </w:r>
            <w:r w:rsidRPr="00EB7E62">
              <w:t xml:space="preserve"> miestnymi orgánmi a súkromným sektorom a posilňovanie inštitúcií štátnych a miestnych orgánov a ich účinného fungovania v súlade s ich mandátom;</w:t>
            </w:r>
          </w:p>
        </w:tc>
      </w:tr>
    </w:tbl>
    <w:p w14:paraId="3E8D1B0A" w14:textId="77777777" w:rsidR="005B783A" w:rsidRPr="00EB7E62" w:rsidRDefault="00846284" w:rsidP="005B783A">
      <w:r w:rsidRPr="00EB7E62">
        <w:rPr>
          <w:rStyle w:val="HideTWBExt"/>
        </w:rPr>
        <w:lastRenderedPageBreak/>
        <w:t>&lt;/Amend&gt;</w:t>
      </w:r>
      <w:bookmarkEnd w:id="111"/>
    </w:p>
    <w:p w14:paraId="4653167D" w14:textId="77777777" w:rsidR="005B783A" w:rsidRPr="00EB7E62" w:rsidRDefault="00846284" w:rsidP="005B783A">
      <w:pPr>
        <w:pStyle w:val="AmNumberTabs"/>
      </w:pPr>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135</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7C929AAA"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1F44631F" w14:textId="77777777" w:rsidR="005B783A" w:rsidRPr="00EB7E62" w:rsidRDefault="00846284" w:rsidP="005B783A">
      <w:pPr>
        <w:pStyle w:val="NormalBold"/>
      </w:pPr>
      <w:r w:rsidRPr="00EB7E62">
        <w:rPr>
          <w:rStyle w:val="HideTWBExt"/>
          <w:b w:val="0"/>
        </w:rPr>
        <w:t>&lt;Article&gt;</w:t>
      </w:r>
      <w:r w:rsidRPr="00EB7E62">
        <w:t>Príloha II.E – bod 3 – písmeno e a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6C59FFCB" w14:textId="77777777" w:rsidTr="009B34FD">
        <w:trPr>
          <w:trHeight w:hRule="exact" w:val="240"/>
          <w:jc w:val="center"/>
        </w:trPr>
        <w:tc>
          <w:tcPr>
            <w:tcW w:w="9752" w:type="dxa"/>
            <w:gridSpan w:val="2"/>
            <w:tcBorders>
              <w:top w:val="nil"/>
              <w:left w:val="nil"/>
              <w:bottom w:val="nil"/>
              <w:right w:val="nil"/>
            </w:tcBorders>
          </w:tcPr>
          <w:p w14:paraId="1D9B5D60" w14:textId="77777777" w:rsidR="005B783A" w:rsidRPr="00EB7E62" w:rsidRDefault="005B783A" w:rsidP="009B34FD"/>
        </w:tc>
      </w:tr>
      <w:tr w:rsidR="00D632F4" w:rsidRPr="00EB7E62" w14:paraId="0DB17008" w14:textId="77777777" w:rsidTr="009B34FD">
        <w:trPr>
          <w:trHeight w:val="240"/>
          <w:jc w:val="center"/>
        </w:trPr>
        <w:tc>
          <w:tcPr>
            <w:tcW w:w="4876" w:type="dxa"/>
            <w:tcBorders>
              <w:top w:val="nil"/>
              <w:left w:val="nil"/>
              <w:bottom w:val="nil"/>
              <w:right w:val="nil"/>
            </w:tcBorders>
          </w:tcPr>
          <w:p w14:paraId="53B6F95E"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2D897745" w14:textId="77777777" w:rsidR="005B783A" w:rsidRPr="00EB7E62" w:rsidRDefault="00846284" w:rsidP="009B34FD">
            <w:pPr>
              <w:pStyle w:val="AmColumnHeading"/>
            </w:pPr>
            <w:r w:rsidRPr="00EB7E62">
              <w:t>Pozmeňujúci návrh</w:t>
            </w:r>
          </w:p>
        </w:tc>
      </w:tr>
      <w:tr w:rsidR="00D632F4" w:rsidRPr="00EB7E62" w14:paraId="3C8ED249" w14:textId="77777777" w:rsidTr="009B34FD">
        <w:trPr>
          <w:jc w:val="center"/>
        </w:trPr>
        <w:tc>
          <w:tcPr>
            <w:tcW w:w="4876" w:type="dxa"/>
            <w:tcBorders>
              <w:top w:val="nil"/>
              <w:left w:val="nil"/>
              <w:bottom w:val="nil"/>
              <w:right w:val="nil"/>
            </w:tcBorders>
          </w:tcPr>
          <w:p w14:paraId="6B238DD6" w14:textId="77777777" w:rsidR="005B783A" w:rsidRPr="00EB7E62" w:rsidRDefault="005B783A" w:rsidP="009B34FD">
            <w:pPr>
              <w:pStyle w:val="Normal6a"/>
            </w:pPr>
          </w:p>
        </w:tc>
        <w:tc>
          <w:tcPr>
            <w:tcW w:w="4876" w:type="dxa"/>
            <w:tcBorders>
              <w:top w:val="nil"/>
              <w:left w:val="nil"/>
              <w:bottom w:val="nil"/>
              <w:right w:val="nil"/>
            </w:tcBorders>
          </w:tcPr>
          <w:p w14:paraId="4E054E04" w14:textId="77777777" w:rsidR="005B783A" w:rsidRPr="00EB7E62" w:rsidRDefault="00846284" w:rsidP="009B34FD">
            <w:pPr>
              <w:pStyle w:val="Normal6a"/>
            </w:pPr>
            <w:proofErr w:type="spellStart"/>
            <w:r w:rsidRPr="00EB7E62">
              <w:rPr>
                <w:b/>
                <w:i/>
              </w:rPr>
              <w:t>ea</w:t>
            </w:r>
            <w:proofErr w:type="spellEnd"/>
            <w:r w:rsidRPr="00EB7E62">
              <w:rPr>
                <w:b/>
                <w:i/>
              </w:rPr>
              <w:t>)</w:t>
            </w:r>
            <w:r w:rsidRPr="00EB7E62">
              <w:tab/>
            </w:r>
            <w:r w:rsidRPr="00EB7E62">
              <w:rPr>
                <w:b/>
                <w:i/>
              </w:rPr>
              <w:t xml:space="preserve">podpora úplného vykonávania programu zameraného na ženy, mier a bezpečnosť vrátane posilnenia plnej, rovnakej a zmysluplnej účasti a vedúceho postavenia žien a </w:t>
            </w:r>
            <w:r w:rsidRPr="00EB7E62">
              <w:rPr>
                <w:b/>
                <w:i/>
              </w:rPr>
              <w:t>dievčat vo všetkých fázach mierového procesu, pri predchádzaní konfliktom a ich riešení a v procesoch obnovy a rekonštrukcie;</w:t>
            </w:r>
          </w:p>
        </w:tc>
      </w:tr>
    </w:tbl>
    <w:p w14:paraId="4E260466" w14:textId="77777777" w:rsidR="005B783A" w:rsidRPr="00EB7E62" w:rsidRDefault="00846284" w:rsidP="005B783A">
      <w:r w:rsidRPr="00EB7E62">
        <w:rPr>
          <w:rStyle w:val="HideTWBExt"/>
        </w:rPr>
        <w:t>&lt;/Amend&gt;</w:t>
      </w:r>
    </w:p>
    <w:p w14:paraId="23839AA4" w14:textId="77777777" w:rsidR="005B783A" w:rsidRPr="00EB7E62" w:rsidRDefault="00846284" w:rsidP="005B783A">
      <w:pPr>
        <w:pStyle w:val="AmNumberTabs"/>
      </w:pPr>
      <w:bookmarkStart w:id="112" w:name="AM64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136</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0AD05A67"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7628C634" w14:textId="77777777" w:rsidR="005B783A" w:rsidRPr="00EB7E62" w:rsidRDefault="00846284" w:rsidP="005277F8">
      <w:pPr>
        <w:pStyle w:val="NormalBold"/>
      </w:pPr>
      <w:r w:rsidRPr="00EB7E62">
        <w:rPr>
          <w:rStyle w:val="HideTWBExt"/>
          <w:b w:val="0"/>
        </w:rPr>
        <w:t>&lt;Article&gt;</w:t>
      </w:r>
      <w:r w:rsidRPr="00EB7E62">
        <w:t xml:space="preserve">Príloha II.E – bod 4 – </w:t>
      </w:r>
      <w:r w:rsidRPr="00EB7E62">
        <w:t>úvodná časť</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2302B342" w14:textId="77777777" w:rsidTr="009B34FD">
        <w:trPr>
          <w:trHeight w:hRule="exact" w:val="240"/>
          <w:jc w:val="center"/>
        </w:trPr>
        <w:tc>
          <w:tcPr>
            <w:tcW w:w="9752" w:type="dxa"/>
            <w:gridSpan w:val="2"/>
            <w:tcBorders>
              <w:top w:val="nil"/>
              <w:left w:val="nil"/>
              <w:bottom w:val="nil"/>
              <w:right w:val="nil"/>
            </w:tcBorders>
          </w:tcPr>
          <w:p w14:paraId="1548C037" w14:textId="77777777" w:rsidR="005B783A" w:rsidRPr="00EB7E62" w:rsidRDefault="005B783A" w:rsidP="009B34FD"/>
        </w:tc>
      </w:tr>
      <w:tr w:rsidR="00D632F4" w:rsidRPr="00EB7E62" w14:paraId="2E749FC1" w14:textId="77777777" w:rsidTr="009B34FD">
        <w:trPr>
          <w:trHeight w:val="240"/>
          <w:jc w:val="center"/>
        </w:trPr>
        <w:tc>
          <w:tcPr>
            <w:tcW w:w="4876" w:type="dxa"/>
            <w:tcBorders>
              <w:top w:val="nil"/>
              <w:left w:val="nil"/>
              <w:bottom w:val="nil"/>
              <w:right w:val="nil"/>
            </w:tcBorders>
          </w:tcPr>
          <w:p w14:paraId="39A3A413"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55DA301D" w14:textId="77777777" w:rsidR="005B783A" w:rsidRPr="00EB7E62" w:rsidRDefault="00846284" w:rsidP="009B34FD">
            <w:pPr>
              <w:pStyle w:val="AmColumnHeading"/>
            </w:pPr>
            <w:r w:rsidRPr="00EB7E62">
              <w:t>Pozmeňujúci návrh</w:t>
            </w:r>
          </w:p>
        </w:tc>
      </w:tr>
      <w:tr w:rsidR="00D632F4" w:rsidRPr="00EB7E62" w14:paraId="3F007061" w14:textId="77777777" w:rsidTr="009B34FD">
        <w:trPr>
          <w:jc w:val="center"/>
        </w:trPr>
        <w:tc>
          <w:tcPr>
            <w:tcW w:w="4876" w:type="dxa"/>
            <w:tcBorders>
              <w:top w:val="nil"/>
              <w:left w:val="nil"/>
              <w:bottom w:val="nil"/>
              <w:right w:val="nil"/>
            </w:tcBorders>
          </w:tcPr>
          <w:p w14:paraId="4B217313" w14:textId="77777777" w:rsidR="005B783A" w:rsidRPr="00EB7E62" w:rsidRDefault="00846284" w:rsidP="009B34FD">
            <w:pPr>
              <w:pStyle w:val="Normal6a"/>
            </w:pPr>
            <w:r w:rsidRPr="00EB7E62">
              <w:t>(4)</w:t>
            </w:r>
            <w:r w:rsidRPr="00EB7E62">
              <w:tab/>
              <w:t>Podpora ľudských práv, ľudského rozvoja, demokracie a právneho štátu</w:t>
            </w:r>
          </w:p>
        </w:tc>
        <w:tc>
          <w:tcPr>
            <w:tcW w:w="4876" w:type="dxa"/>
            <w:tcBorders>
              <w:top w:val="nil"/>
              <w:left w:val="nil"/>
              <w:bottom w:val="nil"/>
              <w:right w:val="nil"/>
            </w:tcBorders>
          </w:tcPr>
          <w:p w14:paraId="5D487013" w14:textId="77777777" w:rsidR="005B783A" w:rsidRPr="00EB7E62" w:rsidRDefault="00846284" w:rsidP="009B34FD">
            <w:pPr>
              <w:pStyle w:val="Normal6a"/>
            </w:pPr>
            <w:r w:rsidRPr="00EB7E62">
              <w:t>(4)</w:t>
            </w:r>
            <w:r w:rsidRPr="00EB7E62">
              <w:tab/>
              <w:t xml:space="preserve">Podpora ľudských práv, </w:t>
            </w:r>
            <w:r w:rsidRPr="00EB7E62">
              <w:rPr>
                <w:b/>
                <w:i/>
              </w:rPr>
              <w:t>práv žien,</w:t>
            </w:r>
            <w:r w:rsidRPr="00EB7E62">
              <w:t xml:space="preserve"> ľudského rozvoja</w:t>
            </w:r>
            <w:r w:rsidRPr="00EB7E62">
              <w:rPr>
                <w:b/>
                <w:i/>
              </w:rPr>
              <w:t>, rodovej rovnosti</w:t>
            </w:r>
            <w:r w:rsidRPr="00EB7E62">
              <w:t>, demokracie a právneho štátu</w:t>
            </w:r>
          </w:p>
        </w:tc>
      </w:tr>
    </w:tbl>
    <w:p w14:paraId="0EE40D29" w14:textId="77777777" w:rsidR="005B783A" w:rsidRPr="00EB7E62" w:rsidRDefault="00846284" w:rsidP="005B783A">
      <w:r w:rsidRPr="00EB7E62">
        <w:rPr>
          <w:rStyle w:val="HideTWBExt"/>
        </w:rPr>
        <w:t>&lt;/Amend&gt;</w:t>
      </w:r>
      <w:bookmarkEnd w:id="112"/>
    </w:p>
    <w:p w14:paraId="5DD9A227" w14:textId="77777777" w:rsidR="005B783A" w:rsidRPr="00EB7E62" w:rsidRDefault="00846284" w:rsidP="005B783A">
      <w:pPr>
        <w:pStyle w:val="AmNumberTabs"/>
      </w:pPr>
      <w:bookmarkStart w:id="113" w:name="AM64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137</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012E9E38"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74787AF8" w14:textId="77777777" w:rsidR="005B783A" w:rsidRPr="00EB7E62" w:rsidRDefault="00846284" w:rsidP="005277F8">
      <w:pPr>
        <w:pStyle w:val="NormalBold"/>
      </w:pPr>
      <w:r w:rsidRPr="00EB7E62">
        <w:rPr>
          <w:rStyle w:val="HideTWBExt"/>
          <w:b w:val="0"/>
        </w:rPr>
        <w:t>&lt;Article&gt;</w:t>
      </w:r>
      <w:r w:rsidRPr="00EB7E62">
        <w:t>Príloha II.E – bod 4 – písmeno b</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588DB473" w14:textId="77777777" w:rsidTr="009B34FD">
        <w:trPr>
          <w:trHeight w:hRule="exact" w:val="240"/>
          <w:jc w:val="center"/>
        </w:trPr>
        <w:tc>
          <w:tcPr>
            <w:tcW w:w="9752" w:type="dxa"/>
            <w:gridSpan w:val="2"/>
            <w:tcBorders>
              <w:top w:val="nil"/>
              <w:left w:val="nil"/>
              <w:bottom w:val="nil"/>
              <w:right w:val="nil"/>
            </w:tcBorders>
          </w:tcPr>
          <w:p w14:paraId="4D1277E0" w14:textId="77777777" w:rsidR="005B783A" w:rsidRPr="00EB7E62" w:rsidRDefault="005B783A" w:rsidP="009B34FD"/>
        </w:tc>
      </w:tr>
      <w:tr w:rsidR="00D632F4" w:rsidRPr="00EB7E62" w14:paraId="40C4F933" w14:textId="77777777" w:rsidTr="009B34FD">
        <w:trPr>
          <w:trHeight w:val="240"/>
          <w:jc w:val="center"/>
        </w:trPr>
        <w:tc>
          <w:tcPr>
            <w:tcW w:w="4876" w:type="dxa"/>
            <w:tcBorders>
              <w:top w:val="nil"/>
              <w:left w:val="nil"/>
              <w:bottom w:val="nil"/>
              <w:right w:val="nil"/>
            </w:tcBorders>
          </w:tcPr>
          <w:p w14:paraId="4F508514"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5F0E4048" w14:textId="77777777" w:rsidR="005B783A" w:rsidRPr="00EB7E62" w:rsidRDefault="00846284" w:rsidP="009B34FD">
            <w:pPr>
              <w:pStyle w:val="AmColumnHeading"/>
            </w:pPr>
            <w:r w:rsidRPr="00EB7E62">
              <w:t>Pozmeňujúci návrh</w:t>
            </w:r>
          </w:p>
        </w:tc>
      </w:tr>
      <w:tr w:rsidR="00D632F4" w:rsidRPr="00EB7E62" w14:paraId="70AE90F6" w14:textId="77777777" w:rsidTr="009B34FD">
        <w:trPr>
          <w:jc w:val="center"/>
        </w:trPr>
        <w:tc>
          <w:tcPr>
            <w:tcW w:w="4876" w:type="dxa"/>
            <w:tcBorders>
              <w:top w:val="nil"/>
              <w:left w:val="nil"/>
              <w:bottom w:val="nil"/>
              <w:right w:val="nil"/>
            </w:tcBorders>
          </w:tcPr>
          <w:p w14:paraId="5F98FAB5" w14:textId="77777777" w:rsidR="005B783A" w:rsidRPr="00EB7E62" w:rsidRDefault="00846284" w:rsidP="009B34FD">
            <w:pPr>
              <w:pStyle w:val="Normal6a"/>
            </w:pPr>
            <w:r w:rsidRPr="00EB7E62">
              <w:lastRenderedPageBreak/>
              <w:t>b)</w:t>
            </w:r>
            <w:r w:rsidRPr="00EB7E62">
              <w:tab/>
            </w:r>
            <w:r w:rsidRPr="00EB7E62">
              <w:t xml:space="preserve">podpora rodovej rovnosti, práv a posilnenia postavenia žien a dievčat, </w:t>
            </w:r>
            <w:r w:rsidRPr="00EB7E62">
              <w:rPr>
                <w:b/>
                <w:i/>
              </w:rPr>
              <w:t>predchádzania násiliu páchanému na ženách a domácemu násiliu a boja proti nemu, ako aj podpora posilnenia postavenia mladých ľudí vo všetkých oblastiach politiky</w:t>
            </w:r>
            <w:r w:rsidRPr="00EB7E62">
              <w:t xml:space="preserve"> a </w:t>
            </w:r>
            <w:r w:rsidRPr="00EB7E62">
              <w:rPr>
                <w:b/>
                <w:i/>
              </w:rPr>
              <w:t>inštitucionálnych procesoch</w:t>
            </w:r>
            <w:r w:rsidRPr="00EB7E62">
              <w:t>;</w:t>
            </w:r>
          </w:p>
        </w:tc>
        <w:tc>
          <w:tcPr>
            <w:tcW w:w="4876" w:type="dxa"/>
            <w:tcBorders>
              <w:top w:val="nil"/>
              <w:left w:val="nil"/>
              <w:bottom w:val="nil"/>
              <w:right w:val="nil"/>
            </w:tcBorders>
          </w:tcPr>
          <w:p w14:paraId="0AD6E226" w14:textId="77777777" w:rsidR="005B783A" w:rsidRPr="00EB7E62" w:rsidRDefault="00846284" w:rsidP="009B34FD">
            <w:pPr>
              <w:pStyle w:val="Normal6a"/>
            </w:pPr>
            <w:r w:rsidRPr="00EB7E62">
              <w:t>b)</w:t>
            </w:r>
            <w:r w:rsidRPr="00EB7E62">
              <w:tab/>
              <w:t xml:space="preserve">podpora rodovej rovnosti, práv </w:t>
            </w:r>
            <w:r w:rsidRPr="00EB7E62">
              <w:rPr>
                <w:b/>
                <w:i/>
              </w:rPr>
              <w:t>žien</w:t>
            </w:r>
            <w:r w:rsidRPr="00EB7E62">
              <w:t xml:space="preserve"> a posilnenia postavenia žien a dievčat, </w:t>
            </w:r>
            <w:r w:rsidRPr="00EB7E62">
              <w:rPr>
                <w:b/>
                <w:i/>
              </w:rPr>
              <w:t>odstránenie sexuálneho a rodovo motivovaného násilia vo všetkých formách vrátane škodlivých praktík a zabezpečenie prístupu k sexuálnemu a reprodukčnému zdraviu</w:t>
            </w:r>
            <w:r w:rsidRPr="00EB7E62">
              <w:t xml:space="preserve"> a </w:t>
            </w:r>
            <w:r w:rsidRPr="00EB7E62">
              <w:rPr>
                <w:b/>
                <w:i/>
              </w:rPr>
              <w:t>právam</w:t>
            </w:r>
            <w:r w:rsidRPr="00EB7E62">
              <w:t>;</w:t>
            </w:r>
          </w:p>
        </w:tc>
      </w:tr>
    </w:tbl>
    <w:p w14:paraId="73FC204E" w14:textId="77777777" w:rsidR="005B783A" w:rsidRPr="00EB7E62" w:rsidRDefault="00846284" w:rsidP="005B783A">
      <w:r w:rsidRPr="00EB7E62">
        <w:rPr>
          <w:rStyle w:val="HideTWBExt"/>
        </w:rPr>
        <w:t>&lt;/Amend&gt;</w:t>
      </w:r>
      <w:bookmarkEnd w:id="113"/>
    </w:p>
    <w:p w14:paraId="2A7042C1" w14:textId="77777777" w:rsidR="005B783A" w:rsidRPr="00EB7E62" w:rsidRDefault="00846284" w:rsidP="005B783A">
      <w:pPr>
        <w:pStyle w:val="AmNumberTabs"/>
      </w:pPr>
      <w:bookmarkStart w:id="114" w:name="AM64Compr3"/>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138</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2FBDA7AD"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19D66F37" w14:textId="77777777" w:rsidR="005B783A" w:rsidRPr="00EB7E62" w:rsidRDefault="00846284" w:rsidP="005277F8">
      <w:pPr>
        <w:pStyle w:val="NormalBold"/>
      </w:pPr>
      <w:r w:rsidRPr="00EB7E62">
        <w:rPr>
          <w:rStyle w:val="HideTWBExt"/>
          <w:b w:val="0"/>
        </w:rPr>
        <w:t>&lt;Article&gt;</w:t>
      </w:r>
      <w:r w:rsidRPr="00EB7E62">
        <w:t>Príloha II.E – bod 4 – písmeno b a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7C5F19AB" w14:textId="77777777" w:rsidTr="009B34FD">
        <w:trPr>
          <w:trHeight w:hRule="exact" w:val="240"/>
          <w:jc w:val="center"/>
        </w:trPr>
        <w:tc>
          <w:tcPr>
            <w:tcW w:w="9752" w:type="dxa"/>
            <w:gridSpan w:val="2"/>
            <w:tcBorders>
              <w:top w:val="nil"/>
              <w:left w:val="nil"/>
              <w:bottom w:val="nil"/>
              <w:right w:val="nil"/>
            </w:tcBorders>
          </w:tcPr>
          <w:p w14:paraId="527562E0" w14:textId="77777777" w:rsidR="005B783A" w:rsidRPr="00EB7E62" w:rsidRDefault="005B783A" w:rsidP="009B34FD"/>
        </w:tc>
      </w:tr>
      <w:tr w:rsidR="00D632F4" w:rsidRPr="00EB7E62" w14:paraId="64D4B4E6" w14:textId="77777777" w:rsidTr="009B34FD">
        <w:trPr>
          <w:trHeight w:val="240"/>
          <w:jc w:val="center"/>
        </w:trPr>
        <w:tc>
          <w:tcPr>
            <w:tcW w:w="4876" w:type="dxa"/>
            <w:tcBorders>
              <w:top w:val="nil"/>
              <w:left w:val="nil"/>
              <w:bottom w:val="nil"/>
              <w:right w:val="nil"/>
            </w:tcBorders>
          </w:tcPr>
          <w:p w14:paraId="67689D58"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33692C49" w14:textId="77777777" w:rsidR="005B783A" w:rsidRPr="00EB7E62" w:rsidRDefault="00846284" w:rsidP="009B34FD">
            <w:pPr>
              <w:pStyle w:val="AmColumnHeading"/>
            </w:pPr>
            <w:r w:rsidRPr="00EB7E62">
              <w:t>Pozmeňujúci návrh</w:t>
            </w:r>
          </w:p>
        </w:tc>
      </w:tr>
      <w:tr w:rsidR="00D632F4" w:rsidRPr="00EB7E62" w14:paraId="56ABFC27" w14:textId="77777777" w:rsidTr="009B34FD">
        <w:trPr>
          <w:jc w:val="center"/>
        </w:trPr>
        <w:tc>
          <w:tcPr>
            <w:tcW w:w="4876" w:type="dxa"/>
            <w:tcBorders>
              <w:top w:val="nil"/>
              <w:left w:val="nil"/>
              <w:bottom w:val="nil"/>
              <w:right w:val="nil"/>
            </w:tcBorders>
          </w:tcPr>
          <w:p w14:paraId="4F2CC73A" w14:textId="77777777" w:rsidR="005B783A" w:rsidRPr="00EB7E62" w:rsidRDefault="005B783A" w:rsidP="009B34FD">
            <w:pPr>
              <w:pStyle w:val="Normal6a"/>
            </w:pPr>
          </w:p>
        </w:tc>
        <w:tc>
          <w:tcPr>
            <w:tcW w:w="4876" w:type="dxa"/>
            <w:tcBorders>
              <w:top w:val="nil"/>
              <w:left w:val="nil"/>
              <w:bottom w:val="nil"/>
              <w:right w:val="nil"/>
            </w:tcBorders>
          </w:tcPr>
          <w:p w14:paraId="03E3D696" w14:textId="77777777" w:rsidR="005B783A" w:rsidRPr="00EB7E62" w:rsidRDefault="00846284" w:rsidP="009B34FD">
            <w:pPr>
              <w:pStyle w:val="Normal6a"/>
            </w:pPr>
            <w:r w:rsidRPr="00EB7E62">
              <w:rPr>
                <w:b/>
                <w:i/>
              </w:rPr>
              <w:t>ba)</w:t>
            </w:r>
            <w:r w:rsidRPr="00EB7E62">
              <w:tab/>
            </w:r>
            <w:r w:rsidRPr="00EB7E62">
              <w:rPr>
                <w:b/>
                <w:i/>
              </w:rPr>
              <w:t xml:space="preserve">presadzovanie a ochrana práv mladých ľudí a </w:t>
            </w:r>
            <w:r w:rsidRPr="00EB7E62">
              <w:rPr>
                <w:b/>
                <w:i/>
              </w:rPr>
              <w:t>detí a podpora posilnenia postavenia mladých ľudí vo všetkých oblastiach politiky a inštitucionálnych procesoch;</w:t>
            </w:r>
          </w:p>
        </w:tc>
      </w:tr>
    </w:tbl>
    <w:p w14:paraId="1EF53ED5" w14:textId="77777777" w:rsidR="005B783A" w:rsidRPr="00EB7E62" w:rsidRDefault="00846284" w:rsidP="005B783A">
      <w:r w:rsidRPr="00EB7E62">
        <w:rPr>
          <w:rStyle w:val="HideTWBExt"/>
        </w:rPr>
        <w:t>&lt;/Amend&gt;</w:t>
      </w:r>
      <w:bookmarkEnd w:id="114"/>
    </w:p>
    <w:p w14:paraId="417842FA" w14:textId="77777777" w:rsidR="005B783A" w:rsidRPr="00EB7E62" w:rsidRDefault="00846284" w:rsidP="005B783A">
      <w:pPr>
        <w:pStyle w:val="AmNumberTabs"/>
      </w:pPr>
      <w:bookmarkStart w:id="115" w:name="AM64Compr4"/>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139</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DAE433E"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15673DE" w14:textId="77777777" w:rsidR="005B783A" w:rsidRPr="00EB7E62" w:rsidRDefault="00846284" w:rsidP="005277F8">
      <w:pPr>
        <w:pStyle w:val="NormalBold"/>
      </w:pPr>
      <w:r w:rsidRPr="00EB7E62">
        <w:rPr>
          <w:rStyle w:val="HideTWBExt"/>
          <w:b w:val="0"/>
        </w:rPr>
        <w:t>&lt;Article&gt;</w:t>
      </w:r>
      <w:r w:rsidRPr="00EB7E62">
        <w:t xml:space="preserve">Príloha II.E – bod 4 – písmeno b </w:t>
      </w:r>
      <w:proofErr w:type="spellStart"/>
      <w:r w:rsidRPr="00EB7E62">
        <w:t>b</w:t>
      </w:r>
      <w:proofErr w:type="spellEnd"/>
      <w:r w:rsidRPr="00EB7E62">
        <w:t xml:space="preserve"> </w:t>
      </w:r>
      <w:r w:rsidRPr="00EB7E62">
        <w:t>(nové)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63B0B4D3" w14:textId="77777777" w:rsidTr="009B34FD">
        <w:trPr>
          <w:trHeight w:hRule="exact" w:val="240"/>
          <w:jc w:val="center"/>
        </w:trPr>
        <w:tc>
          <w:tcPr>
            <w:tcW w:w="9752" w:type="dxa"/>
            <w:gridSpan w:val="2"/>
            <w:tcBorders>
              <w:top w:val="nil"/>
              <w:left w:val="nil"/>
              <w:bottom w:val="nil"/>
              <w:right w:val="nil"/>
            </w:tcBorders>
          </w:tcPr>
          <w:p w14:paraId="4CA7FD64" w14:textId="77777777" w:rsidR="005B783A" w:rsidRPr="00EB7E62" w:rsidRDefault="005B783A" w:rsidP="009B34FD"/>
        </w:tc>
      </w:tr>
      <w:tr w:rsidR="00D632F4" w:rsidRPr="00EB7E62" w14:paraId="2B485376" w14:textId="77777777" w:rsidTr="009B34FD">
        <w:trPr>
          <w:trHeight w:val="240"/>
          <w:jc w:val="center"/>
        </w:trPr>
        <w:tc>
          <w:tcPr>
            <w:tcW w:w="4876" w:type="dxa"/>
            <w:tcBorders>
              <w:top w:val="nil"/>
              <w:left w:val="nil"/>
              <w:bottom w:val="nil"/>
              <w:right w:val="nil"/>
            </w:tcBorders>
          </w:tcPr>
          <w:p w14:paraId="0D15F825"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1EDD4FBA" w14:textId="77777777" w:rsidR="005B783A" w:rsidRPr="00EB7E62" w:rsidRDefault="00846284" w:rsidP="009B34FD">
            <w:pPr>
              <w:pStyle w:val="AmColumnHeading"/>
            </w:pPr>
            <w:r w:rsidRPr="00EB7E62">
              <w:t>Pozmeňujúci návrh</w:t>
            </w:r>
          </w:p>
        </w:tc>
      </w:tr>
      <w:tr w:rsidR="00D632F4" w:rsidRPr="00EB7E62" w14:paraId="3F900E21" w14:textId="77777777" w:rsidTr="009B34FD">
        <w:trPr>
          <w:jc w:val="center"/>
        </w:trPr>
        <w:tc>
          <w:tcPr>
            <w:tcW w:w="4876" w:type="dxa"/>
            <w:tcBorders>
              <w:top w:val="nil"/>
              <w:left w:val="nil"/>
              <w:bottom w:val="nil"/>
              <w:right w:val="nil"/>
            </w:tcBorders>
          </w:tcPr>
          <w:p w14:paraId="10B694E3" w14:textId="77777777" w:rsidR="005B783A" w:rsidRPr="00EB7E62" w:rsidRDefault="005B783A" w:rsidP="009B34FD">
            <w:pPr>
              <w:pStyle w:val="Normal6a"/>
            </w:pPr>
          </w:p>
        </w:tc>
        <w:tc>
          <w:tcPr>
            <w:tcW w:w="4876" w:type="dxa"/>
            <w:tcBorders>
              <w:top w:val="nil"/>
              <w:left w:val="nil"/>
              <w:bottom w:val="nil"/>
              <w:right w:val="nil"/>
            </w:tcBorders>
          </w:tcPr>
          <w:p w14:paraId="477A72B9" w14:textId="77777777" w:rsidR="005B783A" w:rsidRPr="00EB7E62" w:rsidRDefault="00846284" w:rsidP="009B34FD">
            <w:pPr>
              <w:pStyle w:val="Normal6a"/>
            </w:pPr>
            <w:proofErr w:type="spellStart"/>
            <w:r w:rsidRPr="00EB7E62">
              <w:rPr>
                <w:b/>
                <w:i/>
              </w:rPr>
              <w:t>bb</w:t>
            </w:r>
            <w:proofErr w:type="spellEnd"/>
            <w:r w:rsidRPr="00EB7E62">
              <w:rPr>
                <w:b/>
                <w:i/>
              </w:rPr>
              <w:t>)</w:t>
            </w:r>
            <w:r w:rsidRPr="00EB7E62">
              <w:tab/>
            </w:r>
            <w:r w:rsidRPr="00EB7E62">
              <w:rPr>
                <w:b/>
                <w:i/>
              </w:rPr>
              <w:t>podpora a ochrana práv osôb so zdravotným postihnutím;</w:t>
            </w:r>
          </w:p>
        </w:tc>
      </w:tr>
    </w:tbl>
    <w:p w14:paraId="147AE98C" w14:textId="77777777" w:rsidR="005B783A" w:rsidRPr="00EB7E62" w:rsidRDefault="00846284" w:rsidP="005B783A">
      <w:r w:rsidRPr="00EB7E62">
        <w:rPr>
          <w:rStyle w:val="HideTWBExt"/>
        </w:rPr>
        <w:t>&lt;/Amend&gt;</w:t>
      </w:r>
      <w:bookmarkEnd w:id="115"/>
    </w:p>
    <w:p w14:paraId="4A5E665E" w14:textId="77777777" w:rsidR="005B783A" w:rsidRPr="00EB7E62" w:rsidRDefault="00846284" w:rsidP="005B783A">
      <w:pPr>
        <w:pStyle w:val="AmNumberTabs"/>
      </w:pPr>
      <w:bookmarkStart w:id="116" w:name="AM64Compr5"/>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140</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2289FB11"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227189A1" w14:textId="77777777" w:rsidR="005B783A" w:rsidRPr="00EB7E62" w:rsidRDefault="00846284" w:rsidP="005277F8">
      <w:pPr>
        <w:pStyle w:val="NormalBold"/>
      </w:pPr>
      <w:r w:rsidRPr="00EB7E62">
        <w:rPr>
          <w:rStyle w:val="HideTWBExt"/>
          <w:b w:val="0"/>
        </w:rPr>
        <w:t>&lt;Article&gt;</w:t>
      </w:r>
      <w:r w:rsidRPr="00EB7E62">
        <w:t xml:space="preserve">Príloha II.E – bod 4 – </w:t>
      </w:r>
      <w:r w:rsidRPr="00EB7E62">
        <w:t>písmeno c</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0433A1A3" w14:textId="77777777" w:rsidTr="009B34FD">
        <w:trPr>
          <w:trHeight w:hRule="exact" w:val="240"/>
          <w:jc w:val="center"/>
        </w:trPr>
        <w:tc>
          <w:tcPr>
            <w:tcW w:w="9752" w:type="dxa"/>
            <w:gridSpan w:val="2"/>
            <w:tcBorders>
              <w:top w:val="nil"/>
              <w:left w:val="nil"/>
              <w:bottom w:val="nil"/>
              <w:right w:val="nil"/>
            </w:tcBorders>
          </w:tcPr>
          <w:p w14:paraId="78B99FC8" w14:textId="77777777" w:rsidR="005B783A" w:rsidRPr="00EB7E62" w:rsidRDefault="005B783A" w:rsidP="009B34FD"/>
        </w:tc>
      </w:tr>
      <w:tr w:rsidR="00D632F4" w:rsidRPr="00EB7E62" w14:paraId="683889D1" w14:textId="77777777" w:rsidTr="009B34FD">
        <w:trPr>
          <w:trHeight w:val="240"/>
          <w:jc w:val="center"/>
        </w:trPr>
        <w:tc>
          <w:tcPr>
            <w:tcW w:w="4876" w:type="dxa"/>
            <w:tcBorders>
              <w:top w:val="nil"/>
              <w:left w:val="nil"/>
              <w:bottom w:val="nil"/>
              <w:right w:val="nil"/>
            </w:tcBorders>
          </w:tcPr>
          <w:p w14:paraId="4BCCA5EF"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050692C0" w14:textId="77777777" w:rsidR="005B783A" w:rsidRPr="00EB7E62" w:rsidRDefault="00846284" w:rsidP="009B34FD">
            <w:pPr>
              <w:pStyle w:val="AmColumnHeading"/>
            </w:pPr>
            <w:r w:rsidRPr="00EB7E62">
              <w:t>Pozmeňujúci návrh</w:t>
            </w:r>
          </w:p>
        </w:tc>
      </w:tr>
      <w:tr w:rsidR="00D632F4" w:rsidRPr="00EB7E62" w14:paraId="08D6AD95" w14:textId="77777777" w:rsidTr="009B34FD">
        <w:trPr>
          <w:jc w:val="center"/>
        </w:trPr>
        <w:tc>
          <w:tcPr>
            <w:tcW w:w="4876" w:type="dxa"/>
            <w:tcBorders>
              <w:top w:val="nil"/>
              <w:left w:val="nil"/>
              <w:bottom w:val="nil"/>
              <w:right w:val="nil"/>
            </w:tcBorders>
          </w:tcPr>
          <w:p w14:paraId="5C0C0E5C" w14:textId="77777777" w:rsidR="005B783A" w:rsidRPr="00EB7E62" w:rsidRDefault="00846284" w:rsidP="009B34FD">
            <w:pPr>
              <w:pStyle w:val="Normal6a"/>
            </w:pPr>
            <w:r w:rsidRPr="00EB7E62">
              <w:t>c)</w:t>
            </w:r>
            <w:r w:rsidRPr="00EB7E62">
              <w:tab/>
              <w:t>zabezpečenie priestoru pre občiansku spoločnosť a podpora slobody a plurality médií;</w:t>
            </w:r>
          </w:p>
        </w:tc>
        <w:tc>
          <w:tcPr>
            <w:tcW w:w="4876" w:type="dxa"/>
            <w:tcBorders>
              <w:top w:val="nil"/>
              <w:left w:val="nil"/>
              <w:bottom w:val="nil"/>
              <w:right w:val="nil"/>
            </w:tcBorders>
          </w:tcPr>
          <w:p w14:paraId="558FCDCA" w14:textId="77777777" w:rsidR="005B783A" w:rsidRPr="00EB7E62" w:rsidRDefault="00846284" w:rsidP="009B34FD">
            <w:pPr>
              <w:pStyle w:val="Normal6a"/>
            </w:pPr>
            <w:r w:rsidRPr="00EB7E62">
              <w:t>c)</w:t>
            </w:r>
            <w:r w:rsidRPr="00EB7E62">
              <w:tab/>
            </w:r>
            <w:r w:rsidRPr="00EB7E62">
              <w:rPr>
                <w:b/>
                <w:i/>
              </w:rPr>
              <w:t>posilnenie a</w:t>
            </w:r>
            <w:r w:rsidRPr="00EB7E62">
              <w:t xml:space="preserve"> zabezpečenie priestoru pre občiansku spoločnosť </w:t>
            </w:r>
            <w:r w:rsidRPr="00EB7E62">
              <w:rPr>
                <w:b/>
                <w:i/>
              </w:rPr>
              <w:t>vrátane organizácií pre práva žien, LGBTIQ+ osôb a miestnych organizácií</w:t>
            </w:r>
            <w:r w:rsidRPr="00EB7E62">
              <w:t xml:space="preserve"> a podpora slobody a plurality médií;</w:t>
            </w:r>
          </w:p>
        </w:tc>
      </w:tr>
    </w:tbl>
    <w:p w14:paraId="2ECDCF86" w14:textId="77777777" w:rsidR="005B783A" w:rsidRPr="00EB7E62" w:rsidRDefault="00846284" w:rsidP="005B783A">
      <w:r w:rsidRPr="00EB7E62">
        <w:rPr>
          <w:rStyle w:val="HideTWBExt"/>
        </w:rPr>
        <w:t>&lt;/Amend&gt;</w:t>
      </w:r>
      <w:bookmarkEnd w:id="116"/>
    </w:p>
    <w:p w14:paraId="289F0978" w14:textId="77777777" w:rsidR="005B783A" w:rsidRPr="00EB7E62" w:rsidRDefault="00846284" w:rsidP="005B783A">
      <w:pPr>
        <w:pStyle w:val="AmNumberTabs"/>
      </w:pPr>
      <w:bookmarkStart w:id="117" w:name="AM64Compr6"/>
      <w:r w:rsidRPr="00EB7E62">
        <w:rPr>
          <w:rStyle w:val="HideTWBExt"/>
          <w:b w:val="0"/>
        </w:rPr>
        <w:lastRenderedPageBreak/>
        <w:t>&lt;Amend&gt;</w:t>
      </w:r>
      <w:r w:rsidRPr="00EB7E62">
        <w:t>Pozmeňujúci návrh</w:t>
      </w:r>
      <w:r w:rsidRPr="00EB7E62">
        <w:tab/>
      </w:r>
      <w:r w:rsidRPr="00EB7E62">
        <w:tab/>
      </w:r>
      <w:r w:rsidRPr="00EB7E62">
        <w:rPr>
          <w:rStyle w:val="HideTWBExt"/>
          <w:b w:val="0"/>
        </w:rPr>
        <w:t>&lt;NumAm&gt;</w:t>
      </w:r>
      <w:r w:rsidRPr="00EB7E62">
        <w:t>141</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783B0680"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0B754866" w14:textId="77777777" w:rsidR="005B783A" w:rsidRPr="00EB7E62" w:rsidRDefault="00846284" w:rsidP="005277F8">
      <w:pPr>
        <w:pStyle w:val="NormalBold"/>
      </w:pPr>
      <w:r w:rsidRPr="00EB7E62">
        <w:rPr>
          <w:rStyle w:val="HideTWBExt"/>
          <w:b w:val="0"/>
        </w:rPr>
        <w:t>&lt;Article&gt;</w:t>
      </w:r>
      <w:r w:rsidRPr="00EB7E62">
        <w:t>Príloha II.E – bod 4 – písmeno d</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6C2D21D4" w14:textId="77777777" w:rsidTr="009B34FD">
        <w:trPr>
          <w:trHeight w:hRule="exact" w:val="240"/>
          <w:jc w:val="center"/>
        </w:trPr>
        <w:tc>
          <w:tcPr>
            <w:tcW w:w="9752" w:type="dxa"/>
            <w:gridSpan w:val="2"/>
            <w:tcBorders>
              <w:top w:val="nil"/>
              <w:left w:val="nil"/>
              <w:bottom w:val="nil"/>
              <w:right w:val="nil"/>
            </w:tcBorders>
          </w:tcPr>
          <w:p w14:paraId="2D673A1C" w14:textId="77777777" w:rsidR="005B783A" w:rsidRPr="00EB7E62" w:rsidRDefault="005B783A" w:rsidP="009B34FD"/>
        </w:tc>
      </w:tr>
      <w:tr w:rsidR="00D632F4" w:rsidRPr="00EB7E62" w14:paraId="3B3103DF" w14:textId="77777777" w:rsidTr="009B34FD">
        <w:trPr>
          <w:trHeight w:val="240"/>
          <w:jc w:val="center"/>
        </w:trPr>
        <w:tc>
          <w:tcPr>
            <w:tcW w:w="4876" w:type="dxa"/>
            <w:tcBorders>
              <w:top w:val="nil"/>
              <w:left w:val="nil"/>
              <w:bottom w:val="nil"/>
              <w:right w:val="nil"/>
            </w:tcBorders>
          </w:tcPr>
          <w:p w14:paraId="1A77C42B"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7FAD6CB9" w14:textId="77777777" w:rsidR="005B783A" w:rsidRPr="00EB7E62" w:rsidRDefault="00846284" w:rsidP="009B34FD">
            <w:pPr>
              <w:pStyle w:val="AmColumnHeading"/>
            </w:pPr>
            <w:r w:rsidRPr="00EB7E62">
              <w:t>Pozmeňujúci návrh</w:t>
            </w:r>
          </w:p>
        </w:tc>
      </w:tr>
      <w:tr w:rsidR="00D632F4" w:rsidRPr="00EB7E62" w14:paraId="6BEF85C8" w14:textId="77777777" w:rsidTr="009B34FD">
        <w:trPr>
          <w:jc w:val="center"/>
        </w:trPr>
        <w:tc>
          <w:tcPr>
            <w:tcW w:w="4876" w:type="dxa"/>
            <w:tcBorders>
              <w:top w:val="nil"/>
              <w:left w:val="nil"/>
              <w:bottom w:val="nil"/>
              <w:right w:val="nil"/>
            </w:tcBorders>
          </w:tcPr>
          <w:p w14:paraId="626E55DB" w14:textId="77777777" w:rsidR="005B783A" w:rsidRPr="00EB7E62" w:rsidRDefault="00846284" w:rsidP="009B34FD">
            <w:pPr>
              <w:pStyle w:val="Normal6a"/>
            </w:pPr>
            <w:r w:rsidRPr="00EB7E62">
              <w:t>d)</w:t>
            </w:r>
            <w:r w:rsidRPr="00EB7E62">
              <w:tab/>
              <w:t xml:space="preserve">podpora lepšieho prístupu k vzdelávaniu, službám zdravotnej starostlivosti a zdravotníckym produktom a ich lepšej kvality, podpora potravinovej </w:t>
            </w:r>
            <w:r w:rsidRPr="00EB7E62">
              <w:t>a výživovej bezpečnosti, prístupu k bezpečným službám v oblasti zásobovania vodou odolným proti zmene klímy a efektívnosti využívania vody, sanitácie pre všetkých a odpadových služieb; ochrana práv osôb so zdravotným postihnutím a detí a boj proti detskej práci;</w:t>
            </w:r>
          </w:p>
        </w:tc>
        <w:tc>
          <w:tcPr>
            <w:tcW w:w="4876" w:type="dxa"/>
            <w:tcBorders>
              <w:top w:val="nil"/>
              <w:left w:val="nil"/>
              <w:bottom w:val="nil"/>
              <w:right w:val="nil"/>
            </w:tcBorders>
          </w:tcPr>
          <w:p w14:paraId="3DE09637" w14:textId="77777777" w:rsidR="005B783A" w:rsidRPr="00EB7E62" w:rsidRDefault="00846284" w:rsidP="009B34FD">
            <w:pPr>
              <w:pStyle w:val="Normal6a"/>
            </w:pPr>
            <w:r w:rsidRPr="00EB7E62">
              <w:t>d)</w:t>
            </w:r>
            <w:r w:rsidRPr="00EB7E62">
              <w:tab/>
              <w:t xml:space="preserve">podpora lepšieho prístupu k vzdelávaniu, službám zdravotnej starostlivosti a zdravotníckym produktom </w:t>
            </w:r>
            <w:r w:rsidRPr="00EB7E62">
              <w:rPr>
                <w:b/>
                <w:i/>
              </w:rPr>
              <w:t>vrátane služieb a produktov v oblasti sexuálneho a reprodukčného zdravia a práv</w:t>
            </w:r>
            <w:r w:rsidRPr="00EB7E62">
              <w:t xml:space="preserve"> a ich lepšej kvality, podpora potravinovej a výživovej bezpečnosti, prístupu k bezpečným službám v oblasti zásobovania vodou odolným proti zmene klímy a efektívnosti využívania vody, sanitácie pre všetkých a odpadových služieb; ochrana práv osôb so zdravotným postihnutím a detí a boj proti detskej práci;</w:t>
            </w:r>
          </w:p>
        </w:tc>
      </w:tr>
    </w:tbl>
    <w:p w14:paraId="5EEC46A3" w14:textId="77777777" w:rsidR="005B783A" w:rsidRPr="00EB7E62" w:rsidRDefault="00846284" w:rsidP="005B783A">
      <w:r w:rsidRPr="00EB7E62">
        <w:rPr>
          <w:rStyle w:val="HideTWBExt"/>
        </w:rPr>
        <w:t>&lt;/Amend&gt;</w:t>
      </w:r>
      <w:bookmarkEnd w:id="117"/>
    </w:p>
    <w:p w14:paraId="295EB428" w14:textId="77777777" w:rsidR="005B783A" w:rsidRPr="00EB7E62" w:rsidRDefault="00846284" w:rsidP="005B783A">
      <w:pPr>
        <w:pStyle w:val="AmNumberTabs"/>
      </w:pPr>
      <w:bookmarkStart w:id="118" w:name="AM65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142</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1322D50"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D01142D" w14:textId="77777777" w:rsidR="005B783A" w:rsidRPr="00EB7E62" w:rsidRDefault="00846284" w:rsidP="005277F8">
      <w:pPr>
        <w:pStyle w:val="NormalBold"/>
      </w:pPr>
      <w:r w:rsidRPr="00EB7E62">
        <w:rPr>
          <w:rStyle w:val="HideTWBExt"/>
          <w:b w:val="0"/>
        </w:rPr>
        <w:t>&lt;Article&gt;</w:t>
      </w:r>
      <w:r w:rsidRPr="00EB7E62">
        <w:t>Príloha II.E – bod 5 – písmeno f</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2AB4A8B4" w14:textId="77777777" w:rsidTr="009B34FD">
        <w:trPr>
          <w:trHeight w:hRule="exact" w:val="240"/>
          <w:jc w:val="center"/>
        </w:trPr>
        <w:tc>
          <w:tcPr>
            <w:tcW w:w="9752" w:type="dxa"/>
            <w:gridSpan w:val="2"/>
            <w:tcBorders>
              <w:top w:val="nil"/>
              <w:left w:val="nil"/>
              <w:bottom w:val="nil"/>
              <w:right w:val="nil"/>
            </w:tcBorders>
          </w:tcPr>
          <w:p w14:paraId="5D6FF270" w14:textId="77777777" w:rsidR="005B783A" w:rsidRPr="00EB7E62" w:rsidRDefault="005B783A" w:rsidP="009B34FD"/>
        </w:tc>
      </w:tr>
      <w:tr w:rsidR="00D632F4" w:rsidRPr="00EB7E62" w14:paraId="38D83E8D" w14:textId="77777777" w:rsidTr="009B34FD">
        <w:trPr>
          <w:trHeight w:val="240"/>
          <w:jc w:val="center"/>
        </w:trPr>
        <w:tc>
          <w:tcPr>
            <w:tcW w:w="4876" w:type="dxa"/>
            <w:tcBorders>
              <w:top w:val="nil"/>
              <w:left w:val="nil"/>
              <w:bottom w:val="nil"/>
              <w:right w:val="nil"/>
            </w:tcBorders>
          </w:tcPr>
          <w:p w14:paraId="6FB8B816"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1C7B14C3" w14:textId="77777777" w:rsidR="005B783A" w:rsidRPr="00EB7E62" w:rsidRDefault="00846284" w:rsidP="009B34FD">
            <w:pPr>
              <w:pStyle w:val="AmColumnHeading"/>
            </w:pPr>
            <w:r w:rsidRPr="00EB7E62">
              <w:t>Pozmeňujúci návrh</w:t>
            </w:r>
          </w:p>
        </w:tc>
      </w:tr>
      <w:tr w:rsidR="00D632F4" w:rsidRPr="00EB7E62" w14:paraId="698BFBB5" w14:textId="77777777" w:rsidTr="009B34FD">
        <w:trPr>
          <w:jc w:val="center"/>
        </w:trPr>
        <w:tc>
          <w:tcPr>
            <w:tcW w:w="4876" w:type="dxa"/>
            <w:tcBorders>
              <w:top w:val="nil"/>
              <w:left w:val="nil"/>
              <w:bottom w:val="nil"/>
              <w:right w:val="nil"/>
            </w:tcBorders>
          </w:tcPr>
          <w:p w14:paraId="5AE48C86" w14:textId="77777777" w:rsidR="005B783A" w:rsidRPr="00EB7E62" w:rsidRDefault="00846284" w:rsidP="009B34FD">
            <w:pPr>
              <w:pStyle w:val="Normal6a"/>
            </w:pPr>
            <w:r w:rsidRPr="00EB7E62">
              <w:t>f)</w:t>
            </w:r>
            <w:r w:rsidRPr="00EB7E62">
              <w:tab/>
              <w:t xml:space="preserve">zabezpečenie spolupráce s občianskou spoločnosťou, </w:t>
            </w:r>
            <w:r w:rsidRPr="00EB7E62">
              <w:t>miestnymi orgánmi a súkromným sektorom a posilňovanie inštitúcií štátnych a miestnych orgánov a ich účinného fungovania v súlade s ich mandátom;</w:t>
            </w:r>
          </w:p>
        </w:tc>
        <w:tc>
          <w:tcPr>
            <w:tcW w:w="4876" w:type="dxa"/>
            <w:tcBorders>
              <w:top w:val="nil"/>
              <w:left w:val="nil"/>
              <w:bottom w:val="nil"/>
              <w:right w:val="nil"/>
            </w:tcBorders>
          </w:tcPr>
          <w:p w14:paraId="0CEFE0B3" w14:textId="77777777" w:rsidR="005B783A" w:rsidRPr="00EB7E62" w:rsidRDefault="00846284" w:rsidP="009B34FD">
            <w:pPr>
              <w:pStyle w:val="Normal6a"/>
            </w:pPr>
            <w:r w:rsidRPr="00EB7E62">
              <w:t>f)</w:t>
            </w:r>
            <w:r w:rsidRPr="00EB7E62">
              <w:tab/>
              <w:t xml:space="preserve">zabezpečenie </w:t>
            </w:r>
            <w:r w:rsidRPr="00EB7E62">
              <w:rPr>
                <w:b/>
                <w:i/>
              </w:rPr>
              <w:t>zmysluplnej</w:t>
            </w:r>
            <w:r w:rsidRPr="00EB7E62">
              <w:t xml:space="preserve"> spolupráce s občianskou spoločnosťou </w:t>
            </w:r>
            <w:r w:rsidRPr="00EB7E62">
              <w:rPr>
                <w:b/>
                <w:i/>
              </w:rPr>
              <w:t>vrátane organizácií pre práva žien</w:t>
            </w:r>
            <w:r w:rsidRPr="00EB7E62">
              <w:t xml:space="preserve">, </w:t>
            </w:r>
            <w:r w:rsidRPr="00EB7E62">
              <w:rPr>
                <w:b/>
                <w:i/>
              </w:rPr>
              <w:t>LGBTIQ+ osôb a miestnych organizácií ako kľúčových hnacích síl rodovej rovnosti, udržateľného rozvoja, znižovania chudoby a mieru a bezpečnosti, s</w:t>
            </w:r>
            <w:r w:rsidRPr="00EB7E62">
              <w:t xml:space="preserve"> miestnymi orgánmi a súkromným sektorom a posilňovanie inštitúcií štátnych a miestnych orgánov a ich účinného fungovania v súlade s ich mandátom;</w:t>
            </w:r>
          </w:p>
        </w:tc>
      </w:tr>
    </w:tbl>
    <w:p w14:paraId="3A442FF0" w14:textId="77777777" w:rsidR="005B783A" w:rsidRPr="00EB7E62" w:rsidRDefault="00846284" w:rsidP="005B783A">
      <w:r w:rsidRPr="00EB7E62">
        <w:rPr>
          <w:rStyle w:val="HideTWBExt"/>
        </w:rPr>
        <w:t>&lt;/Amend&gt;</w:t>
      </w:r>
      <w:bookmarkEnd w:id="118"/>
    </w:p>
    <w:p w14:paraId="64EFD437" w14:textId="77777777" w:rsidR="005B783A" w:rsidRPr="00EB7E62" w:rsidRDefault="00846284" w:rsidP="005B783A">
      <w:pPr>
        <w:pStyle w:val="AmNumberTabs"/>
      </w:pPr>
      <w:bookmarkStart w:id="119" w:name="AM66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143</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5FAD2D80"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11B77A71" w14:textId="77777777" w:rsidR="005B783A" w:rsidRPr="00EB7E62" w:rsidRDefault="00846284" w:rsidP="005277F8">
      <w:pPr>
        <w:pStyle w:val="NormalBold"/>
      </w:pPr>
      <w:r w:rsidRPr="00EB7E62">
        <w:rPr>
          <w:rStyle w:val="HideTWBExt"/>
          <w:b w:val="0"/>
        </w:rPr>
        <w:t>&lt;Article&gt;</w:t>
      </w:r>
      <w:r w:rsidRPr="00EB7E62">
        <w:t>Príloha II.F – bod 1 – úvodná časť</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42BAC68E" w14:textId="77777777" w:rsidTr="009B34FD">
        <w:trPr>
          <w:trHeight w:hRule="exact" w:val="240"/>
          <w:jc w:val="center"/>
        </w:trPr>
        <w:tc>
          <w:tcPr>
            <w:tcW w:w="9752" w:type="dxa"/>
            <w:gridSpan w:val="2"/>
            <w:tcBorders>
              <w:top w:val="nil"/>
              <w:left w:val="nil"/>
              <w:bottom w:val="nil"/>
              <w:right w:val="nil"/>
            </w:tcBorders>
          </w:tcPr>
          <w:p w14:paraId="46E10CF4" w14:textId="77777777" w:rsidR="005B783A" w:rsidRPr="00EB7E62" w:rsidRDefault="005B783A" w:rsidP="009B34FD"/>
        </w:tc>
      </w:tr>
      <w:tr w:rsidR="00D632F4" w:rsidRPr="00EB7E62" w14:paraId="6D908434" w14:textId="77777777" w:rsidTr="009B34FD">
        <w:trPr>
          <w:trHeight w:val="240"/>
          <w:jc w:val="center"/>
        </w:trPr>
        <w:tc>
          <w:tcPr>
            <w:tcW w:w="4876" w:type="dxa"/>
            <w:tcBorders>
              <w:top w:val="nil"/>
              <w:left w:val="nil"/>
              <w:bottom w:val="nil"/>
              <w:right w:val="nil"/>
            </w:tcBorders>
          </w:tcPr>
          <w:p w14:paraId="12600E3B" w14:textId="77777777" w:rsidR="005B783A" w:rsidRPr="00EB7E62" w:rsidRDefault="00846284" w:rsidP="009B34FD">
            <w:pPr>
              <w:pStyle w:val="AmColumnHeading"/>
            </w:pPr>
            <w:r w:rsidRPr="00EB7E62">
              <w:lastRenderedPageBreak/>
              <w:t>Text predložený Komisiou</w:t>
            </w:r>
          </w:p>
        </w:tc>
        <w:tc>
          <w:tcPr>
            <w:tcW w:w="4876" w:type="dxa"/>
            <w:tcBorders>
              <w:top w:val="nil"/>
              <w:left w:val="nil"/>
              <w:bottom w:val="nil"/>
              <w:right w:val="nil"/>
            </w:tcBorders>
          </w:tcPr>
          <w:p w14:paraId="0A0E9C58" w14:textId="77777777" w:rsidR="005B783A" w:rsidRPr="00EB7E62" w:rsidRDefault="00846284" w:rsidP="009B34FD">
            <w:pPr>
              <w:pStyle w:val="AmColumnHeading"/>
            </w:pPr>
            <w:r w:rsidRPr="00EB7E62">
              <w:t>Pozmeňujúci návrh</w:t>
            </w:r>
          </w:p>
        </w:tc>
      </w:tr>
      <w:tr w:rsidR="00D632F4" w:rsidRPr="00EB7E62" w14:paraId="0E501A6A" w14:textId="77777777" w:rsidTr="009B34FD">
        <w:trPr>
          <w:jc w:val="center"/>
        </w:trPr>
        <w:tc>
          <w:tcPr>
            <w:tcW w:w="4876" w:type="dxa"/>
            <w:tcBorders>
              <w:top w:val="nil"/>
              <w:left w:val="nil"/>
              <w:bottom w:val="nil"/>
              <w:right w:val="nil"/>
            </w:tcBorders>
          </w:tcPr>
          <w:p w14:paraId="5C2CAD7C" w14:textId="77777777" w:rsidR="005B783A" w:rsidRPr="00EB7E62" w:rsidRDefault="00846284" w:rsidP="009B34FD">
            <w:pPr>
              <w:pStyle w:val="Normal6a"/>
            </w:pPr>
            <w:r w:rsidRPr="00EB7E62">
              <w:t>(1)</w:t>
            </w:r>
            <w:r w:rsidRPr="00EB7E62">
              <w:tab/>
              <w:t>Podpora ľudského rozvoja</w:t>
            </w:r>
          </w:p>
        </w:tc>
        <w:tc>
          <w:tcPr>
            <w:tcW w:w="4876" w:type="dxa"/>
            <w:tcBorders>
              <w:top w:val="nil"/>
              <w:left w:val="nil"/>
              <w:bottom w:val="nil"/>
              <w:right w:val="nil"/>
            </w:tcBorders>
          </w:tcPr>
          <w:p w14:paraId="39084BC8" w14:textId="77777777" w:rsidR="005B783A" w:rsidRPr="00EB7E62" w:rsidRDefault="00846284" w:rsidP="009B34FD">
            <w:pPr>
              <w:pStyle w:val="Normal6a"/>
            </w:pPr>
            <w:r w:rsidRPr="00EB7E62">
              <w:t>(1)</w:t>
            </w:r>
            <w:r w:rsidRPr="00EB7E62">
              <w:tab/>
            </w:r>
            <w:r w:rsidRPr="00EB7E62">
              <w:t xml:space="preserve">Podpora ľudského rozvoja </w:t>
            </w:r>
            <w:r w:rsidRPr="00EB7E62">
              <w:rPr>
                <w:b/>
                <w:i/>
              </w:rPr>
              <w:t>a rodovej rovnosti</w:t>
            </w:r>
          </w:p>
        </w:tc>
      </w:tr>
    </w:tbl>
    <w:p w14:paraId="3212176C" w14:textId="77777777" w:rsidR="005B783A" w:rsidRPr="00EB7E62" w:rsidRDefault="00846284" w:rsidP="005B783A">
      <w:r w:rsidRPr="00EB7E62">
        <w:rPr>
          <w:rStyle w:val="HideTWBExt"/>
        </w:rPr>
        <w:t>&lt;/Amend&gt;</w:t>
      </w:r>
      <w:bookmarkEnd w:id="119"/>
    </w:p>
    <w:p w14:paraId="7B194593" w14:textId="77777777" w:rsidR="005B783A" w:rsidRPr="00EB7E62" w:rsidRDefault="00846284" w:rsidP="005B783A">
      <w:pPr>
        <w:pStyle w:val="AmNumberTabs"/>
      </w:pPr>
      <w:bookmarkStart w:id="120" w:name="AM66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144</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138F1336"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72E0CD5D" w14:textId="77777777" w:rsidR="005B783A" w:rsidRPr="00EB7E62" w:rsidRDefault="00846284" w:rsidP="005277F8">
      <w:pPr>
        <w:pStyle w:val="NormalBold"/>
      </w:pPr>
      <w:r w:rsidRPr="00EB7E62">
        <w:rPr>
          <w:rStyle w:val="HideTWBExt"/>
          <w:b w:val="0"/>
        </w:rPr>
        <w:t>&lt;Article&gt;</w:t>
      </w:r>
      <w:r w:rsidRPr="00EB7E62">
        <w:t>Príloha II.F – bod 1 – písmeno b</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0FC2AA12" w14:textId="77777777" w:rsidTr="009B34FD">
        <w:trPr>
          <w:trHeight w:hRule="exact" w:val="240"/>
          <w:jc w:val="center"/>
        </w:trPr>
        <w:tc>
          <w:tcPr>
            <w:tcW w:w="9752" w:type="dxa"/>
            <w:gridSpan w:val="2"/>
            <w:tcBorders>
              <w:top w:val="nil"/>
              <w:left w:val="nil"/>
              <w:bottom w:val="nil"/>
              <w:right w:val="nil"/>
            </w:tcBorders>
          </w:tcPr>
          <w:p w14:paraId="35336551" w14:textId="77777777" w:rsidR="005B783A" w:rsidRPr="00EB7E62" w:rsidRDefault="005B783A" w:rsidP="009B34FD"/>
        </w:tc>
      </w:tr>
      <w:tr w:rsidR="00D632F4" w:rsidRPr="00EB7E62" w14:paraId="567A3793" w14:textId="77777777" w:rsidTr="009B34FD">
        <w:trPr>
          <w:trHeight w:val="240"/>
          <w:jc w:val="center"/>
        </w:trPr>
        <w:tc>
          <w:tcPr>
            <w:tcW w:w="4876" w:type="dxa"/>
            <w:tcBorders>
              <w:top w:val="nil"/>
              <w:left w:val="nil"/>
              <w:bottom w:val="nil"/>
              <w:right w:val="nil"/>
            </w:tcBorders>
          </w:tcPr>
          <w:p w14:paraId="3A033F9E"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29AC6A64" w14:textId="77777777" w:rsidR="005B783A" w:rsidRPr="00EB7E62" w:rsidRDefault="00846284" w:rsidP="009B34FD">
            <w:pPr>
              <w:pStyle w:val="AmColumnHeading"/>
            </w:pPr>
            <w:r w:rsidRPr="00EB7E62">
              <w:t>Pozmeňujúci návrh</w:t>
            </w:r>
          </w:p>
        </w:tc>
      </w:tr>
      <w:tr w:rsidR="00D632F4" w:rsidRPr="00EB7E62" w14:paraId="3037443D" w14:textId="77777777" w:rsidTr="009B34FD">
        <w:trPr>
          <w:jc w:val="center"/>
        </w:trPr>
        <w:tc>
          <w:tcPr>
            <w:tcW w:w="4876" w:type="dxa"/>
            <w:tcBorders>
              <w:top w:val="nil"/>
              <w:left w:val="nil"/>
              <w:bottom w:val="nil"/>
              <w:right w:val="nil"/>
            </w:tcBorders>
          </w:tcPr>
          <w:p w14:paraId="29B2D38D" w14:textId="77777777" w:rsidR="005B783A" w:rsidRPr="00EB7E62" w:rsidRDefault="00846284" w:rsidP="009B34FD">
            <w:pPr>
              <w:pStyle w:val="Normal6a"/>
            </w:pPr>
            <w:r w:rsidRPr="00EB7E62">
              <w:t>b)</w:t>
            </w:r>
            <w:r w:rsidRPr="00EB7E62">
              <w:tab/>
              <w:t xml:space="preserve">podpora </w:t>
            </w:r>
            <w:r w:rsidRPr="00EB7E62">
              <w:t>inkluzívneho, spravodlivého a kvalitného vzdelávania a zručností, a to aj prostredníctvom globálnych iniciatív a výskumu;</w:t>
            </w:r>
          </w:p>
        </w:tc>
        <w:tc>
          <w:tcPr>
            <w:tcW w:w="4876" w:type="dxa"/>
            <w:tcBorders>
              <w:top w:val="nil"/>
              <w:left w:val="nil"/>
              <w:bottom w:val="nil"/>
              <w:right w:val="nil"/>
            </w:tcBorders>
          </w:tcPr>
          <w:p w14:paraId="4C6A9732" w14:textId="77777777" w:rsidR="005B783A" w:rsidRPr="00EB7E62" w:rsidRDefault="00846284" w:rsidP="009B34FD">
            <w:pPr>
              <w:pStyle w:val="Normal6a"/>
            </w:pPr>
            <w:r w:rsidRPr="00EB7E62">
              <w:t>b)</w:t>
            </w:r>
            <w:r w:rsidRPr="00EB7E62">
              <w:tab/>
              <w:t xml:space="preserve">podpora inkluzívneho, spravodlivého a kvalitného vzdelávania a zručností, a to aj prostredníctvom globálnych iniciatív a výskumu </w:t>
            </w:r>
            <w:r w:rsidRPr="00EB7E62">
              <w:rPr>
                <w:b/>
                <w:i/>
              </w:rPr>
              <w:t>s osobitným dôrazom na odstraňovanie rodových rozdielov v prístupe k vzdelávaniu a odbornej príprave v oblasti vedy, technológie, inžinierstva a matematiky</w:t>
            </w:r>
            <w:r w:rsidRPr="00EB7E62">
              <w:t>;</w:t>
            </w:r>
          </w:p>
        </w:tc>
      </w:tr>
    </w:tbl>
    <w:p w14:paraId="5341A14A" w14:textId="77777777" w:rsidR="005B783A" w:rsidRPr="00EB7E62" w:rsidRDefault="00846284" w:rsidP="005B783A">
      <w:r w:rsidRPr="00EB7E62">
        <w:rPr>
          <w:rStyle w:val="HideTWBExt"/>
        </w:rPr>
        <w:t>&lt;/Amend&gt;</w:t>
      </w:r>
      <w:bookmarkEnd w:id="120"/>
    </w:p>
    <w:p w14:paraId="17D57884" w14:textId="77777777" w:rsidR="005B783A" w:rsidRPr="00EB7E62" w:rsidRDefault="00846284" w:rsidP="005B783A">
      <w:pPr>
        <w:pStyle w:val="AmNumberTabs"/>
      </w:pPr>
      <w:bookmarkStart w:id="121" w:name="AM66Compr3"/>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145</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737D1141"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200BD863" w14:textId="77777777" w:rsidR="005B783A" w:rsidRPr="00EB7E62" w:rsidRDefault="00846284" w:rsidP="005277F8">
      <w:pPr>
        <w:pStyle w:val="NormalBold"/>
      </w:pPr>
      <w:r w:rsidRPr="00EB7E62">
        <w:rPr>
          <w:rStyle w:val="HideTWBExt"/>
          <w:b w:val="0"/>
        </w:rPr>
        <w:t>&lt;Article&gt;</w:t>
      </w:r>
      <w:r w:rsidRPr="00EB7E62">
        <w:t>Príloha II.F – bod 1 – písmeno c</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AD456BE" w14:textId="77777777" w:rsidTr="009B34FD">
        <w:trPr>
          <w:trHeight w:hRule="exact" w:val="240"/>
          <w:jc w:val="center"/>
        </w:trPr>
        <w:tc>
          <w:tcPr>
            <w:tcW w:w="9752" w:type="dxa"/>
            <w:gridSpan w:val="2"/>
            <w:tcBorders>
              <w:top w:val="nil"/>
              <w:left w:val="nil"/>
              <w:bottom w:val="nil"/>
              <w:right w:val="nil"/>
            </w:tcBorders>
          </w:tcPr>
          <w:p w14:paraId="0179057E" w14:textId="77777777" w:rsidR="005B783A" w:rsidRPr="00EB7E62" w:rsidRDefault="005B783A" w:rsidP="009B34FD"/>
        </w:tc>
      </w:tr>
      <w:tr w:rsidR="00D632F4" w:rsidRPr="00EB7E62" w14:paraId="69F99CFC" w14:textId="77777777" w:rsidTr="009B34FD">
        <w:trPr>
          <w:trHeight w:val="240"/>
          <w:jc w:val="center"/>
        </w:trPr>
        <w:tc>
          <w:tcPr>
            <w:tcW w:w="4876" w:type="dxa"/>
            <w:tcBorders>
              <w:top w:val="nil"/>
              <w:left w:val="nil"/>
              <w:bottom w:val="nil"/>
              <w:right w:val="nil"/>
            </w:tcBorders>
          </w:tcPr>
          <w:p w14:paraId="5F1071B1"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14E68143" w14:textId="77777777" w:rsidR="005B783A" w:rsidRPr="00EB7E62" w:rsidRDefault="00846284" w:rsidP="009B34FD">
            <w:pPr>
              <w:pStyle w:val="AmColumnHeading"/>
            </w:pPr>
            <w:r w:rsidRPr="00EB7E62">
              <w:t>Pozmeňujúci návrh</w:t>
            </w:r>
          </w:p>
        </w:tc>
      </w:tr>
      <w:tr w:rsidR="00D632F4" w:rsidRPr="00EB7E62" w14:paraId="2EE89F90" w14:textId="77777777" w:rsidTr="009B34FD">
        <w:trPr>
          <w:jc w:val="center"/>
        </w:trPr>
        <w:tc>
          <w:tcPr>
            <w:tcW w:w="4876" w:type="dxa"/>
            <w:tcBorders>
              <w:top w:val="nil"/>
              <w:left w:val="nil"/>
              <w:bottom w:val="nil"/>
              <w:right w:val="nil"/>
            </w:tcBorders>
          </w:tcPr>
          <w:p w14:paraId="280871D9" w14:textId="77777777" w:rsidR="005B783A" w:rsidRPr="00EB7E62" w:rsidRDefault="00846284" w:rsidP="009B34FD">
            <w:pPr>
              <w:pStyle w:val="Normal6a"/>
            </w:pPr>
            <w:r w:rsidRPr="00EB7E62">
              <w:t>c)</w:t>
            </w:r>
            <w:r w:rsidRPr="00EB7E62">
              <w:tab/>
              <w:t>podpora rodovej rovnosti a </w:t>
            </w:r>
            <w:r w:rsidRPr="00EB7E62">
              <w:rPr>
                <w:b/>
                <w:i/>
              </w:rPr>
              <w:t>posilnenia postavenia</w:t>
            </w:r>
            <w:r w:rsidRPr="00EB7E62">
              <w:t xml:space="preserve"> žien a dievčat a </w:t>
            </w:r>
            <w:r w:rsidRPr="00EB7E62">
              <w:rPr>
                <w:b/>
                <w:i/>
              </w:rPr>
              <w:t>riešenie</w:t>
            </w:r>
            <w:r w:rsidRPr="00EB7E62">
              <w:t xml:space="preserve"> nerovností;</w:t>
            </w:r>
          </w:p>
        </w:tc>
        <w:tc>
          <w:tcPr>
            <w:tcW w:w="4876" w:type="dxa"/>
            <w:tcBorders>
              <w:top w:val="nil"/>
              <w:left w:val="nil"/>
              <w:bottom w:val="nil"/>
              <w:right w:val="nil"/>
            </w:tcBorders>
          </w:tcPr>
          <w:p w14:paraId="670466CC" w14:textId="77777777" w:rsidR="005B783A" w:rsidRPr="00EB7E62" w:rsidRDefault="00846284" w:rsidP="009B34FD">
            <w:pPr>
              <w:pStyle w:val="Normal6a"/>
            </w:pPr>
            <w:r w:rsidRPr="00EB7E62">
              <w:t>c)</w:t>
            </w:r>
            <w:r w:rsidRPr="00EB7E62">
              <w:tab/>
            </w:r>
            <w:r w:rsidRPr="00EB7E62">
              <w:t xml:space="preserve">podpora rodovej rovnosti a </w:t>
            </w:r>
            <w:r w:rsidRPr="00EB7E62">
              <w:rPr>
                <w:b/>
                <w:i/>
              </w:rPr>
              <w:t>ochrana práv</w:t>
            </w:r>
            <w:r w:rsidRPr="00EB7E62">
              <w:t xml:space="preserve"> žien a dievčat</w:t>
            </w:r>
            <w:r w:rsidRPr="00EB7E62">
              <w:rPr>
                <w:b/>
                <w:i/>
              </w:rPr>
              <w:t>,</w:t>
            </w:r>
            <w:r w:rsidRPr="00EB7E62">
              <w:t xml:space="preserve"> a </w:t>
            </w:r>
            <w:r w:rsidRPr="00EB7E62">
              <w:rPr>
                <w:b/>
                <w:i/>
              </w:rPr>
              <w:t>to aj prostredníctvom posilnenia ekonomickej účasti žien, prístupu k financovaniu, podnikaniu a vedúcemu postaveniu, riešenia</w:t>
            </w:r>
            <w:r w:rsidRPr="00EB7E62">
              <w:t xml:space="preserve"> nerovností</w:t>
            </w:r>
            <w:r w:rsidRPr="00EB7E62">
              <w:rPr>
                <w:b/>
                <w:i/>
              </w:rPr>
              <w:t>, zaistenia bezpečného prístupu k sexuálnemu a reprodukčnému zdraviu a právam</w:t>
            </w:r>
            <w:r w:rsidRPr="00EB7E62">
              <w:t>;</w:t>
            </w:r>
          </w:p>
        </w:tc>
      </w:tr>
    </w:tbl>
    <w:p w14:paraId="2D3E3007" w14:textId="77777777" w:rsidR="005B783A" w:rsidRPr="00EB7E62" w:rsidRDefault="00846284" w:rsidP="005B783A">
      <w:r w:rsidRPr="00EB7E62">
        <w:rPr>
          <w:rStyle w:val="HideTWBExt"/>
        </w:rPr>
        <w:t>&lt;/Amend&gt;</w:t>
      </w:r>
      <w:bookmarkEnd w:id="121"/>
    </w:p>
    <w:p w14:paraId="45C558C8" w14:textId="77777777" w:rsidR="005B783A" w:rsidRPr="00EB7E62" w:rsidRDefault="00846284" w:rsidP="005B783A">
      <w:pPr>
        <w:pStyle w:val="AmNumberTabs"/>
      </w:pPr>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146</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EEBBB23"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7476F651" w14:textId="77777777" w:rsidR="005B783A" w:rsidRPr="00EB7E62" w:rsidRDefault="00846284" w:rsidP="005B783A">
      <w:pPr>
        <w:pStyle w:val="NormalBold"/>
      </w:pPr>
      <w:r w:rsidRPr="00EB7E62">
        <w:rPr>
          <w:rStyle w:val="HideTWBExt"/>
          <w:b w:val="0"/>
        </w:rPr>
        <w:t>&lt;Article&gt;</w:t>
      </w:r>
      <w:r w:rsidRPr="00EB7E62">
        <w:t>Príloha II.F – bod 2 – písmeno c</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7D8C2E83" w14:textId="77777777" w:rsidTr="009B34FD">
        <w:trPr>
          <w:trHeight w:hRule="exact" w:val="240"/>
          <w:jc w:val="center"/>
        </w:trPr>
        <w:tc>
          <w:tcPr>
            <w:tcW w:w="9752" w:type="dxa"/>
            <w:gridSpan w:val="2"/>
            <w:tcBorders>
              <w:top w:val="nil"/>
              <w:left w:val="nil"/>
              <w:bottom w:val="nil"/>
              <w:right w:val="nil"/>
            </w:tcBorders>
          </w:tcPr>
          <w:p w14:paraId="12D48201" w14:textId="77777777" w:rsidR="005B783A" w:rsidRPr="00EB7E62" w:rsidRDefault="005B783A" w:rsidP="009B34FD"/>
        </w:tc>
      </w:tr>
      <w:tr w:rsidR="00D632F4" w:rsidRPr="00EB7E62" w14:paraId="3DC3DEBA" w14:textId="77777777" w:rsidTr="009B34FD">
        <w:trPr>
          <w:trHeight w:val="240"/>
          <w:jc w:val="center"/>
        </w:trPr>
        <w:tc>
          <w:tcPr>
            <w:tcW w:w="4876" w:type="dxa"/>
            <w:tcBorders>
              <w:top w:val="nil"/>
              <w:left w:val="nil"/>
              <w:bottom w:val="nil"/>
              <w:right w:val="nil"/>
            </w:tcBorders>
          </w:tcPr>
          <w:p w14:paraId="05E142BE"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2DCA1CE9" w14:textId="77777777" w:rsidR="005B783A" w:rsidRPr="00EB7E62" w:rsidRDefault="00846284" w:rsidP="009B34FD">
            <w:pPr>
              <w:pStyle w:val="AmColumnHeading"/>
            </w:pPr>
            <w:r w:rsidRPr="00EB7E62">
              <w:t>Pozmeňujúci návrh</w:t>
            </w:r>
          </w:p>
        </w:tc>
      </w:tr>
      <w:tr w:rsidR="00D632F4" w:rsidRPr="00EB7E62" w14:paraId="176F8DF8" w14:textId="77777777" w:rsidTr="009B34FD">
        <w:trPr>
          <w:jc w:val="center"/>
        </w:trPr>
        <w:tc>
          <w:tcPr>
            <w:tcW w:w="4876" w:type="dxa"/>
            <w:tcBorders>
              <w:top w:val="nil"/>
              <w:left w:val="nil"/>
              <w:bottom w:val="nil"/>
              <w:right w:val="nil"/>
            </w:tcBorders>
          </w:tcPr>
          <w:p w14:paraId="1E44555F" w14:textId="77777777" w:rsidR="005B783A" w:rsidRPr="00EB7E62" w:rsidRDefault="00846284" w:rsidP="009B34FD">
            <w:pPr>
              <w:pStyle w:val="Normal6a"/>
            </w:pPr>
            <w:r w:rsidRPr="00EB7E62">
              <w:lastRenderedPageBreak/>
              <w:t>c)</w:t>
            </w:r>
            <w:r w:rsidRPr="00EB7E62">
              <w:tab/>
              <w:t xml:space="preserve">urýchlenie nasadenia prístupnej, cenovo </w:t>
            </w:r>
            <w:r w:rsidRPr="00EB7E62">
              <w:t xml:space="preserve">dostupnej, inkluzívnej, udržateľnej, bezpečnej a zabezpečenej digitálnej </w:t>
            </w:r>
            <w:proofErr w:type="spellStart"/>
            <w:r w:rsidRPr="00EB7E62">
              <w:t>pripojiteľnosti</w:t>
            </w:r>
            <w:proofErr w:type="spellEnd"/>
            <w:r w:rsidRPr="00EB7E62">
              <w:t xml:space="preserve"> vrátane satelitnej </w:t>
            </w:r>
            <w:proofErr w:type="spellStart"/>
            <w:r w:rsidRPr="00EB7E62">
              <w:t>pripojiteľnosti</w:t>
            </w:r>
            <w:proofErr w:type="spellEnd"/>
            <w:r w:rsidRPr="00EB7E62">
              <w:t xml:space="preserve"> a podpora digitálneho hospodárstva a globálneho riadenia zameraného na človeka;</w:t>
            </w:r>
          </w:p>
        </w:tc>
        <w:tc>
          <w:tcPr>
            <w:tcW w:w="4876" w:type="dxa"/>
            <w:tcBorders>
              <w:top w:val="nil"/>
              <w:left w:val="nil"/>
              <w:bottom w:val="nil"/>
              <w:right w:val="nil"/>
            </w:tcBorders>
          </w:tcPr>
          <w:p w14:paraId="3E8BE225" w14:textId="77777777" w:rsidR="005B783A" w:rsidRPr="00EB7E62" w:rsidRDefault="00846284" w:rsidP="009B34FD">
            <w:pPr>
              <w:pStyle w:val="Normal6a"/>
            </w:pPr>
            <w:r w:rsidRPr="00EB7E62">
              <w:t>c)</w:t>
            </w:r>
            <w:r w:rsidRPr="00EB7E62">
              <w:tab/>
              <w:t xml:space="preserve">urýchlenie nasadenia prístupnej, cenovo dostupnej, inkluzívnej, udržateľnej, bezpečnej a zabezpečenej digitálnej </w:t>
            </w:r>
            <w:proofErr w:type="spellStart"/>
            <w:r w:rsidRPr="00EB7E62">
              <w:t>pripojiteľnosti</w:t>
            </w:r>
            <w:proofErr w:type="spellEnd"/>
            <w:r w:rsidRPr="00EB7E62">
              <w:t xml:space="preserve"> vrátane satelitnej </w:t>
            </w:r>
            <w:proofErr w:type="spellStart"/>
            <w:r w:rsidRPr="00EB7E62">
              <w:t>pripojiteľnosti</w:t>
            </w:r>
            <w:proofErr w:type="spellEnd"/>
            <w:r w:rsidRPr="00EB7E62">
              <w:rPr>
                <w:b/>
                <w:i/>
              </w:rPr>
              <w:t>, opatrení na odstránenie digitálnej rodovej priepasti</w:t>
            </w:r>
            <w:r w:rsidRPr="00EB7E62">
              <w:t xml:space="preserve"> a podpora </w:t>
            </w:r>
            <w:r w:rsidRPr="00EB7E62">
              <w:rPr>
                <w:b/>
                <w:i/>
              </w:rPr>
              <w:t>inkluzívneho a bezpečného</w:t>
            </w:r>
            <w:r w:rsidRPr="00EB7E62">
              <w:t xml:space="preserve"> digitálneho hospodárstva a globálneho riadenia zameraného na človeka;</w:t>
            </w:r>
          </w:p>
        </w:tc>
      </w:tr>
    </w:tbl>
    <w:p w14:paraId="2DA6257B" w14:textId="77777777" w:rsidR="005B783A" w:rsidRPr="00EB7E62" w:rsidRDefault="00846284" w:rsidP="005B783A">
      <w:r w:rsidRPr="00EB7E62">
        <w:rPr>
          <w:rStyle w:val="HideTWBExt"/>
        </w:rPr>
        <w:t>&lt;/Amend&gt;</w:t>
      </w:r>
    </w:p>
    <w:p w14:paraId="59F8B6F9" w14:textId="77777777" w:rsidR="005B783A" w:rsidRPr="00EB7E62" w:rsidRDefault="00846284" w:rsidP="005B783A">
      <w:pPr>
        <w:pStyle w:val="AmNumberTabs"/>
      </w:pPr>
      <w:bookmarkStart w:id="122" w:name="AM67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147</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5905FC0"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7EB614CC" w14:textId="77777777" w:rsidR="005B783A" w:rsidRPr="00EB7E62" w:rsidRDefault="00846284" w:rsidP="005277F8">
      <w:pPr>
        <w:pStyle w:val="NormalBold"/>
      </w:pPr>
      <w:r w:rsidRPr="00EB7E62">
        <w:rPr>
          <w:rStyle w:val="HideTWBExt"/>
          <w:b w:val="0"/>
        </w:rPr>
        <w:t>&lt;Article&gt;</w:t>
      </w:r>
      <w:r w:rsidRPr="00EB7E62">
        <w:t>Príloha II.F – bod 3 – úvodná časť</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496C14B3" w14:textId="77777777" w:rsidTr="009B34FD">
        <w:trPr>
          <w:trHeight w:hRule="exact" w:val="240"/>
          <w:jc w:val="center"/>
        </w:trPr>
        <w:tc>
          <w:tcPr>
            <w:tcW w:w="9752" w:type="dxa"/>
            <w:gridSpan w:val="2"/>
            <w:tcBorders>
              <w:top w:val="nil"/>
              <w:left w:val="nil"/>
              <w:bottom w:val="nil"/>
              <w:right w:val="nil"/>
            </w:tcBorders>
          </w:tcPr>
          <w:p w14:paraId="2A48E453" w14:textId="77777777" w:rsidR="005B783A" w:rsidRPr="00EB7E62" w:rsidRDefault="005B783A" w:rsidP="009B34FD"/>
        </w:tc>
      </w:tr>
      <w:tr w:rsidR="00D632F4" w:rsidRPr="00EB7E62" w14:paraId="441B686B" w14:textId="77777777" w:rsidTr="009B34FD">
        <w:trPr>
          <w:trHeight w:val="240"/>
          <w:jc w:val="center"/>
        </w:trPr>
        <w:tc>
          <w:tcPr>
            <w:tcW w:w="4876" w:type="dxa"/>
            <w:tcBorders>
              <w:top w:val="nil"/>
              <w:left w:val="nil"/>
              <w:bottom w:val="nil"/>
              <w:right w:val="nil"/>
            </w:tcBorders>
          </w:tcPr>
          <w:p w14:paraId="5262FAFB"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3A4354DD" w14:textId="77777777" w:rsidR="005B783A" w:rsidRPr="00EB7E62" w:rsidRDefault="00846284" w:rsidP="009B34FD">
            <w:pPr>
              <w:pStyle w:val="AmColumnHeading"/>
            </w:pPr>
            <w:r w:rsidRPr="00EB7E62">
              <w:t>Pozmeňujúci návrh</w:t>
            </w:r>
          </w:p>
        </w:tc>
      </w:tr>
      <w:tr w:rsidR="00D632F4" w:rsidRPr="00EB7E62" w14:paraId="0EA942E7" w14:textId="77777777" w:rsidTr="009B34FD">
        <w:trPr>
          <w:jc w:val="center"/>
        </w:trPr>
        <w:tc>
          <w:tcPr>
            <w:tcW w:w="4876" w:type="dxa"/>
            <w:tcBorders>
              <w:top w:val="nil"/>
              <w:left w:val="nil"/>
              <w:bottom w:val="nil"/>
              <w:right w:val="nil"/>
            </w:tcBorders>
          </w:tcPr>
          <w:p w14:paraId="6A81AB4F" w14:textId="77777777" w:rsidR="005B783A" w:rsidRPr="00EB7E62" w:rsidRDefault="00846284" w:rsidP="009B34FD">
            <w:pPr>
              <w:pStyle w:val="Normal6a"/>
            </w:pPr>
            <w:r w:rsidRPr="00EB7E62">
              <w:t>(3)</w:t>
            </w:r>
            <w:r w:rsidRPr="00EB7E62">
              <w:tab/>
              <w:t xml:space="preserve">Podpora a ochrana demokracie, </w:t>
            </w:r>
            <w:r w:rsidRPr="00EB7E62">
              <w:t>ľudských práv a právneho štátu</w:t>
            </w:r>
          </w:p>
        </w:tc>
        <w:tc>
          <w:tcPr>
            <w:tcW w:w="4876" w:type="dxa"/>
            <w:tcBorders>
              <w:top w:val="nil"/>
              <w:left w:val="nil"/>
              <w:bottom w:val="nil"/>
              <w:right w:val="nil"/>
            </w:tcBorders>
          </w:tcPr>
          <w:p w14:paraId="0B95D8C2" w14:textId="77777777" w:rsidR="005B783A" w:rsidRPr="00EB7E62" w:rsidRDefault="00846284" w:rsidP="009B34FD">
            <w:pPr>
              <w:pStyle w:val="Normal6a"/>
            </w:pPr>
            <w:r w:rsidRPr="00EB7E62">
              <w:t>(3)</w:t>
            </w:r>
            <w:r w:rsidRPr="00EB7E62">
              <w:tab/>
              <w:t>Podpora a ochrana demokracie, ľudských práv</w:t>
            </w:r>
            <w:r w:rsidRPr="00EB7E62">
              <w:rPr>
                <w:b/>
                <w:i/>
              </w:rPr>
              <w:t>, práv žien</w:t>
            </w:r>
            <w:r w:rsidRPr="00EB7E62">
              <w:t xml:space="preserve"> a právneho štátu</w:t>
            </w:r>
          </w:p>
        </w:tc>
      </w:tr>
    </w:tbl>
    <w:p w14:paraId="0E7842C8" w14:textId="77777777" w:rsidR="005B783A" w:rsidRPr="00EB7E62" w:rsidRDefault="00846284" w:rsidP="005B783A">
      <w:r w:rsidRPr="00EB7E62">
        <w:rPr>
          <w:rStyle w:val="HideTWBExt"/>
        </w:rPr>
        <w:t>&lt;/Amend&gt;</w:t>
      </w:r>
      <w:bookmarkEnd w:id="122"/>
    </w:p>
    <w:p w14:paraId="36A6A23D" w14:textId="77777777" w:rsidR="005B783A" w:rsidRPr="00EB7E62" w:rsidRDefault="00846284" w:rsidP="005B783A">
      <w:pPr>
        <w:pStyle w:val="AmNumberTabs"/>
      </w:pPr>
      <w:bookmarkStart w:id="123" w:name="AM67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148</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1AABEC0"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7E649540" w14:textId="77777777" w:rsidR="005B783A" w:rsidRPr="00EB7E62" w:rsidRDefault="00846284" w:rsidP="005277F8">
      <w:pPr>
        <w:pStyle w:val="NormalBold"/>
      </w:pPr>
      <w:r w:rsidRPr="00EB7E62">
        <w:rPr>
          <w:rStyle w:val="HideTWBExt"/>
          <w:b w:val="0"/>
        </w:rPr>
        <w:t>&lt;Article&gt;</w:t>
      </w:r>
      <w:r w:rsidRPr="00EB7E62">
        <w:t>Príloha II.F – bod 3 – písmeno a</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77CDDF44" w14:textId="77777777" w:rsidTr="009B34FD">
        <w:trPr>
          <w:trHeight w:hRule="exact" w:val="240"/>
          <w:jc w:val="center"/>
        </w:trPr>
        <w:tc>
          <w:tcPr>
            <w:tcW w:w="9752" w:type="dxa"/>
            <w:gridSpan w:val="2"/>
            <w:tcBorders>
              <w:top w:val="nil"/>
              <w:left w:val="nil"/>
              <w:bottom w:val="nil"/>
              <w:right w:val="nil"/>
            </w:tcBorders>
          </w:tcPr>
          <w:p w14:paraId="73BEBFB8" w14:textId="77777777" w:rsidR="005B783A" w:rsidRPr="00EB7E62" w:rsidRDefault="005B783A" w:rsidP="009B34FD"/>
        </w:tc>
      </w:tr>
      <w:tr w:rsidR="00D632F4" w:rsidRPr="00EB7E62" w14:paraId="74FA75F4" w14:textId="77777777" w:rsidTr="009B34FD">
        <w:trPr>
          <w:trHeight w:val="240"/>
          <w:jc w:val="center"/>
        </w:trPr>
        <w:tc>
          <w:tcPr>
            <w:tcW w:w="4876" w:type="dxa"/>
            <w:tcBorders>
              <w:top w:val="nil"/>
              <w:left w:val="nil"/>
              <w:bottom w:val="nil"/>
              <w:right w:val="nil"/>
            </w:tcBorders>
          </w:tcPr>
          <w:p w14:paraId="2FFB236C"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508AB97B" w14:textId="77777777" w:rsidR="005B783A" w:rsidRPr="00EB7E62" w:rsidRDefault="00846284" w:rsidP="009B34FD">
            <w:pPr>
              <w:pStyle w:val="AmColumnHeading"/>
            </w:pPr>
            <w:r w:rsidRPr="00EB7E62">
              <w:t>Pozmeňujúci návrh</w:t>
            </w:r>
          </w:p>
        </w:tc>
      </w:tr>
      <w:tr w:rsidR="00D632F4" w:rsidRPr="00EB7E62" w14:paraId="417B9A9C" w14:textId="77777777" w:rsidTr="009B34FD">
        <w:trPr>
          <w:jc w:val="center"/>
        </w:trPr>
        <w:tc>
          <w:tcPr>
            <w:tcW w:w="4876" w:type="dxa"/>
            <w:tcBorders>
              <w:top w:val="nil"/>
              <w:left w:val="nil"/>
              <w:bottom w:val="nil"/>
              <w:right w:val="nil"/>
            </w:tcBorders>
          </w:tcPr>
          <w:p w14:paraId="478BFC6A" w14:textId="77777777" w:rsidR="005B783A" w:rsidRPr="00EB7E62" w:rsidRDefault="00846284" w:rsidP="009B34FD">
            <w:pPr>
              <w:pStyle w:val="Normal6a"/>
            </w:pPr>
            <w:r w:rsidRPr="00EB7E62">
              <w:t>a)</w:t>
            </w:r>
            <w:r w:rsidRPr="00EB7E62">
              <w:tab/>
              <w:t>presadzovanie ľudských práv a základných slobôd, presadzovanie zásad rovnosti a </w:t>
            </w:r>
            <w:r w:rsidRPr="00EB7E62">
              <w:rPr>
                <w:b/>
                <w:i/>
              </w:rPr>
              <w:t>nediskriminácie</w:t>
            </w:r>
            <w:r w:rsidRPr="00EB7E62">
              <w:t xml:space="preserve">, ochrana a posilňovanie podporného občianskeho priestoru vrátane posilňovania postavenia </w:t>
            </w:r>
            <w:r w:rsidRPr="00EB7E62">
              <w:t>obhajcov ľudských práv a ich sietí na celom svete;</w:t>
            </w:r>
          </w:p>
        </w:tc>
        <w:tc>
          <w:tcPr>
            <w:tcW w:w="4876" w:type="dxa"/>
            <w:tcBorders>
              <w:top w:val="nil"/>
              <w:left w:val="nil"/>
              <w:bottom w:val="nil"/>
              <w:right w:val="nil"/>
            </w:tcBorders>
          </w:tcPr>
          <w:p w14:paraId="605F4233" w14:textId="77777777" w:rsidR="005B783A" w:rsidRPr="00EB7E62" w:rsidRDefault="00846284" w:rsidP="009B34FD">
            <w:pPr>
              <w:pStyle w:val="Normal6a"/>
            </w:pPr>
            <w:r w:rsidRPr="00EB7E62">
              <w:t>a)</w:t>
            </w:r>
            <w:r w:rsidRPr="00EB7E62">
              <w:tab/>
              <w:t>presadzovanie ľudských práv</w:t>
            </w:r>
            <w:r w:rsidRPr="00EB7E62">
              <w:rPr>
                <w:b/>
                <w:i/>
              </w:rPr>
              <w:t>, práv žien</w:t>
            </w:r>
            <w:r w:rsidRPr="00EB7E62">
              <w:t xml:space="preserve"> a základných slobôd, </w:t>
            </w:r>
            <w:r w:rsidRPr="00EB7E62">
              <w:rPr>
                <w:b/>
                <w:i/>
              </w:rPr>
              <w:t>boj proti diskriminácii vo všetkých jej formách a</w:t>
            </w:r>
            <w:r w:rsidRPr="00EB7E62">
              <w:t xml:space="preserve"> presadzovanie zásad rovnosti</w:t>
            </w:r>
            <w:r w:rsidRPr="00EB7E62">
              <w:rPr>
                <w:b/>
                <w:i/>
              </w:rPr>
              <w:t>, rodovej rovnosti</w:t>
            </w:r>
            <w:r w:rsidRPr="00EB7E62">
              <w:t xml:space="preserve"> a </w:t>
            </w:r>
            <w:r w:rsidRPr="00EB7E62">
              <w:rPr>
                <w:b/>
                <w:i/>
              </w:rPr>
              <w:t>nediskriminácie, najmä rodovej rovnosti, práv a posilňovania postavenia žien a dievčat, práv detí, osôb so zdravotným postihnutím, osôb patriacich k menšinám, LGBTIQ+ osôb a pôvodného obyvateľstva</w:t>
            </w:r>
            <w:r w:rsidRPr="00EB7E62">
              <w:t xml:space="preserve">, </w:t>
            </w:r>
            <w:r w:rsidRPr="00EB7E62">
              <w:rPr>
                <w:b/>
                <w:i/>
              </w:rPr>
              <w:t>ako sa stanovuje v Deklarácii OSN o právach pôvodného obyvateľstva (UNDRIP); odstránenie násilia voči ľuďom na základe ich sexuálnej orientácie, rodu, ide</w:t>
            </w:r>
            <w:r w:rsidRPr="00EB7E62">
              <w:rPr>
                <w:b/>
                <w:i/>
              </w:rPr>
              <w:t>ntity a rodového vyjadrenia;</w:t>
            </w:r>
            <w:r w:rsidRPr="00EB7E62">
              <w:t xml:space="preserve"> ochrana a posilňovanie podporného občianskeho priestoru vrátane posilňovania postavenia obhajcov ľudských práv</w:t>
            </w:r>
            <w:r w:rsidRPr="00EB7E62">
              <w:rPr>
                <w:b/>
                <w:i/>
              </w:rPr>
              <w:t>, a to aj obhajcov práv žien a LGBTIQ+ osôb,</w:t>
            </w:r>
            <w:r w:rsidRPr="00EB7E62">
              <w:t xml:space="preserve"> a ich sietí na </w:t>
            </w:r>
            <w:r w:rsidRPr="00EB7E62">
              <w:lastRenderedPageBreak/>
              <w:t xml:space="preserve">celom svete </w:t>
            </w:r>
            <w:r w:rsidRPr="00EB7E62">
              <w:rPr>
                <w:b/>
                <w:i/>
              </w:rPr>
              <w:t>a podpora mechanizmov ochrany</w:t>
            </w:r>
            <w:r w:rsidRPr="00EB7E62">
              <w:t>;</w:t>
            </w:r>
          </w:p>
        </w:tc>
      </w:tr>
    </w:tbl>
    <w:p w14:paraId="3DE724B8" w14:textId="77777777" w:rsidR="005B783A" w:rsidRPr="00EB7E62" w:rsidRDefault="00846284" w:rsidP="005B783A">
      <w:r w:rsidRPr="00EB7E62">
        <w:rPr>
          <w:rStyle w:val="HideTWBExt"/>
        </w:rPr>
        <w:lastRenderedPageBreak/>
        <w:t>&lt;/Amend&gt;</w:t>
      </w:r>
      <w:bookmarkEnd w:id="123"/>
    </w:p>
    <w:p w14:paraId="67787CB6" w14:textId="77777777" w:rsidR="005B783A" w:rsidRPr="00EB7E62" w:rsidRDefault="00846284" w:rsidP="005B783A">
      <w:pPr>
        <w:pStyle w:val="AmNumberTabs"/>
      </w:pPr>
      <w:bookmarkStart w:id="124" w:name="AM67Compr3"/>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149</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1455321A"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236FDD13" w14:textId="77777777" w:rsidR="005B783A" w:rsidRPr="00EB7E62" w:rsidRDefault="00846284" w:rsidP="005277F8">
      <w:pPr>
        <w:pStyle w:val="NormalBold"/>
      </w:pPr>
      <w:r w:rsidRPr="00EB7E62">
        <w:rPr>
          <w:rStyle w:val="HideTWBExt"/>
          <w:b w:val="0"/>
        </w:rPr>
        <w:t>&lt;Article&gt;</w:t>
      </w:r>
      <w:r w:rsidRPr="00EB7E62">
        <w:t>Príloha II.F – bod 3 – písmeno c</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0B8F3004" w14:textId="77777777" w:rsidTr="009B34FD">
        <w:trPr>
          <w:trHeight w:hRule="exact" w:val="240"/>
          <w:jc w:val="center"/>
        </w:trPr>
        <w:tc>
          <w:tcPr>
            <w:tcW w:w="9752" w:type="dxa"/>
            <w:gridSpan w:val="2"/>
            <w:tcBorders>
              <w:top w:val="nil"/>
              <w:left w:val="nil"/>
              <w:bottom w:val="nil"/>
              <w:right w:val="nil"/>
            </w:tcBorders>
          </w:tcPr>
          <w:p w14:paraId="1580DC46" w14:textId="77777777" w:rsidR="005B783A" w:rsidRPr="00EB7E62" w:rsidRDefault="005B783A" w:rsidP="009B34FD"/>
        </w:tc>
      </w:tr>
      <w:tr w:rsidR="00D632F4" w:rsidRPr="00EB7E62" w14:paraId="5AC9EFD6" w14:textId="77777777" w:rsidTr="009B34FD">
        <w:trPr>
          <w:trHeight w:val="240"/>
          <w:jc w:val="center"/>
        </w:trPr>
        <w:tc>
          <w:tcPr>
            <w:tcW w:w="4876" w:type="dxa"/>
            <w:tcBorders>
              <w:top w:val="nil"/>
              <w:left w:val="nil"/>
              <w:bottom w:val="nil"/>
              <w:right w:val="nil"/>
            </w:tcBorders>
          </w:tcPr>
          <w:p w14:paraId="0F31C0FA"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02C50127" w14:textId="77777777" w:rsidR="005B783A" w:rsidRPr="00EB7E62" w:rsidRDefault="00846284" w:rsidP="009B34FD">
            <w:pPr>
              <w:pStyle w:val="AmColumnHeading"/>
            </w:pPr>
            <w:r w:rsidRPr="00EB7E62">
              <w:t>Pozmeňujúci návrh</w:t>
            </w:r>
          </w:p>
        </w:tc>
      </w:tr>
      <w:tr w:rsidR="00D632F4" w:rsidRPr="00EB7E62" w14:paraId="15EF3A97" w14:textId="77777777" w:rsidTr="009B34FD">
        <w:trPr>
          <w:jc w:val="center"/>
        </w:trPr>
        <w:tc>
          <w:tcPr>
            <w:tcW w:w="4876" w:type="dxa"/>
            <w:tcBorders>
              <w:top w:val="nil"/>
              <w:left w:val="nil"/>
              <w:bottom w:val="nil"/>
              <w:right w:val="nil"/>
            </w:tcBorders>
          </w:tcPr>
          <w:p w14:paraId="1002C734" w14:textId="77777777" w:rsidR="005B783A" w:rsidRPr="00EB7E62" w:rsidRDefault="00846284" w:rsidP="009B34FD">
            <w:pPr>
              <w:pStyle w:val="Normal6a"/>
            </w:pPr>
            <w:r w:rsidRPr="00EB7E62">
              <w:t>c)</w:t>
            </w:r>
            <w:r w:rsidRPr="00EB7E62">
              <w:tab/>
            </w:r>
            <w:r w:rsidRPr="00EB7E62">
              <w:t xml:space="preserve">riešenie hrozieb pre demokraciu vrátane zahraničnej manipulácie s informáciami a zahraničného zasahovania </w:t>
            </w:r>
            <w:r w:rsidRPr="00EB7E62">
              <w:rPr>
                <w:b/>
                <w:i/>
              </w:rPr>
              <w:t>a</w:t>
            </w:r>
            <w:r w:rsidRPr="00EB7E62">
              <w:t> dezinformácií a podpora slobodných a nezávislých médií;</w:t>
            </w:r>
          </w:p>
        </w:tc>
        <w:tc>
          <w:tcPr>
            <w:tcW w:w="4876" w:type="dxa"/>
            <w:tcBorders>
              <w:top w:val="nil"/>
              <w:left w:val="nil"/>
              <w:bottom w:val="nil"/>
              <w:right w:val="nil"/>
            </w:tcBorders>
          </w:tcPr>
          <w:p w14:paraId="55A0D3EE" w14:textId="77777777" w:rsidR="005B783A" w:rsidRPr="00EB7E62" w:rsidRDefault="00846284" w:rsidP="009B34FD">
            <w:pPr>
              <w:pStyle w:val="Normal6a"/>
            </w:pPr>
            <w:r w:rsidRPr="00EB7E62">
              <w:t>c)</w:t>
            </w:r>
            <w:r w:rsidRPr="00EB7E62">
              <w:tab/>
              <w:t xml:space="preserve">riešenie hrozieb pre demokraciu vrátane zahraničnej manipulácie </w:t>
            </w:r>
            <w:r w:rsidRPr="00EB7E62">
              <w:t>s informáciami a zahraničného zasahovania</w:t>
            </w:r>
            <w:r w:rsidRPr="00EB7E62">
              <w:rPr>
                <w:b/>
                <w:i/>
              </w:rPr>
              <w:t>,</w:t>
            </w:r>
            <w:r w:rsidRPr="00EB7E62">
              <w:t xml:space="preserve"> dezinformácií </w:t>
            </w:r>
            <w:r w:rsidRPr="00EB7E62">
              <w:rPr>
                <w:b/>
                <w:i/>
              </w:rPr>
              <w:t>vrátane rodových dezinformácií vymedzených vyššie</w:t>
            </w:r>
            <w:r w:rsidRPr="00EB7E62">
              <w:t xml:space="preserve"> a </w:t>
            </w:r>
            <w:r w:rsidRPr="00EB7E62">
              <w:rPr>
                <w:b/>
                <w:i/>
              </w:rPr>
              <w:t>hybridných hrozieb, ako aj pokusov o oslabenie práv žien a dievčat a rodovej rovnosti a</w:t>
            </w:r>
            <w:r w:rsidRPr="00EB7E62">
              <w:t xml:space="preserve"> podpora slobodných</w:t>
            </w:r>
            <w:r w:rsidRPr="00EB7E62">
              <w:rPr>
                <w:b/>
                <w:i/>
              </w:rPr>
              <w:t>, pluralitných</w:t>
            </w:r>
            <w:r w:rsidRPr="00EB7E62">
              <w:t xml:space="preserve"> a nezávislých médií</w:t>
            </w:r>
            <w:r w:rsidRPr="00EB7E62">
              <w:rPr>
                <w:b/>
                <w:i/>
              </w:rPr>
              <w:t>, a to najmä ochranou novinárok</w:t>
            </w:r>
            <w:r w:rsidRPr="00EB7E62">
              <w:t>;</w:t>
            </w:r>
          </w:p>
        </w:tc>
      </w:tr>
    </w:tbl>
    <w:p w14:paraId="15A76044" w14:textId="77777777" w:rsidR="005B783A" w:rsidRPr="00EB7E62" w:rsidRDefault="00846284" w:rsidP="005B783A">
      <w:r w:rsidRPr="00EB7E62">
        <w:rPr>
          <w:rStyle w:val="HideTWBExt"/>
        </w:rPr>
        <w:t>&lt;/Amend&gt;</w:t>
      </w:r>
      <w:bookmarkEnd w:id="124"/>
    </w:p>
    <w:p w14:paraId="5124C707" w14:textId="77777777" w:rsidR="005B783A" w:rsidRPr="00EB7E62" w:rsidRDefault="00846284" w:rsidP="005B783A">
      <w:pPr>
        <w:pStyle w:val="AmNumberTabs"/>
      </w:pPr>
      <w:bookmarkStart w:id="125" w:name="AM67Compr4"/>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150</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0AF42579"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534E42D6" w14:textId="77777777" w:rsidR="005B783A" w:rsidRPr="00EB7E62" w:rsidRDefault="00846284" w:rsidP="005277F8">
      <w:pPr>
        <w:pStyle w:val="NormalBold"/>
      </w:pPr>
      <w:r w:rsidRPr="00EB7E62">
        <w:rPr>
          <w:rStyle w:val="HideTWBExt"/>
          <w:b w:val="0"/>
        </w:rPr>
        <w:t>&lt;Article&gt;</w:t>
      </w:r>
      <w:r w:rsidRPr="00EB7E62">
        <w:t>Príloha II.F – bod 3 – písmeno d</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12E6F247" w14:textId="77777777" w:rsidTr="009B34FD">
        <w:trPr>
          <w:trHeight w:hRule="exact" w:val="240"/>
          <w:jc w:val="center"/>
        </w:trPr>
        <w:tc>
          <w:tcPr>
            <w:tcW w:w="9752" w:type="dxa"/>
            <w:gridSpan w:val="2"/>
            <w:tcBorders>
              <w:top w:val="nil"/>
              <w:left w:val="nil"/>
              <w:bottom w:val="nil"/>
              <w:right w:val="nil"/>
            </w:tcBorders>
          </w:tcPr>
          <w:p w14:paraId="7C66E833" w14:textId="77777777" w:rsidR="005B783A" w:rsidRPr="00EB7E62" w:rsidRDefault="005B783A" w:rsidP="009B34FD"/>
        </w:tc>
      </w:tr>
      <w:tr w:rsidR="00D632F4" w:rsidRPr="00EB7E62" w14:paraId="62188C25" w14:textId="77777777" w:rsidTr="009B34FD">
        <w:trPr>
          <w:trHeight w:val="240"/>
          <w:jc w:val="center"/>
        </w:trPr>
        <w:tc>
          <w:tcPr>
            <w:tcW w:w="4876" w:type="dxa"/>
            <w:tcBorders>
              <w:top w:val="nil"/>
              <w:left w:val="nil"/>
              <w:bottom w:val="nil"/>
              <w:right w:val="nil"/>
            </w:tcBorders>
          </w:tcPr>
          <w:p w14:paraId="40E94A1C"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50CCF67A" w14:textId="77777777" w:rsidR="005B783A" w:rsidRPr="00EB7E62" w:rsidRDefault="00846284" w:rsidP="009B34FD">
            <w:pPr>
              <w:pStyle w:val="AmColumnHeading"/>
            </w:pPr>
            <w:r w:rsidRPr="00EB7E62">
              <w:t>Pozmeňujúci návrh</w:t>
            </w:r>
          </w:p>
        </w:tc>
      </w:tr>
      <w:tr w:rsidR="00D632F4" w:rsidRPr="00EB7E62" w14:paraId="0244E4D9" w14:textId="77777777" w:rsidTr="009B34FD">
        <w:trPr>
          <w:jc w:val="center"/>
        </w:trPr>
        <w:tc>
          <w:tcPr>
            <w:tcW w:w="4876" w:type="dxa"/>
            <w:tcBorders>
              <w:top w:val="nil"/>
              <w:left w:val="nil"/>
              <w:bottom w:val="nil"/>
              <w:right w:val="nil"/>
            </w:tcBorders>
          </w:tcPr>
          <w:p w14:paraId="62C561DF" w14:textId="77777777" w:rsidR="005B783A" w:rsidRPr="00EB7E62" w:rsidRDefault="00846284" w:rsidP="009B34FD">
            <w:pPr>
              <w:pStyle w:val="Normal6a"/>
            </w:pPr>
            <w:r w:rsidRPr="00EB7E62">
              <w:t>d)</w:t>
            </w:r>
            <w:r w:rsidRPr="00EB7E62">
              <w:tab/>
              <w:t xml:space="preserve">podpora a ochrana právneho </w:t>
            </w:r>
            <w:r w:rsidRPr="00EB7E62">
              <w:t>štátu a </w:t>
            </w:r>
            <w:r w:rsidRPr="00EB7E62">
              <w:rPr>
                <w:b/>
                <w:i/>
              </w:rPr>
              <w:t>medzinárodného</w:t>
            </w:r>
            <w:r w:rsidRPr="00EB7E62">
              <w:t xml:space="preserve"> práva, a to aj prostredníctvom medzinárodných mechanizmov spravodlivosti, transparentnosti a mechanizmov zodpovednosti;</w:t>
            </w:r>
          </w:p>
        </w:tc>
        <w:tc>
          <w:tcPr>
            <w:tcW w:w="4876" w:type="dxa"/>
            <w:tcBorders>
              <w:top w:val="nil"/>
              <w:left w:val="nil"/>
              <w:bottom w:val="nil"/>
              <w:right w:val="nil"/>
            </w:tcBorders>
          </w:tcPr>
          <w:p w14:paraId="4948A092" w14:textId="77777777" w:rsidR="005B783A" w:rsidRPr="00EB7E62" w:rsidRDefault="00846284" w:rsidP="009B34FD">
            <w:pPr>
              <w:pStyle w:val="Normal6a"/>
            </w:pPr>
            <w:r w:rsidRPr="00EB7E62">
              <w:t>d)</w:t>
            </w:r>
            <w:r w:rsidRPr="00EB7E62">
              <w:tab/>
              <w:t>podpora a ochrana právneho štátu</w:t>
            </w:r>
            <w:r w:rsidRPr="00EB7E62">
              <w:rPr>
                <w:b/>
                <w:i/>
              </w:rPr>
              <w:t>, medzinárodného práva</w:t>
            </w:r>
            <w:r w:rsidRPr="00EB7E62">
              <w:t xml:space="preserve"> a </w:t>
            </w:r>
            <w:r w:rsidRPr="00EB7E62">
              <w:rPr>
                <w:b/>
                <w:i/>
              </w:rPr>
              <w:t>humanitárneho</w:t>
            </w:r>
            <w:r w:rsidRPr="00EB7E62">
              <w:t xml:space="preserve"> práva, a to aj prostredníctvom medzinárodných mechanizmov spravodlivosti, transparentnosti a mechanizmov zodpovednosti;</w:t>
            </w:r>
          </w:p>
        </w:tc>
      </w:tr>
    </w:tbl>
    <w:p w14:paraId="280C0A36" w14:textId="77777777" w:rsidR="005B783A" w:rsidRPr="00EB7E62" w:rsidRDefault="00846284" w:rsidP="005B783A">
      <w:r w:rsidRPr="00EB7E62">
        <w:rPr>
          <w:rStyle w:val="HideTWBExt"/>
        </w:rPr>
        <w:t>&lt;/Amend&gt;</w:t>
      </w:r>
      <w:bookmarkEnd w:id="125"/>
    </w:p>
    <w:p w14:paraId="70F087FE" w14:textId="77777777" w:rsidR="005B783A" w:rsidRPr="00EB7E62" w:rsidRDefault="00846284" w:rsidP="005B783A">
      <w:pPr>
        <w:pStyle w:val="AmNumberTabs"/>
      </w:pPr>
      <w:bookmarkStart w:id="126" w:name="AM67Compr5"/>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151</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569E0BF7"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083DE3C4" w14:textId="77777777" w:rsidR="005B783A" w:rsidRPr="00EB7E62" w:rsidRDefault="00846284" w:rsidP="005277F8">
      <w:pPr>
        <w:pStyle w:val="NormalBold"/>
      </w:pPr>
      <w:r w:rsidRPr="00EB7E62">
        <w:rPr>
          <w:rStyle w:val="HideTWBExt"/>
          <w:b w:val="0"/>
        </w:rPr>
        <w:t>&lt;Article&gt;</w:t>
      </w:r>
      <w:r w:rsidRPr="00EB7E62">
        <w:t>Príloha II.F – bod 3 – písmeno e</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3F943B03" w14:textId="77777777" w:rsidTr="009B34FD">
        <w:trPr>
          <w:trHeight w:hRule="exact" w:val="240"/>
          <w:jc w:val="center"/>
        </w:trPr>
        <w:tc>
          <w:tcPr>
            <w:tcW w:w="9752" w:type="dxa"/>
            <w:gridSpan w:val="2"/>
            <w:tcBorders>
              <w:top w:val="nil"/>
              <w:left w:val="nil"/>
              <w:bottom w:val="nil"/>
              <w:right w:val="nil"/>
            </w:tcBorders>
          </w:tcPr>
          <w:p w14:paraId="4957924C" w14:textId="77777777" w:rsidR="005B783A" w:rsidRPr="00EB7E62" w:rsidRDefault="005B783A" w:rsidP="009B34FD"/>
        </w:tc>
      </w:tr>
      <w:tr w:rsidR="00D632F4" w:rsidRPr="00EB7E62" w14:paraId="10317731" w14:textId="77777777" w:rsidTr="009B34FD">
        <w:trPr>
          <w:trHeight w:val="240"/>
          <w:jc w:val="center"/>
        </w:trPr>
        <w:tc>
          <w:tcPr>
            <w:tcW w:w="4876" w:type="dxa"/>
            <w:tcBorders>
              <w:top w:val="nil"/>
              <w:left w:val="nil"/>
              <w:bottom w:val="nil"/>
              <w:right w:val="nil"/>
            </w:tcBorders>
          </w:tcPr>
          <w:p w14:paraId="34A8ADEB" w14:textId="77777777" w:rsidR="005B783A" w:rsidRPr="00EB7E62" w:rsidRDefault="00846284" w:rsidP="009B34FD">
            <w:pPr>
              <w:pStyle w:val="AmColumnHeading"/>
            </w:pPr>
            <w:r w:rsidRPr="00EB7E62">
              <w:t xml:space="preserve">Text predložený </w:t>
            </w:r>
            <w:r w:rsidRPr="00EB7E62">
              <w:t>Komisiou</w:t>
            </w:r>
          </w:p>
        </w:tc>
        <w:tc>
          <w:tcPr>
            <w:tcW w:w="4876" w:type="dxa"/>
            <w:tcBorders>
              <w:top w:val="nil"/>
              <w:left w:val="nil"/>
              <w:bottom w:val="nil"/>
              <w:right w:val="nil"/>
            </w:tcBorders>
          </w:tcPr>
          <w:p w14:paraId="4624E351" w14:textId="77777777" w:rsidR="005B783A" w:rsidRPr="00EB7E62" w:rsidRDefault="00846284" w:rsidP="009B34FD">
            <w:pPr>
              <w:pStyle w:val="AmColumnHeading"/>
            </w:pPr>
            <w:r w:rsidRPr="00EB7E62">
              <w:t>Pozmeňujúci návrh</w:t>
            </w:r>
          </w:p>
        </w:tc>
      </w:tr>
      <w:tr w:rsidR="00D632F4" w:rsidRPr="00EB7E62" w14:paraId="4EA5D8D6" w14:textId="77777777" w:rsidTr="009B34FD">
        <w:trPr>
          <w:jc w:val="center"/>
        </w:trPr>
        <w:tc>
          <w:tcPr>
            <w:tcW w:w="4876" w:type="dxa"/>
            <w:tcBorders>
              <w:top w:val="nil"/>
              <w:left w:val="nil"/>
              <w:bottom w:val="nil"/>
              <w:right w:val="nil"/>
            </w:tcBorders>
          </w:tcPr>
          <w:p w14:paraId="54B64155" w14:textId="77777777" w:rsidR="005B783A" w:rsidRPr="00EB7E62" w:rsidRDefault="00846284" w:rsidP="009B34FD">
            <w:pPr>
              <w:pStyle w:val="Normal6a"/>
            </w:pPr>
            <w:r w:rsidRPr="00EB7E62">
              <w:t>e)</w:t>
            </w:r>
            <w:r w:rsidRPr="00EB7E62">
              <w:tab/>
              <w:t>posilnenie globálneho a multilaterálneho systému, procesov a architektúry v oblasti ľudských práv.</w:t>
            </w:r>
          </w:p>
        </w:tc>
        <w:tc>
          <w:tcPr>
            <w:tcW w:w="4876" w:type="dxa"/>
            <w:tcBorders>
              <w:top w:val="nil"/>
              <w:left w:val="nil"/>
              <w:bottom w:val="nil"/>
              <w:right w:val="nil"/>
            </w:tcBorders>
          </w:tcPr>
          <w:p w14:paraId="6EF52BFF" w14:textId="77777777" w:rsidR="005B783A" w:rsidRPr="00EB7E62" w:rsidRDefault="00846284" w:rsidP="009B34FD">
            <w:pPr>
              <w:pStyle w:val="Normal6a"/>
            </w:pPr>
            <w:r w:rsidRPr="00EB7E62">
              <w:t>e)</w:t>
            </w:r>
            <w:r w:rsidRPr="00EB7E62">
              <w:tab/>
              <w:t>posilnenie globálneho a multilaterálneho systému, procesov a architektúry v oblasti ľudských práv</w:t>
            </w:r>
            <w:r w:rsidRPr="00EB7E62">
              <w:rPr>
                <w:b/>
                <w:i/>
              </w:rPr>
              <w:t xml:space="preserve">, </w:t>
            </w:r>
            <w:r w:rsidRPr="00EB7E62">
              <w:rPr>
                <w:b/>
                <w:i/>
              </w:rPr>
              <w:lastRenderedPageBreak/>
              <w:t>podpora rodovej rovnosti, práv menšín a demokracie</w:t>
            </w:r>
            <w:r w:rsidRPr="00EB7E62">
              <w:t>.</w:t>
            </w:r>
          </w:p>
        </w:tc>
      </w:tr>
    </w:tbl>
    <w:p w14:paraId="4B7C65AE" w14:textId="77777777" w:rsidR="005B783A" w:rsidRPr="00EB7E62" w:rsidRDefault="00846284" w:rsidP="005B783A">
      <w:r w:rsidRPr="00EB7E62">
        <w:rPr>
          <w:rStyle w:val="HideTWBExt"/>
        </w:rPr>
        <w:lastRenderedPageBreak/>
        <w:t>&lt;/Amend&gt;</w:t>
      </w:r>
      <w:bookmarkEnd w:id="126"/>
    </w:p>
    <w:p w14:paraId="7E55992D" w14:textId="77777777" w:rsidR="005B783A" w:rsidRPr="00EB7E62" w:rsidRDefault="00846284" w:rsidP="005B783A">
      <w:pPr>
        <w:pStyle w:val="AmNumberTabs"/>
      </w:pPr>
      <w:bookmarkStart w:id="127" w:name="AM67Compr6"/>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152</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4E252CD"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98F5B43" w14:textId="77777777" w:rsidR="005B783A" w:rsidRPr="00EB7E62" w:rsidRDefault="00846284" w:rsidP="005277F8">
      <w:pPr>
        <w:pStyle w:val="NormalBold"/>
      </w:pPr>
      <w:r w:rsidRPr="00EB7E62">
        <w:rPr>
          <w:rStyle w:val="HideTWBExt"/>
          <w:b w:val="0"/>
        </w:rPr>
        <w:t>&lt;Article&gt;</w:t>
      </w:r>
      <w:r w:rsidRPr="00EB7E62">
        <w:t>Príloha II.F – bod 3 – písmeno e a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76614D37" w14:textId="77777777" w:rsidTr="009B34FD">
        <w:trPr>
          <w:trHeight w:hRule="exact" w:val="240"/>
          <w:jc w:val="center"/>
        </w:trPr>
        <w:tc>
          <w:tcPr>
            <w:tcW w:w="9752" w:type="dxa"/>
            <w:gridSpan w:val="2"/>
            <w:tcBorders>
              <w:top w:val="nil"/>
              <w:left w:val="nil"/>
              <w:bottom w:val="nil"/>
              <w:right w:val="nil"/>
            </w:tcBorders>
          </w:tcPr>
          <w:p w14:paraId="3BACFC8C" w14:textId="77777777" w:rsidR="005B783A" w:rsidRPr="00EB7E62" w:rsidRDefault="005B783A" w:rsidP="009B34FD"/>
        </w:tc>
      </w:tr>
      <w:tr w:rsidR="00D632F4" w:rsidRPr="00EB7E62" w14:paraId="77AD421E" w14:textId="77777777" w:rsidTr="009B34FD">
        <w:trPr>
          <w:trHeight w:val="240"/>
          <w:jc w:val="center"/>
        </w:trPr>
        <w:tc>
          <w:tcPr>
            <w:tcW w:w="4876" w:type="dxa"/>
            <w:tcBorders>
              <w:top w:val="nil"/>
              <w:left w:val="nil"/>
              <w:bottom w:val="nil"/>
              <w:right w:val="nil"/>
            </w:tcBorders>
          </w:tcPr>
          <w:p w14:paraId="0DDC2654"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51B714FE" w14:textId="77777777" w:rsidR="005B783A" w:rsidRPr="00EB7E62" w:rsidRDefault="00846284" w:rsidP="009B34FD">
            <w:pPr>
              <w:pStyle w:val="AmColumnHeading"/>
            </w:pPr>
            <w:r w:rsidRPr="00EB7E62">
              <w:t>Pozmeňujúci návrh</w:t>
            </w:r>
          </w:p>
        </w:tc>
      </w:tr>
      <w:tr w:rsidR="00D632F4" w:rsidRPr="00EB7E62" w14:paraId="4717502D" w14:textId="77777777" w:rsidTr="009B34FD">
        <w:trPr>
          <w:jc w:val="center"/>
        </w:trPr>
        <w:tc>
          <w:tcPr>
            <w:tcW w:w="4876" w:type="dxa"/>
            <w:tcBorders>
              <w:top w:val="nil"/>
              <w:left w:val="nil"/>
              <w:bottom w:val="nil"/>
              <w:right w:val="nil"/>
            </w:tcBorders>
          </w:tcPr>
          <w:p w14:paraId="4CCE5DAD" w14:textId="77777777" w:rsidR="005B783A" w:rsidRPr="00EB7E62" w:rsidRDefault="005B783A" w:rsidP="009B34FD">
            <w:pPr>
              <w:pStyle w:val="Normal6a"/>
            </w:pPr>
          </w:p>
        </w:tc>
        <w:tc>
          <w:tcPr>
            <w:tcW w:w="4876" w:type="dxa"/>
            <w:tcBorders>
              <w:top w:val="nil"/>
              <w:left w:val="nil"/>
              <w:bottom w:val="nil"/>
              <w:right w:val="nil"/>
            </w:tcBorders>
          </w:tcPr>
          <w:p w14:paraId="23EC9B87" w14:textId="77777777" w:rsidR="005B783A" w:rsidRPr="00EB7E62" w:rsidRDefault="00846284" w:rsidP="009B34FD">
            <w:pPr>
              <w:pStyle w:val="Normal6a"/>
            </w:pPr>
            <w:proofErr w:type="spellStart"/>
            <w:r w:rsidRPr="00EB7E62">
              <w:rPr>
                <w:b/>
                <w:i/>
              </w:rPr>
              <w:t>ea</w:t>
            </w:r>
            <w:proofErr w:type="spellEnd"/>
            <w:r w:rsidRPr="00EB7E62">
              <w:rPr>
                <w:b/>
                <w:i/>
              </w:rPr>
              <w:t>)</w:t>
            </w:r>
            <w:r w:rsidRPr="00EB7E62">
              <w:tab/>
            </w:r>
            <w:r w:rsidRPr="00EB7E62">
              <w:rPr>
                <w:b/>
                <w:i/>
              </w:rPr>
              <w:t xml:space="preserve">posilnenie účasti </w:t>
            </w:r>
            <w:r w:rsidRPr="00EB7E62">
              <w:rPr>
                <w:b/>
                <w:i/>
              </w:rPr>
              <w:t>žien v demokratických inštitúciách a verejnej správe na všetkých úrovniach, a to aj prostredníctvom odbornej prípravy v oblasti riadenia a budovania inštitucionálnych kapacít.</w:t>
            </w:r>
          </w:p>
        </w:tc>
      </w:tr>
    </w:tbl>
    <w:p w14:paraId="646BA8C9" w14:textId="77777777" w:rsidR="005B783A" w:rsidRPr="00EB7E62" w:rsidRDefault="00846284" w:rsidP="005B783A">
      <w:r w:rsidRPr="00EB7E62">
        <w:rPr>
          <w:rStyle w:val="HideTWBExt"/>
        </w:rPr>
        <w:t>&lt;/Amend&gt;</w:t>
      </w:r>
      <w:bookmarkEnd w:id="127"/>
    </w:p>
    <w:p w14:paraId="11370A14" w14:textId="77777777" w:rsidR="005B783A" w:rsidRPr="00EB7E62" w:rsidRDefault="00846284" w:rsidP="005B783A">
      <w:pPr>
        <w:pStyle w:val="AmNumberTabs"/>
      </w:pPr>
      <w:bookmarkStart w:id="128" w:name="AM68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153</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078A59B1"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19F8628" w14:textId="77777777" w:rsidR="005B783A" w:rsidRPr="00EB7E62" w:rsidRDefault="00846284" w:rsidP="005277F8">
      <w:pPr>
        <w:pStyle w:val="NormalBold"/>
      </w:pPr>
      <w:r w:rsidRPr="00EB7E62">
        <w:rPr>
          <w:rStyle w:val="HideTWBExt"/>
          <w:b w:val="0"/>
        </w:rPr>
        <w:t>&lt;Article&gt;</w:t>
      </w:r>
      <w:r w:rsidRPr="00EB7E62">
        <w:t>Príloha II.F – bod 4 – písmeno a</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285C00B2" w14:textId="77777777" w:rsidTr="009B34FD">
        <w:trPr>
          <w:trHeight w:hRule="exact" w:val="240"/>
          <w:jc w:val="center"/>
        </w:trPr>
        <w:tc>
          <w:tcPr>
            <w:tcW w:w="9752" w:type="dxa"/>
            <w:gridSpan w:val="2"/>
            <w:tcBorders>
              <w:top w:val="nil"/>
              <w:left w:val="nil"/>
              <w:bottom w:val="nil"/>
              <w:right w:val="nil"/>
            </w:tcBorders>
          </w:tcPr>
          <w:p w14:paraId="3FEAA8D6" w14:textId="77777777" w:rsidR="005B783A" w:rsidRPr="00EB7E62" w:rsidRDefault="005B783A" w:rsidP="009B34FD"/>
        </w:tc>
      </w:tr>
      <w:tr w:rsidR="00D632F4" w:rsidRPr="00EB7E62" w14:paraId="773F38FE" w14:textId="77777777" w:rsidTr="009B34FD">
        <w:trPr>
          <w:trHeight w:val="240"/>
          <w:jc w:val="center"/>
        </w:trPr>
        <w:tc>
          <w:tcPr>
            <w:tcW w:w="4876" w:type="dxa"/>
            <w:tcBorders>
              <w:top w:val="nil"/>
              <w:left w:val="nil"/>
              <w:bottom w:val="nil"/>
              <w:right w:val="nil"/>
            </w:tcBorders>
          </w:tcPr>
          <w:p w14:paraId="6C93762B"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702930BA" w14:textId="77777777" w:rsidR="005B783A" w:rsidRPr="00EB7E62" w:rsidRDefault="00846284" w:rsidP="009B34FD">
            <w:pPr>
              <w:pStyle w:val="AmColumnHeading"/>
            </w:pPr>
            <w:r w:rsidRPr="00EB7E62">
              <w:t>Pozmeňujúci návrh</w:t>
            </w:r>
          </w:p>
        </w:tc>
      </w:tr>
      <w:tr w:rsidR="00D632F4" w:rsidRPr="00EB7E62" w14:paraId="2C988697" w14:textId="77777777" w:rsidTr="009B34FD">
        <w:trPr>
          <w:jc w:val="center"/>
        </w:trPr>
        <w:tc>
          <w:tcPr>
            <w:tcW w:w="4876" w:type="dxa"/>
            <w:tcBorders>
              <w:top w:val="nil"/>
              <w:left w:val="nil"/>
              <w:bottom w:val="nil"/>
              <w:right w:val="nil"/>
            </w:tcBorders>
          </w:tcPr>
          <w:p w14:paraId="4F7A57FE" w14:textId="77777777" w:rsidR="005B783A" w:rsidRPr="00EB7E62" w:rsidRDefault="00846284" w:rsidP="009B34FD">
            <w:pPr>
              <w:pStyle w:val="Normal6a"/>
            </w:pPr>
            <w:r w:rsidRPr="00EB7E62">
              <w:t>a)</w:t>
            </w:r>
            <w:r w:rsidRPr="00EB7E62">
              <w:tab/>
              <w:t xml:space="preserve">podpora mieru, stability a predchádzania konfliktom prostredníctvom výhľadu, analýzy konfliktov, včasného varovania, budovania mieru, </w:t>
            </w:r>
            <w:r w:rsidRPr="00EB7E62">
              <w:t>mediácie a dialógu;</w:t>
            </w:r>
          </w:p>
        </w:tc>
        <w:tc>
          <w:tcPr>
            <w:tcW w:w="4876" w:type="dxa"/>
            <w:tcBorders>
              <w:top w:val="nil"/>
              <w:left w:val="nil"/>
              <w:bottom w:val="nil"/>
              <w:right w:val="nil"/>
            </w:tcBorders>
          </w:tcPr>
          <w:p w14:paraId="238E7E85" w14:textId="77777777" w:rsidR="005B783A" w:rsidRPr="00EB7E62" w:rsidRDefault="00846284" w:rsidP="009B34FD">
            <w:pPr>
              <w:pStyle w:val="Normal6a"/>
            </w:pPr>
            <w:r w:rsidRPr="00EB7E62">
              <w:t>a)</w:t>
            </w:r>
            <w:r w:rsidRPr="00EB7E62">
              <w:tab/>
              <w:t xml:space="preserve">podpora mieru, stability a predchádzania konfliktom prostredníctvom výhľadu, analýzy konfliktov, včasného varovania, budovania mieru </w:t>
            </w:r>
            <w:r w:rsidRPr="00EB7E62">
              <w:rPr>
                <w:b/>
                <w:i/>
              </w:rPr>
              <w:t xml:space="preserve">a </w:t>
            </w:r>
            <w:proofErr w:type="spellStart"/>
            <w:r w:rsidRPr="00EB7E62">
              <w:rPr>
                <w:b/>
                <w:i/>
              </w:rPr>
              <w:t>mierotvorkýň</w:t>
            </w:r>
            <w:proofErr w:type="spellEnd"/>
            <w:r w:rsidRPr="00EB7E62">
              <w:t>, mediácie a dialógu;</w:t>
            </w:r>
          </w:p>
        </w:tc>
      </w:tr>
    </w:tbl>
    <w:p w14:paraId="72701343" w14:textId="77777777" w:rsidR="005B783A" w:rsidRPr="00EB7E62" w:rsidRDefault="00846284" w:rsidP="005B783A">
      <w:r w:rsidRPr="00EB7E62">
        <w:rPr>
          <w:rStyle w:val="HideTWBExt"/>
        </w:rPr>
        <w:t>&lt;/Amend&gt;</w:t>
      </w:r>
      <w:bookmarkEnd w:id="128"/>
    </w:p>
    <w:p w14:paraId="509FEB53" w14:textId="77777777" w:rsidR="005B783A" w:rsidRPr="00EB7E62" w:rsidRDefault="00846284" w:rsidP="005B783A">
      <w:pPr>
        <w:pStyle w:val="AmNumberTabs"/>
      </w:pPr>
      <w:bookmarkStart w:id="129" w:name="AM68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154</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22139DE7"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659D7D15" w14:textId="77777777" w:rsidR="005B783A" w:rsidRPr="00EB7E62" w:rsidRDefault="00846284" w:rsidP="005277F8">
      <w:pPr>
        <w:pStyle w:val="NormalBold"/>
      </w:pPr>
      <w:r w:rsidRPr="00EB7E62">
        <w:rPr>
          <w:rStyle w:val="HideTWBExt"/>
          <w:b w:val="0"/>
        </w:rPr>
        <w:t>&lt;Article&gt;</w:t>
      </w:r>
      <w:r w:rsidRPr="00EB7E62">
        <w:t xml:space="preserve">Príloha II.F – bod 4 – písmeno a </w:t>
      </w:r>
      <w:proofErr w:type="spellStart"/>
      <w:r w:rsidRPr="00EB7E62">
        <w:t>a</w:t>
      </w:r>
      <w:proofErr w:type="spellEnd"/>
      <w:r w:rsidRPr="00EB7E62">
        <w:t xml:space="preserve">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25D19A8E" w14:textId="77777777" w:rsidTr="009B34FD">
        <w:trPr>
          <w:trHeight w:hRule="exact" w:val="240"/>
          <w:jc w:val="center"/>
        </w:trPr>
        <w:tc>
          <w:tcPr>
            <w:tcW w:w="9752" w:type="dxa"/>
            <w:gridSpan w:val="2"/>
            <w:tcBorders>
              <w:top w:val="nil"/>
              <w:left w:val="nil"/>
              <w:bottom w:val="nil"/>
              <w:right w:val="nil"/>
            </w:tcBorders>
          </w:tcPr>
          <w:p w14:paraId="65D48A7C" w14:textId="77777777" w:rsidR="005B783A" w:rsidRPr="00EB7E62" w:rsidRDefault="005B783A" w:rsidP="009B34FD"/>
        </w:tc>
      </w:tr>
      <w:tr w:rsidR="00D632F4" w:rsidRPr="00EB7E62" w14:paraId="0503D258" w14:textId="77777777" w:rsidTr="009B34FD">
        <w:trPr>
          <w:trHeight w:val="240"/>
          <w:jc w:val="center"/>
        </w:trPr>
        <w:tc>
          <w:tcPr>
            <w:tcW w:w="4876" w:type="dxa"/>
            <w:tcBorders>
              <w:top w:val="nil"/>
              <w:left w:val="nil"/>
              <w:bottom w:val="nil"/>
              <w:right w:val="nil"/>
            </w:tcBorders>
          </w:tcPr>
          <w:p w14:paraId="7522F573"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592F4200" w14:textId="77777777" w:rsidR="005B783A" w:rsidRPr="00EB7E62" w:rsidRDefault="00846284" w:rsidP="009B34FD">
            <w:pPr>
              <w:pStyle w:val="AmColumnHeading"/>
            </w:pPr>
            <w:r w:rsidRPr="00EB7E62">
              <w:t>Pozmeňujúci návrh</w:t>
            </w:r>
          </w:p>
        </w:tc>
      </w:tr>
      <w:tr w:rsidR="00D632F4" w:rsidRPr="00EB7E62" w14:paraId="58FF12D1" w14:textId="77777777" w:rsidTr="009B34FD">
        <w:trPr>
          <w:jc w:val="center"/>
        </w:trPr>
        <w:tc>
          <w:tcPr>
            <w:tcW w:w="4876" w:type="dxa"/>
            <w:tcBorders>
              <w:top w:val="nil"/>
              <w:left w:val="nil"/>
              <w:bottom w:val="nil"/>
              <w:right w:val="nil"/>
            </w:tcBorders>
          </w:tcPr>
          <w:p w14:paraId="7EA9335C" w14:textId="77777777" w:rsidR="005B783A" w:rsidRPr="00EB7E62" w:rsidRDefault="005B783A" w:rsidP="009B34FD">
            <w:pPr>
              <w:pStyle w:val="Normal6a"/>
            </w:pPr>
          </w:p>
        </w:tc>
        <w:tc>
          <w:tcPr>
            <w:tcW w:w="4876" w:type="dxa"/>
            <w:tcBorders>
              <w:top w:val="nil"/>
              <w:left w:val="nil"/>
              <w:bottom w:val="nil"/>
              <w:right w:val="nil"/>
            </w:tcBorders>
          </w:tcPr>
          <w:p w14:paraId="3C2455DF" w14:textId="77777777" w:rsidR="005B783A" w:rsidRPr="00EB7E62" w:rsidRDefault="00846284" w:rsidP="009B34FD">
            <w:pPr>
              <w:pStyle w:val="Normal6a"/>
            </w:pPr>
            <w:proofErr w:type="spellStart"/>
            <w:r w:rsidRPr="00EB7E62">
              <w:rPr>
                <w:b/>
                <w:i/>
              </w:rPr>
              <w:t>aa</w:t>
            </w:r>
            <w:proofErr w:type="spellEnd"/>
            <w:r w:rsidRPr="00EB7E62">
              <w:rPr>
                <w:b/>
                <w:i/>
              </w:rPr>
              <w:t>)</w:t>
            </w:r>
            <w:r w:rsidRPr="00EB7E62">
              <w:tab/>
            </w:r>
            <w:r w:rsidRPr="00EB7E62">
              <w:rPr>
                <w:b/>
                <w:i/>
              </w:rPr>
              <w:t xml:space="preserve">podpora úplného vykonávania programu zameraného na ženy, mier a bezpečnosť, čo zahŕňa aj </w:t>
            </w:r>
            <w:r w:rsidRPr="00EB7E62">
              <w:rPr>
                <w:b/>
                <w:i/>
              </w:rPr>
              <w:t xml:space="preserve">posilnenie plnej, rovnocennej a zmysluplnej účasti a vedúceho postavenia žien a dievčat vo všetkých fázach budovania mieru vrátane predchádzania konfliktom, ich mediácie a riešenia, obnovy, rekonštrukcie a obnovy po skončení konfliktu pri súčasnom </w:t>
            </w:r>
            <w:r w:rsidRPr="00EB7E62">
              <w:rPr>
                <w:b/>
                <w:i/>
              </w:rPr>
              <w:lastRenderedPageBreak/>
              <w:t>posilňovaní stability, odolnosti a inkluzívnej správy vecí verejných;</w:t>
            </w:r>
          </w:p>
        </w:tc>
      </w:tr>
    </w:tbl>
    <w:p w14:paraId="4C81CEB7" w14:textId="77777777" w:rsidR="005B783A" w:rsidRPr="00EB7E62" w:rsidRDefault="00846284" w:rsidP="005B783A">
      <w:r w:rsidRPr="00EB7E62">
        <w:rPr>
          <w:rStyle w:val="HideTWBExt"/>
        </w:rPr>
        <w:lastRenderedPageBreak/>
        <w:t>&lt;/Amend&gt;</w:t>
      </w:r>
      <w:bookmarkEnd w:id="129"/>
    </w:p>
    <w:p w14:paraId="2AE426D0" w14:textId="77777777" w:rsidR="005B783A" w:rsidRPr="00EB7E62" w:rsidRDefault="00846284" w:rsidP="005B783A">
      <w:pPr>
        <w:pStyle w:val="AmNumberTabs"/>
      </w:pPr>
      <w:bookmarkStart w:id="130" w:name="AM68Compr3"/>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155</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0DB1B55C"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75873BF2" w14:textId="77777777" w:rsidR="005B783A" w:rsidRPr="00EB7E62" w:rsidRDefault="00846284" w:rsidP="005277F8">
      <w:pPr>
        <w:pStyle w:val="NormalBold"/>
      </w:pPr>
      <w:r w:rsidRPr="00EB7E62">
        <w:rPr>
          <w:rStyle w:val="HideTWBExt"/>
          <w:b w:val="0"/>
        </w:rPr>
        <w:t>&lt;Article&gt;</w:t>
      </w:r>
      <w:r w:rsidRPr="00EB7E62">
        <w:t>Príloha II.F – bod 4 – písmeno b</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6F2A334D" w14:textId="77777777" w:rsidTr="009B34FD">
        <w:trPr>
          <w:trHeight w:hRule="exact" w:val="240"/>
          <w:jc w:val="center"/>
        </w:trPr>
        <w:tc>
          <w:tcPr>
            <w:tcW w:w="9752" w:type="dxa"/>
            <w:gridSpan w:val="2"/>
            <w:tcBorders>
              <w:top w:val="nil"/>
              <w:left w:val="nil"/>
              <w:bottom w:val="nil"/>
              <w:right w:val="nil"/>
            </w:tcBorders>
          </w:tcPr>
          <w:p w14:paraId="6013B596" w14:textId="77777777" w:rsidR="005B783A" w:rsidRPr="00EB7E62" w:rsidRDefault="005B783A" w:rsidP="009B34FD"/>
        </w:tc>
      </w:tr>
      <w:tr w:rsidR="00D632F4" w:rsidRPr="00EB7E62" w14:paraId="1AFC1F1C" w14:textId="77777777" w:rsidTr="009B34FD">
        <w:trPr>
          <w:trHeight w:val="240"/>
          <w:jc w:val="center"/>
        </w:trPr>
        <w:tc>
          <w:tcPr>
            <w:tcW w:w="4876" w:type="dxa"/>
            <w:tcBorders>
              <w:top w:val="nil"/>
              <w:left w:val="nil"/>
              <w:bottom w:val="nil"/>
              <w:right w:val="nil"/>
            </w:tcBorders>
          </w:tcPr>
          <w:p w14:paraId="40FEFBD2"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110F8208" w14:textId="77777777" w:rsidR="005B783A" w:rsidRPr="00EB7E62" w:rsidRDefault="00846284" w:rsidP="009B34FD">
            <w:pPr>
              <w:pStyle w:val="AmColumnHeading"/>
            </w:pPr>
            <w:r w:rsidRPr="00EB7E62">
              <w:t>Pozmeňujúci návrh</w:t>
            </w:r>
          </w:p>
        </w:tc>
      </w:tr>
      <w:tr w:rsidR="00D632F4" w:rsidRPr="00EB7E62" w14:paraId="671B1A11" w14:textId="77777777" w:rsidTr="009B34FD">
        <w:trPr>
          <w:jc w:val="center"/>
        </w:trPr>
        <w:tc>
          <w:tcPr>
            <w:tcW w:w="4876" w:type="dxa"/>
            <w:tcBorders>
              <w:top w:val="nil"/>
              <w:left w:val="nil"/>
              <w:bottom w:val="nil"/>
              <w:right w:val="nil"/>
            </w:tcBorders>
          </w:tcPr>
          <w:p w14:paraId="55424379" w14:textId="77777777" w:rsidR="005B783A" w:rsidRPr="00EB7E62" w:rsidRDefault="00846284" w:rsidP="009B34FD">
            <w:pPr>
              <w:pStyle w:val="Normal6a"/>
            </w:pPr>
            <w:r w:rsidRPr="00EB7E62">
              <w:t>b)</w:t>
            </w:r>
            <w:r w:rsidRPr="00EB7E62">
              <w:tab/>
              <w:t>boj proti globálnym hrozbám vrátane hybridných, vesmírnych a kybernetických hrozieb, podpora ochrany námornej dopravy a bezpečnostnej ochrany letectva;</w:t>
            </w:r>
          </w:p>
        </w:tc>
        <w:tc>
          <w:tcPr>
            <w:tcW w:w="4876" w:type="dxa"/>
            <w:tcBorders>
              <w:top w:val="nil"/>
              <w:left w:val="nil"/>
              <w:bottom w:val="nil"/>
              <w:right w:val="nil"/>
            </w:tcBorders>
          </w:tcPr>
          <w:p w14:paraId="6A234BAD" w14:textId="77777777" w:rsidR="005B783A" w:rsidRPr="00EB7E62" w:rsidRDefault="00846284" w:rsidP="009B34FD">
            <w:pPr>
              <w:pStyle w:val="Normal6a"/>
            </w:pPr>
            <w:r w:rsidRPr="00EB7E62">
              <w:t>b)</w:t>
            </w:r>
            <w:r w:rsidRPr="00EB7E62">
              <w:tab/>
              <w:t xml:space="preserve">boj proti globálnym hrozbám vrátane hybridných, vesmírnych a kybernetických hrozieb, </w:t>
            </w:r>
            <w:r w:rsidRPr="00EB7E62">
              <w:rPr>
                <w:b/>
                <w:i/>
              </w:rPr>
              <w:t>čo zahŕňa aj zahraničné zasahovanie zamerané na demokratické inštitúcie a základné práva vrátane práv žien,</w:t>
            </w:r>
            <w:r w:rsidRPr="00EB7E62">
              <w:t xml:space="preserve"> podpora ochrany námornej dopravy a bezpečnostnej ochrany letectva;</w:t>
            </w:r>
          </w:p>
        </w:tc>
      </w:tr>
    </w:tbl>
    <w:p w14:paraId="15C3DF70" w14:textId="77777777" w:rsidR="005B783A" w:rsidRPr="00EB7E62" w:rsidRDefault="00846284" w:rsidP="005B783A">
      <w:r w:rsidRPr="00EB7E62">
        <w:rPr>
          <w:rStyle w:val="HideTWBExt"/>
        </w:rPr>
        <w:t>&lt;/Amend&gt;</w:t>
      </w:r>
      <w:bookmarkEnd w:id="130"/>
    </w:p>
    <w:p w14:paraId="165F7653" w14:textId="77777777" w:rsidR="005B783A" w:rsidRPr="00EB7E62" w:rsidRDefault="00846284" w:rsidP="005B783A">
      <w:pPr>
        <w:pStyle w:val="AmNumberTabs"/>
      </w:pPr>
      <w:bookmarkStart w:id="131" w:name="AM68Compr4"/>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156</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674B0F30"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459297C1" w14:textId="77777777" w:rsidR="005B783A" w:rsidRPr="00EB7E62" w:rsidRDefault="00846284" w:rsidP="005277F8">
      <w:pPr>
        <w:pStyle w:val="NormalBold"/>
      </w:pPr>
      <w:r w:rsidRPr="00EB7E62">
        <w:rPr>
          <w:rStyle w:val="HideTWBExt"/>
          <w:b w:val="0"/>
        </w:rPr>
        <w:t>&lt;Article&gt;</w:t>
      </w:r>
      <w:r w:rsidRPr="00EB7E62">
        <w:t>Príloha II.F – bod 4 – písmeno c</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2C91C072" w14:textId="77777777" w:rsidTr="009B34FD">
        <w:trPr>
          <w:trHeight w:hRule="exact" w:val="240"/>
          <w:jc w:val="center"/>
        </w:trPr>
        <w:tc>
          <w:tcPr>
            <w:tcW w:w="9752" w:type="dxa"/>
            <w:gridSpan w:val="2"/>
            <w:tcBorders>
              <w:top w:val="nil"/>
              <w:left w:val="nil"/>
              <w:bottom w:val="nil"/>
              <w:right w:val="nil"/>
            </w:tcBorders>
          </w:tcPr>
          <w:p w14:paraId="23D48F7F" w14:textId="77777777" w:rsidR="005B783A" w:rsidRPr="00EB7E62" w:rsidRDefault="005B783A" w:rsidP="009B34FD"/>
        </w:tc>
      </w:tr>
      <w:tr w:rsidR="00D632F4" w:rsidRPr="00EB7E62" w14:paraId="5DC9DD00" w14:textId="77777777" w:rsidTr="009B34FD">
        <w:trPr>
          <w:trHeight w:val="240"/>
          <w:jc w:val="center"/>
        </w:trPr>
        <w:tc>
          <w:tcPr>
            <w:tcW w:w="4876" w:type="dxa"/>
            <w:tcBorders>
              <w:top w:val="nil"/>
              <w:left w:val="nil"/>
              <w:bottom w:val="nil"/>
              <w:right w:val="nil"/>
            </w:tcBorders>
          </w:tcPr>
          <w:p w14:paraId="6E90AFED"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3FBA011F" w14:textId="77777777" w:rsidR="005B783A" w:rsidRPr="00EB7E62" w:rsidRDefault="00846284" w:rsidP="009B34FD">
            <w:pPr>
              <w:pStyle w:val="AmColumnHeading"/>
            </w:pPr>
            <w:r w:rsidRPr="00EB7E62">
              <w:t>Pozmeňujúci návrh</w:t>
            </w:r>
          </w:p>
        </w:tc>
      </w:tr>
      <w:tr w:rsidR="00D632F4" w:rsidRPr="00EB7E62" w14:paraId="28149A8B" w14:textId="77777777" w:rsidTr="009B34FD">
        <w:trPr>
          <w:jc w:val="center"/>
        </w:trPr>
        <w:tc>
          <w:tcPr>
            <w:tcW w:w="4876" w:type="dxa"/>
            <w:tcBorders>
              <w:top w:val="nil"/>
              <w:left w:val="nil"/>
              <w:bottom w:val="nil"/>
              <w:right w:val="nil"/>
            </w:tcBorders>
          </w:tcPr>
          <w:p w14:paraId="24302191" w14:textId="77777777" w:rsidR="005B783A" w:rsidRPr="00EB7E62" w:rsidRDefault="00846284" w:rsidP="009B34FD">
            <w:pPr>
              <w:pStyle w:val="Normal6a"/>
            </w:pPr>
            <w:r w:rsidRPr="00EB7E62">
              <w:t>c)</w:t>
            </w:r>
            <w:r w:rsidRPr="00EB7E62">
              <w:tab/>
              <w:t xml:space="preserve">zvýšenie stability a bezpečnosti prostredníctvom multilaterálnych iniciatív proti terorizmu, </w:t>
            </w:r>
            <w:proofErr w:type="spellStart"/>
            <w:r w:rsidRPr="00EB7E62">
              <w:t>radikalizácii</w:t>
            </w:r>
            <w:proofErr w:type="spellEnd"/>
            <w:r w:rsidRPr="00EB7E62">
              <w:t xml:space="preserve"> a násilnému extrémizmu, ako aj globálnej </w:t>
            </w:r>
            <w:r w:rsidRPr="00EB7E62">
              <w:t>spolupráce proti nezákonnému obchodovaniu a organizovanej trestnej činnosti;</w:t>
            </w:r>
          </w:p>
        </w:tc>
        <w:tc>
          <w:tcPr>
            <w:tcW w:w="4876" w:type="dxa"/>
            <w:tcBorders>
              <w:top w:val="nil"/>
              <w:left w:val="nil"/>
              <w:bottom w:val="nil"/>
              <w:right w:val="nil"/>
            </w:tcBorders>
          </w:tcPr>
          <w:p w14:paraId="658485F9" w14:textId="77777777" w:rsidR="005B783A" w:rsidRPr="00EB7E62" w:rsidRDefault="00846284" w:rsidP="009B34FD">
            <w:pPr>
              <w:pStyle w:val="Normal6a"/>
            </w:pPr>
            <w:r w:rsidRPr="00EB7E62">
              <w:t>c)</w:t>
            </w:r>
            <w:r w:rsidRPr="00EB7E62">
              <w:tab/>
              <w:t xml:space="preserve">zvýšenie stability a bezpečnosti prostredníctvom multilaterálnych iniciatív </w:t>
            </w:r>
            <w:r w:rsidRPr="00EB7E62">
              <w:rPr>
                <w:b/>
                <w:i/>
              </w:rPr>
              <w:t xml:space="preserve">a výhľadových stratégií rodovo </w:t>
            </w:r>
            <w:proofErr w:type="spellStart"/>
            <w:r w:rsidRPr="00EB7E62">
              <w:rPr>
                <w:b/>
                <w:i/>
              </w:rPr>
              <w:t>responzívnej</w:t>
            </w:r>
            <w:proofErr w:type="spellEnd"/>
            <w:r w:rsidRPr="00EB7E62">
              <w:rPr>
                <w:b/>
                <w:i/>
              </w:rPr>
              <w:t xml:space="preserve"> prevencie, ktoré zvyšujú štrukturálnu odolnosť aktérov občianskej spoločnosti</w:t>
            </w:r>
            <w:r w:rsidRPr="00EB7E62">
              <w:t xml:space="preserve"> proti terorizmu, </w:t>
            </w:r>
            <w:proofErr w:type="spellStart"/>
            <w:r w:rsidRPr="00EB7E62">
              <w:t>radikalizácii</w:t>
            </w:r>
            <w:proofErr w:type="spellEnd"/>
            <w:r w:rsidRPr="00EB7E62">
              <w:t xml:space="preserve"> a násilnému extrémizmu, ako aj globálnej spolupráce proti nezákonnému obchodovaniu a organizovanej trestnej činnosti;</w:t>
            </w:r>
          </w:p>
        </w:tc>
      </w:tr>
    </w:tbl>
    <w:p w14:paraId="39798E5A" w14:textId="77777777" w:rsidR="005B783A" w:rsidRPr="00EB7E62" w:rsidRDefault="00846284" w:rsidP="005B783A">
      <w:r w:rsidRPr="00EB7E62">
        <w:rPr>
          <w:rStyle w:val="HideTWBExt"/>
        </w:rPr>
        <w:t>&lt;/Amend&gt;</w:t>
      </w:r>
      <w:bookmarkEnd w:id="131"/>
    </w:p>
    <w:p w14:paraId="0756F3F5" w14:textId="77777777" w:rsidR="005B783A" w:rsidRPr="00EB7E62" w:rsidRDefault="00846284" w:rsidP="005B783A">
      <w:pPr>
        <w:pStyle w:val="AmNumberTabs"/>
      </w:pPr>
      <w:bookmarkStart w:id="132" w:name="AM68Compr5"/>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157</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2DD9A8A4" w14:textId="77777777" w:rsidR="005B783A" w:rsidRPr="00EB7E62" w:rsidRDefault="00846284" w:rsidP="005B783A">
      <w:pPr>
        <w:pStyle w:val="NormalBold12b"/>
      </w:pPr>
      <w:r w:rsidRPr="00EB7E62">
        <w:rPr>
          <w:rStyle w:val="HideTWBExt"/>
          <w:b w:val="0"/>
        </w:rPr>
        <w:t>&lt;DocAmend&gt;</w:t>
      </w:r>
      <w:r w:rsidRPr="00EB7E62">
        <w:t xml:space="preserve">Návrh </w:t>
      </w:r>
      <w:r w:rsidRPr="00EB7E62">
        <w:t>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12275C9E" w14:textId="77777777" w:rsidR="005B783A" w:rsidRPr="00EB7E62" w:rsidRDefault="00846284" w:rsidP="005277F8">
      <w:pPr>
        <w:pStyle w:val="NormalBold"/>
      </w:pPr>
      <w:r w:rsidRPr="00EB7E62">
        <w:rPr>
          <w:rStyle w:val="HideTWBExt"/>
          <w:b w:val="0"/>
        </w:rPr>
        <w:t>&lt;Article&gt;</w:t>
      </w:r>
      <w:r w:rsidRPr="00EB7E62">
        <w:t>Príloha II.F – bod 4 – písmeno e</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5549D313" w14:textId="77777777" w:rsidTr="009B34FD">
        <w:trPr>
          <w:trHeight w:hRule="exact" w:val="240"/>
          <w:jc w:val="center"/>
        </w:trPr>
        <w:tc>
          <w:tcPr>
            <w:tcW w:w="9752" w:type="dxa"/>
            <w:gridSpan w:val="2"/>
            <w:tcBorders>
              <w:top w:val="nil"/>
              <w:left w:val="nil"/>
              <w:bottom w:val="nil"/>
              <w:right w:val="nil"/>
            </w:tcBorders>
          </w:tcPr>
          <w:p w14:paraId="0B18E65A" w14:textId="77777777" w:rsidR="005B783A" w:rsidRPr="00EB7E62" w:rsidRDefault="005B783A" w:rsidP="009B34FD"/>
        </w:tc>
      </w:tr>
      <w:tr w:rsidR="00D632F4" w:rsidRPr="00EB7E62" w14:paraId="039FBB09" w14:textId="77777777" w:rsidTr="009B34FD">
        <w:trPr>
          <w:trHeight w:val="240"/>
          <w:jc w:val="center"/>
        </w:trPr>
        <w:tc>
          <w:tcPr>
            <w:tcW w:w="4876" w:type="dxa"/>
            <w:tcBorders>
              <w:top w:val="nil"/>
              <w:left w:val="nil"/>
              <w:bottom w:val="nil"/>
              <w:right w:val="nil"/>
            </w:tcBorders>
          </w:tcPr>
          <w:p w14:paraId="0C336B94"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2BB2C0EB" w14:textId="77777777" w:rsidR="005B783A" w:rsidRPr="00EB7E62" w:rsidRDefault="00846284" w:rsidP="009B34FD">
            <w:pPr>
              <w:pStyle w:val="AmColumnHeading"/>
            </w:pPr>
            <w:r w:rsidRPr="00EB7E62">
              <w:t>Pozmeňujúci návrh</w:t>
            </w:r>
          </w:p>
        </w:tc>
      </w:tr>
      <w:tr w:rsidR="00D632F4" w:rsidRPr="00EB7E62" w14:paraId="6B03C5A2" w14:textId="77777777" w:rsidTr="009B34FD">
        <w:trPr>
          <w:jc w:val="center"/>
        </w:trPr>
        <w:tc>
          <w:tcPr>
            <w:tcW w:w="4876" w:type="dxa"/>
            <w:tcBorders>
              <w:top w:val="nil"/>
              <w:left w:val="nil"/>
              <w:bottom w:val="nil"/>
              <w:right w:val="nil"/>
            </w:tcBorders>
          </w:tcPr>
          <w:p w14:paraId="21D6FC92" w14:textId="77777777" w:rsidR="005B783A" w:rsidRPr="00EB7E62" w:rsidRDefault="00846284" w:rsidP="009B34FD">
            <w:pPr>
              <w:pStyle w:val="Normal6a"/>
            </w:pPr>
            <w:r w:rsidRPr="00EB7E62">
              <w:t>e)</w:t>
            </w:r>
            <w:r w:rsidRPr="00EB7E62">
              <w:tab/>
              <w:t xml:space="preserve">podpora globálnych iniciatív zameraných na riešenie klimatických </w:t>
            </w:r>
            <w:r w:rsidRPr="00EB7E62">
              <w:lastRenderedPageBreak/>
              <w:t xml:space="preserve">a environmentálnych rizík s možným destabilizačným vplyvom </w:t>
            </w:r>
            <w:r w:rsidRPr="00EB7E62">
              <w:t>na mier a bezpečnosť;</w:t>
            </w:r>
          </w:p>
        </w:tc>
        <w:tc>
          <w:tcPr>
            <w:tcW w:w="4876" w:type="dxa"/>
            <w:tcBorders>
              <w:top w:val="nil"/>
              <w:left w:val="nil"/>
              <w:bottom w:val="nil"/>
              <w:right w:val="nil"/>
            </w:tcBorders>
          </w:tcPr>
          <w:p w14:paraId="4FA43EA3" w14:textId="77777777" w:rsidR="005B783A" w:rsidRPr="00EB7E62" w:rsidRDefault="00846284" w:rsidP="009B34FD">
            <w:pPr>
              <w:pStyle w:val="Normal6a"/>
            </w:pPr>
            <w:r w:rsidRPr="00EB7E62">
              <w:lastRenderedPageBreak/>
              <w:t>e)</w:t>
            </w:r>
            <w:r w:rsidRPr="00EB7E62">
              <w:tab/>
              <w:t xml:space="preserve">podpora globálnych iniciatív zameraných na riešenie klimatických </w:t>
            </w:r>
            <w:r w:rsidRPr="00EB7E62">
              <w:lastRenderedPageBreak/>
              <w:t>a environmentálnych rizík s možným destabilizačným vplyvom na </w:t>
            </w:r>
            <w:r w:rsidRPr="00EB7E62">
              <w:rPr>
                <w:b/>
                <w:i/>
              </w:rPr>
              <w:t>životné prostredie, zdravie, ženy,</w:t>
            </w:r>
            <w:r w:rsidRPr="00EB7E62">
              <w:t xml:space="preserve"> mier a bezpečnosť;</w:t>
            </w:r>
          </w:p>
        </w:tc>
      </w:tr>
    </w:tbl>
    <w:p w14:paraId="0AC1D091" w14:textId="77777777" w:rsidR="005B783A" w:rsidRPr="00EB7E62" w:rsidRDefault="00846284" w:rsidP="005B783A">
      <w:r w:rsidRPr="00EB7E62">
        <w:rPr>
          <w:rStyle w:val="HideTWBExt"/>
        </w:rPr>
        <w:lastRenderedPageBreak/>
        <w:t>&lt;/Amend&gt;</w:t>
      </w:r>
      <w:bookmarkEnd w:id="132"/>
    </w:p>
    <w:p w14:paraId="486AEFC4" w14:textId="77777777" w:rsidR="005B783A" w:rsidRPr="00EB7E62" w:rsidRDefault="00846284" w:rsidP="005B783A">
      <w:pPr>
        <w:pStyle w:val="AmNumberTabs"/>
      </w:pPr>
      <w:bookmarkStart w:id="133" w:name="AM69Compr1"/>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158</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497D08AC" w14:textId="77777777" w:rsidR="005B783A" w:rsidRPr="00EB7E62" w:rsidRDefault="00846284" w:rsidP="005277F8">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5CC2797C" w14:textId="77777777" w:rsidR="005B783A" w:rsidRPr="00EB7E62" w:rsidRDefault="00846284" w:rsidP="005277F8">
      <w:pPr>
        <w:pStyle w:val="NormalBold"/>
      </w:pPr>
      <w:r w:rsidRPr="00EB7E62">
        <w:rPr>
          <w:rStyle w:val="HideTWBExt"/>
          <w:b w:val="0"/>
        </w:rPr>
        <w:t>&lt;Article&gt;</w:t>
      </w:r>
      <w:r w:rsidRPr="00EB7E62">
        <w:t>Príloha II.F – bod 5 – písmeno c</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53ADF6B1" w14:textId="77777777" w:rsidTr="009B34FD">
        <w:trPr>
          <w:trHeight w:hRule="exact" w:val="240"/>
          <w:jc w:val="center"/>
        </w:trPr>
        <w:tc>
          <w:tcPr>
            <w:tcW w:w="9752" w:type="dxa"/>
            <w:gridSpan w:val="2"/>
            <w:tcBorders>
              <w:top w:val="nil"/>
              <w:left w:val="nil"/>
              <w:bottom w:val="nil"/>
              <w:right w:val="nil"/>
            </w:tcBorders>
          </w:tcPr>
          <w:p w14:paraId="2BBB836F" w14:textId="77777777" w:rsidR="005B783A" w:rsidRPr="00EB7E62" w:rsidRDefault="005B783A" w:rsidP="009B34FD"/>
        </w:tc>
      </w:tr>
      <w:tr w:rsidR="00D632F4" w:rsidRPr="00EB7E62" w14:paraId="55E35E5E" w14:textId="77777777" w:rsidTr="009B34FD">
        <w:trPr>
          <w:trHeight w:val="240"/>
          <w:jc w:val="center"/>
        </w:trPr>
        <w:tc>
          <w:tcPr>
            <w:tcW w:w="4876" w:type="dxa"/>
            <w:tcBorders>
              <w:top w:val="nil"/>
              <w:left w:val="nil"/>
              <w:bottom w:val="nil"/>
              <w:right w:val="nil"/>
            </w:tcBorders>
          </w:tcPr>
          <w:p w14:paraId="53DDB513" w14:textId="77777777" w:rsidR="005B783A" w:rsidRPr="00EB7E62" w:rsidRDefault="00846284" w:rsidP="009B34FD">
            <w:pPr>
              <w:pStyle w:val="AmColumnHeading"/>
            </w:pPr>
            <w:r w:rsidRPr="00EB7E62">
              <w:t>Text predložený Komisiou</w:t>
            </w:r>
          </w:p>
        </w:tc>
        <w:tc>
          <w:tcPr>
            <w:tcW w:w="4876" w:type="dxa"/>
            <w:tcBorders>
              <w:top w:val="nil"/>
              <w:left w:val="nil"/>
              <w:bottom w:val="nil"/>
              <w:right w:val="nil"/>
            </w:tcBorders>
          </w:tcPr>
          <w:p w14:paraId="7B786C65" w14:textId="77777777" w:rsidR="005B783A" w:rsidRPr="00EB7E62" w:rsidRDefault="00846284" w:rsidP="009B34FD">
            <w:pPr>
              <w:pStyle w:val="AmColumnHeading"/>
            </w:pPr>
            <w:r w:rsidRPr="00EB7E62">
              <w:t>Pozmeňujúci návrh</w:t>
            </w:r>
          </w:p>
        </w:tc>
      </w:tr>
      <w:tr w:rsidR="00D632F4" w:rsidRPr="00EB7E62" w14:paraId="0169CCA8" w14:textId="77777777" w:rsidTr="009B34FD">
        <w:trPr>
          <w:jc w:val="center"/>
        </w:trPr>
        <w:tc>
          <w:tcPr>
            <w:tcW w:w="4876" w:type="dxa"/>
            <w:tcBorders>
              <w:top w:val="nil"/>
              <w:left w:val="nil"/>
              <w:bottom w:val="nil"/>
              <w:right w:val="nil"/>
            </w:tcBorders>
          </w:tcPr>
          <w:p w14:paraId="0EA829C6" w14:textId="77777777" w:rsidR="005B783A" w:rsidRPr="00EB7E62" w:rsidRDefault="00846284" w:rsidP="009B34FD">
            <w:pPr>
              <w:pStyle w:val="Normal6a"/>
            </w:pPr>
            <w:r w:rsidRPr="00EB7E62">
              <w:t>c)</w:t>
            </w:r>
            <w:r w:rsidRPr="00EB7E62">
              <w:tab/>
              <w:t xml:space="preserve">posilnenie inštitucionálnych a operačných kapacít sietí a aliancií miestnych orgánov európskych </w:t>
            </w:r>
            <w:r w:rsidRPr="00EB7E62">
              <w:t>a partnerských krajín v oblasti rozvoja;</w:t>
            </w:r>
          </w:p>
        </w:tc>
        <w:tc>
          <w:tcPr>
            <w:tcW w:w="4876" w:type="dxa"/>
            <w:tcBorders>
              <w:top w:val="nil"/>
              <w:left w:val="nil"/>
              <w:bottom w:val="nil"/>
              <w:right w:val="nil"/>
            </w:tcBorders>
          </w:tcPr>
          <w:p w14:paraId="64573A70" w14:textId="77777777" w:rsidR="005B783A" w:rsidRPr="00EB7E62" w:rsidRDefault="00846284" w:rsidP="009B34FD">
            <w:pPr>
              <w:pStyle w:val="Normal6a"/>
            </w:pPr>
            <w:r w:rsidRPr="00EB7E62">
              <w:t>c)</w:t>
            </w:r>
            <w:r w:rsidRPr="00EB7E62">
              <w:tab/>
              <w:t>posilnenie inštitucionálnych a operačných kapacít sietí a aliancií miestnych orgánov európskych a partnerských krajín v oblasti rozvoja</w:t>
            </w:r>
            <w:r w:rsidRPr="00EB7E62">
              <w:rPr>
                <w:b/>
                <w:i/>
              </w:rPr>
              <w:t>, a to aj prostredníctvom podpory inkluzívnej správy vecí verejných, posilnenia postavenia žien vo vidieckych a horských oblastiach a vedenia žien na miestnej úrovni</w:t>
            </w:r>
            <w:r w:rsidRPr="00EB7E62">
              <w:t>;</w:t>
            </w:r>
          </w:p>
        </w:tc>
      </w:tr>
    </w:tbl>
    <w:p w14:paraId="52DD0712" w14:textId="77777777" w:rsidR="005B783A" w:rsidRPr="00EB7E62" w:rsidRDefault="00846284" w:rsidP="005B783A">
      <w:r w:rsidRPr="00EB7E62">
        <w:rPr>
          <w:rStyle w:val="HideTWBExt"/>
        </w:rPr>
        <w:t>&lt;/Amend&gt;</w:t>
      </w:r>
      <w:bookmarkEnd w:id="133"/>
    </w:p>
    <w:p w14:paraId="046526AB" w14:textId="77777777" w:rsidR="005B783A" w:rsidRPr="00EB7E62" w:rsidRDefault="00846284" w:rsidP="005B783A">
      <w:pPr>
        <w:pStyle w:val="AmNumberTabs"/>
      </w:pPr>
      <w:bookmarkStart w:id="134" w:name="AM69Compr2"/>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159</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378926FE"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23A9B2F2" w14:textId="77777777" w:rsidR="005B783A" w:rsidRPr="00EB7E62" w:rsidRDefault="00846284" w:rsidP="005277F8">
      <w:pPr>
        <w:pStyle w:val="NormalBold"/>
      </w:pPr>
      <w:r w:rsidRPr="00EB7E62">
        <w:rPr>
          <w:rStyle w:val="HideTWBExt"/>
          <w:b w:val="0"/>
        </w:rPr>
        <w:t>&lt;Article&gt;</w:t>
      </w:r>
      <w:r w:rsidRPr="00EB7E62">
        <w:t>Príloha II.F – bod 5 – písmeno d</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58ABFA30" w14:textId="77777777" w:rsidTr="009B34FD">
        <w:trPr>
          <w:trHeight w:hRule="exact" w:val="240"/>
          <w:jc w:val="center"/>
        </w:trPr>
        <w:tc>
          <w:tcPr>
            <w:tcW w:w="9752" w:type="dxa"/>
            <w:gridSpan w:val="2"/>
            <w:tcBorders>
              <w:top w:val="nil"/>
              <w:left w:val="nil"/>
              <w:bottom w:val="nil"/>
              <w:right w:val="nil"/>
            </w:tcBorders>
          </w:tcPr>
          <w:p w14:paraId="4042AB21" w14:textId="77777777" w:rsidR="005B783A" w:rsidRPr="00EB7E62" w:rsidRDefault="005B783A" w:rsidP="009B34FD"/>
        </w:tc>
      </w:tr>
      <w:tr w:rsidR="00D632F4" w:rsidRPr="00EB7E62" w14:paraId="01D6AB50" w14:textId="77777777" w:rsidTr="009B34FD">
        <w:trPr>
          <w:trHeight w:val="240"/>
          <w:jc w:val="center"/>
        </w:trPr>
        <w:tc>
          <w:tcPr>
            <w:tcW w:w="4876" w:type="dxa"/>
            <w:tcBorders>
              <w:top w:val="nil"/>
              <w:left w:val="nil"/>
              <w:bottom w:val="nil"/>
              <w:right w:val="nil"/>
            </w:tcBorders>
          </w:tcPr>
          <w:p w14:paraId="58A9DE2D" w14:textId="77777777" w:rsidR="005B783A" w:rsidRPr="00EB7E62" w:rsidRDefault="00846284" w:rsidP="009B34FD">
            <w:pPr>
              <w:pStyle w:val="AmColumnHeading"/>
            </w:pPr>
            <w:r w:rsidRPr="00EB7E62">
              <w:t xml:space="preserve">Text </w:t>
            </w:r>
            <w:r w:rsidRPr="00EB7E62">
              <w:t>predložený Komisiou</w:t>
            </w:r>
          </w:p>
        </w:tc>
        <w:tc>
          <w:tcPr>
            <w:tcW w:w="4876" w:type="dxa"/>
            <w:tcBorders>
              <w:top w:val="nil"/>
              <w:left w:val="nil"/>
              <w:bottom w:val="nil"/>
              <w:right w:val="nil"/>
            </w:tcBorders>
          </w:tcPr>
          <w:p w14:paraId="07BD3CEB" w14:textId="77777777" w:rsidR="005B783A" w:rsidRPr="00EB7E62" w:rsidRDefault="00846284" w:rsidP="009B34FD">
            <w:pPr>
              <w:pStyle w:val="AmColumnHeading"/>
            </w:pPr>
            <w:r w:rsidRPr="00EB7E62">
              <w:t>Pozmeňujúci návrh</w:t>
            </w:r>
          </w:p>
        </w:tc>
      </w:tr>
      <w:tr w:rsidR="00D632F4" w:rsidRPr="00EB7E62" w14:paraId="032B2D9F" w14:textId="77777777" w:rsidTr="009B34FD">
        <w:trPr>
          <w:jc w:val="center"/>
        </w:trPr>
        <w:tc>
          <w:tcPr>
            <w:tcW w:w="4876" w:type="dxa"/>
            <w:tcBorders>
              <w:top w:val="nil"/>
              <w:left w:val="nil"/>
              <w:bottom w:val="nil"/>
              <w:right w:val="nil"/>
            </w:tcBorders>
          </w:tcPr>
          <w:p w14:paraId="2376C86C" w14:textId="77777777" w:rsidR="005B783A" w:rsidRPr="00EB7E62" w:rsidRDefault="00846284" w:rsidP="009B34FD">
            <w:pPr>
              <w:pStyle w:val="Normal6a"/>
            </w:pPr>
            <w:r w:rsidRPr="00EB7E62">
              <w:t>d)</w:t>
            </w:r>
            <w:r w:rsidRPr="00EB7E62">
              <w:tab/>
              <w:t>zvyšovanie kapacít a udržiavanie partnerstiev s organizáciami, sieťami, platformami a alianciami občianskej spoločnosti v európskych a partnerských krajinách s cieľom vytvoriť priaznivé prostredie pre občiansku participáciu a činnosť občianskej spoločnosti, a to aj v Únii;</w:t>
            </w:r>
          </w:p>
        </w:tc>
        <w:tc>
          <w:tcPr>
            <w:tcW w:w="4876" w:type="dxa"/>
            <w:tcBorders>
              <w:top w:val="nil"/>
              <w:left w:val="nil"/>
              <w:bottom w:val="nil"/>
              <w:right w:val="nil"/>
            </w:tcBorders>
          </w:tcPr>
          <w:p w14:paraId="1EF39F18" w14:textId="77777777" w:rsidR="005B783A" w:rsidRPr="00EB7E62" w:rsidRDefault="00846284" w:rsidP="009B34FD">
            <w:pPr>
              <w:pStyle w:val="Normal6a"/>
            </w:pPr>
            <w:r w:rsidRPr="00EB7E62">
              <w:t>d)</w:t>
            </w:r>
            <w:r w:rsidRPr="00EB7E62">
              <w:tab/>
              <w:t xml:space="preserve">zvyšovanie kapacít a udržiavanie partnerstiev s organizáciami </w:t>
            </w:r>
            <w:r w:rsidRPr="00EB7E62">
              <w:rPr>
                <w:b/>
                <w:i/>
              </w:rPr>
              <w:t>– vrátane organizácií podporujúcich demokratické hodnoty, rodovú rovnosť, práva žien a právny štát –</w:t>
            </w:r>
            <w:r w:rsidRPr="00EB7E62">
              <w:t>, sieťami, platformami a alianciami občianskej spoločnosti v európskych a partnerských krajinách s cieľom vytvoriť priaznivé prostredie pre občiansku participáciu a činnosť občianskej spoločnosti, a to aj v Únii;</w:t>
            </w:r>
          </w:p>
        </w:tc>
      </w:tr>
    </w:tbl>
    <w:p w14:paraId="2A81CE55" w14:textId="77777777" w:rsidR="005B783A" w:rsidRPr="00EB7E62" w:rsidRDefault="00846284" w:rsidP="005B783A">
      <w:r w:rsidRPr="00EB7E62">
        <w:rPr>
          <w:rStyle w:val="HideTWBExt"/>
        </w:rPr>
        <w:t>&lt;/Amend&gt;</w:t>
      </w:r>
      <w:bookmarkEnd w:id="134"/>
    </w:p>
    <w:p w14:paraId="50D554BE" w14:textId="77777777" w:rsidR="005B783A" w:rsidRPr="00EB7E62" w:rsidRDefault="00846284" w:rsidP="005B783A">
      <w:pPr>
        <w:pStyle w:val="AmNumberTabs"/>
      </w:pPr>
      <w:bookmarkStart w:id="135" w:name="AM69Compr3"/>
      <w:r w:rsidRPr="00EB7E62">
        <w:rPr>
          <w:rStyle w:val="HideTWBExt"/>
          <w:b w:val="0"/>
        </w:rPr>
        <w:t>&lt;Amend&gt;</w:t>
      </w:r>
      <w:r w:rsidRPr="00EB7E62">
        <w:t>Pozmeňujúci návrh</w:t>
      </w:r>
      <w:r w:rsidRPr="00EB7E62">
        <w:tab/>
      </w:r>
      <w:r w:rsidRPr="00EB7E62">
        <w:tab/>
      </w:r>
      <w:r w:rsidRPr="00EB7E62">
        <w:rPr>
          <w:rStyle w:val="HideTWBExt"/>
          <w:b w:val="0"/>
        </w:rPr>
        <w:t>&lt;NumAm&gt;</w:t>
      </w:r>
      <w:r w:rsidRPr="00EB7E62">
        <w:t>160</w:t>
      </w:r>
      <w:r w:rsidRPr="00EB7E62">
        <w:rPr>
          <w:rStyle w:val="HideTWBExt"/>
          <w:b w:val="0"/>
        </w:rPr>
        <w:t>&lt;/</w:t>
      </w:r>
      <w:proofErr w:type="spellStart"/>
      <w:r w:rsidRPr="00EB7E62">
        <w:rPr>
          <w:rStyle w:val="HideTWBExt"/>
          <w:b w:val="0"/>
        </w:rPr>
        <w:t>NumAm</w:t>
      </w:r>
      <w:proofErr w:type="spellEnd"/>
      <w:r w:rsidRPr="00EB7E62">
        <w:rPr>
          <w:rStyle w:val="HideTWBExt"/>
          <w:b w:val="0"/>
        </w:rPr>
        <w:t>&gt;</w:t>
      </w:r>
    </w:p>
    <w:p w14:paraId="2320E0E8" w14:textId="77777777" w:rsidR="005B783A" w:rsidRPr="00EB7E62" w:rsidRDefault="00846284" w:rsidP="005B783A">
      <w:pPr>
        <w:pStyle w:val="NormalBold12b"/>
      </w:pPr>
      <w:r w:rsidRPr="00EB7E62">
        <w:rPr>
          <w:rStyle w:val="HideTWBExt"/>
          <w:b w:val="0"/>
        </w:rPr>
        <w:t>&lt;DocAmend&gt;</w:t>
      </w:r>
      <w:r w:rsidRPr="00EB7E62">
        <w:t>Návrh nariadenia</w:t>
      </w:r>
      <w:r w:rsidRPr="00EB7E62">
        <w:rPr>
          <w:rStyle w:val="HideTWBExt"/>
          <w:b w:val="0"/>
        </w:rPr>
        <w:t>&lt;/</w:t>
      </w:r>
      <w:proofErr w:type="spellStart"/>
      <w:r w:rsidRPr="00EB7E62">
        <w:rPr>
          <w:rStyle w:val="HideTWBExt"/>
          <w:b w:val="0"/>
        </w:rPr>
        <w:t>DocAmend</w:t>
      </w:r>
      <w:proofErr w:type="spellEnd"/>
      <w:r w:rsidRPr="00EB7E62">
        <w:rPr>
          <w:rStyle w:val="HideTWBExt"/>
          <w:b w:val="0"/>
        </w:rPr>
        <w:t>&gt;</w:t>
      </w:r>
    </w:p>
    <w:p w14:paraId="3F60DCA1" w14:textId="77777777" w:rsidR="005B783A" w:rsidRPr="00EB7E62" w:rsidRDefault="00846284" w:rsidP="005277F8">
      <w:pPr>
        <w:pStyle w:val="NormalBold"/>
      </w:pPr>
      <w:r w:rsidRPr="00EB7E62">
        <w:rPr>
          <w:rStyle w:val="HideTWBExt"/>
          <w:b w:val="0"/>
        </w:rPr>
        <w:t>&lt;Article&gt;</w:t>
      </w:r>
      <w:r w:rsidRPr="00EB7E62">
        <w:t>Príloha II.F – bod 5 – písmeno d a (nové)</w:t>
      </w:r>
      <w:r w:rsidRPr="00EB7E62">
        <w:rPr>
          <w:rStyle w:val="HideTWBExt"/>
          <w:b w:val="0"/>
        </w:rPr>
        <w:t>&lt;/</w:t>
      </w:r>
      <w:proofErr w:type="spellStart"/>
      <w:r w:rsidRPr="00EB7E62">
        <w:rPr>
          <w:rStyle w:val="HideTWBExt"/>
          <w:b w:val="0"/>
        </w:rPr>
        <w:t>Article</w:t>
      </w:r>
      <w:proofErr w:type="spellEnd"/>
      <w:r w:rsidRPr="00EB7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32F4" w:rsidRPr="00EB7E62" w14:paraId="5BC71116" w14:textId="77777777" w:rsidTr="009B34FD">
        <w:trPr>
          <w:trHeight w:hRule="exact" w:val="240"/>
          <w:jc w:val="center"/>
        </w:trPr>
        <w:tc>
          <w:tcPr>
            <w:tcW w:w="9752" w:type="dxa"/>
            <w:gridSpan w:val="2"/>
            <w:tcBorders>
              <w:top w:val="nil"/>
              <w:left w:val="nil"/>
              <w:bottom w:val="nil"/>
              <w:right w:val="nil"/>
            </w:tcBorders>
          </w:tcPr>
          <w:p w14:paraId="01FCD6BF" w14:textId="77777777" w:rsidR="005B783A" w:rsidRPr="00EB7E62" w:rsidRDefault="005B783A" w:rsidP="009B34FD"/>
        </w:tc>
      </w:tr>
      <w:tr w:rsidR="00D632F4" w:rsidRPr="00EB7E62" w14:paraId="75BBA0E5" w14:textId="77777777" w:rsidTr="009B34FD">
        <w:trPr>
          <w:trHeight w:val="240"/>
          <w:jc w:val="center"/>
        </w:trPr>
        <w:tc>
          <w:tcPr>
            <w:tcW w:w="4876" w:type="dxa"/>
            <w:tcBorders>
              <w:top w:val="nil"/>
              <w:left w:val="nil"/>
              <w:bottom w:val="nil"/>
              <w:right w:val="nil"/>
            </w:tcBorders>
          </w:tcPr>
          <w:p w14:paraId="7EE75F91" w14:textId="77777777" w:rsidR="005B783A" w:rsidRPr="00EB7E62" w:rsidRDefault="00846284" w:rsidP="009B34FD">
            <w:pPr>
              <w:pStyle w:val="AmColumnHeading"/>
            </w:pPr>
            <w:r w:rsidRPr="00EB7E62">
              <w:lastRenderedPageBreak/>
              <w:t>Text predložený Komisiou</w:t>
            </w:r>
          </w:p>
        </w:tc>
        <w:tc>
          <w:tcPr>
            <w:tcW w:w="4876" w:type="dxa"/>
            <w:tcBorders>
              <w:top w:val="nil"/>
              <w:left w:val="nil"/>
              <w:bottom w:val="nil"/>
              <w:right w:val="nil"/>
            </w:tcBorders>
          </w:tcPr>
          <w:p w14:paraId="0D4A4812" w14:textId="77777777" w:rsidR="005B783A" w:rsidRPr="00EB7E62" w:rsidRDefault="00846284" w:rsidP="009B34FD">
            <w:pPr>
              <w:pStyle w:val="AmColumnHeading"/>
            </w:pPr>
            <w:r w:rsidRPr="00EB7E62">
              <w:t>Pozmeňujúci návrh</w:t>
            </w:r>
          </w:p>
        </w:tc>
      </w:tr>
      <w:tr w:rsidR="00D632F4" w:rsidRPr="00EB7E62" w14:paraId="263AD485" w14:textId="77777777" w:rsidTr="009B34FD">
        <w:trPr>
          <w:jc w:val="center"/>
        </w:trPr>
        <w:tc>
          <w:tcPr>
            <w:tcW w:w="4876" w:type="dxa"/>
            <w:tcBorders>
              <w:top w:val="nil"/>
              <w:left w:val="nil"/>
              <w:bottom w:val="nil"/>
              <w:right w:val="nil"/>
            </w:tcBorders>
          </w:tcPr>
          <w:p w14:paraId="3A186089" w14:textId="77777777" w:rsidR="005B783A" w:rsidRPr="00EB7E62" w:rsidRDefault="005B783A" w:rsidP="009B34FD">
            <w:pPr>
              <w:pStyle w:val="Normal6a"/>
            </w:pPr>
          </w:p>
        </w:tc>
        <w:tc>
          <w:tcPr>
            <w:tcW w:w="4876" w:type="dxa"/>
            <w:tcBorders>
              <w:top w:val="nil"/>
              <w:left w:val="nil"/>
              <w:bottom w:val="nil"/>
              <w:right w:val="nil"/>
            </w:tcBorders>
          </w:tcPr>
          <w:p w14:paraId="543C3E9C" w14:textId="77777777" w:rsidR="005B783A" w:rsidRPr="00EB7E62" w:rsidRDefault="00846284" w:rsidP="009B34FD">
            <w:pPr>
              <w:pStyle w:val="Normal6a"/>
            </w:pPr>
            <w:r w:rsidRPr="00EB7E62">
              <w:rPr>
                <w:b/>
                <w:i/>
              </w:rPr>
              <w:t>da)</w:t>
            </w:r>
            <w:r w:rsidRPr="00EB7E62">
              <w:tab/>
            </w:r>
            <w:r w:rsidRPr="00EB7E62">
              <w:rPr>
                <w:b/>
                <w:i/>
              </w:rPr>
              <w:t xml:space="preserve">podpora organizácií pre práva žien ako kľúčových hnacích síl rodovej rovnosti, udržateľného </w:t>
            </w:r>
            <w:r w:rsidRPr="00EB7E62">
              <w:rPr>
                <w:b/>
                <w:i/>
              </w:rPr>
              <w:t>rozvoja, znižovania chudoby a mieru a bezpečnosti;</w:t>
            </w:r>
          </w:p>
        </w:tc>
      </w:tr>
    </w:tbl>
    <w:p w14:paraId="39F7B0BB" w14:textId="77777777" w:rsidR="005B783A" w:rsidRPr="00EB7E62" w:rsidRDefault="00846284" w:rsidP="005B783A">
      <w:r w:rsidRPr="00EB7E62">
        <w:rPr>
          <w:rStyle w:val="HideTWBExt"/>
        </w:rPr>
        <w:t>&lt;/Amend&gt;</w:t>
      </w:r>
      <w:bookmarkEnd w:id="135"/>
    </w:p>
    <w:p w14:paraId="6E43DB89" w14:textId="77777777" w:rsidR="005B783A" w:rsidRPr="00EB7E62" w:rsidRDefault="005B783A" w:rsidP="005B783A"/>
    <w:p w14:paraId="3C49FC4C" w14:textId="77777777" w:rsidR="005B783A" w:rsidRPr="00EB7E62" w:rsidRDefault="005B783A" w:rsidP="005B783A"/>
    <w:p w14:paraId="7D60CE3E" w14:textId="77777777" w:rsidR="005B783A" w:rsidRPr="00EB7E62" w:rsidRDefault="00846284" w:rsidP="005B783A">
      <w:r w:rsidRPr="00EB7E62">
        <w:rPr>
          <w:rStyle w:val="HideTWBExt"/>
        </w:rPr>
        <w:t>&lt;/RepeatBlock-Amend&gt;</w:t>
      </w:r>
    </w:p>
    <w:p w14:paraId="05D50A2D" w14:textId="77777777" w:rsidR="005B783A" w:rsidRPr="00EB7E62" w:rsidRDefault="005B783A" w:rsidP="005B783A">
      <w:pPr>
        <w:sectPr w:rsidR="005B783A" w:rsidRPr="00EB7E62" w:rsidSect="005B783A">
          <w:pgSz w:w="11909" w:h="16834"/>
          <w:pgMar w:top="1134" w:right="1417" w:bottom="1417" w:left="1417" w:header="1134" w:footer="567" w:gutter="0"/>
          <w:cols w:space="720"/>
          <w:docGrid w:linePitch="326"/>
        </w:sectPr>
      </w:pPr>
    </w:p>
    <w:p w14:paraId="58F41851" w14:textId="77777777" w:rsidR="005B783A" w:rsidRPr="00EB7E62" w:rsidRDefault="00846284" w:rsidP="005B783A">
      <w:pPr>
        <w:pStyle w:val="PageHeadingNotTOC"/>
      </w:pPr>
      <w:bookmarkStart w:id="136" w:name="FootprintPageAD"/>
      <w:r w:rsidRPr="00EB7E62">
        <w:lastRenderedPageBreak/>
        <w:t>PRÍLOHA: VYHLÁSENIE O POSKYTNUTÝCH INFORMÁCIÁCH</w:t>
      </w:r>
    </w:p>
    <w:p w14:paraId="2755CF91" w14:textId="77777777" w:rsidR="005B783A" w:rsidRPr="00EB7E62" w:rsidRDefault="00846284" w:rsidP="005B783A">
      <w:pPr>
        <w:pStyle w:val="Normal24a"/>
      </w:pPr>
      <w:r w:rsidRPr="00EB7E62">
        <w:rPr>
          <w:rStyle w:val="HideTWBExt"/>
        </w:rPr>
        <w:t>&lt;FootprintIntro&gt;</w:t>
      </w:r>
      <w:r w:rsidRPr="00EB7E62">
        <w:t xml:space="preserve">V súlade s článkom 8 prílohy I k rokovaciemu poriadku spravodajkyňa výboru </w:t>
      </w:r>
      <w:r w:rsidRPr="00EB7E62">
        <w:t xml:space="preserve">požiadaného o stanovisko vyhlasuje, že do svojho stanoviska zahrnula informácie k záležitostiam týkajúcim sa predmetu spisu, ktoré jej počas prípravy stanoviska až do jeho prijatia vo výbore poskytli títo zástupcovia záujmových skupín, na ktorých sa vzťahuje </w:t>
      </w:r>
      <w:proofErr w:type="spellStart"/>
      <w:r w:rsidRPr="00EB7E62">
        <w:t>medziinštitucionálna</w:t>
      </w:r>
      <w:proofErr w:type="spellEnd"/>
      <w:r w:rsidRPr="00EB7E62">
        <w:t xml:space="preserve"> dohoda o povinnom registri transparentnosti</w:t>
      </w:r>
      <w:r w:rsidRPr="00EB7E62">
        <w:rPr>
          <w:rStyle w:val="FootnoteReference"/>
        </w:rPr>
        <w:footnoteReference w:id="1"/>
      </w:r>
      <w:r w:rsidRPr="00EB7E62">
        <w:t>, alebo títo zástupcovia verejných orgánov tretích krajín vrátane ich diplomatických misií a veľvyslanectiev:</w:t>
      </w:r>
      <w:r w:rsidRPr="00EB7E62">
        <w:rPr>
          <w:rStyle w:val="HideTWBExt"/>
        </w:rPr>
        <w:t>&lt;/</w:t>
      </w:r>
      <w:proofErr w:type="spellStart"/>
      <w:r w:rsidRPr="00EB7E62">
        <w:rPr>
          <w:rStyle w:val="HideTWBExt"/>
        </w:rPr>
        <w:t>FootprintIntro</w:t>
      </w:r>
      <w:proofErr w:type="spellEnd"/>
      <w:r w:rsidRPr="00EB7E62">
        <w:rPr>
          <w:rStyle w:val="HideTWBExt"/>
        </w:rPr>
        <w:t>&gt;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D632F4" w:rsidRPr="00EB7E62" w14:paraId="433A42E3" w14:textId="77777777" w:rsidTr="009B34FD">
        <w:tc>
          <w:tcPr>
            <w:tcW w:w="9065" w:type="dxa"/>
            <w:shd w:val="clear" w:color="auto" w:fill="auto"/>
          </w:tcPr>
          <w:p w14:paraId="2208B5FC" w14:textId="77777777" w:rsidR="005B783A" w:rsidRPr="00EB7E62" w:rsidRDefault="00846284" w:rsidP="009B34FD">
            <w:pPr>
              <w:pStyle w:val="NormalBoldCenter"/>
            </w:pPr>
            <w:r w:rsidRPr="00EB7E62">
              <w:t xml:space="preserve">1. Zástupcovia záujmových skupín, na ktorých sa vzťahuje </w:t>
            </w:r>
            <w:proofErr w:type="spellStart"/>
            <w:r w:rsidRPr="00EB7E62">
              <w:t>medziinštitucionálna</w:t>
            </w:r>
            <w:proofErr w:type="spellEnd"/>
            <w:r w:rsidRPr="00EB7E62">
              <w:t xml:space="preserve"> dohoda o povinnom registri transparentnosti</w:t>
            </w:r>
          </w:p>
        </w:tc>
      </w:tr>
      <w:tr w:rsidR="00D632F4" w:rsidRPr="00EB7E62" w14:paraId="7A42F1BA" w14:textId="77777777" w:rsidTr="009B34FD">
        <w:tc>
          <w:tcPr>
            <w:tcW w:w="9065" w:type="dxa"/>
            <w:shd w:val="clear" w:color="auto" w:fill="auto"/>
          </w:tcPr>
          <w:p w14:paraId="2D24DD1A" w14:textId="77777777" w:rsidR="005B783A" w:rsidRPr="00EB7E62" w:rsidRDefault="00846284" w:rsidP="009B34FD">
            <w:pPr>
              <w:pStyle w:val="NormalSingle"/>
            </w:pPr>
            <w:proofErr w:type="spellStart"/>
            <w:r w:rsidRPr="00EB7E62">
              <w:t>European</w:t>
            </w:r>
            <w:proofErr w:type="spellEnd"/>
            <w:r w:rsidRPr="00EB7E62">
              <w:t xml:space="preserve"> </w:t>
            </w:r>
            <w:proofErr w:type="spellStart"/>
            <w:r w:rsidRPr="00EB7E62">
              <w:t>Parliamentary</w:t>
            </w:r>
            <w:proofErr w:type="spellEnd"/>
            <w:r w:rsidRPr="00EB7E62">
              <w:t xml:space="preserve"> </w:t>
            </w:r>
            <w:proofErr w:type="spellStart"/>
            <w:r w:rsidRPr="00EB7E62">
              <w:t>Forum</w:t>
            </w:r>
            <w:proofErr w:type="spellEnd"/>
            <w:r w:rsidRPr="00EB7E62">
              <w:t xml:space="preserve"> </w:t>
            </w:r>
            <w:proofErr w:type="spellStart"/>
            <w:r w:rsidRPr="00EB7E62">
              <w:t>for</w:t>
            </w:r>
            <w:proofErr w:type="spellEnd"/>
            <w:r w:rsidRPr="00EB7E62">
              <w:t xml:space="preserve"> </w:t>
            </w:r>
            <w:proofErr w:type="spellStart"/>
            <w:r w:rsidRPr="00EB7E62">
              <w:t>Sexual</w:t>
            </w:r>
            <w:proofErr w:type="spellEnd"/>
            <w:r w:rsidRPr="00EB7E62">
              <w:t xml:space="preserve"> &amp; </w:t>
            </w:r>
            <w:proofErr w:type="spellStart"/>
            <w:r w:rsidRPr="00EB7E62">
              <w:t>Reproductive</w:t>
            </w:r>
            <w:proofErr w:type="spellEnd"/>
            <w:r w:rsidRPr="00EB7E62">
              <w:t xml:space="preserve"> </w:t>
            </w:r>
            <w:proofErr w:type="spellStart"/>
            <w:r w:rsidRPr="00EB7E62">
              <w:t>Rights</w:t>
            </w:r>
            <w:proofErr w:type="spellEnd"/>
          </w:p>
        </w:tc>
      </w:tr>
      <w:tr w:rsidR="00D632F4" w:rsidRPr="00EB7E62" w14:paraId="4440722D" w14:textId="77777777" w:rsidTr="009B34FD">
        <w:tc>
          <w:tcPr>
            <w:tcW w:w="9065" w:type="dxa"/>
            <w:shd w:val="clear" w:color="auto" w:fill="auto"/>
          </w:tcPr>
          <w:p w14:paraId="7540711E" w14:textId="77777777" w:rsidR="005B783A" w:rsidRPr="00EB7E62" w:rsidRDefault="00846284" w:rsidP="009B34FD">
            <w:pPr>
              <w:pStyle w:val="NormalSingle"/>
            </w:pPr>
            <w:proofErr w:type="spellStart"/>
            <w:r w:rsidRPr="00EB7E62">
              <w:t>Concord</w:t>
            </w:r>
            <w:proofErr w:type="spellEnd"/>
          </w:p>
        </w:tc>
      </w:tr>
      <w:tr w:rsidR="00D632F4" w:rsidRPr="00EB7E62" w14:paraId="122F80FE" w14:textId="77777777" w:rsidTr="009B34FD">
        <w:tc>
          <w:tcPr>
            <w:tcW w:w="9065" w:type="dxa"/>
            <w:shd w:val="clear" w:color="auto" w:fill="auto"/>
          </w:tcPr>
          <w:p w14:paraId="7768FFF0" w14:textId="77777777" w:rsidR="005B783A" w:rsidRPr="00EB7E62" w:rsidRDefault="00846284" w:rsidP="009B34FD">
            <w:pPr>
              <w:pStyle w:val="NormalSingle"/>
            </w:pPr>
            <w:proofErr w:type="spellStart"/>
            <w:r w:rsidRPr="00EB7E62">
              <w:t>Save</w:t>
            </w:r>
            <w:proofErr w:type="spellEnd"/>
            <w:r w:rsidRPr="00EB7E62">
              <w:t xml:space="preserve"> </w:t>
            </w:r>
            <w:proofErr w:type="spellStart"/>
            <w:r w:rsidRPr="00EB7E62">
              <w:t>the</w:t>
            </w:r>
            <w:proofErr w:type="spellEnd"/>
            <w:r w:rsidRPr="00EB7E62">
              <w:t xml:space="preserve"> </w:t>
            </w:r>
            <w:proofErr w:type="spellStart"/>
            <w:r w:rsidRPr="00EB7E62">
              <w:t>Children</w:t>
            </w:r>
            <w:proofErr w:type="spellEnd"/>
          </w:p>
        </w:tc>
      </w:tr>
      <w:tr w:rsidR="00D632F4" w:rsidRPr="00EB7E62" w14:paraId="5F8E6074" w14:textId="77777777" w:rsidTr="009B34FD">
        <w:tc>
          <w:tcPr>
            <w:tcW w:w="9065" w:type="dxa"/>
            <w:shd w:val="clear" w:color="auto" w:fill="auto"/>
          </w:tcPr>
          <w:p w14:paraId="43744BD7" w14:textId="77777777" w:rsidR="005B783A" w:rsidRPr="00EB7E62" w:rsidRDefault="00846284" w:rsidP="009B34FD">
            <w:pPr>
              <w:pStyle w:val="NormalSingle"/>
            </w:pPr>
            <w:r w:rsidRPr="00EB7E62">
              <w:t>UNICEF</w:t>
            </w:r>
          </w:p>
        </w:tc>
      </w:tr>
      <w:tr w:rsidR="00D632F4" w:rsidRPr="00EB7E62" w14:paraId="37D26440" w14:textId="77777777" w:rsidTr="009B34FD">
        <w:tc>
          <w:tcPr>
            <w:tcW w:w="9065" w:type="dxa"/>
            <w:shd w:val="clear" w:color="auto" w:fill="auto"/>
          </w:tcPr>
          <w:p w14:paraId="74172AD0" w14:textId="77777777" w:rsidR="005B783A" w:rsidRPr="00EB7E62" w:rsidRDefault="00846284" w:rsidP="009B34FD">
            <w:pPr>
              <w:pStyle w:val="NormalSingle"/>
            </w:pPr>
            <w:r w:rsidRPr="00EB7E62">
              <w:t xml:space="preserve">UN </w:t>
            </w:r>
            <w:proofErr w:type="spellStart"/>
            <w:r w:rsidRPr="00EB7E62">
              <w:t>Women</w:t>
            </w:r>
            <w:proofErr w:type="spellEnd"/>
          </w:p>
        </w:tc>
      </w:tr>
      <w:tr w:rsidR="00D632F4" w:rsidRPr="00EB7E62" w14:paraId="0963E7A7" w14:textId="77777777" w:rsidTr="009B34FD">
        <w:tc>
          <w:tcPr>
            <w:tcW w:w="9065" w:type="dxa"/>
            <w:shd w:val="clear" w:color="auto" w:fill="auto"/>
          </w:tcPr>
          <w:p w14:paraId="1D5CBA4D" w14:textId="77777777" w:rsidR="005B783A" w:rsidRPr="00EB7E62" w:rsidRDefault="00846284" w:rsidP="009B34FD">
            <w:pPr>
              <w:pStyle w:val="NormalSingle"/>
            </w:pPr>
            <w:r w:rsidRPr="00EB7E62">
              <w:t>UNFPA</w:t>
            </w:r>
          </w:p>
        </w:tc>
      </w:tr>
      <w:tr w:rsidR="00D632F4" w:rsidRPr="00EB7E62" w14:paraId="0DFEEFDB" w14:textId="77777777" w:rsidTr="009B34FD">
        <w:tc>
          <w:tcPr>
            <w:tcW w:w="9065" w:type="dxa"/>
            <w:shd w:val="clear" w:color="auto" w:fill="auto"/>
          </w:tcPr>
          <w:p w14:paraId="58BAB6AD" w14:textId="77777777" w:rsidR="005B783A" w:rsidRPr="00EB7E62" w:rsidRDefault="00846284" w:rsidP="009B34FD">
            <w:pPr>
              <w:pStyle w:val="NormalSingle"/>
            </w:pPr>
            <w:r w:rsidRPr="00EB7E62">
              <w:t>IPPF</w:t>
            </w:r>
          </w:p>
        </w:tc>
      </w:tr>
      <w:tr w:rsidR="00D632F4" w:rsidRPr="00EB7E62" w14:paraId="4017ACC5" w14:textId="77777777" w:rsidTr="009B34FD">
        <w:tc>
          <w:tcPr>
            <w:tcW w:w="9065" w:type="dxa"/>
            <w:shd w:val="clear" w:color="auto" w:fill="auto"/>
          </w:tcPr>
          <w:p w14:paraId="08445258" w14:textId="77777777" w:rsidR="005B783A" w:rsidRPr="00EB7E62" w:rsidRDefault="00846284" w:rsidP="009B34FD">
            <w:pPr>
              <w:pStyle w:val="NormalSingle"/>
            </w:pPr>
            <w:proofErr w:type="spellStart"/>
            <w:r w:rsidRPr="00EB7E62">
              <w:t>Equipop</w:t>
            </w:r>
            <w:proofErr w:type="spellEnd"/>
          </w:p>
        </w:tc>
      </w:tr>
      <w:tr w:rsidR="00D632F4" w:rsidRPr="00EB7E62" w14:paraId="650D2C5D" w14:textId="77777777" w:rsidTr="009B34FD">
        <w:tc>
          <w:tcPr>
            <w:tcW w:w="9065" w:type="dxa"/>
            <w:shd w:val="clear" w:color="auto" w:fill="auto"/>
          </w:tcPr>
          <w:p w14:paraId="674BE13F" w14:textId="77777777" w:rsidR="005B783A" w:rsidRPr="00EB7E62" w:rsidRDefault="00846284" w:rsidP="009B34FD">
            <w:pPr>
              <w:pStyle w:val="NormalBoldCenter"/>
            </w:pPr>
            <w:r w:rsidRPr="00EB7E62">
              <w:t xml:space="preserve">2. Zástupcovia verejných orgánov tretích krajín vrátane ich </w:t>
            </w:r>
            <w:r w:rsidRPr="00EB7E62">
              <w:t>diplomatických misií a veľvyslanectiev</w:t>
            </w:r>
          </w:p>
        </w:tc>
      </w:tr>
      <w:tr w:rsidR="00D632F4" w:rsidRPr="00EB7E62" w14:paraId="560A3472" w14:textId="77777777" w:rsidTr="009B34FD">
        <w:tc>
          <w:tcPr>
            <w:tcW w:w="9065" w:type="dxa"/>
            <w:shd w:val="clear" w:color="auto" w:fill="auto"/>
          </w:tcPr>
          <w:p w14:paraId="456BDD00" w14:textId="77777777" w:rsidR="005B783A" w:rsidRPr="00EB7E62" w:rsidRDefault="005B783A" w:rsidP="009B34FD">
            <w:pPr>
              <w:pStyle w:val="NormalSingle"/>
            </w:pPr>
          </w:p>
        </w:tc>
      </w:tr>
    </w:tbl>
    <w:p w14:paraId="608AE562" w14:textId="77777777" w:rsidR="005B783A" w:rsidRPr="00EB7E62" w:rsidRDefault="00846284" w:rsidP="005B783A">
      <w:pPr>
        <w:pStyle w:val="Footprint12b"/>
      </w:pPr>
      <w:r w:rsidRPr="00EB7E62">
        <w:t>Vypracovanie uvedeného zoznamu je vo výlučnej zodpovednosti spravodajkyne výboru požiadaného o stanovisko.</w:t>
      </w:r>
    </w:p>
    <w:p w14:paraId="4B8ED6FD" w14:textId="6343CB5B" w:rsidR="005B783A" w:rsidRPr="00EB7E62" w:rsidRDefault="00846284" w:rsidP="005B783A">
      <w:pPr>
        <w:pStyle w:val="Footprint12b"/>
      </w:pPr>
      <w:r w:rsidRPr="00EB7E62">
        <w:t>Ak sú v zozname uvedené mená, funkcie alebo mená a funkcie fyzických osôb, spravodajkyňa výboru požiadaného o stanovisko vyhlasuje, že predložila dotknutým fyzickým osobám oznámenie Európskeho parlamentu o ochrane údajov č. 484 (</w:t>
      </w:r>
      <w:hyperlink r:id="rId14" w:tooltip="https://www.europarl.europa.eu/data-protect/index.do" w:history="1">
        <w:r w:rsidR="005B783A" w:rsidRPr="00EB7E62">
          <w:rPr>
            <w:rStyle w:val="Hyperlink"/>
          </w:rPr>
          <w:t>https://www.europarl.europa.eu/data-protect/index.do</w:t>
        </w:r>
      </w:hyperlink>
      <w:r w:rsidRPr="00EB7E62">
        <w:t>), v ktorom sa stanovujú podmienky spracúvania ich osobných údajov a práva súvisiace s týmto spracúvaním.</w:t>
      </w:r>
    </w:p>
    <w:bookmarkEnd w:id="136"/>
    <w:p w14:paraId="41DA8173" w14:textId="77777777" w:rsidR="005B783A" w:rsidRPr="00EB7E62" w:rsidRDefault="005B783A" w:rsidP="005B783A">
      <w:pPr>
        <w:pStyle w:val="PageHeadingNotTOC"/>
      </w:pPr>
    </w:p>
    <w:p w14:paraId="76A4F4F0" w14:textId="77777777" w:rsidR="005B783A" w:rsidRPr="00EB7E62" w:rsidRDefault="005B783A" w:rsidP="005B783A">
      <w:pPr>
        <w:sectPr w:rsidR="005B783A" w:rsidRPr="00EB7E62" w:rsidSect="005B783A">
          <w:pgSz w:w="11909" w:h="16834"/>
          <w:pgMar w:top="1134" w:right="1417" w:bottom="1417" w:left="1417" w:header="1134" w:footer="567" w:gutter="0"/>
          <w:cols w:space="720"/>
          <w:docGrid w:linePitch="326"/>
        </w:sectPr>
      </w:pPr>
    </w:p>
    <w:p w14:paraId="31558510" w14:textId="77777777" w:rsidR="005B783A" w:rsidRPr="00EB7E62" w:rsidRDefault="00846284" w:rsidP="005B783A">
      <w:pPr>
        <w:pStyle w:val="PageHeadingNotTOC"/>
      </w:pPr>
      <w:bookmarkStart w:id="137" w:name="ProcPageAD"/>
      <w:r w:rsidRPr="00EB7E62">
        <w:lastRenderedPageBreak/>
        <w:t xml:space="preserve">POSTUP VÝBORU POŽIADANÉHO O </w:t>
      </w:r>
      <w:r w:rsidRPr="00EB7E62">
        <w:t>STANOVISKO</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632F4" w:rsidRPr="00EB7E62" w14:paraId="091C7206"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8DE839D" w14:textId="77777777" w:rsidR="005B783A" w:rsidRPr="00EB7E62" w:rsidRDefault="00846284" w:rsidP="009B34FD">
            <w:pPr>
              <w:autoSpaceDE w:val="0"/>
              <w:autoSpaceDN w:val="0"/>
              <w:adjustRightInd w:val="0"/>
              <w:rPr>
                <w:b/>
                <w:bCs/>
                <w:color w:val="000000"/>
                <w:sz w:val="20"/>
                <w:szCs w:val="20"/>
              </w:rPr>
            </w:pPr>
            <w:r w:rsidRPr="00EB7E62">
              <w:rPr>
                <w:b/>
                <w:color w:val="000000"/>
                <w:sz w:val="20"/>
              </w:rPr>
              <w:t>Názov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B6BFED8" w14:textId="77777777" w:rsidR="005B783A" w:rsidRPr="00EB7E62" w:rsidRDefault="00846284" w:rsidP="009B34FD">
            <w:pPr>
              <w:autoSpaceDE w:val="0"/>
              <w:autoSpaceDN w:val="0"/>
              <w:adjustRightInd w:val="0"/>
              <w:rPr>
                <w:color w:val="000000"/>
                <w:sz w:val="20"/>
                <w:szCs w:val="20"/>
              </w:rPr>
            </w:pPr>
            <w:r w:rsidRPr="00EB7E62">
              <w:rPr>
                <w:color w:val="000000"/>
                <w:sz w:val="20"/>
              </w:rPr>
              <w:t>Zriadenie Globálnej Európy</w:t>
            </w:r>
          </w:p>
        </w:tc>
      </w:tr>
      <w:tr w:rsidR="00D632F4" w:rsidRPr="00EB7E62" w14:paraId="78A309E3" w14:textId="77777777" w:rsidTr="009B34F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34F0395" w14:textId="77777777" w:rsidR="005B783A" w:rsidRPr="00EB7E62" w:rsidRDefault="00846284" w:rsidP="009B34FD">
            <w:pPr>
              <w:autoSpaceDE w:val="0"/>
              <w:autoSpaceDN w:val="0"/>
              <w:adjustRightInd w:val="0"/>
              <w:rPr>
                <w:b/>
                <w:bCs/>
                <w:color w:val="000000"/>
                <w:sz w:val="20"/>
                <w:szCs w:val="20"/>
              </w:rPr>
            </w:pPr>
            <w:r w:rsidRPr="00EB7E62">
              <w:rPr>
                <w:b/>
                <w:color w:val="000000"/>
                <w:sz w:val="20"/>
              </w:rPr>
              <w:t>Referenčné čísla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94935D6" w14:textId="77777777" w:rsidR="005B783A" w:rsidRPr="00EB7E62" w:rsidRDefault="00846284" w:rsidP="009B34FD">
            <w:pPr>
              <w:autoSpaceDE w:val="0"/>
              <w:autoSpaceDN w:val="0"/>
              <w:adjustRightInd w:val="0"/>
              <w:rPr>
                <w:color w:val="000000"/>
                <w:sz w:val="20"/>
                <w:szCs w:val="20"/>
              </w:rPr>
            </w:pPr>
            <w:r w:rsidRPr="00EB7E62">
              <w:rPr>
                <w:color w:val="000000"/>
                <w:sz w:val="20"/>
              </w:rPr>
              <w:t>COM(2025)0551 – C10-0175/2025 – 2025/0227(COD)</w:t>
            </w:r>
          </w:p>
        </w:tc>
      </w:tr>
      <w:tr w:rsidR="00D632F4" w:rsidRPr="00EB7E62" w14:paraId="7694459B"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1BF3DAE" w14:textId="77777777" w:rsidR="005B783A" w:rsidRPr="00EB7E62" w:rsidRDefault="00846284" w:rsidP="009B34FD">
            <w:pPr>
              <w:autoSpaceDE w:val="0"/>
              <w:autoSpaceDN w:val="0"/>
              <w:adjustRightInd w:val="0"/>
              <w:rPr>
                <w:b/>
                <w:bCs/>
                <w:color w:val="000000"/>
                <w:sz w:val="20"/>
                <w:szCs w:val="20"/>
              </w:rPr>
            </w:pPr>
            <w:r w:rsidRPr="00EB7E62">
              <w:rPr>
                <w:b/>
                <w:color w:val="000000"/>
                <w:sz w:val="20"/>
              </w:rPr>
              <w:t>Gestorské výbory</w:t>
            </w:r>
          </w:p>
          <w:p w14:paraId="40AE0B8F" w14:textId="77777777" w:rsidR="005B783A" w:rsidRPr="00EB7E62" w:rsidRDefault="00846284" w:rsidP="009B34FD">
            <w:pPr>
              <w:autoSpaceDE w:val="0"/>
              <w:autoSpaceDN w:val="0"/>
              <w:adjustRightInd w:val="0"/>
              <w:rPr>
                <w:color w:val="000000"/>
                <w:sz w:val="20"/>
                <w:szCs w:val="20"/>
              </w:rPr>
            </w:pPr>
            <w:r w:rsidRPr="00EB7E62">
              <w:rPr>
                <w:color w:val="000000"/>
                <w:sz w:val="20"/>
              </w:rPr>
              <w:t>       dátum oznámenia na schôdzi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FFE547F" w14:textId="77777777" w:rsidR="005B783A" w:rsidRPr="00EB7E62" w:rsidRDefault="00846284" w:rsidP="009B34FD">
            <w:pPr>
              <w:autoSpaceDE w:val="0"/>
              <w:autoSpaceDN w:val="0"/>
              <w:adjustRightInd w:val="0"/>
              <w:rPr>
                <w:color w:val="000000"/>
                <w:sz w:val="20"/>
                <w:szCs w:val="20"/>
              </w:rPr>
            </w:pPr>
            <w:r w:rsidRPr="00EB7E62">
              <w:rPr>
                <w:color w:val="000000"/>
                <w:sz w:val="20"/>
              </w:rPr>
              <w:t>AFET</w:t>
            </w:r>
          </w:p>
          <w:p w14:paraId="0AFC8D64" w14:textId="77777777" w:rsidR="005B783A" w:rsidRPr="00EB7E62" w:rsidRDefault="00846284" w:rsidP="009B34FD">
            <w:pPr>
              <w:autoSpaceDE w:val="0"/>
              <w:autoSpaceDN w:val="0"/>
              <w:adjustRightInd w:val="0"/>
              <w:rPr>
                <w:color w:val="000000"/>
                <w:sz w:val="20"/>
                <w:szCs w:val="20"/>
              </w:rPr>
            </w:pPr>
            <w:r w:rsidRPr="00EB7E62">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5C8F58B" w14:textId="77777777" w:rsidR="005B783A" w:rsidRPr="00EB7E62" w:rsidRDefault="00846284" w:rsidP="009B34FD">
            <w:pPr>
              <w:autoSpaceDE w:val="0"/>
              <w:autoSpaceDN w:val="0"/>
              <w:adjustRightInd w:val="0"/>
              <w:rPr>
                <w:color w:val="000000"/>
                <w:sz w:val="20"/>
                <w:szCs w:val="20"/>
              </w:rPr>
            </w:pPr>
            <w:r w:rsidRPr="00EB7E62">
              <w:rPr>
                <w:color w:val="000000"/>
                <w:sz w:val="20"/>
              </w:rPr>
              <w:t>DEVE</w:t>
            </w:r>
          </w:p>
          <w:p w14:paraId="5980A285" w14:textId="77777777" w:rsidR="005B783A" w:rsidRPr="00EB7E62" w:rsidRDefault="00846284" w:rsidP="009B34FD">
            <w:pPr>
              <w:autoSpaceDE w:val="0"/>
              <w:autoSpaceDN w:val="0"/>
              <w:adjustRightInd w:val="0"/>
              <w:rPr>
                <w:color w:val="000000"/>
                <w:sz w:val="20"/>
                <w:szCs w:val="20"/>
              </w:rPr>
            </w:pPr>
            <w:r w:rsidRPr="00EB7E62">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6E7BE08" w14:textId="77777777" w:rsidR="005B783A" w:rsidRPr="00EB7E62" w:rsidRDefault="005B783A" w:rsidP="009B34F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371FA17" w14:textId="77777777" w:rsidR="005B783A" w:rsidRPr="00EB7E62" w:rsidRDefault="005B783A" w:rsidP="009B34FD">
            <w:pPr>
              <w:autoSpaceDE w:val="0"/>
              <w:autoSpaceDN w:val="0"/>
              <w:adjustRightInd w:val="0"/>
              <w:rPr>
                <w:rFonts w:ascii="sans-serif" w:hAnsi="sans-serif" w:cs="sans-serif"/>
                <w:color w:val="000000"/>
              </w:rPr>
            </w:pPr>
          </w:p>
        </w:tc>
      </w:tr>
      <w:tr w:rsidR="00D632F4" w:rsidRPr="00EB7E62" w14:paraId="6EAF41A7"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13F31E3" w14:textId="77777777" w:rsidR="005B783A" w:rsidRPr="00EB7E62" w:rsidRDefault="00846284" w:rsidP="009B34FD">
            <w:pPr>
              <w:autoSpaceDE w:val="0"/>
              <w:autoSpaceDN w:val="0"/>
              <w:adjustRightInd w:val="0"/>
              <w:rPr>
                <w:b/>
                <w:bCs/>
                <w:color w:val="000000"/>
                <w:sz w:val="20"/>
                <w:szCs w:val="20"/>
              </w:rPr>
            </w:pPr>
            <w:r w:rsidRPr="00EB7E62">
              <w:rPr>
                <w:b/>
                <w:color w:val="000000"/>
                <w:sz w:val="20"/>
              </w:rPr>
              <w:t>Výbor požiadaný o stanovisko</w:t>
            </w:r>
          </w:p>
          <w:p w14:paraId="60699E90" w14:textId="77777777" w:rsidR="005B783A" w:rsidRPr="00EB7E62" w:rsidRDefault="00846284" w:rsidP="009B34FD">
            <w:pPr>
              <w:autoSpaceDE w:val="0"/>
              <w:autoSpaceDN w:val="0"/>
              <w:adjustRightInd w:val="0"/>
              <w:rPr>
                <w:color w:val="000000"/>
                <w:sz w:val="20"/>
                <w:szCs w:val="20"/>
              </w:rPr>
            </w:pPr>
            <w:r w:rsidRPr="00EB7E62">
              <w:rPr>
                <w:color w:val="000000"/>
                <w:sz w:val="20"/>
              </w:rPr>
              <w:t xml:space="preserve">       dátum oznámenia na </w:t>
            </w:r>
            <w:r w:rsidRPr="00EB7E62">
              <w:rPr>
                <w:color w:val="000000"/>
                <w:sz w:val="20"/>
              </w:rPr>
              <w:t>schôdzi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EF4F6FE" w14:textId="77777777" w:rsidR="005B783A" w:rsidRPr="00EB7E62" w:rsidRDefault="00846284" w:rsidP="009B34FD">
            <w:pPr>
              <w:autoSpaceDE w:val="0"/>
              <w:autoSpaceDN w:val="0"/>
              <w:adjustRightInd w:val="0"/>
              <w:rPr>
                <w:color w:val="000000"/>
                <w:sz w:val="20"/>
                <w:szCs w:val="20"/>
              </w:rPr>
            </w:pPr>
            <w:r w:rsidRPr="00EB7E62">
              <w:rPr>
                <w:color w:val="000000"/>
                <w:sz w:val="20"/>
              </w:rPr>
              <w:t>FEMM</w:t>
            </w:r>
          </w:p>
          <w:p w14:paraId="26B451B5" w14:textId="77777777" w:rsidR="005B783A" w:rsidRPr="00EB7E62" w:rsidRDefault="00846284" w:rsidP="009B34FD">
            <w:pPr>
              <w:autoSpaceDE w:val="0"/>
              <w:autoSpaceDN w:val="0"/>
              <w:adjustRightInd w:val="0"/>
              <w:rPr>
                <w:color w:val="000000"/>
                <w:sz w:val="20"/>
                <w:szCs w:val="20"/>
              </w:rPr>
            </w:pPr>
            <w:r w:rsidRPr="00EB7E62">
              <w:rPr>
                <w:color w:val="000000"/>
                <w:sz w:val="20"/>
              </w:rPr>
              <w:t>23.10.2025</w:t>
            </w:r>
          </w:p>
        </w:tc>
      </w:tr>
      <w:tr w:rsidR="00D632F4" w:rsidRPr="00EB7E62" w14:paraId="0EC3070E"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47686A6" w14:textId="77777777" w:rsidR="005B783A" w:rsidRPr="00EB7E62" w:rsidRDefault="00846284" w:rsidP="009B34FD">
            <w:pPr>
              <w:autoSpaceDE w:val="0"/>
              <w:autoSpaceDN w:val="0"/>
              <w:adjustRightInd w:val="0"/>
              <w:rPr>
                <w:b/>
                <w:bCs/>
                <w:color w:val="000000"/>
                <w:sz w:val="20"/>
                <w:szCs w:val="20"/>
              </w:rPr>
            </w:pPr>
            <w:r w:rsidRPr="00EB7E62">
              <w:rPr>
                <w:b/>
                <w:color w:val="000000"/>
                <w:sz w:val="20"/>
              </w:rPr>
              <w:t>Spravodajca výboru požiadaného o stanovisko</w:t>
            </w:r>
          </w:p>
          <w:p w14:paraId="62186632" w14:textId="77777777" w:rsidR="005B783A" w:rsidRPr="00EB7E62" w:rsidRDefault="00846284" w:rsidP="009B34FD">
            <w:pPr>
              <w:autoSpaceDE w:val="0"/>
              <w:autoSpaceDN w:val="0"/>
              <w:adjustRightInd w:val="0"/>
              <w:rPr>
                <w:color w:val="000000"/>
                <w:sz w:val="20"/>
                <w:szCs w:val="20"/>
              </w:rPr>
            </w:pPr>
            <w:r w:rsidRPr="00EB7E62">
              <w:rPr>
                <w:color w:val="000000"/>
                <w:sz w:val="20"/>
              </w:rPr>
              <w:t>       dátum vymenovania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D156879" w14:textId="77777777" w:rsidR="005B783A" w:rsidRPr="00EB7E62" w:rsidRDefault="00846284" w:rsidP="009B34FD">
            <w:pPr>
              <w:autoSpaceDE w:val="0"/>
              <w:autoSpaceDN w:val="0"/>
              <w:adjustRightInd w:val="0"/>
              <w:rPr>
                <w:color w:val="000000"/>
                <w:sz w:val="20"/>
                <w:szCs w:val="20"/>
              </w:rPr>
            </w:pPr>
            <w:proofErr w:type="spellStart"/>
            <w:r w:rsidRPr="00EB7E62">
              <w:rPr>
                <w:color w:val="000000"/>
                <w:sz w:val="20"/>
              </w:rPr>
              <w:t>Abir</w:t>
            </w:r>
            <w:proofErr w:type="spellEnd"/>
            <w:r w:rsidRPr="00EB7E62">
              <w:rPr>
                <w:color w:val="000000"/>
                <w:sz w:val="20"/>
              </w:rPr>
              <w:t xml:space="preserve"> Al-</w:t>
            </w:r>
            <w:proofErr w:type="spellStart"/>
            <w:r w:rsidRPr="00EB7E62">
              <w:rPr>
                <w:color w:val="000000"/>
                <w:sz w:val="20"/>
              </w:rPr>
              <w:t>Sahlani</w:t>
            </w:r>
            <w:proofErr w:type="spellEnd"/>
          </w:p>
          <w:p w14:paraId="1955E1C5" w14:textId="77777777" w:rsidR="005B783A" w:rsidRPr="00EB7E62" w:rsidRDefault="00846284" w:rsidP="009B34FD">
            <w:pPr>
              <w:autoSpaceDE w:val="0"/>
              <w:autoSpaceDN w:val="0"/>
              <w:adjustRightInd w:val="0"/>
              <w:rPr>
                <w:color w:val="000000"/>
                <w:sz w:val="20"/>
                <w:szCs w:val="20"/>
              </w:rPr>
            </w:pPr>
            <w:r w:rsidRPr="00EB7E62">
              <w:rPr>
                <w:color w:val="000000"/>
                <w:sz w:val="20"/>
              </w:rPr>
              <w:t>15.1.2026</w:t>
            </w:r>
          </w:p>
        </w:tc>
      </w:tr>
      <w:tr w:rsidR="00D632F4" w:rsidRPr="00EB7E62" w14:paraId="2E29CC46"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AF2584F" w14:textId="77777777" w:rsidR="005B783A" w:rsidRPr="00EB7E62" w:rsidRDefault="00846284" w:rsidP="009B34FD">
            <w:pPr>
              <w:autoSpaceDE w:val="0"/>
              <w:autoSpaceDN w:val="0"/>
              <w:adjustRightInd w:val="0"/>
              <w:rPr>
                <w:b/>
                <w:bCs/>
                <w:color w:val="000000"/>
                <w:sz w:val="20"/>
                <w:szCs w:val="20"/>
              </w:rPr>
            </w:pPr>
            <w:r w:rsidRPr="00EB7E62">
              <w:rPr>
                <w:b/>
                <w:color w:val="000000"/>
                <w:sz w:val="20"/>
              </w:rPr>
              <w:t>Prerokovanie vo výbore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E32BFB0" w14:textId="77777777" w:rsidR="005B783A" w:rsidRPr="00EB7E62" w:rsidRDefault="00846284" w:rsidP="009B34FD">
            <w:pPr>
              <w:autoSpaceDE w:val="0"/>
              <w:autoSpaceDN w:val="0"/>
              <w:adjustRightInd w:val="0"/>
              <w:rPr>
                <w:color w:val="000000"/>
                <w:sz w:val="20"/>
                <w:szCs w:val="20"/>
              </w:rPr>
            </w:pPr>
            <w:r w:rsidRPr="00EB7E62">
              <w:rPr>
                <w:color w:val="000000"/>
                <w:sz w:val="20"/>
              </w:rPr>
              <w:t>25.2.2026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BF0BFD8" w14:textId="77777777" w:rsidR="005B783A" w:rsidRPr="00EB7E62" w:rsidRDefault="00846284" w:rsidP="009B34FD">
            <w:pPr>
              <w:autoSpaceDE w:val="0"/>
              <w:autoSpaceDN w:val="0"/>
              <w:adjustRightInd w:val="0"/>
              <w:rPr>
                <w:color w:val="000000"/>
                <w:sz w:val="20"/>
                <w:szCs w:val="20"/>
              </w:rPr>
            </w:pPr>
            <w:r w:rsidRPr="00EB7E62">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DFC9384" w14:textId="77777777" w:rsidR="005B783A" w:rsidRPr="00EB7E62" w:rsidRDefault="005B783A" w:rsidP="009B34F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DB404D2" w14:textId="77777777" w:rsidR="005B783A" w:rsidRPr="00EB7E62" w:rsidRDefault="005B783A" w:rsidP="009B34FD">
            <w:pPr>
              <w:autoSpaceDE w:val="0"/>
              <w:autoSpaceDN w:val="0"/>
              <w:adjustRightInd w:val="0"/>
              <w:rPr>
                <w:rFonts w:ascii="sans-serif" w:hAnsi="sans-serif" w:cs="sans-serif"/>
                <w:color w:val="000000"/>
              </w:rPr>
            </w:pPr>
          </w:p>
        </w:tc>
      </w:tr>
      <w:tr w:rsidR="00D632F4" w:rsidRPr="00EB7E62" w14:paraId="0F13010B" w14:textId="77777777" w:rsidTr="009B34F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48E6722" w14:textId="77777777" w:rsidR="005B783A" w:rsidRPr="00EB7E62" w:rsidRDefault="00846284" w:rsidP="009B34FD">
            <w:pPr>
              <w:autoSpaceDE w:val="0"/>
              <w:autoSpaceDN w:val="0"/>
              <w:adjustRightInd w:val="0"/>
              <w:rPr>
                <w:b/>
                <w:bCs/>
                <w:color w:val="000000"/>
                <w:sz w:val="20"/>
                <w:szCs w:val="20"/>
              </w:rPr>
            </w:pPr>
            <w:r w:rsidRPr="00EB7E62">
              <w:rPr>
                <w:b/>
                <w:color w:val="000000"/>
                <w:sz w:val="20"/>
              </w:rPr>
              <w:t>Dátum prijatia</w:t>
            </w:r>
          </w:p>
        </w:tc>
        <w:tc>
          <w:tcPr>
            <w:tcW w:w="1530" w:type="dxa"/>
            <w:tcBorders>
              <w:top w:val="nil"/>
              <w:left w:val="nil"/>
              <w:bottom w:val="single" w:sz="8" w:space="0" w:color="000000"/>
              <w:right w:val="nil"/>
            </w:tcBorders>
            <w:tcMar>
              <w:top w:w="79" w:type="dxa"/>
              <w:left w:w="79" w:type="dxa"/>
              <w:bottom w:w="79" w:type="dxa"/>
              <w:right w:w="79" w:type="dxa"/>
            </w:tcMar>
          </w:tcPr>
          <w:p w14:paraId="361744B1" w14:textId="77777777" w:rsidR="005B783A" w:rsidRPr="00EB7E62" w:rsidRDefault="00846284" w:rsidP="009B34FD">
            <w:pPr>
              <w:autoSpaceDE w:val="0"/>
              <w:autoSpaceDN w:val="0"/>
              <w:adjustRightInd w:val="0"/>
              <w:rPr>
                <w:color w:val="000000"/>
                <w:sz w:val="20"/>
                <w:szCs w:val="20"/>
              </w:rPr>
            </w:pPr>
            <w:r w:rsidRPr="00EB7E62">
              <w:rPr>
                <w:color w:val="000000"/>
                <w:sz w:val="20"/>
              </w:rPr>
              <w:t>3.6.2026</w:t>
            </w:r>
          </w:p>
        </w:tc>
        <w:tc>
          <w:tcPr>
            <w:tcW w:w="1474" w:type="dxa"/>
            <w:tcBorders>
              <w:top w:val="nil"/>
              <w:left w:val="nil"/>
              <w:bottom w:val="single" w:sz="8" w:space="0" w:color="000000"/>
              <w:right w:val="nil"/>
            </w:tcBorders>
            <w:tcMar>
              <w:top w:w="79" w:type="dxa"/>
              <w:left w:w="79" w:type="dxa"/>
              <w:bottom w:w="79" w:type="dxa"/>
              <w:right w:w="79" w:type="dxa"/>
            </w:tcMar>
          </w:tcPr>
          <w:p w14:paraId="35B2FCC3" w14:textId="77777777" w:rsidR="005B783A" w:rsidRPr="00EB7E62" w:rsidRDefault="005B783A" w:rsidP="009B34F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2E97A31A" w14:textId="77777777" w:rsidR="005B783A" w:rsidRPr="00EB7E62" w:rsidRDefault="005B783A" w:rsidP="009B34F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0A58E342" w14:textId="77777777" w:rsidR="005B783A" w:rsidRPr="00EB7E62" w:rsidRDefault="005B783A" w:rsidP="009B34FD">
            <w:pPr>
              <w:autoSpaceDE w:val="0"/>
              <w:autoSpaceDN w:val="0"/>
              <w:adjustRightInd w:val="0"/>
              <w:rPr>
                <w:rFonts w:ascii="sans-serif" w:hAnsi="sans-serif" w:cs="sans-serif"/>
                <w:color w:val="000000"/>
              </w:rPr>
            </w:pPr>
          </w:p>
        </w:tc>
      </w:tr>
      <w:tr w:rsidR="00D632F4" w:rsidRPr="00EB7E62" w14:paraId="069DCD50"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71BC0F6" w14:textId="77777777" w:rsidR="005B783A" w:rsidRPr="00EB7E62" w:rsidRDefault="00846284" w:rsidP="009B34FD">
            <w:pPr>
              <w:autoSpaceDE w:val="0"/>
              <w:autoSpaceDN w:val="0"/>
              <w:adjustRightInd w:val="0"/>
              <w:rPr>
                <w:b/>
                <w:bCs/>
                <w:color w:val="000000"/>
                <w:sz w:val="20"/>
                <w:szCs w:val="20"/>
              </w:rPr>
            </w:pPr>
            <w:r w:rsidRPr="00EB7E62">
              <w:rPr>
                <w:b/>
                <w:color w:val="000000"/>
                <w:sz w:val="20"/>
              </w:rPr>
              <w:t>Výsledok záverečného hlasovania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EC67F86" w14:textId="77777777" w:rsidR="005B783A" w:rsidRPr="00EB7E62" w:rsidRDefault="00846284" w:rsidP="009B34FD">
            <w:pPr>
              <w:autoSpaceDE w:val="0"/>
              <w:autoSpaceDN w:val="0"/>
              <w:adjustRightInd w:val="0"/>
              <w:rPr>
                <w:color w:val="000000"/>
                <w:sz w:val="20"/>
                <w:szCs w:val="20"/>
              </w:rPr>
            </w:pPr>
            <w:r w:rsidRPr="00EB7E62">
              <w:rPr>
                <w:color w:val="000000"/>
                <w:sz w:val="20"/>
              </w:rPr>
              <w:t>+:</w:t>
            </w:r>
          </w:p>
          <w:p w14:paraId="10170F93" w14:textId="77777777" w:rsidR="005B783A" w:rsidRPr="00EB7E62" w:rsidRDefault="00846284" w:rsidP="009B34FD">
            <w:pPr>
              <w:autoSpaceDE w:val="0"/>
              <w:autoSpaceDN w:val="0"/>
              <w:adjustRightInd w:val="0"/>
              <w:rPr>
                <w:color w:val="000000"/>
                <w:sz w:val="20"/>
                <w:szCs w:val="20"/>
              </w:rPr>
            </w:pPr>
            <w:r w:rsidRPr="00EB7E62">
              <w:rPr>
                <w:color w:val="000000"/>
                <w:sz w:val="20"/>
              </w:rPr>
              <w:t>–:</w:t>
            </w:r>
          </w:p>
          <w:p w14:paraId="5FBD3059" w14:textId="77777777" w:rsidR="005B783A" w:rsidRPr="00EB7E62" w:rsidRDefault="00846284" w:rsidP="009B34FD">
            <w:pPr>
              <w:autoSpaceDE w:val="0"/>
              <w:autoSpaceDN w:val="0"/>
              <w:adjustRightInd w:val="0"/>
              <w:rPr>
                <w:color w:val="000000"/>
                <w:sz w:val="20"/>
                <w:szCs w:val="20"/>
              </w:rPr>
            </w:pPr>
            <w:r w:rsidRPr="00EB7E62">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7F4BE24" w14:textId="77777777" w:rsidR="005B783A" w:rsidRPr="00EB7E62" w:rsidRDefault="00846284" w:rsidP="009B34FD">
            <w:pPr>
              <w:autoSpaceDE w:val="0"/>
              <w:autoSpaceDN w:val="0"/>
              <w:adjustRightInd w:val="0"/>
              <w:rPr>
                <w:color w:val="000000"/>
                <w:sz w:val="20"/>
                <w:szCs w:val="20"/>
              </w:rPr>
            </w:pPr>
            <w:r w:rsidRPr="00EB7E62">
              <w:rPr>
                <w:color w:val="000000"/>
                <w:sz w:val="20"/>
              </w:rPr>
              <w:t>25</w:t>
            </w:r>
          </w:p>
          <w:p w14:paraId="032F55EE" w14:textId="77777777" w:rsidR="005B783A" w:rsidRPr="00EB7E62" w:rsidRDefault="00846284" w:rsidP="009B34FD">
            <w:pPr>
              <w:autoSpaceDE w:val="0"/>
              <w:autoSpaceDN w:val="0"/>
              <w:adjustRightInd w:val="0"/>
              <w:rPr>
                <w:color w:val="000000"/>
                <w:sz w:val="20"/>
                <w:szCs w:val="20"/>
              </w:rPr>
            </w:pPr>
            <w:r w:rsidRPr="00EB7E62">
              <w:rPr>
                <w:color w:val="000000"/>
                <w:sz w:val="20"/>
              </w:rPr>
              <w:t>7</w:t>
            </w:r>
          </w:p>
          <w:p w14:paraId="4A003FD6" w14:textId="77777777" w:rsidR="005B783A" w:rsidRPr="00EB7E62" w:rsidRDefault="00846284" w:rsidP="009B34FD">
            <w:pPr>
              <w:autoSpaceDE w:val="0"/>
              <w:autoSpaceDN w:val="0"/>
              <w:adjustRightInd w:val="0"/>
              <w:rPr>
                <w:color w:val="000000"/>
                <w:sz w:val="20"/>
                <w:szCs w:val="20"/>
              </w:rPr>
            </w:pPr>
            <w:r w:rsidRPr="00EB7E62">
              <w:rPr>
                <w:color w:val="000000"/>
                <w:sz w:val="20"/>
              </w:rPr>
              <w:t>1</w:t>
            </w:r>
          </w:p>
        </w:tc>
      </w:tr>
    </w:tbl>
    <w:p w14:paraId="6EDA3500" w14:textId="77777777" w:rsidR="005B783A" w:rsidRPr="00EB7E62" w:rsidRDefault="005B783A" w:rsidP="005B783A"/>
    <w:bookmarkEnd w:id="137"/>
    <w:p w14:paraId="44303105" w14:textId="77777777" w:rsidR="005B783A" w:rsidRPr="00EB7E62" w:rsidRDefault="005B783A" w:rsidP="005B783A">
      <w:pPr>
        <w:sectPr w:rsidR="005B783A" w:rsidRPr="00EB7E62" w:rsidSect="005B783A">
          <w:pgSz w:w="11894" w:h="15840"/>
          <w:pgMar w:top="1700" w:right="1417" w:bottom="1417" w:left="1417" w:header="720" w:footer="720" w:gutter="0"/>
          <w:cols w:space="720"/>
          <w:noEndnote/>
          <w:docGrid w:linePitch="326"/>
        </w:sectPr>
      </w:pPr>
    </w:p>
    <w:p w14:paraId="07D55593" w14:textId="62C44473" w:rsidR="005B783A" w:rsidRPr="00EB7E62" w:rsidRDefault="00846284" w:rsidP="005B783A">
      <w:pPr>
        <w:pStyle w:val="PageHeadingNotTOC"/>
      </w:pPr>
      <w:bookmarkStart w:id="138" w:name="RollCallPageAD"/>
      <w:r w:rsidRPr="00EB7E62">
        <w:lastRenderedPageBreak/>
        <w:t xml:space="preserve">ZÁVEREČNÉ HLASOVANIE PODĽA MIEN </w:t>
      </w:r>
      <w:r>
        <w:br/>
      </w:r>
      <w:r w:rsidRPr="00EB7E62">
        <w:t>VÝBOR</w:t>
      </w:r>
      <w:r>
        <w:t>OM</w:t>
      </w:r>
      <w:r w:rsidRPr="00EB7E62">
        <w:t xml:space="preserve"> POŽIADAN</w:t>
      </w:r>
      <w:r>
        <w:t>Ý</w:t>
      </w:r>
      <w:r w:rsidRPr="00EB7E62">
        <w:t>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632F4" w:rsidRPr="00EB7E62" w14:paraId="420C0EA7" w14:textId="77777777" w:rsidTr="009B34FD">
        <w:trPr>
          <w:cantSplit/>
        </w:trPr>
        <w:tc>
          <w:tcPr>
            <w:tcW w:w="1701" w:type="dxa"/>
            <w:shd w:val="pct10" w:color="000000" w:fill="FFFFFF"/>
            <w:vAlign w:val="center"/>
          </w:tcPr>
          <w:p w14:paraId="1E40AA31" w14:textId="77777777" w:rsidR="005B783A" w:rsidRPr="00EB7E62" w:rsidRDefault="00846284" w:rsidP="009B34FD">
            <w:pPr>
              <w:pStyle w:val="RollCallVotes"/>
            </w:pPr>
            <w:r w:rsidRPr="00EB7E62">
              <w:t>25</w:t>
            </w:r>
          </w:p>
        </w:tc>
        <w:tc>
          <w:tcPr>
            <w:tcW w:w="7371" w:type="dxa"/>
            <w:shd w:val="pct10" w:color="000000" w:fill="FFFFFF"/>
          </w:tcPr>
          <w:p w14:paraId="31CDDFB6" w14:textId="77777777" w:rsidR="005B783A" w:rsidRPr="00EB7E62" w:rsidRDefault="00846284" w:rsidP="009B34FD">
            <w:pPr>
              <w:pStyle w:val="RollCallSymbols14pt"/>
            </w:pPr>
            <w:r w:rsidRPr="00EB7E62">
              <w:t>+</w:t>
            </w:r>
          </w:p>
        </w:tc>
      </w:tr>
      <w:tr w:rsidR="00D632F4" w:rsidRPr="00EB7E62" w14:paraId="69DF6B6F" w14:textId="77777777" w:rsidTr="009B34FD">
        <w:trPr>
          <w:cantSplit/>
        </w:trPr>
        <w:tc>
          <w:tcPr>
            <w:tcW w:w="1701" w:type="dxa"/>
            <w:shd w:val="clear" w:color="auto" w:fill="FFFFFF"/>
          </w:tcPr>
          <w:p w14:paraId="639AE5B9" w14:textId="77777777" w:rsidR="005B783A" w:rsidRPr="00EB7E62" w:rsidRDefault="00846284" w:rsidP="009B34FD">
            <w:pPr>
              <w:pStyle w:val="RollCallTable"/>
            </w:pPr>
            <w:r w:rsidRPr="00EB7E62">
              <w:t>PPE</w:t>
            </w:r>
          </w:p>
        </w:tc>
        <w:tc>
          <w:tcPr>
            <w:tcW w:w="7371" w:type="dxa"/>
            <w:shd w:val="clear" w:color="auto" w:fill="FFFFFF"/>
          </w:tcPr>
          <w:p w14:paraId="486BC7DE" w14:textId="77777777" w:rsidR="005B783A" w:rsidRPr="00EB7E62" w:rsidRDefault="00846284" w:rsidP="009B34FD">
            <w:pPr>
              <w:pStyle w:val="RollCallTable"/>
            </w:pPr>
            <w:proofErr w:type="spellStart"/>
            <w:r w:rsidRPr="00EB7E62">
              <w:t>Loucas</w:t>
            </w:r>
            <w:proofErr w:type="spellEnd"/>
            <w:r w:rsidRPr="00EB7E62">
              <w:t xml:space="preserve"> </w:t>
            </w:r>
            <w:proofErr w:type="spellStart"/>
            <w:r w:rsidRPr="00EB7E62">
              <w:t>Fourlas</w:t>
            </w:r>
            <w:proofErr w:type="spellEnd"/>
            <w:r w:rsidRPr="00EB7E62">
              <w:t xml:space="preserve">, </w:t>
            </w:r>
            <w:proofErr w:type="spellStart"/>
            <w:r w:rsidRPr="00EB7E62">
              <w:t>Arba</w:t>
            </w:r>
            <w:proofErr w:type="spellEnd"/>
            <w:r w:rsidRPr="00EB7E62">
              <w:t xml:space="preserve"> </w:t>
            </w:r>
            <w:proofErr w:type="spellStart"/>
            <w:r w:rsidRPr="00EB7E62">
              <w:t>Kokalari</w:t>
            </w:r>
            <w:proofErr w:type="spellEnd"/>
            <w:r w:rsidRPr="00EB7E62">
              <w:t xml:space="preserve">, </w:t>
            </w:r>
            <w:proofErr w:type="spellStart"/>
            <w:r w:rsidRPr="00EB7E62">
              <w:t>Ewa</w:t>
            </w:r>
            <w:proofErr w:type="spellEnd"/>
            <w:r w:rsidRPr="00EB7E62">
              <w:t xml:space="preserve"> </w:t>
            </w:r>
            <w:proofErr w:type="spellStart"/>
            <w:r w:rsidRPr="00EB7E62">
              <w:t>Kopacz</w:t>
            </w:r>
            <w:proofErr w:type="spellEnd"/>
            <w:r w:rsidRPr="00EB7E62">
              <w:t xml:space="preserve">, </w:t>
            </w:r>
            <w:proofErr w:type="spellStart"/>
            <w:r w:rsidRPr="00EB7E62">
              <w:t>Elżbieta</w:t>
            </w:r>
            <w:proofErr w:type="spellEnd"/>
            <w:r w:rsidRPr="00EB7E62">
              <w:t xml:space="preserve"> </w:t>
            </w:r>
            <w:proofErr w:type="spellStart"/>
            <w:r w:rsidRPr="00EB7E62">
              <w:t>Katarzyna</w:t>
            </w:r>
            <w:proofErr w:type="spellEnd"/>
            <w:r w:rsidRPr="00EB7E62">
              <w:t xml:space="preserve"> </w:t>
            </w:r>
            <w:proofErr w:type="spellStart"/>
            <w:r w:rsidRPr="00EB7E62">
              <w:t>Łukacijewska</w:t>
            </w:r>
            <w:proofErr w:type="spellEnd"/>
            <w:r w:rsidRPr="00EB7E62">
              <w:t xml:space="preserve">, </w:t>
            </w:r>
            <w:proofErr w:type="spellStart"/>
            <w:r w:rsidRPr="00EB7E62">
              <w:t>Eleonora</w:t>
            </w:r>
            <w:proofErr w:type="spellEnd"/>
            <w:r w:rsidRPr="00EB7E62">
              <w:t xml:space="preserve"> </w:t>
            </w:r>
            <w:proofErr w:type="spellStart"/>
            <w:r w:rsidRPr="00EB7E62">
              <w:t>Meleti</w:t>
            </w:r>
            <w:proofErr w:type="spellEnd"/>
            <w:r w:rsidRPr="00EB7E62">
              <w:t xml:space="preserve">, </w:t>
            </w:r>
            <w:proofErr w:type="spellStart"/>
            <w:r w:rsidRPr="00EB7E62">
              <w:t>Mirosława</w:t>
            </w:r>
            <w:proofErr w:type="spellEnd"/>
            <w:r w:rsidRPr="00EB7E62">
              <w:t xml:space="preserve"> </w:t>
            </w:r>
            <w:proofErr w:type="spellStart"/>
            <w:r w:rsidRPr="00EB7E62">
              <w:t>Nykiel</w:t>
            </w:r>
            <w:proofErr w:type="spellEnd"/>
            <w:r w:rsidRPr="00EB7E62">
              <w:t xml:space="preserve">, </w:t>
            </w:r>
            <w:proofErr w:type="spellStart"/>
            <w:r w:rsidRPr="00EB7E62">
              <w:t>Sirpa</w:t>
            </w:r>
            <w:proofErr w:type="spellEnd"/>
            <w:r w:rsidRPr="00EB7E62">
              <w:t xml:space="preserve"> </w:t>
            </w:r>
            <w:proofErr w:type="spellStart"/>
            <w:r w:rsidRPr="00EB7E62">
              <w:t>Pietikäinen</w:t>
            </w:r>
            <w:proofErr w:type="spellEnd"/>
            <w:r w:rsidRPr="00EB7E62">
              <w:t xml:space="preserve">, Maria </w:t>
            </w:r>
            <w:proofErr w:type="spellStart"/>
            <w:r w:rsidRPr="00EB7E62">
              <w:t>Walsh</w:t>
            </w:r>
            <w:proofErr w:type="spellEnd"/>
          </w:p>
        </w:tc>
      </w:tr>
      <w:tr w:rsidR="00D632F4" w:rsidRPr="00EB7E62" w14:paraId="15BB1851" w14:textId="77777777" w:rsidTr="009B34FD">
        <w:trPr>
          <w:cantSplit/>
        </w:trPr>
        <w:tc>
          <w:tcPr>
            <w:tcW w:w="1701" w:type="dxa"/>
            <w:shd w:val="clear" w:color="auto" w:fill="FFFFFF"/>
          </w:tcPr>
          <w:p w14:paraId="3B296EB8" w14:textId="77777777" w:rsidR="005B783A" w:rsidRPr="00EB7E62" w:rsidRDefault="00846284" w:rsidP="009B34FD">
            <w:pPr>
              <w:pStyle w:val="RollCallTable"/>
            </w:pPr>
            <w:proofErr w:type="spellStart"/>
            <w:r w:rsidRPr="00EB7E62">
              <w:t>PfE</w:t>
            </w:r>
            <w:proofErr w:type="spellEnd"/>
          </w:p>
        </w:tc>
        <w:tc>
          <w:tcPr>
            <w:tcW w:w="7371" w:type="dxa"/>
            <w:shd w:val="clear" w:color="auto" w:fill="FFFFFF"/>
          </w:tcPr>
          <w:p w14:paraId="3F896A2D" w14:textId="77777777" w:rsidR="005B783A" w:rsidRPr="00EB7E62" w:rsidRDefault="00846284" w:rsidP="009B34FD">
            <w:pPr>
              <w:pStyle w:val="RollCallTable"/>
            </w:pPr>
            <w:proofErr w:type="spellStart"/>
            <w:r w:rsidRPr="00EB7E62">
              <w:t>Mathilde</w:t>
            </w:r>
            <w:proofErr w:type="spellEnd"/>
            <w:r w:rsidRPr="00EB7E62">
              <w:t xml:space="preserve"> </w:t>
            </w:r>
            <w:proofErr w:type="spellStart"/>
            <w:r w:rsidRPr="00EB7E62">
              <w:t>Androuët</w:t>
            </w:r>
            <w:proofErr w:type="spellEnd"/>
          </w:p>
        </w:tc>
      </w:tr>
      <w:tr w:rsidR="00D632F4" w:rsidRPr="00EB7E62" w14:paraId="72666977" w14:textId="77777777" w:rsidTr="009B34FD">
        <w:trPr>
          <w:cantSplit/>
        </w:trPr>
        <w:tc>
          <w:tcPr>
            <w:tcW w:w="1701" w:type="dxa"/>
            <w:shd w:val="clear" w:color="auto" w:fill="FFFFFF"/>
          </w:tcPr>
          <w:p w14:paraId="45A09858" w14:textId="77777777" w:rsidR="005B783A" w:rsidRPr="00EB7E62" w:rsidRDefault="00846284" w:rsidP="009B34FD">
            <w:pPr>
              <w:pStyle w:val="RollCallTable"/>
            </w:pPr>
            <w:proofErr w:type="spellStart"/>
            <w:r w:rsidRPr="00EB7E62">
              <w:t>Renew</w:t>
            </w:r>
            <w:proofErr w:type="spellEnd"/>
          </w:p>
        </w:tc>
        <w:tc>
          <w:tcPr>
            <w:tcW w:w="7371" w:type="dxa"/>
            <w:shd w:val="clear" w:color="auto" w:fill="FFFFFF"/>
          </w:tcPr>
          <w:p w14:paraId="3D01354C" w14:textId="77777777" w:rsidR="005B783A" w:rsidRPr="00EB7E62" w:rsidRDefault="00846284" w:rsidP="009B34FD">
            <w:pPr>
              <w:pStyle w:val="RollCallTable"/>
            </w:pPr>
            <w:proofErr w:type="spellStart"/>
            <w:r w:rsidRPr="00EB7E62">
              <w:t>Abir</w:t>
            </w:r>
            <w:proofErr w:type="spellEnd"/>
            <w:r w:rsidRPr="00EB7E62">
              <w:t xml:space="preserve"> Al-</w:t>
            </w:r>
            <w:proofErr w:type="spellStart"/>
            <w:r w:rsidRPr="00EB7E62">
              <w:t>Sahlani</w:t>
            </w:r>
            <w:proofErr w:type="spellEnd"/>
            <w:r w:rsidRPr="00EB7E62">
              <w:t xml:space="preserve">, Veronika </w:t>
            </w:r>
            <w:proofErr w:type="spellStart"/>
            <w:r w:rsidRPr="00EB7E62">
              <w:t>Cifrová</w:t>
            </w:r>
            <w:proofErr w:type="spellEnd"/>
            <w:r w:rsidRPr="00EB7E62">
              <w:t xml:space="preserve"> </w:t>
            </w:r>
            <w:proofErr w:type="spellStart"/>
            <w:r w:rsidRPr="00EB7E62">
              <w:t>Ostrihoňová</w:t>
            </w:r>
            <w:proofErr w:type="spellEnd"/>
            <w:r w:rsidRPr="00EB7E62">
              <w:t xml:space="preserve">, </w:t>
            </w:r>
            <w:proofErr w:type="spellStart"/>
            <w:r w:rsidRPr="00EB7E62">
              <w:t>Raquel</w:t>
            </w:r>
            <w:proofErr w:type="spellEnd"/>
            <w:r w:rsidRPr="00EB7E62">
              <w:t xml:space="preserve"> </w:t>
            </w:r>
            <w:proofErr w:type="spellStart"/>
            <w:r w:rsidRPr="00EB7E62">
              <w:t>García</w:t>
            </w:r>
            <w:proofErr w:type="spellEnd"/>
            <w:r w:rsidRPr="00EB7E62">
              <w:t xml:space="preserve"> </w:t>
            </w:r>
            <w:proofErr w:type="spellStart"/>
            <w:r w:rsidRPr="00EB7E62">
              <w:t>Hermida</w:t>
            </w:r>
            <w:proofErr w:type="spellEnd"/>
            <w:r w:rsidRPr="00EB7E62">
              <w:t xml:space="preserve">-Van Der </w:t>
            </w:r>
            <w:proofErr w:type="spellStart"/>
            <w:r w:rsidRPr="00EB7E62">
              <w:t>Walle</w:t>
            </w:r>
            <w:proofErr w:type="spellEnd"/>
            <w:r w:rsidRPr="00EB7E62">
              <w:t xml:space="preserve">, </w:t>
            </w:r>
            <w:proofErr w:type="spellStart"/>
            <w:r w:rsidRPr="00EB7E62">
              <w:t>Dainius</w:t>
            </w:r>
            <w:proofErr w:type="spellEnd"/>
            <w:r w:rsidRPr="00EB7E62">
              <w:t xml:space="preserve"> </w:t>
            </w:r>
            <w:proofErr w:type="spellStart"/>
            <w:r w:rsidRPr="00EB7E62">
              <w:t>Žalimas</w:t>
            </w:r>
            <w:proofErr w:type="spellEnd"/>
          </w:p>
        </w:tc>
      </w:tr>
      <w:tr w:rsidR="00D632F4" w:rsidRPr="00EB7E62" w14:paraId="264E92D1" w14:textId="77777777" w:rsidTr="009B34FD">
        <w:trPr>
          <w:cantSplit/>
        </w:trPr>
        <w:tc>
          <w:tcPr>
            <w:tcW w:w="1701" w:type="dxa"/>
            <w:shd w:val="clear" w:color="auto" w:fill="FFFFFF"/>
          </w:tcPr>
          <w:p w14:paraId="5DE8F7A9" w14:textId="77777777" w:rsidR="005B783A" w:rsidRPr="00EB7E62" w:rsidRDefault="00846284" w:rsidP="009B34FD">
            <w:pPr>
              <w:pStyle w:val="RollCallTable"/>
            </w:pPr>
            <w:r w:rsidRPr="00EB7E62">
              <w:t>S&amp;D</w:t>
            </w:r>
          </w:p>
        </w:tc>
        <w:tc>
          <w:tcPr>
            <w:tcW w:w="7371" w:type="dxa"/>
            <w:shd w:val="clear" w:color="auto" w:fill="FFFFFF"/>
          </w:tcPr>
          <w:p w14:paraId="4D71EAEE" w14:textId="77777777" w:rsidR="005B783A" w:rsidRPr="00EB7E62" w:rsidRDefault="00846284" w:rsidP="009B34FD">
            <w:pPr>
              <w:pStyle w:val="RollCallTable"/>
            </w:pPr>
            <w:proofErr w:type="spellStart"/>
            <w:r w:rsidRPr="00EB7E62">
              <w:t>Heléne</w:t>
            </w:r>
            <w:proofErr w:type="spellEnd"/>
            <w:r w:rsidRPr="00EB7E62">
              <w:t xml:space="preserve"> </w:t>
            </w:r>
            <w:proofErr w:type="spellStart"/>
            <w:r w:rsidRPr="00EB7E62">
              <w:t>Fritzon</w:t>
            </w:r>
            <w:proofErr w:type="spellEnd"/>
            <w:r w:rsidRPr="00EB7E62">
              <w:t xml:space="preserve">, </w:t>
            </w:r>
            <w:proofErr w:type="spellStart"/>
            <w:r w:rsidRPr="00EB7E62">
              <w:t>Lina</w:t>
            </w:r>
            <w:proofErr w:type="spellEnd"/>
            <w:r w:rsidRPr="00EB7E62">
              <w:t xml:space="preserve"> </w:t>
            </w:r>
            <w:proofErr w:type="spellStart"/>
            <w:r w:rsidRPr="00EB7E62">
              <w:t>Gálvez</w:t>
            </w:r>
            <w:proofErr w:type="spellEnd"/>
            <w:r w:rsidRPr="00EB7E62">
              <w:t xml:space="preserve">, </w:t>
            </w:r>
            <w:proofErr w:type="spellStart"/>
            <w:r w:rsidRPr="00EB7E62">
              <w:t>Elisabeth</w:t>
            </w:r>
            <w:proofErr w:type="spellEnd"/>
            <w:r w:rsidRPr="00EB7E62">
              <w:t xml:space="preserve"> </w:t>
            </w:r>
            <w:proofErr w:type="spellStart"/>
            <w:r w:rsidRPr="00EB7E62">
              <w:t>Grossmann</w:t>
            </w:r>
            <w:proofErr w:type="spellEnd"/>
            <w:r w:rsidRPr="00EB7E62">
              <w:t xml:space="preserve">, </w:t>
            </w:r>
            <w:proofErr w:type="spellStart"/>
            <w:r w:rsidRPr="00EB7E62">
              <w:t>Alessandra</w:t>
            </w:r>
            <w:proofErr w:type="spellEnd"/>
            <w:r w:rsidRPr="00EB7E62">
              <w:t xml:space="preserve"> </w:t>
            </w:r>
            <w:proofErr w:type="spellStart"/>
            <w:r w:rsidRPr="00EB7E62">
              <w:t>Moretti</w:t>
            </w:r>
            <w:proofErr w:type="spellEnd"/>
            <w:r w:rsidRPr="00EB7E62">
              <w:t xml:space="preserve">, Emma </w:t>
            </w:r>
            <w:proofErr w:type="spellStart"/>
            <w:r w:rsidRPr="00EB7E62">
              <w:t>Rafowicz</w:t>
            </w:r>
            <w:proofErr w:type="spellEnd"/>
            <w:r w:rsidRPr="00EB7E62">
              <w:t xml:space="preserve">, </w:t>
            </w:r>
            <w:proofErr w:type="spellStart"/>
            <w:r w:rsidRPr="00EB7E62">
              <w:t>Cecilia</w:t>
            </w:r>
            <w:proofErr w:type="spellEnd"/>
            <w:r w:rsidRPr="00EB7E62">
              <w:t xml:space="preserve"> </w:t>
            </w:r>
            <w:proofErr w:type="spellStart"/>
            <w:r w:rsidRPr="00EB7E62">
              <w:t>Strada</w:t>
            </w:r>
            <w:proofErr w:type="spellEnd"/>
            <w:r w:rsidRPr="00EB7E62">
              <w:t xml:space="preserve">, Marko </w:t>
            </w:r>
            <w:proofErr w:type="spellStart"/>
            <w:r w:rsidRPr="00EB7E62">
              <w:t>Vešligaj</w:t>
            </w:r>
            <w:proofErr w:type="spellEnd"/>
          </w:p>
        </w:tc>
      </w:tr>
      <w:tr w:rsidR="00D632F4" w:rsidRPr="00EB7E62" w14:paraId="62E154F7" w14:textId="77777777" w:rsidTr="009B34FD">
        <w:trPr>
          <w:cantSplit/>
        </w:trPr>
        <w:tc>
          <w:tcPr>
            <w:tcW w:w="1701" w:type="dxa"/>
            <w:shd w:val="clear" w:color="auto" w:fill="FFFFFF"/>
          </w:tcPr>
          <w:p w14:paraId="2F63140C" w14:textId="77777777" w:rsidR="005B783A" w:rsidRPr="00EB7E62" w:rsidRDefault="00846284" w:rsidP="009B34FD">
            <w:pPr>
              <w:pStyle w:val="RollCallTable"/>
            </w:pPr>
            <w:proofErr w:type="spellStart"/>
            <w:r w:rsidRPr="00EB7E62">
              <w:t>The</w:t>
            </w:r>
            <w:proofErr w:type="spellEnd"/>
            <w:r w:rsidRPr="00EB7E62">
              <w:t xml:space="preserve"> </w:t>
            </w:r>
            <w:proofErr w:type="spellStart"/>
            <w:r w:rsidRPr="00EB7E62">
              <w:t>Left</w:t>
            </w:r>
            <w:proofErr w:type="spellEnd"/>
          </w:p>
        </w:tc>
        <w:tc>
          <w:tcPr>
            <w:tcW w:w="7371" w:type="dxa"/>
            <w:shd w:val="clear" w:color="auto" w:fill="FFFFFF"/>
          </w:tcPr>
          <w:p w14:paraId="0704EC13" w14:textId="77777777" w:rsidR="005B783A" w:rsidRPr="00EB7E62" w:rsidRDefault="00846284" w:rsidP="009B34FD">
            <w:pPr>
              <w:pStyle w:val="RollCallTable"/>
            </w:pPr>
            <w:proofErr w:type="spellStart"/>
            <w:r w:rsidRPr="00EB7E62">
              <w:t>Sebastian</w:t>
            </w:r>
            <w:proofErr w:type="spellEnd"/>
            <w:r w:rsidRPr="00EB7E62">
              <w:t xml:space="preserve"> </w:t>
            </w:r>
            <w:proofErr w:type="spellStart"/>
            <w:r w:rsidRPr="00EB7E62">
              <w:t>Everding</w:t>
            </w:r>
            <w:proofErr w:type="spellEnd"/>
            <w:r w:rsidRPr="00EB7E62">
              <w:t xml:space="preserve">, </w:t>
            </w:r>
            <w:proofErr w:type="spellStart"/>
            <w:r w:rsidRPr="00EB7E62">
              <w:t>Kathleen</w:t>
            </w:r>
            <w:proofErr w:type="spellEnd"/>
            <w:r w:rsidRPr="00EB7E62">
              <w:t xml:space="preserve"> </w:t>
            </w:r>
            <w:proofErr w:type="spellStart"/>
            <w:r w:rsidRPr="00EB7E62">
              <w:t>Funchion</w:t>
            </w:r>
            <w:proofErr w:type="spellEnd"/>
          </w:p>
        </w:tc>
      </w:tr>
      <w:tr w:rsidR="00D632F4" w:rsidRPr="00EB7E62" w14:paraId="23270FA3" w14:textId="77777777" w:rsidTr="009B34FD">
        <w:trPr>
          <w:cantSplit/>
        </w:trPr>
        <w:tc>
          <w:tcPr>
            <w:tcW w:w="1701" w:type="dxa"/>
            <w:shd w:val="clear" w:color="auto" w:fill="FFFFFF"/>
          </w:tcPr>
          <w:p w14:paraId="79856D2E" w14:textId="77777777" w:rsidR="005B783A" w:rsidRPr="00EB7E62" w:rsidRDefault="00846284" w:rsidP="009B34FD">
            <w:pPr>
              <w:pStyle w:val="RollCallTable"/>
            </w:pPr>
            <w:proofErr w:type="spellStart"/>
            <w:r w:rsidRPr="00EB7E62">
              <w:t>Verts</w:t>
            </w:r>
            <w:proofErr w:type="spellEnd"/>
            <w:r w:rsidRPr="00EB7E62">
              <w:t>/ALE</w:t>
            </w:r>
          </w:p>
        </w:tc>
        <w:tc>
          <w:tcPr>
            <w:tcW w:w="7371" w:type="dxa"/>
            <w:shd w:val="clear" w:color="auto" w:fill="FFFFFF"/>
          </w:tcPr>
          <w:p w14:paraId="0EBA7BAB" w14:textId="77777777" w:rsidR="005B783A" w:rsidRPr="00EB7E62" w:rsidRDefault="00846284" w:rsidP="009B34FD">
            <w:pPr>
              <w:pStyle w:val="RollCallTable"/>
            </w:pPr>
            <w:r w:rsidRPr="00EB7E62">
              <w:t xml:space="preserve">Alice </w:t>
            </w:r>
            <w:proofErr w:type="spellStart"/>
            <w:r w:rsidRPr="00EB7E62">
              <w:t>Kuhnke</w:t>
            </w:r>
            <w:proofErr w:type="spellEnd"/>
            <w:r w:rsidRPr="00EB7E62">
              <w:t xml:space="preserve">, Anna </w:t>
            </w:r>
            <w:proofErr w:type="spellStart"/>
            <w:r w:rsidRPr="00EB7E62">
              <w:t>Strolenberg</w:t>
            </w:r>
            <w:proofErr w:type="spellEnd"/>
            <w:r w:rsidRPr="00EB7E62">
              <w:t xml:space="preserve">, Thomas </w:t>
            </w:r>
            <w:proofErr w:type="spellStart"/>
            <w:r w:rsidRPr="00EB7E62">
              <w:t>Waitz</w:t>
            </w:r>
            <w:proofErr w:type="spellEnd"/>
          </w:p>
        </w:tc>
      </w:tr>
    </w:tbl>
    <w:p w14:paraId="2C8FA2C1" w14:textId="77777777" w:rsidR="005B783A" w:rsidRPr="00EB7E62" w:rsidRDefault="005B783A" w:rsidP="005B783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632F4" w:rsidRPr="00EB7E62" w14:paraId="7E2B5ECF" w14:textId="77777777" w:rsidTr="009B34FD">
        <w:trPr>
          <w:cantSplit/>
        </w:trPr>
        <w:tc>
          <w:tcPr>
            <w:tcW w:w="1701" w:type="dxa"/>
            <w:shd w:val="pct10" w:color="000000" w:fill="FFFFFF"/>
            <w:vAlign w:val="center"/>
          </w:tcPr>
          <w:p w14:paraId="1D6384FB" w14:textId="77777777" w:rsidR="005B783A" w:rsidRPr="00EB7E62" w:rsidRDefault="00846284" w:rsidP="009B34FD">
            <w:pPr>
              <w:pStyle w:val="RollCallVotes"/>
            </w:pPr>
            <w:r w:rsidRPr="00EB7E62">
              <w:t>7</w:t>
            </w:r>
          </w:p>
        </w:tc>
        <w:tc>
          <w:tcPr>
            <w:tcW w:w="7371" w:type="dxa"/>
            <w:shd w:val="pct10" w:color="000000" w:fill="FFFFFF"/>
          </w:tcPr>
          <w:p w14:paraId="0DF153E0" w14:textId="77777777" w:rsidR="005B783A" w:rsidRPr="00EB7E62" w:rsidRDefault="00846284" w:rsidP="009B34FD">
            <w:pPr>
              <w:pStyle w:val="RollCallSymbols14pt"/>
            </w:pPr>
            <w:r w:rsidRPr="00EB7E62">
              <w:t>-</w:t>
            </w:r>
          </w:p>
        </w:tc>
      </w:tr>
      <w:tr w:rsidR="00D632F4" w:rsidRPr="00EB7E62" w14:paraId="18182394" w14:textId="77777777" w:rsidTr="009B34FD">
        <w:trPr>
          <w:cantSplit/>
        </w:trPr>
        <w:tc>
          <w:tcPr>
            <w:tcW w:w="1701" w:type="dxa"/>
            <w:shd w:val="clear" w:color="auto" w:fill="FFFFFF"/>
          </w:tcPr>
          <w:p w14:paraId="60E1325E" w14:textId="77777777" w:rsidR="005B783A" w:rsidRPr="00EB7E62" w:rsidRDefault="00846284" w:rsidP="009B34FD">
            <w:pPr>
              <w:pStyle w:val="RollCallTable"/>
            </w:pPr>
            <w:r w:rsidRPr="00EB7E62">
              <w:t>ECR</w:t>
            </w:r>
          </w:p>
        </w:tc>
        <w:tc>
          <w:tcPr>
            <w:tcW w:w="7371" w:type="dxa"/>
            <w:shd w:val="clear" w:color="auto" w:fill="FFFFFF"/>
          </w:tcPr>
          <w:p w14:paraId="3A563410" w14:textId="77777777" w:rsidR="005B783A" w:rsidRPr="00EB7E62" w:rsidRDefault="00846284" w:rsidP="009B34FD">
            <w:pPr>
              <w:pStyle w:val="RollCallTable"/>
            </w:pPr>
            <w:proofErr w:type="spellStart"/>
            <w:r w:rsidRPr="00EB7E62">
              <w:t>Beatrice</w:t>
            </w:r>
            <w:proofErr w:type="spellEnd"/>
            <w:r w:rsidRPr="00EB7E62">
              <w:t xml:space="preserve"> </w:t>
            </w:r>
            <w:proofErr w:type="spellStart"/>
            <w:r w:rsidRPr="00EB7E62">
              <w:t>Timgren</w:t>
            </w:r>
            <w:proofErr w:type="spellEnd"/>
            <w:r w:rsidRPr="00EB7E62">
              <w:t xml:space="preserve">, </w:t>
            </w:r>
            <w:proofErr w:type="spellStart"/>
            <w:r w:rsidRPr="00EB7E62">
              <w:t>Laurence</w:t>
            </w:r>
            <w:proofErr w:type="spellEnd"/>
            <w:r w:rsidRPr="00EB7E62">
              <w:t xml:space="preserve"> Trochu</w:t>
            </w:r>
          </w:p>
        </w:tc>
      </w:tr>
      <w:tr w:rsidR="00D632F4" w:rsidRPr="00EB7E62" w14:paraId="5DD915A8" w14:textId="77777777" w:rsidTr="009B34FD">
        <w:trPr>
          <w:cantSplit/>
        </w:trPr>
        <w:tc>
          <w:tcPr>
            <w:tcW w:w="1701" w:type="dxa"/>
            <w:shd w:val="clear" w:color="auto" w:fill="FFFFFF"/>
          </w:tcPr>
          <w:p w14:paraId="7119AF77" w14:textId="77777777" w:rsidR="005B783A" w:rsidRPr="00EB7E62" w:rsidRDefault="00846284" w:rsidP="009B34FD">
            <w:pPr>
              <w:pStyle w:val="RollCallTable"/>
            </w:pPr>
            <w:r w:rsidRPr="00EB7E62">
              <w:t>ESN</w:t>
            </w:r>
          </w:p>
        </w:tc>
        <w:tc>
          <w:tcPr>
            <w:tcW w:w="7371" w:type="dxa"/>
            <w:shd w:val="clear" w:color="auto" w:fill="FFFFFF"/>
          </w:tcPr>
          <w:p w14:paraId="016D6C1C" w14:textId="77777777" w:rsidR="005B783A" w:rsidRPr="00EB7E62" w:rsidRDefault="00846284" w:rsidP="009B34FD">
            <w:pPr>
              <w:pStyle w:val="RollCallTable"/>
            </w:pPr>
            <w:proofErr w:type="spellStart"/>
            <w:r w:rsidRPr="00EB7E62">
              <w:t>Irmhild</w:t>
            </w:r>
            <w:proofErr w:type="spellEnd"/>
            <w:r w:rsidRPr="00EB7E62">
              <w:t xml:space="preserve"> </w:t>
            </w:r>
            <w:proofErr w:type="spellStart"/>
            <w:r w:rsidRPr="00EB7E62">
              <w:t>Boßdorf</w:t>
            </w:r>
            <w:proofErr w:type="spellEnd"/>
          </w:p>
        </w:tc>
      </w:tr>
      <w:tr w:rsidR="00D632F4" w:rsidRPr="00EB7E62" w14:paraId="438C3FC3" w14:textId="77777777" w:rsidTr="009B34FD">
        <w:trPr>
          <w:cantSplit/>
        </w:trPr>
        <w:tc>
          <w:tcPr>
            <w:tcW w:w="1701" w:type="dxa"/>
            <w:shd w:val="clear" w:color="auto" w:fill="FFFFFF"/>
          </w:tcPr>
          <w:p w14:paraId="6C20C3AB" w14:textId="77777777" w:rsidR="005B783A" w:rsidRPr="00EB7E62" w:rsidRDefault="00846284" w:rsidP="009B34FD">
            <w:pPr>
              <w:pStyle w:val="RollCallTable"/>
            </w:pPr>
            <w:proofErr w:type="spellStart"/>
            <w:r w:rsidRPr="00EB7E62">
              <w:t>PfE</w:t>
            </w:r>
            <w:proofErr w:type="spellEnd"/>
          </w:p>
        </w:tc>
        <w:tc>
          <w:tcPr>
            <w:tcW w:w="7371" w:type="dxa"/>
            <w:shd w:val="clear" w:color="auto" w:fill="FFFFFF"/>
          </w:tcPr>
          <w:p w14:paraId="3FFF632B" w14:textId="77777777" w:rsidR="005B783A" w:rsidRPr="00EB7E62" w:rsidRDefault="00846284" w:rsidP="009B34FD">
            <w:pPr>
              <w:pStyle w:val="RollCallTable"/>
            </w:pPr>
            <w:proofErr w:type="spellStart"/>
            <w:r w:rsidRPr="00EB7E62">
              <w:t>Mieke</w:t>
            </w:r>
            <w:proofErr w:type="spellEnd"/>
            <w:r w:rsidRPr="00EB7E62">
              <w:t xml:space="preserve"> </w:t>
            </w:r>
            <w:proofErr w:type="spellStart"/>
            <w:r w:rsidRPr="00EB7E62">
              <w:t>Andriese</w:t>
            </w:r>
            <w:proofErr w:type="spellEnd"/>
            <w:r w:rsidRPr="00EB7E62">
              <w:t xml:space="preserve">, </w:t>
            </w:r>
            <w:proofErr w:type="spellStart"/>
            <w:r w:rsidRPr="00EB7E62">
              <w:t>Elisabeth</w:t>
            </w:r>
            <w:proofErr w:type="spellEnd"/>
            <w:r w:rsidRPr="00EB7E62">
              <w:t xml:space="preserve"> </w:t>
            </w:r>
            <w:proofErr w:type="spellStart"/>
            <w:r w:rsidRPr="00EB7E62">
              <w:t>Dieringer</w:t>
            </w:r>
            <w:proofErr w:type="spellEnd"/>
            <w:r w:rsidRPr="00EB7E62">
              <w:t xml:space="preserve">, </w:t>
            </w:r>
            <w:proofErr w:type="spellStart"/>
            <w:r w:rsidRPr="00EB7E62">
              <w:t>Sebastian</w:t>
            </w:r>
            <w:proofErr w:type="spellEnd"/>
            <w:r w:rsidRPr="00EB7E62">
              <w:t xml:space="preserve"> </w:t>
            </w:r>
            <w:proofErr w:type="spellStart"/>
            <w:r w:rsidRPr="00EB7E62">
              <w:t>Kruis</w:t>
            </w:r>
            <w:proofErr w:type="spellEnd"/>
            <w:r w:rsidRPr="00EB7E62">
              <w:t xml:space="preserve">, Margarita de la </w:t>
            </w:r>
            <w:proofErr w:type="spellStart"/>
            <w:r w:rsidRPr="00EB7E62">
              <w:t>Pisa</w:t>
            </w:r>
            <w:proofErr w:type="spellEnd"/>
            <w:r w:rsidRPr="00EB7E62">
              <w:t xml:space="preserve"> </w:t>
            </w:r>
            <w:proofErr w:type="spellStart"/>
            <w:r w:rsidRPr="00EB7E62">
              <w:t>Carrión</w:t>
            </w:r>
            <w:proofErr w:type="spellEnd"/>
          </w:p>
        </w:tc>
      </w:tr>
    </w:tbl>
    <w:p w14:paraId="7676FF31" w14:textId="77777777" w:rsidR="005B783A" w:rsidRPr="00EB7E62" w:rsidRDefault="005B783A" w:rsidP="005B783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632F4" w:rsidRPr="00EB7E62" w14:paraId="5FB8A19E" w14:textId="77777777" w:rsidTr="009B34FD">
        <w:trPr>
          <w:cantSplit/>
        </w:trPr>
        <w:tc>
          <w:tcPr>
            <w:tcW w:w="1701" w:type="dxa"/>
            <w:shd w:val="pct10" w:color="000000" w:fill="FFFFFF"/>
            <w:vAlign w:val="center"/>
          </w:tcPr>
          <w:p w14:paraId="4E28F575" w14:textId="77777777" w:rsidR="005B783A" w:rsidRPr="00EB7E62" w:rsidRDefault="00846284" w:rsidP="009B34FD">
            <w:pPr>
              <w:pStyle w:val="RollCallVotes"/>
            </w:pPr>
            <w:r w:rsidRPr="00EB7E62">
              <w:t>1</w:t>
            </w:r>
          </w:p>
        </w:tc>
        <w:tc>
          <w:tcPr>
            <w:tcW w:w="7371" w:type="dxa"/>
            <w:shd w:val="pct10" w:color="000000" w:fill="FFFFFF"/>
          </w:tcPr>
          <w:p w14:paraId="145D70AF" w14:textId="77777777" w:rsidR="005B783A" w:rsidRPr="00EB7E62" w:rsidRDefault="00846284" w:rsidP="009B34FD">
            <w:pPr>
              <w:pStyle w:val="RollCallSymbols14pt"/>
            </w:pPr>
            <w:r w:rsidRPr="00EB7E62">
              <w:t>0</w:t>
            </w:r>
          </w:p>
        </w:tc>
      </w:tr>
      <w:tr w:rsidR="00D632F4" w:rsidRPr="00EB7E62" w14:paraId="46609139" w14:textId="77777777" w:rsidTr="009B34FD">
        <w:trPr>
          <w:cantSplit/>
        </w:trPr>
        <w:tc>
          <w:tcPr>
            <w:tcW w:w="1701" w:type="dxa"/>
            <w:shd w:val="clear" w:color="auto" w:fill="FFFFFF"/>
          </w:tcPr>
          <w:p w14:paraId="491D2581" w14:textId="77777777" w:rsidR="005B783A" w:rsidRPr="00EB7E62" w:rsidRDefault="00846284" w:rsidP="009B34FD">
            <w:pPr>
              <w:pStyle w:val="RollCallTable"/>
            </w:pPr>
            <w:r w:rsidRPr="00EB7E62">
              <w:t>ECR</w:t>
            </w:r>
          </w:p>
        </w:tc>
        <w:tc>
          <w:tcPr>
            <w:tcW w:w="7371" w:type="dxa"/>
            <w:shd w:val="clear" w:color="auto" w:fill="FFFFFF"/>
          </w:tcPr>
          <w:p w14:paraId="7E34B068" w14:textId="77777777" w:rsidR="005B783A" w:rsidRPr="00EB7E62" w:rsidRDefault="00846284" w:rsidP="009B34FD">
            <w:pPr>
              <w:pStyle w:val="RollCallTable"/>
            </w:pPr>
            <w:r w:rsidRPr="00EB7E62">
              <w:t xml:space="preserve">Chiara </w:t>
            </w:r>
            <w:proofErr w:type="spellStart"/>
            <w:r w:rsidRPr="00EB7E62">
              <w:t>Gemma</w:t>
            </w:r>
            <w:proofErr w:type="spellEnd"/>
          </w:p>
        </w:tc>
      </w:tr>
    </w:tbl>
    <w:p w14:paraId="01B012E6" w14:textId="77777777" w:rsidR="005B783A" w:rsidRPr="00EB7E62" w:rsidRDefault="005B783A" w:rsidP="005B783A">
      <w:pPr>
        <w:pStyle w:val="Normal12a"/>
      </w:pPr>
    </w:p>
    <w:p w14:paraId="5AD1B734" w14:textId="77777777" w:rsidR="005B783A" w:rsidRPr="00EB7E62" w:rsidRDefault="00846284" w:rsidP="005B783A">
      <w:r w:rsidRPr="00EB7E62">
        <w:t>Vysvetlenie použitých znakov:</w:t>
      </w:r>
    </w:p>
    <w:p w14:paraId="3A6E21D5" w14:textId="77777777" w:rsidR="005B783A" w:rsidRPr="00EB7E62" w:rsidRDefault="00846284" w:rsidP="005B783A">
      <w:pPr>
        <w:pStyle w:val="RollCallTabs"/>
      </w:pPr>
      <w:r w:rsidRPr="00EB7E62">
        <w:t>+</w:t>
      </w:r>
      <w:r w:rsidRPr="00EB7E62">
        <w:tab/>
        <w:t>:</w:t>
      </w:r>
      <w:r w:rsidRPr="00EB7E62">
        <w:tab/>
        <w:t>za</w:t>
      </w:r>
    </w:p>
    <w:p w14:paraId="2E14ADFD" w14:textId="77777777" w:rsidR="005B783A" w:rsidRPr="00EB7E62" w:rsidRDefault="00846284" w:rsidP="005B783A">
      <w:pPr>
        <w:pStyle w:val="RollCallTabs"/>
      </w:pPr>
      <w:r w:rsidRPr="00EB7E62">
        <w:t>-</w:t>
      </w:r>
      <w:r w:rsidRPr="00EB7E62">
        <w:tab/>
        <w:t>:</w:t>
      </w:r>
      <w:r w:rsidRPr="00EB7E62">
        <w:tab/>
        <w:t>proti</w:t>
      </w:r>
    </w:p>
    <w:p w14:paraId="6A6392EE" w14:textId="77777777" w:rsidR="005B783A" w:rsidRPr="00EB7E62" w:rsidRDefault="00846284" w:rsidP="005B783A">
      <w:pPr>
        <w:pStyle w:val="RollCallTabs"/>
      </w:pPr>
      <w:r w:rsidRPr="00EB7E62">
        <w:t>0</w:t>
      </w:r>
      <w:r w:rsidRPr="00EB7E62">
        <w:tab/>
        <w:t>:</w:t>
      </w:r>
      <w:r w:rsidRPr="00EB7E62">
        <w:tab/>
        <w:t>zdržali sa hlasovania</w:t>
      </w:r>
    </w:p>
    <w:p w14:paraId="0908B45E" w14:textId="77777777" w:rsidR="005B783A" w:rsidRPr="00EB7E62" w:rsidRDefault="005B783A" w:rsidP="005B783A"/>
    <w:bookmarkEnd w:id="138"/>
    <w:p w14:paraId="2DFC2FF3" w14:textId="77777777" w:rsidR="005B783A" w:rsidRPr="00EB7E62" w:rsidRDefault="005B783A" w:rsidP="005B783A"/>
    <w:p w14:paraId="3EC840CA" w14:textId="77777777" w:rsidR="004B39DB" w:rsidRPr="00EB7E62" w:rsidRDefault="004B39DB" w:rsidP="005B783A">
      <w:pPr>
        <w:pStyle w:val="CoverReference"/>
      </w:pPr>
    </w:p>
    <w:sectPr w:rsidR="004B39DB" w:rsidRPr="00EB7E62" w:rsidSect="005277F8">
      <w:headerReference w:type="even" r:id="rId15"/>
      <w:headerReference w:type="default" r:id="rId16"/>
      <w:headerReference w:type="first" r:id="rId17"/>
      <w:footerReference w:type="first" r:id="rId18"/>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1AED2" w14:textId="77777777" w:rsidR="00846284" w:rsidRPr="00EB7E62" w:rsidRDefault="00846284">
      <w:r w:rsidRPr="00EB7E62">
        <w:separator/>
      </w:r>
    </w:p>
  </w:endnote>
  <w:endnote w:type="continuationSeparator" w:id="0">
    <w:p w14:paraId="0837911D" w14:textId="77777777" w:rsidR="00846284" w:rsidRPr="00EB7E62" w:rsidRDefault="00846284">
      <w:r w:rsidRPr="00EB7E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9B17C" w14:textId="77777777" w:rsidR="00EB7E62" w:rsidRPr="00EB7E62" w:rsidRDefault="00EB7E62" w:rsidP="00EB7E62">
    <w:pPr>
      <w:pStyle w:val="EPFooter"/>
    </w:pPr>
    <w:r w:rsidRPr="00EB7E62">
      <w:t>PE</w:t>
    </w:r>
    <w:r w:rsidRPr="00EB7E62">
      <w:rPr>
        <w:rStyle w:val="HideTWBExt"/>
      </w:rPr>
      <w:t>&lt;</w:t>
    </w:r>
    <w:proofErr w:type="spellStart"/>
    <w:r w:rsidRPr="00EB7E62">
      <w:rPr>
        <w:rStyle w:val="HideTWBExt"/>
      </w:rPr>
      <w:t>NoPE</w:t>
    </w:r>
    <w:proofErr w:type="spellEnd"/>
    <w:r w:rsidRPr="00EB7E62">
      <w:rPr>
        <w:rStyle w:val="HideTWBExt"/>
      </w:rPr>
      <w:t>&gt;</w:t>
    </w:r>
    <w:r w:rsidRPr="00EB7E62">
      <w:t>785.122</w:t>
    </w:r>
    <w:r w:rsidRPr="00EB7E62">
      <w:rPr>
        <w:rStyle w:val="HideTWBExt"/>
      </w:rPr>
      <w:t>&lt;/</w:t>
    </w:r>
    <w:proofErr w:type="spellStart"/>
    <w:r w:rsidRPr="00EB7E62">
      <w:rPr>
        <w:rStyle w:val="HideTWBExt"/>
      </w:rPr>
      <w:t>NoPE</w:t>
    </w:r>
    <w:proofErr w:type="spellEnd"/>
    <w:r w:rsidRPr="00EB7E62">
      <w:rPr>
        <w:rStyle w:val="HideTWBExt"/>
      </w:rPr>
      <w:t>&gt;&lt;Version&gt;</w:t>
    </w:r>
    <w:r w:rsidRPr="00EB7E62">
      <w:t>v02-00</w:t>
    </w:r>
    <w:r w:rsidRPr="00EB7E62">
      <w:rPr>
        <w:rStyle w:val="HideTWBExt"/>
      </w:rPr>
      <w:t>&lt;/</w:t>
    </w:r>
    <w:proofErr w:type="spellStart"/>
    <w:r w:rsidRPr="00EB7E62">
      <w:rPr>
        <w:rStyle w:val="HideTWBExt"/>
      </w:rPr>
      <w:t>Version</w:t>
    </w:r>
    <w:proofErr w:type="spellEnd"/>
    <w:r w:rsidRPr="00EB7E62">
      <w:rPr>
        <w:rStyle w:val="HideTWBExt"/>
      </w:rPr>
      <w:t>&gt;</w:t>
    </w:r>
    <w:r w:rsidRPr="00EB7E62">
      <w:tab/>
    </w:r>
    <w:r w:rsidRPr="00EB7E62">
      <w:fldChar w:fldCharType="begin"/>
    </w:r>
    <w:r w:rsidRPr="00EB7E62">
      <w:instrText xml:space="preserve"> PAGE  \* MERGEFORMAT </w:instrText>
    </w:r>
    <w:r w:rsidRPr="00EB7E62">
      <w:fldChar w:fldCharType="separate"/>
    </w:r>
    <w:r w:rsidRPr="00EB7E62">
      <w:rPr>
        <w:noProof/>
      </w:rPr>
      <w:t>2</w:t>
    </w:r>
    <w:r w:rsidRPr="00EB7E62">
      <w:fldChar w:fldCharType="end"/>
    </w:r>
    <w:r w:rsidRPr="00EB7E62">
      <w:t>/</w:t>
    </w:r>
    <w:fldSimple w:instr=" NUMPAGES  \* MERGEFORMAT ">
      <w:r w:rsidRPr="00EB7E62">
        <w:rPr>
          <w:noProof/>
        </w:rPr>
        <w:t>83</w:t>
      </w:r>
    </w:fldSimple>
    <w:r w:rsidRPr="00EB7E62">
      <w:tab/>
    </w:r>
    <w:r w:rsidRPr="00EB7E62">
      <w:rPr>
        <w:rStyle w:val="HideTWBExt"/>
      </w:rPr>
      <w:t>&lt;PathFdR&gt;</w:t>
    </w:r>
    <w:r w:rsidRPr="00EB7E62">
      <w:t>AD\1342033SK.docx</w:t>
    </w:r>
    <w:r w:rsidRPr="00EB7E62">
      <w:rPr>
        <w:rStyle w:val="HideTWBExt"/>
      </w:rPr>
      <w:t>&lt;/</w:t>
    </w:r>
    <w:proofErr w:type="spellStart"/>
    <w:r w:rsidRPr="00EB7E62">
      <w:rPr>
        <w:rStyle w:val="HideTWBExt"/>
      </w:rPr>
      <w:t>PathFdR</w:t>
    </w:r>
    <w:proofErr w:type="spellEnd"/>
    <w:r w:rsidRPr="00EB7E62">
      <w:rPr>
        <w:rStyle w:val="HideTWBExt"/>
      </w:rPr>
      <w:t>&gt;</w:t>
    </w:r>
  </w:p>
  <w:p w14:paraId="53932FBE" w14:textId="2F0E4C7F" w:rsidR="005B783A" w:rsidRPr="00EB7E62" w:rsidRDefault="00EB7E62" w:rsidP="00EB7E62">
    <w:pPr>
      <w:pStyle w:val="EPFooter2"/>
    </w:pPr>
    <w:r w:rsidRPr="00EB7E62">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E22ED" w14:textId="77777777" w:rsidR="00EB7E62" w:rsidRPr="00EB7E62" w:rsidRDefault="00EB7E62" w:rsidP="00EB7E62">
    <w:pPr>
      <w:pStyle w:val="EPFooter"/>
    </w:pPr>
    <w:r w:rsidRPr="00EB7E62">
      <w:rPr>
        <w:rStyle w:val="HideTWBExt"/>
      </w:rPr>
      <w:t>&lt;PathFdR&gt;</w:t>
    </w:r>
    <w:r w:rsidRPr="00EB7E62">
      <w:t>AD\1342033SK.docx</w:t>
    </w:r>
    <w:r w:rsidRPr="00EB7E62">
      <w:rPr>
        <w:rStyle w:val="HideTWBExt"/>
      </w:rPr>
      <w:t>&lt;/</w:t>
    </w:r>
    <w:proofErr w:type="spellStart"/>
    <w:r w:rsidRPr="00EB7E62">
      <w:rPr>
        <w:rStyle w:val="HideTWBExt"/>
      </w:rPr>
      <w:t>PathFdR</w:t>
    </w:r>
    <w:proofErr w:type="spellEnd"/>
    <w:r w:rsidRPr="00EB7E62">
      <w:rPr>
        <w:rStyle w:val="HideTWBExt"/>
      </w:rPr>
      <w:t>&gt;</w:t>
    </w:r>
    <w:r w:rsidRPr="00EB7E62">
      <w:tab/>
    </w:r>
    <w:r w:rsidRPr="00EB7E62">
      <w:fldChar w:fldCharType="begin"/>
    </w:r>
    <w:r w:rsidRPr="00EB7E62">
      <w:instrText xml:space="preserve"> PAGE  \* MERGEFORMAT </w:instrText>
    </w:r>
    <w:r w:rsidRPr="00EB7E62">
      <w:fldChar w:fldCharType="separate"/>
    </w:r>
    <w:r w:rsidRPr="00EB7E62">
      <w:rPr>
        <w:noProof/>
      </w:rPr>
      <w:t>83</w:t>
    </w:r>
    <w:r w:rsidRPr="00EB7E62">
      <w:fldChar w:fldCharType="end"/>
    </w:r>
    <w:r w:rsidRPr="00EB7E62">
      <w:t>/</w:t>
    </w:r>
    <w:fldSimple w:instr=" NUMPAGES  \* MERGEFORMAT ">
      <w:r w:rsidRPr="00EB7E62">
        <w:rPr>
          <w:noProof/>
        </w:rPr>
        <w:t>83</w:t>
      </w:r>
    </w:fldSimple>
    <w:r w:rsidRPr="00EB7E62">
      <w:tab/>
      <w:t>PE</w:t>
    </w:r>
    <w:r w:rsidRPr="00EB7E62">
      <w:rPr>
        <w:rStyle w:val="HideTWBExt"/>
      </w:rPr>
      <w:t>&lt;</w:t>
    </w:r>
    <w:proofErr w:type="spellStart"/>
    <w:r w:rsidRPr="00EB7E62">
      <w:rPr>
        <w:rStyle w:val="HideTWBExt"/>
      </w:rPr>
      <w:t>NoPE</w:t>
    </w:r>
    <w:proofErr w:type="spellEnd"/>
    <w:r w:rsidRPr="00EB7E62">
      <w:rPr>
        <w:rStyle w:val="HideTWBExt"/>
      </w:rPr>
      <w:t>&gt;</w:t>
    </w:r>
    <w:r w:rsidRPr="00EB7E62">
      <w:t>785.122</w:t>
    </w:r>
    <w:r w:rsidRPr="00EB7E62">
      <w:rPr>
        <w:rStyle w:val="HideTWBExt"/>
      </w:rPr>
      <w:t>&lt;/</w:t>
    </w:r>
    <w:proofErr w:type="spellStart"/>
    <w:r w:rsidRPr="00EB7E62">
      <w:rPr>
        <w:rStyle w:val="HideTWBExt"/>
      </w:rPr>
      <w:t>NoPE</w:t>
    </w:r>
    <w:proofErr w:type="spellEnd"/>
    <w:r w:rsidRPr="00EB7E62">
      <w:rPr>
        <w:rStyle w:val="HideTWBExt"/>
      </w:rPr>
      <w:t>&gt;&lt;Version&gt;</w:t>
    </w:r>
    <w:r w:rsidRPr="00EB7E62">
      <w:t>v02-00</w:t>
    </w:r>
    <w:r w:rsidRPr="00EB7E62">
      <w:rPr>
        <w:rStyle w:val="HideTWBExt"/>
      </w:rPr>
      <w:t>&lt;/</w:t>
    </w:r>
    <w:proofErr w:type="spellStart"/>
    <w:r w:rsidRPr="00EB7E62">
      <w:rPr>
        <w:rStyle w:val="HideTWBExt"/>
      </w:rPr>
      <w:t>Version</w:t>
    </w:r>
    <w:proofErr w:type="spellEnd"/>
    <w:r w:rsidRPr="00EB7E62">
      <w:rPr>
        <w:rStyle w:val="HideTWBExt"/>
      </w:rPr>
      <w:t>&gt;</w:t>
    </w:r>
  </w:p>
  <w:p w14:paraId="638BE387" w14:textId="1C4086A9" w:rsidR="005B783A" w:rsidRPr="00EB7E62" w:rsidRDefault="00EB7E62" w:rsidP="00EB7E62">
    <w:pPr>
      <w:pStyle w:val="EPFooter2"/>
    </w:pPr>
    <w:r w:rsidRPr="00EB7E62">
      <w:tab/>
    </w:r>
    <w:r w:rsidRPr="00EB7E62">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6CBB6" w14:textId="77777777" w:rsidR="00EB7E62" w:rsidRPr="00EB7E62" w:rsidRDefault="00EB7E62" w:rsidP="00EB7E62">
    <w:pPr>
      <w:pStyle w:val="EPFooter"/>
    </w:pPr>
    <w:r w:rsidRPr="00EB7E62">
      <w:rPr>
        <w:rStyle w:val="HideTWBExt"/>
      </w:rPr>
      <w:t>&lt;PathFdR&gt;</w:t>
    </w:r>
    <w:r w:rsidRPr="00EB7E62">
      <w:t>AD\1342033SK.docx</w:t>
    </w:r>
    <w:r w:rsidRPr="00EB7E62">
      <w:rPr>
        <w:rStyle w:val="HideTWBExt"/>
      </w:rPr>
      <w:t>&lt;/</w:t>
    </w:r>
    <w:proofErr w:type="spellStart"/>
    <w:r w:rsidRPr="00EB7E62">
      <w:rPr>
        <w:rStyle w:val="HideTWBExt"/>
      </w:rPr>
      <w:t>PathFdR</w:t>
    </w:r>
    <w:proofErr w:type="spellEnd"/>
    <w:r w:rsidRPr="00EB7E62">
      <w:rPr>
        <w:rStyle w:val="HideTWBExt"/>
      </w:rPr>
      <w:t>&gt;</w:t>
    </w:r>
    <w:r w:rsidRPr="00EB7E62">
      <w:tab/>
    </w:r>
    <w:r w:rsidRPr="00EB7E62">
      <w:tab/>
      <w:t>PE</w:t>
    </w:r>
    <w:r w:rsidRPr="00EB7E62">
      <w:rPr>
        <w:rStyle w:val="HideTWBExt"/>
      </w:rPr>
      <w:t>&lt;</w:t>
    </w:r>
    <w:proofErr w:type="spellStart"/>
    <w:r w:rsidRPr="00EB7E62">
      <w:rPr>
        <w:rStyle w:val="HideTWBExt"/>
      </w:rPr>
      <w:t>NoPE</w:t>
    </w:r>
    <w:proofErr w:type="spellEnd"/>
    <w:r w:rsidRPr="00EB7E62">
      <w:rPr>
        <w:rStyle w:val="HideTWBExt"/>
      </w:rPr>
      <w:t>&gt;</w:t>
    </w:r>
    <w:r w:rsidRPr="00EB7E62">
      <w:t>785.122</w:t>
    </w:r>
    <w:r w:rsidRPr="00EB7E62">
      <w:rPr>
        <w:rStyle w:val="HideTWBExt"/>
      </w:rPr>
      <w:t>&lt;/</w:t>
    </w:r>
    <w:proofErr w:type="spellStart"/>
    <w:r w:rsidRPr="00EB7E62">
      <w:rPr>
        <w:rStyle w:val="HideTWBExt"/>
      </w:rPr>
      <w:t>NoPE</w:t>
    </w:r>
    <w:proofErr w:type="spellEnd"/>
    <w:r w:rsidRPr="00EB7E62">
      <w:rPr>
        <w:rStyle w:val="HideTWBExt"/>
      </w:rPr>
      <w:t>&gt;&lt;Version&gt;</w:t>
    </w:r>
    <w:r w:rsidRPr="00EB7E62">
      <w:t>v02-00</w:t>
    </w:r>
    <w:r w:rsidRPr="00EB7E62">
      <w:rPr>
        <w:rStyle w:val="HideTWBExt"/>
      </w:rPr>
      <w:t>&lt;/</w:t>
    </w:r>
    <w:proofErr w:type="spellStart"/>
    <w:r w:rsidRPr="00EB7E62">
      <w:rPr>
        <w:rStyle w:val="HideTWBExt"/>
      </w:rPr>
      <w:t>Version</w:t>
    </w:r>
    <w:proofErr w:type="spellEnd"/>
    <w:r w:rsidRPr="00EB7E62">
      <w:rPr>
        <w:rStyle w:val="HideTWBExt"/>
      </w:rPr>
      <w:t>&gt;</w:t>
    </w:r>
  </w:p>
  <w:p w14:paraId="2D69E69B" w14:textId="4FD351C2" w:rsidR="005B783A" w:rsidRPr="00EB7E62" w:rsidRDefault="00EB7E62" w:rsidP="00EB7E62">
    <w:pPr>
      <w:pStyle w:val="EPFooter2"/>
    </w:pPr>
    <w:r w:rsidRPr="00EB7E62">
      <w:t>SK</w:t>
    </w:r>
    <w:r w:rsidRPr="00EB7E62">
      <w:tab/>
    </w:r>
    <w:r w:rsidRPr="00EB7E62">
      <w:rPr>
        <w:b w:val="0"/>
        <w:i/>
        <w:color w:val="C0C0C0"/>
        <w:sz w:val="22"/>
      </w:rPr>
      <w:t>Zjednotení v rozmanitosti</w:t>
    </w:r>
    <w:r w:rsidRPr="00EB7E62">
      <w:tab/>
      <w:t>SK</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00684" w14:textId="77777777" w:rsidR="00442D72" w:rsidRPr="00EB7E62" w:rsidRDefault="00846284" w:rsidP="00442D72">
    <w:pPr>
      <w:pStyle w:val="EPFooter"/>
    </w:pPr>
    <w:r w:rsidRPr="00EB7E62">
      <w:rPr>
        <w:rStyle w:val="HideTWBExt"/>
      </w:rPr>
      <w:t>&lt;PathFdR&gt;</w:t>
    </w:r>
    <w:r w:rsidRPr="00EB7E62">
      <w:t>AD\1342033EN.docx</w:t>
    </w:r>
    <w:r w:rsidRPr="00EB7E62">
      <w:rPr>
        <w:rStyle w:val="HideTWBExt"/>
      </w:rPr>
      <w:t>&lt;/</w:t>
    </w:r>
    <w:proofErr w:type="spellStart"/>
    <w:r w:rsidRPr="00EB7E62">
      <w:rPr>
        <w:rStyle w:val="HideTWBExt"/>
      </w:rPr>
      <w:t>PathFdR</w:t>
    </w:r>
    <w:proofErr w:type="spellEnd"/>
    <w:r w:rsidRPr="00EB7E62">
      <w:rPr>
        <w:rStyle w:val="HideTWBExt"/>
      </w:rPr>
      <w:t>&gt;</w:t>
    </w:r>
    <w:r w:rsidRPr="00EB7E62">
      <w:tab/>
    </w:r>
    <w:r w:rsidRPr="00EB7E62">
      <w:tab/>
      <w:t>PE</w:t>
    </w:r>
    <w:r w:rsidRPr="00EB7E62">
      <w:rPr>
        <w:rStyle w:val="HideTWBExt"/>
      </w:rPr>
      <w:t>&lt;</w:t>
    </w:r>
    <w:proofErr w:type="spellStart"/>
    <w:r w:rsidRPr="00EB7E62">
      <w:rPr>
        <w:rStyle w:val="HideTWBExt"/>
      </w:rPr>
      <w:t>NoPE</w:t>
    </w:r>
    <w:proofErr w:type="spellEnd"/>
    <w:r w:rsidRPr="00EB7E62">
      <w:rPr>
        <w:rStyle w:val="HideTWBExt"/>
      </w:rPr>
      <w:t>&gt;</w:t>
    </w:r>
    <w:r w:rsidRPr="00EB7E62">
      <w:t>785.122</w:t>
    </w:r>
    <w:r w:rsidRPr="00EB7E62">
      <w:rPr>
        <w:rStyle w:val="HideTWBExt"/>
      </w:rPr>
      <w:t>&lt;/</w:t>
    </w:r>
    <w:proofErr w:type="spellStart"/>
    <w:r w:rsidRPr="00EB7E62">
      <w:rPr>
        <w:rStyle w:val="HideTWBExt"/>
      </w:rPr>
      <w:t>NoPE</w:t>
    </w:r>
    <w:proofErr w:type="spellEnd"/>
    <w:r w:rsidRPr="00EB7E62">
      <w:rPr>
        <w:rStyle w:val="HideTWBExt"/>
      </w:rPr>
      <w:t>&gt;&lt;Version&gt;</w:t>
    </w:r>
    <w:r w:rsidRPr="00EB7E62">
      <w:t>v02-00</w:t>
    </w:r>
    <w:r w:rsidRPr="00EB7E62">
      <w:rPr>
        <w:rStyle w:val="HideTWBExt"/>
      </w:rPr>
      <w:t>&lt;/</w:t>
    </w:r>
    <w:proofErr w:type="spellStart"/>
    <w:r w:rsidRPr="00EB7E62">
      <w:rPr>
        <w:rStyle w:val="HideTWBExt"/>
      </w:rPr>
      <w:t>Version</w:t>
    </w:r>
    <w:proofErr w:type="spellEnd"/>
    <w:r w:rsidRPr="00EB7E62">
      <w:rPr>
        <w:rStyle w:val="HideTWBExt"/>
      </w:rPr>
      <w:t>&gt;</w:t>
    </w:r>
  </w:p>
  <w:p w14:paraId="3E069D71" w14:textId="77777777" w:rsidR="00CC6337" w:rsidRPr="00EB7E62" w:rsidRDefault="00846284" w:rsidP="00442D72">
    <w:pPr>
      <w:pStyle w:val="EPFooter2"/>
    </w:pPr>
    <w:r w:rsidRPr="00EB7E62">
      <w:t>EN</w:t>
    </w:r>
    <w:r w:rsidRPr="00EB7E62">
      <w:tab/>
    </w:r>
    <w:r w:rsidRPr="00EB7E62">
      <w:rPr>
        <w:b w:val="0"/>
        <w:i/>
        <w:color w:val="C0C0C0"/>
        <w:sz w:val="22"/>
      </w:rPr>
      <w:t xml:space="preserve">United in </w:t>
    </w:r>
    <w:proofErr w:type="spellStart"/>
    <w:r w:rsidRPr="00EB7E62">
      <w:rPr>
        <w:b w:val="0"/>
        <w:i/>
        <w:color w:val="C0C0C0"/>
        <w:sz w:val="22"/>
      </w:rPr>
      <w:t>diversity</w:t>
    </w:r>
    <w:proofErr w:type="spellEnd"/>
    <w:r w:rsidRPr="00EB7E62">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5CC3C" w14:textId="77777777" w:rsidR="00B94842" w:rsidRPr="00EB7E62" w:rsidRDefault="00846284">
      <w:r w:rsidRPr="00EB7E62">
        <w:separator/>
      </w:r>
    </w:p>
  </w:footnote>
  <w:footnote w:type="continuationSeparator" w:id="0">
    <w:p w14:paraId="789D1C04" w14:textId="77777777" w:rsidR="00B94842" w:rsidRPr="00EB7E62" w:rsidRDefault="00846284">
      <w:r w:rsidRPr="00EB7E62">
        <w:continuationSeparator/>
      </w:r>
    </w:p>
  </w:footnote>
  <w:footnote w:id="1">
    <w:p w14:paraId="7EA45A4D" w14:textId="6F84850F" w:rsidR="005B783A" w:rsidRPr="00EB7E62" w:rsidRDefault="00846284" w:rsidP="005B783A">
      <w:pPr>
        <w:pStyle w:val="FootnoteText"/>
      </w:pPr>
      <w:r w:rsidRPr="00EB7E62">
        <w:rPr>
          <w:rStyle w:val="FootnoteReference"/>
        </w:rPr>
        <w:footnoteRef/>
      </w:r>
      <w:r w:rsidRPr="00EB7E62">
        <w:t xml:space="preserve"> </w:t>
      </w:r>
      <w:proofErr w:type="spellStart"/>
      <w:r w:rsidRPr="00EB7E62">
        <w:t>Medziinštitucionálna</w:t>
      </w:r>
      <w:proofErr w:type="spellEnd"/>
      <w:r w:rsidRPr="00EB7E62">
        <w:t xml:space="preserve"> dohoda z 20. mája 2021 medzi Európskym parlamentom, Radou Európskej únie a Európskou komisiou o povinnom registri transparentnosti (Ú. v. EÚ L 207, 11.6.2021, s. 1, ELI: </w:t>
      </w:r>
      <w:hyperlink r:id="rId1" w:tooltip="http://data.europa.eu/eli/agree_interinstit/2021/611/oj" w:history="1">
        <w:r w:rsidR="005B783A" w:rsidRPr="00EB7E62">
          <w:rPr>
            <w:rStyle w:val="Hyperlink"/>
          </w:rPr>
          <w:t>http://data.europa.eu/eli/agree_interinstit/2021/611/oj</w:t>
        </w:r>
      </w:hyperlink>
      <w:r w:rsidRPr="00EB7E6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91E83" w14:textId="77777777" w:rsidR="00846284" w:rsidRDefault="008462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A1468" w14:textId="77777777" w:rsidR="00846284" w:rsidRDefault="008462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1E140" w14:textId="77777777" w:rsidR="00846284" w:rsidRDefault="008462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8E740" w14:textId="77777777" w:rsidR="00442D72" w:rsidRPr="00442D72" w:rsidRDefault="00442D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6E4DA" w14:textId="77777777" w:rsidR="00442D72" w:rsidRPr="00442D72" w:rsidRDefault="00442D7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38F67" w14:textId="77777777" w:rsidR="00442D72" w:rsidRPr="00442D72" w:rsidRDefault="00442D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2"/>
    <w:docVar w:name="Consolidate" w:val="True"/>
    <w:docVar w:name="CONTRIBUTIONMNU" w:val=" 1"/>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68347 HideTWBExt;}{_x000d__x000a_\s18\ql \li0\ri0\sa120\nowidctlpar\wrapdefault\aspalpha\aspnum\faauto\adjustright\rin0\lin0\itap0 \rtlch\fcs1 \af0\afs20\alang1025 \ltrch\fcs0 \fs24\lang2057\langfe2057\cgrid\langnp2057\langfenp2057 \sbasedon0 \snext18 \spriority0 \styrsid5068347 _x000d__x000a_Normal6a;}{\s19\ql \li0\ri0\nowidctlpar\wrapdefault\aspalpha\aspnum\faauto\adjustright\rin0\lin0\itap0 \rtlch\fcs1 \af0\afs20\alang1025 \ltrch\fcs0 \b\fs24\lang2057\langfe2057\cgrid\langnp2057\langfenp2057 \sbasedon0 \snext19 \spriority0 \styrsid5068347 _x000d__x000a_NormalBold;}{\s20\qc \li0\ri0\sa240\nowidctlpar\wrapdefault\aspalpha\aspnum\faauto\adjustright\rin0\lin0\itap0 \rtlch\fcs1 \af0\afs20\alang1025 \ltrch\fcs0 \i\fs24\lang2057\langfe2057\cgrid\langnp2057\langfenp2057 _x000d__x000a_\sbasedon0 \snext20 \spriority0 \styrsid506834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5068347 AmNumberTabs;}{\s22\ql \li0\ri0\sb240\nowidctlpar\wrapdefault\aspalpha\aspnum\faauto\adjustright\rin0\lin0\itap0 \rtlch\fcs1 _x000d__x000a_\af0\afs20\alang1025 \ltrch\fcs0 \b\fs24\lang2057\langfe2057\cgrid\langnp2057\langfenp2057 \sbasedon0 \snext22 \spriority0 \styrsid5068347 NormalBold12b;}}{\*\rsidtbl \rsid24658\rsid223860\rsid735077\rsid1718133\rsid2717379\rsid2892074\rsid3565327_x000d__x000a_\rsid4666813\rsid5068347\rsid6641733\rsid7823322\rsid8879971\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NITSCHE Susan}{\operator NITSCHE Susan}{\creatim\yr2026\mo6\dy3\hr15\min10}{\revtim\yr2026\mo6\dy3\hr15\min10}{\version1}{\edmins0}_x000d__x000a_{\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068347\newtblstyruls\nogrowautofit\usenormstyforlist\noindnmbrts\felnbrelev\nocxsptable\indrlsweleven\noafcnsttbl\afelev\utinl\hwelev\spltpgpar\notcvasp\notbrkcnstfrctbl\notvatxbx\krnprsnet\cachedcolbal _x000d__x000a_\nouicompat \fet0{\*\wgrffmtfilter 013f}\nofeaturethrottle1\ilfomacatclnup0{\*\template C:\\Users\\snitsche\\AppData\\Local\\Temp\\Blank1.dotx}{\*\ftnsep \ltrpar \pard\plain \ltrpar_x000d__x000a_\ql \li0\ri0\widctlpar\wrapdefault\aspalpha\aspnum\faauto\adjustright\rin0\lin0\itap0 \rtlch\fcs1 \af0\afs20\alang1025 \ltrch\fcs0 \fs24\lang2057\langfe2057\cgrid\langnp2057\langfenp2057 {\rtlch\fcs1 \af0 \ltrch\fcs0 \insrsid2717379 \chftnsep _x000d__x000a_\par }}{\*\ftnsepc \ltrpar \pard\plain \ltrpar\ql \li0\ri0\widctlpar\wrapdefault\aspalpha\aspnum\faauto\adjustright\rin0\lin0\itap0 \rtlch\fcs1 \af0\afs20\alang1025 \ltrch\fcs0 \fs24\lang2057\langfe2057\cgrid\langnp2057\langfenp2057 {\rtlch\fcs1 \af0 _x000d__x000a_\ltrch\fcs0 \insrsid2717379 \chftnsepc _x000d__x000a_\par }}{\*\aftnsep \ltrpar \pard\plain \ltrpar\ql \li0\ri0\widctlpar\wrapdefault\aspalpha\aspnum\faauto\adjustright\rin0\lin0\itap0 \rtlch\fcs1 \af0\afs20\alang1025 \ltrch\fcs0 \fs24\lang2057\langfe2057\cgrid\langnp2057\langfenp2057 {\rtlch\fcs1 \af0 _x000d__x000a_\ltrch\fcs0 \insrsid2717379 \chftnsep _x000d__x000a_\par }}{\*\aftnsepc \ltrpar \pard\plain \ltrpar\ql \li0\ri0\widctlpar\wrapdefault\aspalpha\aspnum\faauto\adjustright\rin0\lin0\itap0 \rtlch\fcs1 \af0\afs20\alang1025 \ltrch\fcs0 \fs24\lang2057\langfe2057\cgrid\langnp2057\langfenp2057 {\rtlch\fcs1 \af0 _x000d__x000a_\ltrch\fcs0 \insrsid27173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5068347\charrsid15879488 {\*\bkmkstart restartA}_x000d__x000a_\hich\af1\dbch\af31501\loch\f1 &lt;AmendA&gt;}{\rtlch\fcs1 \af0 \ltrch\fcs0 \insrsid5068347\charrsid15879488 [ZAMENDMENT]\tab \tab }{\rtlch\fcs1 \af0 \ltrch\fcs0 _x000d__x000a_\cs17\b0\v\fs20\cf9\lang1024\langfe1024\loch\af1\hich\af1\dbch\af31501\noproof\insrsid5068347\charrsid15879488 \hich\af1\dbch\af31501\loch\f1 &lt;NumAmA&gt;}{\rtlch\fcs1 \af0 \ltrch\fcs0 \insrsid5068347\charrsid15879488 [ZNRAM]}{\rtlch\fcs1 \af0 \ltrch\fcs0 _x000d__x000a_\cs17\b0\v\fs20\cf9\lang1024\langfe1024\loch\af1\hich\af1\dbch\af31501\noproof\insrsid5068347\charrsid15879488 \hich\af1\dbch\af31501\loch\f1 &lt;/NumAmA&gt;}{\rtlch\fcs1 \af0 \ltrch\fcs0 \insrsid506834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5068347\charrsid11356624 \hich\af1\dbch\af31501\loch\f1 &lt;DocAmend&gt;}{\rtlch\fcs1 \af0 \ltrch\fcs0 _x000d__x000a_\lang1036\langfe2057\langnp1036\insrsid5068347\charrsid11356624 [ZRESOLUTION]}{\rtlch\fcs1 \af0 \ltrch\fcs0 \cs17\b0\v\fs20\cf9\lang1024\langfe1024\loch\af1\hich\af1\dbch\af31501\noproof\langnp1036\insrsid5068347\charrsid11356624 _x000d__x000a_\hich\af1\dbch\af31501\loch\f1 &lt;/DocAmend&gt;}{\rtlch\fcs1 \af0 \ltrch\fcs0 \lang1036\langfe2057\langnp1036\insrsid506834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5068347\charrsid11356624 \hich\af1\dbch\af31501\loch\f1 &lt;Article&gt;}{\rtlch\fcs1 \af0 \ltrch\fcs0 _x000d__x000a_\lang1036\langfe2057\langnp1036\insrsid5068347\charrsid11356624 [ZRESPART]}{\rtlch\fcs1 \af0 \ltrch\fcs0 \cs17\b0\v\fs20\cf9\lang1024\langfe1024\loch\af1\hich\af1\dbch\af31501\noproof\langnp1036\insrsid5068347\charrsid11356624 _x000d__x000a_\hich\af1\dbch\af31501\loch\f1 &lt;/Article&gt;}{\rtlch\fcs1 \af0 \ltrch\fcs0 \lang1036\langfe2057\langnp1036\insrsid506834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5068347\charrsid11356624 \cell }\pard \ltrpar_x000d__x000a_\ql \li0\ri0\widctlpar\intbl\wrapdefault\aspalpha\aspnum\faauto\adjustright\rin0\lin0 {\rtlch\fcs1 \af0 \ltrch\fcs0 \insrsid506834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5068347\charrsid15879488 [ZLEFTA]\cell [ZRIGHT]\cell }\pard\plain \ltrpar\ql \li0\ri0\widctlpar\intbl\wrapdefault\aspalpha\aspnum\faauto\adjustright\rin0\lin0 \rtlch\fcs1 \af0\afs20\alang1025 \ltrch\fcs0 _x000d__x000a_\fs24\lang2057\langfe2057\cgrid\langnp2057\langfenp2057 {\rtlch\fcs1 \af0 \ltrch\fcs0 \insrsid506834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068347\charrsid15879488 [ZTEXTL]\cell [ZTEXTR]}{\rtlch\fcs1 \af0\afs24 \ltrch\fcs0 \insrsid5068347\charrsid15879488 \cell }\pard\plain \ltrpar\ql \li0\ri0\widctlpar\intbl\wrapdefault\aspalpha\aspnum\faauto\adjustright\rin0\lin0 \rtlch\fcs1 _x000d__x000a_\af0\afs20\alang1025 \ltrch\fcs0 \fs24\lang2057\langfe2057\cgrid\langnp2057\langfenp2057 {\rtlch\fcs1 \af0 \ltrch\fcs0 \insrsid506834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5068347\charrsid15879488 _x000d__x000a_\hich\af1\dbch\af31501\loch\f1 &lt;/AmendA&gt;}{\rtlch\fcs1 \af0 \ltrch\fcs0 \insrsid506834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4_x000d__x000a_df485af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496581 HideTWBExt;}{_x000d__x000a_\s18\ql \li0\ri0\sa120\nowidctlpar\wrapdefault\aspalpha\aspnum\faauto\adjustright\rin0\lin0\itap0 \rtlch\fcs1 \af0\afs20\alang1025 \ltrch\fcs0 \fs24\lang2057\langfe2057\cgrid\langnp2057\langfenp2057 \sbasedon0 \snext18 \spriority0 \styrsid6496581 _x000d__x000a_Normal6a;}{\s19\ql \li0\ri0\nowidctlpar\wrapdefault\aspalpha\aspnum\faauto\adjustright\rin0\lin0\itap0 \rtlch\fcs1 \af0\afs20\alang1025 \ltrch\fcs0 \b\fs24\lang2057\langfe2057\cgrid\langnp2057\langfenp2057 \sbasedon0 \snext19 \spriority0 \styrsid6496581 _x000d__x000a_NormalBold;}{\s20\ql \li0\ri0\sa240\nowidctlpar\wrapdefault\aspalpha\aspnum\faauto\adjustright\rin0\lin0\itap0 \rtlch\fcs1 \af0\afs20\alang1025 \ltrch\fcs0 \i\fs24\lang2057\langfe2057\cgrid\langnp2057\langfenp2057 _x000d__x000a_\sbasedon0 \snext20 \spriority0 \styrsid6496581 AmJustText;}{\s21\qc \li0\ri0\sb240\sa240\nowidctlpar\wrapdefault\aspalpha\aspnum\faauto\adjustright\rin0\lin0\itap0 \rtlch\fcs1 \af0\afs20\alang1025 \ltrch\fcs0 _x000d__x000a_\i\fs24\lang2057\langfe2057\cgrid\langnp2057\langfenp2057 \sbasedon0 \snext21 \spriority0 \styrsid6496581 AmCrossRef;}{\s22\qc \li0\ri0\sb240\sa240\keepn\nowidctlpar\wrapdefault\aspalpha\aspnum\faauto\adjustright\rin0\lin0\itap0 \rtlch\fcs1 _x000d__x000a_\af0\afs20\alang1025 \ltrch\fcs0 \i\fs24\lang2057\langfe2057\cgrid\langnp2057\langfenp2057 \sbasedon0 \snext20 \spriority0 \styrsid6496581 AmJustTitle;}{\s23\qc \li0\ri0\sa240\nowidctlpar\wrapdefault\aspalpha\aspnum\faauto\adjustright\rin0\lin0\itap0 _x000d__x000a_\rtlch\fcs1 \af0\afs20\alang1025 \ltrch\fcs0 \i\fs24\lang2057\langfe2057\cgrid\langnp2057\langfenp2057 \sbasedon0 \snext23 \spriority0 \styrsid64965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496581 AmNumberTabs;}{\s25\ql \li0\ri0\sb240\nowidctlpar\wrapdefault\aspalpha\aspnum\faauto\adjustright\rin0\lin0\itap0 \rtlch\fcs1 _x000d__x000a_\af0\afs20\alang1025 \ltrch\fcs0 \b\fs24\lang2057\langfe2057\cgrid\langnp2057\langfenp2057 \sbasedon0 \snext25 \spriority0 \styrsid6496581 NormalBold12b;}}{\*\rsidtbl \rsid24658\rsid223860\rsid735077\rsid1718133\rsid2892074\rsid3481183\rsid3565327_x000d__x000a_\rsid4666813\rsid6496581\rsid6641733\rsid7823322\rsid8879971\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NITSCHE Susan}{\operator NITSCHE Susan}{\creatim\yr2026\mo6\dy3\hr15\min10}{\revtim\yr2026\mo6\dy3\hr15\min10}{\version1}{\edmins0}_x000d__x000a_{\nofpages1}{\nofwords54}{\nofchars318}{\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96581\newtblstyruls\nogrowautofit\usenormstyforlist\noindnmbrts\felnbrelev\nocxsptable\indrlsweleven\noafcnsttbl\afelev\utinl\hwelev\spltpgpar\notcvasp\notbrkcnstfrctbl\notvatxbx\krnprsnet\cachedcolbal _x000d__x000a_\nouicompat \fet0{\*\wgrffmtfilter 013f}\nofeaturethrottle1\ilfomacatclnup0{\*\template C:\\Users\\snitsche\\AppData\\Local\\Temp\\Blank1.dotx}{\*\ftnsep \ltrpar \pard\plain \ltrpar_x000d__x000a_\ql \li0\ri0\widctlpar\wrapdefault\aspalpha\aspnum\faauto\adjustright\rin0\lin0\itap0 \rtlch\fcs1 \af0\afs20\alang1025 \ltrch\fcs0 \fs24\lang2057\langfe2057\cgrid\langnp2057\langfenp2057 {\rtlch\fcs1 \af0 \ltrch\fcs0 \insrsid3481183 \chftnsep _x000d__x000a_\par }}{\*\ftnsepc \ltrpar \pard\plain \ltrpar\ql \li0\ri0\widctlpar\wrapdefault\aspalpha\aspnum\faauto\adjustright\rin0\lin0\itap0 \rtlch\fcs1 \af0\afs20\alang1025 \ltrch\fcs0 \fs24\lang2057\langfe2057\cgrid\langnp2057\langfenp2057 {\rtlch\fcs1 \af0 _x000d__x000a_\ltrch\fcs0 \insrsid3481183 \chftnsepc _x000d__x000a_\par }}{\*\aftnsep \ltrpar \pard\plain \ltrpar\ql \li0\ri0\widctlpar\wrapdefault\aspalpha\aspnum\faauto\adjustright\rin0\lin0\itap0 \rtlch\fcs1 \af0\afs20\alang1025 \ltrch\fcs0 \fs24\lang2057\langfe2057\cgrid\langnp2057\langfenp2057 {\rtlch\fcs1 \af0 _x000d__x000a_\ltrch\fcs0 \insrsid3481183 \chftnsep _x000d__x000a_\par }}{\*\aftnsepc \ltrpar \pard\plain \ltrpar\ql \li0\ri0\widctlpar\wrapdefault\aspalpha\aspnum\faauto\adjustright\rin0\lin0\itap0 \rtlch\fcs1 \af0\afs20\alang1025 \ltrch\fcs0 \fs24\lang2057\langfe2057\cgrid\langnp2057\langfenp2057 {\rtlch\fcs1 \af0 _x000d__x000a_\ltrch\fcs0 \insrsid34811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6496581\charrsid15879488 {\*\bkmkstart restartB}_x000d__x000a_\hich\af1\dbch\af31501\loch\f1 &lt;AmendB&gt;}{\rtlch\fcs1 \af0 \ltrch\fcs0 \insrsid6496581\charrsid15879488 [ZAMENDMENT]\tab \tab }{\rtlch\fcs1 \af0 \ltrch\fcs0 _x000d__x000a_\cs17\b0\v\fs20\cf9\lang1024\langfe1024\loch\af1\hich\af1\dbch\af31501\noproof\insrsid6496581\charrsid15879488 \hich\af1\dbch\af31501\loch\f1 &lt;NumAmB&gt;}{\rtlch\fcs1 \af0 \ltrch\fcs0 \insrsid6496581\charrsid15879488 [ZNRAM]}{\rtlch\fcs1 \af0 \ltrch\fcs0 _x000d__x000a_\cs17\b0\v\fs20\cf9\lang1024\langfe1024\loch\af1\hich\af1\dbch\af31501\noproof\insrsid6496581\charrsid15879488 \hich\af1\dbch\af31501\loch\f1 &lt;/NumAmB&gt;}{\rtlch\fcs1 \af0 \ltrch\fcs0 \insrsid6496581\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6496581\charrsid15879488 \hich\af1\dbch\af31501\loch\f1 &lt;DocAmend&gt;}{\rtlch\fcs1 \af0 \ltrch\fcs0 \insrsid6496581\charrsid15879488 _x000d__x000a_[ZPROPOSAL][ZAMACT]}{\rtlch\fcs1 \af0 \ltrch\fcs0 \cs17\b0\v\fs20\cf9\lang1024\langfe1024\loch\af1\hich\af1\dbch\af31501\noproof\insrsid6496581\charrsid15879488 \hich\af1\dbch\af31501\loch\f1 &lt;/DocAmend&gt;}{\rtlch\fcs1 \af0 \ltrch\fcs0 _x000d__x000a_\insrsid6496581\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6496581\charrsid15879488 \hich\af1\dbch\af31501\loch\f1 &lt;Article&gt;}{\rtlch\fcs1 \af0 \ltrch\fcs0 \insrsid6496581\charrsid15879488 [ZAMPART]}{\rtlch\fcs1 _x000d__x000a_\af0 \ltrch\fcs0 \cs17\b0\v\fs20\cf9\lang1024\langfe1024\loch\af1\hich\af1\dbch\af31501\noproof\insrsid6496581\charrsid15879488 \hich\af1\dbch\af31501\loch\f1 &lt;/Article&gt;}{\rtlch\fcs1 \af0 \ltrch\fcs0 \insrsid6496581\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6496581\charrsid15879488 \hich\af1\dbch\af31501\loch\f1 &lt;DocAmend2&gt;&lt;OptDel&gt;}{\rtlch\fcs1 \af0 \ltrch\fcs0 \insrsid6496581\charrsid15879488 [ZNRACT]}{_x000d__x000a_\rtlch\fcs1 \af0 \ltrch\fcs0 \cs17\v\fs20\cf9\lang1024\langfe1024\loch\af1\hich\af1\dbch\af31501\noproof\insrsid6496581\charrsid15879488 \hich\af1\dbch\af31501\loch\f1 &lt;/OptDel&gt;&lt;/DocAmend2&gt;}{\rtlch\fcs1 \af0 \ltrch\fcs0 \insrsid6496581\charrsid15879488 _x000d__x000a__x000d__x000a_\par }\pard \ltrpar\ql \li0\ri0\widctlpar\wrapdefault\aspalpha\aspnum\faauto\adjustright\rin0\lin0\itap0\pararsid15956237 {\rtlch\fcs1 \af0 \ltrch\fcs0 _x000d__x000a_\cs17\v\fs20\cf9\lang1024\langfe1024\loch\af1\hich\af1\dbch\af31501\noproof\langnp1036\insrsid6496581\charrsid11356624 \hich\af1\dbch\af31501\loch\f1 &lt;Article2&gt;&lt;OptDel&gt;}{\rtlch\fcs1 \af0 \ltrch\fcs0 _x000d__x000a_\lang1036\langfe2057\langnp1036\insrsid6496581\charrsid11356624 [ZACTPART]}{\rtlch\fcs1 \af0 \ltrch\fcs0 \cs17\v\fs20\cf9\lang1024\langfe1024\loch\af1\hich\af1\dbch\af31501\noproof\langnp1036\insrsid6496581\charrsid11356624 \hich\af1\dbch\af31501\loch\f1 _x000d__x000a_&lt;/OptDel&gt;&lt;/Article2&gt;}{\rtlch\fcs1 \af0 \ltrch\fcs0 \lang1036\langfe2057\langnp1036\insrsid6496581\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6496581\charrsid11356624 \cell }\pard \ltrpar\ql \li0\ri0\widctlpar\intbl\wrapdefault\aspalpha\aspnum\faauto\adjustright\rin0\lin0 {\rtlch\fcs1 \af0 \ltrch\fcs0 \insrsid6496581\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6496581\charrsid15879488 [ZLEFTB]\cell [ZRIGHT]\cell }\pard\plain \ltrpar\ql \li0\ri0\widctlpar\intbl\wrapdefault\aspalpha\aspnum\faauto\adjustright\rin0\lin0 _x000d__x000a_\rtlch\fcs1 \af0\afs20\alang1025 \ltrch\fcs0 \fs24\lang2057\langfe2057\cgrid\langnp2057\langfenp2057 {\rtlch\fcs1 \af0 \ltrch\fcs0 \insrsid6496581\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496581\charrsid15879488 [ZTEXTL]\cell [ZTEXTR]}{\rtlch\fcs1 \af0\afs24 \ltrch\fcs0 \insrsid6496581\charrsid15879488 \cell }\pard\plain \ltrpar\ql \li0\ri0\widctlpar\intbl\wrapdefault\aspalpha\aspnum\faauto\adjustright\rin0\lin0 \rtlch\fcs1 _x000d__x000a_\af0\afs20\alang1025 \ltrch\fcs0 \fs24\lang2057\langfe2057\cgrid\langnp2057\langfenp2057 {\rtlch\fcs1 \af0 \ltrch\fcs0 \insrsid6496581\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6496581\charrsid15879488 \hich\af1\dbch\af31501\loch\f1 &lt;OptDel&gt;}{\rtlch\fcs1 \af0 \ltrch\fcs0 \insrsid6496581\charrsid15879488 [ZCROSSREF]}{\rtlch\fcs1 \af0 _x000d__x000a_\ltrch\fcs0 \cs17\i0\v\fs20\cf9\lang1024\langfe1024\loch\af1\hich\af1\dbch\af31501\noproof\insrsid6496581\charrsid15879488 \hich\af1\dbch\af31501\loch\f1 &lt;/OptDel&gt;}{\rtlch\fcs1 \af0 \ltrch\fcs0 \insrsid6496581\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6496581\charrsid15879488 \hich\af1\dbch\af31501\loch\f1 &lt;TitreJust&gt;}{\rtlch\fcs1 \af0 \ltrch\fcs0 \insrsid6496581\charrsid15879488 _x000d__x000a_[ZJUSTIFICATION]}{\rtlch\fcs1 \af0 \ltrch\fcs0 \cs17\i0\v\fs20\cf9\lang1024\langfe1024\loch\af1\hich\af1\dbch\af31501\noproof\insrsid6496581\charrsid15879488 \hich\af1\dbch\af31501\loch\f1 &lt;/TitreJust&gt;}{\rtlch\fcs1 \af0 \ltrch\fcs0 _x000d__x000a_\insrsid6496581\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6496581\charrsid15879488 \hich\af1\dbch\af31501\loch\f1 &lt;OptDelPrev&gt;}{\rtlch\fcs1 \af0 \ltrch\fcs0 \insrsid6496581\charrsid15879488 [ZTEXTJUST]}{_x000d__x000a_\rtlch\fcs1 \af0 \ltrch\fcs0 \cs17\i0\v\fs20\cf9\lang1024\langfe1024\loch\af1\hich\af1\dbch\af31501\noproof\insrsid6496581\charrsid15879488 \hich\af1\dbch\af31501\loch\f1 &lt;/OptDelPrev&gt;}{\rtlch\fcs1 \af0 \ltrch\fcs0 \insrsid6496581\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6496581\charrsid15879488 \hich\af1\dbch\af31501\loch\f1 &lt;/AmendB&gt;}{\rtlch\fcs1 \af0 \ltrch\fcs0 \insrsid649658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8_x000d__x000a_9b4a5af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XTLANGUE" w:val="EN"/>
    <w:docVar w:name="TXTLANGUEMIN" w:val="en"/>
    <w:docVar w:name="TXTNRFIRSTAM" w:val="1"/>
    <w:docVar w:name="TXTNRLASTAM" w:val="157"/>
    <w:docVar w:name="TXTNRPE" w:val="785.122"/>
    <w:docVar w:name="TXTPEorAP" w:val="PE"/>
    <w:docVar w:name="TXTROUTE" w:val="AD\1342033EN.docx"/>
    <w:docVar w:name="TXTVERSION" w:val="02-00"/>
  </w:docVars>
  <w:rsids>
    <w:rsidRoot w:val="00A77B3E"/>
    <w:rsid w:val="000F704D"/>
    <w:rsid w:val="00104116"/>
    <w:rsid w:val="001752C1"/>
    <w:rsid w:val="0020212A"/>
    <w:rsid w:val="002A2403"/>
    <w:rsid w:val="002A2AD2"/>
    <w:rsid w:val="00362134"/>
    <w:rsid w:val="003D7772"/>
    <w:rsid w:val="00401B3C"/>
    <w:rsid w:val="00414446"/>
    <w:rsid w:val="00414894"/>
    <w:rsid w:val="00431926"/>
    <w:rsid w:val="00436A15"/>
    <w:rsid w:val="00442D72"/>
    <w:rsid w:val="00487D93"/>
    <w:rsid w:val="004B39DB"/>
    <w:rsid w:val="004B5833"/>
    <w:rsid w:val="004C2493"/>
    <w:rsid w:val="004E0B55"/>
    <w:rsid w:val="005277F8"/>
    <w:rsid w:val="00537FC7"/>
    <w:rsid w:val="00543A4E"/>
    <w:rsid w:val="00572A28"/>
    <w:rsid w:val="005B60E3"/>
    <w:rsid w:val="005B783A"/>
    <w:rsid w:val="005C772F"/>
    <w:rsid w:val="005D4EEC"/>
    <w:rsid w:val="006250A0"/>
    <w:rsid w:val="00642C11"/>
    <w:rsid w:val="006A6E60"/>
    <w:rsid w:val="00732E87"/>
    <w:rsid w:val="007926B3"/>
    <w:rsid w:val="007B2020"/>
    <w:rsid w:val="00846284"/>
    <w:rsid w:val="008624E6"/>
    <w:rsid w:val="00877F63"/>
    <w:rsid w:val="008A0D9E"/>
    <w:rsid w:val="00966A2B"/>
    <w:rsid w:val="009B34FD"/>
    <w:rsid w:val="009B7CE7"/>
    <w:rsid w:val="009C4552"/>
    <w:rsid w:val="009E3536"/>
    <w:rsid w:val="00A055BA"/>
    <w:rsid w:val="00A251CE"/>
    <w:rsid w:val="00A7027B"/>
    <w:rsid w:val="00A77B3E"/>
    <w:rsid w:val="00AC491E"/>
    <w:rsid w:val="00AF45E6"/>
    <w:rsid w:val="00B16F46"/>
    <w:rsid w:val="00B25FE0"/>
    <w:rsid w:val="00B54458"/>
    <w:rsid w:val="00B94842"/>
    <w:rsid w:val="00BA1B3D"/>
    <w:rsid w:val="00BB75BF"/>
    <w:rsid w:val="00C11487"/>
    <w:rsid w:val="00CA2A55"/>
    <w:rsid w:val="00CC6337"/>
    <w:rsid w:val="00D5545A"/>
    <w:rsid w:val="00D632F4"/>
    <w:rsid w:val="00D7586E"/>
    <w:rsid w:val="00E23564"/>
    <w:rsid w:val="00EA415A"/>
    <w:rsid w:val="00EB7E62"/>
    <w:rsid w:val="00F6460C"/>
    <w:rsid w:val="00F90F4A"/>
    <w:rsid w:val="00FB2993"/>
    <w:rsid w:val="00FC79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3BB25"/>
  <w15:docId w15:val="{56121299-92E6-4DA6-8B6A-743AFFEDD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ld12b">
    <w:name w:val="NormalBold12b"/>
    <w:basedOn w:val="Normal"/>
    <w:pPr>
      <w:widowControl/>
      <w:spacing w:before="240"/>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basedOn w:val="DefaultParagraphFont"/>
    <w:rPr>
      <w:rFonts w:ascii="Arial" w:hAnsi="Arial"/>
      <w:noProof/>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paragraph" w:styleId="Header">
    <w:name w:val="header"/>
    <w:basedOn w:val="Normal"/>
    <w:link w:val="HeaderChar"/>
    <w:rsid w:val="00732E87"/>
    <w:pPr>
      <w:tabs>
        <w:tab w:val="center" w:pos="4513"/>
        <w:tab w:val="right" w:pos="9026"/>
      </w:tabs>
    </w:pPr>
  </w:style>
  <w:style w:type="character" w:customStyle="1" w:styleId="HeaderChar">
    <w:name w:val="Header Char"/>
    <w:basedOn w:val="DefaultParagraphFont"/>
    <w:link w:val="Header"/>
    <w:rsid w:val="00732E87"/>
    <w:rPr>
      <w:sz w:val="24"/>
      <w:szCs w:val="24"/>
    </w:rPr>
  </w:style>
  <w:style w:type="paragraph" w:styleId="Revision">
    <w:name w:val="Revision"/>
    <w:hidden/>
    <w:uiPriority w:val="99"/>
    <w:semiHidden/>
    <w:rsid w:val="00A7027B"/>
    <w:rPr>
      <w:sz w:val="24"/>
      <w:szCs w:val="24"/>
    </w:rPr>
  </w:style>
  <w:style w:type="paragraph" w:customStyle="1" w:styleId="NormalBold12b12a">
    <w:name w:val="NormalBold12b12a"/>
    <w:basedOn w:val="Normal"/>
    <w:next w:val="NormalBold"/>
    <w:rsid w:val="00B54458"/>
    <w:pPr>
      <w:widowControl/>
      <w:spacing w:before="240" w:after="240"/>
    </w:pPr>
    <w:rPr>
      <w:b/>
    </w:rPr>
  </w:style>
  <w:style w:type="character" w:styleId="CommentReference">
    <w:name w:val="annotation reference"/>
    <w:basedOn w:val="DefaultParagraphFont"/>
    <w:rsid w:val="00B54458"/>
    <w:rPr>
      <w:sz w:val="16"/>
      <w:szCs w:val="16"/>
    </w:rPr>
  </w:style>
  <w:style w:type="paragraph" w:styleId="CommentText">
    <w:name w:val="annotation text"/>
    <w:basedOn w:val="Normal"/>
    <w:link w:val="CommentTextChar"/>
    <w:rsid w:val="00B54458"/>
    <w:rPr>
      <w:sz w:val="20"/>
      <w:szCs w:val="20"/>
    </w:rPr>
  </w:style>
  <w:style w:type="character" w:customStyle="1" w:styleId="CommentTextChar">
    <w:name w:val="Comment Text Char"/>
    <w:basedOn w:val="DefaultParagraphFont"/>
    <w:link w:val="CommentText"/>
    <w:rsid w:val="00B54458"/>
  </w:style>
  <w:style w:type="paragraph" w:styleId="CommentSubject">
    <w:name w:val="annotation subject"/>
    <w:basedOn w:val="CommentText"/>
    <w:next w:val="CommentText"/>
    <w:link w:val="CommentSubjectChar"/>
    <w:rsid w:val="00B54458"/>
    <w:rPr>
      <w:b/>
      <w:bCs/>
    </w:rPr>
  </w:style>
  <w:style w:type="character" w:customStyle="1" w:styleId="CommentSubjectChar">
    <w:name w:val="Comment Subject Char"/>
    <w:basedOn w:val="CommentTextChar"/>
    <w:link w:val="CommentSubject"/>
    <w:rsid w:val="00B54458"/>
    <w:rPr>
      <w:b/>
      <w:bCs/>
    </w:rPr>
  </w:style>
  <w:style w:type="paragraph" w:customStyle="1" w:styleId="NormalBoldCenter">
    <w:name w:val="NormalBoldCenter"/>
    <w:basedOn w:val="Normal"/>
    <w:rsid w:val="004B39DB"/>
    <w:pPr>
      <w:jc w:val="center"/>
    </w:pPr>
    <w:rPr>
      <w:b/>
      <w:lang w:eastAsia="en-GB"/>
    </w:rPr>
  </w:style>
  <w:style w:type="paragraph" w:customStyle="1" w:styleId="Footprint12b">
    <w:name w:val="Footprint12b"/>
    <w:basedOn w:val="Normal"/>
    <w:rsid w:val="004B39DB"/>
    <w:pPr>
      <w:spacing w:before="240"/>
    </w:pPr>
    <w:rPr>
      <w:lang w:eastAsia="en-GB"/>
    </w:rPr>
  </w:style>
  <w:style w:type="paragraph" w:customStyle="1" w:styleId="NormalSingle">
    <w:name w:val="NormalSingle"/>
    <w:basedOn w:val="Normal"/>
    <w:qFormat/>
    <w:rsid w:val="004B39DB"/>
    <w:rPr>
      <w:lang w:eastAsia="en-GB"/>
    </w:rPr>
  </w:style>
  <w:style w:type="paragraph" w:styleId="FootnoteText">
    <w:name w:val="footnote text"/>
    <w:basedOn w:val="Normal"/>
    <w:link w:val="FootnoteTextChar"/>
    <w:rsid w:val="004B39DB"/>
    <w:rPr>
      <w:sz w:val="20"/>
      <w:szCs w:val="20"/>
    </w:rPr>
  </w:style>
  <w:style w:type="character" w:customStyle="1" w:styleId="FootnoteTextChar">
    <w:name w:val="Footnote Text Char"/>
    <w:basedOn w:val="DefaultParagraphFont"/>
    <w:link w:val="FootnoteText"/>
    <w:rsid w:val="004B39DB"/>
  </w:style>
  <w:style w:type="character" w:styleId="FootnoteReference">
    <w:name w:val="footnote reference"/>
    <w:basedOn w:val="DefaultParagraphFont"/>
    <w:rsid w:val="004B39DB"/>
    <w:rPr>
      <w:vertAlign w:val="superscript"/>
    </w:rPr>
  </w:style>
  <w:style w:type="character" w:styleId="Hyperlink">
    <w:name w:val="Hyperlink"/>
    <w:basedOn w:val="DefaultParagraphFont"/>
    <w:rsid w:val="004B39DB"/>
    <w:rPr>
      <w:color w:val="0000FF" w:themeColor="hyperlink"/>
      <w:u w:val="single"/>
    </w:rPr>
  </w:style>
  <w:style w:type="character" w:styleId="UnresolvedMention">
    <w:name w:val="Unresolved Mention"/>
    <w:basedOn w:val="DefaultParagraphFont"/>
    <w:uiPriority w:val="99"/>
    <w:semiHidden/>
    <w:unhideWhenUsed/>
    <w:rsid w:val="004B39DB"/>
    <w:rPr>
      <w:color w:val="605E5C"/>
      <w:shd w:val="clear" w:color="auto" w:fill="E1DFDD"/>
    </w:rPr>
  </w:style>
  <w:style w:type="paragraph" w:customStyle="1" w:styleId="RollCallSymbols14pt">
    <w:name w:val="RollCallSymbols14pt"/>
    <w:basedOn w:val="Normal"/>
    <w:rsid w:val="004B39DB"/>
    <w:pPr>
      <w:spacing w:before="120" w:after="120"/>
      <w:jc w:val="center"/>
    </w:pPr>
    <w:rPr>
      <w:rFonts w:ascii="Arial" w:hAnsi="Arial"/>
      <w:b/>
      <w:bCs/>
      <w:snapToGrid w:val="0"/>
      <w:sz w:val="28"/>
      <w:szCs w:val="20"/>
    </w:rPr>
  </w:style>
  <w:style w:type="paragraph" w:customStyle="1" w:styleId="RollCallTabs">
    <w:name w:val="RollCallTabs"/>
    <w:basedOn w:val="Normal"/>
    <w:qFormat/>
    <w:rsid w:val="004B39DB"/>
    <w:pPr>
      <w:tabs>
        <w:tab w:val="center" w:pos="284"/>
        <w:tab w:val="left" w:pos="426"/>
      </w:tabs>
    </w:pPr>
    <w:rPr>
      <w:snapToGrid w:val="0"/>
      <w:szCs w:val="20"/>
    </w:rPr>
  </w:style>
  <w:style w:type="paragraph" w:customStyle="1" w:styleId="RollCallVotes">
    <w:name w:val="RollCallVotes"/>
    <w:basedOn w:val="Normal"/>
    <w:rsid w:val="004B39DB"/>
    <w:pPr>
      <w:spacing w:before="120" w:after="120"/>
      <w:jc w:val="center"/>
    </w:pPr>
    <w:rPr>
      <w:b/>
      <w:bCs/>
      <w:snapToGrid w:val="0"/>
      <w:sz w:val="16"/>
      <w:szCs w:val="20"/>
    </w:rPr>
  </w:style>
  <w:style w:type="paragraph" w:customStyle="1" w:styleId="RollCallTable">
    <w:name w:val="RollCallTable"/>
    <w:basedOn w:val="Normal"/>
    <w:rsid w:val="004B39DB"/>
    <w:pPr>
      <w:spacing w:before="120" w:after="120"/>
    </w:pPr>
    <w:rPr>
      <w:snapToGrid w:val="0"/>
      <w:sz w:val="16"/>
      <w:szCs w:val="20"/>
    </w:rPr>
  </w:style>
  <w:style w:type="paragraph" w:styleId="Footer">
    <w:name w:val="footer"/>
    <w:basedOn w:val="Normal"/>
    <w:link w:val="FooterChar1"/>
    <w:rsid w:val="004B39DB"/>
    <w:pPr>
      <w:tabs>
        <w:tab w:val="center" w:pos="4513"/>
        <w:tab w:val="right" w:pos="9026"/>
      </w:tabs>
    </w:pPr>
  </w:style>
  <w:style w:type="character" w:customStyle="1" w:styleId="FooterChar1">
    <w:name w:val="Footer Char1"/>
    <w:basedOn w:val="DefaultParagraphFont"/>
    <w:link w:val="Footer"/>
    <w:rsid w:val="004B39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D4EF9-778C-4565-ABEF-06F07090F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83</Pages>
  <Words>21549</Words>
  <Characters>137485</Characters>
  <Application>Microsoft Office Word</Application>
  <DocSecurity>0</DocSecurity>
  <Lines>5287</Lines>
  <Paragraphs>1529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157505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2026-07-03T15:19:00Z</dcterms:created>
  <dcterms:modified xsi:type="dcterms:W3CDTF">2026-07-03T15:19:00Z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1342033</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390665</vt:lpwstr>
  </property>
  <property fmtid="{D5CDD505-2E9C-101B-9397-08002B2CF9AE}" pid="7" name="dmxml.render.traceId">
    <vt:lpwstr>699ea677abc36e5148c9a41604c9f7cf</vt:lpwstr>
  </property>
  <property fmtid="{D5CDD505-2E9C-101B-9397-08002B2CF9AE}" pid="8" name="FooterPath">
    <vt:lpwstr>AD\1342033SK.docx</vt:lpwstr>
  </property>
  <property fmtid="{D5CDD505-2E9C-101B-9397-08002B2CF9AE}" pid="9" name="LastEdited with">
    <vt:lpwstr>10.3.0 Build [20260401]</vt:lpwstr>
  </property>
  <property fmtid="{D5CDD505-2E9C-101B-9397-08002B2CF9AE}" pid="10" name="PE Number">
    <vt:lpwstr>785.122</vt:lpwstr>
  </property>
  <property fmtid="{D5CDD505-2E9C-101B-9397-08002B2CF9AE}" pid="11" name="RegistreCheck">
    <vt:lpwstr>OK</vt:lpwstr>
  </property>
  <property fmtid="{D5CDD505-2E9C-101B-9397-08002B2CF9AE}" pid="12" name="SDLStudio">
    <vt:lpwstr/>
  </property>
  <property fmtid="{D5CDD505-2E9C-101B-9397-08002B2CF9AE}" pid="13" name="SendToEpades">
    <vt:lpwstr>OK(AMNUM) - 2026/06/05 12:45</vt:lpwstr>
  </property>
  <property fmtid="{D5CDD505-2E9C-101B-9397-08002B2CF9AE}" pid="14" name="UID">
    <vt:lpwstr>eu.europa.europarl-DIN1-2026-0000043214_01.04-en-01.00_text-xml</vt:lpwstr>
  </property>
  <property fmtid="{D5CDD505-2E9C-101B-9397-08002B2CF9AE}" pid="15" name="Bookout">
    <vt:lpwstr>OK(HDG) - 2026/07/03 17:19</vt:lpwstr>
  </property>
</Properties>
</file>