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224AB" w:rsidRPr="003A583E" w14:paraId="67B30BCF" w14:textId="77777777" w:rsidTr="00D844FC">
        <w:trPr>
          <w:trHeight w:hRule="exact" w:val="1418"/>
        </w:trPr>
        <w:tc>
          <w:tcPr>
            <w:tcW w:w="6804" w:type="dxa"/>
            <w:shd w:val="clear" w:color="auto" w:fill="auto"/>
            <w:vAlign w:val="center"/>
          </w:tcPr>
          <w:p w14:paraId="72C4B3A2" w14:textId="77777777" w:rsidR="00A224AB" w:rsidRPr="003A583E" w:rsidRDefault="00A224AB" w:rsidP="00D844FC">
            <w:pPr>
              <w:pStyle w:val="EPName"/>
            </w:pPr>
            <w:r w:rsidRPr="003A583E">
              <w:t>Evropský parlament</w:t>
            </w:r>
          </w:p>
          <w:p w14:paraId="7F2C4E0D" w14:textId="77777777" w:rsidR="00A224AB" w:rsidRPr="003A583E" w:rsidRDefault="00A224AB" w:rsidP="00D844FC">
            <w:pPr>
              <w:pStyle w:val="EPTerm"/>
            </w:pPr>
            <w:r w:rsidRPr="003A583E">
              <w:t>2024-2029</w:t>
            </w:r>
          </w:p>
        </w:tc>
        <w:tc>
          <w:tcPr>
            <w:tcW w:w="2268" w:type="dxa"/>
            <w:shd w:val="clear" w:color="auto" w:fill="auto"/>
          </w:tcPr>
          <w:p w14:paraId="61BB40D5" w14:textId="77777777" w:rsidR="00A224AB" w:rsidRPr="003A583E" w:rsidRDefault="00A224AB" w:rsidP="00D844FC">
            <w:pPr>
              <w:pStyle w:val="EPLogo"/>
            </w:pPr>
            <w:r w:rsidRPr="003A583E">
              <w:rPr>
                <w:noProof/>
                <w:lang w:eastAsia="ja-JP"/>
              </w:rPr>
              <w:drawing>
                <wp:inline distT="0" distB="0" distL="0" distR="0" wp14:anchorId="20D013D8" wp14:editId="6995FE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AD8FBA2" w14:textId="77777777" w:rsidR="00A224AB" w:rsidRPr="003A583E" w:rsidRDefault="00A224AB" w:rsidP="00A224AB">
      <w:pPr>
        <w:pStyle w:val="LineTop"/>
      </w:pPr>
    </w:p>
    <w:p w14:paraId="513A6438" w14:textId="0EEDD55A" w:rsidR="00A224AB" w:rsidRPr="003A583E" w:rsidRDefault="00A224AB" w:rsidP="00A224AB">
      <w:pPr>
        <w:pStyle w:val="EPBody"/>
      </w:pPr>
      <w:r w:rsidRPr="003A583E">
        <w:rPr>
          <w:rStyle w:val="HideTWBExt"/>
          <w:i w:val="0"/>
        </w:rPr>
        <w:t>&lt;Commission&gt;</w:t>
      </w:r>
      <w:r w:rsidRPr="003A583E">
        <w:rPr>
          <w:rStyle w:val="HideTWBInt"/>
          <w:i w:val="0"/>
          <w:color w:val="auto"/>
        </w:rPr>
        <w:t>{LIBE}</w:t>
      </w:r>
      <w:r w:rsidR="002E56C9" w:rsidRPr="003A583E">
        <w:t>Výbor pro občanské svobody, spravedlnost a vnitřní věci</w:t>
      </w:r>
      <w:r w:rsidRPr="003A583E">
        <w:rPr>
          <w:rStyle w:val="HideTWBExt"/>
          <w:i w:val="0"/>
        </w:rPr>
        <w:t>&lt;/Commission&gt;</w:t>
      </w:r>
    </w:p>
    <w:p w14:paraId="4823A78A" w14:textId="77777777" w:rsidR="00A224AB" w:rsidRPr="003A583E" w:rsidRDefault="00A224AB" w:rsidP="00A224AB">
      <w:pPr>
        <w:pStyle w:val="LineBottom"/>
      </w:pPr>
    </w:p>
    <w:p w14:paraId="1ADF21E4" w14:textId="77777777" w:rsidR="00A224AB" w:rsidRPr="003A583E" w:rsidRDefault="00A224AB" w:rsidP="00A224AB">
      <w:pPr>
        <w:pStyle w:val="CoverReference"/>
      </w:pPr>
      <w:r w:rsidRPr="003A583E">
        <w:rPr>
          <w:rStyle w:val="HideTWBExt"/>
          <w:b w:val="0"/>
        </w:rPr>
        <w:t>&lt;RefProc&gt;</w:t>
      </w:r>
      <w:r w:rsidRPr="003A583E">
        <w:t>2025/2075</w:t>
      </w:r>
      <w:r w:rsidRPr="003A583E">
        <w:rPr>
          <w:rStyle w:val="HideTWBExt"/>
          <w:b w:val="0"/>
        </w:rPr>
        <w:t>&lt;/RefProc&gt;&lt;RefTypeProc&gt;</w:t>
      </w:r>
      <w:r w:rsidRPr="003A583E">
        <w:t>(INI)</w:t>
      </w:r>
      <w:r w:rsidRPr="003A583E">
        <w:rPr>
          <w:rStyle w:val="HideTWBExt"/>
          <w:b w:val="0"/>
        </w:rPr>
        <w:t>&lt;/RefTypeProc&gt;</w:t>
      </w:r>
    </w:p>
    <w:p w14:paraId="7D23E99D" w14:textId="6DD0CE07" w:rsidR="00A224AB" w:rsidRPr="003A583E" w:rsidRDefault="00A224AB" w:rsidP="00A224AB">
      <w:pPr>
        <w:pStyle w:val="CoverDate"/>
      </w:pPr>
      <w:r w:rsidRPr="003A583E">
        <w:rPr>
          <w:rStyle w:val="HideTWBExt"/>
        </w:rPr>
        <w:t>&lt;Date&gt;</w:t>
      </w:r>
      <w:r w:rsidR="00546C10" w:rsidRPr="003A583E">
        <w:rPr>
          <w:rStyle w:val="HideTWBInt"/>
        </w:rPr>
        <w:t>{29/01/2026}</w:t>
      </w:r>
      <w:r w:rsidR="00546C10" w:rsidRPr="003A583E">
        <w:t>29.1.2026</w:t>
      </w:r>
      <w:r w:rsidRPr="003A583E">
        <w:rPr>
          <w:rStyle w:val="HideTWBExt"/>
        </w:rPr>
        <w:t>&lt;/Date&gt;</w:t>
      </w:r>
    </w:p>
    <w:p w14:paraId="65C6184E" w14:textId="134938EA" w:rsidR="00A224AB" w:rsidRPr="003A583E" w:rsidRDefault="00A224AB" w:rsidP="00A224AB">
      <w:pPr>
        <w:pStyle w:val="CoverDocType24a"/>
      </w:pPr>
      <w:r w:rsidRPr="003A583E">
        <w:rPr>
          <w:rStyle w:val="HideTWBExt"/>
          <w:b w:val="0"/>
        </w:rPr>
        <w:t>&lt;TitreType&gt;</w:t>
      </w:r>
      <w:r w:rsidR="002E56C9" w:rsidRPr="003A583E">
        <w:t>STANOVISKO</w:t>
      </w:r>
      <w:r w:rsidRPr="003A583E">
        <w:rPr>
          <w:rStyle w:val="HideTWBExt"/>
          <w:b w:val="0"/>
        </w:rPr>
        <w:t>&lt;/TitreType&gt;</w:t>
      </w:r>
    </w:p>
    <w:p w14:paraId="7B9F544E" w14:textId="13AE9EC2" w:rsidR="00A224AB" w:rsidRPr="003A583E" w:rsidRDefault="00A224AB" w:rsidP="00A224AB">
      <w:pPr>
        <w:pStyle w:val="CoverNormal24a"/>
      </w:pPr>
      <w:r w:rsidRPr="003A583E">
        <w:rPr>
          <w:rStyle w:val="HideTWBExt"/>
        </w:rPr>
        <w:t>&lt;CommissionResp&gt;</w:t>
      </w:r>
      <w:r w:rsidRPr="003A583E">
        <w:t>Výboru pro občanské svobody, spravedlnost</w:t>
      </w:r>
      <w:r w:rsidR="00553D09" w:rsidRPr="003A583E">
        <w:t xml:space="preserve"> a </w:t>
      </w:r>
      <w:r w:rsidRPr="003A583E">
        <w:t>vnitřní věci</w:t>
      </w:r>
      <w:r w:rsidRPr="003A583E">
        <w:rPr>
          <w:rStyle w:val="HideTWBExt"/>
        </w:rPr>
        <w:t>&lt;/CommissionResp&gt;</w:t>
      </w:r>
    </w:p>
    <w:p w14:paraId="2A722AB9" w14:textId="77777777" w:rsidR="00A224AB" w:rsidRPr="003A583E" w:rsidRDefault="00A224AB" w:rsidP="00A224AB">
      <w:pPr>
        <w:pStyle w:val="CoverNormal24a"/>
      </w:pPr>
      <w:r w:rsidRPr="003A583E">
        <w:rPr>
          <w:rStyle w:val="HideTWBExt"/>
        </w:rPr>
        <w:t>&lt;CommissionInt&gt;</w:t>
      </w:r>
      <w:r w:rsidRPr="003A583E">
        <w:t>pro Výbor pro ústavní záležitosti</w:t>
      </w:r>
      <w:r w:rsidRPr="003A583E">
        <w:rPr>
          <w:rStyle w:val="HideTWBExt"/>
        </w:rPr>
        <w:t>&lt;/CommissionInt&gt;</w:t>
      </w:r>
    </w:p>
    <w:p w14:paraId="78DDD4BE" w14:textId="3F417822" w:rsidR="00A224AB" w:rsidRPr="003A583E" w:rsidRDefault="00A224AB" w:rsidP="00A224AB">
      <w:pPr>
        <w:pStyle w:val="CoverNormal"/>
      </w:pPr>
      <w:r w:rsidRPr="003A583E">
        <w:rPr>
          <w:rStyle w:val="HideTWBExt"/>
        </w:rPr>
        <w:t>&lt;Titre&gt;</w:t>
      </w:r>
      <w:r w:rsidRPr="003A583E">
        <w:t>k provádění Listiny základních práv Evropské unie</w:t>
      </w:r>
      <w:r w:rsidR="00553D09" w:rsidRPr="003A583E">
        <w:t xml:space="preserve"> v </w:t>
      </w:r>
      <w:r w:rsidRPr="003A583E">
        <w:t xml:space="preserve">právním rámci EU </w:t>
      </w:r>
      <w:r w:rsidRPr="003A583E">
        <w:rPr>
          <w:rStyle w:val="HideTWBExt"/>
        </w:rPr>
        <w:t>&lt;/Titre&gt;</w:t>
      </w:r>
    </w:p>
    <w:p w14:paraId="71377F8C" w14:textId="77777777" w:rsidR="00A224AB" w:rsidRPr="003A583E" w:rsidRDefault="00A224AB" w:rsidP="00A224AB">
      <w:pPr>
        <w:pStyle w:val="CoverNormal24a"/>
      </w:pPr>
      <w:r w:rsidRPr="003A583E">
        <w:rPr>
          <w:rStyle w:val="HideTWBExt"/>
        </w:rPr>
        <w:t>&lt;DocRef&gt;</w:t>
      </w:r>
      <w:r w:rsidRPr="003A583E">
        <w:t>(2025/2075(INI))</w:t>
      </w:r>
      <w:r w:rsidRPr="003A583E">
        <w:rPr>
          <w:rStyle w:val="HideTWBExt"/>
        </w:rPr>
        <w:t>&lt;/DocRef&gt;</w:t>
      </w:r>
    </w:p>
    <w:p w14:paraId="792507E1" w14:textId="77777777" w:rsidR="00A224AB" w:rsidRPr="003A583E" w:rsidRDefault="00A224AB" w:rsidP="00A224AB">
      <w:pPr>
        <w:pStyle w:val="CoverNormal24a"/>
      </w:pPr>
      <w:r w:rsidRPr="003A583E">
        <w:t xml:space="preserve">Zpravodajka: </w:t>
      </w:r>
      <w:r w:rsidRPr="003A583E">
        <w:rPr>
          <w:rStyle w:val="HideTWBExt"/>
        </w:rPr>
        <w:t>&lt;Depute&gt;</w:t>
      </w:r>
      <w:r w:rsidRPr="003A583E">
        <w:t>Alice Kuhnke</w:t>
      </w:r>
      <w:r w:rsidRPr="003A583E">
        <w:rPr>
          <w:rStyle w:val="HideTWBExt"/>
        </w:rPr>
        <w:t>&lt;/Depute&gt;</w:t>
      </w:r>
    </w:p>
    <w:p w14:paraId="1CAC43D8" w14:textId="77777777" w:rsidR="00A224AB" w:rsidRPr="003A583E" w:rsidRDefault="00A224AB" w:rsidP="00A224AB">
      <w:pPr>
        <w:pStyle w:val="CoverNormal"/>
      </w:pPr>
    </w:p>
    <w:p w14:paraId="17B367C0" w14:textId="438F4444" w:rsidR="00A36E10" w:rsidRPr="003A583E" w:rsidRDefault="00A224AB" w:rsidP="00A224AB">
      <w:pPr>
        <w:widowControl/>
        <w:tabs>
          <w:tab w:val="center" w:pos="4677"/>
        </w:tabs>
      </w:pPr>
      <w:r w:rsidRPr="003A583E">
        <w:br w:type="page"/>
      </w:r>
      <w:r w:rsidRPr="003A583E">
        <w:lastRenderedPageBreak/>
        <w:t>PA_NonLeg</w:t>
      </w:r>
    </w:p>
    <w:p w14:paraId="6A3ACE46" w14:textId="132D8411" w:rsidR="00A36E10" w:rsidRPr="003A583E" w:rsidRDefault="00A36E10">
      <w:pPr>
        <w:widowControl/>
      </w:pPr>
      <w:r w:rsidRPr="003A583E">
        <w:br w:type="page"/>
      </w:r>
    </w:p>
    <w:p w14:paraId="543034D9" w14:textId="77777777" w:rsidR="00A36E10" w:rsidRPr="003A583E" w:rsidRDefault="00A36E10">
      <w:pPr>
        <w:widowControl/>
      </w:pPr>
    </w:p>
    <w:p w14:paraId="1195029A" w14:textId="77777777" w:rsidR="00AC744E" w:rsidRPr="003A583E" w:rsidRDefault="00AC744E" w:rsidP="00AC744E">
      <w:pPr>
        <w:pStyle w:val="PageHeadingNotTOC"/>
      </w:pPr>
      <w:bookmarkStart w:id="0" w:name="ProcPageAD"/>
      <w:r w:rsidRPr="003A583E">
        <w:t>POZMĚŇOVACÍ NÁVRHY</w:t>
      </w:r>
    </w:p>
    <w:p w14:paraId="1C9187A5" w14:textId="77777777" w:rsidR="00AC744E" w:rsidRPr="003A583E" w:rsidRDefault="00AC744E" w:rsidP="00AC744E">
      <w:pPr>
        <w:pStyle w:val="AMNumberTabs0"/>
        <w:keepNext/>
        <w:rPr>
          <w:b w:val="0"/>
          <w:bCs/>
          <w:lang w:val="cs-CZ"/>
        </w:rPr>
      </w:pPr>
      <w:r w:rsidRPr="003A583E">
        <w:rPr>
          <w:b w:val="0"/>
          <w:bCs/>
          <w:lang w:val="cs-CZ"/>
        </w:rPr>
        <w:t>Výbor pro občanské svobody, spravedlnost a vnitřní věci předkládá Výboru pro ústavní záležitosti jako příslušnému výboru:</w:t>
      </w:r>
    </w:p>
    <w:p w14:paraId="160D732D" w14:textId="77777777" w:rsidR="00AC744E" w:rsidRPr="003A583E" w:rsidRDefault="00AC744E" w:rsidP="00AC744E">
      <w:pPr>
        <w:pStyle w:val="AMNumberTabs0"/>
        <w:keepNext/>
        <w:rPr>
          <w:lang w:val="cs-CZ"/>
        </w:rPr>
      </w:pPr>
      <w:r w:rsidRPr="003A583E">
        <w:rPr>
          <w:rStyle w:val="HideTWBExt"/>
          <w:b w:val="0"/>
          <w:lang w:val="cs-CZ"/>
        </w:rPr>
        <w:t>&lt;RepeatBlock-Amend&gt;&lt;Amend&gt;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w:t>
      </w:r>
      <w:r w:rsidRPr="003A583E">
        <w:rPr>
          <w:rStyle w:val="HideTWBExt"/>
          <w:b w:val="0"/>
          <w:lang w:val="cs-CZ"/>
        </w:rPr>
        <w:t>&lt;/NumAm&gt;</w:t>
      </w:r>
    </w:p>
    <w:p w14:paraId="1D083B99" w14:textId="77777777" w:rsidR="00AC744E" w:rsidRPr="003A583E" w:rsidRDefault="00AC744E" w:rsidP="00AC744E"/>
    <w:p w14:paraId="5FE3238A"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27D73F80" w14:textId="77777777" w:rsidR="00AC744E" w:rsidRPr="003A583E" w:rsidRDefault="00AC744E" w:rsidP="00AC744E">
      <w:pPr>
        <w:pStyle w:val="NormalBold"/>
      </w:pPr>
      <w:r w:rsidRPr="003A583E">
        <w:rPr>
          <w:rStyle w:val="HideTWBExt"/>
          <w:b w:val="0"/>
        </w:rPr>
        <w:t>&lt;Article&gt;</w:t>
      </w:r>
      <w:r w:rsidRPr="003A583E">
        <w:t>Právní východisko 2 a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6406B89C" w14:textId="77777777" w:rsidTr="008C4BD9">
        <w:trPr>
          <w:jc w:val="center"/>
        </w:trPr>
        <w:tc>
          <w:tcPr>
            <w:tcW w:w="9752" w:type="dxa"/>
            <w:gridSpan w:val="2"/>
          </w:tcPr>
          <w:p w14:paraId="07ABC73A" w14:textId="77777777" w:rsidR="00AC744E" w:rsidRPr="003A583E" w:rsidRDefault="00AC744E" w:rsidP="008C4BD9">
            <w:pPr>
              <w:keepNext/>
            </w:pPr>
          </w:p>
        </w:tc>
      </w:tr>
      <w:tr w:rsidR="00AC744E" w:rsidRPr="003A583E" w14:paraId="52E9F205" w14:textId="77777777" w:rsidTr="008C4BD9">
        <w:trPr>
          <w:jc w:val="center"/>
        </w:trPr>
        <w:tc>
          <w:tcPr>
            <w:tcW w:w="4876" w:type="dxa"/>
          </w:tcPr>
          <w:p w14:paraId="70E52FE1"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236ACA91"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563F6016" w14:textId="77777777" w:rsidTr="008C4BD9">
        <w:trPr>
          <w:jc w:val="center"/>
        </w:trPr>
        <w:tc>
          <w:tcPr>
            <w:tcW w:w="4876" w:type="dxa"/>
          </w:tcPr>
          <w:p w14:paraId="73F67F62" w14:textId="77777777" w:rsidR="00AC744E" w:rsidRPr="003A583E" w:rsidRDefault="00AC744E" w:rsidP="008C4BD9">
            <w:pPr>
              <w:pStyle w:val="Normal6"/>
              <w:rPr>
                <w:lang w:val="cs-CZ"/>
              </w:rPr>
            </w:pPr>
          </w:p>
        </w:tc>
        <w:tc>
          <w:tcPr>
            <w:tcW w:w="4876" w:type="dxa"/>
          </w:tcPr>
          <w:p w14:paraId="5281BD13"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judikaturu Soudního dvora Evropské unie (SDEU) a Evropského soudu pro lidská práva (ESLP),</w:t>
            </w:r>
          </w:p>
        </w:tc>
      </w:tr>
    </w:tbl>
    <w:p w14:paraId="58561231" w14:textId="77777777" w:rsidR="00AC744E" w:rsidRPr="003A583E" w:rsidRDefault="00AC744E" w:rsidP="00AC744E">
      <w:r w:rsidRPr="003A583E">
        <w:rPr>
          <w:rStyle w:val="HideTWBExt"/>
        </w:rPr>
        <w:t>&lt;/Amend&gt;</w:t>
      </w:r>
    </w:p>
    <w:p w14:paraId="7904D8B5"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2</w:t>
      </w:r>
      <w:r w:rsidRPr="003A583E">
        <w:rPr>
          <w:rStyle w:val="HideTWBExt"/>
          <w:b w:val="0"/>
          <w:lang w:val="cs-CZ"/>
        </w:rPr>
        <w:t>&lt;/NumAm&gt;</w:t>
      </w:r>
    </w:p>
    <w:p w14:paraId="49FAA212" w14:textId="77777777" w:rsidR="00AC744E" w:rsidRPr="003A583E" w:rsidRDefault="00AC744E" w:rsidP="00AC744E"/>
    <w:p w14:paraId="2F28725E"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3DB85438" w14:textId="77777777" w:rsidR="00AC744E" w:rsidRPr="003A583E" w:rsidRDefault="00AC744E" w:rsidP="00AC744E">
      <w:pPr>
        <w:pStyle w:val="NormalBold"/>
      </w:pPr>
      <w:r w:rsidRPr="003A583E">
        <w:rPr>
          <w:rStyle w:val="HideTWBExt"/>
          <w:b w:val="0"/>
        </w:rPr>
        <w:t>&lt;Article&gt;</w:t>
      </w:r>
      <w:r w:rsidRPr="003A583E">
        <w:t>Právní východisko 4 a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4F9823F0" w14:textId="77777777" w:rsidTr="008C4BD9">
        <w:trPr>
          <w:jc w:val="center"/>
        </w:trPr>
        <w:tc>
          <w:tcPr>
            <w:tcW w:w="9752" w:type="dxa"/>
            <w:gridSpan w:val="2"/>
          </w:tcPr>
          <w:p w14:paraId="6383BA8A" w14:textId="77777777" w:rsidR="00AC744E" w:rsidRPr="003A583E" w:rsidRDefault="00AC744E" w:rsidP="008C4BD9">
            <w:pPr>
              <w:keepNext/>
            </w:pPr>
          </w:p>
        </w:tc>
      </w:tr>
      <w:tr w:rsidR="00AC744E" w:rsidRPr="003A583E" w14:paraId="0350F06F" w14:textId="77777777" w:rsidTr="008C4BD9">
        <w:trPr>
          <w:jc w:val="center"/>
        </w:trPr>
        <w:tc>
          <w:tcPr>
            <w:tcW w:w="4876" w:type="dxa"/>
          </w:tcPr>
          <w:p w14:paraId="1AA785EE"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27C9C9D6"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2ECCD1B" w14:textId="77777777" w:rsidTr="008C4BD9">
        <w:trPr>
          <w:jc w:val="center"/>
        </w:trPr>
        <w:tc>
          <w:tcPr>
            <w:tcW w:w="4876" w:type="dxa"/>
          </w:tcPr>
          <w:p w14:paraId="5324960F" w14:textId="77777777" w:rsidR="00AC744E" w:rsidRPr="003A583E" w:rsidRDefault="00AC744E" w:rsidP="008C4BD9">
            <w:pPr>
              <w:pStyle w:val="Normal6"/>
              <w:rPr>
                <w:lang w:val="cs-CZ"/>
              </w:rPr>
            </w:pPr>
          </w:p>
        </w:tc>
        <w:tc>
          <w:tcPr>
            <w:tcW w:w="4876" w:type="dxa"/>
          </w:tcPr>
          <w:p w14:paraId="3D9D9F15"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výroční zprávy Výboru ministrů Rady Evropy nazvané „Dohled nad výkonem soudních rozhodnutí a rozhodnutí Evropského soudu pro lidská práva“</w:t>
            </w:r>
            <w:r w:rsidRPr="003A583E">
              <w:rPr>
                <w:b/>
                <w:i/>
                <w:vertAlign w:val="superscript"/>
                <w:lang w:val="cs-CZ"/>
              </w:rPr>
              <w:t>1a</w:t>
            </w:r>
            <w:r w:rsidRPr="003A583E">
              <w:rPr>
                <w:b/>
                <w:i/>
                <w:lang w:val="cs-CZ"/>
              </w:rPr>
              <w:t>;</w:t>
            </w:r>
          </w:p>
        </w:tc>
      </w:tr>
      <w:tr w:rsidR="00AC744E" w:rsidRPr="003A583E" w14:paraId="79F744BC" w14:textId="77777777" w:rsidTr="008C4BD9">
        <w:trPr>
          <w:jc w:val="center"/>
        </w:trPr>
        <w:tc>
          <w:tcPr>
            <w:tcW w:w="4876" w:type="dxa"/>
          </w:tcPr>
          <w:p w14:paraId="318574E7" w14:textId="77777777" w:rsidR="00AC744E" w:rsidRPr="003A583E" w:rsidRDefault="00AC744E" w:rsidP="008C4BD9">
            <w:pPr>
              <w:pStyle w:val="Normal6"/>
              <w:rPr>
                <w:lang w:val="cs-CZ"/>
              </w:rPr>
            </w:pPr>
          </w:p>
        </w:tc>
        <w:tc>
          <w:tcPr>
            <w:tcW w:w="4876" w:type="dxa"/>
          </w:tcPr>
          <w:p w14:paraId="67E29191" w14:textId="77777777" w:rsidR="00AC744E" w:rsidRPr="003A583E" w:rsidRDefault="00AC744E" w:rsidP="008C4BD9">
            <w:pPr>
              <w:pStyle w:val="Normal6"/>
              <w:rPr>
                <w:szCs w:val="24"/>
                <w:lang w:val="cs-CZ"/>
              </w:rPr>
            </w:pPr>
            <w:r w:rsidRPr="003A583E">
              <w:rPr>
                <w:b/>
                <w:i/>
                <w:lang w:val="cs-CZ"/>
              </w:rPr>
              <w:t>__________________</w:t>
            </w:r>
          </w:p>
        </w:tc>
      </w:tr>
      <w:tr w:rsidR="00AC744E" w:rsidRPr="003A583E" w14:paraId="0C577E39" w14:textId="77777777" w:rsidTr="008C4BD9">
        <w:trPr>
          <w:jc w:val="center"/>
        </w:trPr>
        <w:tc>
          <w:tcPr>
            <w:tcW w:w="4876" w:type="dxa"/>
          </w:tcPr>
          <w:p w14:paraId="1E14D111" w14:textId="77777777" w:rsidR="00AC744E" w:rsidRPr="003A583E" w:rsidRDefault="00AC744E" w:rsidP="008C4BD9">
            <w:pPr>
              <w:pStyle w:val="Normal6"/>
              <w:rPr>
                <w:lang w:val="cs-CZ"/>
              </w:rPr>
            </w:pPr>
          </w:p>
        </w:tc>
        <w:tc>
          <w:tcPr>
            <w:tcW w:w="4876" w:type="dxa"/>
          </w:tcPr>
          <w:p w14:paraId="1FA53AE4" w14:textId="0DC394B9" w:rsidR="00AC744E" w:rsidRPr="003A583E" w:rsidRDefault="00AC744E" w:rsidP="008C4BD9">
            <w:pPr>
              <w:pStyle w:val="Normal6"/>
              <w:rPr>
                <w:rStyle w:val="Hyperlink"/>
                <w:b/>
                <w:bCs/>
                <w:i/>
                <w:iCs/>
                <w:lang w:val="cs-CZ"/>
              </w:rPr>
            </w:pPr>
            <w:r w:rsidRPr="003A583E">
              <w:rPr>
                <w:b/>
                <w:i/>
                <w:vertAlign w:val="superscript"/>
                <w:lang w:val="cs-CZ"/>
              </w:rPr>
              <w:t>1a</w:t>
            </w:r>
            <w:r w:rsidRPr="003A583E">
              <w:rPr>
                <w:lang w:val="cs-CZ"/>
              </w:rPr>
              <w:t xml:space="preserve"> </w:t>
            </w:r>
            <w:r w:rsidRPr="003A583E">
              <w:rPr>
                <w:b/>
                <w:i/>
                <w:lang w:val="cs-CZ"/>
              </w:rPr>
              <w:t>Rada Evropy,</w:t>
            </w:r>
            <w:r w:rsidRPr="003A583E">
              <w:rPr>
                <w:lang w:val="cs-CZ"/>
              </w:rPr>
              <w:t xml:space="preserve"> </w:t>
            </w:r>
            <w:r w:rsidRPr="003A583E">
              <w:rPr>
                <w:b/>
                <w:i/>
                <w:lang w:val="cs-CZ"/>
              </w:rPr>
              <w:fldChar w:fldCharType="begin"/>
            </w:r>
            <w:r w:rsidRPr="003A583E">
              <w:rPr>
                <w:b/>
                <w:i/>
                <w:lang w:val="cs-CZ"/>
              </w:rPr>
              <w:instrText>HYPERLINK "https://www.coe.int/en/web/execution/annual-reports"</w:instrText>
            </w:r>
            <w:r w:rsidR="003A583E" w:rsidRPr="003A583E">
              <w:rPr>
                <w:b/>
                <w:i/>
                <w:lang w:val="cs-CZ"/>
              </w:rPr>
            </w:r>
            <w:r w:rsidRPr="003A583E">
              <w:rPr>
                <w:b/>
                <w:i/>
                <w:lang w:val="cs-CZ"/>
              </w:rPr>
              <w:fldChar w:fldCharType="separate"/>
            </w:r>
            <w:r w:rsidRPr="003A583E">
              <w:rPr>
                <w:rStyle w:val="Hyperlink"/>
                <w:b/>
                <w:i/>
                <w:color w:val="auto"/>
                <w:lang w:val="cs-CZ"/>
              </w:rPr>
              <w:t>Výroční zprávy</w:t>
            </w:r>
          </w:p>
          <w:p w14:paraId="20D0FBC5" w14:textId="77777777" w:rsidR="00AC744E" w:rsidRPr="003A583E" w:rsidRDefault="00AC744E" w:rsidP="008C4BD9">
            <w:pPr>
              <w:pStyle w:val="Normal6"/>
              <w:rPr>
                <w:lang w:val="cs-CZ"/>
              </w:rPr>
            </w:pPr>
            <w:r w:rsidRPr="003A583E">
              <w:rPr>
                <w:rStyle w:val="Hyperlink"/>
                <w:b/>
                <w:i/>
                <w:color w:val="auto"/>
                <w:lang w:val="cs-CZ"/>
              </w:rPr>
              <w:t>Výboru ministrů</w:t>
            </w:r>
            <w:r w:rsidRPr="003A583E">
              <w:rPr>
                <w:b/>
                <w:i/>
                <w:lang w:val="cs-CZ"/>
              </w:rPr>
              <w:fldChar w:fldCharType="end"/>
            </w:r>
            <w:r w:rsidRPr="003A583E">
              <w:rPr>
                <w:b/>
                <w:i/>
                <w:lang w:val="cs-CZ"/>
              </w:rPr>
              <w:t xml:space="preserve">. </w:t>
            </w:r>
          </w:p>
        </w:tc>
      </w:tr>
    </w:tbl>
    <w:p w14:paraId="13921964" w14:textId="77777777" w:rsidR="00AC744E" w:rsidRPr="003A583E" w:rsidRDefault="00AC744E" w:rsidP="00AC744E">
      <w:r w:rsidRPr="003A583E">
        <w:rPr>
          <w:rStyle w:val="HideTWBExt"/>
        </w:rPr>
        <w:t>&lt;/Amend&gt;</w:t>
      </w:r>
    </w:p>
    <w:p w14:paraId="66E4CC25"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3</w:t>
      </w:r>
      <w:r w:rsidRPr="003A583E">
        <w:rPr>
          <w:rStyle w:val="HideTWBExt"/>
          <w:b w:val="0"/>
          <w:lang w:val="cs-CZ"/>
        </w:rPr>
        <w:t>&lt;/NumAm&gt;</w:t>
      </w:r>
    </w:p>
    <w:p w14:paraId="727897D5" w14:textId="77777777" w:rsidR="00AC744E" w:rsidRPr="003A583E" w:rsidRDefault="00AC744E" w:rsidP="00AC744E"/>
    <w:p w14:paraId="1765B1E7"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3366B792" w14:textId="77777777" w:rsidR="00AC744E" w:rsidRPr="003A583E" w:rsidRDefault="00AC744E" w:rsidP="00AC744E">
      <w:pPr>
        <w:pStyle w:val="NormalBold"/>
      </w:pPr>
      <w:r w:rsidRPr="003A583E">
        <w:rPr>
          <w:rStyle w:val="HideTWBExt"/>
          <w:b w:val="0"/>
        </w:rPr>
        <w:t>&lt;Article&gt;</w:t>
      </w:r>
      <w:r w:rsidRPr="003A583E">
        <w:t>Právní východisko 4 b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571D7670" w14:textId="77777777" w:rsidTr="008C4BD9">
        <w:trPr>
          <w:jc w:val="center"/>
        </w:trPr>
        <w:tc>
          <w:tcPr>
            <w:tcW w:w="9752" w:type="dxa"/>
            <w:gridSpan w:val="2"/>
          </w:tcPr>
          <w:p w14:paraId="069D2EEA" w14:textId="77777777" w:rsidR="00AC744E" w:rsidRPr="003A583E" w:rsidRDefault="00AC744E" w:rsidP="008C4BD9">
            <w:pPr>
              <w:keepNext/>
            </w:pPr>
          </w:p>
        </w:tc>
      </w:tr>
      <w:tr w:rsidR="00AC744E" w:rsidRPr="003A583E" w14:paraId="238C9513" w14:textId="77777777" w:rsidTr="008C4BD9">
        <w:trPr>
          <w:jc w:val="center"/>
        </w:trPr>
        <w:tc>
          <w:tcPr>
            <w:tcW w:w="4876" w:type="dxa"/>
          </w:tcPr>
          <w:p w14:paraId="20557FB4"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0B10EE24"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1D443604" w14:textId="77777777" w:rsidTr="008C4BD9">
        <w:trPr>
          <w:jc w:val="center"/>
        </w:trPr>
        <w:tc>
          <w:tcPr>
            <w:tcW w:w="4876" w:type="dxa"/>
          </w:tcPr>
          <w:p w14:paraId="633FC401" w14:textId="77777777" w:rsidR="00AC744E" w:rsidRPr="003A583E" w:rsidRDefault="00AC744E" w:rsidP="008C4BD9">
            <w:pPr>
              <w:pStyle w:val="Normal6"/>
              <w:rPr>
                <w:lang w:val="cs-CZ"/>
              </w:rPr>
            </w:pPr>
          </w:p>
        </w:tc>
        <w:tc>
          <w:tcPr>
            <w:tcW w:w="4876" w:type="dxa"/>
          </w:tcPr>
          <w:p w14:paraId="204F4CDB"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Úmluvu OSN o právech dítěte z roku 1989,</w:t>
            </w:r>
          </w:p>
        </w:tc>
      </w:tr>
    </w:tbl>
    <w:p w14:paraId="5CD903BB" w14:textId="77777777" w:rsidR="00AC744E" w:rsidRPr="003A583E" w:rsidRDefault="00AC744E" w:rsidP="00AC744E">
      <w:r w:rsidRPr="003A583E">
        <w:rPr>
          <w:rStyle w:val="HideTWBExt"/>
        </w:rPr>
        <w:t>&lt;/Amend&gt;</w:t>
      </w:r>
    </w:p>
    <w:p w14:paraId="0C70F354"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4</w:t>
      </w:r>
      <w:r w:rsidRPr="003A583E">
        <w:rPr>
          <w:rStyle w:val="HideTWBExt"/>
          <w:b w:val="0"/>
          <w:lang w:val="cs-CZ"/>
        </w:rPr>
        <w:t>&lt;/NumAm&gt;</w:t>
      </w:r>
    </w:p>
    <w:p w14:paraId="6433A18C" w14:textId="77777777" w:rsidR="00AC744E" w:rsidRPr="003A583E" w:rsidRDefault="00AC744E" w:rsidP="00AC744E"/>
    <w:p w14:paraId="2BC9755E"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6AA85423" w14:textId="77777777" w:rsidR="00AC744E" w:rsidRPr="003A583E" w:rsidRDefault="00AC744E" w:rsidP="00AC744E">
      <w:pPr>
        <w:pStyle w:val="NormalBold"/>
      </w:pPr>
      <w:r w:rsidRPr="003A583E">
        <w:rPr>
          <w:rStyle w:val="HideTWBExt"/>
          <w:b w:val="0"/>
        </w:rPr>
        <w:t>&lt;Article&gt;</w:t>
      </w:r>
      <w:r w:rsidRPr="003A583E">
        <w:t>Právní východisko 4 c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555DCC9D" w14:textId="77777777" w:rsidTr="008C4BD9">
        <w:trPr>
          <w:jc w:val="center"/>
        </w:trPr>
        <w:tc>
          <w:tcPr>
            <w:tcW w:w="9752" w:type="dxa"/>
            <w:gridSpan w:val="2"/>
          </w:tcPr>
          <w:p w14:paraId="56B0BD5F" w14:textId="77777777" w:rsidR="00AC744E" w:rsidRPr="003A583E" w:rsidRDefault="00AC744E" w:rsidP="008C4BD9">
            <w:pPr>
              <w:keepNext/>
            </w:pPr>
          </w:p>
        </w:tc>
      </w:tr>
      <w:tr w:rsidR="00AC744E" w:rsidRPr="003A583E" w14:paraId="7571BC3F" w14:textId="77777777" w:rsidTr="008C4BD9">
        <w:trPr>
          <w:jc w:val="center"/>
        </w:trPr>
        <w:tc>
          <w:tcPr>
            <w:tcW w:w="4876" w:type="dxa"/>
          </w:tcPr>
          <w:p w14:paraId="0A7F7A7B"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578A732F"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88EB35F" w14:textId="77777777" w:rsidTr="008C4BD9">
        <w:trPr>
          <w:jc w:val="center"/>
        </w:trPr>
        <w:tc>
          <w:tcPr>
            <w:tcW w:w="4876" w:type="dxa"/>
          </w:tcPr>
          <w:p w14:paraId="274FA57D" w14:textId="77777777" w:rsidR="00AC744E" w:rsidRPr="003A583E" w:rsidRDefault="00AC744E" w:rsidP="008C4BD9">
            <w:pPr>
              <w:pStyle w:val="Normal6"/>
              <w:rPr>
                <w:lang w:val="cs-CZ"/>
              </w:rPr>
            </w:pPr>
          </w:p>
        </w:tc>
        <w:tc>
          <w:tcPr>
            <w:tcW w:w="4876" w:type="dxa"/>
          </w:tcPr>
          <w:p w14:paraId="358C75C4"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nástroje OSN na ochranu lidských práv a základních svobod, mimo jiné Všeobecnou deklaraci lidských práv, Mezinárodní pakt o občanských a politických právech, Mezinárodní úmluvu o odstranění všech forem rasové diskriminace, Úmluvu o odstranění všech forem diskriminace žen, Úmluvu o právech osob se zdravotním postižením, Deklaraci o právech příslušníků národnostních, etnických, náboženských a jazykových menšin, doporučení fóra OSN pro problematiku menšin a doporučení a zprávy vydávané v rámci všeobecného pravidelného přezkumu OSN, na judikaturu smluvních orgánů OSN a na zvláštní postupy Rady OSN pro lidská práva,</w:t>
            </w:r>
          </w:p>
        </w:tc>
      </w:tr>
    </w:tbl>
    <w:p w14:paraId="4584352E" w14:textId="77777777" w:rsidR="00AC744E" w:rsidRPr="003A583E" w:rsidRDefault="00AC744E" w:rsidP="00AC744E">
      <w:r w:rsidRPr="003A583E">
        <w:rPr>
          <w:rStyle w:val="HideTWBExt"/>
        </w:rPr>
        <w:t>&lt;/Amend&gt;</w:t>
      </w:r>
    </w:p>
    <w:p w14:paraId="7BF8EE3D"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5</w:t>
      </w:r>
      <w:r w:rsidRPr="003A583E">
        <w:rPr>
          <w:rStyle w:val="HideTWBExt"/>
          <w:b w:val="0"/>
          <w:lang w:val="cs-CZ"/>
        </w:rPr>
        <w:t>&lt;/NumAm&gt;</w:t>
      </w:r>
    </w:p>
    <w:p w14:paraId="17D893C6" w14:textId="77777777" w:rsidR="00AC744E" w:rsidRPr="003A583E" w:rsidRDefault="00AC744E" w:rsidP="00AC744E"/>
    <w:p w14:paraId="6AA9BEE9"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0D0DE264" w14:textId="77777777" w:rsidR="00AC744E" w:rsidRPr="003A583E" w:rsidRDefault="00AC744E" w:rsidP="00AC744E">
      <w:pPr>
        <w:pStyle w:val="NormalBold"/>
      </w:pPr>
      <w:r w:rsidRPr="003A583E">
        <w:rPr>
          <w:rStyle w:val="HideTWBExt"/>
          <w:b w:val="0"/>
        </w:rPr>
        <w:t>&lt;Article&gt;</w:t>
      </w:r>
      <w:r w:rsidRPr="003A583E">
        <w:t>Právní východisko 4 d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2C68075B" w14:textId="77777777" w:rsidTr="008C4BD9">
        <w:trPr>
          <w:jc w:val="center"/>
        </w:trPr>
        <w:tc>
          <w:tcPr>
            <w:tcW w:w="9752" w:type="dxa"/>
            <w:gridSpan w:val="2"/>
          </w:tcPr>
          <w:p w14:paraId="68B2BF76" w14:textId="77777777" w:rsidR="00AC744E" w:rsidRPr="003A583E" w:rsidRDefault="00AC744E" w:rsidP="008C4BD9">
            <w:pPr>
              <w:keepNext/>
            </w:pPr>
          </w:p>
        </w:tc>
      </w:tr>
      <w:tr w:rsidR="00AC744E" w:rsidRPr="003A583E" w14:paraId="6788D8F4" w14:textId="77777777" w:rsidTr="008C4BD9">
        <w:trPr>
          <w:jc w:val="center"/>
        </w:trPr>
        <w:tc>
          <w:tcPr>
            <w:tcW w:w="4876" w:type="dxa"/>
          </w:tcPr>
          <w:p w14:paraId="2DEF00B5"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44FAE0A4"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B6E15EB" w14:textId="77777777" w:rsidTr="008C4BD9">
        <w:trPr>
          <w:jc w:val="center"/>
        </w:trPr>
        <w:tc>
          <w:tcPr>
            <w:tcW w:w="4876" w:type="dxa"/>
          </w:tcPr>
          <w:p w14:paraId="07F7FFA1" w14:textId="77777777" w:rsidR="00AC744E" w:rsidRPr="003A583E" w:rsidRDefault="00AC744E" w:rsidP="008C4BD9">
            <w:pPr>
              <w:pStyle w:val="Normal6"/>
              <w:rPr>
                <w:lang w:val="cs-CZ"/>
              </w:rPr>
            </w:pPr>
          </w:p>
        </w:tc>
        <w:tc>
          <w:tcPr>
            <w:tcW w:w="4876" w:type="dxa"/>
          </w:tcPr>
          <w:p w14:paraId="5016880C"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zprávu o praktikách tzv. „konverzní terapie“ (A/HRC/44/53), kterou vypracoval nezávislý odborník na ochranu před násilím a diskriminací na základě sexuální orientace a genderové identity a kterou dne 1. května 2020 zveřejnil Úřad vysokého komisaře OSN pro lidská práva,</w:t>
            </w:r>
          </w:p>
        </w:tc>
      </w:tr>
    </w:tbl>
    <w:p w14:paraId="194B9EE2" w14:textId="77777777" w:rsidR="00AC744E" w:rsidRPr="003A583E" w:rsidRDefault="00AC744E" w:rsidP="00AC744E">
      <w:r w:rsidRPr="003A583E">
        <w:rPr>
          <w:rStyle w:val="HideTWBExt"/>
        </w:rPr>
        <w:t>&lt;/Amend&gt;</w:t>
      </w:r>
    </w:p>
    <w:p w14:paraId="051AF4A9"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6</w:t>
      </w:r>
      <w:r w:rsidRPr="003A583E">
        <w:rPr>
          <w:rStyle w:val="HideTWBExt"/>
          <w:b w:val="0"/>
          <w:lang w:val="cs-CZ"/>
        </w:rPr>
        <w:t>&lt;/NumAm&gt;</w:t>
      </w:r>
    </w:p>
    <w:p w14:paraId="76289F7A" w14:textId="77777777" w:rsidR="00AC744E" w:rsidRPr="003A583E" w:rsidRDefault="00AC744E" w:rsidP="00AC744E"/>
    <w:p w14:paraId="0F7B1258"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F7B79BB" w14:textId="77777777" w:rsidR="00AC744E" w:rsidRPr="003A583E" w:rsidRDefault="00AC744E" w:rsidP="00AC744E">
      <w:pPr>
        <w:pStyle w:val="NormalBold"/>
      </w:pPr>
      <w:r w:rsidRPr="003A583E">
        <w:rPr>
          <w:rStyle w:val="HideTWBExt"/>
          <w:b w:val="0"/>
        </w:rPr>
        <w:t>&lt;Article&gt;</w:t>
      </w:r>
      <w:r w:rsidRPr="003A583E">
        <w:t>Právní východisko 5 a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14B47B9A" w14:textId="77777777" w:rsidTr="008C4BD9">
        <w:trPr>
          <w:jc w:val="center"/>
        </w:trPr>
        <w:tc>
          <w:tcPr>
            <w:tcW w:w="9752" w:type="dxa"/>
            <w:gridSpan w:val="2"/>
          </w:tcPr>
          <w:p w14:paraId="3EF9EAE0" w14:textId="77777777" w:rsidR="00AC744E" w:rsidRPr="003A583E" w:rsidRDefault="00AC744E" w:rsidP="008C4BD9">
            <w:pPr>
              <w:keepNext/>
            </w:pPr>
          </w:p>
        </w:tc>
      </w:tr>
      <w:tr w:rsidR="00AC744E" w:rsidRPr="003A583E" w14:paraId="44977CAE" w14:textId="77777777" w:rsidTr="008C4BD9">
        <w:trPr>
          <w:jc w:val="center"/>
        </w:trPr>
        <w:tc>
          <w:tcPr>
            <w:tcW w:w="4876" w:type="dxa"/>
          </w:tcPr>
          <w:p w14:paraId="6AF68FD2"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0FF85311"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250D045" w14:textId="77777777" w:rsidTr="008C4BD9">
        <w:trPr>
          <w:jc w:val="center"/>
        </w:trPr>
        <w:tc>
          <w:tcPr>
            <w:tcW w:w="4876" w:type="dxa"/>
          </w:tcPr>
          <w:p w14:paraId="02970052" w14:textId="77777777" w:rsidR="00AC744E" w:rsidRPr="003A583E" w:rsidRDefault="00AC744E" w:rsidP="008C4BD9">
            <w:pPr>
              <w:pStyle w:val="Normal6"/>
              <w:rPr>
                <w:lang w:val="cs-CZ"/>
              </w:rPr>
            </w:pPr>
          </w:p>
        </w:tc>
        <w:tc>
          <w:tcPr>
            <w:tcW w:w="4876" w:type="dxa"/>
          </w:tcPr>
          <w:p w14:paraId="75F40CD9" w14:textId="77777777" w:rsidR="00AC744E" w:rsidRPr="003A583E" w:rsidRDefault="00AC744E" w:rsidP="008C4BD9">
            <w:pPr>
              <w:pStyle w:val="Normal6"/>
              <w:rPr>
                <w:b/>
                <w:i/>
                <w:lang w:val="cs-CZ"/>
              </w:rPr>
            </w:pPr>
            <w:r w:rsidRPr="003A583E">
              <w:rPr>
                <w:b/>
                <w:i/>
                <w:lang w:val="cs-CZ"/>
              </w:rPr>
              <w:t>–</w:t>
            </w:r>
            <w:r w:rsidRPr="003A583E">
              <w:rPr>
                <w:b/>
                <w:i/>
                <w:lang w:val="cs-CZ"/>
              </w:rPr>
              <w:tab/>
              <w:t>s ohledem na své usnesení ze dne 11. dubna 2024 o zahrnutí práva na umělé přerušení těhotenství do Listiny základních práv EU</w:t>
            </w:r>
            <w:r w:rsidRPr="003A583E">
              <w:rPr>
                <w:b/>
                <w:i/>
                <w:vertAlign w:val="superscript"/>
                <w:lang w:val="cs-CZ"/>
              </w:rPr>
              <w:t>1a</w:t>
            </w:r>
            <w:r w:rsidRPr="003A583E">
              <w:rPr>
                <w:b/>
                <w:i/>
                <w:lang w:val="cs-CZ"/>
              </w:rPr>
              <w:t>,</w:t>
            </w:r>
          </w:p>
          <w:p w14:paraId="2E9DD07B" w14:textId="77777777" w:rsidR="00AC744E" w:rsidRPr="003A583E" w:rsidRDefault="00AC744E" w:rsidP="008C4BD9">
            <w:pPr>
              <w:pStyle w:val="Normal6"/>
              <w:rPr>
                <w:b/>
                <w:i/>
                <w:lang w:val="cs-CZ"/>
              </w:rPr>
            </w:pPr>
            <w:r w:rsidRPr="003A583E">
              <w:rPr>
                <w:b/>
                <w:i/>
                <w:lang w:val="cs-CZ"/>
              </w:rPr>
              <w:t>______________</w:t>
            </w:r>
          </w:p>
          <w:p w14:paraId="7753BB99" w14:textId="17CE39F5" w:rsidR="00AC744E" w:rsidRPr="003A583E" w:rsidRDefault="00AC744E" w:rsidP="008C4BD9">
            <w:pPr>
              <w:pStyle w:val="Normal6"/>
              <w:rPr>
                <w:szCs w:val="24"/>
                <w:lang w:val="cs-CZ"/>
              </w:rPr>
            </w:pPr>
            <w:r w:rsidRPr="003A583E">
              <w:rPr>
                <w:b/>
                <w:i/>
                <w:vertAlign w:val="superscript"/>
                <w:lang w:val="cs-CZ"/>
              </w:rPr>
              <w:t>1a</w:t>
            </w:r>
            <w:r w:rsidRPr="003A583E">
              <w:rPr>
                <w:b/>
                <w:i/>
                <w:lang w:val="cs-CZ"/>
              </w:rPr>
              <w:t xml:space="preserve"> Úř. věst. C, C/2025/1279, 13.3.2025, ELI: </w:t>
            </w:r>
            <w:hyperlink r:id="rId8" w:history="1">
              <w:r w:rsidRPr="003A583E">
                <w:rPr>
                  <w:rStyle w:val="Hyperlink"/>
                  <w:i/>
                  <w:color w:val="auto"/>
                  <w:lang w:val="cs-CZ"/>
                </w:rPr>
                <w:t>http://data.europa.eu/eli/C/2025/1279/oj</w:t>
              </w:r>
            </w:hyperlink>
            <w:r w:rsidRPr="003A583E">
              <w:rPr>
                <w:b/>
                <w:i/>
                <w:lang w:val="cs-CZ"/>
              </w:rPr>
              <w:t xml:space="preserve">. </w:t>
            </w:r>
          </w:p>
        </w:tc>
      </w:tr>
    </w:tbl>
    <w:p w14:paraId="5152D24A" w14:textId="77777777" w:rsidR="00AC744E" w:rsidRPr="003A583E" w:rsidRDefault="00AC744E" w:rsidP="00AC744E">
      <w:r w:rsidRPr="003A583E">
        <w:rPr>
          <w:rStyle w:val="HideTWBExt"/>
        </w:rPr>
        <w:t>&lt;/Amend&gt;</w:t>
      </w:r>
    </w:p>
    <w:p w14:paraId="715A37F2"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7</w:t>
      </w:r>
      <w:r w:rsidRPr="003A583E">
        <w:rPr>
          <w:rStyle w:val="HideTWBExt"/>
          <w:b w:val="0"/>
          <w:lang w:val="cs-CZ"/>
        </w:rPr>
        <w:t>&lt;/NumAm&gt;</w:t>
      </w:r>
    </w:p>
    <w:p w14:paraId="2D2141AA" w14:textId="77777777" w:rsidR="00AC744E" w:rsidRPr="003A583E" w:rsidRDefault="00AC744E" w:rsidP="00AC744E"/>
    <w:p w14:paraId="6FE0EF3F"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23473195" w14:textId="77777777" w:rsidR="00AC744E" w:rsidRPr="003A583E" w:rsidRDefault="00AC744E" w:rsidP="00AC744E">
      <w:pPr>
        <w:pStyle w:val="NormalBold"/>
      </w:pPr>
      <w:r w:rsidRPr="003A583E">
        <w:rPr>
          <w:rStyle w:val="HideTWBExt"/>
          <w:b w:val="0"/>
        </w:rPr>
        <w:t>&lt;Article&gt;</w:t>
      </w:r>
      <w:r w:rsidRPr="003A583E">
        <w:t>Právní východisko 5 b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0046D2F1" w14:textId="77777777" w:rsidTr="008C4BD9">
        <w:trPr>
          <w:jc w:val="center"/>
        </w:trPr>
        <w:tc>
          <w:tcPr>
            <w:tcW w:w="9752" w:type="dxa"/>
            <w:gridSpan w:val="2"/>
          </w:tcPr>
          <w:p w14:paraId="7D45F7F8" w14:textId="77777777" w:rsidR="00AC744E" w:rsidRPr="003A583E" w:rsidRDefault="00AC744E" w:rsidP="008C4BD9">
            <w:pPr>
              <w:keepNext/>
            </w:pPr>
          </w:p>
        </w:tc>
      </w:tr>
      <w:tr w:rsidR="00AC744E" w:rsidRPr="003A583E" w14:paraId="7CDB3692" w14:textId="77777777" w:rsidTr="008C4BD9">
        <w:trPr>
          <w:jc w:val="center"/>
        </w:trPr>
        <w:tc>
          <w:tcPr>
            <w:tcW w:w="4876" w:type="dxa"/>
          </w:tcPr>
          <w:p w14:paraId="3817261E"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6B1E1A13"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2AFF3D55" w14:textId="77777777" w:rsidTr="008C4BD9">
        <w:trPr>
          <w:jc w:val="center"/>
        </w:trPr>
        <w:tc>
          <w:tcPr>
            <w:tcW w:w="4876" w:type="dxa"/>
          </w:tcPr>
          <w:p w14:paraId="00C97FFF" w14:textId="77777777" w:rsidR="00AC744E" w:rsidRPr="003A583E" w:rsidRDefault="00AC744E" w:rsidP="008C4BD9">
            <w:pPr>
              <w:pStyle w:val="Normal6"/>
              <w:rPr>
                <w:lang w:val="cs-CZ"/>
              </w:rPr>
            </w:pPr>
          </w:p>
        </w:tc>
        <w:tc>
          <w:tcPr>
            <w:tcW w:w="4876" w:type="dxa"/>
          </w:tcPr>
          <w:p w14:paraId="4D3FFDFA"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Rámcovou úmluvu Rady Evropy o ochraně národnostních menšin ze dne 10. listopadu 1994,</w:t>
            </w:r>
          </w:p>
        </w:tc>
      </w:tr>
    </w:tbl>
    <w:p w14:paraId="1CE0BF32" w14:textId="77777777" w:rsidR="00AC744E" w:rsidRPr="003A583E" w:rsidRDefault="00AC744E" w:rsidP="00AC744E">
      <w:r w:rsidRPr="003A583E">
        <w:rPr>
          <w:rStyle w:val="HideTWBExt"/>
        </w:rPr>
        <w:t>&lt;/Amend&gt;</w:t>
      </w:r>
    </w:p>
    <w:p w14:paraId="7513A86B"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8</w:t>
      </w:r>
      <w:r w:rsidRPr="003A583E">
        <w:rPr>
          <w:rStyle w:val="HideTWBExt"/>
          <w:b w:val="0"/>
          <w:lang w:val="cs-CZ"/>
        </w:rPr>
        <w:t>&lt;/NumAm&gt;</w:t>
      </w:r>
    </w:p>
    <w:p w14:paraId="0E31071C" w14:textId="77777777" w:rsidR="00AC744E" w:rsidRPr="003A583E" w:rsidRDefault="00AC744E" w:rsidP="00AC744E"/>
    <w:p w14:paraId="09EA88EE"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0593B814" w14:textId="77777777" w:rsidR="00AC744E" w:rsidRPr="003A583E" w:rsidRDefault="00AC744E" w:rsidP="00AC744E">
      <w:pPr>
        <w:pStyle w:val="NormalBold"/>
      </w:pPr>
      <w:r w:rsidRPr="003A583E">
        <w:rPr>
          <w:rStyle w:val="HideTWBExt"/>
          <w:b w:val="0"/>
        </w:rPr>
        <w:t>&lt;Article&gt;</w:t>
      </w:r>
      <w:r w:rsidRPr="003A583E">
        <w:t>Právní východisko 6 a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D2AA089" w14:textId="77777777" w:rsidTr="008C4BD9">
        <w:trPr>
          <w:jc w:val="center"/>
        </w:trPr>
        <w:tc>
          <w:tcPr>
            <w:tcW w:w="9752" w:type="dxa"/>
            <w:gridSpan w:val="2"/>
          </w:tcPr>
          <w:p w14:paraId="0F0991CA" w14:textId="77777777" w:rsidR="00AC744E" w:rsidRPr="003A583E" w:rsidRDefault="00AC744E" w:rsidP="008C4BD9">
            <w:pPr>
              <w:keepNext/>
            </w:pPr>
          </w:p>
        </w:tc>
      </w:tr>
      <w:tr w:rsidR="00AC744E" w:rsidRPr="003A583E" w14:paraId="33C2FA5F" w14:textId="77777777" w:rsidTr="008C4BD9">
        <w:trPr>
          <w:jc w:val="center"/>
        </w:trPr>
        <w:tc>
          <w:tcPr>
            <w:tcW w:w="4876" w:type="dxa"/>
          </w:tcPr>
          <w:p w14:paraId="675DA3C6"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0E60D473"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289BB872" w14:textId="77777777" w:rsidTr="008C4BD9">
        <w:trPr>
          <w:jc w:val="center"/>
        </w:trPr>
        <w:tc>
          <w:tcPr>
            <w:tcW w:w="4876" w:type="dxa"/>
          </w:tcPr>
          <w:p w14:paraId="5A0BE9FF" w14:textId="77777777" w:rsidR="00AC744E" w:rsidRPr="003A583E" w:rsidRDefault="00AC744E" w:rsidP="008C4BD9">
            <w:pPr>
              <w:pStyle w:val="Normal6"/>
              <w:rPr>
                <w:lang w:val="cs-CZ"/>
              </w:rPr>
            </w:pPr>
          </w:p>
        </w:tc>
        <w:tc>
          <w:tcPr>
            <w:tcW w:w="4876" w:type="dxa"/>
          </w:tcPr>
          <w:p w14:paraId="161CD386" w14:textId="77777777" w:rsidR="00AC744E" w:rsidRPr="003A583E" w:rsidRDefault="00AC744E" w:rsidP="008C4BD9">
            <w:pPr>
              <w:pStyle w:val="Normal6"/>
              <w:rPr>
                <w:b/>
                <w:i/>
                <w:lang w:val="cs-CZ"/>
              </w:rPr>
            </w:pPr>
            <w:r w:rsidRPr="003A583E">
              <w:rPr>
                <w:b/>
                <w:i/>
                <w:lang w:val="cs-CZ"/>
              </w:rPr>
              <w:t>–</w:t>
            </w:r>
            <w:r w:rsidRPr="003A583E">
              <w:rPr>
                <w:b/>
                <w:i/>
                <w:lang w:val="cs-CZ"/>
              </w:rPr>
              <w:tab/>
              <w:t>s ohledem na směrnici Rady 2000/78/ES ze dne 27. listopadu 2000, kterou se stanoví obecný rámec pro rovné zacházení v zaměstnání a povolání</w:t>
            </w:r>
            <w:r w:rsidRPr="003A583E">
              <w:rPr>
                <w:b/>
                <w:i/>
                <w:vertAlign w:val="superscript"/>
                <w:lang w:val="cs-CZ"/>
              </w:rPr>
              <w:t>1a</w:t>
            </w:r>
            <w:r w:rsidRPr="003A583E">
              <w:rPr>
                <w:b/>
                <w:i/>
                <w:lang w:val="cs-CZ"/>
              </w:rPr>
              <w:t>,</w:t>
            </w:r>
          </w:p>
          <w:p w14:paraId="6AEB8721" w14:textId="77777777" w:rsidR="00AC744E" w:rsidRPr="003A583E" w:rsidRDefault="00AC744E" w:rsidP="008C4BD9">
            <w:pPr>
              <w:pStyle w:val="Normal6"/>
              <w:rPr>
                <w:b/>
                <w:i/>
                <w:lang w:val="cs-CZ"/>
              </w:rPr>
            </w:pPr>
            <w:r w:rsidRPr="003A583E">
              <w:rPr>
                <w:b/>
                <w:i/>
                <w:lang w:val="cs-CZ"/>
              </w:rPr>
              <w:t>______________</w:t>
            </w:r>
          </w:p>
          <w:p w14:paraId="68ABF9D1" w14:textId="4950090C" w:rsidR="00AC744E" w:rsidRPr="003A583E" w:rsidRDefault="00AC744E" w:rsidP="008C4BD9">
            <w:pPr>
              <w:pStyle w:val="Normal6"/>
              <w:rPr>
                <w:szCs w:val="24"/>
                <w:lang w:val="cs-CZ"/>
              </w:rPr>
            </w:pPr>
            <w:r w:rsidRPr="003A583E">
              <w:rPr>
                <w:b/>
                <w:i/>
                <w:vertAlign w:val="superscript"/>
                <w:lang w:val="cs-CZ"/>
              </w:rPr>
              <w:t>1a</w:t>
            </w:r>
            <w:r w:rsidRPr="003A583E">
              <w:rPr>
                <w:b/>
                <w:i/>
                <w:lang w:val="cs-CZ"/>
              </w:rPr>
              <w:t xml:space="preserve"> Úř. věst. L 303, 2.12.2000, s. 16, ELI: </w:t>
            </w:r>
            <w:hyperlink r:id="rId9" w:history="1">
              <w:r w:rsidRPr="003A583E">
                <w:rPr>
                  <w:rStyle w:val="Hyperlink"/>
                  <w:b/>
                  <w:i/>
                  <w:color w:val="auto"/>
                  <w:lang w:val="cs-CZ"/>
                </w:rPr>
                <w:t>http://data.europa.eu/eli/dir/2000/78/oj</w:t>
              </w:r>
            </w:hyperlink>
            <w:r w:rsidRPr="003A583E">
              <w:rPr>
                <w:b/>
                <w:i/>
                <w:lang w:val="cs-CZ"/>
              </w:rPr>
              <w:t xml:space="preserve">. </w:t>
            </w:r>
          </w:p>
        </w:tc>
      </w:tr>
    </w:tbl>
    <w:p w14:paraId="78FFA801" w14:textId="77777777" w:rsidR="00AC744E" w:rsidRPr="003A583E" w:rsidRDefault="00AC744E" w:rsidP="00AC744E">
      <w:r w:rsidRPr="003A583E">
        <w:rPr>
          <w:rStyle w:val="HideTWBExt"/>
        </w:rPr>
        <w:t>&lt;/Amend&gt;</w:t>
      </w:r>
    </w:p>
    <w:p w14:paraId="02DD3038"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9</w:t>
      </w:r>
      <w:r w:rsidRPr="003A583E">
        <w:rPr>
          <w:rStyle w:val="HideTWBExt"/>
          <w:b w:val="0"/>
          <w:lang w:val="cs-CZ"/>
        </w:rPr>
        <w:t>&lt;/NumAm&gt;</w:t>
      </w:r>
    </w:p>
    <w:p w14:paraId="7A8F7F93" w14:textId="77777777" w:rsidR="00AC744E" w:rsidRPr="003A583E" w:rsidRDefault="00AC744E" w:rsidP="00AC744E"/>
    <w:p w14:paraId="6E1E2330"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1538D1DD" w14:textId="77777777" w:rsidR="00AC744E" w:rsidRPr="003A583E" w:rsidRDefault="00AC744E" w:rsidP="00AC744E">
      <w:pPr>
        <w:pStyle w:val="NormalBold"/>
      </w:pPr>
      <w:r w:rsidRPr="003A583E">
        <w:rPr>
          <w:rStyle w:val="HideTWBExt"/>
          <w:b w:val="0"/>
        </w:rPr>
        <w:t>&lt;Article&gt;</w:t>
      </w:r>
      <w:r w:rsidRPr="003A583E">
        <w:t>Právní východisko 7 a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56056ABF" w14:textId="77777777" w:rsidTr="008C4BD9">
        <w:trPr>
          <w:jc w:val="center"/>
        </w:trPr>
        <w:tc>
          <w:tcPr>
            <w:tcW w:w="9752" w:type="dxa"/>
            <w:gridSpan w:val="2"/>
          </w:tcPr>
          <w:p w14:paraId="3FD7D4A4" w14:textId="77777777" w:rsidR="00AC744E" w:rsidRPr="003A583E" w:rsidRDefault="00AC744E" w:rsidP="008C4BD9">
            <w:pPr>
              <w:keepNext/>
            </w:pPr>
          </w:p>
        </w:tc>
      </w:tr>
      <w:tr w:rsidR="00AC744E" w:rsidRPr="003A583E" w14:paraId="1E8D28A5" w14:textId="77777777" w:rsidTr="008C4BD9">
        <w:trPr>
          <w:jc w:val="center"/>
        </w:trPr>
        <w:tc>
          <w:tcPr>
            <w:tcW w:w="4876" w:type="dxa"/>
          </w:tcPr>
          <w:p w14:paraId="28DD130E"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4430C89E"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4E23DF2" w14:textId="77777777" w:rsidTr="008C4BD9">
        <w:trPr>
          <w:jc w:val="center"/>
        </w:trPr>
        <w:tc>
          <w:tcPr>
            <w:tcW w:w="4876" w:type="dxa"/>
          </w:tcPr>
          <w:p w14:paraId="285D1437" w14:textId="77777777" w:rsidR="00AC744E" w:rsidRPr="003A583E" w:rsidRDefault="00AC744E" w:rsidP="008C4BD9">
            <w:pPr>
              <w:pStyle w:val="Normal6"/>
              <w:rPr>
                <w:lang w:val="cs-CZ"/>
              </w:rPr>
            </w:pPr>
          </w:p>
        </w:tc>
        <w:tc>
          <w:tcPr>
            <w:tcW w:w="4876" w:type="dxa"/>
          </w:tcPr>
          <w:p w14:paraId="15DD4665"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nařízení Evropského parlamentu a Rady (EU, Euratom) 2020/2092 ze dne 16. prosince 2020 o obecném režimu podmíněnosti na ochranu rozpočtu Unie (nařízení o podmíněnosti dodržováním zásad právního státu)1a,</w:t>
            </w:r>
          </w:p>
        </w:tc>
      </w:tr>
      <w:tr w:rsidR="00AC744E" w:rsidRPr="003A583E" w14:paraId="358D279D" w14:textId="77777777" w:rsidTr="008C4BD9">
        <w:trPr>
          <w:jc w:val="center"/>
        </w:trPr>
        <w:tc>
          <w:tcPr>
            <w:tcW w:w="4876" w:type="dxa"/>
          </w:tcPr>
          <w:p w14:paraId="566F6207" w14:textId="77777777" w:rsidR="00AC744E" w:rsidRPr="003A583E" w:rsidRDefault="00AC744E" w:rsidP="008C4BD9">
            <w:pPr>
              <w:pStyle w:val="Normal6"/>
              <w:rPr>
                <w:lang w:val="cs-CZ"/>
              </w:rPr>
            </w:pPr>
          </w:p>
        </w:tc>
        <w:tc>
          <w:tcPr>
            <w:tcW w:w="4876" w:type="dxa"/>
          </w:tcPr>
          <w:p w14:paraId="0A107CB7" w14:textId="77777777" w:rsidR="00AC744E" w:rsidRPr="003A583E" w:rsidRDefault="00AC744E" w:rsidP="008C4BD9">
            <w:pPr>
              <w:pStyle w:val="Normal6"/>
              <w:rPr>
                <w:szCs w:val="24"/>
                <w:lang w:val="cs-CZ"/>
              </w:rPr>
            </w:pPr>
            <w:r w:rsidRPr="003A583E">
              <w:rPr>
                <w:b/>
                <w:i/>
                <w:lang w:val="cs-CZ"/>
              </w:rPr>
              <w:t>__________________</w:t>
            </w:r>
          </w:p>
        </w:tc>
      </w:tr>
      <w:tr w:rsidR="00AC744E" w:rsidRPr="003A583E" w14:paraId="23EB53A1" w14:textId="77777777" w:rsidTr="008C4BD9">
        <w:trPr>
          <w:jc w:val="center"/>
        </w:trPr>
        <w:tc>
          <w:tcPr>
            <w:tcW w:w="4876" w:type="dxa"/>
          </w:tcPr>
          <w:p w14:paraId="03356F2E" w14:textId="77777777" w:rsidR="00AC744E" w:rsidRPr="003A583E" w:rsidRDefault="00AC744E" w:rsidP="008C4BD9">
            <w:pPr>
              <w:pStyle w:val="Normal6"/>
              <w:rPr>
                <w:lang w:val="cs-CZ"/>
              </w:rPr>
            </w:pPr>
          </w:p>
        </w:tc>
        <w:tc>
          <w:tcPr>
            <w:tcW w:w="4876" w:type="dxa"/>
          </w:tcPr>
          <w:p w14:paraId="33F6F394" w14:textId="77E32814" w:rsidR="00AC744E" w:rsidRPr="003A583E" w:rsidRDefault="00AC744E" w:rsidP="008C4BD9">
            <w:pPr>
              <w:pStyle w:val="Normal6"/>
              <w:rPr>
                <w:szCs w:val="24"/>
                <w:lang w:val="cs-CZ"/>
              </w:rPr>
            </w:pPr>
            <w:r w:rsidRPr="003A583E">
              <w:rPr>
                <w:b/>
                <w:i/>
                <w:vertAlign w:val="superscript"/>
                <w:lang w:val="cs-CZ"/>
              </w:rPr>
              <w:t>1a</w:t>
            </w:r>
            <w:r w:rsidRPr="003A583E">
              <w:rPr>
                <w:lang w:val="cs-CZ"/>
              </w:rPr>
              <w:t xml:space="preserve"> </w:t>
            </w:r>
            <w:r w:rsidRPr="003A583E">
              <w:rPr>
                <w:b/>
                <w:bCs/>
                <w:i/>
                <w:iCs/>
                <w:lang w:val="cs-CZ"/>
              </w:rPr>
              <w:t>Úř. věst. L 433I, 22.12.2020, s. 1, ELI:</w:t>
            </w:r>
            <w:r w:rsidRPr="003A583E">
              <w:rPr>
                <w:b/>
                <w:i/>
                <w:lang w:val="cs-CZ"/>
              </w:rPr>
              <w:t xml:space="preserve"> </w:t>
            </w:r>
            <w:hyperlink r:id="rId10" w:history="1">
              <w:r w:rsidRPr="003A583E">
                <w:rPr>
                  <w:rStyle w:val="Hyperlink"/>
                  <w:b/>
                  <w:i/>
                  <w:color w:val="auto"/>
                  <w:lang w:val="cs-CZ"/>
                </w:rPr>
                <w:t>http://data.europa.eu/eli/reg/2020/2092/oj</w:t>
              </w:r>
            </w:hyperlink>
            <w:r w:rsidRPr="003A583E">
              <w:rPr>
                <w:b/>
                <w:i/>
                <w:lang w:val="cs-CZ"/>
              </w:rPr>
              <w:t xml:space="preserve">. </w:t>
            </w:r>
          </w:p>
        </w:tc>
      </w:tr>
    </w:tbl>
    <w:p w14:paraId="15F41052" w14:textId="77777777" w:rsidR="00AC744E" w:rsidRPr="003A583E" w:rsidRDefault="00AC744E" w:rsidP="00AC744E">
      <w:r w:rsidRPr="003A583E">
        <w:rPr>
          <w:rStyle w:val="HideTWBExt"/>
        </w:rPr>
        <w:t>&lt;/Amend&gt;</w:t>
      </w:r>
    </w:p>
    <w:p w14:paraId="4F22E28B" w14:textId="77777777" w:rsidR="00AC744E" w:rsidRPr="003A583E" w:rsidRDefault="00AC744E" w:rsidP="00DE3CA2">
      <w:pPr>
        <w:pStyle w:val="AMNumberTabs0"/>
        <w:keepNext/>
        <w:spacing w:after="240"/>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10</w:t>
      </w:r>
      <w:r w:rsidRPr="003A583E">
        <w:rPr>
          <w:rStyle w:val="HideTWBExt"/>
          <w:b w:val="0"/>
          <w:lang w:val="cs-CZ"/>
        </w:rPr>
        <w:t>&lt;/NumAm&gt;</w:t>
      </w:r>
    </w:p>
    <w:p w14:paraId="0859D6A6"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98C6436" w14:textId="77777777" w:rsidR="00AC744E" w:rsidRPr="003A583E" w:rsidRDefault="00AC744E" w:rsidP="00AC744E">
      <w:pPr>
        <w:pStyle w:val="NormalBold"/>
      </w:pPr>
      <w:r w:rsidRPr="003A583E">
        <w:rPr>
          <w:rStyle w:val="HideTWBExt"/>
          <w:b w:val="0"/>
        </w:rPr>
        <w:t>&lt;Article&gt;</w:t>
      </w:r>
      <w:r w:rsidRPr="003A583E">
        <w:t>Právní východisko 7 b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41432C02" w14:textId="77777777" w:rsidTr="008C4BD9">
        <w:trPr>
          <w:jc w:val="center"/>
        </w:trPr>
        <w:tc>
          <w:tcPr>
            <w:tcW w:w="9752" w:type="dxa"/>
            <w:gridSpan w:val="2"/>
          </w:tcPr>
          <w:p w14:paraId="19ED5784" w14:textId="77777777" w:rsidR="00AC744E" w:rsidRPr="003A583E" w:rsidRDefault="00AC744E" w:rsidP="008C4BD9">
            <w:pPr>
              <w:keepNext/>
            </w:pPr>
          </w:p>
        </w:tc>
      </w:tr>
      <w:tr w:rsidR="00AC744E" w:rsidRPr="003A583E" w14:paraId="6086D625" w14:textId="77777777" w:rsidTr="008C4BD9">
        <w:trPr>
          <w:jc w:val="center"/>
        </w:trPr>
        <w:tc>
          <w:tcPr>
            <w:tcW w:w="4876" w:type="dxa"/>
          </w:tcPr>
          <w:p w14:paraId="48FC2663"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0C597FC1"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1AE93562" w14:textId="77777777" w:rsidTr="008C4BD9">
        <w:trPr>
          <w:jc w:val="center"/>
        </w:trPr>
        <w:tc>
          <w:tcPr>
            <w:tcW w:w="4876" w:type="dxa"/>
          </w:tcPr>
          <w:p w14:paraId="2FD22AC6" w14:textId="77777777" w:rsidR="00AC744E" w:rsidRPr="003A583E" w:rsidRDefault="00AC744E" w:rsidP="008C4BD9">
            <w:pPr>
              <w:pStyle w:val="Normal6"/>
              <w:rPr>
                <w:lang w:val="cs-CZ"/>
              </w:rPr>
            </w:pPr>
          </w:p>
        </w:tc>
        <w:tc>
          <w:tcPr>
            <w:tcW w:w="4876" w:type="dxa"/>
          </w:tcPr>
          <w:p w14:paraId="2CBFC5E6" w14:textId="77777777" w:rsidR="00AC744E" w:rsidRPr="003A583E" w:rsidRDefault="00AC744E" w:rsidP="008C4BD9">
            <w:pPr>
              <w:pStyle w:val="Normal6"/>
              <w:rPr>
                <w:b/>
                <w:i/>
                <w:lang w:val="cs-CZ"/>
              </w:rPr>
            </w:pPr>
            <w:r w:rsidRPr="003A583E">
              <w:rPr>
                <w:b/>
                <w:i/>
                <w:lang w:val="cs-CZ"/>
              </w:rPr>
              <w:t>–</w:t>
            </w:r>
            <w:r w:rsidRPr="003A583E">
              <w:rPr>
                <w:b/>
                <w:i/>
                <w:lang w:val="cs-CZ"/>
              </w:rPr>
              <w:tab/>
              <w:t>s ohledem na rámcové rozhodnutí Rady 2008/913/SVV ze dne 28. listopadu 2008 o boji proti některým formám a projevům rasismu a xenofobie prostřednictvím trestního práva</w:t>
            </w:r>
            <w:r w:rsidRPr="003A583E">
              <w:rPr>
                <w:b/>
                <w:i/>
                <w:vertAlign w:val="superscript"/>
                <w:lang w:val="cs-CZ"/>
              </w:rPr>
              <w:t>1a</w:t>
            </w:r>
            <w:r w:rsidRPr="003A583E">
              <w:rPr>
                <w:b/>
                <w:i/>
                <w:lang w:val="cs-CZ"/>
              </w:rPr>
              <w:t>;</w:t>
            </w:r>
          </w:p>
          <w:p w14:paraId="5417C578" w14:textId="77777777" w:rsidR="00AC744E" w:rsidRPr="003A583E" w:rsidRDefault="00AC744E" w:rsidP="008C4BD9">
            <w:pPr>
              <w:pStyle w:val="Normal6"/>
              <w:rPr>
                <w:b/>
                <w:i/>
                <w:lang w:val="cs-CZ"/>
              </w:rPr>
            </w:pPr>
            <w:r w:rsidRPr="003A583E">
              <w:rPr>
                <w:b/>
                <w:i/>
                <w:lang w:val="cs-CZ"/>
              </w:rPr>
              <w:t>______________</w:t>
            </w:r>
          </w:p>
          <w:p w14:paraId="2EFF8049" w14:textId="7BC7EE10" w:rsidR="00AC744E" w:rsidRPr="003A583E" w:rsidRDefault="00AC744E" w:rsidP="008C4BD9">
            <w:pPr>
              <w:pStyle w:val="Normal6"/>
              <w:rPr>
                <w:szCs w:val="24"/>
                <w:lang w:val="cs-CZ"/>
              </w:rPr>
            </w:pPr>
            <w:r w:rsidRPr="003A583E">
              <w:rPr>
                <w:b/>
                <w:i/>
                <w:vertAlign w:val="superscript"/>
                <w:lang w:val="cs-CZ"/>
              </w:rPr>
              <w:t>1a</w:t>
            </w:r>
            <w:r w:rsidRPr="003A583E">
              <w:rPr>
                <w:b/>
                <w:i/>
                <w:lang w:val="cs-CZ"/>
              </w:rPr>
              <w:t xml:space="preserve"> Úř. věst. L 328, 6.12.2008, s. 55, ELI: </w:t>
            </w:r>
            <w:hyperlink r:id="rId11" w:history="1">
              <w:r w:rsidRPr="003A583E">
                <w:rPr>
                  <w:rStyle w:val="Hyperlink"/>
                  <w:b/>
                  <w:i/>
                  <w:color w:val="auto"/>
                  <w:lang w:val="cs-CZ"/>
                </w:rPr>
                <w:t>http://data.europa.eu/eli/dec_framw/2008/913/oj</w:t>
              </w:r>
            </w:hyperlink>
            <w:r w:rsidRPr="003A583E">
              <w:rPr>
                <w:b/>
                <w:i/>
                <w:lang w:val="cs-CZ"/>
              </w:rPr>
              <w:t xml:space="preserve">. </w:t>
            </w:r>
          </w:p>
        </w:tc>
      </w:tr>
    </w:tbl>
    <w:p w14:paraId="7FB1A14D" w14:textId="77777777" w:rsidR="00AC744E" w:rsidRPr="003A583E" w:rsidRDefault="00AC744E" w:rsidP="00AC744E">
      <w:r w:rsidRPr="003A583E">
        <w:rPr>
          <w:rStyle w:val="HideTWBExt"/>
        </w:rPr>
        <w:t>&lt;/Amend&gt;</w:t>
      </w:r>
    </w:p>
    <w:p w14:paraId="5C8609B9"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11</w:t>
      </w:r>
      <w:r w:rsidRPr="003A583E">
        <w:rPr>
          <w:rStyle w:val="HideTWBExt"/>
          <w:b w:val="0"/>
          <w:lang w:val="cs-CZ"/>
        </w:rPr>
        <w:t>&lt;/NumAm&gt;</w:t>
      </w:r>
    </w:p>
    <w:p w14:paraId="1D2FD6B3" w14:textId="77777777" w:rsidR="00AC744E" w:rsidRPr="003A583E" w:rsidRDefault="00AC744E" w:rsidP="00AC744E"/>
    <w:p w14:paraId="4F4C585C"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3EE69844" w14:textId="77777777" w:rsidR="00AC744E" w:rsidRPr="003A583E" w:rsidRDefault="00AC744E" w:rsidP="00AC744E">
      <w:pPr>
        <w:pStyle w:val="NormalBold"/>
      </w:pPr>
      <w:r w:rsidRPr="003A583E">
        <w:rPr>
          <w:rStyle w:val="HideTWBExt"/>
          <w:b w:val="0"/>
        </w:rPr>
        <w:t>&lt;Article&gt;</w:t>
      </w:r>
      <w:r w:rsidRPr="003A583E">
        <w:t>Právní východisko 7 c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64815FDA" w14:textId="77777777" w:rsidTr="008C4BD9">
        <w:trPr>
          <w:jc w:val="center"/>
        </w:trPr>
        <w:tc>
          <w:tcPr>
            <w:tcW w:w="9752" w:type="dxa"/>
            <w:gridSpan w:val="2"/>
          </w:tcPr>
          <w:p w14:paraId="2F6C3030" w14:textId="77777777" w:rsidR="00AC744E" w:rsidRPr="003A583E" w:rsidRDefault="00AC744E" w:rsidP="008C4BD9">
            <w:pPr>
              <w:keepNext/>
            </w:pPr>
          </w:p>
        </w:tc>
      </w:tr>
      <w:tr w:rsidR="00AC744E" w:rsidRPr="003A583E" w14:paraId="2D6E71C7" w14:textId="77777777" w:rsidTr="008C4BD9">
        <w:trPr>
          <w:jc w:val="center"/>
        </w:trPr>
        <w:tc>
          <w:tcPr>
            <w:tcW w:w="4876" w:type="dxa"/>
          </w:tcPr>
          <w:p w14:paraId="524713CC"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0BCF5EA4"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58DA09A6" w14:textId="77777777" w:rsidTr="008C4BD9">
        <w:trPr>
          <w:jc w:val="center"/>
        </w:trPr>
        <w:tc>
          <w:tcPr>
            <w:tcW w:w="4876" w:type="dxa"/>
          </w:tcPr>
          <w:p w14:paraId="010F9B9D" w14:textId="77777777" w:rsidR="00AC744E" w:rsidRPr="003A583E" w:rsidRDefault="00AC744E" w:rsidP="008C4BD9">
            <w:pPr>
              <w:pStyle w:val="Normal6"/>
              <w:rPr>
                <w:lang w:val="cs-CZ"/>
              </w:rPr>
            </w:pPr>
          </w:p>
        </w:tc>
        <w:tc>
          <w:tcPr>
            <w:tcW w:w="4876" w:type="dxa"/>
          </w:tcPr>
          <w:p w14:paraId="4ED191FA"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nařízení Evropského parlamentu a Rady (EU) 2022/2065 ze dne 19. října 2022 o jednotném trhu digitálních služeb a o změně směrnice 2000/31/ES (nařízení o digitálních službách)</w:t>
            </w:r>
            <w:r w:rsidRPr="003A583E">
              <w:rPr>
                <w:b/>
                <w:i/>
                <w:vertAlign w:val="superscript"/>
                <w:lang w:val="cs-CZ"/>
              </w:rPr>
              <w:t>1a</w:t>
            </w:r>
            <w:r w:rsidRPr="003A583E">
              <w:rPr>
                <w:b/>
                <w:i/>
                <w:lang w:val="cs-CZ"/>
              </w:rPr>
              <w:t>,</w:t>
            </w:r>
          </w:p>
        </w:tc>
      </w:tr>
      <w:tr w:rsidR="00AC744E" w:rsidRPr="003A583E" w14:paraId="56ADA19D" w14:textId="77777777" w:rsidTr="008C4BD9">
        <w:trPr>
          <w:jc w:val="center"/>
        </w:trPr>
        <w:tc>
          <w:tcPr>
            <w:tcW w:w="4876" w:type="dxa"/>
          </w:tcPr>
          <w:p w14:paraId="3FB104D7" w14:textId="77777777" w:rsidR="00AC744E" w:rsidRPr="003A583E" w:rsidRDefault="00AC744E" w:rsidP="008C4BD9">
            <w:pPr>
              <w:pStyle w:val="Normal6"/>
              <w:rPr>
                <w:lang w:val="cs-CZ"/>
              </w:rPr>
            </w:pPr>
          </w:p>
        </w:tc>
        <w:tc>
          <w:tcPr>
            <w:tcW w:w="4876" w:type="dxa"/>
          </w:tcPr>
          <w:p w14:paraId="0513764A" w14:textId="77777777" w:rsidR="00AC744E" w:rsidRPr="003A583E" w:rsidRDefault="00AC744E" w:rsidP="008C4BD9">
            <w:pPr>
              <w:pStyle w:val="Normal6"/>
              <w:rPr>
                <w:szCs w:val="24"/>
                <w:lang w:val="cs-CZ"/>
              </w:rPr>
            </w:pPr>
            <w:r w:rsidRPr="003A583E">
              <w:rPr>
                <w:b/>
                <w:i/>
                <w:lang w:val="cs-CZ"/>
              </w:rPr>
              <w:t>__________________</w:t>
            </w:r>
          </w:p>
        </w:tc>
      </w:tr>
      <w:tr w:rsidR="00AC744E" w:rsidRPr="003A583E" w14:paraId="1E193327" w14:textId="77777777" w:rsidTr="008C4BD9">
        <w:trPr>
          <w:jc w:val="center"/>
        </w:trPr>
        <w:tc>
          <w:tcPr>
            <w:tcW w:w="4876" w:type="dxa"/>
          </w:tcPr>
          <w:p w14:paraId="5E1DEEBB" w14:textId="77777777" w:rsidR="00AC744E" w:rsidRPr="003A583E" w:rsidRDefault="00AC744E" w:rsidP="008C4BD9">
            <w:pPr>
              <w:pStyle w:val="Normal6"/>
              <w:rPr>
                <w:lang w:val="cs-CZ"/>
              </w:rPr>
            </w:pPr>
          </w:p>
        </w:tc>
        <w:tc>
          <w:tcPr>
            <w:tcW w:w="4876" w:type="dxa"/>
          </w:tcPr>
          <w:p w14:paraId="3D5C6EF3" w14:textId="16B868EC" w:rsidR="00AC744E" w:rsidRPr="003A583E" w:rsidRDefault="00AC744E" w:rsidP="008C4BD9">
            <w:pPr>
              <w:pStyle w:val="Normal6"/>
              <w:rPr>
                <w:szCs w:val="24"/>
                <w:lang w:val="cs-CZ"/>
              </w:rPr>
            </w:pPr>
            <w:r w:rsidRPr="003A583E">
              <w:rPr>
                <w:b/>
                <w:i/>
                <w:vertAlign w:val="superscript"/>
                <w:lang w:val="cs-CZ"/>
              </w:rPr>
              <w:t>1a</w:t>
            </w:r>
            <w:r w:rsidRPr="003A583E">
              <w:rPr>
                <w:lang w:val="cs-CZ"/>
              </w:rPr>
              <w:t xml:space="preserve"> </w:t>
            </w:r>
            <w:r w:rsidRPr="003A583E">
              <w:rPr>
                <w:b/>
                <w:bCs/>
                <w:i/>
                <w:iCs/>
                <w:lang w:val="cs-CZ"/>
              </w:rPr>
              <w:t>Úř. věst. L 277, 27.10.2022, s. 1, ELI:</w:t>
            </w:r>
            <w:r w:rsidRPr="003A583E">
              <w:rPr>
                <w:b/>
                <w:i/>
                <w:lang w:val="cs-CZ"/>
              </w:rPr>
              <w:t xml:space="preserve"> </w:t>
            </w:r>
            <w:hyperlink r:id="rId12" w:history="1">
              <w:r w:rsidRPr="003A583E">
                <w:rPr>
                  <w:rStyle w:val="Hyperlink"/>
                  <w:b/>
                  <w:i/>
                  <w:color w:val="auto"/>
                  <w:lang w:val="cs-CZ"/>
                </w:rPr>
                <w:t>http://data.europa.eu/eli/reg/2022/2065/oj</w:t>
              </w:r>
            </w:hyperlink>
            <w:r w:rsidRPr="003A583E">
              <w:rPr>
                <w:b/>
                <w:i/>
                <w:lang w:val="cs-CZ"/>
              </w:rPr>
              <w:t xml:space="preserve">. </w:t>
            </w:r>
          </w:p>
        </w:tc>
      </w:tr>
    </w:tbl>
    <w:p w14:paraId="47CC0E99" w14:textId="77777777" w:rsidR="00AC744E" w:rsidRPr="003A583E" w:rsidRDefault="00AC744E" w:rsidP="00AC744E">
      <w:r w:rsidRPr="003A583E">
        <w:rPr>
          <w:rStyle w:val="HideTWBExt"/>
        </w:rPr>
        <w:t>&lt;/Amend&gt;</w:t>
      </w:r>
    </w:p>
    <w:p w14:paraId="7A58DC98"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12</w:t>
      </w:r>
      <w:r w:rsidRPr="003A583E">
        <w:rPr>
          <w:rStyle w:val="HideTWBExt"/>
          <w:b w:val="0"/>
          <w:lang w:val="cs-CZ"/>
        </w:rPr>
        <w:t>&lt;/NumAm&gt;</w:t>
      </w:r>
    </w:p>
    <w:p w14:paraId="3E13AB54" w14:textId="77777777" w:rsidR="00AC744E" w:rsidRPr="003A583E" w:rsidRDefault="00AC744E" w:rsidP="00AC744E"/>
    <w:p w14:paraId="13A095F4"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12A55C5A" w14:textId="77777777" w:rsidR="00AC744E" w:rsidRPr="003A583E" w:rsidRDefault="00AC744E" w:rsidP="00AC744E">
      <w:pPr>
        <w:pStyle w:val="NormalBold"/>
      </w:pPr>
      <w:r w:rsidRPr="003A583E">
        <w:rPr>
          <w:rStyle w:val="HideTWBExt"/>
          <w:b w:val="0"/>
        </w:rPr>
        <w:t>&lt;Article&gt;</w:t>
      </w:r>
      <w:r w:rsidRPr="003A583E">
        <w:t>Právní východisko 7 d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368BB239" w14:textId="77777777" w:rsidTr="008C4BD9">
        <w:trPr>
          <w:jc w:val="center"/>
        </w:trPr>
        <w:tc>
          <w:tcPr>
            <w:tcW w:w="9752" w:type="dxa"/>
            <w:gridSpan w:val="2"/>
          </w:tcPr>
          <w:p w14:paraId="6CD4B0B3" w14:textId="77777777" w:rsidR="00AC744E" w:rsidRPr="003A583E" w:rsidRDefault="00AC744E" w:rsidP="008C4BD9">
            <w:pPr>
              <w:keepNext/>
            </w:pPr>
          </w:p>
        </w:tc>
      </w:tr>
      <w:tr w:rsidR="00AC744E" w:rsidRPr="003A583E" w14:paraId="586405B9" w14:textId="77777777" w:rsidTr="008C4BD9">
        <w:trPr>
          <w:jc w:val="center"/>
        </w:trPr>
        <w:tc>
          <w:tcPr>
            <w:tcW w:w="4876" w:type="dxa"/>
          </w:tcPr>
          <w:p w14:paraId="2840FD77"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60488004"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5C59A5F2" w14:textId="77777777" w:rsidTr="008C4BD9">
        <w:trPr>
          <w:jc w:val="center"/>
        </w:trPr>
        <w:tc>
          <w:tcPr>
            <w:tcW w:w="4876" w:type="dxa"/>
          </w:tcPr>
          <w:p w14:paraId="103C761B" w14:textId="77777777" w:rsidR="00AC744E" w:rsidRPr="003A583E" w:rsidRDefault="00AC744E" w:rsidP="008C4BD9">
            <w:pPr>
              <w:pStyle w:val="Normal6"/>
              <w:rPr>
                <w:lang w:val="cs-CZ"/>
              </w:rPr>
            </w:pPr>
          </w:p>
        </w:tc>
        <w:tc>
          <w:tcPr>
            <w:tcW w:w="4876" w:type="dxa"/>
          </w:tcPr>
          <w:p w14:paraId="7A8BB2DC"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inteligenci)</w:t>
            </w:r>
            <w:r w:rsidRPr="003A583E">
              <w:rPr>
                <w:b/>
                <w:i/>
                <w:vertAlign w:val="superscript"/>
                <w:lang w:val="cs-CZ"/>
              </w:rPr>
              <w:t>1a</w:t>
            </w:r>
            <w:r w:rsidRPr="003A583E">
              <w:rPr>
                <w:b/>
                <w:i/>
                <w:lang w:val="cs-CZ"/>
              </w:rPr>
              <w:t>,</w:t>
            </w:r>
          </w:p>
        </w:tc>
      </w:tr>
      <w:tr w:rsidR="00AC744E" w:rsidRPr="003A583E" w14:paraId="4FB7347F" w14:textId="77777777" w:rsidTr="008C4BD9">
        <w:trPr>
          <w:jc w:val="center"/>
        </w:trPr>
        <w:tc>
          <w:tcPr>
            <w:tcW w:w="4876" w:type="dxa"/>
          </w:tcPr>
          <w:p w14:paraId="764010D9" w14:textId="77777777" w:rsidR="00AC744E" w:rsidRPr="003A583E" w:rsidRDefault="00AC744E" w:rsidP="008C4BD9">
            <w:pPr>
              <w:pStyle w:val="Normal6"/>
              <w:rPr>
                <w:lang w:val="cs-CZ"/>
              </w:rPr>
            </w:pPr>
          </w:p>
        </w:tc>
        <w:tc>
          <w:tcPr>
            <w:tcW w:w="4876" w:type="dxa"/>
          </w:tcPr>
          <w:p w14:paraId="12D3502B" w14:textId="77777777" w:rsidR="00AC744E" w:rsidRPr="003A583E" w:rsidRDefault="00AC744E" w:rsidP="008C4BD9">
            <w:pPr>
              <w:pStyle w:val="Normal6"/>
              <w:rPr>
                <w:szCs w:val="24"/>
                <w:lang w:val="cs-CZ"/>
              </w:rPr>
            </w:pPr>
            <w:r w:rsidRPr="003A583E">
              <w:rPr>
                <w:b/>
                <w:i/>
                <w:lang w:val="cs-CZ"/>
              </w:rPr>
              <w:t>__________________</w:t>
            </w:r>
          </w:p>
        </w:tc>
      </w:tr>
      <w:tr w:rsidR="00AC744E" w:rsidRPr="003A583E" w14:paraId="5B754B77" w14:textId="77777777" w:rsidTr="008C4BD9">
        <w:trPr>
          <w:jc w:val="center"/>
        </w:trPr>
        <w:tc>
          <w:tcPr>
            <w:tcW w:w="4876" w:type="dxa"/>
          </w:tcPr>
          <w:p w14:paraId="4265D2CA" w14:textId="77777777" w:rsidR="00AC744E" w:rsidRPr="003A583E" w:rsidRDefault="00AC744E" w:rsidP="008C4BD9">
            <w:pPr>
              <w:pStyle w:val="Normal6"/>
              <w:rPr>
                <w:lang w:val="cs-CZ"/>
              </w:rPr>
            </w:pPr>
          </w:p>
        </w:tc>
        <w:tc>
          <w:tcPr>
            <w:tcW w:w="4876" w:type="dxa"/>
          </w:tcPr>
          <w:p w14:paraId="57546360" w14:textId="341841F8" w:rsidR="00AC744E" w:rsidRPr="003A583E" w:rsidRDefault="00AC744E" w:rsidP="008C4BD9">
            <w:pPr>
              <w:pStyle w:val="Normal6"/>
              <w:rPr>
                <w:szCs w:val="24"/>
                <w:lang w:val="cs-CZ"/>
              </w:rPr>
            </w:pPr>
            <w:r w:rsidRPr="003A583E">
              <w:rPr>
                <w:b/>
                <w:bCs/>
                <w:i/>
                <w:iCs/>
                <w:vertAlign w:val="superscript"/>
                <w:lang w:val="cs-CZ"/>
              </w:rPr>
              <w:t>1a</w:t>
            </w:r>
            <w:r w:rsidRPr="003A583E">
              <w:rPr>
                <w:lang w:val="cs-CZ"/>
              </w:rPr>
              <w:t xml:space="preserve"> </w:t>
            </w:r>
            <w:r w:rsidRPr="003A583E">
              <w:rPr>
                <w:b/>
                <w:bCs/>
                <w:i/>
                <w:iCs/>
                <w:lang w:val="cs-CZ"/>
              </w:rPr>
              <w:t>Úř. věst. L, 2024/1689, 12.7.2024, ELI:</w:t>
            </w:r>
            <w:r w:rsidRPr="003A583E">
              <w:rPr>
                <w:b/>
                <w:i/>
                <w:lang w:val="cs-CZ"/>
              </w:rPr>
              <w:t xml:space="preserve"> </w:t>
            </w:r>
            <w:hyperlink r:id="rId13" w:history="1">
              <w:r w:rsidRPr="003A583E">
                <w:rPr>
                  <w:rStyle w:val="Hyperlink"/>
                  <w:b/>
                  <w:i/>
                  <w:color w:val="auto"/>
                  <w:lang w:val="cs-CZ"/>
                </w:rPr>
                <w:t>http://data.europa.eu/eli/reg/2024/1689/oj</w:t>
              </w:r>
            </w:hyperlink>
            <w:r w:rsidRPr="003A583E">
              <w:rPr>
                <w:b/>
                <w:i/>
                <w:lang w:val="cs-CZ"/>
              </w:rPr>
              <w:t xml:space="preserve">. </w:t>
            </w:r>
          </w:p>
        </w:tc>
      </w:tr>
    </w:tbl>
    <w:p w14:paraId="3DDCFC28" w14:textId="77777777" w:rsidR="00AC744E" w:rsidRPr="003A583E" w:rsidRDefault="00AC744E" w:rsidP="00AC744E">
      <w:r w:rsidRPr="003A583E">
        <w:rPr>
          <w:rStyle w:val="HideTWBExt"/>
        </w:rPr>
        <w:t>&lt;/Amend&gt;</w:t>
      </w:r>
    </w:p>
    <w:p w14:paraId="61C261E5"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13</w:t>
      </w:r>
      <w:r w:rsidRPr="003A583E">
        <w:rPr>
          <w:rStyle w:val="HideTWBExt"/>
          <w:b w:val="0"/>
          <w:lang w:val="cs-CZ"/>
        </w:rPr>
        <w:t>&lt;/NumAm&gt;</w:t>
      </w:r>
    </w:p>
    <w:p w14:paraId="79328673" w14:textId="77777777" w:rsidR="00AC744E" w:rsidRPr="003A583E" w:rsidRDefault="00AC744E" w:rsidP="00AC744E"/>
    <w:p w14:paraId="225CD813"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5EDA12C3" w14:textId="77777777" w:rsidR="00AC744E" w:rsidRPr="003A583E" w:rsidRDefault="00AC744E" w:rsidP="00AC744E">
      <w:pPr>
        <w:pStyle w:val="NormalBold"/>
      </w:pPr>
      <w:r w:rsidRPr="003A583E">
        <w:rPr>
          <w:rStyle w:val="HideTWBExt"/>
          <w:b w:val="0"/>
        </w:rPr>
        <w:t>&lt;Article&gt;</w:t>
      </w:r>
      <w:r w:rsidRPr="003A583E">
        <w:t>Právní východisko 7 e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226C050B" w14:textId="77777777" w:rsidTr="008C4BD9">
        <w:trPr>
          <w:jc w:val="center"/>
        </w:trPr>
        <w:tc>
          <w:tcPr>
            <w:tcW w:w="9752" w:type="dxa"/>
            <w:gridSpan w:val="2"/>
          </w:tcPr>
          <w:p w14:paraId="6F0EB614" w14:textId="77777777" w:rsidR="00AC744E" w:rsidRPr="003A583E" w:rsidRDefault="00AC744E" w:rsidP="008C4BD9">
            <w:pPr>
              <w:keepNext/>
            </w:pPr>
          </w:p>
        </w:tc>
      </w:tr>
      <w:tr w:rsidR="00AC744E" w:rsidRPr="003A583E" w14:paraId="1E4FD6BC" w14:textId="77777777" w:rsidTr="008C4BD9">
        <w:trPr>
          <w:jc w:val="center"/>
        </w:trPr>
        <w:tc>
          <w:tcPr>
            <w:tcW w:w="4876" w:type="dxa"/>
          </w:tcPr>
          <w:p w14:paraId="250A4081"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15594F9C"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5BA4F997" w14:textId="77777777" w:rsidTr="008C4BD9">
        <w:trPr>
          <w:jc w:val="center"/>
        </w:trPr>
        <w:tc>
          <w:tcPr>
            <w:tcW w:w="4876" w:type="dxa"/>
          </w:tcPr>
          <w:p w14:paraId="77EDB393" w14:textId="77777777" w:rsidR="00AC744E" w:rsidRPr="003A583E" w:rsidRDefault="00AC744E" w:rsidP="008C4BD9">
            <w:pPr>
              <w:pStyle w:val="Normal6"/>
              <w:rPr>
                <w:lang w:val="cs-CZ"/>
              </w:rPr>
            </w:pPr>
          </w:p>
        </w:tc>
        <w:tc>
          <w:tcPr>
            <w:tcW w:w="4876" w:type="dxa"/>
          </w:tcPr>
          <w:p w14:paraId="750F00F7"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nařízení Evropského parlamentu a Rady (EU) 2021/1060 ze dne 24. června 2021 o společných ustanoveních pro Evropský fond pro regionální rozvoj, Evropský sociální fond plus, Fond soudržnosti, Fond pro spravedlivou transformaci a Evropský námořní, rybářský a akvakulturní fond a o finančních pravidlech pro tyto fondy a pro Azylový, migrační a integrační fond, Fond pro vnitřní bezpečnost a Nástroj pro finanční podporu správy hranic a vízové politiky (nařízení o společných ustanoveních)</w:t>
            </w:r>
            <w:r w:rsidRPr="003A583E">
              <w:rPr>
                <w:b/>
                <w:i/>
                <w:vertAlign w:val="superscript"/>
                <w:lang w:val="cs-CZ"/>
              </w:rPr>
              <w:t>1a</w:t>
            </w:r>
            <w:r w:rsidRPr="003A583E">
              <w:rPr>
                <w:b/>
                <w:i/>
                <w:lang w:val="cs-CZ"/>
              </w:rPr>
              <w:t>,</w:t>
            </w:r>
          </w:p>
        </w:tc>
      </w:tr>
      <w:tr w:rsidR="00AC744E" w:rsidRPr="003A583E" w14:paraId="2499352E" w14:textId="77777777" w:rsidTr="008C4BD9">
        <w:trPr>
          <w:jc w:val="center"/>
        </w:trPr>
        <w:tc>
          <w:tcPr>
            <w:tcW w:w="4876" w:type="dxa"/>
          </w:tcPr>
          <w:p w14:paraId="63080B6B" w14:textId="77777777" w:rsidR="00AC744E" w:rsidRPr="003A583E" w:rsidRDefault="00AC744E" w:rsidP="008C4BD9">
            <w:pPr>
              <w:pStyle w:val="Normal6"/>
              <w:rPr>
                <w:lang w:val="cs-CZ"/>
              </w:rPr>
            </w:pPr>
          </w:p>
        </w:tc>
        <w:tc>
          <w:tcPr>
            <w:tcW w:w="4876" w:type="dxa"/>
          </w:tcPr>
          <w:p w14:paraId="46AAE17C" w14:textId="77777777" w:rsidR="00AC744E" w:rsidRPr="003A583E" w:rsidRDefault="00AC744E" w:rsidP="008C4BD9">
            <w:pPr>
              <w:pStyle w:val="Normal6"/>
              <w:rPr>
                <w:szCs w:val="24"/>
                <w:lang w:val="cs-CZ"/>
              </w:rPr>
            </w:pPr>
            <w:r w:rsidRPr="003A583E">
              <w:rPr>
                <w:b/>
                <w:i/>
                <w:lang w:val="cs-CZ"/>
              </w:rPr>
              <w:t>__________________</w:t>
            </w:r>
          </w:p>
        </w:tc>
      </w:tr>
      <w:tr w:rsidR="00AC744E" w:rsidRPr="003A583E" w14:paraId="2084482E" w14:textId="77777777" w:rsidTr="008C4BD9">
        <w:trPr>
          <w:jc w:val="center"/>
        </w:trPr>
        <w:tc>
          <w:tcPr>
            <w:tcW w:w="4876" w:type="dxa"/>
          </w:tcPr>
          <w:p w14:paraId="2499E51A" w14:textId="77777777" w:rsidR="00AC744E" w:rsidRPr="003A583E" w:rsidRDefault="00AC744E" w:rsidP="008C4BD9">
            <w:pPr>
              <w:pStyle w:val="Normal6"/>
              <w:rPr>
                <w:lang w:val="cs-CZ"/>
              </w:rPr>
            </w:pPr>
          </w:p>
        </w:tc>
        <w:tc>
          <w:tcPr>
            <w:tcW w:w="4876" w:type="dxa"/>
          </w:tcPr>
          <w:p w14:paraId="3EF6E38C" w14:textId="33BF4610" w:rsidR="00AC744E" w:rsidRPr="003A583E" w:rsidRDefault="00AC744E" w:rsidP="008C4BD9">
            <w:pPr>
              <w:pStyle w:val="Normal6"/>
              <w:rPr>
                <w:szCs w:val="24"/>
                <w:lang w:val="cs-CZ"/>
              </w:rPr>
            </w:pPr>
            <w:r w:rsidRPr="003A583E">
              <w:rPr>
                <w:b/>
                <w:i/>
                <w:vertAlign w:val="superscript"/>
                <w:lang w:val="cs-CZ"/>
              </w:rPr>
              <w:t>1a</w:t>
            </w:r>
            <w:r w:rsidRPr="003A583E">
              <w:rPr>
                <w:lang w:val="cs-CZ"/>
              </w:rPr>
              <w:t xml:space="preserve"> </w:t>
            </w:r>
            <w:r w:rsidRPr="003A583E">
              <w:rPr>
                <w:b/>
                <w:bCs/>
                <w:i/>
                <w:iCs/>
                <w:lang w:val="cs-CZ"/>
              </w:rPr>
              <w:t>Úř. věst. L 231, 30.6.2021, s. 159, ELI:</w:t>
            </w:r>
            <w:r w:rsidRPr="003A583E">
              <w:rPr>
                <w:b/>
                <w:i/>
                <w:lang w:val="cs-CZ"/>
              </w:rPr>
              <w:t xml:space="preserve"> </w:t>
            </w:r>
            <w:hyperlink r:id="rId14" w:history="1">
              <w:r w:rsidRPr="003A583E">
                <w:rPr>
                  <w:rStyle w:val="Hyperlink"/>
                  <w:b/>
                  <w:i/>
                  <w:color w:val="auto"/>
                  <w:lang w:val="cs-CZ"/>
                </w:rPr>
                <w:t>http://data.europa.eu/eli/reg/2021/1060/oj</w:t>
              </w:r>
            </w:hyperlink>
            <w:r w:rsidRPr="003A583E">
              <w:rPr>
                <w:b/>
                <w:i/>
                <w:lang w:val="cs-CZ"/>
              </w:rPr>
              <w:t>.</w:t>
            </w:r>
          </w:p>
        </w:tc>
      </w:tr>
    </w:tbl>
    <w:p w14:paraId="0DD1C9C8" w14:textId="77777777" w:rsidR="00AC744E" w:rsidRPr="003A583E" w:rsidRDefault="00AC744E" w:rsidP="00AC744E">
      <w:r w:rsidRPr="003A583E">
        <w:rPr>
          <w:rStyle w:val="HideTWBExt"/>
        </w:rPr>
        <w:t>&lt;/Amend&gt;</w:t>
      </w:r>
    </w:p>
    <w:p w14:paraId="4436B28E"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14</w:t>
      </w:r>
      <w:r w:rsidRPr="003A583E">
        <w:rPr>
          <w:rStyle w:val="HideTWBExt"/>
          <w:b w:val="0"/>
          <w:lang w:val="cs-CZ"/>
        </w:rPr>
        <w:t>&lt;/NumAm&gt;</w:t>
      </w:r>
    </w:p>
    <w:p w14:paraId="016CD492" w14:textId="77777777" w:rsidR="00AC744E" w:rsidRPr="003A583E" w:rsidRDefault="00AC744E" w:rsidP="00AC744E"/>
    <w:p w14:paraId="4723967E"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3B51351E" w14:textId="77777777" w:rsidR="00AC744E" w:rsidRPr="003A583E" w:rsidRDefault="00AC744E" w:rsidP="00AC744E">
      <w:pPr>
        <w:pStyle w:val="NormalBold"/>
      </w:pPr>
      <w:r w:rsidRPr="003A583E">
        <w:rPr>
          <w:rStyle w:val="HideTWBExt"/>
          <w:b w:val="0"/>
        </w:rPr>
        <w:t>&lt;Article&gt;</w:t>
      </w:r>
      <w:r w:rsidRPr="003A583E">
        <w:t>Právní východisko 7 f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167DACEB" w14:textId="77777777" w:rsidTr="008C4BD9">
        <w:trPr>
          <w:jc w:val="center"/>
        </w:trPr>
        <w:tc>
          <w:tcPr>
            <w:tcW w:w="9752" w:type="dxa"/>
            <w:gridSpan w:val="2"/>
          </w:tcPr>
          <w:p w14:paraId="356FA0EE" w14:textId="77777777" w:rsidR="00AC744E" w:rsidRPr="003A583E" w:rsidRDefault="00AC744E" w:rsidP="008C4BD9">
            <w:pPr>
              <w:keepNext/>
            </w:pPr>
          </w:p>
        </w:tc>
      </w:tr>
      <w:tr w:rsidR="00AC744E" w:rsidRPr="003A583E" w14:paraId="71BCA06B" w14:textId="77777777" w:rsidTr="008C4BD9">
        <w:trPr>
          <w:jc w:val="center"/>
        </w:trPr>
        <w:tc>
          <w:tcPr>
            <w:tcW w:w="4876" w:type="dxa"/>
          </w:tcPr>
          <w:p w14:paraId="6E5F80C5"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60DBF7C1"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75EFB557" w14:textId="77777777" w:rsidTr="008C4BD9">
        <w:trPr>
          <w:jc w:val="center"/>
        </w:trPr>
        <w:tc>
          <w:tcPr>
            <w:tcW w:w="4876" w:type="dxa"/>
          </w:tcPr>
          <w:p w14:paraId="6C632BFE" w14:textId="77777777" w:rsidR="00AC744E" w:rsidRPr="003A583E" w:rsidRDefault="00AC744E" w:rsidP="008C4BD9">
            <w:pPr>
              <w:pStyle w:val="Normal6"/>
              <w:rPr>
                <w:lang w:val="cs-CZ"/>
              </w:rPr>
            </w:pPr>
          </w:p>
        </w:tc>
        <w:tc>
          <w:tcPr>
            <w:tcW w:w="4876" w:type="dxa"/>
          </w:tcPr>
          <w:p w14:paraId="339BAAAE"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nařízení Evropského parlamentu a Rady (EU) 2024/1083 ze dne 11. dubna 2024, kterým se stanoví společný rámec pro mediální služby na vnitřním trhu a mění směrnice 2010/13/EU (Evropský akt o svobodě médií)</w:t>
            </w:r>
            <w:r w:rsidRPr="003A583E">
              <w:rPr>
                <w:b/>
                <w:i/>
                <w:vertAlign w:val="superscript"/>
                <w:lang w:val="cs-CZ"/>
              </w:rPr>
              <w:t>1a</w:t>
            </w:r>
            <w:r w:rsidRPr="003A583E">
              <w:rPr>
                <w:b/>
                <w:i/>
                <w:lang w:val="cs-CZ"/>
              </w:rPr>
              <w:t>,</w:t>
            </w:r>
          </w:p>
        </w:tc>
      </w:tr>
      <w:tr w:rsidR="00AC744E" w:rsidRPr="003A583E" w14:paraId="5D64DFA0" w14:textId="77777777" w:rsidTr="008C4BD9">
        <w:trPr>
          <w:jc w:val="center"/>
        </w:trPr>
        <w:tc>
          <w:tcPr>
            <w:tcW w:w="4876" w:type="dxa"/>
          </w:tcPr>
          <w:p w14:paraId="080CCC89" w14:textId="77777777" w:rsidR="00AC744E" w:rsidRPr="003A583E" w:rsidRDefault="00AC744E" w:rsidP="008C4BD9">
            <w:pPr>
              <w:pStyle w:val="Normal6"/>
              <w:rPr>
                <w:lang w:val="cs-CZ"/>
              </w:rPr>
            </w:pPr>
          </w:p>
        </w:tc>
        <w:tc>
          <w:tcPr>
            <w:tcW w:w="4876" w:type="dxa"/>
          </w:tcPr>
          <w:p w14:paraId="6E0F560B" w14:textId="77777777" w:rsidR="00AC744E" w:rsidRPr="003A583E" w:rsidRDefault="00AC744E" w:rsidP="008C4BD9">
            <w:pPr>
              <w:pStyle w:val="Normal6"/>
              <w:rPr>
                <w:szCs w:val="24"/>
                <w:lang w:val="cs-CZ"/>
              </w:rPr>
            </w:pPr>
            <w:r w:rsidRPr="003A583E">
              <w:rPr>
                <w:b/>
                <w:i/>
                <w:lang w:val="cs-CZ"/>
              </w:rPr>
              <w:t>__________________</w:t>
            </w:r>
          </w:p>
        </w:tc>
      </w:tr>
      <w:tr w:rsidR="00AC744E" w:rsidRPr="003A583E" w14:paraId="08D44004" w14:textId="77777777" w:rsidTr="008C4BD9">
        <w:trPr>
          <w:jc w:val="center"/>
        </w:trPr>
        <w:tc>
          <w:tcPr>
            <w:tcW w:w="4876" w:type="dxa"/>
          </w:tcPr>
          <w:p w14:paraId="01E3F23E" w14:textId="77777777" w:rsidR="00AC744E" w:rsidRPr="003A583E" w:rsidRDefault="00AC744E" w:rsidP="008C4BD9">
            <w:pPr>
              <w:pStyle w:val="Normal6"/>
              <w:rPr>
                <w:lang w:val="cs-CZ"/>
              </w:rPr>
            </w:pPr>
          </w:p>
        </w:tc>
        <w:tc>
          <w:tcPr>
            <w:tcW w:w="4876" w:type="dxa"/>
          </w:tcPr>
          <w:p w14:paraId="20D0E454" w14:textId="4230F082" w:rsidR="00AC744E" w:rsidRPr="003A583E" w:rsidRDefault="00AC744E" w:rsidP="008C4BD9">
            <w:pPr>
              <w:pStyle w:val="Normal6"/>
              <w:rPr>
                <w:szCs w:val="24"/>
                <w:lang w:val="cs-CZ"/>
              </w:rPr>
            </w:pPr>
            <w:r w:rsidRPr="003A583E">
              <w:rPr>
                <w:b/>
                <w:i/>
                <w:vertAlign w:val="superscript"/>
                <w:lang w:val="cs-CZ"/>
              </w:rPr>
              <w:t>1a</w:t>
            </w:r>
            <w:r w:rsidRPr="003A583E">
              <w:rPr>
                <w:b/>
                <w:bCs/>
                <w:i/>
                <w:iCs/>
                <w:lang w:val="cs-CZ"/>
              </w:rPr>
              <w:t xml:space="preserve"> Úř. věst. L 2024/1083, 17.4.2024, ELI:</w:t>
            </w:r>
            <w:r w:rsidRPr="003A583E">
              <w:rPr>
                <w:b/>
                <w:i/>
                <w:lang w:val="cs-CZ"/>
              </w:rPr>
              <w:t xml:space="preserve"> </w:t>
            </w:r>
            <w:hyperlink r:id="rId15" w:history="1">
              <w:r w:rsidRPr="003A583E">
                <w:rPr>
                  <w:rStyle w:val="Hyperlink"/>
                  <w:b/>
                  <w:i/>
                  <w:color w:val="auto"/>
                  <w:lang w:val="cs-CZ"/>
                </w:rPr>
                <w:t>http://data.europa.eu/eli/reg/2024/1083/oj</w:t>
              </w:r>
            </w:hyperlink>
            <w:r w:rsidRPr="003A583E">
              <w:rPr>
                <w:b/>
                <w:i/>
                <w:lang w:val="cs-CZ"/>
              </w:rPr>
              <w:t xml:space="preserve">. </w:t>
            </w:r>
          </w:p>
        </w:tc>
      </w:tr>
    </w:tbl>
    <w:p w14:paraId="51A8873C" w14:textId="77777777" w:rsidR="00AC744E" w:rsidRPr="003A583E" w:rsidRDefault="00AC744E" w:rsidP="00AC744E">
      <w:r w:rsidRPr="003A583E">
        <w:rPr>
          <w:rStyle w:val="HideTWBExt"/>
        </w:rPr>
        <w:t>&lt;/Amend&gt;</w:t>
      </w:r>
    </w:p>
    <w:p w14:paraId="4958E1F6"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15</w:t>
      </w:r>
      <w:r w:rsidRPr="003A583E">
        <w:rPr>
          <w:rStyle w:val="HideTWBExt"/>
          <w:b w:val="0"/>
          <w:lang w:val="cs-CZ"/>
        </w:rPr>
        <w:t>&lt;/NumAm&gt;</w:t>
      </w:r>
    </w:p>
    <w:p w14:paraId="71E17A0C" w14:textId="77777777" w:rsidR="00AC744E" w:rsidRPr="003A583E" w:rsidRDefault="00AC744E" w:rsidP="00AC744E"/>
    <w:p w14:paraId="72141CD6"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08A32EF6" w14:textId="77777777" w:rsidR="00AC744E" w:rsidRPr="003A583E" w:rsidRDefault="00AC744E" w:rsidP="00AC744E">
      <w:pPr>
        <w:pStyle w:val="NormalBold"/>
      </w:pPr>
      <w:r w:rsidRPr="003A583E">
        <w:rPr>
          <w:rStyle w:val="HideTWBExt"/>
          <w:b w:val="0"/>
        </w:rPr>
        <w:t>&lt;Article&gt;</w:t>
      </w:r>
      <w:r w:rsidRPr="003A583E">
        <w:t>Právní východisko 7 g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6D49FF9E" w14:textId="77777777" w:rsidTr="008C4BD9">
        <w:trPr>
          <w:jc w:val="center"/>
        </w:trPr>
        <w:tc>
          <w:tcPr>
            <w:tcW w:w="9752" w:type="dxa"/>
            <w:gridSpan w:val="2"/>
          </w:tcPr>
          <w:p w14:paraId="774D5886" w14:textId="77777777" w:rsidR="00AC744E" w:rsidRPr="003A583E" w:rsidRDefault="00AC744E" w:rsidP="008C4BD9">
            <w:pPr>
              <w:keepNext/>
            </w:pPr>
          </w:p>
        </w:tc>
      </w:tr>
      <w:tr w:rsidR="00AC744E" w:rsidRPr="003A583E" w14:paraId="1DC24BC7" w14:textId="77777777" w:rsidTr="008C4BD9">
        <w:trPr>
          <w:jc w:val="center"/>
        </w:trPr>
        <w:tc>
          <w:tcPr>
            <w:tcW w:w="4876" w:type="dxa"/>
          </w:tcPr>
          <w:p w14:paraId="4AE042D0"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18700D7E"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4A046C29" w14:textId="77777777" w:rsidTr="008C4BD9">
        <w:trPr>
          <w:jc w:val="center"/>
        </w:trPr>
        <w:tc>
          <w:tcPr>
            <w:tcW w:w="4876" w:type="dxa"/>
          </w:tcPr>
          <w:p w14:paraId="41E1E331" w14:textId="77777777" w:rsidR="00AC744E" w:rsidRPr="003A583E" w:rsidRDefault="00AC744E" w:rsidP="008C4BD9">
            <w:pPr>
              <w:pStyle w:val="Normal6"/>
              <w:rPr>
                <w:lang w:val="cs-CZ"/>
              </w:rPr>
            </w:pPr>
          </w:p>
        </w:tc>
        <w:tc>
          <w:tcPr>
            <w:tcW w:w="4876" w:type="dxa"/>
          </w:tcPr>
          <w:p w14:paraId="11D596BC"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své usnesení ze dne 25. října 2016 obsahující doporučení Komisi o vytvoření mechanismu EU pro demokracii, právní stát a základní práva</w:t>
            </w:r>
            <w:r w:rsidRPr="003A583E">
              <w:rPr>
                <w:b/>
                <w:i/>
                <w:vertAlign w:val="superscript"/>
                <w:lang w:val="cs-CZ"/>
              </w:rPr>
              <w:t>1a</w:t>
            </w:r>
            <w:r w:rsidRPr="003A583E">
              <w:rPr>
                <w:b/>
                <w:i/>
                <w:lang w:val="cs-CZ"/>
              </w:rPr>
              <w:t>, zejména na bod 20 tohoto usnesení,</w:t>
            </w:r>
          </w:p>
        </w:tc>
      </w:tr>
      <w:tr w:rsidR="00AC744E" w:rsidRPr="003A583E" w14:paraId="3CF3E766" w14:textId="77777777" w:rsidTr="008C4BD9">
        <w:trPr>
          <w:jc w:val="center"/>
        </w:trPr>
        <w:tc>
          <w:tcPr>
            <w:tcW w:w="4876" w:type="dxa"/>
          </w:tcPr>
          <w:p w14:paraId="26B62DC6" w14:textId="77777777" w:rsidR="00AC744E" w:rsidRPr="003A583E" w:rsidRDefault="00AC744E" w:rsidP="008C4BD9">
            <w:pPr>
              <w:pStyle w:val="Normal6"/>
              <w:rPr>
                <w:lang w:val="cs-CZ"/>
              </w:rPr>
            </w:pPr>
          </w:p>
        </w:tc>
        <w:tc>
          <w:tcPr>
            <w:tcW w:w="4876" w:type="dxa"/>
          </w:tcPr>
          <w:p w14:paraId="3606C658" w14:textId="77777777" w:rsidR="00AC744E" w:rsidRPr="003A583E" w:rsidRDefault="00AC744E" w:rsidP="008C4BD9">
            <w:pPr>
              <w:pStyle w:val="Normal6"/>
              <w:rPr>
                <w:szCs w:val="24"/>
                <w:lang w:val="cs-CZ"/>
              </w:rPr>
            </w:pPr>
            <w:r w:rsidRPr="003A583E">
              <w:rPr>
                <w:b/>
                <w:i/>
                <w:lang w:val="cs-CZ"/>
              </w:rPr>
              <w:t>__________________</w:t>
            </w:r>
          </w:p>
        </w:tc>
      </w:tr>
      <w:tr w:rsidR="00AC744E" w:rsidRPr="003A583E" w14:paraId="41DF2E63" w14:textId="77777777" w:rsidTr="008C4BD9">
        <w:trPr>
          <w:jc w:val="center"/>
        </w:trPr>
        <w:tc>
          <w:tcPr>
            <w:tcW w:w="4876" w:type="dxa"/>
          </w:tcPr>
          <w:p w14:paraId="74010E31" w14:textId="77777777" w:rsidR="00AC744E" w:rsidRPr="003A583E" w:rsidRDefault="00AC744E" w:rsidP="008C4BD9">
            <w:pPr>
              <w:pStyle w:val="Normal6"/>
              <w:rPr>
                <w:lang w:val="cs-CZ"/>
              </w:rPr>
            </w:pPr>
          </w:p>
        </w:tc>
        <w:tc>
          <w:tcPr>
            <w:tcW w:w="4876" w:type="dxa"/>
          </w:tcPr>
          <w:p w14:paraId="678A5B58" w14:textId="77777777" w:rsidR="00AC744E" w:rsidRPr="003A583E" w:rsidRDefault="00AC744E" w:rsidP="008C4BD9">
            <w:pPr>
              <w:pStyle w:val="Normal6"/>
              <w:rPr>
                <w:szCs w:val="24"/>
                <w:lang w:val="cs-CZ"/>
              </w:rPr>
            </w:pPr>
            <w:r w:rsidRPr="003A583E">
              <w:rPr>
                <w:b/>
                <w:bCs/>
                <w:i/>
                <w:iCs/>
                <w:vertAlign w:val="superscript"/>
                <w:lang w:val="cs-CZ"/>
              </w:rPr>
              <w:t>1a</w:t>
            </w:r>
            <w:r w:rsidRPr="003A583E">
              <w:rPr>
                <w:lang w:val="cs-CZ"/>
              </w:rPr>
              <w:t xml:space="preserve"> </w:t>
            </w:r>
            <w:r w:rsidRPr="003A583E">
              <w:rPr>
                <w:b/>
                <w:bCs/>
                <w:i/>
                <w:iCs/>
                <w:lang w:val="cs-CZ"/>
              </w:rPr>
              <w:t>Úř. věst. C 215, 19.6.2018, s. 162.</w:t>
            </w:r>
          </w:p>
        </w:tc>
      </w:tr>
    </w:tbl>
    <w:p w14:paraId="2A0369A0" w14:textId="77777777" w:rsidR="00AC744E" w:rsidRPr="003A583E" w:rsidRDefault="00AC744E" w:rsidP="00AC744E">
      <w:r w:rsidRPr="003A583E">
        <w:rPr>
          <w:rStyle w:val="HideTWBExt"/>
        </w:rPr>
        <w:t>&lt;/Amend&gt;</w:t>
      </w:r>
    </w:p>
    <w:p w14:paraId="5FF7FAE9"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16</w:t>
      </w:r>
      <w:r w:rsidRPr="003A583E">
        <w:rPr>
          <w:rStyle w:val="HideTWBExt"/>
          <w:b w:val="0"/>
          <w:lang w:val="cs-CZ"/>
        </w:rPr>
        <w:t>&lt;/NumAm&gt;</w:t>
      </w:r>
    </w:p>
    <w:p w14:paraId="4761AA0A" w14:textId="77777777" w:rsidR="00AC744E" w:rsidRPr="003A583E" w:rsidRDefault="00AC744E" w:rsidP="00AC744E"/>
    <w:p w14:paraId="08C522F8"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0DDB35B3" w14:textId="77777777" w:rsidR="00AC744E" w:rsidRPr="003A583E" w:rsidRDefault="00AC744E" w:rsidP="00AC744E">
      <w:pPr>
        <w:pStyle w:val="NormalBold"/>
      </w:pPr>
      <w:r w:rsidRPr="003A583E">
        <w:rPr>
          <w:rStyle w:val="HideTWBExt"/>
          <w:b w:val="0"/>
        </w:rPr>
        <w:t>&lt;Article&gt;</w:t>
      </w:r>
      <w:r w:rsidRPr="003A583E">
        <w:t>Právní východisko 10 a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1A07A13E" w14:textId="77777777" w:rsidTr="008C4BD9">
        <w:trPr>
          <w:jc w:val="center"/>
        </w:trPr>
        <w:tc>
          <w:tcPr>
            <w:tcW w:w="9752" w:type="dxa"/>
            <w:gridSpan w:val="2"/>
          </w:tcPr>
          <w:p w14:paraId="2DA7D0F2" w14:textId="77777777" w:rsidR="00AC744E" w:rsidRPr="003A583E" w:rsidRDefault="00AC744E" w:rsidP="008C4BD9">
            <w:pPr>
              <w:keepNext/>
            </w:pPr>
          </w:p>
        </w:tc>
      </w:tr>
      <w:tr w:rsidR="00AC744E" w:rsidRPr="003A583E" w14:paraId="735D1681" w14:textId="77777777" w:rsidTr="008C4BD9">
        <w:trPr>
          <w:jc w:val="center"/>
        </w:trPr>
        <w:tc>
          <w:tcPr>
            <w:tcW w:w="4876" w:type="dxa"/>
          </w:tcPr>
          <w:p w14:paraId="31C18C62"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693362AB"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3A7B764D" w14:textId="77777777" w:rsidTr="008C4BD9">
        <w:trPr>
          <w:jc w:val="center"/>
        </w:trPr>
        <w:tc>
          <w:tcPr>
            <w:tcW w:w="4876" w:type="dxa"/>
          </w:tcPr>
          <w:p w14:paraId="553551A4" w14:textId="77777777" w:rsidR="00AC744E" w:rsidRPr="003A583E" w:rsidRDefault="00AC744E" w:rsidP="008C4BD9">
            <w:pPr>
              <w:pStyle w:val="Normal6"/>
              <w:rPr>
                <w:lang w:val="cs-CZ"/>
              </w:rPr>
            </w:pPr>
          </w:p>
        </w:tc>
        <w:tc>
          <w:tcPr>
            <w:tcW w:w="4876" w:type="dxa"/>
          </w:tcPr>
          <w:p w14:paraId="7989E74D"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sdělení Komise ze dne 16. července 2025 nazvaného „Dynamický rozpočet EU pro priority budoucnosti – víceletý finanční rámec na období 2028–2034“ (COM(2025)0570),</w:t>
            </w:r>
          </w:p>
        </w:tc>
      </w:tr>
    </w:tbl>
    <w:p w14:paraId="2D762F3B" w14:textId="77777777" w:rsidR="00AC744E" w:rsidRPr="003A583E" w:rsidRDefault="00AC744E" w:rsidP="00AC744E">
      <w:r w:rsidRPr="003A583E">
        <w:rPr>
          <w:rStyle w:val="HideTWBExt"/>
        </w:rPr>
        <w:t>&lt;/Amend&gt;</w:t>
      </w:r>
    </w:p>
    <w:p w14:paraId="29FEBA4F"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17</w:t>
      </w:r>
      <w:r w:rsidRPr="003A583E">
        <w:rPr>
          <w:rStyle w:val="HideTWBExt"/>
          <w:b w:val="0"/>
          <w:lang w:val="cs-CZ"/>
        </w:rPr>
        <w:t>&lt;/NumAm&gt;</w:t>
      </w:r>
    </w:p>
    <w:p w14:paraId="2C3E344E" w14:textId="77777777" w:rsidR="00AC744E" w:rsidRPr="003A583E" w:rsidRDefault="00AC744E" w:rsidP="00AC744E"/>
    <w:p w14:paraId="69695260"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088A1601" w14:textId="77777777" w:rsidR="00AC744E" w:rsidRPr="003A583E" w:rsidRDefault="00AC744E" w:rsidP="00AC744E">
      <w:pPr>
        <w:pStyle w:val="NormalBold"/>
      </w:pPr>
      <w:r w:rsidRPr="003A583E">
        <w:rPr>
          <w:rStyle w:val="HideTWBExt"/>
          <w:b w:val="0"/>
        </w:rPr>
        <w:t>&lt;Article&gt;</w:t>
      </w:r>
      <w:r w:rsidRPr="003A583E">
        <w:t>Právní východisko 10 b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66CE4F40" w14:textId="77777777" w:rsidTr="008C4BD9">
        <w:trPr>
          <w:jc w:val="center"/>
        </w:trPr>
        <w:tc>
          <w:tcPr>
            <w:tcW w:w="9752" w:type="dxa"/>
            <w:gridSpan w:val="2"/>
          </w:tcPr>
          <w:p w14:paraId="347AD1C5" w14:textId="77777777" w:rsidR="00AC744E" w:rsidRPr="003A583E" w:rsidRDefault="00AC744E" w:rsidP="008C4BD9">
            <w:pPr>
              <w:keepNext/>
            </w:pPr>
          </w:p>
        </w:tc>
      </w:tr>
      <w:tr w:rsidR="00AC744E" w:rsidRPr="003A583E" w14:paraId="5AF1E156" w14:textId="77777777" w:rsidTr="008C4BD9">
        <w:trPr>
          <w:jc w:val="center"/>
        </w:trPr>
        <w:tc>
          <w:tcPr>
            <w:tcW w:w="4876" w:type="dxa"/>
          </w:tcPr>
          <w:p w14:paraId="13C33E8B"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44430A60"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C32AE25" w14:textId="77777777" w:rsidTr="008C4BD9">
        <w:trPr>
          <w:jc w:val="center"/>
        </w:trPr>
        <w:tc>
          <w:tcPr>
            <w:tcW w:w="4876" w:type="dxa"/>
          </w:tcPr>
          <w:p w14:paraId="0C5E7FA1" w14:textId="77777777" w:rsidR="00AC744E" w:rsidRPr="003A583E" w:rsidRDefault="00AC744E" w:rsidP="008C4BD9">
            <w:pPr>
              <w:pStyle w:val="Normal6"/>
              <w:rPr>
                <w:lang w:val="cs-CZ"/>
              </w:rPr>
            </w:pPr>
          </w:p>
        </w:tc>
        <w:tc>
          <w:tcPr>
            <w:tcW w:w="4876" w:type="dxa"/>
          </w:tcPr>
          <w:p w14:paraId="2052FFBC" w14:textId="77777777" w:rsidR="00AC744E" w:rsidRPr="003A583E" w:rsidRDefault="00AC744E" w:rsidP="008C4BD9">
            <w:pPr>
              <w:pStyle w:val="Normal6"/>
              <w:rPr>
                <w:b/>
                <w:i/>
                <w:lang w:val="cs-CZ"/>
              </w:rPr>
            </w:pPr>
            <w:r w:rsidRPr="003A583E">
              <w:rPr>
                <w:b/>
                <w:i/>
                <w:lang w:val="cs-CZ"/>
              </w:rPr>
              <w:t>–</w:t>
            </w:r>
            <w:r w:rsidRPr="003A583E">
              <w:rPr>
                <w:b/>
                <w:i/>
                <w:lang w:val="cs-CZ"/>
              </w:rPr>
              <w:tab/>
              <w:t>s ohledem na své usnesení ze dne 12. února 2019 o provádění Listiny základních práv Evropské unie v institucionálním rámci EU</w:t>
            </w:r>
            <w:r w:rsidRPr="003A583E">
              <w:rPr>
                <w:b/>
                <w:i/>
                <w:vertAlign w:val="superscript"/>
                <w:lang w:val="cs-CZ"/>
              </w:rPr>
              <w:t>1a</w:t>
            </w:r>
            <w:r w:rsidRPr="003A583E">
              <w:rPr>
                <w:b/>
                <w:i/>
                <w:lang w:val="cs-CZ"/>
              </w:rPr>
              <w:t>,</w:t>
            </w:r>
          </w:p>
          <w:p w14:paraId="2B298446" w14:textId="77777777" w:rsidR="00AC744E" w:rsidRPr="003A583E" w:rsidRDefault="00AC744E" w:rsidP="008C4BD9">
            <w:pPr>
              <w:pStyle w:val="Normal6"/>
              <w:rPr>
                <w:b/>
                <w:i/>
                <w:lang w:val="cs-CZ"/>
              </w:rPr>
            </w:pPr>
            <w:r w:rsidRPr="003A583E">
              <w:rPr>
                <w:b/>
                <w:i/>
                <w:lang w:val="cs-CZ"/>
              </w:rPr>
              <w:t>______________</w:t>
            </w:r>
          </w:p>
          <w:p w14:paraId="72C43503" w14:textId="77777777" w:rsidR="00AC744E" w:rsidRPr="003A583E" w:rsidRDefault="00AC744E" w:rsidP="008C4BD9">
            <w:pPr>
              <w:pStyle w:val="Normal6"/>
              <w:rPr>
                <w:szCs w:val="24"/>
                <w:lang w:val="cs-CZ"/>
              </w:rPr>
            </w:pPr>
            <w:r w:rsidRPr="003A583E">
              <w:rPr>
                <w:b/>
                <w:i/>
                <w:vertAlign w:val="superscript"/>
                <w:lang w:val="cs-CZ"/>
              </w:rPr>
              <w:t>1a</w:t>
            </w:r>
            <w:r w:rsidRPr="003A583E">
              <w:rPr>
                <w:b/>
                <w:i/>
                <w:lang w:val="cs-CZ"/>
              </w:rPr>
              <w:t xml:space="preserve"> Úř. věst. C 449, 23.12.2020, s. 28.</w:t>
            </w:r>
          </w:p>
        </w:tc>
      </w:tr>
    </w:tbl>
    <w:p w14:paraId="6F4FBD98" w14:textId="77777777" w:rsidR="00AC744E" w:rsidRPr="003A583E" w:rsidRDefault="00AC744E" w:rsidP="00AC744E">
      <w:r w:rsidRPr="003A583E">
        <w:rPr>
          <w:rStyle w:val="HideTWBExt"/>
        </w:rPr>
        <w:t>&lt;/Amend&gt;</w:t>
      </w:r>
    </w:p>
    <w:p w14:paraId="61296FAC"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18</w:t>
      </w:r>
      <w:r w:rsidRPr="003A583E">
        <w:rPr>
          <w:rStyle w:val="HideTWBExt"/>
          <w:b w:val="0"/>
          <w:lang w:val="cs-CZ"/>
        </w:rPr>
        <w:t>&lt;/NumAm&gt;</w:t>
      </w:r>
    </w:p>
    <w:p w14:paraId="0DADF247" w14:textId="77777777" w:rsidR="00AC744E" w:rsidRPr="003A583E" w:rsidRDefault="00AC744E" w:rsidP="00AC744E"/>
    <w:p w14:paraId="65344AA2"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22201593" w14:textId="77777777" w:rsidR="00AC744E" w:rsidRPr="003A583E" w:rsidRDefault="00AC744E" w:rsidP="00AC744E">
      <w:pPr>
        <w:pStyle w:val="NormalBold"/>
      </w:pPr>
      <w:r w:rsidRPr="003A583E">
        <w:rPr>
          <w:rStyle w:val="HideTWBExt"/>
          <w:b w:val="0"/>
        </w:rPr>
        <w:t>&lt;Article&gt;</w:t>
      </w:r>
      <w:r w:rsidRPr="003A583E">
        <w:t>Právní východisko 10 c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4752934B" w14:textId="77777777" w:rsidTr="008C4BD9">
        <w:trPr>
          <w:jc w:val="center"/>
        </w:trPr>
        <w:tc>
          <w:tcPr>
            <w:tcW w:w="9752" w:type="dxa"/>
            <w:gridSpan w:val="2"/>
          </w:tcPr>
          <w:p w14:paraId="43E87162" w14:textId="77777777" w:rsidR="00AC744E" w:rsidRPr="003A583E" w:rsidRDefault="00AC744E" w:rsidP="008C4BD9">
            <w:pPr>
              <w:keepNext/>
            </w:pPr>
          </w:p>
        </w:tc>
      </w:tr>
      <w:tr w:rsidR="00AC744E" w:rsidRPr="003A583E" w14:paraId="00F04B4C" w14:textId="77777777" w:rsidTr="008C4BD9">
        <w:trPr>
          <w:jc w:val="center"/>
        </w:trPr>
        <w:tc>
          <w:tcPr>
            <w:tcW w:w="4876" w:type="dxa"/>
          </w:tcPr>
          <w:p w14:paraId="45E98427"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2A7FB931"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142E842A" w14:textId="77777777" w:rsidTr="008C4BD9">
        <w:trPr>
          <w:jc w:val="center"/>
        </w:trPr>
        <w:tc>
          <w:tcPr>
            <w:tcW w:w="4876" w:type="dxa"/>
          </w:tcPr>
          <w:p w14:paraId="1D854275" w14:textId="77777777" w:rsidR="00AC744E" w:rsidRPr="003A583E" w:rsidRDefault="00AC744E" w:rsidP="008C4BD9">
            <w:pPr>
              <w:pStyle w:val="Normal6"/>
              <w:rPr>
                <w:lang w:val="cs-CZ"/>
              </w:rPr>
            </w:pPr>
          </w:p>
        </w:tc>
        <w:tc>
          <w:tcPr>
            <w:tcW w:w="4876" w:type="dxa"/>
          </w:tcPr>
          <w:p w14:paraId="1C533D8D" w14:textId="77777777" w:rsidR="00AC744E" w:rsidRPr="003A583E" w:rsidRDefault="00AC744E" w:rsidP="008C4BD9">
            <w:pPr>
              <w:pStyle w:val="Normal6"/>
              <w:rPr>
                <w:b/>
                <w:i/>
                <w:lang w:val="cs-CZ"/>
              </w:rPr>
            </w:pPr>
            <w:r w:rsidRPr="003A583E">
              <w:rPr>
                <w:b/>
                <w:i/>
                <w:lang w:val="cs-CZ"/>
              </w:rPr>
              <w:t>–</w:t>
            </w:r>
            <w:r w:rsidRPr="003A583E">
              <w:rPr>
                <w:b/>
                <w:i/>
                <w:lang w:val="cs-CZ"/>
              </w:rPr>
              <w:tab/>
              <w:t>s ohledem na své usnesení ze dne 7. února 2018 o ochraně a nepřípustnosti diskriminace menšin v členských státech EU</w:t>
            </w:r>
            <w:r w:rsidRPr="003A583E">
              <w:rPr>
                <w:b/>
                <w:i/>
                <w:vertAlign w:val="superscript"/>
                <w:lang w:val="cs-CZ"/>
              </w:rPr>
              <w:t>1a</w:t>
            </w:r>
            <w:r w:rsidRPr="003A583E">
              <w:rPr>
                <w:b/>
                <w:i/>
                <w:lang w:val="cs-CZ"/>
              </w:rPr>
              <w:t>,</w:t>
            </w:r>
          </w:p>
          <w:p w14:paraId="406D0E4C" w14:textId="77777777" w:rsidR="00AC744E" w:rsidRPr="003A583E" w:rsidRDefault="00AC744E" w:rsidP="008C4BD9">
            <w:pPr>
              <w:pStyle w:val="Normal6"/>
              <w:rPr>
                <w:b/>
                <w:i/>
                <w:lang w:val="cs-CZ"/>
              </w:rPr>
            </w:pPr>
            <w:r w:rsidRPr="003A583E">
              <w:rPr>
                <w:b/>
                <w:i/>
                <w:lang w:val="cs-CZ"/>
              </w:rPr>
              <w:t>____________</w:t>
            </w:r>
          </w:p>
          <w:p w14:paraId="32CA410E" w14:textId="77777777" w:rsidR="00AC744E" w:rsidRPr="003A583E" w:rsidRDefault="00AC744E" w:rsidP="008C4BD9">
            <w:pPr>
              <w:pStyle w:val="Normal6"/>
              <w:rPr>
                <w:szCs w:val="24"/>
                <w:lang w:val="cs-CZ"/>
              </w:rPr>
            </w:pPr>
            <w:r w:rsidRPr="003A583E">
              <w:rPr>
                <w:b/>
                <w:i/>
                <w:vertAlign w:val="superscript"/>
                <w:lang w:val="cs-CZ"/>
              </w:rPr>
              <w:t>1a</w:t>
            </w:r>
            <w:r w:rsidRPr="003A583E">
              <w:rPr>
                <w:b/>
                <w:i/>
                <w:lang w:val="cs-CZ"/>
              </w:rPr>
              <w:t xml:space="preserve"> Úř. věst. C 463, 21.12.2018, s. 21.</w:t>
            </w:r>
          </w:p>
        </w:tc>
      </w:tr>
    </w:tbl>
    <w:p w14:paraId="5790FD13" w14:textId="77777777" w:rsidR="00AC744E" w:rsidRPr="003A583E" w:rsidRDefault="00AC744E" w:rsidP="00AC744E">
      <w:r w:rsidRPr="003A583E">
        <w:rPr>
          <w:rStyle w:val="HideTWBExt"/>
        </w:rPr>
        <w:t>&lt;/Amend&gt;</w:t>
      </w:r>
    </w:p>
    <w:p w14:paraId="7049961E"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19</w:t>
      </w:r>
      <w:r w:rsidRPr="003A583E">
        <w:rPr>
          <w:rStyle w:val="HideTWBExt"/>
          <w:b w:val="0"/>
          <w:lang w:val="cs-CZ"/>
        </w:rPr>
        <w:t>&lt;/NumAm&gt;</w:t>
      </w:r>
    </w:p>
    <w:p w14:paraId="52110365" w14:textId="77777777" w:rsidR="00AC744E" w:rsidRPr="003A583E" w:rsidRDefault="00AC744E" w:rsidP="00AC744E"/>
    <w:p w14:paraId="71BC1553"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578B16F9" w14:textId="77777777" w:rsidR="00AC744E" w:rsidRPr="003A583E" w:rsidRDefault="00AC744E" w:rsidP="00AC744E">
      <w:pPr>
        <w:pStyle w:val="NormalBold"/>
      </w:pPr>
      <w:r w:rsidRPr="003A583E">
        <w:rPr>
          <w:rStyle w:val="HideTWBExt"/>
          <w:b w:val="0"/>
        </w:rPr>
        <w:t>&lt;Article&gt;</w:t>
      </w:r>
      <w:r w:rsidRPr="003A583E">
        <w:t>Právní východisko 10 d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466121DD" w14:textId="77777777" w:rsidTr="008C4BD9">
        <w:trPr>
          <w:jc w:val="center"/>
        </w:trPr>
        <w:tc>
          <w:tcPr>
            <w:tcW w:w="9752" w:type="dxa"/>
            <w:gridSpan w:val="2"/>
          </w:tcPr>
          <w:p w14:paraId="0DFD382F" w14:textId="77777777" w:rsidR="00AC744E" w:rsidRPr="003A583E" w:rsidRDefault="00AC744E" w:rsidP="008C4BD9">
            <w:pPr>
              <w:keepNext/>
            </w:pPr>
          </w:p>
        </w:tc>
      </w:tr>
      <w:tr w:rsidR="00AC744E" w:rsidRPr="003A583E" w14:paraId="33EB22F9" w14:textId="77777777" w:rsidTr="008C4BD9">
        <w:trPr>
          <w:jc w:val="center"/>
        </w:trPr>
        <w:tc>
          <w:tcPr>
            <w:tcW w:w="4876" w:type="dxa"/>
          </w:tcPr>
          <w:p w14:paraId="175CFD5E"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6570D012"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4F17692" w14:textId="77777777" w:rsidTr="008C4BD9">
        <w:trPr>
          <w:jc w:val="center"/>
        </w:trPr>
        <w:tc>
          <w:tcPr>
            <w:tcW w:w="4876" w:type="dxa"/>
          </w:tcPr>
          <w:p w14:paraId="5EA97B87" w14:textId="77777777" w:rsidR="00AC744E" w:rsidRPr="003A583E" w:rsidRDefault="00AC744E" w:rsidP="008C4BD9">
            <w:pPr>
              <w:pStyle w:val="Normal6"/>
              <w:rPr>
                <w:lang w:val="cs-CZ"/>
              </w:rPr>
            </w:pPr>
          </w:p>
        </w:tc>
        <w:tc>
          <w:tcPr>
            <w:tcW w:w="4876" w:type="dxa"/>
          </w:tcPr>
          <w:p w14:paraId="26F4D86A" w14:textId="77777777" w:rsidR="00AC744E" w:rsidRPr="003A583E" w:rsidRDefault="00AC744E" w:rsidP="008C4BD9">
            <w:pPr>
              <w:pStyle w:val="Normal6"/>
              <w:rPr>
                <w:b/>
                <w:i/>
                <w:lang w:val="cs-CZ"/>
              </w:rPr>
            </w:pPr>
            <w:r w:rsidRPr="003A583E">
              <w:rPr>
                <w:b/>
                <w:i/>
                <w:lang w:val="cs-CZ"/>
              </w:rPr>
              <w:t>–</w:t>
            </w:r>
            <w:r w:rsidRPr="003A583E">
              <w:rPr>
                <w:b/>
                <w:i/>
                <w:lang w:val="cs-CZ"/>
              </w:rPr>
              <w:tab/>
              <w:t>s ohledem na své usnesení ze dne 22. listopadu 2023 k návrhům Evropského parlamentu na změnu Smluv</w:t>
            </w:r>
            <w:r w:rsidRPr="003A583E">
              <w:rPr>
                <w:b/>
                <w:i/>
                <w:vertAlign w:val="superscript"/>
                <w:lang w:val="cs-CZ"/>
              </w:rPr>
              <w:t>1a</w:t>
            </w:r>
            <w:r w:rsidRPr="003A583E">
              <w:rPr>
                <w:b/>
                <w:i/>
                <w:lang w:val="cs-CZ"/>
              </w:rPr>
              <w:t>,</w:t>
            </w:r>
          </w:p>
          <w:p w14:paraId="1A1F2357" w14:textId="77777777" w:rsidR="00AC744E" w:rsidRPr="003A583E" w:rsidRDefault="00AC744E" w:rsidP="008C4BD9">
            <w:pPr>
              <w:pStyle w:val="Normal6"/>
              <w:rPr>
                <w:b/>
                <w:i/>
                <w:lang w:val="cs-CZ"/>
              </w:rPr>
            </w:pPr>
            <w:r w:rsidRPr="003A583E">
              <w:rPr>
                <w:b/>
                <w:i/>
                <w:lang w:val="cs-CZ"/>
              </w:rPr>
              <w:t>____________</w:t>
            </w:r>
          </w:p>
          <w:p w14:paraId="379B895D" w14:textId="6B5396FE" w:rsidR="00AC744E" w:rsidRPr="003A583E" w:rsidRDefault="00AC744E" w:rsidP="008C4BD9">
            <w:pPr>
              <w:pStyle w:val="Normal6"/>
              <w:rPr>
                <w:szCs w:val="24"/>
                <w:lang w:val="cs-CZ"/>
              </w:rPr>
            </w:pPr>
            <w:r w:rsidRPr="003A583E">
              <w:rPr>
                <w:b/>
                <w:i/>
                <w:vertAlign w:val="superscript"/>
                <w:lang w:val="cs-CZ"/>
              </w:rPr>
              <w:t>1a</w:t>
            </w:r>
            <w:r w:rsidRPr="003A583E">
              <w:rPr>
                <w:b/>
                <w:i/>
                <w:lang w:val="cs-CZ"/>
              </w:rPr>
              <w:t xml:space="preserve"> Úř. věst. C, C/2024/4216, 24.7.2024, ELI: </w:t>
            </w:r>
            <w:hyperlink r:id="rId16" w:history="1">
              <w:r w:rsidRPr="003A583E">
                <w:rPr>
                  <w:rStyle w:val="Hyperlink"/>
                  <w:b/>
                  <w:i/>
                  <w:color w:val="auto"/>
                  <w:lang w:val="cs-CZ"/>
                </w:rPr>
                <w:t>http://data.europa.eu/eli/C/2024/4216/oj</w:t>
              </w:r>
            </w:hyperlink>
            <w:r w:rsidRPr="003A583E">
              <w:rPr>
                <w:b/>
                <w:i/>
                <w:lang w:val="cs-CZ"/>
              </w:rPr>
              <w:t xml:space="preserve">. </w:t>
            </w:r>
          </w:p>
        </w:tc>
      </w:tr>
    </w:tbl>
    <w:p w14:paraId="1E5EAB50" w14:textId="77777777" w:rsidR="00AC744E" w:rsidRPr="003A583E" w:rsidRDefault="00AC744E" w:rsidP="00AC744E">
      <w:r w:rsidRPr="003A583E">
        <w:rPr>
          <w:rStyle w:val="HideTWBExt"/>
        </w:rPr>
        <w:t>&lt;/Amend&gt;</w:t>
      </w:r>
    </w:p>
    <w:p w14:paraId="30DEE199"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20</w:t>
      </w:r>
      <w:r w:rsidRPr="003A583E">
        <w:rPr>
          <w:rStyle w:val="HideTWBExt"/>
          <w:b w:val="0"/>
          <w:lang w:val="cs-CZ"/>
        </w:rPr>
        <w:t>&lt;/NumAm&gt;</w:t>
      </w:r>
    </w:p>
    <w:p w14:paraId="718173A2" w14:textId="77777777" w:rsidR="00AC744E" w:rsidRPr="003A583E" w:rsidRDefault="00AC744E" w:rsidP="00AC744E"/>
    <w:p w14:paraId="0E3E11E1"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E409A4F" w14:textId="77777777" w:rsidR="00AC744E" w:rsidRPr="003A583E" w:rsidRDefault="00AC744E" w:rsidP="00AC744E">
      <w:pPr>
        <w:pStyle w:val="NormalBold"/>
      </w:pPr>
      <w:r w:rsidRPr="003A583E">
        <w:rPr>
          <w:rStyle w:val="HideTWBExt"/>
          <w:b w:val="0"/>
        </w:rPr>
        <w:t>&lt;Article&gt;</w:t>
      </w:r>
      <w:r w:rsidRPr="003A583E">
        <w:t>Právní východisko 10 e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5AA94025" w14:textId="77777777" w:rsidTr="008C4BD9">
        <w:trPr>
          <w:jc w:val="center"/>
        </w:trPr>
        <w:tc>
          <w:tcPr>
            <w:tcW w:w="9752" w:type="dxa"/>
            <w:gridSpan w:val="2"/>
          </w:tcPr>
          <w:p w14:paraId="0F6CC409" w14:textId="77777777" w:rsidR="00AC744E" w:rsidRPr="003A583E" w:rsidRDefault="00AC744E" w:rsidP="008C4BD9">
            <w:pPr>
              <w:keepNext/>
            </w:pPr>
          </w:p>
        </w:tc>
      </w:tr>
      <w:tr w:rsidR="00AC744E" w:rsidRPr="003A583E" w14:paraId="0D1B35B6" w14:textId="77777777" w:rsidTr="008C4BD9">
        <w:trPr>
          <w:jc w:val="center"/>
        </w:trPr>
        <w:tc>
          <w:tcPr>
            <w:tcW w:w="4876" w:type="dxa"/>
          </w:tcPr>
          <w:p w14:paraId="2A0EB218"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10D316B7"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219D762A" w14:textId="77777777" w:rsidTr="008C4BD9">
        <w:trPr>
          <w:jc w:val="center"/>
        </w:trPr>
        <w:tc>
          <w:tcPr>
            <w:tcW w:w="4876" w:type="dxa"/>
          </w:tcPr>
          <w:p w14:paraId="67E848AD" w14:textId="77777777" w:rsidR="00AC744E" w:rsidRPr="003A583E" w:rsidRDefault="00AC744E" w:rsidP="008C4BD9">
            <w:pPr>
              <w:pStyle w:val="Normal6"/>
              <w:rPr>
                <w:lang w:val="cs-CZ"/>
              </w:rPr>
            </w:pPr>
          </w:p>
        </w:tc>
        <w:tc>
          <w:tcPr>
            <w:tcW w:w="4876" w:type="dxa"/>
          </w:tcPr>
          <w:p w14:paraId="55391294" w14:textId="77777777" w:rsidR="00AC744E" w:rsidRPr="003A583E" w:rsidRDefault="00AC744E" w:rsidP="008C4BD9">
            <w:pPr>
              <w:pStyle w:val="Normal6"/>
              <w:rPr>
                <w:b/>
                <w:i/>
                <w:lang w:val="cs-CZ"/>
              </w:rPr>
            </w:pPr>
            <w:r w:rsidRPr="003A583E">
              <w:rPr>
                <w:b/>
                <w:i/>
                <w:lang w:val="cs-CZ"/>
              </w:rPr>
              <w:t>–</w:t>
            </w:r>
            <w:r w:rsidRPr="003A583E">
              <w:rPr>
                <w:b/>
                <w:i/>
                <w:lang w:val="cs-CZ"/>
              </w:rPr>
              <w:tab/>
              <w:t>s ohledem na své usnesení ze dne 18. ledna 2024 o rozšíření seznamu trestných činů EU o nenávistné verbální projevy a trestné činy z nenávisti</w:t>
            </w:r>
            <w:r w:rsidRPr="003A583E">
              <w:rPr>
                <w:b/>
                <w:i/>
                <w:vertAlign w:val="superscript"/>
                <w:lang w:val="cs-CZ"/>
              </w:rPr>
              <w:t>1a</w:t>
            </w:r>
            <w:r w:rsidRPr="003A583E">
              <w:rPr>
                <w:b/>
                <w:i/>
                <w:lang w:val="cs-CZ"/>
              </w:rPr>
              <w:t>,</w:t>
            </w:r>
          </w:p>
          <w:p w14:paraId="098A89AA" w14:textId="77777777" w:rsidR="00AC744E" w:rsidRPr="003A583E" w:rsidRDefault="00AC744E" w:rsidP="008C4BD9">
            <w:pPr>
              <w:pStyle w:val="Normal6"/>
              <w:rPr>
                <w:b/>
                <w:i/>
                <w:lang w:val="cs-CZ"/>
              </w:rPr>
            </w:pPr>
            <w:r w:rsidRPr="003A583E">
              <w:rPr>
                <w:b/>
                <w:i/>
                <w:lang w:val="cs-CZ"/>
              </w:rPr>
              <w:t>______________</w:t>
            </w:r>
          </w:p>
          <w:p w14:paraId="22D006B1" w14:textId="7403604E" w:rsidR="00AC744E" w:rsidRPr="003A583E" w:rsidRDefault="00AC744E" w:rsidP="008C4BD9">
            <w:pPr>
              <w:pStyle w:val="Normal6"/>
              <w:rPr>
                <w:szCs w:val="24"/>
                <w:lang w:val="cs-CZ"/>
              </w:rPr>
            </w:pPr>
            <w:r w:rsidRPr="003A583E">
              <w:rPr>
                <w:b/>
                <w:i/>
                <w:vertAlign w:val="superscript"/>
                <w:lang w:val="cs-CZ"/>
              </w:rPr>
              <w:t>1a</w:t>
            </w:r>
            <w:r w:rsidRPr="003A583E">
              <w:rPr>
                <w:b/>
                <w:i/>
                <w:lang w:val="cs-CZ"/>
              </w:rPr>
              <w:t xml:space="preserve"> Úř. věst. C, C/2024/5733, 17.10.2024, ELI: </w:t>
            </w:r>
            <w:hyperlink r:id="rId17" w:history="1">
              <w:r w:rsidRPr="003A583E">
                <w:rPr>
                  <w:rStyle w:val="Hyperlink"/>
                  <w:b/>
                  <w:i/>
                  <w:color w:val="auto"/>
                  <w:lang w:val="cs-CZ"/>
                </w:rPr>
                <w:t>http://data.europa.eu/eli/C/2024/5733/oj</w:t>
              </w:r>
            </w:hyperlink>
            <w:r w:rsidRPr="003A583E">
              <w:rPr>
                <w:b/>
                <w:i/>
                <w:lang w:val="cs-CZ"/>
              </w:rPr>
              <w:t xml:space="preserve">. </w:t>
            </w:r>
          </w:p>
        </w:tc>
      </w:tr>
    </w:tbl>
    <w:p w14:paraId="30CAF623" w14:textId="77777777" w:rsidR="00AC744E" w:rsidRPr="003A583E" w:rsidRDefault="00AC744E" w:rsidP="00AC744E">
      <w:r w:rsidRPr="003A583E">
        <w:rPr>
          <w:rStyle w:val="HideTWBExt"/>
        </w:rPr>
        <w:t>&lt;/Amend&gt;</w:t>
      </w:r>
    </w:p>
    <w:p w14:paraId="75515E20"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21</w:t>
      </w:r>
      <w:r w:rsidRPr="003A583E">
        <w:rPr>
          <w:rStyle w:val="HideTWBExt"/>
          <w:b w:val="0"/>
          <w:lang w:val="cs-CZ"/>
        </w:rPr>
        <w:t>&lt;/NumAm&gt;</w:t>
      </w:r>
    </w:p>
    <w:p w14:paraId="4D94E16B" w14:textId="77777777" w:rsidR="00AC744E" w:rsidRPr="003A583E" w:rsidRDefault="00AC744E" w:rsidP="00AC744E"/>
    <w:p w14:paraId="6398A002"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13F5A45" w14:textId="77777777" w:rsidR="00AC744E" w:rsidRPr="003A583E" w:rsidRDefault="00AC744E" w:rsidP="00AC744E">
      <w:pPr>
        <w:pStyle w:val="NormalBold"/>
      </w:pPr>
      <w:r w:rsidRPr="003A583E">
        <w:rPr>
          <w:rStyle w:val="HideTWBExt"/>
          <w:b w:val="0"/>
        </w:rPr>
        <w:t>&lt;Article&gt;</w:t>
      </w:r>
      <w:r w:rsidRPr="003A583E">
        <w:t>Právní východisko 10 f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3D21CB0B" w14:textId="77777777" w:rsidTr="008C4BD9">
        <w:trPr>
          <w:jc w:val="center"/>
        </w:trPr>
        <w:tc>
          <w:tcPr>
            <w:tcW w:w="9752" w:type="dxa"/>
            <w:gridSpan w:val="2"/>
          </w:tcPr>
          <w:p w14:paraId="2676F856" w14:textId="77777777" w:rsidR="00AC744E" w:rsidRPr="003A583E" w:rsidRDefault="00AC744E" w:rsidP="008C4BD9">
            <w:pPr>
              <w:keepNext/>
            </w:pPr>
          </w:p>
        </w:tc>
      </w:tr>
      <w:tr w:rsidR="00AC744E" w:rsidRPr="003A583E" w14:paraId="58ABD1D7" w14:textId="77777777" w:rsidTr="008C4BD9">
        <w:trPr>
          <w:jc w:val="center"/>
        </w:trPr>
        <w:tc>
          <w:tcPr>
            <w:tcW w:w="4876" w:type="dxa"/>
          </w:tcPr>
          <w:p w14:paraId="547729A1"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7A84EE03"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0DB2662" w14:textId="77777777" w:rsidTr="008C4BD9">
        <w:trPr>
          <w:jc w:val="center"/>
        </w:trPr>
        <w:tc>
          <w:tcPr>
            <w:tcW w:w="4876" w:type="dxa"/>
          </w:tcPr>
          <w:p w14:paraId="529DFC8C" w14:textId="77777777" w:rsidR="00AC744E" w:rsidRPr="003A583E" w:rsidRDefault="00AC744E" w:rsidP="008C4BD9">
            <w:pPr>
              <w:pStyle w:val="Normal6"/>
              <w:rPr>
                <w:lang w:val="cs-CZ"/>
              </w:rPr>
            </w:pPr>
          </w:p>
        </w:tc>
        <w:tc>
          <w:tcPr>
            <w:tcW w:w="4876" w:type="dxa"/>
          </w:tcPr>
          <w:p w14:paraId="11EE5FBA"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sdělení Komise ze dne 9. prosince 2021 „Inkluzivnější a bezpečnější Evropa: rozšíření seznamu trestných činů EU o nenávistné verbální projevy a trestné činy z nenávisti“ (COM(2021) 0777),</w:t>
            </w:r>
          </w:p>
        </w:tc>
      </w:tr>
    </w:tbl>
    <w:p w14:paraId="725C3FD6" w14:textId="77777777" w:rsidR="00AC744E" w:rsidRPr="003A583E" w:rsidRDefault="00AC744E" w:rsidP="00AC744E">
      <w:r w:rsidRPr="003A583E">
        <w:rPr>
          <w:rStyle w:val="HideTWBExt"/>
        </w:rPr>
        <w:t>&lt;/Amend&gt;</w:t>
      </w:r>
    </w:p>
    <w:p w14:paraId="5809E476"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22</w:t>
      </w:r>
      <w:r w:rsidRPr="003A583E">
        <w:rPr>
          <w:rStyle w:val="HideTWBExt"/>
          <w:b w:val="0"/>
          <w:lang w:val="cs-CZ"/>
        </w:rPr>
        <w:t>&lt;/NumAm&gt;</w:t>
      </w:r>
    </w:p>
    <w:p w14:paraId="0E8E61A8" w14:textId="77777777" w:rsidR="00AC744E" w:rsidRPr="003A583E" w:rsidRDefault="00AC744E" w:rsidP="00AC744E"/>
    <w:p w14:paraId="074514E5"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003F44C6" w14:textId="77777777" w:rsidR="00AC744E" w:rsidRPr="003A583E" w:rsidRDefault="00AC744E" w:rsidP="00AC744E">
      <w:pPr>
        <w:pStyle w:val="NormalBold"/>
      </w:pPr>
      <w:r w:rsidRPr="003A583E">
        <w:rPr>
          <w:rStyle w:val="HideTWBExt"/>
          <w:b w:val="0"/>
        </w:rPr>
        <w:t>&lt;Article&gt;</w:t>
      </w:r>
      <w:r w:rsidRPr="003A583E">
        <w:t>Právní východisko 10 g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687257D2" w14:textId="77777777" w:rsidTr="008C4BD9">
        <w:trPr>
          <w:jc w:val="center"/>
        </w:trPr>
        <w:tc>
          <w:tcPr>
            <w:tcW w:w="9752" w:type="dxa"/>
            <w:gridSpan w:val="2"/>
          </w:tcPr>
          <w:p w14:paraId="163E2085" w14:textId="77777777" w:rsidR="00AC744E" w:rsidRPr="003A583E" w:rsidRDefault="00AC744E" w:rsidP="008C4BD9">
            <w:pPr>
              <w:keepNext/>
            </w:pPr>
          </w:p>
        </w:tc>
      </w:tr>
      <w:tr w:rsidR="00AC744E" w:rsidRPr="003A583E" w14:paraId="4502C0AE" w14:textId="77777777" w:rsidTr="008C4BD9">
        <w:trPr>
          <w:jc w:val="center"/>
        </w:trPr>
        <w:tc>
          <w:tcPr>
            <w:tcW w:w="4876" w:type="dxa"/>
          </w:tcPr>
          <w:p w14:paraId="05A002C4"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6696DF55"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C6F4BB2" w14:textId="77777777" w:rsidTr="008C4BD9">
        <w:trPr>
          <w:jc w:val="center"/>
        </w:trPr>
        <w:tc>
          <w:tcPr>
            <w:tcW w:w="4876" w:type="dxa"/>
          </w:tcPr>
          <w:p w14:paraId="15A6B645" w14:textId="77777777" w:rsidR="00AC744E" w:rsidRPr="003A583E" w:rsidRDefault="00AC744E" w:rsidP="008C4BD9">
            <w:pPr>
              <w:pStyle w:val="Normal6"/>
              <w:rPr>
                <w:lang w:val="cs-CZ"/>
              </w:rPr>
            </w:pPr>
          </w:p>
        </w:tc>
        <w:tc>
          <w:tcPr>
            <w:tcW w:w="4876" w:type="dxa"/>
          </w:tcPr>
          <w:p w14:paraId="37AB2D7D" w14:textId="77777777" w:rsidR="00AC744E" w:rsidRPr="003A583E" w:rsidRDefault="00AC744E" w:rsidP="008C4BD9">
            <w:pPr>
              <w:pStyle w:val="Normal6"/>
              <w:rPr>
                <w:b/>
                <w:i/>
                <w:lang w:val="cs-CZ"/>
              </w:rPr>
            </w:pPr>
            <w:r w:rsidRPr="003A583E">
              <w:rPr>
                <w:b/>
                <w:i/>
                <w:lang w:val="cs-CZ"/>
              </w:rPr>
              <w:t>–</w:t>
            </w:r>
            <w:r w:rsidRPr="003A583E">
              <w:rPr>
                <w:b/>
                <w:i/>
                <w:lang w:val="cs-CZ"/>
              </w:rPr>
              <w:tab/>
              <w:t>s ohledem na své usnesení ze dne 11. července 2023 o provádění překlenovacích ustanovení ve Smlouvách EU</w:t>
            </w:r>
            <w:r w:rsidRPr="003A583E">
              <w:rPr>
                <w:b/>
                <w:i/>
                <w:vertAlign w:val="superscript"/>
                <w:lang w:val="cs-CZ"/>
              </w:rPr>
              <w:t>1a</w:t>
            </w:r>
            <w:r w:rsidRPr="003A583E">
              <w:rPr>
                <w:b/>
                <w:i/>
                <w:lang w:val="cs-CZ"/>
              </w:rPr>
              <w:t>,</w:t>
            </w:r>
          </w:p>
          <w:p w14:paraId="3CFCE5A2" w14:textId="77777777" w:rsidR="00AC744E" w:rsidRPr="003A583E" w:rsidRDefault="00AC744E" w:rsidP="008C4BD9">
            <w:pPr>
              <w:pStyle w:val="Normal6"/>
              <w:rPr>
                <w:b/>
                <w:i/>
                <w:lang w:val="cs-CZ"/>
              </w:rPr>
            </w:pPr>
            <w:r w:rsidRPr="003A583E">
              <w:rPr>
                <w:b/>
                <w:i/>
                <w:lang w:val="cs-CZ"/>
              </w:rPr>
              <w:t>_____________</w:t>
            </w:r>
          </w:p>
          <w:p w14:paraId="4D024DCB" w14:textId="507B09F5" w:rsidR="00AC744E" w:rsidRPr="003A583E" w:rsidRDefault="00AC744E" w:rsidP="008C4BD9">
            <w:pPr>
              <w:pStyle w:val="Normal6"/>
              <w:rPr>
                <w:szCs w:val="24"/>
                <w:lang w:val="cs-CZ"/>
              </w:rPr>
            </w:pPr>
            <w:r w:rsidRPr="003A583E">
              <w:rPr>
                <w:b/>
                <w:i/>
                <w:vertAlign w:val="superscript"/>
                <w:lang w:val="cs-CZ"/>
              </w:rPr>
              <w:t>1a</w:t>
            </w:r>
            <w:r w:rsidRPr="003A583E">
              <w:rPr>
                <w:b/>
                <w:i/>
                <w:lang w:val="cs-CZ"/>
              </w:rPr>
              <w:t xml:space="preserve"> Úř. věst. C, C/2024/3996, 17.7.2024, ELI: </w:t>
            </w:r>
            <w:hyperlink r:id="rId18" w:history="1">
              <w:r w:rsidRPr="003A583E">
                <w:rPr>
                  <w:rStyle w:val="Hyperlink"/>
                  <w:b/>
                  <w:i/>
                  <w:color w:val="auto"/>
                  <w:lang w:val="cs-CZ"/>
                </w:rPr>
                <w:t>http://data.europa.eu/eli/C/2024/3996/oj</w:t>
              </w:r>
            </w:hyperlink>
            <w:r w:rsidRPr="003A583E">
              <w:rPr>
                <w:b/>
                <w:i/>
                <w:lang w:val="cs-CZ"/>
              </w:rPr>
              <w:t xml:space="preserve">. </w:t>
            </w:r>
          </w:p>
        </w:tc>
      </w:tr>
    </w:tbl>
    <w:p w14:paraId="04B7DB89" w14:textId="77777777" w:rsidR="00AC744E" w:rsidRPr="003A583E" w:rsidRDefault="00AC744E" w:rsidP="00AC744E">
      <w:r w:rsidRPr="003A583E">
        <w:rPr>
          <w:rStyle w:val="HideTWBExt"/>
        </w:rPr>
        <w:t>&lt;/Amend&gt;</w:t>
      </w:r>
    </w:p>
    <w:p w14:paraId="1C6DD197"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23</w:t>
      </w:r>
      <w:r w:rsidRPr="003A583E">
        <w:rPr>
          <w:rStyle w:val="HideTWBExt"/>
          <w:b w:val="0"/>
          <w:lang w:val="cs-CZ"/>
        </w:rPr>
        <w:t>&lt;/NumAm&gt;</w:t>
      </w:r>
    </w:p>
    <w:p w14:paraId="3C0E57E3" w14:textId="77777777" w:rsidR="00AC744E" w:rsidRPr="003A583E" w:rsidRDefault="00AC744E" w:rsidP="00AC744E"/>
    <w:p w14:paraId="0D4E64A1"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13771AB4" w14:textId="77777777" w:rsidR="00AC744E" w:rsidRPr="003A583E" w:rsidRDefault="00AC744E" w:rsidP="00AC744E">
      <w:pPr>
        <w:pStyle w:val="NormalBold"/>
      </w:pPr>
      <w:r w:rsidRPr="003A583E">
        <w:rPr>
          <w:rStyle w:val="HideTWBExt"/>
          <w:b w:val="0"/>
        </w:rPr>
        <w:t>&lt;Article&gt;</w:t>
      </w:r>
      <w:r w:rsidRPr="003A583E">
        <w:t>Právní východisko 11 a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C7E1228" w14:textId="77777777" w:rsidTr="008C4BD9">
        <w:trPr>
          <w:jc w:val="center"/>
        </w:trPr>
        <w:tc>
          <w:tcPr>
            <w:tcW w:w="9752" w:type="dxa"/>
            <w:gridSpan w:val="2"/>
          </w:tcPr>
          <w:p w14:paraId="5B48374B" w14:textId="77777777" w:rsidR="00AC744E" w:rsidRPr="003A583E" w:rsidRDefault="00AC744E" w:rsidP="008C4BD9">
            <w:pPr>
              <w:keepNext/>
            </w:pPr>
          </w:p>
        </w:tc>
      </w:tr>
      <w:tr w:rsidR="00AC744E" w:rsidRPr="003A583E" w14:paraId="3635F61B" w14:textId="77777777" w:rsidTr="008C4BD9">
        <w:trPr>
          <w:jc w:val="center"/>
        </w:trPr>
        <w:tc>
          <w:tcPr>
            <w:tcW w:w="4876" w:type="dxa"/>
          </w:tcPr>
          <w:p w14:paraId="0B8B878A"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02DB681E"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356ABC37" w14:textId="77777777" w:rsidTr="008C4BD9">
        <w:trPr>
          <w:jc w:val="center"/>
        </w:trPr>
        <w:tc>
          <w:tcPr>
            <w:tcW w:w="4876" w:type="dxa"/>
          </w:tcPr>
          <w:p w14:paraId="4F2F2DEC" w14:textId="77777777" w:rsidR="00AC744E" w:rsidRPr="003A583E" w:rsidRDefault="00AC744E" w:rsidP="008C4BD9">
            <w:pPr>
              <w:pStyle w:val="Normal6"/>
              <w:rPr>
                <w:lang w:val="cs-CZ"/>
              </w:rPr>
            </w:pPr>
          </w:p>
        </w:tc>
        <w:tc>
          <w:tcPr>
            <w:tcW w:w="4876" w:type="dxa"/>
          </w:tcPr>
          <w:p w14:paraId="6001857B"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sdělení Komise ze dne 3. března 2021 nazvané „Unie rovnosti: strategie práv osob se zdravotním postižením na období 2021–2030“ (COM(2021)0101),</w:t>
            </w:r>
          </w:p>
        </w:tc>
      </w:tr>
    </w:tbl>
    <w:p w14:paraId="5AC35F79" w14:textId="77777777" w:rsidR="00AC744E" w:rsidRPr="003A583E" w:rsidRDefault="00AC744E" w:rsidP="00AC744E">
      <w:r w:rsidRPr="003A583E">
        <w:rPr>
          <w:rStyle w:val="HideTWBExt"/>
        </w:rPr>
        <w:t>&lt;/Amend&gt;</w:t>
      </w:r>
    </w:p>
    <w:p w14:paraId="14328877"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24</w:t>
      </w:r>
      <w:r w:rsidRPr="003A583E">
        <w:rPr>
          <w:rStyle w:val="HideTWBExt"/>
          <w:b w:val="0"/>
          <w:lang w:val="cs-CZ"/>
        </w:rPr>
        <w:t>&lt;/NumAm&gt;</w:t>
      </w:r>
    </w:p>
    <w:p w14:paraId="71A9F918" w14:textId="77777777" w:rsidR="00AC744E" w:rsidRPr="003A583E" w:rsidRDefault="00AC744E" w:rsidP="00AC744E"/>
    <w:p w14:paraId="20C612F2"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69D17FE4" w14:textId="77777777" w:rsidR="00AC744E" w:rsidRPr="003A583E" w:rsidRDefault="00AC744E" w:rsidP="00AC744E">
      <w:pPr>
        <w:pStyle w:val="NormalBold"/>
      </w:pPr>
      <w:r w:rsidRPr="003A583E">
        <w:rPr>
          <w:rStyle w:val="HideTWBExt"/>
          <w:b w:val="0"/>
        </w:rPr>
        <w:t>&lt;Article&gt;</w:t>
      </w:r>
      <w:r w:rsidRPr="003A583E">
        <w:t>Právní východisko 11 b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7F5B293" w14:textId="77777777" w:rsidTr="008C4BD9">
        <w:trPr>
          <w:jc w:val="center"/>
        </w:trPr>
        <w:tc>
          <w:tcPr>
            <w:tcW w:w="9752" w:type="dxa"/>
            <w:gridSpan w:val="2"/>
          </w:tcPr>
          <w:p w14:paraId="25242D97" w14:textId="77777777" w:rsidR="00AC744E" w:rsidRPr="003A583E" w:rsidRDefault="00AC744E" w:rsidP="008C4BD9">
            <w:pPr>
              <w:keepNext/>
            </w:pPr>
          </w:p>
        </w:tc>
      </w:tr>
      <w:tr w:rsidR="00AC744E" w:rsidRPr="003A583E" w14:paraId="5D50F474" w14:textId="77777777" w:rsidTr="008C4BD9">
        <w:trPr>
          <w:jc w:val="center"/>
        </w:trPr>
        <w:tc>
          <w:tcPr>
            <w:tcW w:w="4876" w:type="dxa"/>
          </w:tcPr>
          <w:p w14:paraId="27D09E80"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095D59F6"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707B905B" w14:textId="77777777" w:rsidTr="008C4BD9">
        <w:trPr>
          <w:jc w:val="center"/>
        </w:trPr>
        <w:tc>
          <w:tcPr>
            <w:tcW w:w="4876" w:type="dxa"/>
          </w:tcPr>
          <w:p w14:paraId="05BEE7ED" w14:textId="77777777" w:rsidR="00AC744E" w:rsidRPr="003A583E" w:rsidRDefault="00AC744E" w:rsidP="008C4BD9">
            <w:pPr>
              <w:pStyle w:val="Normal6"/>
              <w:rPr>
                <w:lang w:val="cs-CZ"/>
              </w:rPr>
            </w:pPr>
          </w:p>
        </w:tc>
        <w:tc>
          <w:tcPr>
            <w:tcW w:w="4876" w:type="dxa"/>
          </w:tcPr>
          <w:p w14:paraId="07D42427"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sdělení Komise ze dne 7. října 2020 s názvem „Unie rovnosti: strategický rámec EU pro rovnost, začlenění a účast Romů“ (COM(2020)0620),</w:t>
            </w:r>
          </w:p>
        </w:tc>
      </w:tr>
    </w:tbl>
    <w:p w14:paraId="4F5DE8FF" w14:textId="77777777" w:rsidR="00AC744E" w:rsidRPr="003A583E" w:rsidRDefault="00AC744E" w:rsidP="00AC744E">
      <w:r w:rsidRPr="003A583E">
        <w:rPr>
          <w:rStyle w:val="HideTWBExt"/>
        </w:rPr>
        <w:t>&lt;/Amend&gt;</w:t>
      </w:r>
    </w:p>
    <w:p w14:paraId="60C054E1"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25</w:t>
      </w:r>
      <w:r w:rsidRPr="003A583E">
        <w:rPr>
          <w:rStyle w:val="HideTWBExt"/>
          <w:b w:val="0"/>
          <w:lang w:val="cs-CZ"/>
        </w:rPr>
        <w:t>&lt;/NumAm&gt;</w:t>
      </w:r>
    </w:p>
    <w:p w14:paraId="4D851833" w14:textId="77777777" w:rsidR="00AC744E" w:rsidRPr="003A583E" w:rsidRDefault="00AC744E" w:rsidP="00AC744E"/>
    <w:p w14:paraId="05FE3BEA"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054D3C41" w14:textId="77777777" w:rsidR="00AC744E" w:rsidRPr="003A583E" w:rsidRDefault="00AC744E" w:rsidP="00AC744E">
      <w:pPr>
        <w:pStyle w:val="NormalBold"/>
      </w:pPr>
      <w:r w:rsidRPr="003A583E">
        <w:rPr>
          <w:rStyle w:val="HideTWBExt"/>
          <w:b w:val="0"/>
        </w:rPr>
        <w:t>&lt;Article&gt;</w:t>
      </w:r>
      <w:r w:rsidRPr="003A583E">
        <w:t>Právní východisko 11 c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3A26EA71" w14:textId="77777777" w:rsidTr="008C4BD9">
        <w:trPr>
          <w:jc w:val="center"/>
        </w:trPr>
        <w:tc>
          <w:tcPr>
            <w:tcW w:w="9752" w:type="dxa"/>
            <w:gridSpan w:val="2"/>
          </w:tcPr>
          <w:p w14:paraId="7F0D3E96" w14:textId="77777777" w:rsidR="00AC744E" w:rsidRPr="003A583E" w:rsidRDefault="00AC744E" w:rsidP="008C4BD9">
            <w:pPr>
              <w:keepNext/>
            </w:pPr>
          </w:p>
        </w:tc>
      </w:tr>
      <w:tr w:rsidR="00AC744E" w:rsidRPr="003A583E" w14:paraId="653516A3" w14:textId="77777777" w:rsidTr="008C4BD9">
        <w:trPr>
          <w:jc w:val="center"/>
        </w:trPr>
        <w:tc>
          <w:tcPr>
            <w:tcW w:w="4876" w:type="dxa"/>
          </w:tcPr>
          <w:p w14:paraId="01FCC4E6"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591A68D8"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42D74E00" w14:textId="77777777" w:rsidTr="008C4BD9">
        <w:trPr>
          <w:jc w:val="center"/>
        </w:trPr>
        <w:tc>
          <w:tcPr>
            <w:tcW w:w="4876" w:type="dxa"/>
          </w:tcPr>
          <w:p w14:paraId="40B258D6" w14:textId="77777777" w:rsidR="00AC744E" w:rsidRPr="003A583E" w:rsidRDefault="00AC744E" w:rsidP="008C4BD9">
            <w:pPr>
              <w:pStyle w:val="Normal6"/>
              <w:rPr>
                <w:lang w:val="cs-CZ"/>
              </w:rPr>
            </w:pPr>
          </w:p>
        </w:tc>
        <w:tc>
          <w:tcPr>
            <w:tcW w:w="4876" w:type="dxa"/>
          </w:tcPr>
          <w:p w14:paraId="1506D99E"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sdělení Komise ze dne 2. prosince 2020 nazvané „Strategie na posílení uplatňování Listiny základních práv v EU“ (COM(2020)0711),</w:t>
            </w:r>
          </w:p>
        </w:tc>
      </w:tr>
    </w:tbl>
    <w:p w14:paraId="58D83A67" w14:textId="77777777" w:rsidR="00AC744E" w:rsidRPr="003A583E" w:rsidRDefault="00AC744E" w:rsidP="00AC744E">
      <w:r w:rsidRPr="003A583E">
        <w:rPr>
          <w:rStyle w:val="HideTWBExt"/>
        </w:rPr>
        <w:t>&lt;/Amend&gt;</w:t>
      </w:r>
    </w:p>
    <w:p w14:paraId="7A456A8A"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26</w:t>
      </w:r>
      <w:r w:rsidRPr="003A583E">
        <w:rPr>
          <w:rStyle w:val="HideTWBExt"/>
          <w:b w:val="0"/>
          <w:lang w:val="cs-CZ"/>
        </w:rPr>
        <w:t>&lt;/NumAm&gt;</w:t>
      </w:r>
    </w:p>
    <w:p w14:paraId="54152A44" w14:textId="77777777" w:rsidR="00AC744E" w:rsidRPr="003A583E" w:rsidRDefault="00AC744E" w:rsidP="00AC744E"/>
    <w:p w14:paraId="4B034F8A"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590F3CFE" w14:textId="77777777" w:rsidR="00AC744E" w:rsidRPr="003A583E" w:rsidRDefault="00AC744E" w:rsidP="00AC744E">
      <w:pPr>
        <w:pStyle w:val="NormalBold"/>
      </w:pPr>
      <w:r w:rsidRPr="003A583E">
        <w:rPr>
          <w:rStyle w:val="HideTWBExt"/>
          <w:b w:val="0"/>
        </w:rPr>
        <w:t>&lt;Article&gt;</w:t>
      </w:r>
      <w:r w:rsidRPr="003A583E">
        <w:t>Právní východisko 12</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F87DA6C" w14:textId="77777777" w:rsidTr="008C4BD9">
        <w:trPr>
          <w:jc w:val="center"/>
        </w:trPr>
        <w:tc>
          <w:tcPr>
            <w:tcW w:w="9752" w:type="dxa"/>
            <w:gridSpan w:val="2"/>
          </w:tcPr>
          <w:p w14:paraId="38A3D0A3" w14:textId="77777777" w:rsidR="00AC744E" w:rsidRPr="003A583E" w:rsidRDefault="00AC744E" w:rsidP="008C4BD9">
            <w:pPr>
              <w:keepNext/>
            </w:pPr>
          </w:p>
        </w:tc>
      </w:tr>
      <w:tr w:rsidR="00AC744E" w:rsidRPr="003A583E" w14:paraId="70CE57DE" w14:textId="77777777" w:rsidTr="008C4BD9">
        <w:trPr>
          <w:jc w:val="center"/>
        </w:trPr>
        <w:tc>
          <w:tcPr>
            <w:tcW w:w="4876" w:type="dxa"/>
          </w:tcPr>
          <w:p w14:paraId="19D35FF1"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5D145A05"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A61E6CE" w14:textId="77777777" w:rsidTr="008C4BD9">
        <w:trPr>
          <w:jc w:val="center"/>
        </w:trPr>
        <w:tc>
          <w:tcPr>
            <w:tcW w:w="4876" w:type="dxa"/>
          </w:tcPr>
          <w:p w14:paraId="370DC8A0" w14:textId="77777777" w:rsidR="00AC744E" w:rsidRPr="003A583E" w:rsidRDefault="00AC744E" w:rsidP="008C4BD9">
            <w:pPr>
              <w:pStyle w:val="Normal6"/>
              <w:rPr>
                <w:lang w:val="cs-CZ"/>
              </w:rPr>
            </w:pPr>
            <w:r w:rsidRPr="003A583E">
              <w:rPr>
                <w:lang w:val="cs-CZ"/>
              </w:rPr>
              <w:t>–</w:t>
            </w:r>
            <w:r w:rsidRPr="003A583E">
              <w:rPr>
                <w:lang w:val="cs-CZ"/>
              </w:rPr>
              <w:tab/>
              <w:t>s</w:t>
            </w:r>
            <w:r w:rsidRPr="003A583E">
              <w:rPr>
                <w:b/>
                <w:i/>
                <w:lang w:val="cs-CZ"/>
              </w:rPr>
              <w:t> </w:t>
            </w:r>
            <w:r w:rsidRPr="003A583E">
              <w:rPr>
                <w:lang w:val="cs-CZ"/>
              </w:rPr>
              <w:t>ohledem na výroční zprávy Komise o</w:t>
            </w:r>
            <w:r w:rsidRPr="003A583E">
              <w:rPr>
                <w:b/>
                <w:i/>
                <w:lang w:val="cs-CZ"/>
              </w:rPr>
              <w:t> </w:t>
            </w:r>
            <w:r w:rsidRPr="003A583E">
              <w:rPr>
                <w:lang w:val="cs-CZ"/>
              </w:rPr>
              <w:t>uplatňování Listiny základních práv EU,</w:t>
            </w:r>
          </w:p>
        </w:tc>
        <w:tc>
          <w:tcPr>
            <w:tcW w:w="4876" w:type="dxa"/>
          </w:tcPr>
          <w:p w14:paraId="26D66809" w14:textId="77777777" w:rsidR="00AC744E" w:rsidRPr="003A583E" w:rsidRDefault="00AC744E" w:rsidP="008C4BD9">
            <w:pPr>
              <w:pStyle w:val="Normal6"/>
              <w:rPr>
                <w:szCs w:val="24"/>
                <w:lang w:val="cs-CZ"/>
              </w:rPr>
            </w:pPr>
            <w:r w:rsidRPr="003A583E">
              <w:rPr>
                <w:lang w:val="cs-CZ"/>
              </w:rPr>
              <w:t>–</w:t>
            </w:r>
            <w:r w:rsidRPr="003A583E">
              <w:rPr>
                <w:lang w:val="cs-CZ"/>
              </w:rPr>
              <w:tab/>
              <w:t>s</w:t>
            </w:r>
            <w:r w:rsidRPr="003A583E">
              <w:rPr>
                <w:b/>
                <w:i/>
                <w:lang w:val="cs-CZ"/>
              </w:rPr>
              <w:t xml:space="preserve"> </w:t>
            </w:r>
            <w:r w:rsidRPr="003A583E">
              <w:rPr>
                <w:lang w:val="cs-CZ"/>
              </w:rPr>
              <w:t>ohledem na výroční zprávy Komise o</w:t>
            </w:r>
            <w:r w:rsidRPr="003A583E">
              <w:rPr>
                <w:b/>
                <w:i/>
                <w:lang w:val="cs-CZ"/>
              </w:rPr>
              <w:t xml:space="preserve"> </w:t>
            </w:r>
            <w:r w:rsidRPr="003A583E">
              <w:rPr>
                <w:lang w:val="cs-CZ"/>
              </w:rPr>
              <w:t>uplatňování Listiny základních práv EU,</w:t>
            </w:r>
            <w:r w:rsidRPr="003A583E">
              <w:rPr>
                <w:b/>
                <w:i/>
                <w:lang w:val="cs-CZ"/>
              </w:rPr>
              <w:t xml:space="preserve"> zejména na zprávu Komise ze dne 10. října 2024 nazvanou „Financování na podporu, ochranu a prosazování základních práv – Výroční zpráva o uplatňování Listiny základních práv EU za rok 2024“ (COM(2024)0456), jakož i na roční cyklus týkající se právního státu;</w:t>
            </w:r>
            <w:r w:rsidRPr="003A583E">
              <w:rPr>
                <w:lang w:val="cs-CZ"/>
              </w:rPr>
              <w:t xml:space="preserve"> </w:t>
            </w:r>
          </w:p>
        </w:tc>
      </w:tr>
    </w:tbl>
    <w:p w14:paraId="68E035E4" w14:textId="77777777" w:rsidR="00AC744E" w:rsidRPr="003A583E" w:rsidRDefault="00AC744E" w:rsidP="00AC744E">
      <w:r w:rsidRPr="003A583E">
        <w:rPr>
          <w:rStyle w:val="HideTWBExt"/>
        </w:rPr>
        <w:t>&lt;/Amend&gt;</w:t>
      </w:r>
    </w:p>
    <w:p w14:paraId="7C80497C"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27</w:t>
      </w:r>
      <w:r w:rsidRPr="003A583E">
        <w:rPr>
          <w:rStyle w:val="HideTWBExt"/>
          <w:b w:val="0"/>
          <w:lang w:val="cs-CZ"/>
        </w:rPr>
        <w:t>&lt;/NumAm&gt;</w:t>
      </w:r>
    </w:p>
    <w:p w14:paraId="60901C32" w14:textId="77777777" w:rsidR="00AC744E" w:rsidRPr="003A583E" w:rsidRDefault="00AC744E" w:rsidP="00AC744E"/>
    <w:p w14:paraId="139697A3"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13440A28" w14:textId="77777777" w:rsidR="00AC744E" w:rsidRPr="003A583E" w:rsidRDefault="00AC744E" w:rsidP="00AC744E">
      <w:pPr>
        <w:pStyle w:val="NormalBold"/>
      </w:pPr>
      <w:r w:rsidRPr="003A583E">
        <w:rPr>
          <w:rStyle w:val="HideTWBExt"/>
          <w:b w:val="0"/>
        </w:rPr>
        <w:t>&lt;Article&gt;</w:t>
      </w:r>
      <w:r w:rsidRPr="003A583E">
        <w:t>Právní východisko 12 a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082BACC0" w14:textId="77777777" w:rsidTr="008C4BD9">
        <w:trPr>
          <w:jc w:val="center"/>
        </w:trPr>
        <w:tc>
          <w:tcPr>
            <w:tcW w:w="9752" w:type="dxa"/>
            <w:gridSpan w:val="2"/>
          </w:tcPr>
          <w:p w14:paraId="34464E04" w14:textId="77777777" w:rsidR="00AC744E" w:rsidRPr="003A583E" w:rsidRDefault="00AC744E" w:rsidP="008C4BD9">
            <w:pPr>
              <w:keepNext/>
            </w:pPr>
          </w:p>
        </w:tc>
      </w:tr>
      <w:tr w:rsidR="00AC744E" w:rsidRPr="003A583E" w14:paraId="388864D0" w14:textId="77777777" w:rsidTr="008C4BD9">
        <w:trPr>
          <w:jc w:val="center"/>
        </w:trPr>
        <w:tc>
          <w:tcPr>
            <w:tcW w:w="4876" w:type="dxa"/>
          </w:tcPr>
          <w:p w14:paraId="0E8EE532"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1AFB5F6C"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35BBA5B9" w14:textId="77777777" w:rsidTr="008C4BD9">
        <w:trPr>
          <w:jc w:val="center"/>
        </w:trPr>
        <w:tc>
          <w:tcPr>
            <w:tcW w:w="4876" w:type="dxa"/>
          </w:tcPr>
          <w:p w14:paraId="63904A57" w14:textId="77777777" w:rsidR="00AC744E" w:rsidRPr="003A583E" w:rsidRDefault="00AC744E" w:rsidP="008C4BD9">
            <w:pPr>
              <w:pStyle w:val="Normal6"/>
              <w:rPr>
                <w:lang w:val="cs-CZ"/>
              </w:rPr>
            </w:pPr>
          </w:p>
        </w:tc>
        <w:tc>
          <w:tcPr>
            <w:tcW w:w="4876" w:type="dxa"/>
          </w:tcPr>
          <w:p w14:paraId="3180D016"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sdělení Komise ze dne 7. března 2025 nazvané „Plán pro práva žen“ (COM(2025)0097),</w:t>
            </w:r>
          </w:p>
        </w:tc>
      </w:tr>
    </w:tbl>
    <w:p w14:paraId="7AD179DA" w14:textId="77777777" w:rsidR="00AC744E" w:rsidRPr="003A583E" w:rsidRDefault="00AC744E" w:rsidP="00AC744E">
      <w:r w:rsidRPr="003A583E">
        <w:rPr>
          <w:rStyle w:val="HideTWBExt"/>
        </w:rPr>
        <w:t>&lt;/Amend&gt;</w:t>
      </w:r>
    </w:p>
    <w:p w14:paraId="513CA39E"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28</w:t>
      </w:r>
      <w:r w:rsidRPr="003A583E">
        <w:rPr>
          <w:rStyle w:val="HideTWBExt"/>
          <w:b w:val="0"/>
          <w:lang w:val="cs-CZ"/>
        </w:rPr>
        <w:t>&lt;/NumAm&gt;</w:t>
      </w:r>
    </w:p>
    <w:p w14:paraId="1E5DD551" w14:textId="77777777" w:rsidR="00AC744E" w:rsidRPr="003A583E" w:rsidRDefault="00AC744E" w:rsidP="00AC744E"/>
    <w:p w14:paraId="10CD5401"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301C5A18" w14:textId="77777777" w:rsidR="00AC744E" w:rsidRPr="003A583E" w:rsidRDefault="00AC744E" w:rsidP="00AC744E">
      <w:pPr>
        <w:pStyle w:val="NormalBold"/>
      </w:pPr>
      <w:r w:rsidRPr="003A583E">
        <w:rPr>
          <w:rStyle w:val="HideTWBExt"/>
          <w:b w:val="0"/>
        </w:rPr>
        <w:t>&lt;Article&gt;</w:t>
      </w:r>
      <w:r w:rsidRPr="003A583E">
        <w:t>Právní východisko 13</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3A0A4726" w14:textId="77777777" w:rsidTr="008C4BD9">
        <w:trPr>
          <w:jc w:val="center"/>
        </w:trPr>
        <w:tc>
          <w:tcPr>
            <w:tcW w:w="9752" w:type="dxa"/>
            <w:gridSpan w:val="2"/>
          </w:tcPr>
          <w:p w14:paraId="4AB9193E" w14:textId="77777777" w:rsidR="00AC744E" w:rsidRPr="003A583E" w:rsidRDefault="00AC744E" w:rsidP="008C4BD9">
            <w:pPr>
              <w:keepNext/>
            </w:pPr>
          </w:p>
        </w:tc>
      </w:tr>
      <w:tr w:rsidR="00AC744E" w:rsidRPr="003A583E" w14:paraId="77B1A7B9" w14:textId="77777777" w:rsidTr="008C4BD9">
        <w:trPr>
          <w:jc w:val="center"/>
        </w:trPr>
        <w:tc>
          <w:tcPr>
            <w:tcW w:w="4876" w:type="dxa"/>
          </w:tcPr>
          <w:p w14:paraId="37585EA9"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54345BC6"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5AC2EB2" w14:textId="77777777" w:rsidTr="008C4BD9">
        <w:trPr>
          <w:jc w:val="center"/>
        </w:trPr>
        <w:tc>
          <w:tcPr>
            <w:tcW w:w="4876" w:type="dxa"/>
          </w:tcPr>
          <w:p w14:paraId="757C5A84" w14:textId="77777777" w:rsidR="00AC744E" w:rsidRPr="003A583E" w:rsidRDefault="00AC744E" w:rsidP="008C4BD9">
            <w:pPr>
              <w:pStyle w:val="Normal6"/>
              <w:rPr>
                <w:lang w:val="cs-CZ"/>
              </w:rPr>
            </w:pPr>
            <w:r w:rsidRPr="003A583E">
              <w:rPr>
                <w:lang w:val="cs-CZ"/>
              </w:rPr>
              <w:t>–</w:t>
            </w:r>
            <w:r w:rsidRPr="003A583E">
              <w:rPr>
                <w:lang w:val="cs-CZ"/>
              </w:rPr>
              <w:tab/>
              <w:t xml:space="preserve">s ohledem na </w:t>
            </w:r>
            <w:r w:rsidRPr="003A583E">
              <w:rPr>
                <w:b/>
                <w:i/>
                <w:lang w:val="cs-CZ"/>
              </w:rPr>
              <w:t xml:space="preserve">výroční </w:t>
            </w:r>
            <w:r w:rsidRPr="003A583E">
              <w:rPr>
                <w:lang w:val="cs-CZ"/>
              </w:rPr>
              <w:t>zprávy Agentury Evropské unie pro základní práva o základních právech,</w:t>
            </w:r>
          </w:p>
        </w:tc>
        <w:tc>
          <w:tcPr>
            <w:tcW w:w="4876" w:type="dxa"/>
          </w:tcPr>
          <w:p w14:paraId="3EA972F6" w14:textId="77777777" w:rsidR="00AC744E" w:rsidRPr="003A583E" w:rsidRDefault="00AC744E" w:rsidP="008C4BD9">
            <w:pPr>
              <w:pStyle w:val="Normal6"/>
              <w:rPr>
                <w:szCs w:val="24"/>
                <w:lang w:val="cs-CZ"/>
              </w:rPr>
            </w:pPr>
            <w:r w:rsidRPr="003A583E">
              <w:rPr>
                <w:lang w:val="cs-CZ"/>
              </w:rPr>
              <w:t>–</w:t>
            </w:r>
            <w:r w:rsidRPr="003A583E">
              <w:rPr>
                <w:lang w:val="cs-CZ"/>
              </w:rPr>
              <w:tab/>
              <w:t xml:space="preserve">s ohledem na zprávy Agentury Evropské unie pro základní práva </w:t>
            </w:r>
            <w:r w:rsidRPr="003A583E">
              <w:rPr>
                <w:b/>
                <w:i/>
                <w:lang w:val="cs-CZ"/>
              </w:rPr>
              <w:t xml:space="preserve">(FRA), zejména na její výroční zprávy </w:t>
            </w:r>
            <w:r w:rsidRPr="003A583E">
              <w:rPr>
                <w:lang w:val="cs-CZ"/>
              </w:rPr>
              <w:t>o základních právech</w:t>
            </w:r>
            <w:r w:rsidRPr="003A583E">
              <w:rPr>
                <w:b/>
                <w:i/>
                <w:lang w:val="cs-CZ"/>
              </w:rPr>
              <w:t xml:space="preserve"> a na její zprávu ze dne 19. prosince 2023 nazvanou „EU funds: Ensuring compliance with fundamental rights“ (Fondy EU: Zajištění souladu se základními právy)</w:t>
            </w:r>
            <w:r w:rsidRPr="003A583E">
              <w:rPr>
                <w:lang w:val="cs-CZ"/>
              </w:rPr>
              <w:t>,</w:t>
            </w:r>
          </w:p>
        </w:tc>
      </w:tr>
    </w:tbl>
    <w:p w14:paraId="398828A6" w14:textId="77777777" w:rsidR="00AC744E" w:rsidRPr="003A583E" w:rsidRDefault="00AC744E" w:rsidP="00AC744E">
      <w:r w:rsidRPr="003A583E">
        <w:rPr>
          <w:rStyle w:val="HideTWBExt"/>
        </w:rPr>
        <w:t>&lt;/Amend&gt;</w:t>
      </w:r>
    </w:p>
    <w:p w14:paraId="378C34CF"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29</w:t>
      </w:r>
      <w:r w:rsidRPr="003A583E">
        <w:rPr>
          <w:rStyle w:val="HideTWBExt"/>
          <w:b w:val="0"/>
          <w:lang w:val="cs-CZ"/>
        </w:rPr>
        <w:t>&lt;/NumAm&gt;</w:t>
      </w:r>
    </w:p>
    <w:p w14:paraId="18D2AE23" w14:textId="77777777" w:rsidR="00AC744E" w:rsidRPr="003A583E" w:rsidRDefault="00AC744E" w:rsidP="00AC744E"/>
    <w:p w14:paraId="656F2C62"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506AA3A" w14:textId="77777777" w:rsidR="00AC744E" w:rsidRPr="003A583E" w:rsidRDefault="00AC744E" w:rsidP="00AC744E">
      <w:pPr>
        <w:pStyle w:val="NormalBold"/>
      </w:pPr>
      <w:r w:rsidRPr="003A583E">
        <w:rPr>
          <w:rStyle w:val="HideTWBExt"/>
          <w:b w:val="0"/>
        </w:rPr>
        <w:t>&lt;Article&gt;</w:t>
      </w:r>
      <w:r w:rsidRPr="003A583E">
        <w:t>Právní východisko 13 a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4DD3D7FD" w14:textId="77777777" w:rsidTr="008C4BD9">
        <w:trPr>
          <w:jc w:val="center"/>
        </w:trPr>
        <w:tc>
          <w:tcPr>
            <w:tcW w:w="9752" w:type="dxa"/>
            <w:gridSpan w:val="2"/>
          </w:tcPr>
          <w:p w14:paraId="1BBD723A" w14:textId="77777777" w:rsidR="00AC744E" w:rsidRPr="003A583E" w:rsidRDefault="00AC744E" w:rsidP="008C4BD9">
            <w:pPr>
              <w:keepNext/>
            </w:pPr>
          </w:p>
        </w:tc>
      </w:tr>
      <w:tr w:rsidR="00AC744E" w:rsidRPr="003A583E" w14:paraId="41A11DE2" w14:textId="77777777" w:rsidTr="008C4BD9">
        <w:trPr>
          <w:jc w:val="center"/>
        </w:trPr>
        <w:tc>
          <w:tcPr>
            <w:tcW w:w="4876" w:type="dxa"/>
          </w:tcPr>
          <w:p w14:paraId="5311D23C"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6DBB3304"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2CD35B29" w14:textId="77777777" w:rsidTr="008C4BD9">
        <w:trPr>
          <w:jc w:val="center"/>
        </w:trPr>
        <w:tc>
          <w:tcPr>
            <w:tcW w:w="4876" w:type="dxa"/>
          </w:tcPr>
          <w:p w14:paraId="5D0443A3" w14:textId="77777777" w:rsidR="00AC744E" w:rsidRPr="003A583E" w:rsidRDefault="00AC744E" w:rsidP="008C4BD9">
            <w:pPr>
              <w:pStyle w:val="Normal6"/>
              <w:rPr>
                <w:lang w:val="cs-CZ"/>
              </w:rPr>
            </w:pPr>
          </w:p>
        </w:tc>
        <w:tc>
          <w:tcPr>
            <w:tcW w:w="4876" w:type="dxa"/>
          </w:tcPr>
          <w:p w14:paraId="07A3AA92"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sdělení Komise ze dne 5. října 2021 nazvané „Strategie EU pro boj proti antisemitismu a podporu židovského života (2021–2030) (COM(2021) 0615) a na zprávy Komise o pokroku, pokud jde o aktualizaci a provádění této strategie,</w:t>
            </w:r>
          </w:p>
        </w:tc>
      </w:tr>
    </w:tbl>
    <w:p w14:paraId="435D0F9B" w14:textId="77777777" w:rsidR="00AC744E" w:rsidRPr="003A583E" w:rsidRDefault="00AC744E" w:rsidP="00AC744E">
      <w:r w:rsidRPr="003A583E">
        <w:rPr>
          <w:rStyle w:val="HideTWBExt"/>
        </w:rPr>
        <w:t>&lt;/Amend&gt;</w:t>
      </w:r>
    </w:p>
    <w:p w14:paraId="642C93BC"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30</w:t>
      </w:r>
      <w:r w:rsidRPr="003A583E">
        <w:rPr>
          <w:rStyle w:val="HideTWBExt"/>
          <w:b w:val="0"/>
          <w:lang w:val="cs-CZ"/>
        </w:rPr>
        <w:t>&lt;/NumAm&gt;</w:t>
      </w:r>
    </w:p>
    <w:p w14:paraId="1D2C78C1" w14:textId="77777777" w:rsidR="00AC744E" w:rsidRPr="003A583E" w:rsidRDefault="00AC744E" w:rsidP="00AC744E"/>
    <w:p w14:paraId="4E213557"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6B083168" w14:textId="77777777" w:rsidR="00AC744E" w:rsidRPr="003A583E" w:rsidRDefault="00AC744E" w:rsidP="00AC744E">
      <w:pPr>
        <w:pStyle w:val="NormalBold"/>
      </w:pPr>
      <w:r w:rsidRPr="003A583E">
        <w:rPr>
          <w:rStyle w:val="HideTWBExt"/>
          <w:b w:val="0"/>
        </w:rPr>
        <w:t>&lt;Article&gt;</w:t>
      </w:r>
      <w:r w:rsidRPr="003A583E">
        <w:t>Právní východisko 13 b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52C4E38A" w14:textId="77777777" w:rsidTr="008C4BD9">
        <w:trPr>
          <w:jc w:val="center"/>
        </w:trPr>
        <w:tc>
          <w:tcPr>
            <w:tcW w:w="9752" w:type="dxa"/>
            <w:gridSpan w:val="2"/>
          </w:tcPr>
          <w:p w14:paraId="345C44B7" w14:textId="77777777" w:rsidR="00AC744E" w:rsidRPr="003A583E" w:rsidRDefault="00AC744E" w:rsidP="008C4BD9">
            <w:pPr>
              <w:keepNext/>
            </w:pPr>
          </w:p>
        </w:tc>
      </w:tr>
      <w:tr w:rsidR="00AC744E" w:rsidRPr="003A583E" w14:paraId="168CF190" w14:textId="77777777" w:rsidTr="008C4BD9">
        <w:trPr>
          <w:jc w:val="center"/>
        </w:trPr>
        <w:tc>
          <w:tcPr>
            <w:tcW w:w="4876" w:type="dxa"/>
          </w:tcPr>
          <w:p w14:paraId="665A14C6"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28DBE27F"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867EB4D" w14:textId="77777777" w:rsidTr="008C4BD9">
        <w:trPr>
          <w:jc w:val="center"/>
        </w:trPr>
        <w:tc>
          <w:tcPr>
            <w:tcW w:w="4876" w:type="dxa"/>
          </w:tcPr>
          <w:p w14:paraId="381BE978" w14:textId="77777777" w:rsidR="00AC744E" w:rsidRPr="003A583E" w:rsidRDefault="00AC744E" w:rsidP="008C4BD9">
            <w:pPr>
              <w:pStyle w:val="Normal6"/>
              <w:rPr>
                <w:lang w:val="cs-CZ"/>
              </w:rPr>
            </w:pPr>
          </w:p>
        </w:tc>
        <w:tc>
          <w:tcPr>
            <w:tcW w:w="4876" w:type="dxa"/>
          </w:tcPr>
          <w:p w14:paraId="21D8775D"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zprávu agentury FRA, Evropského institutu pro rovnost žen a mužů (EIGE) a Eurostatu ze dne 25. listopadu 2024 nazvanou „EU gender-based violence survey – Key results: Experiences of women in the 27 EU Member States“ („Průzkum EU v oblasti genderově podmíněného násilí – klíčové výsledky: zkušenosti žen v 27 členských státech EU“)</w:t>
            </w:r>
          </w:p>
        </w:tc>
      </w:tr>
      <w:tr w:rsidR="00AC744E" w:rsidRPr="003A583E" w14:paraId="38F06E31" w14:textId="77777777" w:rsidTr="008C4BD9">
        <w:trPr>
          <w:jc w:val="center"/>
        </w:trPr>
        <w:tc>
          <w:tcPr>
            <w:tcW w:w="4876" w:type="dxa"/>
          </w:tcPr>
          <w:p w14:paraId="15BAAB83" w14:textId="77777777" w:rsidR="00AC744E" w:rsidRPr="003A583E" w:rsidRDefault="00AC744E" w:rsidP="008C4BD9">
            <w:pPr>
              <w:pStyle w:val="Normal6"/>
              <w:rPr>
                <w:lang w:val="cs-CZ"/>
              </w:rPr>
            </w:pPr>
          </w:p>
        </w:tc>
        <w:tc>
          <w:tcPr>
            <w:tcW w:w="4876" w:type="dxa"/>
          </w:tcPr>
          <w:p w14:paraId="35527F75" w14:textId="77777777" w:rsidR="00AC744E" w:rsidRPr="003A583E" w:rsidRDefault="00AC744E" w:rsidP="008C4BD9">
            <w:pPr>
              <w:pStyle w:val="Normal6"/>
              <w:rPr>
                <w:szCs w:val="24"/>
                <w:lang w:val="cs-CZ"/>
              </w:rPr>
            </w:pPr>
          </w:p>
        </w:tc>
      </w:tr>
      <w:tr w:rsidR="00AC744E" w:rsidRPr="003A583E" w14:paraId="6777C7A9" w14:textId="77777777" w:rsidTr="008C4BD9">
        <w:trPr>
          <w:jc w:val="center"/>
        </w:trPr>
        <w:tc>
          <w:tcPr>
            <w:tcW w:w="4876" w:type="dxa"/>
          </w:tcPr>
          <w:p w14:paraId="7AC01A99" w14:textId="77777777" w:rsidR="00AC744E" w:rsidRPr="003A583E" w:rsidRDefault="00AC744E" w:rsidP="008C4BD9">
            <w:pPr>
              <w:pStyle w:val="Normal6"/>
              <w:rPr>
                <w:lang w:val="cs-CZ"/>
              </w:rPr>
            </w:pPr>
          </w:p>
        </w:tc>
        <w:tc>
          <w:tcPr>
            <w:tcW w:w="4876" w:type="dxa"/>
          </w:tcPr>
          <w:p w14:paraId="36C966C1" w14:textId="77777777" w:rsidR="00AC744E" w:rsidRPr="003A583E" w:rsidRDefault="00AC744E" w:rsidP="008C4BD9">
            <w:pPr>
              <w:pStyle w:val="Normal6"/>
              <w:rPr>
                <w:szCs w:val="24"/>
                <w:lang w:val="cs-CZ"/>
              </w:rPr>
            </w:pPr>
          </w:p>
        </w:tc>
      </w:tr>
    </w:tbl>
    <w:p w14:paraId="79339E85" w14:textId="77777777" w:rsidR="00AC744E" w:rsidRPr="003A583E" w:rsidRDefault="00AC744E" w:rsidP="00AC744E">
      <w:r w:rsidRPr="003A583E">
        <w:rPr>
          <w:rStyle w:val="HideTWBExt"/>
        </w:rPr>
        <w:t>&lt;/Amend&gt;</w:t>
      </w:r>
    </w:p>
    <w:p w14:paraId="4C554562"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31</w:t>
      </w:r>
      <w:r w:rsidRPr="003A583E">
        <w:rPr>
          <w:rStyle w:val="HideTWBExt"/>
          <w:b w:val="0"/>
          <w:lang w:val="cs-CZ"/>
        </w:rPr>
        <w:t>&lt;/NumAm&gt;</w:t>
      </w:r>
    </w:p>
    <w:p w14:paraId="7E539E2F" w14:textId="77777777" w:rsidR="00AC744E" w:rsidRPr="003A583E" w:rsidRDefault="00AC744E" w:rsidP="00AC744E"/>
    <w:p w14:paraId="68E86C41"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378DEB21" w14:textId="77777777" w:rsidR="00AC744E" w:rsidRPr="003A583E" w:rsidRDefault="00AC744E" w:rsidP="00AC744E">
      <w:pPr>
        <w:pStyle w:val="NormalBold"/>
      </w:pPr>
      <w:r w:rsidRPr="003A583E">
        <w:rPr>
          <w:rStyle w:val="HideTWBExt"/>
          <w:b w:val="0"/>
        </w:rPr>
        <w:t>&lt;Article&gt;</w:t>
      </w:r>
      <w:r w:rsidRPr="003A583E">
        <w:t>Právní východisko 13 c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4FC2EC67" w14:textId="77777777" w:rsidTr="008C4BD9">
        <w:trPr>
          <w:jc w:val="center"/>
        </w:trPr>
        <w:tc>
          <w:tcPr>
            <w:tcW w:w="9752" w:type="dxa"/>
            <w:gridSpan w:val="2"/>
          </w:tcPr>
          <w:p w14:paraId="5A8231F2" w14:textId="77777777" w:rsidR="00AC744E" w:rsidRPr="003A583E" w:rsidRDefault="00AC744E" w:rsidP="008C4BD9">
            <w:pPr>
              <w:keepNext/>
            </w:pPr>
          </w:p>
        </w:tc>
      </w:tr>
      <w:tr w:rsidR="00AC744E" w:rsidRPr="003A583E" w14:paraId="7E047DD4" w14:textId="77777777" w:rsidTr="008C4BD9">
        <w:trPr>
          <w:jc w:val="center"/>
        </w:trPr>
        <w:tc>
          <w:tcPr>
            <w:tcW w:w="4876" w:type="dxa"/>
          </w:tcPr>
          <w:p w14:paraId="03F3FCF2"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423B7501"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2AA9285D" w14:textId="77777777" w:rsidTr="008C4BD9">
        <w:trPr>
          <w:jc w:val="center"/>
        </w:trPr>
        <w:tc>
          <w:tcPr>
            <w:tcW w:w="4876" w:type="dxa"/>
          </w:tcPr>
          <w:p w14:paraId="0D5C1F63" w14:textId="77777777" w:rsidR="00AC744E" w:rsidRPr="003A583E" w:rsidRDefault="00AC744E" w:rsidP="008C4BD9">
            <w:pPr>
              <w:pStyle w:val="Normal6"/>
              <w:rPr>
                <w:lang w:val="cs-CZ"/>
              </w:rPr>
            </w:pPr>
          </w:p>
        </w:tc>
        <w:tc>
          <w:tcPr>
            <w:tcW w:w="4876" w:type="dxa"/>
          </w:tcPr>
          <w:p w14:paraId="222CC5B3"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zprávu o konečných závěrech Konference o budoucnosti Evropy zveřejněnou v květnu 2022,</w:t>
            </w:r>
          </w:p>
        </w:tc>
      </w:tr>
    </w:tbl>
    <w:p w14:paraId="367E4470" w14:textId="77777777" w:rsidR="00AC744E" w:rsidRPr="003A583E" w:rsidRDefault="00AC744E" w:rsidP="00AC744E">
      <w:r w:rsidRPr="003A583E">
        <w:rPr>
          <w:rStyle w:val="HideTWBExt"/>
        </w:rPr>
        <w:t>&lt;/Amend&gt;</w:t>
      </w:r>
    </w:p>
    <w:p w14:paraId="25144F8F"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32</w:t>
      </w:r>
      <w:r w:rsidRPr="003A583E">
        <w:rPr>
          <w:rStyle w:val="HideTWBExt"/>
          <w:b w:val="0"/>
          <w:lang w:val="cs-CZ"/>
        </w:rPr>
        <w:t>&lt;/NumAm&gt;</w:t>
      </w:r>
    </w:p>
    <w:p w14:paraId="173CF6BF" w14:textId="77777777" w:rsidR="00AC744E" w:rsidRPr="003A583E" w:rsidRDefault="00AC744E" w:rsidP="00AC744E"/>
    <w:p w14:paraId="18D2B00A"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65B84161" w14:textId="77777777" w:rsidR="00AC744E" w:rsidRPr="003A583E" w:rsidRDefault="00AC744E" w:rsidP="00AC744E">
      <w:pPr>
        <w:pStyle w:val="NormalBold"/>
      </w:pPr>
      <w:r w:rsidRPr="003A583E">
        <w:rPr>
          <w:rStyle w:val="HideTWBExt"/>
          <w:b w:val="0"/>
        </w:rPr>
        <w:t>&lt;Article&gt;</w:t>
      </w:r>
      <w:r w:rsidRPr="003A583E">
        <w:t>Právní východisko 15 a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6A56E5AF" w14:textId="77777777" w:rsidTr="008C4BD9">
        <w:trPr>
          <w:jc w:val="center"/>
        </w:trPr>
        <w:tc>
          <w:tcPr>
            <w:tcW w:w="9752" w:type="dxa"/>
            <w:gridSpan w:val="2"/>
          </w:tcPr>
          <w:p w14:paraId="68B10698" w14:textId="77777777" w:rsidR="00AC744E" w:rsidRPr="003A583E" w:rsidRDefault="00AC744E" w:rsidP="008C4BD9">
            <w:pPr>
              <w:keepNext/>
            </w:pPr>
          </w:p>
        </w:tc>
      </w:tr>
      <w:tr w:rsidR="00AC744E" w:rsidRPr="003A583E" w14:paraId="7D069C20" w14:textId="77777777" w:rsidTr="008C4BD9">
        <w:trPr>
          <w:jc w:val="center"/>
        </w:trPr>
        <w:tc>
          <w:tcPr>
            <w:tcW w:w="4876" w:type="dxa"/>
          </w:tcPr>
          <w:p w14:paraId="22B65D11"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491D1DA2"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4FD1FF3A" w14:textId="77777777" w:rsidTr="008C4BD9">
        <w:trPr>
          <w:jc w:val="center"/>
        </w:trPr>
        <w:tc>
          <w:tcPr>
            <w:tcW w:w="4876" w:type="dxa"/>
          </w:tcPr>
          <w:p w14:paraId="01A07462" w14:textId="77777777" w:rsidR="00AC744E" w:rsidRPr="003A583E" w:rsidRDefault="00AC744E" w:rsidP="008C4BD9">
            <w:pPr>
              <w:pStyle w:val="Normal6"/>
              <w:rPr>
                <w:lang w:val="cs-CZ"/>
              </w:rPr>
            </w:pPr>
          </w:p>
        </w:tc>
        <w:tc>
          <w:tcPr>
            <w:tcW w:w="4876" w:type="dxa"/>
          </w:tcPr>
          <w:p w14:paraId="039D97B7"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společnou zprávu sítě European Implementation Network (EIN) a organizace Democracy Reporting International (DRI) nazvanou „Justice Delayed and Justice Denied: Non-Implementation of European Courts' Judgments and the Rule of Law“ („Opožděná a odepřená spravedlnost: neprovádění rozsudků evropských soudů a právní stát“) o neprovádění rozsudků evropských soudů v členských státech EU</w:t>
            </w:r>
            <w:r w:rsidRPr="003A583E">
              <w:rPr>
                <w:b/>
                <w:i/>
                <w:vertAlign w:val="superscript"/>
                <w:lang w:val="cs-CZ"/>
              </w:rPr>
              <w:t>1a</w:t>
            </w:r>
            <w:r w:rsidRPr="003A583E">
              <w:rPr>
                <w:b/>
                <w:i/>
                <w:lang w:val="cs-CZ"/>
              </w:rPr>
              <w:t>,</w:t>
            </w:r>
          </w:p>
        </w:tc>
      </w:tr>
      <w:tr w:rsidR="00AC744E" w:rsidRPr="003A583E" w14:paraId="19986381" w14:textId="77777777" w:rsidTr="008C4BD9">
        <w:trPr>
          <w:jc w:val="center"/>
        </w:trPr>
        <w:tc>
          <w:tcPr>
            <w:tcW w:w="4876" w:type="dxa"/>
          </w:tcPr>
          <w:p w14:paraId="46393ECD" w14:textId="77777777" w:rsidR="00AC744E" w:rsidRPr="003A583E" w:rsidRDefault="00AC744E" w:rsidP="008C4BD9">
            <w:pPr>
              <w:pStyle w:val="Normal6"/>
              <w:rPr>
                <w:lang w:val="cs-CZ"/>
              </w:rPr>
            </w:pPr>
          </w:p>
        </w:tc>
        <w:tc>
          <w:tcPr>
            <w:tcW w:w="4876" w:type="dxa"/>
          </w:tcPr>
          <w:p w14:paraId="1D2B1A30" w14:textId="77777777" w:rsidR="00AC744E" w:rsidRPr="003A583E" w:rsidRDefault="00AC744E" w:rsidP="008C4BD9">
            <w:pPr>
              <w:pStyle w:val="Normal6"/>
              <w:rPr>
                <w:szCs w:val="24"/>
                <w:lang w:val="cs-CZ"/>
              </w:rPr>
            </w:pPr>
            <w:r w:rsidRPr="003A583E">
              <w:rPr>
                <w:b/>
                <w:i/>
                <w:lang w:val="cs-CZ"/>
              </w:rPr>
              <w:t>__________________</w:t>
            </w:r>
          </w:p>
        </w:tc>
      </w:tr>
      <w:tr w:rsidR="00AC744E" w:rsidRPr="003A583E" w14:paraId="1F00603D" w14:textId="77777777" w:rsidTr="008C4BD9">
        <w:trPr>
          <w:jc w:val="center"/>
        </w:trPr>
        <w:tc>
          <w:tcPr>
            <w:tcW w:w="4876" w:type="dxa"/>
          </w:tcPr>
          <w:p w14:paraId="062E0AF5" w14:textId="77777777" w:rsidR="00AC744E" w:rsidRPr="003A583E" w:rsidRDefault="00AC744E" w:rsidP="008C4BD9">
            <w:pPr>
              <w:pStyle w:val="Normal6"/>
              <w:rPr>
                <w:lang w:val="cs-CZ"/>
              </w:rPr>
            </w:pPr>
          </w:p>
        </w:tc>
        <w:tc>
          <w:tcPr>
            <w:tcW w:w="4876" w:type="dxa"/>
          </w:tcPr>
          <w:p w14:paraId="2F670A3C" w14:textId="169B232A" w:rsidR="00AC744E" w:rsidRPr="003A583E" w:rsidRDefault="00AC744E" w:rsidP="008C4BD9">
            <w:pPr>
              <w:pStyle w:val="Normal6"/>
              <w:rPr>
                <w:szCs w:val="24"/>
                <w:lang w:val="cs-CZ"/>
              </w:rPr>
            </w:pPr>
            <w:r w:rsidRPr="003A583E">
              <w:rPr>
                <w:b/>
                <w:i/>
                <w:vertAlign w:val="superscript"/>
                <w:lang w:val="cs-CZ"/>
              </w:rPr>
              <w:t>1a</w:t>
            </w:r>
            <w:r w:rsidRPr="003A583E">
              <w:rPr>
                <w:lang w:val="cs-CZ"/>
              </w:rPr>
              <w:t xml:space="preserve"> </w:t>
            </w:r>
            <w:r w:rsidRPr="003A583E">
              <w:rPr>
                <w:b/>
                <w:i/>
                <w:lang w:val="cs-CZ"/>
              </w:rPr>
              <w:t>EIN and DRI,</w:t>
            </w:r>
            <w:r w:rsidRPr="003A583E">
              <w:rPr>
                <w:lang w:val="cs-CZ"/>
              </w:rPr>
              <w:t xml:space="preserve"> „</w:t>
            </w:r>
            <w:hyperlink r:id="rId19" w:history="1">
              <w:r w:rsidRPr="003A583E">
                <w:rPr>
                  <w:rStyle w:val="Hyperlink"/>
                  <w:b/>
                  <w:i/>
                  <w:color w:val="auto"/>
                  <w:lang w:val="cs-CZ"/>
                </w:rPr>
                <w:t>Justice Delayed and Justice Denied:</w:t>
              </w:r>
            </w:hyperlink>
            <w:hyperlink r:id="rId20" w:history="1">
              <w:r w:rsidRPr="003A583E">
                <w:rPr>
                  <w:rStyle w:val="Hyperlink"/>
                  <w:b/>
                  <w:i/>
                  <w:color w:val="auto"/>
                  <w:lang w:val="cs-CZ"/>
                </w:rPr>
                <w:t xml:space="preserve"> Non-Implementation of European Courts Judgments and the Rule of Law“</w:t>
              </w:r>
            </w:hyperlink>
            <w:r w:rsidRPr="003A583E">
              <w:rPr>
                <w:b/>
                <w:i/>
                <w:lang w:val="cs-CZ"/>
              </w:rPr>
              <w:t xml:space="preserve">. </w:t>
            </w:r>
          </w:p>
        </w:tc>
      </w:tr>
    </w:tbl>
    <w:p w14:paraId="6C78BFBA" w14:textId="77777777" w:rsidR="00AC744E" w:rsidRPr="003A583E" w:rsidRDefault="00AC744E" w:rsidP="00AC744E">
      <w:r w:rsidRPr="003A583E">
        <w:rPr>
          <w:rStyle w:val="HideTWBExt"/>
        </w:rPr>
        <w:t>&lt;/Amend&gt;</w:t>
      </w:r>
    </w:p>
    <w:p w14:paraId="6F602BEB"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33</w:t>
      </w:r>
      <w:r w:rsidRPr="003A583E">
        <w:rPr>
          <w:rStyle w:val="HideTWBExt"/>
          <w:b w:val="0"/>
          <w:lang w:val="cs-CZ"/>
        </w:rPr>
        <w:t>&lt;/NumAm&gt;</w:t>
      </w:r>
    </w:p>
    <w:p w14:paraId="5781BF32" w14:textId="77777777" w:rsidR="00AC744E" w:rsidRPr="003A583E" w:rsidRDefault="00AC744E" w:rsidP="00AC744E"/>
    <w:p w14:paraId="2790BF80"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70F5F46" w14:textId="77777777" w:rsidR="00AC744E" w:rsidRPr="003A583E" w:rsidRDefault="00AC744E" w:rsidP="00AC744E">
      <w:pPr>
        <w:pStyle w:val="NormalBold"/>
      </w:pPr>
      <w:r w:rsidRPr="003A583E">
        <w:rPr>
          <w:rStyle w:val="HideTWBExt"/>
          <w:b w:val="0"/>
        </w:rPr>
        <w:t>&lt;Article&gt;</w:t>
      </w:r>
      <w:r w:rsidRPr="003A583E">
        <w:t>Právní východisko 15 b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21CF76DD" w14:textId="77777777" w:rsidTr="008C4BD9">
        <w:trPr>
          <w:jc w:val="center"/>
        </w:trPr>
        <w:tc>
          <w:tcPr>
            <w:tcW w:w="9752" w:type="dxa"/>
            <w:gridSpan w:val="2"/>
          </w:tcPr>
          <w:p w14:paraId="23C6EF1A" w14:textId="77777777" w:rsidR="00AC744E" w:rsidRPr="003A583E" w:rsidRDefault="00AC744E" w:rsidP="008C4BD9">
            <w:pPr>
              <w:keepNext/>
            </w:pPr>
          </w:p>
        </w:tc>
      </w:tr>
      <w:tr w:rsidR="00AC744E" w:rsidRPr="003A583E" w14:paraId="709474D0" w14:textId="77777777" w:rsidTr="008C4BD9">
        <w:trPr>
          <w:jc w:val="center"/>
        </w:trPr>
        <w:tc>
          <w:tcPr>
            <w:tcW w:w="4876" w:type="dxa"/>
          </w:tcPr>
          <w:p w14:paraId="2F0FBB87"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0999E936"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35E02288" w14:textId="77777777" w:rsidTr="008C4BD9">
        <w:trPr>
          <w:jc w:val="center"/>
        </w:trPr>
        <w:tc>
          <w:tcPr>
            <w:tcW w:w="4876" w:type="dxa"/>
          </w:tcPr>
          <w:p w14:paraId="0A52323F" w14:textId="77777777" w:rsidR="00AC744E" w:rsidRPr="003A583E" w:rsidRDefault="00AC744E" w:rsidP="008C4BD9">
            <w:pPr>
              <w:pStyle w:val="Normal6"/>
              <w:rPr>
                <w:lang w:val="cs-CZ"/>
              </w:rPr>
            </w:pPr>
          </w:p>
        </w:tc>
        <w:tc>
          <w:tcPr>
            <w:tcW w:w="4876" w:type="dxa"/>
          </w:tcPr>
          <w:p w14:paraId="0E5E56E8" w14:textId="77777777" w:rsidR="00AC744E" w:rsidRPr="003A583E" w:rsidRDefault="00AC744E" w:rsidP="008C4BD9">
            <w:pPr>
              <w:pStyle w:val="Normal6"/>
              <w:rPr>
                <w:b/>
                <w:i/>
                <w:lang w:val="cs-CZ"/>
              </w:rPr>
            </w:pPr>
            <w:r w:rsidRPr="003A583E">
              <w:rPr>
                <w:b/>
                <w:i/>
                <w:lang w:val="cs-CZ"/>
              </w:rPr>
              <w:t>–</w:t>
            </w:r>
            <w:r w:rsidRPr="003A583E">
              <w:rPr>
                <w:b/>
                <w:i/>
                <w:lang w:val="cs-CZ"/>
              </w:rPr>
              <w:tab/>
              <w:t>s ohledem na své usnesení ze dne 17. prosince 2020 o evropské občanské iniciativě „Minority SafePack – milion podpisů pro rozmanitost v Evropě“</w:t>
            </w:r>
            <w:r w:rsidRPr="003A583E">
              <w:rPr>
                <w:b/>
                <w:i/>
                <w:vertAlign w:val="superscript"/>
                <w:lang w:val="cs-CZ"/>
              </w:rPr>
              <w:t>1a</w:t>
            </w:r>
            <w:r w:rsidRPr="003A583E">
              <w:rPr>
                <w:b/>
                <w:i/>
                <w:lang w:val="cs-CZ"/>
              </w:rPr>
              <w:t>,</w:t>
            </w:r>
          </w:p>
          <w:p w14:paraId="5438C8B7" w14:textId="77777777" w:rsidR="00AC744E" w:rsidRPr="003A583E" w:rsidRDefault="00AC744E" w:rsidP="008C4BD9">
            <w:pPr>
              <w:pStyle w:val="Normal6"/>
              <w:rPr>
                <w:b/>
                <w:i/>
                <w:lang w:val="cs-CZ"/>
              </w:rPr>
            </w:pPr>
            <w:r w:rsidRPr="003A583E">
              <w:rPr>
                <w:b/>
                <w:i/>
                <w:lang w:val="cs-CZ"/>
              </w:rPr>
              <w:t>______________</w:t>
            </w:r>
          </w:p>
          <w:p w14:paraId="2178E46E" w14:textId="77777777" w:rsidR="00AC744E" w:rsidRPr="003A583E" w:rsidRDefault="00AC744E" w:rsidP="008C4BD9">
            <w:pPr>
              <w:pStyle w:val="Normal6"/>
              <w:rPr>
                <w:szCs w:val="24"/>
                <w:lang w:val="cs-CZ"/>
              </w:rPr>
            </w:pPr>
            <w:r w:rsidRPr="003A583E">
              <w:rPr>
                <w:b/>
                <w:i/>
                <w:vertAlign w:val="superscript"/>
                <w:lang w:val="cs-CZ"/>
              </w:rPr>
              <w:t>1a</w:t>
            </w:r>
            <w:r w:rsidRPr="003A583E">
              <w:rPr>
                <w:b/>
                <w:i/>
                <w:lang w:val="cs-CZ"/>
              </w:rPr>
              <w:t xml:space="preserve"> Úř. věst. C 445, 29.10.2021, s. 70.</w:t>
            </w:r>
          </w:p>
        </w:tc>
      </w:tr>
    </w:tbl>
    <w:p w14:paraId="72999BB0" w14:textId="77777777" w:rsidR="00AC744E" w:rsidRPr="003A583E" w:rsidRDefault="00AC744E" w:rsidP="00AC744E">
      <w:r w:rsidRPr="003A583E">
        <w:rPr>
          <w:rStyle w:val="HideTWBExt"/>
        </w:rPr>
        <w:t>&lt;/Amend&gt;</w:t>
      </w:r>
    </w:p>
    <w:p w14:paraId="09F69871"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34</w:t>
      </w:r>
      <w:r w:rsidRPr="003A583E">
        <w:rPr>
          <w:rStyle w:val="HideTWBExt"/>
          <w:b w:val="0"/>
          <w:lang w:val="cs-CZ"/>
        </w:rPr>
        <w:t>&lt;/NumAm&gt;</w:t>
      </w:r>
    </w:p>
    <w:p w14:paraId="5442D0EF" w14:textId="77777777" w:rsidR="00AC744E" w:rsidRPr="003A583E" w:rsidRDefault="00AC744E" w:rsidP="00AC744E"/>
    <w:p w14:paraId="22564F45"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642BD9DD" w14:textId="77777777" w:rsidR="00AC744E" w:rsidRPr="003A583E" w:rsidRDefault="00AC744E" w:rsidP="00AC744E">
      <w:pPr>
        <w:pStyle w:val="NormalBold"/>
      </w:pPr>
      <w:r w:rsidRPr="003A583E">
        <w:rPr>
          <w:rStyle w:val="HideTWBExt"/>
          <w:b w:val="0"/>
        </w:rPr>
        <w:t>&lt;Article&gt;</w:t>
      </w:r>
      <w:r w:rsidRPr="003A583E">
        <w:t>Právní východisko 15 c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3CC958AF" w14:textId="77777777" w:rsidTr="008C4BD9">
        <w:trPr>
          <w:jc w:val="center"/>
        </w:trPr>
        <w:tc>
          <w:tcPr>
            <w:tcW w:w="9752" w:type="dxa"/>
            <w:gridSpan w:val="2"/>
          </w:tcPr>
          <w:p w14:paraId="0151DE49" w14:textId="77777777" w:rsidR="00AC744E" w:rsidRPr="003A583E" w:rsidRDefault="00AC744E" w:rsidP="008C4BD9">
            <w:pPr>
              <w:keepNext/>
            </w:pPr>
          </w:p>
        </w:tc>
      </w:tr>
      <w:tr w:rsidR="00AC744E" w:rsidRPr="003A583E" w14:paraId="413D1989" w14:textId="77777777" w:rsidTr="008C4BD9">
        <w:trPr>
          <w:jc w:val="center"/>
        </w:trPr>
        <w:tc>
          <w:tcPr>
            <w:tcW w:w="4876" w:type="dxa"/>
          </w:tcPr>
          <w:p w14:paraId="135BF3F7"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49AB071F"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7F1947E0" w14:textId="77777777" w:rsidTr="008C4BD9">
        <w:trPr>
          <w:jc w:val="center"/>
        </w:trPr>
        <w:tc>
          <w:tcPr>
            <w:tcW w:w="4876" w:type="dxa"/>
          </w:tcPr>
          <w:p w14:paraId="60097E79" w14:textId="77777777" w:rsidR="00AC744E" w:rsidRPr="003A583E" w:rsidRDefault="00AC744E" w:rsidP="008C4BD9">
            <w:pPr>
              <w:pStyle w:val="Normal6"/>
              <w:rPr>
                <w:lang w:val="cs-CZ"/>
              </w:rPr>
            </w:pPr>
          </w:p>
        </w:tc>
        <w:tc>
          <w:tcPr>
            <w:tcW w:w="4876" w:type="dxa"/>
          </w:tcPr>
          <w:p w14:paraId="6745E2C3"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své usnesení ze dne 18. dubna 2023 o institucionálních vztazích mezi EU a Radou Evropy</w:t>
            </w:r>
            <w:r w:rsidRPr="003A583E">
              <w:rPr>
                <w:b/>
                <w:i/>
                <w:vertAlign w:val="superscript"/>
                <w:lang w:val="cs-CZ"/>
              </w:rPr>
              <w:t>1a</w:t>
            </w:r>
            <w:r w:rsidRPr="003A583E">
              <w:rPr>
                <w:b/>
                <w:i/>
                <w:lang w:val="cs-CZ"/>
              </w:rPr>
              <w:t>,</w:t>
            </w:r>
          </w:p>
        </w:tc>
      </w:tr>
      <w:tr w:rsidR="00AC744E" w:rsidRPr="003A583E" w14:paraId="2535A47A" w14:textId="77777777" w:rsidTr="008C4BD9">
        <w:trPr>
          <w:jc w:val="center"/>
        </w:trPr>
        <w:tc>
          <w:tcPr>
            <w:tcW w:w="4876" w:type="dxa"/>
          </w:tcPr>
          <w:p w14:paraId="07E751F1" w14:textId="77777777" w:rsidR="00AC744E" w:rsidRPr="003A583E" w:rsidRDefault="00AC744E" w:rsidP="008C4BD9">
            <w:pPr>
              <w:pStyle w:val="Normal6"/>
              <w:rPr>
                <w:lang w:val="cs-CZ"/>
              </w:rPr>
            </w:pPr>
          </w:p>
        </w:tc>
        <w:tc>
          <w:tcPr>
            <w:tcW w:w="4876" w:type="dxa"/>
          </w:tcPr>
          <w:p w14:paraId="503F3DE0" w14:textId="77777777" w:rsidR="00AC744E" w:rsidRPr="003A583E" w:rsidRDefault="00AC744E" w:rsidP="008C4BD9">
            <w:pPr>
              <w:pStyle w:val="Normal6"/>
              <w:rPr>
                <w:szCs w:val="24"/>
                <w:lang w:val="cs-CZ"/>
              </w:rPr>
            </w:pPr>
            <w:r w:rsidRPr="003A583E">
              <w:rPr>
                <w:b/>
                <w:i/>
                <w:lang w:val="cs-CZ"/>
              </w:rPr>
              <w:t>__________________</w:t>
            </w:r>
          </w:p>
        </w:tc>
      </w:tr>
      <w:tr w:rsidR="00AC744E" w:rsidRPr="003A583E" w14:paraId="750914AC" w14:textId="77777777" w:rsidTr="008C4BD9">
        <w:trPr>
          <w:jc w:val="center"/>
        </w:trPr>
        <w:tc>
          <w:tcPr>
            <w:tcW w:w="4876" w:type="dxa"/>
          </w:tcPr>
          <w:p w14:paraId="15F39797" w14:textId="77777777" w:rsidR="00AC744E" w:rsidRPr="003A583E" w:rsidRDefault="00AC744E" w:rsidP="008C4BD9">
            <w:pPr>
              <w:pStyle w:val="Normal6"/>
              <w:rPr>
                <w:lang w:val="cs-CZ"/>
              </w:rPr>
            </w:pPr>
          </w:p>
        </w:tc>
        <w:tc>
          <w:tcPr>
            <w:tcW w:w="4876" w:type="dxa"/>
          </w:tcPr>
          <w:p w14:paraId="3D0B4955" w14:textId="2820E234" w:rsidR="00AC744E" w:rsidRPr="003A583E" w:rsidRDefault="00AC744E" w:rsidP="008C4BD9">
            <w:pPr>
              <w:pStyle w:val="Normal6"/>
              <w:rPr>
                <w:szCs w:val="24"/>
                <w:lang w:val="cs-CZ"/>
              </w:rPr>
            </w:pPr>
            <w:r w:rsidRPr="003A583E">
              <w:rPr>
                <w:b/>
                <w:bCs/>
                <w:i/>
                <w:iCs/>
                <w:vertAlign w:val="superscript"/>
                <w:lang w:val="cs-CZ"/>
              </w:rPr>
              <w:t>1a</w:t>
            </w:r>
            <w:r w:rsidRPr="003A583E">
              <w:rPr>
                <w:b/>
                <w:bCs/>
                <w:i/>
                <w:iCs/>
                <w:lang w:val="cs-CZ"/>
              </w:rPr>
              <w:t xml:space="preserve"> Úř. věst. C, C/2023/442, 1.12.2023, ELI:</w:t>
            </w:r>
            <w:r w:rsidRPr="003A583E">
              <w:rPr>
                <w:b/>
                <w:i/>
                <w:lang w:val="cs-CZ"/>
              </w:rPr>
              <w:t xml:space="preserve"> </w:t>
            </w:r>
            <w:hyperlink r:id="rId21" w:history="1">
              <w:r w:rsidRPr="003A583E">
                <w:rPr>
                  <w:rStyle w:val="Hyperlink"/>
                  <w:b/>
                  <w:i/>
                  <w:color w:val="auto"/>
                  <w:lang w:val="cs-CZ"/>
                </w:rPr>
                <w:t>http://data.europa.eu/eli/C/2023/442/oj</w:t>
              </w:r>
            </w:hyperlink>
            <w:r w:rsidRPr="003A583E">
              <w:rPr>
                <w:b/>
                <w:i/>
                <w:lang w:val="cs-CZ"/>
              </w:rPr>
              <w:t xml:space="preserve">. </w:t>
            </w:r>
          </w:p>
        </w:tc>
      </w:tr>
    </w:tbl>
    <w:p w14:paraId="786AFFAB" w14:textId="77777777" w:rsidR="00AC744E" w:rsidRPr="003A583E" w:rsidRDefault="00AC744E" w:rsidP="00AC744E">
      <w:r w:rsidRPr="003A583E">
        <w:rPr>
          <w:rStyle w:val="HideTWBExt"/>
        </w:rPr>
        <w:t>&lt;/Amend&gt;</w:t>
      </w:r>
    </w:p>
    <w:p w14:paraId="3BDF469F"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35</w:t>
      </w:r>
      <w:r w:rsidRPr="003A583E">
        <w:rPr>
          <w:rStyle w:val="HideTWBExt"/>
          <w:b w:val="0"/>
          <w:lang w:val="cs-CZ"/>
        </w:rPr>
        <w:t>&lt;/NumAm&gt;</w:t>
      </w:r>
    </w:p>
    <w:p w14:paraId="7FA51335" w14:textId="77777777" w:rsidR="00AC744E" w:rsidRPr="003A583E" w:rsidRDefault="00AC744E" w:rsidP="00AC744E"/>
    <w:p w14:paraId="7ADEC319"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4EEF972F" w14:textId="77777777" w:rsidR="00AC744E" w:rsidRPr="003A583E" w:rsidRDefault="00AC744E" w:rsidP="00AC744E">
      <w:pPr>
        <w:pStyle w:val="NormalBold"/>
      </w:pPr>
      <w:r w:rsidRPr="003A583E">
        <w:rPr>
          <w:rStyle w:val="HideTWBExt"/>
          <w:b w:val="0"/>
        </w:rPr>
        <w:t>&lt;Article&gt;</w:t>
      </w:r>
      <w:r w:rsidRPr="003A583E">
        <w:t>Právní východisko 16 a (nové)</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6AAC47BF" w14:textId="77777777" w:rsidTr="008C4BD9">
        <w:trPr>
          <w:jc w:val="center"/>
        </w:trPr>
        <w:tc>
          <w:tcPr>
            <w:tcW w:w="9752" w:type="dxa"/>
            <w:gridSpan w:val="2"/>
          </w:tcPr>
          <w:p w14:paraId="5887BEB7" w14:textId="77777777" w:rsidR="00AC744E" w:rsidRPr="003A583E" w:rsidRDefault="00AC744E" w:rsidP="008C4BD9">
            <w:pPr>
              <w:keepNext/>
            </w:pPr>
          </w:p>
        </w:tc>
      </w:tr>
      <w:tr w:rsidR="00AC744E" w:rsidRPr="003A583E" w14:paraId="7D91ACD4" w14:textId="77777777" w:rsidTr="008C4BD9">
        <w:trPr>
          <w:jc w:val="center"/>
        </w:trPr>
        <w:tc>
          <w:tcPr>
            <w:tcW w:w="4876" w:type="dxa"/>
          </w:tcPr>
          <w:p w14:paraId="6E495F59"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0FDBC7EE"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3F571293" w14:textId="77777777" w:rsidTr="008C4BD9">
        <w:trPr>
          <w:jc w:val="center"/>
        </w:trPr>
        <w:tc>
          <w:tcPr>
            <w:tcW w:w="4876" w:type="dxa"/>
          </w:tcPr>
          <w:p w14:paraId="58A04A22" w14:textId="77777777" w:rsidR="00AC744E" w:rsidRPr="003A583E" w:rsidRDefault="00AC744E" w:rsidP="008C4BD9">
            <w:pPr>
              <w:pStyle w:val="Normal6"/>
              <w:rPr>
                <w:lang w:val="cs-CZ"/>
              </w:rPr>
            </w:pPr>
          </w:p>
        </w:tc>
        <w:tc>
          <w:tcPr>
            <w:tcW w:w="4876" w:type="dxa"/>
          </w:tcPr>
          <w:p w14:paraId="1848E3C7" w14:textId="77777777" w:rsidR="00AC744E" w:rsidRPr="003A583E" w:rsidRDefault="00AC744E" w:rsidP="008C4BD9">
            <w:pPr>
              <w:pStyle w:val="Normal6"/>
              <w:rPr>
                <w:szCs w:val="24"/>
                <w:lang w:val="cs-CZ"/>
              </w:rPr>
            </w:pPr>
            <w:r w:rsidRPr="003A583E">
              <w:rPr>
                <w:b/>
                <w:i/>
                <w:lang w:val="cs-CZ"/>
              </w:rPr>
              <w:t>–</w:t>
            </w:r>
            <w:r w:rsidRPr="003A583E">
              <w:rPr>
                <w:b/>
                <w:i/>
                <w:lang w:val="cs-CZ"/>
              </w:rPr>
              <w:tab/>
              <w:t>s ohledem na Evropskou chartu regionálních či menšinových jazyků Rady Evropy, která byla přijata v roce 1992,</w:t>
            </w:r>
          </w:p>
        </w:tc>
      </w:tr>
    </w:tbl>
    <w:p w14:paraId="0A705D9C" w14:textId="77777777" w:rsidR="00AC744E" w:rsidRPr="003A583E" w:rsidRDefault="00AC744E" w:rsidP="00AC744E">
      <w:r w:rsidRPr="003A583E">
        <w:rPr>
          <w:rStyle w:val="HideTWBExt"/>
        </w:rPr>
        <w:t>&lt;/Amend&gt;</w:t>
      </w:r>
    </w:p>
    <w:p w14:paraId="13C3D2BC"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36</w:t>
      </w:r>
      <w:r w:rsidRPr="003A583E">
        <w:rPr>
          <w:rStyle w:val="HideTWBExt"/>
          <w:b w:val="0"/>
          <w:lang w:val="cs-CZ"/>
        </w:rPr>
        <w:t>&lt;/NumAm&gt;</w:t>
      </w:r>
    </w:p>
    <w:p w14:paraId="5A783E74" w14:textId="77777777" w:rsidR="00AC744E" w:rsidRPr="003A583E" w:rsidRDefault="00AC744E" w:rsidP="00AC744E"/>
    <w:p w14:paraId="5200BEE8"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01A8B129" w14:textId="77777777" w:rsidR="00AC744E" w:rsidRPr="003A583E" w:rsidRDefault="00AC744E" w:rsidP="00AC744E">
      <w:pPr>
        <w:pStyle w:val="NormalBold"/>
      </w:pPr>
      <w:r w:rsidRPr="003A583E">
        <w:rPr>
          <w:rStyle w:val="HideTWBExt"/>
          <w:b w:val="0"/>
        </w:rPr>
        <w:t>&lt;Article&gt;</w:t>
      </w:r>
      <w:r w:rsidRPr="003A583E">
        <w:t>Bod odůvodnění B</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26654531" w14:textId="77777777" w:rsidTr="008C4BD9">
        <w:trPr>
          <w:jc w:val="center"/>
        </w:trPr>
        <w:tc>
          <w:tcPr>
            <w:tcW w:w="9752" w:type="dxa"/>
            <w:gridSpan w:val="2"/>
          </w:tcPr>
          <w:p w14:paraId="3FA1346E" w14:textId="77777777" w:rsidR="00AC744E" w:rsidRPr="003A583E" w:rsidRDefault="00AC744E" w:rsidP="008C4BD9">
            <w:pPr>
              <w:keepNext/>
            </w:pPr>
          </w:p>
        </w:tc>
      </w:tr>
      <w:tr w:rsidR="00AC744E" w:rsidRPr="003A583E" w14:paraId="48AB6CB2" w14:textId="77777777" w:rsidTr="008C4BD9">
        <w:trPr>
          <w:jc w:val="center"/>
        </w:trPr>
        <w:tc>
          <w:tcPr>
            <w:tcW w:w="4876" w:type="dxa"/>
          </w:tcPr>
          <w:p w14:paraId="161C36F4"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5374F36D"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79D5180" w14:textId="77777777" w:rsidTr="008C4BD9">
        <w:trPr>
          <w:jc w:val="center"/>
        </w:trPr>
        <w:tc>
          <w:tcPr>
            <w:tcW w:w="4876" w:type="dxa"/>
          </w:tcPr>
          <w:p w14:paraId="7375C92B" w14:textId="77777777" w:rsidR="00AC744E" w:rsidRPr="003A583E" w:rsidRDefault="00AC744E" w:rsidP="008C4BD9">
            <w:pPr>
              <w:pStyle w:val="Normal6"/>
              <w:rPr>
                <w:lang w:val="cs-CZ"/>
              </w:rPr>
            </w:pPr>
            <w:r w:rsidRPr="003A583E">
              <w:rPr>
                <w:lang w:val="cs-CZ"/>
              </w:rPr>
              <w:t>B.</w:t>
            </w:r>
            <w:r w:rsidRPr="003A583E">
              <w:rPr>
                <w:lang w:val="cs-CZ"/>
              </w:rPr>
              <w:tab/>
              <w:t xml:space="preserve">vzhledem k tomu, že tato zpráva </w:t>
            </w:r>
            <w:r w:rsidRPr="003A583E">
              <w:rPr>
                <w:b/>
                <w:i/>
                <w:lang w:val="cs-CZ"/>
              </w:rPr>
              <w:t>neposuzuje</w:t>
            </w:r>
            <w:r w:rsidRPr="003A583E">
              <w:rPr>
                <w:lang w:val="cs-CZ"/>
              </w:rPr>
              <w:t xml:space="preserve"> všechna jednotlivá práva </w:t>
            </w:r>
            <w:r w:rsidRPr="003A583E">
              <w:rPr>
                <w:b/>
                <w:i/>
                <w:lang w:val="cs-CZ"/>
              </w:rPr>
              <w:t xml:space="preserve">obsažená </w:t>
            </w:r>
            <w:r w:rsidRPr="003A583E">
              <w:rPr>
                <w:lang w:val="cs-CZ"/>
              </w:rPr>
              <w:t xml:space="preserve">v Listině, ale </w:t>
            </w:r>
            <w:r w:rsidRPr="003A583E">
              <w:rPr>
                <w:b/>
                <w:i/>
                <w:lang w:val="cs-CZ"/>
              </w:rPr>
              <w:t>spíše analyzuje</w:t>
            </w:r>
            <w:r w:rsidRPr="003A583E">
              <w:rPr>
                <w:lang w:val="cs-CZ"/>
              </w:rPr>
              <w:t xml:space="preserve"> provádění Listiny jakožto nástroje primárního práva EU;</w:t>
            </w:r>
          </w:p>
        </w:tc>
        <w:tc>
          <w:tcPr>
            <w:tcW w:w="4876" w:type="dxa"/>
          </w:tcPr>
          <w:p w14:paraId="08B37507" w14:textId="77777777" w:rsidR="00AC744E" w:rsidRPr="003A583E" w:rsidRDefault="00AC744E" w:rsidP="008C4BD9">
            <w:pPr>
              <w:pStyle w:val="Normal6"/>
              <w:rPr>
                <w:szCs w:val="24"/>
                <w:lang w:val="cs-CZ"/>
              </w:rPr>
            </w:pPr>
            <w:r w:rsidRPr="003A583E">
              <w:rPr>
                <w:lang w:val="cs-CZ"/>
              </w:rPr>
              <w:t>B.</w:t>
            </w:r>
            <w:r w:rsidRPr="003A583E">
              <w:rPr>
                <w:lang w:val="cs-CZ"/>
              </w:rPr>
              <w:tab/>
              <w:t xml:space="preserve">vzhledem k tomu, že tato zpráva </w:t>
            </w:r>
            <w:r w:rsidRPr="003A583E">
              <w:rPr>
                <w:b/>
                <w:i/>
                <w:lang w:val="cs-CZ"/>
              </w:rPr>
              <w:t>nehodnotí</w:t>
            </w:r>
            <w:r w:rsidRPr="003A583E">
              <w:rPr>
                <w:lang w:val="cs-CZ"/>
              </w:rPr>
              <w:t xml:space="preserve"> všechna jednotlivá práva </w:t>
            </w:r>
            <w:r w:rsidRPr="003A583E">
              <w:rPr>
                <w:b/>
                <w:i/>
                <w:lang w:val="cs-CZ"/>
              </w:rPr>
              <w:t>stanovená </w:t>
            </w:r>
            <w:r w:rsidRPr="003A583E">
              <w:rPr>
                <w:lang w:val="cs-CZ"/>
              </w:rPr>
              <w:t xml:space="preserve">v Listině, ale </w:t>
            </w:r>
            <w:r w:rsidRPr="003A583E">
              <w:rPr>
                <w:b/>
                <w:i/>
                <w:lang w:val="cs-CZ"/>
              </w:rPr>
              <w:t>namísto toho zkoumá</w:t>
            </w:r>
            <w:r w:rsidRPr="003A583E">
              <w:rPr>
                <w:lang w:val="cs-CZ"/>
              </w:rPr>
              <w:t xml:space="preserve"> provádění Listiny jakožto nástroje primárního práva EU;</w:t>
            </w:r>
          </w:p>
        </w:tc>
      </w:tr>
    </w:tbl>
    <w:p w14:paraId="194C920A" w14:textId="77777777" w:rsidR="00AC744E" w:rsidRPr="003A583E" w:rsidRDefault="00AC744E" w:rsidP="00AC744E">
      <w:r w:rsidRPr="003A583E">
        <w:rPr>
          <w:rStyle w:val="HideTWBExt"/>
        </w:rPr>
        <w:t>&lt;/Amend&gt;</w:t>
      </w:r>
    </w:p>
    <w:p w14:paraId="298B4ABF"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37</w:t>
      </w:r>
      <w:r w:rsidRPr="003A583E">
        <w:rPr>
          <w:rStyle w:val="HideTWBExt"/>
          <w:b w:val="0"/>
          <w:lang w:val="cs-CZ"/>
        </w:rPr>
        <w:t>&lt;/NumAm&gt;</w:t>
      </w:r>
    </w:p>
    <w:p w14:paraId="5FBF554E" w14:textId="77777777" w:rsidR="00AC744E" w:rsidRPr="003A583E" w:rsidRDefault="00AC744E" w:rsidP="00AC744E"/>
    <w:p w14:paraId="4A387BF5"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3F8520C" w14:textId="77777777" w:rsidR="00AC744E" w:rsidRPr="003A583E" w:rsidRDefault="00AC744E" w:rsidP="00AC744E">
      <w:pPr>
        <w:pStyle w:val="NormalBold"/>
      </w:pPr>
      <w:r w:rsidRPr="003A583E">
        <w:rPr>
          <w:rStyle w:val="HideTWBExt"/>
          <w:b w:val="0"/>
        </w:rPr>
        <w:t>&lt;Article&gt;</w:t>
      </w:r>
      <w:r w:rsidRPr="003A583E">
        <w:t>Bod odůvodnění D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31DFA8FA" w14:textId="77777777" w:rsidTr="008C4BD9">
        <w:trPr>
          <w:jc w:val="center"/>
        </w:trPr>
        <w:tc>
          <w:tcPr>
            <w:tcW w:w="9752" w:type="dxa"/>
            <w:gridSpan w:val="2"/>
          </w:tcPr>
          <w:p w14:paraId="187093B8" w14:textId="77777777" w:rsidR="00AC744E" w:rsidRPr="003A583E" w:rsidRDefault="00AC744E" w:rsidP="008C4BD9">
            <w:pPr>
              <w:keepNext/>
            </w:pPr>
          </w:p>
        </w:tc>
      </w:tr>
      <w:tr w:rsidR="00AC744E" w:rsidRPr="003A583E" w14:paraId="023F8285" w14:textId="77777777" w:rsidTr="008C4BD9">
        <w:trPr>
          <w:jc w:val="center"/>
        </w:trPr>
        <w:tc>
          <w:tcPr>
            <w:tcW w:w="4876" w:type="dxa"/>
          </w:tcPr>
          <w:p w14:paraId="6C623BF6"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0FA32E9A"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4BB07380" w14:textId="77777777" w:rsidTr="008C4BD9">
        <w:trPr>
          <w:jc w:val="center"/>
        </w:trPr>
        <w:tc>
          <w:tcPr>
            <w:tcW w:w="4876" w:type="dxa"/>
          </w:tcPr>
          <w:p w14:paraId="597EE11C" w14:textId="77777777" w:rsidR="00AC744E" w:rsidRPr="003A583E" w:rsidRDefault="00AC744E" w:rsidP="008C4BD9">
            <w:pPr>
              <w:pStyle w:val="Normal6"/>
              <w:rPr>
                <w:lang w:val="cs-CZ"/>
              </w:rPr>
            </w:pPr>
          </w:p>
        </w:tc>
        <w:tc>
          <w:tcPr>
            <w:tcW w:w="4876" w:type="dxa"/>
          </w:tcPr>
          <w:p w14:paraId="738EE33C" w14:textId="77777777" w:rsidR="00AC744E" w:rsidRPr="003A583E" w:rsidRDefault="00AC744E" w:rsidP="008C4BD9">
            <w:pPr>
              <w:pStyle w:val="Normal6"/>
              <w:rPr>
                <w:szCs w:val="24"/>
                <w:lang w:val="cs-CZ"/>
              </w:rPr>
            </w:pPr>
            <w:r w:rsidRPr="003A583E">
              <w:rPr>
                <w:b/>
                <w:i/>
                <w:lang w:val="cs-CZ"/>
              </w:rPr>
              <w:t>Da.</w:t>
            </w:r>
            <w:r w:rsidRPr="003A583E">
              <w:rPr>
                <w:b/>
                <w:i/>
                <w:lang w:val="cs-CZ"/>
              </w:rPr>
              <w:tab/>
              <w:t>vzhledem k tomu, že účinné uplatňování Listiny je nezbytné pro zajištění dodržování hodnot EU zakotvených v článku 2 Smlouvy o EU v celé Unii, a to stanovením závazných norem základních práv podléhajících soudnímu přezkumu, posílením právní jistoty, zvýšením odpovědnosti veřejných orgánů a zaručením přístup jednotlivců ke spravedlnosti; vzhledem k tomu, že právní stát je nezbytným předpokladem ochrany základních práv a že soustavné ohrožení nezávislosti soudnictví, svobody sdělovacích prostředků a protikorupčních systémů brání praktickému uplatňování Listiny;</w:t>
            </w:r>
          </w:p>
        </w:tc>
      </w:tr>
    </w:tbl>
    <w:p w14:paraId="4B4BD555" w14:textId="77777777" w:rsidR="00AC744E" w:rsidRPr="003A583E" w:rsidRDefault="00AC744E" w:rsidP="00AC744E">
      <w:r w:rsidRPr="003A583E">
        <w:rPr>
          <w:rStyle w:val="HideTWBExt"/>
        </w:rPr>
        <w:t>&lt;/Amend&gt;</w:t>
      </w:r>
    </w:p>
    <w:p w14:paraId="374403EF"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38</w:t>
      </w:r>
      <w:r w:rsidRPr="003A583E">
        <w:rPr>
          <w:rStyle w:val="HideTWBExt"/>
          <w:b w:val="0"/>
          <w:lang w:val="cs-CZ"/>
        </w:rPr>
        <w:t>&lt;/NumAm&gt;</w:t>
      </w:r>
    </w:p>
    <w:p w14:paraId="4757AA6F" w14:textId="77777777" w:rsidR="00AC744E" w:rsidRPr="003A583E" w:rsidRDefault="00AC744E" w:rsidP="00AC744E"/>
    <w:p w14:paraId="09325086"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6A47E33E" w14:textId="77777777" w:rsidR="00AC744E" w:rsidRPr="003A583E" w:rsidRDefault="00AC744E" w:rsidP="00AC744E">
      <w:pPr>
        <w:pStyle w:val="NormalBold"/>
      </w:pPr>
      <w:r w:rsidRPr="003A583E">
        <w:rPr>
          <w:rStyle w:val="HideTWBExt"/>
          <w:b w:val="0"/>
        </w:rPr>
        <w:t>&lt;Article&gt;</w:t>
      </w:r>
      <w:r w:rsidRPr="003A583E">
        <w:t>Bod odůvodnění E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2160041A" w14:textId="77777777" w:rsidTr="008C4BD9">
        <w:trPr>
          <w:jc w:val="center"/>
        </w:trPr>
        <w:tc>
          <w:tcPr>
            <w:tcW w:w="9752" w:type="dxa"/>
            <w:gridSpan w:val="2"/>
          </w:tcPr>
          <w:p w14:paraId="62E5B510" w14:textId="77777777" w:rsidR="00AC744E" w:rsidRPr="003A583E" w:rsidRDefault="00AC744E" w:rsidP="008C4BD9">
            <w:pPr>
              <w:keepNext/>
            </w:pPr>
          </w:p>
        </w:tc>
      </w:tr>
      <w:tr w:rsidR="00AC744E" w:rsidRPr="003A583E" w14:paraId="72EB2043" w14:textId="77777777" w:rsidTr="008C4BD9">
        <w:trPr>
          <w:jc w:val="center"/>
        </w:trPr>
        <w:tc>
          <w:tcPr>
            <w:tcW w:w="4876" w:type="dxa"/>
          </w:tcPr>
          <w:p w14:paraId="7B8A1263"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7AF061F6"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8CDE99F" w14:textId="77777777" w:rsidTr="008C4BD9">
        <w:trPr>
          <w:jc w:val="center"/>
        </w:trPr>
        <w:tc>
          <w:tcPr>
            <w:tcW w:w="4876" w:type="dxa"/>
          </w:tcPr>
          <w:p w14:paraId="41419AF5" w14:textId="77777777" w:rsidR="00AC744E" w:rsidRPr="003A583E" w:rsidRDefault="00AC744E" w:rsidP="008C4BD9">
            <w:pPr>
              <w:pStyle w:val="Normal6"/>
              <w:rPr>
                <w:lang w:val="cs-CZ"/>
              </w:rPr>
            </w:pPr>
          </w:p>
        </w:tc>
        <w:tc>
          <w:tcPr>
            <w:tcW w:w="4876" w:type="dxa"/>
          </w:tcPr>
          <w:p w14:paraId="0CE28325" w14:textId="77777777" w:rsidR="00AC744E" w:rsidRPr="003A583E" w:rsidRDefault="00AC744E" w:rsidP="008C4BD9">
            <w:pPr>
              <w:pStyle w:val="Normal6"/>
              <w:rPr>
                <w:szCs w:val="24"/>
                <w:lang w:val="cs-CZ"/>
              </w:rPr>
            </w:pPr>
            <w:r w:rsidRPr="003A583E">
              <w:rPr>
                <w:b/>
                <w:i/>
                <w:lang w:val="cs-CZ"/>
              </w:rPr>
              <w:t>Ea.</w:t>
            </w:r>
            <w:r w:rsidRPr="003A583E">
              <w:rPr>
                <w:b/>
                <w:i/>
                <w:lang w:val="cs-CZ"/>
              </w:rPr>
              <w:tab/>
              <w:t>vzhledem k tomu, že absence harmonizovaných ukazatelů a společných definic týkajících se porušování základních práv v členských státech omezuje schopnost Unie posuzovat vývoj v této oblasti; vzhledem k tomu, že zajištění odpovědnosti a řádného provádění Listiny má zásadní význam;</w:t>
            </w:r>
          </w:p>
        </w:tc>
      </w:tr>
    </w:tbl>
    <w:p w14:paraId="3E886808" w14:textId="77777777" w:rsidR="00AC744E" w:rsidRPr="003A583E" w:rsidRDefault="00AC744E" w:rsidP="00AC744E">
      <w:r w:rsidRPr="003A583E">
        <w:rPr>
          <w:rStyle w:val="HideTWBExt"/>
        </w:rPr>
        <w:t>&lt;/Amend&gt;</w:t>
      </w:r>
    </w:p>
    <w:p w14:paraId="120BCAA2"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39</w:t>
      </w:r>
      <w:r w:rsidRPr="003A583E">
        <w:rPr>
          <w:rStyle w:val="HideTWBExt"/>
          <w:b w:val="0"/>
          <w:lang w:val="cs-CZ"/>
        </w:rPr>
        <w:t>&lt;/NumAm&gt;</w:t>
      </w:r>
    </w:p>
    <w:p w14:paraId="69696684" w14:textId="77777777" w:rsidR="00AC744E" w:rsidRPr="003A583E" w:rsidRDefault="00AC744E" w:rsidP="00AC744E"/>
    <w:p w14:paraId="0B8EC29A"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ECC4FF4" w14:textId="77777777" w:rsidR="00AC744E" w:rsidRPr="003A583E" w:rsidRDefault="00AC744E" w:rsidP="00AC744E">
      <w:pPr>
        <w:pStyle w:val="NormalBold"/>
      </w:pPr>
      <w:r w:rsidRPr="003A583E">
        <w:rPr>
          <w:rStyle w:val="HideTWBExt"/>
          <w:b w:val="0"/>
        </w:rPr>
        <w:t>&lt;Article&gt;</w:t>
      </w:r>
      <w:r w:rsidRPr="003A583E">
        <w:t>Bod odůvodnění F</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2D70E576" w14:textId="77777777" w:rsidTr="008C4BD9">
        <w:trPr>
          <w:jc w:val="center"/>
        </w:trPr>
        <w:tc>
          <w:tcPr>
            <w:tcW w:w="9752" w:type="dxa"/>
            <w:gridSpan w:val="2"/>
          </w:tcPr>
          <w:p w14:paraId="7F2444D0" w14:textId="77777777" w:rsidR="00AC744E" w:rsidRPr="003A583E" w:rsidRDefault="00AC744E" w:rsidP="008C4BD9">
            <w:pPr>
              <w:keepNext/>
            </w:pPr>
          </w:p>
        </w:tc>
      </w:tr>
      <w:tr w:rsidR="00AC744E" w:rsidRPr="003A583E" w14:paraId="6FACF3BA" w14:textId="77777777" w:rsidTr="008C4BD9">
        <w:trPr>
          <w:jc w:val="center"/>
        </w:trPr>
        <w:tc>
          <w:tcPr>
            <w:tcW w:w="4876" w:type="dxa"/>
          </w:tcPr>
          <w:p w14:paraId="5F1FAA1F"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5CCE4153"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150B7109" w14:textId="77777777" w:rsidTr="008C4BD9">
        <w:trPr>
          <w:jc w:val="center"/>
        </w:trPr>
        <w:tc>
          <w:tcPr>
            <w:tcW w:w="4876" w:type="dxa"/>
          </w:tcPr>
          <w:p w14:paraId="590F19F5" w14:textId="77777777" w:rsidR="00AC744E" w:rsidRPr="003A583E" w:rsidRDefault="00AC744E" w:rsidP="008C4BD9">
            <w:pPr>
              <w:pStyle w:val="Normal6"/>
              <w:rPr>
                <w:lang w:val="cs-CZ"/>
              </w:rPr>
            </w:pPr>
            <w:r w:rsidRPr="003A583E">
              <w:rPr>
                <w:lang w:val="cs-CZ"/>
              </w:rPr>
              <w:t>F.</w:t>
            </w:r>
            <w:r w:rsidRPr="003A583E">
              <w:rPr>
                <w:lang w:val="cs-CZ"/>
              </w:rPr>
              <w:tab/>
              <w:t>vzhledem k tomu, že článek 51 Listiny vymezuje oblast její působnosti, a to i s ohledem na zásadu subsidiarity, přičemž zohledňuje pravomoci členských států a Unie a respektuje omezení pravomocí svěřených Unii na základě Smluv;</w:t>
            </w:r>
          </w:p>
        </w:tc>
        <w:tc>
          <w:tcPr>
            <w:tcW w:w="4876" w:type="dxa"/>
          </w:tcPr>
          <w:p w14:paraId="3363C1B8" w14:textId="77777777" w:rsidR="00AC744E" w:rsidRPr="003A583E" w:rsidRDefault="00AC744E" w:rsidP="008C4BD9">
            <w:pPr>
              <w:pStyle w:val="Normal6"/>
              <w:rPr>
                <w:szCs w:val="24"/>
                <w:lang w:val="cs-CZ"/>
              </w:rPr>
            </w:pPr>
            <w:r w:rsidRPr="003A583E">
              <w:rPr>
                <w:lang w:val="cs-CZ"/>
              </w:rPr>
              <w:t>F.</w:t>
            </w:r>
            <w:r w:rsidRPr="003A583E">
              <w:rPr>
                <w:lang w:val="cs-CZ"/>
              </w:rPr>
              <w:tab/>
              <w:t>vzhledem k tomu, že článek 51 Listiny vymezuje oblast její působnosti, a to i s ohledem na zásadu subsidiarity, přičemž zohledňuje pravomoci členských států a Unie a respektuje omezení pravomocí svěřených Unii na základě Smluv</w:t>
            </w:r>
            <w:r w:rsidRPr="003A583E">
              <w:rPr>
                <w:b/>
                <w:i/>
                <w:lang w:val="cs-CZ"/>
              </w:rPr>
              <w:t>, včetně požadavku na respektování národní identity členských států, která spočívá v jejich základních strukturách a politických a ústavních systémech včetně místní a regionální samosprávy, jak je uvedeno v čl. 4 odst. 2 Smlouvy o EU</w:t>
            </w:r>
            <w:r w:rsidRPr="003A583E">
              <w:rPr>
                <w:lang w:val="cs-CZ"/>
              </w:rPr>
              <w:t xml:space="preserve">; </w:t>
            </w:r>
            <w:r w:rsidRPr="003A583E">
              <w:rPr>
                <w:b/>
                <w:i/>
                <w:lang w:val="cs-CZ"/>
              </w:rPr>
              <w:t>vzhledem k tomu, že je naprosto nezbytné, aby členské státy plně uplatňovaly a prosazovaly Listinu v praxi, neboť pokud tak neučiní, nejenže to oslabuje ochranu základních práv, ale také ohrožuje jednotné uplatňování práva EU, důvěryhodnost právního řádu Unie a důvěru občanů v orgány EU;</w:t>
            </w:r>
          </w:p>
        </w:tc>
      </w:tr>
    </w:tbl>
    <w:p w14:paraId="72FC1ACB" w14:textId="77777777" w:rsidR="00AC744E" w:rsidRPr="003A583E" w:rsidRDefault="00AC744E" w:rsidP="00AC744E">
      <w:r w:rsidRPr="003A583E">
        <w:rPr>
          <w:rStyle w:val="HideTWBExt"/>
        </w:rPr>
        <w:t>&lt;/Amend&gt;</w:t>
      </w:r>
    </w:p>
    <w:p w14:paraId="4C9CC43F"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40</w:t>
      </w:r>
      <w:r w:rsidRPr="003A583E">
        <w:rPr>
          <w:rStyle w:val="HideTWBExt"/>
          <w:b w:val="0"/>
          <w:lang w:val="cs-CZ"/>
        </w:rPr>
        <w:t>&lt;/NumAm&gt;</w:t>
      </w:r>
    </w:p>
    <w:p w14:paraId="3521914F" w14:textId="77777777" w:rsidR="00AC744E" w:rsidRPr="003A583E" w:rsidRDefault="00AC744E" w:rsidP="00AC744E">
      <w:pPr>
        <w:pStyle w:val="NormalBold"/>
      </w:pPr>
      <w:r w:rsidRPr="003A583E">
        <w:rPr>
          <w:rStyle w:val="HideTWBExt"/>
          <w:b w:val="0"/>
        </w:rPr>
        <w:t>&lt;Article&gt;</w:t>
      </w:r>
      <w:r w:rsidRPr="003A583E">
        <w:t>Bod odůvodnění F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4AACF3CC" w14:textId="77777777" w:rsidTr="008C4BD9">
        <w:trPr>
          <w:jc w:val="center"/>
        </w:trPr>
        <w:tc>
          <w:tcPr>
            <w:tcW w:w="9752" w:type="dxa"/>
            <w:gridSpan w:val="2"/>
          </w:tcPr>
          <w:p w14:paraId="63D0572B" w14:textId="77777777" w:rsidR="00AC744E" w:rsidRPr="003A583E" w:rsidRDefault="00AC744E" w:rsidP="008C4BD9">
            <w:pPr>
              <w:keepNext/>
            </w:pPr>
          </w:p>
        </w:tc>
      </w:tr>
      <w:tr w:rsidR="00AC744E" w:rsidRPr="003A583E" w14:paraId="25EBB000" w14:textId="77777777" w:rsidTr="008C4BD9">
        <w:trPr>
          <w:jc w:val="center"/>
        </w:trPr>
        <w:tc>
          <w:tcPr>
            <w:tcW w:w="4876" w:type="dxa"/>
          </w:tcPr>
          <w:p w14:paraId="6811B784"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0ABA3E10"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49B10543" w14:textId="77777777" w:rsidTr="008C4BD9">
        <w:trPr>
          <w:jc w:val="center"/>
        </w:trPr>
        <w:tc>
          <w:tcPr>
            <w:tcW w:w="4876" w:type="dxa"/>
          </w:tcPr>
          <w:p w14:paraId="5DCBAEB7" w14:textId="77777777" w:rsidR="00AC744E" w:rsidRPr="003A583E" w:rsidRDefault="00AC744E" w:rsidP="008C4BD9">
            <w:pPr>
              <w:pStyle w:val="Normal6"/>
              <w:rPr>
                <w:lang w:val="cs-CZ"/>
              </w:rPr>
            </w:pPr>
          </w:p>
        </w:tc>
        <w:tc>
          <w:tcPr>
            <w:tcW w:w="4876" w:type="dxa"/>
          </w:tcPr>
          <w:p w14:paraId="69FA7D97" w14:textId="77777777" w:rsidR="00AC744E" w:rsidRPr="003A583E" w:rsidRDefault="00AC744E" w:rsidP="008C4BD9">
            <w:pPr>
              <w:pStyle w:val="Normal6"/>
              <w:rPr>
                <w:szCs w:val="24"/>
                <w:lang w:val="cs-CZ"/>
              </w:rPr>
            </w:pPr>
            <w:r w:rsidRPr="003A583E">
              <w:rPr>
                <w:b/>
                <w:i/>
                <w:lang w:val="cs-CZ"/>
              </w:rPr>
              <w:t>Fa.</w:t>
            </w:r>
            <w:r w:rsidRPr="003A583E">
              <w:rPr>
                <w:b/>
                <w:i/>
                <w:lang w:val="cs-CZ"/>
              </w:rPr>
              <w:tab/>
              <w:t>vzhledem k tomu, že článek 51 Listiny vyzývá Unii, aby zajistila podporu a účinné uplatňování všech práv, která jsou v ní zakotvena;</w:t>
            </w:r>
          </w:p>
        </w:tc>
      </w:tr>
    </w:tbl>
    <w:p w14:paraId="2723BB66" w14:textId="77777777" w:rsidR="00AC744E" w:rsidRPr="003A583E" w:rsidRDefault="00AC744E" w:rsidP="00AC744E">
      <w:r w:rsidRPr="003A583E">
        <w:rPr>
          <w:rStyle w:val="HideTWBExt"/>
        </w:rPr>
        <w:t>&lt;/Amend&gt;</w:t>
      </w:r>
    </w:p>
    <w:p w14:paraId="20D90CA7"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41</w:t>
      </w:r>
      <w:r w:rsidRPr="003A583E">
        <w:rPr>
          <w:rStyle w:val="HideTWBExt"/>
          <w:b w:val="0"/>
          <w:lang w:val="cs-CZ"/>
        </w:rPr>
        <w:t>&lt;/NumAm&gt;</w:t>
      </w:r>
    </w:p>
    <w:p w14:paraId="41C718EB" w14:textId="77777777" w:rsidR="00AC744E" w:rsidRPr="003A583E" w:rsidRDefault="00AC744E" w:rsidP="00AC744E"/>
    <w:p w14:paraId="0E13B655"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25468EE2" w14:textId="77777777" w:rsidR="00AC744E" w:rsidRPr="003A583E" w:rsidRDefault="00AC744E" w:rsidP="00AC744E">
      <w:pPr>
        <w:pStyle w:val="NormalBold"/>
      </w:pPr>
      <w:r w:rsidRPr="003A583E">
        <w:rPr>
          <w:rStyle w:val="HideTWBExt"/>
          <w:b w:val="0"/>
        </w:rPr>
        <w:t>&lt;Article&gt;</w:t>
      </w:r>
      <w:r w:rsidRPr="003A583E">
        <w:t>Bod odůvodnění G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3225668F" w14:textId="77777777" w:rsidTr="008C4BD9">
        <w:trPr>
          <w:jc w:val="center"/>
        </w:trPr>
        <w:tc>
          <w:tcPr>
            <w:tcW w:w="9752" w:type="dxa"/>
            <w:gridSpan w:val="2"/>
          </w:tcPr>
          <w:p w14:paraId="1EE429D4" w14:textId="77777777" w:rsidR="00AC744E" w:rsidRPr="003A583E" w:rsidRDefault="00AC744E" w:rsidP="008C4BD9">
            <w:pPr>
              <w:keepNext/>
            </w:pPr>
          </w:p>
        </w:tc>
      </w:tr>
      <w:tr w:rsidR="00AC744E" w:rsidRPr="003A583E" w14:paraId="07DE6799" w14:textId="77777777" w:rsidTr="008C4BD9">
        <w:trPr>
          <w:jc w:val="center"/>
        </w:trPr>
        <w:tc>
          <w:tcPr>
            <w:tcW w:w="4876" w:type="dxa"/>
          </w:tcPr>
          <w:p w14:paraId="5FDC4CCC"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217B0793"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14B45C51" w14:textId="77777777" w:rsidTr="008C4BD9">
        <w:trPr>
          <w:jc w:val="center"/>
        </w:trPr>
        <w:tc>
          <w:tcPr>
            <w:tcW w:w="4876" w:type="dxa"/>
          </w:tcPr>
          <w:p w14:paraId="7A392036" w14:textId="77777777" w:rsidR="00AC744E" w:rsidRPr="003A583E" w:rsidRDefault="00AC744E" w:rsidP="008C4BD9">
            <w:pPr>
              <w:pStyle w:val="Normal6"/>
              <w:rPr>
                <w:lang w:val="cs-CZ"/>
              </w:rPr>
            </w:pPr>
          </w:p>
        </w:tc>
        <w:tc>
          <w:tcPr>
            <w:tcW w:w="4876" w:type="dxa"/>
          </w:tcPr>
          <w:p w14:paraId="7C95AA54" w14:textId="77777777" w:rsidR="00AC744E" w:rsidRPr="003A583E" w:rsidRDefault="00AC744E" w:rsidP="008C4BD9">
            <w:pPr>
              <w:pStyle w:val="Normal6"/>
              <w:rPr>
                <w:szCs w:val="24"/>
                <w:lang w:val="cs-CZ"/>
              </w:rPr>
            </w:pPr>
            <w:r w:rsidRPr="003A583E">
              <w:rPr>
                <w:b/>
                <w:i/>
                <w:lang w:val="cs-CZ"/>
              </w:rPr>
              <w:t>Ga.</w:t>
            </w:r>
            <w:r w:rsidRPr="003A583E">
              <w:rPr>
                <w:b/>
                <w:i/>
                <w:lang w:val="cs-CZ"/>
              </w:rPr>
              <w:tab/>
              <w:t>vzhledem k tomu, že v závěrech Konference o budoucnosti Evrop občané vyzvali k posílení uplatňování Listiny, aby tak byla zajištěna co největší účinnost ochrany základních práv v celé EU, čímž by se rovněž přispělo k překonání stávajícího výkladu článku 51 Listiny;</w:t>
            </w:r>
          </w:p>
        </w:tc>
      </w:tr>
    </w:tbl>
    <w:p w14:paraId="66465662" w14:textId="77777777" w:rsidR="00AC744E" w:rsidRPr="003A583E" w:rsidRDefault="00AC744E" w:rsidP="00AC744E">
      <w:r w:rsidRPr="003A583E">
        <w:rPr>
          <w:rStyle w:val="HideTWBExt"/>
        </w:rPr>
        <w:t>&lt;/Amend&gt;</w:t>
      </w:r>
    </w:p>
    <w:p w14:paraId="336CC7F7"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42</w:t>
      </w:r>
      <w:r w:rsidRPr="003A583E">
        <w:rPr>
          <w:rStyle w:val="HideTWBExt"/>
          <w:b w:val="0"/>
          <w:lang w:val="cs-CZ"/>
        </w:rPr>
        <w:t>&lt;/NumAm&gt;</w:t>
      </w:r>
    </w:p>
    <w:p w14:paraId="6F402AD1" w14:textId="77777777" w:rsidR="00AC744E" w:rsidRPr="003A583E" w:rsidRDefault="00AC744E" w:rsidP="00AC744E"/>
    <w:p w14:paraId="0BB776D6"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18569A3B" w14:textId="77777777" w:rsidR="00AC744E" w:rsidRPr="003A583E" w:rsidRDefault="00AC744E" w:rsidP="00AC744E">
      <w:pPr>
        <w:pStyle w:val="NormalBold"/>
      </w:pPr>
      <w:r w:rsidRPr="003A583E">
        <w:rPr>
          <w:rStyle w:val="HideTWBExt"/>
          <w:b w:val="0"/>
        </w:rPr>
        <w:t>&lt;Article&gt;</w:t>
      </w:r>
      <w:r w:rsidRPr="003A583E">
        <w:t>Bod odůvodnění H</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162168F7" w14:textId="77777777" w:rsidTr="008C4BD9">
        <w:trPr>
          <w:jc w:val="center"/>
        </w:trPr>
        <w:tc>
          <w:tcPr>
            <w:tcW w:w="9752" w:type="dxa"/>
            <w:gridSpan w:val="2"/>
          </w:tcPr>
          <w:p w14:paraId="4D677C89" w14:textId="77777777" w:rsidR="00AC744E" w:rsidRPr="003A583E" w:rsidRDefault="00AC744E" w:rsidP="008C4BD9">
            <w:pPr>
              <w:keepNext/>
            </w:pPr>
          </w:p>
        </w:tc>
      </w:tr>
      <w:tr w:rsidR="00AC744E" w:rsidRPr="003A583E" w14:paraId="3D8ED313" w14:textId="77777777" w:rsidTr="008C4BD9">
        <w:trPr>
          <w:jc w:val="center"/>
        </w:trPr>
        <w:tc>
          <w:tcPr>
            <w:tcW w:w="4876" w:type="dxa"/>
          </w:tcPr>
          <w:p w14:paraId="1AC4935D"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02562324"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749D6B33" w14:textId="77777777" w:rsidTr="008C4BD9">
        <w:trPr>
          <w:jc w:val="center"/>
        </w:trPr>
        <w:tc>
          <w:tcPr>
            <w:tcW w:w="4876" w:type="dxa"/>
          </w:tcPr>
          <w:p w14:paraId="2B44662F" w14:textId="77777777" w:rsidR="00AC744E" w:rsidRPr="003A583E" w:rsidRDefault="00AC744E" w:rsidP="008C4BD9">
            <w:pPr>
              <w:pStyle w:val="Normal6"/>
              <w:rPr>
                <w:lang w:val="cs-CZ"/>
              </w:rPr>
            </w:pPr>
            <w:r w:rsidRPr="003A583E">
              <w:rPr>
                <w:lang w:val="cs-CZ"/>
              </w:rPr>
              <w:t>H.</w:t>
            </w:r>
            <w:r w:rsidRPr="003A583E">
              <w:rPr>
                <w:lang w:val="cs-CZ"/>
              </w:rPr>
              <w:tab/>
              <w:t>vzhledem k tomu, že podle článku 51 se ustanovení Listiny vztahují na členské státy</w:t>
            </w:r>
            <w:r w:rsidRPr="003A583E">
              <w:rPr>
                <w:b/>
                <w:i/>
                <w:lang w:val="cs-CZ"/>
              </w:rPr>
              <w:t xml:space="preserve"> pouze tehdy, provádějí-li</w:t>
            </w:r>
            <w:r w:rsidRPr="003A583E">
              <w:rPr>
                <w:lang w:val="cs-CZ"/>
              </w:rPr>
              <w:t xml:space="preserve"> právo Unie; vzhledem k tomu, že </w:t>
            </w:r>
            <w:r w:rsidRPr="003A583E">
              <w:rPr>
                <w:b/>
                <w:i/>
                <w:lang w:val="cs-CZ"/>
              </w:rPr>
              <w:t>kvůli nejasným hranicím takového požadavku je stále obtížné určit</w:t>
            </w:r>
            <w:r w:rsidRPr="003A583E">
              <w:rPr>
                <w:lang w:val="cs-CZ"/>
              </w:rPr>
              <w:t xml:space="preserve">, </w:t>
            </w:r>
            <w:r w:rsidRPr="003A583E">
              <w:rPr>
                <w:b/>
                <w:i/>
                <w:lang w:val="cs-CZ"/>
              </w:rPr>
              <w:t>zda a jak se Listina použije v praxi</w:t>
            </w:r>
            <w:r w:rsidRPr="003A583E">
              <w:rPr>
                <w:lang w:val="cs-CZ"/>
              </w:rPr>
              <w:t>;</w:t>
            </w:r>
          </w:p>
        </w:tc>
        <w:tc>
          <w:tcPr>
            <w:tcW w:w="4876" w:type="dxa"/>
          </w:tcPr>
          <w:p w14:paraId="7A10E13A" w14:textId="77777777" w:rsidR="00AC744E" w:rsidRPr="003A583E" w:rsidRDefault="00AC744E" w:rsidP="008C4BD9">
            <w:pPr>
              <w:pStyle w:val="Normal6"/>
              <w:rPr>
                <w:szCs w:val="24"/>
                <w:lang w:val="cs-CZ"/>
              </w:rPr>
            </w:pPr>
            <w:r w:rsidRPr="003A583E">
              <w:rPr>
                <w:lang w:val="cs-CZ"/>
              </w:rPr>
              <w:t>H.</w:t>
            </w:r>
            <w:r w:rsidRPr="003A583E">
              <w:rPr>
                <w:lang w:val="cs-CZ"/>
              </w:rPr>
              <w:tab/>
              <w:t xml:space="preserve">vzhledem k tomu, že podle článku 51 se ustanovení Listiny vztahují </w:t>
            </w:r>
            <w:r w:rsidRPr="003A583E">
              <w:rPr>
                <w:b/>
                <w:i/>
                <w:lang w:val="cs-CZ"/>
              </w:rPr>
              <w:t xml:space="preserve">v souladu se zásadou subsidiarity především na orgány, instituce a jiné subjekty Unie a </w:t>
            </w:r>
            <w:r w:rsidRPr="003A583E">
              <w:rPr>
                <w:lang w:val="cs-CZ"/>
              </w:rPr>
              <w:t>na členské státy</w:t>
            </w:r>
            <w:r w:rsidRPr="003A583E">
              <w:rPr>
                <w:b/>
                <w:i/>
                <w:lang w:val="cs-CZ"/>
              </w:rPr>
              <w:t> výhradně pokud provádějí</w:t>
            </w:r>
            <w:r w:rsidRPr="003A583E">
              <w:rPr>
                <w:lang w:val="cs-CZ"/>
              </w:rPr>
              <w:t xml:space="preserve"> právo Unie; vzhledem k tomu, že </w:t>
            </w:r>
            <w:r w:rsidRPr="003A583E">
              <w:rPr>
                <w:b/>
                <w:i/>
                <w:lang w:val="cs-CZ"/>
              </w:rPr>
              <w:t>tato omezená použitelnost vytváří mezery v ochraně základních práv na vnitrostátní úrovni</w:t>
            </w:r>
            <w:r w:rsidRPr="003A583E">
              <w:rPr>
                <w:lang w:val="cs-CZ"/>
              </w:rPr>
              <w:t xml:space="preserve">, </w:t>
            </w:r>
            <w:r w:rsidRPr="003A583E">
              <w:rPr>
                <w:b/>
                <w:i/>
                <w:lang w:val="cs-CZ"/>
              </w:rPr>
              <w:t>takže rozsah působnosti tohoto požadavku na členské státy je nedostatečný pro řešení případů porušování základních práv</w:t>
            </w:r>
            <w:r w:rsidRPr="003A583E">
              <w:rPr>
                <w:lang w:val="cs-CZ"/>
              </w:rPr>
              <w:t>;</w:t>
            </w:r>
          </w:p>
        </w:tc>
      </w:tr>
    </w:tbl>
    <w:p w14:paraId="56266A8D" w14:textId="77777777" w:rsidR="00AC744E" w:rsidRPr="003A583E" w:rsidRDefault="00AC744E" w:rsidP="00AC744E">
      <w:r w:rsidRPr="003A583E">
        <w:rPr>
          <w:rStyle w:val="HideTWBExt"/>
        </w:rPr>
        <w:t>&lt;/Amend&gt;</w:t>
      </w:r>
    </w:p>
    <w:p w14:paraId="1AD29A23"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43</w:t>
      </w:r>
      <w:r w:rsidRPr="003A583E">
        <w:rPr>
          <w:rStyle w:val="HideTWBExt"/>
          <w:b w:val="0"/>
          <w:lang w:val="cs-CZ"/>
        </w:rPr>
        <w:t>&lt;/NumAm&gt;</w:t>
      </w:r>
    </w:p>
    <w:p w14:paraId="1C6FEE4F" w14:textId="77777777" w:rsidR="00AC744E" w:rsidRPr="003A583E" w:rsidRDefault="00AC744E" w:rsidP="00AC744E">
      <w:r w:rsidRPr="003A583E">
        <w:t>]</w:t>
      </w:r>
    </w:p>
    <w:p w14:paraId="0D160C04"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21D7BB97" w14:textId="77777777" w:rsidR="00AC744E" w:rsidRPr="003A583E" w:rsidRDefault="00AC744E" w:rsidP="00AC744E">
      <w:pPr>
        <w:pStyle w:val="NormalBold"/>
      </w:pPr>
      <w:r w:rsidRPr="003A583E">
        <w:rPr>
          <w:rStyle w:val="HideTWBExt"/>
          <w:b w:val="0"/>
        </w:rPr>
        <w:t>&lt;Article&gt;</w:t>
      </w:r>
      <w:r w:rsidRPr="003A583E">
        <w:t>Bod odůvodnění I</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11EEE485" w14:textId="77777777" w:rsidTr="008C4BD9">
        <w:trPr>
          <w:jc w:val="center"/>
        </w:trPr>
        <w:tc>
          <w:tcPr>
            <w:tcW w:w="9752" w:type="dxa"/>
            <w:gridSpan w:val="2"/>
          </w:tcPr>
          <w:p w14:paraId="6C4443EE" w14:textId="77777777" w:rsidR="00AC744E" w:rsidRPr="003A583E" w:rsidRDefault="00AC744E" w:rsidP="008C4BD9">
            <w:pPr>
              <w:keepNext/>
            </w:pPr>
          </w:p>
        </w:tc>
      </w:tr>
      <w:tr w:rsidR="00AC744E" w:rsidRPr="003A583E" w14:paraId="19DA08D4" w14:textId="77777777" w:rsidTr="008C4BD9">
        <w:trPr>
          <w:jc w:val="center"/>
        </w:trPr>
        <w:tc>
          <w:tcPr>
            <w:tcW w:w="4876" w:type="dxa"/>
          </w:tcPr>
          <w:p w14:paraId="14C17AE4"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5D94359F"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7D1ADB93" w14:textId="77777777" w:rsidTr="008C4BD9">
        <w:trPr>
          <w:jc w:val="center"/>
        </w:trPr>
        <w:tc>
          <w:tcPr>
            <w:tcW w:w="4876" w:type="dxa"/>
          </w:tcPr>
          <w:p w14:paraId="5C916E5A" w14:textId="77777777" w:rsidR="00AC744E" w:rsidRPr="003A583E" w:rsidRDefault="00AC744E" w:rsidP="008C4BD9">
            <w:pPr>
              <w:pStyle w:val="Normal6"/>
              <w:rPr>
                <w:lang w:val="cs-CZ"/>
              </w:rPr>
            </w:pPr>
            <w:r w:rsidRPr="003A583E">
              <w:rPr>
                <w:lang w:val="cs-CZ"/>
              </w:rPr>
              <w:t>I.</w:t>
            </w:r>
            <w:r w:rsidRPr="003A583E">
              <w:rPr>
                <w:lang w:val="cs-CZ"/>
              </w:rPr>
              <w:tab/>
              <w:t xml:space="preserve">vzhledem k tomu, že orgány, instituce a jiné subjekty Unie jsou Listinou vázány, </w:t>
            </w:r>
            <w:r w:rsidRPr="003A583E">
              <w:rPr>
                <w:b/>
                <w:i/>
                <w:lang w:val="cs-CZ"/>
              </w:rPr>
              <w:t>i když jednají mimo právní rámec</w:t>
            </w:r>
            <w:r w:rsidRPr="003A583E">
              <w:rPr>
                <w:lang w:val="cs-CZ"/>
              </w:rPr>
              <w:t xml:space="preserve"> EU;</w:t>
            </w:r>
          </w:p>
        </w:tc>
        <w:tc>
          <w:tcPr>
            <w:tcW w:w="4876" w:type="dxa"/>
          </w:tcPr>
          <w:p w14:paraId="52435B85" w14:textId="77777777" w:rsidR="00AC744E" w:rsidRPr="003A583E" w:rsidRDefault="00AC744E" w:rsidP="008C4BD9">
            <w:pPr>
              <w:pStyle w:val="Normal6"/>
              <w:rPr>
                <w:szCs w:val="24"/>
                <w:lang w:val="cs-CZ"/>
              </w:rPr>
            </w:pPr>
            <w:r w:rsidRPr="003A583E">
              <w:rPr>
                <w:lang w:val="cs-CZ"/>
              </w:rPr>
              <w:t>I.</w:t>
            </w:r>
            <w:r w:rsidRPr="003A583E">
              <w:rPr>
                <w:lang w:val="cs-CZ"/>
              </w:rPr>
              <w:tab/>
              <w:t xml:space="preserve">vzhledem k tomu, že orgány, instituce a jiné subjekty Unie jsou Listinou vázány, </w:t>
            </w:r>
            <w:r w:rsidRPr="003A583E">
              <w:rPr>
                <w:b/>
                <w:i/>
                <w:lang w:val="cs-CZ"/>
              </w:rPr>
              <w:t>a to při při přidělování a využívání finančních prostředků</w:t>
            </w:r>
            <w:r w:rsidRPr="003A583E">
              <w:rPr>
                <w:lang w:val="cs-CZ"/>
              </w:rPr>
              <w:t xml:space="preserve"> EU;</w:t>
            </w:r>
          </w:p>
        </w:tc>
      </w:tr>
    </w:tbl>
    <w:p w14:paraId="0A668394" w14:textId="77777777" w:rsidR="00AC744E" w:rsidRPr="003A583E" w:rsidRDefault="00AC744E" w:rsidP="00AC744E">
      <w:r w:rsidRPr="003A583E">
        <w:rPr>
          <w:rStyle w:val="HideTWBExt"/>
        </w:rPr>
        <w:t>&lt;/Amend&gt;</w:t>
      </w:r>
    </w:p>
    <w:p w14:paraId="19D26AE8"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44</w:t>
      </w:r>
      <w:r w:rsidRPr="003A583E">
        <w:rPr>
          <w:rStyle w:val="HideTWBExt"/>
          <w:b w:val="0"/>
          <w:lang w:val="cs-CZ"/>
        </w:rPr>
        <w:t>&lt;/NumAm&gt;</w:t>
      </w:r>
    </w:p>
    <w:p w14:paraId="385C0B37" w14:textId="77777777" w:rsidR="00AC744E" w:rsidRPr="003A583E" w:rsidRDefault="00AC744E" w:rsidP="00AC744E"/>
    <w:p w14:paraId="3E271B04"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D4440B7" w14:textId="77777777" w:rsidR="00AC744E" w:rsidRPr="003A583E" w:rsidRDefault="00AC744E" w:rsidP="00AC744E">
      <w:pPr>
        <w:pStyle w:val="NormalBold"/>
      </w:pPr>
      <w:r w:rsidRPr="003A583E">
        <w:rPr>
          <w:rStyle w:val="HideTWBExt"/>
          <w:b w:val="0"/>
        </w:rPr>
        <w:t>&lt;Article&gt;</w:t>
      </w:r>
      <w:r w:rsidRPr="003A583E">
        <w:t>Bod odůvodnění I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68C4921" w14:textId="77777777" w:rsidTr="008C4BD9">
        <w:trPr>
          <w:jc w:val="center"/>
        </w:trPr>
        <w:tc>
          <w:tcPr>
            <w:tcW w:w="9752" w:type="dxa"/>
            <w:gridSpan w:val="2"/>
          </w:tcPr>
          <w:p w14:paraId="3E73ABA2" w14:textId="77777777" w:rsidR="00AC744E" w:rsidRPr="003A583E" w:rsidRDefault="00AC744E" w:rsidP="008C4BD9">
            <w:pPr>
              <w:keepNext/>
            </w:pPr>
          </w:p>
        </w:tc>
      </w:tr>
      <w:tr w:rsidR="00AC744E" w:rsidRPr="003A583E" w14:paraId="231F3BAF" w14:textId="77777777" w:rsidTr="008C4BD9">
        <w:trPr>
          <w:jc w:val="center"/>
        </w:trPr>
        <w:tc>
          <w:tcPr>
            <w:tcW w:w="4876" w:type="dxa"/>
          </w:tcPr>
          <w:p w14:paraId="7EDE6AAD"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35AF5A12"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DBCF432" w14:textId="77777777" w:rsidTr="008C4BD9">
        <w:trPr>
          <w:jc w:val="center"/>
        </w:trPr>
        <w:tc>
          <w:tcPr>
            <w:tcW w:w="4876" w:type="dxa"/>
          </w:tcPr>
          <w:p w14:paraId="00416592" w14:textId="77777777" w:rsidR="00AC744E" w:rsidRPr="003A583E" w:rsidRDefault="00AC744E" w:rsidP="008C4BD9">
            <w:pPr>
              <w:pStyle w:val="Normal6"/>
              <w:rPr>
                <w:lang w:val="cs-CZ"/>
              </w:rPr>
            </w:pPr>
          </w:p>
        </w:tc>
        <w:tc>
          <w:tcPr>
            <w:tcW w:w="4876" w:type="dxa"/>
          </w:tcPr>
          <w:p w14:paraId="67E23FF8" w14:textId="77777777" w:rsidR="00AC744E" w:rsidRPr="003A583E" w:rsidRDefault="00AC744E" w:rsidP="008C4BD9">
            <w:pPr>
              <w:pStyle w:val="Normal6"/>
              <w:rPr>
                <w:szCs w:val="24"/>
                <w:lang w:val="cs-CZ"/>
              </w:rPr>
            </w:pPr>
            <w:r w:rsidRPr="003A583E">
              <w:rPr>
                <w:b/>
                <w:i/>
                <w:lang w:val="cs-CZ"/>
              </w:rPr>
              <w:t>Ia.</w:t>
            </w:r>
            <w:r w:rsidRPr="003A583E">
              <w:rPr>
                <w:b/>
                <w:i/>
                <w:lang w:val="cs-CZ"/>
              </w:rPr>
              <w:tab/>
              <w:t>vzhledem k tomu, že podle výroční zprávy Komise o uplatňování Listiny za rok 2024 se klíčovým aktérům v oblasti základních práv nedostává potřebných financí; vzhledem k tomu, že k výzvám patří obtížné hledání informací o dostupném financování, dostupnost finančních prostředků na opatření místních a regionálních orgánů v oblasti základních práv a dopad škrtů ve financování v případech, kdy tyto škrty omezují schopnost občanské společnosti a subjektů působících v oblasti základních práv přispívat k otevřenému, demokratickému diskurzu;</w:t>
            </w:r>
          </w:p>
        </w:tc>
      </w:tr>
    </w:tbl>
    <w:p w14:paraId="04F107FF" w14:textId="77777777" w:rsidR="00AC744E" w:rsidRPr="003A583E" w:rsidRDefault="00AC744E" w:rsidP="00AC744E">
      <w:r w:rsidRPr="003A583E">
        <w:rPr>
          <w:rStyle w:val="HideTWBExt"/>
        </w:rPr>
        <w:t>&lt;/Amend&gt;</w:t>
      </w:r>
    </w:p>
    <w:p w14:paraId="2DCC6F6B"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45</w:t>
      </w:r>
      <w:r w:rsidRPr="003A583E">
        <w:rPr>
          <w:rStyle w:val="HideTWBExt"/>
          <w:b w:val="0"/>
          <w:lang w:val="cs-CZ"/>
        </w:rPr>
        <w:t>&lt;/NumAm&gt;</w:t>
      </w:r>
    </w:p>
    <w:p w14:paraId="16DB350A" w14:textId="77777777" w:rsidR="00AC744E" w:rsidRPr="003A583E" w:rsidRDefault="00AC744E" w:rsidP="00AC744E"/>
    <w:p w14:paraId="728E79F3"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5EE95DC1" w14:textId="77777777" w:rsidR="00AC744E" w:rsidRPr="003A583E" w:rsidRDefault="00AC744E" w:rsidP="00AC744E">
      <w:pPr>
        <w:pStyle w:val="NormalBold"/>
      </w:pPr>
      <w:r w:rsidRPr="003A583E">
        <w:rPr>
          <w:rStyle w:val="HideTWBExt"/>
          <w:b w:val="0"/>
        </w:rPr>
        <w:t>&lt;Article&gt;</w:t>
      </w:r>
      <w:r w:rsidRPr="003A583E">
        <w:t>Bod odůvodnění I b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61FFCFF6" w14:textId="77777777" w:rsidTr="008C4BD9">
        <w:trPr>
          <w:jc w:val="center"/>
        </w:trPr>
        <w:tc>
          <w:tcPr>
            <w:tcW w:w="9752" w:type="dxa"/>
            <w:gridSpan w:val="2"/>
          </w:tcPr>
          <w:p w14:paraId="39BEA655" w14:textId="77777777" w:rsidR="00AC744E" w:rsidRPr="003A583E" w:rsidRDefault="00AC744E" w:rsidP="008C4BD9">
            <w:pPr>
              <w:keepNext/>
            </w:pPr>
          </w:p>
        </w:tc>
      </w:tr>
      <w:tr w:rsidR="00AC744E" w:rsidRPr="003A583E" w14:paraId="3CF1AB07" w14:textId="77777777" w:rsidTr="008C4BD9">
        <w:trPr>
          <w:jc w:val="center"/>
        </w:trPr>
        <w:tc>
          <w:tcPr>
            <w:tcW w:w="4876" w:type="dxa"/>
          </w:tcPr>
          <w:p w14:paraId="2DD9FC57"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1EB265A2"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DC9F36D" w14:textId="77777777" w:rsidTr="008C4BD9">
        <w:trPr>
          <w:jc w:val="center"/>
        </w:trPr>
        <w:tc>
          <w:tcPr>
            <w:tcW w:w="4876" w:type="dxa"/>
          </w:tcPr>
          <w:p w14:paraId="1E3B07B5" w14:textId="77777777" w:rsidR="00AC744E" w:rsidRPr="003A583E" w:rsidRDefault="00AC744E" w:rsidP="008C4BD9">
            <w:pPr>
              <w:pStyle w:val="Normal6"/>
              <w:rPr>
                <w:lang w:val="cs-CZ"/>
              </w:rPr>
            </w:pPr>
          </w:p>
        </w:tc>
        <w:tc>
          <w:tcPr>
            <w:tcW w:w="4876" w:type="dxa"/>
          </w:tcPr>
          <w:p w14:paraId="59A36E43" w14:textId="77777777" w:rsidR="00AC744E" w:rsidRPr="003A583E" w:rsidRDefault="00AC744E" w:rsidP="008C4BD9">
            <w:pPr>
              <w:pStyle w:val="Normal6"/>
              <w:rPr>
                <w:szCs w:val="24"/>
                <w:lang w:val="cs-CZ"/>
              </w:rPr>
            </w:pPr>
            <w:r w:rsidRPr="003A583E">
              <w:rPr>
                <w:b/>
                <w:i/>
                <w:lang w:val="cs-CZ"/>
              </w:rPr>
              <w:t>Ib.</w:t>
            </w:r>
            <w:r w:rsidRPr="003A583E">
              <w:rPr>
                <w:b/>
                <w:i/>
                <w:lang w:val="cs-CZ"/>
              </w:rPr>
              <w:tab/>
              <w:t>vzhledem k tomu, že dynamická občanská společnost a aktivní občanský prostor jsou základními pilíři demokracie, které přispívají k transparentnosti, odpovědnosti a prosazování a ochraně hodnot Unie stanovených v článku 2 Smlouvy o EU, jakož i k poskytování právní a společenské podpory jednotlivcům, zejména z marginalizovaných skupin; vzhledem k tomu, že občanský prostor se v celé Unii zmenšuje, ať už jde o jednotlivce, nevládní organizace, obránce lidských práv, novináře a aktivisty, kteří čelí rostoucímu a nepřiměřenému finančnímu a politickému tlaku, což oslabuje provádění Listiny; vzhledem k tomu, že dlouhodobě předvídatelné, přiměřené a udržitelné financování občanské společnosti ze strany EU má zásadní význam pro to, aby občanská společnost prosperovala a plnila svou kontrolní úlohu, jakož i pro posílení odolnosti společnosti a celospolečenských reakcí na krize; vzhledem k tomu, že organizace občanské společnosti hrají rovněž klíčovou úlohu při prosazování Listiny a při poskytování sociálních služeb, zejména marginalizovaným komunitám;</w:t>
            </w:r>
          </w:p>
        </w:tc>
      </w:tr>
    </w:tbl>
    <w:p w14:paraId="778C9CCC" w14:textId="77777777" w:rsidR="00AC744E" w:rsidRPr="003A583E" w:rsidRDefault="00AC744E" w:rsidP="00AC744E">
      <w:r w:rsidRPr="003A583E">
        <w:rPr>
          <w:rStyle w:val="HideTWBExt"/>
        </w:rPr>
        <w:t>&lt;/Amend&gt;</w:t>
      </w:r>
    </w:p>
    <w:p w14:paraId="68683638" w14:textId="77777777" w:rsidR="00AC744E" w:rsidRPr="003A583E" w:rsidRDefault="00AC744E" w:rsidP="00DE3CA2">
      <w:pPr>
        <w:pStyle w:val="AMNumberTabs0"/>
        <w:keepNext/>
        <w:spacing w:after="240"/>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46</w:t>
      </w:r>
      <w:r w:rsidRPr="003A583E">
        <w:rPr>
          <w:rStyle w:val="HideTWBExt"/>
          <w:b w:val="0"/>
          <w:lang w:val="cs-CZ"/>
        </w:rPr>
        <w:t>&lt;/NumAm&gt;</w:t>
      </w:r>
    </w:p>
    <w:p w14:paraId="00F4E2C8"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4DACBD5D" w14:textId="77777777" w:rsidR="00AC744E" w:rsidRPr="003A583E" w:rsidRDefault="00AC744E" w:rsidP="00AC744E">
      <w:pPr>
        <w:pStyle w:val="NormalBold"/>
      </w:pPr>
      <w:r w:rsidRPr="003A583E">
        <w:rPr>
          <w:rStyle w:val="HideTWBExt"/>
          <w:b w:val="0"/>
        </w:rPr>
        <w:t>&lt;Article&gt;</w:t>
      </w:r>
      <w:r w:rsidRPr="003A583E">
        <w:t>Bod odůvodnění J</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7F2DDD3" w14:textId="77777777" w:rsidTr="008C4BD9">
        <w:trPr>
          <w:jc w:val="center"/>
        </w:trPr>
        <w:tc>
          <w:tcPr>
            <w:tcW w:w="9752" w:type="dxa"/>
            <w:gridSpan w:val="2"/>
          </w:tcPr>
          <w:p w14:paraId="76E98727" w14:textId="77777777" w:rsidR="00AC744E" w:rsidRPr="003A583E" w:rsidRDefault="00AC744E" w:rsidP="008C4BD9">
            <w:pPr>
              <w:keepNext/>
            </w:pPr>
          </w:p>
        </w:tc>
      </w:tr>
      <w:tr w:rsidR="00AC744E" w:rsidRPr="003A583E" w14:paraId="4514FF36" w14:textId="77777777" w:rsidTr="008C4BD9">
        <w:trPr>
          <w:jc w:val="center"/>
        </w:trPr>
        <w:tc>
          <w:tcPr>
            <w:tcW w:w="4876" w:type="dxa"/>
          </w:tcPr>
          <w:p w14:paraId="3B34CED4"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73EF797F"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4AAAFB5E" w14:textId="77777777" w:rsidTr="008C4BD9">
        <w:trPr>
          <w:jc w:val="center"/>
        </w:trPr>
        <w:tc>
          <w:tcPr>
            <w:tcW w:w="4876" w:type="dxa"/>
          </w:tcPr>
          <w:p w14:paraId="518FA10B" w14:textId="77777777" w:rsidR="00AC744E" w:rsidRPr="003A583E" w:rsidRDefault="00AC744E" w:rsidP="008C4BD9">
            <w:pPr>
              <w:pStyle w:val="Normal6"/>
              <w:rPr>
                <w:lang w:val="cs-CZ"/>
              </w:rPr>
            </w:pPr>
            <w:r w:rsidRPr="003A583E">
              <w:rPr>
                <w:lang w:val="cs-CZ"/>
              </w:rPr>
              <w:t>J.</w:t>
            </w:r>
            <w:r w:rsidRPr="003A583E">
              <w:rPr>
                <w:lang w:val="cs-CZ"/>
              </w:rPr>
              <w:tab/>
              <w:t xml:space="preserve">vzhledem k tomu, že ve stále složitějším regulačním prostředí by uplatňování Listiny mělo být proaktivně slaďováno s vyvíjejícími se prioritami EU, včetně </w:t>
            </w:r>
            <w:r w:rsidRPr="003A583E">
              <w:rPr>
                <w:b/>
                <w:i/>
                <w:lang w:val="cs-CZ"/>
              </w:rPr>
              <w:t>priorit v oblasti životního prostředí a klimatu</w:t>
            </w:r>
            <w:r w:rsidRPr="003A583E">
              <w:rPr>
                <w:lang w:val="cs-CZ"/>
              </w:rPr>
              <w:t>;</w:t>
            </w:r>
          </w:p>
        </w:tc>
        <w:tc>
          <w:tcPr>
            <w:tcW w:w="4876" w:type="dxa"/>
          </w:tcPr>
          <w:p w14:paraId="0E220874" w14:textId="3191F650" w:rsidR="00AC744E" w:rsidRPr="003A583E" w:rsidRDefault="00AC744E" w:rsidP="008C4BD9">
            <w:pPr>
              <w:pStyle w:val="Normal6"/>
              <w:rPr>
                <w:szCs w:val="24"/>
                <w:lang w:val="cs-CZ"/>
              </w:rPr>
            </w:pPr>
            <w:r w:rsidRPr="003A583E">
              <w:rPr>
                <w:lang w:val="cs-CZ"/>
              </w:rPr>
              <w:t>J.</w:t>
            </w:r>
            <w:r w:rsidRPr="003A583E">
              <w:rPr>
                <w:lang w:val="cs-CZ"/>
              </w:rPr>
              <w:tab/>
              <w:t xml:space="preserve">vzhledem k tomu, že ve stále složitějším regulačním prostředí by uplatňování Listiny mělo být proaktivně slaďováno s vyvíjejícími se prioritami EU, včetně </w:t>
            </w:r>
            <w:r w:rsidRPr="003A583E">
              <w:rPr>
                <w:b/>
                <w:i/>
                <w:lang w:val="cs-CZ"/>
              </w:rPr>
              <w:t>environmentálních, klimatických, sociálních, hospodářských a digitálních priorit</w:t>
            </w:r>
            <w:r w:rsidRPr="003A583E">
              <w:rPr>
                <w:lang w:val="cs-CZ"/>
              </w:rPr>
              <w:t>;</w:t>
            </w:r>
            <w:r w:rsidRPr="003A583E">
              <w:rPr>
                <w:b/>
                <w:i/>
                <w:lang w:val="cs-CZ"/>
              </w:rPr>
              <w:t xml:space="preserve"> vzhledem k tomu, že Komise, Rada a Parlament by měly při tvorbě politik systematicky využívat údaje poskytované agenturou FRA;</w:t>
            </w:r>
            <w:r w:rsidRPr="003A583E">
              <w:rPr>
                <w:lang w:val="cs-CZ"/>
              </w:rPr>
              <w:t xml:space="preserve"> </w:t>
            </w:r>
          </w:p>
        </w:tc>
      </w:tr>
    </w:tbl>
    <w:p w14:paraId="1C7A2BF4" w14:textId="77777777" w:rsidR="00AC744E" w:rsidRPr="003A583E" w:rsidRDefault="00AC744E" w:rsidP="00AC744E">
      <w:r w:rsidRPr="003A583E">
        <w:rPr>
          <w:rStyle w:val="HideTWBExt"/>
        </w:rPr>
        <w:t>&lt;/Amend&gt;</w:t>
      </w:r>
    </w:p>
    <w:p w14:paraId="15F4EB36"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47</w:t>
      </w:r>
      <w:r w:rsidRPr="003A583E">
        <w:rPr>
          <w:rStyle w:val="HideTWBExt"/>
          <w:b w:val="0"/>
          <w:lang w:val="cs-CZ"/>
        </w:rPr>
        <w:t>&lt;/NumAm&gt;</w:t>
      </w:r>
    </w:p>
    <w:p w14:paraId="6FF0399A" w14:textId="77777777" w:rsidR="00AC744E" w:rsidRPr="003A583E" w:rsidRDefault="00AC744E" w:rsidP="00AC744E"/>
    <w:p w14:paraId="6DDEB19E"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1350F12A" w14:textId="77777777" w:rsidR="00AC744E" w:rsidRPr="003A583E" w:rsidRDefault="00AC744E" w:rsidP="00AC744E">
      <w:pPr>
        <w:pStyle w:val="NormalBold"/>
      </w:pPr>
      <w:r w:rsidRPr="003A583E">
        <w:rPr>
          <w:rStyle w:val="HideTWBExt"/>
          <w:b w:val="0"/>
        </w:rPr>
        <w:t>&lt;Article&gt;</w:t>
      </w:r>
      <w:r w:rsidRPr="003A583E">
        <w:t>Bod odůvodnění K</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DADC36E" w14:textId="77777777" w:rsidTr="008C4BD9">
        <w:trPr>
          <w:jc w:val="center"/>
        </w:trPr>
        <w:tc>
          <w:tcPr>
            <w:tcW w:w="9752" w:type="dxa"/>
            <w:gridSpan w:val="2"/>
          </w:tcPr>
          <w:p w14:paraId="234087FD" w14:textId="77777777" w:rsidR="00AC744E" w:rsidRPr="003A583E" w:rsidRDefault="00AC744E" w:rsidP="008C4BD9">
            <w:pPr>
              <w:keepNext/>
            </w:pPr>
          </w:p>
        </w:tc>
      </w:tr>
      <w:tr w:rsidR="00AC744E" w:rsidRPr="003A583E" w14:paraId="0A57D69B" w14:textId="77777777" w:rsidTr="008C4BD9">
        <w:trPr>
          <w:jc w:val="center"/>
        </w:trPr>
        <w:tc>
          <w:tcPr>
            <w:tcW w:w="4876" w:type="dxa"/>
          </w:tcPr>
          <w:p w14:paraId="0E2F60F4"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4AA72C35"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0EBB90C" w14:textId="77777777" w:rsidTr="008C4BD9">
        <w:trPr>
          <w:jc w:val="center"/>
        </w:trPr>
        <w:tc>
          <w:tcPr>
            <w:tcW w:w="4876" w:type="dxa"/>
          </w:tcPr>
          <w:p w14:paraId="66D0BA9E" w14:textId="77777777" w:rsidR="00AC744E" w:rsidRPr="003A583E" w:rsidRDefault="00AC744E" w:rsidP="008C4BD9">
            <w:pPr>
              <w:pStyle w:val="Normal6"/>
              <w:rPr>
                <w:lang w:val="cs-CZ"/>
              </w:rPr>
            </w:pPr>
            <w:r w:rsidRPr="003A583E">
              <w:rPr>
                <w:lang w:val="cs-CZ"/>
              </w:rPr>
              <w:t>K.</w:t>
            </w:r>
            <w:r w:rsidRPr="003A583E">
              <w:rPr>
                <w:lang w:val="cs-CZ"/>
              </w:rPr>
              <w:tab/>
              <w:t>vzhledem k tomu, že rovnost je zakládající hodnotou Unie a základním právem zakotveným v Listině, Smlouvě o EU a SFEU; vzhledem k tomu, že v celé EU se stále vyskytují diskriminační opatření;</w:t>
            </w:r>
          </w:p>
        </w:tc>
        <w:tc>
          <w:tcPr>
            <w:tcW w:w="4876" w:type="dxa"/>
          </w:tcPr>
          <w:p w14:paraId="70943615" w14:textId="77777777" w:rsidR="00AC744E" w:rsidRPr="003A583E" w:rsidRDefault="00AC744E" w:rsidP="008C4BD9">
            <w:pPr>
              <w:pStyle w:val="Normal6"/>
              <w:rPr>
                <w:szCs w:val="24"/>
                <w:lang w:val="cs-CZ"/>
              </w:rPr>
            </w:pPr>
            <w:r w:rsidRPr="003A583E">
              <w:rPr>
                <w:lang w:val="cs-CZ"/>
              </w:rPr>
              <w:t>K.</w:t>
            </w:r>
            <w:r w:rsidRPr="003A583E">
              <w:rPr>
                <w:lang w:val="cs-CZ"/>
              </w:rPr>
              <w:tab/>
              <w:t>vzhledem k tomu, že rovnost je zakládající hodnotou Unie a základním právem zakotveným v Listině, Smlouvě o EU a SFEU; vzhledem k tomu, že v celé EU se stále vyskytují diskriminační opatření</w:t>
            </w:r>
            <w:r w:rsidRPr="003A583E">
              <w:rPr>
                <w:b/>
                <w:i/>
                <w:lang w:val="cs-CZ"/>
              </w:rPr>
              <w:t xml:space="preserve"> a že je třeba tuto situaci řešit</w:t>
            </w:r>
            <w:r w:rsidRPr="003A583E">
              <w:rPr>
                <w:lang w:val="cs-CZ"/>
              </w:rPr>
              <w:t>;</w:t>
            </w:r>
          </w:p>
        </w:tc>
      </w:tr>
    </w:tbl>
    <w:p w14:paraId="6E26A6BF" w14:textId="77777777" w:rsidR="00AC744E" w:rsidRPr="003A583E" w:rsidRDefault="00AC744E" w:rsidP="00AC744E">
      <w:r w:rsidRPr="003A583E">
        <w:rPr>
          <w:rStyle w:val="HideTWBExt"/>
        </w:rPr>
        <w:t>&lt;/Amend&gt;</w:t>
      </w:r>
    </w:p>
    <w:p w14:paraId="5BD7DFBA"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48</w:t>
      </w:r>
      <w:r w:rsidRPr="003A583E">
        <w:rPr>
          <w:rStyle w:val="HideTWBExt"/>
          <w:b w:val="0"/>
          <w:lang w:val="cs-CZ"/>
        </w:rPr>
        <w:t>&lt;/NumAm&gt;</w:t>
      </w:r>
    </w:p>
    <w:p w14:paraId="03AECEFF" w14:textId="77777777" w:rsidR="00AC744E" w:rsidRPr="003A583E" w:rsidRDefault="00AC744E" w:rsidP="00AC744E"/>
    <w:p w14:paraId="6447B9BE"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2EAD9533" w14:textId="77777777" w:rsidR="00AC744E" w:rsidRPr="003A583E" w:rsidRDefault="00AC744E" w:rsidP="00AC744E">
      <w:pPr>
        <w:pStyle w:val="NormalBold"/>
      </w:pPr>
      <w:r w:rsidRPr="003A583E">
        <w:rPr>
          <w:rStyle w:val="HideTWBExt"/>
          <w:b w:val="0"/>
        </w:rPr>
        <w:t>&lt;Article&gt;</w:t>
      </w:r>
      <w:r w:rsidRPr="003A583E">
        <w:t>Bod odůvodnění K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53B02EE" w14:textId="77777777" w:rsidTr="008C4BD9">
        <w:trPr>
          <w:jc w:val="center"/>
        </w:trPr>
        <w:tc>
          <w:tcPr>
            <w:tcW w:w="9752" w:type="dxa"/>
            <w:gridSpan w:val="2"/>
          </w:tcPr>
          <w:p w14:paraId="5441A3F0" w14:textId="77777777" w:rsidR="00AC744E" w:rsidRPr="003A583E" w:rsidRDefault="00AC744E" w:rsidP="008C4BD9">
            <w:pPr>
              <w:keepNext/>
            </w:pPr>
          </w:p>
        </w:tc>
      </w:tr>
      <w:tr w:rsidR="00AC744E" w:rsidRPr="003A583E" w14:paraId="501F4DC4" w14:textId="77777777" w:rsidTr="008C4BD9">
        <w:trPr>
          <w:jc w:val="center"/>
        </w:trPr>
        <w:tc>
          <w:tcPr>
            <w:tcW w:w="4876" w:type="dxa"/>
          </w:tcPr>
          <w:p w14:paraId="73EC4F02"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4B9FE4F4"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33CA755E" w14:textId="77777777" w:rsidTr="008C4BD9">
        <w:trPr>
          <w:jc w:val="center"/>
        </w:trPr>
        <w:tc>
          <w:tcPr>
            <w:tcW w:w="4876" w:type="dxa"/>
          </w:tcPr>
          <w:p w14:paraId="5BF72BF9" w14:textId="77777777" w:rsidR="00AC744E" w:rsidRPr="003A583E" w:rsidRDefault="00AC744E" w:rsidP="008C4BD9">
            <w:pPr>
              <w:pStyle w:val="Normal6"/>
              <w:rPr>
                <w:lang w:val="cs-CZ"/>
              </w:rPr>
            </w:pPr>
          </w:p>
        </w:tc>
        <w:tc>
          <w:tcPr>
            <w:tcW w:w="4876" w:type="dxa"/>
          </w:tcPr>
          <w:p w14:paraId="345ECC25" w14:textId="77777777" w:rsidR="00AC744E" w:rsidRPr="003A583E" w:rsidRDefault="00AC744E" w:rsidP="008C4BD9">
            <w:pPr>
              <w:pStyle w:val="Normal6"/>
              <w:rPr>
                <w:szCs w:val="24"/>
                <w:lang w:val="cs-CZ"/>
              </w:rPr>
            </w:pPr>
            <w:r w:rsidRPr="003A583E">
              <w:rPr>
                <w:b/>
                <w:i/>
                <w:lang w:val="cs-CZ"/>
              </w:rPr>
              <w:t>Ka.</w:t>
            </w:r>
            <w:r w:rsidRPr="003A583E">
              <w:rPr>
                <w:b/>
                <w:i/>
                <w:lang w:val="cs-CZ"/>
              </w:rPr>
              <w:tab/>
              <w:t>vzhledem k tomu, že předcházení diskriminaci a boj proti ní mají zásadní význam pro zajištění rovnosti a účinného požívání základních práv; vzhledem k tomu, že antisemitismus v Unii přetrvává a v posledních letech prudce vzrostl, což zdůrazňuje naléhavou potřebu účinných opatření v oblasti prevence, ochrany a trestního stíhání;</w:t>
            </w:r>
          </w:p>
        </w:tc>
      </w:tr>
    </w:tbl>
    <w:p w14:paraId="79056D63" w14:textId="77777777" w:rsidR="00AC744E" w:rsidRPr="003A583E" w:rsidRDefault="00AC744E" w:rsidP="00AC744E">
      <w:r w:rsidRPr="003A583E">
        <w:rPr>
          <w:rStyle w:val="HideTWBExt"/>
        </w:rPr>
        <w:t>&lt;/Amend&gt;</w:t>
      </w:r>
    </w:p>
    <w:p w14:paraId="604271CA"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49</w:t>
      </w:r>
      <w:r w:rsidRPr="003A583E">
        <w:rPr>
          <w:rStyle w:val="HideTWBExt"/>
          <w:b w:val="0"/>
          <w:lang w:val="cs-CZ"/>
        </w:rPr>
        <w:t>&lt;/NumAm&gt;</w:t>
      </w:r>
    </w:p>
    <w:p w14:paraId="701431EA" w14:textId="77777777" w:rsidR="00AC744E" w:rsidRPr="003A583E" w:rsidRDefault="00AC744E" w:rsidP="00AC744E"/>
    <w:p w14:paraId="51CBCE8D"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12BFCA79" w14:textId="77777777" w:rsidR="00AC744E" w:rsidRPr="003A583E" w:rsidRDefault="00AC744E" w:rsidP="00AC744E">
      <w:pPr>
        <w:pStyle w:val="NormalBold"/>
      </w:pPr>
      <w:r w:rsidRPr="003A583E">
        <w:rPr>
          <w:rStyle w:val="HideTWBExt"/>
          <w:b w:val="0"/>
        </w:rPr>
        <w:t>&lt;Article&gt;</w:t>
      </w:r>
      <w:r w:rsidRPr="003A583E">
        <w:t>Bod odůvodnění K b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0E841C10" w14:textId="77777777" w:rsidTr="008C4BD9">
        <w:trPr>
          <w:jc w:val="center"/>
        </w:trPr>
        <w:tc>
          <w:tcPr>
            <w:tcW w:w="9752" w:type="dxa"/>
            <w:gridSpan w:val="2"/>
          </w:tcPr>
          <w:p w14:paraId="62C72FDD" w14:textId="77777777" w:rsidR="00AC744E" w:rsidRPr="003A583E" w:rsidRDefault="00AC744E" w:rsidP="008C4BD9">
            <w:pPr>
              <w:keepNext/>
            </w:pPr>
          </w:p>
        </w:tc>
      </w:tr>
      <w:tr w:rsidR="00AC744E" w:rsidRPr="003A583E" w14:paraId="5C314120" w14:textId="77777777" w:rsidTr="008C4BD9">
        <w:trPr>
          <w:jc w:val="center"/>
        </w:trPr>
        <w:tc>
          <w:tcPr>
            <w:tcW w:w="4876" w:type="dxa"/>
          </w:tcPr>
          <w:p w14:paraId="7D353F11"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7EC16449"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41467B5F" w14:textId="77777777" w:rsidTr="008C4BD9">
        <w:trPr>
          <w:jc w:val="center"/>
        </w:trPr>
        <w:tc>
          <w:tcPr>
            <w:tcW w:w="4876" w:type="dxa"/>
          </w:tcPr>
          <w:p w14:paraId="689C4529" w14:textId="77777777" w:rsidR="00AC744E" w:rsidRPr="003A583E" w:rsidRDefault="00AC744E" w:rsidP="008C4BD9">
            <w:pPr>
              <w:pStyle w:val="Normal6"/>
              <w:rPr>
                <w:lang w:val="cs-CZ"/>
              </w:rPr>
            </w:pPr>
          </w:p>
        </w:tc>
        <w:tc>
          <w:tcPr>
            <w:tcW w:w="4876" w:type="dxa"/>
          </w:tcPr>
          <w:p w14:paraId="4E161C3F" w14:textId="77777777" w:rsidR="00AC744E" w:rsidRPr="003A583E" w:rsidRDefault="00AC744E" w:rsidP="008C4BD9">
            <w:pPr>
              <w:pStyle w:val="Normal6"/>
              <w:rPr>
                <w:szCs w:val="24"/>
                <w:lang w:val="cs-CZ"/>
              </w:rPr>
            </w:pPr>
            <w:r w:rsidRPr="003A583E">
              <w:rPr>
                <w:b/>
                <w:i/>
                <w:lang w:val="cs-CZ"/>
              </w:rPr>
              <w:t>Kb.</w:t>
            </w:r>
            <w:r w:rsidRPr="003A583E">
              <w:rPr>
                <w:b/>
                <w:i/>
                <w:lang w:val="cs-CZ"/>
              </w:rPr>
              <w:tab/>
              <w:t xml:space="preserve">vzhledem k tomu, že účinné uplatňování Listiny vyžaduje průřezový přístup, který uznává, že lidé mohou čelit dvojí nebo vícenásobné diskriminaci na základě pohlaví, rasy, etnického původu, zdravotního postižení, věku, sexuální orientace nebo přistěhovaleckého původu; </w:t>
            </w:r>
          </w:p>
        </w:tc>
      </w:tr>
    </w:tbl>
    <w:p w14:paraId="47F7C739" w14:textId="77777777" w:rsidR="00AC744E" w:rsidRPr="003A583E" w:rsidRDefault="00AC744E" w:rsidP="00AC744E">
      <w:pPr>
        <w:rPr>
          <w:rStyle w:val="HideTWBExt"/>
        </w:rPr>
      </w:pPr>
      <w:r w:rsidRPr="003A583E">
        <w:rPr>
          <w:rStyle w:val="HideTWBExt"/>
        </w:rPr>
        <w:t>&lt;/Amend&gt;</w:t>
      </w:r>
    </w:p>
    <w:p w14:paraId="07A2BC23" w14:textId="77777777" w:rsidR="00AC744E" w:rsidRPr="003A583E" w:rsidRDefault="00AC744E" w:rsidP="00AC744E">
      <w:pPr>
        <w:rPr>
          <w:rStyle w:val="HideTWBExt"/>
        </w:rPr>
      </w:pPr>
    </w:p>
    <w:p w14:paraId="091849CF" w14:textId="77777777" w:rsidR="00AC744E" w:rsidRPr="003A583E" w:rsidRDefault="00AC744E" w:rsidP="00AC744E">
      <w:pPr>
        <w:rPr>
          <w:rStyle w:val="HideTWBExt"/>
        </w:rPr>
      </w:pPr>
    </w:p>
    <w:p w14:paraId="03D43B6E" w14:textId="5A795BDE" w:rsidR="00AC744E" w:rsidRPr="003A583E" w:rsidRDefault="00AC744E" w:rsidP="00AC744E">
      <w:pPr>
        <w:rPr>
          <w:b/>
        </w:rPr>
      </w:pPr>
      <w:r w:rsidRPr="003A583E">
        <w:rPr>
          <w:rStyle w:val="HideTWBExt"/>
        </w:rPr>
        <w:t>&lt;Amend&gt;</w:t>
      </w:r>
      <w:r w:rsidRPr="003A583E">
        <w:rPr>
          <w:b/>
        </w:rPr>
        <w:t>Pozměňovací návrh</w:t>
      </w:r>
      <w:r w:rsidRPr="003A583E">
        <w:rPr>
          <w:b/>
        </w:rPr>
        <w:tab/>
      </w:r>
      <w:r w:rsidRPr="003A583E">
        <w:rPr>
          <w:rStyle w:val="HideTWBExt"/>
        </w:rPr>
        <w:t>&lt;NumAm&gt;</w:t>
      </w:r>
      <w:r w:rsidRPr="003A583E">
        <w:rPr>
          <w:b/>
        </w:rPr>
        <w:t>50</w:t>
      </w:r>
      <w:r w:rsidRPr="003A583E">
        <w:rPr>
          <w:rStyle w:val="HideTWBExt"/>
        </w:rPr>
        <w:t>&lt;/NumAm&gt;</w:t>
      </w:r>
    </w:p>
    <w:p w14:paraId="7FF8AB65" w14:textId="77777777" w:rsidR="00AC744E" w:rsidRPr="003A583E" w:rsidRDefault="00AC744E" w:rsidP="00AC744E"/>
    <w:p w14:paraId="01D449FD" w14:textId="77777777" w:rsidR="00AC744E" w:rsidRPr="003A583E" w:rsidRDefault="00AC744E" w:rsidP="00AC744E">
      <w:pPr>
        <w:rPr>
          <w:b/>
        </w:rPr>
      </w:pPr>
      <w:r w:rsidRPr="003A583E">
        <w:rPr>
          <w:rStyle w:val="HideTWBExt"/>
        </w:rPr>
        <w:t>&lt;DocAmend&gt;</w:t>
      </w:r>
      <w:r w:rsidRPr="003A583E">
        <w:rPr>
          <w:b/>
        </w:rPr>
        <w:t>Návrh usnesení</w:t>
      </w:r>
      <w:r w:rsidRPr="003A583E">
        <w:rPr>
          <w:rStyle w:val="HideTWBExt"/>
        </w:rPr>
        <w:t>&lt;/DocAmend&gt;</w:t>
      </w:r>
    </w:p>
    <w:p w14:paraId="482731F9" w14:textId="77777777" w:rsidR="00AC744E" w:rsidRPr="003A583E" w:rsidRDefault="00AC744E" w:rsidP="00AC744E">
      <w:pPr>
        <w:rPr>
          <w:b/>
        </w:rPr>
      </w:pPr>
      <w:r w:rsidRPr="003A583E">
        <w:rPr>
          <w:rStyle w:val="HideTWBExt"/>
        </w:rPr>
        <w:t>&lt;Article&gt;</w:t>
      </w:r>
      <w:r w:rsidRPr="003A583E">
        <w:rPr>
          <w:b/>
        </w:rPr>
        <w:t>Bod odůvodnění K c (nový)</w:t>
      </w:r>
      <w:r w:rsidRPr="003A583E">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C744E" w:rsidRPr="003A583E" w14:paraId="1104C3DE" w14:textId="77777777" w:rsidTr="008C4BD9">
        <w:trPr>
          <w:jc w:val="center"/>
        </w:trPr>
        <w:tc>
          <w:tcPr>
            <w:tcW w:w="9752" w:type="dxa"/>
            <w:gridSpan w:val="2"/>
          </w:tcPr>
          <w:p w14:paraId="22B4E6BE" w14:textId="77777777" w:rsidR="00AC744E" w:rsidRPr="003A583E" w:rsidRDefault="00AC744E" w:rsidP="008C4BD9"/>
        </w:tc>
      </w:tr>
      <w:tr w:rsidR="00AC744E" w:rsidRPr="003A583E" w14:paraId="38C8FA10" w14:textId="77777777" w:rsidTr="008C4BD9">
        <w:trPr>
          <w:jc w:val="center"/>
        </w:trPr>
        <w:tc>
          <w:tcPr>
            <w:tcW w:w="4876" w:type="dxa"/>
            <w:hideMark/>
          </w:tcPr>
          <w:p w14:paraId="7EDAE201" w14:textId="77777777" w:rsidR="00AC744E" w:rsidRPr="003A583E" w:rsidRDefault="00AC744E" w:rsidP="008C4BD9">
            <w:pPr>
              <w:rPr>
                <w:i/>
              </w:rPr>
            </w:pPr>
            <w:r w:rsidRPr="003A583E">
              <w:rPr>
                <w:i/>
              </w:rPr>
              <w:t>Návrh usnesení</w:t>
            </w:r>
          </w:p>
        </w:tc>
        <w:tc>
          <w:tcPr>
            <w:tcW w:w="4876" w:type="dxa"/>
            <w:hideMark/>
          </w:tcPr>
          <w:p w14:paraId="2E1D2FB5" w14:textId="77777777" w:rsidR="00AC744E" w:rsidRPr="003A583E" w:rsidRDefault="00AC744E" w:rsidP="008C4BD9">
            <w:pPr>
              <w:jc w:val="center"/>
              <w:rPr>
                <w:i/>
              </w:rPr>
            </w:pPr>
            <w:r w:rsidRPr="003A583E">
              <w:rPr>
                <w:i/>
              </w:rPr>
              <w:t>Pozměňovací návrh</w:t>
            </w:r>
          </w:p>
          <w:p w14:paraId="30BC0999" w14:textId="77777777" w:rsidR="00AC744E" w:rsidRPr="003A583E" w:rsidRDefault="00AC744E" w:rsidP="008C4BD9">
            <w:pPr>
              <w:rPr>
                <w:i/>
              </w:rPr>
            </w:pPr>
          </w:p>
        </w:tc>
      </w:tr>
      <w:tr w:rsidR="00AC744E" w:rsidRPr="003A583E" w14:paraId="28CA1809" w14:textId="77777777" w:rsidTr="008C4BD9">
        <w:trPr>
          <w:jc w:val="center"/>
        </w:trPr>
        <w:tc>
          <w:tcPr>
            <w:tcW w:w="4876" w:type="dxa"/>
          </w:tcPr>
          <w:p w14:paraId="112E1C98" w14:textId="77777777" w:rsidR="00AC744E" w:rsidRPr="003A583E" w:rsidRDefault="00AC744E" w:rsidP="008C4BD9"/>
        </w:tc>
        <w:tc>
          <w:tcPr>
            <w:tcW w:w="4876" w:type="dxa"/>
            <w:hideMark/>
          </w:tcPr>
          <w:p w14:paraId="310BB276" w14:textId="77777777" w:rsidR="00AC744E" w:rsidRPr="003A583E" w:rsidRDefault="00AC744E" w:rsidP="008C4BD9">
            <w:r w:rsidRPr="003A583E">
              <w:rPr>
                <w:b/>
                <w:i/>
              </w:rPr>
              <w:t>Kc.</w:t>
            </w:r>
            <w:r w:rsidRPr="003A583E">
              <w:rPr>
                <w:b/>
                <w:i/>
              </w:rPr>
              <w:tab/>
              <w:t>vzhledem k tomu, že článek 21 Listiny zakazuje diskriminaci, včetně diskriminace založené na příslušnosti k národnostní menšině;</w:t>
            </w:r>
          </w:p>
        </w:tc>
      </w:tr>
    </w:tbl>
    <w:p w14:paraId="6C08C977" w14:textId="77777777" w:rsidR="00AC744E" w:rsidRPr="003A583E" w:rsidRDefault="00AC744E" w:rsidP="00AC744E">
      <w:r w:rsidRPr="003A583E">
        <w:rPr>
          <w:rStyle w:val="HideTWBExt"/>
        </w:rPr>
        <w:t>&lt;/Amend&gt;</w:t>
      </w:r>
    </w:p>
    <w:p w14:paraId="2825BCEA" w14:textId="77777777" w:rsidR="00AC744E" w:rsidRPr="003A583E" w:rsidRDefault="00AC744E" w:rsidP="00AC744E"/>
    <w:p w14:paraId="4ACD1906"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51</w:t>
      </w:r>
      <w:r w:rsidRPr="003A583E">
        <w:rPr>
          <w:rStyle w:val="HideTWBExt"/>
          <w:b w:val="0"/>
          <w:lang w:val="cs-CZ"/>
        </w:rPr>
        <w:t>&lt;/NumAm&gt;</w:t>
      </w:r>
    </w:p>
    <w:p w14:paraId="3945E7FA" w14:textId="77777777" w:rsidR="00AC744E" w:rsidRPr="003A583E" w:rsidRDefault="00AC744E" w:rsidP="00AC744E"/>
    <w:p w14:paraId="49E131C5"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5F3F2523" w14:textId="77777777" w:rsidR="00AC744E" w:rsidRPr="003A583E" w:rsidRDefault="00AC744E" w:rsidP="00AC744E">
      <w:pPr>
        <w:pStyle w:val="NormalBold"/>
      </w:pPr>
      <w:r w:rsidRPr="003A583E">
        <w:rPr>
          <w:rStyle w:val="HideTWBExt"/>
          <w:b w:val="0"/>
        </w:rPr>
        <w:t>&lt;Article&gt;</w:t>
      </w:r>
      <w:r w:rsidRPr="003A583E">
        <w:t>Bod odůvodnění K d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23211323" w14:textId="77777777" w:rsidTr="008C4BD9">
        <w:trPr>
          <w:jc w:val="center"/>
        </w:trPr>
        <w:tc>
          <w:tcPr>
            <w:tcW w:w="9752" w:type="dxa"/>
            <w:gridSpan w:val="2"/>
          </w:tcPr>
          <w:p w14:paraId="14809000" w14:textId="77777777" w:rsidR="00AC744E" w:rsidRPr="003A583E" w:rsidRDefault="00AC744E" w:rsidP="008C4BD9">
            <w:pPr>
              <w:keepNext/>
            </w:pPr>
          </w:p>
        </w:tc>
      </w:tr>
      <w:tr w:rsidR="00AC744E" w:rsidRPr="003A583E" w14:paraId="1765175D" w14:textId="77777777" w:rsidTr="008C4BD9">
        <w:trPr>
          <w:jc w:val="center"/>
        </w:trPr>
        <w:tc>
          <w:tcPr>
            <w:tcW w:w="4876" w:type="dxa"/>
          </w:tcPr>
          <w:p w14:paraId="46E7F5F7"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4BD3CCD0"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F325F70" w14:textId="77777777" w:rsidTr="008C4BD9">
        <w:trPr>
          <w:jc w:val="center"/>
        </w:trPr>
        <w:tc>
          <w:tcPr>
            <w:tcW w:w="4876" w:type="dxa"/>
          </w:tcPr>
          <w:p w14:paraId="1C3E0F6C" w14:textId="77777777" w:rsidR="00AC744E" w:rsidRPr="003A583E" w:rsidRDefault="00AC744E" w:rsidP="008C4BD9">
            <w:pPr>
              <w:pStyle w:val="Normal6"/>
              <w:rPr>
                <w:lang w:val="cs-CZ"/>
              </w:rPr>
            </w:pPr>
          </w:p>
        </w:tc>
        <w:tc>
          <w:tcPr>
            <w:tcW w:w="4876" w:type="dxa"/>
          </w:tcPr>
          <w:p w14:paraId="13E26466" w14:textId="77777777" w:rsidR="00AC744E" w:rsidRPr="003A583E" w:rsidRDefault="00AC744E" w:rsidP="008C4BD9">
            <w:pPr>
              <w:pStyle w:val="Normal6"/>
              <w:rPr>
                <w:szCs w:val="24"/>
                <w:lang w:val="cs-CZ"/>
              </w:rPr>
            </w:pPr>
            <w:r w:rsidRPr="003A583E">
              <w:rPr>
                <w:b/>
                <w:i/>
                <w:lang w:val="cs-CZ"/>
              </w:rPr>
              <w:t>Kd.</w:t>
            </w:r>
            <w:r w:rsidRPr="003A583E">
              <w:rPr>
                <w:b/>
                <w:i/>
                <w:lang w:val="cs-CZ"/>
              </w:rPr>
              <w:tab/>
              <w:t>vzhledem k tomu, že jazyky jsou nedílnou součástí evropské identity a zároveň nejbezprostřednějším projevem kultury; vzhledem k tomu, že respektování kulturní, náboženské a jazykové rozmanitosti je základní hodnotou EU, jak je stanoveno v článku 22 Listiny;</w:t>
            </w:r>
          </w:p>
        </w:tc>
      </w:tr>
    </w:tbl>
    <w:p w14:paraId="7A844957" w14:textId="77777777" w:rsidR="00AC744E" w:rsidRPr="003A583E" w:rsidRDefault="00AC744E" w:rsidP="00AC744E">
      <w:r w:rsidRPr="003A583E">
        <w:rPr>
          <w:rStyle w:val="HideTWBExt"/>
        </w:rPr>
        <w:t>&lt;/Amend&gt;</w:t>
      </w:r>
    </w:p>
    <w:p w14:paraId="3FFE7FF9"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52</w:t>
      </w:r>
      <w:r w:rsidRPr="003A583E">
        <w:rPr>
          <w:rStyle w:val="HideTWBExt"/>
          <w:b w:val="0"/>
          <w:lang w:val="cs-CZ"/>
        </w:rPr>
        <w:t>&lt;/NumAm&gt;</w:t>
      </w:r>
    </w:p>
    <w:p w14:paraId="511F79EB" w14:textId="77777777" w:rsidR="00AC744E" w:rsidRPr="003A583E" w:rsidRDefault="00AC744E" w:rsidP="00AC744E"/>
    <w:p w14:paraId="3F951F63"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56E1EBD6" w14:textId="77777777" w:rsidR="00AC744E" w:rsidRPr="003A583E" w:rsidRDefault="00AC744E" w:rsidP="00AC744E">
      <w:pPr>
        <w:pStyle w:val="NormalBold"/>
      </w:pPr>
      <w:r w:rsidRPr="003A583E">
        <w:rPr>
          <w:rStyle w:val="HideTWBExt"/>
          <w:b w:val="0"/>
        </w:rPr>
        <w:t>&lt;Article&gt;</w:t>
      </w:r>
      <w:r w:rsidRPr="003A583E">
        <w:t>Bod odůvodnění K e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B9BCEC8" w14:textId="77777777" w:rsidTr="008C4BD9">
        <w:trPr>
          <w:jc w:val="center"/>
        </w:trPr>
        <w:tc>
          <w:tcPr>
            <w:tcW w:w="9752" w:type="dxa"/>
            <w:gridSpan w:val="2"/>
          </w:tcPr>
          <w:p w14:paraId="34214689" w14:textId="77777777" w:rsidR="00AC744E" w:rsidRPr="003A583E" w:rsidRDefault="00AC744E" w:rsidP="008C4BD9">
            <w:pPr>
              <w:keepNext/>
            </w:pPr>
          </w:p>
        </w:tc>
      </w:tr>
      <w:tr w:rsidR="00AC744E" w:rsidRPr="003A583E" w14:paraId="43B9974A" w14:textId="77777777" w:rsidTr="008C4BD9">
        <w:trPr>
          <w:jc w:val="center"/>
        </w:trPr>
        <w:tc>
          <w:tcPr>
            <w:tcW w:w="4876" w:type="dxa"/>
          </w:tcPr>
          <w:p w14:paraId="2358C6C5"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1FCE2DA3"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3F81A426" w14:textId="77777777" w:rsidTr="008C4BD9">
        <w:trPr>
          <w:jc w:val="center"/>
        </w:trPr>
        <w:tc>
          <w:tcPr>
            <w:tcW w:w="4876" w:type="dxa"/>
          </w:tcPr>
          <w:p w14:paraId="41EDB9E4" w14:textId="77777777" w:rsidR="00AC744E" w:rsidRPr="003A583E" w:rsidRDefault="00AC744E" w:rsidP="008C4BD9">
            <w:pPr>
              <w:pStyle w:val="Normal6"/>
              <w:rPr>
                <w:lang w:val="cs-CZ"/>
              </w:rPr>
            </w:pPr>
          </w:p>
        </w:tc>
        <w:tc>
          <w:tcPr>
            <w:tcW w:w="4876" w:type="dxa"/>
          </w:tcPr>
          <w:p w14:paraId="580128A8" w14:textId="77777777" w:rsidR="00AC744E" w:rsidRPr="003A583E" w:rsidRDefault="00AC744E" w:rsidP="008C4BD9">
            <w:pPr>
              <w:pStyle w:val="Normal6"/>
              <w:rPr>
                <w:szCs w:val="24"/>
                <w:lang w:val="cs-CZ"/>
              </w:rPr>
            </w:pPr>
            <w:r w:rsidRPr="003A583E">
              <w:rPr>
                <w:b/>
                <w:i/>
                <w:lang w:val="cs-CZ"/>
              </w:rPr>
              <w:t>Ke.</w:t>
            </w:r>
            <w:r w:rsidRPr="003A583E">
              <w:rPr>
                <w:b/>
                <w:i/>
                <w:lang w:val="cs-CZ"/>
              </w:rPr>
              <w:tab/>
              <w:t>vzhledem k tomu, že osoby se zdravotním postižením nepožívají stejné úrovně práv, pokud jde o respektování soukromého a rodinného života a právo založit rodinu; vzhledem k tomu, že v několika členských státech EU je i nadále právně přípustná nucená sterilizace osob se zdravotním postižením, včetně nezletilých osob; vzhledem k tomu, že v několika členských státech osoby se zdravotním postižením stále čelí překážkám, které jim brání v účasti na politickém životě, mimo jiné ve výkonu práva volit a práva zastávat politickou funkci;</w:t>
            </w:r>
          </w:p>
        </w:tc>
      </w:tr>
    </w:tbl>
    <w:p w14:paraId="6B832DF4" w14:textId="77777777" w:rsidR="00AC744E" w:rsidRPr="003A583E" w:rsidRDefault="00AC744E" w:rsidP="00AC744E">
      <w:r w:rsidRPr="003A583E">
        <w:rPr>
          <w:rStyle w:val="HideTWBExt"/>
        </w:rPr>
        <w:t>&lt;/Amend&gt;</w:t>
      </w:r>
    </w:p>
    <w:p w14:paraId="2286D5EA"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53</w:t>
      </w:r>
      <w:r w:rsidRPr="003A583E">
        <w:rPr>
          <w:rStyle w:val="HideTWBExt"/>
          <w:b w:val="0"/>
          <w:lang w:val="cs-CZ"/>
        </w:rPr>
        <w:t>&lt;/NumAm&gt;</w:t>
      </w:r>
    </w:p>
    <w:p w14:paraId="29C9379E" w14:textId="77777777" w:rsidR="00AC744E" w:rsidRPr="003A583E" w:rsidRDefault="00AC744E" w:rsidP="00AC744E"/>
    <w:p w14:paraId="2767786C"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4783A0C6" w14:textId="77777777" w:rsidR="00AC744E" w:rsidRPr="003A583E" w:rsidRDefault="00AC744E" w:rsidP="00AC744E">
      <w:pPr>
        <w:pStyle w:val="NormalBold"/>
      </w:pPr>
      <w:r w:rsidRPr="003A583E">
        <w:rPr>
          <w:rStyle w:val="HideTWBExt"/>
          <w:b w:val="0"/>
        </w:rPr>
        <w:t>&lt;Article&gt;</w:t>
      </w:r>
      <w:r w:rsidRPr="003A583E">
        <w:t>Bod odůvodnění L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D2C643A" w14:textId="77777777" w:rsidTr="008C4BD9">
        <w:trPr>
          <w:jc w:val="center"/>
        </w:trPr>
        <w:tc>
          <w:tcPr>
            <w:tcW w:w="9752" w:type="dxa"/>
            <w:gridSpan w:val="2"/>
          </w:tcPr>
          <w:p w14:paraId="1FBBA818" w14:textId="77777777" w:rsidR="00AC744E" w:rsidRPr="003A583E" w:rsidRDefault="00AC744E" w:rsidP="008C4BD9">
            <w:pPr>
              <w:keepNext/>
            </w:pPr>
          </w:p>
        </w:tc>
      </w:tr>
      <w:tr w:rsidR="00AC744E" w:rsidRPr="003A583E" w14:paraId="68D2FBF7" w14:textId="77777777" w:rsidTr="008C4BD9">
        <w:trPr>
          <w:jc w:val="center"/>
        </w:trPr>
        <w:tc>
          <w:tcPr>
            <w:tcW w:w="4876" w:type="dxa"/>
          </w:tcPr>
          <w:p w14:paraId="2B0DF829"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51F616BC"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2E2822E" w14:textId="77777777" w:rsidTr="008C4BD9">
        <w:trPr>
          <w:jc w:val="center"/>
        </w:trPr>
        <w:tc>
          <w:tcPr>
            <w:tcW w:w="4876" w:type="dxa"/>
          </w:tcPr>
          <w:p w14:paraId="0119327D" w14:textId="77777777" w:rsidR="00AC744E" w:rsidRPr="003A583E" w:rsidRDefault="00AC744E" w:rsidP="008C4BD9">
            <w:pPr>
              <w:pStyle w:val="Normal6"/>
              <w:rPr>
                <w:lang w:val="cs-CZ"/>
              </w:rPr>
            </w:pPr>
          </w:p>
        </w:tc>
        <w:tc>
          <w:tcPr>
            <w:tcW w:w="4876" w:type="dxa"/>
          </w:tcPr>
          <w:p w14:paraId="3EB28D46" w14:textId="77777777" w:rsidR="00AC744E" w:rsidRPr="003A583E" w:rsidRDefault="00AC744E" w:rsidP="008C4BD9">
            <w:pPr>
              <w:pStyle w:val="Normal6"/>
              <w:rPr>
                <w:szCs w:val="24"/>
                <w:lang w:val="cs-CZ"/>
              </w:rPr>
            </w:pPr>
            <w:r w:rsidRPr="003A583E">
              <w:rPr>
                <w:b/>
                <w:i/>
                <w:lang w:val="cs-CZ"/>
              </w:rPr>
              <w:t>La.</w:t>
            </w:r>
            <w:r w:rsidRPr="003A583E">
              <w:rPr>
                <w:b/>
                <w:i/>
                <w:lang w:val="cs-CZ"/>
              </w:rPr>
              <w:tab/>
              <w:t>vzhledem k tomu, že podle zvláštního průzkumu Eurobarometr z roku 2019 o povědomí o Listině pouze 42 % respondentů uvedlo, že o Listině slyšelo, a jen 12 % z nich skutečně vědělo, o jaký dokument se jedná, zatímco většina (57 %) o Listině nikdy neslyšela; vzhledem k tomu, že méně než každý pátý občan (16 %) se domníval, že je o Listině dobře informován;</w:t>
            </w:r>
          </w:p>
        </w:tc>
      </w:tr>
    </w:tbl>
    <w:p w14:paraId="26A91C84" w14:textId="77777777" w:rsidR="00AC744E" w:rsidRPr="003A583E" w:rsidRDefault="00AC744E" w:rsidP="00AC744E">
      <w:r w:rsidRPr="003A583E">
        <w:rPr>
          <w:rStyle w:val="HideTWBExt"/>
        </w:rPr>
        <w:t>&lt;/Amend&gt;</w:t>
      </w:r>
    </w:p>
    <w:p w14:paraId="40B7CCD2"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54</w:t>
      </w:r>
      <w:r w:rsidRPr="003A583E">
        <w:rPr>
          <w:rStyle w:val="HideTWBExt"/>
          <w:b w:val="0"/>
          <w:lang w:val="cs-CZ"/>
        </w:rPr>
        <w:t>&lt;/NumAm&gt;</w:t>
      </w:r>
    </w:p>
    <w:p w14:paraId="66395819" w14:textId="77777777" w:rsidR="00AC744E" w:rsidRPr="003A583E" w:rsidRDefault="00AC744E" w:rsidP="00AC744E"/>
    <w:p w14:paraId="40F59FAF"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29FBC5EE" w14:textId="77777777" w:rsidR="00AC744E" w:rsidRPr="003A583E" w:rsidRDefault="00AC744E" w:rsidP="00AC744E">
      <w:pPr>
        <w:pStyle w:val="NormalBold"/>
      </w:pPr>
      <w:r w:rsidRPr="003A583E">
        <w:rPr>
          <w:rStyle w:val="HideTWBExt"/>
          <w:b w:val="0"/>
        </w:rPr>
        <w:t>&lt;Article&gt;</w:t>
      </w:r>
      <w:r w:rsidRPr="003A583E">
        <w:t>Bod odůvodnění N</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006F2829" w14:textId="77777777" w:rsidTr="008C4BD9">
        <w:trPr>
          <w:jc w:val="center"/>
        </w:trPr>
        <w:tc>
          <w:tcPr>
            <w:tcW w:w="9752" w:type="dxa"/>
            <w:gridSpan w:val="2"/>
          </w:tcPr>
          <w:p w14:paraId="3AE50EA2" w14:textId="77777777" w:rsidR="00AC744E" w:rsidRPr="003A583E" w:rsidRDefault="00AC744E" w:rsidP="008C4BD9">
            <w:pPr>
              <w:keepNext/>
            </w:pPr>
          </w:p>
        </w:tc>
      </w:tr>
      <w:tr w:rsidR="00AC744E" w:rsidRPr="003A583E" w14:paraId="1B21D930" w14:textId="77777777" w:rsidTr="008C4BD9">
        <w:trPr>
          <w:jc w:val="center"/>
        </w:trPr>
        <w:tc>
          <w:tcPr>
            <w:tcW w:w="4876" w:type="dxa"/>
          </w:tcPr>
          <w:p w14:paraId="43644F10"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7A39EC0E"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2A3CEAA2" w14:textId="77777777" w:rsidTr="008C4BD9">
        <w:trPr>
          <w:jc w:val="center"/>
        </w:trPr>
        <w:tc>
          <w:tcPr>
            <w:tcW w:w="4876" w:type="dxa"/>
          </w:tcPr>
          <w:p w14:paraId="7C95C2E7" w14:textId="77777777" w:rsidR="00AC744E" w:rsidRPr="003A583E" w:rsidRDefault="00AC744E" w:rsidP="008C4BD9">
            <w:pPr>
              <w:pStyle w:val="Normal6"/>
              <w:rPr>
                <w:lang w:val="cs-CZ"/>
              </w:rPr>
            </w:pPr>
            <w:r w:rsidRPr="003A583E">
              <w:rPr>
                <w:lang w:val="cs-CZ"/>
              </w:rPr>
              <w:t>N.</w:t>
            </w:r>
            <w:r w:rsidRPr="003A583E">
              <w:rPr>
                <w:lang w:val="cs-CZ"/>
              </w:rPr>
              <w:tab/>
              <w:t>vzhledem k tomu, že článek 14 Listiny zdůrazňuje právo každého dítěte na bezplatné vzdělání;</w:t>
            </w:r>
          </w:p>
        </w:tc>
        <w:tc>
          <w:tcPr>
            <w:tcW w:w="4876" w:type="dxa"/>
          </w:tcPr>
          <w:p w14:paraId="1863082A" w14:textId="77777777" w:rsidR="00AC744E" w:rsidRPr="003A583E" w:rsidRDefault="00AC744E" w:rsidP="008C4BD9">
            <w:pPr>
              <w:pStyle w:val="Normal6"/>
              <w:rPr>
                <w:szCs w:val="24"/>
                <w:lang w:val="cs-CZ"/>
              </w:rPr>
            </w:pPr>
            <w:r w:rsidRPr="003A583E">
              <w:rPr>
                <w:lang w:val="cs-CZ"/>
              </w:rPr>
              <w:t>N.</w:t>
            </w:r>
            <w:r w:rsidRPr="003A583E">
              <w:rPr>
                <w:lang w:val="cs-CZ"/>
              </w:rPr>
              <w:tab/>
              <w:t>vzhledem k tomu, že článek 14 Listiny</w:t>
            </w:r>
            <w:r w:rsidRPr="003A583E">
              <w:rPr>
                <w:b/>
                <w:bCs/>
                <w:i/>
                <w:iCs/>
                <w:lang w:val="cs-CZ"/>
              </w:rPr>
              <w:t xml:space="preserve"> stanoví, že každé dítě má právo na vzdělání a že toto právo zahrnuje bezplatné vzdělávání v rozsahu povinné školní docházky;</w:t>
            </w:r>
            <w:r w:rsidRPr="003A583E">
              <w:rPr>
                <w:lang w:val="cs-CZ"/>
              </w:rPr>
              <w:t xml:space="preserve"> </w:t>
            </w:r>
            <w:r w:rsidRPr="003A583E">
              <w:rPr>
                <w:b/>
                <w:i/>
                <w:lang w:val="cs-CZ"/>
              </w:rPr>
              <w:t>vzhledem k tomu, že segregace, diskriminace a chudoba představují pro marginalizované děti, zejména romské děti, významné překážky v přístupu ke kvalitnímu vzdělání;</w:t>
            </w:r>
          </w:p>
        </w:tc>
      </w:tr>
    </w:tbl>
    <w:p w14:paraId="7E02053E" w14:textId="77777777" w:rsidR="00AC744E" w:rsidRPr="003A583E" w:rsidRDefault="00AC744E" w:rsidP="00AC744E">
      <w:r w:rsidRPr="003A583E">
        <w:rPr>
          <w:rStyle w:val="HideTWBExt"/>
        </w:rPr>
        <w:t>&lt;/Amend&gt;</w:t>
      </w:r>
    </w:p>
    <w:p w14:paraId="2E9004CD"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55</w:t>
      </w:r>
      <w:r w:rsidRPr="003A583E">
        <w:rPr>
          <w:rStyle w:val="HideTWBExt"/>
          <w:b w:val="0"/>
          <w:lang w:val="cs-CZ"/>
        </w:rPr>
        <w:t>&lt;/NumAm&gt;</w:t>
      </w:r>
    </w:p>
    <w:p w14:paraId="4B10F13E" w14:textId="77777777" w:rsidR="00AC744E" w:rsidRPr="003A583E" w:rsidRDefault="00AC744E" w:rsidP="00AC744E"/>
    <w:p w14:paraId="6403A213"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A6DA8D6" w14:textId="77777777" w:rsidR="00AC744E" w:rsidRPr="003A583E" w:rsidRDefault="00AC744E" w:rsidP="00AC744E">
      <w:pPr>
        <w:pStyle w:val="NormalBold"/>
      </w:pPr>
      <w:r w:rsidRPr="003A583E">
        <w:rPr>
          <w:rStyle w:val="HideTWBExt"/>
          <w:b w:val="0"/>
        </w:rPr>
        <w:t>&lt;Article&gt;</w:t>
      </w:r>
      <w:r w:rsidRPr="003A583E">
        <w:t>Bod odůvodnění O</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17A77121" w14:textId="77777777" w:rsidTr="008C4BD9">
        <w:trPr>
          <w:jc w:val="center"/>
        </w:trPr>
        <w:tc>
          <w:tcPr>
            <w:tcW w:w="9752" w:type="dxa"/>
            <w:gridSpan w:val="2"/>
          </w:tcPr>
          <w:p w14:paraId="5BF31632" w14:textId="77777777" w:rsidR="00AC744E" w:rsidRPr="003A583E" w:rsidRDefault="00AC744E" w:rsidP="008C4BD9">
            <w:pPr>
              <w:keepNext/>
            </w:pPr>
          </w:p>
        </w:tc>
      </w:tr>
      <w:tr w:rsidR="00AC744E" w:rsidRPr="003A583E" w14:paraId="205F1B06" w14:textId="77777777" w:rsidTr="008C4BD9">
        <w:trPr>
          <w:jc w:val="center"/>
        </w:trPr>
        <w:tc>
          <w:tcPr>
            <w:tcW w:w="4876" w:type="dxa"/>
          </w:tcPr>
          <w:p w14:paraId="0DABC739"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12068D15"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76E7F641" w14:textId="77777777" w:rsidTr="008C4BD9">
        <w:trPr>
          <w:jc w:val="center"/>
        </w:trPr>
        <w:tc>
          <w:tcPr>
            <w:tcW w:w="4876" w:type="dxa"/>
          </w:tcPr>
          <w:p w14:paraId="7B9C7816" w14:textId="77777777" w:rsidR="00AC744E" w:rsidRPr="003A583E" w:rsidRDefault="00AC744E" w:rsidP="008C4BD9">
            <w:pPr>
              <w:pStyle w:val="Normal6"/>
              <w:rPr>
                <w:lang w:val="cs-CZ"/>
              </w:rPr>
            </w:pPr>
            <w:r w:rsidRPr="003A583E">
              <w:rPr>
                <w:lang w:val="cs-CZ"/>
              </w:rPr>
              <w:t>O.</w:t>
            </w:r>
            <w:r w:rsidRPr="003A583E">
              <w:rPr>
                <w:lang w:val="cs-CZ"/>
              </w:rPr>
              <w:tab/>
              <w:t>vzhledem k tomu, že přetrvávající právní mezery a překážky bránící právnímu uznání genderové identity a existence konverzních praktik jsou s Listinou neslučitelné; vzhledem k tomu, že všechny členské státy musí v souladu s Evropskou úmluvou o lidských právech zaručit právní uznání genderové identity a ochranu před praktikami, které poškozují důstojnost nebo základní práva osob LGBTQIA+;</w:t>
            </w:r>
          </w:p>
        </w:tc>
        <w:tc>
          <w:tcPr>
            <w:tcW w:w="4876" w:type="dxa"/>
          </w:tcPr>
          <w:p w14:paraId="3CB7EC10" w14:textId="77777777" w:rsidR="00AC744E" w:rsidRPr="003A583E" w:rsidRDefault="00AC744E" w:rsidP="008C4BD9">
            <w:pPr>
              <w:pStyle w:val="Normal6"/>
              <w:rPr>
                <w:szCs w:val="24"/>
                <w:lang w:val="cs-CZ"/>
              </w:rPr>
            </w:pPr>
            <w:r w:rsidRPr="003A583E">
              <w:rPr>
                <w:lang w:val="cs-CZ"/>
              </w:rPr>
              <w:t>O.</w:t>
            </w:r>
            <w:r w:rsidRPr="003A583E">
              <w:rPr>
                <w:lang w:val="cs-CZ"/>
              </w:rPr>
              <w:tab/>
              <w:t xml:space="preserve">vzhledem k tomu, že přetrvávající právní mezery a překážky bránící právnímu uznání genderové identity a existence konverzních praktik, </w:t>
            </w:r>
            <w:r w:rsidRPr="003A583E">
              <w:rPr>
                <w:b/>
                <w:bCs/>
                <w:i/>
                <w:iCs/>
                <w:lang w:val="cs-CZ"/>
              </w:rPr>
              <w:t>zejména praktik zaměřených na změnu nebo potlačování sexuální orientace, genderové identity a/nebo genderového vyjádření osoby</w:t>
            </w:r>
            <w:r w:rsidRPr="003A583E">
              <w:rPr>
                <w:lang w:val="cs-CZ"/>
              </w:rPr>
              <w:t>, jsou s Listinou neslučitelné; vzhledem k tomu, že všechny členské státy musí v souladu s Evropskou úmluvou o lidských právech</w:t>
            </w:r>
            <w:r w:rsidRPr="003A583E">
              <w:rPr>
                <w:b/>
                <w:bCs/>
                <w:i/>
                <w:iCs/>
                <w:lang w:val="cs-CZ"/>
              </w:rPr>
              <w:t xml:space="preserve"> a judikaturou</w:t>
            </w:r>
            <w:r w:rsidRPr="003A583E">
              <w:rPr>
                <w:lang w:val="cs-CZ"/>
              </w:rPr>
              <w:t xml:space="preserve"> zaručit právní uznání genderové identity a ochranu před praktikami, které poškozují důstojnost nebo základní práva osob LGBTQIA+, </w:t>
            </w:r>
            <w:r w:rsidRPr="003A583E">
              <w:rPr>
                <w:b/>
                <w:bCs/>
                <w:i/>
                <w:iCs/>
                <w:lang w:val="cs-CZ"/>
              </w:rPr>
              <w:t>a přijmout a provádět opatření, která zaručí dodržování zásady nediskriminace;</w:t>
            </w:r>
          </w:p>
        </w:tc>
      </w:tr>
    </w:tbl>
    <w:p w14:paraId="3BDF10A7" w14:textId="77777777" w:rsidR="00AC744E" w:rsidRPr="003A583E" w:rsidRDefault="00AC744E" w:rsidP="00AC744E">
      <w:r w:rsidRPr="003A583E">
        <w:rPr>
          <w:rStyle w:val="HideTWBExt"/>
        </w:rPr>
        <w:t>&lt;/Amend&gt;</w:t>
      </w:r>
    </w:p>
    <w:p w14:paraId="778EA604"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56</w:t>
      </w:r>
      <w:r w:rsidRPr="003A583E">
        <w:rPr>
          <w:rStyle w:val="HideTWBExt"/>
          <w:b w:val="0"/>
          <w:lang w:val="cs-CZ"/>
        </w:rPr>
        <w:t>&lt;/NumAm&gt;</w:t>
      </w:r>
    </w:p>
    <w:p w14:paraId="3683CF01" w14:textId="77777777" w:rsidR="00AC744E" w:rsidRPr="003A583E" w:rsidRDefault="00AC744E" w:rsidP="00AC744E"/>
    <w:p w14:paraId="79A93466"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6B4C217E" w14:textId="77777777" w:rsidR="00AC744E" w:rsidRPr="003A583E" w:rsidRDefault="00AC744E" w:rsidP="00AC744E">
      <w:pPr>
        <w:pStyle w:val="NormalBold"/>
      </w:pPr>
      <w:r w:rsidRPr="003A583E">
        <w:rPr>
          <w:rStyle w:val="HideTWBExt"/>
          <w:b w:val="0"/>
        </w:rPr>
        <w:t>&lt;Article&gt;</w:t>
      </w:r>
      <w:r w:rsidRPr="003A583E">
        <w:t>Bod odůvodnění O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3F229EAD" w14:textId="77777777" w:rsidTr="008C4BD9">
        <w:trPr>
          <w:jc w:val="center"/>
        </w:trPr>
        <w:tc>
          <w:tcPr>
            <w:tcW w:w="9752" w:type="dxa"/>
            <w:gridSpan w:val="2"/>
          </w:tcPr>
          <w:p w14:paraId="62ADC31A" w14:textId="77777777" w:rsidR="00AC744E" w:rsidRPr="003A583E" w:rsidRDefault="00AC744E" w:rsidP="008C4BD9">
            <w:pPr>
              <w:keepNext/>
            </w:pPr>
          </w:p>
        </w:tc>
      </w:tr>
      <w:tr w:rsidR="00AC744E" w:rsidRPr="003A583E" w14:paraId="52D149BC" w14:textId="77777777" w:rsidTr="008C4BD9">
        <w:trPr>
          <w:jc w:val="center"/>
        </w:trPr>
        <w:tc>
          <w:tcPr>
            <w:tcW w:w="4876" w:type="dxa"/>
          </w:tcPr>
          <w:p w14:paraId="2E2E31B5"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3D35C4F2"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95016AD" w14:textId="77777777" w:rsidTr="008C4BD9">
        <w:trPr>
          <w:jc w:val="center"/>
        </w:trPr>
        <w:tc>
          <w:tcPr>
            <w:tcW w:w="4876" w:type="dxa"/>
          </w:tcPr>
          <w:p w14:paraId="420698A0" w14:textId="77777777" w:rsidR="00AC744E" w:rsidRPr="003A583E" w:rsidRDefault="00AC744E" w:rsidP="008C4BD9">
            <w:pPr>
              <w:pStyle w:val="Normal6"/>
              <w:rPr>
                <w:lang w:val="cs-CZ"/>
              </w:rPr>
            </w:pPr>
          </w:p>
        </w:tc>
        <w:tc>
          <w:tcPr>
            <w:tcW w:w="4876" w:type="dxa"/>
          </w:tcPr>
          <w:p w14:paraId="1219F81C" w14:textId="77777777" w:rsidR="00AC744E" w:rsidRPr="003A583E" w:rsidRDefault="00AC744E" w:rsidP="008C4BD9">
            <w:pPr>
              <w:pStyle w:val="Normal6"/>
              <w:rPr>
                <w:szCs w:val="24"/>
                <w:lang w:val="cs-CZ"/>
              </w:rPr>
            </w:pPr>
            <w:r w:rsidRPr="003A583E">
              <w:rPr>
                <w:b/>
                <w:i/>
                <w:lang w:val="cs-CZ"/>
              </w:rPr>
              <w:t>Oa.</w:t>
            </w:r>
            <w:r w:rsidRPr="003A583E">
              <w:rPr>
                <w:b/>
                <w:i/>
                <w:lang w:val="cs-CZ"/>
              </w:rPr>
              <w:tab/>
              <w:t>vzhledem k tomu, že článek 22 Listiny zdůrazňuje, že Unie musí respektovat jazykovou rozmanitost; vzhledem k tomu, že uplatňování Listiny musí rovněž chránit základní práva jazykových menšin;</w:t>
            </w:r>
          </w:p>
        </w:tc>
      </w:tr>
    </w:tbl>
    <w:p w14:paraId="6082AFC8" w14:textId="77777777" w:rsidR="00AC744E" w:rsidRPr="003A583E" w:rsidRDefault="00AC744E" w:rsidP="00AC744E">
      <w:r w:rsidRPr="003A583E">
        <w:rPr>
          <w:rStyle w:val="HideTWBExt"/>
        </w:rPr>
        <w:t>&lt;/Amend&gt;</w:t>
      </w:r>
    </w:p>
    <w:p w14:paraId="109E69B2"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57</w:t>
      </w:r>
      <w:r w:rsidRPr="003A583E">
        <w:rPr>
          <w:rStyle w:val="HideTWBExt"/>
          <w:b w:val="0"/>
          <w:lang w:val="cs-CZ"/>
        </w:rPr>
        <w:t>&lt;/NumAm&gt;</w:t>
      </w:r>
    </w:p>
    <w:p w14:paraId="28498391" w14:textId="77777777" w:rsidR="00AC744E" w:rsidRPr="003A583E" w:rsidRDefault="00AC744E" w:rsidP="00AC744E"/>
    <w:p w14:paraId="27492A78"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3CEEFA70" w14:textId="77777777" w:rsidR="00AC744E" w:rsidRPr="003A583E" w:rsidRDefault="00AC744E" w:rsidP="00AC744E">
      <w:pPr>
        <w:pStyle w:val="NormalBold"/>
      </w:pPr>
      <w:r w:rsidRPr="003A583E">
        <w:rPr>
          <w:rStyle w:val="HideTWBExt"/>
          <w:b w:val="0"/>
        </w:rPr>
        <w:t>&lt;Article&gt;</w:t>
      </w:r>
      <w:r w:rsidRPr="003A583E">
        <w:t>Bod odůvodnění O b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2439D257" w14:textId="77777777" w:rsidTr="008C4BD9">
        <w:trPr>
          <w:jc w:val="center"/>
        </w:trPr>
        <w:tc>
          <w:tcPr>
            <w:tcW w:w="9752" w:type="dxa"/>
            <w:gridSpan w:val="2"/>
          </w:tcPr>
          <w:p w14:paraId="370A610C" w14:textId="77777777" w:rsidR="00AC744E" w:rsidRPr="003A583E" w:rsidRDefault="00AC744E" w:rsidP="008C4BD9">
            <w:pPr>
              <w:keepNext/>
            </w:pPr>
          </w:p>
        </w:tc>
      </w:tr>
      <w:tr w:rsidR="00AC744E" w:rsidRPr="003A583E" w14:paraId="05C505FA" w14:textId="77777777" w:rsidTr="008C4BD9">
        <w:trPr>
          <w:jc w:val="center"/>
        </w:trPr>
        <w:tc>
          <w:tcPr>
            <w:tcW w:w="4876" w:type="dxa"/>
          </w:tcPr>
          <w:p w14:paraId="59472A4C"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1A2E8585"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3E55C58C" w14:textId="77777777" w:rsidTr="008C4BD9">
        <w:trPr>
          <w:jc w:val="center"/>
        </w:trPr>
        <w:tc>
          <w:tcPr>
            <w:tcW w:w="4876" w:type="dxa"/>
          </w:tcPr>
          <w:p w14:paraId="7283064F" w14:textId="77777777" w:rsidR="00AC744E" w:rsidRPr="003A583E" w:rsidRDefault="00AC744E" w:rsidP="008C4BD9">
            <w:pPr>
              <w:pStyle w:val="Normal6"/>
              <w:rPr>
                <w:lang w:val="cs-CZ"/>
              </w:rPr>
            </w:pPr>
          </w:p>
        </w:tc>
        <w:tc>
          <w:tcPr>
            <w:tcW w:w="4876" w:type="dxa"/>
          </w:tcPr>
          <w:p w14:paraId="2795F146" w14:textId="77777777" w:rsidR="00AC744E" w:rsidRPr="003A583E" w:rsidRDefault="00AC744E" w:rsidP="008C4BD9">
            <w:pPr>
              <w:pStyle w:val="Normal6"/>
              <w:rPr>
                <w:szCs w:val="24"/>
                <w:lang w:val="cs-CZ"/>
              </w:rPr>
            </w:pPr>
            <w:r w:rsidRPr="003A583E">
              <w:rPr>
                <w:b/>
                <w:i/>
                <w:lang w:val="cs-CZ"/>
              </w:rPr>
              <w:t>Ob.</w:t>
            </w:r>
            <w:r w:rsidRPr="003A583E">
              <w:rPr>
                <w:b/>
                <w:i/>
                <w:lang w:val="cs-CZ"/>
              </w:rPr>
              <w:tab/>
              <w:t>vzhledem k tomu, že patologizace intersexuálních, nebinárních a transgenderových osob v EU porušuje základní práva;</w:t>
            </w:r>
          </w:p>
        </w:tc>
      </w:tr>
    </w:tbl>
    <w:p w14:paraId="7B8871C2" w14:textId="77777777" w:rsidR="00AC744E" w:rsidRPr="003A583E" w:rsidRDefault="00AC744E" w:rsidP="00AC744E">
      <w:r w:rsidRPr="003A583E">
        <w:rPr>
          <w:rStyle w:val="HideTWBExt"/>
        </w:rPr>
        <w:t>&lt;/Amend&gt;</w:t>
      </w:r>
    </w:p>
    <w:p w14:paraId="3C8120E1"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58</w:t>
      </w:r>
      <w:r w:rsidRPr="003A583E">
        <w:rPr>
          <w:rStyle w:val="HideTWBExt"/>
          <w:b w:val="0"/>
          <w:lang w:val="cs-CZ"/>
        </w:rPr>
        <w:t>&lt;/NumAm&gt;</w:t>
      </w:r>
    </w:p>
    <w:p w14:paraId="40D725E4" w14:textId="77777777" w:rsidR="00AC744E" w:rsidRPr="003A583E" w:rsidRDefault="00AC744E" w:rsidP="00AC744E"/>
    <w:p w14:paraId="18D5609D"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4CE83722" w14:textId="77777777" w:rsidR="00AC744E" w:rsidRPr="003A583E" w:rsidRDefault="00AC744E" w:rsidP="00AC744E">
      <w:pPr>
        <w:pStyle w:val="NormalBold"/>
      </w:pPr>
      <w:r w:rsidRPr="003A583E">
        <w:rPr>
          <w:rStyle w:val="HideTWBExt"/>
          <w:b w:val="0"/>
        </w:rPr>
        <w:t>&lt;Article&gt;</w:t>
      </w:r>
      <w:r w:rsidRPr="003A583E">
        <w:t>Bod odůvodnění P</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77316F6" w14:textId="77777777" w:rsidTr="008C4BD9">
        <w:trPr>
          <w:jc w:val="center"/>
        </w:trPr>
        <w:tc>
          <w:tcPr>
            <w:tcW w:w="9752" w:type="dxa"/>
            <w:gridSpan w:val="2"/>
          </w:tcPr>
          <w:p w14:paraId="0397F3DD" w14:textId="77777777" w:rsidR="00AC744E" w:rsidRPr="003A583E" w:rsidRDefault="00AC744E" w:rsidP="008C4BD9">
            <w:pPr>
              <w:keepNext/>
            </w:pPr>
          </w:p>
        </w:tc>
      </w:tr>
      <w:tr w:rsidR="00AC744E" w:rsidRPr="003A583E" w14:paraId="545C4A48" w14:textId="77777777" w:rsidTr="008C4BD9">
        <w:trPr>
          <w:jc w:val="center"/>
        </w:trPr>
        <w:tc>
          <w:tcPr>
            <w:tcW w:w="4876" w:type="dxa"/>
          </w:tcPr>
          <w:p w14:paraId="1544C59E"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0A5E07C2"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1ECD8E52" w14:textId="77777777" w:rsidTr="008C4BD9">
        <w:trPr>
          <w:jc w:val="center"/>
        </w:trPr>
        <w:tc>
          <w:tcPr>
            <w:tcW w:w="4876" w:type="dxa"/>
          </w:tcPr>
          <w:p w14:paraId="739A9DD2" w14:textId="77777777" w:rsidR="00AC744E" w:rsidRPr="003A583E" w:rsidRDefault="00AC744E" w:rsidP="008C4BD9">
            <w:pPr>
              <w:pStyle w:val="Normal6"/>
              <w:rPr>
                <w:lang w:val="cs-CZ"/>
              </w:rPr>
            </w:pPr>
            <w:r w:rsidRPr="003A583E">
              <w:rPr>
                <w:lang w:val="cs-CZ"/>
              </w:rPr>
              <w:t>P.</w:t>
            </w:r>
            <w:r w:rsidRPr="003A583E">
              <w:rPr>
                <w:lang w:val="cs-CZ"/>
              </w:rPr>
              <w:tab/>
              <w:t>vzhledem k tomu, že trestné činy z nenávisti a nenávistné verbální projevy porušují základní práva a nejsou v právu Unie dostatečně řešeny; vzhledem k tomu, že nejzásadnější je rozšíření seznamu trestných činů EU podle čl. 83 odst. 1 SFEU na nenávistné verbální projevy a trestné činy z nenávisti, spolu s legislativním aktem EU, který by tyto hrozby řešil, a to i z důvodu genderové identity a sexuální orientace;</w:t>
            </w:r>
          </w:p>
        </w:tc>
        <w:tc>
          <w:tcPr>
            <w:tcW w:w="4876" w:type="dxa"/>
          </w:tcPr>
          <w:p w14:paraId="0DA57030" w14:textId="77777777" w:rsidR="00AC744E" w:rsidRPr="003A583E" w:rsidRDefault="00AC744E" w:rsidP="008C4BD9">
            <w:pPr>
              <w:pStyle w:val="Normal6"/>
              <w:rPr>
                <w:szCs w:val="24"/>
                <w:lang w:val="cs-CZ"/>
              </w:rPr>
            </w:pPr>
            <w:r w:rsidRPr="003A583E">
              <w:rPr>
                <w:lang w:val="cs-CZ"/>
              </w:rPr>
              <w:t>P.</w:t>
            </w:r>
            <w:r w:rsidRPr="003A583E">
              <w:rPr>
                <w:lang w:val="cs-CZ"/>
              </w:rPr>
              <w:tab/>
              <w:t xml:space="preserve">vzhledem k tomu, že trestné činy z nenávisti a nenávistné verbální projevy porušují základní práva a nejsou v právu Unie dostatečně řešeny; vzhledem k tomu, že nejzásadnější je rozšíření seznamu trestných činů EU podle čl. 83 odst. 1 SFEU na nenávistné verbální projevy a trestné činy z nenávisti, spolu s legislativním aktem EU, který by tyto hrozby řešil, a to i z důvodu genderové identity, </w:t>
            </w:r>
            <w:r w:rsidRPr="003A583E">
              <w:rPr>
                <w:b/>
                <w:bCs/>
                <w:i/>
                <w:iCs/>
                <w:lang w:val="cs-CZ"/>
              </w:rPr>
              <w:t>genderového vyjádření,</w:t>
            </w:r>
            <w:r w:rsidRPr="003A583E">
              <w:rPr>
                <w:lang w:val="cs-CZ"/>
              </w:rPr>
              <w:t xml:space="preserve"> sexuální orientace </w:t>
            </w:r>
            <w:r w:rsidRPr="003A583E">
              <w:rPr>
                <w:b/>
                <w:bCs/>
                <w:i/>
                <w:iCs/>
                <w:lang w:val="cs-CZ"/>
              </w:rPr>
              <w:t>a pohlavních znaků</w:t>
            </w:r>
            <w:r w:rsidRPr="003A583E">
              <w:rPr>
                <w:lang w:val="cs-CZ"/>
              </w:rPr>
              <w:t xml:space="preserve">; </w:t>
            </w:r>
            <w:r w:rsidRPr="003A583E">
              <w:rPr>
                <w:b/>
                <w:i/>
                <w:lang w:val="cs-CZ"/>
              </w:rPr>
              <w:t>vzhledem k tomu, že je nezbytné posílit ochranu osob ohrožených nenávistně motivovanou viktimizací, včetně osob patřících k tradičním národnostním nebo jazykovým menšinám;</w:t>
            </w:r>
          </w:p>
        </w:tc>
      </w:tr>
    </w:tbl>
    <w:p w14:paraId="4ED9B20F" w14:textId="77777777" w:rsidR="00AC744E" w:rsidRPr="003A583E" w:rsidRDefault="00AC744E" w:rsidP="00AC744E">
      <w:r w:rsidRPr="003A583E">
        <w:rPr>
          <w:rStyle w:val="HideTWBExt"/>
        </w:rPr>
        <w:t>&lt;/Amend&gt;</w:t>
      </w:r>
    </w:p>
    <w:p w14:paraId="1090D43A" w14:textId="77777777" w:rsidR="00AC744E" w:rsidRPr="003A583E" w:rsidRDefault="00AC744E" w:rsidP="00DE3CA2">
      <w:pPr>
        <w:pStyle w:val="AMNumberTabs0"/>
        <w:keepNext/>
        <w:spacing w:after="240"/>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59</w:t>
      </w:r>
      <w:r w:rsidRPr="003A583E">
        <w:rPr>
          <w:rStyle w:val="HideTWBExt"/>
          <w:b w:val="0"/>
          <w:lang w:val="cs-CZ"/>
        </w:rPr>
        <w:t>&lt;/NumAm&gt;</w:t>
      </w:r>
    </w:p>
    <w:p w14:paraId="1F2A6254" w14:textId="77777777" w:rsidR="00AC744E" w:rsidRPr="003A583E" w:rsidRDefault="00AC744E" w:rsidP="00AC744E">
      <w:pPr>
        <w:pStyle w:val="NormalBold"/>
        <w:keepNext/>
        <w:rPr>
          <w:rStyle w:val="HideTWBExt"/>
          <w:b w:val="0"/>
        </w:rPr>
      </w:pPr>
    </w:p>
    <w:p w14:paraId="380AFF44"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18EFA9E0" w14:textId="77777777" w:rsidR="00AC744E" w:rsidRPr="003A583E" w:rsidRDefault="00AC744E" w:rsidP="00AC744E">
      <w:pPr>
        <w:pStyle w:val="NormalBold"/>
      </w:pPr>
      <w:r w:rsidRPr="003A583E">
        <w:rPr>
          <w:rStyle w:val="HideTWBExt"/>
          <w:b w:val="0"/>
        </w:rPr>
        <w:t>&lt;Article&gt;</w:t>
      </w:r>
      <w:r w:rsidRPr="003A583E">
        <w:t>Bod odůvodnění P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35E295E" w14:textId="77777777" w:rsidTr="008C4BD9">
        <w:trPr>
          <w:jc w:val="center"/>
        </w:trPr>
        <w:tc>
          <w:tcPr>
            <w:tcW w:w="9752" w:type="dxa"/>
            <w:gridSpan w:val="2"/>
          </w:tcPr>
          <w:p w14:paraId="3D54A581" w14:textId="77777777" w:rsidR="00AC744E" w:rsidRPr="003A583E" w:rsidRDefault="00AC744E" w:rsidP="008C4BD9">
            <w:pPr>
              <w:keepNext/>
            </w:pPr>
          </w:p>
        </w:tc>
      </w:tr>
      <w:tr w:rsidR="00AC744E" w:rsidRPr="003A583E" w14:paraId="5A9BC438" w14:textId="77777777" w:rsidTr="008C4BD9">
        <w:trPr>
          <w:jc w:val="center"/>
        </w:trPr>
        <w:tc>
          <w:tcPr>
            <w:tcW w:w="4876" w:type="dxa"/>
          </w:tcPr>
          <w:p w14:paraId="7E65DD60"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24EAB12D"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1AC5C52" w14:textId="77777777" w:rsidTr="008C4BD9">
        <w:trPr>
          <w:jc w:val="center"/>
        </w:trPr>
        <w:tc>
          <w:tcPr>
            <w:tcW w:w="4876" w:type="dxa"/>
          </w:tcPr>
          <w:p w14:paraId="24C36D04" w14:textId="77777777" w:rsidR="00AC744E" w:rsidRPr="003A583E" w:rsidRDefault="00AC744E" w:rsidP="008C4BD9">
            <w:pPr>
              <w:pStyle w:val="Normal6"/>
              <w:rPr>
                <w:lang w:val="cs-CZ"/>
              </w:rPr>
            </w:pPr>
          </w:p>
        </w:tc>
        <w:tc>
          <w:tcPr>
            <w:tcW w:w="4876" w:type="dxa"/>
          </w:tcPr>
          <w:p w14:paraId="7839EFAB" w14:textId="77777777" w:rsidR="00AC744E" w:rsidRPr="003A583E" w:rsidRDefault="00AC744E" w:rsidP="008C4BD9">
            <w:pPr>
              <w:pStyle w:val="Normal6"/>
              <w:rPr>
                <w:szCs w:val="24"/>
                <w:lang w:val="cs-CZ"/>
              </w:rPr>
            </w:pPr>
            <w:r w:rsidRPr="003A583E">
              <w:rPr>
                <w:b/>
                <w:i/>
                <w:lang w:val="cs-CZ"/>
              </w:rPr>
              <w:t>Pa.</w:t>
            </w:r>
            <w:r w:rsidRPr="003A583E">
              <w:rPr>
                <w:b/>
                <w:i/>
                <w:lang w:val="cs-CZ"/>
              </w:rPr>
              <w:tab/>
              <w:t>vzhledem k tomu, že mnoho obětí diskriminace, trestných činů z nenávisti a porušování práv nepodává trestní oznámení, což vede k tomu, že rozsah porušování základních práv je soustavně podhodnocen;</w:t>
            </w:r>
          </w:p>
        </w:tc>
      </w:tr>
    </w:tbl>
    <w:p w14:paraId="2C5E9087" w14:textId="77777777" w:rsidR="00AC744E" w:rsidRPr="003A583E" w:rsidRDefault="00AC744E" w:rsidP="00AC744E">
      <w:r w:rsidRPr="003A583E">
        <w:rPr>
          <w:rStyle w:val="HideTWBExt"/>
        </w:rPr>
        <w:t>&lt;/Amend&gt;</w:t>
      </w:r>
    </w:p>
    <w:p w14:paraId="42DB639C"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60</w:t>
      </w:r>
      <w:r w:rsidRPr="003A583E">
        <w:rPr>
          <w:rStyle w:val="HideTWBExt"/>
          <w:b w:val="0"/>
          <w:lang w:val="cs-CZ"/>
        </w:rPr>
        <w:t>&lt;/NumAm&gt;</w:t>
      </w:r>
    </w:p>
    <w:p w14:paraId="758925F8" w14:textId="77777777" w:rsidR="00AC744E" w:rsidRPr="003A583E" w:rsidRDefault="00AC744E" w:rsidP="00AC744E">
      <w:pPr>
        <w:pStyle w:val="NormalBold"/>
      </w:pPr>
    </w:p>
    <w:p w14:paraId="2982942E"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117B7092" w14:textId="77777777" w:rsidR="00AC744E" w:rsidRPr="003A583E" w:rsidRDefault="00AC744E" w:rsidP="00AC744E">
      <w:pPr>
        <w:pStyle w:val="NormalBold"/>
      </w:pPr>
      <w:r w:rsidRPr="003A583E">
        <w:rPr>
          <w:rStyle w:val="HideTWBExt"/>
          <w:b w:val="0"/>
        </w:rPr>
        <w:t>&lt;Article&gt;</w:t>
      </w:r>
      <w:r w:rsidRPr="003A583E">
        <w:t>Bod odůvodnění Q</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055FE0D3" w14:textId="77777777" w:rsidTr="008C4BD9">
        <w:trPr>
          <w:jc w:val="center"/>
        </w:trPr>
        <w:tc>
          <w:tcPr>
            <w:tcW w:w="9752" w:type="dxa"/>
            <w:gridSpan w:val="2"/>
          </w:tcPr>
          <w:p w14:paraId="479A4BEF" w14:textId="77777777" w:rsidR="00AC744E" w:rsidRPr="003A583E" w:rsidRDefault="00AC744E" w:rsidP="008C4BD9">
            <w:pPr>
              <w:keepNext/>
            </w:pPr>
          </w:p>
        </w:tc>
      </w:tr>
      <w:tr w:rsidR="00AC744E" w:rsidRPr="003A583E" w14:paraId="698AA3FE" w14:textId="77777777" w:rsidTr="008C4BD9">
        <w:trPr>
          <w:jc w:val="center"/>
        </w:trPr>
        <w:tc>
          <w:tcPr>
            <w:tcW w:w="4876" w:type="dxa"/>
          </w:tcPr>
          <w:p w14:paraId="4A40BFB1"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3106B641"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41CC679F" w14:textId="77777777" w:rsidTr="008C4BD9">
        <w:trPr>
          <w:jc w:val="center"/>
        </w:trPr>
        <w:tc>
          <w:tcPr>
            <w:tcW w:w="4876" w:type="dxa"/>
          </w:tcPr>
          <w:p w14:paraId="06C232F3" w14:textId="77777777" w:rsidR="00AC744E" w:rsidRPr="003A583E" w:rsidRDefault="00AC744E" w:rsidP="008C4BD9">
            <w:pPr>
              <w:pStyle w:val="Normal6"/>
              <w:rPr>
                <w:lang w:val="cs-CZ"/>
              </w:rPr>
            </w:pPr>
            <w:r w:rsidRPr="003A583E">
              <w:rPr>
                <w:lang w:val="cs-CZ"/>
              </w:rPr>
              <w:t>Q.</w:t>
            </w:r>
            <w:r w:rsidRPr="003A583E">
              <w:rPr>
                <w:lang w:val="cs-CZ"/>
              </w:rPr>
              <w:tab/>
              <w:t>vzhledem k tomu, že doposud nebyl dostatečně využit potenciál sociálních a ekonomických práv stanovených Listinou; vzhledem k tomu, že dodržování sociálních práv není pouze etickým požadavkem a zákonnou povinností, ale také ekonomickou nutností;</w:t>
            </w:r>
          </w:p>
        </w:tc>
        <w:tc>
          <w:tcPr>
            <w:tcW w:w="4876" w:type="dxa"/>
          </w:tcPr>
          <w:p w14:paraId="6329486D" w14:textId="77777777" w:rsidR="00AC744E" w:rsidRPr="003A583E" w:rsidRDefault="00AC744E" w:rsidP="008C4BD9">
            <w:pPr>
              <w:pStyle w:val="Normal6"/>
              <w:rPr>
                <w:szCs w:val="24"/>
                <w:lang w:val="cs-CZ"/>
              </w:rPr>
            </w:pPr>
            <w:r w:rsidRPr="003A583E">
              <w:rPr>
                <w:lang w:val="cs-CZ"/>
              </w:rPr>
              <w:t>Q.</w:t>
            </w:r>
            <w:r w:rsidRPr="003A583E">
              <w:rPr>
                <w:lang w:val="cs-CZ"/>
              </w:rPr>
              <w:tab/>
              <w:t xml:space="preserve">vzhledem k tomu, že doposud nebyl dostatečně využit potenciál sociálních a ekonomických práv stanovených Listinou; vzhledem k tomu, že </w:t>
            </w:r>
            <w:r w:rsidRPr="003A583E">
              <w:rPr>
                <w:b/>
                <w:bCs/>
                <w:i/>
                <w:iCs/>
                <w:lang w:val="cs-CZ"/>
              </w:rPr>
              <w:t>zajištění</w:t>
            </w:r>
            <w:r w:rsidRPr="003A583E">
              <w:rPr>
                <w:lang w:val="cs-CZ"/>
              </w:rPr>
              <w:t xml:space="preserve"> dodržování </w:t>
            </w:r>
            <w:r w:rsidRPr="003A583E">
              <w:rPr>
                <w:b/>
                <w:bCs/>
                <w:i/>
                <w:iCs/>
                <w:lang w:val="cs-CZ"/>
              </w:rPr>
              <w:t>těchto</w:t>
            </w:r>
            <w:r w:rsidRPr="003A583E">
              <w:rPr>
                <w:lang w:val="cs-CZ"/>
              </w:rPr>
              <w:t xml:space="preserve"> práv </w:t>
            </w:r>
            <w:r w:rsidRPr="003A583E">
              <w:rPr>
                <w:b/>
                <w:bCs/>
                <w:i/>
                <w:iCs/>
                <w:lang w:val="cs-CZ"/>
              </w:rPr>
              <w:t>přispívá nejen k sociálnímu začlenění a právní jistotě, ale může také podpořit udržitelný hospodářský růst a účast na trhu práce;</w:t>
            </w:r>
            <w:r w:rsidRPr="003A583E">
              <w:rPr>
                <w:lang w:val="cs-CZ"/>
              </w:rPr>
              <w:t xml:space="preserve"> </w:t>
            </w:r>
            <w:r w:rsidRPr="003A583E">
              <w:rPr>
                <w:b/>
                <w:i/>
                <w:lang w:val="cs-CZ"/>
              </w:rPr>
              <w:t>vzhledem k tomu, že krize životních nákladů, která postihuje zejména oblasti bydlení, energií a potravin, brání účinnému uplatňování těchto práv a rovné účasti občanů na veřejném životě;</w:t>
            </w:r>
          </w:p>
        </w:tc>
      </w:tr>
    </w:tbl>
    <w:p w14:paraId="59B0196C" w14:textId="77777777" w:rsidR="00AC744E" w:rsidRPr="003A583E" w:rsidRDefault="00AC744E" w:rsidP="00AC744E">
      <w:r w:rsidRPr="003A583E">
        <w:rPr>
          <w:rStyle w:val="HideTWBExt"/>
        </w:rPr>
        <w:t>&lt;/Amend&gt;</w:t>
      </w:r>
    </w:p>
    <w:p w14:paraId="53CC3C32" w14:textId="77777777" w:rsidR="00AC744E" w:rsidRPr="003A583E" w:rsidRDefault="00AC744E" w:rsidP="00DE3CA2">
      <w:pPr>
        <w:pStyle w:val="AMNumberTabs0"/>
        <w:keepNext/>
        <w:spacing w:after="240"/>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61</w:t>
      </w:r>
      <w:r w:rsidRPr="003A583E">
        <w:rPr>
          <w:rStyle w:val="HideTWBExt"/>
          <w:b w:val="0"/>
          <w:lang w:val="cs-CZ"/>
        </w:rPr>
        <w:t>&lt;/NumAm&gt;</w:t>
      </w:r>
    </w:p>
    <w:p w14:paraId="5D2E1C95" w14:textId="77777777" w:rsidR="00AC744E" w:rsidRPr="003A583E" w:rsidRDefault="00AC744E" w:rsidP="00AC744E">
      <w:pPr>
        <w:pStyle w:val="NormalBold"/>
        <w:keepNext/>
        <w:rPr>
          <w:rStyle w:val="HideTWBExt"/>
          <w:b w:val="0"/>
        </w:rPr>
      </w:pPr>
    </w:p>
    <w:p w14:paraId="4D0B78D7"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4C279B7C" w14:textId="77777777" w:rsidR="00AC744E" w:rsidRPr="003A583E" w:rsidRDefault="00AC744E" w:rsidP="00AC744E">
      <w:pPr>
        <w:pStyle w:val="NormalBold"/>
      </w:pPr>
      <w:r w:rsidRPr="003A583E">
        <w:rPr>
          <w:rStyle w:val="HideTWBExt"/>
          <w:b w:val="0"/>
        </w:rPr>
        <w:t>&lt;Article&gt;</w:t>
      </w:r>
      <w:r w:rsidRPr="003A583E">
        <w:t>Bod odůvodnění R</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4BE8D0FC" w14:textId="77777777" w:rsidTr="008C4BD9">
        <w:trPr>
          <w:jc w:val="center"/>
        </w:trPr>
        <w:tc>
          <w:tcPr>
            <w:tcW w:w="9752" w:type="dxa"/>
            <w:gridSpan w:val="2"/>
          </w:tcPr>
          <w:p w14:paraId="2684B38C" w14:textId="77777777" w:rsidR="00AC744E" w:rsidRPr="003A583E" w:rsidRDefault="00AC744E" w:rsidP="008C4BD9">
            <w:pPr>
              <w:keepNext/>
            </w:pPr>
          </w:p>
        </w:tc>
      </w:tr>
      <w:tr w:rsidR="00AC744E" w:rsidRPr="003A583E" w14:paraId="5E459119" w14:textId="77777777" w:rsidTr="008C4BD9">
        <w:trPr>
          <w:jc w:val="center"/>
        </w:trPr>
        <w:tc>
          <w:tcPr>
            <w:tcW w:w="4876" w:type="dxa"/>
          </w:tcPr>
          <w:p w14:paraId="3DA62631"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2A140D0E"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4F7996A3" w14:textId="77777777" w:rsidTr="008C4BD9">
        <w:trPr>
          <w:jc w:val="center"/>
        </w:trPr>
        <w:tc>
          <w:tcPr>
            <w:tcW w:w="4876" w:type="dxa"/>
          </w:tcPr>
          <w:p w14:paraId="2DDC6312" w14:textId="77777777" w:rsidR="00AC744E" w:rsidRPr="003A583E" w:rsidRDefault="00AC744E" w:rsidP="008C4BD9">
            <w:pPr>
              <w:pStyle w:val="Normal6"/>
              <w:rPr>
                <w:lang w:val="cs-CZ"/>
              </w:rPr>
            </w:pPr>
            <w:r w:rsidRPr="003A583E">
              <w:rPr>
                <w:lang w:val="cs-CZ"/>
              </w:rPr>
              <w:t>R.</w:t>
            </w:r>
            <w:r w:rsidRPr="003A583E">
              <w:rPr>
                <w:lang w:val="cs-CZ"/>
              </w:rPr>
              <w:tab/>
              <w:t>vzhledem k tomu, že článek 6 Smlouvy o EU také zdůrazňuje, že základní práva, která jsou zaručena Evropskou úmluvou o lidských právech, musí představovat obecné zásady práva Unie;</w:t>
            </w:r>
          </w:p>
        </w:tc>
        <w:tc>
          <w:tcPr>
            <w:tcW w:w="4876" w:type="dxa"/>
          </w:tcPr>
          <w:p w14:paraId="7AD16E18" w14:textId="77777777" w:rsidR="00AC744E" w:rsidRPr="003A583E" w:rsidRDefault="00AC744E" w:rsidP="008C4BD9">
            <w:pPr>
              <w:pStyle w:val="Normal6"/>
              <w:rPr>
                <w:szCs w:val="24"/>
                <w:lang w:val="cs-CZ"/>
              </w:rPr>
            </w:pPr>
            <w:r w:rsidRPr="003A583E">
              <w:rPr>
                <w:lang w:val="cs-CZ"/>
              </w:rPr>
              <w:t>R.</w:t>
            </w:r>
            <w:r w:rsidRPr="003A583E">
              <w:rPr>
                <w:lang w:val="cs-CZ"/>
              </w:rPr>
              <w:tab/>
              <w:t>vzhledem k tomu, že článek 6 Smlouvy o EU zdůrazňuje, že základní práva, která jsou zaručena Evropskou úmluvou o lidských právech, představují obecné zásady práva Unie;</w:t>
            </w:r>
          </w:p>
        </w:tc>
      </w:tr>
    </w:tbl>
    <w:p w14:paraId="0694D83D" w14:textId="77777777" w:rsidR="00AC744E" w:rsidRPr="003A583E" w:rsidRDefault="00AC744E" w:rsidP="00AC744E">
      <w:r w:rsidRPr="003A583E">
        <w:rPr>
          <w:rStyle w:val="HideTWBExt"/>
        </w:rPr>
        <w:t>&lt;/Amend&gt;</w:t>
      </w:r>
    </w:p>
    <w:p w14:paraId="17385AA7" w14:textId="77777777" w:rsidR="00AC744E" w:rsidRPr="003A583E" w:rsidRDefault="00AC744E" w:rsidP="00DE3CA2">
      <w:pPr>
        <w:pStyle w:val="AMNumberTabs0"/>
        <w:keepNext/>
        <w:spacing w:after="240"/>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62</w:t>
      </w:r>
      <w:r w:rsidRPr="003A583E">
        <w:rPr>
          <w:rStyle w:val="HideTWBExt"/>
          <w:b w:val="0"/>
          <w:lang w:val="cs-CZ"/>
        </w:rPr>
        <w:t>&lt;/NumAm&gt;</w:t>
      </w:r>
    </w:p>
    <w:p w14:paraId="67FA7EE0" w14:textId="77777777" w:rsidR="00AC744E" w:rsidRPr="003A583E" w:rsidRDefault="00AC744E" w:rsidP="00AC744E">
      <w:pPr>
        <w:pStyle w:val="NormalBold"/>
        <w:keepNext/>
        <w:rPr>
          <w:rStyle w:val="HideTWBExt"/>
          <w:b w:val="0"/>
        </w:rPr>
      </w:pPr>
    </w:p>
    <w:p w14:paraId="0FE238C9"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4A92F96" w14:textId="77777777" w:rsidR="00AC744E" w:rsidRPr="003A583E" w:rsidRDefault="00AC744E" w:rsidP="00AC744E">
      <w:pPr>
        <w:pStyle w:val="NormalBold"/>
      </w:pPr>
      <w:r w:rsidRPr="003A583E">
        <w:rPr>
          <w:rStyle w:val="HideTWBExt"/>
          <w:b w:val="0"/>
        </w:rPr>
        <w:t>&lt;Article&gt;</w:t>
      </w:r>
      <w:r w:rsidRPr="003A583E">
        <w:t>Bod odůvodnění T</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4D7BCE4E" w14:textId="77777777" w:rsidTr="008C4BD9">
        <w:trPr>
          <w:jc w:val="center"/>
        </w:trPr>
        <w:tc>
          <w:tcPr>
            <w:tcW w:w="9752" w:type="dxa"/>
            <w:gridSpan w:val="2"/>
          </w:tcPr>
          <w:p w14:paraId="19939304" w14:textId="77777777" w:rsidR="00AC744E" w:rsidRPr="003A583E" w:rsidRDefault="00AC744E" w:rsidP="008C4BD9">
            <w:pPr>
              <w:keepNext/>
            </w:pPr>
          </w:p>
        </w:tc>
      </w:tr>
      <w:tr w:rsidR="00AC744E" w:rsidRPr="003A583E" w14:paraId="7C41F69E" w14:textId="77777777" w:rsidTr="008C4BD9">
        <w:trPr>
          <w:jc w:val="center"/>
        </w:trPr>
        <w:tc>
          <w:tcPr>
            <w:tcW w:w="4876" w:type="dxa"/>
          </w:tcPr>
          <w:p w14:paraId="21A6559D"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052F2242"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1E4A10BB" w14:textId="77777777" w:rsidTr="008C4BD9">
        <w:trPr>
          <w:jc w:val="center"/>
        </w:trPr>
        <w:tc>
          <w:tcPr>
            <w:tcW w:w="4876" w:type="dxa"/>
          </w:tcPr>
          <w:p w14:paraId="099F17E5" w14:textId="77777777" w:rsidR="00AC744E" w:rsidRPr="003A583E" w:rsidRDefault="00AC744E" w:rsidP="008C4BD9">
            <w:pPr>
              <w:pStyle w:val="Normal6"/>
              <w:rPr>
                <w:lang w:val="cs-CZ"/>
              </w:rPr>
            </w:pPr>
            <w:r w:rsidRPr="003A583E">
              <w:rPr>
                <w:lang w:val="cs-CZ"/>
              </w:rPr>
              <w:t>T.</w:t>
            </w:r>
            <w:r w:rsidRPr="003A583E">
              <w:rPr>
                <w:lang w:val="cs-CZ"/>
              </w:rPr>
              <w:tab/>
              <w:t>vzhledem k tomu, že se v rámci ekonomické správy Unie věnuje málo pozornosti sociálním právům stanoveným v Listině;</w:t>
            </w:r>
            <w:r w:rsidRPr="003A583E">
              <w:rPr>
                <w:b/>
                <w:i/>
                <w:lang w:val="cs-CZ"/>
              </w:rPr>
              <w:t xml:space="preserve"> </w:t>
            </w:r>
            <w:r w:rsidRPr="003A583E">
              <w:rPr>
                <w:lang w:val="cs-CZ"/>
              </w:rPr>
              <w:t>vzhledem k tomu, že musí být považována za základní práva;</w:t>
            </w:r>
          </w:p>
        </w:tc>
        <w:tc>
          <w:tcPr>
            <w:tcW w:w="4876" w:type="dxa"/>
          </w:tcPr>
          <w:p w14:paraId="37644F7C" w14:textId="77777777" w:rsidR="00AC744E" w:rsidRPr="003A583E" w:rsidRDefault="00AC744E" w:rsidP="008C4BD9">
            <w:pPr>
              <w:pStyle w:val="Normal6"/>
              <w:rPr>
                <w:szCs w:val="24"/>
                <w:lang w:val="cs-CZ"/>
              </w:rPr>
            </w:pPr>
            <w:r w:rsidRPr="003A583E">
              <w:rPr>
                <w:lang w:val="cs-CZ"/>
              </w:rPr>
              <w:t>T.</w:t>
            </w:r>
            <w:r w:rsidRPr="003A583E">
              <w:rPr>
                <w:lang w:val="cs-CZ"/>
              </w:rPr>
              <w:tab/>
              <w:t xml:space="preserve">vzhledem k tomu, že </w:t>
            </w:r>
            <w:r w:rsidRPr="003A583E">
              <w:rPr>
                <w:b/>
                <w:bCs/>
                <w:i/>
                <w:iCs/>
                <w:lang w:val="cs-CZ"/>
              </w:rPr>
              <w:t>rámec správy ekonomických záležitostí Unie by měla být prováděna způsobem, který je slučitelný s Listinou, včetně případných sociálních ustanovení v ní obsažených</w:t>
            </w:r>
            <w:r w:rsidRPr="003A583E">
              <w:rPr>
                <w:lang w:val="cs-CZ"/>
              </w:rPr>
              <w:t>;</w:t>
            </w:r>
          </w:p>
        </w:tc>
      </w:tr>
    </w:tbl>
    <w:p w14:paraId="1A7090C1" w14:textId="77777777" w:rsidR="00AC744E" w:rsidRPr="003A583E" w:rsidRDefault="00AC744E" w:rsidP="00AC744E">
      <w:r w:rsidRPr="003A583E">
        <w:rPr>
          <w:rStyle w:val="HideTWBExt"/>
        </w:rPr>
        <w:t>&lt;/Amend&gt;</w:t>
      </w:r>
    </w:p>
    <w:p w14:paraId="6B6E0624" w14:textId="77777777" w:rsidR="00AC744E" w:rsidRPr="003A583E" w:rsidRDefault="00AC744E" w:rsidP="00DE3CA2">
      <w:pPr>
        <w:pStyle w:val="AMNumberTabs0"/>
        <w:keepNext/>
        <w:spacing w:after="240"/>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63</w:t>
      </w:r>
      <w:r w:rsidRPr="003A583E">
        <w:rPr>
          <w:rStyle w:val="HideTWBExt"/>
          <w:b w:val="0"/>
          <w:lang w:val="cs-CZ"/>
        </w:rPr>
        <w:t>&lt;/NumAm&gt;</w:t>
      </w:r>
    </w:p>
    <w:p w14:paraId="76EE7E99" w14:textId="77777777" w:rsidR="00AC744E" w:rsidRPr="003A583E" w:rsidRDefault="00AC744E" w:rsidP="00AC744E">
      <w:pPr>
        <w:pStyle w:val="NormalBold"/>
        <w:keepNext/>
        <w:rPr>
          <w:rStyle w:val="HideTWBExt"/>
          <w:b w:val="0"/>
        </w:rPr>
      </w:pPr>
    </w:p>
    <w:p w14:paraId="367BA699"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40B30E87" w14:textId="77777777" w:rsidR="00AC744E" w:rsidRPr="003A583E" w:rsidRDefault="00AC744E" w:rsidP="00AC744E">
      <w:pPr>
        <w:pStyle w:val="NormalBold"/>
      </w:pPr>
      <w:r w:rsidRPr="003A583E">
        <w:rPr>
          <w:rStyle w:val="HideTWBExt"/>
          <w:b w:val="0"/>
        </w:rPr>
        <w:t>&lt;Article&gt;</w:t>
      </w:r>
      <w:r w:rsidRPr="003A583E">
        <w:t>Bod odůvodnění V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4F870CBB" w14:textId="77777777" w:rsidTr="008C4BD9">
        <w:trPr>
          <w:jc w:val="center"/>
        </w:trPr>
        <w:tc>
          <w:tcPr>
            <w:tcW w:w="9752" w:type="dxa"/>
            <w:gridSpan w:val="2"/>
          </w:tcPr>
          <w:p w14:paraId="30412DCE" w14:textId="77777777" w:rsidR="00AC744E" w:rsidRPr="003A583E" w:rsidRDefault="00AC744E" w:rsidP="008C4BD9">
            <w:pPr>
              <w:keepNext/>
            </w:pPr>
          </w:p>
        </w:tc>
      </w:tr>
      <w:tr w:rsidR="00AC744E" w:rsidRPr="003A583E" w14:paraId="3D8A0E99" w14:textId="77777777" w:rsidTr="008C4BD9">
        <w:trPr>
          <w:jc w:val="center"/>
        </w:trPr>
        <w:tc>
          <w:tcPr>
            <w:tcW w:w="4876" w:type="dxa"/>
          </w:tcPr>
          <w:p w14:paraId="0B00340F"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21D9D9ED"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7DE7C7F1" w14:textId="77777777" w:rsidTr="008C4BD9">
        <w:trPr>
          <w:jc w:val="center"/>
        </w:trPr>
        <w:tc>
          <w:tcPr>
            <w:tcW w:w="4876" w:type="dxa"/>
          </w:tcPr>
          <w:p w14:paraId="745ED194" w14:textId="77777777" w:rsidR="00AC744E" w:rsidRPr="003A583E" w:rsidRDefault="00AC744E" w:rsidP="008C4BD9">
            <w:pPr>
              <w:pStyle w:val="Normal6"/>
              <w:rPr>
                <w:lang w:val="cs-CZ"/>
              </w:rPr>
            </w:pPr>
          </w:p>
        </w:tc>
        <w:tc>
          <w:tcPr>
            <w:tcW w:w="4876" w:type="dxa"/>
          </w:tcPr>
          <w:p w14:paraId="749B1E56" w14:textId="77777777" w:rsidR="00AC744E" w:rsidRPr="003A583E" w:rsidRDefault="00AC744E" w:rsidP="008C4BD9">
            <w:pPr>
              <w:pStyle w:val="Normal6"/>
              <w:rPr>
                <w:szCs w:val="24"/>
                <w:lang w:val="cs-CZ"/>
              </w:rPr>
            </w:pPr>
            <w:r w:rsidRPr="003A583E">
              <w:rPr>
                <w:b/>
                <w:i/>
                <w:lang w:val="cs-CZ"/>
              </w:rPr>
              <w:t>Va.</w:t>
            </w:r>
            <w:r w:rsidRPr="003A583E">
              <w:rPr>
                <w:b/>
                <w:i/>
                <w:lang w:val="cs-CZ"/>
              </w:rPr>
              <w:tab/>
              <w:t>vzhledem k tomu, že článek 10 SFEU stanoví, že „Unie [se] zaměřuje na boj proti jakékoliv diskriminaci na základě pohlaví, rasy nebo etnického původu, náboženského vyznání nebo přesvědčení, zdravotního postižení, věku nebo sexuální orientace“;</w:t>
            </w:r>
          </w:p>
        </w:tc>
      </w:tr>
    </w:tbl>
    <w:p w14:paraId="3FEE6EBF" w14:textId="77777777" w:rsidR="00AC744E" w:rsidRPr="003A583E" w:rsidRDefault="00AC744E" w:rsidP="00AC744E">
      <w:r w:rsidRPr="003A583E">
        <w:rPr>
          <w:rStyle w:val="HideTWBExt"/>
        </w:rPr>
        <w:t>&lt;/Amend&gt;</w:t>
      </w:r>
    </w:p>
    <w:p w14:paraId="391B7B84" w14:textId="77777777" w:rsidR="00AC744E" w:rsidRPr="003A583E" w:rsidRDefault="00AC744E" w:rsidP="00DE3CA2">
      <w:pPr>
        <w:pStyle w:val="AMNumberTabs0"/>
        <w:keepNext/>
        <w:spacing w:after="240"/>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64</w:t>
      </w:r>
      <w:r w:rsidRPr="003A583E">
        <w:rPr>
          <w:rStyle w:val="HideTWBExt"/>
          <w:b w:val="0"/>
          <w:lang w:val="cs-CZ"/>
        </w:rPr>
        <w:t>&lt;/NumAm&gt;</w:t>
      </w:r>
    </w:p>
    <w:p w14:paraId="6E5E4088"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30DE897C" w14:textId="77777777" w:rsidR="00AC744E" w:rsidRPr="003A583E" w:rsidRDefault="00AC744E" w:rsidP="00AC744E">
      <w:pPr>
        <w:pStyle w:val="NormalBold"/>
      </w:pPr>
      <w:r w:rsidRPr="003A583E">
        <w:rPr>
          <w:rStyle w:val="HideTWBExt"/>
          <w:b w:val="0"/>
        </w:rPr>
        <w:t>&lt;Article&gt;</w:t>
      </w:r>
      <w:r w:rsidRPr="003A583E">
        <w:t>Bod odůvodnění V b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CC74B6F" w14:textId="77777777" w:rsidTr="008C4BD9">
        <w:trPr>
          <w:jc w:val="center"/>
        </w:trPr>
        <w:tc>
          <w:tcPr>
            <w:tcW w:w="9752" w:type="dxa"/>
            <w:gridSpan w:val="2"/>
          </w:tcPr>
          <w:p w14:paraId="644D190F" w14:textId="77777777" w:rsidR="00AC744E" w:rsidRPr="003A583E" w:rsidRDefault="00AC744E" w:rsidP="008C4BD9">
            <w:pPr>
              <w:keepNext/>
            </w:pPr>
          </w:p>
        </w:tc>
      </w:tr>
      <w:tr w:rsidR="00AC744E" w:rsidRPr="003A583E" w14:paraId="0431B1CC" w14:textId="77777777" w:rsidTr="008C4BD9">
        <w:trPr>
          <w:jc w:val="center"/>
        </w:trPr>
        <w:tc>
          <w:tcPr>
            <w:tcW w:w="4876" w:type="dxa"/>
          </w:tcPr>
          <w:p w14:paraId="04A5CC40"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67996E84"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427D80ED" w14:textId="77777777" w:rsidTr="008C4BD9">
        <w:trPr>
          <w:jc w:val="center"/>
        </w:trPr>
        <w:tc>
          <w:tcPr>
            <w:tcW w:w="4876" w:type="dxa"/>
          </w:tcPr>
          <w:p w14:paraId="017E8B8C" w14:textId="77777777" w:rsidR="00AC744E" w:rsidRPr="003A583E" w:rsidRDefault="00AC744E" w:rsidP="008C4BD9">
            <w:pPr>
              <w:pStyle w:val="Normal6"/>
              <w:rPr>
                <w:lang w:val="cs-CZ"/>
              </w:rPr>
            </w:pPr>
          </w:p>
        </w:tc>
        <w:tc>
          <w:tcPr>
            <w:tcW w:w="4876" w:type="dxa"/>
          </w:tcPr>
          <w:p w14:paraId="6EBC2251" w14:textId="77777777" w:rsidR="00AC744E" w:rsidRPr="003A583E" w:rsidRDefault="00AC744E" w:rsidP="008C4BD9">
            <w:pPr>
              <w:pStyle w:val="Normal6"/>
              <w:rPr>
                <w:szCs w:val="24"/>
                <w:lang w:val="cs-CZ"/>
              </w:rPr>
            </w:pPr>
            <w:r w:rsidRPr="003A583E">
              <w:rPr>
                <w:b/>
                <w:i/>
                <w:lang w:val="cs-CZ"/>
              </w:rPr>
              <w:t>Vb.</w:t>
            </w:r>
            <w:r w:rsidRPr="003A583E">
              <w:rPr>
                <w:b/>
                <w:i/>
                <w:lang w:val="cs-CZ"/>
              </w:rPr>
              <w:tab/>
              <w:t>vzhledem k tomu, že každá třetí žena v EU (30,7 %) zažila během svého života fyzické násilí nebo výhrůžky a/nebo sexuální násilí ze strany různých pachatelů</w:t>
            </w:r>
            <w:r w:rsidRPr="003A583E">
              <w:rPr>
                <w:b/>
                <w:i/>
                <w:vertAlign w:val="superscript"/>
                <w:lang w:val="cs-CZ"/>
              </w:rPr>
              <w:t>1a</w:t>
            </w:r>
            <w:r w:rsidRPr="003A583E">
              <w:rPr>
                <w:b/>
                <w:i/>
                <w:lang w:val="cs-CZ"/>
              </w:rPr>
              <w:t>;</w:t>
            </w:r>
          </w:p>
        </w:tc>
      </w:tr>
      <w:tr w:rsidR="00AC744E" w:rsidRPr="003A583E" w14:paraId="1A395DB9" w14:textId="77777777" w:rsidTr="008C4BD9">
        <w:trPr>
          <w:jc w:val="center"/>
        </w:trPr>
        <w:tc>
          <w:tcPr>
            <w:tcW w:w="4876" w:type="dxa"/>
          </w:tcPr>
          <w:p w14:paraId="63C7E115" w14:textId="77777777" w:rsidR="00AC744E" w:rsidRPr="003A583E" w:rsidRDefault="00AC744E" w:rsidP="008C4BD9">
            <w:pPr>
              <w:pStyle w:val="Normal6"/>
              <w:rPr>
                <w:lang w:val="cs-CZ"/>
              </w:rPr>
            </w:pPr>
          </w:p>
        </w:tc>
        <w:tc>
          <w:tcPr>
            <w:tcW w:w="4876" w:type="dxa"/>
          </w:tcPr>
          <w:p w14:paraId="0612CC6E" w14:textId="77777777" w:rsidR="00AC744E" w:rsidRPr="003A583E" w:rsidRDefault="00AC744E" w:rsidP="008C4BD9">
            <w:pPr>
              <w:pStyle w:val="Normal6"/>
              <w:rPr>
                <w:szCs w:val="24"/>
                <w:lang w:val="cs-CZ"/>
              </w:rPr>
            </w:pPr>
            <w:r w:rsidRPr="003A583E">
              <w:rPr>
                <w:b/>
                <w:i/>
                <w:lang w:val="cs-CZ"/>
              </w:rPr>
              <w:t>__________________</w:t>
            </w:r>
          </w:p>
        </w:tc>
      </w:tr>
      <w:tr w:rsidR="00AC744E" w:rsidRPr="003A583E" w14:paraId="2E47A644" w14:textId="77777777" w:rsidTr="008C4BD9">
        <w:trPr>
          <w:jc w:val="center"/>
        </w:trPr>
        <w:tc>
          <w:tcPr>
            <w:tcW w:w="4876" w:type="dxa"/>
          </w:tcPr>
          <w:p w14:paraId="25CD39CE" w14:textId="77777777" w:rsidR="00AC744E" w:rsidRPr="003A583E" w:rsidRDefault="00AC744E" w:rsidP="008C4BD9">
            <w:pPr>
              <w:pStyle w:val="Normal6"/>
              <w:rPr>
                <w:lang w:val="cs-CZ"/>
              </w:rPr>
            </w:pPr>
          </w:p>
        </w:tc>
        <w:tc>
          <w:tcPr>
            <w:tcW w:w="4876" w:type="dxa"/>
          </w:tcPr>
          <w:p w14:paraId="4D2F6522" w14:textId="77777777" w:rsidR="00AC744E" w:rsidRPr="003A583E" w:rsidRDefault="00AC744E" w:rsidP="008C4BD9">
            <w:pPr>
              <w:pStyle w:val="Normal6"/>
              <w:rPr>
                <w:szCs w:val="24"/>
                <w:lang w:val="cs-CZ"/>
              </w:rPr>
            </w:pPr>
            <w:r w:rsidRPr="003A583E">
              <w:rPr>
                <w:b/>
                <w:bCs/>
                <w:i/>
                <w:iCs/>
                <w:vertAlign w:val="superscript"/>
                <w:lang w:val="cs-CZ"/>
              </w:rPr>
              <w:t>1a</w:t>
            </w:r>
            <w:r w:rsidRPr="003A583E">
              <w:rPr>
                <w:b/>
                <w:bCs/>
                <w:i/>
                <w:iCs/>
                <w:lang w:val="cs-CZ"/>
              </w:rPr>
              <w:t xml:space="preserve"> FRA, EIGE, Eurostat (2024), EU gender-based violence survey – Key results:</w:t>
            </w:r>
            <w:r w:rsidRPr="003A583E">
              <w:rPr>
                <w:b/>
                <w:i/>
                <w:lang w:val="cs-CZ"/>
              </w:rPr>
              <w:t xml:space="preserve"> Experiences of women in the 27 EU Member States (Průzkum EU týkající se genderově motivovaného násilí – klíčové výsledky: zkušenosti žen v 27 členských státech EU), Úřad pro publikace Evropské unie, Lucemburk, 2024.</w:t>
            </w:r>
          </w:p>
        </w:tc>
      </w:tr>
    </w:tbl>
    <w:p w14:paraId="0DC23B2C" w14:textId="77777777" w:rsidR="00AC744E" w:rsidRPr="003A583E" w:rsidRDefault="00AC744E" w:rsidP="00AC744E">
      <w:r w:rsidRPr="003A583E">
        <w:rPr>
          <w:rStyle w:val="HideTWBExt"/>
        </w:rPr>
        <w:t>&lt;/Amend&gt;</w:t>
      </w:r>
    </w:p>
    <w:p w14:paraId="6F64D0DC" w14:textId="77777777" w:rsidR="00AC744E" w:rsidRPr="003A583E" w:rsidRDefault="00AC744E" w:rsidP="00DE3CA2">
      <w:pPr>
        <w:pStyle w:val="AMNumberTabs0"/>
        <w:keepNext/>
        <w:spacing w:after="240"/>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65</w:t>
      </w:r>
      <w:r w:rsidRPr="003A583E">
        <w:rPr>
          <w:rStyle w:val="HideTWBExt"/>
          <w:b w:val="0"/>
          <w:lang w:val="cs-CZ"/>
        </w:rPr>
        <w:t>&lt;/NumAm&gt;</w:t>
      </w:r>
    </w:p>
    <w:p w14:paraId="09AD8BE0" w14:textId="77777777" w:rsidR="00AC744E" w:rsidRPr="003A583E" w:rsidRDefault="00AC744E" w:rsidP="00AC744E">
      <w:pPr>
        <w:pStyle w:val="NormalBold"/>
        <w:keepNext/>
        <w:rPr>
          <w:rStyle w:val="HideTWBExt"/>
          <w:b w:val="0"/>
        </w:rPr>
      </w:pPr>
    </w:p>
    <w:p w14:paraId="61DBBEE7"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46379C67" w14:textId="77777777" w:rsidR="00AC744E" w:rsidRPr="003A583E" w:rsidRDefault="00AC744E" w:rsidP="00AC744E">
      <w:pPr>
        <w:pStyle w:val="NormalBold"/>
      </w:pPr>
      <w:r w:rsidRPr="003A583E">
        <w:rPr>
          <w:rStyle w:val="HideTWBExt"/>
          <w:b w:val="0"/>
        </w:rPr>
        <w:t>&lt;Article&gt;</w:t>
      </w:r>
      <w:r w:rsidRPr="003A583E">
        <w:t>Bod odůvodnění W</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3B7BB17A" w14:textId="77777777" w:rsidTr="008C4BD9">
        <w:trPr>
          <w:jc w:val="center"/>
        </w:trPr>
        <w:tc>
          <w:tcPr>
            <w:tcW w:w="9752" w:type="dxa"/>
            <w:gridSpan w:val="2"/>
          </w:tcPr>
          <w:p w14:paraId="5E77F841" w14:textId="77777777" w:rsidR="00AC744E" w:rsidRPr="003A583E" w:rsidRDefault="00AC744E" w:rsidP="008C4BD9">
            <w:pPr>
              <w:keepNext/>
            </w:pPr>
          </w:p>
        </w:tc>
      </w:tr>
      <w:tr w:rsidR="00AC744E" w:rsidRPr="003A583E" w14:paraId="0652BE58" w14:textId="77777777" w:rsidTr="008C4BD9">
        <w:trPr>
          <w:jc w:val="center"/>
        </w:trPr>
        <w:tc>
          <w:tcPr>
            <w:tcW w:w="4876" w:type="dxa"/>
          </w:tcPr>
          <w:p w14:paraId="13546353"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27731E00"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BE9AEBF" w14:textId="77777777" w:rsidTr="008C4BD9">
        <w:trPr>
          <w:jc w:val="center"/>
        </w:trPr>
        <w:tc>
          <w:tcPr>
            <w:tcW w:w="4876" w:type="dxa"/>
          </w:tcPr>
          <w:p w14:paraId="2F5CEF5D" w14:textId="77777777" w:rsidR="00AC744E" w:rsidRPr="003A583E" w:rsidRDefault="00AC744E" w:rsidP="008C4BD9">
            <w:pPr>
              <w:pStyle w:val="Normal6"/>
              <w:rPr>
                <w:lang w:val="cs-CZ"/>
              </w:rPr>
            </w:pPr>
            <w:r w:rsidRPr="003A583E">
              <w:rPr>
                <w:lang w:val="cs-CZ"/>
              </w:rPr>
              <w:t>W.</w:t>
            </w:r>
            <w:r w:rsidRPr="003A583E">
              <w:rPr>
                <w:lang w:val="cs-CZ"/>
              </w:rPr>
              <w:tab/>
              <w:t>vzhledem k tomu, že transparentnost legislativního a rozhodovacího procesu EU je přímým důsledkem práva na řádnou správu, jak stanoví článek 41 Listiny, a nezbytným předpokladem pro to, aby občané mohli posuzovat a řádně monitorovat uplatňování Listiny ze strany orgánů EU;</w:t>
            </w:r>
          </w:p>
        </w:tc>
        <w:tc>
          <w:tcPr>
            <w:tcW w:w="4876" w:type="dxa"/>
          </w:tcPr>
          <w:p w14:paraId="1B57A1DF" w14:textId="77777777" w:rsidR="00AC744E" w:rsidRPr="003A583E" w:rsidRDefault="00AC744E" w:rsidP="008C4BD9">
            <w:pPr>
              <w:pStyle w:val="Normal6"/>
              <w:rPr>
                <w:szCs w:val="24"/>
                <w:lang w:val="cs-CZ"/>
              </w:rPr>
            </w:pPr>
            <w:r w:rsidRPr="003A583E">
              <w:rPr>
                <w:lang w:val="cs-CZ"/>
              </w:rPr>
              <w:t>W.</w:t>
            </w:r>
            <w:r w:rsidRPr="003A583E">
              <w:rPr>
                <w:lang w:val="cs-CZ"/>
              </w:rPr>
              <w:tab/>
              <w:t xml:space="preserve">vzhledem k tomu, že transparentnost legislativního a rozhodovacího procesu EU je přímým důsledkem práva na řádnou správu, jak stanoví článek 41 Listiny, a nezbytným předpokladem pro to, aby občané mohli posuzovat a řádně monitorovat uplatňování Listiny ze strany orgánů EU; </w:t>
            </w:r>
            <w:r w:rsidRPr="003A583E">
              <w:rPr>
                <w:b/>
                <w:i/>
                <w:lang w:val="cs-CZ"/>
              </w:rPr>
              <w:t>vzhledem k tomu, že podle Eurobarometru z listopadu 2025 se 4 z 10 evropských občanů domnívají, že větší transparentnost a přístup k informacím o způsobech účasti na tvorbě politik by nejvíce povzbudily občany k přímému zapojení do rozhodovacích procesů EU;</w:t>
            </w:r>
            <w:r w:rsidRPr="003A583E">
              <w:rPr>
                <w:lang w:val="cs-CZ"/>
              </w:rPr>
              <w:t xml:space="preserve"> </w:t>
            </w:r>
          </w:p>
        </w:tc>
      </w:tr>
    </w:tbl>
    <w:p w14:paraId="1EE19AD9" w14:textId="77777777" w:rsidR="00AC744E" w:rsidRPr="003A583E" w:rsidRDefault="00AC744E" w:rsidP="00AC744E">
      <w:r w:rsidRPr="003A583E">
        <w:rPr>
          <w:rStyle w:val="HideTWBExt"/>
        </w:rPr>
        <w:t>&lt;/Amend&gt;</w:t>
      </w:r>
    </w:p>
    <w:p w14:paraId="4FFE38EB" w14:textId="77777777" w:rsidR="00AC744E" w:rsidRPr="003A583E" w:rsidRDefault="00AC744E" w:rsidP="00DE3CA2">
      <w:pPr>
        <w:pStyle w:val="AMNumberTabs0"/>
        <w:keepNext/>
        <w:spacing w:after="240"/>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66</w:t>
      </w:r>
      <w:r w:rsidRPr="003A583E">
        <w:rPr>
          <w:rStyle w:val="HideTWBExt"/>
          <w:b w:val="0"/>
          <w:lang w:val="cs-CZ"/>
        </w:rPr>
        <w:t>&lt;/NumAm&gt;</w:t>
      </w:r>
    </w:p>
    <w:p w14:paraId="66DA7127" w14:textId="77777777" w:rsidR="00AC744E" w:rsidRPr="003A583E" w:rsidRDefault="00AC744E" w:rsidP="00AC744E">
      <w:pPr>
        <w:pStyle w:val="NormalBold"/>
        <w:keepNext/>
        <w:rPr>
          <w:rStyle w:val="HideTWBExt"/>
          <w:b w:val="0"/>
        </w:rPr>
      </w:pPr>
    </w:p>
    <w:p w14:paraId="6533C094"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0D6FDEB0" w14:textId="77777777" w:rsidR="00AC744E" w:rsidRPr="003A583E" w:rsidRDefault="00AC744E" w:rsidP="00AC744E">
      <w:pPr>
        <w:pStyle w:val="NormalBold"/>
      </w:pPr>
      <w:r w:rsidRPr="003A583E">
        <w:rPr>
          <w:rStyle w:val="HideTWBExt"/>
          <w:b w:val="0"/>
        </w:rPr>
        <w:t>&lt;Article&gt;</w:t>
      </w:r>
      <w:r w:rsidRPr="003A583E">
        <w:t>Bod odůvodnění X</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09521AE7" w14:textId="77777777" w:rsidTr="008C4BD9">
        <w:trPr>
          <w:jc w:val="center"/>
        </w:trPr>
        <w:tc>
          <w:tcPr>
            <w:tcW w:w="9752" w:type="dxa"/>
            <w:gridSpan w:val="2"/>
          </w:tcPr>
          <w:p w14:paraId="17BEAF27" w14:textId="77777777" w:rsidR="00AC744E" w:rsidRPr="003A583E" w:rsidRDefault="00AC744E" w:rsidP="008C4BD9">
            <w:pPr>
              <w:keepNext/>
            </w:pPr>
          </w:p>
        </w:tc>
      </w:tr>
      <w:tr w:rsidR="00AC744E" w:rsidRPr="003A583E" w14:paraId="05D012B0" w14:textId="77777777" w:rsidTr="008C4BD9">
        <w:trPr>
          <w:jc w:val="center"/>
        </w:trPr>
        <w:tc>
          <w:tcPr>
            <w:tcW w:w="4876" w:type="dxa"/>
          </w:tcPr>
          <w:p w14:paraId="2DDEB815"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5448BEE4"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2B698EA3" w14:textId="77777777" w:rsidTr="008C4BD9">
        <w:trPr>
          <w:jc w:val="center"/>
        </w:trPr>
        <w:tc>
          <w:tcPr>
            <w:tcW w:w="4876" w:type="dxa"/>
          </w:tcPr>
          <w:p w14:paraId="1A69A5F5" w14:textId="77777777" w:rsidR="00AC744E" w:rsidRPr="003A583E" w:rsidRDefault="00AC744E" w:rsidP="008C4BD9">
            <w:pPr>
              <w:pStyle w:val="Normal6"/>
              <w:rPr>
                <w:lang w:val="cs-CZ"/>
              </w:rPr>
            </w:pPr>
            <w:r w:rsidRPr="003A583E">
              <w:rPr>
                <w:lang w:val="cs-CZ"/>
              </w:rPr>
              <w:t>X.</w:t>
            </w:r>
            <w:r w:rsidRPr="003A583E">
              <w:rPr>
                <w:lang w:val="cs-CZ"/>
              </w:rPr>
              <w:tab/>
              <w:t>vzhledem k tomu, že Listina slouží jako klíčový nástroj k ochraně základních práv v nových a vznikajících oblastech politiky, jako je umělá inteligence;</w:t>
            </w:r>
          </w:p>
        </w:tc>
        <w:tc>
          <w:tcPr>
            <w:tcW w:w="4876" w:type="dxa"/>
          </w:tcPr>
          <w:p w14:paraId="62106E6F" w14:textId="77777777" w:rsidR="00AC744E" w:rsidRPr="003A583E" w:rsidRDefault="00AC744E" w:rsidP="008C4BD9">
            <w:pPr>
              <w:pStyle w:val="Normal6"/>
              <w:rPr>
                <w:szCs w:val="24"/>
                <w:lang w:val="cs-CZ"/>
              </w:rPr>
            </w:pPr>
            <w:r w:rsidRPr="003A583E">
              <w:rPr>
                <w:lang w:val="cs-CZ"/>
              </w:rPr>
              <w:t>X.</w:t>
            </w:r>
            <w:r w:rsidRPr="003A583E">
              <w:rPr>
                <w:lang w:val="cs-CZ"/>
              </w:rPr>
              <w:tab/>
              <w:t>vzhledem k tomu, že Listina slouží jako klíčový nástroj k ochraně základních práv v nových a vznikajících oblastech politiky;</w:t>
            </w:r>
          </w:p>
        </w:tc>
      </w:tr>
    </w:tbl>
    <w:p w14:paraId="0B91D5CA" w14:textId="77777777" w:rsidR="00AC744E" w:rsidRPr="003A583E" w:rsidRDefault="00AC744E" w:rsidP="00AC744E">
      <w:r w:rsidRPr="003A583E">
        <w:rPr>
          <w:rStyle w:val="HideTWBExt"/>
        </w:rPr>
        <w:t>&lt;/Amend&gt;</w:t>
      </w:r>
    </w:p>
    <w:p w14:paraId="74C3604D" w14:textId="77777777" w:rsidR="00AC744E" w:rsidRPr="003A583E" w:rsidRDefault="00AC744E" w:rsidP="00DE3CA2">
      <w:pPr>
        <w:pStyle w:val="AMNumberTabs0"/>
        <w:keepNext/>
        <w:spacing w:after="240"/>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67</w:t>
      </w:r>
      <w:r w:rsidRPr="003A583E">
        <w:rPr>
          <w:rStyle w:val="HideTWBExt"/>
          <w:b w:val="0"/>
          <w:lang w:val="cs-CZ"/>
        </w:rPr>
        <w:t>&lt;/NumAm&gt;</w:t>
      </w:r>
    </w:p>
    <w:p w14:paraId="0652537A" w14:textId="77777777" w:rsidR="00AC744E" w:rsidRPr="003A583E" w:rsidRDefault="00AC744E" w:rsidP="00AC744E">
      <w:pPr>
        <w:pStyle w:val="NormalBold"/>
        <w:keepNext/>
        <w:rPr>
          <w:rStyle w:val="HideTWBExt"/>
          <w:b w:val="0"/>
        </w:rPr>
      </w:pPr>
    </w:p>
    <w:p w14:paraId="1F591935"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3828CE56" w14:textId="77777777" w:rsidR="00AC744E" w:rsidRPr="003A583E" w:rsidRDefault="00AC744E" w:rsidP="00AC744E">
      <w:pPr>
        <w:pStyle w:val="NormalBold"/>
      </w:pPr>
      <w:r w:rsidRPr="003A583E">
        <w:rPr>
          <w:rStyle w:val="HideTWBExt"/>
          <w:b w:val="0"/>
        </w:rPr>
        <w:t>&lt;Article&gt;</w:t>
      </w:r>
      <w:r w:rsidRPr="003A583E">
        <w:t>Bod odůvodnění X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2E162FA2" w14:textId="77777777" w:rsidTr="008C4BD9">
        <w:trPr>
          <w:jc w:val="center"/>
        </w:trPr>
        <w:tc>
          <w:tcPr>
            <w:tcW w:w="9752" w:type="dxa"/>
            <w:gridSpan w:val="2"/>
          </w:tcPr>
          <w:p w14:paraId="1080890B" w14:textId="77777777" w:rsidR="00AC744E" w:rsidRPr="003A583E" w:rsidRDefault="00AC744E" w:rsidP="008C4BD9">
            <w:pPr>
              <w:keepNext/>
            </w:pPr>
          </w:p>
        </w:tc>
      </w:tr>
      <w:tr w:rsidR="00AC744E" w:rsidRPr="003A583E" w14:paraId="41691A66" w14:textId="77777777" w:rsidTr="008C4BD9">
        <w:trPr>
          <w:jc w:val="center"/>
        </w:trPr>
        <w:tc>
          <w:tcPr>
            <w:tcW w:w="4876" w:type="dxa"/>
          </w:tcPr>
          <w:p w14:paraId="242E1C04"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17F587D8"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7F2B3581" w14:textId="77777777" w:rsidTr="008C4BD9">
        <w:trPr>
          <w:jc w:val="center"/>
        </w:trPr>
        <w:tc>
          <w:tcPr>
            <w:tcW w:w="4876" w:type="dxa"/>
          </w:tcPr>
          <w:p w14:paraId="782685FB" w14:textId="77777777" w:rsidR="00AC744E" w:rsidRPr="003A583E" w:rsidRDefault="00AC744E" w:rsidP="008C4BD9">
            <w:pPr>
              <w:pStyle w:val="Normal6"/>
              <w:rPr>
                <w:lang w:val="cs-CZ"/>
              </w:rPr>
            </w:pPr>
          </w:p>
        </w:tc>
        <w:tc>
          <w:tcPr>
            <w:tcW w:w="4876" w:type="dxa"/>
          </w:tcPr>
          <w:p w14:paraId="78EEE099" w14:textId="77777777" w:rsidR="00AC744E" w:rsidRPr="003A583E" w:rsidRDefault="00AC744E" w:rsidP="008C4BD9">
            <w:pPr>
              <w:pStyle w:val="Normal6"/>
              <w:rPr>
                <w:szCs w:val="24"/>
                <w:lang w:val="cs-CZ"/>
              </w:rPr>
            </w:pPr>
            <w:r w:rsidRPr="003A583E">
              <w:rPr>
                <w:b/>
                <w:i/>
                <w:lang w:val="cs-CZ"/>
              </w:rPr>
              <w:t>Xa.</w:t>
            </w:r>
            <w:r w:rsidRPr="003A583E">
              <w:rPr>
                <w:b/>
                <w:i/>
                <w:lang w:val="cs-CZ"/>
              </w:rPr>
              <w:tab/>
              <w:t>vzhledem k tomu, že na základní práva může mít vliv digitální sféra a vznikající technologie, jako je umělá inteligence, pokud nebudou zajištěny odpovídající záruky;</w:t>
            </w:r>
          </w:p>
        </w:tc>
      </w:tr>
    </w:tbl>
    <w:p w14:paraId="37B093AB" w14:textId="77777777" w:rsidR="00AC744E" w:rsidRPr="003A583E" w:rsidRDefault="00AC744E" w:rsidP="00AC744E">
      <w:r w:rsidRPr="003A583E">
        <w:rPr>
          <w:rStyle w:val="HideTWBExt"/>
        </w:rPr>
        <w:t>&lt;/Amend&gt;</w:t>
      </w:r>
    </w:p>
    <w:p w14:paraId="0C1DE011" w14:textId="77777777" w:rsidR="00AC744E" w:rsidRPr="003A583E" w:rsidRDefault="00AC744E" w:rsidP="00DE3CA2">
      <w:pPr>
        <w:pStyle w:val="AMNumberTabs0"/>
        <w:keepNext/>
        <w:spacing w:after="240"/>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68</w:t>
      </w:r>
      <w:r w:rsidRPr="003A583E">
        <w:rPr>
          <w:rStyle w:val="HideTWBExt"/>
          <w:b w:val="0"/>
          <w:lang w:val="cs-CZ"/>
        </w:rPr>
        <w:t>&lt;/NumAm&gt;</w:t>
      </w:r>
    </w:p>
    <w:p w14:paraId="71299097" w14:textId="77777777" w:rsidR="00AC744E" w:rsidRPr="003A583E" w:rsidRDefault="00AC744E" w:rsidP="00AC744E">
      <w:pPr>
        <w:pStyle w:val="NormalBold"/>
        <w:rPr>
          <w:rFonts w:ascii="Arial" w:hAnsi="Arial"/>
          <w:b w:val="0"/>
          <w:noProof/>
          <w:vanish/>
          <w:color w:val="000080"/>
          <w:sz w:val="20"/>
        </w:rPr>
      </w:pPr>
    </w:p>
    <w:p w14:paraId="629CD555"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35B10E0C" w14:textId="77777777" w:rsidR="00AC744E" w:rsidRPr="003A583E" w:rsidRDefault="00AC744E" w:rsidP="00AC744E">
      <w:pPr>
        <w:pStyle w:val="NormalBold"/>
      </w:pPr>
      <w:r w:rsidRPr="003A583E">
        <w:rPr>
          <w:rStyle w:val="HideTWBExt"/>
          <w:b w:val="0"/>
        </w:rPr>
        <w:t>&lt;Article&gt;</w:t>
      </w:r>
      <w:r w:rsidRPr="003A583E">
        <w:t>Bod odůvodnění Y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6CE927C2" w14:textId="77777777" w:rsidTr="008C4BD9">
        <w:trPr>
          <w:jc w:val="center"/>
        </w:trPr>
        <w:tc>
          <w:tcPr>
            <w:tcW w:w="9752" w:type="dxa"/>
            <w:gridSpan w:val="2"/>
          </w:tcPr>
          <w:p w14:paraId="6474B8F9" w14:textId="77777777" w:rsidR="00AC744E" w:rsidRPr="003A583E" w:rsidRDefault="00AC744E" w:rsidP="008C4BD9">
            <w:pPr>
              <w:keepNext/>
            </w:pPr>
          </w:p>
        </w:tc>
      </w:tr>
      <w:tr w:rsidR="00AC744E" w:rsidRPr="003A583E" w14:paraId="663C0C35" w14:textId="77777777" w:rsidTr="008C4BD9">
        <w:trPr>
          <w:jc w:val="center"/>
        </w:trPr>
        <w:tc>
          <w:tcPr>
            <w:tcW w:w="4876" w:type="dxa"/>
          </w:tcPr>
          <w:p w14:paraId="47A72E9E"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73B44806"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3043D16B" w14:textId="77777777" w:rsidTr="008C4BD9">
        <w:trPr>
          <w:jc w:val="center"/>
        </w:trPr>
        <w:tc>
          <w:tcPr>
            <w:tcW w:w="4876" w:type="dxa"/>
          </w:tcPr>
          <w:p w14:paraId="28AD3B2D" w14:textId="77777777" w:rsidR="00AC744E" w:rsidRPr="003A583E" w:rsidRDefault="00AC744E" w:rsidP="008C4BD9">
            <w:pPr>
              <w:pStyle w:val="Normal6"/>
              <w:rPr>
                <w:lang w:val="cs-CZ"/>
              </w:rPr>
            </w:pPr>
          </w:p>
        </w:tc>
        <w:tc>
          <w:tcPr>
            <w:tcW w:w="4876" w:type="dxa"/>
          </w:tcPr>
          <w:p w14:paraId="18C3F2BC" w14:textId="77777777" w:rsidR="00AC744E" w:rsidRPr="003A583E" w:rsidRDefault="00AC744E" w:rsidP="008C4BD9">
            <w:pPr>
              <w:pStyle w:val="Normal6"/>
              <w:rPr>
                <w:szCs w:val="24"/>
                <w:lang w:val="cs-CZ"/>
              </w:rPr>
            </w:pPr>
            <w:r w:rsidRPr="003A583E">
              <w:rPr>
                <w:b/>
                <w:i/>
                <w:lang w:val="cs-CZ"/>
              </w:rPr>
              <w:t>Ya.</w:t>
            </w:r>
            <w:r w:rsidRPr="003A583E">
              <w:rPr>
                <w:b/>
                <w:i/>
                <w:lang w:val="cs-CZ"/>
              </w:rPr>
              <w:tab/>
              <w:t>vzhledem k tomu, že svoboda projevu a právo na informace jsou základními právy zakotvenými v Listině a představují základní pilíře demokracie a musí být plně respektovány a chráněny v celé Unii;</w:t>
            </w:r>
          </w:p>
        </w:tc>
      </w:tr>
    </w:tbl>
    <w:p w14:paraId="34C5B569" w14:textId="77777777" w:rsidR="00AC744E" w:rsidRPr="003A583E" w:rsidRDefault="00AC744E" w:rsidP="00AC744E">
      <w:r w:rsidRPr="003A583E">
        <w:rPr>
          <w:rStyle w:val="HideTWBExt"/>
        </w:rPr>
        <w:t>&lt;/Amend&gt;</w:t>
      </w:r>
    </w:p>
    <w:p w14:paraId="1FCD582F" w14:textId="77777777" w:rsidR="00AC744E" w:rsidRPr="003A583E" w:rsidRDefault="00AC744E" w:rsidP="00DE3CA2">
      <w:pPr>
        <w:pStyle w:val="AMNumberTabs0"/>
        <w:keepNext/>
        <w:spacing w:after="240"/>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69</w:t>
      </w:r>
      <w:r w:rsidRPr="003A583E">
        <w:rPr>
          <w:rStyle w:val="HideTWBExt"/>
          <w:b w:val="0"/>
          <w:lang w:val="cs-CZ"/>
        </w:rPr>
        <w:t>&lt;/NumAm&gt;</w:t>
      </w:r>
    </w:p>
    <w:p w14:paraId="23BCD127"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1DB082FC" w14:textId="77777777" w:rsidR="00AC744E" w:rsidRPr="003A583E" w:rsidRDefault="00AC744E" w:rsidP="00AC744E">
      <w:pPr>
        <w:pStyle w:val="NormalBold"/>
      </w:pPr>
      <w:r w:rsidRPr="003A583E">
        <w:rPr>
          <w:rStyle w:val="HideTWBExt"/>
          <w:b w:val="0"/>
        </w:rPr>
        <w:t>&lt;Article&gt;</w:t>
      </w:r>
      <w:r w:rsidRPr="003A583E">
        <w:t>Bod odůvodnění Y b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1C852C57" w14:textId="77777777" w:rsidTr="008C4BD9">
        <w:trPr>
          <w:jc w:val="center"/>
        </w:trPr>
        <w:tc>
          <w:tcPr>
            <w:tcW w:w="9752" w:type="dxa"/>
            <w:gridSpan w:val="2"/>
          </w:tcPr>
          <w:p w14:paraId="179DD1C5" w14:textId="77777777" w:rsidR="00AC744E" w:rsidRPr="003A583E" w:rsidRDefault="00AC744E" w:rsidP="008C4BD9">
            <w:pPr>
              <w:keepNext/>
            </w:pPr>
          </w:p>
        </w:tc>
      </w:tr>
      <w:tr w:rsidR="00AC744E" w:rsidRPr="003A583E" w14:paraId="5E9AE2D9" w14:textId="77777777" w:rsidTr="008C4BD9">
        <w:trPr>
          <w:jc w:val="center"/>
        </w:trPr>
        <w:tc>
          <w:tcPr>
            <w:tcW w:w="4876" w:type="dxa"/>
          </w:tcPr>
          <w:p w14:paraId="3C02BACE"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4FC54953"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E42BC73" w14:textId="77777777" w:rsidTr="008C4BD9">
        <w:trPr>
          <w:jc w:val="center"/>
        </w:trPr>
        <w:tc>
          <w:tcPr>
            <w:tcW w:w="4876" w:type="dxa"/>
          </w:tcPr>
          <w:p w14:paraId="76FD75AC" w14:textId="77777777" w:rsidR="00AC744E" w:rsidRPr="003A583E" w:rsidRDefault="00AC744E" w:rsidP="008C4BD9">
            <w:pPr>
              <w:pStyle w:val="Normal6"/>
              <w:rPr>
                <w:lang w:val="cs-CZ"/>
              </w:rPr>
            </w:pPr>
          </w:p>
        </w:tc>
        <w:tc>
          <w:tcPr>
            <w:tcW w:w="4876" w:type="dxa"/>
          </w:tcPr>
          <w:p w14:paraId="74983554" w14:textId="77777777" w:rsidR="00AC744E" w:rsidRPr="003A583E" w:rsidRDefault="00AC744E" w:rsidP="008C4BD9">
            <w:pPr>
              <w:pStyle w:val="Normal6"/>
              <w:rPr>
                <w:szCs w:val="24"/>
                <w:lang w:val="cs-CZ"/>
              </w:rPr>
            </w:pPr>
            <w:r w:rsidRPr="003A583E">
              <w:rPr>
                <w:b/>
                <w:i/>
                <w:lang w:val="cs-CZ"/>
              </w:rPr>
              <w:t xml:space="preserve"> b.</w:t>
            </w:r>
            <w:r w:rsidRPr="003A583E">
              <w:rPr>
                <w:b/>
                <w:i/>
                <w:lang w:val="cs-CZ"/>
              </w:rPr>
              <w:tab/>
              <w:t>vzhledem k tomu, že svoboda pokojného shromažďování a sdružování je základním právem zakotveným v Listině a představuje základní pilíř demokracie a musí být respektována a plně chráněna v celé Unii;</w:t>
            </w:r>
          </w:p>
        </w:tc>
      </w:tr>
    </w:tbl>
    <w:p w14:paraId="31442EAB" w14:textId="77777777" w:rsidR="00AC744E" w:rsidRPr="003A583E" w:rsidRDefault="00AC744E" w:rsidP="00AC744E">
      <w:r w:rsidRPr="003A583E">
        <w:rPr>
          <w:rStyle w:val="HideTWBExt"/>
        </w:rPr>
        <w:t>&lt;/Amend&gt;</w:t>
      </w:r>
    </w:p>
    <w:p w14:paraId="1FBF1404" w14:textId="77777777" w:rsidR="00AC744E" w:rsidRPr="003A583E" w:rsidRDefault="00AC744E" w:rsidP="00DE3CA2">
      <w:pPr>
        <w:pStyle w:val="AMNumberTabs0"/>
        <w:keepNext/>
        <w:spacing w:after="240"/>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70</w:t>
      </w:r>
      <w:r w:rsidRPr="003A583E">
        <w:rPr>
          <w:rStyle w:val="HideTWBExt"/>
          <w:b w:val="0"/>
          <w:lang w:val="cs-CZ"/>
        </w:rPr>
        <w:t>&lt;/NumAm&gt;</w:t>
      </w:r>
    </w:p>
    <w:p w14:paraId="006F9248" w14:textId="77777777" w:rsidR="00AC744E" w:rsidRPr="003A583E" w:rsidRDefault="00AC744E" w:rsidP="00AC744E">
      <w:pPr>
        <w:pStyle w:val="NormalBold"/>
        <w:keepNext/>
        <w:rPr>
          <w:rStyle w:val="HideTWBExt"/>
          <w:b w:val="0"/>
        </w:rPr>
      </w:pPr>
    </w:p>
    <w:p w14:paraId="534B89CE"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13F27FC7" w14:textId="77777777" w:rsidR="00AC744E" w:rsidRPr="003A583E" w:rsidRDefault="00AC744E" w:rsidP="00AC744E">
      <w:pPr>
        <w:pStyle w:val="NormalBold"/>
      </w:pPr>
      <w:r w:rsidRPr="003A583E">
        <w:rPr>
          <w:rStyle w:val="HideTWBExt"/>
          <w:b w:val="0"/>
        </w:rPr>
        <w:t>&lt;Article&gt;</w:t>
      </w:r>
      <w:r w:rsidRPr="003A583E">
        <w:t>Bod odůvodnění Z</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3C8053DC" w14:textId="77777777" w:rsidTr="008C4BD9">
        <w:trPr>
          <w:jc w:val="center"/>
        </w:trPr>
        <w:tc>
          <w:tcPr>
            <w:tcW w:w="9752" w:type="dxa"/>
            <w:gridSpan w:val="2"/>
          </w:tcPr>
          <w:p w14:paraId="591CAF5C" w14:textId="77777777" w:rsidR="00AC744E" w:rsidRPr="003A583E" w:rsidRDefault="00AC744E" w:rsidP="008C4BD9">
            <w:pPr>
              <w:keepNext/>
            </w:pPr>
          </w:p>
        </w:tc>
      </w:tr>
      <w:tr w:rsidR="00AC744E" w:rsidRPr="003A583E" w14:paraId="230B6301" w14:textId="77777777" w:rsidTr="008C4BD9">
        <w:trPr>
          <w:jc w:val="center"/>
        </w:trPr>
        <w:tc>
          <w:tcPr>
            <w:tcW w:w="4876" w:type="dxa"/>
          </w:tcPr>
          <w:p w14:paraId="221DE6EE"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7031014A"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2C88ABB1" w14:textId="77777777" w:rsidTr="008C4BD9">
        <w:trPr>
          <w:jc w:val="center"/>
        </w:trPr>
        <w:tc>
          <w:tcPr>
            <w:tcW w:w="4876" w:type="dxa"/>
          </w:tcPr>
          <w:p w14:paraId="06E1DF3B" w14:textId="77777777" w:rsidR="00AC744E" w:rsidRPr="003A583E" w:rsidRDefault="00AC744E" w:rsidP="008C4BD9">
            <w:pPr>
              <w:pStyle w:val="Normal6"/>
              <w:rPr>
                <w:lang w:val="cs-CZ"/>
              </w:rPr>
            </w:pPr>
            <w:r w:rsidRPr="003A583E">
              <w:rPr>
                <w:lang w:val="cs-CZ"/>
              </w:rPr>
              <w:t>Z.</w:t>
            </w:r>
            <w:r w:rsidRPr="003A583E">
              <w:rPr>
                <w:lang w:val="cs-CZ"/>
              </w:rPr>
              <w:tab/>
              <w:t xml:space="preserve">vzhledem k tomu, že </w:t>
            </w:r>
            <w:r w:rsidRPr="003A583E">
              <w:rPr>
                <w:b/>
                <w:bCs/>
                <w:i/>
                <w:iCs/>
                <w:lang w:val="cs-CZ"/>
              </w:rPr>
              <w:t>Agentura pro základní práva</w:t>
            </w:r>
            <w:r w:rsidRPr="003A583E">
              <w:rPr>
                <w:lang w:val="cs-CZ"/>
              </w:rPr>
              <w:t xml:space="preserve"> (dále jen „agentura FRA“) formulovala v souladu se svým mandátem závěry pro účinné uplatňování Listiny</w:t>
            </w:r>
            <w:r w:rsidRPr="003A583E">
              <w:rPr>
                <w:vertAlign w:val="superscript"/>
                <w:lang w:val="cs-CZ"/>
              </w:rPr>
              <w:t>5</w:t>
            </w:r>
            <w:r w:rsidRPr="003A583E">
              <w:rPr>
                <w:lang w:val="cs-CZ"/>
              </w:rPr>
              <w:t xml:space="preserve"> ,</w:t>
            </w:r>
            <w:r w:rsidRPr="003A583E">
              <w:rPr>
                <w:vertAlign w:val="superscript"/>
                <w:lang w:val="cs-CZ"/>
              </w:rPr>
              <w:t>6</w:t>
            </w:r>
            <w:r w:rsidRPr="003A583E">
              <w:rPr>
                <w:lang w:val="cs-CZ"/>
              </w:rPr>
              <w:t xml:space="preserve"> ,</w:t>
            </w:r>
            <w:r w:rsidRPr="003A583E">
              <w:rPr>
                <w:vertAlign w:val="superscript"/>
                <w:lang w:val="cs-CZ"/>
              </w:rPr>
              <w:t>7</w:t>
            </w:r>
            <w:r w:rsidRPr="003A583E">
              <w:rPr>
                <w:lang w:val="cs-CZ"/>
              </w:rPr>
              <w:t>;</w:t>
            </w:r>
          </w:p>
        </w:tc>
        <w:tc>
          <w:tcPr>
            <w:tcW w:w="4876" w:type="dxa"/>
          </w:tcPr>
          <w:p w14:paraId="223D80F3" w14:textId="77777777" w:rsidR="00AC744E" w:rsidRPr="003A583E" w:rsidRDefault="00AC744E" w:rsidP="008C4BD9">
            <w:pPr>
              <w:pStyle w:val="Normal6"/>
              <w:rPr>
                <w:szCs w:val="24"/>
                <w:lang w:val="cs-CZ"/>
              </w:rPr>
            </w:pPr>
            <w:r w:rsidRPr="003A583E">
              <w:rPr>
                <w:lang w:val="cs-CZ"/>
              </w:rPr>
              <w:t>Z.</w:t>
            </w:r>
            <w:r w:rsidRPr="003A583E">
              <w:rPr>
                <w:lang w:val="cs-CZ"/>
              </w:rPr>
              <w:tab/>
              <w:t>vzhledem k tomu, že agentura FRA formulovala v souladu se svým mandátem závěry pro účinné uplatňování Listinyy</w:t>
            </w:r>
            <w:r w:rsidRPr="003A583E">
              <w:rPr>
                <w:vertAlign w:val="superscript"/>
                <w:lang w:val="cs-CZ"/>
              </w:rPr>
              <w:t>5</w:t>
            </w:r>
            <w:r w:rsidRPr="003A583E">
              <w:rPr>
                <w:lang w:val="cs-CZ"/>
              </w:rPr>
              <w:t xml:space="preserve"> ,</w:t>
            </w:r>
            <w:r w:rsidRPr="003A583E">
              <w:rPr>
                <w:vertAlign w:val="superscript"/>
                <w:lang w:val="cs-CZ"/>
              </w:rPr>
              <w:t>6</w:t>
            </w:r>
            <w:r w:rsidRPr="003A583E">
              <w:rPr>
                <w:lang w:val="cs-CZ"/>
              </w:rPr>
              <w:t xml:space="preserve"> ,</w:t>
            </w:r>
            <w:r w:rsidRPr="003A583E">
              <w:rPr>
                <w:vertAlign w:val="superscript"/>
                <w:lang w:val="cs-CZ"/>
              </w:rPr>
              <w:t>7</w:t>
            </w:r>
            <w:r w:rsidRPr="003A583E">
              <w:rPr>
                <w:lang w:val="cs-CZ"/>
              </w:rPr>
              <w:t>;</w:t>
            </w:r>
            <w:r w:rsidRPr="003A583E">
              <w:rPr>
                <w:b/>
                <w:i/>
                <w:lang w:val="cs-CZ"/>
              </w:rPr>
              <w:t xml:space="preserve"> vzhledem k tomu, že agentura FRA hraje klíčovou úlohu při monitorování situace v oblasti základních práv v EU a dodržování Listiny ze strany členských států, jakož i při podpoře tvůrců politik, aby zajistili dodržování základních práv a jejich prosazování ve stávajících i budoucích právních předpisech a politikách EU; vzhledem k tomu, že agentura FRA by měla být pravidelně konzultována ohledně návrhů legislativních textů, které vzbuzují možné otázky v souvislosti s právy zakotvenými v Listině, včetně návrhů Komise nebo postojů orgánů v průběhu legislativních postupů; vzhledem k tomu, že úloha agentury FRA má zásadní význam, zejména v souvislosti se zhoršením stavu demokracie, který byl zaznamenán ve vícero členských státech; vzhledem k tomu, že potřeba přidělit agentuře FRA dodatečné lidské a finanční zdroje, aby mohla provádět nové projekty, které určila na základě procesu konzultací se zúčastněnými stranami, jakož i zvýšení její kapacity monitorovat uplatňování základních práv a jejich porušování;</w:t>
            </w:r>
          </w:p>
        </w:tc>
      </w:tr>
      <w:tr w:rsidR="00AC744E" w:rsidRPr="003A583E" w14:paraId="679C5E15" w14:textId="77777777" w:rsidTr="008C4BD9">
        <w:trPr>
          <w:jc w:val="center"/>
        </w:trPr>
        <w:tc>
          <w:tcPr>
            <w:tcW w:w="4876" w:type="dxa"/>
          </w:tcPr>
          <w:p w14:paraId="122F6EBC" w14:textId="77777777" w:rsidR="00AC744E" w:rsidRPr="003A583E" w:rsidRDefault="00AC744E" w:rsidP="008C4BD9">
            <w:pPr>
              <w:pStyle w:val="Normal6"/>
              <w:rPr>
                <w:lang w:val="cs-CZ"/>
              </w:rPr>
            </w:pPr>
            <w:r w:rsidRPr="003A583E">
              <w:rPr>
                <w:lang w:val="cs-CZ"/>
              </w:rPr>
              <w:t>__________________</w:t>
            </w:r>
          </w:p>
        </w:tc>
        <w:tc>
          <w:tcPr>
            <w:tcW w:w="4876" w:type="dxa"/>
          </w:tcPr>
          <w:p w14:paraId="40B7D613" w14:textId="77777777" w:rsidR="00AC744E" w:rsidRPr="003A583E" w:rsidRDefault="00AC744E" w:rsidP="008C4BD9">
            <w:pPr>
              <w:pStyle w:val="Normal6"/>
              <w:rPr>
                <w:szCs w:val="24"/>
                <w:lang w:val="cs-CZ"/>
              </w:rPr>
            </w:pPr>
            <w:r w:rsidRPr="003A583E">
              <w:rPr>
                <w:lang w:val="cs-CZ"/>
              </w:rPr>
              <w:t>__________________</w:t>
            </w:r>
          </w:p>
        </w:tc>
      </w:tr>
      <w:tr w:rsidR="00AC744E" w:rsidRPr="003A583E" w14:paraId="33AFDCD3" w14:textId="77777777" w:rsidTr="008C4BD9">
        <w:trPr>
          <w:jc w:val="center"/>
        </w:trPr>
        <w:tc>
          <w:tcPr>
            <w:tcW w:w="4876" w:type="dxa"/>
          </w:tcPr>
          <w:p w14:paraId="74D23AE5" w14:textId="77777777" w:rsidR="00AC744E" w:rsidRPr="003A583E" w:rsidRDefault="00AC744E" w:rsidP="008C4BD9">
            <w:pPr>
              <w:pStyle w:val="Normal6"/>
              <w:rPr>
                <w:lang w:val="cs-CZ"/>
              </w:rPr>
            </w:pPr>
            <w:r w:rsidRPr="003A583E">
              <w:rPr>
                <w:vertAlign w:val="superscript"/>
                <w:lang w:val="cs-CZ"/>
              </w:rPr>
              <w:t>5</w:t>
            </w:r>
            <w:r w:rsidRPr="003A583E">
              <w:rPr>
                <w:lang w:val="cs-CZ"/>
              </w:rPr>
              <w:t xml:space="preserve"> Stanovisko agentury FRA č. 1/2017, 10. dubna 2017.</w:t>
            </w:r>
          </w:p>
        </w:tc>
        <w:tc>
          <w:tcPr>
            <w:tcW w:w="4876" w:type="dxa"/>
          </w:tcPr>
          <w:p w14:paraId="402A5947" w14:textId="77777777" w:rsidR="00AC744E" w:rsidRPr="003A583E" w:rsidRDefault="00AC744E" w:rsidP="008C4BD9">
            <w:pPr>
              <w:pStyle w:val="Normal6"/>
              <w:rPr>
                <w:szCs w:val="24"/>
                <w:lang w:val="cs-CZ"/>
              </w:rPr>
            </w:pPr>
            <w:r w:rsidRPr="003A583E">
              <w:rPr>
                <w:vertAlign w:val="superscript"/>
                <w:lang w:val="cs-CZ"/>
              </w:rPr>
              <w:t>5</w:t>
            </w:r>
            <w:r w:rsidRPr="003A583E">
              <w:rPr>
                <w:lang w:val="cs-CZ"/>
              </w:rPr>
              <w:t xml:space="preserve"> Stanovisko agentury FRA č. 1/2017, 10. dubna 2017.</w:t>
            </w:r>
          </w:p>
        </w:tc>
      </w:tr>
      <w:tr w:rsidR="00AC744E" w:rsidRPr="003A583E" w14:paraId="293B846B" w14:textId="77777777" w:rsidTr="008C4BD9">
        <w:trPr>
          <w:jc w:val="center"/>
        </w:trPr>
        <w:tc>
          <w:tcPr>
            <w:tcW w:w="4876" w:type="dxa"/>
          </w:tcPr>
          <w:p w14:paraId="7CB750EF" w14:textId="77777777" w:rsidR="00AC744E" w:rsidRPr="003A583E" w:rsidRDefault="00AC744E" w:rsidP="008C4BD9">
            <w:pPr>
              <w:pStyle w:val="Normal6"/>
              <w:rPr>
                <w:lang w:val="cs-CZ"/>
              </w:rPr>
            </w:pPr>
            <w:r w:rsidRPr="003A583E">
              <w:rPr>
                <w:vertAlign w:val="superscript"/>
                <w:lang w:val="cs-CZ"/>
              </w:rPr>
              <w:t>6</w:t>
            </w:r>
            <w:r w:rsidRPr="003A583E">
              <w:rPr>
                <w:lang w:val="cs-CZ"/>
              </w:rPr>
              <w:t xml:space="preserve"> Stanovisko agentury FRA č. 4/2018, 24. září 2018.</w:t>
            </w:r>
          </w:p>
        </w:tc>
        <w:tc>
          <w:tcPr>
            <w:tcW w:w="4876" w:type="dxa"/>
          </w:tcPr>
          <w:p w14:paraId="1FA8C934" w14:textId="77777777" w:rsidR="00AC744E" w:rsidRPr="003A583E" w:rsidRDefault="00AC744E" w:rsidP="008C4BD9">
            <w:pPr>
              <w:pStyle w:val="Normal6"/>
              <w:rPr>
                <w:szCs w:val="24"/>
                <w:lang w:val="cs-CZ"/>
              </w:rPr>
            </w:pPr>
            <w:r w:rsidRPr="003A583E">
              <w:rPr>
                <w:vertAlign w:val="superscript"/>
                <w:lang w:val="cs-CZ"/>
              </w:rPr>
              <w:t>6</w:t>
            </w:r>
            <w:r w:rsidRPr="003A583E">
              <w:rPr>
                <w:lang w:val="cs-CZ"/>
              </w:rPr>
              <w:t xml:space="preserve"> Stanovisko agentury FRA č. 4/2018, 24. září 2018.</w:t>
            </w:r>
          </w:p>
        </w:tc>
      </w:tr>
      <w:tr w:rsidR="00AC744E" w:rsidRPr="003A583E" w14:paraId="7F9E9F59" w14:textId="77777777" w:rsidTr="008C4BD9">
        <w:trPr>
          <w:jc w:val="center"/>
        </w:trPr>
        <w:tc>
          <w:tcPr>
            <w:tcW w:w="4876" w:type="dxa"/>
          </w:tcPr>
          <w:p w14:paraId="6B53BD02" w14:textId="77777777" w:rsidR="00AC744E" w:rsidRPr="003A583E" w:rsidRDefault="00AC744E" w:rsidP="008C4BD9">
            <w:pPr>
              <w:pStyle w:val="Normal6"/>
              <w:rPr>
                <w:lang w:val="cs-CZ"/>
              </w:rPr>
            </w:pPr>
            <w:r w:rsidRPr="003A583E">
              <w:rPr>
                <w:vertAlign w:val="superscript"/>
                <w:lang w:val="cs-CZ"/>
              </w:rPr>
              <w:t>7</w:t>
            </w:r>
            <w:r w:rsidRPr="003A583E">
              <w:rPr>
                <w:lang w:val="cs-CZ"/>
              </w:rPr>
              <w:t xml:space="preserve"> FRA Focus, 11. června 2020.</w:t>
            </w:r>
          </w:p>
        </w:tc>
        <w:tc>
          <w:tcPr>
            <w:tcW w:w="4876" w:type="dxa"/>
          </w:tcPr>
          <w:p w14:paraId="0686E227" w14:textId="77777777" w:rsidR="00AC744E" w:rsidRPr="003A583E" w:rsidRDefault="00AC744E" w:rsidP="008C4BD9">
            <w:pPr>
              <w:pStyle w:val="Normal6"/>
              <w:rPr>
                <w:szCs w:val="24"/>
                <w:lang w:val="cs-CZ"/>
              </w:rPr>
            </w:pPr>
            <w:r w:rsidRPr="003A583E">
              <w:rPr>
                <w:vertAlign w:val="superscript"/>
                <w:lang w:val="cs-CZ"/>
              </w:rPr>
              <w:t>7</w:t>
            </w:r>
            <w:r w:rsidRPr="003A583E">
              <w:rPr>
                <w:lang w:val="cs-CZ"/>
              </w:rPr>
              <w:t xml:space="preserve"> FRA Focus, 11. června 2020.</w:t>
            </w:r>
          </w:p>
        </w:tc>
      </w:tr>
    </w:tbl>
    <w:p w14:paraId="0354077B" w14:textId="77777777" w:rsidR="00AC744E" w:rsidRPr="003A583E" w:rsidRDefault="00AC744E" w:rsidP="00AC744E">
      <w:r w:rsidRPr="003A583E">
        <w:rPr>
          <w:rStyle w:val="HideTWBExt"/>
        </w:rPr>
        <w:t>&lt;/Amend&gt;</w:t>
      </w:r>
    </w:p>
    <w:p w14:paraId="49AFADC2"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71</w:t>
      </w:r>
      <w:r w:rsidRPr="003A583E">
        <w:rPr>
          <w:rStyle w:val="HideTWBExt"/>
          <w:b w:val="0"/>
          <w:lang w:val="cs-CZ"/>
        </w:rPr>
        <w:t>&lt;/NumAm&gt;</w:t>
      </w:r>
    </w:p>
    <w:p w14:paraId="73A9CE88" w14:textId="77777777" w:rsidR="00AC744E" w:rsidRPr="003A583E" w:rsidRDefault="00AC744E" w:rsidP="00AC744E"/>
    <w:p w14:paraId="54652D31"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48839F52" w14:textId="77777777" w:rsidR="00AC744E" w:rsidRPr="003A583E" w:rsidRDefault="00AC744E" w:rsidP="00AC744E">
      <w:pPr>
        <w:pStyle w:val="NormalBold"/>
      </w:pPr>
      <w:r w:rsidRPr="003A583E">
        <w:rPr>
          <w:rStyle w:val="HideTWBExt"/>
          <w:b w:val="0"/>
        </w:rPr>
        <w:t>&lt;Article&gt;</w:t>
      </w:r>
      <w:r w:rsidRPr="003A583E">
        <w:t>Bod odůvodnění Z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6ABDA576" w14:textId="77777777" w:rsidTr="008C4BD9">
        <w:trPr>
          <w:jc w:val="center"/>
        </w:trPr>
        <w:tc>
          <w:tcPr>
            <w:tcW w:w="9752" w:type="dxa"/>
            <w:gridSpan w:val="2"/>
          </w:tcPr>
          <w:p w14:paraId="7C83E38D" w14:textId="77777777" w:rsidR="00AC744E" w:rsidRPr="003A583E" w:rsidRDefault="00AC744E" w:rsidP="008C4BD9">
            <w:pPr>
              <w:keepNext/>
            </w:pPr>
          </w:p>
        </w:tc>
      </w:tr>
      <w:tr w:rsidR="00AC744E" w:rsidRPr="003A583E" w14:paraId="74F24AE6" w14:textId="77777777" w:rsidTr="008C4BD9">
        <w:trPr>
          <w:jc w:val="center"/>
        </w:trPr>
        <w:tc>
          <w:tcPr>
            <w:tcW w:w="4876" w:type="dxa"/>
          </w:tcPr>
          <w:p w14:paraId="088188D8"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6C6B8C4D"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F9AA270" w14:textId="77777777" w:rsidTr="008C4BD9">
        <w:trPr>
          <w:jc w:val="center"/>
        </w:trPr>
        <w:tc>
          <w:tcPr>
            <w:tcW w:w="4876" w:type="dxa"/>
          </w:tcPr>
          <w:p w14:paraId="0E304D2C" w14:textId="77777777" w:rsidR="00AC744E" w:rsidRPr="003A583E" w:rsidRDefault="00AC744E" w:rsidP="008C4BD9">
            <w:pPr>
              <w:pStyle w:val="Normal6"/>
              <w:rPr>
                <w:lang w:val="cs-CZ"/>
              </w:rPr>
            </w:pPr>
          </w:p>
        </w:tc>
        <w:tc>
          <w:tcPr>
            <w:tcW w:w="4876" w:type="dxa"/>
          </w:tcPr>
          <w:p w14:paraId="6E0D4EF3" w14:textId="77777777" w:rsidR="00AC744E" w:rsidRPr="003A583E" w:rsidRDefault="00AC744E" w:rsidP="008C4BD9">
            <w:pPr>
              <w:pStyle w:val="Normal6"/>
              <w:rPr>
                <w:szCs w:val="24"/>
                <w:lang w:val="cs-CZ"/>
              </w:rPr>
            </w:pPr>
            <w:r w:rsidRPr="003A583E">
              <w:rPr>
                <w:b/>
                <w:i/>
                <w:lang w:val="cs-CZ"/>
              </w:rPr>
              <w:t>Za.</w:t>
            </w:r>
            <w:r w:rsidRPr="003A583E">
              <w:rPr>
                <w:b/>
                <w:i/>
                <w:lang w:val="cs-CZ"/>
              </w:rPr>
              <w:tab/>
              <w:t>vzhledem k tomu, že úroveň znalostí o Listině se v jednotlivých členských státech liší; vzhledem k tomu, že na vnitrostátní úrovni stále přetrvává nedostatek odborných znalostí v oblasti základních práv a omezené vědomosti o mechanismech podávání stížností; vzhledem k tomu, že to má dopad na výklad a provádění Listiny;</w:t>
            </w:r>
          </w:p>
        </w:tc>
      </w:tr>
    </w:tbl>
    <w:p w14:paraId="3A56545E" w14:textId="77777777" w:rsidR="00AC744E" w:rsidRPr="003A583E" w:rsidRDefault="00AC744E" w:rsidP="00AC744E">
      <w:r w:rsidRPr="003A583E">
        <w:rPr>
          <w:rStyle w:val="HideTWBExt"/>
        </w:rPr>
        <w:t>&lt;/Amend&gt;</w:t>
      </w:r>
    </w:p>
    <w:p w14:paraId="1CEF5E09" w14:textId="77777777" w:rsidR="00AC744E" w:rsidRPr="003A583E" w:rsidRDefault="00AC744E" w:rsidP="00DE3CA2">
      <w:pPr>
        <w:pStyle w:val="AMNumberTabs0"/>
        <w:keepNext/>
        <w:spacing w:after="240"/>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72</w:t>
      </w:r>
      <w:r w:rsidRPr="003A583E">
        <w:rPr>
          <w:rStyle w:val="HideTWBExt"/>
          <w:b w:val="0"/>
          <w:lang w:val="cs-CZ"/>
        </w:rPr>
        <w:t>&lt;/NumAm&gt;</w:t>
      </w:r>
    </w:p>
    <w:p w14:paraId="25F7487A" w14:textId="77777777" w:rsidR="00AC744E" w:rsidRPr="003A583E" w:rsidRDefault="00AC744E" w:rsidP="00AC744E">
      <w:pPr>
        <w:pStyle w:val="NormalBold"/>
        <w:keepNext/>
        <w:rPr>
          <w:rStyle w:val="HideTWBExt"/>
          <w:b w:val="0"/>
        </w:rPr>
      </w:pPr>
    </w:p>
    <w:p w14:paraId="1AA4358F"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28A75C22" w14:textId="77777777" w:rsidR="00AC744E" w:rsidRPr="003A583E" w:rsidRDefault="00AC744E" w:rsidP="00AC744E">
      <w:pPr>
        <w:pStyle w:val="NormalBold"/>
      </w:pPr>
      <w:r w:rsidRPr="003A583E">
        <w:rPr>
          <w:rStyle w:val="HideTWBExt"/>
          <w:b w:val="0"/>
        </w:rPr>
        <w:t>&lt;Article&gt;</w:t>
      </w:r>
      <w:r w:rsidRPr="003A583E">
        <w:t>Bod odůvodnění Z b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36238EA4" w14:textId="77777777" w:rsidTr="008C4BD9">
        <w:trPr>
          <w:jc w:val="center"/>
        </w:trPr>
        <w:tc>
          <w:tcPr>
            <w:tcW w:w="9752" w:type="dxa"/>
            <w:gridSpan w:val="2"/>
          </w:tcPr>
          <w:p w14:paraId="37864C22" w14:textId="77777777" w:rsidR="00AC744E" w:rsidRPr="003A583E" w:rsidRDefault="00AC744E" w:rsidP="008C4BD9">
            <w:pPr>
              <w:keepNext/>
            </w:pPr>
          </w:p>
        </w:tc>
      </w:tr>
      <w:tr w:rsidR="00AC744E" w:rsidRPr="003A583E" w14:paraId="3E222BC6" w14:textId="77777777" w:rsidTr="008C4BD9">
        <w:trPr>
          <w:jc w:val="center"/>
        </w:trPr>
        <w:tc>
          <w:tcPr>
            <w:tcW w:w="4876" w:type="dxa"/>
          </w:tcPr>
          <w:p w14:paraId="0D23FEB3"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38EED9B1"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26C53BF6" w14:textId="77777777" w:rsidTr="008C4BD9">
        <w:trPr>
          <w:jc w:val="center"/>
        </w:trPr>
        <w:tc>
          <w:tcPr>
            <w:tcW w:w="4876" w:type="dxa"/>
          </w:tcPr>
          <w:p w14:paraId="3FF627EB" w14:textId="77777777" w:rsidR="00AC744E" w:rsidRPr="003A583E" w:rsidRDefault="00AC744E" w:rsidP="008C4BD9">
            <w:pPr>
              <w:pStyle w:val="Normal6"/>
              <w:rPr>
                <w:lang w:val="cs-CZ"/>
              </w:rPr>
            </w:pPr>
          </w:p>
        </w:tc>
        <w:tc>
          <w:tcPr>
            <w:tcW w:w="4876" w:type="dxa"/>
          </w:tcPr>
          <w:p w14:paraId="616625CE" w14:textId="77777777" w:rsidR="00AC744E" w:rsidRPr="003A583E" w:rsidRDefault="00AC744E" w:rsidP="008C4BD9">
            <w:pPr>
              <w:pStyle w:val="Normal6"/>
              <w:rPr>
                <w:szCs w:val="24"/>
                <w:lang w:val="cs-CZ"/>
              </w:rPr>
            </w:pPr>
            <w:r w:rsidRPr="003A583E">
              <w:rPr>
                <w:b/>
                <w:i/>
                <w:lang w:val="cs-CZ"/>
              </w:rPr>
              <w:t>Zb.</w:t>
            </w:r>
            <w:r w:rsidRPr="003A583E">
              <w:rPr>
                <w:b/>
                <w:i/>
                <w:lang w:val="cs-CZ"/>
              </w:rPr>
              <w:tab/>
              <w:t>vzhledem k tomu, že agentura FRA hraje zásadní úlohu při předcházení porušování základních práv na vnějších hranicích EU tím, že monitoruje uplatňování Listiny a Evropské úmluvy o lidských právech a mezinárodního práva prostřednictvím orgánů nebo veřejných subjektů zapojených do správy a kontroly hranic;</w:t>
            </w:r>
          </w:p>
        </w:tc>
      </w:tr>
    </w:tbl>
    <w:p w14:paraId="779A03F6" w14:textId="77777777" w:rsidR="00AC744E" w:rsidRPr="003A583E" w:rsidRDefault="00AC744E" w:rsidP="00AC744E">
      <w:r w:rsidRPr="003A583E">
        <w:rPr>
          <w:rStyle w:val="HideTWBExt"/>
        </w:rPr>
        <w:t>&lt;/Amend&gt;</w:t>
      </w:r>
    </w:p>
    <w:p w14:paraId="6A96EC07"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73</w:t>
      </w:r>
      <w:r w:rsidRPr="003A583E">
        <w:rPr>
          <w:rStyle w:val="HideTWBExt"/>
          <w:b w:val="0"/>
          <w:lang w:val="cs-CZ"/>
        </w:rPr>
        <w:t>&lt;/NumAm&gt;</w:t>
      </w:r>
    </w:p>
    <w:p w14:paraId="3AE9A588" w14:textId="77777777" w:rsidR="00AC744E" w:rsidRPr="003A583E" w:rsidRDefault="00AC744E" w:rsidP="00AC744E"/>
    <w:p w14:paraId="308015D8"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3CD2C53A" w14:textId="77777777" w:rsidR="00AC744E" w:rsidRPr="003A583E" w:rsidRDefault="00AC744E" w:rsidP="00AC744E">
      <w:pPr>
        <w:pStyle w:val="NormalBold"/>
      </w:pPr>
      <w:r w:rsidRPr="003A583E">
        <w:rPr>
          <w:rStyle w:val="HideTWBExt"/>
          <w:b w:val="0"/>
        </w:rPr>
        <w:t>&lt;Article&gt;</w:t>
      </w:r>
      <w:r w:rsidRPr="003A583E">
        <w:t>Bod odůvodnění Z c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D0AA433" w14:textId="77777777" w:rsidTr="008C4BD9">
        <w:trPr>
          <w:jc w:val="center"/>
        </w:trPr>
        <w:tc>
          <w:tcPr>
            <w:tcW w:w="9752" w:type="dxa"/>
            <w:gridSpan w:val="2"/>
          </w:tcPr>
          <w:p w14:paraId="7CE52007" w14:textId="77777777" w:rsidR="00AC744E" w:rsidRPr="003A583E" w:rsidRDefault="00AC744E" w:rsidP="008C4BD9">
            <w:pPr>
              <w:keepNext/>
            </w:pPr>
          </w:p>
        </w:tc>
      </w:tr>
      <w:tr w:rsidR="00AC744E" w:rsidRPr="003A583E" w14:paraId="6A1265F9" w14:textId="77777777" w:rsidTr="008C4BD9">
        <w:trPr>
          <w:jc w:val="center"/>
        </w:trPr>
        <w:tc>
          <w:tcPr>
            <w:tcW w:w="4876" w:type="dxa"/>
          </w:tcPr>
          <w:p w14:paraId="1C4A3BE1"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66E7EA3F"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13D9F92" w14:textId="77777777" w:rsidTr="008C4BD9">
        <w:trPr>
          <w:jc w:val="center"/>
        </w:trPr>
        <w:tc>
          <w:tcPr>
            <w:tcW w:w="4876" w:type="dxa"/>
          </w:tcPr>
          <w:p w14:paraId="5EDF01A8" w14:textId="77777777" w:rsidR="00AC744E" w:rsidRPr="003A583E" w:rsidRDefault="00AC744E" w:rsidP="008C4BD9">
            <w:pPr>
              <w:pStyle w:val="Normal6"/>
              <w:rPr>
                <w:lang w:val="cs-CZ"/>
              </w:rPr>
            </w:pPr>
          </w:p>
        </w:tc>
        <w:tc>
          <w:tcPr>
            <w:tcW w:w="4876" w:type="dxa"/>
          </w:tcPr>
          <w:p w14:paraId="2C4F8211" w14:textId="77777777" w:rsidR="00AC744E" w:rsidRPr="003A583E" w:rsidRDefault="00AC744E" w:rsidP="008C4BD9">
            <w:pPr>
              <w:pStyle w:val="Normal6"/>
              <w:rPr>
                <w:szCs w:val="24"/>
                <w:lang w:val="cs-CZ"/>
              </w:rPr>
            </w:pPr>
            <w:r w:rsidRPr="003A583E">
              <w:rPr>
                <w:b/>
                <w:i/>
                <w:lang w:val="cs-CZ"/>
              </w:rPr>
              <w:t>Zc.</w:t>
            </w:r>
            <w:r w:rsidRPr="003A583E">
              <w:rPr>
                <w:b/>
                <w:i/>
                <w:lang w:val="cs-CZ"/>
              </w:rPr>
              <w:tab/>
              <w:t>vzhledem k tomu, žeexistují rozdíly v používání a chápání Listiny soudy členských států; vzhledem k tomu, že je třeba provádět osvětu mezi soudci ohledně používání práva Unie a Listiny ve vnitrostátních řízeních;</w:t>
            </w:r>
          </w:p>
        </w:tc>
      </w:tr>
    </w:tbl>
    <w:p w14:paraId="341F4BE7" w14:textId="77777777" w:rsidR="00AC744E" w:rsidRPr="003A583E" w:rsidRDefault="00AC744E" w:rsidP="00AC744E">
      <w:r w:rsidRPr="003A583E">
        <w:rPr>
          <w:rStyle w:val="HideTWBExt"/>
        </w:rPr>
        <w:t>&lt;/Amend&gt;</w:t>
      </w:r>
    </w:p>
    <w:p w14:paraId="2FAFA8AC" w14:textId="77777777" w:rsidR="00AC744E" w:rsidRPr="003A583E" w:rsidRDefault="00AC744E" w:rsidP="00DE3CA2">
      <w:pPr>
        <w:pStyle w:val="AMNumberTabs0"/>
        <w:keepNext/>
        <w:spacing w:after="240"/>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74</w:t>
      </w:r>
      <w:r w:rsidRPr="003A583E">
        <w:rPr>
          <w:rStyle w:val="HideTWBExt"/>
          <w:b w:val="0"/>
          <w:lang w:val="cs-CZ"/>
        </w:rPr>
        <w:t>&lt;/NumAm&gt;</w:t>
      </w:r>
    </w:p>
    <w:p w14:paraId="00E6A5F8" w14:textId="77777777" w:rsidR="00AC744E" w:rsidRPr="003A583E" w:rsidRDefault="00AC744E" w:rsidP="00AC744E">
      <w:pPr>
        <w:pStyle w:val="NormalBold"/>
        <w:keepNext/>
        <w:rPr>
          <w:rStyle w:val="HideTWBExt"/>
          <w:b w:val="0"/>
        </w:rPr>
      </w:pPr>
    </w:p>
    <w:p w14:paraId="2B79BDE6"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876F57C" w14:textId="77777777" w:rsidR="00AC744E" w:rsidRPr="003A583E" w:rsidRDefault="00AC744E" w:rsidP="00AC744E">
      <w:pPr>
        <w:pStyle w:val="NormalBold"/>
      </w:pPr>
      <w:r w:rsidRPr="003A583E">
        <w:rPr>
          <w:rStyle w:val="HideTWBExt"/>
          <w:b w:val="0"/>
        </w:rPr>
        <w:t>&lt;Article&gt;</w:t>
      </w:r>
      <w:r w:rsidRPr="003A583E">
        <w:t>Bod odůvodnění Z d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572BDB7C" w14:textId="77777777" w:rsidTr="008C4BD9">
        <w:trPr>
          <w:jc w:val="center"/>
        </w:trPr>
        <w:tc>
          <w:tcPr>
            <w:tcW w:w="9752" w:type="dxa"/>
            <w:gridSpan w:val="2"/>
          </w:tcPr>
          <w:p w14:paraId="06B48A57" w14:textId="77777777" w:rsidR="00AC744E" w:rsidRPr="003A583E" w:rsidRDefault="00AC744E" w:rsidP="008C4BD9">
            <w:pPr>
              <w:keepNext/>
            </w:pPr>
          </w:p>
        </w:tc>
      </w:tr>
      <w:tr w:rsidR="00AC744E" w:rsidRPr="003A583E" w14:paraId="0C50F548" w14:textId="77777777" w:rsidTr="008C4BD9">
        <w:trPr>
          <w:jc w:val="center"/>
        </w:trPr>
        <w:tc>
          <w:tcPr>
            <w:tcW w:w="4876" w:type="dxa"/>
          </w:tcPr>
          <w:p w14:paraId="48900082"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57705A9C"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261D9E1" w14:textId="77777777" w:rsidTr="008C4BD9">
        <w:trPr>
          <w:jc w:val="center"/>
        </w:trPr>
        <w:tc>
          <w:tcPr>
            <w:tcW w:w="4876" w:type="dxa"/>
          </w:tcPr>
          <w:p w14:paraId="18DE8022" w14:textId="77777777" w:rsidR="00AC744E" w:rsidRPr="003A583E" w:rsidRDefault="00AC744E" w:rsidP="008C4BD9">
            <w:pPr>
              <w:pStyle w:val="Normal6"/>
              <w:rPr>
                <w:lang w:val="cs-CZ"/>
              </w:rPr>
            </w:pPr>
          </w:p>
        </w:tc>
        <w:tc>
          <w:tcPr>
            <w:tcW w:w="4876" w:type="dxa"/>
          </w:tcPr>
          <w:p w14:paraId="2AE65BF0" w14:textId="77777777" w:rsidR="00AC744E" w:rsidRPr="003A583E" w:rsidRDefault="00AC744E" w:rsidP="008C4BD9">
            <w:pPr>
              <w:pStyle w:val="Normal6"/>
              <w:rPr>
                <w:szCs w:val="24"/>
                <w:lang w:val="cs-CZ"/>
              </w:rPr>
            </w:pPr>
            <w:r w:rsidRPr="003A583E">
              <w:rPr>
                <w:b/>
                <w:i/>
                <w:lang w:val="cs-CZ"/>
              </w:rPr>
              <w:t>Zd.</w:t>
            </w:r>
            <w:r w:rsidRPr="003A583E">
              <w:rPr>
                <w:b/>
                <w:i/>
                <w:lang w:val="cs-CZ"/>
              </w:rPr>
              <w:tab/>
              <w:t>vzhledem k tomu, že podle společné zprávy organizací EIN a DRI o neprovádění rozsudků evropských soudů v zemích EU odhalují záznamy členských států o dodržování rozsudků Soudního dvora Evropské unie a Evropského soudu pro lidská práva společné problémy, které vzbuzují obavy, mj. jsou to problémy týkající se nezávislosti soudů a státních zastupitelství a provádění rozhodnutí týkajících se organizací občanské společnosti a různých zranitelných skupin, jako je LGBTQIA+, komunita žadatelé o azyl a romské komunity</w:t>
            </w:r>
            <w:r w:rsidRPr="003A583E">
              <w:rPr>
                <w:b/>
                <w:i/>
                <w:vertAlign w:val="superscript"/>
                <w:lang w:val="cs-CZ"/>
              </w:rPr>
              <w:t>1a</w:t>
            </w:r>
            <w:r w:rsidRPr="003A583E">
              <w:rPr>
                <w:b/>
                <w:i/>
                <w:lang w:val="cs-CZ"/>
              </w:rPr>
              <w:t>;</w:t>
            </w:r>
          </w:p>
        </w:tc>
      </w:tr>
      <w:tr w:rsidR="00AC744E" w:rsidRPr="003A583E" w14:paraId="246F631D" w14:textId="77777777" w:rsidTr="008C4BD9">
        <w:trPr>
          <w:jc w:val="center"/>
        </w:trPr>
        <w:tc>
          <w:tcPr>
            <w:tcW w:w="4876" w:type="dxa"/>
          </w:tcPr>
          <w:p w14:paraId="5EF088D1" w14:textId="77777777" w:rsidR="00AC744E" w:rsidRPr="003A583E" w:rsidRDefault="00AC744E" w:rsidP="008C4BD9">
            <w:pPr>
              <w:pStyle w:val="Normal6"/>
              <w:rPr>
                <w:lang w:val="cs-CZ"/>
              </w:rPr>
            </w:pPr>
          </w:p>
        </w:tc>
        <w:tc>
          <w:tcPr>
            <w:tcW w:w="4876" w:type="dxa"/>
          </w:tcPr>
          <w:p w14:paraId="4CBDB256" w14:textId="77777777" w:rsidR="00AC744E" w:rsidRPr="003A583E" w:rsidRDefault="00AC744E" w:rsidP="008C4BD9">
            <w:pPr>
              <w:pStyle w:val="Normal6"/>
              <w:rPr>
                <w:szCs w:val="24"/>
                <w:lang w:val="cs-CZ"/>
              </w:rPr>
            </w:pPr>
            <w:r w:rsidRPr="003A583E">
              <w:rPr>
                <w:b/>
                <w:i/>
                <w:lang w:val="cs-CZ"/>
              </w:rPr>
              <w:t>__________________</w:t>
            </w:r>
          </w:p>
        </w:tc>
      </w:tr>
      <w:tr w:rsidR="00AC744E" w:rsidRPr="003A583E" w14:paraId="58650C43" w14:textId="77777777" w:rsidTr="008C4BD9">
        <w:trPr>
          <w:jc w:val="center"/>
        </w:trPr>
        <w:tc>
          <w:tcPr>
            <w:tcW w:w="4876" w:type="dxa"/>
          </w:tcPr>
          <w:p w14:paraId="603A0927" w14:textId="77777777" w:rsidR="00AC744E" w:rsidRPr="003A583E" w:rsidRDefault="00AC744E" w:rsidP="008C4BD9">
            <w:pPr>
              <w:pStyle w:val="Normal6"/>
              <w:rPr>
                <w:lang w:val="cs-CZ"/>
              </w:rPr>
            </w:pPr>
          </w:p>
        </w:tc>
        <w:tc>
          <w:tcPr>
            <w:tcW w:w="4876" w:type="dxa"/>
          </w:tcPr>
          <w:p w14:paraId="2D7E1129" w14:textId="1F65BB65" w:rsidR="00AC744E" w:rsidRPr="003A583E" w:rsidRDefault="00AC744E" w:rsidP="008C4BD9">
            <w:pPr>
              <w:pStyle w:val="Normal6"/>
              <w:rPr>
                <w:szCs w:val="24"/>
                <w:lang w:val="cs-CZ"/>
              </w:rPr>
            </w:pPr>
            <w:r w:rsidRPr="003A583E">
              <w:rPr>
                <w:b/>
                <w:bCs/>
                <w:i/>
                <w:iCs/>
                <w:vertAlign w:val="superscript"/>
                <w:lang w:val="cs-CZ"/>
              </w:rPr>
              <w:t>1a</w:t>
            </w:r>
            <w:r w:rsidRPr="003A583E">
              <w:rPr>
                <w:b/>
                <w:bCs/>
                <w:i/>
                <w:iCs/>
                <w:lang w:val="cs-CZ"/>
              </w:rPr>
              <w:t xml:space="preserve"> EIN a DRI, </w:t>
            </w:r>
            <w:hyperlink r:id="rId22" w:history="1">
              <w:r w:rsidRPr="003A583E">
                <w:rPr>
                  <w:rStyle w:val="Hyperlink"/>
                  <w:b/>
                  <w:i/>
                  <w:color w:val="auto"/>
                  <w:lang w:val="cs-CZ"/>
                </w:rPr>
                <w:t xml:space="preserve">„Opožděná a odepřená spravedlnost: </w:t>
              </w:r>
            </w:hyperlink>
            <w:hyperlink r:id="rId23" w:history="1">
              <w:r w:rsidRPr="003A583E">
                <w:rPr>
                  <w:rStyle w:val="Hyperlink"/>
                  <w:b/>
                  <w:i/>
                  <w:color w:val="auto"/>
                  <w:lang w:val="cs-CZ"/>
                </w:rPr>
                <w:t xml:space="preserve"> neprovádění rozsudků evropských soudů a právní stát“</w:t>
              </w:r>
            </w:hyperlink>
            <w:r w:rsidRPr="003A583E">
              <w:rPr>
                <w:b/>
                <w:i/>
                <w:lang w:val="cs-CZ"/>
              </w:rPr>
              <w:t xml:space="preserve">. </w:t>
            </w:r>
          </w:p>
        </w:tc>
      </w:tr>
    </w:tbl>
    <w:p w14:paraId="37945349" w14:textId="77777777" w:rsidR="00AC744E" w:rsidRPr="003A583E" w:rsidRDefault="00AC744E" w:rsidP="00AC744E">
      <w:r w:rsidRPr="003A583E">
        <w:rPr>
          <w:rStyle w:val="HideTWBExt"/>
        </w:rPr>
        <w:t>&lt;/Amend&gt;</w:t>
      </w:r>
    </w:p>
    <w:p w14:paraId="504BF567" w14:textId="77777777" w:rsidR="00AC744E" w:rsidRPr="003A583E" w:rsidRDefault="00AC744E" w:rsidP="00DE3CA2">
      <w:pPr>
        <w:pStyle w:val="AMNumberTabs0"/>
        <w:keepNext/>
        <w:spacing w:after="240"/>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75</w:t>
      </w:r>
      <w:r w:rsidRPr="003A583E">
        <w:rPr>
          <w:rStyle w:val="HideTWBExt"/>
          <w:b w:val="0"/>
          <w:lang w:val="cs-CZ"/>
        </w:rPr>
        <w:t>&lt;/NumAm&gt;</w:t>
      </w:r>
    </w:p>
    <w:p w14:paraId="0D12611D" w14:textId="77777777" w:rsidR="00AC744E" w:rsidRPr="003A583E" w:rsidRDefault="00AC744E" w:rsidP="00AC744E">
      <w:pPr>
        <w:pStyle w:val="NormalBold"/>
        <w:keepNext/>
        <w:rPr>
          <w:rStyle w:val="HideTWBExt"/>
          <w:b w:val="0"/>
        </w:rPr>
      </w:pPr>
    </w:p>
    <w:p w14:paraId="15245035"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2D25BD59" w14:textId="77777777" w:rsidR="00AC744E" w:rsidRPr="003A583E" w:rsidRDefault="00AC744E" w:rsidP="00AC744E">
      <w:pPr>
        <w:pStyle w:val="NormalBold"/>
      </w:pPr>
      <w:r w:rsidRPr="003A583E">
        <w:rPr>
          <w:rStyle w:val="HideTWBExt"/>
          <w:b w:val="0"/>
        </w:rPr>
        <w:t>&lt;Article&gt;</w:t>
      </w:r>
      <w:r w:rsidRPr="003A583E">
        <w:t>Bod odůvodnění Z e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27041420" w14:textId="77777777" w:rsidTr="008C4BD9">
        <w:trPr>
          <w:jc w:val="center"/>
        </w:trPr>
        <w:tc>
          <w:tcPr>
            <w:tcW w:w="9752" w:type="dxa"/>
            <w:gridSpan w:val="2"/>
          </w:tcPr>
          <w:p w14:paraId="1BDDCCBC" w14:textId="77777777" w:rsidR="00AC744E" w:rsidRPr="003A583E" w:rsidRDefault="00AC744E" w:rsidP="008C4BD9">
            <w:pPr>
              <w:keepNext/>
            </w:pPr>
          </w:p>
        </w:tc>
      </w:tr>
      <w:tr w:rsidR="00AC744E" w:rsidRPr="003A583E" w14:paraId="3207A85E" w14:textId="77777777" w:rsidTr="008C4BD9">
        <w:trPr>
          <w:jc w:val="center"/>
        </w:trPr>
        <w:tc>
          <w:tcPr>
            <w:tcW w:w="4876" w:type="dxa"/>
          </w:tcPr>
          <w:p w14:paraId="6284E292"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1EF4D7CD"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EFD70DC" w14:textId="77777777" w:rsidTr="008C4BD9">
        <w:trPr>
          <w:jc w:val="center"/>
        </w:trPr>
        <w:tc>
          <w:tcPr>
            <w:tcW w:w="4876" w:type="dxa"/>
          </w:tcPr>
          <w:p w14:paraId="6AD2F044" w14:textId="77777777" w:rsidR="00AC744E" w:rsidRPr="003A583E" w:rsidRDefault="00AC744E" w:rsidP="008C4BD9">
            <w:pPr>
              <w:pStyle w:val="Normal6"/>
              <w:rPr>
                <w:lang w:val="cs-CZ"/>
              </w:rPr>
            </w:pPr>
          </w:p>
        </w:tc>
        <w:tc>
          <w:tcPr>
            <w:tcW w:w="4876" w:type="dxa"/>
          </w:tcPr>
          <w:p w14:paraId="395863E7" w14:textId="77777777" w:rsidR="00AC744E" w:rsidRPr="003A583E" w:rsidRDefault="00AC744E" w:rsidP="008C4BD9">
            <w:pPr>
              <w:pStyle w:val="Normal6"/>
              <w:rPr>
                <w:szCs w:val="24"/>
                <w:lang w:val="cs-CZ"/>
              </w:rPr>
            </w:pPr>
            <w:r w:rsidRPr="003A583E">
              <w:rPr>
                <w:b/>
                <w:i/>
                <w:lang w:val="cs-CZ"/>
              </w:rPr>
              <w:t>Ze.</w:t>
            </w:r>
            <w:r w:rsidRPr="003A583E">
              <w:rPr>
                <w:b/>
                <w:i/>
                <w:lang w:val="cs-CZ"/>
              </w:rPr>
              <w:tab/>
              <w:t>vzhledem k tomu, že jak na základě samotné Listiny, tak na základě lidských práv jako součásti mezinárodního práva existuje široká shoda na tom, že EU musí při své činnosti v oblasti vnějších politik zohledňovat základní práva</w:t>
            </w:r>
            <w:r w:rsidRPr="003A583E">
              <w:rPr>
                <w:b/>
                <w:i/>
                <w:vertAlign w:val="superscript"/>
                <w:lang w:val="cs-CZ"/>
              </w:rPr>
              <w:t>1a</w:t>
            </w:r>
            <w:r w:rsidRPr="003A583E">
              <w:rPr>
                <w:b/>
                <w:i/>
                <w:lang w:val="cs-CZ"/>
              </w:rPr>
              <w:t xml:space="preserve">; </w:t>
            </w:r>
          </w:p>
        </w:tc>
      </w:tr>
      <w:tr w:rsidR="00AC744E" w:rsidRPr="003A583E" w14:paraId="5DE6BB11" w14:textId="77777777" w:rsidTr="008C4BD9">
        <w:trPr>
          <w:jc w:val="center"/>
        </w:trPr>
        <w:tc>
          <w:tcPr>
            <w:tcW w:w="4876" w:type="dxa"/>
          </w:tcPr>
          <w:p w14:paraId="2BDF5687" w14:textId="77777777" w:rsidR="00AC744E" w:rsidRPr="003A583E" w:rsidRDefault="00AC744E" w:rsidP="008C4BD9">
            <w:pPr>
              <w:pStyle w:val="Normal6"/>
              <w:rPr>
                <w:lang w:val="cs-CZ"/>
              </w:rPr>
            </w:pPr>
          </w:p>
        </w:tc>
        <w:tc>
          <w:tcPr>
            <w:tcW w:w="4876" w:type="dxa"/>
          </w:tcPr>
          <w:p w14:paraId="32075222" w14:textId="77777777" w:rsidR="00AC744E" w:rsidRPr="003A583E" w:rsidRDefault="00AC744E" w:rsidP="008C4BD9">
            <w:pPr>
              <w:pStyle w:val="Normal6"/>
              <w:rPr>
                <w:szCs w:val="24"/>
                <w:lang w:val="cs-CZ"/>
              </w:rPr>
            </w:pPr>
            <w:r w:rsidRPr="003A583E">
              <w:rPr>
                <w:b/>
                <w:i/>
                <w:lang w:val="cs-CZ"/>
              </w:rPr>
              <w:t>__________________</w:t>
            </w:r>
          </w:p>
        </w:tc>
      </w:tr>
      <w:tr w:rsidR="00AC744E" w:rsidRPr="003A583E" w14:paraId="259F7DAB" w14:textId="77777777" w:rsidTr="008C4BD9">
        <w:trPr>
          <w:jc w:val="center"/>
        </w:trPr>
        <w:tc>
          <w:tcPr>
            <w:tcW w:w="4876" w:type="dxa"/>
          </w:tcPr>
          <w:p w14:paraId="77A35769" w14:textId="77777777" w:rsidR="00AC744E" w:rsidRPr="003A583E" w:rsidRDefault="00AC744E" w:rsidP="008C4BD9">
            <w:pPr>
              <w:pStyle w:val="Normal6"/>
              <w:rPr>
                <w:lang w:val="cs-CZ"/>
              </w:rPr>
            </w:pPr>
          </w:p>
        </w:tc>
        <w:tc>
          <w:tcPr>
            <w:tcW w:w="4876" w:type="dxa"/>
          </w:tcPr>
          <w:p w14:paraId="505D47FC" w14:textId="5CAC36C0" w:rsidR="00AC744E" w:rsidRPr="003A583E" w:rsidRDefault="00AC744E" w:rsidP="008C4BD9">
            <w:pPr>
              <w:pStyle w:val="Normal6"/>
              <w:rPr>
                <w:lang w:val="cs-CZ"/>
              </w:rPr>
            </w:pPr>
            <w:r w:rsidRPr="003A583E">
              <w:rPr>
                <w:b/>
                <w:bCs/>
                <w:i/>
                <w:iCs/>
                <w:vertAlign w:val="superscript"/>
                <w:lang w:val="cs-CZ"/>
              </w:rPr>
              <w:t>1a</w:t>
            </w:r>
            <w:r w:rsidRPr="003A583E">
              <w:rPr>
                <w:b/>
                <w:bCs/>
                <w:i/>
                <w:iCs/>
                <w:lang w:val="cs-CZ"/>
              </w:rPr>
              <w:t xml:space="preserve"> Studie Evropského parlamentu nazvaná </w:t>
            </w:r>
            <w:hyperlink r:id="rId24" w:history="1">
              <w:r w:rsidRPr="003A583E">
                <w:rPr>
                  <w:rStyle w:val="Hyperlink"/>
                  <w:b/>
                  <w:i/>
                  <w:color w:val="auto"/>
                  <w:lang w:val="cs-CZ"/>
                </w:rPr>
                <w:t>„Provádění Listiny základních práv v institucionálním rámci EU“</w:t>
              </w:r>
            </w:hyperlink>
            <w:r w:rsidRPr="003A583E">
              <w:rPr>
                <w:b/>
                <w:bCs/>
                <w:i/>
                <w:iCs/>
                <w:lang w:val="cs-CZ"/>
              </w:rPr>
              <w:t>, listopad 2025.</w:t>
            </w:r>
            <w:r w:rsidRPr="003A583E">
              <w:rPr>
                <w:b/>
                <w:i/>
                <w:lang w:val="cs-CZ"/>
              </w:rPr>
              <w:t xml:space="preserve"> </w:t>
            </w:r>
          </w:p>
        </w:tc>
      </w:tr>
    </w:tbl>
    <w:p w14:paraId="72A4CAE8" w14:textId="77777777" w:rsidR="00AC744E" w:rsidRPr="003A583E" w:rsidRDefault="00AC744E" w:rsidP="00AC744E">
      <w:r w:rsidRPr="003A583E">
        <w:rPr>
          <w:rStyle w:val="HideTWBExt"/>
        </w:rPr>
        <w:t>&lt;/Amend&gt;</w:t>
      </w:r>
    </w:p>
    <w:p w14:paraId="3709128E" w14:textId="77777777" w:rsidR="00AC744E" w:rsidRPr="003A583E" w:rsidRDefault="00AC744E" w:rsidP="00DE3CA2">
      <w:pPr>
        <w:pStyle w:val="AMNumberTabs0"/>
        <w:keepNext/>
        <w:spacing w:after="240"/>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76</w:t>
      </w:r>
      <w:r w:rsidRPr="003A583E">
        <w:rPr>
          <w:rStyle w:val="HideTWBExt"/>
          <w:b w:val="0"/>
          <w:lang w:val="cs-CZ"/>
        </w:rPr>
        <w:t>&lt;/NumAm&gt;</w:t>
      </w:r>
    </w:p>
    <w:p w14:paraId="72199731"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5ACA2930" w14:textId="77777777" w:rsidR="00AC744E" w:rsidRPr="003A583E" w:rsidRDefault="00AC744E" w:rsidP="00AC744E">
      <w:pPr>
        <w:pStyle w:val="NormalBold"/>
      </w:pPr>
      <w:r w:rsidRPr="003A583E">
        <w:rPr>
          <w:rStyle w:val="HideTWBExt"/>
          <w:b w:val="0"/>
        </w:rPr>
        <w:t>&lt;Article&gt;</w:t>
      </w:r>
      <w:r w:rsidRPr="003A583E">
        <w:t>Bod odůvodnění Z f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0AF525FC" w14:textId="77777777" w:rsidTr="008C4BD9">
        <w:trPr>
          <w:jc w:val="center"/>
        </w:trPr>
        <w:tc>
          <w:tcPr>
            <w:tcW w:w="9752" w:type="dxa"/>
            <w:gridSpan w:val="2"/>
          </w:tcPr>
          <w:p w14:paraId="189AEFFB" w14:textId="77777777" w:rsidR="00AC744E" w:rsidRPr="003A583E" w:rsidRDefault="00AC744E" w:rsidP="008C4BD9">
            <w:pPr>
              <w:keepNext/>
            </w:pPr>
          </w:p>
        </w:tc>
      </w:tr>
      <w:tr w:rsidR="00AC744E" w:rsidRPr="003A583E" w14:paraId="475BAC30" w14:textId="77777777" w:rsidTr="008C4BD9">
        <w:trPr>
          <w:jc w:val="center"/>
        </w:trPr>
        <w:tc>
          <w:tcPr>
            <w:tcW w:w="4876" w:type="dxa"/>
          </w:tcPr>
          <w:p w14:paraId="79BEF80E"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2E3F242D"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50D188B" w14:textId="77777777" w:rsidTr="008C4BD9">
        <w:trPr>
          <w:jc w:val="center"/>
        </w:trPr>
        <w:tc>
          <w:tcPr>
            <w:tcW w:w="4876" w:type="dxa"/>
          </w:tcPr>
          <w:p w14:paraId="22E97F1D" w14:textId="77777777" w:rsidR="00AC744E" w:rsidRPr="003A583E" w:rsidRDefault="00AC744E" w:rsidP="008C4BD9">
            <w:pPr>
              <w:pStyle w:val="Normal6"/>
              <w:rPr>
                <w:lang w:val="cs-CZ"/>
              </w:rPr>
            </w:pPr>
          </w:p>
        </w:tc>
        <w:tc>
          <w:tcPr>
            <w:tcW w:w="4876" w:type="dxa"/>
          </w:tcPr>
          <w:p w14:paraId="72BE2E8F" w14:textId="77777777" w:rsidR="00AC744E" w:rsidRPr="003A583E" w:rsidRDefault="00AC744E" w:rsidP="008C4BD9">
            <w:pPr>
              <w:pStyle w:val="Normal6"/>
              <w:rPr>
                <w:szCs w:val="24"/>
                <w:lang w:val="cs-CZ"/>
              </w:rPr>
            </w:pPr>
            <w:r w:rsidRPr="003A583E">
              <w:rPr>
                <w:b/>
                <w:i/>
                <w:lang w:val="cs-CZ"/>
              </w:rPr>
              <w:t>Zf.</w:t>
            </w:r>
            <w:r w:rsidRPr="003A583E">
              <w:rPr>
                <w:b/>
                <w:i/>
                <w:lang w:val="cs-CZ"/>
              </w:rPr>
              <w:tab/>
              <w:t>vzhledem k tomu, že je naléhavě nutné vytvořit nouzový mechanismus EU na ochranu organizací pro lidská práva a obránců lidských práv, kteří jsou pod tlakem;</w:t>
            </w:r>
          </w:p>
        </w:tc>
      </w:tr>
    </w:tbl>
    <w:p w14:paraId="627331E2" w14:textId="77777777" w:rsidR="00AC744E" w:rsidRPr="003A583E" w:rsidRDefault="00AC744E" w:rsidP="00AC744E">
      <w:r w:rsidRPr="003A583E">
        <w:rPr>
          <w:rStyle w:val="HideTWBExt"/>
        </w:rPr>
        <w:t>&lt;/Amend&gt;</w:t>
      </w:r>
    </w:p>
    <w:p w14:paraId="784D9D70"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77</w:t>
      </w:r>
      <w:r w:rsidRPr="003A583E">
        <w:rPr>
          <w:rStyle w:val="HideTWBExt"/>
          <w:b w:val="0"/>
          <w:lang w:val="cs-CZ"/>
        </w:rPr>
        <w:t>&lt;/NumAm&gt;</w:t>
      </w:r>
    </w:p>
    <w:p w14:paraId="549DD8EF" w14:textId="77777777" w:rsidR="00AC744E" w:rsidRPr="003A583E" w:rsidRDefault="00AC744E" w:rsidP="00AC744E"/>
    <w:p w14:paraId="46981D6B"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54AD6E7B" w14:textId="77777777" w:rsidR="00AC744E" w:rsidRPr="003A583E" w:rsidRDefault="00AC744E" w:rsidP="00AC744E">
      <w:pPr>
        <w:pStyle w:val="NormalBold"/>
      </w:pPr>
      <w:r w:rsidRPr="003A583E">
        <w:rPr>
          <w:rStyle w:val="HideTWBExt"/>
          <w:b w:val="0"/>
        </w:rPr>
        <w:t>&lt;Article&gt;</w:t>
      </w:r>
      <w:r w:rsidRPr="003A583E">
        <w:t>Bod odůvodnění Z g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357ACABA" w14:textId="77777777" w:rsidTr="008C4BD9">
        <w:trPr>
          <w:jc w:val="center"/>
        </w:trPr>
        <w:tc>
          <w:tcPr>
            <w:tcW w:w="9752" w:type="dxa"/>
            <w:gridSpan w:val="2"/>
          </w:tcPr>
          <w:p w14:paraId="1C745202" w14:textId="77777777" w:rsidR="00AC744E" w:rsidRPr="003A583E" w:rsidRDefault="00AC744E" w:rsidP="008C4BD9">
            <w:pPr>
              <w:keepNext/>
            </w:pPr>
          </w:p>
        </w:tc>
      </w:tr>
      <w:tr w:rsidR="00AC744E" w:rsidRPr="003A583E" w14:paraId="7F7E0008" w14:textId="77777777" w:rsidTr="008C4BD9">
        <w:trPr>
          <w:jc w:val="center"/>
        </w:trPr>
        <w:tc>
          <w:tcPr>
            <w:tcW w:w="4876" w:type="dxa"/>
          </w:tcPr>
          <w:p w14:paraId="42C01DA8"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5F3E98EF"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3B60826" w14:textId="77777777" w:rsidTr="008C4BD9">
        <w:trPr>
          <w:jc w:val="center"/>
        </w:trPr>
        <w:tc>
          <w:tcPr>
            <w:tcW w:w="4876" w:type="dxa"/>
          </w:tcPr>
          <w:p w14:paraId="1FD432BC" w14:textId="77777777" w:rsidR="00AC744E" w:rsidRPr="003A583E" w:rsidRDefault="00AC744E" w:rsidP="008C4BD9">
            <w:pPr>
              <w:pStyle w:val="Normal6"/>
              <w:rPr>
                <w:lang w:val="cs-CZ"/>
              </w:rPr>
            </w:pPr>
          </w:p>
        </w:tc>
        <w:tc>
          <w:tcPr>
            <w:tcW w:w="4876" w:type="dxa"/>
          </w:tcPr>
          <w:p w14:paraId="2AAB2BA4" w14:textId="77777777" w:rsidR="00AC744E" w:rsidRPr="003A583E" w:rsidRDefault="00AC744E" w:rsidP="008C4BD9">
            <w:pPr>
              <w:pStyle w:val="Normal6"/>
              <w:rPr>
                <w:szCs w:val="24"/>
                <w:lang w:val="cs-CZ"/>
              </w:rPr>
            </w:pPr>
            <w:r w:rsidRPr="003A583E">
              <w:rPr>
                <w:b/>
                <w:i/>
                <w:lang w:val="cs-CZ"/>
              </w:rPr>
              <w:t>Zg.</w:t>
            </w:r>
            <w:r w:rsidRPr="003A583E">
              <w:rPr>
                <w:b/>
                <w:i/>
                <w:lang w:val="cs-CZ"/>
              </w:rPr>
              <w:tab/>
              <w:t>vzhledem k tomu, že narůstá počet omezení, očerňujících kampaní a kriminalizace občanské společnosti, což vzbuzuje obavy; vzhledem k tomu, že požadavky na podávání zpráv by měly zůstat na úrovni, která je naprosto nezbytná, a přiměřená sledovaným cílům; vzhledem k tomu, že právní nebo finanční omezení nebo útoky, jako je kriminalizace poskytování humanitární pomoci, používání strategických žalob proti účasti veřejnosti nebo špionážní techniky, a nadměrné používání síly ze strany orgánů prosazujících právo v některých členských státech, které oslabují svobodu sdružování, shromažďování, projevu a informací, nemají v demokratické společností místo;</w:t>
            </w:r>
          </w:p>
        </w:tc>
      </w:tr>
    </w:tbl>
    <w:p w14:paraId="79635DE9" w14:textId="77777777" w:rsidR="00AC744E" w:rsidRPr="003A583E" w:rsidRDefault="00AC744E" w:rsidP="00AC744E">
      <w:r w:rsidRPr="003A583E">
        <w:rPr>
          <w:rStyle w:val="HideTWBExt"/>
        </w:rPr>
        <w:t>&lt;/Amend&gt;</w:t>
      </w:r>
    </w:p>
    <w:p w14:paraId="7416B81D"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78</w:t>
      </w:r>
      <w:r w:rsidRPr="003A583E">
        <w:rPr>
          <w:rStyle w:val="HideTWBExt"/>
          <w:b w:val="0"/>
          <w:lang w:val="cs-CZ"/>
        </w:rPr>
        <w:t>&lt;/NumAm&gt;</w:t>
      </w:r>
    </w:p>
    <w:p w14:paraId="26A23622" w14:textId="77777777" w:rsidR="00AC744E" w:rsidRPr="003A583E" w:rsidRDefault="00AC744E" w:rsidP="00AC744E"/>
    <w:p w14:paraId="38038B19"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AFC0243" w14:textId="77777777" w:rsidR="00AC744E" w:rsidRPr="003A583E" w:rsidRDefault="00AC744E" w:rsidP="00AC744E">
      <w:pPr>
        <w:pStyle w:val="NormalBold"/>
      </w:pPr>
      <w:r w:rsidRPr="003A583E">
        <w:rPr>
          <w:rStyle w:val="HideTWBExt"/>
          <w:b w:val="0"/>
        </w:rPr>
        <w:t>&lt;Article&gt;</w:t>
      </w:r>
      <w:r w:rsidRPr="003A583E">
        <w:t>Bod 1</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B0306D7" w14:textId="77777777" w:rsidTr="008C4BD9">
        <w:trPr>
          <w:jc w:val="center"/>
        </w:trPr>
        <w:tc>
          <w:tcPr>
            <w:tcW w:w="9752" w:type="dxa"/>
            <w:gridSpan w:val="2"/>
          </w:tcPr>
          <w:p w14:paraId="30EFCFC8" w14:textId="77777777" w:rsidR="00AC744E" w:rsidRPr="003A583E" w:rsidRDefault="00AC744E" w:rsidP="008C4BD9">
            <w:pPr>
              <w:keepNext/>
            </w:pPr>
          </w:p>
        </w:tc>
      </w:tr>
      <w:tr w:rsidR="00AC744E" w:rsidRPr="003A583E" w14:paraId="509232BB" w14:textId="77777777" w:rsidTr="008C4BD9">
        <w:trPr>
          <w:jc w:val="center"/>
        </w:trPr>
        <w:tc>
          <w:tcPr>
            <w:tcW w:w="4876" w:type="dxa"/>
          </w:tcPr>
          <w:p w14:paraId="3E2A687B"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7BF7129E"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36931836" w14:textId="77777777" w:rsidTr="008C4BD9">
        <w:trPr>
          <w:jc w:val="center"/>
        </w:trPr>
        <w:tc>
          <w:tcPr>
            <w:tcW w:w="4876" w:type="dxa"/>
          </w:tcPr>
          <w:p w14:paraId="13B1092D" w14:textId="77777777" w:rsidR="00AC744E" w:rsidRPr="003A583E" w:rsidRDefault="00AC744E" w:rsidP="008C4BD9">
            <w:pPr>
              <w:pStyle w:val="Normal6"/>
              <w:rPr>
                <w:lang w:val="cs-CZ"/>
              </w:rPr>
            </w:pPr>
            <w:r w:rsidRPr="003A583E">
              <w:rPr>
                <w:lang w:val="cs-CZ"/>
              </w:rPr>
              <w:t>1.</w:t>
            </w:r>
            <w:r w:rsidRPr="003A583E">
              <w:rPr>
                <w:lang w:val="cs-CZ"/>
              </w:rPr>
              <w:tab/>
              <w:t>znovu potvrzuje, že Listina je základní a závaznou součástí práva EU a má stejnou právní sílu jako Smlouvy; znovu potvrzuje povinnost zajistit, aby byla v celé EU důsledně dodržována a chráněna lidská důstojnost, svoboda, rovnost a solidarita; zdůrazňuje, že se jedná o právní závazek, který je rovněž nezbytný pro zachování legitimity a důvěryhodnosti EU; vyzývá instituce EU a členské státy, aby zajistily dodržování Listiny v souladu s rozsudky Soudního dvora EU; připomíná, že fyzické osoby mohou podat v případě porušování základních práv žalobu;</w:t>
            </w:r>
          </w:p>
        </w:tc>
        <w:tc>
          <w:tcPr>
            <w:tcW w:w="4876" w:type="dxa"/>
          </w:tcPr>
          <w:p w14:paraId="09B9C3A4" w14:textId="77777777" w:rsidR="00AC744E" w:rsidRPr="003A583E" w:rsidRDefault="00AC744E" w:rsidP="008C4BD9">
            <w:pPr>
              <w:pStyle w:val="Normal6"/>
              <w:rPr>
                <w:szCs w:val="24"/>
                <w:lang w:val="cs-CZ"/>
              </w:rPr>
            </w:pPr>
            <w:r w:rsidRPr="003A583E">
              <w:rPr>
                <w:lang w:val="cs-CZ"/>
              </w:rPr>
              <w:t>1.</w:t>
            </w:r>
            <w:r w:rsidRPr="003A583E">
              <w:rPr>
                <w:lang w:val="cs-CZ"/>
              </w:rPr>
              <w:tab/>
              <w:t>znovu potvrzuje, že Listina je základní a závaznou součástí práva EU a má stejnou právní sílu jako Smlouvy; znovu potvrzuje povinnost zajistit, aby</w:t>
            </w:r>
            <w:r w:rsidRPr="003A583E">
              <w:rPr>
                <w:b/>
                <w:bCs/>
                <w:i/>
                <w:iCs/>
                <w:lang w:val="cs-CZ"/>
              </w:rPr>
              <w:t xml:space="preserve"> hodnoty EU zakotvené ve Smlouvách a v Listině</w:t>
            </w:r>
            <w:r w:rsidRPr="003A583E">
              <w:rPr>
                <w:lang w:val="cs-CZ"/>
              </w:rPr>
              <w:t xml:space="preserve"> byly v celé EU důsledně dodržovány a chráněny; zdůrazňuje, že se jedná o právní závazek, který je rovněž nezbytný pro zachování legitimity a důvěryhodnosti EU; vyzývá instituce EU a členské státy, aby zajistily dodržování Listiny v souladu s rozsudky Soudního dvora EU; připomíná, že fyzické osoby mohou podat v případě porušování základních práv žalobu;</w:t>
            </w:r>
          </w:p>
        </w:tc>
      </w:tr>
    </w:tbl>
    <w:p w14:paraId="44149AD8" w14:textId="77777777" w:rsidR="00AC744E" w:rsidRPr="003A583E" w:rsidRDefault="00AC744E" w:rsidP="00AC744E">
      <w:r w:rsidRPr="003A583E">
        <w:rPr>
          <w:rStyle w:val="HideTWBExt"/>
        </w:rPr>
        <w:t>&lt;/Amend&gt;</w:t>
      </w:r>
    </w:p>
    <w:p w14:paraId="65853864"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79</w:t>
      </w:r>
      <w:r w:rsidRPr="003A583E">
        <w:rPr>
          <w:rStyle w:val="HideTWBExt"/>
          <w:b w:val="0"/>
          <w:lang w:val="cs-CZ"/>
        </w:rPr>
        <w:t>&lt;/NumAm&gt;</w:t>
      </w:r>
    </w:p>
    <w:p w14:paraId="42D1520F" w14:textId="77777777" w:rsidR="00AC744E" w:rsidRPr="003A583E" w:rsidRDefault="00AC744E" w:rsidP="00AC744E"/>
    <w:p w14:paraId="7345DB58"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59FCAD43" w14:textId="77777777" w:rsidR="00AC744E" w:rsidRPr="003A583E" w:rsidRDefault="00AC744E" w:rsidP="00AC744E">
      <w:pPr>
        <w:pStyle w:val="NormalBold"/>
      </w:pPr>
      <w:r w:rsidRPr="003A583E">
        <w:rPr>
          <w:rStyle w:val="HideTWBExt"/>
          <w:b w:val="0"/>
        </w:rPr>
        <w:t>&lt;Article&gt;</w:t>
      </w:r>
      <w:r w:rsidRPr="003A583E">
        <w:t>Bod 2</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2081468E" w14:textId="77777777" w:rsidTr="008C4BD9">
        <w:trPr>
          <w:jc w:val="center"/>
        </w:trPr>
        <w:tc>
          <w:tcPr>
            <w:tcW w:w="9752" w:type="dxa"/>
            <w:gridSpan w:val="2"/>
          </w:tcPr>
          <w:p w14:paraId="4D8FCB91" w14:textId="77777777" w:rsidR="00AC744E" w:rsidRPr="003A583E" w:rsidRDefault="00AC744E" w:rsidP="008C4BD9">
            <w:pPr>
              <w:keepNext/>
            </w:pPr>
          </w:p>
        </w:tc>
      </w:tr>
      <w:tr w:rsidR="00AC744E" w:rsidRPr="003A583E" w14:paraId="4D2CCA19" w14:textId="77777777" w:rsidTr="008C4BD9">
        <w:trPr>
          <w:jc w:val="center"/>
        </w:trPr>
        <w:tc>
          <w:tcPr>
            <w:tcW w:w="4876" w:type="dxa"/>
          </w:tcPr>
          <w:p w14:paraId="1A7C7700"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33EE046E"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52DD956A" w14:textId="77777777" w:rsidTr="008C4BD9">
        <w:trPr>
          <w:jc w:val="center"/>
        </w:trPr>
        <w:tc>
          <w:tcPr>
            <w:tcW w:w="4876" w:type="dxa"/>
          </w:tcPr>
          <w:p w14:paraId="4A520EA0" w14:textId="77777777" w:rsidR="00AC744E" w:rsidRPr="003A583E" w:rsidRDefault="00AC744E" w:rsidP="008C4BD9">
            <w:pPr>
              <w:pStyle w:val="Normal6"/>
              <w:rPr>
                <w:lang w:val="cs-CZ"/>
              </w:rPr>
            </w:pPr>
            <w:r w:rsidRPr="003A583E">
              <w:rPr>
                <w:lang w:val="cs-CZ"/>
              </w:rPr>
              <w:t>2.</w:t>
            </w:r>
            <w:r w:rsidRPr="003A583E">
              <w:rPr>
                <w:lang w:val="cs-CZ"/>
              </w:rPr>
              <w:tab/>
              <w:t>zdůrazňuje, že rychlé technologické, environmentální, klimatické a společenské změny vyžadují proaktivní přístup k ochraně základních práv; je si vědom toho, že Listina slouží jako důležitý vzor k zajištění toho, aby klíčové a nově vznikající oblasti politiky, jako je životní prostředí, klima a umělá inteligence, respektovaly základní práva, včetně lidské důstojnosti, rovnosti, práva na soukromí a nediskriminace;</w:t>
            </w:r>
          </w:p>
        </w:tc>
        <w:tc>
          <w:tcPr>
            <w:tcW w:w="4876" w:type="dxa"/>
          </w:tcPr>
          <w:p w14:paraId="4907FF65" w14:textId="77777777" w:rsidR="00AC744E" w:rsidRPr="003A583E" w:rsidRDefault="00AC744E" w:rsidP="008C4BD9">
            <w:pPr>
              <w:pStyle w:val="Normal6"/>
              <w:rPr>
                <w:szCs w:val="24"/>
                <w:lang w:val="cs-CZ"/>
              </w:rPr>
            </w:pPr>
            <w:r w:rsidRPr="003A583E">
              <w:rPr>
                <w:lang w:val="cs-CZ"/>
              </w:rPr>
              <w:t>2.</w:t>
            </w:r>
            <w:r w:rsidRPr="003A583E">
              <w:rPr>
                <w:lang w:val="cs-CZ"/>
              </w:rPr>
              <w:tab/>
              <w:t>zdůrazňuje, že rychlý technologický a společenský</w:t>
            </w:r>
            <w:r w:rsidRPr="003A583E">
              <w:rPr>
                <w:b/>
                <w:bCs/>
                <w:i/>
                <w:iCs/>
                <w:lang w:val="cs-CZ"/>
              </w:rPr>
              <w:t xml:space="preserve"> vývoj by měl být vnímán jako hnací síla příležitostí a pokroku, přičemž by měl být zajištěn plný soulad s Listinou;</w:t>
            </w:r>
            <w:r w:rsidRPr="003A583E">
              <w:rPr>
                <w:lang w:val="cs-CZ"/>
              </w:rPr>
              <w:t xml:space="preserve"> je si vědom toho, že Listina slouží jako důležitý vzor k zajištění toho, aby klíčové a nově vznikající oblasti politiky respektovaly základní práva,</w:t>
            </w:r>
            <w:r w:rsidRPr="003A583E">
              <w:rPr>
                <w:b/>
                <w:bCs/>
                <w:i/>
                <w:iCs/>
                <w:lang w:val="cs-CZ"/>
              </w:rPr>
              <w:t xml:space="preserve"> včetně práva na lidskou důstojnost, na rovnost, právo na soukromí, nediskriminaci a ochranu životního prostředí;</w:t>
            </w:r>
          </w:p>
        </w:tc>
      </w:tr>
    </w:tbl>
    <w:p w14:paraId="19B9E78A" w14:textId="77777777" w:rsidR="00AC744E" w:rsidRPr="003A583E" w:rsidRDefault="00AC744E" w:rsidP="00AC744E">
      <w:r w:rsidRPr="003A583E">
        <w:rPr>
          <w:rStyle w:val="HideTWBExt"/>
        </w:rPr>
        <w:t>&lt;/Amend&gt;</w:t>
      </w:r>
    </w:p>
    <w:p w14:paraId="0BF45F6B"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80</w:t>
      </w:r>
      <w:r w:rsidRPr="003A583E">
        <w:rPr>
          <w:rStyle w:val="HideTWBExt"/>
          <w:b w:val="0"/>
          <w:lang w:val="cs-CZ"/>
        </w:rPr>
        <w:t>&lt;/NumAm&gt;</w:t>
      </w:r>
    </w:p>
    <w:p w14:paraId="38FD4DE2" w14:textId="77777777" w:rsidR="00AC744E" w:rsidRPr="003A583E" w:rsidRDefault="00AC744E" w:rsidP="00AC744E"/>
    <w:p w14:paraId="68A1B1EA"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1E333D8B" w14:textId="77777777" w:rsidR="00AC744E" w:rsidRPr="003A583E" w:rsidRDefault="00AC744E" w:rsidP="00AC744E">
      <w:pPr>
        <w:pStyle w:val="NormalBold"/>
      </w:pPr>
      <w:r w:rsidRPr="003A583E">
        <w:rPr>
          <w:rStyle w:val="HideTWBExt"/>
          <w:b w:val="0"/>
        </w:rPr>
        <w:t>&lt;Article&gt;</w:t>
      </w:r>
      <w:r w:rsidRPr="003A583E">
        <w:t>Bod 2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01150AF3" w14:textId="77777777" w:rsidTr="008C4BD9">
        <w:trPr>
          <w:jc w:val="center"/>
        </w:trPr>
        <w:tc>
          <w:tcPr>
            <w:tcW w:w="9752" w:type="dxa"/>
            <w:gridSpan w:val="2"/>
          </w:tcPr>
          <w:p w14:paraId="2ECCC7AD" w14:textId="77777777" w:rsidR="00AC744E" w:rsidRPr="003A583E" w:rsidRDefault="00AC744E" w:rsidP="008C4BD9">
            <w:pPr>
              <w:keepNext/>
            </w:pPr>
          </w:p>
        </w:tc>
      </w:tr>
      <w:tr w:rsidR="00AC744E" w:rsidRPr="003A583E" w14:paraId="7CA3ED49" w14:textId="77777777" w:rsidTr="008C4BD9">
        <w:trPr>
          <w:jc w:val="center"/>
        </w:trPr>
        <w:tc>
          <w:tcPr>
            <w:tcW w:w="4876" w:type="dxa"/>
          </w:tcPr>
          <w:p w14:paraId="1F51AA40"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1AFD25E8"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4AAB9B76" w14:textId="77777777" w:rsidTr="008C4BD9">
        <w:trPr>
          <w:jc w:val="center"/>
        </w:trPr>
        <w:tc>
          <w:tcPr>
            <w:tcW w:w="4876" w:type="dxa"/>
          </w:tcPr>
          <w:p w14:paraId="37D31453" w14:textId="77777777" w:rsidR="00AC744E" w:rsidRPr="003A583E" w:rsidRDefault="00AC744E" w:rsidP="008C4BD9">
            <w:pPr>
              <w:pStyle w:val="Normal6"/>
              <w:rPr>
                <w:lang w:val="cs-CZ"/>
              </w:rPr>
            </w:pPr>
          </w:p>
        </w:tc>
        <w:tc>
          <w:tcPr>
            <w:tcW w:w="4876" w:type="dxa"/>
          </w:tcPr>
          <w:p w14:paraId="37BF8DB1" w14:textId="77777777" w:rsidR="00AC744E" w:rsidRPr="003A583E" w:rsidRDefault="00AC744E" w:rsidP="008C4BD9">
            <w:pPr>
              <w:pStyle w:val="Normal6"/>
              <w:rPr>
                <w:szCs w:val="24"/>
                <w:lang w:val="cs-CZ"/>
              </w:rPr>
            </w:pPr>
            <w:r w:rsidRPr="003A583E">
              <w:rPr>
                <w:b/>
                <w:i/>
                <w:lang w:val="cs-CZ"/>
              </w:rPr>
              <w:t>2a.</w:t>
            </w:r>
            <w:r w:rsidRPr="003A583E">
              <w:rPr>
                <w:b/>
                <w:i/>
                <w:lang w:val="cs-CZ"/>
              </w:rPr>
              <w:tab/>
              <w:t>zdůrazňuje, že dodržování zásad právního státu jako jedné ze základních hodnot EU zakotvených v článku 2 SEU a základního pilíře demokratické společnosti, který zajišťuje dodržování zásad zákonnosti, právní jistoty, zákazu svévole výkonné moci, účinné včetně přístupu ke spravedlnosti a nezávislým a nestranným soudům, a to i pokud jde o základní práva, dělbu moci a nediskriminaci a rovnost před zákonem, je neoddělitelně spjato s dodržováním Listiny;</w:t>
            </w:r>
          </w:p>
        </w:tc>
      </w:tr>
    </w:tbl>
    <w:p w14:paraId="3477E7BE" w14:textId="77777777" w:rsidR="00AC744E" w:rsidRPr="003A583E" w:rsidRDefault="00AC744E" w:rsidP="00AC744E">
      <w:r w:rsidRPr="003A583E">
        <w:rPr>
          <w:rStyle w:val="HideTWBExt"/>
        </w:rPr>
        <w:t>&lt;/Amend&gt;</w:t>
      </w:r>
    </w:p>
    <w:p w14:paraId="770230BF"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81</w:t>
      </w:r>
      <w:r w:rsidRPr="003A583E">
        <w:rPr>
          <w:rStyle w:val="HideTWBExt"/>
          <w:b w:val="0"/>
          <w:lang w:val="cs-CZ"/>
        </w:rPr>
        <w:t>&lt;/NumAm&gt;</w:t>
      </w:r>
    </w:p>
    <w:p w14:paraId="2A150F97" w14:textId="77777777" w:rsidR="00AC744E" w:rsidRPr="003A583E" w:rsidRDefault="00AC744E" w:rsidP="00AC744E"/>
    <w:p w14:paraId="0503E59B"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018C254F" w14:textId="77777777" w:rsidR="00AC744E" w:rsidRPr="003A583E" w:rsidRDefault="00AC744E" w:rsidP="00AC744E">
      <w:pPr>
        <w:pStyle w:val="NormalBold"/>
      </w:pPr>
      <w:r w:rsidRPr="003A583E">
        <w:rPr>
          <w:rStyle w:val="HideTWBExt"/>
          <w:b w:val="0"/>
        </w:rPr>
        <w:t>&lt;Article&gt;</w:t>
      </w:r>
      <w:r w:rsidRPr="003A583E">
        <w:t>Bod 3</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5E781A2D" w14:textId="77777777" w:rsidTr="008C4BD9">
        <w:trPr>
          <w:jc w:val="center"/>
        </w:trPr>
        <w:tc>
          <w:tcPr>
            <w:tcW w:w="9752" w:type="dxa"/>
            <w:gridSpan w:val="2"/>
          </w:tcPr>
          <w:p w14:paraId="787FEB70" w14:textId="77777777" w:rsidR="00AC744E" w:rsidRPr="003A583E" w:rsidRDefault="00AC744E" w:rsidP="008C4BD9">
            <w:pPr>
              <w:keepNext/>
            </w:pPr>
          </w:p>
        </w:tc>
      </w:tr>
      <w:tr w:rsidR="00AC744E" w:rsidRPr="003A583E" w14:paraId="196A811D" w14:textId="77777777" w:rsidTr="008C4BD9">
        <w:trPr>
          <w:jc w:val="center"/>
        </w:trPr>
        <w:tc>
          <w:tcPr>
            <w:tcW w:w="4876" w:type="dxa"/>
          </w:tcPr>
          <w:p w14:paraId="40912AB5"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1C202CFC"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11B10D7" w14:textId="77777777" w:rsidTr="008C4BD9">
        <w:trPr>
          <w:jc w:val="center"/>
        </w:trPr>
        <w:tc>
          <w:tcPr>
            <w:tcW w:w="4876" w:type="dxa"/>
          </w:tcPr>
          <w:p w14:paraId="25E7E68A" w14:textId="77777777" w:rsidR="00AC744E" w:rsidRPr="003A583E" w:rsidRDefault="00AC744E" w:rsidP="008C4BD9">
            <w:pPr>
              <w:pStyle w:val="Normal6"/>
              <w:rPr>
                <w:lang w:val="cs-CZ"/>
              </w:rPr>
            </w:pPr>
            <w:r w:rsidRPr="003A583E">
              <w:rPr>
                <w:lang w:val="cs-CZ"/>
              </w:rPr>
              <w:t>3.</w:t>
            </w:r>
            <w:r w:rsidRPr="003A583E">
              <w:rPr>
                <w:lang w:val="cs-CZ"/>
              </w:rPr>
              <w:tab/>
              <w:t>vítá iniciativy Komise na podporu Listiny a přezkum strategie na posílení uplatňování Listiny základních práv v polovině období</w:t>
            </w:r>
            <w:r w:rsidRPr="003A583E">
              <w:rPr>
                <w:vertAlign w:val="superscript"/>
                <w:lang w:val="cs-CZ"/>
              </w:rPr>
              <w:t>8</w:t>
            </w:r>
            <w:r w:rsidRPr="003A583E">
              <w:rPr>
                <w:lang w:val="cs-CZ"/>
              </w:rPr>
              <w:t>;</w:t>
            </w:r>
          </w:p>
        </w:tc>
        <w:tc>
          <w:tcPr>
            <w:tcW w:w="4876" w:type="dxa"/>
          </w:tcPr>
          <w:p w14:paraId="4C840E07" w14:textId="77777777" w:rsidR="00AC744E" w:rsidRPr="003A583E" w:rsidRDefault="00AC744E" w:rsidP="008C4BD9">
            <w:pPr>
              <w:pStyle w:val="Normal6"/>
              <w:rPr>
                <w:szCs w:val="24"/>
                <w:lang w:val="cs-CZ"/>
              </w:rPr>
            </w:pPr>
            <w:r w:rsidRPr="003A583E">
              <w:rPr>
                <w:lang w:val="cs-CZ"/>
              </w:rPr>
              <w:t>3.</w:t>
            </w:r>
            <w:r w:rsidRPr="003A583E">
              <w:rPr>
                <w:lang w:val="cs-CZ"/>
              </w:rPr>
              <w:tab/>
              <w:t>vítá iniciativy Komise na podporu Listiny a přezkum strategie na posílení uplatňování Listiny základních práv v polovině období</w:t>
            </w:r>
            <w:r w:rsidRPr="003A583E">
              <w:rPr>
                <w:vertAlign w:val="superscript"/>
                <w:lang w:val="cs-CZ"/>
              </w:rPr>
              <w:t>8</w:t>
            </w:r>
            <w:r w:rsidRPr="003A583E">
              <w:rPr>
                <w:lang w:val="cs-CZ"/>
              </w:rPr>
              <w:t>;</w:t>
            </w:r>
            <w:r w:rsidRPr="003A583E">
              <w:rPr>
                <w:b/>
                <w:i/>
                <w:lang w:val="cs-CZ"/>
              </w:rPr>
              <w:t xml:space="preserve"> připomíná závazek Komise provést do roku 2030 úplné hodnocení ve spolupráci s klíčovými aktéry odpovědnými za prosazování Listiny; vyzývá Komisi, aby posílila uplatňování Listiny a posoudila pokrok, pokud jde o informovanost o Listině a jejím používání a praktickém uplatňování;</w:t>
            </w:r>
            <w:r w:rsidRPr="003A583E">
              <w:rPr>
                <w:lang w:val="cs-CZ"/>
              </w:rPr>
              <w:t xml:space="preserve"> </w:t>
            </w:r>
          </w:p>
        </w:tc>
      </w:tr>
      <w:tr w:rsidR="00AC744E" w:rsidRPr="003A583E" w14:paraId="12084C5F" w14:textId="77777777" w:rsidTr="008C4BD9">
        <w:trPr>
          <w:jc w:val="center"/>
        </w:trPr>
        <w:tc>
          <w:tcPr>
            <w:tcW w:w="4876" w:type="dxa"/>
          </w:tcPr>
          <w:p w14:paraId="0661C9F9" w14:textId="77777777" w:rsidR="00AC744E" w:rsidRPr="003A583E" w:rsidRDefault="00AC744E" w:rsidP="008C4BD9">
            <w:pPr>
              <w:pStyle w:val="Normal6"/>
              <w:rPr>
                <w:lang w:val="cs-CZ"/>
              </w:rPr>
            </w:pPr>
            <w:r w:rsidRPr="003A583E">
              <w:rPr>
                <w:lang w:val="cs-CZ"/>
              </w:rPr>
              <w:t>__________________</w:t>
            </w:r>
          </w:p>
        </w:tc>
        <w:tc>
          <w:tcPr>
            <w:tcW w:w="4876" w:type="dxa"/>
          </w:tcPr>
          <w:p w14:paraId="708DFBF8" w14:textId="77777777" w:rsidR="00AC744E" w:rsidRPr="003A583E" w:rsidRDefault="00AC744E" w:rsidP="008C4BD9">
            <w:pPr>
              <w:pStyle w:val="Normal6"/>
              <w:rPr>
                <w:szCs w:val="24"/>
                <w:lang w:val="cs-CZ"/>
              </w:rPr>
            </w:pPr>
            <w:r w:rsidRPr="003A583E">
              <w:rPr>
                <w:lang w:val="cs-CZ"/>
              </w:rPr>
              <w:t>__________________</w:t>
            </w:r>
          </w:p>
        </w:tc>
      </w:tr>
      <w:tr w:rsidR="00AC744E" w:rsidRPr="003A583E" w14:paraId="0F59F514" w14:textId="77777777" w:rsidTr="008C4BD9">
        <w:trPr>
          <w:jc w:val="center"/>
        </w:trPr>
        <w:tc>
          <w:tcPr>
            <w:tcW w:w="4876" w:type="dxa"/>
          </w:tcPr>
          <w:p w14:paraId="636682B2" w14:textId="77777777" w:rsidR="00AC744E" w:rsidRPr="003A583E" w:rsidRDefault="00AC744E" w:rsidP="008C4BD9">
            <w:pPr>
              <w:pStyle w:val="Normal6"/>
              <w:rPr>
                <w:lang w:val="cs-CZ"/>
              </w:rPr>
            </w:pPr>
            <w:r w:rsidRPr="003A583E">
              <w:rPr>
                <w:vertAlign w:val="superscript"/>
                <w:lang w:val="cs-CZ"/>
              </w:rPr>
              <w:t>8</w:t>
            </w:r>
            <w:r w:rsidRPr="003A583E">
              <w:rPr>
                <w:lang w:val="cs-CZ"/>
              </w:rPr>
              <w:t xml:space="preserve"> Sdělení Komise ze dne 2. prosince 2020 nazvané „Strategie na posílení uplatňování Listiny základních práv v EU“ (COM(2020)0711).</w:t>
            </w:r>
          </w:p>
        </w:tc>
        <w:tc>
          <w:tcPr>
            <w:tcW w:w="4876" w:type="dxa"/>
          </w:tcPr>
          <w:p w14:paraId="6EB0CA9E" w14:textId="77777777" w:rsidR="00AC744E" w:rsidRPr="003A583E" w:rsidRDefault="00AC744E" w:rsidP="008C4BD9">
            <w:pPr>
              <w:pStyle w:val="Normal6"/>
              <w:rPr>
                <w:szCs w:val="24"/>
                <w:lang w:val="cs-CZ"/>
              </w:rPr>
            </w:pPr>
            <w:r w:rsidRPr="003A583E">
              <w:rPr>
                <w:vertAlign w:val="superscript"/>
                <w:lang w:val="cs-CZ"/>
              </w:rPr>
              <w:t>8</w:t>
            </w:r>
            <w:r w:rsidRPr="003A583E">
              <w:rPr>
                <w:lang w:val="cs-CZ"/>
              </w:rPr>
              <w:t xml:space="preserve"> Sdělení Komise ze dne 2. prosince 2020 nazvané „Strategie na posílení uplatňování Listiny základních práv v EU“ (COM(2020)0711).</w:t>
            </w:r>
          </w:p>
        </w:tc>
      </w:tr>
    </w:tbl>
    <w:p w14:paraId="091BC67A" w14:textId="77777777" w:rsidR="00AC744E" w:rsidRPr="003A583E" w:rsidRDefault="00AC744E" w:rsidP="00AC744E">
      <w:r w:rsidRPr="003A583E">
        <w:rPr>
          <w:rStyle w:val="HideTWBExt"/>
        </w:rPr>
        <w:t>&lt;/Amend&gt;</w:t>
      </w:r>
    </w:p>
    <w:p w14:paraId="0999F15E"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82</w:t>
      </w:r>
      <w:r w:rsidRPr="003A583E">
        <w:rPr>
          <w:rStyle w:val="HideTWBExt"/>
          <w:b w:val="0"/>
          <w:lang w:val="cs-CZ"/>
        </w:rPr>
        <w:t>&lt;/NumAm&gt;</w:t>
      </w:r>
    </w:p>
    <w:p w14:paraId="71CD5BB7" w14:textId="77777777" w:rsidR="00AC744E" w:rsidRPr="003A583E" w:rsidRDefault="00AC744E" w:rsidP="00AC744E"/>
    <w:p w14:paraId="6E448100"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5515D136" w14:textId="77777777" w:rsidR="00AC744E" w:rsidRPr="003A583E" w:rsidRDefault="00AC744E" w:rsidP="00AC744E">
      <w:pPr>
        <w:pStyle w:val="NormalBold"/>
      </w:pPr>
      <w:r w:rsidRPr="003A583E">
        <w:rPr>
          <w:rStyle w:val="HideTWBExt"/>
          <w:b w:val="0"/>
        </w:rPr>
        <w:t>&lt;Article&gt;</w:t>
      </w:r>
      <w:r w:rsidRPr="003A583E">
        <w:t>Bod 3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6A1B5010" w14:textId="77777777" w:rsidTr="008C4BD9">
        <w:trPr>
          <w:jc w:val="center"/>
        </w:trPr>
        <w:tc>
          <w:tcPr>
            <w:tcW w:w="9752" w:type="dxa"/>
            <w:gridSpan w:val="2"/>
          </w:tcPr>
          <w:p w14:paraId="4107FA54" w14:textId="77777777" w:rsidR="00AC744E" w:rsidRPr="003A583E" w:rsidRDefault="00AC744E" w:rsidP="008C4BD9">
            <w:pPr>
              <w:keepNext/>
            </w:pPr>
          </w:p>
        </w:tc>
      </w:tr>
      <w:tr w:rsidR="00AC744E" w:rsidRPr="003A583E" w14:paraId="051AF47D" w14:textId="77777777" w:rsidTr="008C4BD9">
        <w:trPr>
          <w:jc w:val="center"/>
        </w:trPr>
        <w:tc>
          <w:tcPr>
            <w:tcW w:w="4876" w:type="dxa"/>
          </w:tcPr>
          <w:p w14:paraId="34DB7711"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62738750"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2782CF7A" w14:textId="77777777" w:rsidTr="008C4BD9">
        <w:trPr>
          <w:jc w:val="center"/>
        </w:trPr>
        <w:tc>
          <w:tcPr>
            <w:tcW w:w="4876" w:type="dxa"/>
          </w:tcPr>
          <w:p w14:paraId="76220C84" w14:textId="77777777" w:rsidR="00AC744E" w:rsidRPr="003A583E" w:rsidRDefault="00AC744E" w:rsidP="008C4BD9">
            <w:pPr>
              <w:pStyle w:val="Normal6"/>
              <w:rPr>
                <w:lang w:val="cs-CZ"/>
              </w:rPr>
            </w:pPr>
          </w:p>
        </w:tc>
        <w:tc>
          <w:tcPr>
            <w:tcW w:w="4876" w:type="dxa"/>
          </w:tcPr>
          <w:p w14:paraId="13470B22" w14:textId="77777777" w:rsidR="00AC744E" w:rsidRPr="003A583E" w:rsidRDefault="00AC744E" w:rsidP="008C4BD9">
            <w:pPr>
              <w:pStyle w:val="Normal6"/>
              <w:rPr>
                <w:szCs w:val="24"/>
                <w:lang w:val="cs-CZ"/>
              </w:rPr>
            </w:pPr>
            <w:r w:rsidRPr="003A583E">
              <w:rPr>
                <w:b/>
                <w:i/>
                <w:lang w:val="cs-CZ"/>
              </w:rPr>
              <w:t>3a.</w:t>
            </w:r>
            <w:r w:rsidRPr="003A583E">
              <w:rPr>
                <w:b/>
                <w:i/>
                <w:lang w:val="cs-CZ"/>
              </w:rPr>
              <w:tab/>
              <w:t>vyzývá Komisi, aby posílila výroční zprávy o uplatňování Listiny tím, že poskytne přehled o jejím uplatňování v celé EU, jak by bylo možné ji posílit, včetně komplexního posouzení každého ustanovení Listiny a doporučení členským státům;</w:t>
            </w:r>
          </w:p>
        </w:tc>
      </w:tr>
    </w:tbl>
    <w:p w14:paraId="605E30AB" w14:textId="77777777" w:rsidR="00AC744E" w:rsidRPr="003A583E" w:rsidRDefault="00AC744E" w:rsidP="00AC744E">
      <w:r w:rsidRPr="003A583E">
        <w:rPr>
          <w:rStyle w:val="HideTWBExt"/>
        </w:rPr>
        <w:t>&lt;/Amend&gt;</w:t>
      </w:r>
    </w:p>
    <w:p w14:paraId="187DF68D"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83</w:t>
      </w:r>
      <w:r w:rsidRPr="003A583E">
        <w:rPr>
          <w:rStyle w:val="HideTWBExt"/>
          <w:b w:val="0"/>
          <w:lang w:val="cs-CZ"/>
        </w:rPr>
        <w:t>&lt;/NumAm&gt;</w:t>
      </w:r>
    </w:p>
    <w:p w14:paraId="33683E50" w14:textId="77777777" w:rsidR="00AC744E" w:rsidRPr="003A583E" w:rsidRDefault="00AC744E" w:rsidP="00AC744E"/>
    <w:p w14:paraId="412B5AA7"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37419F78" w14:textId="77777777" w:rsidR="00AC744E" w:rsidRPr="003A583E" w:rsidRDefault="00AC744E" w:rsidP="00AC744E">
      <w:pPr>
        <w:pStyle w:val="NormalBold"/>
      </w:pPr>
      <w:r w:rsidRPr="003A583E">
        <w:rPr>
          <w:rStyle w:val="HideTWBExt"/>
          <w:b w:val="0"/>
        </w:rPr>
        <w:t>&lt;Article&gt;</w:t>
      </w:r>
      <w:r w:rsidRPr="003A583E">
        <w:t>Bod 4</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000E1E08" w14:textId="77777777" w:rsidTr="008C4BD9">
        <w:trPr>
          <w:jc w:val="center"/>
        </w:trPr>
        <w:tc>
          <w:tcPr>
            <w:tcW w:w="9752" w:type="dxa"/>
            <w:gridSpan w:val="2"/>
          </w:tcPr>
          <w:p w14:paraId="6B8FA086" w14:textId="77777777" w:rsidR="00AC744E" w:rsidRPr="003A583E" w:rsidRDefault="00AC744E" w:rsidP="008C4BD9">
            <w:pPr>
              <w:keepNext/>
            </w:pPr>
          </w:p>
        </w:tc>
      </w:tr>
      <w:tr w:rsidR="00AC744E" w:rsidRPr="003A583E" w14:paraId="0CAC2798" w14:textId="77777777" w:rsidTr="008C4BD9">
        <w:trPr>
          <w:jc w:val="center"/>
        </w:trPr>
        <w:tc>
          <w:tcPr>
            <w:tcW w:w="4876" w:type="dxa"/>
          </w:tcPr>
          <w:p w14:paraId="38A2DB5E"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5AC68369"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EEC6DED" w14:textId="77777777" w:rsidTr="008C4BD9">
        <w:trPr>
          <w:jc w:val="center"/>
        </w:trPr>
        <w:tc>
          <w:tcPr>
            <w:tcW w:w="4876" w:type="dxa"/>
          </w:tcPr>
          <w:p w14:paraId="43779A88" w14:textId="77777777" w:rsidR="00AC744E" w:rsidRPr="003A583E" w:rsidRDefault="00AC744E" w:rsidP="008C4BD9">
            <w:pPr>
              <w:pStyle w:val="Normal6"/>
              <w:rPr>
                <w:lang w:val="cs-CZ"/>
              </w:rPr>
            </w:pPr>
            <w:r w:rsidRPr="003A583E">
              <w:rPr>
                <w:lang w:val="cs-CZ"/>
              </w:rPr>
              <w:t>4.</w:t>
            </w:r>
            <w:r w:rsidRPr="003A583E">
              <w:rPr>
                <w:lang w:val="cs-CZ"/>
              </w:rPr>
              <w:tab/>
              <w:t>připomíná, že EU a její členské státy jsou povinny jednat v souladu s Listinou, zaručovat všem jednotlivcům základní práva, zajišťovat jejich prosazování v celé EU a řešit stávající legislativní mezery; zdůrazňuje, že je důležité zajišťovat, aby byly v souladu s Listinou všechny politiky EU;</w:t>
            </w:r>
          </w:p>
        </w:tc>
        <w:tc>
          <w:tcPr>
            <w:tcW w:w="4876" w:type="dxa"/>
          </w:tcPr>
          <w:p w14:paraId="5E70229B" w14:textId="77777777" w:rsidR="00AC744E" w:rsidRPr="003A583E" w:rsidRDefault="00AC744E" w:rsidP="008C4BD9">
            <w:pPr>
              <w:pStyle w:val="Normal6"/>
              <w:rPr>
                <w:szCs w:val="24"/>
                <w:lang w:val="cs-CZ"/>
              </w:rPr>
            </w:pPr>
            <w:r w:rsidRPr="003A583E">
              <w:rPr>
                <w:lang w:val="cs-CZ"/>
              </w:rPr>
              <w:t>4.</w:t>
            </w:r>
            <w:r w:rsidRPr="003A583E">
              <w:rPr>
                <w:lang w:val="cs-CZ"/>
              </w:rPr>
              <w:tab/>
              <w:t xml:space="preserve">připomíná, že EU a její členské státy jsou povinny jednat v souladu s Listinou, zaručovat všem jednotlivcům základní práva, zajišťovat jejich prosazování v celé EU </w:t>
            </w:r>
            <w:r w:rsidRPr="003A583E">
              <w:rPr>
                <w:b/>
                <w:bCs/>
                <w:i/>
                <w:iCs/>
                <w:lang w:val="cs-CZ"/>
              </w:rPr>
              <w:t>a mimo ni</w:t>
            </w:r>
            <w:r w:rsidRPr="003A583E">
              <w:rPr>
                <w:b/>
                <w:bCs/>
                <w:lang w:val="cs-CZ"/>
              </w:rPr>
              <w:t xml:space="preserve"> </w:t>
            </w:r>
            <w:r w:rsidRPr="003A583E">
              <w:rPr>
                <w:lang w:val="cs-CZ"/>
              </w:rPr>
              <w:t xml:space="preserve">a řešit stávající legislativní mezery; zdůrazňuje, že je důležité zabezpečit, aby všechny politiky EU, </w:t>
            </w:r>
            <w:r w:rsidRPr="003A583E">
              <w:rPr>
                <w:b/>
                <w:bCs/>
                <w:i/>
                <w:iCs/>
                <w:lang w:val="cs-CZ"/>
              </w:rPr>
              <w:t>včetně vnější a hospodářské politiky EU</w:t>
            </w:r>
            <w:r w:rsidRPr="003A583E">
              <w:rPr>
                <w:lang w:val="cs-CZ"/>
              </w:rPr>
              <w:t>, byly v souladu s Listinou;</w:t>
            </w:r>
          </w:p>
        </w:tc>
      </w:tr>
    </w:tbl>
    <w:p w14:paraId="1F41D9DE" w14:textId="77777777" w:rsidR="00AC744E" w:rsidRPr="003A583E" w:rsidRDefault="00AC744E" w:rsidP="00AC744E">
      <w:r w:rsidRPr="003A583E">
        <w:rPr>
          <w:rStyle w:val="HideTWBExt"/>
        </w:rPr>
        <w:t>&lt;/Amend&gt;</w:t>
      </w:r>
    </w:p>
    <w:p w14:paraId="3C4FD90A"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84</w:t>
      </w:r>
      <w:r w:rsidRPr="003A583E">
        <w:rPr>
          <w:rStyle w:val="HideTWBExt"/>
          <w:b w:val="0"/>
          <w:lang w:val="cs-CZ"/>
        </w:rPr>
        <w:t>&lt;/NumAm&gt;</w:t>
      </w:r>
    </w:p>
    <w:p w14:paraId="5E4621BC" w14:textId="77777777" w:rsidR="00AC744E" w:rsidRPr="003A583E" w:rsidRDefault="00AC744E" w:rsidP="00AC744E"/>
    <w:p w14:paraId="4388FF9D"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9C30D76" w14:textId="77777777" w:rsidR="00AC744E" w:rsidRPr="003A583E" w:rsidRDefault="00AC744E" w:rsidP="00AC744E">
      <w:pPr>
        <w:pStyle w:val="NormalBold"/>
      </w:pPr>
      <w:r w:rsidRPr="003A583E">
        <w:rPr>
          <w:rStyle w:val="HideTWBExt"/>
          <w:b w:val="0"/>
        </w:rPr>
        <w:t>&lt;Article&gt;</w:t>
      </w:r>
      <w:r w:rsidRPr="003A583E">
        <w:t>Bod 5</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5123E9E7" w14:textId="77777777" w:rsidTr="008C4BD9">
        <w:trPr>
          <w:jc w:val="center"/>
        </w:trPr>
        <w:tc>
          <w:tcPr>
            <w:tcW w:w="9752" w:type="dxa"/>
            <w:gridSpan w:val="2"/>
          </w:tcPr>
          <w:p w14:paraId="4AE8697E" w14:textId="77777777" w:rsidR="00AC744E" w:rsidRPr="003A583E" w:rsidRDefault="00AC744E" w:rsidP="008C4BD9">
            <w:pPr>
              <w:keepNext/>
            </w:pPr>
          </w:p>
        </w:tc>
      </w:tr>
      <w:tr w:rsidR="00AC744E" w:rsidRPr="003A583E" w14:paraId="09B91FD0" w14:textId="77777777" w:rsidTr="008C4BD9">
        <w:trPr>
          <w:jc w:val="center"/>
        </w:trPr>
        <w:tc>
          <w:tcPr>
            <w:tcW w:w="4876" w:type="dxa"/>
          </w:tcPr>
          <w:p w14:paraId="69D128AB"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18121B97"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2A719ABB" w14:textId="77777777" w:rsidTr="008C4BD9">
        <w:trPr>
          <w:jc w:val="center"/>
        </w:trPr>
        <w:tc>
          <w:tcPr>
            <w:tcW w:w="4876" w:type="dxa"/>
          </w:tcPr>
          <w:p w14:paraId="1E062BA2" w14:textId="77777777" w:rsidR="00AC744E" w:rsidRPr="003A583E" w:rsidRDefault="00AC744E" w:rsidP="008C4BD9">
            <w:pPr>
              <w:pStyle w:val="Normal6"/>
              <w:rPr>
                <w:lang w:val="cs-CZ"/>
              </w:rPr>
            </w:pPr>
            <w:r w:rsidRPr="003A583E">
              <w:rPr>
                <w:lang w:val="cs-CZ"/>
              </w:rPr>
              <w:t>5.</w:t>
            </w:r>
            <w:r w:rsidRPr="003A583E">
              <w:rPr>
                <w:lang w:val="cs-CZ"/>
              </w:rPr>
              <w:tab/>
              <w:t>zdůrazňuje, že plné provádění Listiny vyžaduje účinnou ochranu práv obětí; vítá revizi směrnice o právech obětí</w:t>
            </w:r>
            <w:r w:rsidRPr="003A583E">
              <w:rPr>
                <w:vertAlign w:val="superscript"/>
                <w:lang w:val="cs-CZ"/>
              </w:rPr>
              <w:t>9</w:t>
            </w:r>
            <w:r w:rsidRPr="003A583E">
              <w:rPr>
                <w:lang w:val="cs-CZ"/>
              </w:rPr>
              <w:t>, jež má zavést ustanovení zaručující obětem právo na přezkum rozhodnutí v trestním řízení, přístup ke spravedlivému odškodnění a komplexní podpůrné služby;</w:t>
            </w:r>
          </w:p>
        </w:tc>
        <w:tc>
          <w:tcPr>
            <w:tcW w:w="4876" w:type="dxa"/>
          </w:tcPr>
          <w:p w14:paraId="6DC49AC0" w14:textId="77777777" w:rsidR="00AC744E" w:rsidRPr="003A583E" w:rsidRDefault="00AC744E" w:rsidP="008C4BD9">
            <w:pPr>
              <w:pStyle w:val="Normal6"/>
              <w:rPr>
                <w:szCs w:val="24"/>
                <w:lang w:val="cs-CZ"/>
              </w:rPr>
            </w:pPr>
            <w:r w:rsidRPr="003A583E">
              <w:rPr>
                <w:lang w:val="cs-CZ"/>
              </w:rPr>
              <w:t>5.</w:t>
            </w:r>
            <w:r w:rsidRPr="003A583E">
              <w:rPr>
                <w:lang w:val="cs-CZ"/>
              </w:rPr>
              <w:tab/>
              <w:t xml:space="preserve">zdůrazňuje, že plné provádění Listiny vyžaduje účinnou ochranu práv obětí; </w:t>
            </w:r>
            <w:r w:rsidRPr="003A583E">
              <w:rPr>
                <w:b/>
                <w:i/>
                <w:lang w:val="cs-CZ"/>
              </w:rPr>
              <w:t>zdůrazňuje, že všechny oběti musejí mít přístup ke spravedlnosti a odpovídající podpoře; konstatuje, že v právních předpisech EU přetrvávají mezery;</w:t>
            </w:r>
            <w:r w:rsidRPr="003A583E">
              <w:rPr>
                <w:lang w:val="cs-CZ"/>
              </w:rPr>
              <w:t xml:space="preserve"> vítá </w:t>
            </w:r>
            <w:r w:rsidRPr="003A583E">
              <w:rPr>
                <w:b/>
                <w:bCs/>
                <w:i/>
                <w:iCs/>
                <w:lang w:val="cs-CZ"/>
              </w:rPr>
              <w:t>navrhovanou</w:t>
            </w:r>
            <w:r w:rsidRPr="003A583E">
              <w:rPr>
                <w:lang w:val="cs-CZ"/>
              </w:rPr>
              <w:t xml:space="preserve"> revizi směrnice o právech obětí</w:t>
            </w:r>
            <w:r w:rsidRPr="003A583E">
              <w:rPr>
                <w:vertAlign w:val="superscript"/>
                <w:lang w:val="cs-CZ"/>
              </w:rPr>
              <w:t>9</w:t>
            </w:r>
            <w:r w:rsidRPr="003A583E">
              <w:rPr>
                <w:lang w:val="cs-CZ"/>
              </w:rPr>
              <w:t xml:space="preserve">, jejímž cílem je posílit práva obětí, jako je přezkum rozhodnutí v trestním řízení, přístup ke spravedlivému odškodnění a </w:t>
            </w:r>
            <w:r w:rsidRPr="003A583E">
              <w:rPr>
                <w:b/>
                <w:bCs/>
                <w:i/>
                <w:iCs/>
                <w:lang w:val="cs-CZ"/>
              </w:rPr>
              <w:t>komplexní</w:t>
            </w:r>
            <w:r w:rsidRPr="003A583E">
              <w:rPr>
                <w:lang w:val="cs-CZ"/>
              </w:rPr>
              <w:t xml:space="preserve"> podpůrné služby; </w:t>
            </w:r>
            <w:r w:rsidRPr="003A583E">
              <w:rPr>
                <w:b/>
                <w:i/>
                <w:lang w:val="cs-CZ"/>
              </w:rPr>
              <w:t>vyzývá k rychlému uzavření jednání a dosažení ambiciózního výsledku, kterým bude posílena ochrana práv obětí;</w:t>
            </w:r>
          </w:p>
        </w:tc>
      </w:tr>
      <w:tr w:rsidR="00AC744E" w:rsidRPr="003A583E" w14:paraId="783CAE2D" w14:textId="77777777" w:rsidTr="008C4BD9">
        <w:trPr>
          <w:jc w:val="center"/>
        </w:trPr>
        <w:tc>
          <w:tcPr>
            <w:tcW w:w="4876" w:type="dxa"/>
          </w:tcPr>
          <w:p w14:paraId="6349CFD3" w14:textId="77777777" w:rsidR="00AC744E" w:rsidRPr="003A583E" w:rsidRDefault="00AC744E" w:rsidP="008C4BD9">
            <w:pPr>
              <w:pStyle w:val="Normal6"/>
              <w:rPr>
                <w:lang w:val="cs-CZ"/>
              </w:rPr>
            </w:pPr>
            <w:r w:rsidRPr="003A583E">
              <w:rPr>
                <w:lang w:val="cs-CZ"/>
              </w:rPr>
              <w:t>__________________</w:t>
            </w:r>
          </w:p>
        </w:tc>
        <w:tc>
          <w:tcPr>
            <w:tcW w:w="4876" w:type="dxa"/>
          </w:tcPr>
          <w:p w14:paraId="21B6ADF7" w14:textId="77777777" w:rsidR="00AC744E" w:rsidRPr="003A583E" w:rsidRDefault="00AC744E" w:rsidP="008C4BD9">
            <w:pPr>
              <w:pStyle w:val="Normal6"/>
              <w:rPr>
                <w:szCs w:val="24"/>
                <w:lang w:val="cs-CZ"/>
              </w:rPr>
            </w:pPr>
            <w:r w:rsidRPr="003A583E">
              <w:rPr>
                <w:lang w:val="cs-CZ"/>
              </w:rPr>
              <w:t>__________________</w:t>
            </w:r>
          </w:p>
        </w:tc>
      </w:tr>
      <w:tr w:rsidR="00AC744E" w:rsidRPr="003A583E" w14:paraId="7EF7857B" w14:textId="77777777" w:rsidTr="008C4BD9">
        <w:trPr>
          <w:jc w:val="center"/>
        </w:trPr>
        <w:tc>
          <w:tcPr>
            <w:tcW w:w="4876" w:type="dxa"/>
          </w:tcPr>
          <w:p w14:paraId="4AF2DF32" w14:textId="77777777" w:rsidR="00AC744E" w:rsidRPr="003A583E" w:rsidRDefault="00AC744E" w:rsidP="008C4BD9">
            <w:pPr>
              <w:pStyle w:val="Normal6"/>
              <w:rPr>
                <w:lang w:val="cs-CZ"/>
              </w:rPr>
            </w:pPr>
            <w:r w:rsidRPr="003A583E">
              <w:rPr>
                <w:vertAlign w:val="superscript"/>
                <w:lang w:val="cs-CZ"/>
              </w:rPr>
              <w:t>9</w:t>
            </w:r>
            <w:r w:rsidRPr="003A583E">
              <w:rPr>
                <w:lang w:val="cs-CZ"/>
              </w:rPr>
              <w:t xml:space="preserve"> Směrnice Evropského parlamentu a Rady 2012/29/EU ze dne 25. října 2012, kterou se zavádí minimální pravidla pro práva, podporu a ochranu obětí trestného činu a kterou se nahrazuje rámcové rozhodnutí Rady 2001/220/SVV (Úř. věst. L 315, 14.11.2012, s. 57, ELI: http://data.europa.eu/eli/dir/2012/29/oj).</w:t>
            </w:r>
          </w:p>
        </w:tc>
        <w:tc>
          <w:tcPr>
            <w:tcW w:w="4876" w:type="dxa"/>
          </w:tcPr>
          <w:p w14:paraId="62695BE7" w14:textId="581BB996" w:rsidR="00AC744E" w:rsidRPr="003A583E" w:rsidRDefault="00AC744E" w:rsidP="008C4BD9">
            <w:pPr>
              <w:pStyle w:val="Normal6"/>
              <w:rPr>
                <w:szCs w:val="24"/>
                <w:lang w:val="cs-CZ"/>
              </w:rPr>
            </w:pPr>
            <w:r w:rsidRPr="003A583E">
              <w:rPr>
                <w:vertAlign w:val="superscript"/>
                <w:lang w:val="cs-CZ"/>
              </w:rPr>
              <w:t>9</w:t>
            </w:r>
            <w:r w:rsidRPr="003A583E">
              <w:rPr>
                <w:lang w:val="cs-CZ"/>
              </w:rPr>
              <w:t xml:space="preserve"> Směrnice Evropského parlamentu a Rady 2012/29/EU ze dne 25. října 2012, kterou se zavádí minimální pravidla pro práva, podporu a ochranu obětí trestného činu a kterou se nahrazuje rámcové rozhodnutí Rady 2001/220/SVV (Úř. věst. L 315, 14.11.2012, s. 57, ELI: </w:t>
            </w:r>
            <w:hyperlink r:id="rId25" w:history="1">
              <w:r w:rsidRPr="003A583E">
                <w:rPr>
                  <w:rStyle w:val="Hyperlink"/>
                  <w:color w:val="auto"/>
                  <w:lang w:val="cs-CZ"/>
                </w:rPr>
                <w:t>http://data.europa.eu/eli/dir/2012/29/oj</w:t>
              </w:r>
            </w:hyperlink>
            <w:r w:rsidRPr="003A583E">
              <w:rPr>
                <w:lang w:val="cs-CZ"/>
              </w:rPr>
              <w:t>).</w:t>
            </w:r>
          </w:p>
        </w:tc>
      </w:tr>
    </w:tbl>
    <w:p w14:paraId="78C8B458" w14:textId="77777777" w:rsidR="00AC744E" w:rsidRPr="003A583E" w:rsidRDefault="00AC744E" w:rsidP="00AC744E">
      <w:r w:rsidRPr="003A583E">
        <w:rPr>
          <w:rStyle w:val="HideTWBExt"/>
        </w:rPr>
        <w:t>&lt;/Amend&gt;</w:t>
      </w:r>
    </w:p>
    <w:p w14:paraId="46BB8D21"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85</w:t>
      </w:r>
      <w:r w:rsidRPr="003A583E">
        <w:rPr>
          <w:rStyle w:val="HideTWBExt"/>
          <w:b w:val="0"/>
          <w:lang w:val="cs-CZ"/>
        </w:rPr>
        <w:t>&lt;/NumAm&gt;</w:t>
      </w:r>
    </w:p>
    <w:p w14:paraId="2421F9E4" w14:textId="77777777" w:rsidR="00AC744E" w:rsidRPr="003A583E" w:rsidRDefault="00AC744E" w:rsidP="00AC744E">
      <w:pPr>
        <w:pStyle w:val="NormalBold"/>
      </w:pPr>
    </w:p>
    <w:p w14:paraId="467C5D92"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2C1E774B" w14:textId="77777777" w:rsidR="00AC744E" w:rsidRPr="003A583E" w:rsidRDefault="00AC744E" w:rsidP="00AC744E">
      <w:pPr>
        <w:pStyle w:val="NormalBold"/>
      </w:pPr>
      <w:r w:rsidRPr="003A583E">
        <w:rPr>
          <w:rStyle w:val="HideTWBExt"/>
          <w:b w:val="0"/>
        </w:rPr>
        <w:t>&lt;Article&gt;</w:t>
      </w:r>
      <w:r w:rsidRPr="003A583E">
        <w:t>Bod 6</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6CD0B7E6" w14:textId="77777777" w:rsidTr="008C4BD9">
        <w:trPr>
          <w:jc w:val="center"/>
        </w:trPr>
        <w:tc>
          <w:tcPr>
            <w:tcW w:w="9752" w:type="dxa"/>
            <w:gridSpan w:val="2"/>
          </w:tcPr>
          <w:p w14:paraId="27D33623" w14:textId="77777777" w:rsidR="00AC744E" w:rsidRPr="003A583E" w:rsidRDefault="00AC744E" w:rsidP="008C4BD9">
            <w:pPr>
              <w:keepNext/>
            </w:pPr>
          </w:p>
        </w:tc>
      </w:tr>
      <w:tr w:rsidR="00AC744E" w:rsidRPr="003A583E" w14:paraId="5F476006" w14:textId="77777777" w:rsidTr="008C4BD9">
        <w:trPr>
          <w:jc w:val="center"/>
        </w:trPr>
        <w:tc>
          <w:tcPr>
            <w:tcW w:w="4876" w:type="dxa"/>
          </w:tcPr>
          <w:p w14:paraId="1E2BF4EF"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17602A67"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7C3BEE6" w14:textId="77777777" w:rsidTr="008C4BD9">
        <w:trPr>
          <w:jc w:val="center"/>
        </w:trPr>
        <w:tc>
          <w:tcPr>
            <w:tcW w:w="4876" w:type="dxa"/>
          </w:tcPr>
          <w:p w14:paraId="503B9F45" w14:textId="77777777" w:rsidR="00AC744E" w:rsidRPr="003A583E" w:rsidRDefault="00AC744E" w:rsidP="008C4BD9">
            <w:pPr>
              <w:pStyle w:val="Normal6"/>
              <w:rPr>
                <w:lang w:val="cs-CZ"/>
              </w:rPr>
            </w:pPr>
            <w:r w:rsidRPr="003A583E">
              <w:rPr>
                <w:lang w:val="cs-CZ"/>
              </w:rPr>
              <w:t>6.</w:t>
            </w:r>
            <w:r w:rsidRPr="003A583E">
              <w:rPr>
                <w:lang w:val="cs-CZ"/>
              </w:rPr>
              <w:tab/>
              <w:t>připomíná, že je třeba posílit přístup obětí genderově podmíněného a domácího násilí ke spravedlnosti a uvést právní předpisy do souladu s mezinárodními závazky, jako jsou právní definice znásilnění na základě chybějícího souhlasu, jak je stanoveno v Istanbulské úmluvě, mrzačení ženských pohlavních orgánů a genderově podmíněné násilí na internetu;</w:t>
            </w:r>
          </w:p>
        </w:tc>
        <w:tc>
          <w:tcPr>
            <w:tcW w:w="4876" w:type="dxa"/>
          </w:tcPr>
          <w:p w14:paraId="1A59F2C9" w14:textId="77777777" w:rsidR="00AC744E" w:rsidRPr="003A583E" w:rsidRDefault="00AC744E" w:rsidP="008C4BD9">
            <w:pPr>
              <w:pStyle w:val="Normal6"/>
              <w:rPr>
                <w:szCs w:val="24"/>
                <w:lang w:val="cs-CZ"/>
              </w:rPr>
            </w:pPr>
            <w:r w:rsidRPr="003A583E">
              <w:rPr>
                <w:lang w:val="cs-CZ"/>
              </w:rPr>
              <w:t>6.</w:t>
            </w:r>
            <w:r w:rsidRPr="003A583E">
              <w:rPr>
                <w:lang w:val="cs-CZ"/>
              </w:rPr>
              <w:tab/>
              <w:t xml:space="preserve">připomíná, že je třeba posílit přístup obětí genderově podmíněného a domácího násilí </w:t>
            </w:r>
            <w:r w:rsidRPr="003A583E">
              <w:rPr>
                <w:b/>
                <w:bCs/>
                <w:i/>
                <w:iCs/>
                <w:lang w:val="cs-CZ"/>
              </w:rPr>
              <w:t>– zejména konkrétních forem násilí, včetně sexuálního násilí a znásilnění</w:t>
            </w:r>
            <w:r w:rsidRPr="003A583E">
              <w:rPr>
                <w:lang w:val="cs-CZ"/>
              </w:rPr>
              <w:t xml:space="preserve"> – ke spravedlnosti a uvést právní předpisy do souladu s mezinárodními závazky, jako jsou právní definice znásilnění na základě chybějícího souhlasu, jak je stanoveno v Istanbulské úmluvě, mrzačení ženských pohlavních orgánů a genderově podmíněné násilí na internetu; </w:t>
            </w:r>
            <w:r w:rsidRPr="003A583E">
              <w:rPr>
                <w:b/>
                <w:i/>
                <w:lang w:val="cs-CZ"/>
              </w:rPr>
              <w:t>opakuje svou výzvu Komisi, aby uznala genderově podmíněné násilí jako nový trestný čin EU podle čl. 83 odst. 1 Smlouvy o EU s cílem bojovat proti všem formám genderově podmíněného násilí;</w:t>
            </w:r>
          </w:p>
        </w:tc>
      </w:tr>
    </w:tbl>
    <w:p w14:paraId="7B7F21AB" w14:textId="77777777" w:rsidR="00AC744E" w:rsidRPr="003A583E" w:rsidRDefault="00AC744E" w:rsidP="00AC744E">
      <w:r w:rsidRPr="003A583E">
        <w:rPr>
          <w:rStyle w:val="HideTWBExt"/>
        </w:rPr>
        <w:t>&lt;/Amend&gt;</w:t>
      </w:r>
    </w:p>
    <w:p w14:paraId="573B8C17"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86</w:t>
      </w:r>
      <w:r w:rsidRPr="003A583E">
        <w:rPr>
          <w:rStyle w:val="HideTWBExt"/>
          <w:b w:val="0"/>
          <w:lang w:val="cs-CZ"/>
        </w:rPr>
        <w:t>&lt;/NumAm&gt;</w:t>
      </w:r>
    </w:p>
    <w:p w14:paraId="227A28A5" w14:textId="77777777" w:rsidR="00AC744E" w:rsidRPr="003A583E" w:rsidRDefault="00AC744E" w:rsidP="00AC744E"/>
    <w:p w14:paraId="4376170F"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245F817A" w14:textId="77777777" w:rsidR="00AC744E" w:rsidRPr="003A583E" w:rsidRDefault="00AC744E" w:rsidP="00AC744E">
      <w:pPr>
        <w:pStyle w:val="NormalBold"/>
      </w:pPr>
      <w:r w:rsidRPr="003A583E">
        <w:rPr>
          <w:rStyle w:val="HideTWBExt"/>
          <w:b w:val="0"/>
        </w:rPr>
        <w:t>&lt;Article&gt;</w:t>
      </w:r>
      <w:r w:rsidRPr="003A583E">
        <w:t>Bod 7</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634049BB" w14:textId="77777777" w:rsidTr="008C4BD9">
        <w:trPr>
          <w:jc w:val="center"/>
        </w:trPr>
        <w:tc>
          <w:tcPr>
            <w:tcW w:w="9752" w:type="dxa"/>
            <w:gridSpan w:val="2"/>
          </w:tcPr>
          <w:p w14:paraId="7EF6F5CA" w14:textId="77777777" w:rsidR="00AC744E" w:rsidRPr="003A583E" w:rsidRDefault="00AC744E" w:rsidP="008C4BD9">
            <w:pPr>
              <w:keepNext/>
            </w:pPr>
          </w:p>
        </w:tc>
      </w:tr>
      <w:tr w:rsidR="00AC744E" w:rsidRPr="003A583E" w14:paraId="2C015EF0" w14:textId="77777777" w:rsidTr="008C4BD9">
        <w:trPr>
          <w:jc w:val="center"/>
        </w:trPr>
        <w:tc>
          <w:tcPr>
            <w:tcW w:w="4876" w:type="dxa"/>
          </w:tcPr>
          <w:p w14:paraId="345974CF"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66E2F5EC"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442F964A" w14:textId="77777777" w:rsidTr="008C4BD9">
        <w:trPr>
          <w:jc w:val="center"/>
        </w:trPr>
        <w:tc>
          <w:tcPr>
            <w:tcW w:w="4876" w:type="dxa"/>
          </w:tcPr>
          <w:p w14:paraId="4BA3EEDC" w14:textId="77777777" w:rsidR="00AC744E" w:rsidRPr="003A583E" w:rsidRDefault="00AC744E" w:rsidP="008C4BD9">
            <w:pPr>
              <w:pStyle w:val="Normal6"/>
              <w:rPr>
                <w:lang w:val="cs-CZ"/>
              </w:rPr>
            </w:pPr>
            <w:r w:rsidRPr="003A583E">
              <w:rPr>
                <w:lang w:val="cs-CZ"/>
              </w:rPr>
              <w:t>7.</w:t>
            </w:r>
            <w:r w:rsidRPr="003A583E">
              <w:rPr>
                <w:lang w:val="cs-CZ"/>
              </w:rPr>
              <w:tab/>
              <w:t xml:space="preserve">zdůrazňuje rovnost a nediskriminaci jako základní práva zakotvená v Listině – jež zakazuje diskriminaci na základě pohlaví, rasy, barvy pleti, etnického nebo sociálního původu, genetických rysů, jazyka, náboženského vyznání nebo přesvědčení, politických či jiných názorů, příslušnosti k národnostní menšině, majetku, narození, zdravotního postižení, věku nebo sexuální orientace – a respektování kulturní, náboženské a jazykové rozmanitosti; </w:t>
            </w:r>
            <w:r w:rsidRPr="003A583E">
              <w:rPr>
                <w:b/>
                <w:i/>
                <w:lang w:val="cs-CZ"/>
              </w:rPr>
              <w:t>vyjadřuje hluboké znepokojení nad diskriminačními opatřeními, jež jsou uplatňována v Evropě vůči zranitelným skupinám, včetně osob LGBTQIA+; vyzývá členské státy, aby v plném rozsahu plnily své povinnosti; naléhavě vyzývá Komisi, aby v případě porušení Listiny zahájila řízení o nesplnění povinnosti; zdůrazňuje, že přetrvávají právní mezery a slabé mechanismy prosazování; vyzývá Radu, aby bezodkladně dosáhla dohody o horizontální antidiskriminační směrnici;</w:t>
            </w:r>
          </w:p>
        </w:tc>
        <w:tc>
          <w:tcPr>
            <w:tcW w:w="4876" w:type="dxa"/>
          </w:tcPr>
          <w:p w14:paraId="6B0F474F" w14:textId="77777777" w:rsidR="00AC744E" w:rsidRPr="003A583E" w:rsidRDefault="00AC744E" w:rsidP="008C4BD9">
            <w:pPr>
              <w:pStyle w:val="Normal6"/>
              <w:rPr>
                <w:szCs w:val="24"/>
                <w:lang w:val="cs-CZ"/>
              </w:rPr>
            </w:pPr>
            <w:r w:rsidRPr="003A583E">
              <w:rPr>
                <w:lang w:val="cs-CZ"/>
              </w:rPr>
              <w:t>7.</w:t>
            </w:r>
            <w:r w:rsidRPr="003A583E">
              <w:rPr>
                <w:lang w:val="cs-CZ"/>
              </w:rPr>
              <w:tab/>
              <w:t>zdůrazňuje rovnost a nediskriminaci jako základní práva zakotvená v Listině – jež zakazuje diskriminaci na základě pohlaví, rasy, barvy pleti, etnického nebo sociálního původu, genetických rysů, jazyka, náboženského vyznání nebo přesvědčení, politických či jiných názorů, příslušnosti k národnostní menšině, majetku, narození, zdravotního postižení, věku nebo sexuální orientace – a respektování kulturní, náboženské a jazykové rozmanitosti;</w:t>
            </w:r>
          </w:p>
        </w:tc>
      </w:tr>
    </w:tbl>
    <w:p w14:paraId="70A560A2" w14:textId="77777777" w:rsidR="00AC744E" w:rsidRPr="003A583E" w:rsidRDefault="00AC744E" w:rsidP="00AC744E">
      <w:r w:rsidRPr="003A583E">
        <w:rPr>
          <w:rStyle w:val="HideTWBExt"/>
        </w:rPr>
        <w:t>&lt;/Amend&gt;</w:t>
      </w:r>
    </w:p>
    <w:p w14:paraId="13791932"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87</w:t>
      </w:r>
      <w:r w:rsidRPr="003A583E">
        <w:rPr>
          <w:rStyle w:val="HideTWBExt"/>
          <w:b w:val="0"/>
          <w:lang w:val="cs-CZ"/>
        </w:rPr>
        <w:t>&lt;/NumAm&gt;</w:t>
      </w:r>
    </w:p>
    <w:p w14:paraId="27C84DD6" w14:textId="77777777" w:rsidR="00AC744E" w:rsidRPr="003A583E" w:rsidRDefault="00AC744E" w:rsidP="00AC744E"/>
    <w:p w14:paraId="4A5EC6D6"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30FECD25" w14:textId="77777777" w:rsidR="00AC744E" w:rsidRPr="003A583E" w:rsidRDefault="00AC744E" w:rsidP="00AC744E">
      <w:pPr>
        <w:pStyle w:val="NormalBold"/>
      </w:pPr>
      <w:r w:rsidRPr="003A583E">
        <w:rPr>
          <w:rStyle w:val="HideTWBExt"/>
          <w:b w:val="0"/>
        </w:rPr>
        <w:t>&lt;Article&gt;</w:t>
      </w:r>
      <w:r w:rsidRPr="003A583E">
        <w:t>Bod 7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3212BA03" w14:textId="77777777" w:rsidTr="008C4BD9">
        <w:trPr>
          <w:jc w:val="center"/>
        </w:trPr>
        <w:tc>
          <w:tcPr>
            <w:tcW w:w="9752" w:type="dxa"/>
            <w:gridSpan w:val="2"/>
          </w:tcPr>
          <w:p w14:paraId="3A10D045" w14:textId="77777777" w:rsidR="00AC744E" w:rsidRPr="003A583E" w:rsidRDefault="00AC744E" w:rsidP="008C4BD9">
            <w:pPr>
              <w:keepNext/>
            </w:pPr>
          </w:p>
        </w:tc>
      </w:tr>
      <w:tr w:rsidR="00AC744E" w:rsidRPr="003A583E" w14:paraId="270B6D7B" w14:textId="77777777" w:rsidTr="008C4BD9">
        <w:trPr>
          <w:jc w:val="center"/>
        </w:trPr>
        <w:tc>
          <w:tcPr>
            <w:tcW w:w="4876" w:type="dxa"/>
          </w:tcPr>
          <w:p w14:paraId="1376E1DB"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52C33D17"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297750D8" w14:textId="77777777" w:rsidTr="008C4BD9">
        <w:trPr>
          <w:jc w:val="center"/>
        </w:trPr>
        <w:tc>
          <w:tcPr>
            <w:tcW w:w="4876" w:type="dxa"/>
          </w:tcPr>
          <w:p w14:paraId="7C73BE27" w14:textId="77777777" w:rsidR="00AC744E" w:rsidRPr="003A583E" w:rsidRDefault="00AC744E" w:rsidP="008C4BD9">
            <w:pPr>
              <w:pStyle w:val="Normal6"/>
              <w:rPr>
                <w:lang w:val="cs-CZ"/>
              </w:rPr>
            </w:pPr>
          </w:p>
        </w:tc>
        <w:tc>
          <w:tcPr>
            <w:tcW w:w="4876" w:type="dxa"/>
          </w:tcPr>
          <w:p w14:paraId="7F52E064" w14:textId="77777777" w:rsidR="00AC744E" w:rsidRPr="003A583E" w:rsidRDefault="00AC744E" w:rsidP="008C4BD9">
            <w:pPr>
              <w:pStyle w:val="Normal6"/>
              <w:rPr>
                <w:szCs w:val="24"/>
                <w:lang w:val="cs-CZ"/>
              </w:rPr>
            </w:pPr>
            <w:r w:rsidRPr="003A583E">
              <w:rPr>
                <w:b/>
                <w:i/>
                <w:lang w:val="cs-CZ"/>
              </w:rPr>
              <w:t>7a.</w:t>
            </w:r>
            <w:r w:rsidRPr="003A583E">
              <w:rPr>
                <w:b/>
                <w:i/>
                <w:lang w:val="cs-CZ"/>
              </w:rPr>
              <w:tab/>
              <w:t>vyjadřuje hluboké znepokojení nad diskriminačními opatřeními, jakož i nad nenávistnými verbálními projevy a trestnými činy z nenávisti v celé Evropě zaměřenými na jednotlivce ve zranitelném postavení, jako jsou děti, ženy, rasizované a etnické komunity, příslušníci komunity LGBTIQ+, migranti a žadatelé o azyl, osoby se zdravotním postižením a starší osoby; vyzývá EU, aby pokračovala v přijímání opatření proti diskriminaci, nenávistným verbálním projevům a trestným činům z nenávisti zaměřeným na zranitelné skupiny s cílem zajistit plné dodržování základních práv zakotvených v Listině pro všechny jednotlivce;</w:t>
            </w:r>
          </w:p>
        </w:tc>
      </w:tr>
    </w:tbl>
    <w:p w14:paraId="61653353" w14:textId="77777777" w:rsidR="00AC744E" w:rsidRPr="003A583E" w:rsidRDefault="00AC744E" w:rsidP="00AC744E">
      <w:r w:rsidRPr="003A583E">
        <w:rPr>
          <w:rStyle w:val="HideTWBExt"/>
        </w:rPr>
        <w:t>&lt;/Amend&gt;</w:t>
      </w:r>
    </w:p>
    <w:p w14:paraId="026EF496" w14:textId="77777777" w:rsidR="00AC744E" w:rsidRPr="003A583E" w:rsidRDefault="00AC744E" w:rsidP="00DE3CA2">
      <w:pPr>
        <w:pStyle w:val="AMNumberTabs0"/>
        <w:keepNext/>
        <w:spacing w:after="240"/>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88</w:t>
      </w:r>
      <w:r w:rsidRPr="003A583E">
        <w:rPr>
          <w:rStyle w:val="HideTWBExt"/>
          <w:b w:val="0"/>
          <w:lang w:val="cs-CZ"/>
        </w:rPr>
        <w:t>&lt;/NumAm&gt;</w:t>
      </w:r>
    </w:p>
    <w:p w14:paraId="37B9C311" w14:textId="77777777" w:rsidR="00DE3CA2" w:rsidRPr="003A583E" w:rsidRDefault="00DE3CA2" w:rsidP="00DE3CA2">
      <w:pPr>
        <w:pStyle w:val="NormalBold"/>
        <w:keepNext/>
      </w:pPr>
      <w:r w:rsidRPr="003A583E">
        <w:rPr>
          <w:rStyle w:val="HideTWBExt"/>
          <w:b w:val="0"/>
        </w:rPr>
        <w:t>&lt;DocAmend&gt;</w:t>
      </w:r>
      <w:r w:rsidRPr="003A583E">
        <w:t>Návrh usnesení</w:t>
      </w:r>
      <w:r w:rsidRPr="003A583E">
        <w:rPr>
          <w:rStyle w:val="HideTWBExt"/>
          <w:b w:val="0"/>
        </w:rPr>
        <w:t>&lt;/DocAmend&gt;</w:t>
      </w:r>
    </w:p>
    <w:p w14:paraId="0F4AA460" w14:textId="77777777" w:rsidR="00AC744E" w:rsidRPr="003A583E" w:rsidRDefault="00AC744E" w:rsidP="00AC744E">
      <w:pPr>
        <w:pStyle w:val="NormalBold"/>
      </w:pPr>
      <w:r w:rsidRPr="003A583E">
        <w:rPr>
          <w:rStyle w:val="HideTWBExt"/>
          <w:b w:val="0"/>
        </w:rPr>
        <w:t>&lt;Article&gt;</w:t>
      </w:r>
      <w:r w:rsidRPr="003A583E">
        <w:t>Bod 7 b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1881481" w14:textId="77777777" w:rsidTr="008C4BD9">
        <w:trPr>
          <w:jc w:val="center"/>
        </w:trPr>
        <w:tc>
          <w:tcPr>
            <w:tcW w:w="9752" w:type="dxa"/>
            <w:gridSpan w:val="2"/>
          </w:tcPr>
          <w:p w14:paraId="3D90A7F4" w14:textId="77777777" w:rsidR="00AC744E" w:rsidRPr="003A583E" w:rsidRDefault="00AC744E" w:rsidP="008C4BD9">
            <w:pPr>
              <w:keepNext/>
            </w:pPr>
          </w:p>
        </w:tc>
      </w:tr>
      <w:tr w:rsidR="00AC744E" w:rsidRPr="003A583E" w14:paraId="2C218C3D" w14:textId="77777777" w:rsidTr="008C4BD9">
        <w:trPr>
          <w:jc w:val="center"/>
        </w:trPr>
        <w:tc>
          <w:tcPr>
            <w:tcW w:w="4876" w:type="dxa"/>
          </w:tcPr>
          <w:p w14:paraId="0C87830A"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45BAD8F2"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470B269E" w14:textId="77777777" w:rsidTr="008C4BD9">
        <w:trPr>
          <w:jc w:val="center"/>
        </w:trPr>
        <w:tc>
          <w:tcPr>
            <w:tcW w:w="4876" w:type="dxa"/>
          </w:tcPr>
          <w:p w14:paraId="1E0DCF36" w14:textId="77777777" w:rsidR="00AC744E" w:rsidRPr="003A583E" w:rsidRDefault="00AC744E" w:rsidP="008C4BD9">
            <w:pPr>
              <w:pStyle w:val="Normal6"/>
              <w:rPr>
                <w:lang w:val="cs-CZ"/>
              </w:rPr>
            </w:pPr>
          </w:p>
        </w:tc>
        <w:tc>
          <w:tcPr>
            <w:tcW w:w="4876" w:type="dxa"/>
          </w:tcPr>
          <w:p w14:paraId="12D3164C" w14:textId="77777777" w:rsidR="00AC744E" w:rsidRPr="003A583E" w:rsidRDefault="00AC744E" w:rsidP="008C4BD9">
            <w:pPr>
              <w:pStyle w:val="Normal6"/>
              <w:rPr>
                <w:szCs w:val="24"/>
                <w:lang w:val="cs-CZ"/>
              </w:rPr>
            </w:pPr>
            <w:r w:rsidRPr="003A583E">
              <w:rPr>
                <w:b/>
                <w:i/>
                <w:lang w:val="cs-CZ"/>
              </w:rPr>
              <w:t>7b.</w:t>
            </w:r>
            <w:r w:rsidRPr="003A583E">
              <w:rPr>
                <w:b/>
                <w:i/>
                <w:lang w:val="cs-CZ"/>
              </w:rPr>
              <w:tab/>
              <w:t>vyjadřuje politování nad skutečnosti, že některé členské státy nadále provádějí nebo zachovávají zákony a politiky, které porušují základní práva stanovená Listinou; rozhodně zdůrazňuje, že tyto praktiky jsou v rozporu se základními právy zakotvenými v Listině, mimo jiné s respektováním lidské důstojnosti, soukromého a rodinného života, ochranou osobních údajů, svobodou projevu a shromažďování, svobodou informací, rovností před zákonem, zákazem diskriminace, rovností, právy dítěte a svobodou pohybu a pobytu;</w:t>
            </w:r>
          </w:p>
        </w:tc>
      </w:tr>
    </w:tbl>
    <w:p w14:paraId="11D56068" w14:textId="77777777" w:rsidR="00AC744E" w:rsidRPr="003A583E" w:rsidRDefault="00AC744E" w:rsidP="00AC744E">
      <w:r w:rsidRPr="003A583E">
        <w:rPr>
          <w:rStyle w:val="HideTWBExt"/>
        </w:rPr>
        <w:t>&lt;/Amend&gt;</w:t>
      </w:r>
    </w:p>
    <w:p w14:paraId="41E02390"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89</w:t>
      </w:r>
      <w:r w:rsidRPr="003A583E">
        <w:rPr>
          <w:rStyle w:val="HideTWBExt"/>
          <w:b w:val="0"/>
          <w:lang w:val="cs-CZ"/>
        </w:rPr>
        <w:t>&lt;/NumAm&gt;</w:t>
      </w:r>
    </w:p>
    <w:p w14:paraId="4EC1247A" w14:textId="77777777" w:rsidR="00AC744E" w:rsidRPr="003A583E" w:rsidRDefault="00AC744E" w:rsidP="00AC744E"/>
    <w:p w14:paraId="62A13C00"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5E87CA7A" w14:textId="77777777" w:rsidR="00AC744E" w:rsidRPr="003A583E" w:rsidRDefault="00AC744E" w:rsidP="00AC744E">
      <w:pPr>
        <w:pStyle w:val="NormalBold"/>
      </w:pPr>
      <w:r w:rsidRPr="003A583E">
        <w:rPr>
          <w:rStyle w:val="HideTWBExt"/>
          <w:b w:val="0"/>
        </w:rPr>
        <w:t>&lt;Article&gt;</w:t>
      </w:r>
      <w:r w:rsidRPr="003A583E">
        <w:t>Bod 7 c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46AEC237" w14:textId="77777777" w:rsidTr="008C4BD9">
        <w:trPr>
          <w:jc w:val="center"/>
        </w:trPr>
        <w:tc>
          <w:tcPr>
            <w:tcW w:w="9752" w:type="dxa"/>
            <w:gridSpan w:val="2"/>
          </w:tcPr>
          <w:p w14:paraId="1A6F9B8A" w14:textId="77777777" w:rsidR="00AC744E" w:rsidRPr="003A583E" w:rsidRDefault="00AC744E" w:rsidP="008C4BD9">
            <w:pPr>
              <w:keepNext/>
            </w:pPr>
          </w:p>
        </w:tc>
      </w:tr>
      <w:tr w:rsidR="00AC744E" w:rsidRPr="003A583E" w14:paraId="19322E4D" w14:textId="77777777" w:rsidTr="008C4BD9">
        <w:trPr>
          <w:jc w:val="center"/>
        </w:trPr>
        <w:tc>
          <w:tcPr>
            <w:tcW w:w="4876" w:type="dxa"/>
          </w:tcPr>
          <w:p w14:paraId="395DA3F4"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586797AA"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F796BC8" w14:textId="77777777" w:rsidTr="008C4BD9">
        <w:trPr>
          <w:jc w:val="center"/>
        </w:trPr>
        <w:tc>
          <w:tcPr>
            <w:tcW w:w="4876" w:type="dxa"/>
          </w:tcPr>
          <w:p w14:paraId="3526F5C6" w14:textId="77777777" w:rsidR="00AC744E" w:rsidRPr="003A583E" w:rsidRDefault="00AC744E" w:rsidP="008C4BD9">
            <w:pPr>
              <w:pStyle w:val="Normal6"/>
              <w:rPr>
                <w:lang w:val="cs-CZ"/>
              </w:rPr>
            </w:pPr>
          </w:p>
        </w:tc>
        <w:tc>
          <w:tcPr>
            <w:tcW w:w="4876" w:type="dxa"/>
          </w:tcPr>
          <w:p w14:paraId="32AF7071" w14:textId="77777777" w:rsidR="00AC744E" w:rsidRPr="003A583E" w:rsidRDefault="00AC744E" w:rsidP="008C4BD9">
            <w:pPr>
              <w:pStyle w:val="Normal6"/>
              <w:rPr>
                <w:szCs w:val="24"/>
                <w:lang w:val="cs-CZ"/>
              </w:rPr>
            </w:pPr>
            <w:r w:rsidRPr="003A583E">
              <w:rPr>
                <w:b/>
                <w:i/>
                <w:lang w:val="cs-CZ"/>
              </w:rPr>
              <w:t>7c.</w:t>
            </w:r>
            <w:r w:rsidRPr="003A583E">
              <w:rPr>
                <w:b/>
                <w:i/>
                <w:lang w:val="cs-CZ"/>
              </w:rPr>
              <w:tab/>
              <w:t>je hluboce znepokojen diskriminačními opatřeními zavedenými v některých členských státech pod záminkou boje proti tzv. „propagandě LGBTIQ“ a „genderové ideologii“; zdůrazňuje, že pokud členské státy obcházejí právo EU, zejména Listinu, musí Komise jednat rychle a rozhodně;</w:t>
            </w:r>
          </w:p>
        </w:tc>
      </w:tr>
    </w:tbl>
    <w:p w14:paraId="40288B22" w14:textId="77777777" w:rsidR="00AC744E" w:rsidRPr="003A583E" w:rsidRDefault="00AC744E" w:rsidP="00AC744E">
      <w:r w:rsidRPr="003A583E">
        <w:rPr>
          <w:rStyle w:val="HideTWBExt"/>
        </w:rPr>
        <w:t>&lt;/Amend&gt;</w:t>
      </w:r>
    </w:p>
    <w:p w14:paraId="6E6E6905"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90</w:t>
      </w:r>
      <w:r w:rsidRPr="003A583E">
        <w:rPr>
          <w:rStyle w:val="HideTWBExt"/>
          <w:b w:val="0"/>
          <w:lang w:val="cs-CZ"/>
        </w:rPr>
        <w:t>&lt;/NumAm&gt;</w:t>
      </w:r>
    </w:p>
    <w:p w14:paraId="1CBFE492" w14:textId="77777777" w:rsidR="00AC744E" w:rsidRPr="003A583E" w:rsidRDefault="00AC744E" w:rsidP="00AC744E"/>
    <w:p w14:paraId="08B08358"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6AB7353" w14:textId="77777777" w:rsidR="00AC744E" w:rsidRPr="003A583E" w:rsidRDefault="00AC744E" w:rsidP="00AC744E">
      <w:pPr>
        <w:pStyle w:val="NormalBold"/>
      </w:pPr>
      <w:r w:rsidRPr="003A583E">
        <w:rPr>
          <w:rStyle w:val="HideTWBExt"/>
          <w:b w:val="0"/>
        </w:rPr>
        <w:t>&lt;Article&gt;</w:t>
      </w:r>
      <w:r w:rsidRPr="003A583E">
        <w:t>Bod 7 d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44CA8ED8" w14:textId="77777777" w:rsidTr="008C4BD9">
        <w:trPr>
          <w:jc w:val="center"/>
        </w:trPr>
        <w:tc>
          <w:tcPr>
            <w:tcW w:w="9752" w:type="dxa"/>
            <w:gridSpan w:val="2"/>
          </w:tcPr>
          <w:p w14:paraId="2A742560" w14:textId="77777777" w:rsidR="00AC744E" w:rsidRPr="003A583E" w:rsidRDefault="00AC744E" w:rsidP="008C4BD9">
            <w:pPr>
              <w:keepNext/>
            </w:pPr>
          </w:p>
        </w:tc>
      </w:tr>
      <w:tr w:rsidR="00AC744E" w:rsidRPr="003A583E" w14:paraId="78DD84A2" w14:textId="77777777" w:rsidTr="008C4BD9">
        <w:trPr>
          <w:jc w:val="center"/>
        </w:trPr>
        <w:tc>
          <w:tcPr>
            <w:tcW w:w="4876" w:type="dxa"/>
          </w:tcPr>
          <w:p w14:paraId="29D6CC70"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306DA19B"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F734F5B" w14:textId="77777777" w:rsidTr="008C4BD9">
        <w:trPr>
          <w:jc w:val="center"/>
        </w:trPr>
        <w:tc>
          <w:tcPr>
            <w:tcW w:w="4876" w:type="dxa"/>
          </w:tcPr>
          <w:p w14:paraId="65362612" w14:textId="77777777" w:rsidR="00AC744E" w:rsidRPr="003A583E" w:rsidRDefault="00AC744E" w:rsidP="008C4BD9">
            <w:pPr>
              <w:pStyle w:val="Normal6"/>
              <w:rPr>
                <w:lang w:val="cs-CZ"/>
              </w:rPr>
            </w:pPr>
          </w:p>
        </w:tc>
        <w:tc>
          <w:tcPr>
            <w:tcW w:w="4876" w:type="dxa"/>
          </w:tcPr>
          <w:p w14:paraId="695F7E0B" w14:textId="77777777" w:rsidR="00AC744E" w:rsidRPr="003A583E" w:rsidRDefault="00AC744E" w:rsidP="008C4BD9">
            <w:pPr>
              <w:pStyle w:val="Normal6"/>
              <w:rPr>
                <w:szCs w:val="24"/>
                <w:lang w:val="cs-CZ"/>
              </w:rPr>
            </w:pPr>
            <w:r w:rsidRPr="003A583E">
              <w:rPr>
                <w:b/>
                <w:i/>
                <w:lang w:val="cs-CZ"/>
              </w:rPr>
              <w:t>7d.</w:t>
            </w:r>
            <w:r w:rsidRPr="003A583E">
              <w:rPr>
                <w:b/>
                <w:i/>
                <w:lang w:val="cs-CZ"/>
              </w:rPr>
              <w:tab/>
              <w:t>vyjadřuje znepokojení nad tím, že některé tradiční národnostní a jazykové menšiny v EU nadále čelí diskriminaci v soukromé i veřejné sféře; vyjadřuje politování nad tím, že Komise se ve svých výročních zprávách o uplatňování Listiny dostatečně nezabývá prosazováním práv a zásad v souvislosti s tradičními národnostními a jazykovými menšinami; naléhavě vyzývá Komisi, aby zajistila, že se její zprávy budou komplexně zabývat všemi formami diskriminace, jak je zakotveno v článku 21 Listiny; vyzývá Komisi, aby podporovala konzistentnější přístup k ochraně práv menšin v rámci právního systému EU založený na základních právech a aby v rámci širšího úsilí o respektování základních hodnot EU posílila rovnost, dodržování lidských práv a práva příslušníků menšin;</w:t>
            </w:r>
          </w:p>
        </w:tc>
      </w:tr>
    </w:tbl>
    <w:p w14:paraId="55B803FD" w14:textId="77777777" w:rsidR="00AC744E" w:rsidRPr="003A583E" w:rsidRDefault="00AC744E" w:rsidP="00AC744E">
      <w:r w:rsidRPr="003A583E">
        <w:rPr>
          <w:rStyle w:val="HideTWBExt"/>
        </w:rPr>
        <w:t>&lt;/Amend&gt;</w:t>
      </w:r>
    </w:p>
    <w:p w14:paraId="0F7DE804"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91</w:t>
      </w:r>
      <w:r w:rsidRPr="003A583E">
        <w:rPr>
          <w:rStyle w:val="HideTWBExt"/>
          <w:b w:val="0"/>
          <w:lang w:val="cs-CZ"/>
        </w:rPr>
        <w:t>&lt;/NumAm&gt;</w:t>
      </w:r>
    </w:p>
    <w:p w14:paraId="6C3A9287" w14:textId="77777777" w:rsidR="00AC744E" w:rsidRPr="003A583E" w:rsidRDefault="00AC744E" w:rsidP="00AC744E"/>
    <w:p w14:paraId="1E144446"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0A8BF565" w14:textId="77777777" w:rsidR="00AC744E" w:rsidRPr="003A583E" w:rsidRDefault="00AC744E" w:rsidP="00AC744E">
      <w:pPr>
        <w:pStyle w:val="NormalBold"/>
      </w:pPr>
      <w:r w:rsidRPr="003A583E">
        <w:rPr>
          <w:rStyle w:val="HideTWBExt"/>
          <w:b w:val="0"/>
        </w:rPr>
        <w:t>&lt;Article&gt;</w:t>
      </w:r>
      <w:r w:rsidRPr="003A583E">
        <w:t>Bod 7 e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B458EF9" w14:textId="77777777" w:rsidTr="008C4BD9">
        <w:trPr>
          <w:jc w:val="center"/>
        </w:trPr>
        <w:tc>
          <w:tcPr>
            <w:tcW w:w="9752" w:type="dxa"/>
            <w:gridSpan w:val="2"/>
          </w:tcPr>
          <w:p w14:paraId="3651CD81" w14:textId="77777777" w:rsidR="00AC744E" w:rsidRPr="003A583E" w:rsidRDefault="00AC744E" w:rsidP="008C4BD9">
            <w:pPr>
              <w:keepNext/>
            </w:pPr>
          </w:p>
        </w:tc>
      </w:tr>
      <w:tr w:rsidR="00AC744E" w:rsidRPr="003A583E" w14:paraId="128ABF35" w14:textId="77777777" w:rsidTr="008C4BD9">
        <w:trPr>
          <w:jc w:val="center"/>
        </w:trPr>
        <w:tc>
          <w:tcPr>
            <w:tcW w:w="4876" w:type="dxa"/>
          </w:tcPr>
          <w:p w14:paraId="368AE0BE"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08DC9D49"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35A6F5DB" w14:textId="77777777" w:rsidTr="008C4BD9">
        <w:trPr>
          <w:jc w:val="center"/>
        </w:trPr>
        <w:tc>
          <w:tcPr>
            <w:tcW w:w="4876" w:type="dxa"/>
          </w:tcPr>
          <w:p w14:paraId="6FD604E1" w14:textId="77777777" w:rsidR="00AC744E" w:rsidRPr="003A583E" w:rsidRDefault="00AC744E" w:rsidP="008C4BD9">
            <w:pPr>
              <w:pStyle w:val="Normal6"/>
              <w:rPr>
                <w:lang w:val="cs-CZ"/>
              </w:rPr>
            </w:pPr>
          </w:p>
        </w:tc>
        <w:tc>
          <w:tcPr>
            <w:tcW w:w="4876" w:type="dxa"/>
          </w:tcPr>
          <w:p w14:paraId="00862786" w14:textId="77777777" w:rsidR="00AC744E" w:rsidRPr="003A583E" w:rsidRDefault="00AC744E" w:rsidP="008C4BD9">
            <w:pPr>
              <w:pStyle w:val="Normal6"/>
              <w:rPr>
                <w:szCs w:val="24"/>
                <w:lang w:val="cs-CZ"/>
              </w:rPr>
            </w:pPr>
            <w:r w:rsidRPr="003A583E">
              <w:rPr>
                <w:b/>
                <w:i/>
                <w:lang w:val="cs-CZ"/>
              </w:rPr>
              <w:t>7e.</w:t>
            </w:r>
            <w:r w:rsidRPr="003A583E">
              <w:rPr>
                <w:b/>
                <w:i/>
                <w:lang w:val="cs-CZ"/>
              </w:rPr>
              <w:tab/>
              <w:t>je znepokojen uplatňováním nucené sterilizace vůči osobám se zdravotním postižením; zdůrazňuje, že vnitrostátní právní předpisy, které toto umožňují, zůstávají neslučitelné s Listinou; připomíná, že osoby se zdravotním postižením následně nepožívají stejné úrovně práv na založení rodiny; naléhavě vyzývá Komisi a členské státy, aby plně využívaly nástroje a stávající právní předpisy k tomu, aby osobám se zdravotním postižením zajistily politickou účast a jejich právo na výkon politické funkce;</w:t>
            </w:r>
          </w:p>
        </w:tc>
      </w:tr>
    </w:tbl>
    <w:p w14:paraId="6132928C" w14:textId="77777777" w:rsidR="00AC744E" w:rsidRPr="003A583E" w:rsidRDefault="00AC744E" w:rsidP="00AC744E">
      <w:r w:rsidRPr="003A583E">
        <w:rPr>
          <w:rStyle w:val="HideTWBExt"/>
        </w:rPr>
        <w:t>&lt;/Amend&gt;</w:t>
      </w:r>
    </w:p>
    <w:p w14:paraId="6C2CEECE"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92</w:t>
      </w:r>
      <w:r w:rsidRPr="003A583E">
        <w:rPr>
          <w:rStyle w:val="HideTWBExt"/>
          <w:b w:val="0"/>
          <w:lang w:val="cs-CZ"/>
        </w:rPr>
        <w:t>&lt;/NumAm&gt;</w:t>
      </w:r>
    </w:p>
    <w:p w14:paraId="12D24EE6" w14:textId="77777777" w:rsidR="00AC744E" w:rsidRPr="003A583E" w:rsidRDefault="00AC744E" w:rsidP="00AC744E">
      <w:pPr>
        <w:pStyle w:val="NormalBold"/>
      </w:pPr>
    </w:p>
    <w:p w14:paraId="37ACA890"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5CB6E0E" w14:textId="77777777" w:rsidR="00AC744E" w:rsidRPr="003A583E" w:rsidRDefault="00AC744E" w:rsidP="00AC744E">
      <w:pPr>
        <w:pStyle w:val="NormalBold"/>
      </w:pPr>
      <w:r w:rsidRPr="003A583E">
        <w:rPr>
          <w:rStyle w:val="HideTWBExt"/>
          <w:b w:val="0"/>
        </w:rPr>
        <w:t>&lt;Article&gt;</w:t>
      </w:r>
      <w:r w:rsidRPr="003A583E">
        <w:t>Bod 7 f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6D337073" w14:textId="77777777" w:rsidTr="008C4BD9">
        <w:trPr>
          <w:jc w:val="center"/>
        </w:trPr>
        <w:tc>
          <w:tcPr>
            <w:tcW w:w="9752" w:type="dxa"/>
            <w:gridSpan w:val="2"/>
          </w:tcPr>
          <w:p w14:paraId="184A15CF" w14:textId="77777777" w:rsidR="00AC744E" w:rsidRPr="003A583E" w:rsidRDefault="00AC744E" w:rsidP="008C4BD9">
            <w:pPr>
              <w:keepNext/>
            </w:pPr>
          </w:p>
        </w:tc>
      </w:tr>
      <w:tr w:rsidR="00AC744E" w:rsidRPr="003A583E" w14:paraId="0679215D" w14:textId="77777777" w:rsidTr="008C4BD9">
        <w:trPr>
          <w:jc w:val="center"/>
        </w:trPr>
        <w:tc>
          <w:tcPr>
            <w:tcW w:w="4876" w:type="dxa"/>
          </w:tcPr>
          <w:p w14:paraId="696DEC34"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390B6D9E"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377A37D5" w14:textId="77777777" w:rsidTr="008C4BD9">
        <w:trPr>
          <w:jc w:val="center"/>
        </w:trPr>
        <w:tc>
          <w:tcPr>
            <w:tcW w:w="4876" w:type="dxa"/>
          </w:tcPr>
          <w:p w14:paraId="7001B3E4" w14:textId="77777777" w:rsidR="00AC744E" w:rsidRPr="003A583E" w:rsidRDefault="00AC744E" w:rsidP="008C4BD9">
            <w:pPr>
              <w:pStyle w:val="Normal6"/>
              <w:rPr>
                <w:lang w:val="cs-CZ"/>
              </w:rPr>
            </w:pPr>
          </w:p>
        </w:tc>
        <w:tc>
          <w:tcPr>
            <w:tcW w:w="4876" w:type="dxa"/>
          </w:tcPr>
          <w:p w14:paraId="0C5F1A22" w14:textId="77777777" w:rsidR="00AC744E" w:rsidRPr="003A583E" w:rsidRDefault="00AC744E" w:rsidP="008C4BD9">
            <w:pPr>
              <w:pStyle w:val="Normal6"/>
              <w:rPr>
                <w:b/>
                <w:bCs/>
                <w:i/>
                <w:iCs/>
                <w:lang w:val="cs-CZ"/>
              </w:rPr>
            </w:pPr>
            <w:r w:rsidRPr="003A583E">
              <w:rPr>
                <w:b/>
                <w:i/>
                <w:lang w:val="cs-CZ"/>
              </w:rPr>
              <w:t>7f.</w:t>
            </w:r>
            <w:r w:rsidRPr="003A583E">
              <w:rPr>
                <w:b/>
                <w:i/>
                <w:lang w:val="cs-CZ"/>
              </w:rPr>
              <w:tab/>
              <w:t>lituje nedostatečného pokroku učiněného v politikách v oblasti rovnosti a nediskriminace v některých členských státech a vyjadřuje znepokojení nad nedostatečným prováděním antidiskriminačních zákonů; lituje, že navzdory stávajícím rámcům EU, jako je směrnice Rady 2000/78/ES, přetrvávají mezery v provádění, takže oběti nemají odpovídající právní podporu;</w:t>
            </w:r>
          </w:p>
        </w:tc>
      </w:tr>
    </w:tbl>
    <w:p w14:paraId="66BCCA08" w14:textId="77777777" w:rsidR="00AC744E" w:rsidRPr="003A583E" w:rsidRDefault="00AC744E" w:rsidP="00AC744E">
      <w:r w:rsidRPr="003A583E">
        <w:rPr>
          <w:rStyle w:val="HideTWBExt"/>
        </w:rPr>
        <w:t>&lt;/Amend&gt;</w:t>
      </w:r>
    </w:p>
    <w:p w14:paraId="739F8512"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93</w:t>
      </w:r>
      <w:r w:rsidRPr="003A583E">
        <w:rPr>
          <w:rStyle w:val="HideTWBExt"/>
          <w:b w:val="0"/>
          <w:lang w:val="cs-CZ"/>
        </w:rPr>
        <w:t>&lt;/NumAm&gt;</w:t>
      </w:r>
    </w:p>
    <w:p w14:paraId="49C10085" w14:textId="77777777" w:rsidR="00AC744E" w:rsidRPr="003A583E" w:rsidRDefault="00AC744E" w:rsidP="00AC744E"/>
    <w:p w14:paraId="0C3DC743"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3911F9C1" w14:textId="77777777" w:rsidR="00AC744E" w:rsidRPr="003A583E" w:rsidRDefault="00AC744E" w:rsidP="00AC744E">
      <w:pPr>
        <w:pStyle w:val="NormalBold"/>
      </w:pPr>
      <w:r w:rsidRPr="003A583E">
        <w:rPr>
          <w:rStyle w:val="HideTWBExt"/>
          <w:b w:val="0"/>
        </w:rPr>
        <w:t>&lt;Article&gt;</w:t>
      </w:r>
      <w:r w:rsidRPr="003A583E">
        <w:t>Bod 7 g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0925A1F4" w14:textId="77777777" w:rsidTr="008C4BD9">
        <w:trPr>
          <w:jc w:val="center"/>
        </w:trPr>
        <w:tc>
          <w:tcPr>
            <w:tcW w:w="9752" w:type="dxa"/>
            <w:gridSpan w:val="2"/>
          </w:tcPr>
          <w:p w14:paraId="01A74599" w14:textId="77777777" w:rsidR="00AC744E" w:rsidRPr="003A583E" w:rsidRDefault="00AC744E" w:rsidP="008C4BD9">
            <w:pPr>
              <w:keepNext/>
            </w:pPr>
          </w:p>
        </w:tc>
      </w:tr>
      <w:tr w:rsidR="00AC744E" w:rsidRPr="003A583E" w14:paraId="2A044E73" w14:textId="77777777" w:rsidTr="008C4BD9">
        <w:trPr>
          <w:jc w:val="center"/>
        </w:trPr>
        <w:tc>
          <w:tcPr>
            <w:tcW w:w="4876" w:type="dxa"/>
          </w:tcPr>
          <w:p w14:paraId="03C2B6EE"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5FF08AA9"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791F9296" w14:textId="77777777" w:rsidTr="008C4BD9">
        <w:trPr>
          <w:jc w:val="center"/>
        </w:trPr>
        <w:tc>
          <w:tcPr>
            <w:tcW w:w="4876" w:type="dxa"/>
          </w:tcPr>
          <w:p w14:paraId="024253DE" w14:textId="77777777" w:rsidR="00AC744E" w:rsidRPr="003A583E" w:rsidRDefault="00AC744E" w:rsidP="008C4BD9">
            <w:pPr>
              <w:pStyle w:val="Normal6"/>
              <w:rPr>
                <w:lang w:val="cs-CZ"/>
              </w:rPr>
            </w:pPr>
          </w:p>
        </w:tc>
        <w:tc>
          <w:tcPr>
            <w:tcW w:w="4876" w:type="dxa"/>
          </w:tcPr>
          <w:p w14:paraId="45982711" w14:textId="77777777" w:rsidR="00AC744E" w:rsidRPr="003A583E" w:rsidRDefault="00AC744E" w:rsidP="008C4BD9">
            <w:pPr>
              <w:pStyle w:val="Normal6"/>
              <w:rPr>
                <w:szCs w:val="24"/>
                <w:lang w:val="cs-CZ"/>
              </w:rPr>
            </w:pPr>
            <w:r w:rsidRPr="003A583E">
              <w:rPr>
                <w:b/>
                <w:i/>
                <w:lang w:val="cs-CZ"/>
              </w:rPr>
              <w:t>7g.</w:t>
            </w:r>
            <w:r w:rsidRPr="003A583E">
              <w:rPr>
                <w:b/>
                <w:i/>
                <w:lang w:val="cs-CZ"/>
              </w:rPr>
              <w:tab/>
              <w:t>připomíná, že EU má mandát bojovat proti diskriminaci, jak je zakotveno ve Smlouvách a v Listině, a prosazovat rovné zacházení se všemi a že za to nese odpovědnost; vyzývá členské státy, aby v plném rozsahu plnily své povinnosti; naléhavě vyzývá Komisi, aby v případě porušení Listiny zahájila řízení o nesplnění povinnosti a aby v případech nesplnění povinnosti systematicky požadovala zrychlená řízení a žádosti o předběžná opatření u SDEU; zdůrazňuje, že přetrvávají právní mezery a slabé mechanismy prosazování; vyzývá Radu, aby bezodkladně dosáhla dohody o horizontální antidiskriminační směrnici;</w:t>
            </w:r>
          </w:p>
        </w:tc>
      </w:tr>
    </w:tbl>
    <w:p w14:paraId="4B478C69" w14:textId="77777777" w:rsidR="00AC744E" w:rsidRPr="003A583E" w:rsidRDefault="00AC744E" w:rsidP="00AC744E">
      <w:pPr>
        <w:pStyle w:val="Olang"/>
        <w:rPr>
          <w:lang w:val="cs-CZ"/>
        </w:rPr>
      </w:pPr>
    </w:p>
    <w:p w14:paraId="12E2852B" w14:textId="77777777" w:rsidR="00AC744E" w:rsidRPr="003A583E" w:rsidRDefault="00AC744E" w:rsidP="00AC744E">
      <w:r w:rsidRPr="003A583E">
        <w:rPr>
          <w:rStyle w:val="HideTWBExt"/>
        </w:rPr>
        <w:t>&lt;/Amend&gt;</w:t>
      </w:r>
    </w:p>
    <w:p w14:paraId="171B811D"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94</w:t>
      </w:r>
      <w:r w:rsidRPr="003A583E">
        <w:rPr>
          <w:rStyle w:val="HideTWBExt"/>
          <w:b w:val="0"/>
          <w:lang w:val="cs-CZ"/>
        </w:rPr>
        <w:t>&lt;/NumAm&gt;</w:t>
      </w:r>
    </w:p>
    <w:p w14:paraId="1534FBBF" w14:textId="77777777" w:rsidR="00AC744E" w:rsidRPr="003A583E" w:rsidRDefault="00AC744E" w:rsidP="00AC744E"/>
    <w:p w14:paraId="2CAA896F"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25671FE6" w14:textId="77777777" w:rsidR="00AC744E" w:rsidRPr="003A583E" w:rsidRDefault="00AC744E" w:rsidP="00AC744E">
      <w:pPr>
        <w:pStyle w:val="NormalBold"/>
      </w:pPr>
      <w:r w:rsidRPr="003A583E">
        <w:rPr>
          <w:rStyle w:val="HideTWBExt"/>
          <w:b w:val="0"/>
        </w:rPr>
        <w:t>&lt;Article&gt;</w:t>
      </w:r>
      <w:r w:rsidRPr="003A583E">
        <w:t>Bod 8</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1D391166" w14:textId="77777777" w:rsidTr="008C4BD9">
        <w:trPr>
          <w:jc w:val="center"/>
        </w:trPr>
        <w:tc>
          <w:tcPr>
            <w:tcW w:w="9752" w:type="dxa"/>
            <w:gridSpan w:val="2"/>
          </w:tcPr>
          <w:p w14:paraId="003F735B" w14:textId="77777777" w:rsidR="00AC744E" w:rsidRPr="003A583E" w:rsidRDefault="00AC744E" w:rsidP="008C4BD9">
            <w:pPr>
              <w:keepNext/>
            </w:pPr>
          </w:p>
        </w:tc>
      </w:tr>
      <w:tr w:rsidR="00AC744E" w:rsidRPr="003A583E" w14:paraId="3725FD99" w14:textId="77777777" w:rsidTr="008C4BD9">
        <w:trPr>
          <w:jc w:val="center"/>
        </w:trPr>
        <w:tc>
          <w:tcPr>
            <w:tcW w:w="4876" w:type="dxa"/>
          </w:tcPr>
          <w:p w14:paraId="315D3765"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6022EE8A"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8132874" w14:textId="77777777" w:rsidTr="008C4BD9">
        <w:trPr>
          <w:jc w:val="center"/>
        </w:trPr>
        <w:tc>
          <w:tcPr>
            <w:tcW w:w="4876" w:type="dxa"/>
          </w:tcPr>
          <w:p w14:paraId="477EABC6" w14:textId="77777777" w:rsidR="00AC744E" w:rsidRPr="003A583E" w:rsidRDefault="00AC744E" w:rsidP="008C4BD9">
            <w:pPr>
              <w:pStyle w:val="Normal6"/>
              <w:rPr>
                <w:lang w:val="cs-CZ"/>
              </w:rPr>
            </w:pPr>
            <w:r w:rsidRPr="003A583E">
              <w:rPr>
                <w:lang w:val="cs-CZ"/>
              </w:rPr>
              <w:t>8.</w:t>
            </w:r>
            <w:r w:rsidRPr="003A583E">
              <w:rPr>
                <w:lang w:val="cs-CZ"/>
              </w:rPr>
              <w:tab/>
              <w:t>vítá novou strategii pro rovnost LGBTIQ+ osob na období 2026–2030 (COM(2025)0725) a vyzývá členské státy, aby obnovily nebo přijaly nové vnitrostátní akční plány nebo strategie pro LGBTIQ+ osoby, které doplní iniciativy EU účinnými vnitrostátními opatřeními;</w:t>
            </w:r>
          </w:p>
        </w:tc>
        <w:tc>
          <w:tcPr>
            <w:tcW w:w="4876" w:type="dxa"/>
          </w:tcPr>
          <w:p w14:paraId="6190B8EC" w14:textId="77777777" w:rsidR="00AC744E" w:rsidRPr="003A583E" w:rsidRDefault="00AC744E" w:rsidP="008C4BD9">
            <w:pPr>
              <w:pStyle w:val="Normal6"/>
              <w:rPr>
                <w:szCs w:val="24"/>
                <w:lang w:val="cs-CZ"/>
              </w:rPr>
            </w:pPr>
            <w:r w:rsidRPr="003A583E">
              <w:rPr>
                <w:lang w:val="cs-CZ"/>
              </w:rPr>
              <w:t>8.</w:t>
            </w:r>
            <w:r w:rsidRPr="003A583E">
              <w:rPr>
                <w:lang w:val="cs-CZ"/>
              </w:rPr>
              <w:tab/>
              <w:t xml:space="preserve">vítá novou strategii pro rovnost LGBTIQ+ osob na období 2026–2030 (COM(2025)0725) a vyzývá členské státy, aby obnovily nebo přijaly nové vnitrostátní akční plány nebo strategie pro LGBTIQ+ osoby, které doplní iniciativy EU účinnými vnitrostátními opatřeními, </w:t>
            </w:r>
            <w:r w:rsidRPr="003A583E">
              <w:rPr>
                <w:b/>
                <w:bCs/>
                <w:i/>
                <w:iCs/>
                <w:lang w:val="cs-CZ"/>
              </w:rPr>
              <w:t>a aby nepředkládaly iniciativy, které by mohly podkopat nebo které přímo podkopávají práva členů LGBTIQ+ komunity;</w:t>
            </w:r>
          </w:p>
        </w:tc>
      </w:tr>
    </w:tbl>
    <w:p w14:paraId="6203A123" w14:textId="77777777" w:rsidR="00AC744E" w:rsidRPr="003A583E" w:rsidRDefault="00AC744E" w:rsidP="00AC744E">
      <w:r w:rsidRPr="003A583E">
        <w:rPr>
          <w:rStyle w:val="HideTWBExt"/>
        </w:rPr>
        <w:t>&lt;/Amend&gt;</w:t>
      </w:r>
    </w:p>
    <w:p w14:paraId="4049A1FE"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95</w:t>
      </w:r>
      <w:r w:rsidRPr="003A583E">
        <w:rPr>
          <w:rStyle w:val="HideTWBExt"/>
          <w:b w:val="0"/>
          <w:lang w:val="cs-CZ"/>
        </w:rPr>
        <w:t>&lt;/NumAm&gt;</w:t>
      </w:r>
    </w:p>
    <w:p w14:paraId="63D864CA" w14:textId="77777777" w:rsidR="00AC744E" w:rsidRPr="003A583E" w:rsidRDefault="00AC744E" w:rsidP="00AC744E"/>
    <w:p w14:paraId="7F9F7936"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23FA1909" w14:textId="77777777" w:rsidR="00AC744E" w:rsidRPr="003A583E" w:rsidRDefault="00AC744E" w:rsidP="00AC744E">
      <w:pPr>
        <w:pStyle w:val="NormalBold"/>
      </w:pPr>
      <w:r w:rsidRPr="003A583E">
        <w:rPr>
          <w:rStyle w:val="HideTWBExt"/>
          <w:b w:val="0"/>
        </w:rPr>
        <w:t>&lt;Article&gt;</w:t>
      </w:r>
      <w:r w:rsidRPr="003A583E">
        <w:t>Bod 9</w:t>
      </w:r>
      <w:r w:rsidRPr="003A583E">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1228D3AE" w14:textId="77777777" w:rsidTr="008C4BD9">
        <w:trPr>
          <w:jc w:val="center"/>
        </w:trPr>
        <w:tc>
          <w:tcPr>
            <w:tcW w:w="9752" w:type="dxa"/>
            <w:gridSpan w:val="2"/>
          </w:tcPr>
          <w:p w14:paraId="4C9F3108" w14:textId="77777777" w:rsidR="00AC744E" w:rsidRPr="003A583E" w:rsidRDefault="00AC744E" w:rsidP="008C4BD9">
            <w:pPr>
              <w:keepNext/>
            </w:pPr>
          </w:p>
        </w:tc>
      </w:tr>
      <w:tr w:rsidR="00AC744E" w:rsidRPr="003A583E" w14:paraId="7C5E53E7" w14:textId="77777777" w:rsidTr="008C4BD9">
        <w:trPr>
          <w:jc w:val="center"/>
        </w:trPr>
        <w:tc>
          <w:tcPr>
            <w:tcW w:w="4876" w:type="dxa"/>
          </w:tcPr>
          <w:p w14:paraId="434D7089"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0CE305B3"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56B6F22" w14:textId="77777777" w:rsidTr="008C4BD9">
        <w:trPr>
          <w:jc w:val="center"/>
        </w:trPr>
        <w:tc>
          <w:tcPr>
            <w:tcW w:w="4876" w:type="dxa"/>
          </w:tcPr>
          <w:p w14:paraId="49C5C7BE" w14:textId="77777777" w:rsidR="00AC744E" w:rsidRPr="003A583E" w:rsidRDefault="00AC744E" w:rsidP="008C4BD9">
            <w:pPr>
              <w:pStyle w:val="Normal6"/>
              <w:rPr>
                <w:lang w:val="cs-CZ"/>
              </w:rPr>
            </w:pPr>
            <w:r w:rsidRPr="003A583E">
              <w:rPr>
                <w:lang w:val="cs-CZ"/>
              </w:rPr>
              <w:t>9.</w:t>
            </w:r>
            <w:r w:rsidRPr="003A583E">
              <w:rPr>
                <w:lang w:val="cs-CZ"/>
              </w:rPr>
              <w:tab/>
              <w:t>zdůrazňuje, že napříč EU přetrvávají právní překážky, které brání plnému uznání partnerství a rodičovství osob stejného pohlaví, což porušuje Listinu, mj. její ustanovení o volném pohybu osob, právech dítěte a respektování rodinného života; vítá návrh nařízení Rady o uznávání rodičovství mezi členskými státy, který předložila Komise; připomíná mandát Evropského parlamentu</w:t>
            </w:r>
            <w:r w:rsidRPr="003A583E">
              <w:rPr>
                <w:vertAlign w:val="superscript"/>
                <w:lang w:val="cs-CZ"/>
              </w:rPr>
              <w:t>10</w:t>
            </w:r>
            <w:r w:rsidRPr="003A583E">
              <w:rPr>
                <w:lang w:val="cs-CZ"/>
              </w:rPr>
              <w:t>, jenž podporuje uznávání rodičovství v celé EU bez ohledu na to, jak bylo dítě počato, jak se narodilo nebo v jaké žije rodině; vyzývá Radu, aby tato doporučení plně provedla a chránila základní práva dětí, jednala v nejlepším zájmu dítěte, zvýšila právní jistotu a bojovala proti diskriminaci;</w:t>
            </w:r>
          </w:p>
        </w:tc>
        <w:tc>
          <w:tcPr>
            <w:tcW w:w="4876" w:type="dxa"/>
          </w:tcPr>
          <w:p w14:paraId="438CA38F" w14:textId="77777777" w:rsidR="00AC744E" w:rsidRPr="003A583E" w:rsidRDefault="00AC744E" w:rsidP="008C4BD9">
            <w:pPr>
              <w:pStyle w:val="Normal6"/>
              <w:rPr>
                <w:b/>
                <w:i/>
                <w:vertAlign w:val="superscript"/>
                <w:lang w:val="cs-CZ"/>
              </w:rPr>
            </w:pPr>
            <w:r w:rsidRPr="003A583E">
              <w:rPr>
                <w:lang w:val="cs-CZ"/>
              </w:rPr>
              <w:t>9.</w:t>
            </w:r>
            <w:r w:rsidRPr="003A583E">
              <w:rPr>
                <w:lang w:val="cs-CZ"/>
              </w:rPr>
              <w:tab/>
              <w:t xml:space="preserve">zdůrazňuje, že napříč EU přetrvávají právní překážky, které brání plnému uznání partnerství a rodičovství osob stejného pohlaví, což porušuje Listinu, mj. její ustanovení o volném pohybu osob, právech dítěte a respektování rodinného života; </w:t>
            </w:r>
            <w:r w:rsidRPr="003A583E">
              <w:rPr>
                <w:b/>
                <w:i/>
                <w:lang w:val="cs-CZ"/>
              </w:rPr>
              <w:t xml:space="preserve">konstatuje, že tyto překážky představují porušení práv dětí uvedených v Úmluvě OSN o právech dítěte z roku 1989; </w:t>
            </w:r>
            <w:r w:rsidRPr="003A583E">
              <w:rPr>
                <w:b/>
                <w:bCs/>
                <w:i/>
                <w:iCs/>
                <w:lang w:val="cs-CZ"/>
              </w:rPr>
              <w:t>zdůrazňuje, že tato rozhodnutí jsou součástí širších kampaní proti osobám LGBTIQ+ v některých členských státech;</w:t>
            </w:r>
            <w:r w:rsidRPr="003A583E">
              <w:rPr>
                <w:lang w:val="cs-CZ"/>
              </w:rPr>
              <w:t xml:space="preserve"> vítá návrh nařízení Rady o uznávání rodičovství mezi členskými státy, který předložila Komise; připomíná mandát Evropského parlamentu</w:t>
            </w:r>
            <w:r w:rsidRPr="003A583E">
              <w:rPr>
                <w:vertAlign w:val="superscript"/>
                <w:lang w:val="cs-CZ"/>
              </w:rPr>
              <w:t>10</w:t>
            </w:r>
            <w:r w:rsidRPr="003A583E">
              <w:rPr>
                <w:lang w:val="cs-CZ"/>
              </w:rPr>
              <w:t xml:space="preserve">, jenž podporuje uznávání rodičovství v celé EU bez ohledu na to, jak bylo dítě počato, jak se narodilo nebo v jaké žije rodině; vyzývá Radu, aby tato doporučení plně provedla a chránila základní práva dětí, jednala v nejlepším zájmu dítěte, zvýšila právní jistotu a bojovala proti diskriminaci; </w:t>
            </w:r>
            <w:r w:rsidRPr="003A583E">
              <w:rPr>
                <w:b/>
                <w:i/>
                <w:lang w:val="cs-CZ"/>
              </w:rPr>
              <w:t>opakovaně vyzývá EU, aby v souladu s judikaturou Soudního dvora EU zajistila plné uznání partnerství a manželství osob stejného pohlaví</w:t>
            </w:r>
            <w:r w:rsidRPr="003A583E">
              <w:rPr>
                <w:b/>
                <w:i/>
                <w:vertAlign w:val="superscript"/>
                <w:lang w:val="cs-CZ"/>
              </w:rPr>
              <w:t>1a</w:t>
            </w:r>
            <w:r w:rsidRPr="003A583E">
              <w:rPr>
                <w:b/>
                <w:i/>
                <w:lang w:val="cs-CZ"/>
              </w:rPr>
              <w:t>;</w:t>
            </w:r>
          </w:p>
        </w:tc>
      </w:tr>
      <w:tr w:rsidR="00AC744E" w:rsidRPr="003A583E" w14:paraId="33850B2B" w14:textId="77777777" w:rsidTr="008C4BD9">
        <w:trPr>
          <w:jc w:val="center"/>
        </w:trPr>
        <w:tc>
          <w:tcPr>
            <w:tcW w:w="4876" w:type="dxa"/>
          </w:tcPr>
          <w:p w14:paraId="05931816" w14:textId="77777777" w:rsidR="00AC744E" w:rsidRPr="003A583E" w:rsidRDefault="00AC744E" w:rsidP="008C4BD9">
            <w:pPr>
              <w:pStyle w:val="Normal6"/>
              <w:rPr>
                <w:lang w:val="cs-CZ"/>
              </w:rPr>
            </w:pPr>
            <w:r w:rsidRPr="003A583E">
              <w:rPr>
                <w:lang w:val="cs-CZ"/>
              </w:rPr>
              <w:t>__________________</w:t>
            </w:r>
          </w:p>
        </w:tc>
        <w:tc>
          <w:tcPr>
            <w:tcW w:w="4876" w:type="dxa"/>
          </w:tcPr>
          <w:p w14:paraId="770FC853" w14:textId="77777777" w:rsidR="00AC744E" w:rsidRPr="003A583E" w:rsidRDefault="00AC744E" w:rsidP="008C4BD9">
            <w:pPr>
              <w:pStyle w:val="Normal6"/>
              <w:rPr>
                <w:szCs w:val="24"/>
                <w:lang w:val="cs-CZ"/>
              </w:rPr>
            </w:pPr>
            <w:r w:rsidRPr="003A583E">
              <w:rPr>
                <w:lang w:val="cs-CZ"/>
              </w:rPr>
              <w:t>__________________</w:t>
            </w:r>
          </w:p>
        </w:tc>
      </w:tr>
      <w:tr w:rsidR="00AC744E" w:rsidRPr="003A583E" w14:paraId="539E1395" w14:textId="77777777" w:rsidTr="008C4BD9">
        <w:trPr>
          <w:jc w:val="center"/>
        </w:trPr>
        <w:tc>
          <w:tcPr>
            <w:tcW w:w="4876" w:type="dxa"/>
          </w:tcPr>
          <w:p w14:paraId="120A4392" w14:textId="77777777" w:rsidR="00AC744E" w:rsidRPr="003A583E" w:rsidRDefault="00AC744E" w:rsidP="008C4BD9">
            <w:pPr>
              <w:pStyle w:val="Normal6"/>
              <w:rPr>
                <w:lang w:val="cs-CZ"/>
              </w:rPr>
            </w:pPr>
          </w:p>
        </w:tc>
        <w:tc>
          <w:tcPr>
            <w:tcW w:w="4876" w:type="dxa"/>
          </w:tcPr>
          <w:p w14:paraId="2ECEEE70" w14:textId="63EB1A97" w:rsidR="00AC744E" w:rsidRPr="003A583E" w:rsidRDefault="00AC744E" w:rsidP="008C4BD9">
            <w:pPr>
              <w:pStyle w:val="Normal6"/>
              <w:rPr>
                <w:szCs w:val="24"/>
                <w:lang w:val="cs-CZ"/>
              </w:rPr>
            </w:pPr>
            <w:r w:rsidRPr="003A583E">
              <w:rPr>
                <w:b/>
                <w:i/>
                <w:vertAlign w:val="superscript"/>
                <w:lang w:val="cs-CZ"/>
              </w:rPr>
              <w:t>1a</w:t>
            </w:r>
            <w:r w:rsidRPr="003A583E">
              <w:rPr>
                <w:lang w:val="cs-CZ"/>
              </w:rPr>
              <w:t xml:space="preserve"> </w:t>
            </w:r>
            <w:hyperlink r:id="rId26" w:history="1">
              <w:r w:rsidRPr="003A583E">
                <w:rPr>
                  <w:rStyle w:val="Hyperlink"/>
                  <w:b/>
                  <w:i/>
                  <w:color w:val="2E74B5" w:themeColor="accent1" w:themeShade="BF"/>
                  <w:lang w:val="cs-CZ"/>
                </w:rPr>
                <w:t>https://curia.europa.eu/juris/document/document.jsf;jsessionid=F1105D2B758FFB583CC1CCCAB0B7D24C?text=&amp;docid=306543&amp;pageIndex=0&amp;doclang=CS&amp;mode=req&amp;dir=&amp;occ=first∂=1&amp;cid=15355674</w:t>
              </w:r>
            </w:hyperlink>
            <w:r w:rsidRPr="003A583E">
              <w:rPr>
                <w:b/>
                <w:i/>
                <w:lang w:val="cs-CZ"/>
              </w:rPr>
              <w:t xml:space="preserve">. </w:t>
            </w:r>
          </w:p>
        </w:tc>
      </w:tr>
      <w:tr w:rsidR="00AC744E" w:rsidRPr="003A583E" w14:paraId="472FFF6E" w14:textId="77777777" w:rsidTr="008C4BD9">
        <w:trPr>
          <w:jc w:val="center"/>
        </w:trPr>
        <w:tc>
          <w:tcPr>
            <w:tcW w:w="4876" w:type="dxa"/>
          </w:tcPr>
          <w:p w14:paraId="72620D3F" w14:textId="77777777" w:rsidR="00AC744E" w:rsidRPr="003A583E" w:rsidRDefault="00AC744E" w:rsidP="008C4BD9">
            <w:pPr>
              <w:pStyle w:val="Normal6"/>
              <w:rPr>
                <w:lang w:val="cs-CZ"/>
              </w:rPr>
            </w:pPr>
            <w:r w:rsidRPr="003A583E">
              <w:rPr>
                <w:vertAlign w:val="superscript"/>
                <w:lang w:val="cs-CZ"/>
              </w:rPr>
              <w:t>10</w:t>
            </w:r>
            <w:r w:rsidRPr="003A583E">
              <w:rPr>
                <w:lang w:val="cs-CZ"/>
              </w:rPr>
              <w:t xml:space="preserve"> Postoj Evropského parlamentu ze dne 14. prosince 2023 k návrhu nařízení Rady o příslušnosti, rozhodném právu, uznávání rozhodnutí a přijímání veřejných listin ve věcech rodičovství a o vytvoření evropského osvědčení o rodičovství (Úř. věst. C, C/2024/4201, 2.8.2024, ELI: http://data.europa.eu/eli/C/2024/4201/oj).</w:t>
            </w:r>
          </w:p>
        </w:tc>
        <w:tc>
          <w:tcPr>
            <w:tcW w:w="4876" w:type="dxa"/>
          </w:tcPr>
          <w:p w14:paraId="36A32D16" w14:textId="2868C965" w:rsidR="00AC744E" w:rsidRPr="003A583E" w:rsidRDefault="00AC744E" w:rsidP="008C4BD9">
            <w:pPr>
              <w:pStyle w:val="Normal6"/>
              <w:rPr>
                <w:b/>
                <w:i/>
                <w:vertAlign w:val="superscript"/>
                <w:lang w:val="cs-CZ"/>
              </w:rPr>
            </w:pPr>
            <w:r w:rsidRPr="003A583E">
              <w:rPr>
                <w:vertAlign w:val="superscript"/>
                <w:lang w:val="cs-CZ"/>
              </w:rPr>
              <w:t>10</w:t>
            </w:r>
            <w:r w:rsidRPr="003A583E">
              <w:rPr>
                <w:lang w:val="cs-CZ"/>
              </w:rPr>
              <w:t xml:space="preserve"> Postoj Evropského parlamentu ze dne 14. prosince 2023 k návrhu nařízení Rady o příslušnosti, rozhodném právu, uznávání rozhodnutí a přijímání veřejných listin ve věcech rodičovství a o vytvoření evropského osvědčení o rodičovství (Úř. věst. C, C/2024/4201, 2.8.2024, ELI: </w:t>
            </w:r>
            <w:hyperlink r:id="rId27" w:history="1">
              <w:r w:rsidRPr="003A583E">
                <w:rPr>
                  <w:rStyle w:val="Hyperlink"/>
                  <w:color w:val="2E74B5" w:themeColor="accent1" w:themeShade="BF"/>
                  <w:lang w:val="cs-CZ"/>
                </w:rPr>
                <w:t>http://data.europa.eu/eli/C/2024/4201/oj</w:t>
              </w:r>
            </w:hyperlink>
            <w:r w:rsidRPr="003A583E">
              <w:rPr>
                <w:color w:val="2E74B5" w:themeColor="accent1" w:themeShade="BF"/>
                <w:lang w:val="cs-CZ"/>
              </w:rPr>
              <w:t>).</w:t>
            </w:r>
            <w:r w:rsidRPr="003A583E">
              <w:rPr>
                <w:b/>
                <w:i/>
                <w:vertAlign w:val="superscript"/>
                <w:lang w:val="cs-CZ"/>
              </w:rPr>
              <w:t xml:space="preserve"> </w:t>
            </w:r>
          </w:p>
          <w:p w14:paraId="2D0580EE" w14:textId="77777777" w:rsidR="00AC744E" w:rsidRPr="003A583E" w:rsidRDefault="00AC744E" w:rsidP="008C4BD9">
            <w:pPr>
              <w:pStyle w:val="Normal6"/>
              <w:rPr>
                <w:szCs w:val="24"/>
                <w:lang w:val="cs-CZ"/>
              </w:rPr>
            </w:pPr>
          </w:p>
        </w:tc>
      </w:tr>
    </w:tbl>
    <w:p w14:paraId="159832CC" w14:textId="77777777" w:rsidR="00AF7311" w:rsidRPr="003A583E" w:rsidRDefault="00AF7311" w:rsidP="00AF7311">
      <w:bookmarkStart w:id="1" w:name="_Hlk222817052"/>
      <w:r w:rsidRPr="003A583E">
        <w:rPr>
          <w:rStyle w:val="HideTWBExt"/>
        </w:rPr>
        <w:t>&lt;/Amend&gt;</w:t>
      </w:r>
    </w:p>
    <w:p w14:paraId="1766F80E" w14:textId="31D23400" w:rsidR="00AC744E" w:rsidRPr="003A583E" w:rsidRDefault="00AC744E" w:rsidP="003A583E">
      <w:pPr>
        <w:pStyle w:val="AMNumberTabs0"/>
        <w:keepNext/>
        <w:spacing w:after="240"/>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96</w:t>
      </w:r>
      <w:r w:rsidRPr="003A583E">
        <w:rPr>
          <w:rStyle w:val="HideTWBExt"/>
          <w:b w:val="0"/>
          <w:lang w:val="cs-CZ"/>
        </w:rPr>
        <w:t>&lt;/NumAm&gt;</w:t>
      </w:r>
    </w:p>
    <w:p w14:paraId="6446E370" w14:textId="77777777" w:rsidR="00AC744E" w:rsidRPr="003A583E" w:rsidRDefault="00AC744E" w:rsidP="00AC744E">
      <w:pPr>
        <w:pStyle w:val="NormalBold"/>
        <w:keepNext/>
        <w:rPr>
          <w:rStyle w:val="HideTWBExt"/>
        </w:rPr>
      </w:pPr>
    </w:p>
    <w:p w14:paraId="0E901BED"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498C1D93" w14:textId="77777777" w:rsidR="00AC744E" w:rsidRPr="003A583E" w:rsidRDefault="00AC744E" w:rsidP="00AC744E">
      <w:pPr>
        <w:pStyle w:val="NormalBold"/>
      </w:pPr>
      <w:r w:rsidRPr="003A583E">
        <w:rPr>
          <w:rStyle w:val="HideTWBExt"/>
          <w:b w:val="0"/>
        </w:rPr>
        <w:t>&lt;Article&gt;</w:t>
      </w:r>
      <w:r w:rsidRPr="003A583E">
        <w:t>Bod 10</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ABE39B9" w14:textId="77777777" w:rsidTr="008C4BD9">
        <w:trPr>
          <w:jc w:val="center"/>
        </w:trPr>
        <w:tc>
          <w:tcPr>
            <w:tcW w:w="9752" w:type="dxa"/>
            <w:gridSpan w:val="2"/>
          </w:tcPr>
          <w:p w14:paraId="1F577F60" w14:textId="77777777" w:rsidR="00AC744E" w:rsidRPr="003A583E" w:rsidRDefault="00AC744E" w:rsidP="008C4BD9">
            <w:pPr>
              <w:keepNext/>
            </w:pPr>
          </w:p>
        </w:tc>
      </w:tr>
      <w:tr w:rsidR="00AC744E" w:rsidRPr="003A583E" w14:paraId="66611B51" w14:textId="77777777" w:rsidTr="008C4BD9">
        <w:trPr>
          <w:jc w:val="center"/>
        </w:trPr>
        <w:tc>
          <w:tcPr>
            <w:tcW w:w="4876" w:type="dxa"/>
          </w:tcPr>
          <w:p w14:paraId="6EB962B8"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590D1811"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2C16AA61" w14:textId="77777777" w:rsidTr="008C4BD9">
        <w:trPr>
          <w:jc w:val="center"/>
        </w:trPr>
        <w:tc>
          <w:tcPr>
            <w:tcW w:w="4876" w:type="dxa"/>
          </w:tcPr>
          <w:p w14:paraId="3661D5C8" w14:textId="77777777" w:rsidR="00AC744E" w:rsidRPr="003A583E" w:rsidRDefault="00AC744E" w:rsidP="008C4BD9">
            <w:pPr>
              <w:pStyle w:val="Normal6"/>
              <w:rPr>
                <w:lang w:val="cs-CZ"/>
              </w:rPr>
            </w:pPr>
            <w:r w:rsidRPr="003A583E">
              <w:rPr>
                <w:lang w:val="cs-CZ"/>
              </w:rPr>
              <w:t>10.</w:t>
            </w:r>
            <w:r w:rsidRPr="003A583E">
              <w:rPr>
                <w:lang w:val="cs-CZ"/>
              </w:rPr>
              <w:tab/>
              <w:t>zdůrazňuje, že neexistence postupů právního uznání pohlaví porušuje základní práva; naléhavě vyzývá všechny členské státy, aby zaručily právní uznání genderové identity v úředních dokumentech a právo na sebeurčení a aby zajistily vzájemné uznávání genderové identity a chránily osobní údaje</w:t>
            </w:r>
            <w:r w:rsidRPr="003A583E">
              <w:rPr>
                <w:vertAlign w:val="superscript"/>
                <w:lang w:val="cs-CZ"/>
              </w:rPr>
              <w:t>11</w:t>
            </w:r>
            <w:r w:rsidRPr="003A583E">
              <w:rPr>
                <w:lang w:val="cs-CZ"/>
              </w:rPr>
              <w:t>; odsuzuje konverzní praktiky jako porušování základních práv; naléhavě vyzývá Komisi, aby se jimi zabývala v podobě konkrétních opatření, účinných sankcí a informačních kampaní, a to i s</w:t>
            </w:r>
            <w:r w:rsidRPr="003A583E">
              <w:rPr>
                <w:b/>
                <w:i/>
                <w:lang w:val="cs-CZ"/>
              </w:rPr>
              <w:t xml:space="preserve"> </w:t>
            </w:r>
            <w:r w:rsidRPr="003A583E">
              <w:rPr>
                <w:lang w:val="cs-CZ"/>
              </w:rPr>
              <w:t>ohledem na evropskou občanskou iniciativu nazvanou „Zákaz konverzních praktik v Evropské unii“;</w:t>
            </w:r>
          </w:p>
        </w:tc>
        <w:tc>
          <w:tcPr>
            <w:tcW w:w="4876" w:type="dxa"/>
          </w:tcPr>
          <w:p w14:paraId="62532DF3" w14:textId="77777777" w:rsidR="00AC744E" w:rsidRPr="003A583E" w:rsidRDefault="00AC744E" w:rsidP="008C4BD9">
            <w:pPr>
              <w:pStyle w:val="Normal6"/>
              <w:rPr>
                <w:szCs w:val="24"/>
                <w:lang w:val="cs-CZ"/>
              </w:rPr>
            </w:pPr>
            <w:r w:rsidRPr="003A583E">
              <w:rPr>
                <w:lang w:val="cs-CZ"/>
              </w:rPr>
              <w:t>10.</w:t>
            </w:r>
            <w:r w:rsidRPr="003A583E">
              <w:rPr>
                <w:lang w:val="cs-CZ"/>
              </w:rPr>
              <w:tab/>
              <w:t>zdůrazňuje, že neexistence postupů právního uznání pohlaví porušuje základní práva; naléhavě vyzývá všechny členské státy, aby zaručily právní uznání genderové identity v úředních dokumentech a právo na sebeurčení a aby zajistily vzájemné uznávání genderové identity a chránily osobní údaje</w:t>
            </w:r>
            <w:r w:rsidRPr="003A583E">
              <w:rPr>
                <w:vertAlign w:val="superscript"/>
                <w:lang w:val="cs-CZ"/>
              </w:rPr>
              <w:t>11</w:t>
            </w:r>
            <w:r w:rsidRPr="003A583E">
              <w:rPr>
                <w:lang w:val="cs-CZ"/>
              </w:rPr>
              <w:t xml:space="preserve">; </w:t>
            </w:r>
            <w:r w:rsidRPr="003A583E">
              <w:rPr>
                <w:b/>
                <w:i/>
                <w:lang w:val="cs-CZ"/>
              </w:rPr>
              <w:t>vyzývá k prosazování komplexní politiky založené na lidských právech;</w:t>
            </w:r>
            <w:r w:rsidRPr="003A583E">
              <w:rPr>
                <w:lang w:val="cs-CZ"/>
              </w:rPr>
              <w:t xml:space="preserve"> odsuzuje konverzní praktiky</w:t>
            </w:r>
            <w:r w:rsidRPr="003A583E">
              <w:rPr>
                <w:b/>
                <w:i/>
                <w:lang w:val="cs-CZ"/>
              </w:rPr>
              <w:t>, zejména praktiky, jejichž cílem je změnit, utlumit nebo potlačit něčí sexuální orientaci, genderovou identitu nebo genderové vyjádření,</w:t>
            </w:r>
            <w:r w:rsidRPr="003A583E">
              <w:rPr>
                <w:lang w:val="cs-CZ"/>
              </w:rPr>
              <w:t xml:space="preserve"> jako porušování základních práv; naléhavě vyzývá Komisi, aby se jimi zabývala v podobě konkrétních opatření</w:t>
            </w:r>
            <w:r w:rsidRPr="003A583E">
              <w:rPr>
                <w:b/>
                <w:i/>
                <w:lang w:val="cs-CZ"/>
              </w:rPr>
              <w:t xml:space="preserve"> – včetně legislativních opatření, jsou-li zapotřebí –</w:t>
            </w:r>
            <w:r w:rsidRPr="003A583E">
              <w:rPr>
                <w:lang w:val="cs-CZ"/>
              </w:rPr>
              <w:t xml:space="preserve"> účinných sankcí a informačních kampaní, a to i s</w:t>
            </w:r>
            <w:r w:rsidRPr="003A583E">
              <w:rPr>
                <w:b/>
                <w:i/>
                <w:lang w:val="cs-CZ"/>
              </w:rPr>
              <w:t> </w:t>
            </w:r>
            <w:r w:rsidRPr="003A583E">
              <w:rPr>
                <w:lang w:val="cs-CZ"/>
              </w:rPr>
              <w:t>ohledem na evropskou občanskou iniciativu nazvanou „Zákaz konverzních praktik v Evropské unii“;</w:t>
            </w:r>
          </w:p>
        </w:tc>
      </w:tr>
      <w:tr w:rsidR="00AC744E" w:rsidRPr="003A583E" w14:paraId="0CDB313B" w14:textId="77777777" w:rsidTr="008C4BD9">
        <w:trPr>
          <w:jc w:val="center"/>
        </w:trPr>
        <w:tc>
          <w:tcPr>
            <w:tcW w:w="4876" w:type="dxa"/>
          </w:tcPr>
          <w:p w14:paraId="7C9322AD" w14:textId="77777777" w:rsidR="00AC744E" w:rsidRPr="003A583E" w:rsidRDefault="00AC744E" w:rsidP="008C4BD9">
            <w:pPr>
              <w:pStyle w:val="Normal6"/>
              <w:rPr>
                <w:lang w:val="cs-CZ"/>
              </w:rPr>
            </w:pPr>
            <w:r w:rsidRPr="003A583E">
              <w:rPr>
                <w:lang w:val="cs-CZ"/>
              </w:rPr>
              <w:t>__________________</w:t>
            </w:r>
          </w:p>
        </w:tc>
        <w:tc>
          <w:tcPr>
            <w:tcW w:w="4876" w:type="dxa"/>
          </w:tcPr>
          <w:p w14:paraId="33A64614" w14:textId="77777777" w:rsidR="00AC744E" w:rsidRPr="003A583E" w:rsidRDefault="00AC744E" w:rsidP="008C4BD9">
            <w:pPr>
              <w:pStyle w:val="Normal6"/>
              <w:rPr>
                <w:szCs w:val="24"/>
                <w:lang w:val="cs-CZ"/>
              </w:rPr>
            </w:pPr>
            <w:r w:rsidRPr="003A583E">
              <w:rPr>
                <w:lang w:val="cs-CZ"/>
              </w:rPr>
              <w:t>__________________</w:t>
            </w:r>
          </w:p>
        </w:tc>
      </w:tr>
      <w:tr w:rsidR="00AC744E" w:rsidRPr="003A583E" w14:paraId="02383BEC" w14:textId="77777777" w:rsidTr="008C4BD9">
        <w:trPr>
          <w:jc w:val="center"/>
        </w:trPr>
        <w:tc>
          <w:tcPr>
            <w:tcW w:w="4876" w:type="dxa"/>
          </w:tcPr>
          <w:p w14:paraId="4FFC4E3E" w14:textId="77777777" w:rsidR="00AC744E" w:rsidRPr="003A583E" w:rsidRDefault="00AC744E" w:rsidP="008C4BD9">
            <w:pPr>
              <w:pStyle w:val="Normal6"/>
              <w:rPr>
                <w:lang w:val="cs-CZ"/>
              </w:rPr>
            </w:pPr>
            <w:r w:rsidRPr="003A583E">
              <w:rPr>
                <w:vertAlign w:val="superscript"/>
                <w:lang w:val="cs-CZ"/>
              </w:rPr>
              <w:t>11</w:t>
            </w:r>
            <w:r w:rsidRPr="003A583E">
              <w:rPr>
                <w:lang w:val="cs-CZ"/>
              </w:rPr>
              <w:t xml:space="preserve"> Rozsudek Tribunálu ze dne 13. března 2025, C-247/23, ECLI:EU:C:2025:172; rozsudek Tribunálu ze dne 9. ledna 2025, C-394/23, ECLI:EU:C:2025:2; rozsudek Tribunálu ze dne 4. října 2024, C-4/23, ECLI:EU:C:2024:845.</w:t>
            </w:r>
          </w:p>
        </w:tc>
        <w:tc>
          <w:tcPr>
            <w:tcW w:w="4876" w:type="dxa"/>
          </w:tcPr>
          <w:p w14:paraId="1D528800" w14:textId="77777777" w:rsidR="00AC744E" w:rsidRPr="003A583E" w:rsidRDefault="00AC744E" w:rsidP="008C4BD9">
            <w:pPr>
              <w:pStyle w:val="Normal6"/>
              <w:rPr>
                <w:szCs w:val="24"/>
                <w:lang w:val="cs-CZ"/>
              </w:rPr>
            </w:pPr>
            <w:r w:rsidRPr="003A583E">
              <w:rPr>
                <w:vertAlign w:val="superscript"/>
                <w:lang w:val="cs-CZ"/>
              </w:rPr>
              <w:t>11</w:t>
            </w:r>
            <w:r w:rsidRPr="003A583E">
              <w:rPr>
                <w:lang w:val="cs-CZ"/>
              </w:rPr>
              <w:t xml:space="preserve"> Rozsudek Tribunálu ze dne 13. března 2025, C-247/23, ECLI:EU:C:2025:172; rozsudek Tribunálu ze dne 9. ledna 2025, C-394/23, ECLI:EU:C:2025:2; rozsudek Tribunálu ze dne 4. října 2024, C-4/23, ECLI:EU:C:2024:845.</w:t>
            </w:r>
          </w:p>
        </w:tc>
      </w:tr>
    </w:tbl>
    <w:p w14:paraId="425F90FF" w14:textId="77777777" w:rsidR="00AC744E" w:rsidRPr="003A583E" w:rsidRDefault="00AC744E" w:rsidP="00AC744E">
      <w:r w:rsidRPr="003A583E">
        <w:rPr>
          <w:rStyle w:val="HideTWBExt"/>
        </w:rPr>
        <w:t>&lt;/Amend&gt;</w:t>
      </w:r>
    </w:p>
    <w:p w14:paraId="674A4C52"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97</w:t>
      </w:r>
      <w:r w:rsidRPr="003A583E">
        <w:rPr>
          <w:rStyle w:val="HideTWBExt"/>
          <w:b w:val="0"/>
          <w:lang w:val="cs-CZ"/>
        </w:rPr>
        <w:t>&lt;/NumAm&gt;</w:t>
      </w:r>
    </w:p>
    <w:p w14:paraId="285ED3C9" w14:textId="77777777" w:rsidR="00AC744E" w:rsidRPr="003A583E" w:rsidRDefault="00AC744E" w:rsidP="00AC744E"/>
    <w:p w14:paraId="58EF925F"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9CF23DF" w14:textId="77777777" w:rsidR="00AC744E" w:rsidRPr="003A583E" w:rsidRDefault="00AC744E" w:rsidP="00AC744E">
      <w:pPr>
        <w:pStyle w:val="NormalBold"/>
      </w:pPr>
      <w:r w:rsidRPr="003A583E">
        <w:rPr>
          <w:rStyle w:val="HideTWBExt"/>
          <w:b w:val="0"/>
        </w:rPr>
        <w:t>&lt;Article&gt;</w:t>
      </w:r>
      <w:r w:rsidRPr="003A583E">
        <w:t>Bod 10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086AD67A" w14:textId="77777777" w:rsidTr="008C4BD9">
        <w:trPr>
          <w:jc w:val="center"/>
        </w:trPr>
        <w:tc>
          <w:tcPr>
            <w:tcW w:w="9752" w:type="dxa"/>
            <w:gridSpan w:val="2"/>
          </w:tcPr>
          <w:p w14:paraId="1AA0084B" w14:textId="77777777" w:rsidR="00AC744E" w:rsidRPr="003A583E" w:rsidRDefault="00AC744E" w:rsidP="008C4BD9">
            <w:pPr>
              <w:keepNext/>
            </w:pPr>
          </w:p>
        </w:tc>
      </w:tr>
      <w:tr w:rsidR="00AC744E" w:rsidRPr="003A583E" w14:paraId="631D9921" w14:textId="77777777" w:rsidTr="008C4BD9">
        <w:trPr>
          <w:jc w:val="center"/>
        </w:trPr>
        <w:tc>
          <w:tcPr>
            <w:tcW w:w="4876" w:type="dxa"/>
          </w:tcPr>
          <w:p w14:paraId="05B2C6C3"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367FE269"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606FDAD" w14:textId="77777777" w:rsidTr="008C4BD9">
        <w:trPr>
          <w:jc w:val="center"/>
        </w:trPr>
        <w:tc>
          <w:tcPr>
            <w:tcW w:w="4876" w:type="dxa"/>
          </w:tcPr>
          <w:p w14:paraId="01886FAB" w14:textId="77777777" w:rsidR="00AC744E" w:rsidRPr="003A583E" w:rsidRDefault="00AC744E" w:rsidP="008C4BD9">
            <w:pPr>
              <w:pStyle w:val="Normal6"/>
              <w:rPr>
                <w:lang w:val="cs-CZ"/>
              </w:rPr>
            </w:pPr>
          </w:p>
        </w:tc>
        <w:tc>
          <w:tcPr>
            <w:tcW w:w="4876" w:type="dxa"/>
          </w:tcPr>
          <w:p w14:paraId="6A309D14" w14:textId="77777777" w:rsidR="00AC744E" w:rsidRPr="003A583E" w:rsidRDefault="00AC744E" w:rsidP="008C4BD9">
            <w:pPr>
              <w:pStyle w:val="Normal6"/>
              <w:rPr>
                <w:szCs w:val="24"/>
                <w:lang w:val="cs-CZ"/>
              </w:rPr>
            </w:pPr>
            <w:r w:rsidRPr="003A583E">
              <w:rPr>
                <w:b/>
                <w:i/>
                <w:lang w:val="cs-CZ"/>
              </w:rPr>
              <w:t>10a.</w:t>
            </w:r>
            <w:r w:rsidRPr="003A583E">
              <w:rPr>
                <w:b/>
                <w:i/>
                <w:lang w:val="cs-CZ"/>
              </w:rPr>
              <w:tab/>
              <w:t>vyzývá Komisi a členské státy, aby výslovně začleňovaly gender, genderovou identitu, genderové vyjádření a pohlavní znaky jako chráněný důvod do všech antidiskriminačních právních předpisů a aby vypracovala politiky, které umožní intersexuálním a nebinárním osobám mít doklady, které odrážejí jejich identitu v souladu s předchozími výzvami Evropského parlamentu a příslušnými rozsudky Soudního dvora EU;</w:t>
            </w:r>
          </w:p>
        </w:tc>
      </w:tr>
    </w:tbl>
    <w:p w14:paraId="353ED35B" w14:textId="77777777" w:rsidR="00AC744E" w:rsidRPr="003A583E" w:rsidRDefault="00AC744E" w:rsidP="00AC744E">
      <w:r w:rsidRPr="003A583E">
        <w:rPr>
          <w:rStyle w:val="HideTWBExt"/>
        </w:rPr>
        <w:t>&lt;/Amend&gt;</w:t>
      </w:r>
    </w:p>
    <w:p w14:paraId="463F070D"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98</w:t>
      </w:r>
      <w:r w:rsidRPr="003A583E">
        <w:rPr>
          <w:rStyle w:val="HideTWBExt"/>
          <w:b w:val="0"/>
          <w:lang w:val="cs-CZ"/>
        </w:rPr>
        <w:t>&lt;/NumAm&gt;</w:t>
      </w:r>
    </w:p>
    <w:p w14:paraId="7AFE5204" w14:textId="77777777" w:rsidR="00AC744E" w:rsidRPr="003A583E" w:rsidRDefault="00AC744E" w:rsidP="00AC744E"/>
    <w:p w14:paraId="099D4A8F"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2420106" w14:textId="77777777" w:rsidR="00AC744E" w:rsidRPr="003A583E" w:rsidRDefault="00AC744E" w:rsidP="00AC744E">
      <w:pPr>
        <w:pStyle w:val="NormalBold"/>
      </w:pPr>
      <w:r w:rsidRPr="003A583E">
        <w:rPr>
          <w:rStyle w:val="HideTWBExt"/>
          <w:b w:val="0"/>
        </w:rPr>
        <w:t>&lt;Article&gt;</w:t>
      </w:r>
      <w:r w:rsidRPr="003A583E">
        <w:t>Bod 11</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2EB67A1B" w14:textId="77777777" w:rsidTr="008C4BD9">
        <w:trPr>
          <w:jc w:val="center"/>
        </w:trPr>
        <w:tc>
          <w:tcPr>
            <w:tcW w:w="9752" w:type="dxa"/>
            <w:gridSpan w:val="2"/>
          </w:tcPr>
          <w:p w14:paraId="692E4268" w14:textId="77777777" w:rsidR="00AC744E" w:rsidRPr="003A583E" w:rsidRDefault="00AC744E" w:rsidP="008C4BD9">
            <w:pPr>
              <w:keepNext/>
            </w:pPr>
          </w:p>
        </w:tc>
      </w:tr>
      <w:tr w:rsidR="00AC744E" w:rsidRPr="003A583E" w14:paraId="19E37051" w14:textId="77777777" w:rsidTr="008C4BD9">
        <w:trPr>
          <w:jc w:val="center"/>
        </w:trPr>
        <w:tc>
          <w:tcPr>
            <w:tcW w:w="4876" w:type="dxa"/>
          </w:tcPr>
          <w:p w14:paraId="29772DFC"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5C2BDDA8"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4AE4AAC1" w14:textId="77777777" w:rsidTr="008C4BD9">
        <w:trPr>
          <w:jc w:val="center"/>
        </w:trPr>
        <w:tc>
          <w:tcPr>
            <w:tcW w:w="4876" w:type="dxa"/>
          </w:tcPr>
          <w:p w14:paraId="455897AF" w14:textId="77777777" w:rsidR="00AC744E" w:rsidRPr="003A583E" w:rsidRDefault="00AC744E" w:rsidP="008C4BD9">
            <w:pPr>
              <w:pStyle w:val="Normal6"/>
              <w:rPr>
                <w:lang w:val="cs-CZ"/>
              </w:rPr>
            </w:pPr>
            <w:r w:rsidRPr="003A583E">
              <w:rPr>
                <w:lang w:val="cs-CZ"/>
              </w:rPr>
              <w:t>11.</w:t>
            </w:r>
            <w:r w:rsidRPr="003A583E">
              <w:rPr>
                <w:lang w:val="cs-CZ"/>
              </w:rPr>
              <w:tab/>
              <w:t>konstatuje, že Komise i agentura FRA informovaly o znepokojivém nárůstu trestných činů z nenávisti a nenávistných verbálních projevů</w:t>
            </w:r>
            <w:r w:rsidRPr="003A583E">
              <w:rPr>
                <w:b/>
                <w:i/>
                <w:lang w:val="cs-CZ"/>
              </w:rPr>
              <w:t>;</w:t>
            </w:r>
            <w:r w:rsidRPr="003A583E">
              <w:rPr>
                <w:lang w:val="cs-CZ"/>
              </w:rPr>
              <w:t xml:space="preserve"> </w:t>
            </w:r>
            <w:r w:rsidRPr="003A583E">
              <w:rPr>
                <w:b/>
                <w:i/>
                <w:lang w:val="cs-CZ"/>
              </w:rPr>
              <w:t>vyjadřuje nad šířením trestných činů z nenávisti</w:t>
            </w:r>
            <w:r w:rsidRPr="003A583E">
              <w:rPr>
                <w:lang w:val="cs-CZ"/>
              </w:rPr>
              <w:t xml:space="preserve"> a </w:t>
            </w:r>
            <w:r w:rsidRPr="003A583E">
              <w:rPr>
                <w:b/>
                <w:i/>
                <w:lang w:val="cs-CZ"/>
              </w:rPr>
              <w:t>nenávistných verbálních projevů hluboké politování</w:t>
            </w:r>
            <w:r w:rsidRPr="003A583E">
              <w:rPr>
                <w:lang w:val="cs-CZ"/>
              </w:rPr>
              <w:t xml:space="preserve">; zdůrazňuje, že </w:t>
            </w:r>
            <w:r w:rsidRPr="003A583E">
              <w:rPr>
                <w:b/>
                <w:i/>
                <w:lang w:val="cs-CZ"/>
              </w:rPr>
              <w:t>to představuje vážnou hrozbu pro dodržování základních práv;</w:t>
            </w:r>
            <w:r w:rsidRPr="003A583E">
              <w:rPr>
                <w:lang w:val="cs-CZ"/>
              </w:rPr>
              <w:t xml:space="preserve"> </w:t>
            </w:r>
            <w:r w:rsidRPr="003A583E">
              <w:rPr>
                <w:b/>
                <w:i/>
                <w:lang w:val="cs-CZ"/>
              </w:rPr>
              <w:t>upozorňuje na nedostatek komplexních právních předpisů EU</w:t>
            </w:r>
            <w:r w:rsidRPr="003A583E">
              <w:rPr>
                <w:lang w:val="cs-CZ"/>
              </w:rPr>
              <w:t xml:space="preserve">, </w:t>
            </w:r>
            <w:r w:rsidRPr="003A583E">
              <w:rPr>
                <w:b/>
                <w:i/>
                <w:lang w:val="cs-CZ"/>
              </w:rPr>
              <w:t>které by tuto věc řešily;</w:t>
            </w:r>
            <w:r w:rsidRPr="003A583E">
              <w:rPr>
                <w:lang w:val="cs-CZ"/>
              </w:rPr>
              <w:t xml:space="preserve"> </w:t>
            </w:r>
            <w:r w:rsidRPr="003A583E">
              <w:rPr>
                <w:b/>
                <w:i/>
                <w:lang w:val="cs-CZ"/>
              </w:rPr>
              <w:t>naléhavě vyzývá členské státy, aby rozhodly o zařazení nenávistných verbálních projevů a trestných činů z nenávisti mezi trestné činy uvedené na seznamu podle čl. 83 odst. 1 SFEU; naléhavě vyzývá Komisi, aby v rámci stávajících oblastí trestné činnosti prozkoumala další možnosti, jak navrhnout právní předpisy zaměřené na boj proti nenávistným verbálním projevům a trestným činům z nenávisti, mj. na základě genderové identity a sexuální orientace;</w:t>
            </w:r>
          </w:p>
        </w:tc>
        <w:tc>
          <w:tcPr>
            <w:tcW w:w="4876" w:type="dxa"/>
          </w:tcPr>
          <w:p w14:paraId="72C0009E" w14:textId="77777777" w:rsidR="00AC744E" w:rsidRPr="003A583E" w:rsidRDefault="00AC744E" w:rsidP="008C4BD9">
            <w:pPr>
              <w:pStyle w:val="Normal6"/>
              <w:rPr>
                <w:szCs w:val="24"/>
                <w:lang w:val="cs-CZ"/>
              </w:rPr>
            </w:pPr>
            <w:r w:rsidRPr="003A583E">
              <w:rPr>
                <w:lang w:val="cs-CZ"/>
              </w:rPr>
              <w:t>11.</w:t>
            </w:r>
            <w:r w:rsidRPr="003A583E">
              <w:rPr>
                <w:lang w:val="cs-CZ"/>
              </w:rPr>
              <w:tab/>
              <w:t>konstatuje, že Komise i agentura FRA informovaly o znepokojivém nárůstu trestných činů z nenávisti a nenávistných verbálních projevů</w:t>
            </w:r>
            <w:r w:rsidRPr="003A583E">
              <w:rPr>
                <w:b/>
                <w:i/>
                <w:lang w:val="cs-CZ"/>
              </w:rPr>
              <w:t xml:space="preserve"> namířených proti jednotlivcům v několika členských státech, což ještě zhoršuje politická rétorika</w:t>
            </w:r>
            <w:r w:rsidRPr="003A583E">
              <w:rPr>
                <w:lang w:val="cs-CZ"/>
              </w:rPr>
              <w:t xml:space="preserve"> a </w:t>
            </w:r>
            <w:r w:rsidRPr="003A583E">
              <w:rPr>
                <w:b/>
                <w:i/>
                <w:lang w:val="cs-CZ"/>
              </w:rPr>
              <w:t>nedostatečné prosazování příslušných právních předpisů</w:t>
            </w:r>
            <w:r w:rsidRPr="003A583E">
              <w:rPr>
                <w:lang w:val="cs-CZ"/>
              </w:rPr>
              <w:t>;</w:t>
            </w:r>
            <w:r w:rsidRPr="003A583E">
              <w:rPr>
                <w:b/>
                <w:i/>
                <w:lang w:val="cs-CZ"/>
              </w:rPr>
              <w:t xml:space="preserve"> </w:t>
            </w:r>
            <w:r w:rsidRPr="003A583E">
              <w:rPr>
                <w:lang w:val="cs-CZ"/>
              </w:rPr>
              <w:t xml:space="preserve">zdůrazňuje, že </w:t>
            </w:r>
            <w:r w:rsidRPr="003A583E">
              <w:rPr>
                <w:b/>
                <w:i/>
                <w:lang w:val="cs-CZ"/>
              </w:rPr>
              <w:t>některé členské státy nedokázaly účinně stíhat trestné činy z nenávisti nebo poskytnout dostatečnou podporu obětem</w:t>
            </w:r>
            <w:r w:rsidRPr="003A583E">
              <w:rPr>
                <w:lang w:val="cs-CZ"/>
              </w:rPr>
              <w:t xml:space="preserve">, </w:t>
            </w:r>
            <w:r w:rsidRPr="003A583E">
              <w:rPr>
                <w:b/>
                <w:i/>
                <w:lang w:val="cs-CZ"/>
              </w:rPr>
              <w:t>což podkopává důvěru v soudní systémy a neumožňuje zajistit dodržování základních práv;</w:t>
            </w:r>
            <w:r w:rsidRPr="003A583E">
              <w:rPr>
                <w:lang w:val="cs-CZ"/>
              </w:rPr>
              <w:t xml:space="preserve"> </w:t>
            </w:r>
            <w:r w:rsidRPr="003A583E">
              <w:rPr>
                <w:b/>
                <w:i/>
                <w:lang w:val="cs-CZ"/>
              </w:rPr>
              <w:t xml:space="preserve">vyjadřuje nad šířením </w:t>
            </w:r>
            <w:r w:rsidRPr="003A583E">
              <w:rPr>
                <w:lang w:val="cs-CZ"/>
              </w:rPr>
              <w:t>trestných činů z</w:t>
            </w:r>
            <w:r w:rsidRPr="003A583E">
              <w:rPr>
                <w:b/>
                <w:i/>
                <w:lang w:val="cs-CZ"/>
              </w:rPr>
              <w:t xml:space="preserve"> nenávisti a nenávistných verbálních projevů, mj</w:t>
            </w:r>
            <w:r w:rsidRPr="003A583E">
              <w:rPr>
                <w:lang w:val="cs-CZ"/>
              </w:rPr>
              <w:t>. </w:t>
            </w:r>
            <w:r w:rsidRPr="003A583E">
              <w:rPr>
                <w:b/>
                <w:i/>
                <w:lang w:val="cs-CZ"/>
              </w:rPr>
              <w:t>pokud jsou šířeny online nebo ze strany veřejných orgánů, hluboké politování;</w:t>
            </w:r>
            <w:r w:rsidRPr="003A583E">
              <w:rPr>
                <w:lang w:val="cs-CZ"/>
              </w:rPr>
              <w:t xml:space="preserve"> </w:t>
            </w:r>
            <w:r w:rsidRPr="003A583E">
              <w:rPr>
                <w:b/>
                <w:i/>
                <w:lang w:val="cs-CZ"/>
              </w:rPr>
              <w:t>zdůrazňuje, že to představuje vážnou hrozbu pro dodržování základních práv;</w:t>
            </w:r>
            <w:r w:rsidRPr="003A583E">
              <w:rPr>
                <w:lang w:val="cs-CZ"/>
              </w:rPr>
              <w:t xml:space="preserve"> </w:t>
            </w:r>
            <w:r w:rsidRPr="003A583E">
              <w:rPr>
                <w:b/>
                <w:i/>
                <w:lang w:val="cs-CZ"/>
              </w:rPr>
              <w:t>upozorňuje</w:t>
            </w:r>
            <w:r w:rsidRPr="003A583E">
              <w:rPr>
                <w:lang w:val="cs-CZ"/>
              </w:rPr>
              <w:t xml:space="preserve"> na </w:t>
            </w:r>
            <w:r w:rsidRPr="003A583E">
              <w:rPr>
                <w:b/>
                <w:i/>
                <w:lang w:val="cs-CZ"/>
              </w:rPr>
              <w:t>nedostatek komplexních právních předpisů EU</w:t>
            </w:r>
            <w:r w:rsidRPr="003A583E">
              <w:rPr>
                <w:lang w:val="cs-CZ"/>
              </w:rPr>
              <w:t xml:space="preserve">, </w:t>
            </w:r>
            <w:r w:rsidRPr="003A583E">
              <w:rPr>
                <w:b/>
                <w:i/>
                <w:lang w:val="cs-CZ"/>
              </w:rPr>
              <w:t>které by tuto věc řešily</w:t>
            </w:r>
            <w:r w:rsidRPr="003A583E">
              <w:rPr>
                <w:lang w:val="cs-CZ"/>
              </w:rPr>
              <w:t>;</w:t>
            </w:r>
          </w:p>
        </w:tc>
      </w:tr>
    </w:tbl>
    <w:p w14:paraId="4177839B" w14:textId="77777777" w:rsidR="00AC744E" w:rsidRPr="003A583E" w:rsidRDefault="00AC744E" w:rsidP="00AC744E">
      <w:r w:rsidRPr="003A583E">
        <w:rPr>
          <w:rStyle w:val="HideTWBExt"/>
        </w:rPr>
        <w:t>&lt;/Amend&gt;</w:t>
      </w:r>
    </w:p>
    <w:p w14:paraId="2100B4D1"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99</w:t>
      </w:r>
      <w:r w:rsidRPr="003A583E">
        <w:rPr>
          <w:rStyle w:val="HideTWBExt"/>
          <w:b w:val="0"/>
          <w:lang w:val="cs-CZ"/>
        </w:rPr>
        <w:t>&lt;/NumAm&gt;</w:t>
      </w:r>
    </w:p>
    <w:p w14:paraId="332571CB" w14:textId="77777777" w:rsidR="00AC744E" w:rsidRPr="003A583E" w:rsidRDefault="00AC744E" w:rsidP="00AC744E"/>
    <w:p w14:paraId="3E8B579B"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02ACAD81" w14:textId="77777777" w:rsidR="00AC744E" w:rsidRPr="003A583E" w:rsidRDefault="00AC744E" w:rsidP="00AC744E">
      <w:pPr>
        <w:pStyle w:val="NormalBold"/>
      </w:pPr>
      <w:r w:rsidRPr="003A583E">
        <w:rPr>
          <w:rStyle w:val="HideTWBExt"/>
          <w:b w:val="0"/>
        </w:rPr>
        <w:t>&lt;Article&gt;</w:t>
      </w:r>
      <w:r w:rsidRPr="003A583E">
        <w:t>Bod 11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5E06061E" w14:textId="77777777" w:rsidTr="008C4BD9">
        <w:trPr>
          <w:jc w:val="center"/>
        </w:trPr>
        <w:tc>
          <w:tcPr>
            <w:tcW w:w="9752" w:type="dxa"/>
            <w:gridSpan w:val="2"/>
          </w:tcPr>
          <w:p w14:paraId="3588D953" w14:textId="77777777" w:rsidR="00AC744E" w:rsidRPr="003A583E" w:rsidRDefault="00AC744E" w:rsidP="008C4BD9">
            <w:pPr>
              <w:keepNext/>
            </w:pPr>
          </w:p>
        </w:tc>
      </w:tr>
      <w:tr w:rsidR="00AC744E" w:rsidRPr="003A583E" w14:paraId="5F553FAD" w14:textId="77777777" w:rsidTr="008C4BD9">
        <w:trPr>
          <w:jc w:val="center"/>
        </w:trPr>
        <w:tc>
          <w:tcPr>
            <w:tcW w:w="4876" w:type="dxa"/>
          </w:tcPr>
          <w:p w14:paraId="282589E3"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43278CE7"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949780D" w14:textId="77777777" w:rsidTr="008C4BD9">
        <w:trPr>
          <w:jc w:val="center"/>
        </w:trPr>
        <w:tc>
          <w:tcPr>
            <w:tcW w:w="4876" w:type="dxa"/>
          </w:tcPr>
          <w:p w14:paraId="6478ADCE" w14:textId="77777777" w:rsidR="00AC744E" w:rsidRPr="003A583E" w:rsidRDefault="00AC744E" w:rsidP="008C4BD9">
            <w:pPr>
              <w:pStyle w:val="Normal6"/>
              <w:rPr>
                <w:lang w:val="cs-CZ"/>
              </w:rPr>
            </w:pPr>
          </w:p>
        </w:tc>
        <w:tc>
          <w:tcPr>
            <w:tcW w:w="4876" w:type="dxa"/>
          </w:tcPr>
          <w:p w14:paraId="04B0AF80" w14:textId="77777777" w:rsidR="00AC744E" w:rsidRPr="003A583E" w:rsidRDefault="00AC744E" w:rsidP="008C4BD9">
            <w:pPr>
              <w:pStyle w:val="Normal6"/>
              <w:rPr>
                <w:szCs w:val="24"/>
                <w:lang w:val="cs-CZ"/>
              </w:rPr>
            </w:pPr>
            <w:r w:rsidRPr="003A583E">
              <w:rPr>
                <w:b/>
                <w:i/>
                <w:lang w:val="cs-CZ"/>
              </w:rPr>
              <w:t>11a.</w:t>
            </w:r>
            <w:r w:rsidRPr="003A583E">
              <w:rPr>
                <w:b/>
                <w:i/>
                <w:lang w:val="cs-CZ"/>
              </w:rPr>
              <w:tab/>
              <w:t>důrazně odsuzuje nárůst antisemitismu v EU, jakož i veškeré další formy nepřátelství a násilí vůči náboženským komunitám, včetně útoků na místa bohoslužeb a vzdělávání, obtěžování studentů a hanobení památníků holokaustu; bije na poplach v souvislosti s narůstajícím počtem antisemitských činů a naléhavě vyzývá Komisi a členské státy, aby urychlily provádění Strategie EU pro boj proti antisemitismu a podporu židovského života a aby v plném souladu s Listinou základních práv EU podnikly příslušné kroky k potírání antisemitismu;</w:t>
            </w:r>
          </w:p>
        </w:tc>
      </w:tr>
    </w:tbl>
    <w:p w14:paraId="628F4730" w14:textId="77777777" w:rsidR="00AC744E" w:rsidRPr="003A583E" w:rsidRDefault="00AC744E" w:rsidP="00AC744E">
      <w:r w:rsidRPr="003A583E">
        <w:rPr>
          <w:rStyle w:val="HideTWBExt"/>
        </w:rPr>
        <w:t>&lt;/Amend&gt;</w:t>
      </w:r>
    </w:p>
    <w:p w14:paraId="2DAAECAE"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100</w:t>
      </w:r>
      <w:r w:rsidRPr="003A583E">
        <w:rPr>
          <w:rStyle w:val="HideTWBExt"/>
          <w:b w:val="0"/>
          <w:lang w:val="cs-CZ"/>
        </w:rPr>
        <w:t>&lt;/NumAm&gt;</w:t>
      </w:r>
    </w:p>
    <w:p w14:paraId="1146ACCD" w14:textId="77777777" w:rsidR="00AC744E" w:rsidRPr="003A583E" w:rsidRDefault="00AC744E" w:rsidP="00AC744E"/>
    <w:p w14:paraId="5F5FE2ED"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C918F9C" w14:textId="77777777" w:rsidR="00AC744E" w:rsidRPr="003A583E" w:rsidRDefault="00AC744E" w:rsidP="00AC744E">
      <w:pPr>
        <w:pStyle w:val="NormalBold"/>
      </w:pPr>
      <w:r w:rsidRPr="003A583E">
        <w:rPr>
          <w:rStyle w:val="HideTWBExt"/>
          <w:b w:val="0"/>
        </w:rPr>
        <w:t>&lt;Article&gt;</w:t>
      </w:r>
      <w:r w:rsidRPr="003A583E">
        <w:t>Bod 11 b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54929DE9" w14:textId="77777777" w:rsidTr="008C4BD9">
        <w:trPr>
          <w:jc w:val="center"/>
        </w:trPr>
        <w:tc>
          <w:tcPr>
            <w:tcW w:w="9752" w:type="dxa"/>
            <w:gridSpan w:val="2"/>
          </w:tcPr>
          <w:p w14:paraId="773F5AFD" w14:textId="77777777" w:rsidR="00AC744E" w:rsidRPr="003A583E" w:rsidRDefault="00AC744E" w:rsidP="008C4BD9">
            <w:pPr>
              <w:keepNext/>
            </w:pPr>
          </w:p>
        </w:tc>
      </w:tr>
      <w:tr w:rsidR="00AC744E" w:rsidRPr="003A583E" w14:paraId="4C55DEEC" w14:textId="77777777" w:rsidTr="008C4BD9">
        <w:trPr>
          <w:jc w:val="center"/>
        </w:trPr>
        <w:tc>
          <w:tcPr>
            <w:tcW w:w="4876" w:type="dxa"/>
          </w:tcPr>
          <w:p w14:paraId="17C0D32E"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5B7255E3"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16651DB2" w14:textId="77777777" w:rsidTr="008C4BD9">
        <w:trPr>
          <w:jc w:val="center"/>
        </w:trPr>
        <w:tc>
          <w:tcPr>
            <w:tcW w:w="4876" w:type="dxa"/>
          </w:tcPr>
          <w:p w14:paraId="1555EE6F" w14:textId="77777777" w:rsidR="00AC744E" w:rsidRPr="003A583E" w:rsidRDefault="00AC744E" w:rsidP="008C4BD9">
            <w:pPr>
              <w:pStyle w:val="Normal6"/>
              <w:rPr>
                <w:lang w:val="cs-CZ"/>
              </w:rPr>
            </w:pPr>
          </w:p>
        </w:tc>
        <w:tc>
          <w:tcPr>
            <w:tcW w:w="4876" w:type="dxa"/>
          </w:tcPr>
          <w:p w14:paraId="1CA8E4FA" w14:textId="77777777" w:rsidR="00AC744E" w:rsidRPr="003A583E" w:rsidRDefault="00AC744E" w:rsidP="008C4BD9">
            <w:pPr>
              <w:pStyle w:val="Normal6"/>
              <w:rPr>
                <w:szCs w:val="24"/>
                <w:lang w:val="cs-CZ"/>
              </w:rPr>
            </w:pPr>
            <w:r w:rsidRPr="003A583E">
              <w:rPr>
                <w:b/>
                <w:i/>
                <w:lang w:val="cs-CZ"/>
              </w:rPr>
              <w:t>11b.</w:t>
            </w:r>
            <w:r w:rsidRPr="003A583E">
              <w:rPr>
                <w:b/>
                <w:i/>
                <w:lang w:val="cs-CZ"/>
              </w:rPr>
              <w:tab/>
              <w:t>je hluboce znepokojen skutečností, že diskriminace, jakož i nenávistné verbální projevy a trestné činy z nenávisti na internetu i mimo něj jsou v celé EU na vzestupu, a tuto skutečnost důrazně odsuzuje; zdůrazňuje, že je třeba bojovat proti všem formám diskriminace v EU, včetně přetrvávajících forem diskriminace, jako je islamofobie a protiromské smýšlení, a shromažďovat údaje pro sledování incidentů; vyzývá Komisi a členské státy, aby proti tomuto nárůstu přijaly příslušná opatření; dále vyzývá k posílení ochrany osob ohrožených viktimizací motivovanou nenávistí;</w:t>
            </w:r>
          </w:p>
        </w:tc>
      </w:tr>
    </w:tbl>
    <w:p w14:paraId="4030E518" w14:textId="77777777" w:rsidR="00AC744E" w:rsidRPr="003A583E" w:rsidRDefault="00AC744E" w:rsidP="00AC744E">
      <w:r w:rsidRPr="003A583E">
        <w:rPr>
          <w:rStyle w:val="HideTWBExt"/>
        </w:rPr>
        <w:t>&lt;/Amend&gt;</w:t>
      </w:r>
    </w:p>
    <w:p w14:paraId="2ED1A2BC"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101</w:t>
      </w:r>
      <w:r w:rsidRPr="003A583E">
        <w:rPr>
          <w:rStyle w:val="HideTWBExt"/>
          <w:b w:val="0"/>
          <w:lang w:val="cs-CZ"/>
        </w:rPr>
        <w:t>&lt;/NumAm&gt;</w:t>
      </w:r>
    </w:p>
    <w:p w14:paraId="3B5CD80B" w14:textId="77777777" w:rsidR="00AC744E" w:rsidRPr="003A583E" w:rsidRDefault="00AC744E" w:rsidP="00AC744E"/>
    <w:p w14:paraId="73D8FE5A"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66A2B329" w14:textId="77777777" w:rsidR="00AC744E" w:rsidRPr="003A583E" w:rsidRDefault="00AC744E" w:rsidP="00AC744E">
      <w:pPr>
        <w:pStyle w:val="NormalBold"/>
      </w:pPr>
      <w:r w:rsidRPr="003A583E">
        <w:rPr>
          <w:rStyle w:val="HideTWBExt"/>
          <w:b w:val="0"/>
        </w:rPr>
        <w:t>&lt;Article&gt;</w:t>
      </w:r>
      <w:r w:rsidRPr="003A583E">
        <w:t>Bod 11 c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075D644C" w14:textId="77777777" w:rsidTr="008C4BD9">
        <w:trPr>
          <w:jc w:val="center"/>
        </w:trPr>
        <w:tc>
          <w:tcPr>
            <w:tcW w:w="9752" w:type="dxa"/>
            <w:gridSpan w:val="2"/>
          </w:tcPr>
          <w:p w14:paraId="0AC01E77" w14:textId="77777777" w:rsidR="00AC744E" w:rsidRPr="003A583E" w:rsidRDefault="00AC744E" w:rsidP="008C4BD9">
            <w:pPr>
              <w:keepNext/>
            </w:pPr>
          </w:p>
        </w:tc>
      </w:tr>
      <w:tr w:rsidR="00AC744E" w:rsidRPr="003A583E" w14:paraId="6A3D40F3" w14:textId="77777777" w:rsidTr="008C4BD9">
        <w:trPr>
          <w:jc w:val="center"/>
        </w:trPr>
        <w:tc>
          <w:tcPr>
            <w:tcW w:w="4876" w:type="dxa"/>
          </w:tcPr>
          <w:p w14:paraId="24DD5967"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5ABB9B2F"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39AA9274" w14:textId="77777777" w:rsidTr="008C4BD9">
        <w:trPr>
          <w:jc w:val="center"/>
        </w:trPr>
        <w:tc>
          <w:tcPr>
            <w:tcW w:w="4876" w:type="dxa"/>
          </w:tcPr>
          <w:p w14:paraId="4AF1932D" w14:textId="77777777" w:rsidR="00AC744E" w:rsidRPr="003A583E" w:rsidRDefault="00AC744E" w:rsidP="008C4BD9">
            <w:pPr>
              <w:pStyle w:val="Normal6"/>
              <w:rPr>
                <w:lang w:val="cs-CZ"/>
              </w:rPr>
            </w:pPr>
          </w:p>
        </w:tc>
        <w:tc>
          <w:tcPr>
            <w:tcW w:w="4876" w:type="dxa"/>
          </w:tcPr>
          <w:p w14:paraId="30A80A94" w14:textId="77777777" w:rsidR="00AC744E" w:rsidRPr="003A583E" w:rsidRDefault="00AC744E" w:rsidP="008C4BD9">
            <w:pPr>
              <w:pStyle w:val="Normal6"/>
              <w:rPr>
                <w:szCs w:val="24"/>
                <w:lang w:val="cs-CZ"/>
              </w:rPr>
            </w:pPr>
            <w:r w:rsidRPr="003A583E">
              <w:rPr>
                <w:b/>
                <w:i/>
                <w:lang w:val="cs-CZ"/>
              </w:rPr>
              <w:t>11c.</w:t>
            </w:r>
            <w:r w:rsidRPr="003A583E">
              <w:rPr>
                <w:b/>
                <w:i/>
                <w:lang w:val="cs-CZ"/>
              </w:rPr>
              <w:tab/>
              <w:t>dále naléhavě vyzývá členské státy, aby přijaly rozhodnutí o zařazení nenávistných verbálních projevů a trestných činů z nenávisti mezi trestné činy uvedené na seznamu podle čl. 83 odst. 1 SFEU; naléhavě vyzývá Komisi, aby v rámci stávajících oblastí trestné činnosti prozkoumala další možnosti s cílem navrhnout právní předpisy zaměřené na boj proti nenávistným verbálním projevům a trestným činům z nenávisti, mj. na základě genderové identity, sexuální orientace a pohlavních znaků;</w:t>
            </w:r>
          </w:p>
        </w:tc>
      </w:tr>
    </w:tbl>
    <w:p w14:paraId="5FC138F1" w14:textId="77777777" w:rsidR="00AC744E" w:rsidRPr="003A583E" w:rsidRDefault="00AC744E" w:rsidP="00AC744E">
      <w:r w:rsidRPr="003A583E">
        <w:rPr>
          <w:rStyle w:val="HideTWBExt"/>
        </w:rPr>
        <w:t>&lt;/Amend&gt;</w:t>
      </w:r>
    </w:p>
    <w:p w14:paraId="12B2565C"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102</w:t>
      </w:r>
      <w:r w:rsidRPr="003A583E">
        <w:rPr>
          <w:rStyle w:val="HideTWBExt"/>
          <w:b w:val="0"/>
          <w:lang w:val="cs-CZ"/>
        </w:rPr>
        <w:t>&lt;/NumAm&gt;</w:t>
      </w:r>
    </w:p>
    <w:p w14:paraId="5EA7D4F9" w14:textId="77777777" w:rsidR="00AC744E" w:rsidRPr="003A583E" w:rsidRDefault="00AC744E" w:rsidP="00AC744E"/>
    <w:p w14:paraId="67A22E38"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53D40B69" w14:textId="77777777" w:rsidR="00AC744E" w:rsidRPr="003A583E" w:rsidRDefault="00AC744E" w:rsidP="00AC744E">
      <w:pPr>
        <w:pStyle w:val="NormalBold"/>
      </w:pPr>
      <w:r w:rsidRPr="003A583E">
        <w:rPr>
          <w:rStyle w:val="HideTWBExt"/>
          <w:b w:val="0"/>
        </w:rPr>
        <w:t>&lt;Article&gt;</w:t>
      </w:r>
      <w:r w:rsidRPr="003A583E">
        <w:t>Bod 12</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45DB32E2" w14:textId="77777777" w:rsidTr="008C4BD9">
        <w:trPr>
          <w:jc w:val="center"/>
        </w:trPr>
        <w:tc>
          <w:tcPr>
            <w:tcW w:w="9752" w:type="dxa"/>
            <w:gridSpan w:val="2"/>
          </w:tcPr>
          <w:p w14:paraId="08C698A9" w14:textId="77777777" w:rsidR="00AC744E" w:rsidRPr="003A583E" w:rsidRDefault="00AC744E" w:rsidP="008C4BD9">
            <w:pPr>
              <w:keepNext/>
            </w:pPr>
          </w:p>
        </w:tc>
      </w:tr>
      <w:tr w:rsidR="00AC744E" w:rsidRPr="003A583E" w14:paraId="32AE8D84" w14:textId="77777777" w:rsidTr="008C4BD9">
        <w:trPr>
          <w:jc w:val="center"/>
        </w:trPr>
        <w:tc>
          <w:tcPr>
            <w:tcW w:w="4876" w:type="dxa"/>
          </w:tcPr>
          <w:p w14:paraId="053BD761"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63C25E75"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12344376" w14:textId="77777777" w:rsidTr="008C4BD9">
        <w:trPr>
          <w:jc w:val="center"/>
        </w:trPr>
        <w:tc>
          <w:tcPr>
            <w:tcW w:w="4876" w:type="dxa"/>
          </w:tcPr>
          <w:p w14:paraId="6D77C0B7" w14:textId="77777777" w:rsidR="00AC744E" w:rsidRPr="003A583E" w:rsidRDefault="00AC744E" w:rsidP="008C4BD9">
            <w:pPr>
              <w:pStyle w:val="Normal6"/>
              <w:rPr>
                <w:lang w:val="cs-CZ"/>
              </w:rPr>
            </w:pPr>
            <w:r w:rsidRPr="003A583E">
              <w:rPr>
                <w:lang w:val="cs-CZ"/>
              </w:rPr>
              <w:t>12.</w:t>
            </w:r>
            <w:r w:rsidRPr="003A583E">
              <w:rPr>
                <w:lang w:val="cs-CZ"/>
              </w:rPr>
              <w:tab/>
              <w:t xml:space="preserve">vyzývá k přijetí účinných záruk </w:t>
            </w:r>
            <w:r w:rsidRPr="003A583E">
              <w:rPr>
                <w:b/>
                <w:i/>
                <w:lang w:val="cs-CZ"/>
              </w:rPr>
              <w:t>pro bezpečný</w:t>
            </w:r>
            <w:r w:rsidRPr="003A583E">
              <w:rPr>
                <w:lang w:val="cs-CZ"/>
              </w:rPr>
              <w:t xml:space="preserve"> online </w:t>
            </w:r>
            <w:r w:rsidRPr="003A583E">
              <w:rPr>
                <w:b/>
                <w:i/>
                <w:lang w:val="cs-CZ"/>
              </w:rPr>
              <w:t>prostor a k boji proti</w:t>
            </w:r>
            <w:r w:rsidRPr="003A583E">
              <w:rPr>
                <w:lang w:val="cs-CZ"/>
              </w:rPr>
              <w:t xml:space="preserve"> nenávisti, </w:t>
            </w:r>
            <w:r w:rsidRPr="003A583E">
              <w:rPr>
                <w:b/>
                <w:i/>
                <w:lang w:val="cs-CZ"/>
              </w:rPr>
              <w:t>diskriminaci a dezinformacím; zdůrazňuje, že nenávist</w:t>
            </w:r>
            <w:r w:rsidRPr="003A583E">
              <w:rPr>
                <w:lang w:val="cs-CZ"/>
              </w:rPr>
              <w:t xml:space="preserve">, diskriminace a dezinformace podkopávají lidskou důstojnost, bezpečnost a demokratickou účast; vyzývá k přijetí konkrétních opatření EU proti šíření nezákonného obsahu online; </w:t>
            </w:r>
            <w:r w:rsidRPr="003A583E">
              <w:rPr>
                <w:b/>
                <w:i/>
                <w:lang w:val="cs-CZ"/>
              </w:rPr>
              <w:t>žádá</w:t>
            </w:r>
            <w:r w:rsidRPr="003A583E">
              <w:rPr>
                <w:lang w:val="cs-CZ"/>
              </w:rPr>
              <w:t xml:space="preserve">, aby </w:t>
            </w:r>
            <w:r w:rsidRPr="003A583E">
              <w:rPr>
                <w:b/>
                <w:i/>
                <w:lang w:val="cs-CZ"/>
              </w:rPr>
              <w:t>byly v plném rozsahu prováděny politiky</w:t>
            </w:r>
            <w:r w:rsidRPr="003A583E">
              <w:rPr>
                <w:lang w:val="cs-CZ"/>
              </w:rPr>
              <w:t xml:space="preserve"> EU</w:t>
            </w:r>
            <w:r w:rsidRPr="003A583E">
              <w:rPr>
                <w:b/>
                <w:i/>
                <w:lang w:val="cs-CZ"/>
              </w:rPr>
              <w:t xml:space="preserve"> na ochranu práv jednotlivců</w:t>
            </w:r>
            <w:r w:rsidRPr="003A583E">
              <w:rPr>
                <w:lang w:val="cs-CZ"/>
              </w:rPr>
              <w:t>;</w:t>
            </w:r>
          </w:p>
        </w:tc>
        <w:tc>
          <w:tcPr>
            <w:tcW w:w="4876" w:type="dxa"/>
          </w:tcPr>
          <w:p w14:paraId="26291C6D" w14:textId="77777777" w:rsidR="00AC744E" w:rsidRPr="003A583E" w:rsidRDefault="00AC744E" w:rsidP="008C4BD9">
            <w:pPr>
              <w:pStyle w:val="Normal6"/>
              <w:rPr>
                <w:szCs w:val="24"/>
                <w:lang w:val="cs-CZ"/>
              </w:rPr>
            </w:pPr>
            <w:r w:rsidRPr="003A583E">
              <w:rPr>
                <w:lang w:val="cs-CZ"/>
              </w:rPr>
              <w:t>12.</w:t>
            </w:r>
            <w:r w:rsidRPr="003A583E">
              <w:rPr>
                <w:lang w:val="cs-CZ"/>
              </w:rPr>
              <w:tab/>
              <w:t xml:space="preserve">vyzývá k přijetí účinných záruk </w:t>
            </w:r>
            <w:r w:rsidRPr="003A583E">
              <w:rPr>
                <w:b/>
                <w:i/>
                <w:lang w:val="cs-CZ"/>
              </w:rPr>
              <w:t>k zajištění bezpečného</w:t>
            </w:r>
            <w:r w:rsidRPr="003A583E">
              <w:rPr>
                <w:lang w:val="cs-CZ"/>
              </w:rPr>
              <w:t xml:space="preserve"> online </w:t>
            </w:r>
            <w:r w:rsidRPr="003A583E">
              <w:rPr>
                <w:b/>
                <w:i/>
                <w:lang w:val="cs-CZ"/>
              </w:rPr>
              <w:t>prostoru; zdůrazňuje, že trestné činy z</w:t>
            </w:r>
            <w:r w:rsidRPr="003A583E">
              <w:rPr>
                <w:lang w:val="cs-CZ"/>
              </w:rPr>
              <w:t xml:space="preserve"> nenávisti, </w:t>
            </w:r>
            <w:r w:rsidRPr="003A583E">
              <w:rPr>
                <w:b/>
                <w:i/>
                <w:lang w:val="cs-CZ"/>
              </w:rPr>
              <w:t>nenávistné verbální projevy</w:t>
            </w:r>
            <w:r w:rsidRPr="003A583E">
              <w:rPr>
                <w:lang w:val="cs-CZ"/>
              </w:rPr>
              <w:t>, diskriminace a dezinformace podkopávají lidskou důstojnost, bezpečnost a demokratickou účast</w:t>
            </w:r>
            <w:r w:rsidRPr="003A583E">
              <w:rPr>
                <w:b/>
                <w:i/>
                <w:lang w:val="cs-CZ"/>
              </w:rPr>
              <w:t>, a připomíná, že jejich nejčastějším cílem jsou ženy a ohrožené skupiny obyvatel</w:t>
            </w:r>
            <w:r w:rsidRPr="003A583E">
              <w:rPr>
                <w:b/>
                <w:i/>
                <w:vertAlign w:val="superscript"/>
                <w:lang w:val="cs-CZ"/>
              </w:rPr>
              <w:t>1a</w:t>
            </w:r>
            <w:r w:rsidRPr="003A583E">
              <w:rPr>
                <w:lang w:val="cs-CZ"/>
              </w:rPr>
              <w:t>;</w:t>
            </w:r>
            <w:r w:rsidRPr="003A583E">
              <w:rPr>
                <w:b/>
                <w:i/>
                <w:lang w:val="cs-CZ"/>
              </w:rPr>
              <w:t xml:space="preserve"> </w:t>
            </w:r>
            <w:r w:rsidRPr="003A583E">
              <w:rPr>
                <w:lang w:val="cs-CZ"/>
              </w:rPr>
              <w:t xml:space="preserve">vyzývá k přijetí konkrétních opatření EU proti šíření nezákonného obsahu online; </w:t>
            </w:r>
            <w:r w:rsidRPr="003A583E">
              <w:rPr>
                <w:b/>
                <w:i/>
                <w:lang w:val="cs-CZ"/>
              </w:rPr>
              <w:t>dále vyzývá členské státy</w:t>
            </w:r>
            <w:r w:rsidRPr="003A583E">
              <w:rPr>
                <w:lang w:val="cs-CZ"/>
              </w:rPr>
              <w:t xml:space="preserve">, aby </w:t>
            </w:r>
            <w:r w:rsidRPr="003A583E">
              <w:rPr>
                <w:b/>
                <w:i/>
                <w:lang w:val="cs-CZ"/>
              </w:rPr>
              <w:t>za účelem ochrany práv jednotlivců zajistily úplné a správné uplatňování veškerých politických opatření</w:t>
            </w:r>
            <w:r w:rsidRPr="003A583E">
              <w:rPr>
                <w:lang w:val="cs-CZ"/>
              </w:rPr>
              <w:t xml:space="preserve"> EU</w:t>
            </w:r>
            <w:r w:rsidRPr="003A583E">
              <w:rPr>
                <w:b/>
                <w:i/>
                <w:lang w:val="cs-CZ"/>
              </w:rPr>
              <w:t>, jako je akt o digitálních službách, akt o umělé inteligenci a evropský akt o svobodě médií</w:t>
            </w:r>
            <w:r w:rsidRPr="003A583E">
              <w:rPr>
                <w:lang w:val="cs-CZ"/>
              </w:rPr>
              <w:t>;</w:t>
            </w:r>
          </w:p>
        </w:tc>
      </w:tr>
      <w:tr w:rsidR="00AC744E" w:rsidRPr="003A583E" w14:paraId="168E43FB" w14:textId="77777777" w:rsidTr="008C4BD9">
        <w:trPr>
          <w:jc w:val="center"/>
        </w:trPr>
        <w:tc>
          <w:tcPr>
            <w:tcW w:w="4876" w:type="dxa"/>
          </w:tcPr>
          <w:p w14:paraId="7A0CD2BE" w14:textId="77777777" w:rsidR="00AC744E" w:rsidRPr="003A583E" w:rsidRDefault="00AC744E" w:rsidP="008C4BD9">
            <w:pPr>
              <w:pStyle w:val="Normal6"/>
              <w:rPr>
                <w:lang w:val="cs-CZ"/>
              </w:rPr>
            </w:pPr>
          </w:p>
        </w:tc>
        <w:tc>
          <w:tcPr>
            <w:tcW w:w="4876" w:type="dxa"/>
          </w:tcPr>
          <w:p w14:paraId="58FDAACC" w14:textId="77777777" w:rsidR="00AC744E" w:rsidRPr="003A583E" w:rsidRDefault="00AC744E" w:rsidP="008C4BD9">
            <w:pPr>
              <w:pStyle w:val="Normal6"/>
              <w:rPr>
                <w:szCs w:val="24"/>
                <w:lang w:val="cs-CZ"/>
              </w:rPr>
            </w:pPr>
            <w:r w:rsidRPr="003A583E">
              <w:rPr>
                <w:lang w:val="cs-CZ"/>
              </w:rPr>
              <w:t>__________________</w:t>
            </w:r>
          </w:p>
        </w:tc>
      </w:tr>
      <w:tr w:rsidR="00AC744E" w:rsidRPr="003A583E" w14:paraId="67C71508" w14:textId="77777777" w:rsidTr="008C4BD9">
        <w:trPr>
          <w:jc w:val="center"/>
        </w:trPr>
        <w:tc>
          <w:tcPr>
            <w:tcW w:w="4876" w:type="dxa"/>
          </w:tcPr>
          <w:p w14:paraId="6AD2AEED" w14:textId="77777777" w:rsidR="00AC744E" w:rsidRPr="003A583E" w:rsidRDefault="00AC744E" w:rsidP="008C4BD9">
            <w:pPr>
              <w:pStyle w:val="Normal6"/>
              <w:rPr>
                <w:lang w:val="cs-CZ"/>
              </w:rPr>
            </w:pPr>
          </w:p>
        </w:tc>
        <w:tc>
          <w:tcPr>
            <w:tcW w:w="4876" w:type="dxa"/>
          </w:tcPr>
          <w:p w14:paraId="2F8DA386" w14:textId="28E2F5A4" w:rsidR="00AC744E" w:rsidRPr="003A583E" w:rsidRDefault="00AC744E" w:rsidP="008C4BD9">
            <w:pPr>
              <w:pStyle w:val="Normal6"/>
              <w:rPr>
                <w:szCs w:val="24"/>
                <w:lang w:val="cs-CZ"/>
              </w:rPr>
            </w:pPr>
            <w:r w:rsidRPr="003A583E">
              <w:rPr>
                <w:b/>
                <w:bCs/>
                <w:i/>
                <w:iCs/>
                <w:vertAlign w:val="superscript"/>
                <w:lang w:val="cs-CZ"/>
              </w:rPr>
              <w:t>1a</w:t>
            </w:r>
            <w:r w:rsidRPr="003A583E">
              <w:rPr>
                <w:b/>
                <w:bCs/>
                <w:i/>
                <w:iCs/>
                <w:lang w:val="cs-CZ"/>
              </w:rPr>
              <w:t xml:space="preserve"> Zpráva agentury FRA nazvaná </w:t>
            </w:r>
            <w:hyperlink r:id="rId28" w:history="1">
              <w:r w:rsidRPr="003A583E">
                <w:rPr>
                  <w:rStyle w:val="Hyperlink"/>
                  <w:b/>
                  <w:i/>
                  <w:lang w:val="cs-CZ"/>
                </w:rPr>
                <w:t>„Online Content Moderation – Current challenges in detection hate speech“</w:t>
              </w:r>
            </w:hyperlink>
            <w:r w:rsidRPr="003A583E">
              <w:rPr>
                <w:b/>
                <w:bCs/>
                <w:i/>
                <w:iCs/>
                <w:lang w:val="cs-CZ"/>
              </w:rPr>
              <w:t xml:space="preserve"> (Moderování on-line obsahu – současné výzvy při odhalování nenávistných verbálních projevů), 2023.</w:t>
            </w:r>
            <w:r w:rsidRPr="003A583E">
              <w:rPr>
                <w:b/>
                <w:i/>
                <w:lang w:val="cs-CZ"/>
              </w:rPr>
              <w:t xml:space="preserve"> </w:t>
            </w:r>
          </w:p>
        </w:tc>
      </w:tr>
    </w:tbl>
    <w:p w14:paraId="5B7ECD70" w14:textId="77777777" w:rsidR="00AC744E" w:rsidRPr="003A583E" w:rsidRDefault="00AC744E" w:rsidP="00AC744E">
      <w:r w:rsidRPr="003A583E">
        <w:rPr>
          <w:rStyle w:val="HideTWBExt"/>
        </w:rPr>
        <w:t>&lt;/Amend&gt;</w:t>
      </w:r>
    </w:p>
    <w:p w14:paraId="2A9C335B"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103</w:t>
      </w:r>
      <w:r w:rsidRPr="003A583E">
        <w:rPr>
          <w:rStyle w:val="HideTWBExt"/>
          <w:b w:val="0"/>
          <w:lang w:val="cs-CZ"/>
        </w:rPr>
        <w:t>&lt;/NumAm&gt;</w:t>
      </w:r>
    </w:p>
    <w:p w14:paraId="456AF297" w14:textId="77777777" w:rsidR="00AC744E" w:rsidRPr="003A583E" w:rsidRDefault="00AC744E" w:rsidP="00AC744E"/>
    <w:p w14:paraId="32E95E1A"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3DCBDDB8" w14:textId="77777777" w:rsidR="00AC744E" w:rsidRPr="003A583E" w:rsidRDefault="00AC744E" w:rsidP="00AC744E">
      <w:pPr>
        <w:pStyle w:val="NormalBold"/>
      </w:pPr>
      <w:r w:rsidRPr="003A583E">
        <w:rPr>
          <w:rStyle w:val="HideTWBExt"/>
          <w:b w:val="0"/>
        </w:rPr>
        <w:t>&lt;Article&gt;</w:t>
      </w:r>
      <w:r w:rsidRPr="003A583E">
        <w:t>Bod 12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5FE1B13B" w14:textId="77777777" w:rsidTr="008C4BD9">
        <w:trPr>
          <w:jc w:val="center"/>
        </w:trPr>
        <w:tc>
          <w:tcPr>
            <w:tcW w:w="9752" w:type="dxa"/>
            <w:gridSpan w:val="2"/>
          </w:tcPr>
          <w:p w14:paraId="5105A041" w14:textId="77777777" w:rsidR="00AC744E" w:rsidRPr="003A583E" w:rsidRDefault="00AC744E" w:rsidP="008C4BD9">
            <w:pPr>
              <w:keepNext/>
            </w:pPr>
          </w:p>
        </w:tc>
      </w:tr>
      <w:tr w:rsidR="00AC744E" w:rsidRPr="003A583E" w14:paraId="1FC67030" w14:textId="77777777" w:rsidTr="008C4BD9">
        <w:trPr>
          <w:jc w:val="center"/>
        </w:trPr>
        <w:tc>
          <w:tcPr>
            <w:tcW w:w="4876" w:type="dxa"/>
          </w:tcPr>
          <w:p w14:paraId="7059198B"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2535E607"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4C0E8629" w14:textId="77777777" w:rsidTr="008C4BD9">
        <w:trPr>
          <w:jc w:val="center"/>
        </w:trPr>
        <w:tc>
          <w:tcPr>
            <w:tcW w:w="4876" w:type="dxa"/>
          </w:tcPr>
          <w:p w14:paraId="1ACAAC85" w14:textId="77777777" w:rsidR="00AC744E" w:rsidRPr="003A583E" w:rsidRDefault="00AC744E" w:rsidP="008C4BD9">
            <w:pPr>
              <w:pStyle w:val="Normal6"/>
              <w:rPr>
                <w:lang w:val="cs-CZ"/>
              </w:rPr>
            </w:pPr>
          </w:p>
        </w:tc>
        <w:tc>
          <w:tcPr>
            <w:tcW w:w="4876" w:type="dxa"/>
          </w:tcPr>
          <w:p w14:paraId="6C491DF1" w14:textId="77777777" w:rsidR="00AC744E" w:rsidRPr="003A583E" w:rsidRDefault="00AC744E" w:rsidP="008C4BD9">
            <w:pPr>
              <w:pStyle w:val="Normal6"/>
              <w:rPr>
                <w:szCs w:val="24"/>
                <w:lang w:val="cs-CZ"/>
              </w:rPr>
            </w:pPr>
            <w:r w:rsidRPr="003A583E">
              <w:rPr>
                <w:b/>
                <w:i/>
                <w:lang w:val="cs-CZ"/>
              </w:rPr>
              <w:t>12a.</w:t>
            </w:r>
            <w:r w:rsidRPr="003A583E">
              <w:rPr>
                <w:b/>
                <w:i/>
                <w:lang w:val="cs-CZ"/>
              </w:rPr>
              <w:tab/>
              <w:t>vítá nárůst digitálních nástrojů účasti a vyzývá k jejich širšímu využívání s cílem posílit zapojení občanů za předpokladu, že budou zavedeny silné záruky na ochranu soukromí, ochranu údajů a rovný přístup; vyzývá Komisi a členské státy, aby zajistily, že technologické inovace, včetně umělé inteligence, budou vyvíjeny a zaváděny způsobem, který plně respektuje Listinu, podporuje transparentnost a posiluje základní práva namísto toho, aby je oslaboval;</w:t>
            </w:r>
          </w:p>
        </w:tc>
      </w:tr>
    </w:tbl>
    <w:p w14:paraId="643DA40A" w14:textId="77777777" w:rsidR="00AC744E" w:rsidRPr="003A583E" w:rsidRDefault="00AC744E" w:rsidP="00AC744E">
      <w:r w:rsidRPr="003A583E">
        <w:rPr>
          <w:rStyle w:val="HideTWBExt"/>
        </w:rPr>
        <w:t>&lt;/Amend&gt;</w:t>
      </w:r>
    </w:p>
    <w:p w14:paraId="2BCB08F9"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104</w:t>
      </w:r>
      <w:r w:rsidRPr="003A583E">
        <w:rPr>
          <w:rStyle w:val="HideTWBExt"/>
          <w:b w:val="0"/>
          <w:lang w:val="cs-CZ"/>
        </w:rPr>
        <w:t>&lt;/NumAm&gt;</w:t>
      </w:r>
    </w:p>
    <w:p w14:paraId="2723FD2B" w14:textId="77777777" w:rsidR="00AC744E" w:rsidRPr="003A583E" w:rsidRDefault="00AC744E" w:rsidP="00AC744E"/>
    <w:p w14:paraId="2AB423C1"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5BCC6161" w14:textId="77777777" w:rsidR="00AC744E" w:rsidRPr="003A583E" w:rsidRDefault="00AC744E" w:rsidP="00AC744E">
      <w:pPr>
        <w:pStyle w:val="NormalBold"/>
      </w:pPr>
      <w:r w:rsidRPr="003A583E">
        <w:rPr>
          <w:rStyle w:val="HideTWBExt"/>
          <w:b w:val="0"/>
        </w:rPr>
        <w:t>&lt;Article&gt;</w:t>
      </w:r>
      <w:r w:rsidRPr="003A583E">
        <w:t>Bod 13</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5A7694B0" w14:textId="77777777" w:rsidTr="008C4BD9">
        <w:trPr>
          <w:jc w:val="center"/>
        </w:trPr>
        <w:tc>
          <w:tcPr>
            <w:tcW w:w="9752" w:type="dxa"/>
            <w:gridSpan w:val="2"/>
          </w:tcPr>
          <w:p w14:paraId="4AC09DE7" w14:textId="77777777" w:rsidR="00AC744E" w:rsidRPr="003A583E" w:rsidRDefault="00AC744E" w:rsidP="008C4BD9">
            <w:pPr>
              <w:keepNext/>
            </w:pPr>
          </w:p>
        </w:tc>
      </w:tr>
      <w:tr w:rsidR="00AC744E" w:rsidRPr="003A583E" w14:paraId="5446A553" w14:textId="77777777" w:rsidTr="008C4BD9">
        <w:trPr>
          <w:jc w:val="center"/>
        </w:trPr>
        <w:tc>
          <w:tcPr>
            <w:tcW w:w="4876" w:type="dxa"/>
          </w:tcPr>
          <w:p w14:paraId="123301C0"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49D6E61C"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2A5CE447" w14:textId="77777777" w:rsidTr="008C4BD9">
        <w:trPr>
          <w:jc w:val="center"/>
        </w:trPr>
        <w:tc>
          <w:tcPr>
            <w:tcW w:w="4876" w:type="dxa"/>
          </w:tcPr>
          <w:p w14:paraId="3541433C" w14:textId="77777777" w:rsidR="00AC744E" w:rsidRPr="003A583E" w:rsidRDefault="00AC744E" w:rsidP="008C4BD9">
            <w:pPr>
              <w:pStyle w:val="Normal6"/>
              <w:rPr>
                <w:lang w:val="cs-CZ"/>
              </w:rPr>
            </w:pPr>
            <w:r w:rsidRPr="003A583E">
              <w:rPr>
                <w:lang w:val="cs-CZ"/>
              </w:rPr>
              <w:t>13.</w:t>
            </w:r>
            <w:r w:rsidRPr="003A583E">
              <w:rPr>
                <w:lang w:val="cs-CZ"/>
              </w:rPr>
              <w:tab/>
              <w:t xml:space="preserve">vyzývá Komisi, aby zajistila úplné dodržování Listiny </w:t>
            </w:r>
            <w:r w:rsidRPr="003A583E">
              <w:rPr>
                <w:b/>
                <w:i/>
                <w:lang w:val="cs-CZ"/>
              </w:rPr>
              <w:t>a</w:t>
            </w:r>
            <w:r w:rsidRPr="003A583E">
              <w:rPr>
                <w:lang w:val="cs-CZ"/>
              </w:rPr>
              <w:t xml:space="preserve"> práva na azyl a </w:t>
            </w:r>
            <w:r w:rsidRPr="003A583E">
              <w:rPr>
                <w:b/>
                <w:i/>
                <w:lang w:val="cs-CZ"/>
              </w:rPr>
              <w:t>jednotné uplatňování norem stanovených právními předpisy EU</w:t>
            </w:r>
            <w:r w:rsidRPr="003A583E">
              <w:rPr>
                <w:lang w:val="cs-CZ"/>
              </w:rPr>
              <w:t xml:space="preserve"> v </w:t>
            </w:r>
            <w:r w:rsidRPr="003A583E">
              <w:rPr>
                <w:b/>
                <w:i/>
                <w:lang w:val="cs-CZ"/>
              </w:rPr>
              <w:t>oblasti společného evropského azylového systému; připomíná, že je důležité provádět systematická posouzení dopadu na základní práva; odsuzuje každé</w:t>
            </w:r>
            <w:r w:rsidRPr="003A583E">
              <w:rPr>
                <w:lang w:val="cs-CZ"/>
              </w:rPr>
              <w:t xml:space="preserve"> porušování základních práv, </w:t>
            </w:r>
            <w:r w:rsidRPr="003A583E">
              <w:rPr>
                <w:b/>
                <w:i/>
                <w:lang w:val="cs-CZ"/>
              </w:rPr>
              <w:t>neodůvodněné</w:t>
            </w:r>
            <w:r w:rsidRPr="003A583E">
              <w:rPr>
                <w:lang w:val="cs-CZ"/>
              </w:rPr>
              <w:t xml:space="preserve"> omezování práv a svobod jednotlivců, včetně nelidského či ponižujícího zacházení;</w:t>
            </w:r>
          </w:p>
        </w:tc>
        <w:tc>
          <w:tcPr>
            <w:tcW w:w="4876" w:type="dxa"/>
          </w:tcPr>
          <w:p w14:paraId="23BD25B9" w14:textId="77777777" w:rsidR="00AC744E" w:rsidRPr="003A583E" w:rsidRDefault="00AC744E" w:rsidP="008C4BD9">
            <w:pPr>
              <w:pStyle w:val="Normal6"/>
              <w:rPr>
                <w:szCs w:val="24"/>
                <w:lang w:val="cs-CZ"/>
              </w:rPr>
            </w:pPr>
            <w:r w:rsidRPr="003A583E">
              <w:rPr>
                <w:lang w:val="cs-CZ"/>
              </w:rPr>
              <w:t>13.</w:t>
            </w:r>
            <w:r w:rsidRPr="003A583E">
              <w:rPr>
                <w:lang w:val="cs-CZ"/>
              </w:rPr>
              <w:tab/>
              <w:t xml:space="preserve">vyzývá Komisi, aby zajistila úplné dodržování Listiny </w:t>
            </w:r>
            <w:r w:rsidRPr="003A583E">
              <w:rPr>
                <w:b/>
                <w:i/>
                <w:lang w:val="cs-CZ"/>
              </w:rPr>
              <w:t>základních práv, včetně</w:t>
            </w:r>
            <w:r w:rsidRPr="003A583E">
              <w:rPr>
                <w:lang w:val="cs-CZ"/>
              </w:rPr>
              <w:t xml:space="preserve"> práva na azyl </w:t>
            </w:r>
            <w:r w:rsidRPr="003A583E">
              <w:rPr>
                <w:b/>
                <w:i/>
                <w:lang w:val="cs-CZ"/>
              </w:rPr>
              <w:t xml:space="preserve">zaručeného článkem 18 Listiny, v souladu se Ženevskou úmluvou ze dne 28. července 1951 </w:t>
            </w:r>
            <w:r w:rsidRPr="003A583E">
              <w:rPr>
                <w:lang w:val="cs-CZ"/>
              </w:rPr>
              <w:t xml:space="preserve">a </w:t>
            </w:r>
            <w:r w:rsidRPr="003A583E">
              <w:rPr>
                <w:b/>
                <w:i/>
                <w:lang w:val="cs-CZ"/>
              </w:rPr>
              <w:t>protokolem ze dne 31. ledna 1967 o právním postavení uprchlíků a</w:t>
            </w:r>
            <w:r w:rsidRPr="003A583E">
              <w:rPr>
                <w:lang w:val="cs-CZ"/>
              </w:rPr>
              <w:t xml:space="preserve"> v </w:t>
            </w:r>
            <w:r w:rsidRPr="003A583E">
              <w:rPr>
                <w:b/>
                <w:i/>
                <w:lang w:val="cs-CZ"/>
              </w:rPr>
              <w:t>souladu se Smlouvami a právními předpisy EU; naléhavě vyzývá členské státy, aby dodržovaly svou povinnost předcházet každému</w:t>
            </w:r>
            <w:r w:rsidRPr="003A583E">
              <w:rPr>
                <w:lang w:val="cs-CZ"/>
              </w:rPr>
              <w:t xml:space="preserve"> porušování základních práv, </w:t>
            </w:r>
            <w:r w:rsidRPr="003A583E">
              <w:rPr>
                <w:b/>
                <w:i/>
                <w:lang w:val="cs-CZ"/>
              </w:rPr>
              <w:t>neodůvodněnému</w:t>
            </w:r>
            <w:r w:rsidRPr="003A583E">
              <w:rPr>
                <w:lang w:val="cs-CZ"/>
              </w:rPr>
              <w:t xml:space="preserve"> omezování práv a svobod jednotlivců, včetně nelidského či ponižujícího zacházení;</w:t>
            </w:r>
          </w:p>
        </w:tc>
      </w:tr>
    </w:tbl>
    <w:p w14:paraId="48AE48DD" w14:textId="77777777" w:rsidR="00AC744E" w:rsidRPr="003A583E" w:rsidRDefault="00AC744E" w:rsidP="00AC744E">
      <w:r w:rsidRPr="003A583E">
        <w:rPr>
          <w:rStyle w:val="HideTWBExt"/>
        </w:rPr>
        <w:t>&lt;/Amend&gt;</w:t>
      </w:r>
    </w:p>
    <w:p w14:paraId="612E34A7" w14:textId="77777777" w:rsidR="00AC744E" w:rsidRPr="003A583E" w:rsidRDefault="00AC744E" w:rsidP="00AC744E">
      <w:pPr>
        <w:pStyle w:val="AmNumberTabs"/>
      </w:pPr>
      <w:r w:rsidRPr="003A583E">
        <w:rPr>
          <w:rStyle w:val="HideTWBExt"/>
          <w:b w:val="0"/>
        </w:rPr>
        <w:t>&lt;Amend&gt;</w:t>
      </w:r>
      <w:r w:rsidRPr="003A583E">
        <w:t>Pozměňovací návrh</w:t>
      </w:r>
      <w:r w:rsidRPr="003A583E">
        <w:tab/>
      </w:r>
      <w:r w:rsidRPr="003A583E">
        <w:tab/>
      </w:r>
      <w:r w:rsidRPr="003A583E">
        <w:rPr>
          <w:rStyle w:val="HideTWBExt"/>
          <w:b w:val="0"/>
        </w:rPr>
        <w:t>&lt;NumAm&gt;</w:t>
      </w:r>
      <w:r w:rsidRPr="003A583E">
        <w:t>105</w:t>
      </w:r>
      <w:r w:rsidRPr="003A583E">
        <w:rPr>
          <w:rStyle w:val="HideTWBExt"/>
          <w:b w:val="0"/>
        </w:rPr>
        <w:t>&lt;/NumAm&gt;</w:t>
      </w:r>
    </w:p>
    <w:p w14:paraId="44A6D9DD" w14:textId="77777777" w:rsidR="00AC744E" w:rsidRPr="003A583E" w:rsidRDefault="00AC744E" w:rsidP="00AC744E">
      <w:pPr>
        <w:pStyle w:val="NormalBold12b"/>
      </w:pPr>
      <w:r w:rsidRPr="003A583E">
        <w:rPr>
          <w:rStyle w:val="HideTWBExt"/>
          <w:b w:val="0"/>
        </w:rPr>
        <w:t>&lt;DocAmend&gt;</w:t>
      </w:r>
      <w:r w:rsidRPr="003A583E">
        <w:t>Návrh usnesení</w:t>
      </w:r>
      <w:r w:rsidRPr="003A583E">
        <w:rPr>
          <w:rStyle w:val="HideTWBExt"/>
          <w:b w:val="0"/>
        </w:rPr>
        <w:t>&lt;/DocAmend&gt;</w:t>
      </w:r>
    </w:p>
    <w:p w14:paraId="5000BC0A" w14:textId="77777777" w:rsidR="00AC744E" w:rsidRPr="003A583E" w:rsidRDefault="00AC744E" w:rsidP="00AC744E">
      <w:pPr>
        <w:pStyle w:val="NormalBold"/>
      </w:pPr>
      <w:r w:rsidRPr="003A583E">
        <w:rPr>
          <w:rStyle w:val="HideTWBExt"/>
          <w:b w:val="0"/>
        </w:rPr>
        <w:t>&lt;Article&gt;</w:t>
      </w:r>
      <w:r w:rsidRPr="003A583E">
        <w:t>Bod 13 a (nový)</w:t>
      </w:r>
      <w:r w:rsidRPr="003A58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744E" w:rsidRPr="003A583E" w14:paraId="320FEBEE" w14:textId="77777777" w:rsidTr="008C4BD9">
        <w:trPr>
          <w:trHeight w:hRule="exact" w:val="240"/>
          <w:jc w:val="center"/>
        </w:trPr>
        <w:tc>
          <w:tcPr>
            <w:tcW w:w="9752" w:type="dxa"/>
            <w:gridSpan w:val="2"/>
            <w:tcBorders>
              <w:top w:val="nil"/>
              <w:left w:val="nil"/>
              <w:bottom w:val="nil"/>
              <w:right w:val="nil"/>
            </w:tcBorders>
          </w:tcPr>
          <w:p w14:paraId="473AB3C8" w14:textId="77777777" w:rsidR="00AC744E" w:rsidRPr="003A583E" w:rsidRDefault="00AC744E" w:rsidP="008C4BD9"/>
        </w:tc>
      </w:tr>
      <w:tr w:rsidR="00AC744E" w:rsidRPr="003A583E" w14:paraId="1569C4F7" w14:textId="77777777" w:rsidTr="008C4BD9">
        <w:trPr>
          <w:trHeight w:val="240"/>
          <w:jc w:val="center"/>
        </w:trPr>
        <w:tc>
          <w:tcPr>
            <w:tcW w:w="4876" w:type="dxa"/>
            <w:tcBorders>
              <w:top w:val="nil"/>
              <w:left w:val="nil"/>
              <w:bottom w:val="nil"/>
              <w:right w:val="nil"/>
            </w:tcBorders>
          </w:tcPr>
          <w:p w14:paraId="27DACEFF" w14:textId="77777777" w:rsidR="00AC744E" w:rsidRPr="003A583E" w:rsidRDefault="00AC744E" w:rsidP="008C4BD9">
            <w:pPr>
              <w:pStyle w:val="AmColumnHeading"/>
            </w:pPr>
            <w:r w:rsidRPr="003A583E">
              <w:t>Návrh usnesení</w:t>
            </w:r>
          </w:p>
        </w:tc>
        <w:tc>
          <w:tcPr>
            <w:tcW w:w="4876" w:type="dxa"/>
            <w:tcBorders>
              <w:top w:val="nil"/>
              <w:left w:val="nil"/>
              <w:bottom w:val="nil"/>
              <w:right w:val="nil"/>
            </w:tcBorders>
          </w:tcPr>
          <w:p w14:paraId="1043D5B2" w14:textId="77777777" w:rsidR="00AC744E" w:rsidRPr="003A583E" w:rsidRDefault="00AC744E" w:rsidP="008C4BD9">
            <w:pPr>
              <w:pStyle w:val="AmColumnHeading"/>
            </w:pPr>
            <w:r w:rsidRPr="003A583E">
              <w:t>Pozměňovací návrh</w:t>
            </w:r>
          </w:p>
        </w:tc>
      </w:tr>
      <w:tr w:rsidR="00AC744E" w:rsidRPr="003A583E" w14:paraId="69021BA4" w14:textId="77777777" w:rsidTr="008C4BD9">
        <w:trPr>
          <w:jc w:val="center"/>
        </w:trPr>
        <w:tc>
          <w:tcPr>
            <w:tcW w:w="4876" w:type="dxa"/>
            <w:tcBorders>
              <w:top w:val="nil"/>
              <w:left w:val="nil"/>
              <w:bottom w:val="nil"/>
              <w:right w:val="nil"/>
            </w:tcBorders>
          </w:tcPr>
          <w:p w14:paraId="15B5ED28" w14:textId="77777777" w:rsidR="00AC744E" w:rsidRPr="003A583E" w:rsidRDefault="00AC744E" w:rsidP="008C4BD9">
            <w:pPr>
              <w:pStyle w:val="Normal6a"/>
            </w:pPr>
          </w:p>
        </w:tc>
        <w:tc>
          <w:tcPr>
            <w:tcW w:w="4876" w:type="dxa"/>
            <w:tcBorders>
              <w:top w:val="nil"/>
              <w:left w:val="nil"/>
              <w:bottom w:val="nil"/>
              <w:right w:val="nil"/>
            </w:tcBorders>
          </w:tcPr>
          <w:p w14:paraId="7F57DE8F" w14:textId="77777777" w:rsidR="00AC744E" w:rsidRPr="003A583E" w:rsidRDefault="00AC744E" w:rsidP="008C4BD9">
            <w:pPr>
              <w:pStyle w:val="Normal6a"/>
            </w:pPr>
            <w:r w:rsidRPr="003A583E">
              <w:rPr>
                <w:b/>
                <w:i/>
              </w:rPr>
              <w:t>13a.</w:t>
            </w:r>
            <w:r w:rsidRPr="003A583E">
              <w:tab/>
            </w:r>
            <w:r w:rsidRPr="003A583E">
              <w:rPr>
                <w:b/>
                <w:i/>
              </w:rPr>
              <w:t>naléhavě vyzývá Komisi a členské státy, aby dále zajistily ochranu práv migrantů, uprchlíků a žadatelů o azyl, mimo jiné prostřednictvím humánních a důstojných podmínek přijímání a postupů navracení, spravedlivých řízení a přístupu k právní pomoci, a to v plném souladu s Listinou;</w:t>
            </w:r>
          </w:p>
        </w:tc>
      </w:tr>
    </w:tbl>
    <w:p w14:paraId="10EB60FC" w14:textId="77777777" w:rsidR="00AC744E" w:rsidRPr="003A583E" w:rsidRDefault="00AC744E" w:rsidP="00AC744E">
      <w:r w:rsidRPr="003A583E">
        <w:rPr>
          <w:rStyle w:val="HideTWBExt"/>
        </w:rPr>
        <w:t>&lt;/Amend&gt;</w:t>
      </w:r>
    </w:p>
    <w:p w14:paraId="30F4676F" w14:textId="77777777" w:rsidR="00AC744E" w:rsidRPr="003A583E" w:rsidRDefault="00AC744E" w:rsidP="00AC744E">
      <w:pPr>
        <w:pStyle w:val="AMNumberTabs0"/>
        <w:keepNext/>
        <w:rPr>
          <w:rStyle w:val="HideTWBExt"/>
          <w:lang w:val="cs-CZ"/>
        </w:rPr>
      </w:pPr>
    </w:p>
    <w:p w14:paraId="2B30D688"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106</w:t>
      </w:r>
      <w:r w:rsidRPr="003A583E">
        <w:rPr>
          <w:rStyle w:val="HideTWBExt"/>
          <w:b w:val="0"/>
          <w:lang w:val="cs-CZ"/>
        </w:rPr>
        <w:t>&lt;/NumAm&gt;</w:t>
      </w:r>
    </w:p>
    <w:p w14:paraId="0BA2E4A5" w14:textId="77777777" w:rsidR="00AC744E" w:rsidRPr="003A583E" w:rsidRDefault="00AC744E" w:rsidP="00AC744E"/>
    <w:p w14:paraId="032A3B21"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062B0269" w14:textId="77777777" w:rsidR="00AC744E" w:rsidRPr="003A583E" w:rsidRDefault="00AC744E" w:rsidP="00AC744E">
      <w:pPr>
        <w:pStyle w:val="NormalBold"/>
      </w:pPr>
      <w:r w:rsidRPr="003A583E">
        <w:rPr>
          <w:rStyle w:val="HideTWBExt"/>
          <w:b w:val="0"/>
        </w:rPr>
        <w:t>&lt;Article&gt;</w:t>
      </w:r>
      <w:r w:rsidRPr="003A583E">
        <w:t>Bod 15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4342E0A7" w14:textId="77777777" w:rsidTr="008C4BD9">
        <w:trPr>
          <w:jc w:val="center"/>
        </w:trPr>
        <w:tc>
          <w:tcPr>
            <w:tcW w:w="9752" w:type="dxa"/>
            <w:gridSpan w:val="2"/>
          </w:tcPr>
          <w:p w14:paraId="3B082A13" w14:textId="77777777" w:rsidR="00AC744E" w:rsidRPr="003A583E" w:rsidRDefault="00AC744E" w:rsidP="008C4BD9">
            <w:pPr>
              <w:keepNext/>
            </w:pPr>
          </w:p>
        </w:tc>
      </w:tr>
      <w:tr w:rsidR="00AC744E" w:rsidRPr="003A583E" w14:paraId="28A28B50" w14:textId="77777777" w:rsidTr="008C4BD9">
        <w:trPr>
          <w:jc w:val="center"/>
        </w:trPr>
        <w:tc>
          <w:tcPr>
            <w:tcW w:w="4876" w:type="dxa"/>
          </w:tcPr>
          <w:p w14:paraId="77B13557"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6458402B"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11F78494" w14:textId="77777777" w:rsidTr="008C4BD9">
        <w:trPr>
          <w:jc w:val="center"/>
        </w:trPr>
        <w:tc>
          <w:tcPr>
            <w:tcW w:w="4876" w:type="dxa"/>
          </w:tcPr>
          <w:p w14:paraId="7EC73FCB" w14:textId="77777777" w:rsidR="00AC744E" w:rsidRPr="003A583E" w:rsidRDefault="00AC744E" w:rsidP="008C4BD9">
            <w:pPr>
              <w:pStyle w:val="Normal6"/>
              <w:rPr>
                <w:lang w:val="cs-CZ"/>
              </w:rPr>
            </w:pPr>
          </w:p>
        </w:tc>
        <w:tc>
          <w:tcPr>
            <w:tcW w:w="4876" w:type="dxa"/>
          </w:tcPr>
          <w:p w14:paraId="3CE756BE" w14:textId="77777777" w:rsidR="00AC744E" w:rsidRPr="003A583E" w:rsidRDefault="00AC744E" w:rsidP="008C4BD9">
            <w:pPr>
              <w:pStyle w:val="Normal6"/>
              <w:rPr>
                <w:szCs w:val="24"/>
                <w:lang w:val="cs-CZ"/>
              </w:rPr>
            </w:pPr>
            <w:r w:rsidRPr="003A583E">
              <w:rPr>
                <w:b/>
                <w:i/>
                <w:lang w:val="cs-CZ"/>
              </w:rPr>
              <w:t>15a.</w:t>
            </w:r>
            <w:r w:rsidRPr="003A583E">
              <w:rPr>
                <w:b/>
                <w:i/>
                <w:lang w:val="cs-CZ"/>
              </w:rPr>
              <w:tab/>
              <w:t>vyzývá orgány EU, aby zahájily dialog s Radou Evropy a vládami členských států s cílem zajistit, aby ochrana lidských práv byla i nadále účinná; připomíná, že každé omezení výkonu práv a svobod uznaných Listinou musí být stanoveno zákonem a respektovat podstatu těchto práv a svobod;</w:t>
            </w:r>
          </w:p>
        </w:tc>
      </w:tr>
    </w:tbl>
    <w:p w14:paraId="5FA5D52A" w14:textId="77777777" w:rsidR="00AC744E" w:rsidRPr="003A583E" w:rsidRDefault="00AC744E" w:rsidP="00AC744E">
      <w:r w:rsidRPr="003A583E">
        <w:rPr>
          <w:rStyle w:val="HideTWBExt"/>
        </w:rPr>
        <w:t>&lt;/Amend&gt;</w:t>
      </w:r>
    </w:p>
    <w:p w14:paraId="77EF9D52"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107</w:t>
      </w:r>
      <w:r w:rsidRPr="003A583E">
        <w:rPr>
          <w:rStyle w:val="HideTWBExt"/>
          <w:b w:val="0"/>
          <w:lang w:val="cs-CZ"/>
        </w:rPr>
        <w:t>&lt;/NumAm&gt;</w:t>
      </w:r>
    </w:p>
    <w:p w14:paraId="3E7356AA" w14:textId="77777777" w:rsidR="00AC744E" w:rsidRPr="003A583E" w:rsidRDefault="00AC744E" w:rsidP="00AC744E"/>
    <w:p w14:paraId="69D0859B"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FA280F1" w14:textId="77777777" w:rsidR="00AC744E" w:rsidRPr="003A583E" w:rsidRDefault="00AC744E" w:rsidP="00AC744E">
      <w:pPr>
        <w:pStyle w:val="NormalBold"/>
      </w:pPr>
      <w:r w:rsidRPr="003A583E">
        <w:rPr>
          <w:rStyle w:val="HideTWBExt"/>
          <w:b w:val="0"/>
        </w:rPr>
        <w:t>&lt;Article&gt;</w:t>
      </w:r>
      <w:r w:rsidRPr="003A583E">
        <w:t>Bod 15 b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6687B38" w14:textId="77777777" w:rsidTr="008C4BD9">
        <w:trPr>
          <w:jc w:val="center"/>
        </w:trPr>
        <w:tc>
          <w:tcPr>
            <w:tcW w:w="9752" w:type="dxa"/>
            <w:gridSpan w:val="2"/>
          </w:tcPr>
          <w:p w14:paraId="1839A480" w14:textId="77777777" w:rsidR="00AC744E" w:rsidRPr="003A583E" w:rsidRDefault="00AC744E" w:rsidP="008C4BD9">
            <w:pPr>
              <w:keepNext/>
            </w:pPr>
          </w:p>
        </w:tc>
      </w:tr>
      <w:tr w:rsidR="00AC744E" w:rsidRPr="003A583E" w14:paraId="1E4EC7AE" w14:textId="77777777" w:rsidTr="008C4BD9">
        <w:trPr>
          <w:jc w:val="center"/>
        </w:trPr>
        <w:tc>
          <w:tcPr>
            <w:tcW w:w="4876" w:type="dxa"/>
          </w:tcPr>
          <w:p w14:paraId="214C0071"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7BB9B482"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22FD0C41" w14:textId="77777777" w:rsidTr="008C4BD9">
        <w:trPr>
          <w:jc w:val="center"/>
        </w:trPr>
        <w:tc>
          <w:tcPr>
            <w:tcW w:w="4876" w:type="dxa"/>
          </w:tcPr>
          <w:p w14:paraId="4F4F19C7" w14:textId="77777777" w:rsidR="00AC744E" w:rsidRPr="003A583E" w:rsidRDefault="00AC744E" w:rsidP="008C4BD9">
            <w:pPr>
              <w:pStyle w:val="Normal6"/>
              <w:rPr>
                <w:lang w:val="cs-CZ"/>
              </w:rPr>
            </w:pPr>
          </w:p>
        </w:tc>
        <w:tc>
          <w:tcPr>
            <w:tcW w:w="4876" w:type="dxa"/>
          </w:tcPr>
          <w:p w14:paraId="289CD0A5" w14:textId="77777777" w:rsidR="00AC744E" w:rsidRPr="003A583E" w:rsidRDefault="00AC744E" w:rsidP="008C4BD9">
            <w:pPr>
              <w:pStyle w:val="Normal6"/>
              <w:rPr>
                <w:szCs w:val="24"/>
                <w:lang w:val="cs-CZ"/>
              </w:rPr>
            </w:pPr>
            <w:r w:rsidRPr="003A583E">
              <w:rPr>
                <w:b/>
                <w:i/>
                <w:lang w:val="cs-CZ"/>
              </w:rPr>
              <w:t>15b.</w:t>
            </w:r>
            <w:r w:rsidRPr="003A583E">
              <w:rPr>
                <w:b/>
                <w:i/>
                <w:lang w:val="cs-CZ"/>
              </w:rPr>
              <w:tab/>
              <w:t>vyzývá k zajištění skutečné genderové rovnosti v souladu se zásadami 2 a 3 evropského pilíře sociálních práv; dále vyzývá k zajišťování práva na spravedlivé a rovné pracovní podmínky zakotveného v článku 31 Listiny, v souladu se zásadou 6 evropského pilíře sociálních práv, a tím k podpoře sociálního začleňování a boji proti rizikům chudoby;</w:t>
            </w:r>
          </w:p>
        </w:tc>
      </w:tr>
    </w:tbl>
    <w:p w14:paraId="60CBE9EF" w14:textId="77777777" w:rsidR="00AC744E" w:rsidRPr="003A583E" w:rsidRDefault="00AC744E" w:rsidP="00AC744E">
      <w:r w:rsidRPr="003A583E">
        <w:rPr>
          <w:rStyle w:val="HideTWBExt"/>
        </w:rPr>
        <w:t>&lt;/Amend&gt;</w:t>
      </w:r>
    </w:p>
    <w:p w14:paraId="09DA6B3E"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108</w:t>
      </w:r>
      <w:r w:rsidRPr="003A583E">
        <w:rPr>
          <w:rStyle w:val="HideTWBExt"/>
          <w:b w:val="0"/>
          <w:lang w:val="cs-CZ"/>
        </w:rPr>
        <w:t>&lt;/NumAm&gt;</w:t>
      </w:r>
    </w:p>
    <w:p w14:paraId="1B50CED7" w14:textId="77777777" w:rsidR="00AC744E" w:rsidRPr="003A583E" w:rsidRDefault="00AC744E" w:rsidP="00AC744E"/>
    <w:p w14:paraId="061BD31E"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47EE489" w14:textId="77777777" w:rsidR="00AC744E" w:rsidRPr="003A583E" w:rsidRDefault="00AC744E" w:rsidP="00AC744E">
      <w:pPr>
        <w:pStyle w:val="NormalBold"/>
      </w:pPr>
      <w:r w:rsidRPr="003A583E">
        <w:rPr>
          <w:rStyle w:val="HideTWBExt"/>
          <w:b w:val="0"/>
        </w:rPr>
        <w:t>&lt;Article&gt;</w:t>
      </w:r>
      <w:r w:rsidRPr="003A583E">
        <w:t>Bod 16</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3184BB09" w14:textId="77777777" w:rsidTr="008C4BD9">
        <w:trPr>
          <w:jc w:val="center"/>
        </w:trPr>
        <w:tc>
          <w:tcPr>
            <w:tcW w:w="9752" w:type="dxa"/>
            <w:gridSpan w:val="2"/>
          </w:tcPr>
          <w:p w14:paraId="43125647" w14:textId="77777777" w:rsidR="00AC744E" w:rsidRPr="003A583E" w:rsidRDefault="00AC744E" w:rsidP="008C4BD9">
            <w:pPr>
              <w:keepNext/>
            </w:pPr>
          </w:p>
        </w:tc>
      </w:tr>
      <w:tr w:rsidR="00AC744E" w:rsidRPr="003A583E" w14:paraId="247EF425" w14:textId="77777777" w:rsidTr="008C4BD9">
        <w:trPr>
          <w:jc w:val="center"/>
        </w:trPr>
        <w:tc>
          <w:tcPr>
            <w:tcW w:w="4876" w:type="dxa"/>
          </w:tcPr>
          <w:p w14:paraId="4C08088F"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6B3D29F1"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14C0F9D5" w14:textId="77777777" w:rsidTr="008C4BD9">
        <w:trPr>
          <w:jc w:val="center"/>
        </w:trPr>
        <w:tc>
          <w:tcPr>
            <w:tcW w:w="4876" w:type="dxa"/>
          </w:tcPr>
          <w:p w14:paraId="3568F101" w14:textId="77777777" w:rsidR="00AC744E" w:rsidRPr="003A583E" w:rsidRDefault="00AC744E" w:rsidP="008C4BD9">
            <w:pPr>
              <w:pStyle w:val="Normal6"/>
              <w:rPr>
                <w:lang w:val="cs-CZ"/>
              </w:rPr>
            </w:pPr>
            <w:r w:rsidRPr="003A583E">
              <w:rPr>
                <w:lang w:val="cs-CZ"/>
              </w:rPr>
              <w:t>16.</w:t>
            </w:r>
            <w:r w:rsidRPr="003A583E">
              <w:rPr>
                <w:lang w:val="cs-CZ"/>
              </w:rPr>
              <w:tab/>
            </w:r>
            <w:r w:rsidRPr="003A583E">
              <w:rPr>
                <w:b/>
                <w:i/>
                <w:lang w:val="cs-CZ"/>
              </w:rPr>
              <w:t>naléhavě vyzývá členské státy, aby Listinu plně prováděly, a zdůrazňuje</w:t>
            </w:r>
            <w:r w:rsidRPr="003A583E">
              <w:rPr>
                <w:lang w:val="cs-CZ"/>
              </w:rPr>
              <w:t xml:space="preserve">, že </w:t>
            </w:r>
            <w:r w:rsidRPr="003A583E">
              <w:rPr>
                <w:b/>
                <w:i/>
                <w:lang w:val="cs-CZ"/>
              </w:rPr>
              <w:t>mají povinnost podporovat uplatňování Listiny na vnitrostátní úrovni;</w:t>
            </w:r>
            <w:r w:rsidRPr="003A583E">
              <w:rPr>
                <w:lang w:val="cs-CZ"/>
              </w:rPr>
              <w:t xml:space="preserve"> </w:t>
            </w:r>
            <w:r w:rsidRPr="003A583E">
              <w:rPr>
                <w:b/>
                <w:i/>
                <w:lang w:val="cs-CZ"/>
              </w:rPr>
              <w:t>žádá</w:t>
            </w:r>
            <w:r w:rsidRPr="003A583E">
              <w:rPr>
                <w:lang w:val="cs-CZ"/>
              </w:rPr>
              <w:t xml:space="preserve">, </w:t>
            </w:r>
            <w:r w:rsidRPr="003A583E">
              <w:rPr>
                <w:b/>
                <w:i/>
                <w:lang w:val="cs-CZ"/>
              </w:rPr>
              <w:t>aby byly v souvislosti s prováděním Listiny zavedeny cílené vzdělávací moduly pro vnitrostátní správní orgány</w:t>
            </w:r>
            <w:r w:rsidRPr="003A583E">
              <w:rPr>
                <w:lang w:val="cs-CZ"/>
              </w:rPr>
              <w:t xml:space="preserve">, </w:t>
            </w:r>
            <w:r w:rsidRPr="003A583E">
              <w:rPr>
                <w:b/>
                <w:i/>
                <w:lang w:val="cs-CZ"/>
              </w:rPr>
              <w:t>soudnictví a zákonodárce; vítá přeshraniční výměny, jež mají podpořit vzájemné sdílení a osvědčené postupy; žádá</w:t>
            </w:r>
            <w:r w:rsidRPr="003A583E">
              <w:rPr>
                <w:lang w:val="cs-CZ"/>
              </w:rPr>
              <w:t xml:space="preserve">, aby </w:t>
            </w:r>
            <w:r w:rsidRPr="003A583E">
              <w:rPr>
                <w:b/>
                <w:i/>
                <w:lang w:val="cs-CZ"/>
              </w:rPr>
              <w:t>byly pořádány osvětové kampaně</w:t>
            </w:r>
            <w:r w:rsidRPr="003A583E">
              <w:rPr>
                <w:lang w:val="cs-CZ"/>
              </w:rPr>
              <w:t xml:space="preserve">, </w:t>
            </w:r>
            <w:r w:rsidRPr="003A583E">
              <w:rPr>
                <w:b/>
                <w:i/>
                <w:lang w:val="cs-CZ"/>
              </w:rPr>
              <w:t>jež by jednotlivcům umožnily převzít plnou odpovědnost za svá práva</w:t>
            </w:r>
            <w:r w:rsidRPr="003A583E">
              <w:rPr>
                <w:lang w:val="cs-CZ"/>
              </w:rPr>
              <w:t>;</w:t>
            </w:r>
          </w:p>
        </w:tc>
        <w:tc>
          <w:tcPr>
            <w:tcW w:w="4876" w:type="dxa"/>
          </w:tcPr>
          <w:p w14:paraId="15F28ABC" w14:textId="77777777" w:rsidR="00AC744E" w:rsidRPr="003A583E" w:rsidRDefault="00AC744E" w:rsidP="008C4BD9">
            <w:pPr>
              <w:pStyle w:val="Normal6"/>
              <w:rPr>
                <w:b/>
                <w:i/>
                <w:lang w:val="cs-CZ"/>
              </w:rPr>
            </w:pPr>
            <w:r w:rsidRPr="003A583E">
              <w:rPr>
                <w:lang w:val="cs-CZ"/>
              </w:rPr>
              <w:t>16.</w:t>
            </w:r>
            <w:r w:rsidRPr="003A583E">
              <w:rPr>
                <w:lang w:val="cs-CZ"/>
              </w:rPr>
              <w:tab/>
            </w:r>
            <w:r w:rsidRPr="003A583E">
              <w:rPr>
                <w:b/>
                <w:i/>
                <w:lang w:val="cs-CZ"/>
              </w:rPr>
              <w:t xml:space="preserve">je znepokojen tím, že je Listina stále nedostatečně využívána ve vnitrostátních řízeních před vnitrostátními soudy; připomíná, že Listina musí být uplatňována při plném respektování Evropské úmluvy o lidských právech, a zároveň je nutné uznat význam Evropské sociální charty a Evropského pilíře sociálních práv; </w:t>
            </w:r>
            <w:r w:rsidRPr="003A583E">
              <w:rPr>
                <w:lang w:val="cs-CZ"/>
              </w:rPr>
              <w:t xml:space="preserve"> </w:t>
            </w:r>
            <w:r w:rsidRPr="003A583E">
              <w:rPr>
                <w:b/>
                <w:i/>
                <w:lang w:val="cs-CZ"/>
              </w:rPr>
              <w:t>naléhavě vyzývá členské státy</w:t>
            </w:r>
            <w:r w:rsidRPr="003A583E">
              <w:rPr>
                <w:lang w:val="cs-CZ"/>
              </w:rPr>
              <w:t xml:space="preserve">, </w:t>
            </w:r>
            <w:r w:rsidRPr="003A583E">
              <w:rPr>
                <w:b/>
                <w:i/>
                <w:lang w:val="cs-CZ"/>
              </w:rPr>
              <w:t>aby uplatňovaly plný potenciál Listiny, a zdůrazňuje</w:t>
            </w:r>
            <w:r w:rsidRPr="003A583E">
              <w:rPr>
                <w:lang w:val="cs-CZ"/>
              </w:rPr>
              <w:t xml:space="preserve">, </w:t>
            </w:r>
            <w:r w:rsidRPr="003A583E">
              <w:rPr>
                <w:b/>
                <w:i/>
                <w:lang w:val="cs-CZ"/>
              </w:rPr>
              <w:t>že</w:t>
            </w:r>
            <w:r w:rsidRPr="003A583E">
              <w:rPr>
                <w:lang w:val="cs-CZ"/>
              </w:rPr>
              <w:t xml:space="preserve"> mají </w:t>
            </w:r>
            <w:r w:rsidRPr="003A583E">
              <w:rPr>
                <w:b/>
                <w:i/>
                <w:lang w:val="cs-CZ"/>
              </w:rPr>
              <w:t>povinnost podporovat uplatňování Listiny na vnitrostátní úrovni</w:t>
            </w:r>
            <w:r w:rsidRPr="003A583E">
              <w:rPr>
                <w:lang w:val="cs-CZ"/>
              </w:rPr>
              <w:t xml:space="preserve">; </w:t>
            </w:r>
            <w:r w:rsidRPr="003A583E">
              <w:rPr>
                <w:b/>
                <w:i/>
                <w:lang w:val="cs-CZ"/>
              </w:rPr>
              <w:t>dále vyzývá Komisi</w:t>
            </w:r>
            <w:r w:rsidRPr="003A583E">
              <w:rPr>
                <w:lang w:val="cs-CZ"/>
              </w:rPr>
              <w:t xml:space="preserve">, aby </w:t>
            </w:r>
            <w:r w:rsidRPr="003A583E">
              <w:rPr>
                <w:b/>
                <w:i/>
                <w:lang w:val="cs-CZ"/>
              </w:rPr>
              <w:t>podporovala členské státy při zajišťování toho</w:t>
            </w:r>
            <w:r w:rsidRPr="003A583E">
              <w:rPr>
                <w:lang w:val="cs-CZ"/>
              </w:rPr>
              <w:t xml:space="preserve">, </w:t>
            </w:r>
            <w:r w:rsidRPr="003A583E">
              <w:rPr>
                <w:b/>
                <w:i/>
                <w:lang w:val="cs-CZ"/>
              </w:rPr>
              <w:t>aby byla Listina používána u vnitrostátních soudů v celé EU</w:t>
            </w:r>
            <w:r w:rsidRPr="003A583E">
              <w:rPr>
                <w:lang w:val="cs-CZ"/>
              </w:rPr>
              <w:t>;</w:t>
            </w:r>
          </w:p>
        </w:tc>
      </w:tr>
    </w:tbl>
    <w:p w14:paraId="4A3D284F" w14:textId="77777777" w:rsidR="00AC744E" w:rsidRPr="003A583E" w:rsidRDefault="00AC744E" w:rsidP="00AC744E">
      <w:r w:rsidRPr="003A583E">
        <w:rPr>
          <w:rStyle w:val="HideTWBExt"/>
        </w:rPr>
        <w:t>&lt;/Amend&gt;</w:t>
      </w:r>
    </w:p>
    <w:p w14:paraId="274046ED"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109</w:t>
      </w:r>
      <w:r w:rsidRPr="003A583E">
        <w:rPr>
          <w:rStyle w:val="HideTWBExt"/>
          <w:b w:val="0"/>
          <w:lang w:val="cs-CZ"/>
        </w:rPr>
        <w:t>&lt;/NumAm&gt;</w:t>
      </w:r>
    </w:p>
    <w:p w14:paraId="67EDBEF9" w14:textId="77777777" w:rsidR="00AC744E" w:rsidRPr="003A583E" w:rsidRDefault="00AC744E" w:rsidP="00AC744E"/>
    <w:p w14:paraId="26C43E3C"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51944D3A" w14:textId="77777777" w:rsidR="00AC744E" w:rsidRPr="003A583E" w:rsidRDefault="00AC744E" w:rsidP="00AC744E">
      <w:pPr>
        <w:pStyle w:val="NormalBold"/>
      </w:pPr>
      <w:r w:rsidRPr="003A583E">
        <w:rPr>
          <w:rStyle w:val="HideTWBExt"/>
          <w:b w:val="0"/>
        </w:rPr>
        <w:t>&lt;Article&gt;</w:t>
      </w:r>
      <w:r w:rsidRPr="003A583E">
        <w:t>Bod 16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21D3D2CD" w14:textId="77777777" w:rsidTr="008C4BD9">
        <w:trPr>
          <w:jc w:val="center"/>
        </w:trPr>
        <w:tc>
          <w:tcPr>
            <w:tcW w:w="9752" w:type="dxa"/>
            <w:gridSpan w:val="2"/>
          </w:tcPr>
          <w:p w14:paraId="41638436" w14:textId="77777777" w:rsidR="00AC744E" w:rsidRPr="003A583E" w:rsidRDefault="00AC744E" w:rsidP="008C4BD9">
            <w:pPr>
              <w:keepNext/>
            </w:pPr>
          </w:p>
        </w:tc>
      </w:tr>
      <w:tr w:rsidR="00AC744E" w:rsidRPr="003A583E" w14:paraId="70C91C65" w14:textId="77777777" w:rsidTr="008C4BD9">
        <w:trPr>
          <w:jc w:val="center"/>
        </w:trPr>
        <w:tc>
          <w:tcPr>
            <w:tcW w:w="4876" w:type="dxa"/>
          </w:tcPr>
          <w:p w14:paraId="564ACB60"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0E6917F7"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5E935A07" w14:textId="77777777" w:rsidTr="008C4BD9">
        <w:trPr>
          <w:jc w:val="center"/>
        </w:trPr>
        <w:tc>
          <w:tcPr>
            <w:tcW w:w="4876" w:type="dxa"/>
          </w:tcPr>
          <w:p w14:paraId="6E533B56" w14:textId="77777777" w:rsidR="00AC744E" w:rsidRPr="003A583E" w:rsidRDefault="00AC744E" w:rsidP="008C4BD9">
            <w:pPr>
              <w:pStyle w:val="Normal6"/>
              <w:rPr>
                <w:lang w:val="cs-CZ"/>
              </w:rPr>
            </w:pPr>
          </w:p>
        </w:tc>
        <w:tc>
          <w:tcPr>
            <w:tcW w:w="4876" w:type="dxa"/>
          </w:tcPr>
          <w:p w14:paraId="0A183AC5" w14:textId="77777777" w:rsidR="00AC744E" w:rsidRPr="003A583E" w:rsidRDefault="00AC744E" w:rsidP="008C4BD9">
            <w:pPr>
              <w:pStyle w:val="Normal6"/>
              <w:rPr>
                <w:szCs w:val="24"/>
                <w:lang w:val="cs-CZ"/>
              </w:rPr>
            </w:pPr>
            <w:r w:rsidRPr="003A583E">
              <w:rPr>
                <w:b/>
                <w:i/>
                <w:lang w:val="cs-CZ"/>
              </w:rPr>
              <w:t>16a.</w:t>
            </w:r>
            <w:r w:rsidRPr="003A583E">
              <w:rPr>
                <w:b/>
                <w:i/>
                <w:lang w:val="cs-CZ"/>
              </w:rPr>
              <w:tab/>
              <w:t>„vyzývá k zavedení cílených a povinných školicích modulů o provádění Listiny pro státní správu, soudnictví a zákonodárce; vítá přeshraniční výměny, jež mají podpořit vzájemné sdílení informací a osvědčené postupy; žádá, aby byly pořádány osvětové kampaně, jež by jednotlivcům umožnily převzít plnou odpovědnost za svá práva; vyzývá Komisi, aby šířila jasné a praktické informace o tom, kdy se Listina uplatňuje a jak se mohou občané domáhat nápravy; žádá Komisi, aby prostřednictvím budoucích průzkumů Eurobarometr sledovala informovanost veřejnosti o Listině a podávala o ní zprávy a aby posoudila dopad osvětových opatření;</w:t>
            </w:r>
          </w:p>
        </w:tc>
      </w:tr>
    </w:tbl>
    <w:p w14:paraId="55F19CCD" w14:textId="77777777" w:rsidR="00AC744E" w:rsidRPr="003A583E" w:rsidRDefault="00AC744E" w:rsidP="00AC744E">
      <w:r w:rsidRPr="003A583E">
        <w:rPr>
          <w:rStyle w:val="HideTWBExt"/>
        </w:rPr>
        <w:t>&lt;/Amend&gt;</w:t>
      </w:r>
    </w:p>
    <w:p w14:paraId="311951A5"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110</w:t>
      </w:r>
      <w:r w:rsidRPr="003A583E">
        <w:rPr>
          <w:rStyle w:val="HideTWBExt"/>
          <w:b w:val="0"/>
          <w:lang w:val="cs-CZ"/>
        </w:rPr>
        <w:t>&lt;/NumAm&gt;</w:t>
      </w:r>
    </w:p>
    <w:p w14:paraId="335DF35F" w14:textId="77777777" w:rsidR="00AC744E" w:rsidRPr="003A583E" w:rsidRDefault="00AC744E" w:rsidP="00AC744E"/>
    <w:p w14:paraId="364E417A"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332C779" w14:textId="77777777" w:rsidR="00AC744E" w:rsidRPr="003A583E" w:rsidRDefault="00AC744E" w:rsidP="00AC744E">
      <w:pPr>
        <w:pStyle w:val="NormalBold"/>
      </w:pPr>
      <w:r w:rsidRPr="003A583E">
        <w:rPr>
          <w:rStyle w:val="HideTWBExt"/>
          <w:b w:val="0"/>
        </w:rPr>
        <w:t>&lt;Article&gt;</w:t>
      </w:r>
      <w:r w:rsidRPr="003A583E">
        <w:t>Bod 16 b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CECD300" w14:textId="77777777" w:rsidTr="008C4BD9">
        <w:trPr>
          <w:jc w:val="center"/>
        </w:trPr>
        <w:tc>
          <w:tcPr>
            <w:tcW w:w="9752" w:type="dxa"/>
            <w:gridSpan w:val="2"/>
          </w:tcPr>
          <w:p w14:paraId="7E1B6B35" w14:textId="77777777" w:rsidR="00AC744E" w:rsidRPr="003A583E" w:rsidRDefault="00AC744E" w:rsidP="008C4BD9">
            <w:pPr>
              <w:keepNext/>
            </w:pPr>
          </w:p>
        </w:tc>
      </w:tr>
      <w:tr w:rsidR="00AC744E" w:rsidRPr="003A583E" w14:paraId="7483A68A" w14:textId="77777777" w:rsidTr="008C4BD9">
        <w:trPr>
          <w:jc w:val="center"/>
        </w:trPr>
        <w:tc>
          <w:tcPr>
            <w:tcW w:w="4876" w:type="dxa"/>
          </w:tcPr>
          <w:p w14:paraId="2467A5DB"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375289F7"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78E6F324" w14:textId="77777777" w:rsidTr="008C4BD9">
        <w:trPr>
          <w:jc w:val="center"/>
        </w:trPr>
        <w:tc>
          <w:tcPr>
            <w:tcW w:w="4876" w:type="dxa"/>
          </w:tcPr>
          <w:p w14:paraId="7998E5DA" w14:textId="77777777" w:rsidR="00AC744E" w:rsidRPr="003A583E" w:rsidRDefault="00AC744E" w:rsidP="008C4BD9">
            <w:pPr>
              <w:pStyle w:val="Normal6"/>
              <w:rPr>
                <w:lang w:val="cs-CZ"/>
              </w:rPr>
            </w:pPr>
          </w:p>
        </w:tc>
        <w:tc>
          <w:tcPr>
            <w:tcW w:w="4876" w:type="dxa"/>
          </w:tcPr>
          <w:p w14:paraId="79B6E7C9" w14:textId="77777777" w:rsidR="00AC744E" w:rsidRPr="003A583E" w:rsidRDefault="00AC744E" w:rsidP="008C4BD9">
            <w:pPr>
              <w:pStyle w:val="Normal6"/>
              <w:rPr>
                <w:szCs w:val="24"/>
                <w:lang w:val="cs-CZ"/>
              </w:rPr>
            </w:pPr>
            <w:r w:rsidRPr="003A583E">
              <w:rPr>
                <w:b/>
                <w:i/>
                <w:lang w:val="cs-CZ"/>
              </w:rPr>
              <w:t>16b.</w:t>
            </w:r>
            <w:r w:rsidRPr="003A583E">
              <w:rPr>
                <w:b/>
                <w:i/>
                <w:lang w:val="cs-CZ"/>
              </w:rPr>
              <w:tab/>
              <w:t>vyjadřuje hluboké znepokojení nad tím, že Komise před přijímáním svých legislativních návrhů neprovádí systematické posuzování jejich dopadu; připomíná, že je důležité provádět systematické posuzování dopadu na základní práva, a to i v oblasti vnitřních věcí; vyzývá k soudržnějšímu a komplexnějšímu posuzování dodržování základních práv a dalších hodnot EU napříč Unií; naléhavě v této souvislosti vyzývá Komisi, aby při přípravě, provádění a přezkumu legislativních návrhů nebo v rámci mezinárodních dohod plnila své povinnosti a prováděla důkladná posouzení dopadu na základní práva; žádá, aby do tohoto postupu byla zapojena Agentura Evropské unie pro základní práva;</w:t>
            </w:r>
          </w:p>
        </w:tc>
      </w:tr>
    </w:tbl>
    <w:p w14:paraId="4F0AA649" w14:textId="77777777" w:rsidR="00AC744E" w:rsidRPr="003A583E" w:rsidRDefault="00AC744E" w:rsidP="00AC744E">
      <w:r w:rsidRPr="003A583E">
        <w:rPr>
          <w:rStyle w:val="HideTWBExt"/>
        </w:rPr>
        <w:t>&lt;/Amend&gt;</w:t>
      </w:r>
    </w:p>
    <w:p w14:paraId="669A223F"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111</w:t>
      </w:r>
      <w:r w:rsidRPr="003A583E">
        <w:rPr>
          <w:rStyle w:val="HideTWBExt"/>
          <w:b w:val="0"/>
          <w:lang w:val="cs-CZ"/>
        </w:rPr>
        <w:t>&lt;/NumAm&gt;</w:t>
      </w:r>
    </w:p>
    <w:p w14:paraId="4220C206" w14:textId="77777777" w:rsidR="00AC744E" w:rsidRPr="003A583E" w:rsidRDefault="00AC744E" w:rsidP="00AC744E"/>
    <w:p w14:paraId="7DC032AC"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5164F029" w14:textId="77777777" w:rsidR="00AC744E" w:rsidRPr="003A583E" w:rsidRDefault="00AC744E" w:rsidP="00AC744E">
      <w:pPr>
        <w:pStyle w:val="NormalBold"/>
      </w:pPr>
      <w:r w:rsidRPr="003A583E">
        <w:rPr>
          <w:rStyle w:val="HideTWBExt"/>
          <w:b w:val="0"/>
        </w:rPr>
        <w:t>&lt;Article&gt;</w:t>
      </w:r>
      <w:r w:rsidRPr="003A583E">
        <w:t>Bod 17</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432A91D4" w14:textId="77777777" w:rsidTr="008C4BD9">
        <w:trPr>
          <w:jc w:val="center"/>
        </w:trPr>
        <w:tc>
          <w:tcPr>
            <w:tcW w:w="9752" w:type="dxa"/>
            <w:gridSpan w:val="2"/>
          </w:tcPr>
          <w:p w14:paraId="285E4284" w14:textId="77777777" w:rsidR="00AC744E" w:rsidRPr="003A583E" w:rsidRDefault="00AC744E" w:rsidP="008C4BD9">
            <w:pPr>
              <w:keepNext/>
            </w:pPr>
          </w:p>
        </w:tc>
      </w:tr>
      <w:tr w:rsidR="00AC744E" w:rsidRPr="003A583E" w14:paraId="25643399" w14:textId="77777777" w:rsidTr="008C4BD9">
        <w:trPr>
          <w:jc w:val="center"/>
        </w:trPr>
        <w:tc>
          <w:tcPr>
            <w:tcW w:w="4876" w:type="dxa"/>
          </w:tcPr>
          <w:p w14:paraId="53293D9E"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702DBACD"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A86C46C" w14:textId="77777777" w:rsidTr="008C4BD9">
        <w:trPr>
          <w:jc w:val="center"/>
        </w:trPr>
        <w:tc>
          <w:tcPr>
            <w:tcW w:w="4876" w:type="dxa"/>
          </w:tcPr>
          <w:p w14:paraId="101C486E" w14:textId="77777777" w:rsidR="00AC744E" w:rsidRPr="003A583E" w:rsidRDefault="00AC744E" w:rsidP="008C4BD9">
            <w:pPr>
              <w:pStyle w:val="Normal6"/>
              <w:rPr>
                <w:lang w:val="cs-CZ"/>
              </w:rPr>
            </w:pPr>
            <w:r w:rsidRPr="003A583E">
              <w:rPr>
                <w:lang w:val="cs-CZ"/>
              </w:rPr>
              <w:t>17.</w:t>
            </w:r>
            <w:r w:rsidRPr="003A583E">
              <w:rPr>
                <w:lang w:val="cs-CZ"/>
              </w:rPr>
              <w:tab/>
              <w:t xml:space="preserve">naléhavě vyzývá Komisi, aby </w:t>
            </w:r>
            <w:r w:rsidRPr="003A583E">
              <w:rPr>
                <w:b/>
                <w:i/>
                <w:lang w:val="cs-CZ"/>
              </w:rPr>
              <w:t>při ochraně Listiny</w:t>
            </w:r>
            <w:r w:rsidRPr="003A583E">
              <w:rPr>
                <w:lang w:val="cs-CZ"/>
              </w:rPr>
              <w:t xml:space="preserve"> a </w:t>
            </w:r>
            <w:r w:rsidRPr="003A583E">
              <w:rPr>
                <w:b/>
                <w:i/>
                <w:lang w:val="cs-CZ"/>
              </w:rPr>
              <w:t>právního řádu</w:t>
            </w:r>
            <w:r w:rsidRPr="003A583E">
              <w:rPr>
                <w:lang w:val="cs-CZ"/>
              </w:rPr>
              <w:t xml:space="preserve"> Unie plně využívala řízení o nesplnění povinnosti; vyzývá Komisi, aby v zájmu zajištění důsledné a účinné ochrany základních práv a hodnot Unie a řešení porušování Listiny, Smluv a</w:t>
            </w:r>
            <w:r w:rsidRPr="003A583E">
              <w:rPr>
                <w:b/>
                <w:i/>
                <w:lang w:val="cs-CZ"/>
              </w:rPr>
              <w:t xml:space="preserve"> </w:t>
            </w:r>
            <w:r w:rsidRPr="003A583E">
              <w:rPr>
                <w:lang w:val="cs-CZ"/>
              </w:rPr>
              <w:t>práva Unie zavedla model systematického prosazování založený na pravidlech;</w:t>
            </w:r>
          </w:p>
        </w:tc>
        <w:tc>
          <w:tcPr>
            <w:tcW w:w="4876" w:type="dxa"/>
          </w:tcPr>
          <w:p w14:paraId="28136141" w14:textId="77777777" w:rsidR="00AC744E" w:rsidRPr="003A583E" w:rsidRDefault="00AC744E" w:rsidP="008C4BD9">
            <w:pPr>
              <w:pStyle w:val="Normal6"/>
              <w:rPr>
                <w:szCs w:val="24"/>
                <w:lang w:val="cs-CZ"/>
              </w:rPr>
            </w:pPr>
            <w:r w:rsidRPr="003A583E">
              <w:rPr>
                <w:lang w:val="cs-CZ"/>
              </w:rPr>
              <w:t>17.</w:t>
            </w:r>
            <w:r w:rsidRPr="003A583E">
              <w:rPr>
                <w:lang w:val="cs-CZ"/>
              </w:rPr>
              <w:tab/>
              <w:t xml:space="preserve">naléhavě vyzývá Komisi, aby </w:t>
            </w:r>
            <w:r w:rsidRPr="003A583E">
              <w:rPr>
                <w:b/>
                <w:i/>
                <w:lang w:val="cs-CZ"/>
              </w:rPr>
              <w:t>chránila Listinu a právní řád Unie zejména tím, že bude pečlivě</w:t>
            </w:r>
            <w:r w:rsidRPr="003A583E">
              <w:rPr>
                <w:lang w:val="cs-CZ"/>
              </w:rPr>
              <w:t xml:space="preserve"> a </w:t>
            </w:r>
            <w:r w:rsidRPr="003A583E">
              <w:rPr>
                <w:b/>
                <w:i/>
                <w:lang w:val="cs-CZ"/>
              </w:rPr>
              <w:t>přesně sledovat stav dodržování rozsudků Soudního dvora Evropské</w:t>
            </w:r>
            <w:r w:rsidRPr="003A583E">
              <w:rPr>
                <w:lang w:val="cs-CZ"/>
              </w:rPr>
              <w:t xml:space="preserve"> unie </w:t>
            </w:r>
            <w:r w:rsidRPr="003A583E">
              <w:rPr>
                <w:b/>
                <w:i/>
                <w:lang w:val="cs-CZ"/>
              </w:rPr>
              <w:t xml:space="preserve">a Evropského soudu pro lidská práva, které souvisejí s otázkami základních práv, s cílem posoudit dopad jejich nedodržování a přijmout příslušná opatření; dále naléhavě vyzývá Komisi, aby </w:t>
            </w:r>
            <w:r w:rsidRPr="003A583E">
              <w:rPr>
                <w:lang w:val="cs-CZ"/>
              </w:rPr>
              <w:t xml:space="preserve">plně využívala </w:t>
            </w:r>
            <w:r w:rsidRPr="003A583E">
              <w:rPr>
                <w:b/>
                <w:i/>
                <w:lang w:val="cs-CZ"/>
              </w:rPr>
              <w:t xml:space="preserve">všechny dostupné donucovací nástroje, včetně </w:t>
            </w:r>
            <w:r w:rsidRPr="003A583E">
              <w:rPr>
                <w:lang w:val="cs-CZ"/>
              </w:rPr>
              <w:t>řízení o nesplnění povinnosti</w:t>
            </w:r>
            <w:r w:rsidRPr="003A583E">
              <w:rPr>
                <w:b/>
                <w:i/>
                <w:lang w:val="cs-CZ"/>
              </w:rPr>
              <w:t xml:space="preserve"> a finančního tlaku, k řešení případů, kdy členské státy neprovádějí rozsudky Soudního dvora Evropské unie, a aby přitom využívala související rozsudky Evropského soudu pro lidská práva jako doplňující důkazy</w:t>
            </w:r>
            <w:r w:rsidRPr="003A583E">
              <w:rPr>
                <w:lang w:val="cs-CZ"/>
              </w:rPr>
              <w:t xml:space="preserve">; vyzývá Komisi, aby v zájmu zajištění důsledné a účinné ochrany základních práv a </w:t>
            </w:r>
            <w:r w:rsidRPr="003A583E">
              <w:rPr>
                <w:b/>
                <w:i/>
                <w:lang w:val="cs-CZ"/>
              </w:rPr>
              <w:t xml:space="preserve">dalších </w:t>
            </w:r>
            <w:r w:rsidRPr="003A583E">
              <w:rPr>
                <w:lang w:val="cs-CZ"/>
              </w:rPr>
              <w:t xml:space="preserve">hodnot Unie </w:t>
            </w:r>
            <w:r w:rsidRPr="003A583E">
              <w:rPr>
                <w:b/>
                <w:i/>
                <w:lang w:val="cs-CZ"/>
              </w:rPr>
              <w:t xml:space="preserve">zakotvených v článku 2 Smlouvy o EU </w:t>
            </w:r>
            <w:r w:rsidRPr="003A583E">
              <w:rPr>
                <w:lang w:val="cs-CZ"/>
              </w:rPr>
              <w:t>a řešení porušování Listiny, Smluv a</w:t>
            </w:r>
            <w:r w:rsidRPr="003A583E">
              <w:rPr>
                <w:b/>
                <w:i/>
                <w:lang w:val="cs-CZ"/>
              </w:rPr>
              <w:t> </w:t>
            </w:r>
            <w:r w:rsidRPr="003A583E">
              <w:rPr>
                <w:lang w:val="cs-CZ"/>
              </w:rPr>
              <w:t>práva Unie zavedla model</w:t>
            </w:r>
            <w:r w:rsidRPr="003A583E">
              <w:rPr>
                <w:b/>
                <w:i/>
                <w:lang w:val="cs-CZ"/>
              </w:rPr>
              <w:t xml:space="preserve"> jejich</w:t>
            </w:r>
            <w:r w:rsidRPr="003A583E">
              <w:rPr>
                <w:lang w:val="cs-CZ"/>
              </w:rPr>
              <w:t xml:space="preserve"> systematického prosazování založený na pravidlech;</w:t>
            </w:r>
          </w:p>
        </w:tc>
      </w:tr>
    </w:tbl>
    <w:p w14:paraId="6F2A137C" w14:textId="77777777" w:rsidR="00AC744E" w:rsidRPr="003A583E" w:rsidRDefault="00AC744E" w:rsidP="00AC744E">
      <w:r w:rsidRPr="003A583E">
        <w:rPr>
          <w:rStyle w:val="HideTWBExt"/>
        </w:rPr>
        <w:t>&lt;/Amend&gt;</w:t>
      </w:r>
    </w:p>
    <w:p w14:paraId="3C3A7B5A"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112</w:t>
      </w:r>
      <w:r w:rsidRPr="003A583E">
        <w:rPr>
          <w:rStyle w:val="HideTWBExt"/>
          <w:b w:val="0"/>
          <w:lang w:val="cs-CZ"/>
        </w:rPr>
        <w:t>&lt;/NumAm&gt;</w:t>
      </w:r>
    </w:p>
    <w:p w14:paraId="2A9AF68D" w14:textId="77777777" w:rsidR="00AC744E" w:rsidRPr="003A583E" w:rsidRDefault="00AC744E" w:rsidP="00AC744E"/>
    <w:p w14:paraId="15F1444F"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63D6504E" w14:textId="77777777" w:rsidR="00AC744E" w:rsidRPr="003A583E" w:rsidRDefault="00AC744E" w:rsidP="00AC744E">
      <w:pPr>
        <w:pStyle w:val="NormalBold"/>
      </w:pPr>
      <w:r w:rsidRPr="003A583E">
        <w:rPr>
          <w:rStyle w:val="HideTWBExt"/>
          <w:b w:val="0"/>
        </w:rPr>
        <w:t>&lt;Article&gt;</w:t>
      </w:r>
      <w:r w:rsidRPr="003A583E">
        <w:t>Bod 17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6815B0BF" w14:textId="77777777" w:rsidTr="008C4BD9">
        <w:trPr>
          <w:jc w:val="center"/>
        </w:trPr>
        <w:tc>
          <w:tcPr>
            <w:tcW w:w="9752" w:type="dxa"/>
            <w:gridSpan w:val="2"/>
          </w:tcPr>
          <w:p w14:paraId="2FD3B6B9" w14:textId="77777777" w:rsidR="00AC744E" w:rsidRPr="003A583E" w:rsidRDefault="00AC744E" w:rsidP="008C4BD9">
            <w:pPr>
              <w:keepNext/>
            </w:pPr>
          </w:p>
        </w:tc>
      </w:tr>
      <w:tr w:rsidR="00AC744E" w:rsidRPr="003A583E" w14:paraId="409DD006" w14:textId="77777777" w:rsidTr="008C4BD9">
        <w:trPr>
          <w:jc w:val="center"/>
        </w:trPr>
        <w:tc>
          <w:tcPr>
            <w:tcW w:w="4876" w:type="dxa"/>
          </w:tcPr>
          <w:p w14:paraId="232A6B8D"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2D6CC3BC"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14B411CE" w14:textId="77777777" w:rsidTr="008C4BD9">
        <w:trPr>
          <w:jc w:val="center"/>
        </w:trPr>
        <w:tc>
          <w:tcPr>
            <w:tcW w:w="4876" w:type="dxa"/>
          </w:tcPr>
          <w:p w14:paraId="01425006" w14:textId="77777777" w:rsidR="00AC744E" w:rsidRPr="003A583E" w:rsidRDefault="00AC744E" w:rsidP="008C4BD9">
            <w:pPr>
              <w:pStyle w:val="Normal6"/>
              <w:rPr>
                <w:lang w:val="cs-CZ"/>
              </w:rPr>
            </w:pPr>
          </w:p>
        </w:tc>
        <w:tc>
          <w:tcPr>
            <w:tcW w:w="4876" w:type="dxa"/>
          </w:tcPr>
          <w:p w14:paraId="6804A17C" w14:textId="77777777" w:rsidR="00AC744E" w:rsidRPr="003A583E" w:rsidRDefault="00AC744E" w:rsidP="008C4BD9">
            <w:pPr>
              <w:pStyle w:val="Normal6"/>
              <w:rPr>
                <w:szCs w:val="24"/>
                <w:lang w:val="cs-CZ"/>
              </w:rPr>
            </w:pPr>
            <w:r w:rsidRPr="003A583E">
              <w:rPr>
                <w:b/>
                <w:i/>
                <w:lang w:val="cs-CZ"/>
              </w:rPr>
              <w:t>17a.</w:t>
            </w:r>
            <w:r w:rsidRPr="003A583E">
              <w:rPr>
                <w:b/>
                <w:i/>
                <w:lang w:val="cs-CZ"/>
              </w:rPr>
              <w:tab/>
              <w:t>zdůrazňuje úlohu orgánů EU, a zejména Parlamentu při zajišťování toho, aby všechny právní předpisy EU byly plně v souladu s Listinou v každé fázi legislativního procesu, a také při monitorování uplatňování Listiny v orgánech EU i v členských státech; vybízí k užší spolupráci mezi EU a vnitrostátními parlamenty prostřednictvím meziparlamentních dialogů a společných kontrolních mechanismů s cílem podporovat důsledné provádění Listiny a posílit demokratický dohled nad ochranou základních práv v celé EU;</w:t>
            </w:r>
          </w:p>
        </w:tc>
      </w:tr>
    </w:tbl>
    <w:p w14:paraId="5B1BBF29" w14:textId="77777777" w:rsidR="00AC744E" w:rsidRPr="003A583E" w:rsidRDefault="00AC744E" w:rsidP="00AC744E">
      <w:r w:rsidRPr="003A583E">
        <w:rPr>
          <w:rStyle w:val="HideTWBExt"/>
        </w:rPr>
        <w:t>&lt;/Amend&gt;</w:t>
      </w:r>
    </w:p>
    <w:p w14:paraId="528171FE"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113</w:t>
      </w:r>
      <w:r w:rsidRPr="003A583E">
        <w:rPr>
          <w:rStyle w:val="HideTWBExt"/>
          <w:b w:val="0"/>
          <w:lang w:val="cs-CZ"/>
        </w:rPr>
        <w:t>&lt;/NumAm&gt;</w:t>
      </w:r>
    </w:p>
    <w:p w14:paraId="4AFEFEE8" w14:textId="77777777" w:rsidR="00AC744E" w:rsidRPr="003A583E" w:rsidRDefault="00AC744E" w:rsidP="00AC744E"/>
    <w:p w14:paraId="3385D7C2"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30B30046" w14:textId="77777777" w:rsidR="00AC744E" w:rsidRPr="003A583E" w:rsidRDefault="00AC744E" w:rsidP="00AC744E">
      <w:pPr>
        <w:pStyle w:val="NormalBold"/>
      </w:pPr>
      <w:r w:rsidRPr="003A583E">
        <w:rPr>
          <w:rStyle w:val="HideTWBExt"/>
          <w:b w:val="0"/>
        </w:rPr>
        <w:t>&lt;Article&gt;</w:t>
      </w:r>
      <w:r w:rsidRPr="003A583E">
        <w:t>Bod 17 b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4B6036C0" w14:textId="77777777" w:rsidTr="008C4BD9">
        <w:trPr>
          <w:jc w:val="center"/>
        </w:trPr>
        <w:tc>
          <w:tcPr>
            <w:tcW w:w="9752" w:type="dxa"/>
            <w:gridSpan w:val="2"/>
          </w:tcPr>
          <w:p w14:paraId="5E1E4C41" w14:textId="77777777" w:rsidR="00AC744E" w:rsidRPr="003A583E" w:rsidRDefault="00AC744E" w:rsidP="008C4BD9">
            <w:pPr>
              <w:keepNext/>
            </w:pPr>
          </w:p>
        </w:tc>
      </w:tr>
      <w:tr w:rsidR="00AC744E" w:rsidRPr="003A583E" w14:paraId="60FAA5C9" w14:textId="77777777" w:rsidTr="008C4BD9">
        <w:trPr>
          <w:jc w:val="center"/>
        </w:trPr>
        <w:tc>
          <w:tcPr>
            <w:tcW w:w="4876" w:type="dxa"/>
          </w:tcPr>
          <w:p w14:paraId="4521351F"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25FFCA25"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4DB5560" w14:textId="77777777" w:rsidTr="008C4BD9">
        <w:trPr>
          <w:jc w:val="center"/>
        </w:trPr>
        <w:tc>
          <w:tcPr>
            <w:tcW w:w="4876" w:type="dxa"/>
          </w:tcPr>
          <w:p w14:paraId="0AB700A4" w14:textId="77777777" w:rsidR="00AC744E" w:rsidRPr="003A583E" w:rsidRDefault="00AC744E" w:rsidP="008C4BD9">
            <w:pPr>
              <w:pStyle w:val="Normal6"/>
              <w:rPr>
                <w:lang w:val="cs-CZ"/>
              </w:rPr>
            </w:pPr>
          </w:p>
        </w:tc>
        <w:tc>
          <w:tcPr>
            <w:tcW w:w="4876" w:type="dxa"/>
          </w:tcPr>
          <w:p w14:paraId="29A04748" w14:textId="77777777" w:rsidR="00AC744E" w:rsidRPr="003A583E" w:rsidRDefault="00AC744E" w:rsidP="008C4BD9">
            <w:pPr>
              <w:pStyle w:val="Normal6"/>
              <w:rPr>
                <w:szCs w:val="24"/>
                <w:lang w:val="cs-CZ"/>
              </w:rPr>
            </w:pPr>
            <w:r w:rsidRPr="003A583E">
              <w:rPr>
                <w:b/>
                <w:i/>
                <w:lang w:val="cs-CZ"/>
              </w:rPr>
              <w:t>17b.</w:t>
            </w:r>
            <w:r w:rsidRPr="003A583E">
              <w:rPr>
                <w:b/>
                <w:i/>
                <w:lang w:val="cs-CZ"/>
              </w:rPr>
              <w:tab/>
              <w:t>zdůrazňuje, že sledování dodržování Listiny musí být nedílnou součástí souboru nástrojů EU v oblasti právního státu a musí se plně odrážet v následných opatřeních; vyzývá Komisi a členské státy, aby posílily každoroční mechanismus právního státu dalším začleněním ukazatelů souvisejících s Listinou, zajištěním opatření navazujících na doporučení a posílením dialogu se zúčastněnými stranami na vnitrostátní, regionální a místní úrovni;</w:t>
            </w:r>
          </w:p>
        </w:tc>
      </w:tr>
    </w:tbl>
    <w:p w14:paraId="6D66EA89" w14:textId="77777777" w:rsidR="00AC744E" w:rsidRPr="003A583E" w:rsidRDefault="00AC744E" w:rsidP="00AC744E">
      <w:r w:rsidRPr="003A583E">
        <w:rPr>
          <w:rStyle w:val="HideTWBExt"/>
        </w:rPr>
        <w:t>&lt;/Amend&gt;</w:t>
      </w:r>
    </w:p>
    <w:p w14:paraId="20407F7C" w14:textId="77777777" w:rsidR="00AC744E" w:rsidRPr="003A583E" w:rsidRDefault="00AC744E" w:rsidP="003A583E">
      <w:pPr>
        <w:pStyle w:val="AMNumberTabs0"/>
        <w:keepNext/>
        <w:spacing w:after="240"/>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114</w:t>
      </w:r>
      <w:r w:rsidRPr="003A583E">
        <w:rPr>
          <w:rStyle w:val="HideTWBExt"/>
          <w:b w:val="0"/>
          <w:lang w:val="cs-CZ"/>
        </w:rPr>
        <w:t>&lt;/NumAm&gt;</w:t>
      </w:r>
    </w:p>
    <w:p w14:paraId="7E862B59" w14:textId="77777777" w:rsidR="003A583E" w:rsidRPr="003A583E" w:rsidRDefault="003A583E" w:rsidP="003A583E">
      <w:pPr>
        <w:pStyle w:val="AMNumberTabs0"/>
        <w:keepNext/>
        <w:spacing w:after="480"/>
        <w:rPr>
          <w:rStyle w:val="HideTWBExt"/>
          <w:lang w:val="cs-CZ"/>
        </w:rPr>
      </w:pPr>
    </w:p>
    <w:p w14:paraId="4DA5AD8E"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680002F7" w14:textId="77777777" w:rsidR="00AC744E" w:rsidRPr="003A583E" w:rsidRDefault="00AC744E" w:rsidP="00AC744E">
      <w:pPr>
        <w:pStyle w:val="NormalBold"/>
      </w:pPr>
      <w:r w:rsidRPr="003A583E">
        <w:rPr>
          <w:rStyle w:val="HideTWBExt"/>
          <w:b w:val="0"/>
        </w:rPr>
        <w:t>&lt;Article&gt;</w:t>
      </w:r>
      <w:r w:rsidRPr="003A583E">
        <w:t>Bod 18</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0D60CCFF" w14:textId="77777777" w:rsidTr="008C4BD9">
        <w:trPr>
          <w:jc w:val="center"/>
        </w:trPr>
        <w:tc>
          <w:tcPr>
            <w:tcW w:w="9752" w:type="dxa"/>
            <w:gridSpan w:val="2"/>
          </w:tcPr>
          <w:p w14:paraId="637EAA86" w14:textId="77777777" w:rsidR="00AC744E" w:rsidRPr="003A583E" w:rsidRDefault="00AC744E" w:rsidP="008C4BD9">
            <w:pPr>
              <w:keepNext/>
            </w:pPr>
          </w:p>
        </w:tc>
      </w:tr>
      <w:tr w:rsidR="00AC744E" w:rsidRPr="003A583E" w14:paraId="41DEA340" w14:textId="77777777" w:rsidTr="008C4BD9">
        <w:trPr>
          <w:jc w:val="center"/>
        </w:trPr>
        <w:tc>
          <w:tcPr>
            <w:tcW w:w="4876" w:type="dxa"/>
          </w:tcPr>
          <w:p w14:paraId="55A4FED8"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35D184C1"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D968FED" w14:textId="77777777" w:rsidTr="008C4BD9">
        <w:trPr>
          <w:jc w:val="center"/>
        </w:trPr>
        <w:tc>
          <w:tcPr>
            <w:tcW w:w="4876" w:type="dxa"/>
          </w:tcPr>
          <w:p w14:paraId="15299E80" w14:textId="77777777" w:rsidR="00AC744E" w:rsidRPr="003A583E" w:rsidRDefault="00AC744E" w:rsidP="008C4BD9">
            <w:pPr>
              <w:pStyle w:val="Normal6"/>
              <w:rPr>
                <w:lang w:val="cs-CZ"/>
              </w:rPr>
            </w:pPr>
            <w:r w:rsidRPr="003A583E">
              <w:rPr>
                <w:lang w:val="cs-CZ"/>
              </w:rPr>
              <w:t>18.</w:t>
            </w:r>
            <w:r w:rsidRPr="003A583E">
              <w:rPr>
                <w:lang w:val="cs-CZ"/>
              </w:rPr>
              <w:tab/>
              <w:t xml:space="preserve">zdůrazňuje význam Soudního dvora EU při zajišťování správného dodržování Listiny; připomíná, že jednotné a včasné provádění rozsudků Soudního dvora EU je pro členské státy závaznou povinností; </w:t>
            </w:r>
            <w:r w:rsidRPr="003A583E">
              <w:rPr>
                <w:b/>
                <w:i/>
                <w:lang w:val="cs-CZ"/>
              </w:rPr>
              <w:t>vyzývá Komisi</w:t>
            </w:r>
            <w:r w:rsidRPr="003A583E">
              <w:rPr>
                <w:lang w:val="cs-CZ"/>
              </w:rPr>
              <w:t xml:space="preserve">, </w:t>
            </w:r>
            <w:r w:rsidRPr="003A583E">
              <w:rPr>
                <w:b/>
                <w:i/>
                <w:lang w:val="cs-CZ"/>
              </w:rPr>
              <w:t>aby zintenzivnila monitorování provádění rozsudků Soudního dvora EU tím</w:t>
            </w:r>
            <w:r w:rsidRPr="003A583E">
              <w:rPr>
                <w:lang w:val="cs-CZ"/>
              </w:rPr>
              <w:t xml:space="preserve">, </w:t>
            </w:r>
            <w:r w:rsidRPr="003A583E">
              <w:rPr>
                <w:b/>
                <w:i/>
                <w:lang w:val="cs-CZ"/>
              </w:rPr>
              <w:t>že bude používat transparentnější nástroje, aby plně využívala řízení o nesplnění povinnosti a aby v případě potřeby požadovala uplatňování předběžných opatření</w:t>
            </w:r>
            <w:r w:rsidRPr="003A583E">
              <w:rPr>
                <w:lang w:val="cs-CZ"/>
              </w:rPr>
              <w:t>;</w:t>
            </w:r>
          </w:p>
        </w:tc>
        <w:tc>
          <w:tcPr>
            <w:tcW w:w="4876" w:type="dxa"/>
          </w:tcPr>
          <w:p w14:paraId="78B25C94" w14:textId="77777777" w:rsidR="00AC744E" w:rsidRPr="003A583E" w:rsidRDefault="00AC744E" w:rsidP="008C4BD9">
            <w:pPr>
              <w:pStyle w:val="Normal6"/>
              <w:rPr>
                <w:szCs w:val="24"/>
                <w:lang w:val="cs-CZ"/>
              </w:rPr>
            </w:pPr>
            <w:r w:rsidRPr="003A583E">
              <w:rPr>
                <w:lang w:val="cs-CZ"/>
              </w:rPr>
              <w:t>18.</w:t>
            </w:r>
            <w:r w:rsidRPr="003A583E">
              <w:rPr>
                <w:lang w:val="cs-CZ"/>
              </w:rPr>
              <w:tab/>
              <w:t xml:space="preserve">zdůrazňuje význam Soudního dvora EU </w:t>
            </w:r>
            <w:r w:rsidRPr="003A583E">
              <w:rPr>
                <w:b/>
                <w:i/>
                <w:lang w:val="cs-CZ"/>
              </w:rPr>
              <w:t xml:space="preserve">a Evropského soudu pro lidská práva </w:t>
            </w:r>
            <w:r w:rsidRPr="003A583E">
              <w:rPr>
                <w:lang w:val="cs-CZ"/>
              </w:rPr>
              <w:t xml:space="preserve">při zajišťování správného dodržování Listiny; připomíná, že jednotné a včasné provádění rozsudků Soudního dvora EU je pro členské státy závaznou povinností; </w:t>
            </w:r>
            <w:r w:rsidRPr="003A583E">
              <w:rPr>
                <w:b/>
                <w:i/>
                <w:lang w:val="cs-CZ"/>
              </w:rPr>
              <w:t>zdůrazňuje</w:t>
            </w:r>
            <w:r w:rsidRPr="003A583E">
              <w:rPr>
                <w:lang w:val="cs-CZ"/>
              </w:rPr>
              <w:t xml:space="preserve">, </w:t>
            </w:r>
            <w:r w:rsidRPr="003A583E">
              <w:rPr>
                <w:b/>
                <w:i/>
                <w:lang w:val="cs-CZ"/>
              </w:rPr>
              <w:t>že komplexnější a cílenější shromažďování údajů o tom</w:t>
            </w:r>
            <w:r w:rsidRPr="003A583E">
              <w:rPr>
                <w:lang w:val="cs-CZ"/>
              </w:rPr>
              <w:t xml:space="preserve">, </w:t>
            </w:r>
            <w:r w:rsidRPr="003A583E">
              <w:rPr>
                <w:b/>
                <w:i/>
                <w:lang w:val="cs-CZ"/>
              </w:rPr>
              <w:t>jak členské státy dodržují rozsudky Soudního dvora EU a Evropského soudu pro lidská práva, umožní vést informovanější diskusi o rozsahu jejich nedodržování</w:t>
            </w:r>
            <w:r w:rsidRPr="003A583E">
              <w:rPr>
                <w:lang w:val="cs-CZ"/>
              </w:rPr>
              <w:t>;</w:t>
            </w:r>
          </w:p>
        </w:tc>
      </w:tr>
    </w:tbl>
    <w:p w14:paraId="441C622C" w14:textId="77777777" w:rsidR="00AC744E" w:rsidRPr="003A583E" w:rsidRDefault="00AC744E" w:rsidP="00AC744E">
      <w:r w:rsidRPr="003A583E">
        <w:rPr>
          <w:rStyle w:val="HideTWBExt"/>
        </w:rPr>
        <w:t>&lt;/Amend&gt;</w:t>
      </w:r>
    </w:p>
    <w:p w14:paraId="0FEEFB31"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115</w:t>
      </w:r>
      <w:r w:rsidRPr="003A583E">
        <w:rPr>
          <w:rStyle w:val="HideTWBExt"/>
          <w:b w:val="0"/>
          <w:lang w:val="cs-CZ"/>
        </w:rPr>
        <w:t>&lt;/NumAm&gt;</w:t>
      </w:r>
    </w:p>
    <w:p w14:paraId="5E274C08" w14:textId="77777777" w:rsidR="00AC744E" w:rsidRPr="003A583E" w:rsidRDefault="00AC744E" w:rsidP="00AC744E"/>
    <w:p w14:paraId="249CC8D1"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2DD0C1B5" w14:textId="77777777" w:rsidR="00AC744E" w:rsidRPr="003A583E" w:rsidRDefault="00AC744E" w:rsidP="00AC744E">
      <w:pPr>
        <w:pStyle w:val="NormalBold"/>
      </w:pPr>
      <w:r w:rsidRPr="003A583E">
        <w:rPr>
          <w:rStyle w:val="HideTWBExt"/>
          <w:b w:val="0"/>
        </w:rPr>
        <w:t>&lt;Article&gt;</w:t>
      </w:r>
      <w:r w:rsidRPr="003A583E">
        <w:t>Bod 18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E14D61C" w14:textId="77777777" w:rsidTr="008C4BD9">
        <w:trPr>
          <w:jc w:val="center"/>
        </w:trPr>
        <w:tc>
          <w:tcPr>
            <w:tcW w:w="9752" w:type="dxa"/>
            <w:gridSpan w:val="2"/>
          </w:tcPr>
          <w:p w14:paraId="3CA4170B" w14:textId="77777777" w:rsidR="00AC744E" w:rsidRPr="003A583E" w:rsidRDefault="00AC744E" w:rsidP="008C4BD9">
            <w:pPr>
              <w:keepNext/>
            </w:pPr>
          </w:p>
        </w:tc>
      </w:tr>
      <w:tr w:rsidR="00AC744E" w:rsidRPr="003A583E" w14:paraId="2E29D4E1" w14:textId="77777777" w:rsidTr="008C4BD9">
        <w:trPr>
          <w:jc w:val="center"/>
        </w:trPr>
        <w:tc>
          <w:tcPr>
            <w:tcW w:w="4876" w:type="dxa"/>
          </w:tcPr>
          <w:p w14:paraId="0066FD91"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0A1A4DDD"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A64CE8A" w14:textId="77777777" w:rsidTr="008C4BD9">
        <w:trPr>
          <w:jc w:val="center"/>
        </w:trPr>
        <w:tc>
          <w:tcPr>
            <w:tcW w:w="4876" w:type="dxa"/>
          </w:tcPr>
          <w:p w14:paraId="15D8896F" w14:textId="77777777" w:rsidR="00AC744E" w:rsidRPr="003A583E" w:rsidRDefault="00AC744E" w:rsidP="008C4BD9">
            <w:pPr>
              <w:pStyle w:val="Normal6"/>
              <w:rPr>
                <w:lang w:val="cs-CZ"/>
              </w:rPr>
            </w:pPr>
          </w:p>
        </w:tc>
        <w:tc>
          <w:tcPr>
            <w:tcW w:w="4876" w:type="dxa"/>
          </w:tcPr>
          <w:p w14:paraId="2F1D196A" w14:textId="77777777" w:rsidR="00AC744E" w:rsidRPr="003A583E" w:rsidRDefault="00AC744E" w:rsidP="008C4BD9">
            <w:pPr>
              <w:pStyle w:val="Normal6"/>
              <w:rPr>
                <w:szCs w:val="24"/>
                <w:lang w:val="cs-CZ"/>
              </w:rPr>
            </w:pPr>
            <w:r w:rsidRPr="003A583E">
              <w:rPr>
                <w:b/>
                <w:i/>
                <w:lang w:val="cs-CZ"/>
              </w:rPr>
              <w:t>18a.</w:t>
            </w:r>
            <w:r w:rsidRPr="003A583E">
              <w:rPr>
                <w:b/>
                <w:i/>
                <w:lang w:val="cs-CZ"/>
              </w:rPr>
              <w:tab/>
              <w:t>vyzývá Komisi, aby monitorovala a zajistila lepší shromažďování údajů, jakož i systémové a hloubkové monitorování a následná opatření týkající se provádění rozsudků Soudního dvora Evropské unie a Evropského soudu pro lidská práva, a zejména rozsudků, které nevyplývají z řízení o nesplnění povinnosti; dále vyzývá Komisi, aby plně využívala řízení o nesplnění povinnosti, a to i prostřednictvím transparentnějších nástrojů, a aby v případě potřeby požadovala použití zrychlených řízení a předběžných opatření; dále vybízí Komisi, aby podporovala členské státy v lepším shromažďování srovnatelných rozčleněných údajů nezbytných pro rozvoj politik založených na důkazech, které se zabývají diskriminací, nerovností a porušováním základních práv;</w:t>
            </w:r>
          </w:p>
        </w:tc>
      </w:tr>
    </w:tbl>
    <w:p w14:paraId="585449DA" w14:textId="77777777" w:rsidR="00AC744E" w:rsidRPr="003A583E" w:rsidRDefault="00AC744E" w:rsidP="00AC744E">
      <w:r w:rsidRPr="003A583E">
        <w:rPr>
          <w:rStyle w:val="HideTWBExt"/>
        </w:rPr>
        <w:t>&lt;/Amend&gt;</w:t>
      </w:r>
    </w:p>
    <w:p w14:paraId="34A21DDB"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116</w:t>
      </w:r>
      <w:r w:rsidRPr="003A583E">
        <w:rPr>
          <w:rStyle w:val="HideTWBExt"/>
          <w:b w:val="0"/>
          <w:lang w:val="cs-CZ"/>
        </w:rPr>
        <w:t>&lt;/NumAm&gt;</w:t>
      </w:r>
    </w:p>
    <w:p w14:paraId="4A601AB2" w14:textId="77777777" w:rsidR="00AC744E" w:rsidRPr="003A583E" w:rsidRDefault="00AC744E" w:rsidP="00AC744E"/>
    <w:p w14:paraId="63ED0B15"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17CF1E77" w14:textId="77777777" w:rsidR="00AC744E" w:rsidRPr="003A583E" w:rsidRDefault="00AC744E" w:rsidP="00AC744E">
      <w:pPr>
        <w:pStyle w:val="NormalBold"/>
      </w:pPr>
      <w:r w:rsidRPr="003A583E">
        <w:rPr>
          <w:rStyle w:val="HideTWBExt"/>
          <w:b w:val="0"/>
        </w:rPr>
        <w:t>&lt;Article&gt;</w:t>
      </w:r>
      <w:r w:rsidRPr="003A583E">
        <w:t>Bod 18 b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C339067" w14:textId="77777777" w:rsidTr="008C4BD9">
        <w:trPr>
          <w:jc w:val="center"/>
        </w:trPr>
        <w:tc>
          <w:tcPr>
            <w:tcW w:w="9752" w:type="dxa"/>
            <w:gridSpan w:val="2"/>
          </w:tcPr>
          <w:p w14:paraId="7FD07C0A" w14:textId="77777777" w:rsidR="00AC744E" w:rsidRPr="003A583E" w:rsidRDefault="00AC744E" w:rsidP="008C4BD9">
            <w:pPr>
              <w:keepNext/>
            </w:pPr>
          </w:p>
        </w:tc>
      </w:tr>
      <w:tr w:rsidR="00AC744E" w:rsidRPr="003A583E" w14:paraId="1B022306" w14:textId="77777777" w:rsidTr="008C4BD9">
        <w:trPr>
          <w:jc w:val="center"/>
        </w:trPr>
        <w:tc>
          <w:tcPr>
            <w:tcW w:w="4876" w:type="dxa"/>
          </w:tcPr>
          <w:p w14:paraId="6137BA86"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31FB914E"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373A30F0" w14:textId="77777777" w:rsidTr="008C4BD9">
        <w:trPr>
          <w:jc w:val="center"/>
        </w:trPr>
        <w:tc>
          <w:tcPr>
            <w:tcW w:w="4876" w:type="dxa"/>
          </w:tcPr>
          <w:p w14:paraId="3C064DCF" w14:textId="77777777" w:rsidR="00AC744E" w:rsidRPr="003A583E" w:rsidRDefault="00AC744E" w:rsidP="008C4BD9">
            <w:pPr>
              <w:pStyle w:val="Normal6"/>
              <w:rPr>
                <w:lang w:val="cs-CZ"/>
              </w:rPr>
            </w:pPr>
          </w:p>
        </w:tc>
        <w:tc>
          <w:tcPr>
            <w:tcW w:w="4876" w:type="dxa"/>
          </w:tcPr>
          <w:p w14:paraId="58E3D39E" w14:textId="77777777" w:rsidR="00AC744E" w:rsidRPr="003A583E" w:rsidRDefault="00AC744E" w:rsidP="008C4BD9">
            <w:pPr>
              <w:pStyle w:val="Normal6"/>
              <w:rPr>
                <w:szCs w:val="24"/>
                <w:lang w:val="cs-CZ"/>
              </w:rPr>
            </w:pPr>
            <w:r w:rsidRPr="003A583E">
              <w:rPr>
                <w:b/>
                <w:i/>
                <w:lang w:val="cs-CZ"/>
              </w:rPr>
              <w:t>18b.</w:t>
            </w:r>
            <w:r w:rsidRPr="003A583E">
              <w:rPr>
                <w:b/>
                <w:i/>
                <w:lang w:val="cs-CZ"/>
              </w:rPr>
              <w:tab/>
              <w:t>vyzývá členské státy, aby urychleně provedly dosud nevykonané rozsudky Soudního dvora a Evropského soudu pro lidská práva; vyzývá Komisi, aby sledovala provádění rozsudků Soudního dvora Evropské unie a Evropského soudu pro lidská práva týkajících se demokracie, právního státu a základních práv v zemích EU na základě objektivních kritérií a jasných následných opatření; dále vyzývá Komisi, aby svá zjištění plně začleňovala do výročních zpráv o právním státu;</w:t>
            </w:r>
          </w:p>
        </w:tc>
      </w:tr>
    </w:tbl>
    <w:p w14:paraId="4E74272D" w14:textId="77777777" w:rsidR="00AC744E" w:rsidRPr="003A583E" w:rsidRDefault="00AC744E" w:rsidP="00AC744E">
      <w:r w:rsidRPr="003A583E">
        <w:rPr>
          <w:rStyle w:val="HideTWBExt"/>
        </w:rPr>
        <w:t>&lt;/Amend&gt;</w:t>
      </w:r>
    </w:p>
    <w:p w14:paraId="590FC7D5"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117</w:t>
      </w:r>
      <w:r w:rsidRPr="003A583E">
        <w:rPr>
          <w:rStyle w:val="HideTWBExt"/>
          <w:b w:val="0"/>
          <w:lang w:val="cs-CZ"/>
        </w:rPr>
        <w:t>&lt;/NumAm&gt;</w:t>
      </w:r>
    </w:p>
    <w:p w14:paraId="4D721217" w14:textId="77777777" w:rsidR="00AC744E" w:rsidRPr="003A583E" w:rsidRDefault="00AC744E" w:rsidP="00AC744E"/>
    <w:p w14:paraId="2C2CE2C9"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5104F81C" w14:textId="77777777" w:rsidR="00AC744E" w:rsidRPr="003A583E" w:rsidRDefault="00AC744E" w:rsidP="00AC744E">
      <w:pPr>
        <w:pStyle w:val="NormalBold"/>
      </w:pPr>
      <w:r w:rsidRPr="003A583E">
        <w:rPr>
          <w:rStyle w:val="HideTWBExt"/>
          <w:b w:val="0"/>
        </w:rPr>
        <w:t>&lt;Article&gt;</w:t>
      </w:r>
      <w:r w:rsidRPr="003A583E">
        <w:t>Bod 18 c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47AF1CA4" w14:textId="77777777" w:rsidTr="008C4BD9">
        <w:trPr>
          <w:jc w:val="center"/>
        </w:trPr>
        <w:tc>
          <w:tcPr>
            <w:tcW w:w="9752" w:type="dxa"/>
            <w:gridSpan w:val="2"/>
          </w:tcPr>
          <w:p w14:paraId="46AF21C3" w14:textId="77777777" w:rsidR="00AC744E" w:rsidRPr="003A583E" w:rsidRDefault="00AC744E" w:rsidP="008C4BD9">
            <w:pPr>
              <w:keepNext/>
            </w:pPr>
          </w:p>
        </w:tc>
      </w:tr>
      <w:tr w:rsidR="00AC744E" w:rsidRPr="003A583E" w14:paraId="4FD4AD14" w14:textId="77777777" w:rsidTr="008C4BD9">
        <w:trPr>
          <w:jc w:val="center"/>
        </w:trPr>
        <w:tc>
          <w:tcPr>
            <w:tcW w:w="4876" w:type="dxa"/>
          </w:tcPr>
          <w:p w14:paraId="23EAA183"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7B42E193"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515B34D9" w14:textId="77777777" w:rsidTr="008C4BD9">
        <w:trPr>
          <w:jc w:val="center"/>
        </w:trPr>
        <w:tc>
          <w:tcPr>
            <w:tcW w:w="4876" w:type="dxa"/>
          </w:tcPr>
          <w:p w14:paraId="2D00A8AA" w14:textId="77777777" w:rsidR="00AC744E" w:rsidRPr="003A583E" w:rsidRDefault="00AC744E" w:rsidP="008C4BD9">
            <w:pPr>
              <w:pStyle w:val="Normal6"/>
              <w:rPr>
                <w:lang w:val="cs-CZ"/>
              </w:rPr>
            </w:pPr>
          </w:p>
        </w:tc>
        <w:tc>
          <w:tcPr>
            <w:tcW w:w="4876" w:type="dxa"/>
          </w:tcPr>
          <w:p w14:paraId="0D5357C7" w14:textId="77777777" w:rsidR="00AC744E" w:rsidRPr="003A583E" w:rsidRDefault="00AC744E" w:rsidP="008C4BD9">
            <w:pPr>
              <w:pStyle w:val="Normal6"/>
              <w:rPr>
                <w:szCs w:val="24"/>
                <w:lang w:val="cs-CZ"/>
              </w:rPr>
            </w:pPr>
            <w:r w:rsidRPr="003A583E">
              <w:rPr>
                <w:b/>
                <w:i/>
                <w:lang w:val="cs-CZ"/>
              </w:rPr>
              <w:t>18c.</w:t>
            </w:r>
            <w:r w:rsidRPr="003A583E">
              <w:rPr>
                <w:b/>
                <w:i/>
                <w:lang w:val="cs-CZ"/>
              </w:rPr>
              <w:tab/>
              <w:t>vyzývá Komisi, aby zajistila, že finanční prostředky EU budou moci být rovněž používány na iniciativy usilující o posílení provádění rozsudků Evropského soudu pro lidská práva a Soudního dvora Evropské unie; zdůrazňuje podpůrnou úlohu organizací občanské společnosti při prosazování provádění těchto rozsudků;</w:t>
            </w:r>
          </w:p>
        </w:tc>
      </w:tr>
    </w:tbl>
    <w:p w14:paraId="33075494" w14:textId="77777777" w:rsidR="00AC744E" w:rsidRPr="003A583E" w:rsidRDefault="00AC744E" w:rsidP="00AC744E">
      <w:r w:rsidRPr="003A583E">
        <w:rPr>
          <w:rStyle w:val="HideTWBExt"/>
        </w:rPr>
        <w:t>&lt;/Amend&gt;</w:t>
      </w:r>
    </w:p>
    <w:p w14:paraId="3B44933F"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118</w:t>
      </w:r>
      <w:r w:rsidRPr="003A583E">
        <w:rPr>
          <w:rStyle w:val="HideTWBExt"/>
          <w:b w:val="0"/>
          <w:lang w:val="cs-CZ"/>
        </w:rPr>
        <w:t>&lt;/NumAm&gt;</w:t>
      </w:r>
    </w:p>
    <w:p w14:paraId="50D1BDCA" w14:textId="77777777" w:rsidR="00AC744E" w:rsidRPr="003A583E" w:rsidRDefault="00AC744E" w:rsidP="00AC744E"/>
    <w:p w14:paraId="196AC96C"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30BE0250" w14:textId="77777777" w:rsidR="00AC744E" w:rsidRPr="003A583E" w:rsidRDefault="00AC744E" w:rsidP="00AC744E">
      <w:pPr>
        <w:pStyle w:val="NormalBold"/>
      </w:pPr>
      <w:r w:rsidRPr="003A583E">
        <w:rPr>
          <w:rStyle w:val="HideTWBExt"/>
          <w:b w:val="0"/>
        </w:rPr>
        <w:t>&lt;Article&gt;</w:t>
      </w:r>
      <w:r w:rsidRPr="003A583E">
        <w:t>Bod 20</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296FAFF6" w14:textId="77777777" w:rsidTr="008C4BD9">
        <w:trPr>
          <w:jc w:val="center"/>
        </w:trPr>
        <w:tc>
          <w:tcPr>
            <w:tcW w:w="9752" w:type="dxa"/>
            <w:gridSpan w:val="2"/>
          </w:tcPr>
          <w:p w14:paraId="046B74E2" w14:textId="77777777" w:rsidR="00AC744E" w:rsidRPr="003A583E" w:rsidRDefault="00AC744E" w:rsidP="008C4BD9">
            <w:pPr>
              <w:keepNext/>
            </w:pPr>
          </w:p>
        </w:tc>
      </w:tr>
      <w:tr w:rsidR="00AC744E" w:rsidRPr="003A583E" w14:paraId="0CD7E849" w14:textId="77777777" w:rsidTr="008C4BD9">
        <w:trPr>
          <w:jc w:val="center"/>
        </w:trPr>
        <w:tc>
          <w:tcPr>
            <w:tcW w:w="4876" w:type="dxa"/>
          </w:tcPr>
          <w:p w14:paraId="3CBE2A23"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66635C46"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3213B81E" w14:textId="77777777" w:rsidTr="008C4BD9">
        <w:trPr>
          <w:jc w:val="center"/>
        </w:trPr>
        <w:tc>
          <w:tcPr>
            <w:tcW w:w="4876" w:type="dxa"/>
          </w:tcPr>
          <w:p w14:paraId="51F6FFDA" w14:textId="77777777" w:rsidR="00AC744E" w:rsidRPr="003A583E" w:rsidRDefault="00AC744E" w:rsidP="008C4BD9">
            <w:pPr>
              <w:pStyle w:val="Normal6"/>
              <w:rPr>
                <w:lang w:val="cs-CZ"/>
              </w:rPr>
            </w:pPr>
            <w:r w:rsidRPr="003A583E">
              <w:rPr>
                <w:lang w:val="cs-CZ"/>
              </w:rPr>
              <w:t>20.</w:t>
            </w:r>
            <w:r w:rsidRPr="003A583E">
              <w:rPr>
                <w:lang w:val="cs-CZ"/>
              </w:rPr>
              <w:tab/>
            </w:r>
            <w:r w:rsidRPr="003A583E">
              <w:rPr>
                <w:b/>
                <w:i/>
                <w:lang w:val="cs-CZ"/>
              </w:rPr>
              <w:t xml:space="preserve">zdůrazňuje </w:t>
            </w:r>
            <w:r w:rsidRPr="003A583E">
              <w:rPr>
                <w:lang w:val="cs-CZ"/>
              </w:rPr>
              <w:t xml:space="preserve">zásadní úlohu, </w:t>
            </w:r>
            <w:r w:rsidRPr="003A583E">
              <w:rPr>
                <w:b/>
                <w:i/>
                <w:lang w:val="cs-CZ"/>
              </w:rPr>
              <w:t>již plní</w:t>
            </w:r>
            <w:r w:rsidRPr="003A583E">
              <w:rPr>
                <w:lang w:val="cs-CZ"/>
              </w:rPr>
              <w:t xml:space="preserve"> při zajišťování a posuzování </w:t>
            </w:r>
            <w:r w:rsidRPr="003A583E">
              <w:rPr>
                <w:b/>
                <w:i/>
                <w:lang w:val="cs-CZ"/>
              </w:rPr>
              <w:t>provádění</w:t>
            </w:r>
            <w:r w:rsidRPr="003A583E">
              <w:rPr>
                <w:lang w:val="cs-CZ"/>
              </w:rPr>
              <w:t xml:space="preserve"> Listiny v členských státech</w:t>
            </w:r>
            <w:r w:rsidRPr="003A583E">
              <w:rPr>
                <w:b/>
                <w:i/>
                <w:lang w:val="cs-CZ"/>
              </w:rPr>
              <w:t xml:space="preserve"> orgány pro rovné zacházení</w:t>
            </w:r>
            <w:r w:rsidRPr="003A583E">
              <w:rPr>
                <w:lang w:val="cs-CZ"/>
              </w:rPr>
              <w:t>; vyzývá členské státy, aby orgánům pro rovné zacházení zajistily nezávislost, pravomoci a zdroje v souladu s nedávno přijatými směrnicemi o normách pro orgány pro rovné zacházení</w:t>
            </w:r>
            <w:r w:rsidRPr="003A583E">
              <w:rPr>
                <w:vertAlign w:val="superscript"/>
                <w:lang w:val="cs-CZ"/>
              </w:rPr>
              <w:t>13</w:t>
            </w:r>
            <w:r w:rsidRPr="003A583E">
              <w:rPr>
                <w:lang w:val="cs-CZ"/>
              </w:rPr>
              <w:t>;</w:t>
            </w:r>
          </w:p>
        </w:tc>
        <w:tc>
          <w:tcPr>
            <w:tcW w:w="4876" w:type="dxa"/>
          </w:tcPr>
          <w:p w14:paraId="0BC2250A" w14:textId="77777777" w:rsidR="00AC744E" w:rsidRPr="003A583E" w:rsidRDefault="00AC744E" w:rsidP="008C4BD9">
            <w:pPr>
              <w:pStyle w:val="Normal6"/>
              <w:rPr>
                <w:szCs w:val="24"/>
                <w:lang w:val="cs-CZ"/>
              </w:rPr>
            </w:pPr>
            <w:r w:rsidRPr="003A583E">
              <w:rPr>
                <w:lang w:val="cs-CZ"/>
              </w:rPr>
              <w:t>20.</w:t>
            </w:r>
            <w:r w:rsidRPr="003A583E">
              <w:rPr>
                <w:lang w:val="cs-CZ"/>
              </w:rPr>
              <w:tab/>
            </w:r>
            <w:r w:rsidRPr="003A583E">
              <w:rPr>
                <w:b/>
                <w:i/>
                <w:lang w:val="cs-CZ"/>
              </w:rPr>
              <w:t>poukazuje na </w:t>
            </w:r>
            <w:r w:rsidRPr="003A583E">
              <w:rPr>
                <w:lang w:val="cs-CZ"/>
              </w:rPr>
              <w:t>zásadní úlohu</w:t>
            </w:r>
            <w:r w:rsidRPr="003A583E">
              <w:rPr>
                <w:b/>
                <w:i/>
                <w:lang w:val="cs-CZ"/>
              </w:rPr>
              <w:t xml:space="preserve"> vnitrostátních institucí pro lidská práva</w:t>
            </w:r>
            <w:r w:rsidRPr="003A583E">
              <w:rPr>
                <w:lang w:val="cs-CZ"/>
              </w:rPr>
              <w:t xml:space="preserve">, </w:t>
            </w:r>
            <w:r w:rsidRPr="003A583E">
              <w:rPr>
                <w:b/>
                <w:i/>
                <w:lang w:val="cs-CZ"/>
              </w:rPr>
              <w:t>orgánů pro rovné zacházení a úřadů veřejného ochránce práv</w:t>
            </w:r>
            <w:r w:rsidRPr="003A583E">
              <w:rPr>
                <w:lang w:val="cs-CZ"/>
              </w:rPr>
              <w:t xml:space="preserve"> při zajišťování a posuzování </w:t>
            </w:r>
            <w:r w:rsidRPr="003A583E">
              <w:rPr>
                <w:b/>
                <w:i/>
                <w:lang w:val="cs-CZ"/>
              </w:rPr>
              <w:t>uplatňování</w:t>
            </w:r>
            <w:r w:rsidRPr="003A583E">
              <w:rPr>
                <w:lang w:val="cs-CZ"/>
              </w:rPr>
              <w:t xml:space="preserve"> Listiny v členských státech</w:t>
            </w:r>
            <w:r w:rsidRPr="003A583E">
              <w:rPr>
                <w:b/>
                <w:i/>
                <w:lang w:val="cs-CZ"/>
              </w:rPr>
              <w:t>, včetně horizontálních základních podmínek Listiny podle nařízení o společných ustanoveních, ale i při prosazování jejího jednotnějšího výkladu</w:t>
            </w:r>
            <w:r w:rsidRPr="003A583E">
              <w:rPr>
                <w:lang w:val="cs-CZ"/>
              </w:rPr>
              <w:t>; vyzývá členské státy, aby orgánům pro rovné zacházení zajistily nezávislost, pravomoci a zdroje v souladu s nedávno přijatými směrnicemi o normách pro orgány pro rovné zacházení</w:t>
            </w:r>
            <w:r w:rsidRPr="003A583E">
              <w:rPr>
                <w:vertAlign w:val="superscript"/>
                <w:lang w:val="cs-CZ"/>
              </w:rPr>
              <w:t>13</w:t>
            </w:r>
            <w:r w:rsidRPr="003A583E">
              <w:rPr>
                <w:lang w:val="cs-CZ"/>
              </w:rPr>
              <w:t>;</w:t>
            </w:r>
          </w:p>
        </w:tc>
      </w:tr>
      <w:tr w:rsidR="00AC744E" w:rsidRPr="003A583E" w14:paraId="2C70F64A" w14:textId="77777777" w:rsidTr="008C4BD9">
        <w:trPr>
          <w:jc w:val="center"/>
        </w:trPr>
        <w:tc>
          <w:tcPr>
            <w:tcW w:w="4876" w:type="dxa"/>
          </w:tcPr>
          <w:p w14:paraId="398B1550" w14:textId="77777777" w:rsidR="00AC744E" w:rsidRPr="003A583E" w:rsidRDefault="00AC744E" w:rsidP="008C4BD9">
            <w:pPr>
              <w:pStyle w:val="Normal6"/>
              <w:rPr>
                <w:lang w:val="cs-CZ"/>
              </w:rPr>
            </w:pPr>
            <w:r w:rsidRPr="003A583E">
              <w:rPr>
                <w:lang w:val="cs-CZ"/>
              </w:rPr>
              <w:t>__________________</w:t>
            </w:r>
          </w:p>
        </w:tc>
        <w:tc>
          <w:tcPr>
            <w:tcW w:w="4876" w:type="dxa"/>
          </w:tcPr>
          <w:p w14:paraId="27BD83AB" w14:textId="77777777" w:rsidR="00AC744E" w:rsidRPr="003A583E" w:rsidRDefault="00AC744E" w:rsidP="008C4BD9">
            <w:pPr>
              <w:pStyle w:val="Normal6"/>
              <w:rPr>
                <w:szCs w:val="24"/>
                <w:lang w:val="cs-CZ"/>
              </w:rPr>
            </w:pPr>
            <w:r w:rsidRPr="003A583E">
              <w:rPr>
                <w:lang w:val="cs-CZ"/>
              </w:rPr>
              <w:t>__________________</w:t>
            </w:r>
          </w:p>
        </w:tc>
      </w:tr>
      <w:tr w:rsidR="00AC744E" w:rsidRPr="003A583E" w14:paraId="76453838" w14:textId="77777777" w:rsidTr="008C4BD9">
        <w:trPr>
          <w:jc w:val="center"/>
        </w:trPr>
        <w:tc>
          <w:tcPr>
            <w:tcW w:w="4876" w:type="dxa"/>
          </w:tcPr>
          <w:p w14:paraId="04A52D15" w14:textId="77777777" w:rsidR="00AC744E" w:rsidRPr="003A583E" w:rsidRDefault="00AC744E" w:rsidP="008C4BD9">
            <w:pPr>
              <w:pStyle w:val="Normal6"/>
              <w:rPr>
                <w:lang w:val="cs-CZ"/>
              </w:rPr>
            </w:pPr>
            <w:r w:rsidRPr="003A583E">
              <w:rPr>
                <w:vertAlign w:val="superscript"/>
                <w:lang w:val="cs-CZ"/>
              </w:rPr>
              <w:t>13</w:t>
            </w:r>
            <w:r w:rsidRPr="003A583E">
              <w:rPr>
                <w:lang w:val="cs-CZ"/>
              </w:rPr>
              <w:t xml:space="preserve"> Směrnice Rady (EU) 2024/1499 ze dne 7. května 2024 o standardech pro orgány pro rovné zacházení v oblasti rovného zacházení s osobami bez ohledu na jejich rasu nebo etnický původ, rovného zacházení s osobami v otázkách zaměstnání a povolání bez ohledu na jejich náboženské vyznání nebo přesvědčení, zdravotní postižení, věk nebo sexuální orientaci, rovného zacházení se ženami a muži v otázkách sociálního zabezpečení a v přístupu ke zboží a službám a jejich poskytování a o změně směrnic 2000/43/ES a 2004/113/ES (Úř. věst. L, 2024/1499, 29.5.2024, ELI: http://data.europa.eu/eli/dir/2024/1499/oj) a směrnice Evropského parlamentu a Rady (EU) 2024/1500 ze dne 14. května 2024 o standardech pro orgány pro rovné zacházení v oblasti rovného zacházení se ženami a muži a rovných příležitostí pro ženy a muže v otázkách zaměstnání a povolání a o změně směrnic 2006/54/ES a 2010/41/EU (Úř. věst. L, 2024/1500, 29.5.2024, ELI: http://data.europa.eu/eli/dir/2024/1500/oj).</w:t>
            </w:r>
          </w:p>
        </w:tc>
        <w:tc>
          <w:tcPr>
            <w:tcW w:w="4876" w:type="dxa"/>
          </w:tcPr>
          <w:p w14:paraId="4FBF3AF2" w14:textId="77777777" w:rsidR="00AC744E" w:rsidRPr="003A583E" w:rsidRDefault="00AC744E" w:rsidP="008C4BD9">
            <w:pPr>
              <w:pStyle w:val="Normal6"/>
              <w:rPr>
                <w:szCs w:val="24"/>
                <w:lang w:val="cs-CZ"/>
              </w:rPr>
            </w:pPr>
            <w:r w:rsidRPr="003A583E">
              <w:rPr>
                <w:vertAlign w:val="superscript"/>
                <w:lang w:val="cs-CZ"/>
              </w:rPr>
              <w:t>13</w:t>
            </w:r>
            <w:r w:rsidRPr="003A583E">
              <w:rPr>
                <w:lang w:val="cs-CZ"/>
              </w:rPr>
              <w:t xml:space="preserve"> Směrnice Rady (EU) 2024/1499 ze dne 7. května 2024 o standardech pro orgány pro rovné zacházení v oblasti rovného zacházení s osobami bez ohledu na jejich rasu nebo etnický původ, rovného zacházení s osobami v otázkách zaměstnání a povolání bez ohledu na jejich náboženské vyznání nebo přesvědčení, zdravotní postižení, věk nebo sexuální orientaci, rovného zacházení se ženami a muži v otázkách sociálního zabezpečení a v přístupu ke zboží a službám a jejich poskytování a o změně směrnic 2000/43/ES a 2004/113/ES (Úř. věst. L, 2024/1499, 29.5.2024, ELI: http://data.europa.eu/eli/dir/2024/1499/oj) a směrnice Evropského parlamentu a Rady (EU) 2024/1500 ze dne 14. května 2024 o standardech pro orgány pro rovné zacházení v oblasti rovného zacházení se ženami a muži a rovných příležitostí pro ženy a muže v otázkách zaměstnání a povolání a o změně směrnic 2006/54/ES a 2010/41/EU (Úř. věst. L, 2024/1500, 29.5.2024, ELI: http://data.europa.eu/eli/dir/2024/1500/oj).</w:t>
            </w:r>
          </w:p>
        </w:tc>
      </w:tr>
    </w:tbl>
    <w:p w14:paraId="588AA22C" w14:textId="77777777" w:rsidR="00AC744E" w:rsidRPr="003A583E" w:rsidRDefault="00AC744E" w:rsidP="00AC744E">
      <w:r w:rsidRPr="003A583E">
        <w:rPr>
          <w:rStyle w:val="HideTWBExt"/>
        </w:rPr>
        <w:t>&lt;/Amend&gt;</w:t>
      </w:r>
    </w:p>
    <w:p w14:paraId="597C4621"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119</w:t>
      </w:r>
      <w:r w:rsidRPr="003A583E">
        <w:rPr>
          <w:rStyle w:val="HideTWBExt"/>
          <w:b w:val="0"/>
          <w:lang w:val="cs-CZ"/>
        </w:rPr>
        <w:t>&lt;/NumAm&gt;</w:t>
      </w:r>
    </w:p>
    <w:p w14:paraId="0F9B3928" w14:textId="77777777" w:rsidR="00AC744E" w:rsidRPr="003A583E" w:rsidRDefault="00AC744E" w:rsidP="00AC744E"/>
    <w:p w14:paraId="50EC6CDA"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1918BF50" w14:textId="77777777" w:rsidR="00AC744E" w:rsidRPr="003A583E" w:rsidRDefault="00AC744E" w:rsidP="00AC744E">
      <w:pPr>
        <w:pStyle w:val="NormalBold"/>
      </w:pPr>
      <w:r w:rsidRPr="003A583E">
        <w:rPr>
          <w:rStyle w:val="HideTWBExt"/>
          <w:b w:val="0"/>
        </w:rPr>
        <w:t>&lt;Article&gt;</w:t>
      </w:r>
      <w:r w:rsidRPr="003A583E">
        <w:t>Bod 20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1B2B3E75" w14:textId="77777777" w:rsidTr="008C4BD9">
        <w:trPr>
          <w:jc w:val="center"/>
        </w:trPr>
        <w:tc>
          <w:tcPr>
            <w:tcW w:w="9752" w:type="dxa"/>
            <w:gridSpan w:val="2"/>
          </w:tcPr>
          <w:p w14:paraId="65702AEA" w14:textId="77777777" w:rsidR="00AC744E" w:rsidRPr="003A583E" w:rsidRDefault="00AC744E" w:rsidP="008C4BD9">
            <w:pPr>
              <w:keepNext/>
            </w:pPr>
          </w:p>
        </w:tc>
      </w:tr>
      <w:tr w:rsidR="00AC744E" w:rsidRPr="003A583E" w14:paraId="42F7437D" w14:textId="77777777" w:rsidTr="008C4BD9">
        <w:trPr>
          <w:jc w:val="center"/>
        </w:trPr>
        <w:tc>
          <w:tcPr>
            <w:tcW w:w="4876" w:type="dxa"/>
          </w:tcPr>
          <w:p w14:paraId="6507D41C"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78612C8E"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A8A87A1" w14:textId="77777777" w:rsidTr="008C4BD9">
        <w:trPr>
          <w:jc w:val="center"/>
        </w:trPr>
        <w:tc>
          <w:tcPr>
            <w:tcW w:w="4876" w:type="dxa"/>
          </w:tcPr>
          <w:p w14:paraId="22E4EEA6" w14:textId="77777777" w:rsidR="00AC744E" w:rsidRPr="003A583E" w:rsidRDefault="00AC744E" w:rsidP="008C4BD9">
            <w:pPr>
              <w:pStyle w:val="Normal6"/>
              <w:rPr>
                <w:lang w:val="cs-CZ"/>
              </w:rPr>
            </w:pPr>
          </w:p>
        </w:tc>
        <w:tc>
          <w:tcPr>
            <w:tcW w:w="4876" w:type="dxa"/>
          </w:tcPr>
          <w:p w14:paraId="43A420C9" w14:textId="77777777" w:rsidR="00AC744E" w:rsidRPr="003A583E" w:rsidRDefault="00AC744E" w:rsidP="008C4BD9">
            <w:pPr>
              <w:pStyle w:val="Normal6"/>
              <w:rPr>
                <w:szCs w:val="24"/>
                <w:lang w:val="cs-CZ"/>
              </w:rPr>
            </w:pPr>
            <w:r w:rsidRPr="003A583E">
              <w:rPr>
                <w:b/>
                <w:i/>
                <w:lang w:val="cs-CZ"/>
              </w:rPr>
              <w:t>20a.</w:t>
            </w:r>
            <w:r w:rsidRPr="003A583E">
              <w:rPr>
                <w:b/>
                <w:i/>
                <w:lang w:val="cs-CZ"/>
              </w:rPr>
              <w:tab/>
              <w:t>vyzývá Komisi a členské státy, aby zajistily odpovídající financování orgánů pro rovné zacházení, vnitrostátních institucí pro lidská práva a úřadů veřejného ochránce práv a aby se podílely na zajišťování toho, aby bylo poskytování finančních prostředků EU koncipováno, spravováno a kontrolováno s ohledem na dodržování a podporu základních práv;</w:t>
            </w:r>
          </w:p>
        </w:tc>
      </w:tr>
    </w:tbl>
    <w:p w14:paraId="7F81DF56" w14:textId="77777777" w:rsidR="00AC744E" w:rsidRPr="003A583E" w:rsidRDefault="00AC744E" w:rsidP="00AC744E">
      <w:r w:rsidRPr="003A583E">
        <w:rPr>
          <w:rStyle w:val="HideTWBExt"/>
        </w:rPr>
        <w:t>&lt;/Amend&gt;</w:t>
      </w:r>
    </w:p>
    <w:p w14:paraId="3461DAC2"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120</w:t>
      </w:r>
      <w:r w:rsidRPr="003A583E">
        <w:rPr>
          <w:rStyle w:val="HideTWBExt"/>
          <w:b w:val="0"/>
          <w:lang w:val="cs-CZ"/>
        </w:rPr>
        <w:t>&lt;/NumAm&gt;</w:t>
      </w:r>
    </w:p>
    <w:p w14:paraId="29120956" w14:textId="77777777" w:rsidR="00AC744E" w:rsidRPr="003A583E" w:rsidRDefault="00AC744E" w:rsidP="00AC744E"/>
    <w:p w14:paraId="33FCFF4F"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0BDB5617" w14:textId="77777777" w:rsidR="00AC744E" w:rsidRPr="003A583E" w:rsidRDefault="00AC744E" w:rsidP="00AC744E">
      <w:pPr>
        <w:pStyle w:val="NormalBold"/>
      </w:pPr>
      <w:r w:rsidRPr="003A583E">
        <w:rPr>
          <w:rStyle w:val="HideTWBExt"/>
          <w:b w:val="0"/>
        </w:rPr>
        <w:t>&lt;Article&gt;</w:t>
      </w:r>
      <w:r w:rsidRPr="003A583E">
        <w:t>Bod 20 b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3D061682" w14:textId="77777777" w:rsidTr="008C4BD9">
        <w:trPr>
          <w:jc w:val="center"/>
        </w:trPr>
        <w:tc>
          <w:tcPr>
            <w:tcW w:w="9752" w:type="dxa"/>
            <w:gridSpan w:val="2"/>
          </w:tcPr>
          <w:p w14:paraId="78826268" w14:textId="77777777" w:rsidR="00AC744E" w:rsidRPr="003A583E" w:rsidRDefault="00AC744E" w:rsidP="008C4BD9">
            <w:pPr>
              <w:keepNext/>
            </w:pPr>
          </w:p>
        </w:tc>
      </w:tr>
      <w:tr w:rsidR="00AC744E" w:rsidRPr="003A583E" w14:paraId="4668F079" w14:textId="77777777" w:rsidTr="008C4BD9">
        <w:trPr>
          <w:jc w:val="center"/>
        </w:trPr>
        <w:tc>
          <w:tcPr>
            <w:tcW w:w="4876" w:type="dxa"/>
          </w:tcPr>
          <w:p w14:paraId="2D9A5444"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149F82C8"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372D863F" w14:textId="77777777" w:rsidTr="008C4BD9">
        <w:trPr>
          <w:jc w:val="center"/>
        </w:trPr>
        <w:tc>
          <w:tcPr>
            <w:tcW w:w="4876" w:type="dxa"/>
          </w:tcPr>
          <w:p w14:paraId="42DE262D" w14:textId="77777777" w:rsidR="00AC744E" w:rsidRPr="003A583E" w:rsidRDefault="00AC744E" w:rsidP="008C4BD9">
            <w:pPr>
              <w:pStyle w:val="Normal6"/>
              <w:rPr>
                <w:lang w:val="cs-CZ"/>
              </w:rPr>
            </w:pPr>
          </w:p>
        </w:tc>
        <w:tc>
          <w:tcPr>
            <w:tcW w:w="4876" w:type="dxa"/>
          </w:tcPr>
          <w:p w14:paraId="5F6B6C7B" w14:textId="77777777" w:rsidR="00AC744E" w:rsidRPr="003A583E" w:rsidRDefault="00AC744E" w:rsidP="008C4BD9">
            <w:pPr>
              <w:pStyle w:val="Normal6"/>
              <w:rPr>
                <w:szCs w:val="24"/>
                <w:lang w:val="cs-CZ"/>
              </w:rPr>
            </w:pPr>
            <w:r w:rsidRPr="003A583E">
              <w:rPr>
                <w:b/>
                <w:i/>
                <w:lang w:val="cs-CZ"/>
              </w:rPr>
              <w:t>20b.</w:t>
            </w:r>
            <w:r w:rsidRPr="003A583E">
              <w:rPr>
                <w:b/>
                <w:i/>
                <w:lang w:val="cs-CZ"/>
              </w:rPr>
              <w:tab/>
              <w:t>připomíná, že uplatňování Listiny se vztahuje i na agentury působící v oblasti spravedlnosti a vnitřních věcí, mj. na agentury Frontex a Europol; vyzývá agentury působící v oblasti spravedlnosti a vnitřních věcí, aby plně dodržovaly Listinu; vyzývá Komisi, aby pečlivě sledovala, zda agentury EU Listinu dodržují, a aby svá zjištění zahrnula do hodnocení agentur, mj. do metodiky používané k provádění těchto hodnocení;</w:t>
            </w:r>
          </w:p>
        </w:tc>
      </w:tr>
    </w:tbl>
    <w:p w14:paraId="6883F760" w14:textId="77777777" w:rsidR="00AC744E" w:rsidRPr="003A583E" w:rsidRDefault="00AC744E" w:rsidP="00AC744E">
      <w:r w:rsidRPr="003A583E">
        <w:rPr>
          <w:rStyle w:val="HideTWBExt"/>
        </w:rPr>
        <w:t>&lt;/Amend&gt;</w:t>
      </w:r>
    </w:p>
    <w:p w14:paraId="29B60B92"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121</w:t>
      </w:r>
      <w:r w:rsidRPr="003A583E">
        <w:rPr>
          <w:rStyle w:val="HideTWBExt"/>
          <w:b w:val="0"/>
          <w:lang w:val="cs-CZ"/>
        </w:rPr>
        <w:t>&lt;/NumAm&gt;</w:t>
      </w:r>
    </w:p>
    <w:p w14:paraId="47E6B6E1" w14:textId="77777777" w:rsidR="00AC744E" w:rsidRPr="003A583E" w:rsidRDefault="00AC744E" w:rsidP="00AC744E"/>
    <w:p w14:paraId="7902C394"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A160FE7" w14:textId="77777777" w:rsidR="00AC744E" w:rsidRPr="003A583E" w:rsidRDefault="00AC744E" w:rsidP="00AC744E">
      <w:pPr>
        <w:pStyle w:val="NormalBold"/>
      </w:pPr>
      <w:r w:rsidRPr="003A583E">
        <w:rPr>
          <w:rStyle w:val="HideTWBExt"/>
          <w:b w:val="0"/>
        </w:rPr>
        <w:t>&lt;Article&gt;</w:t>
      </w:r>
      <w:r w:rsidRPr="003A583E">
        <w:t>Bod 20 c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63FCCF93" w14:textId="77777777" w:rsidTr="008C4BD9">
        <w:trPr>
          <w:jc w:val="center"/>
        </w:trPr>
        <w:tc>
          <w:tcPr>
            <w:tcW w:w="9752" w:type="dxa"/>
            <w:gridSpan w:val="2"/>
          </w:tcPr>
          <w:p w14:paraId="3B6D1CF6" w14:textId="77777777" w:rsidR="00AC744E" w:rsidRPr="003A583E" w:rsidRDefault="00AC744E" w:rsidP="008C4BD9">
            <w:pPr>
              <w:keepNext/>
            </w:pPr>
          </w:p>
        </w:tc>
      </w:tr>
      <w:tr w:rsidR="00AC744E" w:rsidRPr="003A583E" w14:paraId="3C33FE96" w14:textId="77777777" w:rsidTr="008C4BD9">
        <w:trPr>
          <w:jc w:val="center"/>
        </w:trPr>
        <w:tc>
          <w:tcPr>
            <w:tcW w:w="4876" w:type="dxa"/>
          </w:tcPr>
          <w:p w14:paraId="74B41BCE"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3C9BB322"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3AB8F028" w14:textId="77777777" w:rsidTr="008C4BD9">
        <w:trPr>
          <w:jc w:val="center"/>
        </w:trPr>
        <w:tc>
          <w:tcPr>
            <w:tcW w:w="4876" w:type="dxa"/>
          </w:tcPr>
          <w:p w14:paraId="31BA952A" w14:textId="77777777" w:rsidR="00AC744E" w:rsidRPr="003A583E" w:rsidRDefault="00AC744E" w:rsidP="008C4BD9">
            <w:pPr>
              <w:pStyle w:val="Normal6"/>
              <w:rPr>
                <w:lang w:val="cs-CZ"/>
              </w:rPr>
            </w:pPr>
          </w:p>
        </w:tc>
        <w:tc>
          <w:tcPr>
            <w:tcW w:w="4876" w:type="dxa"/>
          </w:tcPr>
          <w:p w14:paraId="5DF92979" w14:textId="77777777" w:rsidR="00AC744E" w:rsidRPr="003A583E" w:rsidRDefault="00AC744E" w:rsidP="008C4BD9">
            <w:pPr>
              <w:pStyle w:val="Normal6"/>
              <w:rPr>
                <w:szCs w:val="24"/>
                <w:lang w:val="cs-CZ"/>
              </w:rPr>
            </w:pPr>
            <w:r w:rsidRPr="003A583E">
              <w:rPr>
                <w:b/>
                <w:i/>
                <w:lang w:val="cs-CZ"/>
              </w:rPr>
              <w:t>20c.</w:t>
            </w:r>
            <w:r w:rsidRPr="003A583E">
              <w:rPr>
                <w:b/>
                <w:i/>
                <w:lang w:val="cs-CZ"/>
              </w:rPr>
              <w:tab/>
              <w:t>zdůrazňuje zásadní úlohu regionů, obcí a měst při prosazování základních práv; naléhavě vyzývá Komisi a členské státy, aby podporovaly místní orgány při promítání práv do každodenní praxe a při posilování postavení občanů, a to na základě zprávy agentury FRA nazvané „Lidská práva v EU: rámec pro posílení práv na místní úrovni“;</w:t>
            </w:r>
          </w:p>
        </w:tc>
      </w:tr>
    </w:tbl>
    <w:p w14:paraId="63E20944" w14:textId="77777777" w:rsidR="00AC744E" w:rsidRPr="003A583E" w:rsidRDefault="00AC744E" w:rsidP="00AC744E">
      <w:r w:rsidRPr="003A583E">
        <w:rPr>
          <w:rStyle w:val="HideTWBExt"/>
        </w:rPr>
        <w:t>&lt;/Amend&gt;</w:t>
      </w:r>
    </w:p>
    <w:p w14:paraId="718A74A1"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122</w:t>
      </w:r>
      <w:r w:rsidRPr="003A583E">
        <w:rPr>
          <w:rStyle w:val="HideTWBExt"/>
          <w:b w:val="0"/>
          <w:lang w:val="cs-CZ"/>
        </w:rPr>
        <w:t>&lt;/NumAm&gt;</w:t>
      </w:r>
    </w:p>
    <w:p w14:paraId="67A93926" w14:textId="77777777" w:rsidR="00AC744E" w:rsidRPr="003A583E" w:rsidRDefault="00AC744E" w:rsidP="00AC744E"/>
    <w:p w14:paraId="62025FF6"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1028558F" w14:textId="77777777" w:rsidR="00AC744E" w:rsidRPr="003A583E" w:rsidRDefault="00AC744E" w:rsidP="00AC744E">
      <w:pPr>
        <w:pStyle w:val="NormalBold"/>
      </w:pPr>
      <w:r w:rsidRPr="003A583E">
        <w:rPr>
          <w:rStyle w:val="HideTWBExt"/>
          <w:b w:val="0"/>
        </w:rPr>
        <w:t>&lt;Article&gt;</w:t>
      </w:r>
      <w:r w:rsidRPr="003A583E">
        <w:t>Bod 21</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69535B94" w14:textId="77777777" w:rsidTr="008C4BD9">
        <w:trPr>
          <w:jc w:val="center"/>
        </w:trPr>
        <w:tc>
          <w:tcPr>
            <w:tcW w:w="9752" w:type="dxa"/>
            <w:gridSpan w:val="2"/>
          </w:tcPr>
          <w:p w14:paraId="766705B8" w14:textId="77777777" w:rsidR="00AC744E" w:rsidRPr="003A583E" w:rsidRDefault="00AC744E" w:rsidP="008C4BD9">
            <w:pPr>
              <w:keepNext/>
            </w:pPr>
          </w:p>
        </w:tc>
      </w:tr>
      <w:tr w:rsidR="00AC744E" w:rsidRPr="003A583E" w14:paraId="78B8FCB3" w14:textId="77777777" w:rsidTr="008C4BD9">
        <w:trPr>
          <w:jc w:val="center"/>
        </w:trPr>
        <w:tc>
          <w:tcPr>
            <w:tcW w:w="4876" w:type="dxa"/>
          </w:tcPr>
          <w:p w14:paraId="3DED20CC"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4D0FF864"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7D2141D9" w14:textId="77777777" w:rsidTr="008C4BD9">
        <w:trPr>
          <w:jc w:val="center"/>
        </w:trPr>
        <w:tc>
          <w:tcPr>
            <w:tcW w:w="4876" w:type="dxa"/>
          </w:tcPr>
          <w:p w14:paraId="6BC36034" w14:textId="77777777" w:rsidR="00AC744E" w:rsidRPr="003A583E" w:rsidRDefault="00AC744E" w:rsidP="008C4BD9">
            <w:pPr>
              <w:pStyle w:val="Normal6"/>
              <w:rPr>
                <w:lang w:val="cs-CZ"/>
              </w:rPr>
            </w:pPr>
            <w:r w:rsidRPr="003A583E">
              <w:rPr>
                <w:lang w:val="cs-CZ"/>
              </w:rPr>
              <w:t>21.</w:t>
            </w:r>
            <w:r w:rsidRPr="003A583E">
              <w:rPr>
                <w:lang w:val="cs-CZ"/>
              </w:rPr>
              <w:tab/>
              <w:t xml:space="preserve">zdůrazňuje, že zásadní význam pro prosazování a ochranu Listiny mají organizace občanské společnosti a obránci lidských práv; </w:t>
            </w:r>
            <w:r w:rsidRPr="003A583E">
              <w:rPr>
                <w:b/>
                <w:i/>
                <w:lang w:val="cs-CZ"/>
              </w:rPr>
              <w:t>žádá</w:t>
            </w:r>
            <w:r w:rsidRPr="003A583E">
              <w:rPr>
                <w:lang w:val="cs-CZ"/>
              </w:rPr>
              <w:t xml:space="preserve">, </w:t>
            </w:r>
            <w:r w:rsidRPr="003A583E">
              <w:rPr>
                <w:b/>
                <w:i/>
                <w:lang w:val="cs-CZ"/>
              </w:rPr>
              <w:t>aby</w:t>
            </w:r>
            <w:r w:rsidRPr="003A583E">
              <w:rPr>
                <w:lang w:val="cs-CZ"/>
              </w:rPr>
              <w:t xml:space="preserve"> EU </w:t>
            </w:r>
            <w:r w:rsidRPr="003A583E">
              <w:rPr>
                <w:b/>
                <w:i/>
                <w:lang w:val="cs-CZ"/>
              </w:rPr>
              <w:t>občanskou společnost důsledně</w:t>
            </w:r>
            <w:r w:rsidRPr="003A583E">
              <w:rPr>
                <w:lang w:val="cs-CZ"/>
              </w:rPr>
              <w:t xml:space="preserve"> a </w:t>
            </w:r>
            <w:r w:rsidRPr="003A583E">
              <w:rPr>
                <w:b/>
                <w:i/>
                <w:lang w:val="cs-CZ"/>
              </w:rPr>
              <w:t>odpovídajícím způsobem financovala</w:t>
            </w:r>
            <w:r w:rsidRPr="003A583E">
              <w:rPr>
                <w:lang w:val="cs-CZ"/>
              </w:rPr>
              <w:t>;</w:t>
            </w:r>
            <w:r w:rsidRPr="003A583E">
              <w:rPr>
                <w:b/>
                <w:i/>
                <w:lang w:val="cs-CZ"/>
              </w:rPr>
              <w:t xml:space="preserve"> odsuzuje veškerá právní omezení nebo útoky a nadměrné používání síly</w:t>
            </w:r>
            <w:r w:rsidRPr="003A583E">
              <w:rPr>
                <w:lang w:val="cs-CZ"/>
              </w:rPr>
              <w:t xml:space="preserve"> v </w:t>
            </w:r>
            <w:r w:rsidRPr="003A583E">
              <w:rPr>
                <w:b/>
                <w:i/>
                <w:lang w:val="cs-CZ"/>
              </w:rPr>
              <w:t>některých členských státech</w:t>
            </w:r>
            <w:r w:rsidRPr="003A583E">
              <w:rPr>
                <w:lang w:val="cs-CZ"/>
              </w:rPr>
              <w:t xml:space="preserve">, které </w:t>
            </w:r>
            <w:r w:rsidRPr="003A583E">
              <w:rPr>
                <w:b/>
                <w:i/>
                <w:lang w:val="cs-CZ"/>
              </w:rPr>
              <w:t>oslabují svobodu sdružování</w:t>
            </w:r>
            <w:r w:rsidRPr="003A583E">
              <w:rPr>
                <w:lang w:val="cs-CZ"/>
              </w:rPr>
              <w:t xml:space="preserve">, </w:t>
            </w:r>
            <w:r w:rsidRPr="003A583E">
              <w:rPr>
                <w:b/>
                <w:i/>
                <w:lang w:val="cs-CZ"/>
              </w:rPr>
              <w:t>shromažďování</w:t>
            </w:r>
            <w:r w:rsidRPr="003A583E">
              <w:rPr>
                <w:lang w:val="cs-CZ"/>
              </w:rPr>
              <w:t xml:space="preserve"> a </w:t>
            </w:r>
            <w:r w:rsidRPr="003A583E">
              <w:rPr>
                <w:b/>
                <w:i/>
                <w:lang w:val="cs-CZ"/>
              </w:rPr>
              <w:t>projevu</w:t>
            </w:r>
            <w:r w:rsidRPr="003A583E">
              <w:rPr>
                <w:lang w:val="cs-CZ"/>
              </w:rPr>
              <w:t>;</w:t>
            </w:r>
          </w:p>
        </w:tc>
        <w:tc>
          <w:tcPr>
            <w:tcW w:w="4876" w:type="dxa"/>
          </w:tcPr>
          <w:p w14:paraId="414E8A6D" w14:textId="77777777" w:rsidR="00AC744E" w:rsidRPr="003A583E" w:rsidRDefault="00AC744E" w:rsidP="008C4BD9">
            <w:pPr>
              <w:pStyle w:val="Normal6"/>
              <w:rPr>
                <w:szCs w:val="24"/>
                <w:lang w:val="cs-CZ"/>
              </w:rPr>
            </w:pPr>
            <w:r w:rsidRPr="003A583E">
              <w:rPr>
                <w:lang w:val="cs-CZ"/>
              </w:rPr>
              <w:t>21.</w:t>
            </w:r>
            <w:r w:rsidRPr="003A583E">
              <w:rPr>
                <w:lang w:val="cs-CZ"/>
              </w:rPr>
              <w:tab/>
              <w:t xml:space="preserve">zdůrazňuje, že zásadní význam pro prosazování a ochranu Listiny mají organizace občanské společnosti a obránci lidských práv; </w:t>
            </w:r>
            <w:r w:rsidRPr="003A583E">
              <w:rPr>
                <w:b/>
                <w:i/>
                <w:lang w:val="cs-CZ"/>
              </w:rPr>
              <w:t>zdůrazňuje, že podle čl. 11 odst. 2 SEU musí všechny orgány EU udržovat otevřený, transparentní a pravidelný dialog s reprezentativními sdruženími a s občanskou společností; v této souvislosti zdůrazňuje zejména to, že základním předpokladem zajištění účasti veřejnosti je přístup ke strukturálnímu financování; připomíná závazek Komise obsažený v jejích politických směrech, totiž prohlubovat spolupráci s organizacemi občanské společnosti, které mají odborné zkušenosti a hrají důležitou úlohu při obhajobě konkrétních společenských otázek a prosazování lidských práv; připomíná proto, že je i nadále zásadní, aby se organizace občanské společnosti, zejména prostřednictvím financování z EU, mohly zapojovat do činností, jako jsou prosazování zájmů, demonstrace, podpora a ochrana prostoru pro občanskou společnost</w:t>
            </w:r>
            <w:r w:rsidRPr="003A583E">
              <w:rPr>
                <w:lang w:val="cs-CZ"/>
              </w:rPr>
              <w:t xml:space="preserve">, </w:t>
            </w:r>
            <w:r w:rsidRPr="003A583E">
              <w:rPr>
                <w:b/>
                <w:i/>
                <w:lang w:val="cs-CZ"/>
              </w:rPr>
              <w:t>investigativní žurnalistika nebo soudní žaloby, a aby tyto činnosti zůstaly způsobilé v rámci příslušných programů financování</w:t>
            </w:r>
            <w:r w:rsidRPr="003A583E">
              <w:rPr>
                <w:lang w:val="cs-CZ"/>
              </w:rPr>
              <w:t xml:space="preserve"> a </w:t>
            </w:r>
            <w:r w:rsidRPr="003A583E">
              <w:rPr>
                <w:b/>
                <w:i/>
                <w:lang w:val="cs-CZ"/>
              </w:rPr>
              <w:t>byl na ně k dispozici dostatek vyčleněných finančních prostředků</w:t>
            </w:r>
            <w:r w:rsidRPr="003A583E">
              <w:rPr>
                <w:lang w:val="cs-CZ"/>
              </w:rPr>
              <w:t>;</w:t>
            </w:r>
          </w:p>
        </w:tc>
      </w:tr>
    </w:tbl>
    <w:p w14:paraId="7FE82241" w14:textId="77777777" w:rsidR="00AC744E" w:rsidRPr="003A583E" w:rsidRDefault="00AC744E" w:rsidP="00AC744E">
      <w:r w:rsidRPr="003A583E">
        <w:rPr>
          <w:rStyle w:val="HideTWBExt"/>
        </w:rPr>
        <w:t>&lt;/Amend&gt;</w:t>
      </w:r>
    </w:p>
    <w:p w14:paraId="077724B5"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123</w:t>
      </w:r>
      <w:r w:rsidRPr="003A583E">
        <w:rPr>
          <w:rStyle w:val="HideTWBExt"/>
          <w:b w:val="0"/>
          <w:lang w:val="cs-CZ"/>
        </w:rPr>
        <w:t>&lt;/NumAm&gt;</w:t>
      </w:r>
    </w:p>
    <w:p w14:paraId="00C7E86F" w14:textId="77777777" w:rsidR="00AC744E" w:rsidRPr="003A583E" w:rsidRDefault="00AC744E" w:rsidP="00AC744E"/>
    <w:p w14:paraId="102C920A"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18EB4774" w14:textId="77777777" w:rsidR="00AC744E" w:rsidRPr="003A583E" w:rsidRDefault="00AC744E" w:rsidP="00AC744E">
      <w:pPr>
        <w:pStyle w:val="NormalBold"/>
      </w:pPr>
      <w:r w:rsidRPr="003A583E">
        <w:rPr>
          <w:rStyle w:val="HideTWBExt"/>
          <w:b w:val="0"/>
        </w:rPr>
        <w:t>&lt;Article&gt;</w:t>
      </w:r>
      <w:r w:rsidRPr="003A583E">
        <w:t>Bod 21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2A3784EB" w14:textId="77777777" w:rsidTr="008C4BD9">
        <w:trPr>
          <w:jc w:val="center"/>
        </w:trPr>
        <w:tc>
          <w:tcPr>
            <w:tcW w:w="9752" w:type="dxa"/>
            <w:gridSpan w:val="2"/>
          </w:tcPr>
          <w:p w14:paraId="1520E680" w14:textId="77777777" w:rsidR="00AC744E" w:rsidRPr="003A583E" w:rsidRDefault="00AC744E" w:rsidP="008C4BD9">
            <w:pPr>
              <w:keepNext/>
            </w:pPr>
          </w:p>
        </w:tc>
      </w:tr>
      <w:tr w:rsidR="00AC744E" w:rsidRPr="003A583E" w14:paraId="559D4C28" w14:textId="77777777" w:rsidTr="008C4BD9">
        <w:trPr>
          <w:jc w:val="center"/>
        </w:trPr>
        <w:tc>
          <w:tcPr>
            <w:tcW w:w="4876" w:type="dxa"/>
          </w:tcPr>
          <w:p w14:paraId="2EF30759"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3C6DA69B"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51EADE2" w14:textId="77777777" w:rsidTr="008C4BD9">
        <w:trPr>
          <w:jc w:val="center"/>
        </w:trPr>
        <w:tc>
          <w:tcPr>
            <w:tcW w:w="4876" w:type="dxa"/>
          </w:tcPr>
          <w:p w14:paraId="0E7F7366" w14:textId="77777777" w:rsidR="00AC744E" w:rsidRPr="003A583E" w:rsidRDefault="00AC744E" w:rsidP="008C4BD9">
            <w:pPr>
              <w:pStyle w:val="Normal6"/>
              <w:rPr>
                <w:lang w:val="cs-CZ"/>
              </w:rPr>
            </w:pPr>
          </w:p>
        </w:tc>
        <w:tc>
          <w:tcPr>
            <w:tcW w:w="4876" w:type="dxa"/>
          </w:tcPr>
          <w:p w14:paraId="4A7AD3DD" w14:textId="77777777" w:rsidR="00AC744E" w:rsidRPr="003A583E" w:rsidRDefault="00AC744E" w:rsidP="008C4BD9">
            <w:pPr>
              <w:pStyle w:val="Normal6"/>
              <w:rPr>
                <w:szCs w:val="24"/>
                <w:lang w:val="cs-CZ"/>
              </w:rPr>
            </w:pPr>
            <w:r w:rsidRPr="003A583E">
              <w:rPr>
                <w:b/>
                <w:i/>
                <w:lang w:val="cs-CZ"/>
              </w:rPr>
              <w:t>21a.</w:t>
            </w:r>
            <w:r w:rsidRPr="003A583E">
              <w:rPr>
                <w:b/>
                <w:i/>
                <w:lang w:val="cs-CZ"/>
              </w:rPr>
              <w:tab/>
              <w:t>vyzývá Komisi a členské státy, aby zajistily, že občanské společnosti budou přidělovány konzistentní a přiměřené finanční zdroje;</w:t>
            </w:r>
          </w:p>
        </w:tc>
      </w:tr>
    </w:tbl>
    <w:p w14:paraId="6501A6D1" w14:textId="77777777" w:rsidR="00AC744E" w:rsidRPr="003A583E" w:rsidRDefault="00AC744E" w:rsidP="00AC744E">
      <w:r w:rsidRPr="003A583E">
        <w:rPr>
          <w:rStyle w:val="HideTWBExt"/>
        </w:rPr>
        <w:t>&lt;/Amend&gt;</w:t>
      </w:r>
    </w:p>
    <w:p w14:paraId="0B699977"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124</w:t>
      </w:r>
      <w:r w:rsidRPr="003A583E">
        <w:rPr>
          <w:rStyle w:val="HideTWBExt"/>
          <w:b w:val="0"/>
          <w:lang w:val="cs-CZ"/>
        </w:rPr>
        <w:t>&lt;/NumAm&gt;</w:t>
      </w:r>
    </w:p>
    <w:p w14:paraId="6D310F2B" w14:textId="77777777" w:rsidR="00AC744E" w:rsidRPr="003A583E" w:rsidRDefault="00AC744E" w:rsidP="00AC744E"/>
    <w:p w14:paraId="0E1FD385"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6024232" w14:textId="77777777" w:rsidR="00AC744E" w:rsidRPr="003A583E" w:rsidRDefault="00AC744E" w:rsidP="00AC744E">
      <w:pPr>
        <w:pStyle w:val="NormalBold"/>
      </w:pPr>
      <w:r w:rsidRPr="003A583E">
        <w:rPr>
          <w:rStyle w:val="HideTWBExt"/>
          <w:b w:val="0"/>
        </w:rPr>
        <w:t>&lt;Article&gt;</w:t>
      </w:r>
      <w:r w:rsidRPr="003A583E">
        <w:t>Bod 21 b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0B9E2D09" w14:textId="77777777" w:rsidTr="008C4BD9">
        <w:trPr>
          <w:jc w:val="center"/>
        </w:trPr>
        <w:tc>
          <w:tcPr>
            <w:tcW w:w="9752" w:type="dxa"/>
            <w:gridSpan w:val="2"/>
          </w:tcPr>
          <w:p w14:paraId="4FB270CC" w14:textId="77777777" w:rsidR="00AC744E" w:rsidRPr="003A583E" w:rsidRDefault="00AC744E" w:rsidP="008C4BD9">
            <w:pPr>
              <w:keepNext/>
            </w:pPr>
          </w:p>
        </w:tc>
      </w:tr>
      <w:tr w:rsidR="00AC744E" w:rsidRPr="003A583E" w14:paraId="735A0D93" w14:textId="77777777" w:rsidTr="008C4BD9">
        <w:trPr>
          <w:jc w:val="center"/>
        </w:trPr>
        <w:tc>
          <w:tcPr>
            <w:tcW w:w="4876" w:type="dxa"/>
          </w:tcPr>
          <w:p w14:paraId="4E326D76"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7F9E34BC"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0CB63611" w14:textId="77777777" w:rsidTr="008C4BD9">
        <w:trPr>
          <w:jc w:val="center"/>
        </w:trPr>
        <w:tc>
          <w:tcPr>
            <w:tcW w:w="4876" w:type="dxa"/>
          </w:tcPr>
          <w:p w14:paraId="60C7B537" w14:textId="77777777" w:rsidR="00AC744E" w:rsidRPr="003A583E" w:rsidRDefault="00AC744E" w:rsidP="008C4BD9">
            <w:pPr>
              <w:pStyle w:val="Normal6"/>
              <w:rPr>
                <w:lang w:val="cs-CZ"/>
              </w:rPr>
            </w:pPr>
          </w:p>
        </w:tc>
        <w:tc>
          <w:tcPr>
            <w:tcW w:w="4876" w:type="dxa"/>
          </w:tcPr>
          <w:p w14:paraId="687FDFB6" w14:textId="77777777" w:rsidR="00AC744E" w:rsidRPr="003A583E" w:rsidRDefault="00AC744E" w:rsidP="008C4BD9">
            <w:pPr>
              <w:pStyle w:val="Normal6"/>
              <w:rPr>
                <w:szCs w:val="24"/>
                <w:lang w:val="cs-CZ"/>
              </w:rPr>
            </w:pPr>
            <w:r w:rsidRPr="003A583E">
              <w:rPr>
                <w:b/>
                <w:i/>
                <w:lang w:val="cs-CZ"/>
              </w:rPr>
              <w:t>21b.</w:t>
            </w:r>
            <w:r w:rsidRPr="003A583E">
              <w:rPr>
                <w:b/>
                <w:i/>
                <w:lang w:val="cs-CZ"/>
              </w:rPr>
              <w:tab/>
              <w:t xml:space="preserve">poukazuje na to, že je důležité chránit svobodu a pluralitu sdělovacích prostředků jako základní složky právního státu, a zdůrazňuje, že je třeba chránit novináře před hrozbami, strategickými soudními řízeními proti účasti veřejnosti a politicky motivovaným tlakem; vyzývá k rozhodným krokům proti jakémukoli porušování základních práv, konkrétně svobody shromažďování a sdružování, jakož i svobody projevu a informací, a k plnému uplatňování všech dostupných nástrojů EU k řešení veškerých případů porušování práva a hodnot Unie; vyzývá členské státy a Komisi, aby zlepšily právní prostředí pro občanskou společnost tím, že zajistí, aby veškerá opatření omezující právo sdružení vyhledávat, zajišťovat a využívat zdroje musela sledovat jeden z legitimních cílů podle čl. 11 odst. 2 </w:t>
            </w:r>
            <w:bookmarkStart w:id="2" w:name="_Hlk221630331"/>
            <w:r w:rsidRPr="003A583E">
              <w:rPr>
                <w:b/>
                <w:i/>
                <w:lang w:val="cs-CZ"/>
              </w:rPr>
              <w:t>Evropské úmluvy o lidských právech</w:t>
            </w:r>
            <w:bookmarkEnd w:id="2"/>
            <w:r w:rsidRPr="003A583E">
              <w:rPr>
                <w:b/>
                <w:i/>
                <w:lang w:val="cs-CZ"/>
              </w:rPr>
              <w:t xml:space="preserve"> a čl. 52 odst. 1 Listiny;</w:t>
            </w:r>
          </w:p>
        </w:tc>
      </w:tr>
    </w:tbl>
    <w:p w14:paraId="4544E1B3" w14:textId="77777777" w:rsidR="00AC744E" w:rsidRPr="003A583E" w:rsidRDefault="00AC744E" w:rsidP="00AC744E">
      <w:r w:rsidRPr="003A583E">
        <w:rPr>
          <w:rStyle w:val="HideTWBExt"/>
        </w:rPr>
        <w:t>&lt;/Amend&gt;</w:t>
      </w:r>
    </w:p>
    <w:p w14:paraId="7E935A5A"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125</w:t>
      </w:r>
      <w:r w:rsidRPr="003A583E">
        <w:rPr>
          <w:rStyle w:val="HideTWBExt"/>
          <w:b w:val="0"/>
          <w:lang w:val="cs-CZ"/>
        </w:rPr>
        <w:t>&lt;/NumAm&gt;</w:t>
      </w:r>
    </w:p>
    <w:p w14:paraId="75FE3616" w14:textId="77777777" w:rsidR="00AC744E" w:rsidRPr="003A583E" w:rsidRDefault="00AC744E" w:rsidP="00AC744E"/>
    <w:p w14:paraId="346DF2E3"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790BC2E8" w14:textId="77777777" w:rsidR="00AC744E" w:rsidRPr="003A583E" w:rsidRDefault="00AC744E" w:rsidP="00AC744E">
      <w:pPr>
        <w:pStyle w:val="NormalBold"/>
      </w:pPr>
      <w:r w:rsidRPr="003A583E">
        <w:rPr>
          <w:rStyle w:val="HideTWBExt"/>
          <w:b w:val="0"/>
        </w:rPr>
        <w:t>&lt;Article&gt;</w:t>
      </w:r>
      <w:r w:rsidRPr="003A583E">
        <w:t>Bod 22</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075AA024" w14:textId="77777777" w:rsidTr="008C4BD9">
        <w:trPr>
          <w:jc w:val="center"/>
        </w:trPr>
        <w:tc>
          <w:tcPr>
            <w:tcW w:w="9752" w:type="dxa"/>
            <w:gridSpan w:val="2"/>
          </w:tcPr>
          <w:p w14:paraId="53413352" w14:textId="77777777" w:rsidR="00AC744E" w:rsidRPr="003A583E" w:rsidRDefault="00AC744E" w:rsidP="008C4BD9">
            <w:pPr>
              <w:keepNext/>
            </w:pPr>
          </w:p>
        </w:tc>
      </w:tr>
      <w:tr w:rsidR="00AC744E" w:rsidRPr="003A583E" w14:paraId="31377C5C" w14:textId="77777777" w:rsidTr="008C4BD9">
        <w:trPr>
          <w:jc w:val="center"/>
        </w:trPr>
        <w:tc>
          <w:tcPr>
            <w:tcW w:w="4876" w:type="dxa"/>
          </w:tcPr>
          <w:p w14:paraId="3ABE4644"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309A7998"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309C6C58" w14:textId="77777777" w:rsidTr="008C4BD9">
        <w:trPr>
          <w:jc w:val="center"/>
        </w:trPr>
        <w:tc>
          <w:tcPr>
            <w:tcW w:w="4876" w:type="dxa"/>
          </w:tcPr>
          <w:p w14:paraId="38AA9B7B" w14:textId="77777777" w:rsidR="00AC744E" w:rsidRPr="003A583E" w:rsidRDefault="00AC744E" w:rsidP="008C4BD9">
            <w:pPr>
              <w:pStyle w:val="Normal6"/>
              <w:rPr>
                <w:lang w:val="cs-CZ"/>
              </w:rPr>
            </w:pPr>
            <w:r w:rsidRPr="003A583E">
              <w:rPr>
                <w:lang w:val="cs-CZ"/>
              </w:rPr>
              <w:t>22.</w:t>
            </w:r>
            <w:r w:rsidRPr="003A583E">
              <w:rPr>
                <w:lang w:val="cs-CZ"/>
              </w:rPr>
              <w:tab/>
              <w:t>vyzývá instituce EU a orgány členských států, aby se v zájmu zvýšení transparentnosti a inkluzivnosti při uplatňování Listiny více angažovaly u</w:t>
            </w:r>
            <w:r w:rsidRPr="003A583E">
              <w:rPr>
                <w:b/>
                <w:i/>
                <w:lang w:val="cs-CZ"/>
              </w:rPr>
              <w:t xml:space="preserve"> </w:t>
            </w:r>
            <w:r w:rsidRPr="003A583E">
              <w:rPr>
                <w:lang w:val="cs-CZ"/>
              </w:rPr>
              <w:t xml:space="preserve">občanské společnosti, vnitrostátních parlamentů a dalších zúčastněných stran; zdůrazňuje, že široký dialog a participativní přístupy mají zásadní význam pro určení problémů souvisejících s právy a pro zajištění účinných opravných prostředků; zdůrazňuje, že zapojení mnoha zúčastněných stran posiluje demokratickou legitimitu a odpovědnost a utvrzuje </w:t>
            </w:r>
            <w:r w:rsidRPr="003A583E">
              <w:rPr>
                <w:b/>
                <w:i/>
                <w:lang w:val="cs-CZ"/>
              </w:rPr>
              <w:t>identitu</w:t>
            </w:r>
            <w:r w:rsidRPr="003A583E">
              <w:rPr>
                <w:lang w:val="cs-CZ"/>
              </w:rPr>
              <w:t xml:space="preserve"> EU jako Unie založené na sdílených hodnotách a dodržování lidských práv;</w:t>
            </w:r>
          </w:p>
        </w:tc>
        <w:tc>
          <w:tcPr>
            <w:tcW w:w="4876" w:type="dxa"/>
          </w:tcPr>
          <w:p w14:paraId="041B9128" w14:textId="77777777" w:rsidR="00AC744E" w:rsidRPr="003A583E" w:rsidRDefault="00AC744E" w:rsidP="008C4BD9">
            <w:pPr>
              <w:pStyle w:val="Normal6"/>
              <w:rPr>
                <w:szCs w:val="24"/>
                <w:lang w:val="cs-CZ"/>
              </w:rPr>
            </w:pPr>
            <w:r w:rsidRPr="003A583E">
              <w:rPr>
                <w:lang w:val="cs-CZ"/>
              </w:rPr>
              <w:t>22.</w:t>
            </w:r>
            <w:r w:rsidRPr="003A583E">
              <w:rPr>
                <w:lang w:val="cs-CZ"/>
              </w:rPr>
              <w:tab/>
              <w:t xml:space="preserve">vyzývá instituce EU a orgány členských států, aby se v zájmu zvýšení transparentnosti a inkluzivnosti při uplatňování Listiny </w:t>
            </w:r>
            <w:r w:rsidRPr="003A583E">
              <w:rPr>
                <w:b/>
                <w:i/>
                <w:lang w:val="cs-CZ"/>
              </w:rPr>
              <w:t xml:space="preserve">a v zájmu zajištění jejího neomezeného uplatňování a jednotného výkladu </w:t>
            </w:r>
            <w:r w:rsidRPr="003A583E">
              <w:rPr>
                <w:lang w:val="cs-CZ"/>
              </w:rPr>
              <w:t xml:space="preserve">více </w:t>
            </w:r>
            <w:r w:rsidRPr="003A583E">
              <w:rPr>
                <w:b/>
                <w:i/>
                <w:lang w:val="cs-CZ"/>
              </w:rPr>
              <w:t xml:space="preserve">a systematičtěji </w:t>
            </w:r>
            <w:r w:rsidRPr="003A583E">
              <w:rPr>
                <w:lang w:val="cs-CZ"/>
              </w:rPr>
              <w:t>angažovaly u</w:t>
            </w:r>
            <w:r w:rsidRPr="003A583E">
              <w:rPr>
                <w:b/>
                <w:i/>
                <w:lang w:val="cs-CZ"/>
              </w:rPr>
              <w:t> </w:t>
            </w:r>
            <w:r w:rsidRPr="003A583E">
              <w:rPr>
                <w:lang w:val="cs-CZ"/>
              </w:rPr>
              <w:t xml:space="preserve">občanské společnosti, vnitrostátních parlamentů a dalších zúčastněných stran; zdůrazňuje, že široký dialog a participativní přístupy mají zásadní význam pro určení problémů souvisejících s právy a pro zajištění účinných opravných prostředků; zdůrazňuje, že zapojení mnoha zúčastněných stran posiluje demokratickou legitimitu a odpovědnost a utvrzuje </w:t>
            </w:r>
            <w:r w:rsidRPr="003A583E">
              <w:rPr>
                <w:b/>
                <w:i/>
                <w:lang w:val="cs-CZ"/>
              </w:rPr>
              <w:t>důvěryhodnost</w:t>
            </w:r>
            <w:r w:rsidRPr="003A583E">
              <w:rPr>
                <w:lang w:val="cs-CZ"/>
              </w:rPr>
              <w:t xml:space="preserve"> EU jako Unie založené na sdílených hodnotách a dodržování lidských práv;</w:t>
            </w:r>
          </w:p>
        </w:tc>
      </w:tr>
    </w:tbl>
    <w:p w14:paraId="7BF54A60" w14:textId="77777777" w:rsidR="00AC744E" w:rsidRPr="003A583E" w:rsidRDefault="00AC744E" w:rsidP="00AC744E">
      <w:r w:rsidRPr="003A583E">
        <w:rPr>
          <w:rStyle w:val="HideTWBExt"/>
        </w:rPr>
        <w:t>&lt;/Amend&gt;</w:t>
      </w:r>
    </w:p>
    <w:p w14:paraId="0C333FFC"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126</w:t>
      </w:r>
      <w:r w:rsidRPr="003A583E">
        <w:rPr>
          <w:rStyle w:val="HideTWBExt"/>
          <w:b w:val="0"/>
          <w:lang w:val="cs-CZ"/>
        </w:rPr>
        <w:t>&lt;/NumAm&gt;</w:t>
      </w:r>
    </w:p>
    <w:p w14:paraId="252A6ACF" w14:textId="77777777" w:rsidR="00AC744E" w:rsidRPr="003A583E" w:rsidRDefault="00AC744E" w:rsidP="00AC744E"/>
    <w:p w14:paraId="67504CE1"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0EA25119" w14:textId="77777777" w:rsidR="00AC744E" w:rsidRPr="003A583E" w:rsidRDefault="00AC744E" w:rsidP="00AC744E">
      <w:pPr>
        <w:pStyle w:val="NormalBold"/>
      </w:pPr>
      <w:r w:rsidRPr="003A583E">
        <w:rPr>
          <w:rStyle w:val="HideTWBExt"/>
          <w:b w:val="0"/>
        </w:rPr>
        <w:t>&lt;Article&gt;</w:t>
      </w:r>
      <w:r w:rsidRPr="003A583E">
        <w:t>Bod 22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229CAA41" w14:textId="77777777" w:rsidTr="008C4BD9">
        <w:trPr>
          <w:jc w:val="center"/>
        </w:trPr>
        <w:tc>
          <w:tcPr>
            <w:tcW w:w="9752" w:type="dxa"/>
            <w:gridSpan w:val="2"/>
          </w:tcPr>
          <w:p w14:paraId="040DDB24" w14:textId="77777777" w:rsidR="00AC744E" w:rsidRPr="003A583E" w:rsidRDefault="00AC744E" w:rsidP="008C4BD9">
            <w:pPr>
              <w:keepNext/>
            </w:pPr>
          </w:p>
        </w:tc>
      </w:tr>
      <w:tr w:rsidR="00AC744E" w:rsidRPr="003A583E" w14:paraId="1EE8B8C0" w14:textId="77777777" w:rsidTr="008C4BD9">
        <w:trPr>
          <w:jc w:val="center"/>
        </w:trPr>
        <w:tc>
          <w:tcPr>
            <w:tcW w:w="4876" w:type="dxa"/>
          </w:tcPr>
          <w:p w14:paraId="6F3C3F99"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7560D56D"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4A8684C4" w14:textId="77777777" w:rsidTr="008C4BD9">
        <w:trPr>
          <w:jc w:val="center"/>
        </w:trPr>
        <w:tc>
          <w:tcPr>
            <w:tcW w:w="4876" w:type="dxa"/>
          </w:tcPr>
          <w:p w14:paraId="610464DB" w14:textId="77777777" w:rsidR="00AC744E" w:rsidRPr="003A583E" w:rsidRDefault="00AC744E" w:rsidP="008C4BD9">
            <w:pPr>
              <w:pStyle w:val="Normal6"/>
              <w:rPr>
                <w:lang w:val="cs-CZ"/>
              </w:rPr>
            </w:pPr>
          </w:p>
        </w:tc>
        <w:tc>
          <w:tcPr>
            <w:tcW w:w="4876" w:type="dxa"/>
          </w:tcPr>
          <w:p w14:paraId="009E0DDD" w14:textId="77777777" w:rsidR="00AC744E" w:rsidRPr="003A583E" w:rsidRDefault="00AC744E" w:rsidP="008C4BD9">
            <w:pPr>
              <w:pStyle w:val="Normal6"/>
              <w:rPr>
                <w:szCs w:val="24"/>
                <w:lang w:val="cs-CZ"/>
              </w:rPr>
            </w:pPr>
            <w:r w:rsidRPr="003A583E">
              <w:rPr>
                <w:b/>
                <w:i/>
                <w:lang w:val="cs-CZ"/>
              </w:rPr>
              <w:t>22a.</w:t>
            </w:r>
            <w:r w:rsidRPr="003A583E">
              <w:rPr>
                <w:b/>
                <w:i/>
                <w:lang w:val="cs-CZ"/>
              </w:rPr>
              <w:tab/>
              <w:t>vyjadřuje politování nad tím, že Komise ignoruje výzvy k zachování a posílení programu Občané, rovnost, práva a hodnoty (CERV) jako samostatného programu s navýšeným financováním v příštím víceletém finančním rámci; poukazuje na význam tohoto programu z hlediska ochrany a prosazování práv a hodnot zakotvených ve Smlouvách, v Listině a v příslušných mezinárodních úmluvách o lidských právech, zejména pokud jde o podporu organizací občanské společnosti působících na místní, regionální, celostátní a nadnárodní úrovni a o podporu občanské a demokratické účasti, s cílem zachovat otevřenou, demokratickou, rovnou a inkluzivní společnost založenou na právech a dále ji rozvíjet; domnívá se, že nový program AgoraEU musí poskytovat záruky, které budou odrážet alespoň tutéž úroveň ambicí jako program CERV;</w:t>
            </w:r>
          </w:p>
        </w:tc>
      </w:tr>
    </w:tbl>
    <w:p w14:paraId="25A036DC" w14:textId="77777777" w:rsidR="00AC744E" w:rsidRPr="003A583E" w:rsidRDefault="00AC744E" w:rsidP="00AC744E">
      <w:r w:rsidRPr="003A583E">
        <w:rPr>
          <w:rStyle w:val="HideTWBExt"/>
        </w:rPr>
        <w:t>&lt;/Amend&gt;</w:t>
      </w:r>
    </w:p>
    <w:p w14:paraId="0E656B32"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127</w:t>
      </w:r>
      <w:r w:rsidRPr="003A583E">
        <w:rPr>
          <w:rStyle w:val="HideTWBExt"/>
          <w:b w:val="0"/>
          <w:lang w:val="cs-CZ"/>
        </w:rPr>
        <w:t>&lt;/NumAm&gt;</w:t>
      </w:r>
    </w:p>
    <w:p w14:paraId="63CE0566" w14:textId="77777777" w:rsidR="00AC744E" w:rsidRPr="003A583E" w:rsidRDefault="00AC744E" w:rsidP="00AC744E"/>
    <w:p w14:paraId="71B208A5"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5602A60A" w14:textId="77777777" w:rsidR="00AC744E" w:rsidRPr="003A583E" w:rsidRDefault="00AC744E" w:rsidP="00AC744E">
      <w:pPr>
        <w:pStyle w:val="NormalBold"/>
      </w:pPr>
      <w:r w:rsidRPr="003A583E">
        <w:rPr>
          <w:rStyle w:val="HideTWBExt"/>
          <w:b w:val="0"/>
        </w:rPr>
        <w:t>&lt;Article&gt;</w:t>
      </w:r>
      <w:r w:rsidRPr="003A583E">
        <w:t>Bod 23</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68868F1C" w14:textId="77777777" w:rsidTr="008C4BD9">
        <w:trPr>
          <w:jc w:val="center"/>
        </w:trPr>
        <w:tc>
          <w:tcPr>
            <w:tcW w:w="9752" w:type="dxa"/>
            <w:gridSpan w:val="2"/>
          </w:tcPr>
          <w:p w14:paraId="3EA8B077" w14:textId="77777777" w:rsidR="00AC744E" w:rsidRPr="003A583E" w:rsidRDefault="00AC744E" w:rsidP="008C4BD9">
            <w:pPr>
              <w:keepNext/>
            </w:pPr>
          </w:p>
        </w:tc>
      </w:tr>
      <w:tr w:rsidR="00AC744E" w:rsidRPr="003A583E" w14:paraId="426BABC3" w14:textId="77777777" w:rsidTr="008C4BD9">
        <w:trPr>
          <w:jc w:val="center"/>
        </w:trPr>
        <w:tc>
          <w:tcPr>
            <w:tcW w:w="4876" w:type="dxa"/>
          </w:tcPr>
          <w:p w14:paraId="0D2D02C3"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12CFA14C"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564D501A" w14:textId="77777777" w:rsidTr="008C4BD9">
        <w:trPr>
          <w:jc w:val="center"/>
        </w:trPr>
        <w:tc>
          <w:tcPr>
            <w:tcW w:w="4876" w:type="dxa"/>
          </w:tcPr>
          <w:p w14:paraId="37A938CC" w14:textId="77777777" w:rsidR="00AC744E" w:rsidRPr="003A583E" w:rsidRDefault="00AC744E" w:rsidP="008C4BD9">
            <w:pPr>
              <w:pStyle w:val="Normal6"/>
              <w:rPr>
                <w:lang w:val="cs-CZ"/>
              </w:rPr>
            </w:pPr>
            <w:r w:rsidRPr="003A583E">
              <w:rPr>
                <w:lang w:val="cs-CZ"/>
              </w:rPr>
              <w:t>23.</w:t>
            </w:r>
            <w:r w:rsidRPr="003A583E">
              <w:rPr>
                <w:lang w:val="cs-CZ"/>
              </w:rPr>
              <w:tab/>
              <w:t>zdůrazňuje význam přistoupení EU k Evropské úmluvě o</w:t>
            </w:r>
            <w:r w:rsidRPr="003A583E">
              <w:rPr>
                <w:b/>
                <w:i/>
                <w:lang w:val="cs-CZ"/>
              </w:rPr>
              <w:t xml:space="preserve"> </w:t>
            </w:r>
            <w:r w:rsidRPr="003A583E">
              <w:rPr>
                <w:lang w:val="cs-CZ"/>
              </w:rPr>
              <w:t xml:space="preserve">lidských právech a </w:t>
            </w:r>
            <w:r w:rsidRPr="003A583E">
              <w:rPr>
                <w:b/>
                <w:i/>
                <w:lang w:val="cs-CZ"/>
              </w:rPr>
              <w:t>doporučuje</w:t>
            </w:r>
            <w:r w:rsidRPr="003A583E">
              <w:rPr>
                <w:lang w:val="cs-CZ"/>
              </w:rPr>
              <w:t>, aby</w:t>
            </w:r>
            <w:r w:rsidRPr="003A583E">
              <w:rPr>
                <w:b/>
                <w:i/>
                <w:lang w:val="cs-CZ"/>
              </w:rPr>
              <w:t xml:space="preserve"> Komise</w:t>
            </w:r>
            <w:r w:rsidRPr="003A583E">
              <w:rPr>
                <w:lang w:val="cs-CZ"/>
              </w:rPr>
              <w:t xml:space="preserve"> urychleně požádala Soudní dvůr EU o právní stanovisko s cílem proces přistoupení dokončit; zdůrazňuje, že tento krok je zásadně důležitý pro sladění právního rámce EU s nejvyššími standardy ochrany lidských práv;</w:t>
            </w:r>
          </w:p>
        </w:tc>
        <w:tc>
          <w:tcPr>
            <w:tcW w:w="4876" w:type="dxa"/>
          </w:tcPr>
          <w:p w14:paraId="71F4C598" w14:textId="77777777" w:rsidR="00AC744E" w:rsidRPr="003A583E" w:rsidRDefault="00AC744E" w:rsidP="008C4BD9">
            <w:pPr>
              <w:pStyle w:val="Normal6"/>
              <w:rPr>
                <w:szCs w:val="24"/>
                <w:lang w:val="cs-CZ"/>
              </w:rPr>
            </w:pPr>
            <w:r w:rsidRPr="003A583E">
              <w:rPr>
                <w:lang w:val="cs-CZ"/>
              </w:rPr>
              <w:t>23.</w:t>
            </w:r>
            <w:r w:rsidRPr="003A583E">
              <w:rPr>
                <w:lang w:val="cs-CZ"/>
              </w:rPr>
              <w:tab/>
              <w:t>zdůrazňuje význam přistoupení EU k Evropské úmluvě o</w:t>
            </w:r>
            <w:r w:rsidRPr="003A583E">
              <w:rPr>
                <w:b/>
                <w:i/>
                <w:lang w:val="cs-CZ"/>
              </w:rPr>
              <w:t> </w:t>
            </w:r>
            <w:r w:rsidRPr="003A583E">
              <w:rPr>
                <w:lang w:val="cs-CZ"/>
              </w:rPr>
              <w:t xml:space="preserve">lidských právech a </w:t>
            </w:r>
            <w:r w:rsidRPr="003A583E">
              <w:rPr>
                <w:b/>
                <w:i/>
                <w:lang w:val="cs-CZ"/>
              </w:rPr>
              <w:t>naléhavě vyzývá Komisi</w:t>
            </w:r>
            <w:r w:rsidRPr="003A583E">
              <w:rPr>
                <w:lang w:val="cs-CZ"/>
              </w:rPr>
              <w:t>, aby urychleně požádala Soudní dvůr EU o právní stanovisko s cílem proces přistoupení dokončit; zdůrazňuje, že tento krok je zásadně důležitý pro sladění právního rámce EU s nejvyššími standardy ochrany lidských práv;</w:t>
            </w:r>
          </w:p>
        </w:tc>
      </w:tr>
    </w:tbl>
    <w:p w14:paraId="6F06E742" w14:textId="77777777" w:rsidR="00AC744E" w:rsidRPr="003A583E" w:rsidRDefault="00AC744E" w:rsidP="00AC744E">
      <w:r w:rsidRPr="003A583E">
        <w:rPr>
          <w:rStyle w:val="HideTWBExt"/>
        </w:rPr>
        <w:t>&lt;/Amend&gt;</w:t>
      </w:r>
    </w:p>
    <w:p w14:paraId="76E2CBCE"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128</w:t>
      </w:r>
      <w:r w:rsidRPr="003A583E">
        <w:rPr>
          <w:rStyle w:val="HideTWBExt"/>
          <w:b w:val="0"/>
          <w:lang w:val="cs-CZ"/>
        </w:rPr>
        <w:t>&lt;/NumAm&gt;</w:t>
      </w:r>
    </w:p>
    <w:p w14:paraId="75B18F59" w14:textId="77777777" w:rsidR="00AC744E" w:rsidRPr="003A583E" w:rsidRDefault="00AC744E" w:rsidP="00AC744E"/>
    <w:p w14:paraId="37D550BA"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0D86D21B" w14:textId="77777777" w:rsidR="00AC744E" w:rsidRPr="003A583E" w:rsidRDefault="00AC744E" w:rsidP="00AC744E">
      <w:pPr>
        <w:pStyle w:val="NormalBold"/>
      </w:pPr>
      <w:r w:rsidRPr="003A583E">
        <w:rPr>
          <w:rStyle w:val="HideTWBExt"/>
          <w:b w:val="0"/>
        </w:rPr>
        <w:t>&lt;Article&gt;</w:t>
      </w:r>
      <w:r w:rsidRPr="003A583E">
        <w:t>Bod 23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419A30A2" w14:textId="77777777" w:rsidTr="008C4BD9">
        <w:trPr>
          <w:jc w:val="center"/>
        </w:trPr>
        <w:tc>
          <w:tcPr>
            <w:tcW w:w="9752" w:type="dxa"/>
            <w:gridSpan w:val="2"/>
          </w:tcPr>
          <w:p w14:paraId="083703D1" w14:textId="77777777" w:rsidR="00AC744E" w:rsidRPr="003A583E" w:rsidRDefault="00AC744E" w:rsidP="008C4BD9">
            <w:pPr>
              <w:keepNext/>
            </w:pPr>
          </w:p>
        </w:tc>
      </w:tr>
      <w:tr w:rsidR="00AC744E" w:rsidRPr="003A583E" w14:paraId="3BC1D85C" w14:textId="77777777" w:rsidTr="008C4BD9">
        <w:trPr>
          <w:jc w:val="center"/>
        </w:trPr>
        <w:tc>
          <w:tcPr>
            <w:tcW w:w="4876" w:type="dxa"/>
          </w:tcPr>
          <w:p w14:paraId="53488A2C"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20E9933A"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70592801" w14:textId="77777777" w:rsidTr="008C4BD9">
        <w:trPr>
          <w:jc w:val="center"/>
        </w:trPr>
        <w:tc>
          <w:tcPr>
            <w:tcW w:w="4876" w:type="dxa"/>
          </w:tcPr>
          <w:p w14:paraId="1696156B" w14:textId="77777777" w:rsidR="00AC744E" w:rsidRPr="003A583E" w:rsidRDefault="00AC744E" w:rsidP="008C4BD9">
            <w:pPr>
              <w:pStyle w:val="Normal6"/>
              <w:rPr>
                <w:lang w:val="cs-CZ"/>
              </w:rPr>
            </w:pPr>
          </w:p>
        </w:tc>
        <w:tc>
          <w:tcPr>
            <w:tcW w:w="4876" w:type="dxa"/>
          </w:tcPr>
          <w:p w14:paraId="16C0751A" w14:textId="77777777" w:rsidR="00AC744E" w:rsidRPr="003A583E" w:rsidRDefault="00AC744E" w:rsidP="008C4BD9">
            <w:pPr>
              <w:pStyle w:val="Normal6"/>
              <w:rPr>
                <w:szCs w:val="24"/>
                <w:lang w:val="cs-CZ"/>
              </w:rPr>
            </w:pPr>
            <w:r w:rsidRPr="003A583E">
              <w:rPr>
                <w:b/>
                <w:i/>
                <w:lang w:val="cs-CZ"/>
              </w:rPr>
              <w:t>23a.</w:t>
            </w:r>
            <w:r w:rsidRPr="003A583E">
              <w:rPr>
                <w:b/>
                <w:i/>
                <w:lang w:val="cs-CZ"/>
              </w:rPr>
              <w:tab/>
              <w:t>opakuje, že je třeba vytvořit mechanismus EU pro demokracii, právní stát a základní práva a vypracovat srovnávací přehled zaměřený na sledování provádění všech rozsudků Soudního dvora EU a Evropského soudu pro lidská práva týkajících se demokracie, právního státu a základních práv;</w:t>
            </w:r>
          </w:p>
        </w:tc>
      </w:tr>
    </w:tbl>
    <w:p w14:paraId="2760AC18" w14:textId="77777777" w:rsidR="00AC744E" w:rsidRPr="003A583E" w:rsidRDefault="00AC744E" w:rsidP="00AC744E">
      <w:r w:rsidRPr="003A583E">
        <w:rPr>
          <w:rStyle w:val="HideTWBExt"/>
        </w:rPr>
        <w:t>&lt;/Amend&gt;</w:t>
      </w:r>
    </w:p>
    <w:p w14:paraId="42B6E6C4"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129</w:t>
      </w:r>
      <w:r w:rsidRPr="003A583E">
        <w:rPr>
          <w:rStyle w:val="HideTWBExt"/>
          <w:b w:val="0"/>
          <w:lang w:val="cs-CZ"/>
        </w:rPr>
        <w:t>&lt;/NumAm&gt;</w:t>
      </w:r>
    </w:p>
    <w:p w14:paraId="7DBFC311" w14:textId="77777777" w:rsidR="00AC744E" w:rsidRPr="003A583E" w:rsidRDefault="00AC744E" w:rsidP="00AC744E"/>
    <w:p w14:paraId="40AB6986"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0AFC0762" w14:textId="77777777" w:rsidR="00AC744E" w:rsidRPr="003A583E" w:rsidRDefault="00AC744E" w:rsidP="00AC744E">
      <w:pPr>
        <w:pStyle w:val="NormalBold"/>
      </w:pPr>
      <w:r w:rsidRPr="003A583E">
        <w:rPr>
          <w:rStyle w:val="HideTWBExt"/>
          <w:b w:val="0"/>
        </w:rPr>
        <w:t>&lt;Article&gt;</w:t>
      </w:r>
      <w:r w:rsidRPr="003A583E">
        <w:t>Bod 24</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70D50F02" w14:textId="77777777" w:rsidTr="008C4BD9">
        <w:trPr>
          <w:jc w:val="center"/>
        </w:trPr>
        <w:tc>
          <w:tcPr>
            <w:tcW w:w="9752" w:type="dxa"/>
            <w:gridSpan w:val="2"/>
          </w:tcPr>
          <w:p w14:paraId="01B3FBF1" w14:textId="77777777" w:rsidR="00AC744E" w:rsidRPr="003A583E" w:rsidRDefault="00AC744E" w:rsidP="008C4BD9">
            <w:pPr>
              <w:keepNext/>
            </w:pPr>
          </w:p>
        </w:tc>
      </w:tr>
      <w:tr w:rsidR="00AC744E" w:rsidRPr="003A583E" w14:paraId="6334B475" w14:textId="77777777" w:rsidTr="008C4BD9">
        <w:trPr>
          <w:jc w:val="center"/>
        </w:trPr>
        <w:tc>
          <w:tcPr>
            <w:tcW w:w="4876" w:type="dxa"/>
          </w:tcPr>
          <w:p w14:paraId="38ADC45A"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7D528E94"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7A01F59E" w14:textId="77777777" w:rsidTr="008C4BD9">
        <w:trPr>
          <w:jc w:val="center"/>
        </w:trPr>
        <w:tc>
          <w:tcPr>
            <w:tcW w:w="4876" w:type="dxa"/>
          </w:tcPr>
          <w:p w14:paraId="77FBCD88" w14:textId="77777777" w:rsidR="00AC744E" w:rsidRPr="003A583E" w:rsidRDefault="00AC744E" w:rsidP="008C4BD9">
            <w:pPr>
              <w:pStyle w:val="Normal6"/>
              <w:rPr>
                <w:lang w:val="cs-CZ"/>
              </w:rPr>
            </w:pPr>
            <w:r w:rsidRPr="003A583E">
              <w:rPr>
                <w:lang w:val="cs-CZ"/>
              </w:rPr>
              <w:t>24.</w:t>
            </w:r>
            <w:r w:rsidRPr="003A583E">
              <w:rPr>
                <w:lang w:val="cs-CZ"/>
              </w:rPr>
              <w:tab/>
              <w:t xml:space="preserve">vyzývá Evropskou radu, aby v zájmu zaručení všeobecné a bezpodmínečné ochrany základních práv v EU zahájila revizi Smluv a aby revizí čl. 51 odst. 1 </w:t>
            </w:r>
            <w:r w:rsidRPr="003A583E">
              <w:rPr>
                <w:b/>
                <w:i/>
                <w:lang w:val="cs-CZ"/>
              </w:rPr>
              <w:t>Smlouvy o EU</w:t>
            </w:r>
            <w:r w:rsidRPr="003A583E">
              <w:rPr>
                <w:lang w:val="cs-CZ"/>
              </w:rPr>
              <w:t xml:space="preserve"> rozšířila oblast působnosti Listiny;</w:t>
            </w:r>
          </w:p>
        </w:tc>
        <w:tc>
          <w:tcPr>
            <w:tcW w:w="4876" w:type="dxa"/>
          </w:tcPr>
          <w:p w14:paraId="1208E33A" w14:textId="77777777" w:rsidR="00AC744E" w:rsidRPr="003A583E" w:rsidRDefault="00AC744E" w:rsidP="008C4BD9">
            <w:pPr>
              <w:pStyle w:val="Normal6"/>
              <w:rPr>
                <w:szCs w:val="24"/>
                <w:lang w:val="cs-CZ"/>
              </w:rPr>
            </w:pPr>
            <w:r w:rsidRPr="003A583E">
              <w:rPr>
                <w:lang w:val="cs-CZ"/>
              </w:rPr>
              <w:t>24.</w:t>
            </w:r>
            <w:r w:rsidRPr="003A583E">
              <w:rPr>
                <w:lang w:val="cs-CZ"/>
              </w:rPr>
              <w:tab/>
              <w:t xml:space="preserve">vyzývá Evropskou radu, aby v zájmu zaručení všeobecné a bezpodmínečné ochrany základních práv v EU zahájila revizi Smluv a aby revizí čl. 51 odst. 1 </w:t>
            </w:r>
            <w:r w:rsidRPr="003A583E">
              <w:rPr>
                <w:b/>
                <w:i/>
                <w:lang w:val="cs-CZ"/>
              </w:rPr>
              <w:t>Listiny</w:t>
            </w:r>
            <w:r w:rsidRPr="003A583E">
              <w:rPr>
                <w:lang w:val="cs-CZ"/>
              </w:rPr>
              <w:t xml:space="preserve"> rozšířila oblast působnosti Listiny;</w:t>
            </w:r>
          </w:p>
        </w:tc>
      </w:tr>
    </w:tbl>
    <w:p w14:paraId="3838AE87" w14:textId="77777777" w:rsidR="00AC744E" w:rsidRPr="003A583E" w:rsidRDefault="00AC744E" w:rsidP="00AC744E">
      <w:r w:rsidRPr="003A583E">
        <w:rPr>
          <w:rStyle w:val="HideTWBExt"/>
        </w:rPr>
        <w:t>&lt;/Amend&gt;</w:t>
      </w:r>
    </w:p>
    <w:p w14:paraId="718C3BE5"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130</w:t>
      </w:r>
      <w:r w:rsidRPr="003A583E">
        <w:rPr>
          <w:rStyle w:val="HideTWBExt"/>
          <w:b w:val="0"/>
          <w:lang w:val="cs-CZ"/>
        </w:rPr>
        <w:t>&lt;/NumAm&gt;</w:t>
      </w:r>
    </w:p>
    <w:p w14:paraId="2BE2ABA4" w14:textId="77777777" w:rsidR="00AC744E" w:rsidRPr="003A583E" w:rsidRDefault="00AC744E" w:rsidP="00AC744E">
      <w:pPr>
        <w:pStyle w:val="NormalBold"/>
      </w:pPr>
    </w:p>
    <w:p w14:paraId="31DF7856"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65185933" w14:textId="77777777" w:rsidR="00AC744E" w:rsidRPr="003A583E" w:rsidRDefault="00AC744E" w:rsidP="00AC744E">
      <w:pPr>
        <w:pStyle w:val="NormalBold"/>
      </w:pPr>
      <w:r w:rsidRPr="003A583E">
        <w:rPr>
          <w:rStyle w:val="HideTWBExt"/>
          <w:b w:val="0"/>
        </w:rPr>
        <w:t>&lt;Article&gt;</w:t>
      </w:r>
      <w:r w:rsidRPr="003A583E">
        <w:t>Bod 24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418B9B59" w14:textId="77777777" w:rsidTr="008C4BD9">
        <w:trPr>
          <w:jc w:val="center"/>
        </w:trPr>
        <w:tc>
          <w:tcPr>
            <w:tcW w:w="9752" w:type="dxa"/>
            <w:gridSpan w:val="2"/>
          </w:tcPr>
          <w:p w14:paraId="7222F12F" w14:textId="77777777" w:rsidR="00AC744E" w:rsidRPr="003A583E" w:rsidRDefault="00AC744E" w:rsidP="008C4BD9">
            <w:pPr>
              <w:keepNext/>
            </w:pPr>
          </w:p>
        </w:tc>
      </w:tr>
      <w:tr w:rsidR="00AC744E" w:rsidRPr="003A583E" w14:paraId="0A9C854E" w14:textId="77777777" w:rsidTr="008C4BD9">
        <w:trPr>
          <w:jc w:val="center"/>
        </w:trPr>
        <w:tc>
          <w:tcPr>
            <w:tcW w:w="4876" w:type="dxa"/>
          </w:tcPr>
          <w:p w14:paraId="23D3882A"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051B7D24"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5645D83" w14:textId="77777777" w:rsidTr="008C4BD9">
        <w:trPr>
          <w:jc w:val="center"/>
        </w:trPr>
        <w:tc>
          <w:tcPr>
            <w:tcW w:w="4876" w:type="dxa"/>
          </w:tcPr>
          <w:p w14:paraId="31B2AFCB" w14:textId="77777777" w:rsidR="00AC744E" w:rsidRPr="003A583E" w:rsidRDefault="00AC744E" w:rsidP="008C4BD9">
            <w:pPr>
              <w:pStyle w:val="Normal6"/>
              <w:rPr>
                <w:lang w:val="cs-CZ"/>
              </w:rPr>
            </w:pPr>
          </w:p>
        </w:tc>
        <w:tc>
          <w:tcPr>
            <w:tcW w:w="4876" w:type="dxa"/>
          </w:tcPr>
          <w:p w14:paraId="2F0EC9E7" w14:textId="77777777" w:rsidR="00AC744E" w:rsidRPr="003A583E" w:rsidRDefault="00AC744E" w:rsidP="008C4BD9">
            <w:pPr>
              <w:pStyle w:val="Normal6"/>
              <w:rPr>
                <w:szCs w:val="24"/>
                <w:lang w:val="cs-CZ"/>
              </w:rPr>
            </w:pPr>
            <w:r w:rsidRPr="003A583E">
              <w:rPr>
                <w:b/>
                <w:i/>
                <w:lang w:val="cs-CZ"/>
              </w:rPr>
              <w:t>24a.</w:t>
            </w:r>
            <w:r w:rsidRPr="003A583E">
              <w:rPr>
                <w:b/>
                <w:i/>
                <w:lang w:val="cs-CZ"/>
              </w:rPr>
              <w:tab/>
              <w:t>vyzývá k posílení provádění článku 51 Listiny zajištěním plné doplňkovosti mezi soudy EU a vnitrostátními soudy, aby byla zaručena účinná ochrana základních práv na všech úrovních;</w:t>
            </w:r>
          </w:p>
        </w:tc>
      </w:tr>
    </w:tbl>
    <w:p w14:paraId="56644614" w14:textId="77777777" w:rsidR="00AC744E" w:rsidRPr="003A583E" w:rsidRDefault="00AC744E" w:rsidP="00AC744E">
      <w:r w:rsidRPr="003A583E">
        <w:rPr>
          <w:rStyle w:val="HideTWBExt"/>
        </w:rPr>
        <w:t>&lt;/Amend&gt;</w:t>
      </w:r>
    </w:p>
    <w:p w14:paraId="5FE13EC9"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131</w:t>
      </w:r>
      <w:r w:rsidRPr="003A583E">
        <w:rPr>
          <w:rStyle w:val="HideTWBExt"/>
          <w:b w:val="0"/>
          <w:lang w:val="cs-CZ"/>
        </w:rPr>
        <w:t>&lt;/NumAm&gt;</w:t>
      </w:r>
    </w:p>
    <w:p w14:paraId="5F3296D6" w14:textId="77777777" w:rsidR="00AC744E" w:rsidRPr="003A583E" w:rsidRDefault="00AC744E" w:rsidP="00AC744E"/>
    <w:p w14:paraId="32D16636"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264AF09F" w14:textId="77777777" w:rsidR="00AC744E" w:rsidRPr="003A583E" w:rsidRDefault="00AC744E" w:rsidP="00AC744E">
      <w:pPr>
        <w:pStyle w:val="NormalBold"/>
      </w:pPr>
      <w:r w:rsidRPr="003A583E">
        <w:rPr>
          <w:rStyle w:val="HideTWBExt"/>
          <w:b w:val="0"/>
        </w:rPr>
        <w:t>&lt;Article&gt;</w:t>
      </w:r>
      <w:r w:rsidRPr="003A583E">
        <w:t>Bod 24 b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5C259A62" w14:textId="77777777" w:rsidTr="008C4BD9">
        <w:trPr>
          <w:jc w:val="center"/>
        </w:trPr>
        <w:tc>
          <w:tcPr>
            <w:tcW w:w="9752" w:type="dxa"/>
            <w:gridSpan w:val="2"/>
          </w:tcPr>
          <w:p w14:paraId="23FDD6C9" w14:textId="77777777" w:rsidR="00AC744E" w:rsidRPr="003A583E" w:rsidRDefault="00AC744E" w:rsidP="008C4BD9">
            <w:pPr>
              <w:keepNext/>
            </w:pPr>
          </w:p>
        </w:tc>
      </w:tr>
      <w:tr w:rsidR="00AC744E" w:rsidRPr="003A583E" w14:paraId="3BD2A0D9" w14:textId="77777777" w:rsidTr="008C4BD9">
        <w:trPr>
          <w:jc w:val="center"/>
        </w:trPr>
        <w:tc>
          <w:tcPr>
            <w:tcW w:w="4876" w:type="dxa"/>
          </w:tcPr>
          <w:p w14:paraId="29A098BD"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11105D29"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D936909" w14:textId="77777777" w:rsidTr="008C4BD9">
        <w:trPr>
          <w:jc w:val="center"/>
        </w:trPr>
        <w:tc>
          <w:tcPr>
            <w:tcW w:w="4876" w:type="dxa"/>
          </w:tcPr>
          <w:p w14:paraId="1A716C17" w14:textId="77777777" w:rsidR="00AC744E" w:rsidRPr="003A583E" w:rsidRDefault="00AC744E" w:rsidP="008C4BD9">
            <w:pPr>
              <w:pStyle w:val="Normal6"/>
              <w:rPr>
                <w:lang w:val="cs-CZ"/>
              </w:rPr>
            </w:pPr>
          </w:p>
        </w:tc>
        <w:tc>
          <w:tcPr>
            <w:tcW w:w="4876" w:type="dxa"/>
          </w:tcPr>
          <w:p w14:paraId="0C4C7E3C" w14:textId="77777777" w:rsidR="00AC744E" w:rsidRPr="003A583E" w:rsidRDefault="00AC744E" w:rsidP="008C4BD9">
            <w:pPr>
              <w:pStyle w:val="Normal6"/>
              <w:rPr>
                <w:szCs w:val="24"/>
                <w:lang w:val="cs-CZ"/>
              </w:rPr>
            </w:pPr>
            <w:r w:rsidRPr="003A583E">
              <w:rPr>
                <w:b/>
                <w:i/>
                <w:lang w:val="cs-CZ"/>
              </w:rPr>
              <w:t>24b.</w:t>
            </w:r>
            <w:r w:rsidRPr="003A583E">
              <w:rPr>
                <w:b/>
                <w:i/>
                <w:lang w:val="cs-CZ"/>
              </w:rPr>
              <w:tab/>
              <w:t>vyzývá k posílení provádění čl. 51 odst. 1 Listiny tak, aby práva v něm zakotvená chránila jednotlivce vždy, když členské státy jednají v rámci pravomoci EU, ať už výlučné, nebo sdílené, i když taková pravomoc dosud nebyla vykonána EU;</w:t>
            </w:r>
          </w:p>
        </w:tc>
      </w:tr>
    </w:tbl>
    <w:p w14:paraId="4B3162AC" w14:textId="77777777" w:rsidR="00AC744E" w:rsidRPr="003A583E" w:rsidRDefault="00AC744E" w:rsidP="00AC744E">
      <w:r w:rsidRPr="003A583E">
        <w:rPr>
          <w:rStyle w:val="HideTWBExt"/>
        </w:rPr>
        <w:t>&lt;/Amend&gt;</w:t>
      </w:r>
    </w:p>
    <w:p w14:paraId="40A3499C" w14:textId="77777777" w:rsidR="00AC744E" w:rsidRPr="003A583E" w:rsidRDefault="00AC744E" w:rsidP="00AC744E">
      <w:pPr>
        <w:pStyle w:val="AmNumberTabs"/>
        <w:rPr>
          <w:rStyle w:val="HideTWBExt"/>
        </w:rPr>
      </w:pPr>
    </w:p>
    <w:p w14:paraId="534BB971" w14:textId="77777777" w:rsidR="00AC744E" w:rsidRPr="003A583E" w:rsidRDefault="00AC744E" w:rsidP="00AC744E">
      <w:pPr>
        <w:pStyle w:val="AmNumberTabs"/>
        <w:rPr>
          <w:rStyle w:val="HideTWBExt"/>
        </w:rPr>
      </w:pPr>
    </w:p>
    <w:p w14:paraId="1B1600BD" w14:textId="77777777" w:rsidR="00AC744E" w:rsidRPr="003A583E" w:rsidRDefault="00AC744E" w:rsidP="00AC744E">
      <w:pPr>
        <w:pStyle w:val="AmNumberTabs"/>
      </w:pPr>
      <w:r w:rsidRPr="003A583E">
        <w:rPr>
          <w:rStyle w:val="HideTWBExt"/>
          <w:b w:val="0"/>
        </w:rPr>
        <w:t>&lt;Amend&gt;</w:t>
      </w:r>
      <w:r w:rsidRPr="003A583E">
        <w:t>Pozměňovací návrh</w:t>
      </w:r>
      <w:r w:rsidRPr="003A583E">
        <w:tab/>
      </w:r>
      <w:r w:rsidRPr="003A583E">
        <w:tab/>
      </w:r>
      <w:r w:rsidRPr="003A583E">
        <w:rPr>
          <w:rStyle w:val="HideTWBExt"/>
          <w:b w:val="0"/>
        </w:rPr>
        <w:t>&lt;NumAm&gt;</w:t>
      </w:r>
      <w:r w:rsidRPr="003A583E">
        <w:t>132</w:t>
      </w:r>
      <w:r w:rsidRPr="003A583E">
        <w:rPr>
          <w:rStyle w:val="HideTWBExt"/>
          <w:b w:val="0"/>
        </w:rPr>
        <w:t>&lt;/NumAm&gt;</w:t>
      </w:r>
    </w:p>
    <w:p w14:paraId="36272096" w14:textId="77777777" w:rsidR="00AC744E" w:rsidRPr="003A583E" w:rsidRDefault="00AC744E" w:rsidP="00AC744E">
      <w:pPr>
        <w:pStyle w:val="NormalBold"/>
      </w:pPr>
      <w:r w:rsidRPr="003A583E">
        <w:rPr>
          <w:rStyle w:val="HideTWBExt"/>
          <w:b w:val="0"/>
        </w:rPr>
        <w:t>&lt;DocAmend&gt;</w:t>
      </w:r>
      <w:r w:rsidRPr="003A583E">
        <w:t>Návrh usnesení</w:t>
      </w:r>
      <w:r w:rsidRPr="003A583E">
        <w:rPr>
          <w:rStyle w:val="HideTWBExt"/>
          <w:b w:val="0"/>
        </w:rPr>
        <w:t>&lt;/DocAmend&gt;</w:t>
      </w:r>
    </w:p>
    <w:p w14:paraId="1619F0BD" w14:textId="77777777" w:rsidR="00AC744E" w:rsidRPr="003A583E" w:rsidRDefault="00AC744E" w:rsidP="00AC744E">
      <w:pPr>
        <w:pStyle w:val="NormalBold"/>
      </w:pPr>
      <w:r w:rsidRPr="003A583E">
        <w:rPr>
          <w:rStyle w:val="HideTWBExt"/>
          <w:b w:val="0"/>
        </w:rPr>
        <w:t>&lt;Article&gt;</w:t>
      </w:r>
      <w:r w:rsidRPr="003A583E">
        <w:t>Bod 25</w:t>
      </w:r>
      <w:r w:rsidRPr="003A583E">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744E" w:rsidRPr="003A583E" w14:paraId="20CF49DD" w14:textId="77777777" w:rsidTr="008C4BD9">
        <w:trPr>
          <w:trHeight w:hRule="exact" w:val="240"/>
          <w:jc w:val="center"/>
        </w:trPr>
        <w:tc>
          <w:tcPr>
            <w:tcW w:w="9752" w:type="dxa"/>
            <w:gridSpan w:val="2"/>
            <w:tcBorders>
              <w:top w:val="nil"/>
              <w:left w:val="nil"/>
              <w:bottom w:val="nil"/>
              <w:right w:val="nil"/>
            </w:tcBorders>
          </w:tcPr>
          <w:p w14:paraId="7C3538C1" w14:textId="77777777" w:rsidR="00AC744E" w:rsidRPr="003A583E" w:rsidRDefault="00AC744E" w:rsidP="008C4BD9"/>
        </w:tc>
      </w:tr>
      <w:tr w:rsidR="00AC744E" w:rsidRPr="003A583E" w14:paraId="64B17213" w14:textId="77777777" w:rsidTr="008C4BD9">
        <w:trPr>
          <w:trHeight w:val="240"/>
          <w:jc w:val="center"/>
        </w:trPr>
        <w:tc>
          <w:tcPr>
            <w:tcW w:w="4876" w:type="dxa"/>
            <w:tcBorders>
              <w:top w:val="nil"/>
              <w:left w:val="nil"/>
              <w:bottom w:val="nil"/>
              <w:right w:val="nil"/>
            </w:tcBorders>
          </w:tcPr>
          <w:p w14:paraId="4B515F9A" w14:textId="77777777" w:rsidR="00AC744E" w:rsidRPr="003A583E" w:rsidRDefault="00AC744E" w:rsidP="008C4BD9">
            <w:pPr>
              <w:pStyle w:val="AmColumnHeading"/>
            </w:pPr>
            <w:r w:rsidRPr="003A583E">
              <w:t>Návrh usnesení</w:t>
            </w:r>
          </w:p>
        </w:tc>
        <w:tc>
          <w:tcPr>
            <w:tcW w:w="4876" w:type="dxa"/>
            <w:tcBorders>
              <w:top w:val="nil"/>
              <w:left w:val="nil"/>
              <w:bottom w:val="nil"/>
              <w:right w:val="nil"/>
            </w:tcBorders>
          </w:tcPr>
          <w:p w14:paraId="0BCD7941" w14:textId="77777777" w:rsidR="00AC744E" w:rsidRPr="003A583E" w:rsidRDefault="00AC744E" w:rsidP="008C4BD9">
            <w:pPr>
              <w:pStyle w:val="AmColumnHeading"/>
            </w:pPr>
            <w:r w:rsidRPr="003A583E">
              <w:t>Pozměňovací návrh</w:t>
            </w:r>
          </w:p>
        </w:tc>
      </w:tr>
      <w:tr w:rsidR="00AC744E" w:rsidRPr="003A583E" w14:paraId="2E0D527E" w14:textId="77777777" w:rsidTr="008C4BD9">
        <w:trPr>
          <w:jc w:val="center"/>
        </w:trPr>
        <w:tc>
          <w:tcPr>
            <w:tcW w:w="4876" w:type="dxa"/>
            <w:tcBorders>
              <w:top w:val="nil"/>
              <w:left w:val="nil"/>
              <w:bottom w:val="nil"/>
              <w:right w:val="nil"/>
            </w:tcBorders>
          </w:tcPr>
          <w:p w14:paraId="06723D57" w14:textId="77777777" w:rsidR="00AC744E" w:rsidRPr="003A583E" w:rsidRDefault="00AC744E" w:rsidP="008C4BD9">
            <w:pPr>
              <w:pStyle w:val="Normal6a"/>
            </w:pPr>
            <w:r w:rsidRPr="003A583E">
              <w:rPr>
                <w:b/>
                <w:i/>
              </w:rPr>
              <w:t>25.</w:t>
            </w:r>
            <w:r w:rsidRPr="003A583E">
              <w:tab/>
            </w:r>
            <w:r w:rsidRPr="003A583E">
              <w:rPr>
                <w:b/>
                <w:i/>
              </w:rPr>
              <w:t>žádá, aby za účelem komplexního boje proti diskriminaci byly do čl. 21 odst. 1 Listiny výslovně začleněny pojmy genderu, genderové identity, genderového vyjádření a pohlavních znaků;</w:t>
            </w:r>
          </w:p>
        </w:tc>
        <w:tc>
          <w:tcPr>
            <w:tcW w:w="4876" w:type="dxa"/>
            <w:tcBorders>
              <w:top w:val="nil"/>
              <w:left w:val="nil"/>
              <w:bottom w:val="nil"/>
              <w:right w:val="nil"/>
            </w:tcBorders>
          </w:tcPr>
          <w:p w14:paraId="67A7DE70" w14:textId="77777777" w:rsidR="00AC744E" w:rsidRPr="003A583E" w:rsidRDefault="00AC744E" w:rsidP="008C4BD9">
            <w:pPr>
              <w:pStyle w:val="Normal6a"/>
            </w:pPr>
            <w:r w:rsidRPr="003A583E">
              <w:rPr>
                <w:b/>
                <w:i/>
              </w:rPr>
              <w:t>vypouští se</w:t>
            </w:r>
          </w:p>
        </w:tc>
      </w:tr>
    </w:tbl>
    <w:p w14:paraId="50228384" w14:textId="77777777" w:rsidR="00AC744E" w:rsidRPr="003A583E" w:rsidRDefault="00AC744E" w:rsidP="00AC744E">
      <w:pPr>
        <w:pStyle w:val="AMNumberTabs0"/>
        <w:keepNext/>
        <w:rPr>
          <w:rStyle w:val="HideTWBExt"/>
          <w:lang w:val="cs-CZ"/>
        </w:rPr>
      </w:pPr>
    </w:p>
    <w:p w14:paraId="571C2D54" w14:textId="77777777" w:rsidR="00AC744E" w:rsidRPr="003A583E" w:rsidRDefault="00AC744E" w:rsidP="00AC744E">
      <w:pPr>
        <w:rPr>
          <w:rStyle w:val="HideTWBExt"/>
        </w:rPr>
      </w:pPr>
      <w:r w:rsidRPr="003A583E">
        <w:rPr>
          <w:rStyle w:val="HideTWBExt"/>
        </w:rPr>
        <w:t>&lt;/Amend&gt;</w:t>
      </w:r>
    </w:p>
    <w:p w14:paraId="6F03C934"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133</w:t>
      </w:r>
      <w:r w:rsidRPr="003A583E">
        <w:rPr>
          <w:rStyle w:val="HideTWBExt"/>
          <w:b w:val="0"/>
          <w:lang w:val="cs-CZ"/>
        </w:rPr>
        <w:t>&lt;/NumAm&gt;</w:t>
      </w:r>
    </w:p>
    <w:p w14:paraId="7F4AB9FC" w14:textId="77777777" w:rsidR="00AC744E" w:rsidRPr="003A583E" w:rsidRDefault="00AC744E" w:rsidP="00AC744E">
      <w:pPr>
        <w:pStyle w:val="NormalBold"/>
      </w:pPr>
    </w:p>
    <w:p w14:paraId="70CE008A" w14:textId="77777777" w:rsidR="00AC744E" w:rsidRPr="003A583E" w:rsidRDefault="00AC744E" w:rsidP="00AC744E">
      <w:pPr>
        <w:pStyle w:val="NormalBold"/>
      </w:pPr>
      <w:r w:rsidRPr="003A583E">
        <w:rPr>
          <w:rStyle w:val="HideTWBExt"/>
          <w:b w:val="0"/>
        </w:rPr>
        <w:t>&lt;DocAmend&gt;</w:t>
      </w:r>
      <w:r w:rsidRPr="003A583E">
        <w:t>Návrh usnesení</w:t>
      </w:r>
      <w:r w:rsidRPr="003A583E">
        <w:rPr>
          <w:rStyle w:val="HideTWBExt"/>
          <w:b w:val="0"/>
        </w:rPr>
        <w:t>&lt;/DocAmend&gt;</w:t>
      </w:r>
    </w:p>
    <w:p w14:paraId="29F7A20C" w14:textId="77777777" w:rsidR="00AC744E" w:rsidRPr="003A583E" w:rsidRDefault="00AC744E" w:rsidP="00AC744E">
      <w:pPr>
        <w:pStyle w:val="NormalBold"/>
      </w:pPr>
      <w:r w:rsidRPr="003A583E">
        <w:rPr>
          <w:rStyle w:val="HideTWBExt"/>
          <w:b w:val="0"/>
        </w:rPr>
        <w:t>&lt;Article&gt;</w:t>
      </w:r>
      <w:r w:rsidRPr="003A583E">
        <w:t>Bod 26</w:t>
      </w:r>
      <w:r w:rsidRPr="003A583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744E" w:rsidRPr="003A583E" w14:paraId="4012F633" w14:textId="77777777" w:rsidTr="008C4BD9">
        <w:trPr>
          <w:trHeight w:hRule="exact" w:val="240"/>
          <w:jc w:val="center"/>
        </w:trPr>
        <w:tc>
          <w:tcPr>
            <w:tcW w:w="9752" w:type="dxa"/>
            <w:gridSpan w:val="2"/>
            <w:tcBorders>
              <w:top w:val="nil"/>
              <w:left w:val="nil"/>
              <w:bottom w:val="nil"/>
              <w:right w:val="nil"/>
            </w:tcBorders>
          </w:tcPr>
          <w:p w14:paraId="1C108033" w14:textId="77777777" w:rsidR="00AC744E" w:rsidRPr="003A583E" w:rsidRDefault="00AC744E" w:rsidP="008C4BD9"/>
        </w:tc>
      </w:tr>
      <w:tr w:rsidR="00AC744E" w:rsidRPr="003A583E" w14:paraId="15417D56" w14:textId="77777777" w:rsidTr="008C4BD9">
        <w:trPr>
          <w:trHeight w:val="240"/>
          <w:jc w:val="center"/>
        </w:trPr>
        <w:tc>
          <w:tcPr>
            <w:tcW w:w="4876" w:type="dxa"/>
            <w:tcBorders>
              <w:top w:val="nil"/>
              <w:left w:val="nil"/>
              <w:bottom w:val="nil"/>
              <w:right w:val="nil"/>
            </w:tcBorders>
          </w:tcPr>
          <w:p w14:paraId="327BDBEB" w14:textId="77777777" w:rsidR="00AC744E" w:rsidRPr="003A583E" w:rsidRDefault="00AC744E" w:rsidP="008C4BD9">
            <w:pPr>
              <w:pStyle w:val="AmColumnHeading"/>
            </w:pPr>
            <w:r w:rsidRPr="003A583E">
              <w:t>Návrh usnesení</w:t>
            </w:r>
          </w:p>
        </w:tc>
        <w:tc>
          <w:tcPr>
            <w:tcW w:w="4876" w:type="dxa"/>
            <w:tcBorders>
              <w:top w:val="nil"/>
              <w:left w:val="nil"/>
              <w:bottom w:val="nil"/>
              <w:right w:val="nil"/>
            </w:tcBorders>
          </w:tcPr>
          <w:p w14:paraId="54B09498" w14:textId="77777777" w:rsidR="00AC744E" w:rsidRPr="003A583E" w:rsidRDefault="00AC744E" w:rsidP="008C4BD9">
            <w:pPr>
              <w:pStyle w:val="AmColumnHeading"/>
            </w:pPr>
            <w:r w:rsidRPr="003A583E">
              <w:t>Pozměňovací návrh</w:t>
            </w:r>
          </w:p>
        </w:tc>
      </w:tr>
      <w:tr w:rsidR="00AC744E" w:rsidRPr="003A583E" w14:paraId="035A6E98" w14:textId="77777777" w:rsidTr="008C4BD9">
        <w:trPr>
          <w:jc w:val="center"/>
        </w:trPr>
        <w:tc>
          <w:tcPr>
            <w:tcW w:w="4876" w:type="dxa"/>
            <w:tcBorders>
              <w:top w:val="nil"/>
              <w:left w:val="nil"/>
              <w:bottom w:val="nil"/>
              <w:right w:val="nil"/>
            </w:tcBorders>
          </w:tcPr>
          <w:p w14:paraId="0C721839" w14:textId="77777777" w:rsidR="00AC744E" w:rsidRPr="003A583E" w:rsidRDefault="00AC744E" w:rsidP="008C4BD9">
            <w:pPr>
              <w:pStyle w:val="Normal6a"/>
            </w:pPr>
            <w:r w:rsidRPr="003A583E">
              <w:rPr>
                <w:b/>
                <w:i/>
              </w:rPr>
              <w:t>26.</w:t>
            </w:r>
            <w:r w:rsidRPr="003A583E">
              <w:tab/>
            </w:r>
            <w:r w:rsidRPr="003A583E">
              <w:rPr>
                <w:b/>
                <w:i/>
              </w:rPr>
              <w:t>požaduje, aby byly do článku 37 Listiny začleněny cíle EU v oblasti klimatu stanovené evropským právním rámcem pro klima</w:t>
            </w:r>
            <w:r w:rsidRPr="003A583E">
              <w:rPr>
                <w:b/>
                <w:i/>
                <w:vertAlign w:val="superscript"/>
              </w:rPr>
              <w:t>14</w:t>
            </w:r>
            <w:r w:rsidRPr="003A583E">
              <w:rPr>
                <w:b/>
                <w:i/>
              </w:rPr>
              <w:t>;</w:t>
            </w:r>
          </w:p>
        </w:tc>
        <w:tc>
          <w:tcPr>
            <w:tcW w:w="4876" w:type="dxa"/>
            <w:tcBorders>
              <w:top w:val="nil"/>
              <w:left w:val="nil"/>
              <w:bottom w:val="nil"/>
              <w:right w:val="nil"/>
            </w:tcBorders>
          </w:tcPr>
          <w:p w14:paraId="1017FD3B" w14:textId="77777777" w:rsidR="00AC744E" w:rsidRPr="003A583E" w:rsidRDefault="00AC744E" w:rsidP="008C4BD9">
            <w:pPr>
              <w:pStyle w:val="Normal6a"/>
            </w:pPr>
            <w:r w:rsidRPr="003A583E">
              <w:rPr>
                <w:b/>
                <w:i/>
              </w:rPr>
              <w:t>vypouští se</w:t>
            </w:r>
          </w:p>
        </w:tc>
      </w:tr>
      <w:tr w:rsidR="00AC744E" w:rsidRPr="003A583E" w14:paraId="1C6048C2" w14:textId="77777777" w:rsidTr="008C4BD9">
        <w:trPr>
          <w:jc w:val="center"/>
        </w:trPr>
        <w:tc>
          <w:tcPr>
            <w:tcW w:w="4876" w:type="dxa"/>
            <w:tcBorders>
              <w:top w:val="nil"/>
              <w:left w:val="nil"/>
              <w:bottom w:val="nil"/>
              <w:right w:val="nil"/>
            </w:tcBorders>
          </w:tcPr>
          <w:p w14:paraId="3F516C80" w14:textId="77777777" w:rsidR="00AC744E" w:rsidRPr="003A583E" w:rsidRDefault="00AC744E" w:rsidP="008C4BD9">
            <w:pPr>
              <w:pStyle w:val="Normal6a"/>
            </w:pPr>
            <w:r w:rsidRPr="003A583E">
              <w:rPr>
                <w:b/>
                <w:i/>
              </w:rPr>
              <w:t>_________________</w:t>
            </w:r>
          </w:p>
        </w:tc>
        <w:tc>
          <w:tcPr>
            <w:tcW w:w="4876" w:type="dxa"/>
            <w:tcBorders>
              <w:top w:val="nil"/>
              <w:left w:val="nil"/>
              <w:bottom w:val="nil"/>
              <w:right w:val="nil"/>
            </w:tcBorders>
          </w:tcPr>
          <w:p w14:paraId="31BC3594" w14:textId="77777777" w:rsidR="00AC744E" w:rsidRPr="003A583E" w:rsidRDefault="00AC744E" w:rsidP="008C4BD9"/>
        </w:tc>
      </w:tr>
      <w:tr w:rsidR="00AC744E" w:rsidRPr="003A583E" w14:paraId="3F215F09" w14:textId="77777777" w:rsidTr="008C4BD9">
        <w:trPr>
          <w:jc w:val="center"/>
        </w:trPr>
        <w:tc>
          <w:tcPr>
            <w:tcW w:w="4876" w:type="dxa"/>
            <w:tcBorders>
              <w:top w:val="nil"/>
              <w:left w:val="nil"/>
              <w:bottom w:val="nil"/>
              <w:right w:val="nil"/>
            </w:tcBorders>
          </w:tcPr>
          <w:p w14:paraId="34D3F3B9" w14:textId="77777777" w:rsidR="00AC744E" w:rsidRPr="003A583E" w:rsidRDefault="00AC744E" w:rsidP="008C4BD9">
            <w:pPr>
              <w:pStyle w:val="Normal6a"/>
            </w:pPr>
            <w:r w:rsidRPr="003A583E">
              <w:rPr>
                <w:b/>
                <w:i/>
                <w:vertAlign w:val="superscript"/>
              </w:rPr>
              <w:t>14</w:t>
            </w:r>
            <w:r w:rsidRPr="003A583E">
              <w:t>Nařízení Evropského parlamentu a Rady (EU) 2021/1119 ze dne 30. června 2021, kterým se stanoví rámec pro dosažení klimatické neutrality a mění nařízení (ES) č. 401/2009 a nařízení (EU) 2018/1999 („evropský právní rámec pro klima“) (Úř. věst. L 243, 9.7.2021, s. 1, ELI:</w:t>
            </w:r>
            <w:r w:rsidRPr="003A583E">
              <w:rPr>
                <w:b/>
                <w:i/>
              </w:rPr>
              <w:t xml:space="preserve"> http://data.europa.eu/eli/reg/2021/1119/oj).</w:t>
            </w:r>
          </w:p>
        </w:tc>
        <w:tc>
          <w:tcPr>
            <w:tcW w:w="4876" w:type="dxa"/>
            <w:tcBorders>
              <w:top w:val="nil"/>
              <w:left w:val="nil"/>
              <w:bottom w:val="nil"/>
              <w:right w:val="nil"/>
            </w:tcBorders>
          </w:tcPr>
          <w:p w14:paraId="4239D15B" w14:textId="77777777" w:rsidR="00AC744E" w:rsidRPr="003A583E" w:rsidRDefault="00AC744E" w:rsidP="008C4BD9"/>
        </w:tc>
      </w:tr>
    </w:tbl>
    <w:p w14:paraId="7E47A0FA" w14:textId="77777777" w:rsidR="00AC744E" w:rsidRPr="003A583E" w:rsidRDefault="00AC744E" w:rsidP="00AC744E">
      <w:pPr>
        <w:rPr>
          <w:rStyle w:val="HideTWBExt"/>
        </w:rPr>
      </w:pPr>
    </w:p>
    <w:p w14:paraId="1CF78651" w14:textId="77777777" w:rsidR="00AC744E" w:rsidRPr="003A583E" w:rsidRDefault="00AC744E" w:rsidP="00AC744E">
      <w:pPr>
        <w:rPr>
          <w:rStyle w:val="HideTWBExt"/>
        </w:rPr>
      </w:pPr>
      <w:r w:rsidRPr="003A583E">
        <w:rPr>
          <w:rStyle w:val="HideTWBExt"/>
        </w:rPr>
        <w:t>&lt;/Amend&gt;</w:t>
      </w:r>
    </w:p>
    <w:p w14:paraId="5EE88FB1"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134</w:t>
      </w:r>
      <w:r w:rsidRPr="003A583E">
        <w:rPr>
          <w:rStyle w:val="HideTWBExt"/>
          <w:b w:val="0"/>
          <w:lang w:val="cs-CZ"/>
        </w:rPr>
        <w:t>&lt;/NumAm&gt;</w:t>
      </w:r>
    </w:p>
    <w:p w14:paraId="1ADD50F8" w14:textId="77777777" w:rsidR="00AC744E" w:rsidRPr="003A583E" w:rsidRDefault="00AC744E" w:rsidP="00AC744E">
      <w:pPr>
        <w:pStyle w:val="NormalBold"/>
      </w:pPr>
    </w:p>
    <w:p w14:paraId="37780180" w14:textId="77777777" w:rsidR="00AC744E" w:rsidRPr="003A583E" w:rsidRDefault="00AC744E" w:rsidP="00AC744E"/>
    <w:p w14:paraId="11DE6950"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1C7AE56D" w14:textId="77777777" w:rsidR="00AC744E" w:rsidRPr="003A583E" w:rsidRDefault="00AC744E" w:rsidP="00AC744E">
      <w:pPr>
        <w:pStyle w:val="NormalBold"/>
      </w:pPr>
      <w:r w:rsidRPr="003A583E">
        <w:rPr>
          <w:rStyle w:val="HideTWBExt"/>
          <w:b w:val="0"/>
        </w:rPr>
        <w:t>&lt;Article&gt;</w:t>
      </w:r>
      <w:r w:rsidRPr="003A583E">
        <w:t>Bod 27</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3832C90C" w14:textId="77777777" w:rsidTr="008C4BD9">
        <w:trPr>
          <w:jc w:val="center"/>
        </w:trPr>
        <w:tc>
          <w:tcPr>
            <w:tcW w:w="9752" w:type="dxa"/>
            <w:gridSpan w:val="2"/>
          </w:tcPr>
          <w:p w14:paraId="31C04564" w14:textId="77777777" w:rsidR="00AC744E" w:rsidRPr="003A583E" w:rsidRDefault="00AC744E" w:rsidP="008C4BD9">
            <w:pPr>
              <w:keepNext/>
            </w:pPr>
          </w:p>
        </w:tc>
      </w:tr>
      <w:tr w:rsidR="00AC744E" w:rsidRPr="003A583E" w14:paraId="126065EE" w14:textId="77777777" w:rsidTr="008C4BD9">
        <w:trPr>
          <w:jc w:val="center"/>
        </w:trPr>
        <w:tc>
          <w:tcPr>
            <w:tcW w:w="4876" w:type="dxa"/>
          </w:tcPr>
          <w:p w14:paraId="0F57A249"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2FF98497"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1B5FCD5B" w14:textId="77777777" w:rsidTr="008C4BD9">
        <w:trPr>
          <w:jc w:val="center"/>
        </w:trPr>
        <w:tc>
          <w:tcPr>
            <w:tcW w:w="4876" w:type="dxa"/>
          </w:tcPr>
          <w:p w14:paraId="17332378" w14:textId="77777777" w:rsidR="00AC744E" w:rsidRPr="003A583E" w:rsidRDefault="00AC744E" w:rsidP="008C4BD9">
            <w:pPr>
              <w:pStyle w:val="Normal6"/>
              <w:rPr>
                <w:lang w:val="cs-CZ"/>
              </w:rPr>
            </w:pPr>
            <w:r w:rsidRPr="003A583E">
              <w:rPr>
                <w:lang w:val="cs-CZ"/>
              </w:rPr>
              <w:t>27.</w:t>
            </w:r>
            <w:r w:rsidRPr="003A583E">
              <w:rPr>
                <w:lang w:val="cs-CZ"/>
              </w:rPr>
              <w:tab/>
              <w:t>žádá, aby byla agentura FRA zřízena jako nezávislý orgán pro lidská práva s větší provozní nezávislostí, aby mohla iniciovat kroky k řešení porušování Listiny;</w:t>
            </w:r>
          </w:p>
        </w:tc>
        <w:tc>
          <w:tcPr>
            <w:tcW w:w="4876" w:type="dxa"/>
          </w:tcPr>
          <w:p w14:paraId="1FE47B6D" w14:textId="77777777" w:rsidR="00AC744E" w:rsidRPr="003A583E" w:rsidRDefault="00AC744E" w:rsidP="008C4BD9">
            <w:pPr>
              <w:pStyle w:val="Normal6"/>
              <w:rPr>
                <w:szCs w:val="24"/>
                <w:lang w:val="cs-CZ"/>
              </w:rPr>
            </w:pPr>
            <w:r w:rsidRPr="003A583E">
              <w:rPr>
                <w:lang w:val="cs-CZ"/>
              </w:rPr>
              <w:t>27.</w:t>
            </w:r>
            <w:r w:rsidRPr="003A583E">
              <w:rPr>
                <w:lang w:val="cs-CZ"/>
              </w:rPr>
              <w:tab/>
            </w:r>
            <w:r w:rsidRPr="003A583E">
              <w:rPr>
                <w:b/>
                <w:i/>
                <w:lang w:val="cs-CZ"/>
              </w:rPr>
              <w:t>bere na vědomí důležitou úlohu agentury FRA, pokud jde o podporu prosazování a ochrany základních práv v rámci EU, a zdůrazňuje hodnotu jejího nepřetržitého úsilí; vyzývá k posílení schopnosti agentury FRA pomáhat chránit práva, hodnoty a svobody Listiny;</w:t>
            </w:r>
            <w:r w:rsidRPr="003A583E">
              <w:rPr>
                <w:lang w:val="cs-CZ"/>
              </w:rPr>
              <w:t xml:space="preserve"> žádá, aby byla agentura FRA zřízena jako nezávislý orgán pro lidská práva s větší provozní nezávislostí, aby mohla iniciovat kroky k řešení porušování Listiny; </w:t>
            </w:r>
            <w:r w:rsidRPr="003A583E">
              <w:rPr>
                <w:b/>
                <w:i/>
                <w:lang w:val="cs-CZ"/>
              </w:rPr>
              <w:t>žádá agenturu FRA, aby byla Komisi nápomocna při vypracovávání jednotného přístupu k uplatňování norem v oblasti základních práv na financování z prostředků EU a rovněž konkrétních kritérií pro přijímání finančních prostředků a pokynů pro monitorování;</w:t>
            </w:r>
          </w:p>
        </w:tc>
      </w:tr>
    </w:tbl>
    <w:p w14:paraId="4555DDD8" w14:textId="77777777" w:rsidR="00AC744E" w:rsidRPr="003A583E" w:rsidRDefault="00AC744E" w:rsidP="00AC744E">
      <w:pPr>
        <w:rPr>
          <w:rStyle w:val="HideTWBExt"/>
        </w:rPr>
      </w:pPr>
      <w:r w:rsidRPr="003A583E">
        <w:rPr>
          <w:rStyle w:val="HideTWBExt"/>
        </w:rPr>
        <w:t>&lt;/Amend&gt;</w:t>
      </w:r>
    </w:p>
    <w:p w14:paraId="0A2C93BE" w14:textId="77777777" w:rsidR="00AC744E" w:rsidRPr="003A583E" w:rsidRDefault="00AC744E" w:rsidP="00AC744E">
      <w:pPr>
        <w:pStyle w:val="AMNumberTabs0"/>
        <w:keepNext/>
        <w:rPr>
          <w:rStyle w:val="HideTWBExt"/>
          <w:lang w:val="cs-CZ"/>
        </w:rPr>
      </w:pPr>
    </w:p>
    <w:p w14:paraId="6B2CA58E" w14:textId="77777777" w:rsidR="00AC744E" w:rsidRPr="003A583E" w:rsidRDefault="00AC744E" w:rsidP="00AC744E">
      <w:pPr>
        <w:pStyle w:val="AMNumberTabs0"/>
        <w:keepNext/>
        <w:rPr>
          <w:lang w:val="cs-CZ"/>
        </w:rPr>
      </w:pPr>
      <w:r w:rsidRPr="003A583E">
        <w:rPr>
          <w:rStyle w:val="HideTWBExt"/>
          <w:b w:val="0"/>
          <w:lang w:val="cs-CZ"/>
        </w:rPr>
        <w:t>&lt;Amend&gt;</w:t>
      </w:r>
      <w:r w:rsidRPr="003A583E">
        <w:rPr>
          <w:lang w:val="cs-CZ"/>
        </w:rPr>
        <w:t>Pozměňovací návrh</w:t>
      </w:r>
      <w:r w:rsidRPr="003A583E">
        <w:rPr>
          <w:lang w:val="cs-CZ"/>
        </w:rPr>
        <w:tab/>
      </w:r>
      <w:r w:rsidRPr="003A583E">
        <w:rPr>
          <w:lang w:val="cs-CZ"/>
        </w:rPr>
        <w:tab/>
      </w:r>
      <w:r w:rsidRPr="003A583E">
        <w:rPr>
          <w:rStyle w:val="HideTWBExt"/>
          <w:b w:val="0"/>
          <w:lang w:val="cs-CZ"/>
        </w:rPr>
        <w:t>&lt;NumAm&gt;</w:t>
      </w:r>
      <w:r w:rsidRPr="003A583E">
        <w:rPr>
          <w:lang w:val="cs-CZ"/>
        </w:rPr>
        <w:t>135</w:t>
      </w:r>
      <w:r w:rsidRPr="003A583E">
        <w:rPr>
          <w:rStyle w:val="HideTWBExt"/>
          <w:b w:val="0"/>
          <w:lang w:val="cs-CZ"/>
        </w:rPr>
        <w:t>&lt;/NumAm&gt;</w:t>
      </w:r>
    </w:p>
    <w:p w14:paraId="2AD82802" w14:textId="77777777" w:rsidR="00AC744E" w:rsidRPr="003A583E" w:rsidRDefault="00AC744E" w:rsidP="00AC744E">
      <w:pPr>
        <w:pStyle w:val="NormalBold"/>
      </w:pPr>
    </w:p>
    <w:p w14:paraId="6EA27DD6" w14:textId="77777777" w:rsidR="00AC744E" w:rsidRPr="003A583E" w:rsidRDefault="00AC744E" w:rsidP="00AC744E">
      <w:pPr>
        <w:pStyle w:val="NormalBold"/>
        <w:keepNext/>
      </w:pPr>
      <w:r w:rsidRPr="003A583E">
        <w:rPr>
          <w:rStyle w:val="HideTWBExt"/>
          <w:b w:val="0"/>
        </w:rPr>
        <w:t>&lt;DocAmend&gt;</w:t>
      </w:r>
      <w:r w:rsidRPr="003A583E">
        <w:t>Návrh usnesení</w:t>
      </w:r>
      <w:r w:rsidRPr="003A583E">
        <w:rPr>
          <w:rStyle w:val="HideTWBExt"/>
          <w:b w:val="0"/>
        </w:rPr>
        <w:t>&lt;/DocAmend&gt;</w:t>
      </w:r>
    </w:p>
    <w:p w14:paraId="6AC26404" w14:textId="77777777" w:rsidR="00AC744E" w:rsidRPr="003A583E" w:rsidRDefault="00AC744E" w:rsidP="00AC744E">
      <w:pPr>
        <w:pStyle w:val="NormalBold"/>
      </w:pPr>
      <w:r w:rsidRPr="003A583E">
        <w:rPr>
          <w:rStyle w:val="HideTWBExt"/>
          <w:b w:val="0"/>
        </w:rPr>
        <w:t>&lt;Article&gt;</w:t>
      </w:r>
      <w:r w:rsidRPr="003A583E">
        <w:t>Bod 28 a (nový)</w:t>
      </w:r>
      <w:r w:rsidRPr="003A583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C744E" w:rsidRPr="003A583E" w14:paraId="61B20C35" w14:textId="77777777" w:rsidTr="008C4BD9">
        <w:trPr>
          <w:jc w:val="center"/>
        </w:trPr>
        <w:tc>
          <w:tcPr>
            <w:tcW w:w="9752" w:type="dxa"/>
            <w:gridSpan w:val="2"/>
          </w:tcPr>
          <w:p w14:paraId="3E83CF3C" w14:textId="77777777" w:rsidR="00AC744E" w:rsidRPr="003A583E" w:rsidRDefault="00AC744E" w:rsidP="008C4BD9">
            <w:pPr>
              <w:keepNext/>
            </w:pPr>
          </w:p>
        </w:tc>
      </w:tr>
      <w:tr w:rsidR="00AC744E" w:rsidRPr="003A583E" w14:paraId="04925D0C" w14:textId="77777777" w:rsidTr="008C4BD9">
        <w:trPr>
          <w:jc w:val="center"/>
        </w:trPr>
        <w:tc>
          <w:tcPr>
            <w:tcW w:w="4876" w:type="dxa"/>
          </w:tcPr>
          <w:p w14:paraId="068B3E2D" w14:textId="77777777" w:rsidR="00AC744E" w:rsidRPr="003A583E" w:rsidRDefault="00AC744E" w:rsidP="008C4BD9">
            <w:pPr>
              <w:pStyle w:val="ColumnHeading"/>
              <w:keepNext/>
              <w:rPr>
                <w:lang w:val="cs-CZ"/>
              </w:rPr>
            </w:pPr>
            <w:r w:rsidRPr="003A583E">
              <w:rPr>
                <w:lang w:val="cs-CZ"/>
              </w:rPr>
              <w:t>Návrh usnesení</w:t>
            </w:r>
          </w:p>
        </w:tc>
        <w:tc>
          <w:tcPr>
            <w:tcW w:w="4876" w:type="dxa"/>
          </w:tcPr>
          <w:p w14:paraId="26DCED8F" w14:textId="77777777" w:rsidR="00AC744E" w:rsidRPr="003A583E" w:rsidRDefault="00AC744E" w:rsidP="008C4BD9">
            <w:pPr>
              <w:pStyle w:val="ColumnHeading"/>
              <w:keepNext/>
              <w:rPr>
                <w:lang w:val="cs-CZ"/>
              </w:rPr>
            </w:pPr>
            <w:r w:rsidRPr="003A583E">
              <w:rPr>
                <w:lang w:val="cs-CZ"/>
              </w:rPr>
              <w:t>Pozměňovací návrh</w:t>
            </w:r>
          </w:p>
        </w:tc>
      </w:tr>
      <w:tr w:rsidR="00AC744E" w:rsidRPr="003A583E" w14:paraId="623D457B" w14:textId="77777777" w:rsidTr="008C4BD9">
        <w:trPr>
          <w:jc w:val="center"/>
        </w:trPr>
        <w:tc>
          <w:tcPr>
            <w:tcW w:w="4876" w:type="dxa"/>
          </w:tcPr>
          <w:p w14:paraId="7E083D84" w14:textId="77777777" w:rsidR="00AC744E" w:rsidRPr="003A583E" w:rsidRDefault="00AC744E" w:rsidP="008C4BD9">
            <w:pPr>
              <w:pStyle w:val="Normal6"/>
              <w:rPr>
                <w:lang w:val="cs-CZ"/>
              </w:rPr>
            </w:pPr>
          </w:p>
        </w:tc>
        <w:tc>
          <w:tcPr>
            <w:tcW w:w="4876" w:type="dxa"/>
          </w:tcPr>
          <w:p w14:paraId="1D2CFEF2" w14:textId="77777777" w:rsidR="00AC744E" w:rsidRPr="003A583E" w:rsidRDefault="00AC744E" w:rsidP="008C4BD9">
            <w:pPr>
              <w:pStyle w:val="Normal6"/>
              <w:rPr>
                <w:szCs w:val="24"/>
                <w:lang w:val="cs-CZ"/>
              </w:rPr>
            </w:pPr>
            <w:r w:rsidRPr="003A583E">
              <w:rPr>
                <w:b/>
                <w:i/>
                <w:lang w:val="cs-CZ"/>
              </w:rPr>
              <w:t>28a.</w:t>
            </w:r>
            <w:r w:rsidRPr="003A583E">
              <w:rPr>
                <w:b/>
                <w:i/>
                <w:lang w:val="cs-CZ"/>
              </w:rPr>
              <w:tab/>
              <w:t>zdůrazňuje, že je třeba zajistit systematické konzultace s orgány a institucemi, které mají obecné odborné znalosti v oblasti základních práv a konkrétně v souvislosti s Listinou; odkazuje v této souvislosti na agenturu FRA, ale také na příslušné subjekty Rady Evropy a Organizace spojených národů;</w:t>
            </w:r>
          </w:p>
        </w:tc>
      </w:tr>
    </w:tbl>
    <w:bookmarkEnd w:id="1"/>
    <w:p w14:paraId="639F6908" w14:textId="77777777" w:rsidR="00AC744E" w:rsidRPr="003A583E" w:rsidRDefault="00AC744E" w:rsidP="00AC744E">
      <w:r w:rsidRPr="003A583E">
        <w:rPr>
          <w:rStyle w:val="HideTWBExt"/>
        </w:rPr>
        <w:t>&lt;/Amend&gt;</w:t>
      </w:r>
    </w:p>
    <w:p w14:paraId="758D4094" w14:textId="77777777" w:rsidR="00AC744E" w:rsidRPr="003A583E" w:rsidRDefault="00AC744E" w:rsidP="00AC744E">
      <w:r w:rsidRPr="003A583E">
        <w:rPr>
          <w:rStyle w:val="HideTWBExt"/>
        </w:rPr>
        <w:t>&lt;/RepeatBlock-Amend&gt;</w:t>
      </w:r>
    </w:p>
    <w:p w14:paraId="46F36474" w14:textId="77777777" w:rsidR="00AC744E" w:rsidRPr="003A583E" w:rsidRDefault="00AC744E" w:rsidP="00AC744E"/>
    <w:p w14:paraId="02618532" w14:textId="77777777" w:rsidR="00AC744E" w:rsidRPr="003A583E" w:rsidRDefault="00AC744E" w:rsidP="00AC744E">
      <w:pPr>
        <w:pStyle w:val="Normal12a"/>
      </w:pPr>
    </w:p>
    <w:p w14:paraId="723F747A" w14:textId="77777777" w:rsidR="00AC744E" w:rsidRPr="003A583E" w:rsidRDefault="00AC744E" w:rsidP="00AC744E">
      <w:pPr>
        <w:widowControl/>
      </w:pPr>
      <w:r w:rsidRPr="003A583E">
        <w:br w:type="page"/>
      </w:r>
    </w:p>
    <w:p w14:paraId="38DB9A76" w14:textId="5E65DF48" w:rsidR="00AC744E" w:rsidRPr="003A583E" w:rsidRDefault="00AF7311" w:rsidP="002B2C72">
      <w:pPr>
        <w:pStyle w:val="PageHeadingNotTOC"/>
      </w:pPr>
      <w:bookmarkStart w:id="3" w:name="FootprintPageAD"/>
      <w:bookmarkEnd w:id="0"/>
      <w:r w:rsidRPr="003A583E">
        <w:t>P</w:t>
      </w:r>
      <w:r w:rsidR="00AC744E" w:rsidRPr="003A583E">
        <w:t>ŘÍLOHA: ZVEŘEJŇOVÁNÍ PODNĚTŮ</w:t>
      </w:r>
    </w:p>
    <w:p w14:paraId="5BC17A5E" w14:textId="1AF59ADF" w:rsidR="00AC744E" w:rsidRPr="003A583E" w:rsidRDefault="00AC744E" w:rsidP="00037518">
      <w:pPr>
        <w:pStyle w:val="Normal24a"/>
        <w:rPr>
          <w:lang w:val="cs-CZ"/>
        </w:rPr>
      </w:pPr>
      <w:r w:rsidRPr="003A583E">
        <w:rPr>
          <w:rStyle w:val="HideTWBExt"/>
          <w:lang w:val="cs-CZ"/>
        </w:rPr>
        <w:t>&lt;FootprintIntro&gt;</w:t>
      </w:r>
      <w:r w:rsidRPr="003A583E">
        <w:rPr>
          <w:lang w:val="cs-CZ"/>
        </w:rPr>
        <w:t>Zpravodajka v souladu s článkem 8 přílohy I jednacího řádu prohlašuje, že do svého stanoviska zahrnula podněty k záležitostem týkajícím se předmětu spisu, které při vypracovávání stanoviska obdržela od zástupců zájmových skupin spadajících do oblasti působnosti interinstitucionální dohody o povinném rejstříku transparentnosti</w:t>
      </w:r>
      <w:r w:rsidRPr="003A583E">
        <w:rPr>
          <w:rStyle w:val="FootnoteReference"/>
          <w:lang w:val="cs-CZ"/>
        </w:rPr>
        <w:footnoteReference w:id="1"/>
      </w:r>
      <w:r w:rsidRPr="003A583E">
        <w:rPr>
          <w:lang w:val="cs-CZ"/>
        </w:rPr>
        <w:t xml:space="preserve"> nebo představitelů orgánů třetích zemí, včetně jejich diplomatických misí a velvyslanectví:</w:t>
      </w:r>
      <w:r w:rsidRPr="003A583E">
        <w:rPr>
          <w:rStyle w:val="HideTWBExt"/>
          <w:lang w:val="cs-CZ"/>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AC744E" w:rsidRPr="003A583E" w14:paraId="5E25196A" w14:textId="77777777" w:rsidTr="00AC744E">
        <w:tc>
          <w:tcPr>
            <w:tcW w:w="9050" w:type="dxa"/>
            <w:shd w:val="clear" w:color="auto" w:fill="auto"/>
          </w:tcPr>
          <w:p w14:paraId="2880540C" w14:textId="56CCD0D4" w:rsidR="00AC744E" w:rsidRPr="003A583E" w:rsidRDefault="00AC744E" w:rsidP="00F42F07">
            <w:pPr>
              <w:pStyle w:val="NormalBoldCenter"/>
              <w:rPr>
                <w:lang w:val="cs-CZ"/>
              </w:rPr>
            </w:pPr>
            <w:r w:rsidRPr="003A583E">
              <w:rPr>
                <w:lang w:val="cs-CZ"/>
              </w:rPr>
              <w:t>1. Zástupci zájmových skupin spadající do oblasti působnosti interinstitucionální dohody o povinném rejstříku transparentnosti</w:t>
            </w:r>
          </w:p>
        </w:tc>
      </w:tr>
      <w:tr w:rsidR="00AC744E" w:rsidRPr="003A583E" w14:paraId="2E9AAE69" w14:textId="77777777" w:rsidTr="00AC744E">
        <w:tc>
          <w:tcPr>
            <w:tcW w:w="9050" w:type="dxa"/>
            <w:shd w:val="clear" w:color="auto" w:fill="auto"/>
          </w:tcPr>
          <w:p w14:paraId="504CD52B" w14:textId="707E27C8" w:rsidR="00AC744E" w:rsidRPr="003A583E" w:rsidRDefault="00AC744E" w:rsidP="00AC744E">
            <w:pPr>
              <w:pStyle w:val="NormalSingle"/>
              <w:rPr>
                <w:lang w:val="cs-CZ"/>
              </w:rPr>
            </w:pPr>
            <w:r w:rsidRPr="003A583E">
              <w:rPr>
                <w:sz w:val="22"/>
                <w:szCs w:val="22"/>
                <w:lang w:val="cs-CZ"/>
              </w:rPr>
              <w:t xml:space="preserve">ILGA-Europe </w:t>
            </w:r>
          </w:p>
        </w:tc>
      </w:tr>
      <w:tr w:rsidR="00AC744E" w:rsidRPr="003A583E" w14:paraId="4BC9D4AE" w14:textId="77777777" w:rsidTr="00AC744E">
        <w:tc>
          <w:tcPr>
            <w:tcW w:w="9050" w:type="dxa"/>
            <w:shd w:val="clear" w:color="auto" w:fill="auto"/>
          </w:tcPr>
          <w:p w14:paraId="7F21B92C" w14:textId="68EA66AB" w:rsidR="00AC744E" w:rsidRPr="003A583E" w:rsidRDefault="00AC744E" w:rsidP="00AC744E">
            <w:pPr>
              <w:pStyle w:val="NormalBoldCenter"/>
              <w:jc w:val="left"/>
              <w:rPr>
                <w:b w:val="0"/>
                <w:bCs/>
                <w:lang w:val="cs-CZ"/>
              </w:rPr>
            </w:pPr>
            <w:r w:rsidRPr="003A583E">
              <w:rPr>
                <w:b w:val="0"/>
                <w:bCs/>
                <w:sz w:val="22"/>
                <w:szCs w:val="22"/>
                <w:lang w:val="cs-CZ"/>
              </w:rPr>
              <w:t xml:space="preserve">Liberties </w:t>
            </w:r>
          </w:p>
        </w:tc>
      </w:tr>
      <w:tr w:rsidR="00AC744E" w:rsidRPr="003A583E" w14:paraId="6E17547F" w14:textId="77777777" w:rsidTr="00AC744E">
        <w:tc>
          <w:tcPr>
            <w:tcW w:w="9050" w:type="dxa"/>
            <w:shd w:val="clear" w:color="auto" w:fill="auto"/>
          </w:tcPr>
          <w:p w14:paraId="18F0EF41" w14:textId="3B70155E" w:rsidR="00AC744E" w:rsidRPr="003A583E" w:rsidRDefault="00AC744E" w:rsidP="00AC744E">
            <w:pPr>
              <w:pStyle w:val="NormalSingle"/>
              <w:rPr>
                <w:lang w:val="cs-CZ"/>
              </w:rPr>
            </w:pPr>
            <w:r w:rsidRPr="003A583E">
              <w:rPr>
                <w:sz w:val="22"/>
                <w:szCs w:val="22"/>
                <w:lang w:val="cs-CZ"/>
              </w:rPr>
              <w:t xml:space="preserve">Bridge EU </w:t>
            </w:r>
          </w:p>
        </w:tc>
      </w:tr>
      <w:tr w:rsidR="00AC744E" w:rsidRPr="003A583E" w14:paraId="67170178" w14:textId="77777777" w:rsidTr="00AC744E">
        <w:tc>
          <w:tcPr>
            <w:tcW w:w="9050" w:type="dxa"/>
            <w:shd w:val="clear" w:color="auto" w:fill="auto"/>
          </w:tcPr>
          <w:p w14:paraId="08A96F14" w14:textId="78A04310" w:rsidR="00AC744E" w:rsidRPr="003A583E" w:rsidRDefault="00AC744E" w:rsidP="00AC744E">
            <w:pPr>
              <w:pStyle w:val="NormalSingle"/>
              <w:rPr>
                <w:sz w:val="22"/>
                <w:szCs w:val="22"/>
                <w:lang w:val="cs-CZ"/>
              </w:rPr>
            </w:pPr>
            <w:r w:rsidRPr="003A583E">
              <w:rPr>
                <w:sz w:val="22"/>
                <w:szCs w:val="22"/>
                <w:lang w:val="cs-CZ"/>
              </w:rPr>
              <w:t xml:space="preserve">Save the Children </w:t>
            </w:r>
          </w:p>
        </w:tc>
      </w:tr>
    </w:tbl>
    <w:p w14:paraId="10117BB5" w14:textId="442F2E32" w:rsidR="00AC744E" w:rsidRPr="003A583E" w:rsidRDefault="00AC744E" w:rsidP="00B60BF2">
      <w:pPr>
        <w:pStyle w:val="Footprint12b"/>
        <w:rPr>
          <w:lang w:val="cs-CZ"/>
        </w:rPr>
      </w:pPr>
      <w:r w:rsidRPr="003A583E">
        <w:rPr>
          <w:lang w:val="cs-CZ"/>
        </w:rPr>
        <w:t>Výše uvedený seznam je sestaven na výhradní odpovědnost zpravodajky.</w:t>
      </w:r>
    </w:p>
    <w:p w14:paraId="09C39411" w14:textId="1E35FB38" w:rsidR="00AC744E" w:rsidRPr="003A583E" w:rsidRDefault="00AC744E" w:rsidP="00802975">
      <w:pPr>
        <w:pStyle w:val="Footprint12b"/>
        <w:rPr>
          <w:lang w:val="cs-CZ"/>
        </w:rPr>
      </w:pPr>
      <w:r w:rsidRPr="003A583E">
        <w:rPr>
          <w:lang w:val="cs-CZ"/>
        </w:rPr>
        <w:t>Pokud jsou na seznamu uvedena jména, funkce, případně jména i funkce fyzických osob, Zpravodajka: prohlašuje, že příslušné fyzické osoby byly seznámeny s prohlášením Evropského parlamentu o ochraně osobních údajů č. 484 (</w:t>
      </w:r>
      <w:hyperlink r:id="rId29" w:history="1">
        <w:r w:rsidRPr="003A583E">
          <w:rPr>
            <w:rStyle w:val="Hyperlink"/>
            <w:szCs w:val="20"/>
            <w:lang w:val="cs-CZ"/>
          </w:rPr>
          <w:t>https://www.europarl.europa.eu/data-protect/index.do</w:t>
        </w:r>
      </w:hyperlink>
      <w:r w:rsidRPr="003A583E">
        <w:rPr>
          <w:lang w:val="cs-CZ"/>
        </w:rPr>
        <w:t>), které stanoví podmínky platné pro zpracování jejich osobních údajů a práva související s tímto zpracováním.</w:t>
      </w:r>
    </w:p>
    <w:p w14:paraId="1F47776C" w14:textId="77777777" w:rsidR="00AC744E" w:rsidRPr="003A583E" w:rsidRDefault="00AC744E" w:rsidP="00AC744E"/>
    <w:bookmarkEnd w:id="3"/>
    <w:p w14:paraId="13BD1DB7" w14:textId="77777777" w:rsidR="00AC744E" w:rsidRPr="003A583E" w:rsidRDefault="00AC744E" w:rsidP="00AC744E">
      <w:pPr>
        <w:sectPr w:rsidR="00AC744E" w:rsidRPr="003A583E" w:rsidSect="003A583E">
          <w:headerReference w:type="even" r:id="rId30"/>
          <w:headerReference w:type="default" r:id="rId31"/>
          <w:footerReference w:type="even" r:id="rId32"/>
          <w:footerReference w:type="default" r:id="rId33"/>
          <w:headerReference w:type="first" r:id="rId34"/>
          <w:footerReference w:type="first" r:id="rId35"/>
          <w:pgSz w:w="11894" w:h="15840"/>
          <w:pgMar w:top="1700" w:right="1417" w:bottom="1417" w:left="1417" w:header="720" w:footer="720" w:gutter="0"/>
          <w:cols w:space="720"/>
          <w:noEndnote/>
          <w:titlePg/>
          <w:docGrid w:linePitch="326"/>
        </w:sectPr>
      </w:pPr>
    </w:p>
    <w:p w14:paraId="09980BD2" w14:textId="77777777" w:rsidR="00AF7311" w:rsidRPr="003A583E" w:rsidRDefault="00AF7311" w:rsidP="00AF7311">
      <w:pPr>
        <w:pStyle w:val="PageHeadingNotTOC"/>
      </w:pPr>
      <w:bookmarkStart w:id="4" w:name="RollCallPageRR"/>
      <w:r w:rsidRPr="003A583E">
        <w:t>INFORMACE O PŘIJETÍ VÝBOREM POSKYTUJÍCÍM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F7311" w:rsidRPr="003A583E" w14:paraId="6046FBE0" w14:textId="77777777" w:rsidTr="008C4B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90A3B40" w14:textId="77777777" w:rsidR="00AF7311" w:rsidRPr="003A583E" w:rsidRDefault="00AF7311" w:rsidP="008C4BD9">
            <w:pPr>
              <w:autoSpaceDE w:val="0"/>
              <w:autoSpaceDN w:val="0"/>
              <w:adjustRightInd w:val="0"/>
              <w:rPr>
                <w:b/>
                <w:bCs/>
                <w:color w:val="000000"/>
                <w:sz w:val="20"/>
              </w:rPr>
            </w:pPr>
            <w:r w:rsidRPr="003A583E">
              <w:rPr>
                <w:b/>
                <w:bCs/>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88FD66D" w14:textId="77777777" w:rsidR="00AF7311" w:rsidRPr="003A583E" w:rsidRDefault="00AF7311" w:rsidP="008C4BD9">
            <w:pPr>
              <w:autoSpaceDE w:val="0"/>
              <w:autoSpaceDN w:val="0"/>
              <w:adjustRightInd w:val="0"/>
              <w:rPr>
                <w:color w:val="000000"/>
                <w:sz w:val="20"/>
              </w:rPr>
            </w:pPr>
            <w:r w:rsidRPr="003A583E">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121D4B7" w14:textId="77777777" w:rsidR="00AF7311" w:rsidRPr="003A583E" w:rsidRDefault="00AF7311" w:rsidP="008C4BD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9EA1E09" w14:textId="77777777" w:rsidR="00AF7311" w:rsidRPr="003A583E" w:rsidRDefault="00AF7311" w:rsidP="008C4BD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58F29E5" w14:textId="77777777" w:rsidR="00AF7311" w:rsidRPr="003A583E" w:rsidRDefault="00AF7311" w:rsidP="008C4BD9">
            <w:pPr>
              <w:autoSpaceDE w:val="0"/>
              <w:autoSpaceDN w:val="0"/>
              <w:adjustRightInd w:val="0"/>
              <w:rPr>
                <w:rFonts w:ascii="sans-serif" w:hAnsi="sans-serif" w:cs="sans-serif"/>
                <w:color w:val="000000"/>
              </w:rPr>
            </w:pPr>
          </w:p>
        </w:tc>
      </w:tr>
      <w:tr w:rsidR="00AF7311" w:rsidRPr="003A583E" w14:paraId="616D21D7" w14:textId="77777777" w:rsidTr="008C4B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E39975E" w14:textId="77777777" w:rsidR="00AF7311" w:rsidRPr="003A583E" w:rsidRDefault="00AF7311" w:rsidP="008C4BD9">
            <w:pPr>
              <w:autoSpaceDE w:val="0"/>
              <w:autoSpaceDN w:val="0"/>
              <w:adjustRightInd w:val="0"/>
              <w:rPr>
                <w:b/>
                <w:bCs/>
                <w:color w:val="000000"/>
                <w:sz w:val="20"/>
              </w:rPr>
            </w:pPr>
            <w:r w:rsidRPr="003A583E">
              <w:rPr>
                <w:b/>
                <w:bCs/>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270C692" w14:textId="77777777" w:rsidR="00AF7311" w:rsidRPr="003A583E" w:rsidRDefault="00AF7311" w:rsidP="008C4BD9">
            <w:pPr>
              <w:autoSpaceDE w:val="0"/>
              <w:autoSpaceDN w:val="0"/>
              <w:adjustRightInd w:val="0"/>
              <w:rPr>
                <w:color w:val="000000"/>
                <w:sz w:val="20"/>
              </w:rPr>
            </w:pPr>
            <w:r w:rsidRPr="003A583E">
              <w:rPr>
                <w:color w:val="000000"/>
                <w:sz w:val="20"/>
              </w:rPr>
              <w:t>+:</w:t>
            </w:r>
          </w:p>
          <w:p w14:paraId="5B7E8536" w14:textId="77777777" w:rsidR="00AF7311" w:rsidRPr="003A583E" w:rsidRDefault="00AF7311" w:rsidP="008C4BD9">
            <w:pPr>
              <w:autoSpaceDE w:val="0"/>
              <w:autoSpaceDN w:val="0"/>
              <w:adjustRightInd w:val="0"/>
              <w:rPr>
                <w:color w:val="000000"/>
                <w:sz w:val="20"/>
              </w:rPr>
            </w:pPr>
            <w:r w:rsidRPr="003A583E">
              <w:rPr>
                <w:color w:val="000000"/>
                <w:sz w:val="20"/>
              </w:rPr>
              <w:t>–:</w:t>
            </w:r>
          </w:p>
          <w:p w14:paraId="1FC94EF9" w14:textId="77777777" w:rsidR="00AF7311" w:rsidRPr="003A583E" w:rsidRDefault="00AF7311" w:rsidP="008C4BD9">
            <w:pPr>
              <w:autoSpaceDE w:val="0"/>
              <w:autoSpaceDN w:val="0"/>
              <w:adjustRightInd w:val="0"/>
              <w:rPr>
                <w:color w:val="000000"/>
                <w:sz w:val="20"/>
              </w:rPr>
            </w:pPr>
            <w:r w:rsidRPr="003A583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8E75E95" w14:textId="77777777" w:rsidR="00AF7311" w:rsidRPr="003A583E" w:rsidRDefault="00AF7311" w:rsidP="008C4BD9">
            <w:pPr>
              <w:autoSpaceDE w:val="0"/>
              <w:autoSpaceDN w:val="0"/>
              <w:adjustRightInd w:val="0"/>
              <w:rPr>
                <w:color w:val="000000"/>
                <w:sz w:val="20"/>
              </w:rPr>
            </w:pPr>
            <w:r w:rsidRPr="003A583E">
              <w:rPr>
                <w:color w:val="000000"/>
                <w:sz w:val="20"/>
              </w:rPr>
              <w:t>45</w:t>
            </w:r>
          </w:p>
          <w:p w14:paraId="2F242F7B" w14:textId="77777777" w:rsidR="00AF7311" w:rsidRPr="003A583E" w:rsidRDefault="00AF7311" w:rsidP="008C4BD9">
            <w:pPr>
              <w:autoSpaceDE w:val="0"/>
              <w:autoSpaceDN w:val="0"/>
              <w:adjustRightInd w:val="0"/>
              <w:rPr>
                <w:color w:val="000000"/>
                <w:sz w:val="20"/>
              </w:rPr>
            </w:pPr>
            <w:r w:rsidRPr="003A583E">
              <w:rPr>
                <w:color w:val="000000"/>
                <w:sz w:val="20"/>
              </w:rPr>
              <w:t>24</w:t>
            </w:r>
          </w:p>
          <w:p w14:paraId="1A3E41C0" w14:textId="77777777" w:rsidR="00AF7311" w:rsidRPr="003A583E" w:rsidRDefault="00AF7311" w:rsidP="008C4BD9">
            <w:pPr>
              <w:autoSpaceDE w:val="0"/>
              <w:autoSpaceDN w:val="0"/>
              <w:adjustRightInd w:val="0"/>
              <w:rPr>
                <w:color w:val="000000"/>
                <w:sz w:val="20"/>
              </w:rPr>
            </w:pPr>
            <w:r w:rsidRPr="003A583E">
              <w:rPr>
                <w:color w:val="000000"/>
                <w:sz w:val="20"/>
              </w:rPr>
              <w:t>5</w:t>
            </w:r>
          </w:p>
        </w:tc>
      </w:tr>
    </w:tbl>
    <w:p w14:paraId="32B80CB3" w14:textId="77777777" w:rsidR="00AF7311" w:rsidRPr="003A583E" w:rsidRDefault="00AF7311" w:rsidP="00AF7311"/>
    <w:p w14:paraId="5F06F710" w14:textId="0533BBFB" w:rsidR="00AF7311" w:rsidRPr="003A583E" w:rsidRDefault="00AF7311">
      <w:pPr>
        <w:widowControl/>
      </w:pPr>
      <w:r w:rsidRPr="003A583E">
        <w:br w:type="page"/>
      </w:r>
    </w:p>
    <w:p w14:paraId="2CBF3219" w14:textId="77777777" w:rsidR="00AC744E" w:rsidRPr="003A583E" w:rsidRDefault="00AC744E" w:rsidP="00AC744E"/>
    <w:p w14:paraId="29411853" w14:textId="77777777" w:rsidR="00AC744E" w:rsidRPr="003A583E" w:rsidRDefault="00AC744E" w:rsidP="00AC744E">
      <w:pPr>
        <w:pStyle w:val="PageHeadingNotTOC"/>
      </w:pPr>
      <w:bookmarkStart w:id="5" w:name="RollCallPageAD"/>
      <w:r w:rsidRPr="003A583E">
        <w:rPr>
          <w:noProof/>
        </w:rPr>
        <w:t>JMENOVITÉ KONEČNÉ HLASOVÁNÍ VE VÝBORU POSKYTUJÍCÍM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C744E" w:rsidRPr="003A583E" w14:paraId="560AF26E" w14:textId="77777777" w:rsidTr="008C4BD9">
        <w:trPr>
          <w:cantSplit/>
        </w:trPr>
        <w:tc>
          <w:tcPr>
            <w:tcW w:w="1701" w:type="dxa"/>
            <w:shd w:val="pct10" w:color="000000" w:fill="FFFFFF"/>
            <w:vAlign w:val="center"/>
          </w:tcPr>
          <w:p w14:paraId="414F0297" w14:textId="77777777" w:rsidR="00AC744E" w:rsidRPr="003A583E" w:rsidRDefault="00AC744E" w:rsidP="008C4BD9">
            <w:pPr>
              <w:pStyle w:val="RollCallVotes"/>
              <w:rPr>
                <w:lang w:val="cs-CZ"/>
              </w:rPr>
            </w:pPr>
            <w:r w:rsidRPr="003A583E">
              <w:rPr>
                <w:lang w:val="cs-CZ"/>
              </w:rPr>
              <w:t>45</w:t>
            </w:r>
          </w:p>
        </w:tc>
        <w:tc>
          <w:tcPr>
            <w:tcW w:w="7371" w:type="dxa"/>
            <w:shd w:val="pct10" w:color="000000" w:fill="FFFFFF"/>
          </w:tcPr>
          <w:p w14:paraId="0F233DEA" w14:textId="77777777" w:rsidR="00AC744E" w:rsidRPr="003A583E" w:rsidRDefault="00AC744E" w:rsidP="008C4BD9">
            <w:pPr>
              <w:pStyle w:val="RollCallSymbols14pt"/>
              <w:rPr>
                <w:lang w:val="cs-CZ"/>
              </w:rPr>
            </w:pPr>
            <w:r w:rsidRPr="003A583E">
              <w:rPr>
                <w:lang w:val="cs-CZ"/>
              </w:rPr>
              <w:t>+</w:t>
            </w:r>
          </w:p>
        </w:tc>
      </w:tr>
      <w:tr w:rsidR="00AC744E" w:rsidRPr="003A583E" w14:paraId="74CD6C7A" w14:textId="77777777" w:rsidTr="008C4BD9">
        <w:trPr>
          <w:cantSplit/>
        </w:trPr>
        <w:tc>
          <w:tcPr>
            <w:tcW w:w="1701" w:type="dxa"/>
            <w:shd w:val="clear" w:color="auto" w:fill="FFFFFF"/>
          </w:tcPr>
          <w:p w14:paraId="7D03372E" w14:textId="77777777" w:rsidR="00AC744E" w:rsidRPr="003A583E" w:rsidRDefault="00AC744E" w:rsidP="008C4BD9">
            <w:pPr>
              <w:pStyle w:val="RollCallTable"/>
              <w:rPr>
                <w:lang w:val="cs-CZ"/>
              </w:rPr>
            </w:pPr>
            <w:r w:rsidRPr="003A583E">
              <w:rPr>
                <w:lang w:val="cs-CZ"/>
              </w:rPr>
              <w:t>PPE</w:t>
            </w:r>
          </w:p>
        </w:tc>
        <w:tc>
          <w:tcPr>
            <w:tcW w:w="7371" w:type="dxa"/>
            <w:shd w:val="clear" w:color="auto" w:fill="FFFFFF"/>
          </w:tcPr>
          <w:p w14:paraId="7F68DC03" w14:textId="77777777" w:rsidR="00AC744E" w:rsidRPr="003A583E" w:rsidRDefault="00AC744E" w:rsidP="008C4BD9">
            <w:pPr>
              <w:pStyle w:val="RollCallTable"/>
              <w:rPr>
                <w:lang w:val="cs-CZ"/>
              </w:rPr>
            </w:pPr>
            <w:r w:rsidRPr="003A583E">
              <w:rPr>
                <w:lang w:val="cs-CZ"/>
              </w:rPr>
              <w:t>Magdalena Adamowicz, Caterina Chinnici, Paulo Cunha, Lena Düpont, Jeroen Lenaers, Lukas Mandl, Liudas Mažylis, Verena Mertens, Ana Miguel Pedro, Tomas Tobé, Pekka Toveri, Axel Voss, Michał Wawrykiewicz, Marta Wcisło, Isabel Wiseler-Lima, Javier Zarzalejos, Tomáš Zdechovský</w:t>
            </w:r>
          </w:p>
        </w:tc>
      </w:tr>
      <w:tr w:rsidR="00AC744E" w:rsidRPr="003A583E" w14:paraId="52341D83" w14:textId="77777777" w:rsidTr="008C4BD9">
        <w:trPr>
          <w:cantSplit/>
        </w:trPr>
        <w:tc>
          <w:tcPr>
            <w:tcW w:w="1701" w:type="dxa"/>
            <w:shd w:val="clear" w:color="auto" w:fill="FFFFFF"/>
          </w:tcPr>
          <w:p w14:paraId="07C77B3C" w14:textId="77777777" w:rsidR="00AC744E" w:rsidRPr="003A583E" w:rsidRDefault="00AC744E" w:rsidP="008C4BD9">
            <w:pPr>
              <w:pStyle w:val="RollCallTable"/>
              <w:rPr>
                <w:lang w:val="cs-CZ"/>
              </w:rPr>
            </w:pPr>
            <w:r w:rsidRPr="003A583E">
              <w:rPr>
                <w:lang w:val="cs-CZ"/>
              </w:rPr>
              <w:t>Renew</w:t>
            </w:r>
          </w:p>
        </w:tc>
        <w:tc>
          <w:tcPr>
            <w:tcW w:w="7371" w:type="dxa"/>
            <w:shd w:val="clear" w:color="auto" w:fill="FFFFFF"/>
          </w:tcPr>
          <w:p w14:paraId="0ACF6A77" w14:textId="77777777" w:rsidR="00AC744E" w:rsidRPr="003A583E" w:rsidRDefault="00AC744E" w:rsidP="008C4BD9">
            <w:pPr>
              <w:pStyle w:val="RollCallTable"/>
              <w:rPr>
                <w:lang w:val="cs-CZ"/>
              </w:rPr>
            </w:pPr>
            <w:r w:rsidRPr="003A583E">
              <w:rPr>
                <w:lang w:val="cs-CZ"/>
              </w:rPr>
              <w:t>Abir Al-Sahlani, Barry Andrews, Veronika Cifrová Ostrihoňová, Raquel García Hermida-Van Der Walle, Anna-Maja Henriksson, Fabienne Keller, Nathalie Loiseau, Nikola Minchev, Dainius Žalimas</w:t>
            </w:r>
          </w:p>
        </w:tc>
      </w:tr>
      <w:tr w:rsidR="00AC744E" w:rsidRPr="003A583E" w14:paraId="24907C08" w14:textId="77777777" w:rsidTr="008C4BD9">
        <w:trPr>
          <w:cantSplit/>
        </w:trPr>
        <w:tc>
          <w:tcPr>
            <w:tcW w:w="1701" w:type="dxa"/>
            <w:shd w:val="clear" w:color="auto" w:fill="FFFFFF"/>
          </w:tcPr>
          <w:p w14:paraId="345D12F7" w14:textId="77777777" w:rsidR="00AC744E" w:rsidRPr="003A583E" w:rsidRDefault="00AC744E" w:rsidP="008C4BD9">
            <w:pPr>
              <w:pStyle w:val="RollCallTable"/>
              <w:rPr>
                <w:lang w:val="cs-CZ"/>
              </w:rPr>
            </w:pPr>
            <w:r w:rsidRPr="003A583E">
              <w:rPr>
                <w:lang w:val="cs-CZ"/>
              </w:rPr>
              <w:t>S&amp;D</w:t>
            </w:r>
          </w:p>
        </w:tc>
        <w:tc>
          <w:tcPr>
            <w:tcW w:w="7371" w:type="dxa"/>
            <w:shd w:val="clear" w:color="auto" w:fill="FFFFFF"/>
          </w:tcPr>
          <w:p w14:paraId="71AD688A" w14:textId="77777777" w:rsidR="00AC744E" w:rsidRPr="003A583E" w:rsidRDefault="00AC744E" w:rsidP="008C4BD9">
            <w:pPr>
              <w:pStyle w:val="RollCallTable"/>
              <w:rPr>
                <w:lang w:val="cs-CZ"/>
              </w:rPr>
            </w:pPr>
            <w:r w:rsidRPr="003A583E">
              <w:rPr>
                <w:lang w:val="cs-CZ"/>
              </w:rPr>
              <w:t>Annalisa Corrado, Jonás Fernández, Isilda Gomes, Marina Kaljurand, Juan Fernando López Aguilar, Pierfrancesco Maran, Matjaž Nemec, Aodhán Ó Ríordáin, Sandro Ruotolo, Birgit Sippel, Krzysztof Śmiszek, Cecilia Strada, Alessandro Zan</w:t>
            </w:r>
          </w:p>
        </w:tc>
      </w:tr>
      <w:tr w:rsidR="00AC744E" w:rsidRPr="003A583E" w14:paraId="6342F494" w14:textId="77777777" w:rsidTr="008C4BD9">
        <w:trPr>
          <w:cantSplit/>
        </w:trPr>
        <w:tc>
          <w:tcPr>
            <w:tcW w:w="1701" w:type="dxa"/>
            <w:shd w:val="clear" w:color="auto" w:fill="FFFFFF"/>
          </w:tcPr>
          <w:p w14:paraId="55F30929" w14:textId="77777777" w:rsidR="00AC744E" w:rsidRPr="003A583E" w:rsidRDefault="00AC744E" w:rsidP="008C4BD9">
            <w:pPr>
              <w:pStyle w:val="RollCallTable"/>
              <w:rPr>
                <w:lang w:val="cs-CZ"/>
              </w:rPr>
            </w:pPr>
            <w:r w:rsidRPr="003A583E">
              <w:rPr>
                <w:lang w:val="cs-CZ"/>
              </w:rPr>
              <w:t>Verts/ALE</w:t>
            </w:r>
          </w:p>
        </w:tc>
        <w:tc>
          <w:tcPr>
            <w:tcW w:w="7371" w:type="dxa"/>
            <w:shd w:val="clear" w:color="auto" w:fill="FFFFFF"/>
          </w:tcPr>
          <w:p w14:paraId="67B343F5" w14:textId="77777777" w:rsidR="00AC744E" w:rsidRPr="003A583E" w:rsidRDefault="00AC744E" w:rsidP="008C4BD9">
            <w:pPr>
              <w:pStyle w:val="RollCallTable"/>
              <w:rPr>
                <w:lang w:val="cs-CZ"/>
              </w:rPr>
            </w:pPr>
            <w:r w:rsidRPr="003A583E">
              <w:rPr>
                <w:lang w:val="cs-CZ"/>
              </w:rPr>
              <w:t>Jaume Asens Llodrà, Saskia Bricmont, Mélissa Camara, Alice Kuhnke, Katrin Langensiepen, Tineke Strik</w:t>
            </w:r>
          </w:p>
        </w:tc>
      </w:tr>
    </w:tbl>
    <w:p w14:paraId="1AADC528" w14:textId="77777777" w:rsidR="00AC744E" w:rsidRPr="003A583E" w:rsidRDefault="00AC744E" w:rsidP="00AC744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C744E" w:rsidRPr="003A583E" w14:paraId="230A82C6" w14:textId="77777777" w:rsidTr="008C4BD9">
        <w:trPr>
          <w:cantSplit/>
        </w:trPr>
        <w:tc>
          <w:tcPr>
            <w:tcW w:w="1701" w:type="dxa"/>
            <w:shd w:val="pct10" w:color="000000" w:fill="FFFFFF"/>
            <w:vAlign w:val="center"/>
          </w:tcPr>
          <w:p w14:paraId="17715EE2" w14:textId="77777777" w:rsidR="00AC744E" w:rsidRPr="003A583E" w:rsidRDefault="00AC744E" w:rsidP="008C4BD9">
            <w:pPr>
              <w:pStyle w:val="RollCallVotes"/>
              <w:rPr>
                <w:lang w:val="cs-CZ"/>
              </w:rPr>
            </w:pPr>
            <w:r w:rsidRPr="003A583E">
              <w:rPr>
                <w:lang w:val="cs-CZ"/>
              </w:rPr>
              <w:t>24</w:t>
            </w:r>
          </w:p>
        </w:tc>
        <w:tc>
          <w:tcPr>
            <w:tcW w:w="7371" w:type="dxa"/>
            <w:shd w:val="pct10" w:color="000000" w:fill="FFFFFF"/>
          </w:tcPr>
          <w:p w14:paraId="7351C549" w14:textId="77777777" w:rsidR="00AC744E" w:rsidRPr="003A583E" w:rsidRDefault="00AC744E" w:rsidP="008C4BD9">
            <w:pPr>
              <w:pStyle w:val="RollCallSymbols14pt"/>
              <w:rPr>
                <w:lang w:val="cs-CZ"/>
              </w:rPr>
            </w:pPr>
            <w:r w:rsidRPr="003A583E">
              <w:rPr>
                <w:lang w:val="cs-CZ"/>
              </w:rPr>
              <w:t>-</w:t>
            </w:r>
          </w:p>
        </w:tc>
      </w:tr>
      <w:tr w:rsidR="00AC744E" w:rsidRPr="003A583E" w14:paraId="6EA818F1" w14:textId="77777777" w:rsidTr="008C4BD9">
        <w:trPr>
          <w:cantSplit/>
        </w:trPr>
        <w:tc>
          <w:tcPr>
            <w:tcW w:w="1701" w:type="dxa"/>
            <w:shd w:val="clear" w:color="auto" w:fill="FFFFFF"/>
          </w:tcPr>
          <w:p w14:paraId="6547A624" w14:textId="77777777" w:rsidR="00AC744E" w:rsidRPr="003A583E" w:rsidRDefault="00AC744E" w:rsidP="008C4BD9">
            <w:pPr>
              <w:pStyle w:val="RollCallTable"/>
              <w:rPr>
                <w:lang w:val="cs-CZ"/>
              </w:rPr>
            </w:pPr>
            <w:r w:rsidRPr="003A583E">
              <w:rPr>
                <w:lang w:val="cs-CZ"/>
              </w:rPr>
              <w:t>ECR</w:t>
            </w:r>
          </w:p>
        </w:tc>
        <w:tc>
          <w:tcPr>
            <w:tcW w:w="7371" w:type="dxa"/>
            <w:shd w:val="clear" w:color="auto" w:fill="FFFFFF"/>
          </w:tcPr>
          <w:p w14:paraId="08BDA679" w14:textId="77777777" w:rsidR="00AC744E" w:rsidRPr="003A583E" w:rsidRDefault="00AC744E" w:rsidP="008C4BD9">
            <w:pPr>
              <w:pStyle w:val="RollCallTable"/>
              <w:rPr>
                <w:lang w:val="cs-CZ"/>
              </w:rPr>
            </w:pPr>
            <w:r w:rsidRPr="003A583E">
              <w:rPr>
                <w:lang w:val="cs-CZ"/>
              </w:rPr>
              <w:t>Sergio Berlato, Stefano Cavedagna, Alessandro Ciriani, Alberico Gambino, Paolo Inselvini, Mariusz Kamiński, Nicola Procaccini, Charlie Weimers</w:t>
            </w:r>
          </w:p>
        </w:tc>
      </w:tr>
      <w:tr w:rsidR="00AC744E" w:rsidRPr="003A583E" w14:paraId="75EB881F" w14:textId="77777777" w:rsidTr="008C4BD9">
        <w:trPr>
          <w:cantSplit/>
        </w:trPr>
        <w:tc>
          <w:tcPr>
            <w:tcW w:w="1701" w:type="dxa"/>
            <w:shd w:val="clear" w:color="auto" w:fill="FFFFFF"/>
          </w:tcPr>
          <w:p w14:paraId="41D1BD1A" w14:textId="77777777" w:rsidR="00AC744E" w:rsidRPr="003A583E" w:rsidRDefault="00AC744E" w:rsidP="008C4BD9">
            <w:pPr>
              <w:pStyle w:val="RollCallTable"/>
              <w:rPr>
                <w:lang w:val="cs-CZ"/>
              </w:rPr>
            </w:pPr>
            <w:r w:rsidRPr="003A583E">
              <w:rPr>
                <w:lang w:val="cs-CZ"/>
              </w:rPr>
              <w:t>ESN</w:t>
            </w:r>
          </w:p>
        </w:tc>
        <w:tc>
          <w:tcPr>
            <w:tcW w:w="7371" w:type="dxa"/>
            <w:shd w:val="clear" w:color="auto" w:fill="FFFFFF"/>
          </w:tcPr>
          <w:p w14:paraId="2650697C" w14:textId="77777777" w:rsidR="00AC744E" w:rsidRPr="003A583E" w:rsidRDefault="00AC744E" w:rsidP="008C4BD9">
            <w:pPr>
              <w:pStyle w:val="RollCallTable"/>
              <w:rPr>
                <w:lang w:val="cs-CZ"/>
              </w:rPr>
            </w:pPr>
            <w:r w:rsidRPr="003A583E">
              <w:rPr>
                <w:lang w:val="cs-CZ"/>
              </w:rPr>
              <w:t>Mary Khan, Milan Uhrík, Petar Volgin</w:t>
            </w:r>
          </w:p>
        </w:tc>
      </w:tr>
      <w:tr w:rsidR="00AC744E" w:rsidRPr="003A583E" w14:paraId="319F2712" w14:textId="77777777" w:rsidTr="008C4BD9">
        <w:trPr>
          <w:cantSplit/>
        </w:trPr>
        <w:tc>
          <w:tcPr>
            <w:tcW w:w="1701" w:type="dxa"/>
            <w:shd w:val="clear" w:color="auto" w:fill="FFFFFF"/>
          </w:tcPr>
          <w:p w14:paraId="67D1F170" w14:textId="77777777" w:rsidR="00AC744E" w:rsidRPr="003A583E" w:rsidRDefault="00AC744E" w:rsidP="008C4BD9">
            <w:pPr>
              <w:pStyle w:val="RollCallTable"/>
              <w:rPr>
                <w:lang w:val="cs-CZ"/>
              </w:rPr>
            </w:pPr>
            <w:r w:rsidRPr="003A583E">
              <w:rPr>
                <w:lang w:val="cs-CZ"/>
              </w:rPr>
              <w:t>NI</w:t>
            </w:r>
          </w:p>
        </w:tc>
        <w:tc>
          <w:tcPr>
            <w:tcW w:w="7371" w:type="dxa"/>
            <w:shd w:val="clear" w:color="auto" w:fill="FFFFFF"/>
          </w:tcPr>
          <w:p w14:paraId="7C285057" w14:textId="77777777" w:rsidR="00AC744E" w:rsidRPr="003A583E" w:rsidRDefault="00AC744E" w:rsidP="008C4BD9">
            <w:pPr>
              <w:pStyle w:val="RollCallTable"/>
              <w:rPr>
                <w:lang w:val="cs-CZ"/>
              </w:rPr>
            </w:pPr>
            <w:r w:rsidRPr="003A583E">
              <w:rPr>
                <w:lang w:val="cs-CZ"/>
              </w:rPr>
              <w:t>Erik Kaliňák</w:t>
            </w:r>
          </w:p>
        </w:tc>
      </w:tr>
      <w:tr w:rsidR="00AC744E" w:rsidRPr="003A583E" w14:paraId="5BD2E888" w14:textId="77777777" w:rsidTr="008C4BD9">
        <w:trPr>
          <w:cantSplit/>
        </w:trPr>
        <w:tc>
          <w:tcPr>
            <w:tcW w:w="1701" w:type="dxa"/>
            <w:shd w:val="clear" w:color="auto" w:fill="FFFFFF"/>
          </w:tcPr>
          <w:p w14:paraId="41AAB4FB" w14:textId="77777777" w:rsidR="00AC744E" w:rsidRPr="003A583E" w:rsidRDefault="00AC744E" w:rsidP="008C4BD9">
            <w:pPr>
              <w:pStyle w:val="RollCallTable"/>
              <w:rPr>
                <w:lang w:val="cs-CZ"/>
              </w:rPr>
            </w:pPr>
            <w:r w:rsidRPr="003A583E">
              <w:rPr>
                <w:lang w:val="cs-CZ"/>
              </w:rPr>
              <w:t>PPE</w:t>
            </w:r>
          </w:p>
        </w:tc>
        <w:tc>
          <w:tcPr>
            <w:tcW w:w="7371" w:type="dxa"/>
            <w:shd w:val="clear" w:color="auto" w:fill="FFFFFF"/>
          </w:tcPr>
          <w:p w14:paraId="4CEDDA0C" w14:textId="77777777" w:rsidR="00AC744E" w:rsidRPr="003A583E" w:rsidRDefault="00AC744E" w:rsidP="008C4BD9">
            <w:pPr>
              <w:pStyle w:val="RollCallTable"/>
              <w:rPr>
                <w:lang w:val="cs-CZ"/>
              </w:rPr>
            </w:pPr>
            <w:r w:rsidRPr="003A583E">
              <w:rPr>
                <w:lang w:val="cs-CZ"/>
              </w:rPr>
              <w:t>Christophe Gomart, Branko Grims, Nadine Morano</w:t>
            </w:r>
          </w:p>
        </w:tc>
      </w:tr>
      <w:tr w:rsidR="00AC744E" w:rsidRPr="003A583E" w14:paraId="3F3898CD" w14:textId="77777777" w:rsidTr="008C4BD9">
        <w:trPr>
          <w:cantSplit/>
        </w:trPr>
        <w:tc>
          <w:tcPr>
            <w:tcW w:w="1701" w:type="dxa"/>
            <w:shd w:val="clear" w:color="auto" w:fill="FFFFFF"/>
          </w:tcPr>
          <w:p w14:paraId="452F9202" w14:textId="77777777" w:rsidR="00AC744E" w:rsidRPr="003A583E" w:rsidRDefault="00AC744E" w:rsidP="008C4BD9">
            <w:pPr>
              <w:pStyle w:val="RollCallTable"/>
              <w:rPr>
                <w:lang w:val="cs-CZ"/>
              </w:rPr>
            </w:pPr>
            <w:r w:rsidRPr="003A583E">
              <w:rPr>
                <w:lang w:val="cs-CZ"/>
              </w:rPr>
              <w:t>PfE</w:t>
            </w:r>
          </w:p>
        </w:tc>
        <w:tc>
          <w:tcPr>
            <w:tcW w:w="7371" w:type="dxa"/>
            <w:shd w:val="clear" w:color="auto" w:fill="FFFFFF"/>
          </w:tcPr>
          <w:p w14:paraId="4D012015" w14:textId="77777777" w:rsidR="00AC744E" w:rsidRPr="003A583E" w:rsidRDefault="00AC744E" w:rsidP="008C4BD9">
            <w:pPr>
              <w:pStyle w:val="RollCallTable"/>
              <w:rPr>
                <w:lang w:val="cs-CZ"/>
              </w:rPr>
            </w:pPr>
            <w:r w:rsidRPr="003A583E">
              <w:rPr>
                <w:lang w:val="cs-CZ"/>
              </w:rPr>
              <w:t>Tomasz Buczek, Jaroslav Bžoch, Marieke Ehlers, Petra Steger, Hermann Tertsch, Matthieu Valet, Tom Vandendriessche, Roberto Vannacci, Alexandre Varaut</w:t>
            </w:r>
          </w:p>
        </w:tc>
      </w:tr>
    </w:tbl>
    <w:p w14:paraId="794ABBC6" w14:textId="77777777" w:rsidR="00AC744E" w:rsidRPr="003A583E" w:rsidRDefault="00AC744E" w:rsidP="00AC744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C744E" w:rsidRPr="003A583E" w14:paraId="22CCE7D4" w14:textId="77777777" w:rsidTr="008C4BD9">
        <w:trPr>
          <w:cantSplit/>
        </w:trPr>
        <w:tc>
          <w:tcPr>
            <w:tcW w:w="1701" w:type="dxa"/>
            <w:shd w:val="pct10" w:color="000000" w:fill="FFFFFF"/>
            <w:vAlign w:val="center"/>
          </w:tcPr>
          <w:p w14:paraId="431289D3" w14:textId="77777777" w:rsidR="00AC744E" w:rsidRPr="003A583E" w:rsidRDefault="00AC744E" w:rsidP="008C4BD9">
            <w:pPr>
              <w:pStyle w:val="RollCallVotes"/>
              <w:rPr>
                <w:lang w:val="cs-CZ"/>
              </w:rPr>
            </w:pPr>
            <w:r w:rsidRPr="003A583E">
              <w:rPr>
                <w:lang w:val="cs-CZ"/>
              </w:rPr>
              <w:t>5</w:t>
            </w:r>
          </w:p>
        </w:tc>
        <w:tc>
          <w:tcPr>
            <w:tcW w:w="7371" w:type="dxa"/>
            <w:shd w:val="pct10" w:color="000000" w:fill="FFFFFF"/>
          </w:tcPr>
          <w:p w14:paraId="393E36E6" w14:textId="77777777" w:rsidR="00AC744E" w:rsidRPr="003A583E" w:rsidRDefault="00AC744E" w:rsidP="008C4BD9">
            <w:pPr>
              <w:pStyle w:val="RollCallSymbols14pt"/>
              <w:rPr>
                <w:lang w:val="cs-CZ"/>
              </w:rPr>
            </w:pPr>
            <w:r w:rsidRPr="003A583E">
              <w:rPr>
                <w:lang w:val="cs-CZ"/>
              </w:rPr>
              <w:t>0</w:t>
            </w:r>
          </w:p>
        </w:tc>
      </w:tr>
      <w:tr w:rsidR="00AC744E" w:rsidRPr="003A583E" w14:paraId="5E582C18" w14:textId="77777777" w:rsidTr="008C4BD9">
        <w:trPr>
          <w:cantSplit/>
        </w:trPr>
        <w:tc>
          <w:tcPr>
            <w:tcW w:w="1701" w:type="dxa"/>
            <w:shd w:val="clear" w:color="auto" w:fill="FFFFFF"/>
          </w:tcPr>
          <w:p w14:paraId="29E6746D" w14:textId="77777777" w:rsidR="00AC744E" w:rsidRPr="003A583E" w:rsidRDefault="00AC744E" w:rsidP="008C4BD9">
            <w:pPr>
              <w:pStyle w:val="RollCallTable"/>
              <w:rPr>
                <w:lang w:val="cs-CZ"/>
              </w:rPr>
            </w:pPr>
            <w:r w:rsidRPr="003A583E">
              <w:rPr>
                <w:lang w:val="cs-CZ"/>
              </w:rPr>
              <w:t>The Left</w:t>
            </w:r>
          </w:p>
        </w:tc>
        <w:tc>
          <w:tcPr>
            <w:tcW w:w="7371" w:type="dxa"/>
            <w:shd w:val="clear" w:color="auto" w:fill="FFFFFF"/>
          </w:tcPr>
          <w:p w14:paraId="090D4D39" w14:textId="77777777" w:rsidR="00AC744E" w:rsidRPr="003A583E" w:rsidRDefault="00AC744E" w:rsidP="008C4BD9">
            <w:pPr>
              <w:pStyle w:val="RollCallTable"/>
              <w:rPr>
                <w:lang w:val="cs-CZ"/>
              </w:rPr>
            </w:pPr>
            <w:r w:rsidRPr="003A583E">
              <w:rPr>
                <w:lang w:val="cs-CZ"/>
              </w:rPr>
              <w:t>Giuseppe Antoci, Konstantinos Arvanitis, Damien Carême, Özlem Demirel, Gaetano Pedulla’</w:t>
            </w:r>
          </w:p>
        </w:tc>
      </w:tr>
    </w:tbl>
    <w:p w14:paraId="77A06AE2" w14:textId="77777777" w:rsidR="00AC744E" w:rsidRPr="003A583E" w:rsidRDefault="00AC744E" w:rsidP="00AC744E">
      <w:pPr>
        <w:pStyle w:val="Normal12a"/>
      </w:pPr>
    </w:p>
    <w:p w14:paraId="60315BF5" w14:textId="77777777" w:rsidR="00AC744E" w:rsidRPr="003A583E" w:rsidRDefault="00AC744E" w:rsidP="00AC744E">
      <w:r w:rsidRPr="003A583E">
        <w:t>Význam zkratek:</w:t>
      </w:r>
    </w:p>
    <w:p w14:paraId="60A1A995" w14:textId="77777777" w:rsidR="00AC744E" w:rsidRPr="003A583E" w:rsidRDefault="00AC744E" w:rsidP="00AC744E">
      <w:pPr>
        <w:pStyle w:val="RollCallTabs"/>
        <w:rPr>
          <w:lang w:val="cs-CZ"/>
        </w:rPr>
      </w:pPr>
      <w:r w:rsidRPr="003A583E">
        <w:rPr>
          <w:lang w:val="cs-CZ"/>
        </w:rPr>
        <w:t>+</w:t>
      </w:r>
      <w:r w:rsidRPr="003A583E">
        <w:rPr>
          <w:lang w:val="cs-CZ"/>
        </w:rPr>
        <w:tab/>
        <w:t>:</w:t>
      </w:r>
      <w:r w:rsidRPr="003A583E">
        <w:rPr>
          <w:lang w:val="cs-CZ"/>
        </w:rPr>
        <w:tab/>
        <w:t>pro</w:t>
      </w:r>
    </w:p>
    <w:p w14:paraId="34F3A254" w14:textId="77777777" w:rsidR="00AC744E" w:rsidRPr="003A583E" w:rsidRDefault="00AC744E" w:rsidP="00AC744E">
      <w:pPr>
        <w:pStyle w:val="RollCallTabs"/>
        <w:rPr>
          <w:lang w:val="cs-CZ"/>
        </w:rPr>
      </w:pPr>
      <w:r w:rsidRPr="003A583E">
        <w:rPr>
          <w:lang w:val="cs-CZ"/>
        </w:rPr>
        <w:t>-</w:t>
      </w:r>
      <w:r w:rsidRPr="003A583E">
        <w:rPr>
          <w:lang w:val="cs-CZ"/>
        </w:rPr>
        <w:tab/>
        <w:t>:</w:t>
      </w:r>
      <w:r w:rsidRPr="003A583E">
        <w:rPr>
          <w:lang w:val="cs-CZ"/>
        </w:rPr>
        <w:tab/>
        <w:t>proti</w:t>
      </w:r>
    </w:p>
    <w:p w14:paraId="01A74B42" w14:textId="77777777" w:rsidR="00AC744E" w:rsidRPr="003A583E" w:rsidRDefault="00AC744E" w:rsidP="00AC744E">
      <w:pPr>
        <w:pStyle w:val="RollCallTabs"/>
        <w:rPr>
          <w:lang w:val="cs-CZ"/>
        </w:rPr>
      </w:pPr>
      <w:r w:rsidRPr="003A583E">
        <w:rPr>
          <w:lang w:val="cs-CZ"/>
        </w:rPr>
        <w:t>0</w:t>
      </w:r>
      <w:r w:rsidRPr="003A583E">
        <w:rPr>
          <w:lang w:val="cs-CZ"/>
        </w:rPr>
        <w:tab/>
        <w:t>:</w:t>
      </w:r>
      <w:r w:rsidRPr="003A583E">
        <w:rPr>
          <w:lang w:val="cs-CZ"/>
        </w:rPr>
        <w:tab/>
        <w:t>zdrželi se</w:t>
      </w:r>
    </w:p>
    <w:p w14:paraId="09FED52F" w14:textId="77777777" w:rsidR="00AC744E" w:rsidRPr="003A583E" w:rsidRDefault="00AC744E" w:rsidP="00AC744E"/>
    <w:bookmarkEnd w:id="5"/>
    <w:bookmarkEnd w:id="4"/>
    <w:p w14:paraId="02CD2263" w14:textId="77777777" w:rsidR="00546C10" w:rsidRPr="003A583E" w:rsidRDefault="00546C10" w:rsidP="00AF7311"/>
    <w:sectPr w:rsidR="00546C10" w:rsidRPr="003A583E" w:rsidSect="00AC744E">
      <w:headerReference w:type="even" r:id="rId36"/>
      <w:headerReference w:type="default" r:id="rId37"/>
      <w:headerReference w:type="first" r:id="rId38"/>
      <w:footerReference w:type="first" r:id="rId39"/>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266D1" w14:textId="77777777" w:rsidR="00440C0A" w:rsidRPr="003A583E" w:rsidRDefault="00440C0A">
      <w:r w:rsidRPr="003A583E">
        <w:separator/>
      </w:r>
    </w:p>
  </w:endnote>
  <w:endnote w:type="continuationSeparator" w:id="0">
    <w:p w14:paraId="520773E6" w14:textId="77777777" w:rsidR="00440C0A" w:rsidRPr="003A583E" w:rsidRDefault="00440C0A">
      <w:r w:rsidRPr="003A58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BF93C" w14:textId="77777777" w:rsidR="003A583E" w:rsidRPr="003A583E" w:rsidRDefault="003A583E" w:rsidP="003A583E">
    <w:pPr>
      <w:pStyle w:val="EPFooter"/>
    </w:pPr>
    <w:r w:rsidRPr="003A583E">
      <w:t>PE</w:t>
    </w:r>
    <w:r w:rsidRPr="003A583E">
      <w:rPr>
        <w:rStyle w:val="HideTWBExt"/>
      </w:rPr>
      <w:t>&lt;NoPE&gt;</w:t>
    </w:r>
    <w:r w:rsidRPr="003A583E">
      <w:t>779.458</w:t>
    </w:r>
    <w:r w:rsidRPr="003A583E">
      <w:rPr>
        <w:rStyle w:val="HideTWBExt"/>
      </w:rPr>
      <w:t>&lt;/NoPE&gt;&lt;Version&gt;</w:t>
    </w:r>
    <w:r w:rsidRPr="003A583E">
      <w:t>v02-00</w:t>
    </w:r>
    <w:r w:rsidRPr="003A583E">
      <w:rPr>
        <w:rStyle w:val="HideTWBExt"/>
      </w:rPr>
      <w:t>&lt;/Version&gt;</w:t>
    </w:r>
    <w:r w:rsidRPr="003A583E">
      <w:tab/>
    </w:r>
    <w:r w:rsidRPr="003A583E">
      <w:fldChar w:fldCharType="begin"/>
    </w:r>
    <w:r w:rsidRPr="003A583E">
      <w:instrText xml:space="preserve"> PAGE  \* MERGEFORMAT </w:instrText>
    </w:r>
    <w:r w:rsidRPr="003A583E">
      <w:fldChar w:fldCharType="separate"/>
    </w:r>
    <w:r w:rsidRPr="003A583E">
      <w:rPr>
        <w:noProof/>
      </w:rPr>
      <w:t>2</w:t>
    </w:r>
    <w:r w:rsidRPr="003A583E">
      <w:fldChar w:fldCharType="end"/>
    </w:r>
    <w:r w:rsidRPr="003A583E">
      <w:t>/</w:t>
    </w:r>
    <w:fldSimple w:instr=" NUMPAGES  \* MERGEFORMAT ">
      <w:r w:rsidRPr="003A583E">
        <w:rPr>
          <w:noProof/>
        </w:rPr>
        <w:t>69</w:t>
      </w:r>
    </w:fldSimple>
    <w:r w:rsidRPr="003A583E">
      <w:tab/>
    </w:r>
    <w:r w:rsidRPr="003A583E">
      <w:rPr>
        <w:rStyle w:val="HideTWBExt"/>
      </w:rPr>
      <w:t>&lt;PathFdR&gt;</w:t>
    </w:r>
    <w:r w:rsidRPr="003A583E">
      <w:t>AD\1336416CS.docx</w:t>
    </w:r>
    <w:r w:rsidRPr="003A583E">
      <w:rPr>
        <w:rStyle w:val="HideTWBExt"/>
      </w:rPr>
      <w:t>&lt;/PathFdR&gt;</w:t>
    </w:r>
  </w:p>
  <w:p w14:paraId="6A809D01" w14:textId="7901E615" w:rsidR="003A583E" w:rsidRPr="003A583E" w:rsidRDefault="003A583E" w:rsidP="003A583E">
    <w:pPr>
      <w:pStyle w:val="EPFooter2"/>
    </w:pPr>
    <w:r w:rsidRPr="003A583E">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54BDE" w14:textId="77777777" w:rsidR="003A583E" w:rsidRPr="003A583E" w:rsidRDefault="003A583E" w:rsidP="003A583E">
    <w:pPr>
      <w:pStyle w:val="EPFooter"/>
    </w:pPr>
    <w:r w:rsidRPr="003A583E">
      <w:rPr>
        <w:rStyle w:val="HideTWBExt"/>
      </w:rPr>
      <w:t>&lt;PathFdR&gt;</w:t>
    </w:r>
    <w:r w:rsidRPr="003A583E">
      <w:t>AD\1336416CS.docx</w:t>
    </w:r>
    <w:r w:rsidRPr="003A583E">
      <w:rPr>
        <w:rStyle w:val="HideTWBExt"/>
      </w:rPr>
      <w:t>&lt;/PathFdR&gt;</w:t>
    </w:r>
    <w:r w:rsidRPr="003A583E">
      <w:tab/>
    </w:r>
    <w:r w:rsidRPr="003A583E">
      <w:fldChar w:fldCharType="begin"/>
    </w:r>
    <w:r w:rsidRPr="003A583E">
      <w:instrText xml:space="preserve"> PAGE  \* MERGEFORMAT </w:instrText>
    </w:r>
    <w:r w:rsidRPr="003A583E">
      <w:fldChar w:fldCharType="separate"/>
    </w:r>
    <w:r w:rsidRPr="003A583E">
      <w:rPr>
        <w:noProof/>
      </w:rPr>
      <w:t>1</w:t>
    </w:r>
    <w:r w:rsidRPr="003A583E">
      <w:fldChar w:fldCharType="end"/>
    </w:r>
    <w:r w:rsidRPr="003A583E">
      <w:t>/</w:t>
    </w:r>
    <w:fldSimple w:instr=" NUMPAGES  \* MERGEFORMAT ">
      <w:r w:rsidRPr="003A583E">
        <w:rPr>
          <w:noProof/>
        </w:rPr>
        <w:t>69</w:t>
      </w:r>
    </w:fldSimple>
    <w:r w:rsidRPr="003A583E">
      <w:tab/>
      <w:t>PE</w:t>
    </w:r>
    <w:r w:rsidRPr="003A583E">
      <w:rPr>
        <w:rStyle w:val="HideTWBExt"/>
      </w:rPr>
      <w:t>&lt;NoPE&gt;</w:t>
    </w:r>
    <w:r w:rsidRPr="003A583E">
      <w:t>779.458</w:t>
    </w:r>
    <w:r w:rsidRPr="003A583E">
      <w:rPr>
        <w:rStyle w:val="HideTWBExt"/>
      </w:rPr>
      <w:t>&lt;/NoPE&gt;&lt;Version&gt;</w:t>
    </w:r>
    <w:r w:rsidRPr="003A583E">
      <w:t>v02-00</w:t>
    </w:r>
    <w:r w:rsidRPr="003A583E">
      <w:rPr>
        <w:rStyle w:val="HideTWBExt"/>
      </w:rPr>
      <w:t>&lt;/Version&gt;</w:t>
    </w:r>
  </w:p>
  <w:p w14:paraId="13B775CC" w14:textId="01A9078C" w:rsidR="003A583E" w:rsidRPr="003A583E" w:rsidRDefault="003A583E" w:rsidP="003A583E">
    <w:pPr>
      <w:pStyle w:val="EPFooter2"/>
    </w:pPr>
    <w:r w:rsidRPr="003A583E">
      <w:tab/>
    </w:r>
    <w:r w:rsidRPr="003A583E">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E57CE" w14:textId="77777777" w:rsidR="003A583E" w:rsidRPr="003A583E" w:rsidRDefault="003A583E" w:rsidP="003A583E">
    <w:pPr>
      <w:pStyle w:val="EPFooter"/>
    </w:pPr>
    <w:r w:rsidRPr="003A583E">
      <w:rPr>
        <w:rStyle w:val="HideTWBExt"/>
      </w:rPr>
      <w:t>&lt;PathFdR&gt;</w:t>
    </w:r>
    <w:r w:rsidRPr="003A583E">
      <w:t>AD\1336416CS.docx</w:t>
    </w:r>
    <w:r w:rsidRPr="003A583E">
      <w:rPr>
        <w:rStyle w:val="HideTWBExt"/>
      </w:rPr>
      <w:t>&lt;/PathFdR&gt;</w:t>
    </w:r>
    <w:r w:rsidRPr="003A583E">
      <w:tab/>
    </w:r>
    <w:r w:rsidRPr="003A583E">
      <w:tab/>
      <w:t>PE</w:t>
    </w:r>
    <w:r w:rsidRPr="003A583E">
      <w:rPr>
        <w:rStyle w:val="HideTWBExt"/>
      </w:rPr>
      <w:t>&lt;NoPE&gt;</w:t>
    </w:r>
    <w:r w:rsidRPr="003A583E">
      <w:t>779.458</w:t>
    </w:r>
    <w:r w:rsidRPr="003A583E">
      <w:rPr>
        <w:rStyle w:val="HideTWBExt"/>
      </w:rPr>
      <w:t>&lt;/NoPE&gt;&lt;Version&gt;</w:t>
    </w:r>
    <w:r w:rsidRPr="003A583E">
      <w:t>v02-00</w:t>
    </w:r>
    <w:r w:rsidRPr="003A583E">
      <w:rPr>
        <w:rStyle w:val="HideTWBExt"/>
      </w:rPr>
      <w:t>&lt;/Version&gt;</w:t>
    </w:r>
  </w:p>
  <w:p w14:paraId="1E379745" w14:textId="128F6499" w:rsidR="00AC744E" w:rsidRPr="003A583E" w:rsidRDefault="003A583E" w:rsidP="003A583E">
    <w:pPr>
      <w:pStyle w:val="EPFooter2"/>
    </w:pPr>
    <w:r w:rsidRPr="003A583E">
      <w:t>CS</w:t>
    </w:r>
    <w:r w:rsidRPr="003A583E">
      <w:tab/>
    </w:r>
    <w:r w:rsidRPr="003A583E">
      <w:rPr>
        <w:b w:val="0"/>
        <w:i/>
        <w:color w:val="C0C0C0"/>
        <w:sz w:val="22"/>
      </w:rPr>
      <w:t>Jednotná v rozmanitosti</w:t>
    </w:r>
    <w:r w:rsidRPr="003A583E">
      <w:tab/>
      <w:t>CS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FC5D5" w14:textId="77777777" w:rsidR="00546C10" w:rsidRPr="003A583E" w:rsidRDefault="00546C10" w:rsidP="00546C10">
    <w:pPr>
      <w:pStyle w:val="EPFooter"/>
    </w:pPr>
    <w:r w:rsidRPr="003A583E">
      <w:rPr>
        <w:rStyle w:val="HideTWBExt"/>
      </w:rPr>
      <w:t>&lt;PathFdR&gt;</w:t>
    </w:r>
    <w:r w:rsidRPr="003A583E">
      <w:t>AD\1336416CS.docx</w:t>
    </w:r>
    <w:r w:rsidRPr="003A583E">
      <w:rPr>
        <w:rStyle w:val="HideTWBExt"/>
      </w:rPr>
      <w:t>&lt;/PathFdR&gt;</w:t>
    </w:r>
    <w:r w:rsidRPr="003A583E">
      <w:tab/>
    </w:r>
    <w:r w:rsidRPr="003A583E">
      <w:tab/>
      <w:t>PE</w:t>
    </w:r>
    <w:r w:rsidRPr="003A583E">
      <w:rPr>
        <w:rStyle w:val="HideTWBExt"/>
      </w:rPr>
      <w:t>&lt;NoPE&gt;</w:t>
    </w:r>
    <w:r w:rsidRPr="003A583E">
      <w:t>779.458</w:t>
    </w:r>
    <w:r w:rsidRPr="003A583E">
      <w:rPr>
        <w:rStyle w:val="HideTWBExt"/>
      </w:rPr>
      <w:t>&lt;/NoPE&gt;&lt;Version&gt;</w:t>
    </w:r>
    <w:r w:rsidRPr="003A583E">
      <w:t>v02-00</w:t>
    </w:r>
    <w:r w:rsidRPr="003A583E">
      <w:rPr>
        <w:rStyle w:val="HideTWBExt"/>
      </w:rPr>
      <w:t>&lt;/Version&gt;</w:t>
    </w:r>
  </w:p>
  <w:p w14:paraId="3AAAA3E6" w14:textId="4EA5B52E" w:rsidR="002E2F2E" w:rsidRPr="003A583E" w:rsidRDefault="00546C10" w:rsidP="00546C10">
    <w:pPr>
      <w:pStyle w:val="EPFooter2"/>
    </w:pPr>
    <w:r w:rsidRPr="003A583E">
      <w:t>CS</w:t>
    </w:r>
    <w:r w:rsidRPr="003A583E">
      <w:tab/>
    </w:r>
    <w:r w:rsidRPr="003A583E">
      <w:rPr>
        <w:b w:val="0"/>
        <w:i/>
        <w:color w:val="C0C0C0"/>
        <w:sz w:val="22"/>
      </w:rPr>
      <w:t>Jednotná v rozmanitosti</w:t>
    </w:r>
    <w:r w:rsidRPr="003A583E">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2351F" w14:textId="77777777" w:rsidR="00440C0A" w:rsidRPr="003A583E" w:rsidRDefault="00440C0A">
      <w:r w:rsidRPr="003A583E">
        <w:separator/>
      </w:r>
    </w:p>
  </w:footnote>
  <w:footnote w:type="continuationSeparator" w:id="0">
    <w:p w14:paraId="0814A4B3" w14:textId="77777777" w:rsidR="00440C0A" w:rsidRPr="003A583E" w:rsidRDefault="00440C0A">
      <w:r w:rsidRPr="003A583E">
        <w:continuationSeparator/>
      </w:r>
    </w:p>
  </w:footnote>
  <w:footnote w:id="1">
    <w:p w14:paraId="5B432F35" w14:textId="1EBE8C12" w:rsidR="00AC744E" w:rsidRPr="003A583E" w:rsidRDefault="00AC744E">
      <w:pPr>
        <w:pStyle w:val="FootnoteText"/>
        <w:rPr>
          <w:lang w:val="cs-CZ"/>
        </w:rPr>
      </w:pPr>
      <w:r w:rsidRPr="003A583E">
        <w:rPr>
          <w:rStyle w:val="FootnoteReference"/>
          <w:lang w:val="cs-CZ"/>
        </w:rPr>
        <w:footnoteRef/>
      </w:r>
      <w:r w:rsidRPr="003A583E">
        <w:rPr>
          <w:lang w:val="cs-CZ"/>
        </w:rPr>
        <w:t xml:space="preserve"> Interinstitucionální dohoda ze dne 20. května 2021 mezi Evropským parlamentem, Radou Evropské unie a Evropskou komisí o povinném rejstříku transparentnosti (Úř. věst. L 207, 11.6.2021, s. 1, ELI: </w:t>
      </w:r>
      <w:hyperlink r:id="rId1" w:history="1">
        <w:r w:rsidRPr="003A583E">
          <w:rPr>
            <w:rStyle w:val="Hyperlink"/>
            <w:sz w:val="24"/>
            <w:lang w:val="cs-CZ"/>
          </w:rPr>
          <w:t>http://data.europa.eu/eli/agree_interinstit/2021/611/oj</w:t>
        </w:r>
      </w:hyperlink>
      <w:r w:rsidRPr="003A583E">
        <w:rPr>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D7F91" w14:textId="77777777" w:rsidR="006C62F1" w:rsidRDefault="006C62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6DDCB" w14:textId="77777777" w:rsidR="006C62F1" w:rsidRDefault="006C62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FC728" w14:textId="77777777" w:rsidR="006C62F1" w:rsidRDefault="006C62F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57BC8" w14:textId="77777777" w:rsidR="00A36E10" w:rsidRDefault="00A36E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5928B" w14:textId="77777777" w:rsidR="00A36E10" w:rsidRDefault="00A36E1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051C6" w14:textId="77777777" w:rsidR="00A36E10" w:rsidRDefault="00A3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78861271">
    <w:abstractNumId w:val="9"/>
  </w:num>
  <w:num w:numId="2" w16cid:durableId="721909322">
    <w:abstractNumId w:val="9"/>
  </w:num>
  <w:num w:numId="3" w16cid:durableId="1131052585">
    <w:abstractNumId w:val="7"/>
  </w:num>
  <w:num w:numId="4" w16cid:durableId="1641420313">
    <w:abstractNumId w:val="7"/>
  </w:num>
  <w:num w:numId="5" w16cid:durableId="114637604">
    <w:abstractNumId w:val="6"/>
  </w:num>
  <w:num w:numId="6" w16cid:durableId="739404237">
    <w:abstractNumId w:val="6"/>
  </w:num>
  <w:num w:numId="7" w16cid:durableId="938484753">
    <w:abstractNumId w:val="5"/>
  </w:num>
  <w:num w:numId="8" w16cid:durableId="1783649556">
    <w:abstractNumId w:val="5"/>
  </w:num>
  <w:num w:numId="9" w16cid:durableId="2124809607">
    <w:abstractNumId w:val="4"/>
  </w:num>
  <w:num w:numId="10" w16cid:durableId="1444573347">
    <w:abstractNumId w:val="4"/>
  </w:num>
  <w:num w:numId="11" w16cid:durableId="1984040835">
    <w:abstractNumId w:val="8"/>
  </w:num>
  <w:num w:numId="12" w16cid:durableId="1202203833">
    <w:abstractNumId w:val="8"/>
  </w:num>
  <w:num w:numId="13" w16cid:durableId="2015566587">
    <w:abstractNumId w:val="3"/>
  </w:num>
  <w:num w:numId="14" w16cid:durableId="1901090911">
    <w:abstractNumId w:val="3"/>
  </w:num>
  <w:num w:numId="15" w16cid:durableId="805900373">
    <w:abstractNumId w:val="2"/>
  </w:num>
  <w:num w:numId="16" w16cid:durableId="80175981">
    <w:abstractNumId w:val="2"/>
  </w:num>
  <w:num w:numId="17" w16cid:durableId="1608738007">
    <w:abstractNumId w:val="1"/>
  </w:num>
  <w:num w:numId="18" w16cid:durableId="1933656793">
    <w:abstractNumId w:val="1"/>
  </w:num>
  <w:num w:numId="19" w16cid:durableId="1197549145">
    <w:abstractNumId w:val="0"/>
  </w:num>
  <w:num w:numId="20" w16cid:durableId="730424268">
    <w:abstractNumId w:val="0"/>
  </w:num>
  <w:num w:numId="21" w16cid:durableId="1188249234">
    <w:abstractNumId w:val="9"/>
  </w:num>
  <w:num w:numId="22" w16cid:durableId="175849359">
    <w:abstractNumId w:val="7"/>
  </w:num>
  <w:num w:numId="23" w16cid:durableId="1127162764">
    <w:abstractNumId w:val="6"/>
  </w:num>
  <w:num w:numId="24" w16cid:durableId="746223903">
    <w:abstractNumId w:val="5"/>
  </w:num>
  <w:num w:numId="25" w16cid:durableId="1069186118">
    <w:abstractNumId w:val="4"/>
  </w:num>
  <w:num w:numId="26" w16cid:durableId="923953196">
    <w:abstractNumId w:val="8"/>
  </w:num>
  <w:num w:numId="27" w16cid:durableId="1904438886">
    <w:abstractNumId w:val="3"/>
  </w:num>
  <w:num w:numId="28" w16cid:durableId="140074487">
    <w:abstractNumId w:val="2"/>
  </w:num>
  <w:num w:numId="29" w16cid:durableId="1882667191">
    <w:abstractNumId w:val="1"/>
  </w:num>
  <w:num w:numId="30" w16cid:durableId="853497226">
    <w:abstractNumId w:val="0"/>
  </w:num>
  <w:num w:numId="31" w16cid:durableId="2047750636">
    <w:abstractNumId w:val="9"/>
  </w:num>
  <w:num w:numId="32" w16cid:durableId="1676804836">
    <w:abstractNumId w:val="7"/>
  </w:num>
  <w:num w:numId="33" w16cid:durableId="1150516655">
    <w:abstractNumId w:val="6"/>
  </w:num>
  <w:num w:numId="34" w16cid:durableId="26176948">
    <w:abstractNumId w:val="5"/>
  </w:num>
  <w:num w:numId="35" w16cid:durableId="1629386230">
    <w:abstractNumId w:val="4"/>
  </w:num>
  <w:num w:numId="36" w16cid:durableId="1816413685">
    <w:abstractNumId w:val="8"/>
  </w:num>
  <w:num w:numId="37" w16cid:durableId="1965116919">
    <w:abstractNumId w:val="3"/>
  </w:num>
  <w:num w:numId="38" w16cid:durableId="1190486891">
    <w:abstractNumId w:val="2"/>
  </w:num>
  <w:num w:numId="39" w16cid:durableId="469983723">
    <w:abstractNumId w:val="1"/>
  </w:num>
  <w:num w:numId="40" w16cid:durableId="1486554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2"/>
    <w:docVar w:name="AMPLURMNU" w:val=" 1"/>
    <w:docVar w:name="AUTHORMFMNU" w:val=" 2"/>
    <w:docVar w:name="AUTHORMFPMNU" w:val=" 1"/>
    <w:docVar w:name="CJMNU" w:val="1"/>
    <w:docVar w:name="CODEMNU" w:val=" 1"/>
    <w:docVar w:name="COM2KEY" w:val="AFCO"/>
    <w:docVar w:name="COMKEY" w:val="LIBE"/>
    <w:docVar w:name="CONTRIBUTIONMNU" w:val=" 1"/>
    <w:docVar w:name="DDATE" w:val="03/11/2025"/>
    <w:docVar w:name="DOCREFINIMNU" w:val=" 1"/>
    <w:docVar w:name="FONCTIONMNU" w:val=" 2"/>
    <w:docVar w:name="LastEditedSection" w:val=" 1"/>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7\fbidi \froman\fcharset238\fprq2 Times New Roman CE;}{\f1338\fbidi \froman\fcharset204\fprq2 Times New Roman Cyr;}_x000d__x000a_{\f1340\fbidi \froman\fcharset161\fprq2 Times New Roman Greek;}{\f1341\fbidi \froman\fcharset162\fprq2 Times New Roman Tur;}{\f1342\fbidi \froman\fcharset177\fprq2 Times New Roman (Hebrew);}_x000d__x000a_{\f1343\fbidi \froman\fcharset178\fprq2 Times New Roman (Arabic);}{\f1344\fbidi \froman\fcharset186\fprq2 Times New Roman Baltic;}{\f1345\fbidi \froman\fcharset163\fprq2 Times New Roman (Vietnamese);}{\f1347\fbidi \fswiss\fcharset238\fprq2 Arial CE;}_x000d__x000a_{\f1348\fbidi \fswiss\fcharset204\fprq2 Arial Cyr;}{\f1350\fbidi \fswiss\fcharset161\fprq2 Arial Greek;}{\f1351\fbidi \fswiss\fcharset162\fprq2 Arial Tur;}{\f1352\fbidi \fswiss\fcharset177\fprq2 Arial (Hebrew);}_x000d__x000a_{\f1353\fbidi \fswiss\fcharset178\fprq2 Arial (Arabic);}{\f1354\fbidi \fswiss\fcharset186\fprq2 Arial Baltic;}{\f1355\fbidi \fswiss\fcharset163\fprq2 Arial (Vietnamese);}{\f1677\fbidi \froman\fcharset238\fprq2 Cambria Math CE;}_x000d__x000a_{\f1678\fbidi \froman\fcharset204\fprq2 Cambria Math Cyr;}{\f1680\fbidi \froman\fcharset161\fprq2 Cambria Math Greek;}{\f1681\fbidi \froman\fcharset162\fprq2 Cambria Math Tur;}{\f1684\fbidi \froman\fcharset186\fprq2 Cambria Math Baltic;}_x000d__x000a_{\f168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67649 HideTWBExt;}{\*\cs18 \additive \v\f1\fs20\cf15 _x000d__x000a_\spriority0 \styrsid14767649 HideTWBInt;}{\s19\ql \li0\ri0\nowidctlpar\wrapdefault\aspalpha\aspnum\faauto\adjustright\rin0\lin0\itap0 \rtlch\fcs1 \af0\afs20\alang1025 \ltrch\fcs0 \b\fs24\lang1029\langfe2057\cgrid\langnp1029\langfenp2057 _x000d__x000a_\sbasedon0 \snext19 \spriority0 \styrsid14767649 NormalBold;}{\s20\ql \li0\ri0\sa120\nowidctlpar\wrapdefault\aspalpha\aspnum\faauto\adjustright\rin0\lin0\itap0 \rtlch\fcs1 \af0\afs20\alang1025 \ltrch\fcs0 _x000d__x000a_\fs24\lang1029\langfe2057\cgrid\langnp1029\langfenp2057 \sbasedon0 \snext20 \spriority0 \styrsid14767649 Normal6a;}{\s21\qc \li0\ri0\sa240\nowidctlpar\wrapdefault\aspalpha\aspnum\faauto\adjustright\rin0\lin0\itap0 \rtlch\fcs1 \af0\afs20\alang1025 _x000d__x000a_\ltrch\fcs0 \i\fs24\lang1029\langfe2057\cgrid\langnp1029\langfenp2057 \sbasedon0 \snext21 \spriority0 \styrsid14767649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2 \spriority0 \styrsid14767649 AmNumberTabs;}{\s23\ql \li0\ri0\sb240\nowidctlpar\wrapdefault\aspalpha\aspnum\faauto\adjustright\rin0\lin0\itap0 \rtlch\fcs1 _x000d__x000a_\af0\afs20\alang1025 \ltrch\fcs0 \b\fs24\lang1029\langfe2057\cgrid\langnp1029\langfenp2057 \sbasedon0 \snext23 \spriority0 \styrsid14767649 NormalBold12b;}}{\*\rsidtbl \rsid24658\rsid223860\rsid735077\rsid1718133\rsid2892074\rsid3565327\rsid4666813_x000d__x000a_\rsid6509495\rsid6641733\rsid7823322\rsid9636012\rsid10377208\rsid11215221\rsid11549030\rsid12154954\rsid12919606\rsid14382809\rsid14424199\rsid14767649\rsid15204470\rsid15285974\rsid15950462\rsid16324206\rsid16662270}{\mmathPr\mmathFont34\mbrkBin0_x000d__x000a_\mbrkBinSub0\msmallFrac0\mdispDef1\mlMargin0\mrMargin0\mdefJc1\mwrapIndent1440\mintLim0\mnaryLim1}{\info{\author VYROUBALOVA Jana}{\operator VYROUBALOVA Jana}{\creatim\yr2026\mo2\dy13\hr10\min35}{\revtim\yr2026\mo2\dy13\hr10\min35}{\version1}{\edmins0}_x000d__x000a_{\nofpages1}{\nofwords37}{\nofchars216}{\nofcharsws25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67649\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12919606 \chftnsep _x000d__x000a_\par }}{\*\ftnsepc \ltrpar \pard\plain \ltrpar\ql \li0\ri0\widctlpar\wrapdefault\aspalpha\aspnum\faauto\adjustright\rin0\lin0\itap0 \rtlch\fcs1 \af0\afs20\alang1025 \ltrch\fcs0 \fs24\lang2057\langfe2057\cgrid\langnp2057\langfenp2057 {\rtlch\fcs1 \af0 _x000d__x000a_\ltrch\fcs0 \insrsid12919606 \chftnsepc _x000d__x000a_\par }}{\*\aftnsep \ltrpar \pard\plain \ltrpar\ql \li0\ri0\widctlpar\wrapdefault\aspalpha\aspnum\faauto\adjustright\rin0\lin0\itap0 \rtlch\fcs1 \af0\afs20\alang1025 \ltrch\fcs0 \fs24\lang2057\langfe2057\cgrid\langnp2057\langfenp2057 {\rtlch\fcs1 \af0 _x000d__x000a_\ltrch\fcs0 \insrsid12919606 \chftnsep _x000d__x000a_\par }}{\*\aftnsepc \ltrpar \pard\plain \ltrpar\ql \li0\ri0\widctlpar\wrapdefault\aspalpha\aspnum\faauto\adjustright\rin0\lin0\itap0 \rtlch\fcs1 \af0\afs20\alang1025 \ltrch\fcs0 \fs24\lang2057\langfe2057\cgrid\langnp2057\langfenp2057 {\rtlch\fcs1 \af0 _x000d__x000a_\ltrch\fcs0 \insrsid129196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1536773 \rtlch\fcs1 _x000d__x000a_\af0\afs20\alang1025 \ltrch\fcs0 \b\fs24\lang1029\langfe2057\cgrid\langnp1029\langfenp2057 {\rtlch\fcs1 \af0 \ltrch\fcs0 \cs17\b0\v\fs20\cf9\lang1024\langfe1024\loch\af1\hich\af1\dbch\af31501\noproof\insrsid14767649\charrsid4459530 {\*\bkmkstart restart}_x000d__x000a_\hich\af1\dbch\af31501\loch\f1 &lt;Amend&gt;}{\rtlch\fcs1 \af1337 \ltrch\fcs0 \f1337\insrsid14767649\charrsid4459530 Pozm\'ec\'f2ovac\'edch n\'e1vrh\tab \tab }{\rtlch\fcs1 \af0 \ltrch\fcs0 _x000d__x000a_\cs17\b0\v\fs20\cf9\lang1024\langfe1024\loch\af1\hich\af1\dbch\af31501\noproof\insrsid14767649\charrsid4459530 \hich\af1\dbch\af31501\loch\f1 &lt;NumAm&gt;}{\rtlch\fcs1 \af0 \ltrch\fcs0 \insrsid14767649\charrsid4459530 #}{\rtlch\fcs1 \af1 \ltrch\fcs0 _x000d__x000a_\cs18\v\f1\fs20\cf15\insrsid14767649\charrsid4459530 ENMIENDA@NRAM@}{\rtlch\fcs1 \af0 \ltrch\fcs0 \insrsid14767649\charrsid4459530 #}{\rtlch\fcs1 \af0 \ltrch\fcs0 _x000d__x000a_\cs17\b0\v\fs20\cf9\lang1024\langfe1024\loch\af1\hich\af1\dbch\af31501\noproof\insrsid14767649\charrsid4459530 \hich\af1\dbch\af31501\loch\f1 &lt;/NumAm&gt;}{\rtlch\fcs1 \af0 \ltrch\fcs0 \insrsid14767649\charrsid4459530 _x000d__x000a_\par }\pard\plain \ltrpar\s23\ql \li0\ri0\sb240\keepn\nowidctlpar\wrapdefault\aspalpha\aspnum\faauto\adjustright\rin0\lin0\itap0\pararsid11536773 \rtlch\fcs1 \af0\afs20\alang1025 \ltrch\fcs0 \b\fs24\lang1029\langfe2057\cgrid\langnp1029\langfenp2057 {_x000d__x000a_\rtlch\fcs1 \af0 \ltrch\fcs0 \cs17\b0\v\fs20\cf9\lang1024\langfe1024\loch\af1\hich\af1\dbch\af31501\noproof\insrsid14767649\charrsid4459530 \hich\af1\dbch\af31501\loch\f1 &lt;DocAmend&gt;}{\rtlch\fcs1 \af0 \ltrch\fcs0 \insrsid14767649\charrsid4459530 #}{_x000d__x000a_\rtlch\fcs1 \af1 \ltrch\fcs0 \cs18\v\f1\fs20\cf15\insrsid14767649\charrsid4459530 MNU[DOC1][DOC2][DOC3][DOC4]@CHOICE@DOCMNU}{\rtlch\fcs1 \af0 \ltrch\fcs0 \insrsid14767649\charrsid4459530 #}{\rtlch\fcs1 \af0 \ltrch\fcs0 _x000d__x000a_\cs17\b0\v\fs20\cf9\lang1024\langfe1024\loch\af1\hich\af1\dbch\af31501\noproof\insrsid14767649\charrsid4459530 \hich\af1\dbch\af31501\loch\f1 &lt;/DocAmend&gt;}{\rtlch\fcs1 \af0 \ltrch\fcs0 \insrsid14767649\charrsid4459530 _x000d__x000a_\par }\pard\plain \ltrpar\s19\ql \li0\ri0\nowidctlpar\wrapdefault\aspalpha\aspnum\faauto\adjustright\rin0\lin0\itap0\pararsid11536773 \rtlch\fcs1 \af0\afs20\alang1025 \ltrch\fcs0 \b\fs24\lang1029\langfe2057\cgrid\langnp1029\langfenp2057 {\rtlch\fcs1 \af0 _x000d__x000a_\ltrch\fcs0 \cs17\b0\v\fs20\cf9\lang1024\langfe1024\loch\af1\hich\af1\dbch\af31501\noproof\insrsid14767649\charrsid4459530 \hich\af1\dbch\af31501\loch\f1 &lt;Article&gt;}{\rtlch\fcs1 \af0 \ltrch\fcs0 \cf10\insrsid14767649\charrsid152855 \u9668\'3f}{\rtlch\fcs1 _x000d__x000a_\af0 \ltrch\fcs0 \insrsid14767649\charrsid4459530 #}{\rtlch\fcs1 \af1 \ltrch\fcs0 \cs18\v\f1\fs20\cf15\insrsid14767649\charrsid4459530 TVTAMACTPART@AMPART@}{\rtlch\fcs1 \af0 \ltrch\fcs0 \insrsid14767649\charrsid4459530 #}{\rtlch\fcs1 \af0 \ltrch\fcs0 _x000d__x000a_\cf10\insrsid14767649\charrsid152855 \u9658\'3f}{\rtlch\fcs1 \af0 \ltrch\fcs0 \cs17\b0\v\fs20\cf9\lang1024\langfe1024\loch\af1\hich\af1\dbch\af31501\noproof\insrsid14767649\charrsid4459530 \hich\af1\dbch\af31501\loch\f1 &lt;/Article&gt;}{\rtlch\fcs1 \af0 _x000d__x000a_\ltrch\fcs0 \insrsid14767649\charrsid4459530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lang1029\langfe2057\langnp1029\insrsid14767649\charrsid4459530 \cell }\pard \ltrpar_x000d__x000a_\ql \li0\ri0\widctlpar\intbl\wrapdefault\aspalpha\aspnum\faauto\adjustright\rin0\lin0 {\rtlch\fcs1 \af0 \ltrch\fcs0 \lang1029\langfe2057\langnp1029\insrsid14767649\charrsid4459530 \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9505846\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9505846 \rtlch\fcs1 \af0\afs20\alang1025 \ltrch\fcs0 _x000d__x000a_\i\fs24\lang1029\langfe2057\cgrid\langnp1029\langfenp2057 {\rtlch\fcs1 \af0 \ltrch\fcs0 \insrsid14767649\charrsid4459530 #}{\rtlch\fcs1 \af1 \ltrch\fcs0 \cs18\v\f1\fs20\cf15\insrsid14767649\charrsid4459530 MNU[DOC1][DOC2][DOC3][DOC4]@CHOICE@DOCMNU}{_x000d__x000a_\rtlch\fcs1 \af0 \ltrch\fcs0 \insrsid14767649\charrsid4459530 #\cell }{\rtlch\fcs1 \af1337 \ltrch\fcs0 \f1337\insrsid14767649\charrsid4459530 Pozm\'ec\'f2ovac\'edch n\'e1vrh\cell }\pard\plain \ltrpar_x000d__x000a_\ql \li0\ri0\widctlpar\intbl\wrapdefault\aspalpha\aspnum\faauto\adjustright\rin0\lin0 \rtlch\fcs1 \af0\afs20\alang1025 \ltrch\fcs0 \fs24\lang2057\langfe2057\cgrid\langnp2057\langfenp2057 {\rtlch\fcs1 \af0 \ltrch\fcs0 _x000d__x000a_\lang1029\langfe2057\langnp1029\insrsid14767649\charrsid4459530 \trowd \ltrrow\ts11\trqc\trgaph340\trleft-340\trftsWidth3\trwWidth9752\trftsWidthB3\trpaddl340\trpaddr340\trpaddfl3\trpaddft3\trpaddfb3\trpaddfr3\tblrsid9505846\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0\ql \li0\ri0\sa120\nowidctlpar\intbl\wrapdefault\aspalpha\aspnum\faauto\adjustright\rin0\lin0\pararsid9505846 \rtlch\fcs1 \af0\afs20\alang1025 \ltrch\fcs0 _x000d__x000a_\fs24\lang1029\langfe2057\cgrid\langnp1029\langfenp2057 {\rtlch\fcs1 \af0 \ltrch\fcs0 \insrsid14767649\charrsid4459530 ##\cell ##}{\rtlch\fcs1 \af0\afs24 \ltrch\fcs0 \insrsid14767649\charrsid4459530 \cell }\pard\plain \ltrpar_x000d__x000a_\ql \li0\ri0\widctlpar\intbl\wrapdefault\aspalpha\aspnum\faauto\adjustright\rin0\lin0 \rtlch\fcs1 \af0\afs20\alang1025 \ltrch\fcs0 \fs24\lang2057\langfe2057\cgrid\langnp2057\langfenp2057 {\rtlch\fcs1 \af0 \ltrch\fcs0 _x000d__x000a_\lang1029\langfe2057\langnp1029\insrsid14767649\charrsid4459530 \trowd \lastrow \ltrrow\ts11\trqc\trgaph340\trleft-340\trftsWidth3\trwWidth9752\trftsWidthB3\trpaddl340\trpaddr340\trpaddfl3\trpaddft3\trpaddfb3\trpaddfr3\tblrsid9505846\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 \ltrpar\ql \li0\ri0\widctlpar\wrapdefault\aspalpha\aspnum\faauto\adjustright\rin0\lin0\itap0\pararsid11536773 {\rtlch\fcs1 \af0 \ltrch\fcs0 _x000d__x000a_\cs17\v\fs20\cf9\lang1024\langfe1024\loch\af1\hich\af1\dbch\af31501\noproof\langnp1029\insrsid14767649\charrsid4459530 \hich\af1\dbch\af31501\loch\f1 &lt;/Amend&gt;}{\rtlch\fcs1 \af0 \ltrch\fcs0 \insrsid14767649\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5_x000d__x000a_6c13cc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7\fbidi \froman\fcharset238\fprq2 Times New Roman CE;}{\f1338\fbidi \froman\fcharset204\fprq2 Times New Roman Cyr;}_x000d__x000a_{\f1340\fbidi \froman\fcharset161\fprq2 Times New Roman Greek;}{\f1341\fbidi \froman\fcharset162\fprq2 Times New Roman Tur;}{\f1342\fbidi \froman\fcharset177\fprq2 Times New Roman (Hebrew);}_x000d__x000a_{\f1343\fbidi \froman\fcharset178\fprq2 Times New Roman (Arabic);}{\f1344\fbidi \froman\fcharset186\fprq2 Times New Roman Baltic;}{\f1345\fbidi \froman\fcharset163\fprq2 Times New Roman (Vietnamese);}{\f1347\fbidi \fswiss\fcharset238\fprq2 Arial CE;}_x000d__x000a_{\f1348\fbidi \fswiss\fcharset204\fprq2 Arial Cyr;}{\f1350\fbidi \fswiss\fcharset161\fprq2 Arial Greek;}{\f1351\fbidi \fswiss\fcharset162\fprq2 Arial Tur;}{\f1352\fbidi \fswiss\fcharset177\fprq2 Arial (Hebrew);}_x000d__x000a_{\f1353\fbidi \fswiss\fcharset178\fprq2 Arial (Arabic);}{\f1354\fbidi \fswiss\fcharset186\fprq2 Arial Baltic;}{\f1355\fbidi \fswiss\fcharset163\fprq2 Arial (Vietnamese);}{\f1677\fbidi \froman\fcharset238\fprq2 Cambria Math CE;}_x000d__x000a_{\f1678\fbidi \froman\fcharset204\fprq2 Cambria Math Cyr;}{\f1680\fbidi \froman\fcharset161\fprq2 Cambria Math Greek;}{\f1681\fbidi \froman\fcharset162\fprq2 Cambria Math Tur;}{\f1684\fbidi \froman\fcharset186\fprq2 Cambria Math Baltic;}_x000d__x000a_{\f168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684402 HideTWBExt;}{_x000d__x000a_\s18\ql \li0\ri0\nowidctlpar\wrapdefault\aspalpha\aspnum\faauto\adjustright\rin0\lin0\itap0 \rtlch\fcs1 \af0\afs20\alang1025 \ltrch\fcs0 \b\fs24\lang2057\langfe2057\cgrid\langnp2057\langfenp2057 \sbasedon0 \snext18 \spriority0 \styrsid11684402 _x000d__x000a_NormalBold;}{\s19\ql \li0\ri0\sa120\nowidctlpar\wrapdefault\aspalpha\aspnum\faauto\adjustright\rin0\lin0\itap0 \rtlch\fcs1 \af0\afs20\alang1025 \ltrch\fcs0 \fs24\lang2057\langfe2057\cgrid\langnp2057\langfenp2057 _x000d__x000a_\sbasedon0 \snext19 \spriority0 \styrsid11684402 Normal6a;}{\s20\qc \li0\ri0\sa240\nowidctlpar\wrapdefault\aspalpha\aspnum\faauto\adjustright\rin0\lin0\itap0 \rtlch\fcs1 \af0\afs20\alang1025 \ltrch\fcs0 _x000d__x000a_\i\fs24\lang2057\langfe2057\cgrid\langnp2057\langfenp2057 \sbasedon0 \snext20 \spriority0 \styrsid1168440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684402 AmNumberTabs;}{\s22\ql \li0\ri0\sb240\nowidctlpar\wrapdefault\aspalpha\aspnum\faauto\adjustright\rin0\lin0\itap0 \rtlch\fcs1 _x000d__x000a_\af0\afs20\alang1025 \ltrch\fcs0 \b\fs24\lang2057\langfe2057\cgrid\langnp2057\langfenp2057 \sbasedon0 \snext22 \spriority0 \styrsid11684402 NormalBold12b;}}{\*\rsidtbl \rsid24658\rsid223860\rsid735077\rsid1718133\rsid2892074\rsid3565327\rsid4666813_x000d__x000a_\rsid6509495\rsid6641733\rsid7823322\rsid9636012\rsid10377208\rsid10691291\rsid11215221\rsid11549030\rsid11684402\rsid12154954\rsid14382809\rsid14424199\rsid15204470\rsid15285974\rsid15950462\rsid16324206\rsid16662270}{\mmathPr\mmathFont34\mbrkBin0_x000d__x000a_\mbrkBinSub0\msmallFrac0\mdispDef1\mlMargin0\mrMargin0\mdefJc1\mwrapIndent1440\mintLim0\mnaryLim1}{\info{\author VYROUBALOVA Jana}{\operator VYROUBALOVA Jana}{\creatim\yr2026\mo2\dy13\hr10\min35}{\revtim\yr2026\mo2\dy13\hr10\min35}{\version1}{\edmins0}_x000d__x000a_{\nofpages1}{\nofwords23}{\nofchars132}{\nofcharsws15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684402\newtblstyruls\nogrowautofit\usenormstyforlist\noindnmbrts\felnbrelev\nocxsptable\indrlsweleven\noafcnsttbl\afelev\utinl\hwelev\spltpgpar\notcvasp\notbrkcnstfrctbl\notvatxbx\krnprsnet\cachedcolbal _x000d__x000a_\nouicompat \fet0{\*\wgrffmtfilter 013f}\nofeaturethrottle1\ilfomacatclnup0{\*\template C:\\Users\\JVYROU~1\\AppData\\Local\\Temp\\Blank1.dotx}{\*\ftnsep \ltrpar \pard\plain \ltrpar_x000d__x000a_\ql \li0\ri0\widctlpar\wrapdefault\aspalpha\aspnum\faauto\adjustright\rin0\lin0\itap0 \rtlch\fcs1 \af0\afs20\alang1025 \ltrch\fcs0 \fs24\lang2057\langfe2057\cgrid\langnp2057\langfenp2057 {\rtlch\fcs1 \af0 \ltrch\fcs0 \insrsid10691291 \chftnsep _x000d__x000a_\par }}{\*\ftnsepc \ltrpar \pard\plain \ltrpar\ql \li0\ri0\widctlpar\wrapdefault\aspalpha\aspnum\faauto\adjustright\rin0\lin0\itap0 \rtlch\fcs1 \af0\afs20\alang1025 \ltrch\fcs0 \fs24\lang2057\langfe2057\cgrid\langnp2057\langfenp2057 {\rtlch\fcs1 \af0 _x000d__x000a_\ltrch\fcs0 \insrsid10691291 \chftnsepc _x000d__x000a_\par }}{\*\aftnsep \ltrpar \pard\plain \ltrpar\ql \li0\ri0\widctlpar\wrapdefault\aspalpha\aspnum\faauto\adjustright\rin0\lin0\itap0 \rtlch\fcs1 \af0\afs20\alang1025 \ltrch\fcs0 \fs24\lang2057\langfe2057\cgrid\langnp2057\langfenp2057 {\rtlch\fcs1 \af0 _x000d__x000a_\ltrch\fcs0 \insrsid10691291 \chftnsep _x000d__x000a_\par }}{\*\aftnsepc \ltrpar \pard\plain \ltrpar\ql \li0\ri0\widctlpar\wrapdefault\aspalpha\aspnum\faauto\adjustright\rin0\lin0\itap0 \rtlch\fcs1 \af0\afs20\alang1025 \ltrch\fcs0 \fs24\lang2057\langfe2057\cgrid\langnp2057\langfenp2057 {\rtlch\fcs1 \af0 _x000d__x000a_\ltrch\fcs0 \insrsid106912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11684402\charrsid4291528 _x000d__x000a_{\*\bkmkstart restart}\hich\af1\dbch\af31501\loch\f1 &lt;Amend&gt;}{\rtlch\fcs1 \af0 \ltrch\fcs0 \lang1036\langfe2057\langnp1036\insrsid11684402\charrsid4291528 [ZAMENDMENT]\tab \tab }{\rtlch\fcs1 \af0 \ltrch\fcs0 _x000d__x000a_\cs17\b0\v\fs20\cf9\lang1024\langfe1024\loch\af1\hich\af1\dbch\af31501\noproof\langnp1036\insrsid11684402\charrsid4291528 \hich\af1\dbch\af31501\loch\f1 &lt;NumAm&gt;}{\rtlch\fcs1 \af0 \ltrch\fcs0 \lang1036\langfe2057\langnp1036\insrsid11684402\charrsid4291528 _x000d__x000a_[ZNRAM]}{\rtlch\fcs1 \af0 \ltrch\fcs0 \cs17\b0\v\fs20\cf9\lang1024\langfe1024\loch\af1\hich\af1\dbch\af31501\noproof\langnp1036\insrsid11684402\charrsid4291528 \hich\af1\dbch\af31501\loch\f1 &lt;/NumAm&gt;}{\rtlch\fcs1 \af0 \ltrch\fcs0 _x000d__x000a_\lang1036\langfe2057\langnp1036\insrsid11684402\charrsid4291528 _x000d__x000a_\par }\pard\plain \ltrpar\s22\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11684402\charrsid4291528 \hich\af1\dbch\af31501\loch\f1 &lt;DocAmend&gt;}{\rtlch\fcs1 \af0 \ltrch\fcs0 _x000d__x000a_\lang1036\langfe2057\langnp1036\insrsid11684402\charrsid4291528 [}{\rtlch\fcs1 \af0 \ltrch\fcs0 \lang1036\langfe2057\langnp1036\insrsid11684402\charrsid3548259 ZPROPOSAL}{\rtlch\fcs1 \af0 \ltrch\fcs0 _x000d__x000a_\lang1036\langfe2057\langnp1036\insrsid11684402\charrsid4291528 ]}{\rtlch\fcs1 \af0 \ltrch\fcs0 \cs17\b0\v\fs20\cf9\lang1024\langfe1024\loch\af1\hich\af1\dbch\af31501\noproof\langnp1036\insrsid11684402\charrsid4291528 \hich\af1\dbch\af31501\loch\f1 _x000d__x000a_&lt;/DocAmend&gt;}{\rtlch\fcs1 \af0 \ltrch\fcs0 \lang1036\langfe2057\langnp1036\insrsid11684402\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11684402\charrsid4291528 \hich\af1\dbch\af31501\loch\f1 &lt;Article&gt;}{\rtlch\fcs1 \af0 \ltrch\fcs0 _x000d__x000a_\lang1036\langfe2057\langnp1036\insrsid11684402\charrsid4291528 [ZAMPART]}{\rtlch\fcs1 \af0 \ltrch\fcs0 \cs17\b0\v\fs20\cf9\lang1024\langfe1024\loch\af1\hich\af1\dbch\af31501\noproof\langnp1036\insrsid11684402\charrsid4291528 _x000d__x000a_\hich\af1\dbch\af31501\loch\f1 &lt;/Article&gt;}{\rtlch\fcs1 \af0 \ltrch\fcs0 \lang1036\langfe2057\langnp1036\insrsid11684402\charrsid4291528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lang1036\langfe2057\langnp1036\insrsid11684402\charrsid4291528 \cell }\pard \ltrpar_x000d__x000a_\ql \li0\ri0\widctlpar\intbl\wrapdefault\aspalpha\aspnum\faauto\adjustright\rin0\lin0 {\rtlch\fcs1 \af0 \ltrch\fcs0 \insrsid11684402\charrsid4291528 \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9505846\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9505846 \rtlch\fcs1 \af0\afs20\alang1025 \ltrch\fcs0 _x000d__x000a_\i\fs24\lang2057\langfe2057\cgrid\langnp2057\langfenp2057 {\rtlch\fcs1 \af0 \ltrch\fcs0 \insrsid11684402\charrsid6708014 [ZLEFT]\cell [ZRIGHT]\cell }\pard\plain \ltrpar\ql \li0\ri0\widctlpar\intbl\wrapdefault\aspalpha\aspnum\faauto\adjustright\rin0\lin0 _x000d__x000a_\rtlch\fcs1 \af0\afs20\alang1025 \ltrch\fcs0 \fs24\lang2057\langfe2057\cgrid\langnp2057\langfenp2057 {\rtlch\fcs1 \af0 \ltrch\fcs0 \insrsid11684402\charrsid6708014 \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684402\charrsid6708014 [ZTEXTL]\cell [ZTEXTR]}{\rtlch\fcs1 \af0\afs24 \ltrch\fcs0 \insrsid11684402\charrsid6708014 \cell }\pard\plain \ltrpar\ql \li0\ri0\widctlpar\intbl\wrapdefault\aspalpha\aspnum\faauto\adjustright\rin0\lin0 \rtlch\fcs1 _x000d__x000a_\af0\afs20\alang1025 \ltrch\fcs0 \fs24\lang2057\langfe2057\cgrid\langnp2057\langfenp2057 {\rtlch\fcs1 \af0 \ltrch\fcs0 \insrsid11684402\charrsid6708014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242834 {\rtlch\fcs1 \af0 \ltrch\fcs0 \cs17\v\fs20\cf9\lang1024\langfe1024\loch\af1\hich\af1\dbch\af31501\noproof\insrsid11684402\charrsid6708014 _x000d__x000a_\hich\af1\dbch\af31501\loch\f1 &lt;/Amend&gt;}{\rtlch\fcs1 \af0 \ltrch\fcs0 \insrsid11684402\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d_x000d__x000a_5915cc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6"/>
    <w:docVar w:name="TITLEMNU" w:val=" 1"/>
    <w:docVar w:name="TXTAUTHOR" w:val="Alice Kuhnke"/>
    <w:docVar w:name="TXTLANGUE" w:val="CS"/>
    <w:docVar w:name="TXTLANGUEMIN" w:val="cs"/>
    <w:docVar w:name="TXTNRPE" w:val="779.458"/>
    <w:docVar w:name="TXTNRPROC" w:val="2025/2075"/>
    <w:docVar w:name="TXTPEorAP" w:val="PE"/>
    <w:docVar w:name="TXTROUTE" w:val="AD\1336416CS.docx"/>
    <w:docVar w:name="TXTTITLE" w:val=" provádění Listiny základních práv Evropské unie v právním rámci EU "/>
    <w:docVar w:name="TXTVERSION" w:val="02-00"/>
  </w:docVars>
  <w:rsids>
    <w:rsidRoot w:val="00440C0A"/>
    <w:rsid w:val="00034A70"/>
    <w:rsid w:val="000450A8"/>
    <w:rsid w:val="000E7EBF"/>
    <w:rsid w:val="00124F60"/>
    <w:rsid w:val="00135121"/>
    <w:rsid w:val="00140BE6"/>
    <w:rsid w:val="00147F4E"/>
    <w:rsid w:val="001530D7"/>
    <w:rsid w:val="0016635E"/>
    <w:rsid w:val="001746D0"/>
    <w:rsid w:val="001B7393"/>
    <w:rsid w:val="001D2ED9"/>
    <w:rsid w:val="001F21C1"/>
    <w:rsid w:val="002368B5"/>
    <w:rsid w:val="002D28A7"/>
    <w:rsid w:val="002E2F2E"/>
    <w:rsid w:val="002E4AA3"/>
    <w:rsid w:val="002E56C9"/>
    <w:rsid w:val="002E643B"/>
    <w:rsid w:val="002E6F98"/>
    <w:rsid w:val="00307719"/>
    <w:rsid w:val="00325BCB"/>
    <w:rsid w:val="00331944"/>
    <w:rsid w:val="00332AD9"/>
    <w:rsid w:val="003402B9"/>
    <w:rsid w:val="00347D2C"/>
    <w:rsid w:val="00362463"/>
    <w:rsid w:val="00367304"/>
    <w:rsid w:val="0037356F"/>
    <w:rsid w:val="00390EB2"/>
    <w:rsid w:val="00394644"/>
    <w:rsid w:val="00396A0E"/>
    <w:rsid w:val="003A583E"/>
    <w:rsid w:val="003E2402"/>
    <w:rsid w:val="00440C0A"/>
    <w:rsid w:val="004667D1"/>
    <w:rsid w:val="00485C5C"/>
    <w:rsid w:val="004C28FB"/>
    <w:rsid w:val="004C44C0"/>
    <w:rsid w:val="0052544E"/>
    <w:rsid w:val="00530530"/>
    <w:rsid w:val="00546C10"/>
    <w:rsid w:val="00553D09"/>
    <w:rsid w:val="005940C3"/>
    <w:rsid w:val="00594C48"/>
    <w:rsid w:val="005B2F11"/>
    <w:rsid w:val="005C0BDF"/>
    <w:rsid w:val="005D60C6"/>
    <w:rsid w:val="005E603F"/>
    <w:rsid w:val="006102E7"/>
    <w:rsid w:val="006353B7"/>
    <w:rsid w:val="00640C1B"/>
    <w:rsid w:val="00657AFB"/>
    <w:rsid w:val="006C62F1"/>
    <w:rsid w:val="006D5BF7"/>
    <w:rsid w:val="008313E7"/>
    <w:rsid w:val="00854CAC"/>
    <w:rsid w:val="008A32C5"/>
    <w:rsid w:val="008C6203"/>
    <w:rsid w:val="008D61E7"/>
    <w:rsid w:val="008F7002"/>
    <w:rsid w:val="009274A6"/>
    <w:rsid w:val="0099012F"/>
    <w:rsid w:val="0099493F"/>
    <w:rsid w:val="00A00037"/>
    <w:rsid w:val="00A168A9"/>
    <w:rsid w:val="00A16BEA"/>
    <w:rsid w:val="00A224AB"/>
    <w:rsid w:val="00A312B3"/>
    <w:rsid w:val="00A36E10"/>
    <w:rsid w:val="00A47E2F"/>
    <w:rsid w:val="00A570FE"/>
    <w:rsid w:val="00A72C35"/>
    <w:rsid w:val="00AA2A87"/>
    <w:rsid w:val="00AC744E"/>
    <w:rsid w:val="00AE180F"/>
    <w:rsid w:val="00AF7311"/>
    <w:rsid w:val="00B27B61"/>
    <w:rsid w:val="00B362F7"/>
    <w:rsid w:val="00B5456B"/>
    <w:rsid w:val="00B74B53"/>
    <w:rsid w:val="00BC26E4"/>
    <w:rsid w:val="00BD1EAA"/>
    <w:rsid w:val="00BF0AFC"/>
    <w:rsid w:val="00C52739"/>
    <w:rsid w:val="00C827FF"/>
    <w:rsid w:val="00CD34AC"/>
    <w:rsid w:val="00D05365"/>
    <w:rsid w:val="00D318E7"/>
    <w:rsid w:val="00D7202C"/>
    <w:rsid w:val="00DE19FF"/>
    <w:rsid w:val="00DE3CA2"/>
    <w:rsid w:val="00E81BA6"/>
    <w:rsid w:val="00E856D2"/>
    <w:rsid w:val="00E929A7"/>
    <w:rsid w:val="00EC2E03"/>
    <w:rsid w:val="00F625B6"/>
    <w:rsid w:val="00F8113C"/>
    <w:rsid w:val="00FB0849"/>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8F1295"/>
  <w15:chartTrackingRefBased/>
  <w15:docId w15:val="{65B5B850-EFBC-4E41-9504-F44798D48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lang w:val="cs-CZ"/>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tyle>
  <w:style w:type="paragraph" w:styleId="TOCHeading">
    <w:name w:val="TOC Heading"/>
    <w:basedOn w:val="Normal"/>
    <w:next w:val="Normal"/>
    <w:uiPriority w:val="39"/>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character" w:customStyle="1" w:styleId="Heading1Char">
    <w:name w:val="Heading 1 Char"/>
    <w:basedOn w:val="DefaultParagraphFont"/>
    <w:link w:val="Heading1"/>
    <w:rsid w:val="005E603F"/>
    <w:rPr>
      <w:rFonts w:ascii="Arial" w:hAnsi="Arial"/>
      <w:b/>
      <w:kern w:val="28"/>
      <w:sz w:val="28"/>
      <w:lang w:val="cs-CZ"/>
    </w:rPr>
  </w:style>
  <w:style w:type="character" w:customStyle="1" w:styleId="Heading2Char">
    <w:name w:val="Heading 2 Char"/>
    <w:basedOn w:val="DefaultParagraphFont"/>
    <w:link w:val="Heading2"/>
    <w:semiHidden/>
    <w:rsid w:val="005E603F"/>
    <w:rPr>
      <w:rFonts w:ascii="Arial" w:hAnsi="Arial"/>
      <w:b/>
      <w:i/>
      <w:sz w:val="24"/>
      <w:lang w:val="cs-CZ"/>
    </w:rPr>
  </w:style>
  <w:style w:type="character" w:customStyle="1" w:styleId="Heading3Char">
    <w:name w:val="Heading 3 Char"/>
    <w:basedOn w:val="DefaultParagraphFont"/>
    <w:link w:val="Heading3"/>
    <w:semiHidden/>
    <w:rsid w:val="005E603F"/>
    <w:rPr>
      <w:rFonts w:ascii="Arial" w:hAnsi="Arial"/>
      <w:sz w:val="24"/>
      <w:lang w:val="cs-CZ"/>
    </w:rPr>
  </w:style>
  <w:style w:type="character" w:customStyle="1" w:styleId="Heading4Char">
    <w:name w:val="Heading 4 Char"/>
    <w:basedOn w:val="DefaultParagraphFont"/>
    <w:link w:val="Heading4"/>
    <w:semiHidden/>
    <w:rsid w:val="005E603F"/>
    <w:rPr>
      <w:rFonts w:ascii="Arial" w:hAnsi="Arial"/>
      <w:b/>
      <w:sz w:val="24"/>
      <w:lang w:val="cs-CZ"/>
    </w:rPr>
  </w:style>
  <w:style w:type="character" w:customStyle="1" w:styleId="Heading5Char">
    <w:name w:val="Heading 5 Char"/>
    <w:basedOn w:val="DefaultParagraphFont"/>
    <w:link w:val="Heading5"/>
    <w:semiHidden/>
    <w:rsid w:val="005E603F"/>
    <w:rPr>
      <w:sz w:val="22"/>
      <w:lang w:val="cs-CZ"/>
    </w:rPr>
  </w:style>
  <w:style w:type="character" w:customStyle="1" w:styleId="Heading6Char">
    <w:name w:val="Heading 6 Char"/>
    <w:basedOn w:val="DefaultParagraphFont"/>
    <w:link w:val="Heading6"/>
    <w:semiHidden/>
    <w:rsid w:val="005E603F"/>
    <w:rPr>
      <w:i/>
      <w:sz w:val="22"/>
      <w:lang w:val="cs-CZ"/>
    </w:rPr>
  </w:style>
  <w:style w:type="character" w:customStyle="1" w:styleId="Heading7Char">
    <w:name w:val="Heading 7 Char"/>
    <w:basedOn w:val="DefaultParagraphFont"/>
    <w:link w:val="Heading7"/>
    <w:semiHidden/>
    <w:rsid w:val="005E603F"/>
    <w:rPr>
      <w:rFonts w:ascii="Arial" w:hAnsi="Arial"/>
      <w:sz w:val="24"/>
      <w:lang w:val="cs-CZ"/>
    </w:rPr>
  </w:style>
  <w:style w:type="character" w:customStyle="1" w:styleId="Heading8Char">
    <w:name w:val="Heading 8 Char"/>
    <w:basedOn w:val="DefaultParagraphFont"/>
    <w:link w:val="Heading8"/>
    <w:semiHidden/>
    <w:rsid w:val="005E603F"/>
    <w:rPr>
      <w:rFonts w:ascii="Arial" w:hAnsi="Arial"/>
      <w:i/>
      <w:sz w:val="24"/>
      <w:lang w:val="cs-CZ"/>
    </w:rPr>
  </w:style>
  <w:style w:type="character" w:customStyle="1" w:styleId="Heading9Char">
    <w:name w:val="Heading 9 Char"/>
    <w:basedOn w:val="DefaultParagraphFont"/>
    <w:link w:val="Heading9"/>
    <w:semiHidden/>
    <w:rsid w:val="005E603F"/>
    <w:rPr>
      <w:rFonts w:ascii="Arial" w:hAnsi="Arial"/>
      <w:b/>
      <w:i/>
      <w:sz w:val="18"/>
      <w:lang w:val="cs-CZ"/>
    </w:rPr>
  </w:style>
  <w:style w:type="paragraph" w:styleId="Title">
    <w:name w:val="Title"/>
    <w:basedOn w:val="Normal"/>
    <w:next w:val="Normal"/>
    <w:link w:val="TitleChar"/>
    <w:uiPriority w:val="10"/>
    <w:qFormat/>
    <w:rsid w:val="005E603F"/>
    <w:pPr>
      <w:widowControl/>
      <w:spacing w:before="240" w:after="60"/>
      <w:jc w:val="center"/>
      <w:outlineLvl w:val="0"/>
    </w:pPr>
    <w:rPr>
      <w:rFonts w:ascii="Arial" w:eastAsiaTheme="majorEastAsia" w:hAnsi="Arial" w:cs="Arial"/>
      <w:b/>
      <w:bCs/>
      <w:kern w:val="28"/>
      <w:sz w:val="32"/>
      <w:szCs w:val="32"/>
      <w:lang w:val="en-GB" w:eastAsia="en-US"/>
    </w:rPr>
  </w:style>
  <w:style w:type="character" w:customStyle="1" w:styleId="TitleChar">
    <w:name w:val="Title Char"/>
    <w:basedOn w:val="DefaultParagraphFont"/>
    <w:link w:val="Title"/>
    <w:uiPriority w:val="10"/>
    <w:rsid w:val="005E603F"/>
    <w:rPr>
      <w:rFonts w:ascii="Arial" w:eastAsiaTheme="majorEastAsia" w:hAnsi="Arial" w:cs="Arial"/>
      <w:b/>
      <w:bCs/>
      <w:kern w:val="28"/>
      <w:sz w:val="32"/>
      <w:szCs w:val="32"/>
      <w:lang w:eastAsia="en-US"/>
    </w:rPr>
  </w:style>
  <w:style w:type="paragraph" w:styleId="Subtitle">
    <w:name w:val="Subtitle"/>
    <w:basedOn w:val="Normal"/>
    <w:next w:val="Normal"/>
    <w:link w:val="SubtitleChar"/>
    <w:uiPriority w:val="11"/>
    <w:qFormat/>
    <w:rsid w:val="005E603F"/>
    <w:pPr>
      <w:widowControl/>
      <w:spacing w:after="60"/>
      <w:jc w:val="center"/>
      <w:outlineLvl w:val="1"/>
    </w:pPr>
    <w:rPr>
      <w:rFonts w:ascii="Arial" w:eastAsiaTheme="majorEastAsia" w:hAnsi="Arial" w:cs="Arial"/>
      <w:szCs w:val="24"/>
      <w:lang w:val="en-GB" w:eastAsia="en-US"/>
    </w:rPr>
  </w:style>
  <w:style w:type="character" w:customStyle="1" w:styleId="SubtitleChar">
    <w:name w:val="Subtitle Char"/>
    <w:basedOn w:val="DefaultParagraphFont"/>
    <w:link w:val="Subtitle"/>
    <w:uiPriority w:val="11"/>
    <w:rsid w:val="005E603F"/>
    <w:rPr>
      <w:rFonts w:ascii="Arial" w:eastAsiaTheme="majorEastAsia" w:hAnsi="Arial" w:cs="Arial"/>
      <w:sz w:val="24"/>
      <w:szCs w:val="24"/>
      <w:lang w:eastAsia="en-US"/>
    </w:rPr>
  </w:style>
  <w:style w:type="character" w:styleId="Strong">
    <w:name w:val="Strong"/>
    <w:basedOn w:val="DefaultParagraphFont"/>
    <w:uiPriority w:val="22"/>
    <w:qFormat/>
    <w:rsid w:val="005E603F"/>
    <w:rPr>
      <w:b/>
      <w:bCs/>
    </w:rPr>
  </w:style>
  <w:style w:type="character" w:styleId="Emphasis">
    <w:name w:val="Emphasis"/>
    <w:basedOn w:val="DefaultParagraphFont"/>
    <w:uiPriority w:val="20"/>
    <w:qFormat/>
    <w:rsid w:val="005E603F"/>
    <w:rPr>
      <w:rFonts w:asciiTheme="minorHAnsi" w:hAnsiTheme="minorHAnsi"/>
      <w:b/>
      <w:i/>
      <w:iCs/>
    </w:rPr>
  </w:style>
  <w:style w:type="paragraph" w:styleId="NoSpacing">
    <w:name w:val="No Spacing"/>
    <w:basedOn w:val="Normal"/>
    <w:uiPriority w:val="1"/>
    <w:qFormat/>
    <w:rsid w:val="005E603F"/>
    <w:pPr>
      <w:widowControl/>
      <w:jc w:val="both"/>
    </w:pPr>
    <w:rPr>
      <w:rFonts w:eastAsiaTheme="minorHAnsi"/>
      <w:szCs w:val="32"/>
      <w:lang w:val="en-GB" w:eastAsia="en-US"/>
    </w:rPr>
  </w:style>
  <w:style w:type="paragraph" w:styleId="ListParagraph">
    <w:name w:val="List Paragraph"/>
    <w:basedOn w:val="Normal"/>
    <w:uiPriority w:val="34"/>
    <w:qFormat/>
    <w:rsid w:val="005E603F"/>
    <w:pPr>
      <w:widowControl/>
      <w:ind w:left="720"/>
      <w:contextualSpacing/>
      <w:jc w:val="both"/>
    </w:pPr>
    <w:rPr>
      <w:rFonts w:eastAsiaTheme="minorHAnsi"/>
      <w:szCs w:val="24"/>
      <w:lang w:val="en-GB" w:eastAsia="en-US"/>
    </w:rPr>
  </w:style>
  <w:style w:type="paragraph" w:styleId="Quote">
    <w:name w:val="Quote"/>
    <w:basedOn w:val="Normal"/>
    <w:next w:val="Normal"/>
    <w:link w:val="QuoteChar"/>
    <w:uiPriority w:val="29"/>
    <w:qFormat/>
    <w:rsid w:val="005E603F"/>
    <w:pPr>
      <w:widowControl/>
      <w:jc w:val="both"/>
    </w:pPr>
    <w:rPr>
      <w:rFonts w:eastAsiaTheme="minorHAnsi"/>
      <w:i/>
      <w:szCs w:val="24"/>
      <w:lang w:val="en-GB" w:eastAsia="en-US"/>
    </w:rPr>
  </w:style>
  <w:style w:type="character" w:customStyle="1" w:styleId="QuoteChar">
    <w:name w:val="Quote Char"/>
    <w:basedOn w:val="DefaultParagraphFont"/>
    <w:link w:val="Quote"/>
    <w:uiPriority w:val="29"/>
    <w:rsid w:val="005E603F"/>
    <w:rPr>
      <w:rFonts w:eastAsiaTheme="minorHAnsi"/>
      <w:i/>
      <w:sz w:val="24"/>
      <w:szCs w:val="24"/>
      <w:lang w:eastAsia="en-US"/>
    </w:rPr>
  </w:style>
  <w:style w:type="paragraph" w:styleId="IntenseQuote">
    <w:name w:val="Intense Quote"/>
    <w:basedOn w:val="Normal"/>
    <w:next w:val="Normal"/>
    <w:link w:val="IntenseQuoteChar"/>
    <w:uiPriority w:val="30"/>
    <w:qFormat/>
    <w:rsid w:val="005E603F"/>
    <w:pPr>
      <w:widowControl/>
      <w:ind w:left="720" w:right="720"/>
      <w:jc w:val="both"/>
    </w:pPr>
    <w:rPr>
      <w:rFonts w:eastAsiaTheme="minorHAnsi"/>
      <w:b/>
      <w:i/>
      <w:szCs w:val="22"/>
      <w:lang w:val="en-GB" w:eastAsia="en-US"/>
    </w:rPr>
  </w:style>
  <w:style w:type="character" w:customStyle="1" w:styleId="IntenseQuoteChar">
    <w:name w:val="Intense Quote Char"/>
    <w:basedOn w:val="DefaultParagraphFont"/>
    <w:link w:val="IntenseQuote"/>
    <w:uiPriority w:val="30"/>
    <w:rsid w:val="005E603F"/>
    <w:rPr>
      <w:rFonts w:eastAsiaTheme="minorHAnsi"/>
      <w:b/>
      <w:i/>
      <w:sz w:val="24"/>
      <w:szCs w:val="22"/>
      <w:lang w:eastAsia="en-US"/>
    </w:rPr>
  </w:style>
  <w:style w:type="character" w:styleId="SubtleEmphasis">
    <w:name w:val="Subtle Emphasis"/>
    <w:uiPriority w:val="19"/>
    <w:qFormat/>
    <w:rsid w:val="005E603F"/>
    <w:rPr>
      <w:i/>
      <w:color w:val="5A5A5A" w:themeColor="text1" w:themeTint="A5"/>
    </w:rPr>
  </w:style>
  <w:style w:type="character" w:styleId="IntenseEmphasis">
    <w:name w:val="Intense Emphasis"/>
    <w:basedOn w:val="DefaultParagraphFont"/>
    <w:uiPriority w:val="21"/>
    <w:qFormat/>
    <w:rsid w:val="005E603F"/>
    <w:rPr>
      <w:b/>
      <w:i/>
      <w:sz w:val="24"/>
      <w:szCs w:val="24"/>
      <w:u w:val="single"/>
    </w:rPr>
  </w:style>
  <w:style w:type="character" w:styleId="SubtleReference">
    <w:name w:val="Subtle Reference"/>
    <w:basedOn w:val="DefaultParagraphFont"/>
    <w:uiPriority w:val="31"/>
    <w:qFormat/>
    <w:rsid w:val="005E603F"/>
    <w:rPr>
      <w:sz w:val="24"/>
      <w:szCs w:val="24"/>
      <w:u w:val="single"/>
    </w:rPr>
  </w:style>
  <w:style w:type="character" w:styleId="IntenseReference">
    <w:name w:val="Intense Reference"/>
    <w:basedOn w:val="DefaultParagraphFont"/>
    <w:uiPriority w:val="32"/>
    <w:qFormat/>
    <w:rsid w:val="005E603F"/>
    <w:rPr>
      <w:b/>
      <w:sz w:val="24"/>
      <w:u w:val="single"/>
    </w:rPr>
  </w:style>
  <w:style w:type="character" w:styleId="BookTitle">
    <w:name w:val="Book Title"/>
    <w:basedOn w:val="DefaultParagraphFont"/>
    <w:uiPriority w:val="33"/>
    <w:qFormat/>
    <w:rsid w:val="005E603F"/>
    <w:rPr>
      <w:rFonts w:asciiTheme="majorHAnsi" w:eastAsiaTheme="majorEastAsia" w:hAnsiTheme="majorHAnsi"/>
      <w:b/>
      <w:i/>
      <w:sz w:val="24"/>
      <w:szCs w:val="24"/>
    </w:rPr>
  </w:style>
  <w:style w:type="character" w:customStyle="1" w:styleId="FooterChar">
    <w:name w:val="Footer Char"/>
    <w:basedOn w:val="DefaultParagraphFont"/>
    <w:link w:val="Footer"/>
    <w:rsid w:val="005E603F"/>
    <w:rPr>
      <w:sz w:val="24"/>
    </w:rPr>
  </w:style>
  <w:style w:type="paragraph" w:styleId="Footer">
    <w:name w:val="footer"/>
    <w:basedOn w:val="Normal"/>
    <w:link w:val="FooterChar"/>
    <w:rsid w:val="005E603F"/>
    <w:pPr>
      <w:tabs>
        <w:tab w:val="center" w:pos="4513"/>
        <w:tab w:val="right" w:pos="9026"/>
      </w:tabs>
    </w:pPr>
    <w:rPr>
      <w:lang w:val="en-GB"/>
    </w:rPr>
  </w:style>
  <w:style w:type="character" w:customStyle="1" w:styleId="FooterChar1">
    <w:name w:val="Footer Char1"/>
    <w:basedOn w:val="DefaultParagraphFont"/>
    <w:uiPriority w:val="99"/>
    <w:rsid w:val="005E603F"/>
    <w:rPr>
      <w:sz w:val="24"/>
      <w:lang w:val="cs-CZ"/>
    </w:rPr>
  </w:style>
  <w:style w:type="character" w:customStyle="1" w:styleId="SupBoldItalic">
    <w:name w:val="SupBoldItalic"/>
    <w:uiPriority w:val="1"/>
    <w:qFormat/>
    <w:rsid w:val="005E603F"/>
    <w:rPr>
      <w:b/>
      <w:i/>
      <w:vertAlign w:val="superscript"/>
    </w:rPr>
  </w:style>
  <w:style w:type="character" w:customStyle="1" w:styleId="Sup">
    <w:name w:val="Sup"/>
    <w:uiPriority w:val="1"/>
    <w:qFormat/>
    <w:rsid w:val="005E603F"/>
    <w:rPr>
      <w:vertAlign w:val="superscript"/>
    </w:rPr>
  </w:style>
  <w:style w:type="paragraph" w:styleId="Revision">
    <w:name w:val="Revision"/>
    <w:hidden/>
    <w:uiPriority w:val="99"/>
    <w:semiHidden/>
    <w:rsid w:val="005E603F"/>
    <w:rPr>
      <w:sz w:val="24"/>
    </w:rPr>
  </w:style>
  <w:style w:type="character" w:styleId="CommentReference">
    <w:name w:val="annotation reference"/>
    <w:basedOn w:val="DefaultParagraphFont"/>
    <w:rsid w:val="005E603F"/>
    <w:rPr>
      <w:sz w:val="16"/>
      <w:szCs w:val="16"/>
    </w:rPr>
  </w:style>
  <w:style w:type="paragraph" w:styleId="CommentText">
    <w:name w:val="annotation text"/>
    <w:basedOn w:val="Normal"/>
    <w:link w:val="CommentTextChar"/>
    <w:rsid w:val="005E603F"/>
    <w:rPr>
      <w:sz w:val="20"/>
      <w:lang w:val="en-GB"/>
    </w:rPr>
  </w:style>
  <w:style w:type="character" w:customStyle="1" w:styleId="CommentTextChar">
    <w:name w:val="Comment Text Char"/>
    <w:basedOn w:val="DefaultParagraphFont"/>
    <w:link w:val="CommentText"/>
    <w:rsid w:val="005E603F"/>
  </w:style>
  <w:style w:type="paragraph" w:styleId="CommentSubject">
    <w:name w:val="annotation subject"/>
    <w:basedOn w:val="CommentText"/>
    <w:next w:val="CommentText"/>
    <w:link w:val="CommentSubjectChar"/>
    <w:unhideWhenUsed/>
    <w:rsid w:val="005E603F"/>
    <w:rPr>
      <w:b/>
      <w:bCs/>
    </w:rPr>
  </w:style>
  <w:style w:type="character" w:customStyle="1" w:styleId="CommentSubjectChar">
    <w:name w:val="Comment Subject Char"/>
    <w:basedOn w:val="CommentTextChar"/>
    <w:link w:val="CommentSubject"/>
    <w:rsid w:val="005E603F"/>
    <w:rPr>
      <w:b/>
      <w:bCs/>
    </w:rPr>
  </w:style>
  <w:style w:type="character" w:styleId="Hyperlink">
    <w:name w:val="Hyperlink"/>
    <w:basedOn w:val="DefaultParagraphFont"/>
    <w:rsid w:val="005E603F"/>
    <w:rPr>
      <w:color w:val="0563C1" w:themeColor="hyperlink"/>
      <w:u w:val="single"/>
    </w:rPr>
  </w:style>
  <w:style w:type="character" w:styleId="UnresolvedMention">
    <w:name w:val="Unresolved Mention"/>
    <w:basedOn w:val="DefaultParagraphFont"/>
    <w:uiPriority w:val="99"/>
    <w:semiHidden/>
    <w:unhideWhenUsed/>
    <w:rsid w:val="005E603F"/>
    <w:rPr>
      <w:color w:val="605E5C"/>
      <w:shd w:val="clear" w:color="auto" w:fill="E1DFDD"/>
    </w:rPr>
  </w:style>
  <w:style w:type="paragraph" w:styleId="NormalWeb">
    <w:name w:val="Normal (Web)"/>
    <w:basedOn w:val="Normal"/>
    <w:rsid w:val="005E603F"/>
    <w:rPr>
      <w:szCs w:val="24"/>
      <w:lang w:val="en-GB"/>
    </w:rPr>
  </w:style>
  <w:style w:type="character" w:styleId="FollowedHyperlink">
    <w:name w:val="FollowedHyperlink"/>
    <w:basedOn w:val="DefaultParagraphFont"/>
    <w:rsid w:val="005E603F"/>
    <w:rPr>
      <w:color w:val="954F72" w:themeColor="followedHyperlink"/>
      <w:u w:val="single"/>
    </w:rPr>
  </w:style>
  <w:style w:type="paragraph" w:customStyle="1" w:styleId="EntPE">
    <w:name w:val="EntPE"/>
    <w:basedOn w:val="Normal12"/>
    <w:rsid w:val="002E56C9"/>
    <w:pPr>
      <w:jc w:val="center"/>
    </w:pPr>
    <w:rPr>
      <w:noProof w:val="0"/>
      <w:sz w:val="56"/>
    </w:rPr>
  </w:style>
  <w:style w:type="paragraph" w:customStyle="1" w:styleId="Normal12">
    <w:name w:val="Normal12"/>
    <w:basedOn w:val="Normal"/>
    <w:link w:val="Normal12Char"/>
    <w:rsid w:val="002E56C9"/>
    <w:pPr>
      <w:spacing w:after="240"/>
    </w:pPr>
    <w:rPr>
      <w:noProof/>
      <w:lang w:val="en-GB"/>
    </w:rPr>
  </w:style>
  <w:style w:type="paragraph" w:customStyle="1" w:styleId="CommitteeAM">
    <w:name w:val="CommitteeAM"/>
    <w:basedOn w:val="Normal"/>
    <w:rsid w:val="002E56C9"/>
    <w:pPr>
      <w:spacing w:before="240" w:after="600"/>
      <w:jc w:val="center"/>
    </w:pPr>
    <w:rPr>
      <w:i/>
      <w:lang w:val="en-GB"/>
    </w:rPr>
  </w:style>
  <w:style w:type="paragraph" w:customStyle="1" w:styleId="ZDateAM">
    <w:name w:val="ZDateAM"/>
    <w:basedOn w:val="Normal"/>
    <w:rsid w:val="002E56C9"/>
    <w:pPr>
      <w:tabs>
        <w:tab w:val="right" w:pos="9356"/>
      </w:tabs>
      <w:spacing w:after="480"/>
    </w:pPr>
    <w:rPr>
      <w:noProof/>
      <w:lang w:val="en-GB"/>
    </w:rPr>
  </w:style>
  <w:style w:type="paragraph" w:customStyle="1" w:styleId="ProjRap">
    <w:name w:val="ProjRap"/>
    <w:basedOn w:val="Normal"/>
    <w:rsid w:val="002E56C9"/>
    <w:pPr>
      <w:tabs>
        <w:tab w:val="right" w:pos="9356"/>
      </w:tabs>
    </w:pPr>
    <w:rPr>
      <w:b/>
      <w:noProof/>
      <w:lang w:val="en-GB"/>
    </w:rPr>
  </w:style>
  <w:style w:type="character" w:customStyle="1" w:styleId="Normal12Char">
    <w:name w:val="Normal12 Char"/>
    <w:link w:val="Normal12"/>
    <w:locked/>
    <w:rsid w:val="002E56C9"/>
    <w:rPr>
      <w:noProof/>
      <w:sz w:val="24"/>
    </w:rPr>
  </w:style>
  <w:style w:type="paragraph" w:customStyle="1" w:styleId="PELeft">
    <w:name w:val="PELeft"/>
    <w:basedOn w:val="Normal"/>
    <w:rsid w:val="002E56C9"/>
    <w:pPr>
      <w:spacing w:before="40" w:after="40"/>
    </w:pPr>
    <w:rPr>
      <w:rFonts w:ascii="Arial" w:hAnsi="Arial" w:cs="Arial"/>
      <w:sz w:val="22"/>
      <w:szCs w:val="22"/>
      <w:lang w:val="fr-FR"/>
    </w:rPr>
  </w:style>
  <w:style w:type="paragraph" w:customStyle="1" w:styleId="PERight">
    <w:name w:val="PERight"/>
    <w:basedOn w:val="Normal"/>
    <w:next w:val="Normal"/>
    <w:rsid w:val="002E56C9"/>
    <w:pPr>
      <w:jc w:val="right"/>
    </w:pPr>
    <w:rPr>
      <w:rFonts w:ascii="Arial" w:hAnsi="Arial" w:cs="Arial"/>
      <w:sz w:val="22"/>
      <w:szCs w:val="22"/>
      <w:lang w:val="fr-FR"/>
    </w:rPr>
  </w:style>
  <w:style w:type="paragraph" w:customStyle="1" w:styleId="Normal6">
    <w:name w:val="Normal6"/>
    <w:basedOn w:val="Normal"/>
    <w:link w:val="Normal6Char"/>
    <w:rsid w:val="002E56C9"/>
    <w:pPr>
      <w:spacing w:after="120"/>
    </w:pPr>
    <w:rPr>
      <w:lang w:val="fr-FR"/>
    </w:rPr>
  </w:style>
  <w:style w:type="paragraph" w:customStyle="1" w:styleId="Normal12Italic">
    <w:name w:val="Normal12Italic"/>
    <w:basedOn w:val="Normal12"/>
    <w:rsid w:val="002E56C9"/>
    <w:rPr>
      <w:i/>
      <w:lang w:val="fr-FR"/>
    </w:rPr>
  </w:style>
  <w:style w:type="character" w:customStyle="1" w:styleId="NormalBoldChar">
    <w:name w:val="NormalBold Char"/>
    <w:link w:val="NormalBold"/>
    <w:rsid w:val="002E56C9"/>
    <w:rPr>
      <w:b/>
      <w:sz w:val="24"/>
      <w:lang w:val="cs-CZ"/>
    </w:rPr>
  </w:style>
  <w:style w:type="paragraph" w:customStyle="1" w:styleId="JustificationTitle">
    <w:name w:val="JustificationTitle"/>
    <w:basedOn w:val="Normal"/>
    <w:next w:val="Normal12"/>
    <w:rsid w:val="002E56C9"/>
    <w:pPr>
      <w:keepNext/>
      <w:spacing w:before="240" w:after="240"/>
      <w:jc w:val="center"/>
    </w:pPr>
    <w:rPr>
      <w:i/>
      <w:noProof/>
      <w:lang w:val="fr-FR"/>
    </w:rPr>
  </w:style>
  <w:style w:type="paragraph" w:customStyle="1" w:styleId="Olang">
    <w:name w:val="Olang"/>
    <w:basedOn w:val="Normal"/>
    <w:rsid w:val="002E56C9"/>
    <w:pPr>
      <w:spacing w:before="240" w:after="240"/>
      <w:jc w:val="right"/>
    </w:pPr>
    <w:rPr>
      <w:noProof/>
      <w:szCs w:val="24"/>
      <w:lang w:val="fr-FR"/>
    </w:rPr>
  </w:style>
  <w:style w:type="character" w:customStyle="1" w:styleId="Normal6Char">
    <w:name w:val="Normal6 Char"/>
    <w:link w:val="Normal6"/>
    <w:rsid w:val="002E56C9"/>
    <w:rPr>
      <w:sz w:val="24"/>
      <w:lang w:val="fr-FR"/>
    </w:rPr>
  </w:style>
  <w:style w:type="paragraph" w:customStyle="1" w:styleId="ColumnHeading">
    <w:name w:val="ColumnHeading"/>
    <w:basedOn w:val="Normal"/>
    <w:rsid w:val="002E56C9"/>
    <w:pPr>
      <w:spacing w:after="240"/>
      <w:jc w:val="center"/>
    </w:pPr>
    <w:rPr>
      <w:i/>
      <w:lang w:val="fr-FR"/>
    </w:rPr>
  </w:style>
  <w:style w:type="paragraph" w:customStyle="1" w:styleId="AMNumberTabs0">
    <w:name w:val="AMNumberTabs"/>
    <w:basedOn w:val="Normal"/>
    <w:rsid w:val="002E56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2E56C9"/>
    <w:pPr>
      <w:spacing w:before="240"/>
      <w:jc w:val="center"/>
    </w:pPr>
    <w:rPr>
      <w:i/>
      <w:lang w:val="fr-FR"/>
    </w:rPr>
  </w:style>
  <w:style w:type="paragraph" w:customStyle="1" w:styleId="Footer2">
    <w:name w:val="Footer2"/>
    <w:basedOn w:val="Normal12"/>
    <w:rsid w:val="002E56C9"/>
    <w:pPr>
      <w:tabs>
        <w:tab w:val="center" w:pos="4535"/>
        <w:tab w:val="right" w:pos="9923"/>
      </w:tabs>
      <w:spacing w:line="480" w:lineRule="auto"/>
      <w:ind w:left="-851"/>
    </w:pPr>
    <w:rPr>
      <w:rFonts w:ascii="Arial" w:cs="Arial"/>
      <w:b/>
      <w:sz w:val="48"/>
    </w:rPr>
  </w:style>
  <w:style w:type="character" w:customStyle="1" w:styleId="Footer2Middle">
    <w:name w:val="Footer2Middle"/>
    <w:rsid w:val="002E56C9"/>
    <w:rPr>
      <w:rFonts w:ascii="Arial" w:cs="Arial"/>
      <w:b w:val="0"/>
      <w:i/>
      <w:color w:val="C0C0C0"/>
      <w:sz w:val="22"/>
    </w:rPr>
  </w:style>
  <w:style w:type="paragraph" w:customStyle="1" w:styleId="Normal24a">
    <w:name w:val="Normal24a"/>
    <w:basedOn w:val="Normal"/>
    <w:rsid w:val="002E56C9"/>
    <w:pPr>
      <w:spacing w:after="480"/>
    </w:pPr>
    <w:rPr>
      <w:szCs w:val="24"/>
      <w:lang w:val="en-GB"/>
    </w:rPr>
  </w:style>
  <w:style w:type="paragraph" w:customStyle="1" w:styleId="NormalBoldCenter">
    <w:name w:val="NormalBoldCenter"/>
    <w:basedOn w:val="Normal"/>
    <w:rsid w:val="002E56C9"/>
    <w:pPr>
      <w:jc w:val="center"/>
    </w:pPr>
    <w:rPr>
      <w:b/>
      <w:szCs w:val="24"/>
      <w:lang w:val="en-GB"/>
    </w:rPr>
  </w:style>
  <w:style w:type="paragraph" w:customStyle="1" w:styleId="Footprint12b">
    <w:name w:val="Footprint12b"/>
    <w:basedOn w:val="Normal"/>
    <w:rsid w:val="002E56C9"/>
    <w:pPr>
      <w:spacing w:before="240"/>
    </w:pPr>
    <w:rPr>
      <w:szCs w:val="24"/>
      <w:lang w:val="en-GB"/>
    </w:rPr>
  </w:style>
  <w:style w:type="paragraph" w:customStyle="1" w:styleId="NormalSingle">
    <w:name w:val="NormalSingle"/>
    <w:basedOn w:val="Normal"/>
    <w:qFormat/>
    <w:rsid w:val="002E56C9"/>
    <w:rPr>
      <w:szCs w:val="24"/>
      <w:lang w:val="en-GB"/>
    </w:rPr>
  </w:style>
  <w:style w:type="paragraph" w:customStyle="1" w:styleId="RollCallSymbols14pt">
    <w:name w:val="RollCallSymbols14pt"/>
    <w:basedOn w:val="Normal"/>
    <w:rsid w:val="002E56C9"/>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2E56C9"/>
    <w:pPr>
      <w:tabs>
        <w:tab w:val="center" w:pos="284"/>
        <w:tab w:val="left" w:pos="426"/>
      </w:tabs>
    </w:pPr>
    <w:rPr>
      <w:snapToGrid w:val="0"/>
      <w:lang w:val="en-GB" w:eastAsia="en-US"/>
    </w:rPr>
  </w:style>
  <w:style w:type="paragraph" w:customStyle="1" w:styleId="RollCallVotes">
    <w:name w:val="RollCallVotes"/>
    <w:basedOn w:val="Normal"/>
    <w:rsid w:val="002E56C9"/>
    <w:pPr>
      <w:spacing w:before="120" w:after="120"/>
      <w:jc w:val="center"/>
    </w:pPr>
    <w:rPr>
      <w:b/>
      <w:bCs/>
      <w:snapToGrid w:val="0"/>
      <w:sz w:val="16"/>
      <w:lang w:val="en-GB" w:eastAsia="en-US"/>
    </w:rPr>
  </w:style>
  <w:style w:type="paragraph" w:customStyle="1" w:styleId="RollCallTable">
    <w:name w:val="RollCallTable"/>
    <w:basedOn w:val="Normal"/>
    <w:rsid w:val="002E56C9"/>
    <w:pPr>
      <w:spacing w:before="120" w:after="120"/>
    </w:pPr>
    <w:rPr>
      <w:snapToGrid w:val="0"/>
      <w:sz w:val="16"/>
      <w:lang w:val="en-GB" w:eastAsia="en-US"/>
    </w:rPr>
  </w:style>
  <w:style w:type="paragraph" w:styleId="FootnoteText">
    <w:name w:val="footnote text"/>
    <w:basedOn w:val="Normal"/>
    <w:link w:val="FootnoteTextChar"/>
    <w:rsid w:val="002E56C9"/>
    <w:rPr>
      <w:sz w:val="20"/>
      <w:lang w:val="en-GB"/>
    </w:rPr>
  </w:style>
  <w:style w:type="character" w:customStyle="1" w:styleId="FootnoteTextChar">
    <w:name w:val="Footnote Text Char"/>
    <w:basedOn w:val="DefaultParagraphFont"/>
    <w:link w:val="FootnoteText"/>
    <w:rsid w:val="002E56C9"/>
  </w:style>
  <w:style w:type="character" w:styleId="FootnoteReference">
    <w:name w:val="footnote reference"/>
    <w:basedOn w:val="DefaultParagraphFont"/>
    <w:rsid w:val="002E56C9"/>
    <w:rPr>
      <w:vertAlign w:val="superscript"/>
    </w:rPr>
  </w:style>
  <w:style w:type="paragraph" w:customStyle="1" w:styleId="EPFooterRC">
    <w:name w:val="EPFooterRC"/>
    <w:basedOn w:val="Normal"/>
    <w:rsid w:val="00A36E10"/>
    <w:pPr>
      <w:tabs>
        <w:tab w:val="center" w:pos="4535"/>
        <w:tab w:val="left" w:pos="6662"/>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reg/2024/1689/oj" TargetMode="External"/><Relationship Id="rId18" Type="http://schemas.openxmlformats.org/officeDocument/2006/relationships/hyperlink" Target="http://data.europa.eu/eli/C/2024/3996/oj" TargetMode="External"/><Relationship Id="rId26" Type="http://schemas.openxmlformats.org/officeDocument/2006/relationships/hyperlink" Target="https://infocuria.curia.europa.eu/tabs/document?source=document&amp;text=&amp;docid=306543&amp;pageIndex=0&amp;doclang=CS&amp;mode=req&amp;dir=&amp;occ=first%E2%88%82%3D1&amp;cid=15355674" TargetMode="External"/><Relationship Id="rId39" Type="http://schemas.openxmlformats.org/officeDocument/2006/relationships/footer" Target="footer4.xml"/><Relationship Id="rId21" Type="http://schemas.openxmlformats.org/officeDocument/2006/relationships/hyperlink" Target="http://data.europa.eu/eli/C/2023/442/oj" TargetMode="External"/><Relationship Id="rId34" Type="http://schemas.openxmlformats.org/officeDocument/2006/relationships/header" Target="head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data.europa.eu/eli/C/2024/4216/oj" TargetMode="External"/><Relationship Id="rId20" Type="http://schemas.openxmlformats.org/officeDocument/2006/relationships/hyperlink" Target="https://www.einnetwork.org/blog-five/2024/9/20/justice-delayed-and-justice-denied-report-on-the-non-implementation-of-european-judgments-and-the-rule-of-law" TargetMode="External"/><Relationship Id="rId29" Type="http://schemas.openxmlformats.org/officeDocument/2006/relationships/hyperlink" Target="https://www.europarl.europa.eu/data-protect/index.do"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ata.europa.eu/eli/dec_framw/2008/913/oj" TargetMode="External"/><Relationship Id="rId24" Type="http://schemas.openxmlformats.org/officeDocument/2006/relationships/hyperlink" Target="https://www.europarl.europa.eu/RegData/etudes/STUD/2025/778858/IUST_STU(2025)778858_EN.pdf" TargetMode="External"/><Relationship Id="rId32" Type="http://schemas.openxmlformats.org/officeDocument/2006/relationships/footer" Target="footer1.xml"/><Relationship Id="rId37" Type="http://schemas.openxmlformats.org/officeDocument/2006/relationships/header" Target="header5.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data.europa.eu/eli/reg/2024/1083/oj" TargetMode="External"/><Relationship Id="rId23" Type="http://schemas.openxmlformats.org/officeDocument/2006/relationships/hyperlink" Target="https://www.einnetwork.org/blog-five/2024/9/20/justice-delayed-and-justice-denied-report-on-the-non-implementation-of-european-judgments-and-the-rule-of-law" TargetMode="External"/><Relationship Id="rId28" Type="http://schemas.openxmlformats.org/officeDocument/2006/relationships/hyperlink" Target="https://fra.europa.eu/sites/default/files/fra_uploads/fra-2023-online-content-moderation_en.pdf?utm" TargetMode="External"/><Relationship Id="rId36" Type="http://schemas.openxmlformats.org/officeDocument/2006/relationships/header" Target="header4.xml"/><Relationship Id="rId10" Type="http://schemas.openxmlformats.org/officeDocument/2006/relationships/hyperlink" Target="http://data.europa.eu/eli/reg/2020/2092/oj" TargetMode="External"/><Relationship Id="rId19" Type="http://schemas.openxmlformats.org/officeDocument/2006/relationships/hyperlink" Target="https://www.einnetwork.org/blog-five/2024/9/20/justice-delayed-and-justice-denied-report-on-the-non-implementation-of-european-judgments-and-the-rule-of-law"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data.europa.eu/eli/dir/2000/78/oj" TargetMode="External"/><Relationship Id="rId14" Type="http://schemas.openxmlformats.org/officeDocument/2006/relationships/hyperlink" Target="http://data.europa.eu/eli/reg/2021/1060/oj" TargetMode="External"/><Relationship Id="rId22" Type="http://schemas.openxmlformats.org/officeDocument/2006/relationships/hyperlink" Target="https://www.einnetwork.org/blog-five/2024/9/20/justice-delayed-and-justice-denied-report-on-the-non-implementation-of-european-judgments-and-the-rule-of-law" TargetMode="External"/><Relationship Id="rId27" Type="http://schemas.openxmlformats.org/officeDocument/2006/relationships/hyperlink" Target="http://data.europa.eu/eli/C/2024/4201/oj"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data.europa.eu/eli/C/2025/1279/oj" TargetMode="External"/><Relationship Id="rId3" Type="http://schemas.openxmlformats.org/officeDocument/2006/relationships/settings" Target="settings.xml"/><Relationship Id="rId12" Type="http://schemas.openxmlformats.org/officeDocument/2006/relationships/hyperlink" Target="http://data.europa.eu/eli/reg/2022/2065/oj" TargetMode="External"/><Relationship Id="rId17" Type="http://schemas.openxmlformats.org/officeDocument/2006/relationships/hyperlink" Target="http://data.europa.eu/eli/C/2024/5733/oj" TargetMode="External"/><Relationship Id="rId25" Type="http://schemas.openxmlformats.org/officeDocument/2006/relationships/hyperlink" Target="http://data.europa.eu/eli/dir/2012/29/oj" TargetMode="External"/><Relationship Id="rId33" Type="http://schemas.openxmlformats.org/officeDocument/2006/relationships/footer" Target="footer2.xml"/><Relationship Id="rId38"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14133</Words>
  <Characters>85084</Characters>
  <Application>Microsoft Office Word</Application>
  <DocSecurity>0</DocSecurity>
  <Lines>3867</Lines>
  <Paragraphs>1322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97895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2026-02-24T10:24:00Z</dcterms:created>
  <dcterms:modified xsi:type="dcterms:W3CDTF">2026-02-24T10:24:00Z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10.2.0 Build [20251001]</vt:lpwstr>
  </property>
  <property fmtid="{D5CDD505-2E9C-101B-9397-08002B2CF9AE}" pid="4" name="LastEdited with">
    <vt:lpwstr>10.2.1 Build [20260110]</vt:lpwstr>
  </property>
  <property fmtid="{D5CDD505-2E9C-101B-9397-08002B2CF9AE}" pid="5" name="&lt;FdR&gt;">
    <vt:lpwstr>1336416</vt:lpwstr>
  </property>
  <property fmtid="{D5CDD505-2E9C-101B-9397-08002B2CF9AE}" pid="6" name="&lt;Type&gt;">
    <vt:lpwstr>AD</vt:lpwstr>
  </property>
  <property fmtid="{D5CDD505-2E9C-101B-9397-08002B2CF9AE}" pid="7" name="&lt;ModelCod&gt;">
    <vt:lpwstr>\\eiciLUXpr1\pdocep$\DocEP\DOCS\General\PA\PA_NonLeg\PA_NonLeg.dotx(19/06/2024 13:39:02)</vt:lpwstr>
  </property>
  <property fmtid="{D5CDD505-2E9C-101B-9397-08002B2CF9AE}" pid="8" name="&lt;ModelTra&gt;">
    <vt:lpwstr>\\eiciLUXpr1\pdocep$\DocEP\TRANSFIL\CS\PA_NonLeg.CS(11/12/2024 14:26:00)</vt:lpwstr>
  </property>
  <property fmtid="{D5CDD505-2E9C-101B-9397-08002B2CF9AE}" pid="9" name="&lt;Model&gt;">
    <vt:lpwstr>PA_NonLeg</vt:lpwstr>
  </property>
  <property fmtid="{D5CDD505-2E9C-101B-9397-08002B2CF9AE}" pid="10" name="FooterPath">
    <vt:lpwstr>AD\1336416CS.docx</vt:lpwstr>
  </property>
  <property fmtid="{D5CDD505-2E9C-101B-9397-08002B2CF9AE}" pid="11" name="PE number">
    <vt:lpwstr>779.458</vt:lpwstr>
  </property>
  <property fmtid="{D5CDD505-2E9C-101B-9397-08002B2CF9AE}" pid="12" name="Bookout">
    <vt:lpwstr>OK - 2026/02/24 11:24</vt:lpwstr>
  </property>
</Properties>
</file>