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072" w:type="dxa"/>
        <w:tblCellMar>
          <w:left w:w="0" w:type="dxa"/>
          <w:right w:w="0" w:type="dxa"/>
        </w:tblCellMar>
        <w:tblLook w:val="01E0" w:firstRow="1" w:lastRow="1" w:firstColumn="1" w:lastColumn="1" w:noHBand="0" w:noVBand="0"/>
      </w:tblPr>
      <w:tblGrid>
        <w:gridCol w:w="6804"/>
        <w:gridCol w:w="2268"/>
      </w:tblGrid>
      <w:tr w:rsidR="00215AF1" w:rsidRPr="003432D8" w:rsidTr="009B4410">
        <w:trPr>
          <w:trHeight w:hRule="exact" w:val="1418"/>
        </w:trPr>
        <w:tc>
          <w:tcPr>
            <w:tcW w:w="6804" w:type="dxa"/>
            <w:shd w:val="clear" w:color="auto" w:fill="auto"/>
            <w:vAlign w:val="center"/>
          </w:tcPr>
          <w:p w:rsidR="00BA3E40" w:rsidRPr="003432D8" w:rsidRDefault="00DD79D9" w:rsidP="009B4410">
            <w:pPr>
              <w:pStyle w:val="EPName"/>
            </w:pPr>
            <w:bookmarkStart w:id="0" w:name="_GoBack"/>
            <w:bookmarkEnd w:id="0"/>
            <w:r w:rsidRPr="003432D8">
              <w:t>Parlaimint na hEorpa</w:t>
            </w:r>
          </w:p>
          <w:p w:rsidR="00BA3E40" w:rsidRPr="003432D8" w:rsidRDefault="00DD79D9" w:rsidP="00B1755A">
            <w:pPr>
              <w:pStyle w:val="EPTerm"/>
            </w:pPr>
            <w:r w:rsidRPr="003432D8">
              <w:t>2019-2024</w:t>
            </w:r>
          </w:p>
        </w:tc>
        <w:tc>
          <w:tcPr>
            <w:tcW w:w="2268" w:type="dxa"/>
            <w:shd w:val="clear" w:color="auto" w:fill="auto"/>
          </w:tcPr>
          <w:p w:rsidR="00BA3E40" w:rsidRPr="003432D8" w:rsidRDefault="00DD79D9" w:rsidP="009B4410">
            <w:pPr>
              <w:pStyle w:val="EPLogo"/>
            </w:pPr>
            <w:r w:rsidRPr="003432D8">
              <w:rPr>
                <w:noProof/>
              </w:rPr>
              <w:drawing>
                <wp:inline distT="0" distB="0" distL="0" distR="0">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EP logo RGB_Mute"/>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1158875" cy="652145"/>
                          </a:xfrm>
                          <a:prstGeom prst="rect">
                            <a:avLst/>
                          </a:prstGeom>
                          <a:noFill/>
                          <a:ln>
                            <a:noFill/>
                          </a:ln>
                        </pic:spPr>
                      </pic:pic>
                    </a:graphicData>
                  </a:graphic>
                </wp:inline>
              </w:drawing>
            </w:r>
          </w:p>
        </w:tc>
      </w:tr>
    </w:tbl>
    <w:p w:rsidR="00F24D40" w:rsidRPr="003432D8" w:rsidRDefault="00F24D40" w:rsidP="00F24D40">
      <w:pPr>
        <w:pStyle w:val="LineTop"/>
      </w:pPr>
    </w:p>
    <w:p w:rsidR="00F24D40" w:rsidRPr="003432D8" w:rsidRDefault="00DD79D9" w:rsidP="00F24D40">
      <w:pPr>
        <w:pStyle w:val="EPBody"/>
      </w:pPr>
      <w:r w:rsidRPr="003432D8">
        <w:rPr>
          <w:rStyle w:val="HideTWBExt"/>
        </w:rPr>
        <w:t>&lt;</w:t>
      </w:r>
      <w:r w:rsidRPr="003432D8">
        <w:rPr>
          <w:rStyle w:val="HideTWBExt"/>
          <w:i w:val="0"/>
        </w:rPr>
        <w:t>Commission</w:t>
      </w:r>
      <w:r w:rsidRPr="003432D8">
        <w:rPr>
          <w:rStyle w:val="HideTWBExt"/>
        </w:rPr>
        <w:t>&gt;</w:t>
      </w:r>
      <w:r w:rsidRPr="003432D8">
        <w:rPr>
          <w:rStyle w:val="HideTWBInt"/>
          <w:color w:val="auto"/>
        </w:rPr>
        <w:t>{PECH}</w:t>
      </w:r>
      <w:r w:rsidRPr="003432D8">
        <w:t>An Coiste um Iascach</w:t>
      </w:r>
      <w:r w:rsidRPr="003432D8">
        <w:rPr>
          <w:rStyle w:val="HideTWBExt"/>
        </w:rPr>
        <w:t>&lt;/</w:t>
      </w:r>
      <w:r w:rsidRPr="003432D8">
        <w:rPr>
          <w:rStyle w:val="HideTWBExt"/>
          <w:i w:val="0"/>
        </w:rPr>
        <w:t>Commission</w:t>
      </w:r>
      <w:r w:rsidRPr="003432D8">
        <w:rPr>
          <w:rStyle w:val="HideTWBExt"/>
        </w:rPr>
        <w:t>&gt;</w:t>
      </w:r>
    </w:p>
    <w:p w:rsidR="00F24D40" w:rsidRPr="003432D8" w:rsidRDefault="00F24D40" w:rsidP="00F24D40">
      <w:pPr>
        <w:pStyle w:val="LineBottom"/>
      </w:pPr>
    </w:p>
    <w:p w:rsidR="00DB56E4" w:rsidRPr="003432D8" w:rsidRDefault="00DD79D9" w:rsidP="00DB56E4">
      <w:pPr>
        <w:pStyle w:val="CoverReference"/>
      </w:pPr>
      <w:r w:rsidRPr="003432D8">
        <w:rPr>
          <w:rStyle w:val="HideTWBExt"/>
          <w:b w:val="0"/>
        </w:rPr>
        <w:t>&lt;RefProc&gt;</w:t>
      </w:r>
      <w:r w:rsidRPr="003432D8">
        <w:t>2023/0172</w:t>
      </w:r>
      <w:r w:rsidRPr="003432D8">
        <w:rPr>
          <w:rStyle w:val="HideTWBExt"/>
          <w:b w:val="0"/>
        </w:rPr>
        <w:t>&lt;/RefProc&gt;&lt;RefTypeProc&gt;</w:t>
      </w:r>
      <w:r w:rsidRPr="003432D8">
        <w:t>(COD)</w:t>
      </w:r>
      <w:r w:rsidRPr="003432D8">
        <w:rPr>
          <w:rStyle w:val="HideTWBExt"/>
          <w:b w:val="0"/>
        </w:rPr>
        <w:t>&lt;/RefTypeProc&gt;</w:t>
      </w:r>
    </w:p>
    <w:p w:rsidR="00DB56E4" w:rsidRPr="003432D8" w:rsidRDefault="00DD79D9" w:rsidP="00DB56E4">
      <w:pPr>
        <w:pStyle w:val="CoverDate"/>
      </w:pPr>
      <w:r w:rsidRPr="003432D8">
        <w:rPr>
          <w:rStyle w:val="HideTWBExt"/>
        </w:rPr>
        <w:t>&lt;Date&gt;</w:t>
      </w:r>
      <w:r w:rsidRPr="003432D8">
        <w:rPr>
          <w:rStyle w:val="HideTWBInt"/>
          <w:color w:val="auto"/>
        </w:rPr>
        <w:t>{29/11/2023}</w:t>
      </w:r>
      <w:r w:rsidRPr="003432D8">
        <w:t>29.11.2023</w:t>
      </w:r>
      <w:r w:rsidRPr="003432D8">
        <w:rPr>
          <w:rStyle w:val="HideTWBExt"/>
        </w:rPr>
        <w:t>&lt;/Date&gt;</w:t>
      </w:r>
    </w:p>
    <w:p w:rsidR="00DB56E4" w:rsidRPr="003432D8" w:rsidRDefault="00DD79D9" w:rsidP="00DB56E4">
      <w:pPr>
        <w:pStyle w:val="CoverDocType24a"/>
      </w:pPr>
      <w:r w:rsidRPr="003432D8">
        <w:rPr>
          <w:rStyle w:val="HideTWBExt"/>
          <w:b w:val="0"/>
        </w:rPr>
        <w:t>&lt;TitreType&gt;</w:t>
      </w:r>
      <w:r w:rsidRPr="003432D8">
        <w:t>TUAIRIM</w:t>
      </w:r>
      <w:r w:rsidRPr="003432D8">
        <w:rPr>
          <w:rStyle w:val="HideTWBExt"/>
          <w:b w:val="0"/>
        </w:rPr>
        <w:t>&lt;/TitreType&gt;</w:t>
      </w:r>
    </w:p>
    <w:p w:rsidR="00DB56E4" w:rsidRPr="003432D8" w:rsidRDefault="00DD79D9" w:rsidP="00DB56E4">
      <w:pPr>
        <w:pStyle w:val="CoverNormal24a"/>
      </w:pPr>
      <w:r w:rsidRPr="003432D8">
        <w:rPr>
          <w:rStyle w:val="HideTWBExt"/>
        </w:rPr>
        <w:t>&lt;CommissionResp&gt;</w:t>
      </w:r>
      <w:r w:rsidRPr="003432D8">
        <w:t>ón gCoiste um Iascach</w:t>
      </w:r>
      <w:r w:rsidRPr="003432D8">
        <w:rPr>
          <w:rStyle w:val="HideTWBExt"/>
        </w:rPr>
        <w:t>&lt;/CommissionResp&gt;</w:t>
      </w:r>
    </w:p>
    <w:p w:rsidR="00DB56E4" w:rsidRPr="003432D8" w:rsidRDefault="00DD79D9" w:rsidP="00DB56E4">
      <w:pPr>
        <w:pStyle w:val="CoverNormal24a"/>
      </w:pPr>
      <w:r w:rsidRPr="003432D8">
        <w:rPr>
          <w:rStyle w:val="HideTWBExt"/>
        </w:rPr>
        <w:t>&lt;CommissionInt&gt;</w:t>
      </w:r>
      <w:r w:rsidRPr="003432D8">
        <w:t>chuig an gCoiste um Iompar agus um Thurasóireacht</w:t>
      </w:r>
      <w:r w:rsidRPr="003432D8">
        <w:rPr>
          <w:rStyle w:val="HideTWBExt"/>
        </w:rPr>
        <w:t>&lt;/CommissionInt&gt;</w:t>
      </w:r>
    </w:p>
    <w:p w:rsidR="00DB56E4" w:rsidRPr="003432D8" w:rsidRDefault="00DD79D9" w:rsidP="00DB56E4">
      <w:pPr>
        <w:pStyle w:val="CoverNormal"/>
      </w:pPr>
      <w:r w:rsidRPr="003432D8">
        <w:rPr>
          <w:rStyle w:val="HideTWBExt"/>
        </w:rPr>
        <w:t>&lt;Titre&gt;</w:t>
      </w:r>
      <w:r w:rsidRPr="003432D8">
        <w:t>Togra le haghaidh treoir ó Pharlaimint na hEorpa agus ón gComhairle lena leasaítear Treoir 2009/21/CE maidir le ceanglais Stát brataí a chomhlíonadh</w:t>
      </w:r>
      <w:r w:rsidRPr="003432D8">
        <w:rPr>
          <w:rStyle w:val="HideTWBExt"/>
        </w:rPr>
        <w:t>&lt;/</w:t>
      </w:r>
      <w:r w:rsidRPr="003432D8">
        <w:rPr>
          <w:rStyle w:val="HideTWBExt"/>
        </w:rPr>
        <w:t>Titre&gt;</w:t>
      </w:r>
    </w:p>
    <w:p w:rsidR="00DB56E4" w:rsidRPr="003432D8" w:rsidRDefault="00DD79D9" w:rsidP="00DB56E4">
      <w:pPr>
        <w:pStyle w:val="CoverNormal24a"/>
      </w:pPr>
      <w:r w:rsidRPr="003432D8">
        <w:rPr>
          <w:rStyle w:val="HideTWBExt"/>
        </w:rPr>
        <w:t>&lt;DocRef&gt;</w:t>
      </w:r>
      <w:r w:rsidRPr="003432D8">
        <w:t>(COM(2023)272 – C9</w:t>
      </w:r>
      <w:r w:rsidRPr="003432D8">
        <w:noBreakHyphen/>
        <w:t>0188/2023 – 2023/0172(COD))</w:t>
      </w:r>
      <w:r w:rsidRPr="003432D8">
        <w:rPr>
          <w:rStyle w:val="HideTWBExt"/>
        </w:rPr>
        <w:t>&lt;/DocRef&gt;</w:t>
      </w:r>
    </w:p>
    <w:p w:rsidR="00DB56E4" w:rsidRPr="003432D8" w:rsidRDefault="00DD79D9" w:rsidP="00DB56E4">
      <w:pPr>
        <w:pStyle w:val="CoverNormal24a"/>
      </w:pPr>
      <w:r w:rsidRPr="003432D8">
        <w:t xml:space="preserve">Rapóirtéir don tuairim: </w:t>
      </w:r>
      <w:r w:rsidRPr="003432D8">
        <w:rPr>
          <w:rStyle w:val="HideTWBExt"/>
        </w:rPr>
        <w:t>&lt;Depute&gt;</w:t>
      </w:r>
      <w:r w:rsidRPr="003432D8">
        <w:t>Ana Miranda</w:t>
      </w:r>
      <w:r w:rsidRPr="003432D8">
        <w:rPr>
          <w:rStyle w:val="HideTWBExt"/>
        </w:rPr>
        <w:t>&lt;/Depute&gt;</w:t>
      </w:r>
    </w:p>
    <w:p w:rsidR="00DB56E4" w:rsidRPr="003432D8" w:rsidRDefault="00DD79D9" w:rsidP="0004474F">
      <w:pPr>
        <w:tabs>
          <w:tab w:val="center" w:pos="4677"/>
        </w:tabs>
      </w:pPr>
      <w:r w:rsidRPr="003432D8">
        <w:br w:type="page"/>
      </w:r>
      <w:r w:rsidRPr="003432D8">
        <w:lastRenderedPageBreak/>
        <w:t>PA_Legam</w:t>
      </w:r>
    </w:p>
    <w:p w:rsidR="00DB56E4" w:rsidRPr="003432D8" w:rsidRDefault="00DD79D9" w:rsidP="00DB56E4">
      <w:pPr>
        <w:pStyle w:val="PageHeadingNotTOC"/>
      </w:pPr>
      <w:r w:rsidRPr="003432D8">
        <w:br w:type="page"/>
      </w:r>
      <w:r w:rsidRPr="003432D8">
        <w:lastRenderedPageBreak/>
        <w:t>RÉASÚNÚ GEARR</w:t>
      </w:r>
    </w:p>
    <w:p w:rsidR="007652EA" w:rsidRPr="003432D8" w:rsidRDefault="00DD79D9" w:rsidP="007652EA">
      <w:r w:rsidRPr="003432D8">
        <w:t xml:space="preserve">Is cuid de phacáiste beart níos leithne é an togra reatha a bhfuil sé d’aidhm aige sábháilteacht mhuirí a </w:t>
      </w:r>
      <w:r w:rsidRPr="003432D8">
        <w:t>fheabhsú.  Cé go bhfuil athruithe sonracha i gceist le gnéithe eile an phacáiste d'earnáil an iascaigh, tá sé chomh soiléir céanna go bhfuil an Treoir maidir leis an Stát brataí ríthábhachtach do phobail iascaireachta; cruthaíonn bratacha áise, mar shampla</w:t>
      </w:r>
      <w:r w:rsidRPr="003432D8">
        <w:t xml:space="preserve">, fadhbanna i ndáil le sábháilteacht, dálaí oibre, inrianaitheacht táirge iascaigh agus cothrom iomaíochta. </w:t>
      </w:r>
    </w:p>
    <w:p w:rsidR="007652EA" w:rsidRPr="003432D8" w:rsidRDefault="007652EA" w:rsidP="007652EA"/>
    <w:p w:rsidR="007652EA" w:rsidRPr="003432D8" w:rsidRDefault="00DD79D9" w:rsidP="007652EA">
      <w:r w:rsidRPr="003432D8">
        <w:t>Ba fhreagairt den chuid is mó é pacáiste sábháilteachta muirí 2009 do shraith tubaistí muirí, go háirithe tubaiste Prestige a tharla amach ó chóst</w:t>
      </w:r>
      <w:r w:rsidRPr="003432D8">
        <w:t>a na Gailíse in 2002.  Bhí an tubaiste sin gan fasach de réir a chineáil agus bhí éifeacht uafásach aici ar bheatha mhuirí, ar éin agus ar an gcomhshaol i gcoitinne.  Bhí tionchar mór aici, dá réir sin, orthu siúd uile a raibh baint acu le hiascaigh, go há</w:t>
      </w:r>
      <w:r w:rsidRPr="003432D8">
        <w:t xml:space="preserve">irithe orthu siúd a bhí i mbun iascaireacht chósta agus iascaireacht ar mionscála agus a bhí ag obair in earnáil an tsliogéisc.  </w:t>
      </w:r>
    </w:p>
    <w:p w:rsidR="007652EA" w:rsidRPr="003432D8" w:rsidRDefault="007652EA" w:rsidP="007652EA"/>
    <w:p w:rsidR="007652EA" w:rsidRPr="003432D8" w:rsidRDefault="00DD79D9" w:rsidP="007652EA">
      <w:r w:rsidRPr="003432D8">
        <w:t>Leis an tubaiste sin, leagadh béim ar mhóreasnaimh i bhfreagairt rialtas na Spáinne – ar tarraingíodh aird uirthi sa rún ón b</w:t>
      </w:r>
      <w:r w:rsidRPr="003432D8">
        <w:t>Parlaimint tar éis na tubaiste</w:t>
      </w:r>
      <w:r w:rsidRPr="003432D8">
        <w:rPr>
          <w:rStyle w:val="FootnoteReference"/>
        </w:rPr>
        <w:footnoteReference w:id="1"/>
      </w:r>
      <w:r w:rsidRPr="003432D8">
        <w:t xml:space="preserve"> – chomh maith le héagothromaíochtaí maidir le sábháilteacht mhuirí ar fud AE.  Chuir an Pharlaimint ábhair mhór imní in iúl an tráth sin maidir le bratacha áise agus rinneadh Treoir 2009 maidir le ceanglais Stát brataí a cho</w:t>
      </w:r>
      <w:r w:rsidRPr="003432D8">
        <w:t>mhlíonadh roinnt dul chun cinn ó thaobh é sin a leigheas.</w:t>
      </w:r>
    </w:p>
    <w:p w:rsidR="007652EA" w:rsidRPr="003432D8" w:rsidRDefault="007652EA" w:rsidP="007652EA"/>
    <w:p w:rsidR="007652EA" w:rsidRPr="003432D8" w:rsidRDefault="00DD79D9" w:rsidP="007652EA">
      <w:r w:rsidRPr="003432D8">
        <w:t>Measann an Coimisiún go ndearnadh Treoir 2009 a thrasuí go maith ag na Ballstáit agus gur cruthaíodh léi machaire níos comhréidhe in earnáil na loingseoireachta.  Níor fhan sé cothrom le dáta, áfac</w:t>
      </w:r>
      <w:r w:rsidRPr="003432D8">
        <w:t>h, maidir le forbairtí ar leibhéal IMO agus tá neamhréireachtaí fós ann maidir le cigireachtaí agus faireachán.</w:t>
      </w:r>
    </w:p>
    <w:p w:rsidR="007652EA" w:rsidRPr="003432D8" w:rsidRDefault="007652EA" w:rsidP="007652EA"/>
    <w:p w:rsidR="007652EA" w:rsidRPr="003432D8" w:rsidRDefault="00DD79D9" w:rsidP="007652EA">
      <w:r w:rsidRPr="003432D8">
        <w:t xml:space="preserve">Tá sé d’aidhm ag an togra ón gCoimisiún, mar sin, an Treoir a thabhairt cothrom le dáta chun go mbeidh sí ar comhréir go hiomlán le caighdeáin </w:t>
      </w:r>
      <w:r w:rsidRPr="003432D8">
        <w:t>IMO, chun cigireachtaí agus faireachán a chomhchuibhiú, réitigh dhigiteacha a chur chun cinn agus comhar idir údaráis na mBallstát a fheabhsú.  Tá sé d’aidhm ag an togra oiliúint Stáit brataí a fheabhsú freisin.</w:t>
      </w:r>
    </w:p>
    <w:p w:rsidR="007652EA" w:rsidRPr="003432D8" w:rsidRDefault="007652EA" w:rsidP="007652EA"/>
    <w:p w:rsidR="007652EA" w:rsidRPr="003432D8" w:rsidRDefault="00DD79D9" w:rsidP="007652EA">
      <w:r w:rsidRPr="003432D8">
        <w:t>Tacaíonn an Rapóirtéir go hiomlán le haidhm</w:t>
      </w:r>
      <w:r w:rsidRPr="003432D8">
        <w:t xml:space="preserve"> an Choimisiúin an córas reachtach reatha a thabhairt cothrom le dáta agus chun a áirithiú go mbeidh sé fós ailínithe go hiomlán le caighdeáin idirnáisiúnta.  Is geal léi freisin go nglacfar go hiomlán le teicneolaíochtaí digiteacha.</w:t>
      </w:r>
    </w:p>
    <w:p w:rsidR="007652EA" w:rsidRPr="003432D8" w:rsidRDefault="007652EA" w:rsidP="007652EA"/>
    <w:p w:rsidR="007652EA" w:rsidRPr="003432D8" w:rsidRDefault="00DD79D9" w:rsidP="007652EA">
      <w:r w:rsidRPr="003432D8">
        <w:t xml:space="preserve">Fós féin, leagann sí </w:t>
      </w:r>
      <w:r w:rsidRPr="003432D8">
        <w:t>béim ar rúin a glacadh le déanaí ina bhfuil Parlaimint na hEorpa fós ag cur in iúl go bhfuil imní orthu faoi athrú brataí agus bratacha áise.</w:t>
      </w:r>
      <w:r w:rsidRPr="003432D8">
        <w:rPr>
          <w:rStyle w:val="FootnoteReference"/>
        </w:rPr>
        <w:footnoteReference w:id="2"/>
      </w:r>
      <w:r w:rsidRPr="003432D8">
        <w:t xml:space="preserve"> Is fadhb mhór é sin don timpeallacht agus, ó thaobh iascaigh de, dóibh siúd a bhfuil a slite beatha ag brath ar a</w:t>
      </w:r>
      <w:r w:rsidRPr="003432D8">
        <w:t xml:space="preserve">n timpeallacht sin.  Léirítear na tuairimí sin sa tsochaí shibhialta i gcoitinne, sa Ghailís mar shampla, áit a bhfuil ardán </w:t>
      </w:r>
      <w:r w:rsidRPr="003432D8">
        <w:rPr>
          <w:i/>
        </w:rPr>
        <w:t>Nunca Máis</w:t>
      </w:r>
      <w:r w:rsidRPr="003432D8">
        <w:t xml:space="preserve"> fós i mbun feachtais tar éis tubaiste Prestige chun go gcomhlíonfaidh an loingseoireacht uile in uiscí AE caighdeáin IMO</w:t>
      </w:r>
      <w:r w:rsidRPr="003432D8">
        <w:t>.</w:t>
      </w:r>
    </w:p>
    <w:p w:rsidR="007652EA" w:rsidRPr="003432D8" w:rsidRDefault="007652EA" w:rsidP="007652EA"/>
    <w:p w:rsidR="007652EA" w:rsidRPr="003432D8" w:rsidRDefault="00DD79D9" w:rsidP="007652EA">
      <w:r w:rsidRPr="003432D8">
        <w:t xml:space="preserve">Tá cuid de na cainéil seolta idirnáisiúnta is gnóthaí ar domhan lonnaithe san Eoraip agus tá ceist fós ann maidir le longa ag baint úsáid as bratacha áise agus iad ag dul trí limistéir mhuirí </w:t>
      </w:r>
      <w:r w:rsidRPr="003432D8">
        <w:lastRenderedPageBreak/>
        <w:t>íogaire, amhail conair Fisterra.</w:t>
      </w:r>
    </w:p>
    <w:p w:rsidR="007652EA" w:rsidRPr="003432D8" w:rsidRDefault="007652EA" w:rsidP="007652EA"/>
    <w:p w:rsidR="007652EA" w:rsidRPr="003432D8" w:rsidRDefault="00DD79D9" w:rsidP="007652EA">
      <w:r w:rsidRPr="003432D8">
        <w:t>Bíonn riachtanais éagsúla a</w:t>
      </w:r>
      <w:r w:rsidRPr="003432D8">
        <w:t xml:space="preserve">g muirí atá chomh héagsúil le Muir Bhailt, leis an Meánmhuir agus le cósta an Atlantaigh.  Tacaíonn na limistéir sin uile le pobail atá ag brath ar thimpeallacht ghlan mhuirí, áfach – agus tá siad uile ag brath ar chóras sábháilteachta muirí a fheidhmíonn </w:t>
      </w:r>
      <w:r w:rsidRPr="003432D8">
        <w:t>go cuí.  Ba cheart go mbeadh an togra reatha mar chuid de na hiarrachtaí leanúnacha chun obair AE a fheabhsú maidir lenár dtimpeallacht ríthábhachtach mhuirí a chosaint – chomh maith leis an ngeilleagar, slándáil bia agus pobail atá ag brath ar iascaigh, a</w:t>
      </w:r>
      <w:r w:rsidRPr="003432D8">
        <w:t>r an dobharshaothrú agus ar shliogéisc.</w:t>
      </w:r>
    </w:p>
    <w:p w:rsidR="007652EA" w:rsidRPr="003432D8" w:rsidRDefault="007652EA" w:rsidP="007652EA"/>
    <w:p w:rsidR="007652EA" w:rsidRPr="003432D8" w:rsidRDefault="00DD79D9" w:rsidP="007652EA">
      <w:r w:rsidRPr="003432D8">
        <w:t xml:space="preserve">Mar fhocal scoir, is oth leis an Rapóirtéir an nós imeachta teasctha ar thug an Coiste um Iascach aghaidh air.  Ba cheart go mbeadh formhaoirseacht iomlán tugtha don Choiste laistigh de scála ama réasúnta maidir le </w:t>
      </w:r>
      <w:r w:rsidRPr="003432D8">
        <w:t xml:space="preserve">pacáiste chomh tábhachtach sin do thionscal na hiascaireachta. </w:t>
      </w:r>
    </w:p>
    <w:p w:rsidR="00C15DBE" w:rsidRPr="003432D8" w:rsidRDefault="00C15DBE" w:rsidP="00C15DBE"/>
    <w:p w:rsidR="00DB56E4" w:rsidRPr="003432D8" w:rsidRDefault="00DD79D9" w:rsidP="00DB56E4">
      <w:pPr>
        <w:pStyle w:val="AmHeadingPA"/>
      </w:pPr>
      <w:r w:rsidRPr="003432D8">
        <w:t>LEASUITHE</w:t>
      </w:r>
    </w:p>
    <w:p w:rsidR="00DB56E4" w:rsidRPr="003432D8" w:rsidRDefault="00DD79D9" w:rsidP="001E3AC4">
      <w:pPr>
        <w:pStyle w:val="Normal12a"/>
      </w:pPr>
      <w:bookmarkStart w:id="1" w:name="IntroA"/>
      <w:r w:rsidRPr="003432D8">
        <w:t>Iarrann an Coiste um Iascach ar an gCoiste um Iompar agus um Thurasóireacht, mar an coiste atá freagrach, an méid seo a leanas a chur san áireamh:</w:t>
      </w:r>
    </w:p>
    <w:bookmarkEnd w:id="1"/>
    <w:p w:rsidR="007652EA" w:rsidRPr="003432D8" w:rsidRDefault="00DD79D9" w:rsidP="007652EA">
      <w:pPr>
        <w:pStyle w:val="AMNumberTabs0"/>
        <w:keepNext/>
      </w:pPr>
      <w:r w:rsidRPr="003432D8">
        <w:rPr>
          <w:rStyle w:val="HideTWBExt"/>
          <w:b w:val="0"/>
        </w:rPr>
        <w:t>&lt;RepeatBlock-Amend&gt;&lt;Amend&gt;</w:t>
      </w:r>
      <w:r w:rsidRPr="003432D8">
        <w:t>Leasú</w:t>
      </w:r>
      <w:r w:rsidRPr="003432D8">
        <w:tab/>
      </w:r>
      <w:r w:rsidRPr="003432D8">
        <w:tab/>
      </w:r>
      <w:r w:rsidRPr="003432D8">
        <w:rPr>
          <w:rStyle w:val="HideTWBExt"/>
          <w:b w:val="0"/>
        </w:rPr>
        <w:t>&lt;NumAm&gt;</w:t>
      </w:r>
      <w:r w:rsidRPr="003432D8">
        <w:t>1</w:t>
      </w:r>
      <w:r w:rsidRPr="003432D8">
        <w:rPr>
          <w:rStyle w:val="HideTWBExt"/>
          <w:b w:val="0"/>
        </w:rPr>
        <w:t>&lt;/NumAm&gt;</w:t>
      </w:r>
    </w:p>
    <w:p w:rsidR="007652EA" w:rsidRPr="003432D8" w:rsidRDefault="00DD79D9" w:rsidP="007652EA">
      <w:pPr>
        <w:pStyle w:val="NormalBold12b"/>
        <w:keepNext/>
      </w:pPr>
      <w:r w:rsidRPr="003432D8">
        <w:rPr>
          <w:rStyle w:val="HideTWBExt"/>
          <w:b w:val="0"/>
        </w:rPr>
        <w:t>&lt;DocAmend&gt;</w:t>
      </w:r>
      <w:r w:rsidRPr="003432D8">
        <w:t>Togra le haghaidh Treorach</w:t>
      </w:r>
      <w:r w:rsidRPr="003432D8">
        <w:rPr>
          <w:rStyle w:val="HideTWBExt"/>
          <w:b w:val="0"/>
        </w:rPr>
        <w:t>&lt;/DocAmend&gt;</w:t>
      </w:r>
    </w:p>
    <w:p w:rsidR="007652EA" w:rsidRPr="003432D8" w:rsidRDefault="00DD79D9" w:rsidP="007652EA">
      <w:pPr>
        <w:pStyle w:val="NormalBold"/>
      </w:pPr>
      <w:r w:rsidRPr="003432D8">
        <w:rPr>
          <w:rStyle w:val="HideTWBExt"/>
          <w:b w:val="0"/>
        </w:rPr>
        <w:t>&lt;Article&gt;</w:t>
      </w:r>
      <w:r w:rsidRPr="003432D8">
        <w:t>Aithris 1</w:t>
      </w:r>
      <w:r w:rsidRPr="003432D8">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215AF1" w:rsidRPr="003432D8" w:rsidTr="009B4410">
        <w:trPr>
          <w:jc w:val="center"/>
        </w:trPr>
        <w:tc>
          <w:tcPr>
            <w:tcW w:w="9752" w:type="dxa"/>
            <w:gridSpan w:val="2"/>
          </w:tcPr>
          <w:p w:rsidR="007652EA" w:rsidRPr="003432D8" w:rsidRDefault="007652EA" w:rsidP="009B4410">
            <w:pPr>
              <w:keepNext/>
            </w:pPr>
          </w:p>
        </w:tc>
      </w:tr>
      <w:tr w:rsidR="00215AF1" w:rsidRPr="003432D8" w:rsidTr="009B4410">
        <w:trPr>
          <w:jc w:val="center"/>
        </w:trPr>
        <w:tc>
          <w:tcPr>
            <w:tcW w:w="4876" w:type="dxa"/>
          </w:tcPr>
          <w:p w:rsidR="007652EA" w:rsidRPr="003432D8" w:rsidRDefault="00DD79D9" w:rsidP="009B4410">
            <w:pPr>
              <w:pStyle w:val="ColumnHeading"/>
              <w:keepNext/>
            </w:pPr>
            <w:r w:rsidRPr="003432D8">
              <w:t>Téacs arna mholadh ag an gCoimisiún</w:t>
            </w:r>
          </w:p>
        </w:tc>
        <w:tc>
          <w:tcPr>
            <w:tcW w:w="4876" w:type="dxa"/>
          </w:tcPr>
          <w:p w:rsidR="007652EA" w:rsidRPr="003432D8" w:rsidRDefault="00DD79D9" w:rsidP="009B4410">
            <w:pPr>
              <w:pStyle w:val="ColumnHeading"/>
              <w:keepNext/>
            </w:pPr>
            <w:r w:rsidRPr="003432D8">
              <w:t>Leasú</w:t>
            </w:r>
          </w:p>
        </w:tc>
      </w:tr>
      <w:tr w:rsidR="00215AF1" w:rsidRPr="003432D8" w:rsidTr="009B4410">
        <w:trPr>
          <w:jc w:val="center"/>
        </w:trPr>
        <w:tc>
          <w:tcPr>
            <w:tcW w:w="4876" w:type="dxa"/>
          </w:tcPr>
          <w:p w:rsidR="007652EA" w:rsidRPr="003432D8" w:rsidRDefault="00DD79D9" w:rsidP="009B4410">
            <w:pPr>
              <w:pStyle w:val="Normal6"/>
            </w:pPr>
            <w:r w:rsidRPr="003432D8">
              <w:t>(1)</w:t>
            </w:r>
            <w:r w:rsidRPr="003432D8">
              <w:tab/>
              <w:t xml:space="preserve">Ba cheart sábháilteacht loingseoireacht an Aontais agus na saoránach a úsáideann í agus cosaint an chomhshaoil a </w:t>
            </w:r>
            <w:r w:rsidRPr="003432D8">
              <w:t>áirithiú i gcónaí.</w:t>
            </w:r>
          </w:p>
        </w:tc>
        <w:tc>
          <w:tcPr>
            <w:tcW w:w="4876" w:type="dxa"/>
          </w:tcPr>
          <w:p w:rsidR="007652EA" w:rsidRPr="003432D8" w:rsidRDefault="00DD79D9" w:rsidP="00043F5D">
            <w:pPr>
              <w:pStyle w:val="Normal6"/>
              <w:rPr>
                <w:szCs w:val="24"/>
              </w:rPr>
            </w:pPr>
            <w:r w:rsidRPr="003432D8">
              <w:t>(1)</w:t>
            </w:r>
            <w:r w:rsidRPr="003432D8">
              <w:tab/>
              <w:t>Ba cheart sábháilteacht earnáil mhuirí an Aontais, maraithe agus na saoránach a úsáideann í, mar aon le folláine na bpaisinéirí agus an chriú mar aon le cosaint an chomhshaoil, a áirithiú i gcónaí.</w:t>
            </w:r>
            <w:r w:rsidRPr="003432D8">
              <w:rPr>
                <w:b/>
                <w:i/>
              </w:rPr>
              <w:t xml:space="preserve"> Ba cheart a mheabhrú i gcónaí freis</w:t>
            </w:r>
            <w:r w:rsidRPr="003432D8">
              <w:rPr>
                <w:b/>
                <w:i/>
              </w:rPr>
              <w:t>in go bhfuil poist agus pobail chósta gan áireamh ag brath ar chosaint sin na timpeallachta.</w:t>
            </w:r>
          </w:p>
        </w:tc>
      </w:tr>
    </w:tbl>
    <w:p w:rsidR="007652EA" w:rsidRPr="003432D8" w:rsidRDefault="00DD79D9" w:rsidP="007652EA">
      <w:r w:rsidRPr="003432D8">
        <w:rPr>
          <w:rStyle w:val="HideTWBExt"/>
        </w:rPr>
        <w:t>&lt;/Amend&gt;</w:t>
      </w:r>
    </w:p>
    <w:p w:rsidR="009B4410" w:rsidRPr="003432D8" w:rsidRDefault="00DD79D9" w:rsidP="009B4410">
      <w:pPr>
        <w:pStyle w:val="AmNumberTabs"/>
      </w:pPr>
      <w:r w:rsidRPr="003432D8">
        <w:rPr>
          <w:rStyle w:val="HideTWBExt"/>
        </w:rPr>
        <w:t>&lt;Amend&gt;</w:t>
      </w:r>
      <w:r w:rsidRPr="003432D8">
        <w:t>Leasú</w:t>
      </w:r>
      <w:r w:rsidRPr="003432D8">
        <w:tab/>
      </w:r>
      <w:r w:rsidRPr="003432D8">
        <w:tab/>
      </w:r>
      <w:r w:rsidRPr="003432D8">
        <w:rPr>
          <w:rStyle w:val="HideTWBExt"/>
        </w:rPr>
        <w:t>&lt;NumAm&gt;</w:t>
      </w:r>
      <w:r w:rsidRPr="003432D8">
        <w:t>2</w:t>
      </w:r>
      <w:r w:rsidRPr="003432D8">
        <w:rPr>
          <w:rStyle w:val="HideTWBExt"/>
        </w:rPr>
        <w:t>&lt;/NumAm&gt;</w:t>
      </w:r>
    </w:p>
    <w:p w:rsidR="009B4410" w:rsidRPr="003432D8" w:rsidRDefault="00DD79D9" w:rsidP="009B4410">
      <w:pPr>
        <w:pStyle w:val="NormalBold12b"/>
      </w:pPr>
      <w:r w:rsidRPr="003432D8">
        <w:rPr>
          <w:rStyle w:val="HideTWBExt"/>
        </w:rPr>
        <w:t>&lt;DocAmend&gt;</w:t>
      </w:r>
      <w:r w:rsidRPr="003432D8">
        <w:t>Togra le haghaidh Treorach</w:t>
      </w:r>
      <w:r w:rsidRPr="003432D8">
        <w:rPr>
          <w:rStyle w:val="HideTWBExt"/>
        </w:rPr>
        <w:t>&lt;/DocAmend&gt;</w:t>
      </w:r>
    </w:p>
    <w:p w:rsidR="009B4410" w:rsidRPr="003432D8" w:rsidRDefault="00DD79D9" w:rsidP="009B4410">
      <w:pPr>
        <w:pStyle w:val="NormalBold"/>
      </w:pPr>
      <w:r w:rsidRPr="003432D8">
        <w:rPr>
          <w:rStyle w:val="HideTWBExt"/>
        </w:rPr>
        <w:t>&lt;Article&gt;</w:t>
      </w:r>
      <w:r w:rsidRPr="003432D8">
        <w:t>Aithris 1 a (nua)</w:t>
      </w:r>
      <w:r w:rsidRPr="003432D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15AF1" w:rsidRPr="003432D8" w:rsidTr="009B4410">
        <w:trPr>
          <w:trHeight w:hRule="exact" w:val="240"/>
          <w:jc w:val="center"/>
        </w:trPr>
        <w:tc>
          <w:tcPr>
            <w:tcW w:w="9752" w:type="dxa"/>
            <w:gridSpan w:val="2"/>
          </w:tcPr>
          <w:p w:rsidR="009B4410" w:rsidRPr="003432D8" w:rsidRDefault="009B4410" w:rsidP="009B4410"/>
        </w:tc>
      </w:tr>
      <w:tr w:rsidR="00215AF1" w:rsidRPr="003432D8" w:rsidTr="009B4410">
        <w:trPr>
          <w:trHeight w:val="240"/>
          <w:jc w:val="center"/>
        </w:trPr>
        <w:tc>
          <w:tcPr>
            <w:tcW w:w="4876" w:type="dxa"/>
          </w:tcPr>
          <w:p w:rsidR="009B4410" w:rsidRPr="003432D8" w:rsidRDefault="00DD79D9" w:rsidP="009B4410">
            <w:pPr>
              <w:pStyle w:val="AmColumnHeading"/>
            </w:pPr>
            <w:r w:rsidRPr="003432D8">
              <w:t>Téacs arna mholadh ag an gCoimisiún</w:t>
            </w:r>
          </w:p>
        </w:tc>
        <w:tc>
          <w:tcPr>
            <w:tcW w:w="4876" w:type="dxa"/>
          </w:tcPr>
          <w:p w:rsidR="009B4410" w:rsidRPr="003432D8" w:rsidRDefault="00DD79D9" w:rsidP="009B4410">
            <w:pPr>
              <w:pStyle w:val="AmColumnHeading"/>
            </w:pPr>
            <w:r w:rsidRPr="003432D8">
              <w:t>Leasú</w:t>
            </w:r>
          </w:p>
        </w:tc>
      </w:tr>
      <w:tr w:rsidR="00215AF1" w:rsidRPr="003432D8" w:rsidTr="009B4410">
        <w:trPr>
          <w:jc w:val="center"/>
        </w:trPr>
        <w:tc>
          <w:tcPr>
            <w:tcW w:w="4876" w:type="dxa"/>
          </w:tcPr>
          <w:p w:rsidR="009B4410" w:rsidRPr="003432D8" w:rsidRDefault="009B4410" w:rsidP="009B4410">
            <w:pPr>
              <w:pStyle w:val="Normal6a"/>
            </w:pPr>
          </w:p>
        </w:tc>
        <w:tc>
          <w:tcPr>
            <w:tcW w:w="4876" w:type="dxa"/>
          </w:tcPr>
          <w:p w:rsidR="009B4410" w:rsidRPr="003432D8" w:rsidRDefault="00DD79D9" w:rsidP="009B4410">
            <w:pPr>
              <w:pStyle w:val="Normal6a"/>
            </w:pPr>
            <w:r w:rsidRPr="003432D8">
              <w:rPr>
                <w:b/>
                <w:i/>
              </w:rPr>
              <w:t>(1a)</w:t>
            </w:r>
            <w:r w:rsidRPr="003432D8">
              <w:tab/>
            </w:r>
            <w:r w:rsidRPr="003432D8">
              <w:rPr>
                <w:b/>
                <w:i/>
              </w:rPr>
              <w:t>Ba cheart leas na n-oibrithe sa tionscal muirí a ráthú, dálaí oibre cothroma agus cosaint leordhóthanach do mharaithe a áirithiú.</w:t>
            </w:r>
          </w:p>
        </w:tc>
      </w:tr>
    </w:tbl>
    <w:p w:rsidR="009B4410" w:rsidRPr="003432D8" w:rsidRDefault="00DD79D9" w:rsidP="009B4410">
      <w:pPr>
        <w:pStyle w:val="AmJustTitle"/>
      </w:pPr>
      <w:r w:rsidRPr="003432D8">
        <w:rPr>
          <w:rStyle w:val="HideTWBExt"/>
        </w:rPr>
        <w:t>&lt;TitreJust&gt;</w:t>
      </w:r>
      <w:r w:rsidRPr="003432D8">
        <w:t>Réasúnú</w:t>
      </w:r>
      <w:r w:rsidRPr="003432D8">
        <w:rPr>
          <w:rStyle w:val="HideTWBExt"/>
        </w:rPr>
        <w:t>&lt;/TitreJust&gt;</w:t>
      </w:r>
    </w:p>
    <w:p w:rsidR="009B4410" w:rsidRPr="003432D8" w:rsidRDefault="00DD79D9" w:rsidP="009B4410">
      <w:pPr>
        <w:pStyle w:val="AmJustText"/>
      </w:pPr>
      <w:r w:rsidRPr="003432D8">
        <w:t xml:space="preserve">Leis an Treoir seo, leagtar béim, mar is ceart, ar shábháilteacht </w:t>
      </w:r>
      <w:r w:rsidRPr="003432D8">
        <w:t>loingseoireacht an Aontais agus ar chosaint an chomhshaoil. Mar sin féin, d’fhéadfadh sé tairbhe a bhaint as aitheantas níos follasaí a thabhairt don tábhacht a bhaineann le dálaí cothroma saothair agus le leas maraithe, ar gnéithe criticiúla d’oibríochtaí</w:t>
      </w:r>
      <w:r w:rsidRPr="003432D8">
        <w:t xml:space="preserve"> muirí iad.</w:t>
      </w:r>
    </w:p>
    <w:p w:rsidR="009B4410" w:rsidRPr="003432D8" w:rsidRDefault="00DD79D9" w:rsidP="009B4410">
      <w:r w:rsidRPr="003432D8">
        <w:rPr>
          <w:rStyle w:val="HideTWBExt"/>
        </w:rPr>
        <w:t>&lt;/Amend&gt;</w:t>
      </w:r>
    </w:p>
    <w:p w:rsidR="007652EA" w:rsidRPr="003432D8" w:rsidRDefault="00DD79D9" w:rsidP="007652EA">
      <w:pPr>
        <w:pStyle w:val="AMNumberTabs0"/>
        <w:keepNext/>
      </w:pPr>
      <w:r w:rsidRPr="003432D8">
        <w:rPr>
          <w:rStyle w:val="HideTWBExt"/>
          <w:b w:val="0"/>
        </w:rPr>
        <w:t>&lt;Amend&gt;</w:t>
      </w:r>
      <w:r w:rsidRPr="003432D8">
        <w:t>Leasú</w:t>
      </w:r>
      <w:r w:rsidRPr="003432D8">
        <w:tab/>
      </w:r>
      <w:r w:rsidRPr="003432D8">
        <w:tab/>
      </w:r>
      <w:r w:rsidRPr="003432D8">
        <w:rPr>
          <w:rStyle w:val="HideTWBExt"/>
          <w:b w:val="0"/>
        </w:rPr>
        <w:t>&lt;NumAm&gt;</w:t>
      </w:r>
      <w:r w:rsidRPr="003432D8">
        <w:t>3</w:t>
      </w:r>
      <w:r w:rsidRPr="003432D8">
        <w:rPr>
          <w:rStyle w:val="HideTWBExt"/>
          <w:b w:val="0"/>
        </w:rPr>
        <w:t>&lt;/NumAm&gt;</w:t>
      </w:r>
    </w:p>
    <w:p w:rsidR="007652EA" w:rsidRPr="003432D8" w:rsidRDefault="00DD79D9" w:rsidP="007652EA">
      <w:pPr>
        <w:pStyle w:val="NormalBold12b"/>
        <w:keepNext/>
      </w:pPr>
      <w:r w:rsidRPr="003432D8">
        <w:rPr>
          <w:rStyle w:val="HideTWBExt"/>
          <w:b w:val="0"/>
        </w:rPr>
        <w:t>&lt;DocAmend&gt;</w:t>
      </w:r>
      <w:r w:rsidRPr="003432D8">
        <w:t>Togra le haghaidh Treorach</w:t>
      </w:r>
      <w:r w:rsidRPr="003432D8">
        <w:rPr>
          <w:rStyle w:val="HideTWBExt"/>
          <w:b w:val="0"/>
        </w:rPr>
        <w:t>&lt;/DocAmend&gt;</w:t>
      </w:r>
    </w:p>
    <w:p w:rsidR="007652EA" w:rsidRPr="003432D8" w:rsidRDefault="00DD79D9" w:rsidP="007652EA">
      <w:pPr>
        <w:pStyle w:val="NormalBold"/>
      </w:pPr>
      <w:r w:rsidRPr="003432D8">
        <w:rPr>
          <w:rStyle w:val="HideTWBExt"/>
          <w:b w:val="0"/>
        </w:rPr>
        <w:t>&lt;Article&gt;</w:t>
      </w:r>
      <w:r w:rsidRPr="003432D8">
        <w:t>Aithris 2</w:t>
      </w:r>
      <w:r w:rsidRPr="003432D8">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215AF1" w:rsidRPr="003432D8" w:rsidTr="009B4410">
        <w:trPr>
          <w:jc w:val="center"/>
        </w:trPr>
        <w:tc>
          <w:tcPr>
            <w:tcW w:w="9752" w:type="dxa"/>
            <w:gridSpan w:val="2"/>
          </w:tcPr>
          <w:p w:rsidR="007652EA" w:rsidRPr="003432D8" w:rsidRDefault="007652EA" w:rsidP="009B4410">
            <w:pPr>
              <w:keepNext/>
            </w:pPr>
          </w:p>
        </w:tc>
      </w:tr>
      <w:tr w:rsidR="00215AF1" w:rsidRPr="003432D8" w:rsidTr="009B4410">
        <w:trPr>
          <w:jc w:val="center"/>
        </w:trPr>
        <w:tc>
          <w:tcPr>
            <w:tcW w:w="4876" w:type="dxa"/>
          </w:tcPr>
          <w:p w:rsidR="007652EA" w:rsidRPr="003432D8" w:rsidRDefault="00DD79D9" w:rsidP="009B4410">
            <w:pPr>
              <w:pStyle w:val="ColumnHeading"/>
              <w:keepNext/>
            </w:pPr>
            <w:r w:rsidRPr="003432D8">
              <w:t>Téacs arna mholadh ag an gCoimisiún</w:t>
            </w:r>
          </w:p>
        </w:tc>
        <w:tc>
          <w:tcPr>
            <w:tcW w:w="4876" w:type="dxa"/>
          </w:tcPr>
          <w:p w:rsidR="007652EA" w:rsidRPr="003432D8" w:rsidRDefault="00DD79D9" w:rsidP="009B4410">
            <w:pPr>
              <w:pStyle w:val="ColumnHeading"/>
              <w:keepNext/>
            </w:pPr>
            <w:r w:rsidRPr="003432D8">
              <w:t>Leasú</w:t>
            </w:r>
          </w:p>
        </w:tc>
      </w:tr>
      <w:tr w:rsidR="00215AF1" w:rsidRPr="003432D8" w:rsidTr="009B4410">
        <w:trPr>
          <w:jc w:val="center"/>
        </w:trPr>
        <w:tc>
          <w:tcPr>
            <w:tcW w:w="4876" w:type="dxa"/>
          </w:tcPr>
          <w:p w:rsidR="007652EA" w:rsidRPr="003432D8" w:rsidRDefault="00DD79D9" w:rsidP="009B4410">
            <w:pPr>
              <w:pStyle w:val="Normal6"/>
            </w:pPr>
            <w:r w:rsidRPr="003432D8">
              <w:t>(2)</w:t>
            </w:r>
            <w:r w:rsidRPr="003432D8">
              <w:tab/>
              <w:t xml:space="preserve">Faoi fhorálacha Choinbhinsiún na Náisiún Aontaithe maidir le Dlí na Farraige </w:t>
            </w:r>
            <w:r w:rsidRPr="003432D8">
              <w:t>1982 (UNCLOS) agus na gCoinbhinsiún arb é an IMO ina stór ina leith, tá na Stáit atá ina bpáirtithe sna hionstraimí sin freagrach as dlíthe agus rialacháin a fhógairt agus as gach beart eile a dhéanamh a d'fhéadfadh a bheith riachtanach chun lanéifeacht io</w:t>
            </w:r>
            <w:r w:rsidRPr="003432D8">
              <w:t>mlán a thabhairt do na hionstraimí sin lena áirithiú, ó thaobh shábháilteacht daoine ar muir agus chosaint na muirthimpeallachta de go bhfuil long oiriúnach don tseirbhís dá bhfuil sí ceaptha.</w:t>
            </w:r>
          </w:p>
        </w:tc>
        <w:tc>
          <w:tcPr>
            <w:tcW w:w="4876" w:type="dxa"/>
          </w:tcPr>
          <w:p w:rsidR="007652EA" w:rsidRPr="003432D8" w:rsidRDefault="00DD79D9" w:rsidP="007652EA">
            <w:pPr>
              <w:pStyle w:val="Normal6"/>
              <w:rPr>
                <w:szCs w:val="24"/>
              </w:rPr>
            </w:pPr>
            <w:r w:rsidRPr="003432D8">
              <w:t>(2)</w:t>
            </w:r>
            <w:r w:rsidRPr="003432D8">
              <w:tab/>
              <w:t>Faoi fhorálacha Choinbhinsiún na Náisiún Aontaithe maidir l</w:t>
            </w:r>
            <w:r w:rsidRPr="003432D8">
              <w:t>e Dlí na Farraige 1982 (UNCLOS) agus na gCoinbhinsiún arb é an IMO ina stór ina leith, tá na Stáit atá ina bpáirtithe sna hionstraimí sin freagrach as dlíthe agus rialacháin a fhógairt agus as gach beart eile a dhéanamh a d'fhéadfadh a bheith riachtanach c</w:t>
            </w:r>
            <w:r w:rsidRPr="003432D8">
              <w:t>hun lánéifeacht iomlán a thabhairt do na hionstraimí sin lena áirithiú, ó thaobh sábháilteacht daoine de ar muir agus chosaint na muirthimpeallachta de</w:t>
            </w:r>
            <w:r w:rsidRPr="003432D8">
              <w:rPr>
                <w:b/>
                <w:i/>
              </w:rPr>
              <w:t xml:space="preserve"> agus iad siúd a bhfuil a slite beatha ag brath ar an timpeallacht sin,</w:t>
            </w:r>
            <w:r w:rsidRPr="003432D8">
              <w:t xml:space="preserve"> go bhfuil long oiriúnach don tsei</w:t>
            </w:r>
            <w:r w:rsidRPr="003432D8">
              <w:t>rbhís dá bhfuil sí ceaptha.</w:t>
            </w:r>
          </w:p>
        </w:tc>
      </w:tr>
    </w:tbl>
    <w:p w:rsidR="007652EA" w:rsidRPr="003432D8" w:rsidRDefault="00DD79D9" w:rsidP="007652EA">
      <w:r w:rsidRPr="003432D8">
        <w:rPr>
          <w:rStyle w:val="HideTWBExt"/>
        </w:rPr>
        <w:t>&lt;/Amend&gt;</w:t>
      </w:r>
    </w:p>
    <w:p w:rsidR="009B4410" w:rsidRPr="003432D8" w:rsidRDefault="00DD79D9" w:rsidP="009B4410">
      <w:pPr>
        <w:pStyle w:val="AmNumberTabs"/>
      </w:pPr>
      <w:r w:rsidRPr="003432D8">
        <w:rPr>
          <w:rStyle w:val="HideTWBExt"/>
        </w:rPr>
        <w:t>&lt;Amend&gt;</w:t>
      </w:r>
      <w:r w:rsidRPr="003432D8">
        <w:t>Leasú</w:t>
      </w:r>
      <w:r w:rsidRPr="003432D8">
        <w:tab/>
      </w:r>
      <w:r w:rsidRPr="003432D8">
        <w:tab/>
      </w:r>
      <w:r w:rsidRPr="003432D8">
        <w:rPr>
          <w:rStyle w:val="HideTWBExt"/>
        </w:rPr>
        <w:t>&lt;NumAm&gt;</w:t>
      </w:r>
      <w:r w:rsidRPr="003432D8">
        <w:t>4</w:t>
      </w:r>
      <w:r w:rsidRPr="003432D8">
        <w:rPr>
          <w:rStyle w:val="HideTWBExt"/>
        </w:rPr>
        <w:t>&lt;/NumAm&gt;</w:t>
      </w:r>
    </w:p>
    <w:p w:rsidR="009B4410" w:rsidRPr="003432D8" w:rsidRDefault="00DD79D9" w:rsidP="009B4410">
      <w:pPr>
        <w:pStyle w:val="NormalBold12b"/>
      </w:pPr>
      <w:r w:rsidRPr="003432D8">
        <w:rPr>
          <w:rStyle w:val="HideTWBExt"/>
        </w:rPr>
        <w:t>&lt;DocAmend&gt;</w:t>
      </w:r>
      <w:r w:rsidRPr="003432D8">
        <w:t>Togra le haghaidh Treorach</w:t>
      </w:r>
      <w:r w:rsidRPr="003432D8">
        <w:rPr>
          <w:rStyle w:val="HideTWBExt"/>
        </w:rPr>
        <w:t>&lt;/DocAmend&gt;</w:t>
      </w:r>
    </w:p>
    <w:p w:rsidR="009B4410" w:rsidRPr="003432D8" w:rsidRDefault="00DD79D9" w:rsidP="009B4410">
      <w:pPr>
        <w:pStyle w:val="NormalBold"/>
      </w:pPr>
      <w:r w:rsidRPr="003432D8">
        <w:rPr>
          <w:rStyle w:val="HideTWBExt"/>
        </w:rPr>
        <w:t>&lt;Article&gt;</w:t>
      </w:r>
      <w:r w:rsidRPr="003432D8">
        <w:t>Aithris 2 a (nua)</w:t>
      </w:r>
      <w:r w:rsidRPr="003432D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15AF1" w:rsidRPr="003432D8" w:rsidTr="009B4410">
        <w:trPr>
          <w:trHeight w:hRule="exact" w:val="240"/>
          <w:jc w:val="center"/>
        </w:trPr>
        <w:tc>
          <w:tcPr>
            <w:tcW w:w="9752" w:type="dxa"/>
            <w:gridSpan w:val="2"/>
          </w:tcPr>
          <w:p w:rsidR="009B4410" w:rsidRPr="003432D8" w:rsidRDefault="009B4410" w:rsidP="009B4410"/>
        </w:tc>
      </w:tr>
      <w:tr w:rsidR="00215AF1" w:rsidRPr="003432D8" w:rsidTr="009B4410">
        <w:trPr>
          <w:trHeight w:val="240"/>
          <w:jc w:val="center"/>
        </w:trPr>
        <w:tc>
          <w:tcPr>
            <w:tcW w:w="4876" w:type="dxa"/>
          </w:tcPr>
          <w:p w:rsidR="009B4410" w:rsidRPr="003432D8" w:rsidRDefault="00DD79D9" w:rsidP="009B4410">
            <w:pPr>
              <w:pStyle w:val="AmColumnHeading"/>
            </w:pPr>
            <w:r w:rsidRPr="003432D8">
              <w:t>Téacs arna mholadh ag an gCoimisiún</w:t>
            </w:r>
          </w:p>
        </w:tc>
        <w:tc>
          <w:tcPr>
            <w:tcW w:w="4876" w:type="dxa"/>
          </w:tcPr>
          <w:p w:rsidR="009B4410" w:rsidRPr="003432D8" w:rsidRDefault="00DD79D9" w:rsidP="009B4410">
            <w:pPr>
              <w:pStyle w:val="AmColumnHeading"/>
            </w:pPr>
            <w:r w:rsidRPr="003432D8">
              <w:t>Leasú</w:t>
            </w:r>
          </w:p>
        </w:tc>
      </w:tr>
      <w:tr w:rsidR="00215AF1" w:rsidRPr="003432D8" w:rsidTr="009B4410">
        <w:trPr>
          <w:jc w:val="center"/>
        </w:trPr>
        <w:tc>
          <w:tcPr>
            <w:tcW w:w="4876" w:type="dxa"/>
          </w:tcPr>
          <w:p w:rsidR="009B4410" w:rsidRPr="003432D8" w:rsidRDefault="009B4410" w:rsidP="009B4410">
            <w:pPr>
              <w:pStyle w:val="Normal6a"/>
            </w:pPr>
          </w:p>
        </w:tc>
        <w:tc>
          <w:tcPr>
            <w:tcW w:w="4876" w:type="dxa"/>
          </w:tcPr>
          <w:p w:rsidR="009B4410" w:rsidRPr="003432D8" w:rsidRDefault="00DD79D9" w:rsidP="009B4410">
            <w:pPr>
              <w:pStyle w:val="Normal6a"/>
            </w:pPr>
            <w:r w:rsidRPr="003432D8">
              <w:rPr>
                <w:b/>
                <w:i/>
              </w:rPr>
              <w:t>(2a)</w:t>
            </w:r>
            <w:r w:rsidRPr="003432D8">
              <w:tab/>
            </w:r>
            <w:r w:rsidRPr="003432D8">
              <w:rPr>
                <w:b/>
                <w:i/>
              </w:rPr>
              <w:t>D’fhéadfadh timpistí agus tubaistí loingseoireachta</w:t>
            </w:r>
            <w:r w:rsidRPr="003432D8">
              <w:rPr>
                <w:b/>
                <w:i/>
              </w:rPr>
              <w:t xml:space="preserve"> a bheith mar thoradh ar chásanna neamhshábháilte ar muir, rud a d’fhéadfadh tionchar nach bhfacthas a leithéid riamh a imirt ar éiceachórais mhuirí (leochaileacha).</w:t>
            </w:r>
            <w:r w:rsidRPr="003432D8">
              <w:t xml:space="preserve"> </w:t>
            </w:r>
            <w:r w:rsidRPr="003432D8">
              <w:rPr>
                <w:b/>
                <w:i/>
              </w:rPr>
              <w:t xml:space="preserve">Tá ról ríthábhachtach ag farraigí agus aigéin maidir le haeráid an Domhain a rialáil agus </w:t>
            </w:r>
            <w:r w:rsidRPr="003432D8">
              <w:rPr>
                <w:b/>
                <w:i/>
              </w:rPr>
              <w:t>is linn charbóin ollmhór iad, agus tá sé ríthábhachtach, dá bhrí sin, na héiceachórais sin a chosaint.</w:t>
            </w:r>
          </w:p>
        </w:tc>
      </w:tr>
    </w:tbl>
    <w:p w:rsidR="009B4410" w:rsidRPr="003432D8" w:rsidRDefault="00DD79D9" w:rsidP="009B4410">
      <w:r w:rsidRPr="003432D8">
        <w:rPr>
          <w:rStyle w:val="HideTWBExt"/>
        </w:rPr>
        <w:t>&lt;/Amend&gt;</w:t>
      </w:r>
    </w:p>
    <w:p w:rsidR="009B4410" w:rsidRPr="003432D8" w:rsidRDefault="00DD79D9" w:rsidP="009B4410">
      <w:pPr>
        <w:pStyle w:val="AmNumberTabs"/>
      </w:pPr>
      <w:r w:rsidRPr="003432D8">
        <w:rPr>
          <w:rStyle w:val="HideTWBExt"/>
        </w:rPr>
        <w:t>&lt;Amend&gt;</w:t>
      </w:r>
      <w:r w:rsidRPr="003432D8">
        <w:t>Leasú</w:t>
      </w:r>
      <w:r w:rsidRPr="003432D8">
        <w:tab/>
      </w:r>
      <w:r w:rsidRPr="003432D8">
        <w:tab/>
      </w:r>
      <w:r w:rsidRPr="003432D8">
        <w:rPr>
          <w:rStyle w:val="HideTWBExt"/>
        </w:rPr>
        <w:t>&lt;NumAm&gt;</w:t>
      </w:r>
      <w:r w:rsidRPr="003432D8">
        <w:t>5</w:t>
      </w:r>
      <w:r w:rsidRPr="003432D8">
        <w:rPr>
          <w:rStyle w:val="HideTWBExt"/>
        </w:rPr>
        <w:t>&lt;/NumAm&gt;</w:t>
      </w:r>
    </w:p>
    <w:p w:rsidR="009B4410" w:rsidRPr="003432D8" w:rsidRDefault="00DD79D9" w:rsidP="009B4410">
      <w:pPr>
        <w:pStyle w:val="NormalBold12b"/>
      </w:pPr>
      <w:r w:rsidRPr="003432D8">
        <w:rPr>
          <w:rStyle w:val="HideTWBExt"/>
        </w:rPr>
        <w:t>&lt;DocAmend&gt;</w:t>
      </w:r>
      <w:r w:rsidRPr="003432D8">
        <w:t>Togra le haghaidh Treorach</w:t>
      </w:r>
      <w:r w:rsidRPr="003432D8">
        <w:rPr>
          <w:rStyle w:val="HideTWBExt"/>
        </w:rPr>
        <w:t>&lt;/DocAmend&gt;</w:t>
      </w:r>
    </w:p>
    <w:p w:rsidR="009B4410" w:rsidRPr="003432D8" w:rsidRDefault="00DD79D9" w:rsidP="009B4410">
      <w:pPr>
        <w:pStyle w:val="NormalBold"/>
      </w:pPr>
      <w:r w:rsidRPr="003432D8">
        <w:rPr>
          <w:rStyle w:val="HideTWBExt"/>
        </w:rPr>
        <w:t>&lt;Article&gt;</w:t>
      </w:r>
      <w:r w:rsidRPr="003432D8">
        <w:t>Aithris 5</w:t>
      </w:r>
      <w:r w:rsidRPr="003432D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15AF1" w:rsidRPr="003432D8" w:rsidTr="009B4410">
        <w:trPr>
          <w:trHeight w:hRule="exact" w:val="240"/>
          <w:jc w:val="center"/>
        </w:trPr>
        <w:tc>
          <w:tcPr>
            <w:tcW w:w="9752" w:type="dxa"/>
            <w:gridSpan w:val="2"/>
          </w:tcPr>
          <w:p w:rsidR="009B4410" w:rsidRPr="003432D8" w:rsidRDefault="009B4410" w:rsidP="009B4410"/>
        </w:tc>
      </w:tr>
      <w:tr w:rsidR="00215AF1" w:rsidRPr="003432D8" w:rsidTr="009B4410">
        <w:trPr>
          <w:trHeight w:val="240"/>
          <w:jc w:val="center"/>
        </w:trPr>
        <w:tc>
          <w:tcPr>
            <w:tcW w:w="4876" w:type="dxa"/>
          </w:tcPr>
          <w:p w:rsidR="009B4410" w:rsidRPr="003432D8" w:rsidRDefault="00DD79D9" w:rsidP="009B4410">
            <w:pPr>
              <w:pStyle w:val="AmColumnHeading"/>
            </w:pPr>
            <w:r w:rsidRPr="003432D8">
              <w:t xml:space="preserve">Téacs arna mholadh ag an </w:t>
            </w:r>
            <w:r w:rsidRPr="003432D8">
              <w:t>gCoimisiún</w:t>
            </w:r>
          </w:p>
        </w:tc>
        <w:tc>
          <w:tcPr>
            <w:tcW w:w="4876" w:type="dxa"/>
          </w:tcPr>
          <w:p w:rsidR="009B4410" w:rsidRPr="003432D8" w:rsidRDefault="00DD79D9" w:rsidP="009B4410">
            <w:pPr>
              <w:pStyle w:val="AmColumnHeading"/>
            </w:pPr>
            <w:r w:rsidRPr="003432D8">
              <w:t>Leasú</w:t>
            </w:r>
          </w:p>
        </w:tc>
      </w:tr>
      <w:tr w:rsidR="00215AF1" w:rsidRPr="003432D8" w:rsidTr="009B4410">
        <w:trPr>
          <w:jc w:val="center"/>
        </w:trPr>
        <w:tc>
          <w:tcPr>
            <w:tcW w:w="4876" w:type="dxa"/>
          </w:tcPr>
          <w:p w:rsidR="009B4410" w:rsidRPr="003432D8" w:rsidRDefault="00DD79D9" w:rsidP="009B4410">
            <w:pPr>
              <w:pStyle w:val="Normal6a"/>
            </w:pPr>
            <w:r w:rsidRPr="003432D8">
              <w:t>(5)</w:t>
            </w:r>
            <w:r w:rsidRPr="003432D8">
              <w:tab/>
              <w:t>Ar an leibhéal idirnáisiúnta, tá an fheidhm maidir le timpistí muirí a imscrúdú ina cuid de fhreagrachtaí na Stát brataí, agus ar leibhéal an Aontais déantar neamhspleách í ar Threoir 2009/18/CE ó Pharlaimint na hEorpa agus ón gComhai</w:t>
            </w:r>
            <w:r w:rsidRPr="003432D8">
              <w:t>rle agus rialaítear leis an Treoir sin í</w:t>
            </w:r>
            <w:r w:rsidRPr="003432D8">
              <w:rPr>
                <w:vertAlign w:val="superscript"/>
              </w:rPr>
              <w:t>29</w:t>
            </w:r>
            <w:r w:rsidRPr="003432D8">
              <w:t>. Níor cheart go ndéanfadh an Treoir seo difear do Threoir 2009/18/CE.</w:t>
            </w:r>
          </w:p>
        </w:tc>
        <w:tc>
          <w:tcPr>
            <w:tcW w:w="4876" w:type="dxa"/>
          </w:tcPr>
          <w:p w:rsidR="009B4410" w:rsidRPr="003432D8" w:rsidRDefault="00DD79D9" w:rsidP="009B4410">
            <w:pPr>
              <w:pStyle w:val="Normal6a"/>
            </w:pPr>
            <w:r w:rsidRPr="003432D8">
              <w:t>(5)</w:t>
            </w:r>
            <w:r w:rsidRPr="003432D8">
              <w:tab/>
              <w:t>Ar an leibhéal idirnáisiúnta, is cuid d’fhreagrachtaí an Bhratstáit í tionóiscí muirí a imscrúdú</w:t>
            </w:r>
            <w:r w:rsidRPr="003432D8">
              <w:rPr>
                <w:b/>
                <w:i/>
              </w:rPr>
              <w:t>;</w:t>
            </w:r>
            <w:r w:rsidRPr="003432D8">
              <w:t xml:space="preserve"> </w:t>
            </w:r>
            <w:r w:rsidRPr="003432D8">
              <w:rPr>
                <w:b/>
                <w:i/>
              </w:rPr>
              <w:t>i gcás ina bhfuil sé ríthábhachtach a áir</w:t>
            </w:r>
            <w:r w:rsidRPr="003432D8">
              <w:rPr>
                <w:b/>
                <w:i/>
              </w:rPr>
              <w:t>ithiú go dtabharfaidh imscrúduithe ar thionóiscí tús áite don chuntasacht agus don fhoghlaim chun tionóiscí amach anseo a chosc;</w:t>
            </w:r>
            <w:r w:rsidRPr="003432D8">
              <w:t xml:space="preserve"> cé go ndéantar neamhspleách í ar leibhéal an Aontais agus rialaítear é le Treoir 2009/18/CE ó Pharlaimint na hEorpa agus ón gCo</w:t>
            </w:r>
            <w:r w:rsidRPr="003432D8">
              <w:t>mhairle</w:t>
            </w:r>
            <w:r w:rsidRPr="003432D8">
              <w:rPr>
                <w:vertAlign w:val="superscript"/>
              </w:rPr>
              <w:t>29</w:t>
            </w:r>
            <w:r w:rsidRPr="003432D8">
              <w:t>. Níor cheart go ndéanfadh an Treoir seo difear do Threoir 2009/18/CE.</w:t>
            </w:r>
          </w:p>
        </w:tc>
      </w:tr>
      <w:tr w:rsidR="00215AF1" w:rsidRPr="003432D8" w:rsidTr="009B4410">
        <w:trPr>
          <w:jc w:val="center"/>
        </w:trPr>
        <w:tc>
          <w:tcPr>
            <w:tcW w:w="4876" w:type="dxa"/>
          </w:tcPr>
          <w:p w:rsidR="009B4410" w:rsidRPr="003432D8" w:rsidRDefault="00DD79D9" w:rsidP="009B4410">
            <w:pPr>
              <w:pStyle w:val="Normal6a"/>
            </w:pPr>
            <w:r w:rsidRPr="003432D8">
              <w:rPr>
                <w:b/>
                <w:i/>
              </w:rPr>
              <w:t>_________________</w:t>
            </w:r>
          </w:p>
        </w:tc>
        <w:tc>
          <w:tcPr>
            <w:tcW w:w="4876" w:type="dxa"/>
          </w:tcPr>
          <w:p w:rsidR="009B4410" w:rsidRPr="003432D8" w:rsidRDefault="00DD79D9" w:rsidP="009B4410">
            <w:pPr>
              <w:pStyle w:val="Normal6a"/>
            </w:pPr>
            <w:r w:rsidRPr="003432D8">
              <w:rPr>
                <w:b/>
                <w:i/>
              </w:rPr>
              <w:t>_________________</w:t>
            </w:r>
          </w:p>
        </w:tc>
      </w:tr>
      <w:tr w:rsidR="00215AF1" w:rsidRPr="003432D8" w:rsidTr="009B4410">
        <w:trPr>
          <w:jc w:val="center"/>
        </w:trPr>
        <w:tc>
          <w:tcPr>
            <w:tcW w:w="4876" w:type="dxa"/>
          </w:tcPr>
          <w:p w:rsidR="009B4410" w:rsidRPr="003432D8" w:rsidRDefault="00DD79D9" w:rsidP="009B4410">
            <w:pPr>
              <w:pStyle w:val="Normal6a"/>
            </w:pPr>
            <w:r w:rsidRPr="003432D8">
              <w:rPr>
                <w:vertAlign w:val="superscript"/>
              </w:rPr>
              <w:t>29</w:t>
            </w:r>
            <w:r w:rsidRPr="003432D8">
              <w:t xml:space="preserve"> Treoir 2009/18/CE ó Pharlaimint na hEorpa agus ón gComhairle an 23 Aibreán 2009 lena mbunaítear na prionsabail bhunúsacha a rialaíonn imscrúdú ar thionóiscí san earnáil iompair mhuirí agus lena leasaítear Treoir 1999/35/CE ón gComhairle agus Treoir 2002/5</w:t>
            </w:r>
            <w:r w:rsidRPr="003432D8">
              <w:t>9/CE ó Pharlaimint na hEorpa agus ón gComhairle (IO L 131, 28.5.2009, lch. 114).</w:t>
            </w:r>
          </w:p>
        </w:tc>
        <w:tc>
          <w:tcPr>
            <w:tcW w:w="4876" w:type="dxa"/>
          </w:tcPr>
          <w:p w:rsidR="009B4410" w:rsidRPr="003432D8" w:rsidRDefault="00DD79D9" w:rsidP="009B4410">
            <w:pPr>
              <w:pStyle w:val="Normal6a"/>
            </w:pPr>
            <w:r w:rsidRPr="003432D8">
              <w:rPr>
                <w:vertAlign w:val="superscript"/>
              </w:rPr>
              <w:t>29</w:t>
            </w:r>
            <w:r w:rsidRPr="003432D8">
              <w:t xml:space="preserve"> Treoir 2009/18/CE ó Pharlaimint na hEorpa agus ón gComhairle an 23 Aibreán 2009 lena mbunaítear na prionsabail bhunúsacha a rialaíonn imscrúdú ar thionóiscí san earnáil iom</w:t>
            </w:r>
            <w:r w:rsidRPr="003432D8">
              <w:t>pair mhuirí agus lena leasaítear Treoir 1999/35/CE ón gComhairle agus Treoir 2002/59/CE ó Pharlaimint na hEorpa agus ón gComhairle (IO L 131, 28.5.2009, lch. 114).</w:t>
            </w:r>
          </w:p>
        </w:tc>
      </w:tr>
    </w:tbl>
    <w:p w:rsidR="009B4410" w:rsidRPr="003432D8" w:rsidRDefault="00DD79D9" w:rsidP="009B4410">
      <w:pPr>
        <w:pStyle w:val="AmJustTitle"/>
      </w:pPr>
      <w:r w:rsidRPr="003432D8">
        <w:rPr>
          <w:rStyle w:val="HideTWBExt"/>
        </w:rPr>
        <w:t>&lt;TitreJust&gt;</w:t>
      </w:r>
      <w:r w:rsidRPr="003432D8">
        <w:t>Réasúnú</w:t>
      </w:r>
      <w:r w:rsidRPr="003432D8">
        <w:rPr>
          <w:rStyle w:val="HideTWBExt"/>
        </w:rPr>
        <w:t>&lt;/TitreJust&gt;</w:t>
      </w:r>
    </w:p>
    <w:p w:rsidR="009B4410" w:rsidRPr="003432D8" w:rsidRDefault="00DD79D9" w:rsidP="009B4410">
      <w:pPr>
        <w:pStyle w:val="AmJustText"/>
      </w:pPr>
      <w:r w:rsidRPr="003432D8">
        <w:t xml:space="preserve">Leis an Treoir, coinnítear neamhspleáchas na n-imscrúduithe </w:t>
      </w:r>
      <w:r w:rsidRPr="003432D8">
        <w:t>ar thionóiscí muirí, rud atá bunriachtanach. Mar sin féin, ba cheart dó béim a leagan ar thábhacht an tuairiscithe chríochnúil, na trédhearcachta agus na cuntasachta sna himscrúduithe sin chun a áirithiú go bhfoghlaimeofar ceachtanna agus go gcuirfear i bh</w:t>
      </w:r>
      <w:r w:rsidRPr="003432D8">
        <w:t>feidhm iad chun tionóiscí amach anseo a chosc.</w:t>
      </w:r>
    </w:p>
    <w:p w:rsidR="009B4410" w:rsidRPr="003432D8" w:rsidRDefault="00DD79D9" w:rsidP="009B4410">
      <w:r w:rsidRPr="003432D8">
        <w:rPr>
          <w:rStyle w:val="HideTWBExt"/>
        </w:rPr>
        <w:t>&lt;/Amend&gt;</w:t>
      </w:r>
    </w:p>
    <w:p w:rsidR="007652EA" w:rsidRPr="003432D8" w:rsidRDefault="00DD79D9" w:rsidP="007652EA">
      <w:pPr>
        <w:pStyle w:val="AMNumberTabs0"/>
        <w:keepNext/>
      </w:pPr>
      <w:r w:rsidRPr="003432D8">
        <w:rPr>
          <w:rStyle w:val="HideTWBExt"/>
          <w:b w:val="0"/>
        </w:rPr>
        <w:t>&lt;Amend&gt;</w:t>
      </w:r>
      <w:r w:rsidRPr="003432D8">
        <w:t>Leasú</w:t>
      </w:r>
      <w:r w:rsidRPr="003432D8">
        <w:tab/>
      </w:r>
      <w:r w:rsidRPr="003432D8">
        <w:tab/>
      </w:r>
      <w:r w:rsidRPr="003432D8">
        <w:rPr>
          <w:rStyle w:val="HideTWBExt"/>
          <w:b w:val="0"/>
        </w:rPr>
        <w:t>&lt;NumAm&gt;</w:t>
      </w:r>
      <w:r w:rsidRPr="003432D8">
        <w:t>6</w:t>
      </w:r>
      <w:r w:rsidRPr="003432D8">
        <w:rPr>
          <w:rStyle w:val="HideTWBExt"/>
          <w:b w:val="0"/>
        </w:rPr>
        <w:t>&lt;/NumAm&gt;</w:t>
      </w:r>
    </w:p>
    <w:p w:rsidR="007652EA" w:rsidRPr="003432D8" w:rsidRDefault="00DD79D9" w:rsidP="007652EA">
      <w:pPr>
        <w:pStyle w:val="NormalBold12b"/>
        <w:keepNext/>
      </w:pPr>
      <w:r w:rsidRPr="003432D8">
        <w:rPr>
          <w:rStyle w:val="HideTWBExt"/>
          <w:b w:val="0"/>
        </w:rPr>
        <w:t>&lt;DocAmend&gt;</w:t>
      </w:r>
      <w:r w:rsidRPr="003432D8">
        <w:t>Togra le haghaidh Treorach</w:t>
      </w:r>
      <w:r w:rsidRPr="003432D8">
        <w:rPr>
          <w:rStyle w:val="HideTWBExt"/>
          <w:b w:val="0"/>
        </w:rPr>
        <w:t>&lt;/DocAmend&gt;</w:t>
      </w:r>
    </w:p>
    <w:p w:rsidR="007652EA" w:rsidRPr="003432D8" w:rsidRDefault="00DD79D9" w:rsidP="007652EA">
      <w:pPr>
        <w:pStyle w:val="NormalBold"/>
      </w:pPr>
      <w:r w:rsidRPr="003432D8">
        <w:rPr>
          <w:rStyle w:val="HideTWBExt"/>
          <w:b w:val="0"/>
        </w:rPr>
        <w:t>&lt;Article&gt;</w:t>
      </w:r>
      <w:r w:rsidRPr="003432D8">
        <w:t>Aithris 7</w:t>
      </w:r>
      <w:r w:rsidRPr="003432D8">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215AF1" w:rsidRPr="003432D8" w:rsidTr="009B4410">
        <w:trPr>
          <w:jc w:val="center"/>
        </w:trPr>
        <w:tc>
          <w:tcPr>
            <w:tcW w:w="9752" w:type="dxa"/>
            <w:gridSpan w:val="2"/>
          </w:tcPr>
          <w:p w:rsidR="007652EA" w:rsidRPr="003432D8" w:rsidRDefault="007652EA" w:rsidP="009B4410">
            <w:pPr>
              <w:keepNext/>
            </w:pPr>
          </w:p>
        </w:tc>
      </w:tr>
      <w:tr w:rsidR="00215AF1" w:rsidRPr="003432D8" w:rsidTr="009B4410">
        <w:trPr>
          <w:jc w:val="center"/>
        </w:trPr>
        <w:tc>
          <w:tcPr>
            <w:tcW w:w="4876" w:type="dxa"/>
          </w:tcPr>
          <w:p w:rsidR="007652EA" w:rsidRPr="003432D8" w:rsidRDefault="00DD79D9" w:rsidP="009B4410">
            <w:pPr>
              <w:pStyle w:val="ColumnHeading"/>
              <w:keepNext/>
            </w:pPr>
            <w:r w:rsidRPr="003432D8">
              <w:t>Téacs arna mholadh ag an gCoimisiún</w:t>
            </w:r>
          </w:p>
        </w:tc>
        <w:tc>
          <w:tcPr>
            <w:tcW w:w="4876" w:type="dxa"/>
          </w:tcPr>
          <w:p w:rsidR="007652EA" w:rsidRPr="003432D8" w:rsidRDefault="00DD79D9" w:rsidP="009B4410">
            <w:pPr>
              <w:pStyle w:val="ColumnHeading"/>
              <w:keepNext/>
            </w:pPr>
            <w:r w:rsidRPr="003432D8">
              <w:t>Leasú</w:t>
            </w:r>
          </w:p>
        </w:tc>
      </w:tr>
      <w:tr w:rsidR="00215AF1" w:rsidRPr="003432D8" w:rsidTr="009B4410">
        <w:trPr>
          <w:jc w:val="center"/>
        </w:trPr>
        <w:tc>
          <w:tcPr>
            <w:tcW w:w="4876" w:type="dxa"/>
          </w:tcPr>
          <w:p w:rsidR="007652EA" w:rsidRPr="003432D8" w:rsidRDefault="00DD79D9" w:rsidP="009B4410">
            <w:pPr>
              <w:pStyle w:val="Normal6"/>
            </w:pPr>
            <w:r w:rsidRPr="003432D8">
              <w:t>(7)</w:t>
            </w:r>
            <w:r w:rsidRPr="003432D8">
              <w:tab/>
              <w:t xml:space="preserve">Ba cheart riaracháin mhuirí na mBallstát a </w:t>
            </w:r>
            <w:r w:rsidRPr="003432D8">
              <w:t xml:space="preserve">bheith ábalta brath ar acmhainní leordhóthanacha, lena n-áirítear cumas cinnteoireachta teicniúla, chun a n-oibleagáidí Stáit brataí a chur chun feidhme, i gcomhréir le méid agus cineál a gcabhlaigh agus bunaithe ar cheanglais ábhartha IMO. Chun feabhas a </w:t>
            </w:r>
            <w:r w:rsidRPr="003432D8">
              <w:t>chur ar fheidhmíocht cháilíochtúil fhoriomlán long a bhfuil bratach Ballstáit ar foluain acu, is gá freisin faireachán dian cuimsitheach na n-eagraíochtaí aitheanta a dhéanann dualgais Stáit brataí thar ceann na mBallstát a chomhchuibhiú, lena n-áirítear r</w:t>
            </w:r>
            <w:r w:rsidRPr="003432D8">
              <w:t>ialacha a fhorbairt agus athbhreithniú a dhéanamh ar an dearadh.</w:t>
            </w:r>
          </w:p>
        </w:tc>
        <w:tc>
          <w:tcPr>
            <w:tcW w:w="4876" w:type="dxa"/>
          </w:tcPr>
          <w:p w:rsidR="007652EA" w:rsidRPr="003432D8" w:rsidRDefault="00DD79D9" w:rsidP="00043F5D">
            <w:pPr>
              <w:pStyle w:val="Normal6"/>
              <w:rPr>
                <w:szCs w:val="24"/>
              </w:rPr>
            </w:pPr>
            <w:r w:rsidRPr="003432D8">
              <w:t>(7)</w:t>
            </w:r>
            <w:r w:rsidRPr="003432D8">
              <w:tab/>
              <w:t>Ba cheart riaracháin mhuirí na mBallstát a bheith ábalta brath ar acmhainní leormhaithe, lena n-áirítear cumas cinnteoireachta teicniúla, chun a n-oibleagáidí Stáit brataí a chur chun fei</w:t>
            </w:r>
            <w:r w:rsidRPr="003432D8">
              <w:t>dhme, i gcomhréir le méid agus cineál a gcabhlaigh agus bunaithe ar cheanglais ábhartha IMO.</w:t>
            </w:r>
            <w:r w:rsidRPr="003432D8">
              <w:rPr>
                <w:b/>
                <w:i/>
              </w:rPr>
              <w:t xml:space="preserve"> </w:t>
            </w:r>
            <w:r w:rsidRPr="003432D8">
              <w:t>Ba cheart lánaird a thabhairt ar riaracháin faoi bhun leibhéal na mBallstát a bhfuil inniúlachtaí acu in earnáil an iascaigh, i gcomhréir le dlíchóras gach Ballstá</w:t>
            </w:r>
            <w:r w:rsidRPr="003432D8">
              <w:t>it. Chun feabhas a chur ar fheidhmíocht cháilíochtúil fhoriomlán long a bhfuil bratach Ballstáit ar foluain acu, is gá freisin faireachán dian cuimsitheach na n-eagraíochtaí aitheanta a dhéanann dualgais Stáit brataí thar ceann na mBallstát a chomhchuibhiú</w:t>
            </w:r>
            <w:r w:rsidRPr="003432D8">
              <w:t>, lena n-áirítear rialacha a fhorbairt agus athbhreithniú a dhéanamh ar an dearadh.</w:t>
            </w:r>
          </w:p>
        </w:tc>
      </w:tr>
    </w:tbl>
    <w:p w:rsidR="00983849" w:rsidRPr="003432D8" w:rsidRDefault="00DD79D9" w:rsidP="00983849">
      <w:r w:rsidRPr="003432D8">
        <w:rPr>
          <w:rStyle w:val="HideTWBExt"/>
        </w:rPr>
        <w:t>&lt;/Amend&gt;</w:t>
      </w:r>
    </w:p>
    <w:p w:rsidR="009B4410" w:rsidRPr="003432D8" w:rsidRDefault="00DD79D9" w:rsidP="009B4410">
      <w:pPr>
        <w:pStyle w:val="AmNumberTabs"/>
      </w:pPr>
      <w:r w:rsidRPr="003432D8">
        <w:rPr>
          <w:rStyle w:val="HideTWBExt"/>
        </w:rPr>
        <w:t>&lt;Amend&gt;</w:t>
      </w:r>
      <w:r w:rsidRPr="003432D8">
        <w:t>Leasú</w:t>
      </w:r>
      <w:r w:rsidRPr="003432D8">
        <w:tab/>
      </w:r>
      <w:r w:rsidRPr="003432D8">
        <w:tab/>
      </w:r>
      <w:r w:rsidRPr="003432D8">
        <w:rPr>
          <w:rStyle w:val="HideTWBExt"/>
        </w:rPr>
        <w:t>&lt;NumAm&gt;</w:t>
      </w:r>
      <w:r w:rsidRPr="003432D8">
        <w:t>7</w:t>
      </w:r>
      <w:r w:rsidRPr="003432D8">
        <w:rPr>
          <w:rStyle w:val="HideTWBExt"/>
        </w:rPr>
        <w:t>&lt;/NumAm&gt;</w:t>
      </w:r>
    </w:p>
    <w:p w:rsidR="009B4410" w:rsidRPr="003432D8" w:rsidRDefault="00DD79D9" w:rsidP="009B4410">
      <w:pPr>
        <w:pStyle w:val="NormalBold12b"/>
      </w:pPr>
      <w:r w:rsidRPr="003432D8">
        <w:rPr>
          <w:rStyle w:val="HideTWBExt"/>
        </w:rPr>
        <w:t>&lt;DocAmend&gt;</w:t>
      </w:r>
      <w:r w:rsidRPr="003432D8">
        <w:t>Togra le haghaidh Treorach</w:t>
      </w:r>
      <w:r w:rsidRPr="003432D8">
        <w:rPr>
          <w:rStyle w:val="HideTWBExt"/>
        </w:rPr>
        <w:t>&lt;/DocAmend&gt;</w:t>
      </w:r>
    </w:p>
    <w:p w:rsidR="009B4410" w:rsidRPr="003432D8" w:rsidRDefault="00DD79D9" w:rsidP="009B4410">
      <w:pPr>
        <w:pStyle w:val="NormalBold"/>
      </w:pPr>
      <w:r w:rsidRPr="003432D8">
        <w:rPr>
          <w:rStyle w:val="HideTWBExt"/>
        </w:rPr>
        <w:t>&lt;Article&gt;</w:t>
      </w:r>
      <w:r w:rsidRPr="003432D8">
        <w:t>Aithris 8</w:t>
      </w:r>
      <w:r w:rsidRPr="003432D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15AF1" w:rsidRPr="003432D8" w:rsidTr="009B4410">
        <w:trPr>
          <w:trHeight w:hRule="exact" w:val="240"/>
          <w:jc w:val="center"/>
        </w:trPr>
        <w:tc>
          <w:tcPr>
            <w:tcW w:w="9752" w:type="dxa"/>
            <w:gridSpan w:val="2"/>
          </w:tcPr>
          <w:p w:rsidR="009B4410" w:rsidRPr="003432D8" w:rsidRDefault="009B4410" w:rsidP="009B4410"/>
        </w:tc>
      </w:tr>
      <w:tr w:rsidR="00215AF1" w:rsidRPr="003432D8" w:rsidTr="009B4410">
        <w:trPr>
          <w:trHeight w:val="240"/>
          <w:jc w:val="center"/>
        </w:trPr>
        <w:tc>
          <w:tcPr>
            <w:tcW w:w="4876" w:type="dxa"/>
          </w:tcPr>
          <w:p w:rsidR="009B4410" w:rsidRPr="003432D8" w:rsidRDefault="00DD79D9" w:rsidP="009B4410">
            <w:pPr>
              <w:pStyle w:val="AmColumnHeading"/>
            </w:pPr>
            <w:r w:rsidRPr="003432D8">
              <w:t>Téacs arna mholadh ag an gCoimisiún</w:t>
            </w:r>
          </w:p>
        </w:tc>
        <w:tc>
          <w:tcPr>
            <w:tcW w:w="4876" w:type="dxa"/>
          </w:tcPr>
          <w:p w:rsidR="009B4410" w:rsidRPr="003432D8" w:rsidRDefault="00DD79D9" w:rsidP="009B4410">
            <w:pPr>
              <w:pStyle w:val="AmColumnHeading"/>
            </w:pPr>
            <w:r w:rsidRPr="003432D8">
              <w:t>Leasú</w:t>
            </w:r>
          </w:p>
        </w:tc>
      </w:tr>
      <w:tr w:rsidR="00215AF1" w:rsidRPr="003432D8" w:rsidTr="009B4410">
        <w:trPr>
          <w:jc w:val="center"/>
        </w:trPr>
        <w:tc>
          <w:tcPr>
            <w:tcW w:w="4876" w:type="dxa"/>
          </w:tcPr>
          <w:p w:rsidR="009B4410" w:rsidRPr="003432D8" w:rsidRDefault="00DD79D9" w:rsidP="009B4410">
            <w:pPr>
              <w:pStyle w:val="Normal6a"/>
            </w:pPr>
            <w:r w:rsidRPr="003432D8">
              <w:t>(8)</w:t>
            </w:r>
            <w:r w:rsidRPr="003432D8">
              <w:tab/>
              <w:t xml:space="preserve">Ba </w:t>
            </w:r>
            <w:r w:rsidRPr="003432D8">
              <w:t>cheart íoschritéir agus spriocanna cigireachta a bhaineann leis na hacmhainní sin a bhunú ar bhonn thaithí phraiticiúil na mBallstát, lena n-áirítear úsáid cigirí neamh-eisiacha, trí bhearta cur chun feidhme.</w:t>
            </w:r>
          </w:p>
        </w:tc>
        <w:tc>
          <w:tcPr>
            <w:tcW w:w="4876" w:type="dxa"/>
          </w:tcPr>
          <w:p w:rsidR="009B4410" w:rsidRPr="003432D8" w:rsidRDefault="00DD79D9" w:rsidP="009B4410">
            <w:pPr>
              <w:pStyle w:val="Normal6a"/>
            </w:pPr>
            <w:r w:rsidRPr="003432D8">
              <w:t>(8)</w:t>
            </w:r>
            <w:r w:rsidRPr="003432D8">
              <w:tab/>
              <w:t>Ba cheart íoschritéir agus spriocanna cigir</w:t>
            </w:r>
            <w:r w:rsidRPr="003432D8">
              <w:t>eachta a bhaineann leis na hacmhainní sin a bhunú ar bhonn thaithí phraiticiúil agus bhreathnóireachta na mBallstát, lena n-áirítear úsáid cigirí neamh-eisiacha, trí bhearta cur chun feidhme.</w:t>
            </w:r>
          </w:p>
        </w:tc>
      </w:tr>
    </w:tbl>
    <w:p w:rsidR="009B4410" w:rsidRPr="003432D8" w:rsidRDefault="00DD79D9" w:rsidP="009B4410">
      <w:pPr>
        <w:pStyle w:val="AmJustTitle"/>
      </w:pPr>
      <w:r w:rsidRPr="003432D8">
        <w:rPr>
          <w:rStyle w:val="HideTWBExt"/>
        </w:rPr>
        <w:t>&lt;TitreJust&gt;</w:t>
      </w:r>
      <w:r w:rsidRPr="003432D8">
        <w:t>Réasúnú</w:t>
      </w:r>
      <w:r w:rsidRPr="003432D8">
        <w:rPr>
          <w:rStyle w:val="HideTWBExt"/>
        </w:rPr>
        <w:t>&lt;/TitreJust&gt;</w:t>
      </w:r>
    </w:p>
    <w:p w:rsidR="009B4410" w:rsidRPr="003432D8" w:rsidRDefault="00DD79D9" w:rsidP="009B4410">
      <w:pPr>
        <w:pStyle w:val="AmJustText"/>
      </w:pPr>
      <w:r w:rsidRPr="003432D8">
        <w:t xml:space="preserve">Cé go bhféadfadh sé nach mbeadh </w:t>
      </w:r>
      <w:r w:rsidRPr="003432D8">
        <w:t>an taithí theoiriciúil ar an gceann is úsáidí le haghaidh cigireachtaí, is féidir le taithí bhreathnóireachta dul chun tairbhe go mór do na Ballstáit maidir leis an gcás is fearr a chur chun feidhme bunaithe ar modus operandi i dtíortha eile trí léargais p</w:t>
      </w:r>
      <w:r w:rsidRPr="003432D8">
        <w:t>hraiticiúla, deiseanna foghlama, agus bunús le haghaidh cinnteoireacht fheasach a chur ar fáil.</w:t>
      </w:r>
    </w:p>
    <w:p w:rsidR="009B4410" w:rsidRPr="003432D8" w:rsidRDefault="00DD79D9" w:rsidP="009B4410">
      <w:r w:rsidRPr="003432D8">
        <w:rPr>
          <w:rStyle w:val="HideTWBExt"/>
        </w:rPr>
        <w:t>&lt;/Amend&gt;</w:t>
      </w:r>
    </w:p>
    <w:p w:rsidR="009B4410" w:rsidRPr="003432D8" w:rsidRDefault="00DD79D9" w:rsidP="009B4410">
      <w:pPr>
        <w:pStyle w:val="AmNumberTabs"/>
      </w:pPr>
      <w:r w:rsidRPr="003432D8">
        <w:rPr>
          <w:rStyle w:val="HideTWBExt"/>
        </w:rPr>
        <w:t>&lt;Amend&gt;</w:t>
      </w:r>
      <w:r w:rsidRPr="003432D8">
        <w:t>Leasú</w:t>
      </w:r>
      <w:r w:rsidRPr="003432D8">
        <w:tab/>
      </w:r>
      <w:r w:rsidRPr="003432D8">
        <w:tab/>
      </w:r>
      <w:r w:rsidRPr="003432D8">
        <w:rPr>
          <w:rStyle w:val="HideTWBExt"/>
        </w:rPr>
        <w:t>&lt;NumAm&gt;</w:t>
      </w:r>
      <w:r w:rsidRPr="003432D8">
        <w:t>8</w:t>
      </w:r>
      <w:r w:rsidRPr="003432D8">
        <w:rPr>
          <w:rStyle w:val="HideTWBExt"/>
        </w:rPr>
        <w:t>&lt;/NumAm&gt;</w:t>
      </w:r>
    </w:p>
    <w:p w:rsidR="009B4410" w:rsidRPr="003432D8" w:rsidRDefault="00DD79D9" w:rsidP="009B4410">
      <w:pPr>
        <w:pStyle w:val="NormalBold12b"/>
      </w:pPr>
      <w:r w:rsidRPr="003432D8">
        <w:rPr>
          <w:rStyle w:val="HideTWBExt"/>
        </w:rPr>
        <w:t>&lt;DocAmend&gt;</w:t>
      </w:r>
      <w:r w:rsidRPr="003432D8">
        <w:t>Togra le haghaidh Treorach</w:t>
      </w:r>
      <w:r w:rsidRPr="003432D8">
        <w:rPr>
          <w:rStyle w:val="HideTWBExt"/>
        </w:rPr>
        <w:t>&lt;/DocAmend&gt;</w:t>
      </w:r>
    </w:p>
    <w:p w:rsidR="009B4410" w:rsidRPr="003432D8" w:rsidRDefault="00DD79D9" w:rsidP="009B4410">
      <w:pPr>
        <w:pStyle w:val="NormalBold"/>
      </w:pPr>
      <w:r w:rsidRPr="003432D8">
        <w:rPr>
          <w:rStyle w:val="HideTWBExt"/>
        </w:rPr>
        <w:t>&lt;Article&gt;</w:t>
      </w:r>
      <w:r w:rsidRPr="003432D8">
        <w:t>Aithris 9</w:t>
      </w:r>
      <w:r w:rsidRPr="003432D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15AF1" w:rsidRPr="003432D8" w:rsidTr="009B4410">
        <w:trPr>
          <w:trHeight w:hRule="exact" w:val="240"/>
          <w:jc w:val="center"/>
        </w:trPr>
        <w:tc>
          <w:tcPr>
            <w:tcW w:w="9752" w:type="dxa"/>
            <w:gridSpan w:val="2"/>
          </w:tcPr>
          <w:p w:rsidR="009B4410" w:rsidRPr="003432D8" w:rsidRDefault="009B4410" w:rsidP="009B4410"/>
        </w:tc>
      </w:tr>
      <w:tr w:rsidR="00215AF1" w:rsidRPr="003432D8" w:rsidTr="009B4410">
        <w:trPr>
          <w:trHeight w:val="240"/>
          <w:jc w:val="center"/>
        </w:trPr>
        <w:tc>
          <w:tcPr>
            <w:tcW w:w="4876" w:type="dxa"/>
          </w:tcPr>
          <w:p w:rsidR="009B4410" w:rsidRPr="003432D8" w:rsidRDefault="00DD79D9" w:rsidP="009B4410">
            <w:pPr>
              <w:pStyle w:val="AmColumnHeading"/>
            </w:pPr>
            <w:r w:rsidRPr="003432D8">
              <w:t>Téacs arna mholadh ag an gCoimisiún</w:t>
            </w:r>
          </w:p>
        </w:tc>
        <w:tc>
          <w:tcPr>
            <w:tcW w:w="4876" w:type="dxa"/>
          </w:tcPr>
          <w:p w:rsidR="009B4410" w:rsidRPr="003432D8" w:rsidRDefault="00DD79D9" w:rsidP="009B4410">
            <w:pPr>
              <w:pStyle w:val="AmColumnHeading"/>
            </w:pPr>
            <w:r w:rsidRPr="003432D8">
              <w:t>Leasú</w:t>
            </w:r>
          </w:p>
        </w:tc>
      </w:tr>
      <w:tr w:rsidR="00215AF1" w:rsidRPr="003432D8" w:rsidTr="009B4410">
        <w:trPr>
          <w:jc w:val="center"/>
        </w:trPr>
        <w:tc>
          <w:tcPr>
            <w:tcW w:w="4876" w:type="dxa"/>
          </w:tcPr>
          <w:p w:rsidR="009B4410" w:rsidRPr="003432D8" w:rsidRDefault="00DD79D9" w:rsidP="009B4410">
            <w:pPr>
              <w:pStyle w:val="Normal6a"/>
            </w:pPr>
            <w:r w:rsidRPr="003432D8">
              <w:t>(9)</w:t>
            </w:r>
            <w:r w:rsidRPr="003432D8">
              <w:tab/>
              <w:t>Le comhlíonadh scéime comhchuibhithe fothaithe acmhainneachta iarcháilíochta ag suirbhéirí agus cigirí Stáit brataí , ba cheart go n-áiritheofaí cothroime iomaíochta idir riaracháin mhuirí agus go gcuirfí le feidhmíocht cháilíochtúil long a bhfuil br</w:t>
            </w:r>
            <w:r w:rsidRPr="003432D8">
              <w:t>atach Ballstáit ar foluain acu.</w:t>
            </w:r>
          </w:p>
        </w:tc>
        <w:tc>
          <w:tcPr>
            <w:tcW w:w="4876" w:type="dxa"/>
          </w:tcPr>
          <w:p w:rsidR="009B4410" w:rsidRPr="003432D8" w:rsidRDefault="00DD79D9" w:rsidP="009B4410">
            <w:pPr>
              <w:pStyle w:val="Normal6a"/>
            </w:pPr>
            <w:r w:rsidRPr="003432D8">
              <w:t>(9)</w:t>
            </w:r>
            <w:r w:rsidRPr="003432D8">
              <w:tab/>
              <w:t xml:space="preserve">Le comhlíonadh scéime comhchuibhithe fothaithe acmhainneachta iarcháilíochta ag suirbhéirí agus cigirí Stáit brataí , ba cheart go n-áiritheofaí cothroime iomaíochta idir riaracháin mhuirí agus go gcuirfí le feidhmíocht </w:t>
            </w:r>
            <w:r w:rsidRPr="003432D8">
              <w:t xml:space="preserve">cháilíochtúil long a bhfuil bratach Ballstáit ar foluain acu. </w:t>
            </w:r>
            <w:r w:rsidRPr="003432D8">
              <w:rPr>
                <w:b/>
                <w:i/>
              </w:rPr>
              <w:t>Ba cheart oiliúint leanúnach agus forbairt ghairmiúil do mharaithe a áirithiú ionas go bhfanfaidh siad cothrom le dáta le caighdeáin sábháilteachta agus chomhshaoil atá ag teacht chun cinn.</w:t>
            </w:r>
          </w:p>
        </w:tc>
      </w:tr>
    </w:tbl>
    <w:p w:rsidR="009B4410" w:rsidRPr="003432D8" w:rsidRDefault="00DD79D9" w:rsidP="009B4410">
      <w:pPr>
        <w:pStyle w:val="AmJustTitle"/>
      </w:pPr>
      <w:r w:rsidRPr="003432D8">
        <w:rPr>
          <w:rStyle w:val="HideTWBExt"/>
        </w:rPr>
        <w:t>&lt;TitreJust&gt;</w:t>
      </w:r>
      <w:r w:rsidRPr="003432D8">
        <w:t>Réasúnú</w:t>
      </w:r>
      <w:r w:rsidRPr="003432D8">
        <w:rPr>
          <w:rStyle w:val="HideTWBExt"/>
        </w:rPr>
        <w:t>&lt;/TitreJust&gt;</w:t>
      </w:r>
    </w:p>
    <w:p w:rsidR="009B4410" w:rsidRPr="003432D8" w:rsidRDefault="00DD79D9" w:rsidP="009B4410">
      <w:pPr>
        <w:pStyle w:val="AmJustText"/>
      </w:pPr>
      <w:r w:rsidRPr="003432D8">
        <w:t xml:space="preserve">Is céim dhearfach é an clár fothaithe acmhainneachta do shuirbhéirí agus cigirí an Stáit brataí. Chun an méid sin a fheabhsú, d’fhéadfaí béim a leagan ar dheiseanna leanúnacha forbartha gairmiúla agus oiliúna chun a áirithiú </w:t>
      </w:r>
      <w:r w:rsidRPr="003432D8">
        <w:t>go bhfanfaidh na gairmithe sin inniúil i gcónaí chun iad féin a chur in oiriúint do chaighdeáin sábháilteachta agus chomhshaoil atá ag teacht chun cinn.</w:t>
      </w:r>
    </w:p>
    <w:p w:rsidR="009B4410" w:rsidRPr="003432D8" w:rsidRDefault="00DD79D9" w:rsidP="009B4410">
      <w:r w:rsidRPr="003432D8">
        <w:rPr>
          <w:rStyle w:val="HideTWBExt"/>
        </w:rPr>
        <w:t>&lt;/Amend&gt;</w:t>
      </w:r>
    </w:p>
    <w:p w:rsidR="009B4410" w:rsidRPr="003432D8" w:rsidRDefault="00DD79D9" w:rsidP="009B4410">
      <w:pPr>
        <w:pStyle w:val="AmNumberTabs"/>
      </w:pPr>
      <w:r w:rsidRPr="003432D8">
        <w:rPr>
          <w:rStyle w:val="HideTWBExt"/>
        </w:rPr>
        <w:t>&lt;Amend&gt;</w:t>
      </w:r>
      <w:r w:rsidRPr="003432D8">
        <w:t>Leasú</w:t>
      </w:r>
      <w:r w:rsidRPr="003432D8">
        <w:tab/>
      </w:r>
      <w:r w:rsidRPr="003432D8">
        <w:tab/>
      </w:r>
      <w:r w:rsidRPr="003432D8">
        <w:rPr>
          <w:rStyle w:val="HideTWBExt"/>
        </w:rPr>
        <w:t>&lt;NumAm&gt;</w:t>
      </w:r>
      <w:r w:rsidRPr="003432D8">
        <w:t>9</w:t>
      </w:r>
      <w:r w:rsidRPr="003432D8">
        <w:rPr>
          <w:rStyle w:val="HideTWBExt"/>
        </w:rPr>
        <w:t>&lt;/NumAm&gt;</w:t>
      </w:r>
    </w:p>
    <w:p w:rsidR="009B4410" w:rsidRPr="003432D8" w:rsidRDefault="00DD79D9" w:rsidP="009B4410">
      <w:pPr>
        <w:pStyle w:val="NormalBold12b"/>
      </w:pPr>
      <w:r w:rsidRPr="003432D8">
        <w:rPr>
          <w:rStyle w:val="HideTWBExt"/>
        </w:rPr>
        <w:t>&lt;DocAmend&gt;</w:t>
      </w:r>
      <w:r w:rsidRPr="003432D8">
        <w:t>Togra le haghaidh Treorach</w:t>
      </w:r>
      <w:r w:rsidRPr="003432D8">
        <w:rPr>
          <w:rStyle w:val="HideTWBExt"/>
        </w:rPr>
        <w:t>&lt;/DocAmend&gt;</w:t>
      </w:r>
    </w:p>
    <w:p w:rsidR="009B4410" w:rsidRPr="003432D8" w:rsidRDefault="00DD79D9" w:rsidP="009B4410">
      <w:pPr>
        <w:pStyle w:val="NormalBold"/>
      </w:pPr>
      <w:r w:rsidRPr="003432D8">
        <w:rPr>
          <w:rStyle w:val="HideTWBExt"/>
        </w:rPr>
        <w:t>&lt;Article&gt;</w:t>
      </w:r>
      <w:r w:rsidRPr="003432D8">
        <w:t>Aithri</w:t>
      </w:r>
      <w:r w:rsidRPr="003432D8">
        <w:t>s 11</w:t>
      </w:r>
      <w:r w:rsidRPr="003432D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15AF1" w:rsidRPr="003432D8" w:rsidTr="009B4410">
        <w:trPr>
          <w:trHeight w:hRule="exact" w:val="240"/>
          <w:jc w:val="center"/>
        </w:trPr>
        <w:tc>
          <w:tcPr>
            <w:tcW w:w="9752" w:type="dxa"/>
            <w:gridSpan w:val="2"/>
          </w:tcPr>
          <w:p w:rsidR="009B4410" w:rsidRPr="003432D8" w:rsidRDefault="009B4410" w:rsidP="009B4410"/>
        </w:tc>
      </w:tr>
      <w:tr w:rsidR="00215AF1" w:rsidRPr="003432D8" w:rsidTr="009B4410">
        <w:trPr>
          <w:trHeight w:val="240"/>
          <w:jc w:val="center"/>
        </w:trPr>
        <w:tc>
          <w:tcPr>
            <w:tcW w:w="4876" w:type="dxa"/>
          </w:tcPr>
          <w:p w:rsidR="009B4410" w:rsidRPr="003432D8" w:rsidRDefault="00DD79D9" w:rsidP="009B4410">
            <w:pPr>
              <w:pStyle w:val="AmColumnHeading"/>
            </w:pPr>
            <w:r w:rsidRPr="003432D8">
              <w:t>Téacs arna mholadh ag an gCoimisiún</w:t>
            </w:r>
          </w:p>
        </w:tc>
        <w:tc>
          <w:tcPr>
            <w:tcW w:w="4876" w:type="dxa"/>
          </w:tcPr>
          <w:p w:rsidR="009B4410" w:rsidRPr="003432D8" w:rsidRDefault="00DD79D9" w:rsidP="009B4410">
            <w:pPr>
              <w:pStyle w:val="AmColumnHeading"/>
            </w:pPr>
            <w:r w:rsidRPr="003432D8">
              <w:t>Leasú</w:t>
            </w:r>
          </w:p>
        </w:tc>
      </w:tr>
      <w:tr w:rsidR="00215AF1" w:rsidRPr="003432D8" w:rsidTr="009B4410">
        <w:trPr>
          <w:jc w:val="center"/>
        </w:trPr>
        <w:tc>
          <w:tcPr>
            <w:tcW w:w="4876" w:type="dxa"/>
          </w:tcPr>
          <w:p w:rsidR="009B4410" w:rsidRPr="003432D8" w:rsidRDefault="00DD79D9" w:rsidP="009B4410">
            <w:pPr>
              <w:pStyle w:val="Normal6a"/>
            </w:pPr>
            <w:r w:rsidRPr="003432D8">
              <w:t>(11)</w:t>
            </w:r>
            <w:r w:rsidRPr="003432D8">
              <w:tab/>
              <w:t xml:space="preserve">Le bunú agus forbairt bunachair sonraí lena soláthraítear faisnéis bhunriachtanach, i bhformáid leictreonach ar longa a bhfuil bratach Ballstáit ar foluain acu, ba cheart go gcuirfí le </w:t>
            </w:r>
            <w:r w:rsidRPr="003432D8">
              <w:t>malartú feabhsaithe faisnéise, go gcuirfí feabhas breise ar thrédhearcacht feidhmíochta cabhlaigh ardcháilíochta agus go mbeifí ábalta faireachán feabhsaithe a dhéanamh ar oibleagáidí Stáit brataí chun cothroime iomaíochta idir riaracháin mhuirí a áirithiú</w:t>
            </w:r>
            <w:r w:rsidRPr="003432D8">
              <w:t>.</w:t>
            </w:r>
          </w:p>
        </w:tc>
        <w:tc>
          <w:tcPr>
            <w:tcW w:w="4876" w:type="dxa"/>
          </w:tcPr>
          <w:p w:rsidR="009B4410" w:rsidRPr="003432D8" w:rsidRDefault="00DD79D9" w:rsidP="009B4410">
            <w:pPr>
              <w:pStyle w:val="Normal6a"/>
            </w:pPr>
            <w:r w:rsidRPr="003432D8">
              <w:t>(11)</w:t>
            </w:r>
            <w:r w:rsidRPr="003432D8">
              <w:tab/>
              <w:t xml:space="preserve">Le bunú agus forbairt bunachair sonraí lena soláthraítear faisnéis bhunriachtanach, i bhformáid leictreonach ar longa a bhfuil bratach Ballstáit ar foluain acu, ba cheart go gcuirfí le malartú feabhsaithe faisnéise, go gcuirfí feabhas breise ar </w:t>
            </w:r>
            <w:r w:rsidRPr="003432D8">
              <w:rPr>
                <w:b/>
                <w:i/>
              </w:rPr>
              <w:t>dhálaí oibre agus ar phá an chabhlaigh</w:t>
            </w:r>
            <w:r w:rsidRPr="003432D8">
              <w:t xml:space="preserve"> chun </w:t>
            </w:r>
            <w:r w:rsidRPr="003432D8">
              <w:rPr>
                <w:b/>
                <w:i/>
              </w:rPr>
              <w:t>cleachtais saothair chothroma a chur chun cinn</w:t>
            </w:r>
            <w:r w:rsidRPr="003432D8">
              <w:t xml:space="preserve"> agus lena bhféadfaí faireachán feabhsaithe a dhéanamh ar oibleagáidí Stáit brataí chun cothroime iomaíochta idir riaracháin mhuirí a áirithiú.</w:t>
            </w:r>
          </w:p>
        </w:tc>
      </w:tr>
    </w:tbl>
    <w:p w:rsidR="009B4410" w:rsidRPr="003432D8" w:rsidRDefault="00DD79D9" w:rsidP="009B4410">
      <w:r w:rsidRPr="003432D8">
        <w:rPr>
          <w:rStyle w:val="HideTWBExt"/>
        </w:rPr>
        <w:t>&lt;/Amend&gt;</w:t>
      </w:r>
    </w:p>
    <w:p w:rsidR="009B4410" w:rsidRPr="003432D8" w:rsidRDefault="00DD79D9" w:rsidP="009B4410">
      <w:pPr>
        <w:pStyle w:val="AmNumberTabs"/>
      </w:pPr>
      <w:r w:rsidRPr="003432D8">
        <w:rPr>
          <w:rStyle w:val="HideTWBExt"/>
        </w:rPr>
        <w:t>&lt;Amend&gt;</w:t>
      </w:r>
      <w:r w:rsidRPr="003432D8">
        <w:t>Leasú</w:t>
      </w:r>
      <w:r w:rsidRPr="003432D8">
        <w:tab/>
      </w:r>
      <w:r w:rsidRPr="003432D8">
        <w:tab/>
      </w:r>
      <w:r w:rsidRPr="003432D8">
        <w:rPr>
          <w:rStyle w:val="HideTWBExt"/>
        </w:rPr>
        <w:t>&lt;NumAm&gt;</w:t>
      </w:r>
      <w:r w:rsidRPr="003432D8">
        <w:t>10</w:t>
      </w:r>
      <w:r w:rsidRPr="003432D8">
        <w:rPr>
          <w:rStyle w:val="HideTWBExt"/>
        </w:rPr>
        <w:t>&lt;/NumAm&gt;</w:t>
      </w:r>
    </w:p>
    <w:p w:rsidR="009B4410" w:rsidRPr="003432D8" w:rsidRDefault="00DD79D9" w:rsidP="009B4410">
      <w:pPr>
        <w:pStyle w:val="NormalBold12b"/>
      </w:pPr>
      <w:r w:rsidRPr="003432D8">
        <w:rPr>
          <w:rStyle w:val="HideTWBExt"/>
        </w:rPr>
        <w:t>&lt;DocAmend&gt;</w:t>
      </w:r>
      <w:r w:rsidRPr="003432D8">
        <w:t>Togra le haghaidh Treorach</w:t>
      </w:r>
      <w:r w:rsidRPr="003432D8">
        <w:rPr>
          <w:rStyle w:val="HideTWBExt"/>
        </w:rPr>
        <w:t>&lt;/DocAmend&gt;</w:t>
      </w:r>
    </w:p>
    <w:p w:rsidR="009B4410" w:rsidRPr="003432D8" w:rsidRDefault="00DD79D9" w:rsidP="009B4410">
      <w:pPr>
        <w:pStyle w:val="NormalBold"/>
      </w:pPr>
      <w:r w:rsidRPr="003432D8">
        <w:rPr>
          <w:rStyle w:val="HideTWBExt"/>
        </w:rPr>
        <w:t>&lt;Article&gt;</w:t>
      </w:r>
      <w:r w:rsidRPr="003432D8">
        <w:t>Aithris 12 a (nua)</w:t>
      </w:r>
      <w:r w:rsidRPr="003432D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15AF1" w:rsidRPr="003432D8" w:rsidTr="009B4410">
        <w:trPr>
          <w:trHeight w:hRule="exact" w:val="240"/>
          <w:jc w:val="center"/>
        </w:trPr>
        <w:tc>
          <w:tcPr>
            <w:tcW w:w="9752" w:type="dxa"/>
            <w:gridSpan w:val="2"/>
          </w:tcPr>
          <w:p w:rsidR="009B4410" w:rsidRPr="003432D8" w:rsidRDefault="009B4410" w:rsidP="009B4410"/>
        </w:tc>
      </w:tr>
      <w:tr w:rsidR="00215AF1" w:rsidRPr="003432D8" w:rsidTr="009B4410">
        <w:trPr>
          <w:trHeight w:val="240"/>
          <w:jc w:val="center"/>
        </w:trPr>
        <w:tc>
          <w:tcPr>
            <w:tcW w:w="4876" w:type="dxa"/>
          </w:tcPr>
          <w:p w:rsidR="009B4410" w:rsidRPr="003432D8" w:rsidRDefault="00DD79D9" w:rsidP="009B4410">
            <w:pPr>
              <w:pStyle w:val="AmColumnHeading"/>
            </w:pPr>
            <w:r w:rsidRPr="003432D8">
              <w:t>Téacs arna mholadh ag an gCoimisiún</w:t>
            </w:r>
          </w:p>
        </w:tc>
        <w:tc>
          <w:tcPr>
            <w:tcW w:w="4876" w:type="dxa"/>
          </w:tcPr>
          <w:p w:rsidR="009B4410" w:rsidRPr="003432D8" w:rsidRDefault="00DD79D9" w:rsidP="009B4410">
            <w:pPr>
              <w:pStyle w:val="AmColumnHeading"/>
            </w:pPr>
            <w:r w:rsidRPr="003432D8">
              <w:t>Leasú</w:t>
            </w:r>
          </w:p>
        </w:tc>
      </w:tr>
      <w:tr w:rsidR="00215AF1" w:rsidRPr="003432D8" w:rsidTr="009B4410">
        <w:trPr>
          <w:jc w:val="center"/>
        </w:trPr>
        <w:tc>
          <w:tcPr>
            <w:tcW w:w="4876" w:type="dxa"/>
          </w:tcPr>
          <w:p w:rsidR="009B4410" w:rsidRPr="003432D8" w:rsidRDefault="009B4410" w:rsidP="009B4410">
            <w:pPr>
              <w:pStyle w:val="Normal6a"/>
            </w:pPr>
          </w:p>
        </w:tc>
        <w:tc>
          <w:tcPr>
            <w:tcW w:w="4876" w:type="dxa"/>
          </w:tcPr>
          <w:p w:rsidR="009B4410" w:rsidRPr="003432D8" w:rsidRDefault="00DD79D9" w:rsidP="009B4410">
            <w:pPr>
              <w:pStyle w:val="Normal6a"/>
            </w:pPr>
            <w:r w:rsidRPr="003432D8">
              <w:rPr>
                <w:b/>
                <w:i/>
              </w:rPr>
              <w:t>(12a)</w:t>
            </w:r>
            <w:r w:rsidRPr="003432D8">
              <w:tab/>
            </w:r>
            <w:r w:rsidRPr="003432D8">
              <w:rPr>
                <w:b/>
                <w:i/>
              </w:rPr>
              <w:t xml:space="preserve">Ba cheart trédhearcacht in oibríochtaí muirí a áirithiú mar aon le cuntasacht úinéirí long as aon </w:t>
            </w:r>
            <w:r w:rsidRPr="003432D8">
              <w:rPr>
                <w:b/>
                <w:i/>
              </w:rPr>
              <w:t>sárú ar rialacháin sábháilteachta nó chomhshaoil.</w:t>
            </w:r>
          </w:p>
        </w:tc>
      </w:tr>
    </w:tbl>
    <w:p w:rsidR="009B4410" w:rsidRPr="003432D8" w:rsidRDefault="00DD79D9" w:rsidP="009B4410">
      <w:pPr>
        <w:pStyle w:val="AmJustTitle"/>
      </w:pPr>
      <w:r w:rsidRPr="003432D8">
        <w:rPr>
          <w:rStyle w:val="HideTWBExt"/>
        </w:rPr>
        <w:t>&lt;TitreJust&gt;</w:t>
      </w:r>
      <w:r w:rsidRPr="003432D8">
        <w:t>Réasúnú</w:t>
      </w:r>
      <w:r w:rsidRPr="003432D8">
        <w:rPr>
          <w:rStyle w:val="HideTWBExt"/>
        </w:rPr>
        <w:t>&lt;/TitreJust&gt;</w:t>
      </w:r>
    </w:p>
    <w:p w:rsidR="009B4410" w:rsidRPr="003432D8" w:rsidRDefault="00DD79D9" w:rsidP="009B4410">
      <w:pPr>
        <w:pStyle w:val="AmJustText"/>
      </w:pPr>
      <w:r w:rsidRPr="003432D8">
        <w:t>Tá sé ríthábhachtach rochtain ar fhaisnéis a áirithiú do na húdaráis ábhartha chun críoch faireacháin. Ina theannta sin, d’fhéadfaí forálacha a dhéanamh chun sceithirí a thua</w:t>
      </w:r>
      <w:r w:rsidRPr="003432D8">
        <w:t>iriscíonn sáruithe sábháilteachta nó comhshaoil a chosaint, rud a chuirfeadh le cultúr trédhearcachta agus cuntasachta.</w:t>
      </w:r>
    </w:p>
    <w:p w:rsidR="009B4410" w:rsidRPr="003432D8" w:rsidRDefault="00DD79D9" w:rsidP="009B4410">
      <w:r w:rsidRPr="003432D8">
        <w:rPr>
          <w:rStyle w:val="HideTWBExt"/>
        </w:rPr>
        <w:t>&lt;/Amend&gt;</w:t>
      </w:r>
    </w:p>
    <w:p w:rsidR="009B4410" w:rsidRPr="003432D8" w:rsidRDefault="00DD79D9" w:rsidP="009B4410">
      <w:pPr>
        <w:pStyle w:val="AmNumberTabs"/>
      </w:pPr>
      <w:r w:rsidRPr="003432D8">
        <w:rPr>
          <w:rStyle w:val="HideTWBExt"/>
        </w:rPr>
        <w:t>&lt;Amend&gt;</w:t>
      </w:r>
      <w:r w:rsidRPr="003432D8">
        <w:t>Leasú</w:t>
      </w:r>
      <w:r w:rsidRPr="003432D8">
        <w:tab/>
      </w:r>
      <w:r w:rsidRPr="003432D8">
        <w:tab/>
      </w:r>
      <w:r w:rsidRPr="003432D8">
        <w:rPr>
          <w:rStyle w:val="HideTWBExt"/>
        </w:rPr>
        <w:t>&lt;NumAm&gt;</w:t>
      </w:r>
      <w:r w:rsidRPr="003432D8">
        <w:t>11</w:t>
      </w:r>
      <w:r w:rsidRPr="003432D8">
        <w:rPr>
          <w:rStyle w:val="HideTWBExt"/>
        </w:rPr>
        <w:t>&lt;/NumAm&gt;</w:t>
      </w:r>
    </w:p>
    <w:p w:rsidR="009B4410" w:rsidRPr="003432D8" w:rsidRDefault="00DD79D9" w:rsidP="009B4410">
      <w:pPr>
        <w:pStyle w:val="NormalBold12b"/>
      </w:pPr>
      <w:r w:rsidRPr="003432D8">
        <w:rPr>
          <w:rStyle w:val="HideTWBExt"/>
        </w:rPr>
        <w:t>&lt;DocAmend&gt;</w:t>
      </w:r>
      <w:r w:rsidRPr="003432D8">
        <w:t>Togra le haghaidh Treorach</w:t>
      </w:r>
      <w:r w:rsidRPr="003432D8">
        <w:rPr>
          <w:rStyle w:val="HideTWBExt"/>
        </w:rPr>
        <w:t>&lt;/DocAmend&gt;</w:t>
      </w:r>
    </w:p>
    <w:p w:rsidR="009B4410" w:rsidRPr="003432D8" w:rsidRDefault="00DD79D9" w:rsidP="009B4410">
      <w:pPr>
        <w:pStyle w:val="NormalBold"/>
      </w:pPr>
      <w:r w:rsidRPr="003432D8">
        <w:rPr>
          <w:rStyle w:val="HideTWBExt"/>
        </w:rPr>
        <w:t>&lt;Article&gt;</w:t>
      </w:r>
      <w:r w:rsidRPr="003432D8">
        <w:t>Aithris 12 b (nua)</w:t>
      </w:r>
      <w:r w:rsidRPr="003432D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15AF1" w:rsidRPr="003432D8" w:rsidTr="009B4410">
        <w:trPr>
          <w:trHeight w:hRule="exact" w:val="240"/>
          <w:jc w:val="center"/>
        </w:trPr>
        <w:tc>
          <w:tcPr>
            <w:tcW w:w="9752" w:type="dxa"/>
            <w:gridSpan w:val="2"/>
          </w:tcPr>
          <w:p w:rsidR="009B4410" w:rsidRPr="003432D8" w:rsidRDefault="009B4410" w:rsidP="009B4410"/>
        </w:tc>
      </w:tr>
      <w:tr w:rsidR="00215AF1" w:rsidRPr="003432D8" w:rsidTr="009B4410">
        <w:trPr>
          <w:trHeight w:val="240"/>
          <w:jc w:val="center"/>
        </w:trPr>
        <w:tc>
          <w:tcPr>
            <w:tcW w:w="4876" w:type="dxa"/>
          </w:tcPr>
          <w:p w:rsidR="009B4410" w:rsidRPr="003432D8" w:rsidRDefault="00DD79D9" w:rsidP="009B4410">
            <w:pPr>
              <w:pStyle w:val="AmColumnHeading"/>
            </w:pPr>
            <w:r w:rsidRPr="003432D8">
              <w:t xml:space="preserve">Téacs </w:t>
            </w:r>
            <w:r w:rsidRPr="003432D8">
              <w:t>arna mholadh ag an gCoimisiún</w:t>
            </w:r>
          </w:p>
        </w:tc>
        <w:tc>
          <w:tcPr>
            <w:tcW w:w="4876" w:type="dxa"/>
          </w:tcPr>
          <w:p w:rsidR="009B4410" w:rsidRPr="003432D8" w:rsidRDefault="00DD79D9" w:rsidP="009B4410">
            <w:pPr>
              <w:pStyle w:val="AmColumnHeading"/>
            </w:pPr>
            <w:r w:rsidRPr="003432D8">
              <w:t>Leasú</w:t>
            </w:r>
          </w:p>
        </w:tc>
      </w:tr>
      <w:tr w:rsidR="00215AF1" w:rsidRPr="003432D8" w:rsidTr="009B4410">
        <w:trPr>
          <w:jc w:val="center"/>
        </w:trPr>
        <w:tc>
          <w:tcPr>
            <w:tcW w:w="4876" w:type="dxa"/>
          </w:tcPr>
          <w:p w:rsidR="009B4410" w:rsidRPr="003432D8" w:rsidRDefault="009B4410" w:rsidP="009B4410">
            <w:pPr>
              <w:pStyle w:val="Normal6a"/>
            </w:pPr>
          </w:p>
        </w:tc>
        <w:tc>
          <w:tcPr>
            <w:tcW w:w="4876" w:type="dxa"/>
          </w:tcPr>
          <w:p w:rsidR="009B4410" w:rsidRPr="003432D8" w:rsidRDefault="00DD79D9" w:rsidP="009B4410">
            <w:pPr>
              <w:pStyle w:val="Normal6a"/>
            </w:pPr>
            <w:r w:rsidRPr="003432D8">
              <w:rPr>
                <w:b/>
                <w:i/>
              </w:rPr>
              <w:t>(12b)</w:t>
            </w:r>
            <w:r w:rsidRPr="003432D8">
              <w:tab/>
            </w:r>
            <w:r w:rsidRPr="003432D8">
              <w:rPr>
                <w:b/>
                <w:i/>
              </w:rPr>
              <w:t>Ba cheart do na húdaráis ábhartha sásraí a bhunú do sceithirí chun sáruithe sábháilteachta agus comhshaoil a thuairisciú gan faitíos roimh fhrithbheart.</w:t>
            </w:r>
          </w:p>
        </w:tc>
      </w:tr>
    </w:tbl>
    <w:p w:rsidR="009B4410" w:rsidRPr="003432D8" w:rsidRDefault="00DD79D9" w:rsidP="009B4410">
      <w:pPr>
        <w:pStyle w:val="AmJustTitle"/>
      </w:pPr>
      <w:r w:rsidRPr="003432D8">
        <w:rPr>
          <w:rStyle w:val="HideTWBExt"/>
        </w:rPr>
        <w:t>&lt;TitreJust&gt;</w:t>
      </w:r>
      <w:r w:rsidRPr="003432D8">
        <w:t>Réasúnú</w:t>
      </w:r>
      <w:r w:rsidRPr="003432D8">
        <w:rPr>
          <w:rStyle w:val="HideTWBExt"/>
        </w:rPr>
        <w:t>&lt;/TitreJust&gt;</w:t>
      </w:r>
    </w:p>
    <w:p w:rsidR="009B4410" w:rsidRPr="003432D8" w:rsidRDefault="00DD79D9" w:rsidP="009B4410">
      <w:pPr>
        <w:pStyle w:val="AmJustText"/>
      </w:pPr>
      <w:r w:rsidRPr="003432D8">
        <w:t xml:space="preserve">Ba cheart go soláthrófaí </w:t>
      </w:r>
      <w:r w:rsidRPr="003432D8">
        <w:t>leis an Treoir freisin sásraí soiléire d’oibrithe chun ábhair imní maidir le sábháilteacht agus maidir leis an gcomhshaol a thuairisciú, lena gcothaítear cur chuige réamhghníomhach i leith na sábháilteachta.</w:t>
      </w:r>
    </w:p>
    <w:p w:rsidR="009B4410" w:rsidRPr="003432D8" w:rsidRDefault="00DD79D9" w:rsidP="009B4410">
      <w:r w:rsidRPr="003432D8">
        <w:rPr>
          <w:rStyle w:val="HideTWBExt"/>
        </w:rPr>
        <w:t>&lt;/Amend&gt;</w:t>
      </w:r>
    </w:p>
    <w:p w:rsidR="009B4410" w:rsidRPr="003432D8" w:rsidRDefault="00DD79D9" w:rsidP="009B4410">
      <w:pPr>
        <w:pStyle w:val="AmNumberTabs"/>
      </w:pPr>
      <w:r w:rsidRPr="003432D8">
        <w:rPr>
          <w:rStyle w:val="HideTWBExt"/>
        </w:rPr>
        <w:t>&lt;Amend&gt;</w:t>
      </w:r>
      <w:r w:rsidRPr="003432D8">
        <w:t>Leasú</w:t>
      </w:r>
      <w:r w:rsidRPr="003432D8">
        <w:tab/>
      </w:r>
      <w:r w:rsidRPr="003432D8">
        <w:tab/>
      </w:r>
      <w:r w:rsidRPr="003432D8">
        <w:rPr>
          <w:rStyle w:val="HideTWBExt"/>
        </w:rPr>
        <w:t>&lt;NumAm&gt;</w:t>
      </w:r>
      <w:r w:rsidRPr="003432D8">
        <w:t>12</w:t>
      </w:r>
      <w:r w:rsidRPr="003432D8">
        <w:rPr>
          <w:rStyle w:val="HideTWBExt"/>
        </w:rPr>
        <w:t>&lt;/NumAm&gt;</w:t>
      </w:r>
    </w:p>
    <w:p w:rsidR="009B4410" w:rsidRPr="003432D8" w:rsidRDefault="00DD79D9" w:rsidP="009B4410">
      <w:pPr>
        <w:pStyle w:val="NormalBold12b"/>
      </w:pPr>
      <w:r w:rsidRPr="003432D8">
        <w:rPr>
          <w:rStyle w:val="HideTWBExt"/>
        </w:rPr>
        <w:t>&lt;DocAme</w:t>
      </w:r>
      <w:r w:rsidRPr="003432D8">
        <w:rPr>
          <w:rStyle w:val="HideTWBExt"/>
        </w:rPr>
        <w:t>nd&gt;</w:t>
      </w:r>
      <w:r w:rsidRPr="003432D8">
        <w:t>Togra le haghaidh Treorach</w:t>
      </w:r>
      <w:r w:rsidRPr="003432D8">
        <w:rPr>
          <w:rStyle w:val="HideTWBExt"/>
        </w:rPr>
        <w:t>&lt;/DocAmend&gt;</w:t>
      </w:r>
    </w:p>
    <w:p w:rsidR="009B4410" w:rsidRPr="003432D8" w:rsidRDefault="00DD79D9" w:rsidP="009B4410">
      <w:pPr>
        <w:pStyle w:val="NormalBold"/>
      </w:pPr>
      <w:r w:rsidRPr="003432D8">
        <w:rPr>
          <w:rStyle w:val="HideTWBExt"/>
        </w:rPr>
        <w:t>&lt;Article&gt;</w:t>
      </w:r>
      <w:r w:rsidRPr="003432D8">
        <w:t>Aithris 17</w:t>
      </w:r>
      <w:r w:rsidRPr="003432D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15AF1" w:rsidRPr="003432D8" w:rsidTr="009B4410">
        <w:trPr>
          <w:trHeight w:hRule="exact" w:val="240"/>
          <w:jc w:val="center"/>
        </w:trPr>
        <w:tc>
          <w:tcPr>
            <w:tcW w:w="9752" w:type="dxa"/>
            <w:gridSpan w:val="2"/>
          </w:tcPr>
          <w:p w:rsidR="009B4410" w:rsidRPr="003432D8" w:rsidRDefault="009B4410" w:rsidP="009B4410"/>
        </w:tc>
      </w:tr>
      <w:tr w:rsidR="00215AF1" w:rsidRPr="003432D8" w:rsidTr="009B4410">
        <w:trPr>
          <w:trHeight w:val="240"/>
          <w:jc w:val="center"/>
        </w:trPr>
        <w:tc>
          <w:tcPr>
            <w:tcW w:w="4876" w:type="dxa"/>
          </w:tcPr>
          <w:p w:rsidR="009B4410" w:rsidRPr="003432D8" w:rsidRDefault="00DD79D9" w:rsidP="009B4410">
            <w:pPr>
              <w:pStyle w:val="AmColumnHeading"/>
            </w:pPr>
            <w:r w:rsidRPr="003432D8">
              <w:t>Téacs arna mholadh ag an gCoimisiún</w:t>
            </w:r>
          </w:p>
        </w:tc>
        <w:tc>
          <w:tcPr>
            <w:tcW w:w="4876" w:type="dxa"/>
          </w:tcPr>
          <w:p w:rsidR="009B4410" w:rsidRPr="003432D8" w:rsidRDefault="00DD79D9" w:rsidP="009B4410">
            <w:pPr>
              <w:pStyle w:val="AmColumnHeading"/>
            </w:pPr>
            <w:r w:rsidRPr="003432D8">
              <w:t>Leasú</w:t>
            </w:r>
          </w:p>
        </w:tc>
      </w:tr>
      <w:tr w:rsidR="00215AF1" w:rsidRPr="003432D8" w:rsidTr="009B4410">
        <w:trPr>
          <w:jc w:val="center"/>
        </w:trPr>
        <w:tc>
          <w:tcPr>
            <w:tcW w:w="4876" w:type="dxa"/>
          </w:tcPr>
          <w:p w:rsidR="009B4410" w:rsidRPr="003432D8" w:rsidRDefault="00DD79D9" w:rsidP="009B4410">
            <w:pPr>
              <w:pStyle w:val="Normal6a"/>
            </w:pPr>
            <w:r w:rsidRPr="003432D8">
              <w:t>(17)</w:t>
            </w:r>
            <w:r w:rsidRPr="003432D8">
              <w:tab/>
              <w:t xml:space="preserve">Chun cúrsaí Stáit brataí a phlé, lena n-áirítear saincheisteanna teicniúla, agus chun malartú saineolais agus faisnéise a éascú, ba </w:t>
            </w:r>
            <w:r w:rsidRPr="003432D8">
              <w:t>cheart grúpa ardleibhéil a bhunú maidir le cúrsaí Stáit brataí a bheidh comhdhéanta d'údaráis náisiúnta na mBallstát, de shaineolaithe Stáit brataí agus de chigirí, chomh maith le saineolaithe ón earnáil phríobháideach, de réir mar is iomchuí.</w:t>
            </w:r>
          </w:p>
        </w:tc>
        <w:tc>
          <w:tcPr>
            <w:tcW w:w="4876" w:type="dxa"/>
          </w:tcPr>
          <w:p w:rsidR="009B4410" w:rsidRPr="003432D8" w:rsidRDefault="00DD79D9" w:rsidP="009B4410">
            <w:pPr>
              <w:pStyle w:val="Normal6a"/>
            </w:pPr>
            <w:r w:rsidRPr="003432D8">
              <w:t>(17)</w:t>
            </w:r>
            <w:r w:rsidRPr="003432D8">
              <w:tab/>
              <w:t>Chun cú</w:t>
            </w:r>
            <w:r w:rsidRPr="003432D8">
              <w:t>rsaí Stáit brataí a phlé, lena n-áirítear saincheisteanna teicniúla, agus chun malartú saineolais agus faisnéise a éascú, ba cheart grúpa ardleibhéil a bhunú maidir le cúrsaí Stáit brataí a bheidh comhdhéanta d'údaráis náisiúnta na mBallstát, de shaineolai</w:t>
            </w:r>
            <w:r w:rsidRPr="003432D8">
              <w:t xml:space="preserve">the Stáit brataí agus de chigirí, chomh maith le saineolaithe ón earnáil phríobháideach, agus </w:t>
            </w:r>
            <w:r w:rsidRPr="003432D8">
              <w:rPr>
                <w:b/>
                <w:i/>
              </w:rPr>
              <w:t>i gcás inarb</w:t>
            </w:r>
            <w:r w:rsidRPr="003432D8">
              <w:t xml:space="preserve"> iomchuí, saineolaithe ón earnáil phríobháideach </w:t>
            </w:r>
            <w:r w:rsidRPr="003432D8">
              <w:rPr>
                <w:b/>
                <w:i/>
              </w:rPr>
              <w:t>agus ionadaithe oibrithe muirí</w:t>
            </w:r>
            <w:r w:rsidRPr="003432D8">
              <w:t>.</w:t>
            </w:r>
          </w:p>
        </w:tc>
      </w:tr>
    </w:tbl>
    <w:p w:rsidR="009B4410" w:rsidRPr="003432D8" w:rsidRDefault="00DD79D9" w:rsidP="009B4410">
      <w:pPr>
        <w:pStyle w:val="AmJustTitle"/>
      </w:pPr>
      <w:r w:rsidRPr="003432D8">
        <w:rPr>
          <w:rStyle w:val="HideTWBExt"/>
        </w:rPr>
        <w:t>&lt;TitreJust&gt;</w:t>
      </w:r>
      <w:r w:rsidRPr="003432D8">
        <w:t>Réasúnú</w:t>
      </w:r>
      <w:r w:rsidRPr="003432D8">
        <w:rPr>
          <w:rStyle w:val="HideTWBExt"/>
        </w:rPr>
        <w:t>&lt;/TitreJust&gt;</w:t>
      </w:r>
    </w:p>
    <w:p w:rsidR="009B4410" w:rsidRPr="003432D8" w:rsidRDefault="00DD79D9" w:rsidP="009B4410">
      <w:pPr>
        <w:pStyle w:val="AmJustText"/>
      </w:pPr>
      <w:r w:rsidRPr="003432D8">
        <w:t>Is forbairt dhearfach é grúpa ardleib</w:t>
      </w:r>
      <w:r w:rsidRPr="003432D8">
        <w:t>héil a bhunú le haghaidh cúrsaí a bhaineann leis an mBratstát. Mar sin féin, d’fhéadfaí é a neartú trí ionadaíocht ó oibrithe agus óna n-ionadaithe a áireamh chun cur chuige iomlánaíoch maidir le rialachas muirí a áirithiú.</w:t>
      </w:r>
    </w:p>
    <w:p w:rsidR="009B4410" w:rsidRPr="003432D8" w:rsidRDefault="00DD79D9" w:rsidP="009B4410">
      <w:r w:rsidRPr="003432D8">
        <w:rPr>
          <w:rStyle w:val="HideTWBExt"/>
        </w:rPr>
        <w:t>&lt;/Amend&gt;</w:t>
      </w:r>
    </w:p>
    <w:p w:rsidR="009B4410" w:rsidRPr="003432D8" w:rsidRDefault="00DD79D9" w:rsidP="009B4410">
      <w:pPr>
        <w:pStyle w:val="AmNumberTabs"/>
      </w:pPr>
      <w:r w:rsidRPr="003432D8">
        <w:rPr>
          <w:rStyle w:val="HideTWBExt"/>
        </w:rPr>
        <w:t>&lt;Amend&gt;</w:t>
      </w:r>
      <w:r w:rsidRPr="003432D8">
        <w:t>Leasú</w:t>
      </w:r>
      <w:r w:rsidRPr="003432D8">
        <w:tab/>
      </w:r>
      <w:r w:rsidRPr="003432D8">
        <w:tab/>
      </w:r>
      <w:r w:rsidRPr="003432D8">
        <w:rPr>
          <w:rStyle w:val="HideTWBExt"/>
        </w:rPr>
        <w:t>&lt;NumAm&gt;</w:t>
      </w:r>
      <w:r w:rsidRPr="003432D8">
        <w:t>13</w:t>
      </w:r>
      <w:r w:rsidRPr="003432D8">
        <w:rPr>
          <w:rStyle w:val="HideTWBExt"/>
        </w:rPr>
        <w:t>&lt;/NumAm&gt;</w:t>
      </w:r>
    </w:p>
    <w:p w:rsidR="009B4410" w:rsidRPr="003432D8" w:rsidRDefault="00DD79D9" w:rsidP="009B4410">
      <w:pPr>
        <w:pStyle w:val="NormalBold12b"/>
      </w:pPr>
      <w:r w:rsidRPr="003432D8">
        <w:rPr>
          <w:rStyle w:val="HideTWBExt"/>
        </w:rPr>
        <w:t>&lt;DocAmend&gt;</w:t>
      </w:r>
      <w:r w:rsidRPr="003432D8">
        <w:t>Togra le haghaidh Treorach</w:t>
      </w:r>
      <w:r w:rsidRPr="003432D8">
        <w:rPr>
          <w:rStyle w:val="HideTWBExt"/>
        </w:rPr>
        <w:t>&lt;/DocAmend&gt;</w:t>
      </w:r>
    </w:p>
    <w:p w:rsidR="009B4410" w:rsidRPr="003432D8" w:rsidRDefault="00DD79D9" w:rsidP="009B4410">
      <w:pPr>
        <w:pStyle w:val="NormalBold"/>
      </w:pPr>
      <w:r w:rsidRPr="003432D8">
        <w:rPr>
          <w:rStyle w:val="HideTWBExt"/>
        </w:rPr>
        <w:t>&lt;Article&gt;</w:t>
      </w:r>
      <w:r w:rsidRPr="003432D8">
        <w:t>Aithris 18</w:t>
      </w:r>
      <w:r w:rsidRPr="003432D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15AF1" w:rsidRPr="003432D8" w:rsidTr="009B4410">
        <w:trPr>
          <w:trHeight w:hRule="exact" w:val="240"/>
          <w:jc w:val="center"/>
        </w:trPr>
        <w:tc>
          <w:tcPr>
            <w:tcW w:w="9752" w:type="dxa"/>
            <w:gridSpan w:val="2"/>
          </w:tcPr>
          <w:p w:rsidR="009B4410" w:rsidRPr="003432D8" w:rsidRDefault="009B4410" w:rsidP="009B4410"/>
        </w:tc>
      </w:tr>
      <w:tr w:rsidR="00215AF1" w:rsidRPr="003432D8" w:rsidTr="009B4410">
        <w:trPr>
          <w:trHeight w:val="240"/>
          <w:jc w:val="center"/>
        </w:trPr>
        <w:tc>
          <w:tcPr>
            <w:tcW w:w="4876" w:type="dxa"/>
          </w:tcPr>
          <w:p w:rsidR="009B4410" w:rsidRPr="003432D8" w:rsidRDefault="00DD79D9" w:rsidP="009B4410">
            <w:pPr>
              <w:pStyle w:val="AmColumnHeading"/>
            </w:pPr>
            <w:r w:rsidRPr="003432D8">
              <w:t>Téacs arna mholadh ag an gCoimisiún</w:t>
            </w:r>
          </w:p>
        </w:tc>
        <w:tc>
          <w:tcPr>
            <w:tcW w:w="4876" w:type="dxa"/>
          </w:tcPr>
          <w:p w:rsidR="009B4410" w:rsidRPr="003432D8" w:rsidRDefault="00DD79D9" w:rsidP="009B4410">
            <w:pPr>
              <w:pStyle w:val="AmColumnHeading"/>
            </w:pPr>
            <w:r w:rsidRPr="003432D8">
              <w:t>Leasú</w:t>
            </w:r>
          </w:p>
        </w:tc>
      </w:tr>
      <w:tr w:rsidR="00215AF1" w:rsidRPr="003432D8" w:rsidTr="009B4410">
        <w:trPr>
          <w:jc w:val="center"/>
        </w:trPr>
        <w:tc>
          <w:tcPr>
            <w:tcW w:w="4876" w:type="dxa"/>
          </w:tcPr>
          <w:p w:rsidR="009B4410" w:rsidRPr="003432D8" w:rsidRDefault="00DD79D9" w:rsidP="009B4410">
            <w:pPr>
              <w:pStyle w:val="Normal6a"/>
            </w:pPr>
            <w:r w:rsidRPr="003432D8">
              <w:t>(18)</w:t>
            </w:r>
            <w:r w:rsidRPr="003432D8">
              <w:tab/>
              <w:t>Ba cheart uirlis tuairiscithe leictreonach a bhunú chun bailiú comhsheasmhach staidrimh ábhartha agus sonraí muirí agus</w:t>
            </w:r>
            <w:r w:rsidRPr="003432D8">
              <w:t xml:space="preserve"> faisnéise ó na Ballstáit a fheabhsú tuilleadh.</w:t>
            </w:r>
          </w:p>
        </w:tc>
        <w:tc>
          <w:tcPr>
            <w:tcW w:w="4876" w:type="dxa"/>
          </w:tcPr>
          <w:p w:rsidR="009B4410" w:rsidRPr="003432D8" w:rsidRDefault="00DD79D9" w:rsidP="009B4410">
            <w:pPr>
              <w:pStyle w:val="Normal6a"/>
            </w:pPr>
            <w:r w:rsidRPr="003432D8">
              <w:t>(18)</w:t>
            </w:r>
            <w:r w:rsidRPr="003432D8">
              <w:tab/>
              <w:t xml:space="preserve">Ba cheart uirlis tuairiscithe leictreonach a bhunú chun bailiú comhsheasmhach staidrimh ábhartha agus sonraí muirí agus faisnéise ó na Ballstáit a fheabhsú tuilleadh, agus </w:t>
            </w:r>
            <w:r w:rsidRPr="003432D8">
              <w:rPr>
                <w:b/>
                <w:i/>
              </w:rPr>
              <w:t>oibleagáidí tuairiscithe atá an</w:t>
            </w:r>
            <w:r w:rsidRPr="003432D8">
              <w:rPr>
                <w:b/>
                <w:i/>
              </w:rPr>
              <w:t>n cheana i ngníomhartha eile de chuid an Aontais amhail Rialachán (CE) Uimh. 1224/2009 á gcur san áireamh</w:t>
            </w:r>
            <w:r w:rsidRPr="003432D8">
              <w:t>.</w:t>
            </w:r>
          </w:p>
        </w:tc>
      </w:tr>
    </w:tbl>
    <w:p w:rsidR="009B4410" w:rsidRPr="003432D8" w:rsidRDefault="00DD79D9" w:rsidP="009B4410">
      <w:r w:rsidRPr="003432D8">
        <w:rPr>
          <w:rStyle w:val="HideTWBExt"/>
        </w:rPr>
        <w:t>&lt;/Amend&gt;</w:t>
      </w:r>
    </w:p>
    <w:p w:rsidR="00983849" w:rsidRPr="003432D8" w:rsidRDefault="00DD79D9" w:rsidP="00983849">
      <w:pPr>
        <w:pStyle w:val="AmNumberTabs"/>
      </w:pPr>
      <w:r w:rsidRPr="003432D8">
        <w:rPr>
          <w:rStyle w:val="HideTWBExt"/>
        </w:rPr>
        <w:t>&lt;Amend&gt;</w:t>
      </w:r>
      <w:r w:rsidRPr="003432D8">
        <w:t>Leasú</w:t>
      </w:r>
      <w:r w:rsidRPr="003432D8">
        <w:tab/>
      </w:r>
      <w:r w:rsidRPr="003432D8">
        <w:tab/>
      </w:r>
      <w:r w:rsidRPr="003432D8">
        <w:rPr>
          <w:rStyle w:val="HideTWBExt"/>
        </w:rPr>
        <w:t>&lt;NumAm&gt;</w:t>
      </w:r>
      <w:r w:rsidRPr="003432D8">
        <w:t>14</w:t>
      </w:r>
      <w:r w:rsidRPr="003432D8">
        <w:rPr>
          <w:rStyle w:val="HideTWBExt"/>
        </w:rPr>
        <w:t>&lt;/NumAm&gt;</w:t>
      </w:r>
    </w:p>
    <w:p w:rsidR="00983849" w:rsidRPr="003432D8" w:rsidRDefault="00DD79D9" w:rsidP="00983849">
      <w:pPr>
        <w:pStyle w:val="NormalBold12b"/>
      </w:pPr>
      <w:r w:rsidRPr="003432D8">
        <w:rPr>
          <w:rStyle w:val="HideTWBExt"/>
        </w:rPr>
        <w:t>&lt;DocAmend&gt;</w:t>
      </w:r>
      <w:r w:rsidRPr="003432D8">
        <w:t>Togra le haghaidh Treorach</w:t>
      </w:r>
      <w:r w:rsidRPr="003432D8">
        <w:rPr>
          <w:rStyle w:val="HideTWBExt"/>
        </w:rPr>
        <w:t>&lt;/DocAmend&gt;</w:t>
      </w:r>
    </w:p>
    <w:p w:rsidR="00983849" w:rsidRPr="003432D8" w:rsidRDefault="00DD79D9" w:rsidP="00983849">
      <w:pPr>
        <w:pStyle w:val="NormalBold"/>
      </w:pPr>
      <w:r w:rsidRPr="003432D8">
        <w:rPr>
          <w:rStyle w:val="HideTWBExt"/>
        </w:rPr>
        <w:t>&lt;Article&gt;</w:t>
      </w:r>
      <w:r w:rsidRPr="003432D8">
        <w:t>Airteagal 1 – mír 1 – pointe 2</w:t>
      </w:r>
      <w:r w:rsidRPr="003432D8">
        <w:rPr>
          <w:rStyle w:val="HideTWBExt"/>
        </w:rPr>
        <w:t>&lt;/Article&gt;</w:t>
      </w:r>
    </w:p>
    <w:p w:rsidR="00983849" w:rsidRPr="003432D8" w:rsidRDefault="00DD79D9" w:rsidP="00983849">
      <w:r w:rsidRPr="003432D8">
        <w:rPr>
          <w:rStyle w:val="HideTWBExt"/>
        </w:rPr>
        <w:t>&lt;DocAmend2&gt;</w:t>
      </w:r>
      <w:r w:rsidRPr="003432D8">
        <w:t>Treoir 2009/21/CE</w:t>
      </w:r>
      <w:r w:rsidRPr="003432D8">
        <w:rPr>
          <w:rStyle w:val="HideTWBExt"/>
        </w:rPr>
        <w:t>&lt;/DocAmend2&gt;</w:t>
      </w:r>
    </w:p>
    <w:p w:rsidR="00983849" w:rsidRPr="003432D8" w:rsidRDefault="00DD79D9" w:rsidP="00983849">
      <w:r w:rsidRPr="003432D8">
        <w:rPr>
          <w:rStyle w:val="HideTWBExt"/>
        </w:rPr>
        <w:t>&lt;Article2&gt;</w:t>
      </w:r>
      <w:r w:rsidRPr="003432D8">
        <w:t>Airteagal 4 – mír 1</w:t>
      </w:r>
      <w:r w:rsidRPr="003432D8">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15AF1" w:rsidRPr="003432D8" w:rsidTr="009B4410">
        <w:trPr>
          <w:trHeight w:hRule="exact" w:val="240"/>
          <w:jc w:val="center"/>
        </w:trPr>
        <w:tc>
          <w:tcPr>
            <w:tcW w:w="9752" w:type="dxa"/>
            <w:gridSpan w:val="2"/>
          </w:tcPr>
          <w:p w:rsidR="00983849" w:rsidRPr="003432D8" w:rsidRDefault="00983849" w:rsidP="009B4410"/>
        </w:tc>
      </w:tr>
      <w:tr w:rsidR="00215AF1" w:rsidRPr="003432D8" w:rsidTr="009B4410">
        <w:trPr>
          <w:trHeight w:val="240"/>
          <w:jc w:val="center"/>
        </w:trPr>
        <w:tc>
          <w:tcPr>
            <w:tcW w:w="4876" w:type="dxa"/>
          </w:tcPr>
          <w:p w:rsidR="00983849" w:rsidRPr="003432D8" w:rsidRDefault="00DD79D9" w:rsidP="009B4410">
            <w:pPr>
              <w:pStyle w:val="AmColumnHeading"/>
            </w:pPr>
            <w:r w:rsidRPr="003432D8">
              <w:t>Téacs arna mholadh ag an gCoimisiún</w:t>
            </w:r>
          </w:p>
        </w:tc>
        <w:tc>
          <w:tcPr>
            <w:tcW w:w="4876" w:type="dxa"/>
          </w:tcPr>
          <w:p w:rsidR="00983849" w:rsidRPr="003432D8" w:rsidRDefault="00DD79D9" w:rsidP="009B4410">
            <w:pPr>
              <w:pStyle w:val="AmColumnHeading"/>
            </w:pPr>
            <w:r w:rsidRPr="003432D8">
              <w:t>Leasú</w:t>
            </w:r>
          </w:p>
        </w:tc>
      </w:tr>
      <w:tr w:rsidR="00215AF1" w:rsidRPr="003432D8" w:rsidTr="009B4410">
        <w:trPr>
          <w:jc w:val="center"/>
        </w:trPr>
        <w:tc>
          <w:tcPr>
            <w:tcW w:w="4876" w:type="dxa"/>
          </w:tcPr>
          <w:p w:rsidR="00983849" w:rsidRPr="003432D8" w:rsidRDefault="00DD79D9" w:rsidP="009B4410">
            <w:pPr>
              <w:pStyle w:val="Normal6a"/>
            </w:pPr>
            <w:r w:rsidRPr="003432D8">
              <w:t>1.</w:t>
            </w:r>
            <w:r w:rsidRPr="003432D8">
              <w:tab/>
              <w:t xml:space="preserve">Sula gceadófar long a oibriú, ar deonaíodh an ceart di a bratach a chur ar foluain, áiritheoidh an Ballstát lena mbaineann go </w:t>
            </w:r>
            <w:r w:rsidRPr="003432D8">
              <w:t xml:space="preserve">gcomhlíonfaidh an long i dtrácht na rialacha agus na rialacháin idirnáisiúnta is infheidhme. Go sonrach, déanfaidh sé taifid sábháilteachta na loinge a fhíorú trí úsáid a bhaint as na tuarascálacha cigireachta agus na deimhnithe atá sa bhunachar sonraí dá </w:t>
            </w:r>
            <w:r w:rsidRPr="003432D8">
              <w:t>dtagraítear in Airteagal 6a. Rachaidh sé i gcomhairle, más gá, leis an Stát brataí caillteach d'fhonn a shuí an bhfuil aon easnaimh nó saincheisteanna sábháilteachta arna sainaithint ag an Stát sin fós gan réiteach.</w:t>
            </w:r>
          </w:p>
        </w:tc>
        <w:tc>
          <w:tcPr>
            <w:tcW w:w="4876" w:type="dxa"/>
          </w:tcPr>
          <w:p w:rsidR="00983849" w:rsidRPr="003432D8" w:rsidRDefault="00DD79D9" w:rsidP="009B4410">
            <w:pPr>
              <w:pStyle w:val="Normal6a"/>
            </w:pPr>
            <w:r w:rsidRPr="003432D8">
              <w:t>1.</w:t>
            </w:r>
            <w:r w:rsidRPr="003432D8">
              <w:tab/>
              <w:t>Sula gceadófar long a oibriú, ar deon</w:t>
            </w:r>
            <w:r w:rsidRPr="003432D8">
              <w:t>aíodh an ceart di a bratach a chur ar foluain, áiritheoidh an Ballstát lena mbaineann go gcomhlíonfaidh an long i dtrácht na rialacha agus na rialacháin idirnáisiúnta is infheidhme</w:t>
            </w:r>
            <w:r w:rsidRPr="003432D8">
              <w:rPr>
                <w:b/>
                <w:i/>
              </w:rPr>
              <w:t>, go háirithe maidir le dálaí oibre maraithe agus cosaint an chomhshaoil</w:t>
            </w:r>
            <w:r w:rsidRPr="003432D8">
              <w:t>. Go</w:t>
            </w:r>
            <w:r w:rsidRPr="003432D8">
              <w:t xml:space="preserve"> sonrach, déanfaidh sé taifid sábháilteachta na loinge a fhíorú trí úsáid a bhaint as na tuarascálacha cigireachta agus na deimhnithe atá sa bhunachar sonraí dá dtagraítear in Airteagal 6a. Rachaidh sé i gcomhairle, más gá, leis an mBratstát caillteach </w:t>
            </w:r>
            <w:r w:rsidRPr="003432D8">
              <w:rPr>
                <w:b/>
                <w:i/>
              </w:rPr>
              <w:t>chu</w:t>
            </w:r>
            <w:r w:rsidRPr="003432D8">
              <w:rPr>
                <w:b/>
                <w:i/>
              </w:rPr>
              <w:t>n aghaidh a thabhairt ar</w:t>
            </w:r>
            <w:r w:rsidRPr="003432D8">
              <w:t xml:space="preserve"> aon easnaimh nó saincheisteanna sábháilteachta atá fós gan réiteach</w:t>
            </w:r>
            <w:r w:rsidRPr="003432D8">
              <w:rPr>
                <w:b/>
                <w:i/>
              </w:rPr>
              <w:t>.</w:t>
            </w:r>
            <w:r w:rsidRPr="003432D8">
              <w:t xml:space="preserve"> </w:t>
            </w:r>
            <w:r w:rsidRPr="003432D8">
              <w:rPr>
                <w:b/>
                <w:i/>
              </w:rPr>
              <w:t>Beidh sé d’aidhm ag an gcomhoibriú sin a áirithiú go réiteofar aon uireasaí nó aon ábhar imní sábháilteachta atá fós gan réiteach go hiomlán sula n-oibreoidh an l</w:t>
            </w:r>
            <w:r w:rsidRPr="003432D8">
              <w:rPr>
                <w:b/>
                <w:i/>
              </w:rPr>
              <w:t>ong</w:t>
            </w:r>
            <w:r w:rsidRPr="003432D8">
              <w:t>.</w:t>
            </w:r>
          </w:p>
        </w:tc>
      </w:tr>
    </w:tbl>
    <w:p w:rsidR="00983849" w:rsidRPr="003432D8" w:rsidRDefault="00DD79D9" w:rsidP="00983849">
      <w:r w:rsidRPr="003432D8">
        <w:rPr>
          <w:rStyle w:val="HideTWBExt"/>
        </w:rPr>
        <w:t>&lt;/Amend&gt;</w:t>
      </w:r>
    </w:p>
    <w:p w:rsidR="00983849" w:rsidRPr="003432D8" w:rsidRDefault="00DD79D9" w:rsidP="00983849">
      <w:pPr>
        <w:pStyle w:val="AmNumberTabs"/>
      </w:pPr>
      <w:r w:rsidRPr="003432D8">
        <w:rPr>
          <w:rStyle w:val="HideTWBExt"/>
        </w:rPr>
        <w:t>&lt;Amend&gt;</w:t>
      </w:r>
      <w:r w:rsidRPr="003432D8">
        <w:t>Leasú</w:t>
      </w:r>
      <w:r w:rsidRPr="003432D8">
        <w:tab/>
      </w:r>
      <w:r w:rsidRPr="003432D8">
        <w:tab/>
      </w:r>
      <w:r w:rsidRPr="003432D8">
        <w:rPr>
          <w:rStyle w:val="HideTWBExt"/>
        </w:rPr>
        <w:t>&lt;NumAm&gt;</w:t>
      </w:r>
      <w:r w:rsidRPr="003432D8">
        <w:t>15</w:t>
      </w:r>
      <w:r w:rsidRPr="003432D8">
        <w:rPr>
          <w:rStyle w:val="HideTWBExt"/>
        </w:rPr>
        <w:t>&lt;/NumAm&gt;</w:t>
      </w:r>
    </w:p>
    <w:p w:rsidR="00983849" w:rsidRPr="003432D8" w:rsidRDefault="00DD79D9" w:rsidP="00983849">
      <w:pPr>
        <w:pStyle w:val="NormalBold12b"/>
      </w:pPr>
      <w:r w:rsidRPr="003432D8">
        <w:rPr>
          <w:rStyle w:val="HideTWBExt"/>
        </w:rPr>
        <w:t>&lt;DocAmend&gt;</w:t>
      </w:r>
      <w:r w:rsidRPr="003432D8">
        <w:t>Togra le haghaidh Treorach</w:t>
      </w:r>
      <w:r w:rsidRPr="003432D8">
        <w:rPr>
          <w:rStyle w:val="HideTWBExt"/>
        </w:rPr>
        <w:t>&lt;/DocAmend&gt;</w:t>
      </w:r>
    </w:p>
    <w:p w:rsidR="00983849" w:rsidRPr="003432D8" w:rsidRDefault="00DD79D9" w:rsidP="00983849">
      <w:pPr>
        <w:pStyle w:val="NormalBold"/>
      </w:pPr>
      <w:r w:rsidRPr="003432D8">
        <w:rPr>
          <w:rStyle w:val="HideTWBExt"/>
        </w:rPr>
        <w:t>&lt;Article&gt;</w:t>
      </w:r>
      <w:r w:rsidRPr="003432D8">
        <w:t>Airteagal 1 – mír 1 – pointe 3</w:t>
      </w:r>
      <w:r w:rsidRPr="003432D8">
        <w:rPr>
          <w:rStyle w:val="HideTWBExt"/>
        </w:rPr>
        <w:t>&lt;/Article&gt;</w:t>
      </w:r>
    </w:p>
    <w:p w:rsidR="00983849" w:rsidRPr="003432D8" w:rsidRDefault="00DD79D9" w:rsidP="00983849">
      <w:r w:rsidRPr="003432D8">
        <w:rPr>
          <w:rStyle w:val="HideTWBExt"/>
        </w:rPr>
        <w:t>&lt;DocAmend2&gt;</w:t>
      </w:r>
      <w:r w:rsidRPr="003432D8">
        <w:t>Treoir 2009/21/CE</w:t>
      </w:r>
      <w:r w:rsidRPr="003432D8">
        <w:rPr>
          <w:rStyle w:val="HideTWBExt"/>
        </w:rPr>
        <w:t>&lt;/DocAmend2&gt;</w:t>
      </w:r>
    </w:p>
    <w:p w:rsidR="00983849" w:rsidRPr="003432D8" w:rsidRDefault="00DD79D9" w:rsidP="00983849">
      <w:r w:rsidRPr="003432D8">
        <w:rPr>
          <w:rStyle w:val="HideTWBExt"/>
        </w:rPr>
        <w:t>&lt;Article2&gt;</w:t>
      </w:r>
      <w:r w:rsidRPr="003432D8">
        <w:t>Airteagal 4a</w:t>
      </w:r>
      <w:r w:rsidRPr="003432D8">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15AF1" w:rsidRPr="003432D8" w:rsidTr="009B4410">
        <w:trPr>
          <w:trHeight w:hRule="exact" w:val="240"/>
          <w:jc w:val="center"/>
        </w:trPr>
        <w:tc>
          <w:tcPr>
            <w:tcW w:w="9752" w:type="dxa"/>
            <w:gridSpan w:val="2"/>
          </w:tcPr>
          <w:p w:rsidR="00983849" w:rsidRPr="003432D8" w:rsidRDefault="00983849" w:rsidP="009B4410"/>
        </w:tc>
      </w:tr>
      <w:tr w:rsidR="00215AF1" w:rsidRPr="003432D8" w:rsidTr="009B4410">
        <w:trPr>
          <w:trHeight w:val="240"/>
          <w:jc w:val="center"/>
        </w:trPr>
        <w:tc>
          <w:tcPr>
            <w:tcW w:w="4876" w:type="dxa"/>
          </w:tcPr>
          <w:p w:rsidR="00983849" w:rsidRPr="003432D8" w:rsidRDefault="00DD79D9" w:rsidP="009B4410">
            <w:pPr>
              <w:pStyle w:val="AmColumnHeading"/>
            </w:pPr>
            <w:r w:rsidRPr="003432D8">
              <w:t xml:space="preserve">Téacs arna mholadh ag an </w:t>
            </w:r>
            <w:r w:rsidRPr="003432D8">
              <w:t>gCoimisiún</w:t>
            </w:r>
          </w:p>
        </w:tc>
        <w:tc>
          <w:tcPr>
            <w:tcW w:w="4876" w:type="dxa"/>
          </w:tcPr>
          <w:p w:rsidR="00983849" w:rsidRPr="003432D8" w:rsidRDefault="00DD79D9" w:rsidP="009B4410">
            <w:pPr>
              <w:pStyle w:val="AmColumnHeading"/>
            </w:pPr>
            <w:r w:rsidRPr="003432D8">
              <w:t>Leasú</w:t>
            </w:r>
          </w:p>
        </w:tc>
      </w:tr>
      <w:tr w:rsidR="00215AF1" w:rsidRPr="003432D8" w:rsidTr="009B4410">
        <w:trPr>
          <w:jc w:val="center"/>
        </w:trPr>
        <w:tc>
          <w:tcPr>
            <w:tcW w:w="4876" w:type="dxa"/>
          </w:tcPr>
          <w:p w:rsidR="00983849" w:rsidRPr="003432D8" w:rsidRDefault="00DD79D9" w:rsidP="009B4410">
            <w:pPr>
              <w:pStyle w:val="Normal6a"/>
            </w:pPr>
            <w:r w:rsidRPr="003432D8">
              <w:t>(a)</w:t>
            </w:r>
            <w:r w:rsidRPr="003432D8">
              <w:tab/>
              <w:t>cosc a chur ar sheoladh na loinge go dtí go bhféadfaidh na longa sin dul ar muir i gcomhréir le ceanglais rialacha agus caighdeán idirnáisiúnta;</w:t>
            </w:r>
          </w:p>
        </w:tc>
        <w:tc>
          <w:tcPr>
            <w:tcW w:w="4876" w:type="dxa"/>
          </w:tcPr>
          <w:p w:rsidR="00983849" w:rsidRPr="003432D8" w:rsidRDefault="00DD79D9" w:rsidP="009B4410">
            <w:pPr>
              <w:pStyle w:val="Normal6a"/>
            </w:pPr>
            <w:r w:rsidRPr="003432D8">
              <w:t>(a)</w:t>
            </w:r>
            <w:r w:rsidRPr="003432D8">
              <w:tab/>
              <w:t xml:space="preserve">cosc a chur ar sheoladh na loinge go dtí go bhféadfaidh na longa sin dul ar muir i </w:t>
            </w:r>
            <w:r w:rsidRPr="003432D8">
              <w:t xml:space="preserve">gcomhréir le ceanglais rialacha agus caighdeán idirnáisiúnta; </w:t>
            </w:r>
            <w:r w:rsidRPr="003432D8">
              <w:rPr>
                <w:b/>
                <w:i/>
              </w:rPr>
              <w:t>lena n-áirítear druileanna sábháilteachta agus freachnaimh shábháilteachta rialta a dhéanamh chun ullmhacht na foirne le haghaidh cásanna éigeandála a áirithiú, agus rialacháin maidir le huairea</w:t>
            </w:r>
            <w:r w:rsidRPr="003432D8">
              <w:rPr>
                <w:b/>
                <w:i/>
              </w:rPr>
              <w:t>nta scíthe na foirne a fhorfheidhmiú chun tionóiscí a bhaineann le tuirse a chosc;</w:t>
            </w:r>
          </w:p>
        </w:tc>
      </w:tr>
    </w:tbl>
    <w:p w:rsidR="00983849" w:rsidRPr="003432D8" w:rsidRDefault="00DD79D9" w:rsidP="00983849">
      <w:r w:rsidRPr="003432D8">
        <w:rPr>
          <w:rStyle w:val="HideTWBExt"/>
        </w:rPr>
        <w:t>&lt;/Amend&gt;</w:t>
      </w:r>
    </w:p>
    <w:p w:rsidR="00983849" w:rsidRPr="003432D8" w:rsidRDefault="00DD79D9" w:rsidP="00983849">
      <w:pPr>
        <w:pStyle w:val="AmNumberTabs"/>
      </w:pPr>
      <w:r w:rsidRPr="003432D8">
        <w:rPr>
          <w:rStyle w:val="HideTWBExt"/>
        </w:rPr>
        <w:t>&lt;Amend&gt;</w:t>
      </w:r>
      <w:r w:rsidRPr="003432D8">
        <w:t>Leasú</w:t>
      </w:r>
      <w:r w:rsidRPr="003432D8">
        <w:tab/>
      </w:r>
      <w:r w:rsidRPr="003432D8">
        <w:tab/>
      </w:r>
      <w:r w:rsidRPr="003432D8">
        <w:rPr>
          <w:rStyle w:val="HideTWBExt"/>
        </w:rPr>
        <w:t>&lt;NumAm&gt;</w:t>
      </w:r>
      <w:r w:rsidRPr="003432D8">
        <w:t>16</w:t>
      </w:r>
      <w:r w:rsidRPr="003432D8">
        <w:rPr>
          <w:rStyle w:val="HideTWBExt"/>
        </w:rPr>
        <w:t>&lt;/NumAm&gt;</w:t>
      </w:r>
    </w:p>
    <w:p w:rsidR="00983849" w:rsidRPr="003432D8" w:rsidRDefault="00DD79D9" w:rsidP="00983849">
      <w:pPr>
        <w:pStyle w:val="NormalBold12b"/>
      </w:pPr>
      <w:r w:rsidRPr="003432D8">
        <w:rPr>
          <w:rStyle w:val="HideTWBExt"/>
        </w:rPr>
        <w:t>&lt;DocAmend&gt;</w:t>
      </w:r>
      <w:r w:rsidRPr="003432D8">
        <w:t>Togra le haghaidh Treorach</w:t>
      </w:r>
      <w:r w:rsidRPr="003432D8">
        <w:rPr>
          <w:rStyle w:val="HideTWBExt"/>
        </w:rPr>
        <w:t>&lt;/DocAmend&gt;</w:t>
      </w:r>
    </w:p>
    <w:p w:rsidR="00983849" w:rsidRPr="003432D8" w:rsidRDefault="00DD79D9" w:rsidP="00983849">
      <w:pPr>
        <w:pStyle w:val="NormalBold"/>
      </w:pPr>
      <w:r w:rsidRPr="003432D8">
        <w:rPr>
          <w:rStyle w:val="HideTWBExt"/>
        </w:rPr>
        <w:t>&lt;Article&gt;</w:t>
      </w:r>
      <w:r w:rsidRPr="003432D8">
        <w:t>Airteagal 1 – mír 1 – pointe 3</w:t>
      </w:r>
      <w:r w:rsidRPr="003432D8">
        <w:rPr>
          <w:rStyle w:val="HideTWBExt"/>
        </w:rPr>
        <w:t>&lt;/Article&gt;</w:t>
      </w:r>
    </w:p>
    <w:p w:rsidR="00983849" w:rsidRPr="003432D8" w:rsidRDefault="00DD79D9" w:rsidP="00983849">
      <w:r w:rsidRPr="003432D8">
        <w:rPr>
          <w:rStyle w:val="HideTWBExt"/>
        </w:rPr>
        <w:t>&lt;DocAmend2&gt;</w:t>
      </w:r>
      <w:r w:rsidRPr="003432D8">
        <w:t>Treoir 2009/21/CE</w:t>
      </w:r>
      <w:r w:rsidRPr="003432D8">
        <w:rPr>
          <w:rStyle w:val="HideTWBExt"/>
        </w:rPr>
        <w:t>&lt;/Doc</w:t>
      </w:r>
      <w:r w:rsidRPr="003432D8">
        <w:rPr>
          <w:rStyle w:val="HideTWBExt"/>
        </w:rPr>
        <w:t>Amend2&gt;</w:t>
      </w:r>
    </w:p>
    <w:p w:rsidR="00983849" w:rsidRPr="003432D8" w:rsidRDefault="00DD79D9" w:rsidP="00983849">
      <w:r w:rsidRPr="003432D8">
        <w:rPr>
          <w:rStyle w:val="HideTWBExt"/>
        </w:rPr>
        <w:t>&lt;Article2&gt;</w:t>
      </w:r>
      <w:r w:rsidRPr="003432D8">
        <w:t>Airteagal 4a</w:t>
      </w:r>
      <w:r w:rsidRPr="003432D8">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15AF1" w:rsidRPr="003432D8" w:rsidTr="009B4410">
        <w:trPr>
          <w:trHeight w:hRule="exact" w:val="240"/>
          <w:jc w:val="center"/>
        </w:trPr>
        <w:tc>
          <w:tcPr>
            <w:tcW w:w="9752" w:type="dxa"/>
            <w:gridSpan w:val="2"/>
          </w:tcPr>
          <w:p w:rsidR="00983849" w:rsidRPr="003432D8" w:rsidRDefault="00983849" w:rsidP="009B4410"/>
        </w:tc>
      </w:tr>
      <w:tr w:rsidR="00215AF1" w:rsidRPr="003432D8" w:rsidTr="009B4410">
        <w:trPr>
          <w:trHeight w:val="240"/>
          <w:jc w:val="center"/>
        </w:trPr>
        <w:tc>
          <w:tcPr>
            <w:tcW w:w="4876" w:type="dxa"/>
          </w:tcPr>
          <w:p w:rsidR="00983849" w:rsidRPr="003432D8" w:rsidRDefault="00DD79D9" w:rsidP="009B4410">
            <w:pPr>
              <w:pStyle w:val="AmColumnHeading"/>
            </w:pPr>
            <w:r w:rsidRPr="003432D8">
              <w:t>Téacs arna mholadh ag an gCoimisiún</w:t>
            </w:r>
          </w:p>
        </w:tc>
        <w:tc>
          <w:tcPr>
            <w:tcW w:w="4876" w:type="dxa"/>
          </w:tcPr>
          <w:p w:rsidR="00983849" w:rsidRPr="003432D8" w:rsidRDefault="00DD79D9" w:rsidP="009B4410">
            <w:pPr>
              <w:pStyle w:val="AmColumnHeading"/>
            </w:pPr>
            <w:r w:rsidRPr="003432D8">
              <w:t>Leasú</w:t>
            </w:r>
          </w:p>
        </w:tc>
      </w:tr>
      <w:tr w:rsidR="00215AF1" w:rsidRPr="003432D8" w:rsidTr="009B4410">
        <w:trPr>
          <w:jc w:val="center"/>
        </w:trPr>
        <w:tc>
          <w:tcPr>
            <w:tcW w:w="4876" w:type="dxa"/>
          </w:tcPr>
          <w:p w:rsidR="00983849" w:rsidRPr="003432D8" w:rsidRDefault="00DD79D9" w:rsidP="009B4410">
            <w:pPr>
              <w:pStyle w:val="Normal6a"/>
            </w:pPr>
            <w:r w:rsidRPr="003432D8">
              <w:t>(b)</w:t>
            </w:r>
            <w:r w:rsidRPr="003432D8">
              <w:tab/>
              <w:t xml:space="preserve">a áirithiú go ndearnadh suirbhéireacht ar longa atá i dteideal a mbratach a chur ar foluain i gcomhréir leis na treoirlínte suirbhé faoin gCóras Comhchuibhithe </w:t>
            </w:r>
            <w:r w:rsidRPr="003432D8">
              <w:t xml:space="preserve">Suirbhéireachta agus Deimhnithe (HSSC); </w:t>
            </w:r>
            <w:r w:rsidRPr="003432D8">
              <w:rPr>
                <w:b/>
                <w:bCs/>
                <w:i/>
                <w:iCs/>
              </w:rPr>
              <w:t>agus</w:t>
            </w:r>
            <w:r w:rsidRPr="003432D8">
              <w:t>,</w:t>
            </w:r>
          </w:p>
        </w:tc>
        <w:tc>
          <w:tcPr>
            <w:tcW w:w="4876" w:type="dxa"/>
          </w:tcPr>
          <w:p w:rsidR="00983849" w:rsidRPr="003432D8" w:rsidRDefault="00DD79D9" w:rsidP="009B4410">
            <w:pPr>
              <w:pStyle w:val="Normal6a"/>
            </w:pPr>
            <w:r w:rsidRPr="003432D8">
              <w:t>(b)</w:t>
            </w:r>
            <w:r w:rsidRPr="003432D8">
              <w:tab/>
              <w:t xml:space="preserve">a áirithiú go ndearnadh suirbhéireacht ar longa atá i dteideal a mbratach a chur ar foluain i gcomhréir leis na treoirlínte suirbhé faoin gCóras Comhchuibhithe Suirbhéireachta agus Deimhnithe (HSSC); </w:t>
            </w:r>
            <w:r w:rsidRPr="003432D8">
              <w:rPr>
                <w:b/>
                <w:i/>
              </w:rPr>
              <w:t>Áiríte</w:t>
            </w:r>
            <w:r w:rsidRPr="003432D8">
              <w:rPr>
                <w:b/>
                <w:i/>
              </w:rPr>
              <w:t>ar leis sin iniúchtaí comhshaoil a dhéanamh chun measúnú a dhéanamh ar chomhlíonadh na rialachán a bhaineann le hastaíochtaí, le bainistiú uisce ballasta, agus le hábhair imní eile a bhaineann leis an gcomhshaol</w:t>
            </w:r>
            <w:r w:rsidRPr="003432D8">
              <w:t xml:space="preserve">, </w:t>
            </w:r>
            <w:r w:rsidRPr="003432D8">
              <w:rPr>
                <w:b/>
                <w:i/>
              </w:rPr>
              <w:t>ag dul níos faide ná gnáthchigireachtaí sáb</w:t>
            </w:r>
            <w:r w:rsidRPr="003432D8">
              <w:rPr>
                <w:b/>
                <w:i/>
              </w:rPr>
              <w:t>háilteachta;</w:t>
            </w:r>
          </w:p>
        </w:tc>
      </w:tr>
    </w:tbl>
    <w:p w:rsidR="00983849" w:rsidRPr="003432D8" w:rsidRDefault="00DD79D9" w:rsidP="00983849">
      <w:r w:rsidRPr="003432D8">
        <w:rPr>
          <w:rStyle w:val="HideTWBExt"/>
        </w:rPr>
        <w:t>&lt;/Amend&gt;</w:t>
      </w:r>
    </w:p>
    <w:p w:rsidR="00983849" w:rsidRPr="003432D8" w:rsidRDefault="00DD79D9" w:rsidP="00983849">
      <w:pPr>
        <w:pStyle w:val="AmNumberTabs"/>
      </w:pPr>
      <w:r w:rsidRPr="003432D8">
        <w:rPr>
          <w:rStyle w:val="HideTWBExt"/>
        </w:rPr>
        <w:t>&lt;Amend&gt;</w:t>
      </w:r>
      <w:r w:rsidRPr="003432D8">
        <w:t>Leasú</w:t>
      </w:r>
      <w:r w:rsidRPr="003432D8">
        <w:tab/>
      </w:r>
      <w:r w:rsidRPr="003432D8">
        <w:tab/>
      </w:r>
      <w:r w:rsidRPr="003432D8">
        <w:rPr>
          <w:rStyle w:val="HideTWBExt"/>
        </w:rPr>
        <w:t>&lt;NumAm&gt;</w:t>
      </w:r>
      <w:r w:rsidRPr="003432D8">
        <w:t>17</w:t>
      </w:r>
      <w:r w:rsidRPr="003432D8">
        <w:rPr>
          <w:rStyle w:val="HideTWBExt"/>
        </w:rPr>
        <w:t>&lt;/NumAm&gt;</w:t>
      </w:r>
    </w:p>
    <w:p w:rsidR="00983849" w:rsidRPr="003432D8" w:rsidRDefault="00DD79D9" w:rsidP="00983849">
      <w:pPr>
        <w:pStyle w:val="NormalBold12b"/>
      </w:pPr>
      <w:r w:rsidRPr="003432D8">
        <w:rPr>
          <w:rStyle w:val="HideTWBExt"/>
        </w:rPr>
        <w:t>&lt;DocAmend&gt;</w:t>
      </w:r>
      <w:r w:rsidRPr="003432D8">
        <w:t>Togra le haghaidh Treorach</w:t>
      </w:r>
      <w:r w:rsidRPr="003432D8">
        <w:rPr>
          <w:rStyle w:val="HideTWBExt"/>
        </w:rPr>
        <w:t>&lt;/DocAmend&gt;</w:t>
      </w:r>
    </w:p>
    <w:p w:rsidR="00983849" w:rsidRPr="003432D8" w:rsidRDefault="00DD79D9" w:rsidP="00983849">
      <w:pPr>
        <w:pStyle w:val="NormalBold"/>
      </w:pPr>
      <w:r w:rsidRPr="003432D8">
        <w:rPr>
          <w:rStyle w:val="HideTWBExt"/>
        </w:rPr>
        <w:t>&lt;Article&gt;</w:t>
      </w:r>
      <w:r w:rsidRPr="003432D8">
        <w:t>Airteagal 1 – mír 1 – pointe 3</w:t>
      </w:r>
      <w:r w:rsidRPr="003432D8">
        <w:rPr>
          <w:rStyle w:val="HideTWBExt"/>
        </w:rPr>
        <w:t>&lt;/Article&gt;</w:t>
      </w:r>
    </w:p>
    <w:p w:rsidR="00983849" w:rsidRPr="003432D8" w:rsidRDefault="00DD79D9" w:rsidP="00983849">
      <w:r w:rsidRPr="003432D8">
        <w:rPr>
          <w:rStyle w:val="HideTWBExt"/>
        </w:rPr>
        <w:t>&lt;DocAmend2&gt;</w:t>
      </w:r>
      <w:r w:rsidRPr="003432D8">
        <w:t>Treoir 2009/21/CE</w:t>
      </w:r>
      <w:r w:rsidRPr="003432D8">
        <w:rPr>
          <w:rStyle w:val="HideTWBExt"/>
        </w:rPr>
        <w:t>&lt;/DocAmend2&gt;</w:t>
      </w:r>
    </w:p>
    <w:p w:rsidR="00983849" w:rsidRPr="003432D8" w:rsidRDefault="00DD79D9" w:rsidP="00983849">
      <w:r w:rsidRPr="003432D8">
        <w:rPr>
          <w:rStyle w:val="HideTWBExt"/>
        </w:rPr>
        <w:t>&lt;Article2&gt;</w:t>
      </w:r>
      <w:r w:rsidRPr="003432D8">
        <w:t>Airteagal 4a</w:t>
      </w:r>
      <w:r w:rsidRPr="003432D8">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15AF1" w:rsidRPr="003432D8" w:rsidTr="009B4410">
        <w:trPr>
          <w:trHeight w:hRule="exact" w:val="240"/>
          <w:jc w:val="center"/>
        </w:trPr>
        <w:tc>
          <w:tcPr>
            <w:tcW w:w="9752" w:type="dxa"/>
            <w:gridSpan w:val="2"/>
          </w:tcPr>
          <w:p w:rsidR="00983849" w:rsidRPr="003432D8" w:rsidRDefault="00983849" w:rsidP="009B4410"/>
        </w:tc>
      </w:tr>
      <w:tr w:rsidR="00215AF1" w:rsidRPr="003432D8" w:rsidTr="009B4410">
        <w:trPr>
          <w:trHeight w:val="240"/>
          <w:jc w:val="center"/>
        </w:trPr>
        <w:tc>
          <w:tcPr>
            <w:tcW w:w="4876" w:type="dxa"/>
          </w:tcPr>
          <w:p w:rsidR="00983849" w:rsidRPr="003432D8" w:rsidRDefault="00DD79D9" w:rsidP="009B4410">
            <w:pPr>
              <w:pStyle w:val="AmColumnHeading"/>
            </w:pPr>
            <w:r w:rsidRPr="003432D8">
              <w:t xml:space="preserve">Téacs arna mholadh ag an </w:t>
            </w:r>
            <w:r w:rsidRPr="003432D8">
              <w:t>gCoimisiún</w:t>
            </w:r>
          </w:p>
        </w:tc>
        <w:tc>
          <w:tcPr>
            <w:tcW w:w="4876" w:type="dxa"/>
          </w:tcPr>
          <w:p w:rsidR="00983849" w:rsidRPr="003432D8" w:rsidRDefault="00DD79D9" w:rsidP="009B4410">
            <w:pPr>
              <w:pStyle w:val="AmColumnHeading"/>
            </w:pPr>
            <w:r w:rsidRPr="003432D8">
              <w:t>Leasú</w:t>
            </w:r>
          </w:p>
        </w:tc>
      </w:tr>
      <w:tr w:rsidR="00215AF1" w:rsidRPr="003432D8" w:rsidTr="009B4410">
        <w:trPr>
          <w:jc w:val="center"/>
        </w:trPr>
        <w:tc>
          <w:tcPr>
            <w:tcW w:w="4876" w:type="dxa"/>
          </w:tcPr>
          <w:p w:rsidR="00983849" w:rsidRPr="003432D8" w:rsidRDefault="00983849" w:rsidP="009B4410">
            <w:pPr>
              <w:pStyle w:val="Normal6a"/>
            </w:pPr>
          </w:p>
        </w:tc>
        <w:tc>
          <w:tcPr>
            <w:tcW w:w="4876" w:type="dxa"/>
          </w:tcPr>
          <w:p w:rsidR="00983849" w:rsidRPr="003432D8" w:rsidRDefault="00DD79D9" w:rsidP="009B4410">
            <w:pPr>
              <w:pStyle w:val="Normal6a"/>
            </w:pPr>
            <w:r w:rsidRPr="003432D8">
              <w:rPr>
                <w:b/>
                <w:i/>
              </w:rPr>
              <w:t>(ba)</w:t>
            </w:r>
            <w:r w:rsidRPr="003432D8">
              <w:tab/>
            </w:r>
            <w:r w:rsidRPr="003432D8">
              <w:rPr>
                <w:b/>
                <w:i/>
              </w:rPr>
              <w:t>Cultúr sábháilteachta ar bord a chur chun cinn trí thuairisciú ar neasteagmhais agus ar dhálaí neamhshábháilte a spreagadh, chomh maith le feabhas leanúnach a chur ar chleachtais sábháilteachta;</w:t>
            </w:r>
          </w:p>
        </w:tc>
      </w:tr>
    </w:tbl>
    <w:p w:rsidR="00983849" w:rsidRPr="003432D8" w:rsidRDefault="00DD79D9" w:rsidP="00983849">
      <w:r w:rsidRPr="003432D8">
        <w:rPr>
          <w:rStyle w:val="HideTWBExt"/>
        </w:rPr>
        <w:t>&lt;/Amend&gt;</w:t>
      </w:r>
    </w:p>
    <w:p w:rsidR="00983849" w:rsidRPr="003432D8" w:rsidRDefault="00DD79D9" w:rsidP="00983849">
      <w:pPr>
        <w:pStyle w:val="AmNumberTabs"/>
      </w:pPr>
      <w:r w:rsidRPr="003432D8">
        <w:rPr>
          <w:rStyle w:val="HideTWBExt"/>
        </w:rPr>
        <w:t>&lt;Amend&gt;</w:t>
      </w:r>
      <w:r w:rsidRPr="003432D8">
        <w:t>Leasú</w:t>
      </w:r>
      <w:r w:rsidRPr="003432D8">
        <w:tab/>
      </w:r>
      <w:r w:rsidRPr="003432D8">
        <w:tab/>
      </w:r>
      <w:r w:rsidRPr="003432D8">
        <w:rPr>
          <w:rStyle w:val="HideTWBExt"/>
        </w:rPr>
        <w:t>&lt;NumAm&gt;</w:t>
      </w:r>
      <w:r w:rsidRPr="003432D8">
        <w:t>18</w:t>
      </w:r>
      <w:r w:rsidRPr="003432D8">
        <w:rPr>
          <w:rStyle w:val="HideTWBExt"/>
        </w:rPr>
        <w:t>&lt;/NumAm&gt;</w:t>
      </w:r>
    </w:p>
    <w:p w:rsidR="00983849" w:rsidRPr="003432D8" w:rsidRDefault="00DD79D9" w:rsidP="00983849">
      <w:pPr>
        <w:pStyle w:val="NormalBold12b"/>
      </w:pPr>
      <w:r w:rsidRPr="003432D8">
        <w:rPr>
          <w:rStyle w:val="HideTWBExt"/>
        </w:rPr>
        <w:t>&lt;DocAmend&gt;</w:t>
      </w:r>
      <w:r w:rsidRPr="003432D8">
        <w:t>Togra le haghaidh Treorach</w:t>
      </w:r>
      <w:r w:rsidRPr="003432D8">
        <w:rPr>
          <w:rStyle w:val="HideTWBExt"/>
        </w:rPr>
        <w:t>&lt;/DocAmend&gt;</w:t>
      </w:r>
    </w:p>
    <w:p w:rsidR="00983849" w:rsidRPr="003432D8" w:rsidRDefault="00DD79D9" w:rsidP="00983849">
      <w:pPr>
        <w:pStyle w:val="NormalBold"/>
      </w:pPr>
      <w:r w:rsidRPr="003432D8">
        <w:rPr>
          <w:rStyle w:val="HideTWBExt"/>
        </w:rPr>
        <w:t>&lt;Article&gt;</w:t>
      </w:r>
      <w:r w:rsidRPr="003432D8">
        <w:t>Airteagal 1 – mír 1 – pointe 3</w:t>
      </w:r>
      <w:r w:rsidRPr="003432D8">
        <w:rPr>
          <w:rStyle w:val="HideTWBExt"/>
        </w:rPr>
        <w:t>&lt;/Article&gt;</w:t>
      </w:r>
    </w:p>
    <w:p w:rsidR="00983849" w:rsidRPr="003432D8" w:rsidRDefault="00DD79D9" w:rsidP="00983849">
      <w:r w:rsidRPr="003432D8">
        <w:rPr>
          <w:rStyle w:val="HideTWBExt"/>
        </w:rPr>
        <w:t>&lt;DocAmend2&gt;</w:t>
      </w:r>
      <w:r w:rsidRPr="003432D8">
        <w:t>Treoir 2009/21/CE</w:t>
      </w:r>
      <w:r w:rsidRPr="003432D8">
        <w:rPr>
          <w:rStyle w:val="HideTWBExt"/>
        </w:rPr>
        <w:t>&lt;/DocAmend2&gt;</w:t>
      </w:r>
    </w:p>
    <w:p w:rsidR="00983849" w:rsidRPr="003432D8" w:rsidRDefault="00DD79D9" w:rsidP="00983849">
      <w:r w:rsidRPr="003432D8">
        <w:rPr>
          <w:rStyle w:val="HideTWBExt"/>
        </w:rPr>
        <w:t>&lt;Article2&gt;</w:t>
      </w:r>
      <w:r w:rsidRPr="003432D8">
        <w:t>Airteagal 4a</w:t>
      </w:r>
      <w:r w:rsidRPr="003432D8">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15AF1" w:rsidRPr="003432D8" w:rsidTr="009B4410">
        <w:trPr>
          <w:trHeight w:hRule="exact" w:val="240"/>
          <w:jc w:val="center"/>
        </w:trPr>
        <w:tc>
          <w:tcPr>
            <w:tcW w:w="9752" w:type="dxa"/>
            <w:gridSpan w:val="2"/>
          </w:tcPr>
          <w:p w:rsidR="00983849" w:rsidRPr="003432D8" w:rsidRDefault="00983849" w:rsidP="009B4410"/>
        </w:tc>
      </w:tr>
      <w:tr w:rsidR="00215AF1" w:rsidRPr="003432D8" w:rsidTr="009B4410">
        <w:trPr>
          <w:trHeight w:val="240"/>
          <w:jc w:val="center"/>
        </w:trPr>
        <w:tc>
          <w:tcPr>
            <w:tcW w:w="4876" w:type="dxa"/>
          </w:tcPr>
          <w:p w:rsidR="00983849" w:rsidRPr="003432D8" w:rsidRDefault="00DD79D9" w:rsidP="009B4410">
            <w:pPr>
              <w:pStyle w:val="AmColumnHeading"/>
            </w:pPr>
            <w:r w:rsidRPr="003432D8">
              <w:t>Téacs arna mholadh ag an gCoimisiún</w:t>
            </w:r>
          </w:p>
        </w:tc>
        <w:tc>
          <w:tcPr>
            <w:tcW w:w="4876" w:type="dxa"/>
          </w:tcPr>
          <w:p w:rsidR="00983849" w:rsidRPr="003432D8" w:rsidRDefault="00DD79D9" w:rsidP="009B4410">
            <w:pPr>
              <w:pStyle w:val="AmColumnHeading"/>
            </w:pPr>
            <w:r w:rsidRPr="003432D8">
              <w:t>Leasú</w:t>
            </w:r>
          </w:p>
        </w:tc>
      </w:tr>
      <w:tr w:rsidR="00215AF1" w:rsidRPr="003432D8" w:rsidTr="009B4410">
        <w:trPr>
          <w:jc w:val="center"/>
        </w:trPr>
        <w:tc>
          <w:tcPr>
            <w:tcW w:w="4876" w:type="dxa"/>
          </w:tcPr>
          <w:p w:rsidR="00983849" w:rsidRPr="003432D8" w:rsidRDefault="00983849" w:rsidP="009B4410">
            <w:pPr>
              <w:pStyle w:val="Normal6a"/>
            </w:pPr>
          </w:p>
        </w:tc>
        <w:tc>
          <w:tcPr>
            <w:tcW w:w="4876" w:type="dxa"/>
          </w:tcPr>
          <w:p w:rsidR="00983849" w:rsidRPr="003432D8" w:rsidRDefault="00DD79D9" w:rsidP="009B4410">
            <w:pPr>
              <w:pStyle w:val="Normal6a"/>
            </w:pPr>
            <w:r w:rsidRPr="003432D8">
              <w:rPr>
                <w:b/>
                <w:i/>
              </w:rPr>
              <w:t>(bb)</w:t>
            </w:r>
            <w:r w:rsidRPr="003432D8">
              <w:tab/>
            </w:r>
            <w:r w:rsidRPr="003432D8">
              <w:rPr>
                <w:b/>
                <w:i/>
              </w:rPr>
              <w:t xml:space="preserve">Comhoibriú le Stáit </w:t>
            </w:r>
            <w:r w:rsidRPr="003432D8">
              <w:rPr>
                <w:b/>
                <w:i/>
              </w:rPr>
              <w:t>bhrataí eile agus le comhlachtaí idirnáisiúnta eile chun cigireachtaí comhpháirteacha a dhéanamh, faisnéis a roinnt, agus iarrachtaí forfheidhmiúcháin a chomhchuibhiú chun forfheidhmiú éifeachtach rialacha agus caighdeán idirnáisiúnta a áirithiú;</w:t>
            </w:r>
          </w:p>
        </w:tc>
      </w:tr>
    </w:tbl>
    <w:p w:rsidR="00983849" w:rsidRPr="003432D8" w:rsidRDefault="00DD79D9" w:rsidP="00983849">
      <w:r w:rsidRPr="003432D8">
        <w:rPr>
          <w:rStyle w:val="HideTWBExt"/>
        </w:rPr>
        <w:t>&lt;/Amend&gt;</w:t>
      </w:r>
    </w:p>
    <w:p w:rsidR="00983849" w:rsidRPr="003432D8" w:rsidRDefault="00DD79D9" w:rsidP="00983849">
      <w:pPr>
        <w:pStyle w:val="AmNumberTabs"/>
      </w:pPr>
      <w:r w:rsidRPr="003432D8">
        <w:rPr>
          <w:rStyle w:val="HideTWBExt"/>
        </w:rPr>
        <w:t>&lt;Amend&gt;</w:t>
      </w:r>
      <w:r w:rsidRPr="003432D8">
        <w:t>Leasú</w:t>
      </w:r>
      <w:r w:rsidRPr="003432D8">
        <w:tab/>
      </w:r>
      <w:r w:rsidRPr="003432D8">
        <w:tab/>
      </w:r>
      <w:r w:rsidRPr="003432D8">
        <w:rPr>
          <w:rStyle w:val="HideTWBExt"/>
        </w:rPr>
        <w:t>&lt;NumAm&gt;</w:t>
      </w:r>
      <w:r w:rsidRPr="003432D8">
        <w:t>19</w:t>
      </w:r>
      <w:r w:rsidRPr="003432D8">
        <w:rPr>
          <w:rStyle w:val="HideTWBExt"/>
        </w:rPr>
        <w:t>&lt;/NumAm&gt;</w:t>
      </w:r>
    </w:p>
    <w:p w:rsidR="00983849" w:rsidRPr="003432D8" w:rsidRDefault="00DD79D9" w:rsidP="00983849">
      <w:pPr>
        <w:pStyle w:val="NormalBold12b"/>
      </w:pPr>
      <w:r w:rsidRPr="003432D8">
        <w:rPr>
          <w:rStyle w:val="HideTWBExt"/>
        </w:rPr>
        <w:t>&lt;DocAmend&gt;</w:t>
      </w:r>
      <w:r w:rsidRPr="003432D8">
        <w:t>Togra le haghaidh Treorach</w:t>
      </w:r>
      <w:r w:rsidRPr="003432D8">
        <w:rPr>
          <w:rStyle w:val="HideTWBExt"/>
        </w:rPr>
        <w:t>&lt;/DocAmend&gt;</w:t>
      </w:r>
    </w:p>
    <w:p w:rsidR="00983849" w:rsidRPr="003432D8" w:rsidRDefault="00DD79D9" w:rsidP="00983849">
      <w:pPr>
        <w:pStyle w:val="NormalBold"/>
      </w:pPr>
      <w:r w:rsidRPr="003432D8">
        <w:rPr>
          <w:rStyle w:val="HideTWBExt"/>
        </w:rPr>
        <w:t>&lt;Article&gt;</w:t>
      </w:r>
      <w:r w:rsidRPr="003432D8">
        <w:t>Airteagal 1 – mír 1 – pointe 3</w:t>
      </w:r>
      <w:r w:rsidRPr="003432D8">
        <w:rPr>
          <w:rStyle w:val="HideTWBExt"/>
        </w:rPr>
        <w:t>&lt;/Article&gt;</w:t>
      </w:r>
    </w:p>
    <w:p w:rsidR="00983849" w:rsidRPr="003432D8" w:rsidRDefault="00DD79D9" w:rsidP="00983849">
      <w:r w:rsidRPr="003432D8">
        <w:rPr>
          <w:rStyle w:val="HideTWBExt"/>
        </w:rPr>
        <w:t>&lt;DocAmend2&gt;</w:t>
      </w:r>
      <w:r w:rsidRPr="003432D8">
        <w:t>Treoir 2009/21/CE</w:t>
      </w:r>
      <w:r w:rsidRPr="003432D8">
        <w:rPr>
          <w:rStyle w:val="HideTWBExt"/>
        </w:rPr>
        <w:t>&lt;/DocAmend2&gt;</w:t>
      </w:r>
    </w:p>
    <w:p w:rsidR="00983849" w:rsidRPr="003432D8" w:rsidRDefault="00DD79D9" w:rsidP="00983849">
      <w:r w:rsidRPr="003432D8">
        <w:rPr>
          <w:rStyle w:val="HideTWBExt"/>
        </w:rPr>
        <w:t>&lt;Article2&gt;</w:t>
      </w:r>
      <w:r w:rsidRPr="003432D8">
        <w:t>Airteagal 4a</w:t>
      </w:r>
      <w:r w:rsidRPr="003432D8">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15AF1" w:rsidRPr="003432D8" w:rsidTr="009B4410">
        <w:trPr>
          <w:trHeight w:hRule="exact" w:val="240"/>
          <w:jc w:val="center"/>
        </w:trPr>
        <w:tc>
          <w:tcPr>
            <w:tcW w:w="9752" w:type="dxa"/>
            <w:gridSpan w:val="2"/>
          </w:tcPr>
          <w:p w:rsidR="00983849" w:rsidRPr="003432D8" w:rsidRDefault="00983849" w:rsidP="009B4410"/>
        </w:tc>
      </w:tr>
      <w:tr w:rsidR="00215AF1" w:rsidRPr="003432D8" w:rsidTr="009B4410">
        <w:trPr>
          <w:trHeight w:val="240"/>
          <w:jc w:val="center"/>
        </w:trPr>
        <w:tc>
          <w:tcPr>
            <w:tcW w:w="4876" w:type="dxa"/>
          </w:tcPr>
          <w:p w:rsidR="00983849" w:rsidRPr="003432D8" w:rsidRDefault="00DD79D9" w:rsidP="009B4410">
            <w:pPr>
              <w:pStyle w:val="AmColumnHeading"/>
            </w:pPr>
            <w:r w:rsidRPr="003432D8">
              <w:t>Téacs arna mholadh ag an gCoimisiún</w:t>
            </w:r>
          </w:p>
        </w:tc>
        <w:tc>
          <w:tcPr>
            <w:tcW w:w="4876" w:type="dxa"/>
          </w:tcPr>
          <w:p w:rsidR="00983849" w:rsidRPr="003432D8" w:rsidRDefault="00DD79D9" w:rsidP="009B4410">
            <w:pPr>
              <w:pStyle w:val="AmColumnHeading"/>
            </w:pPr>
            <w:r w:rsidRPr="003432D8">
              <w:t>Leasú</w:t>
            </w:r>
          </w:p>
        </w:tc>
      </w:tr>
      <w:tr w:rsidR="00215AF1" w:rsidRPr="003432D8" w:rsidTr="009B4410">
        <w:trPr>
          <w:jc w:val="center"/>
        </w:trPr>
        <w:tc>
          <w:tcPr>
            <w:tcW w:w="4876" w:type="dxa"/>
          </w:tcPr>
          <w:p w:rsidR="00983849" w:rsidRPr="003432D8" w:rsidRDefault="00DD79D9" w:rsidP="009B4410">
            <w:pPr>
              <w:pStyle w:val="Normal6a"/>
            </w:pPr>
            <w:r w:rsidRPr="003432D8">
              <w:t>(c)</w:t>
            </w:r>
            <w:r w:rsidRPr="003432D8">
              <w:tab/>
            </w:r>
            <w:r w:rsidRPr="003432D8">
              <w:t>cigireachtaí forlíontacha Stáit brataí ar longa chun bail iarbhír na loinge a fhíorú i gcomhréir leis na deimhnithe a iompraítear orthu.</w:t>
            </w:r>
          </w:p>
        </w:tc>
        <w:tc>
          <w:tcPr>
            <w:tcW w:w="4876" w:type="dxa"/>
          </w:tcPr>
          <w:p w:rsidR="00983849" w:rsidRPr="003432D8" w:rsidRDefault="00DD79D9" w:rsidP="009B4410">
            <w:pPr>
              <w:pStyle w:val="Normal6a"/>
            </w:pPr>
            <w:r w:rsidRPr="003432D8">
              <w:t>(c)</w:t>
            </w:r>
            <w:r w:rsidRPr="003432D8">
              <w:tab/>
              <w:t xml:space="preserve">cigireachtaí forlíontacha Stáit brataí ar longa chun bail </w:t>
            </w:r>
            <w:r w:rsidRPr="003432D8">
              <w:rPr>
                <w:b/>
                <w:i/>
              </w:rPr>
              <w:t>agus dálaí oibre</w:t>
            </w:r>
            <w:r w:rsidRPr="003432D8">
              <w:t xml:space="preserve"> iarbhír na loinge a fhíorú i gcomhréir l</w:t>
            </w:r>
            <w:r w:rsidRPr="003432D8">
              <w:t xml:space="preserve">eis na deimhnithe a iompraítear orthu. </w:t>
            </w:r>
            <w:r w:rsidRPr="003432D8">
              <w:rPr>
                <w:b/>
                <w:i/>
              </w:rPr>
              <w:t>Ba cheart go gcuimseodh na cigireachtaí sin oiliúint agus leas foirne freisin, lena n-áiritheofar go bhfaighidh baill foirne oiliúint chuí i nósanna imeachta sábháilteachta agus comhshaoil, agus go gcosnófar a gcearta</w:t>
            </w:r>
            <w:r w:rsidRPr="003432D8">
              <w:rPr>
                <w:b/>
                <w:i/>
              </w:rPr>
              <w:t xml:space="preserve"> agus a ndea-bhail i gcomhréir leis an gCoinbhinsiún Oibreachais Mhuirí, 2006 (MLC 2006);</w:t>
            </w:r>
          </w:p>
        </w:tc>
      </w:tr>
    </w:tbl>
    <w:p w:rsidR="00983849" w:rsidRPr="003432D8" w:rsidRDefault="00DD79D9" w:rsidP="00983849">
      <w:r w:rsidRPr="003432D8">
        <w:rPr>
          <w:rStyle w:val="HideTWBExt"/>
        </w:rPr>
        <w:t>&lt;/Amend&gt;</w:t>
      </w:r>
    </w:p>
    <w:p w:rsidR="00983849" w:rsidRPr="003432D8" w:rsidRDefault="00DD79D9" w:rsidP="00983849">
      <w:pPr>
        <w:pStyle w:val="AmNumberTabs"/>
      </w:pPr>
      <w:r w:rsidRPr="003432D8">
        <w:rPr>
          <w:rStyle w:val="HideTWBExt"/>
        </w:rPr>
        <w:t>&lt;Amend&gt;</w:t>
      </w:r>
      <w:r w:rsidRPr="003432D8">
        <w:t>Leasú</w:t>
      </w:r>
      <w:r w:rsidRPr="003432D8">
        <w:tab/>
      </w:r>
      <w:r w:rsidRPr="003432D8">
        <w:tab/>
      </w:r>
      <w:r w:rsidRPr="003432D8">
        <w:rPr>
          <w:rStyle w:val="HideTWBExt"/>
        </w:rPr>
        <w:t>&lt;NumAm&gt;</w:t>
      </w:r>
      <w:r w:rsidRPr="003432D8">
        <w:t>20</w:t>
      </w:r>
      <w:r w:rsidRPr="003432D8">
        <w:rPr>
          <w:rStyle w:val="HideTWBExt"/>
        </w:rPr>
        <w:t>&lt;/NumAm&gt;</w:t>
      </w:r>
    </w:p>
    <w:p w:rsidR="00983849" w:rsidRPr="003432D8" w:rsidRDefault="00DD79D9" w:rsidP="00983849">
      <w:pPr>
        <w:pStyle w:val="NormalBold12b"/>
      </w:pPr>
      <w:r w:rsidRPr="003432D8">
        <w:rPr>
          <w:rStyle w:val="HideTWBExt"/>
        </w:rPr>
        <w:t>&lt;DocAmend&gt;</w:t>
      </w:r>
      <w:r w:rsidRPr="003432D8">
        <w:t>Togra le haghaidh Treorach</w:t>
      </w:r>
      <w:r w:rsidRPr="003432D8">
        <w:rPr>
          <w:rStyle w:val="HideTWBExt"/>
        </w:rPr>
        <w:t>&lt;/DocAmend&gt;</w:t>
      </w:r>
    </w:p>
    <w:p w:rsidR="00983849" w:rsidRPr="003432D8" w:rsidRDefault="00DD79D9" w:rsidP="00983849">
      <w:pPr>
        <w:pStyle w:val="NormalBold"/>
      </w:pPr>
      <w:r w:rsidRPr="003432D8">
        <w:rPr>
          <w:rStyle w:val="HideTWBExt"/>
        </w:rPr>
        <w:t>&lt;Article&gt;</w:t>
      </w:r>
      <w:r w:rsidRPr="003432D8">
        <w:t>Airteagal 1 – mír 1 – pointe 3</w:t>
      </w:r>
      <w:r w:rsidRPr="003432D8">
        <w:rPr>
          <w:rStyle w:val="HideTWBExt"/>
        </w:rPr>
        <w:t>&lt;/Article&gt;</w:t>
      </w:r>
    </w:p>
    <w:p w:rsidR="00983849" w:rsidRPr="003432D8" w:rsidRDefault="00DD79D9" w:rsidP="00983849">
      <w:r w:rsidRPr="003432D8">
        <w:rPr>
          <w:rStyle w:val="HideTWBExt"/>
        </w:rPr>
        <w:t>&lt;DocAmend2&gt;</w:t>
      </w:r>
      <w:r w:rsidRPr="003432D8">
        <w:t xml:space="preserve">Treoir </w:t>
      </w:r>
      <w:r w:rsidRPr="003432D8">
        <w:t>2009/21/CE</w:t>
      </w:r>
      <w:r w:rsidRPr="003432D8">
        <w:rPr>
          <w:rStyle w:val="HideTWBExt"/>
        </w:rPr>
        <w:t>&lt;/DocAmend2&gt;</w:t>
      </w:r>
    </w:p>
    <w:p w:rsidR="00983849" w:rsidRPr="003432D8" w:rsidRDefault="00DD79D9" w:rsidP="00983849">
      <w:r w:rsidRPr="003432D8">
        <w:rPr>
          <w:rStyle w:val="HideTWBExt"/>
        </w:rPr>
        <w:t>&lt;Article2&gt;</w:t>
      </w:r>
      <w:r w:rsidRPr="003432D8">
        <w:t>Airteagal 4a</w:t>
      </w:r>
      <w:r w:rsidRPr="003432D8">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15AF1" w:rsidRPr="003432D8" w:rsidTr="009B4410">
        <w:trPr>
          <w:trHeight w:hRule="exact" w:val="240"/>
          <w:jc w:val="center"/>
        </w:trPr>
        <w:tc>
          <w:tcPr>
            <w:tcW w:w="9752" w:type="dxa"/>
            <w:gridSpan w:val="2"/>
          </w:tcPr>
          <w:p w:rsidR="00983849" w:rsidRPr="003432D8" w:rsidRDefault="00983849" w:rsidP="009B4410"/>
        </w:tc>
      </w:tr>
      <w:tr w:rsidR="00215AF1" w:rsidRPr="003432D8" w:rsidTr="009B4410">
        <w:trPr>
          <w:trHeight w:val="240"/>
          <w:jc w:val="center"/>
        </w:trPr>
        <w:tc>
          <w:tcPr>
            <w:tcW w:w="4876" w:type="dxa"/>
          </w:tcPr>
          <w:p w:rsidR="00983849" w:rsidRPr="003432D8" w:rsidRDefault="00DD79D9" w:rsidP="009B4410">
            <w:pPr>
              <w:pStyle w:val="AmColumnHeading"/>
            </w:pPr>
            <w:r w:rsidRPr="003432D8">
              <w:t>Téacs arna mholadh ag an gCoimisiún</w:t>
            </w:r>
          </w:p>
        </w:tc>
        <w:tc>
          <w:tcPr>
            <w:tcW w:w="4876" w:type="dxa"/>
          </w:tcPr>
          <w:p w:rsidR="00983849" w:rsidRPr="003432D8" w:rsidRDefault="00DD79D9" w:rsidP="009B4410">
            <w:pPr>
              <w:pStyle w:val="AmColumnHeading"/>
            </w:pPr>
            <w:r w:rsidRPr="003432D8">
              <w:t>Leasú</w:t>
            </w:r>
          </w:p>
        </w:tc>
      </w:tr>
      <w:tr w:rsidR="00215AF1" w:rsidRPr="003432D8" w:rsidTr="009B4410">
        <w:trPr>
          <w:jc w:val="center"/>
        </w:trPr>
        <w:tc>
          <w:tcPr>
            <w:tcW w:w="4876" w:type="dxa"/>
          </w:tcPr>
          <w:p w:rsidR="00983849" w:rsidRPr="003432D8" w:rsidRDefault="00983849" w:rsidP="009B4410">
            <w:pPr>
              <w:pStyle w:val="Normal6a"/>
            </w:pPr>
          </w:p>
        </w:tc>
        <w:tc>
          <w:tcPr>
            <w:tcW w:w="4876" w:type="dxa"/>
          </w:tcPr>
          <w:p w:rsidR="00983849" w:rsidRPr="003432D8" w:rsidRDefault="00DD79D9" w:rsidP="009B4410">
            <w:pPr>
              <w:pStyle w:val="Normal6a"/>
            </w:pPr>
            <w:r w:rsidRPr="003432D8">
              <w:rPr>
                <w:b/>
                <w:i/>
              </w:rPr>
              <w:t>(ca)</w:t>
            </w:r>
            <w:r w:rsidRPr="003432D8">
              <w:tab/>
            </w:r>
            <w:r w:rsidRPr="003432D8">
              <w:rPr>
                <w:b/>
                <w:i/>
              </w:rPr>
              <w:t>Ardteicneolaíocht faireacháin a úsáid, amhail rianú satailíte agus cianbhraiteoirí, chun gníomhaíochtaí loinge a rianú agus chun rialacháin a chomhl</w:t>
            </w:r>
            <w:r w:rsidRPr="003432D8">
              <w:rPr>
                <w:b/>
                <w:i/>
              </w:rPr>
              <w:t>íonadh i bhfíor-am;</w:t>
            </w:r>
          </w:p>
        </w:tc>
      </w:tr>
    </w:tbl>
    <w:p w:rsidR="00983849" w:rsidRPr="003432D8" w:rsidRDefault="00DD79D9" w:rsidP="00983849">
      <w:r w:rsidRPr="003432D8">
        <w:rPr>
          <w:rStyle w:val="HideTWBExt"/>
        </w:rPr>
        <w:t>&lt;/Amend&gt;</w:t>
      </w:r>
    </w:p>
    <w:p w:rsidR="00C26008" w:rsidRPr="003432D8" w:rsidRDefault="00DD79D9" w:rsidP="00C26008">
      <w:pPr>
        <w:pStyle w:val="AmNumberTabs"/>
      </w:pPr>
      <w:r w:rsidRPr="003432D8">
        <w:rPr>
          <w:rStyle w:val="HideTWBExt"/>
        </w:rPr>
        <w:t>&lt;Amend&gt;</w:t>
      </w:r>
      <w:r w:rsidRPr="003432D8">
        <w:t>Leasú</w:t>
      </w:r>
      <w:r w:rsidRPr="003432D8">
        <w:tab/>
      </w:r>
      <w:r w:rsidRPr="003432D8">
        <w:tab/>
      </w:r>
      <w:r w:rsidRPr="003432D8">
        <w:rPr>
          <w:rStyle w:val="HideTWBExt"/>
        </w:rPr>
        <w:t>&lt;NumAm&gt;</w:t>
      </w:r>
      <w:r w:rsidRPr="003432D8">
        <w:t>21</w:t>
      </w:r>
      <w:r w:rsidRPr="003432D8">
        <w:rPr>
          <w:rStyle w:val="HideTWBExt"/>
        </w:rPr>
        <w:t>&lt;/NumAm&gt;</w:t>
      </w:r>
    </w:p>
    <w:p w:rsidR="00C26008" w:rsidRPr="003432D8" w:rsidRDefault="00DD79D9" w:rsidP="00C26008">
      <w:pPr>
        <w:pStyle w:val="NormalBold12b"/>
      </w:pPr>
      <w:r w:rsidRPr="003432D8">
        <w:rPr>
          <w:rStyle w:val="HideTWBExt"/>
        </w:rPr>
        <w:t>&lt;DocAmend&gt;</w:t>
      </w:r>
      <w:r w:rsidRPr="003432D8">
        <w:t>Togra le haghaidh Treorach</w:t>
      </w:r>
      <w:r w:rsidRPr="003432D8">
        <w:rPr>
          <w:rStyle w:val="HideTWBExt"/>
        </w:rPr>
        <w:t>&lt;/DocAmend&gt;</w:t>
      </w:r>
    </w:p>
    <w:p w:rsidR="00C26008" w:rsidRPr="003432D8" w:rsidRDefault="00DD79D9" w:rsidP="00C26008">
      <w:pPr>
        <w:pStyle w:val="NormalBold"/>
      </w:pPr>
      <w:r w:rsidRPr="003432D8">
        <w:rPr>
          <w:rStyle w:val="HideTWBExt"/>
        </w:rPr>
        <w:t>&lt;Article&gt;</w:t>
      </w:r>
      <w:r w:rsidRPr="003432D8">
        <w:t>Airteagal 1 – mír 1 – pointe 3</w:t>
      </w:r>
      <w:r w:rsidRPr="003432D8">
        <w:rPr>
          <w:rStyle w:val="HideTWBExt"/>
        </w:rPr>
        <w:t>&lt;/Article&gt;</w:t>
      </w:r>
    </w:p>
    <w:p w:rsidR="00C26008" w:rsidRPr="003432D8" w:rsidRDefault="00DD79D9" w:rsidP="00C26008">
      <w:r w:rsidRPr="003432D8">
        <w:rPr>
          <w:rStyle w:val="HideTWBExt"/>
        </w:rPr>
        <w:t>&lt;DocAmend2&gt;</w:t>
      </w:r>
      <w:r w:rsidRPr="003432D8">
        <w:t>Treoir 2009/21/CE</w:t>
      </w:r>
      <w:r w:rsidRPr="003432D8">
        <w:rPr>
          <w:rStyle w:val="HideTWBExt"/>
        </w:rPr>
        <w:t>&lt;/DocAmend2&gt;</w:t>
      </w:r>
    </w:p>
    <w:p w:rsidR="00C26008" w:rsidRPr="003432D8" w:rsidRDefault="00DD79D9" w:rsidP="00C26008">
      <w:r w:rsidRPr="003432D8">
        <w:rPr>
          <w:rStyle w:val="HideTWBExt"/>
        </w:rPr>
        <w:t>&lt;Article2&gt;</w:t>
      </w:r>
      <w:r w:rsidRPr="003432D8">
        <w:t>Airteagal 4a</w:t>
      </w:r>
      <w:r w:rsidRPr="003432D8">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15AF1" w:rsidRPr="003432D8" w:rsidTr="009B4410">
        <w:trPr>
          <w:trHeight w:hRule="exact" w:val="240"/>
          <w:jc w:val="center"/>
        </w:trPr>
        <w:tc>
          <w:tcPr>
            <w:tcW w:w="9752" w:type="dxa"/>
            <w:gridSpan w:val="2"/>
          </w:tcPr>
          <w:p w:rsidR="00C26008" w:rsidRPr="003432D8" w:rsidRDefault="00C26008" w:rsidP="009B4410"/>
        </w:tc>
      </w:tr>
      <w:tr w:rsidR="00215AF1" w:rsidRPr="003432D8" w:rsidTr="009B4410">
        <w:trPr>
          <w:trHeight w:val="240"/>
          <w:jc w:val="center"/>
        </w:trPr>
        <w:tc>
          <w:tcPr>
            <w:tcW w:w="4876" w:type="dxa"/>
          </w:tcPr>
          <w:p w:rsidR="00C26008" w:rsidRPr="003432D8" w:rsidRDefault="00DD79D9" w:rsidP="009B4410">
            <w:pPr>
              <w:pStyle w:val="AmColumnHeading"/>
            </w:pPr>
            <w:r w:rsidRPr="003432D8">
              <w:t xml:space="preserve">Téacs arna mholadh </w:t>
            </w:r>
            <w:r w:rsidRPr="003432D8">
              <w:t>ag an gCoimisiún</w:t>
            </w:r>
          </w:p>
        </w:tc>
        <w:tc>
          <w:tcPr>
            <w:tcW w:w="4876" w:type="dxa"/>
          </w:tcPr>
          <w:p w:rsidR="00C26008" w:rsidRPr="003432D8" w:rsidRDefault="00DD79D9" w:rsidP="009B4410">
            <w:pPr>
              <w:pStyle w:val="AmColumnHeading"/>
            </w:pPr>
            <w:r w:rsidRPr="003432D8">
              <w:t>Leasú</w:t>
            </w:r>
          </w:p>
        </w:tc>
      </w:tr>
      <w:tr w:rsidR="00215AF1" w:rsidRPr="003432D8" w:rsidTr="009B4410">
        <w:trPr>
          <w:jc w:val="center"/>
        </w:trPr>
        <w:tc>
          <w:tcPr>
            <w:tcW w:w="4876" w:type="dxa"/>
          </w:tcPr>
          <w:p w:rsidR="00C26008" w:rsidRPr="003432D8" w:rsidRDefault="00C26008" w:rsidP="009B4410">
            <w:pPr>
              <w:pStyle w:val="Normal6a"/>
            </w:pPr>
          </w:p>
        </w:tc>
        <w:tc>
          <w:tcPr>
            <w:tcW w:w="4876" w:type="dxa"/>
          </w:tcPr>
          <w:p w:rsidR="00C26008" w:rsidRPr="003432D8" w:rsidRDefault="00DD79D9" w:rsidP="009B4410">
            <w:pPr>
              <w:pStyle w:val="Normal6a"/>
            </w:pPr>
            <w:r w:rsidRPr="003432D8">
              <w:rPr>
                <w:b/>
                <w:i/>
              </w:rPr>
              <w:t>(cb)</w:t>
            </w:r>
            <w:r w:rsidRPr="003432D8">
              <w:tab/>
            </w:r>
            <w:r w:rsidRPr="003432D8">
              <w:rPr>
                <w:b/>
                <w:i/>
              </w:rPr>
              <w:t xml:space="preserve">Ceangal a chur ar longa tuarascálacha rialta a chur isteach maidir le sábháilteacht agus comhlíonadh comhshaoil agus na tuarascálacha sin a chur ar fáil do na húdaráis ábhartha lena n-athbhreithniú, agus ar an gcaoi sin </w:t>
            </w:r>
            <w:r w:rsidRPr="003432D8">
              <w:rPr>
                <w:b/>
                <w:i/>
              </w:rPr>
              <w:t>feabhas a chur ar thuairisciú agus ar thrédhearcacht.</w:t>
            </w:r>
          </w:p>
        </w:tc>
      </w:tr>
    </w:tbl>
    <w:p w:rsidR="00C26008" w:rsidRPr="003432D8" w:rsidRDefault="00DD79D9" w:rsidP="00C26008">
      <w:r w:rsidRPr="003432D8">
        <w:rPr>
          <w:rStyle w:val="HideTWBExt"/>
        </w:rPr>
        <w:t>&lt;/Amend&gt;</w:t>
      </w:r>
    </w:p>
    <w:p w:rsidR="00C26008" w:rsidRPr="003432D8" w:rsidRDefault="00DD79D9" w:rsidP="00C26008">
      <w:pPr>
        <w:pStyle w:val="AmNumberTabs"/>
      </w:pPr>
      <w:r w:rsidRPr="003432D8">
        <w:rPr>
          <w:rStyle w:val="HideTWBExt"/>
        </w:rPr>
        <w:t>&lt;Amend&gt;</w:t>
      </w:r>
      <w:r w:rsidRPr="003432D8">
        <w:t>Leasú</w:t>
      </w:r>
      <w:r w:rsidRPr="003432D8">
        <w:tab/>
      </w:r>
      <w:r w:rsidRPr="003432D8">
        <w:tab/>
      </w:r>
      <w:r w:rsidRPr="003432D8">
        <w:rPr>
          <w:rStyle w:val="HideTWBExt"/>
        </w:rPr>
        <w:t>&lt;NumAm&gt;</w:t>
      </w:r>
      <w:r w:rsidRPr="003432D8">
        <w:t>22</w:t>
      </w:r>
      <w:r w:rsidRPr="003432D8">
        <w:rPr>
          <w:rStyle w:val="HideTWBExt"/>
        </w:rPr>
        <w:t>&lt;/NumAm&gt;</w:t>
      </w:r>
    </w:p>
    <w:p w:rsidR="00C26008" w:rsidRPr="003432D8" w:rsidRDefault="00DD79D9" w:rsidP="00C26008">
      <w:pPr>
        <w:pStyle w:val="NormalBold12b"/>
      </w:pPr>
      <w:r w:rsidRPr="003432D8">
        <w:rPr>
          <w:rStyle w:val="HideTWBExt"/>
        </w:rPr>
        <w:t>&lt;DocAmend&gt;</w:t>
      </w:r>
      <w:r w:rsidRPr="003432D8">
        <w:t>Togra le haghaidh Treorach</w:t>
      </w:r>
      <w:r w:rsidRPr="003432D8">
        <w:rPr>
          <w:rStyle w:val="HideTWBExt"/>
        </w:rPr>
        <w:t>&lt;/DocAmend&gt;</w:t>
      </w:r>
    </w:p>
    <w:p w:rsidR="00C26008" w:rsidRPr="003432D8" w:rsidRDefault="00DD79D9" w:rsidP="00C26008">
      <w:pPr>
        <w:pStyle w:val="NormalBold"/>
      </w:pPr>
      <w:r w:rsidRPr="003432D8">
        <w:rPr>
          <w:rStyle w:val="HideTWBExt"/>
        </w:rPr>
        <w:t>&lt;Article&gt;</w:t>
      </w:r>
      <w:r w:rsidRPr="003432D8">
        <w:t>Airteagal 1 – mír 1 – pointe 5</w:t>
      </w:r>
      <w:r w:rsidRPr="003432D8">
        <w:rPr>
          <w:rStyle w:val="HideTWBExt"/>
        </w:rPr>
        <w:t>&lt;/Article&gt;</w:t>
      </w:r>
    </w:p>
    <w:p w:rsidR="00C26008" w:rsidRPr="003432D8" w:rsidRDefault="00DD79D9" w:rsidP="00C26008">
      <w:r w:rsidRPr="003432D8">
        <w:rPr>
          <w:rStyle w:val="HideTWBExt"/>
        </w:rPr>
        <w:t>&lt;DocAmend2&gt;</w:t>
      </w:r>
      <w:r w:rsidRPr="003432D8">
        <w:t>Treoir 2009/21/CE</w:t>
      </w:r>
      <w:r w:rsidRPr="003432D8">
        <w:rPr>
          <w:rStyle w:val="HideTWBExt"/>
        </w:rPr>
        <w:t>&lt;/DocAmend2&gt;</w:t>
      </w:r>
    </w:p>
    <w:p w:rsidR="00C26008" w:rsidRPr="003432D8" w:rsidRDefault="00DD79D9" w:rsidP="00C26008">
      <w:r w:rsidRPr="003432D8">
        <w:rPr>
          <w:rStyle w:val="HideTWBExt"/>
        </w:rPr>
        <w:t>&lt;Article2&gt;</w:t>
      </w:r>
      <w:r w:rsidRPr="003432D8">
        <w:t>Airteagal 6</w:t>
      </w:r>
      <w:r w:rsidRPr="003432D8">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15AF1" w:rsidRPr="003432D8" w:rsidTr="009B4410">
        <w:trPr>
          <w:trHeight w:hRule="exact" w:val="240"/>
          <w:jc w:val="center"/>
        </w:trPr>
        <w:tc>
          <w:tcPr>
            <w:tcW w:w="9752" w:type="dxa"/>
            <w:gridSpan w:val="2"/>
          </w:tcPr>
          <w:p w:rsidR="00C26008" w:rsidRPr="003432D8" w:rsidRDefault="00C26008" w:rsidP="009B4410"/>
        </w:tc>
      </w:tr>
      <w:tr w:rsidR="00215AF1" w:rsidRPr="003432D8" w:rsidTr="009B4410">
        <w:trPr>
          <w:trHeight w:val="240"/>
          <w:jc w:val="center"/>
        </w:trPr>
        <w:tc>
          <w:tcPr>
            <w:tcW w:w="4876" w:type="dxa"/>
          </w:tcPr>
          <w:p w:rsidR="00C26008" w:rsidRPr="003432D8" w:rsidRDefault="00DD79D9" w:rsidP="009B4410">
            <w:pPr>
              <w:pStyle w:val="AmColumnHeading"/>
            </w:pPr>
            <w:r w:rsidRPr="003432D8">
              <w:t>Téacs arna mholadh ag an gCoimisiún</w:t>
            </w:r>
          </w:p>
        </w:tc>
        <w:tc>
          <w:tcPr>
            <w:tcW w:w="4876" w:type="dxa"/>
          </w:tcPr>
          <w:p w:rsidR="00C26008" w:rsidRPr="003432D8" w:rsidRDefault="00DD79D9" w:rsidP="009B4410">
            <w:pPr>
              <w:pStyle w:val="AmColumnHeading"/>
            </w:pPr>
            <w:r w:rsidRPr="003432D8">
              <w:t>Leasú</w:t>
            </w:r>
          </w:p>
        </w:tc>
      </w:tr>
      <w:tr w:rsidR="00215AF1" w:rsidRPr="003432D8" w:rsidTr="009B4410">
        <w:trPr>
          <w:jc w:val="center"/>
        </w:trPr>
        <w:tc>
          <w:tcPr>
            <w:tcW w:w="4876" w:type="dxa"/>
          </w:tcPr>
          <w:p w:rsidR="00C26008" w:rsidRPr="003432D8" w:rsidRDefault="00C26008" w:rsidP="009B4410">
            <w:pPr>
              <w:pStyle w:val="Normal6a"/>
            </w:pPr>
          </w:p>
        </w:tc>
        <w:tc>
          <w:tcPr>
            <w:tcW w:w="4876" w:type="dxa"/>
          </w:tcPr>
          <w:p w:rsidR="00C26008" w:rsidRPr="003432D8" w:rsidRDefault="00DD79D9" w:rsidP="00043F5D">
            <w:pPr>
              <w:pStyle w:val="Normal6a"/>
            </w:pPr>
            <w:r w:rsidRPr="003432D8">
              <w:rPr>
                <w:b/>
                <w:i/>
              </w:rPr>
              <w:t>(ga)</w:t>
            </w:r>
            <w:r w:rsidRPr="003432D8">
              <w:tab/>
            </w:r>
            <w:r w:rsidRPr="003432D8">
              <w:rPr>
                <w:b/>
                <w:i/>
              </w:rPr>
              <w:t xml:space="preserve">Faisnéis a bhaineann le feidhmíocht chomhshaoil na loinge, amhail sonraí astaíochtaí (e.g. astaíochtaí gás ceaptha teasa, astaíochtaí ocsaíd sulfair) agus sonraí maidir le bainistiú uisce </w:t>
            </w:r>
            <w:r w:rsidRPr="003432D8">
              <w:rPr>
                <w:b/>
                <w:i/>
              </w:rPr>
              <w:t>ballasta agus substaintí eile a d’fhéadfadh truailliú a dhéanamh;</w:t>
            </w:r>
          </w:p>
        </w:tc>
      </w:tr>
    </w:tbl>
    <w:p w:rsidR="00C26008" w:rsidRPr="003432D8" w:rsidRDefault="00DD79D9" w:rsidP="00C26008">
      <w:r w:rsidRPr="003432D8">
        <w:rPr>
          <w:rStyle w:val="HideTWBExt"/>
        </w:rPr>
        <w:t>&lt;/Amend&gt;</w:t>
      </w:r>
    </w:p>
    <w:p w:rsidR="00C26008" w:rsidRPr="003432D8" w:rsidRDefault="00DD79D9" w:rsidP="00C26008">
      <w:pPr>
        <w:pStyle w:val="AmNumberTabs"/>
      </w:pPr>
      <w:r w:rsidRPr="003432D8">
        <w:rPr>
          <w:rStyle w:val="HideTWBExt"/>
        </w:rPr>
        <w:t>&lt;Amend&gt;</w:t>
      </w:r>
      <w:r w:rsidRPr="003432D8">
        <w:t>Leasú</w:t>
      </w:r>
      <w:r w:rsidRPr="003432D8">
        <w:tab/>
      </w:r>
      <w:r w:rsidRPr="003432D8">
        <w:tab/>
      </w:r>
      <w:r w:rsidRPr="003432D8">
        <w:rPr>
          <w:rStyle w:val="HideTWBExt"/>
        </w:rPr>
        <w:t>&lt;NumAm&gt;</w:t>
      </w:r>
      <w:r w:rsidRPr="003432D8">
        <w:t>23</w:t>
      </w:r>
      <w:r w:rsidRPr="003432D8">
        <w:rPr>
          <w:rStyle w:val="HideTWBExt"/>
        </w:rPr>
        <w:t>&lt;/NumAm&gt;</w:t>
      </w:r>
    </w:p>
    <w:p w:rsidR="00C26008" w:rsidRPr="003432D8" w:rsidRDefault="00DD79D9" w:rsidP="00C26008">
      <w:pPr>
        <w:pStyle w:val="NormalBold12b"/>
      </w:pPr>
      <w:r w:rsidRPr="003432D8">
        <w:rPr>
          <w:rStyle w:val="HideTWBExt"/>
        </w:rPr>
        <w:t>&lt;DocAmend&gt;</w:t>
      </w:r>
      <w:r w:rsidRPr="003432D8">
        <w:t>Togra le haghaidh Treorach</w:t>
      </w:r>
      <w:r w:rsidRPr="003432D8">
        <w:rPr>
          <w:rStyle w:val="HideTWBExt"/>
        </w:rPr>
        <w:t>&lt;/DocAmend&gt;</w:t>
      </w:r>
    </w:p>
    <w:p w:rsidR="00C26008" w:rsidRPr="003432D8" w:rsidRDefault="00DD79D9" w:rsidP="00C26008">
      <w:pPr>
        <w:pStyle w:val="NormalBold"/>
      </w:pPr>
      <w:r w:rsidRPr="003432D8">
        <w:rPr>
          <w:rStyle w:val="HideTWBExt"/>
        </w:rPr>
        <w:t>&lt;Article&gt;</w:t>
      </w:r>
      <w:r w:rsidRPr="003432D8">
        <w:t>Airteagal 1 – mír 1 – pointe 5</w:t>
      </w:r>
      <w:r w:rsidRPr="003432D8">
        <w:rPr>
          <w:rStyle w:val="HideTWBExt"/>
        </w:rPr>
        <w:t>&lt;/Article&gt;</w:t>
      </w:r>
    </w:p>
    <w:p w:rsidR="00C26008" w:rsidRPr="003432D8" w:rsidRDefault="00DD79D9" w:rsidP="00C26008">
      <w:r w:rsidRPr="003432D8">
        <w:rPr>
          <w:rStyle w:val="HideTWBExt"/>
        </w:rPr>
        <w:t>&lt;DocAmend2&gt;</w:t>
      </w:r>
      <w:r w:rsidRPr="003432D8">
        <w:t>Treoir 2009/21/CE</w:t>
      </w:r>
      <w:r w:rsidRPr="003432D8">
        <w:rPr>
          <w:rStyle w:val="HideTWBExt"/>
        </w:rPr>
        <w:t>&lt;/DocAmend2&gt;</w:t>
      </w:r>
    </w:p>
    <w:p w:rsidR="00C26008" w:rsidRPr="003432D8" w:rsidRDefault="00DD79D9" w:rsidP="00C26008">
      <w:r w:rsidRPr="003432D8">
        <w:rPr>
          <w:rStyle w:val="HideTWBExt"/>
        </w:rPr>
        <w:t>&lt;Article2&gt;</w:t>
      </w:r>
      <w:r w:rsidRPr="003432D8">
        <w:t>Airteagal 6</w:t>
      </w:r>
      <w:r w:rsidRPr="003432D8">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15AF1" w:rsidRPr="003432D8" w:rsidTr="009B4410">
        <w:trPr>
          <w:trHeight w:hRule="exact" w:val="240"/>
          <w:jc w:val="center"/>
        </w:trPr>
        <w:tc>
          <w:tcPr>
            <w:tcW w:w="9752" w:type="dxa"/>
            <w:gridSpan w:val="2"/>
          </w:tcPr>
          <w:p w:rsidR="00C26008" w:rsidRPr="003432D8" w:rsidRDefault="00C26008" w:rsidP="009B4410"/>
        </w:tc>
      </w:tr>
      <w:tr w:rsidR="00215AF1" w:rsidRPr="003432D8" w:rsidTr="009B4410">
        <w:trPr>
          <w:trHeight w:val="240"/>
          <w:jc w:val="center"/>
        </w:trPr>
        <w:tc>
          <w:tcPr>
            <w:tcW w:w="4876" w:type="dxa"/>
          </w:tcPr>
          <w:p w:rsidR="00C26008" w:rsidRPr="003432D8" w:rsidRDefault="00DD79D9" w:rsidP="009B4410">
            <w:pPr>
              <w:pStyle w:val="AmColumnHeading"/>
            </w:pPr>
            <w:r w:rsidRPr="003432D8">
              <w:t>Téacs arna mholadh ag an gCoimisiún</w:t>
            </w:r>
          </w:p>
        </w:tc>
        <w:tc>
          <w:tcPr>
            <w:tcW w:w="4876" w:type="dxa"/>
          </w:tcPr>
          <w:p w:rsidR="00C26008" w:rsidRPr="003432D8" w:rsidRDefault="00DD79D9" w:rsidP="009B4410">
            <w:pPr>
              <w:pStyle w:val="AmColumnHeading"/>
            </w:pPr>
            <w:r w:rsidRPr="003432D8">
              <w:t>Leasú</w:t>
            </w:r>
          </w:p>
        </w:tc>
      </w:tr>
      <w:tr w:rsidR="00215AF1" w:rsidRPr="003432D8" w:rsidTr="009B4410">
        <w:trPr>
          <w:jc w:val="center"/>
        </w:trPr>
        <w:tc>
          <w:tcPr>
            <w:tcW w:w="4876" w:type="dxa"/>
          </w:tcPr>
          <w:p w:rsidR="00C26008" w:rsidRPr="003432D8" w:rsidRDefault="00C26008" w:rsidP="009B4410">
            <w:pPr>
              <w:pStyle w:val="Normal6a"/>
            </w:pPr>
          </w:p>
        </w:tc>
        <w:tc>
          <w:tcPr>
            <w:tcW w:w="4876" w:type="dxa"/>
          </w:tcPr>
          <w:p w:rsidR="00C26008" w:rsidRPr="003432D8" w:rsidRDefault="00DD79D9" w:rsidP="009B4410">
            <w:pPr>
              <w:pStyle w:val="Normal6a"/>
            </w:pPr>
            <w:r w:rsidRPr="003432D8">
              <w:rPr>
                <w:b/>
                <w:i/>
              </w:rPr>
              <w:t>(gb)</w:t>
            </w:r>
            <w:r w:rsidRPr="003432D8">
              <w:tab/>
            </w:r>
            <w:r w:rsidRPr="003432D8">
              <w:rPr>
                <w:b/>
                <w:i/>
              </w:rPr>
              <w:t>Sonraí faoi chriú na loinge, lena n-áirítear a gcáilíochtaí, a ndeimhnithe agus a n-uaireanta scíthe, chun a áirithiú go gcomhlíonfar rialacháin saothair agus sábháilteacht</w:t>
            </w:r>
            <w:r w:rsidRPr="003432D8">
              <w:rPr>
                <w:b/>
                <w:i/>
              </w:rPr>
              <w:t>a;</w:t>
            </w:r>
          </w:p>
        </w:tc>
      </w:tr>
    </w:tbl>
    <w:p w:rsidR="00C26008" w:rsidRPr="003432D8" w:rsidRDefault="00DD79D9" w:rsidP="00C26008">
      <w:r w:rsidRPr="003432D8">
        <w:rPr>
          <w:rStyle w:val="HideTWBExt"/>
        </w:rPr>
        <w:t>&lt;/Amend&gt;</w:t>
      </w:r>
    </w:p>
    <w:p w:rsidR="00C26008" w:rsidRPr="003432D8" w:rsidRDefault="00DD79D9" w:rsidP="00C26008">
      <w:pPr>
        <w:pStyle w:val="AmNumberTabs"/>
      </w:pPr>
      <w:r w:rsidRPr="003432D8">
        <w:rPr>
          <w:rStyle w:val="HideTWBExt"/>
        </w:rPr>
        <w:t>&lt;Amend&gt;</w:t>
      </w:r>
      <w:r w:rsidRPr="003432D8">
        <w:t>Leasú</w:t>
      </w:r>
      <w:r w:rsidRPr="003432D8">
        <w:tab/>
      </w:r>
      <w:r w:rsidRPr="003432D8">
        <w:tab/>
      </w:r>
      <w:r w:rsidRPr="003432D8">
        <w:rPr>
          <w:rStyle w:val="HideTWBExt"/>
        </w:rPr>
        <w:t>&lt;NumAm&gt;</w:t>
      </w:r>
      <w:r w:rsidRPr="003432D8">
        <w:t>24</w:t>
      </w:r>
      <w:r w:rsidRPr="003432D8">
        <w:rPr>
          <w:rStyle w:val="HideTWBExt"/>
        </w:rPr>
        <w:t>&lt;/NumAm&gt;</w:t>
      </w:r>
    </w:p>
    <w:p w:rsidR="00C26008" w:rsidRPr="003432D8" w:rsidRDefault="00DD79D9" w:rsidP="00C26008">
      <w:pPr>
        <w:pStyle w:val="NormalBold12b"/>
      </w:pPr>
      <w:r w:rsidRPr="003432D8">
        <w:rPr>
          <w:rStyle w:val="HideTWBExt"/>
        </w:rPr>
        <w:t>&lt;DocAmend&gt;</w:t>
      </w:r>
      <w:r w:rsidRPr="003432D8">
        <w:t>Togra le haghaidh Treorach</w:t>
      </w:r>
      <w:r w:rsidRPr="003432D8">
        <w:rPr>
          <w:rStyle w:val="HideTWBExt"/>
        </w:rPr>
        <w:t>&lt;/DocAmend&gt;</w:t>
      </w:r>
    </w:p>
    <w:p w:rsidR="00C26008" w:rsidRPr="003432D8" w:rsidRDefault="00DD79D9" w:rsidP="00C26008">
      <w:pPr>
        <w:pStyle w:val="NormalBold"/>
      </w:pPr>
      <w:r w:rsidRPr="003432D8">
        <w:rPr>
          <w:rStyle w:val="HideTWBExt"/>
        </w:rPr>
        <w:t>&lt;Article&gt;</w:t>
      </w:r>
      <w:r w:rsidRPr="003432D8">
        <w:t>Airteagal 1 – mír 1 – pointe 5</w:t>
      </w:r>
      <w:r w:rsidRPr="003432D8">
        <w:rPr>
          <w:rStyle w:val="HideTWBExt"/>
        </w:rPr>
        <w:t>&lt;/Article&gt;</w:t>
      </w:r>
    </w:p>
    <w:p w:rsidR="00C26008" w:rsidRPr="003432D8" w:rsidRDefault="00DD79D9" w:rsidP="00C26008">
      <w:r w:rsidRPr="003432D8">
        <w:rPr>
          <w:rStyle w:val="HideTWBExt"/>
        </w:rPr>
        <w:t>&lt;DocAmend2&gt;</w:t>
      </w:r>
      <w:r w:rsidRPr="003432D8">
        <w:t>Treoir 2009/21/CE</w:t>
      </w:r>
      <w:r w:rsidRPr="003432D8">
        <w:rPr>
          <w:rStyle w:val="HideTWBExt"/>
        </w:rPr>
        <w:t>&lt;/DocAmend2&gt;</w:t>
      </w:r>
    </w:p>
    <w:p w:rsidR="00C26008" w:rsidRPr="003432D8" w:rsidRDefault="00DD79D9" w:rsidP="00C26008">
      <w:r w:rsidRPr="003432D8">
        <w:rPr>
          <w:rStyle w:val="HideTWBExt"/>
        </w:rPr>
        <w:t>&lt;Article2&gt;</w:t>
      </w:r>
      <w:r w:rsidRPr="003432D8">
        <w:t>Airteagal 6</w:t>
      </w:r>
      <w:r w:rsidRPr="003432D8">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15AF1" w:rsidRPr="003432D8" w:rsidTr="009B4410">
        <w:trPr>
          <w:trHeight w:hRule="exact" w:val="240"/>
          <w:jc w:val="center"/>
        </w:trPr>
        <w:tc>
          <w:tcPr>
            <w:tcW w:w="9752" w:type="dxa"/>
            <w:gridSpan w:val="2"/>
          </w:tcPr>
          <w:p w:rsidR="00C26008" w:rsidRPr="003432D8" w:rsidRDefault="00C26008" w:rsidP="009B4410"/>
        </w:tc>
      </w:tr>
      <w:tr w:rsidR="00215AF1" w:rsidRPr="003432D8" w:rsidTr="009B4410">
        <w:trPr>
          <w:trHeight w:val="240"/>
          <w:jc w:val="center"/>
        </w:trPr>
        <w:tc>
          <w:tcPr>
            <w:tcW w:w="4876" w:type="dxa"/>
          </w:tcPr>
          <w:p w:rsidR="00C26008" w:rsidRPr="003432D8" w:rsidRDefault="00DD79D9" w:rsidP="009B4410">
            <w:pPr>
              <w:pStyle w:val="AmColumnHeading"/>
            </w:pPr>
            <w:r w:rsidRPr="003432D8">
              <w:t>Téacs arna mholadh ag an gCoimisiún</w:t>
            </w:r>
          </w:p>
        </w:tc>
        <w:tc>
          <w:tcPr>
            <w:tcW w:w="4876" w:type="dxa"/>
          </w:tcPr>
          <w:p w:rsidR="00C26008" w:rsidRPr="003432D8" w:rsidRDefault="00DD79D9" w:rsidP="009B4410">
            <w:pPr>
              <w:pStyle w:val="AmColumnHeading"/>
            </w:pPr>
            <w:r w:rsidRPr="003432D8">
              <w:t>Leasú</w:t>
            </w:r>
          </w:p>
        </w:tc>
      </w:tr>
      <w:tr w:rsidR="00215AF1" w:rsidRPr="003432D8" w:rsidTr="009B4410">
        <w:trPr>
          <w:jc w:val="center"/>
        </w:trPr>
        <w:tc>
          <w:tcPr>
            <w:tcW w:w="4876" w:type="dxa"/>
          </w:tcPr>
          <w:p w:rsidR="00C26008" w:rsidRPr="003432D8" w:rsidRDefault="00C26008" w:rsidP="009B4410">
            <w:pPr>
              <w:pStyle w:val="Normal6a"/>
            </w:pPr>
          </w:p>
        </w:tc>
        <w:tc>
          <w:tcPr>
            <w:tcW w:w="4876" w:type="dxa"/>
          </w:tcPr>
          <w:p w:rsidR="00C26008" w:rsidRPr="003432D8" w:rsidRDefault="00DD79D9" w:rsidP="009B4410">
            <w:pPr>
              <w:pStyle w:val="Normal6a"/>
            </w:pPr>
            <w:r w:rsidRPr="003432D8">
              <w:rPr>
                <w:b/>
                <w:i/>
              </w:rPr>
              <w:t>(gc)</w:t>
            </w:r>
            <w:r w:rsidRPr="003432D8">
              <w:tab/>
            </w:r>
            <w:r w:rsidRPr="003432D8">
              <w:rPr>
                <w:b/>
                <w:i/>
              </w:rPr>
              <w:t>Tuairisciú a dhéanamh ar aon tionóiscí, teagmhais, nó neasteagmhais, mar aon leis na gníomhartha a rinneadh chun aghaidh a thabhairt orthu, a chuireann le cultúr réamhghníomhach sábháilteachta;</w:t>
            </w:r>
          </w:p>
        </w:tc>
      </w:tr>
    </w:tbl>
    <w:p w:rsidR="00C26008" w:rsidRPr="003432D8" w:rsidRDefault="00DD79D9" w:rsidP="00C26008">
      <w:r w:rsidRPr="003432D8">
        <w:rPr>
          <w:rStyle w:val="HideTWBExt"/>
        </w:rPr>
        <w:t>&lt;/Amend&gt;</w:t>
      </w:r>
    </w:p>
    <w:p w:rsidR="00C26008" w:rsidRPr="003432D8" w:rsidRDefault="00DD79D9" w:rsidP="00C26008">
      <w:pPr>
        <w:pStyle w:val="AmNumberTabs"/>
      </w:pPr>
      <w:r w:rsidRPr="003432D8">
        <w:rPr>
          <w:rStyle w:val="HideTWBExt"/>
        </w:rPr>
        <w:t>&lt;Amend&gt;</w:t>
      </w:r>
      <w:r w:rsidRPr="003432D8">
        <w:t>Leasú</w:t>
      </w:r>
      <w:r w:rsidRPr="003432D8">
        <w:tab/>
      </w:r>
      <w:r w:rsidRPr="003432D8">
        <w:tab/>
      </w:r>
      <w:r w:rsidRPr="003432D8">
        <w:rPr>
          <w:rStyle w:val="HideTWBExt"/>
        </w:rPr>
        <w:t>&lt;NumAm&gt;</w:t>
      </w:r>
      <w:r w:rsidRPr="003432D8">
        <w:t>25</w:t>
      </w:r>
      <w:r w:rsidRPr="003432D8">
        <w:rPr>
          <w:rStyle w:val="HideTWBExt"/>
        </w:rPr>
        <w:t>&lt;/NumAm&gt;</w:t>
      </w:r>
    </w:p>
    <w:p w:rsidR="00C26008" w:rsidRPr="003432D8" w:rsidRDefault="00DD79D9" w:rsidP="00C26008">
      <w:pPr>
        <w:pStyle w:val="NormalBold12b"/>
      </w:pPr>
      <w:r w:rsidRPr="003432D8">
        <w:rPr>
          <w:rStyle w:val="HideTWBExt"/>
        </w:rPr>
        <w:t>&lt;DocAmend&gt;</w:t>
      </w:r>
      <w:r w:rsidRPr="003432D8">
        <w:t>Togra le haghaidh Treorach</w:t>
      </w:r>
      <w:r w:rsidRPr="003432D8">
        <w:rPr>
          <w:rStyle w:val="HideTWBExt"/>
        </w:rPr>
        <w:t>&lt;/DocAmend&gt;</w:t>
      </w:r>
    </w:p>
    <w:p w:rsidR="00C26008" w:rsidRPr="003432D8" w:rsidRDefault="00DD79D9" w:rsidP="00C26008">
      <w:pPr>
        <w:pStyle w:val="NormalBold"/>
      </w:pPr>
      <w:r w:rsidRPr="003432D8">
        <w:rPr>
          <w:rStyle w:val="HideTWBExt"/>
        </w:rPr>
        <w:t>&lt;Article&gt;</w:t>
      </w:r>
      <w:r w:rsidRPr="003432D8">
        <w:t>Airteagal 1 – mír 1 – pointe 5</w:t>
      </w:r>
      <w:r w:rsidRPr="003432D8">
        <w:rPr>
          <w:rStyle w:val="HideTWBExt"/>
        </w:rPr>
        <w:t>&lt;/Article&gt;</w:t>
      </w:r>
    </w:p>
    <w:p w:rsidR="00C26008" w:rsidRPr="003432D8" w:rsidRDefault="00DD79D9" w:rsidP="00C26008">
      <w:r w:rsidRPr="003432D8">
        <w:rPr>
          <w:rStyle w:val="HideTWBExt"/>
        </w:rPr>
        <w:t>&lt;DocAmend2&gt;</w:t>
      </w:r>
      <w:r w:rsidRPr="003432D8">
        <w:t>Treoir 2009/21/CE</w:t>
      </w:r>
      <w:r w:rsidRPr="003432D8">
        <w:rPr>
          <w:rStyle w:val="HideTWBExt"/>
        </w:rPr>
        <w:t>&lt;/DocAmend2&gt;</w:t>
      </w:r>
    </w:p>
    <w:p w:rsidR="00C26008" w:rsidRPr="003432D8" w:rsidRDefault="00DD79D9" w:rsidP="00C26008">
      <w:r w:rsidRPr="003432D8">
        <w:rPr>
          <w:rStyle w:val="HideTWBExt"/>
        </w:rPr>
        <w:t>&lt;Article2&gt;</w:t>
      </w:r>
      <w:r w:rsidRPr="003432D8">
        <w:t>Airteagal 6</w:t>
      </w:r>
      <w:r w:rsidRPr="003432D8">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15AF1" w:rsidRPr="003432D8" w:rsidTr="009B4410">
        <w:trPr>
          <w:trHeight w:hRule="exact" w:val="240"/>
          <w:jc w:val="center"/>
        </w:trPr>
        <w:tc>
          <w:tcPr>
            <w:tcW w:w="9752" w:type="dxa"/>
            <w:gridSpan w:val="2"/>
          </w:tcPr>
          <w:p w:rsidR="00C26008" w:rsidRPr="003432D8" w:rsidRDefault="00C26008" w:rsidP="009B4410"/>
        </w:tc>
      </w:tr>
      <w:tr w:rsidR="00215AF1" w:rsidRPr="003432D8" w:rsidTr="009B4410">
        <w:trPr>
          <w:trHeight w:val="240"/>
          <w:jc w:val="center"/>
        </w:trPr>
        <w:tc>
          <w:tcPr>
            <w:tcW w:w="4876" w:type="dxa"/>
          </w:tcPr>
          <w:p w:rsidR="00C26008" w:rsidRPr="003432D8" w:rsidRDefault="00DD79D9" w:rsidP="009B4410">
            <w:pPr>
              <w:pStyle w:val="AmColumnHeading"/>
            </w:pPr>
            <w:r w:rsidRPr="003432D8">
              <w:t>Téacs arna mholadh ag an gCoimisiún</w:t>
            </w:r>
          </w:p>
        </w:tc>
        <w:tc>
          <w:tcPr>
            <w:tcW w:w="4876" w:type="dxa"/>
          </w:tcPr>
          <w:p w:rsidR="00C26008" w:rsidRPr="003432D8" w:rsidRDefault="00DD79D9" w:rsidP="009B4410">
            <w:pPr>
              <w:pStyle w:val="AmColumnHeading"/>
            </w:pPr>
            <w:r w:rsidRPr="003432D8">
              <w:t>Leasú</w:t>
            </w:r>
          </w:p>
        </w:tc>
      </w:tr>
      <w:tr w:rsidR="00215AF1" w:rsidRPr="003432D8" w:rsidTr="009B4410">
        <w:trPr>
          <w:jc w:val="center"/>
        </w:trPr>
        <w:tc>
          <w:tcPr>
            <w:tcW w:w="4876" w:type="dxa"/>
          </w:tcPr>
          <w:p w:rsidR="00C26008" w:rsidRPr="003432D8" w:rsidRDefault="00C26008" w:rsidP="009B4410">
            <w:pPr>
              <w:pStyle w:val="Normal6a"/>
            </w:pPr>
          </w:p>
        </w:tc>
        <w:tc>
          <w:tcPr>
            <w:tcW w:w="4876" w:type="dxa"/>
          </w:tcPr>
          <w:p w:rsidR="00C26008" w:rsidRPr="003432D8" w:rsidRDefault="00DD79D9" w:rsidP="009B4410">
            <w:pPr>
              <w:pStyle w:val="Normal6a"/>
            </w:pPr>
            <w:r w:rsidRPr="003432D8">
              <w:rPr>
                <w:b/>
                <w:i/>
              </w:rPr>
              <w:t>(gd)</w:t>
            </w:r>
            <w:r w:rsidRPr="003432D8">
              <w:tab/>
            </w:r>
            <w:r w:rsidRPr="003432D8">
              <w:rPr>
                <w:b/>
                <w:i/>
              </w:rPr>
              <w:t xml:space="preserve">Faisnéis faoi chineál, faoi </w:t>
            </w:r>
            <w:r w:rsidRPr="003432D8">
              <w:rPr>
                <w:b/>
                <w:i/>
              </w:rPr>
              <w:t>chainníocht agus faoi láimhseáil an lastais, go háirithe i gcás longa a bhfuil ábhair ghuaiseacha nó earraí contúirteacha á n-iompar acu, chun measúnú a dhéanamh ar chomhlíonadh na rialachán iompair agus sábháilteachta;</w:t>
            </w:r>
          </w:p>
        </w:tc>
      </w:tr>
    </w:tbl>
    <w:p w:rsidR="00C26008" w:rsidRPr="003432D8" w:rsidRDefault="00DD79D9" w:rsidP="00C26008">
      <w:r w:rsidRPr="003432D8">
        <w:rPr>
          <w:rStyle w:val="HideTWBExt"/>
        </w:rPr>
        <w:t>&lt;/Amend&gt;</w:t>
      </w:r>
    </w:p>
    <w:p w:rsidR="00C26008" w:rsidRPr="003432D8" w:rsidRDefault="00DD79D9" w:rsidP="00C26008">
      <w:pPr>
        <w:pStyle w:val="AmNumberTabs"/>
      </w:pPr>
      <w:r w:rsidRPr="003432D8">
        <w:rPr>
          <w:rStyle w:val="HideTWBExt"/>
        </w:rPr>
        <w:t>&lt;Amend&gt;</w:t>
      </w:r>
      <w:r w:rsidRPr="003432D8">
        <w:t>Leasú</w:t>
      </w:r>
      <w:r w:rsidRPr="003432D8">
        <w:tab/>
      </w:r>
      <w:r w:rsidRPr="003432D8">
        <w:tab/>
      </w:r>
      <w:r w:rsidRPr="003432D8">
        <w:rPr>
          <w:rStyle w:val="HideTWBExt"/>
        </w:rPr>
        <w:t>&lt;NumAm&gt;</w:t>
      </w:r>
      <w:r w:rsidRPr="003432D8">
        <w:t>26</w:t>
      </w:r>
      <w:r w:rsidRPr="003432D8">
        <w:rPr>
          <w:rStyle w:val="HideTWBExt"/>
        </w:rPr>
        <w:t>&lt;/N</w:t>
      </w:r>
      <w:r w:rsidRPr="003432D8">
        <w:rPr>
          <w:rStyle w:val="HideTWBExt"/>
        </w:rPr>
        <w:t>umAm&gt;</w:t>
      </w:r>
    </w:p>
    <w:p w:rsidR="00C26008" w:rsidRPr="003432D8" w:rsidRDefault="00DD79D9" w:rsidP="00C26008">
      <w:pPr>
        <w:pStyle w:val="NormalBold12b"/>
      </w:pPr>
      <w:r w:rsidRPr="003432D8">
        <w:rPr>
          <w:rStyle w:val="HideTWBExt"/>
        </w:rPr>
        <w:t>&lt;DocAmend&gt;</w:t>
      </w:r>
      <w:r w:rsidRPr="003432D8">
        <w:t>Togra le haghaidh Treorach</w:t>
      </w:r>
      <w:r w:rsidRPr="003432D8">
        <w:rPr>
          <w:rStyle w:val="HideTWBExt"/>
        </w:rPr>
        <w:t>&lt;/DocAmend&gt;</w:t>
      </w:r>
    </w:p>
    <w:p w:rsidR="00C26008" w:rsidRPr="003432D8" w:rsidRDefault="00DD79D9" w:rsidP="00C26008">
      <w:pPr>
        <w:pStyle w:val="NormalBold"/>
      </w:pPr>
      <w:r w:rsidRPr="003432D8">
        <w:rPr>
          <w:rStyle w:val="HideTWBExt"/>
        </w:rPr>
        <w:t>&lt;Article&gt;</w:t>
      </w:r>
      <w:r w:rsidRPr="003432D8">
        <w:t>Airteagal 1 – mír 1 – pointe 5</w:t>
      </w:r>
      <w:r w:rsidRPr="003432D8">
        <w:rPr>
          <w:rStyle w:val="HideTWBExt"/>
        </w:rPr>
        <w:t>&lt;/Article&gt;</w:t>
      </w:r>
    </w:p>
    <w:p w:rsidR="00C26008" w:rsidRPr="003432D8" w:rsidRDefault="00DD79D9" w:rsidP="00C26008">
      <w:r w:rsidRPr="003432D8">
        <w:rPr>
          <w:rStyle w:val="HideTWBExt"/>
        </w:rPr>
        <w:t>&lt;DocAmend2&gt;</w:t>
      </w:r>
      <w:r w:rsidRPr="003432D8">
        <w:t>Treoir 2009/21/CE</w:t>
      </w:r>
      <w:r w:rsidRPr="003432D8">
        <w:rPr>
          <w:rStyle w:val="HideTWBExt"/>
        </w:rPr>
        <w:t>&lt;/DocAmend2&gt;</w:t>
      </w:r>
    </w:p>
    <w:p w:rsidR="00C26008" w:rsidRPr="003432D8" w:rsidRDefault="00DD79D9" w:rsidP="00C26008">
      <w:r w:rsidRPr="003432D8">
        <w:rPr>
          <w:rStyle w:val="HideTWBExt"/>
        </w:rPr>
        <w:t>&lt;Article2&gt;</w:t>
      </w:r>
      <w:r w:rsidRPr="003432D8">
        <w:t>Airteagal 6</w:t>
      </w:r>
      <w:r w:rsidRPr="003432D8">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15AF1" w:rsidRPr="003432D8" w:rsidTr="009B4410">
        <w:trPr>
          <w:trHeight w:hRule="exact" w:val="240"/>
          <w:jc w:val="center"/>
        </w:trPr>
        <w:tc>
          <w:tcPr>
            <w:tcW w:w="9752" w:type="dxa"/>
            <w:gridSpan w:val="2"/>
          </w:tcPr>
          <w:p w:rsidR="00C26008" w:rsidRPr="003432D8" w:rsidRDefault="00C26008" w:rsidP="009B4410"/>
        </w:tc>
      </w:tr>
      <w:tr w:rsidR="00215AF1" w:rsidRPr="003432D8" w:rsidTr="009B4410">
        <w:trPr>
          <w:trHeight w:val="240"/>
          <w:jc w:val="center"/>
        </w:trPr>
        <w:tc>
          <w:tcPr>
            <w:tcW w:w="4876" w:type="dxa"/>
          </w:tcPr>
          <w:p w:rsidR="00C26008" w:rsidRPr="003432D8" w:rsidRDefault="00DD79D9" w:rsidP="009B4410">
            <w:pPr>
              <w:pStyle w:val="AmColumnHeading"/>
            </w:pPr>
            <w:r w:rsidRPr="003432D8">
              <w:t>Téacs arna mholadh ag an gCoimisiún</w:t>
            </w:r>
          </w:p>
        </w:tc>
        <w:tc>
          <w:tcPr>
            <w:tcW w:w="4876" w:type="dxa"/>
          </w:tcPr>
          <w:p w:rsidR="00C26008" w:rsidRPr="003432D8" w:rsidRDefault="00DD79D9" w:rsidP="009B4410">
            <w:pPr>
              <w:pStyle w:val="AmColumnHeading"/>
            </w:pPr>
            <w:r w:rsidRPr="003432D8">
              <w:t>Leasú</w:t>
            </w:r>
          </w:p>
        </w:tc>
      </w:tr>
      <w:tr w:rsidR="00215AF1" w:rsidRPr="003432D8" w:rsidTr="009B4410">
        <w:trPr>
          <w:jc w:val="center"/>
        </w:trPr>
        <w:tc>
          <w:tcPr>
            <w:tcW w:w="4876" w:type="dxa"/>
          </w:tcPr>
          <w:p w:rsidR="00C26008" w:rsidRPr="003432D8" w:rsidRDefault="00C26008" w:rsidP="009B4410">
            <w:pPr>
              <w:pStyle w:val="Normal6a"/>
            </w:pPr>
          </w:p>
        </w:tc>
        <w:tc>
          <w:tcPr>
            <w:tcW w:w="4876" w:type="dxa"/>
          </w:tcPr>
          <w:p w:rsidR="00C26008" w:rsidRPr="003432D8" w:rsidRDefault="00DD79D9" w:rsidP="009B4410">
            <w:pPr>
              <w:pStyle w:val="Normal6a"/>
            </w:pPr>
            <w:r w:rsidRPr="003432D8">
              <w:rPr>
                <w:b/>
                <w:i/>
              </w:rPr>
              <w:t>(ge)</w:t>
            </w:r>
            <w:r w:rsidRPr="003432D8">
              <w:tab/>
            </w:r>
            <w:r w:rsidRPr="003432D8">
              <w:rPr>
                <w:b/>
                <w:i/>
              </w:rPr>
              <w:t>Sonraí a bhaineann le Córas</w:t>
            </w:r>
            <w:r w:rsidRPr="003432D8">
              <w:rPr>
                <w:b/>
                <w:i/>
              </w:rPr>
              <w:t xml:space="preserve"> Bainistíochta Sábháilteachta na loinge, lena n-áirítear taifid ar chruinnithe sábháilteachta, measúnuithe ar ghuaiseacha, agus gníomhartha ceartaitheacha a rinneadh;</w:t>
            </w:r>
          </w:p>
        </w:tc>
      </w:tr>
    </w:tbl>
    <w:p w:rsidR="00C26008" w:rsidRPr="003432D8" w:rsidRDefault="00DD79D9" w:rsidP="00C26008">
      <w:r w:rsidRPr="003432D8">
        <w:rPr>
          <w:rStyle w:val="HideTWBExt"/>
        </w:rPr>
        <w:t>&lt;/Amend&gt;</w:t>
      </w:r>
    </w:p>
    <w:p w:rsidR="00C26008" w:rsidRPr="003432D8" w:rsidRDefault="00DD79D9" w:rsidP="00C26008">
      <w:pPr>
        <w:pStyle w:val="AmNumberTabs"/>
      </w:pPr>
      <w:r w:rsidRPr="003432D8">
        <w:rPr>
          <w:rStyle w:val="HideTWBExt"/>
        </w:rPr>
        <w:t>&lt;Amend&gt;</w:t>
      </w:r>
      <w:r w:rsidRPr="003432D8">
        <w:t>Leasú</w:t>
      </w:r>
      <w:r w:rsidRPr="003432D8">
        <w:tab/>
      </w:r>
      <w:r w:rsidRPr="003432D8">
        <w:tab/>
      </w:r>
      <w:r w:rsidRPr="003432D8">
        <w:rPr>
          <w:rStyle w:val="HideTWBExt"/>
        </w:rPr>
        <w:t>&lt;NumAm&gt;</w:t>
      </w:r>
      <w:r w:rsidRPr="003432D8">
        <w:t>27</w:t>
      </w:r>
      <w:r w:rsidRPr="003432D8">
        <w:rPr>
          <w:rStyle w:val="HideTWBExt"/>
        </w:rPr>
        <w:t>&lt;/NumAm&gt;</w:t>
      </w:r>
    </w:p>
    <w:p w:rsidR="00C26008" w:rsidRPr="003432D8" w:rsidRDefault="00DD79D9" w:rsidP="00C26008">
      <w:pPr>
        <w:pStyle w:val="NormalBold12b"/>
      </w:pPr>
      <w:r w:rsidRPr="003432D8">
        <w:rPr>
          <w:rStyle w:val="HideTWBExt"/>
        </w:rPr>
        <w:t>&lt;DocAmend&gt;</w:t>
      </w:r>
      <w:r w:rsidRPr="003432D8">
        <w:t>Togra le haghaidh Treorach</w:t>
      </w:r>
      <w:r w:rsidRPr="003432D8">
        <w:rPr>
          <w:rStyle w:val="HideTWBExt"/>
        </w:rPr>
        <w:t>&lt;/DocAmend&gt;</w:t>
      </w:r>
    </w:p>
    <w:p w:rsidR="00C26008" w:rsidRPr="003432D8" w:rsidRDefault="00DD79D9" w:rsidP="00C26008">
      <w:pPr>
        <w:pStyle w:val="NormalBold"/>
      </w:pPr>
      <w:r w:rsidRPr="003432D8">
        <w:rPr>
          <w:rStyle w:val="HideTWBExt"/>
        </w:rPr>
        <w:t>&lt;Article&gt;</w:t>
      </w:r>
      <w:r w:rsidRPr="003432D8">
        <w:t>Airteagal 1 – mír 1 – pointe 5</w:t>
      </w:r>
      <w:r w:rsidRPr="003432D8">
        <w:rPr>
          <w:rStyle w:val="HideTWBExt"/>
        </w:rPr>
        <w:t>&lt;/Article&gt;</w:t>
      </w:r>
    </w:p>
    <w:p w:rsidR="00C26008" w:rsidRPr="003432D8" w:rsidRDefault="00DD79D9" w:rsidP="00C26008">
      <w:r w:rsidRPr="003432D8">
        <w:rPr>
          <w:rStyle w:val="HideTWBExt"/>
        </w:rPr>
        <w:t>&lt;DocAmend2&gt;</w:t>
      </w:r>
      <w:r w:rsidRPr="003432D8">
        <w:t>Treoir 2009/21/CE</w:t>
      </w:r>
      <w:r w:rsidRPr="003432D8">
        <w:rPr>
          <w:rStyle w:val="HideTWBExt"/>
        </w:rPr>
        <w:t>&lt;/DocAmend2&gt;</w:t>
      </w:r>
    </w:p>
    <w:p w:rsidR="00C26008" w:rsidRPr="003432D8" w:rsidRDefault="00DD79D9" w:rsidP="00C26008">
      <w:r w:rsidRPr="003432D8">
        <w:rPr>
          <w:rStyle w:val="HideTWBExt"/>
        </w:rPr>
        <w:t>&lt;Article2&gt;</w:t>
      </w:r>
      <w:r w:rsidRPr="003432D8">
        <w:t>Airteagal 6</w:t>
      </w:r>
      <w:r w:rsidRPr="003432D8">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15AF1" w:rsidRPr="003432D8" w:rsidTr="009B4410">
        <w:trPr>
          <w:trHeight w:hRule="exact" w:val="240"/>
          <w:jc w:val="center"/>
        </w:trPr>
        <w:tc>
          <w:tcPr>
            <w:tcW w:w="9752" w:type="dxa"/>
            <w:gridSpan w:val="2"/>
          </w:tcPr>
          <w:p w:rsidR="00C26008" w:rsidRPr="003432D8" w:rsidRDefault="00C26008" w:rsidP="009B4410"/>
        </w:tc>
      </w:tr>
      <w:tr w:rsidR="00215AF1" w:rsidRPr="003432D8" w:rsidTr="009B4410">
        <w:trPr>
          <w:trHeight w:val="240"/>
          <w:jc w:val="center"/>
        </w:trPr>
        <w:tc>
          <w:tcPr>
            <w:tcW w:w="4876" w:type="dxa"/>
          </w:tcPr>
          <w:p w:rsidR="00C26008" w:rsidRPr="003432D8" w:rsidRDefault="00DD79D9" w:rsidP="009B4410">
            <w:pPr>
              <w:pStyle w:val="AmColumnHeading"/>
            </w:pPr>
            <w:r w:rsidRPr="003432D8">
              <w:t>Téacs arna mholadh ag an gCoimisiún</w:t>
            </w:r>
          </w:p>
        </w:tc>
        <w:tc>
          <w:tcPr>
            <w:tcW w:w="4876" w:type="dxa"/>
          </w:tcPr>
          <w:p w:rsidR="00C26008" w:rsidRPr="003432D8" w:rsidRDefault="00DD79D9" w:rsidP="009B4410">
            <w:pPr>
              <w:pStyle w:val="AmColumnHeading"/>
            </w:pPr>
            <w:r w:rsidRPr="003432D8">
              <w:t>Leasú</w:t>
            </w:r>
          </w:p>
        </w:tc>
      </w:tr>
      <w:tr w:rsidR="00215AF1" w:rsidRPr="003432D8" w:rsidTr="009B4410">
        <w:trPr>
          <w:jc w:val="center"/>
        </w:trPr>
        <w:tc>
          <w:tcPr>
            <w:tcW w:w="4876" w:type="dxa"/>
          </w:tcPr>
          <w:p w:rsidR="00C26008" w:rsidRPr="003432D8" w:rsidRDefault="00C26008" w:rsidP="009B4410">
            <w:pPr>
              <w:pStyle w:val="Normal6a"/>
            </w:pPr>
          </w:p>
        </w:tc>
        <w:tc>
          <w:tcPr>
            <w:tcW w:w="4876" w:type="dxa"/>
          </w:tcPr>
          <w:p w:rsidR="00C26008" w:rsidRPr="003432D8" w:rsidRDefault="00DD79D9" w:rsidP="009B4410">
            <w:pPr>
              <w:pStyle w:val="Normal6a"/>
            </w:pPr>
            <w:r w:rsidRPr="003432D8">
              <w:rPr>
                <w:b/>
                <w:i/>
              </w:rPr>
              <w:t>(gf)</w:t>
            </w:r>
            <w:r w:rsidRPr="003432D8">
              <w:tab/>
            </w:r>
            <w:r w:rsidRPr="003432D8">
              <w:rPr>
                <w:b/>
                <w:i/>
              </w:rPr>
              <w:t xml:space="preserve">Sonraí maidir le bearta slándála agus comhlíonadh na gcód agus na gcoinbhinsiún </w:t>
            </w:r>
            <w:r w:rsidRPr="003432D8">
              <w:rPr>
                <w:b/>
                <w:i/>
              </w:rPr>
              <w:t>slándála muirí idirnáisiúnta, atá ábhartha go háirithe i dtimpeallacht an lae inniu atá feasach ar an tslándáil;</w:t>
            </w:r>
          </w:p>
        </w:tc>
      </w:tr>
    </w:tbl>
    <w:p w:rsidR="00C26008" w:rsidRPr="003432D8" w:rsidRDefault="00DD79D9" w:rsidP="00C26008">
      <w:r w:rsidRPr="003432D8">
        <w:rPr>
          <w:rStyle w:val="HideTWBExt"/>
        </w:rPr>
        <w:t>&lt;/Amend&gt;</w:t>
      </w:r>
    </w:p>
    <w:p w:rsidR="00C26008" w:rsidRPr="003432D8" w:rsidRDefault="00DD79D9" w:rsidP="00C26008">
      <w:pPr>
        <w:pStyle w:val="AmNumberTabs"/>
      </w:pPr>
      <w:r w:rsidRPr="003432D8">
        <w:rPr>
          <w:rStyle w:val="HideTWBExt"/>
        </w:rPr>
        <w:t>&lt;Amend&gt;</w:t>
      </w:r>
      <w:r w:rsidRPr="003432D8">
        <w:t>Leasú</w:t>
      </w:r>
      <w:r w:rsidRPr="003432D8">
        <w:tab/>
      </w:r>
      <w:r w:rsidRPr="003432D8">
        <w:tab/>
      </w:r>
      <w:r w:rsidRPr="003432D8">
        <w:rPr>
          <w:rStyle w:val="HideTWBExt"/>
        </w:rPr>
        <w:t>&lt;NumAm&gt;</w:t>
      </w:r>
      <w:r w:rsidRPr="003432D8">
        <w:t>28</w:t>
      </w:r>
      <w:r w:rsidRPr="003432D8">
        <w:rPr>
          <w:rStyle w:val="HideTWBExt"/>
        </w:rPr>
        <w:t>&lt;/NumAm&gt;</w:t>
      </w:r>
    </w:p>
    <w:p w:rsidR="00C26008" w:rsidRPr="003432D8" w:rsidRDefault="00DD79D9" w:rsidP="00C26008">
      <w:pPr>
        <w:pStyle w:val="NormalBold12b"/>
      </w:pPr>
      <w:r w:rsidRPr="003432D8">
        <w:rPr>
          <w:rStyle w:val="HideTWBExt"/>
        </w:rPr>
        <w:t>&lt;DocAmend&gt;</w:t>
      </w:r>
      <w:r w:rsidRPr="003432D8">
        <w:t>Togra le haghaidh Treorach</w:t>
      </w:r>
      <w:r w:rsidRPr="003432D8">
        <w:rPr>
          <w:rStyle w:val="HideTWBExt"/>
        </w:rPr>
        <w:t>&lt;/DocAmend&gt;</w:t>
      </w:r>
    </w:p>
    <w:p w:rsidR="00C26008" w:rsidRPr="003432D8" w:rsidRDefault="00DD79D9" w:rsidP="00C26008">
      <w:pPr>
        <w:pStyle w:val="NormalBold"/>
      </w:pPr>
      <w:r w:rsidRPr="003432D8">
        <w:rPr>
          <w:rStyle w:val="HideTWBExt"/>
        </w:rPr>
        <w:t>&lt;Article&gt;</w:t>
      </w:r>
      <w:r w:rsidRPr="003432D8">
        <w:t>Airteagal 1 – mír 1 – pointe 5</w:t>
      </w:r>
      <w:r w:rsidRPr="003432D8">
        <w:rPr>
          <w:rStyle w:val="HideTWBExt"/>
        </w:rPr>
        <w:t>&lt;/Article&gt;</w:t>
      </w:r>
    </w:p>
    <w:p w:rsidR="00C26008" w:rsidRPr="003432D8" w:rsidRDefault="00DD79D9" w:rsidP="00C26008">
      <w:r w:rsidRPr="003432D8">
        <w:rPr>
          <w:rStyle w:val="HideTWBExt"/>
        </w:rPr>
        <w:t>&lt;Do</w:t>
      </w:r>
      <w:r w:rsidRPr="003432D8">
        <w:rPr>
          <w:rStyle w:val="HideTWBExt"/>
        </w:rPr>
        <w:t>cAmend2&gt;</w:t>
      </w:r>
      <w:r w:rsidRPr="003432D8">
        <w:t>Treoir 2009/21/CE</w:t>
      </w:r>
      <w:r w:rsidRPr="003432D8">
        <w:rPr>
          <w:rStyle w:val="HideTWBExt"/>
        </w:rPr>
        <w:t>&lt;/DocAmend2&gt;</w:t>
      </w:r>
    </w:p>
    <w:p w:rsidR="00C26008" w:rsidRPr="003432D8" w:rsidRDefault="00DD79D9" w:rsidP="00C26008">
      <w:r w:rsidRPr="003432D8">
        <w:rPr>
          <w:rStyle w:val="HideTWBExt"/>
        </w:rPr>
        <w:t>&lt;Article2&gt;</w:t>
      </w:r>
      <w:r w:rsidRPr="003432D8">
        <w:t>Airteagal 6</w:t>
      </w:r>
      <w:r w:rsidRPr="003432D8">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15AF1" w:rsidRPr="003432D8" w:rsidTr="009B4410">
        <w:trPr>
          <w:trHeight w:hRule="exact" w:val="240"/>
          <w:jc w:val="center"/>
        </w:trPr>
        <w:tc>
          <w:tcPr>
            <w:tcW w:w="9752" w:type="dxa"/>
            <w:gridSpan w:val="2"/>
          </w:tcPr>
          <w:p w:rsidR="00C26008" w:rsidRPr="003432D8" w:rsidRDefault="00C26008" w:rsidP="009B4410"/>
        </w:tc>
      </w:tr>
      <w:tr w:rsidR="00215AF1" w:rsidRPr="003432D8" w:rsidTr="009B4410">
        <w:trPr>
          <w:trHeight w:val="240"/>
          <w:jc w:val="center"/>
        </w:trPr>
        <w:tc>
          <w:tcPr>
            <w:tcW w:w="4876" w:type="dxa"/>
          </w:tcPr>
          <w:p w:rsidR="00C26008" w:rsidRPr="003432D8" w:rsidRDefault="00DD79D9" w:rsidP="009B4410">
            <w:pPr>
              <w:pStyle w:val="AmColumnHeading"/>
            </w:pPr>
            <w:r w:rsidRPr="003432D8">
              <w:t>Téacs arna mholadh ag an gCoimisiún</w:t>
            </w:r>
          </w:p>
        </w:tc>
        <w:tc>
          <w:tcPr>
            <w:tcW w:w="4876" w:type="dxa"/>
          </w:tcPr>
          <w:p w:rsidR="00C26008" w:rsidRPr="003432D8" w:rsidRDefault="00DD79D9" w:rsidP="009B4410">
            <w:pPr>
              <w:pStyle w:val="AmColumnHeading"/>
            </w:pPr>
            <w:r w:rsidRPr="003432D8">
              <w:t>Leasú</w:t>
            </w:r>
          </w:p>
        </w:tc>
      </w:tr>
      <w:tr w:rsidR="00215AF1" w:rsidRPr="003432D8" w:rsidTr="009B4410">
        <w:trPr>
          <w:jc w:val="center"/>
        </w:trPr>
        <w:tc>
          <w:tcPr>
            <w:tcW w:w="4876" w:type="dxa"/>
          </w:tcPr>
          <w:p w:rsidR="00C26008" w:rsidRPr="003432D8" w:rsidRDefault="00C26008" w:rsidP="009B4410">
            <w:pPr>
              <w:pStyle w:val="Normal6a"/>
            </w:pPr>
          </w:p>
        </w:tc>
        <w:tc>
          <w:tcPr>
            <w:tcW w:w="4876" w:type="dxa"/>
          </w:tcPr>
          <w:p w:rsidR="00C26008" w:rsidRPr="003432D8" w:rsidRDefault="00DD79D9" w:rsidP="009B4410">
            <w:pPr>
              <w:pStyle w:val="Normal6a"/>
            </w:pPr>
            <w:r w:rsidRPr="003432D8">
              <w:rPr>
                <w:b/>
                <w:i/>
              </w:rPr>
              <w:t>(gg)</w:t>
            </w:r>
            <w:r w:rsidRPr="003432D8">
              <w:tab/>
            </w:r>
            <w:r w:rsidRPr="003432D8">
              <w:rPr>
                <w:b/>
                <w:i/>
              </w:rPr>
              <w:t>Faisnéis maidir le huasghráduithe teicneolaíochta, cothabháil trealaimh, agus modhnuithe a bhaineann le sábháilteacht a rinneadh ar an</w:t>
            </w:r>
            <w:r w:rsidRPr="003432D8">
              <w:rPr>
                <w:b/>
                <w:i/>
              </w:rPr>
              <w:t xml:space="preserve"> long;</w:t>
            </w:r>
          </w:p>
        </w:tc>
      </w:tr>
    </w:tbl>
    <w:p w:rsidR="00C26008" w:rsidRPr="003432D8" w:rsidRDefault="00DD79D9" w:rsidP="00C26008">
      <w:r w:rsidRPr="003432D8">
        <w:rPr>
          <w:rStyle w:val="HideTWBExt"/>
        </w:rPr>
        <w:t>&lt;/Amend&gt;</w:t>
      </w:r>
    </w:p>
    <w:p w:rsidR="00C26008" w:rsidRPr="003432D8" w:rsidRDefault="00DD79D9" w:rsidP="00C26008">
      <w:pPr>
        <w:pStyle w:val="AmNumberTabs"/>
      </w:pPr>
      <w:r w:rsidRPr="003432D8">
        <w:rPr>
          <w:rStyle w:val="HideTWBExt"/>
        </w:rPr>
        <w:t>&lt;Amend&gt;</w:t>
      </w:r>
      <w:r w:rsidRPr="003432D8">
        <w:t>Leasú</w:t>
      </w:r>
      <w:r w:rsidRPr="003432D8">
        <w:tab/>
      </w:r>
      <w:r w:rsidRPr="003432D8">
        <w:tab/>
      </w:r>
      <w:r w:rsidRPr="003432D8">
        <w:rPr>
          <w:rStyle w:val="HideTWBExt"/>
        </w:rPr>
        <w:t>&lt;NumAm&gt;</w:t>
      </w:r>
      <w:r w:rsidRPr="003432D8">
        <w:t>29</w:t>
      </w:r>
      <w:r w:rsidRPr="003432D8">
        <w:rPr>
          <w:rStyle w:val="HideTWBExt"/>
        </w:rPr>
        <w:t>&lt;/NumAm&gt;</w:t>
      </w:r>
    </w:p>
    <w:p w:rsidR="00C26008" w:rsidRPr="003432D8" w:rsidRDefault="00DD79D9" w:rsidP="00C26008">
      <w:pPr>
        <w:pStyle w:val="NormalBold12b"/>
      </w:pPr>
      <w:r w:rsidRPr="003432D8">
        <w:rPr>
          <w:rStyle w:val="HideTWBExt"/>
        </w:rPr>
        <w:t>&lt;DocAmend&gt;</w:t>
      </w:r>
      <w:r w:rsidRPr="003432D8">
        <w:t>Togra le haghaidh Treorach</w:t>
      </w:r>
      <w:r w:rsidRPr="003432D8">
        <w:rPr>
          <w:rStyle w:val="HideTWBExt"/>
        </w:rPr>
        <w:t>&lt;/DocAmend&gt;</w:t>
      </w:r>
    </w:p>
    <w:p w:rsidR="00C26008" w:rsidRPr="003432D8" w:rsidRDefault="00DD79D9" w:rsidP="00C26008">
      <w:pPr>
        <w:pStyle w:val="NormalBold"/>
      </w:pPr>
      <w:r w:rsidRPr="003432D8">
        <w:rPr>
          <w:rStyle w:val="HideTWBExt"/>
        </w:rPr>
        <w:t>&lt;Article&gt;</w:t>
      </w:r>
      <w:r w:rsidRPr="003432D8">
        <w:t>Airteagal 1 – mír 1 – pointe 5</w:t>
      </w:r>
      <w:r w:rsidRPr="003432D8">
        <w:rPr>
          <w:rStyle w:val="HideTWBExt"/>
        </w:rPr>
        <w:t>&lt;/Article&gt;</w:t>
      </w:r>
    </w:p>
    <w:p w:rsidR="00C26008" w:rsidRPr="003432D8" w:rsidRDefault="00DD79D9" w:rsidP="00C26008">
      <w:r w:rsidRPr="003432D8">
        <w:rPr>
          <w:rStyle w:val="HideTWBExt"/>
        </w:rPr>
        <w:t>&lt;DocAmend2&gt;</w:t>
      </w:r>
      <w:r w:rsidRPr="003432D8">
        <w:t>Treoir 2009/21/CE</w:t>
      </w:r>
      <w:r w:rsidRPr="003432D8">
        <w:rPr>
          <w:rStyle w:val="HideTWBExt"/>
        </w:rPr>
        <w:t>&lt;/DocAmend2&gt;</w:t>
      </w:r>
    </w:p>
    <w:p w:rsidR="00C26008" w:rsidRPr="003432D8" w:rsidRDefault="00DD79D9" w:rsidP="00C26008">
      <w:r w:rsidRPr="003432D8">
        <w:rPr>
          <w:rStyle w:val="HideTWBExt"/>
        </w:rPr>
        <w:t>&lt;Article2&gt;</w:t>
      </w:r>
      <w:r w:rsidRPr="003432D8">
        <w:t>Airteagal 6</w:t>
      </w:r>
      <w:r w:rsidRPr="003432D8">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15AF1" w:rsidRPr="003432D8" w:rsidTr="009B4410">
        <w:trPr>
          <w:trHeight w:hRule="exact" w:val="240"/>
          <w:jc w:val="center"/>
        </w:trPr>
        <w:tc>
          <w:tcPr>
            <w:tcW w:w="9752" w:type="dxa"/>
            <w:gridSpan w:val="2"/>
          </w:tcPr>
          <w:p w:rsidR="00C26008" w:rsidRPr="003432D8" w:rsidRDefault="00C26008" w:rsidP="009B4410"/>
        </w:tc>
      </w:tr>
      <w:tr w:rsidR="00215AF1" w:rsidRPr="003432D8" w:rsidTr="009B4410">
        <w:trPr>
          <w:trHeight w:val="240"/>
          <w:jc w:val="center"/>
        </w:trPr>
        <w:tc>
          <w:tcPr>
            <w:tcW w:w="4876" w:type="dxa"/>
          </w:tcPr>
          <w:p w:rsidR="00C26008" w:rsidRPr="003432D8" w:rsidRDefault="00DD79D9" w:rsidP="009B4410">
            <w:pPr>
              <w:pStyle w:val="AmColumnHeading"/>
            </w:pPr>
            <w:r w:rsidRPr="003432D8">
              <w:t xml:space="preserve">Téacs arna mholadh ag an </w:t>
            </w:r>
            <w:r w:rsidRPr="003432D8">
              <w:t>gCoimisiún</w:t>
            </w:r>
          </w:p>
        </w:tc>
        <w:tc>
          <w:tcPr>
            <w:tcW w:w="4876" w:type="dxa"/>
          </w:tcPr>
          <w:p w:rsidR="00C26008" w:rsidRPr="003432D8" w:rsidRDefault="00DD79D9" w:rsidP="009B4410">
            <w:pPr>
              <w:pStyle w:val="AmColumnHeading"/>
            </w:pPr>
            <w:r w:rsidRPr="003432D8">
              <w:t>Leasú</w:t>
            </w:r>
          </w:p>
        </w:tc>
      </w:tr>
      <w:tr w:rsidR="00215AF1" w:rsidRPr="003432D8" w:rsidTr="009B4410">
        <w:trPr>
          <w:jc w:val="center"/>
        </w:trPr>
        <w:tc>
          <w:tcPr>
            <w:tcW w:w="4876" w:type="dxa"/>
          </w:tcPr>
          <w:p w:rsidR="00C26008" w:rsidRPr="003432D8" w:rsidRDefault="00C26008" w:rsidP="009B4410">
            <w:pPr>
              <w:pStyle w:val="Normal6a"/>
            </w:pPr>
          </w:p>
        </w:tc>
        <w:tc>
          <w:tcPr>
            <w:tcW w:w="4876" w:type="dxa"/>
          </w:tcPr>
          <w:p w:rsidR="00C26008" w:rsidRPr="003432D8" w:rsidRDefault="00DD79D9" w:rsidP="009B4410">
            <w:pPr>
              <w:pStyle w:val="Normal6a"/>
            </w:pPr>
            <w:r w:rsidRPr="003432D8">
              <w:rPr>
                <w:b/>
                <w:i/>
              </w:rPr>
              <w:t>(gh)</w:t>
            </w:r>
            <w:r w:rsidRPr="003432D8">
              <w:tab/>
            </w:r>
            <w:r w:rsidRPr="003432D8">
              <w:rPr>
                <w:b/>
                <w:i/>
              </w:rPr>
              <w:t>Taifid a bhaineann le leas agus dálaí maireachtála maraithe, lena n-áirítear taifid ar ghearáin nó ar ábhair imní ón bhfoireann;</w:t>
            </w:r>
          </w:p>
        </w:tc>
      </w:tr>
    </w:tbl>
    <w:p w:rsidR="00C26008" w:rsidRPr="003432D8" w:rsidRDefault="00DD79D9" w:rsidP="00C26008">
      <w:r w:rsidRPr="003432D8">
        <w:rPr>
          <w:rStyle w:val="HideTWBExt"/>
        </w:rPr>
        <w:t>&lt;/Amend&gt;</w:t>
      </w:r>
    </w:p>
    <w:p w:rsidR="00C26008" w:rsidRPr="003432D8" w:rsidRDefault="00DD79D9" w:rsidP="00C26008">
      <w:pPr>
        <w:pStyle w:val="AmNumberTabs"/>
      </w:pPr>
      <w:r w:rsidRPr="003432D8">
        <w:rPr>
          <w:rStyle w:val="HideTWBExt"/>
        </w:rPr>
        <w:t>&lt;Amend&gt;</w:t>
      </w:r>
      <w:r w:rsidRPr="003432D8">
        <w:t>Leasú</w:t>
      </w:r>
      <w:r w:rsidRPr="003432D8">
        <w:tab/>
      </w:r>
      <w:r w:rsidRPr="003432D8">
        <w:tab/>
      </w:r>
      <w:r w:rsidRPr="003432D8">
        <w:rPr>
          <w:rStyle w:val="HideTWBExt"/>
        </w:rPr>
        <w:t>&lt;NumAm&gt;</w:t>
      </w:r>
      <w:r w:rsidRPr="003432D8">
        <w:t>30</w:t>
      </w:r>
      <w:r w:rsidRPr="003432D8">
        <w:rPr>
          <w:rStyle w:val="HideTWBExt"/>
        </w:rPr>
        <w:t>&lt;/NumAm&gt;</w:t>
      </w:r>
    </w:p>
    <w:p w:rsidR="00C26008" w:rsidRPr="003432D8" w:rsidRDefault="00DD79D9" w:rsidP="00C26008">
      <w:pPr>
        <w:pStyle w:val="NormalBold12b"/>
      </w:pPr>
      <w:r w:rsidRPr="003432D8">
        <w:rPr>
          <w:rStyle w:val="HideTWBExt"/>
        </w:rPr>
        <w:t>&lt;DocAmend&gt;</w:t>
      </w:r>
      <w:r w:rsidRPr="003432D8">
        <w:t>Togra le haghaidh Treorach</w:t>
      </w:r>
      <w:r w:rsidRPr="003432D8">
        <w:rPr>
          <w:rStyle w:val="HideTWBExt"/>
        </w:rPr>
        <w:t>&lt;/DocAmend&gt;</w:t>
      </w:r>
    </w:p>
    <w:p w:rsidR="00C26008" w:rsidRPr="003432D8" w:rsidRDefault="00DD79D9" w:rsidP="00C26008">
      <w:pPr>
        <w:pStyle w:val="NormalBold"/>
      </w:pPr>
      <w:r w:rsidRPr="003432D8">
        <w:rPr>
          <w:rStyle w:val="HideTWBExt"/>
        </w:rPr>
        <w:t>&lt;Article&gt;</w:t>
      </w:r>
      <w:r w:rsidRPr="003432D8">
        <w:t>Airteagal 1 – mír 1 – pointe 5</w:t>
      </w:r>
      <w:r w:rsidRPr="003432D8">
        <w:rPr>
          <w:rStyle w:val="HideTWBExt"/>
        </w:rPr>
        <w:t>&lt;/Article&gt;</w:t>
      </w:r>
    </w:p>
    <w:p w:rsidR="00C26008" w:rsidRPr="003432D8" w:rsidRDefault="00DD79D9" w:rsidP="00C26008">
      <w:r w:rsidRPr="003432D8">
        <w:rPr>
          <w:rStyle w:val="HideTWBExt"/>
        </w:rPr>
        <w:t>&lt;DocAmend2&gt;</w:t>
      </w:r>
      <w:r w:rsidRPr="003432D8">
        <w:t>Treoir 2009/21/CE</w:t>
      </w:r>
      <w:r w:rsidRPr="003432D8">
        <w:rPr>
          <w:rStyle w:val="HideTWBExt"/>
        </w:rPr>
        <w:t>&lt;/DocAmend2&gt;</w:t>
      </w:r>
    </w:p>
    <w:p w:rsidR="00C26008" w:rsidRPr="003432D8" w:rsidRDefault="00DD79D9" w:rsidP="00C26008">
      <w:r w:rsidRPr="003432D8">
        <w:rPr>
          <w:rStyle w:val="HideTWBExt"/>
        </w:rPr>
        <w:t>&lt;Article2&gt;</w:t>
      </w:r>
      <w:r w:rsidRPr="003432D8">
        <w:t>Airteagal 6</w:t>
      </w:r>
      <w:r w:rsidRPr="003432D8">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15AF1" w:rsidRPr="003432D8" w:rsidTr="009B4410">
        <w:trPr>
          <w:trHeight w:hRule="exact" w:val="240"/>
          <w:jc w:val="center"/>
        </w:trPr>
        <w:tc>
          <w:tcPr>
            <w:tcW w:w="9752" w:type="dxa"/>
            <w:gridSpan w:val="2"/>
          </w:tcPr>
          <w:p w:rsidR="00C26008" w:rsidRPr="003432D8" w:rsidRDefault="00C26008" w:rsidP="009B4410"/>
        </w:tc>
      </w:tr>
      <w:tr w:rsidR="00215AF1" w:rsidRPr="003432D8" w:rsidTr="009B4410">
        <w:trPr>
          <w:trHeight w:val="240"/>
          <w:jc w:val="center"/>
        </w:trPr>
        <w:tc>
          <w:tcPr>
            <w:tcW w:w="4876" w:type="dxa"/>
          </w:tcPr>
          <w:p w:rsidR="00C26008" w:rsidRPr="003432D8" w:rsidRDefault="00DD79D9" w:rsidP="009B4410">
            <w:pPr>
              <w:pStyle w:val="AmColumnHeading"/>
            </w:pPr>
            <w:r w:rsidRPr="003432D8">
              <w:t>Téacs arna mholadh ag an gCoimisiún</w:t>
            </w:r>
          </w:p>
        </w:tc>
        <w:tc>
          <w:tcPr>
            <w:tcW w:w="4876" w:type="dxa"/>
          </w:tcPr>
          <w:p w:rsidR="00C26008" w:rsidRPr="003432D8" w:rsidRDefault="00DD79D9" w:rsidP="009B4410">
            <w:pPr>
              <w:pStyle w:val="AmColumnHeading"/>
            </w:pPr>
            <w:r w:rsidRPr="003432D8">
              <w:t>Leasú</w:t>
            </w:r>
          </w:p>
        </w:tc>
      </w:tr>
      <w:tr w:rsidR="00215AF1" w:rsidRPr="003432D8" w:rsidTr="009B4410">
        <w:trPr>
          <w:jc w:val="center"/>
        </w:trPr>
        <w:tc>
          <w:tcPr>
            <w:tcW w:w="4876" w:type="dxa"/>
          </w:tcPr>
          <w:p w:rsidR="00C26008" w:rsidRPr="003432D8" w:rsidRDefault="00C26008" w:rsidP="009B4410">
            <w:pPr>
              <w:pStyle w:val="Normal6a"/>
            </w:pPr>
          </w:p>
        </w:tc>
        <w:tc>
          <w:tcPr>
            <w:tcW w:w="4876" w:type="dxa"/>
          </w:tcPr>
          <w:p w:rsidR="00C26008" w:rsidRPr="003432D8" w:rsidRDefault="00DD79D9" w:rsidP="009B4410">
            <w:pPr>
              <w:pStyle w:val="Normal6a"/>
            </w:pPr>
            <w:r w:rsidRPr="003432D8">
              <w:rPr>
                <w:b/>
                <w:i/>
              </w:rPr>
              <w:t>(gi)</w:t>
            </w:r>
            <w:r w:rsidRPr="003432D8">
              <w:tab/>
            </w:r>
            <w:r w:rsidRPr="003432D8">
              <w:rPr>
                <w:b/>
                <w:i/>
              </w:rPr>
              <w:t xml:space="preserve">Cumas na mBallstát barántúlacht agus bailíocht na ndeimhnithe agus na ndoiciméad a </w:t>
            </w:r>
            <w:r w:rsidRPr="003432D8">
              <w:rPr>
                <w:b/>
                <w:i/>
              </w:rPr>
              <w:t>thíolacann an long a fhíorú, rud a chuideoidh leis an gcalaois a chomhrac agus comhlíonadh a áirithiú;</w:t>
            </w:r>
          </w:p>
        </w:tc>
      </w:tr>
    </w:tbl>
    <w:p w:rsidR="00C26008" w:rsidRPr="003432D8" w:rsidRDefault="00DD79D9" w:rsidP="00C26008">
      <w:r w:rsidRPr="003432D8">
        <w:rPr>
          <w:rStyle w:val="HideTWBExt"/>
        </w:rPr>
        <w:t>&lt;/Amend&gt;</w:t>
      </w:r>
    </w:p>
    <w:p w:rsidR="00C26008" w:rsidRPr="003432D8" w:rsidRDefault="00DD79D9" w:rsidP="00C26008">
      <w:pPr>
        <w:pStyle w:val="AmNumberTabs"/>
      </w:pPr>
      <w:r w:rsidRPr="003432D8">
        <w:rPr>
          <w:rStyle w:val="HideTWBExt"/>
        </w:rPr>
        <w:t>&lt;Amend&gt;</w:t>
      </w:r>
      <w:r w:rsidRPr="003432D8">
        <w:t>Leasú</w:t>
      </w:r>
      <w:r w:rsidRPr="003432D8">
        <w:tab/>
      </w:r>
      <w:r w:rsidRPr="003432D8">
        <w:tab/>
      </w:r>
      <w:r w:rsidRPr="003432D8">
        <w:rPr>
          <w:rStyle w:val="HideTWBExt"/>
        </w:rPr>
        <w:t>&lt;NumAm&gt;</w:t>
      </w:r>
      <w:r w:rsidRPr="003432D8">
        <w:t>31</w:t>
      </w:r>
      <w:r w:rsidRPr="003432D8">
        <w:rPr>
          <w:rStyle w:val="HideTWBExt"/>
        </w:rPr>
        <w:t>&lt;/NumAm&gt;</w:t>
      </w:r>
    </w:p>
    <w:p w:rsidR="00C26008" w:rsidRPr="003432D8" w:rsidRDefault="00DD79D9" w:rsidP="00C26008">
      <w:pPr>
        <w:pStyle w:val="NormalBold12b"/>
      </w:pPr>
      <w:r w:rsidRPr="003432D8">
        <w:rPr>
          <w:rStyle w:val="HideTWBExt"/>
        </w:rPr>
        <w:t>&lt;DocAmend&gt;</w:t>
      </w:r>
      <w:r w:rsidRPr="003432D8">
        <w:t>Togra le haghaidh Treorach</w:t>
      </w:r>
      <w:r w:rsidRPr="003432D8">
        <w:rPr>
          <w:rStyle w:val="HideTWBExt"/>
        </w:rPr>
        <w:t>&lt;/DocAmend&gt;</w:t>
      </w:r>
    </w:p>
    <w:p w:rsidR="00C26008" w:rsidRPr="003432D8" w:rsidRDefault="00DD79D9" w:rsidP="00C26008">
      <w:pPr>
        <w:pStyle w:val="NormalBold"/>
      </w:pPr>
      <w:r w:rsidRPr="003432D8">
        <w:rPr>
          <w:rStyle w:val="HideTWBExt"/>
        </w:rPr>
        <w:t>&lt;Article&gt;</w:t>
      </w:r>
      <w:r w:rsidRPr="003432D8">
        <w:t>Airteagal 1 – mír 1 – pointe 5</w:t>
      </w:r>
      <w:r w:rsidRPr="003432D8">
        <w:rPr>
          <w:rStyle w:val="HideTWBExt"/>
        </w:rPr>
        <w:t>&lt;/Article&gt;</w:t>
      </w:r>
    </w:p>
    <w:p w:rsidR="00C26008" w:rsidRPr="003432D8" w:rsidRDefault="00DD79D9" w:rsidP="00C26008">
      <w:r w:rsidRPr="003432D8">
        <w:rPr>
          <w:rStyle w:val="HideTWBExt"/>
        </w:rPr>
        <w:t>&lt;DocAmend2&gt;</w:t>
      </w:r>
      <w:r w:rsidRPr="003432D8">
        <w:t>Tr</w:t>
      </w:r>
      <w:r w:rsidRPr="003432D8">
        <w:t>eoir 2009/21/CE</w:t>
      </w:r>
      <w:r w:rsidRPr="003432D8">
        <w:rPr>
          <w:rStyle w:val="HideTWBExt"/>
        </w:rPr>
        <w:t>&lt;/DocAmend2&gt;</w:t>
      </w:r>
    </w:p>
    <w:p w:rsidR="00C26008" w:rsidRPr="003432D8" w:rsidRDefault="00DD79D9" w:rsidP="00C26008">
      <w:r w:rsidRPr="003432D8">
        <w:rPr>
          <w:rStyle w:val="HideTWBExt"/>
        </w:rPr>
        <w:t>&lt;Article2&gt;</w:t>
      </w:r>
      <w:r w:rsidRPr="003432D8">
        <w:t>Airteagal 6</w:t>
      </w:r>
      <w:r w:rsidRPr="003432D8">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15AF1" w:rsidRPr="003432D8" w:rsidTr="009B4410">
        <w:trPr>
          <w:trHeight w:hRule="exact" w:val="240"/>
          <w:jc w:val="center"/>
        </w:trPr>
        <w:tc>
          <w:tcPr>
            <w:tcW w:w="9752" w:type="dxa"/>
            <w:gridSpan w:val="2"/>
          </w:tcPr>
          <w:p w:rsidR="00C26008" w:rsidRPr="003432D8" w:rsidRDefault="00C26008" w:rsidP="009B4410"/>
        </w:tc>
      </w:tr>
      <w:tr w:rsidR="00215AF1" w:rsidRPr="003432D8" w:rsidTr="009B4410">
        <w:trPr>
          <w:trHeight w:val="240"/>
          <w:jc w:val="center"/>
        </w:trPr>
        <w:tc>
          <w:tcPr>
            <w:tcW w:w="4876" w:type="dxa"/>
          </w:tcPr>
          <w:p w:rsidR="00C26008" w:rsidRPr="003432D8" w:rsidRDefault="00DD79D9" w:rsidP="009B4410">
            <w:pPr>
              <w:pStyle w:val="AmColumnHeading"/>
            </w:pPr>
            <w:r w:rsidRPr="003432D8">
              <w:t>Téacs arna mholadh ag an gCoimisiún</w:t>
            </w:r>
          </w:p>
        </w:tc>
        <w:tc>
          <w:tcPr>
            <w:tcW w:w="4876" w:type="dxa"/>
          </w:tcPr>
          <w:p w:rsidR="00C26008" w:rsidRPr="003432D8" w:rsidRDefault="00DD79D9" w:rsidP="009B4410">
            <w:pPr>
              <w:pStyle w:val="AmColumnHeading"/>
            </w:pPr>
            <w:r w:rsidRPr="003432D8">
              <w:t>Leasú</w:t>
            </w:r>
          </w:p>
        </w:tc>
      </w:tr>
      <w:tr w:rsidR="00215AF1" w:rsidRPr="003432D8" w:rsidTr="009B4410">
        <w:trPr>
          <w:jc w:val="center"/>
        </w:trPr>
        <w:tc>
          <w:tcPr>
            <w:tcW w:w="4876" w:type="dxa"/>
          </w:tcPr>
          <w:p w:rsidR="00C26008" w:rsidRPr="003432D8" w:rsidRDefault="00C26008" w:rsidP="009B4410">
            <w:pPr>
              <w:pStyle w:val="Normal6a"/>
            </w:pPr>
          </w:p>
        </w:tc>
        <w:tc>
          <w:tcPr>
            <w:tcW w:w="4876" w:type="dxa"/>
          </w:tcPr>
          <w:p w:rsidR="00C26008" w:rsidRPr="003432D8" w:rsidRDefault="00DD79D9" w:rsidP="009B4410">
            <w:pPr>
              <w:pStyle w:val="Normal6a"/>
            </w:pPr>
            <w:r w:rsidRPr="003432D8">
              <w:rPr>
                <w:b/>
                <w:i/>
              </w:rPr>
              <w:t>(gj)</w:t>
            </w:r>
            <w:r w:rsidRPr="003432D8">
              <w:tab/>
            </w:r>
            <w:r w:rsidRPr="003432D8">
              <w:rPr>
                <w:b/>
                <w:i/>
              </w:rPr>
              <w:t xml:space="preserve">Tuairisciú ar chleachtais inbhuanaitheachta, amhail ídiú breosla, bearta éifeachtúlachta fuinnimh, agus iarrachtaí chun an tionchar ar an </w:t>
            </w:r>
            <w:r w:rsidRPr="003432D8">
              <w:rPr>
                <w:b/>
                <w:i/>
              </w:rPr>
              <w:t>gcomhshaol a laghdú, ag ailíniú le spriocanna inbhuanaitheachta domhanda.</w:t>
            </w:r>
          </w:p>
        </w:tc>
      </w:tr>
    </w:tbl>
    <w:p w:rsidR="00C26008" w:rsidRPr="003432D8" w:rsidRDefault="00DD79D9" w:rsidP="00C26008">
      <w:r w:rsidRPr="003432D8">
        <w:rPr>
          <w:rStyle w:val="HideTWBExt"/>
        </w:rPr>
        <w:t>&lt;/Amend&gt;</w:t>
      </w:r>
    </w:p>
    <w:p w:rsidR="00C26008" w:rsidRPr="003432D8" w:rsidRDefault="00DD79D9" w:rsidP="00C26008">
      <w:pPr>
        <w:pStyle w:val="AmNumberTabs"/>
      </w:pPr>
      <w:r w:rsidRPr="003432D8">
        <w:rPr>
          <w:rStyle w:val="HideTWBExt"/>
        </w:rPr>
        <w:t>&lt;Amend&gt;</w:t>
      </w:r>
      <w:r w:rsidRPr="003432D8">
        <w:t>Leasú</w:t>
      </w:r>
      <w:r w:rsidRPr="003432D8">
        <w:tab/>
      </w:r>
      <w:r w:rsidRPr="003432D8">
        <w:tab/>
      </w:r>
      <w:r w:rsidRPr="003432D8">
        <w:rPr>
          <w:rStyle w:val="HideTWBExt"/>
        </w:rPr>
        <w:t>&lt;NumAm&gt;</w:t>
      </w:r>
      <w:r w:rsidRPr="003432D8">
        <w:t>32</w:t>
      </w:r>
      <w:r w:rsidRPr="003432D8">
        <w:rPr>
          <w:rStyle w:val="HideTWBExt"/>
        </w:rPr>
        <w:t>&lt;/NumAm&gt;</w:t>
      </w:r>
    </w:p>
    <w:p w:rsidR="00C26008" w:rsidRPr="003432D8" w:rsidRDefault="00DD79D9" w:rsidP="00C26008">
      <w:pPr>
        <w:pStyle w:val="NormalBold12b"/>
      </w:pPr>
      <w:r w:rsidRPr="003432D8">
        <w:rPr>
          <w:rStyle w:val="HideTWBExt"/>
        </w:rPr>
        <w:t>&lt;DocAmend&gt;</w:t>
      </w:r>
      <w:r w:rsidRPr="003432D8">
        <w:t>Togra le haghaidh Treorach</w:t>
      </w:r>
      <w:r w:rsidRPr="003432D8">
        <w:rPr>
          <w:rStyle w:val="HideTWBExt"/>
        </w:rPr>
        <w:t>&lt;/DocAmend&gt;</w:t>
      </w:r>
    </w:p>
    <w:p w:rsidR="00C26008" w:rsidRPr="003432D8" w:rsidRDefault="00DD79D9" w:rsidP="00C26008">
      <w:pPr>
        <w:pStyle w:val="NormalBold"/>
      </w:pPr>
      <w:r w:rsidRPr="003432D8">
        <w:rPr>
          <w:rStyle w:val="HideTWBExt"/>
        </w:rPr>
        <w:t>&lt;Article&gt;</w:t>
      </w:r>
      <w:r w:rsidRPr="003432D8">
        <w:t>Airteagal 1 – mír 1 – pointe 10</w:t>
      </w:r>
      <w:r w:rsidRPr="003432D8">
        <w:rPr>
          <w:rStyle w:val="HideTWBExt"/>
        </w:rPr>
        <w:t>&lt;/Article&gt;</w:t>
      </w:r>
    </w:p>
    <w:p w:rsidR="00C26008" w:rsidRPr="003432D8" w:rsidRDefault="00DD79D9" w:rsidP="00C26008">
      <w:r w:rsidRPr="003432D8">
        <w:rPr>
          <w:rStyle w:val="HideTWBExt"/>
        </w:rPr>
        <w:t>&lt;DocAmend2&gt;</w:t>
      </w:r>
      <w:r w:rsidRPr="003432D8">
        <w:t>Treoir 2009/21/CE</w:t>
      </w:r>
      <w:r w:rsidRPr="003432D8">
        <w:rPr>
          <w:rStyle w:val="HideTWBExt"/>
        </w:rPr>
        <w:t>&lt;/DocAmend2&gt;</w:t>
      </w:r>
    </w:p>
    <w:p w:rsidR="00C26008" w:rsidRPr="003432D8" w:rsidRDefault="00DD79D9" w:rsidP="00C26008">
      <w:r w:rsidRPr="003432D8">
        <w:rPr>
          <w:rStyle w:val="HideTWBExt"/>
        </w:rPr>
        <w:t>&lt;Article2&gt;</w:t>
      </w:r>
      <w:r w:rsidRPr="003432D8">
        <w:t>Airteagal 9a</w:t>
      </w:r>
      <w:r w:rsidRPr="003432D8">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15AF1" w:rsidRPr="003432D8" w:rsidTr="009B4410">
        <w:trPr>
          <w:trHeight w:hRule="exact" w:val="240"/>
          <w:jc w:val="center"/>
        </w:trPr>
        <w:tc>
          <w:tcPr>
            <w:tcW w:w="9752" w:type="dxa"/>
            <w:gridSpan w:val="2"/>
          </w:tcPr>
          <w:p w:rsidR="00C26008" w:rsidRPr="003432D8" w:rsidRDefault="00C26008" w:rsidP="009B4410"/>
        </w:tc>
      </w:tr>
      <w:tr w:rsidR="00215AF1" w:rsidRPr="003432D8" w:rsidTr="009B4410">
        <w:trPr>
          <w:trHeight w:val="240"/>
          <w:jc w:val="center"/>
        </w:trPr>
        <w:tc>
          <w:tcPr>
            <w:tcW w:w="4876" w:type="dxa"/>
          </w:tcPr>
          <w:p w:rsidR="00C26008" w:rsidRPr="003432D8" w:rsidRDefault="00DD79D9" w:rsidP="009B4410">
            <w:pPr>
              <w:pStyle w:val="AmColumnHeading"/>
            </w:pPr>
            <w:r w:rsidRPr="003432D8">
              <w:t>Téacs arna mholadh ag an gCoimisiún</w:t>
            </w:r>
          </w:p>
        </w:tc>
        <w:tc>
          <w:tcPr>
            <w:tcW w:w="4876" w:type="dxa"/>
          </w:tcPr>
          <w:p w:rsidR="00C26008" w:rsidRPr="003432D8" w:rsidRDefault="00DD79D9" w:rsidP="009B4410">
            <w:pPr>
              <w:pStyle w:val="AmColumnHeading"/>
            </w:pPr>
            <w:r w:rsidRPr="003432D8">
              <w:t>Leasú</w:t>
            </w:r>
          </w:p>
        </w:tc>
      </w:tr>
      <w:tr w:rsidR="00215AF1" w:rsidRPr="003432D8" w:rsidTr="009B4410">
        <w:trPr>
          <w:jc w:val="center"/>
        </w:trPr>
        <w:tc>
          <w:tcPr>
            <w:tcW w:w="4876" w:type="dxa"/>
          </w:tcPr>
          <w:p w:rsidR="00C26008" w:rsidRPr="003432D8" w:rsidRDefault="00C26008" w:rsidP="009B4410">
            <w:pPr>
              <w:pStyle w:val="Normal6a"/>
            </w:pPr>
          </w:p>
        </w:tc>
        <w:tc>
          <w:tcPr>
            <w:tcW w:w="4876" w:type="dxa"/>
          </w:tcPr>
          <w:p w:rsidR="00C26008" w:rsidRPr="003432D8" w:rsidRDefault="00DD79D9" w:rsidP="009B4410">
            <w:pPr>
              <w:pStyle w:val="Normal6a"/>
            </w:pPr>
            <w:r w:rsidRPr="003432D8">
              <w:rPr>
                <w:b/>
                <w:i/>
              </w:rPr>
              <w:t>(ja)</w:t>
            </w:r>
            <w:r w:rsidRPr="003432D8">
              <w:tab/>
            </w:r>
            <w:r w:rsidRPr="003432D8">
              <w:rPr>
                <w:b/>
                <w:i/>
              </w:rPr>
              <w:t>Moltaí agus treoirlínte a fhorbairt maidir le cigireachtaí agus nósanna imeachta Stát brataí lena dtugtar tús áite do chearta agus sábháilteacht oibrithe ar longa a chosai</w:t>
            </w:r>
            <w:r w:rsidRPr="003432D8">
              <w:rPr>
                <w:b/>
                <w:i/>
              </w:rPr>
              <w:t>nt, lena n-áirítear rannpháirtíocht ionadaithe na n-oibrithe i gcigireachtaí sábháilteachta;</w:t>
            </w:r>
          </w:p>
        </w:tc>
      </w:tr>
    </w:tbl>
    <w:p w:rsidR="00C26008" w:rsidRPr="003432D8" w:rsidRDefault="00DD79D9" w:rsidP="00C26008">
      <w:r w:rsidRPr="003432D8">
        <w:rPr>
          <w:rStyle w:val="HideTWBExt"/>
        </w:rPr>
        <w:t>&lt;/Amend&gt;</w:t>
      </w:r>
    </w:p>
    <w:p w:rsidR="00C26008" w:rsidRPr="003432D8" w:rsidRDefault="00DD79D9" w:rsidP="00C26008">
      <w:pPr>
        <w:pStyle w:val="AmNumberTabs"/>
      </w:pPr>
      <w:r w:rsidRPr="003432D8">
        <w:rPr>
          <w:rStyle w:val="HideTWBExt"/>
        </w:rPr>
        <w:t>&lt;Amend&gt;</w:t>
      </w:r>
      <w:r w:rsidRPr="003432D8">
        <w:t>Leasú</w:t>
      </w:r>
      <w:r w:rsidRPr="003432D8">
        <w:tab/>
      </w:r>
      <w:r w:rsidRPr="003432D8">
        <w:tab/>
      </w:r>
      <w:r w:rsidRPr="003432D8">
        <w:rPr>
          <w:rStyle w:val="HideTWBExt"/>
        </w:rPr>
        <w:t>&lt;NumAm&gt;</w:t>
      </w:r>
      <w:r w:rsidRPr="003432D8">
        <w:t>33</w:t>
      </w:r>
      <w:r w:rsidRPr="003432D8">
        <w:rPr>
          <w:rStyle w:val="HideTWBExt"/>
        </w:rPr>
        <w:t>&lt;/NumAm&gt;</w:t>
      </w:r>
    </w:p>
    <w:p w:rsidR="00C26008" w:rsidRPr="003432D8" w:rsidRDefault="00DD79D9" w:rsidP="00C26008">
      <w:pPr>
        <w:pStyle w:val="NormalBold12b"/>
      </w:pPr>
      <w:r w:rsidRPr="003432D8">
        <w:rPr>
          <w:rStyle w:val="HideTWBExt"/>
        </w:rPr>
        <w:t>&lt;DocAmend&gt;</w:t>
      </w:r>
      <w:r w:rsidRPr="003432D8">
        <w:t>Togra le haghaidh Treorach</w:t>
      </w:r>
      <w:r w:rsidRPr="003432D8">
        <w:rPr>
          <w:rStyle w:val="HideTWBExt"/>
        </w:rPr>
        <w:t>&lt;/DocAmend&gt;</w:t>
      </w:r>
    </w:p>
    <w:p w:rsidR="00C26008" w:rsidRPr="003432D8" w:rsidRDefault="00DD79D9" w:rsidP="00C26008">
      <w:pPr>
        <w:pStyle w:val="NormalBold"/>
      </w:pPr>
      <w:r w:rsidRPr="003432D8">
        <w:rPr>
          <w:rStyle w:val="HideTWBExt"/>
        </w:rPr>
        <w:t>&lt;Article&gt;</w:t>
      </w:r>
      <w:r w:rsidRPr="003432D8">
        <w:t>Airteagal 1 – mír 1 – pointe 10</w:t>
      </w:r>
      <w:r w:rsidRPr="003432D8">
        <w:rPr>
          <w:rStyle w:val="HideTWBExt"/>
        </w:rPr>
        <w:t>&lt;/Article&gt;</w:t>
      </w:r>
    </w:p>
    <w:p w:rsidR="00C26008" w:rsidRPr="003432D8" w:rsidRDefault="00DD79D9" w:rsidP="00C26008">
      <w:r w:rsidRPr="003432D8">
        <w:rPr>
          <w:rStyle w:val="HideTWBExt"/>
        </w:rPr>
        <w:t>&lt;DocAmend2&gt;</w:t>
      </w:r>
      <w:r w:rsidRPr="003432D8">
        <w:t xml:space="preserve">Treoir </w:t>
      </w:r>
      <w:r w:rsidRPr="003432D8">
        <w:t>2009/21/CE</w:t>
      </w:r>
      <w:r w:rsidRPr="003432D8">
        <w:rPr>
          <w:rStyle w:val="HideTWBExt"/>
        </w:rPr>
        <w:t>&lt;/DocAmend2&gt;</w:t>
      </w:r>
    </w:p>
    <w:p w:rsidR="00C26008" w:rsidRPr="003432D8" w:rsidRDefault="00DD79D9" w:rsidP="00C26008">
      <w:r w:rsidRPr="003432D8">
        <w:rPr>
          <w:rStyle w:val="HideTWBExt"/>
        </w:rPr>
        <w:t>&lt;Article2&gt;</w:t>
      </w:r>
      <w:r w:rsidRPr="003432D8">
        <w:t>Airteagal 9a</w:t>
      </w:r>
      <w:r w:rsidRPr="003432D8">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15AF1" w:rsidRPr="003432D8" w:rsidTr="009B4410">
        <w:trPr>
          <w:trHeight w:hRule="exact" w:val="240"/>
          <w:jc w:val="center"/>
        </w:trPr>
        <w:tc>
          <w:tcPr>
            <w:tcW w:w="9752" w:type="dxa"/>
            <w:gridSpan w:val="2"/>
          </w:tcPr>
          <w:p w:rsidR="00C26008" w:rsidRPr="003432D8" w:rsidRDefault="00C26008" w:rsidP="009B4410"/>
        </w:tc>
      </w:tr>
      <w:tr w:rsidR="00215AF1" w:rsidRPr="003432D8" w:rsidTr="009B4410">
        <w:trPr>
          <w:trHeight w:val="240"/>
          <w:jc w:val="center"/>
        </w:trPr>
        <w:tc>
          <w:tcPr>
            <w:tcW w:w="4876" w:type="dxa"/>
          </w:tcPr>
          <w:p w:rsidR="00C26008" w:rsidRPr="003432D8" w:rsidRDefault="00DD79D9" w:rsidP="009B4410">
            <w:pPr>
              <w:pStyle w:val="AmColumnHeading"/>
            </w:pPr>
            <w:r w:rsidRPr="003432D8">
              <w:t>Téacs arna mholadh ag an gCoimisiún</w:t>
            </w:r>
          </w:p>
        </w:tc>
        <w:tc>
          <w:tcPr>
            <w:tcW w:w="4876" w:type="dxa"/>
          </w:tcPr>
          <w:p w:rsidR="00C26008" w:rsidRPr="003432D8" w:rsidRDefault="00DD79D9" w:rsidP="009B4410">
            <w:pPr>
              <w:pStyle w:val="AmColumnHeading"/>
            </w:pPr>
            <w:r w:rsidRPr="003432D8">
              <w:t>Leasú</w:t>
            </w:r>
          </w:p>
        </w:tc>
      </w:tr>
      <w:tr w:rsidR="00215AF1" w:rsidRPr="003432D8" w:rsidTr="009B4410">
        <w:trPr>
          <w:jc w:val="center"/>
        </w:trPr>
        <w:tc>
          <w:tcPr>
            <w:tcW w:w="4876" w:type="dxa"/>
          </w:tcPr>
          <w:p w:rsidR="00C26008" w:rsidRPr="003432D8" w:rsidRDefault="00C26008" w:rsidP="009B4410">
            <w:pPr>
              <w:pStyle w:val="Normal6a"/>
            </w:pPr>
          </w:p>
        </w:tc>
        <w:tc>
          <w:tcPr>
            <w:tcW w:w="4876" w:type="dxa"/>
          </w:tcPr>
          <w:p w:rsidR="00C26008" w:rsidRPr="003432D8" w:rsidRDefault="00DD79D9" w:rsidP="009B4410">
            <w:pPr>
              <w:pStyle w:val="Normal6a"/>
            </w:pPr>
            <w:r w:rsidRPr="003432D8">
              <w:rPr>
                <w:b/>
                <w:i/>
              </w:rPr>
              <w:t>(jb)</w:t>
            </w:r>
            <w:r w:rsidRPr="003432D8">
              <w:tab/>
            </w:r>
            <w:r w:rsidRPr="003432D8">
              <w:rPr>
                <w:b/>
                <w:i/>
              </w:rPr>
              <w:t xml:space="preserve">Moltaí a sholáthar maidir le cigireachtaí agus nósanna imeachta bratstáit lena gcuirtear béim ar chomhlíonadh comhshaoil, lena n-áirithítear go </w:t>
            </w:r>
            <w:r w:rsidRPr="003432D8">
              <w:rPr>
                <w:b/>
                <w:i/>
              </w:rPr>
              <w:t>bhfuil longa ag cloí le rialacháin agus treoirlínte comhshaoil idirnáisiúnta;</w:t>
            </w:r>
          </w:p>
        </w:tc>
      </w:tr>
    </w:tbl>
    <w:p w:rsidR="00C26008" w:rsidRPr="003432D8" w:rsidRDefault="00DD79D9" w:rsidP="00C26008">
      <w:r w:rsidRPr="003432D8">
        <w:rPr>
          <w:rStyle w:val="HideTWBExt"/>
        </w:rPr>
        <w:t>&lt;/Amend&gt;</w:t>
      </w:r>
    </w:p>
    <w:p w:rsidR="00C26008" w:rsidRPr="003432D8" w:rsidRDefault="00DD79D9" w:rsidP="00C26008">
      <w:pPr>
        <w:pStyle w:val="AmNumberTabs"/>
      </w:pPr>
      <w:r w:rsidRPr="003432D8">
        <w:rPr>
          <w:rStyle w:val="HideTWBExt"/>
        </w:rPr>
        <w:t>&lt;Amend&gt;</w:t>
      </w:r>
      <w:r w:rsidRPr="003432D8">
        <w:t>Leasú</w:t>
      </w:r>
      <w:r w:rsidRPr="003432D8">
        <w:tab/>
      </w:r>
      <w:r w:rsidRPr="003432D8">
        <w:tab/>
      </w:r>
      <w:r w:rsidRPr="003432D8">
        <w:rPr>
          <w:rStyle w:val="HideTWBExt"/>
        </w:rPr>
        <w:t>&lt;NumAm&gt;</w:t>
      </w:r>
      <w:r w:rsidRPr="003432D8">
        <w:t>34</w:t>
      </w:r>
      <w:r w:rsidRPr="003432D8">
        <w:rPr>
          <w:rStyle w:val="HideTWBExt"/>
        </w:rPr>
        <w:t>&lt;/NumAm&gt;</w:t>
      </w:r>
    </w:p>
    <w:p w:rsidR="00C26008" w:rsidRPr="003432D8" w:rsidRDefault="00DD79D9" w:rsidP="00C26008">
      <w:pPr>
        <w:pStyle w:val="NormalBold12b"/>
      </w:pPr>
      <w:r w:rsidRPr="003432D8">
        <w:rPr>
          <w:rStyle w:val="HideTWBExt"/>
        </w:rPr>
        <w:t>&lt;DocAmend&gt;</w:t>
      </w:r>
      <w:r w:rsidRPr="003432D8">
        <w:t>Togra le haghaidh Treorach</w:t>
      </w:r>
      <w:r w:rsidRPr="003432D8">
        <w:rPr>
          <w:rStyle w:val="HideTWBExt"/>
        </w:rPr>
        <w:t>&lt;/DocAmend&gt;</w:t>
      </w:r>
    </w:p>
    <w:p w:rsidR="00C26008" w:rsidRPr="003432D8" w:rsidRDefault="00DD79D9" w:rsidP="00C26008">
      <w:pPr>
        <w:pStyle w:val="NormalBold"/>
      </w:pPr>
      <w:r w:rsidRPr="003432D8">
        <w:rPr>
          <w:rStyle w:val="HideTWBExt"/>
        </w:rPr>
        <w:t>&lt;Article&gt;</w:t>
      </w:r>
      <w:r w:rsidRPr="003432D8">
        <w:t>Airteagal 1 – mír 1 – pointe 10</w:t>
      </w:r>
      <w:r w:rsidRPr="003432D8">
        <w:rPr>
          <w:rStyle w:val="HideTWBExt"/>
        </w:rPr>
        <w:t>&lt;/Article&gt;</w:t>
      </w:r>
    </w:p>
    <w:p w:rsidR="00C26008" w:rsidRPr="003432D8" w:rsidRDefault="00DD79D9" w:rsidP="00C26008">
      <w:r w:rsidRPr="003432D8">
        <w:rPr>
          <w:rStyle w:val="HideTWBExt"/>
        </w:rPr>
        <w:t>&lt;DocAmend2&gt;</w:t>
      </w:r>
      <w:r w:rsidRPr="003432D8">
        <w:t>Treoir 2009/21/CE</w:t>
      </w:r>
      <w:r w:rsidRPr="003432D8">
        <w:rPr>
          <w:rStyle w:val="HideTWBExt"/>
        </w:rPr>
        <w:t>&lt;/DocAmend2&gt;</w:t>
      </w:r>
    </w:p>
    <w:p w:rsidR="00C26008" w:rsidRPr="003432D8" w:rsidRDefault="00DD79D9" w:rsidP="00C26008">
      <w:r w:rsidRPr="003432D8">
        <w:rPr>
          <w:rStyle w:val="HideTWBExt"/>
        </w:rPr>
        <w:t>&lt;Article2&gt;</w:t>
      </w:r>
      <w:r w:rsidRPr="003432D8">
        <w:t>Airteagal 9a</w:t>
      </w:r>
      <w:r w:rsidRPr="003432D8">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15AF1" w:rsidRPr="003432D8" w:rsidTr="009B4410">
        <w:trPr>
          <w:trHeight w:hRule="exact" w:val="240"/>
          <w:jc w:val="center"/>
        </w:trPr>
        <w:tc>
          <w:tcPr>
            <w:tcW w:w="9752" w:type="dxa"/>
            <w:gridSpan w:val="2"/>
          </w:tcPr>
          <w:p w:rsidR="00C26008" w:rsidRPr="003432D8" w:rsidRDefault="00C26008" w:rsidP="009B4410"/>
        </w:tc>
      </w:tr>
      <w:tr w:rsidR="00215AF1" w:rsidRPr="003432D8" w:rsidTr="009B4410">
        <w:trPr>
          <w:trHeight w:val="240"/>
          <w:jc w:val="center"/>
        </w:trPr>
        <w:tc>
          <w:tcPr>
            <w:tcW w:w="4876" w:type="dxa"/>
          </w:tcPr>
          <w:p w:rsidR="00C26008" w:rsidRPr="003432D8" w:rsidRDefault="00DD79D9" w:rsidP="009B4410">
            <w:pPr>
              <w:pStyle w:val="AmColumnHeading"/>
            </w:pPr>
            <w:r w:rsidRPr="003432D8">
              <w:t>Téacs arna mholadh ag an gCoimisiún</w:t>
            </w:r>
          </w:p>
        </w:tc>
        <w:tc>
          <w:tcPr>
            <w:tcW w:w="4876" w:type="dxa"/>
          </w:tcPr>
          <w:p w:rsidR="00C26008" w:rsidRPr="003432D8" w:rsidRDefault="00DD79D9" w:rsidP="009B4410">
            <w:pPr>
              <w:pStyle w:val="AmColumnHeading"/>
            </w:pPr>
            <w:r w:rsidRPr="003432D8">
              <w:t>Leasú</w:t>
            </w:r>
          </w:p>
        </w:tc>
      </w:tr>
      <w:tr w:rsidR="00215AF1" w:rsidRPr="003432D8" w:rsidTr="009B4410">
        <w:trPr>
          <w:jc w:val="center"/>
        </w:trPr>
        <w:tc>
          <w:tcPr>
            <w:tcW w:w="4876" w:type="dxa"/>
          </w:tcPr>
          <w:p w:rsidR="00C26008" w:rsidRPr="003432D8" w:rsidRDefault="00C26008" w:rsidP="009B4410">
            <w:pPr>
              <w:pStyle w:val="Normal6a"/>
            </w:pPr>
          </w:p>
        </w:tc>
        <w:tc>
          <w:tcPr>
            <w:tcW w:w="4876" w:type="dxa"/>
          </w:tcPr>
          <w:p w:rsidR="00C26008" w:rsidRPr="003432D8" w:rsidRDefault="00DD79D9" w:rsidP="009B4410">
            <w:pPr>
              <w:pStyle w:val="Normal6a"/>
            </w:pPr>
            <w:r w:rsidRPr="003432D8">
              <w:rPr>
                <w:b/>
                <w:i/>
              </w:rPr>
              <w:t>(jc)</w:t>
            </w:r>
            <w:r w:rsidRPr="003432D8">
              <w:tab/>
            </w:r>
            <w:r w:rsidRPr="003432D8">
              <w:rPr>
                <w:b/>
                <w:i/>
              </w:rPr>
              <w:t xml:space="preserve">Cabhrú le bearta a fhorbairt chun freagracht shóisialta agus comhlíonadh caighdeán saothair ar longa a chur chun cinn, lena n-áirítear faireachán agus </w:t>
            </w:r>
            <w:r w:rsidRPr="003432D8">
              <w:rPr>
                <w:b/>
                <w:i/>
              </w:rPr>
              <w:t>tuairisciú a dhéanamh ar leas na foirne, ar dhálaí oibre, agus ar chomhlíonadh an Choinbhinsiúin Oibreachais Mhuirí, 2006 (MLC, 2006);</w:t>
            </w:r>
          </w:p>
        </w:tc>
      </w:tr>
    </w:tbl>
    <w:p w:rsidR="00C26008" w:rsidRPr="003432D8" w:rsidRDefault="00DD79D9" w:rsidP="00C26008">
      <w:r w:rsidRPr="003432D8">
        <w:rPr>
          <w:rStyle w:val="HideTWBExt"/>
        </w:rPr>
        <w:t>&lt;/Amend&gt;</w:t>
      </w:r>
    </w:p>
    <w:p w:rsidR="00C26008" w:rsidRPr="003432D8" w:rsidRDefault="00DD79D9" w:rsidP="00C26008">
      <w:pPr>
        <w:pStyle w:val="AmNumberTabs"/>
      </w:pPr>
      <w:r w:rsidRPr="003432D8">
        <w:rPr>
          <w:rStyle w:val="HideTWBExt"/>
        </w:rPr>
        <w:t>&lt;Amend&gt;</w:t>
      </w:r>
      <w:r w:rsidRPr="003432D8">
        <w:t>Leasú</w:t>
      </w:r>
      <w:r w:rsidRPr="003432D8">
        <w:tab/>
      </w:r>
      <w:r w:rsidRPr="003432D8">
        <w:tab/>
      </w:r>
      <w:r w:rsidRPr="003432D8">
        <w:rPr>
          <w:rStyle w:val="HideTWBExt"/>
        </w:rPr>
        <w:t>&lt;NumAm&gt;</w:t>
      </w:r>
      <w:r w:rsidRPr="003432D8">
        <w:t>35</w:t>
      </w:r>
      <w:r w:rsidRPr="003432D8">
        <w:rPr>
          <w:rStyle w:val="HideTWBExt"/>
        </w:rPr>
        <w:t>&lt;/NumAm&gt;</w:t>
      </w:r>
    </w:p>
    <w:p w:rsidR="00C26008" w:rsidRPr="003432D8" w:rsidRDefault="00DD79D9" w:rsidP="00C26008">
      <w:pPr>
        <w:pStyle w:val="NormalBold12b"/>
      </w:pPr>
      <w:r w:rsidRPr="003432D8">
        <w:rPr>
          <w:rStyle w:val="HideTWBExt"/>
        </w:rPr>
        <w:t>&lt;DocAmend&gt;</w:t>
      </w:r>
      <w:r w:rsidRPr="003432D8">
        <w:t>Togra le haghaidh Treorach</w:t>
      </w:r>
      <w:r w:rsidRPr="003432D8">
        <w:rPr>
          <w:rStyle w:val="HideTWBExt"/>
        </w:rPr>
        <w:t>&lt;/DocAmend&gt;</w:t>
      </w:r>
    </w:p>
    <w:p w:rsidR="00C26008" w:rsidRPr="003432D8" w:rsidRDefault="00DD79D9" w:rsidP="00C26008">
      <w:pPr>
        <w:pStyle w:val="NormalBold"/>
      </w:pPr>
      <w:r w:rsidRPr="003432D8">
        <w:rPr>
          <w:rStyle w:val="HideTWBExt"/>
        </w:rPr>
        <w:t>&lt;Article&gt;</w:t>
      </w:r>
      <w:r w:rsidRPr="003432D8">
        <w:t xml:space="preserve">Airteagal 1 – mír 1 – </w:t>
      </w:r>
      <w:r w:rsidRPr="003432D8">
        <w:t>pointe 10</w:t>
      </w:r>
      <w:r w:rsidRPr="003432D8">
        <w:rPr>
          <w:rStyle w:val="HideTWBExt"/>
        </w:rPr>
        <w:t>&lt;/Article&gt;</w:t>
      </w:r>
    </w:p>
    <w:p w:rsidR="00C26008" w:rsidRPr="003432D8" w:rsidRDefault="00DD79D9" w:rsidP="00C26008">
      <w:r w:rsidRPr="003432D8">
        <w:rPr>
          <w:rStyle w:val="HideTWBExt"/>
        </w:rPr>
        <w:t>&lt;DocAmend2&gt;</w:t>
      </w:r>
      <w:r w:rsidRPr="003432D8">
        <w:t>Treoir 2009/21/CE</w:t>
      </w:r>
      <w:r w:rsidRPr="003432D8">
        <w:rPr>
          <w:rStyle w:val="HideTWBExt"/>
        </w:rPr>
        <w:t>&lt;/DocAmend2&gt;</w:t>
      </w:r>
    </w:p>
    <w:p w:rsidR="00C26008" w:rsidRPr="003432D8" w:rsidRDefault="00DD79D9" w:rsidP="00C26008">
      <w:r w:rsidRPr="003432D8">
        <w:rPr>
          <w:rStyle w:val="HideTWBExt"/>
        </w:rPr>
        <w:t>&lt;Article2&gt;</w:t>
      </w:r>
      <w:r w:rsidRPr="003432D8">
        <w:t>Airteagal 9a</w:t>
      </w:r>
      <w:r w:rsidRPr="003432D8">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15AF1" w:rsidRPr="003432D8" w:rsidTr="009B4410">
        <w:trPr>
          <w:trHeight w:hRule="exact" w:val="240"/>
          <w:jc w:val="center"/>
        </w:trPr>
        <w:tc>
          <w:tcPr>
            <w:tcW w:w="9752" w:type="dxa"/>
            <w:gridSpan w:val="2"/>
          </w:tcPr>
          <w:p w:rsidR="00C26008" w:rsidRPr="003432D8" w:rsidRDefault="00C26008" w:rsidP="009B4410"/>
        </w:tc>
      </w:tr>
      <w:tr w:rsidR="00215AF1" w:rsidRPr="003432D8" w:rsidTr="009B4410">
        <w:trPr>
          <w:trHeight w:val="240"/>
          <w:jc w:val="center"/>
        </w:trPr>
        <w:tc>
          <w:tcPr>
            <w:tcW w:w="4876" w:type="dxa"/>
          </w:tcPr>
          <w:p w:rsidR="00C26008" w:rsidRPr="003432D8" w:rsidRDefault="00DD79D9" w:rsidP="009B4410">
            <w:pPr>
              <w:pStyle w:val="AmColumnHeading"/>
            </w:pPr>
            <w:r w:rsidRPr="003432D8">
              <w:t>Téacs arna mholadh ag an gCoimisiún</w:t>
            </w:r>
          </w:p>
        </w:tc>
        <w:tc>
          <w:tcPr>
            <w:tcW w:w="4876" w:type="dxa"/>
          </w:tcPr>
          <w:p w:rsidR="00C26008" w:rsidRPr="003432D8" w:rsidRDefault="00DD79D9" w:rsidP="009B4410">
            <w:pPr>
              <w:pStyle w:val="AmColumnHeading"/>
            </w:pPr>
            <w:r w:rsidRPr="003432D8">
              <w:t>Leasú</w:t>
            </w:r>
          </w:p>
        </w:tc>
      </w:tr>
      <w:tr w:rsidR="00215AF1" w:rsidRPr="003432D8" w:rsidTr="009B4410">
        <w:trPr>
          <w:jc w:val="center"/>
        </w:trPr>
        <w:tc>
          <w:tcPr>
            <w:tcW w:w="4876" w:type="dxa"/>
          </w:tcPr>
          <w:p w:rsidR="00C26008" w:rsidRPr="003432D8" w:rsidRDefault="00C26008" w:rsidP="009B4410">
            <w:pPr>
              <w:pStyle w:val="Normal6a"/>
            </w:pPr>
          </w:p>
        </w:tc>
        <w:tc>
          <w:tcPr>
            <w:tcW w:w="4876" w:type="dxa"/>
          </w:tcPr>
          <w:p w:rsidR="00C26008" w:rsidRPr="003432D8" w:rsidRDefault="00DD79D9" w:rsidP="009B4410">
            <w:pPr>
              <w:pStyle w:val="Normal6a"/>
            </w:pPr>
            <w:r w:rsidRPr="003432D8">
              <w:rPr>
                <w:b/>
                <w:i/>
              </w:rPr>
              <w:t>(jd)</w:t>
            </w:r>
            <w:r w:rsidRPr="003432D8">
              <w:tab/>
            </w:r>
            <w:r w:rsidRPr="003432D8">
              <w:rPr>
                <w:b/>
                <w:i/>
              </w:rPr>
              <w:t>Stáit bhrataí a spreagadh chun dul i dteagmháil le pobail áitiúla i gcalafoirt cuarda chun aghaidh a thabhairt</w:t>
            </w:r>
            <w:r w:rsidRPr="003432D8">
              <w:rPr>
                <w:b/>
                <w:i/>
              </w:rPr>
              <w:t xml:space="preserve"> ar aon ábhar imní sóisialta nó comhshaoil a bhaineann le hoibríochtaí long, agus caidrimh dhearfacha agus cleachtais fhreagracha mhuirí á gcur chun cinn;</w:t>
            </w:r>
          </w:p>
        </w:tc>
      </w:tr>
    </w:tbl>
    <w:p w:rsidR="00C26008" w:rsidRPr="003432D8" w:rsidRDefault="00DD79D9" w:rsidP="00C26008">
      <w:r w:rsidRPr="003432D8">
        <w:rPr>
          <w:rStyle w:val="HideTWBExt"/>
        </w:rPr>
        <w:t>&lt;/Amend&gt;</w:t>
      </w:r>
    </w:p>
    <w:p w:rsidR="00C26008" w:rsidRPr="003432D8" w:rsidRDefault="00DD79D9" w:rsidP="00C26008">
      <w:pPr>
        <w:pStyle w:val="AmNumberTabs"/>
      </w:pPr>
      <w:r w:rsidRPr="003432D8">
        <w:rPr>
          <w:rStyle w:val="HideTWBExt"/>
        </w:rPr>
        <w:t>&lt;Amend&gt;</w:t>
      </w:r>
      <w:r w:rsidRPr="003432D8">
        <w:t>Leasú</w:t>
      </w:r>
      <w:r w:rsidRPr="003432D8">
        <w:tab/>
      </w:r>
      <w:r w:rsidRPr="003432D8">
        <w:tab/>
      </w:r>
      <w:r w:rsidRPr="003432D8">
        <w:rPr>
          <w:rStyle w:val="HideTWBExt"/>
        </w:rPr>
        <w:t>&lt;NumAm&gt;</w:t>
      </w:r>
      <w:r w:rsidRPr="003432D8">
        <w:t>36</w:t>
      </w:r>
      <w:r w:rsidRPr="003432D8">
        <w:rPr>
          <w:rStyle w:val="HideTWBExt"/>
        </w:rPr>
        <w:t>&lt;/NumAm&gt;</w:t>
      </w:r>
    </w:p>
    <w:p w:rsidR="00C26008" w:rsidRPr="003432D8" w:rsidRDefault="00DD79D9" w:rsidP="00C26008">
      <w:pPr>
        <w:pStyle w:val="NormalBold12b"/>
      </w:pPr>
      <w:r w:rsidRPr="003432D8">
        <w:rPr>
          <w:rStyle w:val="HideTWBExt"/>
        </w:rPr>
        <w:t>&lt;DocAmend&gt;</w:t>
      </w:r>
      <w:r w:rsidRPr="003432D8">
        <w:t>Togra le haghaidh Treorach</w:t>
      </w:r>
      <w:r w:rsidRPr="003432D8">
        <w:rPr>
          <w:rStyle w:val="HideTWBExt"/>
        </w:rPr>
        <w:t>&lt;/DocAmend&gt;</w:t>
      </w:r>
    </w:p>
    <w:p w:rsidR="00C26008" w:rsidRPr="003432D8" w:rsidRDefault="00DD79D9" w:rsidP="00C26008">
      <w:pPr>
        <w:pStyle w:val="NormalBold"/>
      </w:pPr>
      <w:r w:rsidRPr="003432D8">
        <w:rPr>
          <w:rStyle w:val="HideTWBExt"/>
        </w:rPr>
        <w:t>&lt;Article&gt;</w:t>
      </w:r>
      <w:r w:rsidRPr="003432D8">
        <w:t>Airteagal 1 – mír 1 – pointe 10</w:t>
      </w:r>
      <w:r w:rsidRPr="003432D8">
        <w:rPr>
          <w:rStyle w:val="HideTWBExt"/>
        </w:rPr>
        <w:t>&lt;/Article&gt;</w:t>
      </w:r>
    </w:p>
    <w:p w:rsidR="00C26008" w:rsidRPr="003432D8" w:rsidRDefault="00DD79D9" w:rsidP="00C26008">
      <w:r w:rsidRPr="003432D8">
        <w:rPr>
          <w:rStyle w:val="HideTWBExt"/>
        </w:rPr>
        <w:t>&lt;DocAmend2&gt;</w:t>
      </w:r>
      <w:r w:rsidRPr="003432D8">
        <w:t>Treoir 2009/21/CE</w:t>
      </w:r>
      <w:r w:rsidRPr="003432D8">
        <w:rPr>
          <w:rStyle w:val="HideTWBExt"/>
        </w:rPr>
        <w:t>&lt;/DocAmend2&gt;</w:t>
      </w:r>
    </w:p>
    <w:p w:rsidR="00C26008" w:rsidRPr="003432D8" w:rsidRDefault="00DD79D9" w:rsidP="00C26008">
      <w:r w:rsidRPr="003432D8">
        <w:rPr>
          <w:rStyle w:val="HideTWBExt"/>
        </w:rPr>
        <w:t>&lt;Article2&gt;</w:t>
      </w:r>
      <w:r w:rsidRPr="003432D8">
        <w:t>Airteagal 9a</w:t>
      </w:r>
      <w:r w:rsidRPr="003432D8">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15AF1" w:rsidRPr="003432D8" w:rsidTr="009B4410">
        <w:trPr>
          <w:trHeight w:hRule="exact" w:val="240"/>
          <w:jc w:val="center"/>
        </w:trPr>
        <w:tc>
          <w:tcPr>
            <w:tcW w:w="9752" w:type="dxa"/>
            <w:gridSpan w:val="2"/>
          </w:tcPr>
          <w:p w:rsidR="00C26008" w:rsidRPr="003432D8" w:rsidRDefault="00C26008" w:rsidP="009B4410"/>
        </w:tc>
      </w:tr>
      <w:tr w:rsidR="00215AF1" w:rsidRPr="003432D8" w:rsidTr="009B4410">
        <w:trPr>
          <w:trHeight w:val="240"/>
          <w:jc w:val="center"/>
        </w:trPr>
        <w:tc>
          <w:tcPr>
            <w:tcW w:w="4876" w:type="dxa"/>
          </w:tcPr>
          <w:p w:rsidR="00C26008" w:rsidRPr="003432D8" w:rsidRDefault="00DD79D9" w:rsidP="009B4410">
            <w:pPr>
              <w:pStyle w:val="AmColumnHeading"/>
            </w:pPr>
            <w:r w:rsidRPr="003432D8">
              <w:t>Téacs arna mholadh ag an gCoimisiún</w:t>
            </w:r>
          </w:p>
        </w:tc>
        <w:tc>
          <w:tcPr>
            <w:tcW w:w="4876" w:type="dxa"/>
          </w:tcPr>
          <w:p w:rsidR="00C26008" w:rsidRPr="003432D8" w:rsidRDefault="00DD79D9" w:rsidP="009B4410">
            <w:pPr>
              <w:pStyle w:val="AmColumnHeading"/>
            </w:pPr>
            <w:r w:rsidRPr="003432D8">
              <w:t>Leasú</w:t>
            </w:r>
          </w:p>
        </w:tc>
      </w:tr>
      <w:tr w:rsidR="00215AF1" w:rsidRPr="003432D8" w:rsidTr="009B4410">
        <w:trPr>
          <w:jc w:val="center"/>
        </w:trPr>
        <w:tc>
          <w:tcPr>
            <w:tcW w:w="4876" w:type="dxa"/>
          </w:tcPr>
          <w:p w:rsidR="00C26008" w:rsidRPr="003432D8" w:rsidRDefault="00C26008" w:rsidP="009B4410">
            <w:pPr>
              <w:pStyle w:val="Normal6a"/>
            </w:pPr>
          </w:p>
        </w:tc>
        <w:tc>
          <w:tcPr>
            <w:tcW w:w="4876" w:type="dxa"/>
          </w:tcPr>
          <w:p w:rsidR="00C26008" w:rsidRPr="003432D8" w:rsidRDefault="00DD79D9" w:rsidP="009B4410">
            <w:pPr>
              <w:pStyle w:val="Normal6a"/>
            </w:pPr>
            <w:r w:rsidRPr="003432D8">
              <w:rPr>
                <w:b/>
                <w:i/>
              </w:rPr>
              <w:t>(je)</w:t>
            </w:r>
            <w:r w:rsidRPr="003432D8">
              <w:tab/>
            </w:r>
            <w:r w:rsidRPr="003432D8">
              <w:rPr>
                <w:b/>
                <w:i/>
              </w:rPr>
              <w:t xml:space="preserve">Comhairle a thabhairt maidir le teicneolaíochtaí nua a chomhtháthú, amhail uirlisí </w:t>
            </w:r>
            <w:r w:rsidRPr="003432D8">
              <w:rPr>
                <w:b/>
                <w:i/>
              </w:rPr>
              <w:t>tuairiscithe dhigitigh agus gairis Idirlíon na Rudaí Nithiúla, chun feabhas a chur ar éifeachtacht na gcigireachtaí agus na maoirseachta a dhéanann an Stát brataí, agus gnéithe príobháideachais sonraí agus cibearshlándála á gcur san áireamh ag an am céanna</w:t>
            </w:r>
            <w:r w:rsidRPr="003432D8">
              <w:rPr>
                <w:b/>
                <w:i/>
              </w:rPr>
              <w:t>;</w:t>
            </w:r>
          </w:p>
        </w:tc>
      </w:tr>
    </w:tbl>
    <w:p w:rsidR="00C26008" w:rsidRPr="003432D8" w:rsidRDefault="00DD79D9" w:rsidP="00C26008">
      <w:r w:rsidRPr="003432D8">
        <w:rPr>
          <w:rStyle w:val="HideTWBExt"/>
        </w:rPr>
        <w:t>&lt;/Amend&gt;</w:t>
      </w:r>
    </w:p>
    <w:p w:rsidR="00C26008" w:rsidRPr="003432D8" w:rsidRDefault="00DD79D9" w:rsidP="00C26008">
      <w:pPr>
        <w:pStyle w:val="AmNumberTabs"/>
      </w:pPr>
      <w:r w:rsidRPr="003432D8">
        <w:rPr>
          <w:rStyle w:val="HideTWBExt"/>
        </w:rPr>
        <w:t>&lt;Amend&gt;</w:t>
      </w:r>
      <w:r w:rsidRPr="003432D8">
        <w:t>Leasú</w:t>
      </w:r>
      <w:r w:rsidRPr="003432D8">
        <w:tab/>
      </w:r>
      <w:r w:rsidRPr="003432D8">
        <w:tab/>
      </w:r>
      <w:r w:rsidRPr="003432D8">
        <w:rPr>
          <w:rStyle w:val="HideTWBExt"/>
        </w:rPr>
        <w:t>&lt;NumAm&gt;</w:t>
      </w:r>
      <w:r w:rsidRPr="003432D8">
        <w:t>37</w:t>
      </w:r>
      <w:r w:rsidRPr="003432D8">
        <w:rPr>
          <w:rStyle w:val="HideTWBExt"/>
        </w:rPr>
        <w:t>&lt;/NumAm&gt;</w:t>
      </w:r>
    </w:p>
    <w:p w:rsidR="00C26008" w:rsidRPr="003432D8" w:rsidRDefault="00DD79D9" w:rsidP="00C26008">
      <w:pPr>
        <w:pStyle w:val="NormalBold12b"/>
      </w:pPr>
      <w:r w:rsidRPr="003432D8">
        <w:rPr>
          <w:rStyle w:val="HideTWBExt"/>
        </w:rPr>
        <w:t>&lt;DocAmend&gt;</w:t>
      </w:r>
      <w:r w:rsidRPr="003432D8">
        <w:t>Togra le haghaidh Treorach</w:t>
      </w:r>
      <w:r w:rsidRPr="003432D8">
        <w:rPr>
          <w:rStyle w:val="HideTWBExt"/>
        </w:rPr>
        <w:t>&lt;/DocAmend&gt;</w:t>
      </w:r>
    </w:p>
    <w:p w:rsidR="00C26008" w:rsidRPr="003432D8" w:rsidRDefault="00DD79D9" w:rsidP="00C26008">
      <w:pPr>
        <w:pStyle w:val="NormalBold"/>
      </w:pPr>
      <w:r w:rsidRPr="003432D8">
        <w:rPr>
          <w:rStyle w:val="HideTWBExt"/>
        </w:rPr>
        <w:t>&lt;Article&gt;</w:t>
      </w:r>
      <w:r w:rsidRPr="003432D8">
        <w:t>Airteagal 1 – mír 1 – pointe 10</w:t>
      </w:r>
      <w:r w:rsidRPr="003432D8">
        <w:rPr>
          <w:rStyle w:val="HideTWBExt"/>
        </w:rPr>
        <w:t>&lt;/Article&gt;</w:t>
      </w:r>
    </w:p>
    <w:p w:rsidR="00C26008" w:rsidRPr="003432D8" w:rsidRDefault="00DD79D9" w:rsidP="00C26008">
      <w:r w:rsidRPr="003432D8">
        <w:rPr>
          <w:rStyle w:val="HideTWBExt"/>
        </w:rPr>
        <w:t>&lt;DocAmend2&gt;</w:t>
      </w:r>
      <w:r w:rsidRPr="003432D8">
        <w:t>Treoir 2009/21/CE</w:t>
      </w:r>
      <w:r w:rsidRPr="003432D8">
        <w:rPr>
          <w:rStyle w:val="HideTWBExt"/>
        </w:rPr>
        <w:t>&lt;/DocAmend2&gt;</w:t>
      </w:r>
    </w:p>
    <w:p w:rsidR="00C26008" w:rsidRPr="003432D8" w:rsidRDefault="00DD79D9" w:rsidP="00C26008">
      <w:r w:rsidRPr="003432D8">
        <w:rPr>
          <w:rStyle w:val="HideTWBExt"/>
        </w:rPr>
        <w:t>&lt;Article2&gt;</w:t>
      </w:r>
      <w:r w:rsidRPr="003432D8">
        <w:t>Airteagal 9a</w:t>
      </w:r>
      <w:r w:rsidRPr="003432D8">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15AF1" w:rsidRPr="003432D8" w:rsidTr="009B4410">
        <w:trPr>
          <w:trHeight w:hRule="exact" w:val="240"/>
          <w:jc w:val="center"/>
        </w:trPr>
        <w:tc>
          <w:tcPr>
            <w:tcW w:w="9752" w:type="dxa"/>
            <w:gridSpan w:val="2"/>
          </w:tcPr>
          <w:p w:rsidR="00C26008" w:rsidRPr="003432D8" w:rsidRDefault="00C26008" w:rsidP="009B4410"/>
        </w:tc>
      </w:tr>
      <w:tr w:rsidR="00215AF1" w:rsidRPr="003432D8" w:rsidTr="009B4410">
        <w:trPr>
          <w:trHeight w:val="240"/>
          <w:jc w:val="center"/>
        </w:trPr>
        <w:tc>
          <w:tcPr>
            <w:tcW w:w="4876" w:type="dxa"/>
          </w:tcPr>
          <w:p w:rsidR="00C26008" w:rsidRPr="003432D8" w:rsidRDefault="00DD79D9" w:rsidP="009B4410">
            <w:pPr>
              <w:pStyle w:val="AmColumnHeading"/>
            </w:pPr>
            <w:r w:rsidRPr="003432D8">
              <w:t>Téacs arna mholadh ag an gCoimisiún</w:t>
            </w:r>
          </w:p>
        </w:tc>
        <w:tc>
          <w:tcPr>
            <w:tcW w:w="4876" w:type="dxa"/>
          </w:tcPr>
          <w:p w:rsidR="00C26008" w:rsidRPr="003432D8" w:rsidRDefault="00DD79D9" w:rsidP="009B4410">
            <w:pPr>
              <w:pStyle w:val="AmColumnHeading"/>
            </w:pPr>
            <w:r w:rsidRPr="003432D8">
              <w:t>Leasú</w:t>
            </w:r>
          </w:p>
        </w:tc>
      </w:tr>
      <w:tr w:rsidR="00215AF1" w:rsidRPr="003432D8" w:rsidTr="009B4410">
        <w:trPr>
          <w:jc w:val="center"/>
        </w:trPr>
        <w:tc>
          <w:tcPr>
            <w:tcW w:w="4876" w:type="dxa"/>
          </w:tcPr>
          <w:p w:rsidR="00C26008" w:rsidRPr="003432D8" w:rsidRDefault="00C26008" w:rsidP="009B4410">
            <w:pPr>
              <w:pStyle w:val="Normal6a"/>
            </w:pPr>
          </w:p>
        </w:tc>
        <w:tc>
          <w:tcPr>
            <w:tcW w:w="4876" w:type="dxa"/>
          </w:tcPr>
          <w:p w:rsidR="00C26008" w:rsidRPr="003432D8" w:rsidRDefault="00DD79D9" w:rsidP="009B4410">
            <w:pPr>
              <w:pStyle w:val="Normal6a"/>
            </w:pPr>
            <w:r w:rsidRPr="003432D8">
              <w:rPr>
                <w:b/>
                <w:i/>
              </w:rPr>
              <w:t>(jf)</w:t>
            </w:r>
            <w:r w:rsidRPr="003432D8">
              <w:tab/>
            </w:r>
            <w:r w:rsidRPr="003432D8">
              <w:rPr>
                <w:b/>
                <w:i/>
              </w:rPr>
              <w:t>Sásraí a bhunú chun coinbhleachtaí a réiteach agus díospóidí a réiteach a bhaineann le cigireachtaí agus nósanna imeachta Bratstát, lena n-áiritheofar próisis chothroma thrédhearcacha.</w:t>
            </w:r>
          </w:p>
        </w:tc>
      </w:tr>
    </w:tbl>
    <w:p w:rsidR="00C26008" w:rsidRPr="003432D8" w:rsidRDefault="00DD79D9" w:rsidP="00C26008">
      <w:r w:rsidRPr="003432D8">
        <w:rPr>
          <w:rStyle w:val="HideTWBExt"/>
        </w:rPr>
        <w:t>&lt;/Amend&gt;</w:t>
      </w:r>
    </w:p>
    <w:p w:rsidR="00C26008" w:rsidRPr="003432D8" w:rsidRDefault="00DD79D9" w:rsidP="00C26008">
      <w:pPr>
        <w:pStyle w:val="AmNumberTabs"/>
      </w:pPr>
      <w:r w:rsidRPr="003432D8">
        <w:rPr>
          <w:rStyle w:val="HideTWBExt"/>
        </w:rPr>
        <w:t>&lt;Amend&gt;</w:t>
      </w:r>
      <w:r w:rsidRPr="003432D8">
        <w:t>Leasú</w:t>
      </w:r>
      <w:r w:rsidRPr="003432D8">
        <w:tab/>
      </w:r>
      <w:r w:rsidRPr="003432D8">
        <w:tab/>
      </w:r>
      <w:r w:rsidRPr="003432D8">
        <w:rPr>
          <w:rStyle w:val="HideTWBExt"/>
        </w:rPr>
        <w:t>&lt;NumAm&gt;</w:t>
      </w:r>
      <w:r w:rsidRPr="003432D8">
        <w:t>38</w:t>
      </w:r>
      <w:r w:rsidRPr="003432D8">
        <w:rPr>
          <w:rStyle w:val="HideTWBExt"/>
        </w:rPr>
        <w:t>&lt;/NumAm&gt;</w:t>
      </w:r>
    </w:p>
    <w:p w:rsidR="00C26008" w:rsidRPr="003432D8" w:rsidRDefault="00DD79D9" w:rsidP="00C26008">
      <w:pPr>
        <w:pStyle w:val="NormalBold12b"/>
      </w:pPr>
      <w:r w:rsidRPr="003432D8">
        <w:rPr>
          <w:rStyle w:val="HideTWBExt"/>
        </w:rPr>
        <w:t>&lt;DocAmend&gt;</w:t>
      </w:r>
      <w:r w:rsidRPr="003432D8">
        <w:t xml:space="preserve">Togra </w:t>
      </w:r>
      <w:r w:rsidRPr="003432D8">
        <w:t>le haghaidh Treorach</w:t>
      </w:r>
      <w:r w:rsidRPr="003432D8">
        <w:rPr>
          <w:rStyle w:val="HideTWBExt"/>
        </w:rPr>
        <w:t>&lt;/DocAmend&gt;</w:t>
      </w:r>
    </w:p>
    <w:p w:rsidR="00C26008" w:rsidRPr="003432D8" w:rsidRDefault="00DD79D9" w:rsidP="00C26008">
      <w:pPr>
        <w:pStyle w:val="NormalBold"/>
      </w:pPr>
      <w:r w:rsidRPr="003432D8">
        <w:rPr>
          <w:rStyle w:val="HideTWBExt"/>
        </w:rPr>
        <w:t>&lt;Article&gt;</w:t>
      </w:r>
      <w:r w:rsidRPr="003432D8">
        <w:t>Airteagal 1 – mír 1 – pointe 10</w:t>
      </w:r>
      <w:r w:rsidRPr="003432D8">
        <w:rPr>
          <w:rStyle w:val="HideTWBExt"/>
        </w:rPr>
        <w:t>&lt;/Article&gt;</w:t>
      </w:r>
    </w:p>
    <w:p w:rsidR="00C26008" w:rsidRPr="003432D8" w:rsidRDefault="00DD79D9" w:rsidP="00C26008">
      <w:r w:rsidRPr="003432D8">
        <w:rPr>
          <w:rStyle w:val="HideTWBExt"/>
        </w:rPr>
        <w:t>&lt;DocAmend2&gt;</w:t>
      </w:r>
      <w:r w:rsidRPr="003432D8">
        <w:t>Treoir 2009/21/CE</w:t>
      </w:r>
      <w:r w:rsidRPr="003432D8">
        <w:rPr>
          <w:rStyle w:val="HideTWBExt"/>
        </w:rPr>
        <w:t>&lt;/DocAmend2&gt;</w:t>
      </w:r>
    </w:p>
    <w:p w:rsidR="00C26008" w:rsidRPr="003432D8" w:rsidRDefault="00DD79D9" w:rsidP="00C26008">
      <w:r w:rsidRPr="003432D8">
        <w:rPr>
          <w:rStyle w:val="HideTWBExt"/>
        </w:rPr>
        <w:t>&lt;Article2&gt;</w:t>
      </w:r>
      <w:r w:rsidRPr="003432D8">
        <w:t>Airteagal 9b</w:t>
      </w:r>
      <w:r w:rsidRPr="003432D8">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15AF1" w:rsidRPr="003432D8" w:rsidTr="009B4410">
        <w:trPr>
          <w:trHeight w:hRule="exact" w:val="240"/>
          <w:jc w:val="center"/>
        </w:trPr>
        <w:tc>
          <w:tcPr>
            <w:tcW w:w="9752" w:type="dxa"/>
            <w:gridSpan w:val="2"/>
          </w:tcPr>
          <w:p w:rsidR="00C26008" w:rsidRPr="003432D8" w:rsidRDefault="00C26008" w:rsidP="009B4410"/>
        </w:tc>
      </w:tr>
      <w:tr w:rsidR="00215AF1" w:rsidRPr="003432D8" w:rsidTr="009B4410">
        <w:trPr>
          <w:trHeight w:val="240"/>
          <w:jc w:val="center"/>
        </w:trPr>
        <w:tc>
          <w:tcPr>
            <w:tcW w:w="4876" w:type="dxa"/>
          </w:tcPr>
          <w:p w:rsidR="00C26008" w:rsidRPr="003432D8" w:rsidRDefault="00DD79D9" w:rsidP="009B4410">
            <w:pPr>
              <w:pStyle w:val="AmColumnHeading"/>
            </w:pPr>
            <w:r w:rsidRPr="003432D8">
              <w:t>Téacs arna mholadh ag an gCoimisiún</w:t>
            </w:r>
          </w:p>
        </w:tc>
        <w:tc>
          <w:tcPr>
            <w:tcW w:w="4876" w:type="dxa"/>
          </w:tcPr>
          <w:p w:rsidR="00C26008" w:rsidRPr="003432D8" w:rsidRDefault="00DD79D9" w:rsidP="009B4410">
            <w:pPr>
              <w:pStyle w:val="AmColumnHeading"/>
            </w:pPr>
            <w:r w:rsidRPr="003432D8">
              <w:t>Leasú</w:t>
            </w:r>
          </w:p>
        </w:tc>
      </w:tr>
      <w:tr w:rsidR="00215AF1" w:rsidRPr="003432D8" w:rsidTr="009B4410">
        <w:trPr>
          <w:jc w:val="center"/>
        </w:trPr>
        <w:tc>
          <w:tcPr>
            <w:tcW w:w="4876" w:type="dxa"/>
          </w:tcPr>
          <w:p w:rsidR="00C26008" w:rsidRPr="003432D8" w:rsidRDefault="00C26008" w:rsidP="009B4410">
            <w:pPr>
              <w:pStyle w:val="Normal6a"/>
            </w:pPr>
          </w:p>
        </w:tc>
        <w:tc>
          <w:tcPr>
            <w:tcW w:w="4876" w:type="dxa"/>
          </w:tcPr>
          <w:p w:rsidR="00C26008" w:rsidRPr="003432D8" w:rsidRDefault="00DD79D9" w:rsidP="009B4410">
            <w:pPr>
              <w:pStyle w:val="Normal6a"/>
            </w:pPr>
            <w:r w:rsidRPr="003432D8">
              <w:rPr>
                <w:b/>
                <w:i/>
              </w:rPr>
              <w:t>(iva)</w:t>
            </w:r>
            <w:r w:rsidRPr="003432D8">
              <w:tab/>
            </w:r>
            <w:r w:rsidRPr="003432D8">
              <w:rPr>
                <w:b/>
                <w:i/>
              </w:rPr>
              <w:t>Infheistíochtaí i dteicneolaíochtaí glasa agus</w:t>
            </w:r>
            <w:r w:rsidRPr="003432D8">
              <w:rPr>
                <w:b/>
                <w:i/>
              </w:rPr>
              <w:t xml:space="preserve"> i dteicneolaíochtaí atá inbhuanaithe ó thaobh an chomhshaoil de, amhail breoslaí níos glaine a úsáid nó trealamh chun astaíochtaí a laghdú, chun iarrachtaí a léiriú chun lorg comhshaoil an fhlít faoi bhratach a laghdú;</w:t>
            </w:r>
          </w:p>
        </w:tc>
      </w:tr>
    </w:tbl>
    <w:p w:rsidR="00C26008" w:rsidRPr="003432D8" w:rsidRDefault="00DD79D9" w:rsidP="00C26008">
      <w:r w:rsidRPr="003432D8">
        <w:rPr>
          <w:rStyle w:val="HideTWBExt"/>
        </w:rPr>
        <w:t>&lt;/Amend&gt;</w:t>
      </w:r>
    </w:p>
    <w:p w:rsidR="00C26008" w:rsidRPr="003432D8" w:rsidRDefault="00DD79D9" w:rsidP="00C26008">
      <w:pPr>
        <w:pStyle w:val="AmNumberTabs"/>
      </w:pPr>
      <w:r w:rsidRPr="003432D8">
        <w:rPr>
          <w:rStyle w:val="HideTWBExt"/>
        </w:rPr>
        <w:t>&lt;Amend&gt;</w:t>
      </w:r>
      <w:r w:rsidRPr="003432D8">
        <w:t>Leasú</w:t>
      </w:r>
      <w:r w:rsidRPr="003432D8">
        <w:tab/>
      </w:r>
      <w:r w:rsidRPr="003432D8">
        <w:tab/>
      </w:r>
      <w:r w:rsidRPr="003432D8">
        <w:rPr>
          <w:rStyle w:val="HideTWBExt"/>
        </w:rPr>
        <w:t>&lt;NumAm&gt;</w:t>
      </w:r>
      <w:r w:rsidRPr="003432D8">
        <w:t>39</w:t>
      </w:r>
      <w:r w:rsidRPr="003432D8">
        <w:rPr>
          <w:rStyle w:val="HideTWBExt"/>
        </w:rPr>
        <w:t>&lt;/NumAm&gt;</w:t>
      </w:r>
    </w:p>
    <w:p w:rsidR="00C26008" w:rsidRPr="003432D8" w:rsidRDefault="00DD79D9" w:rsidP="00C26008">
      <w:pPr>
        <w:pStyle w:val="NormalBold12b"/>
      </w:pPr>
      <w:r w:rsidRPr="003432D8">
        <w:rPr>
          <w:rStyle w:val="HideTWBExt"/>
        </w:rPr>
        <w:t>&lt;DocAmend&gt;</w:t>
      </w:r>
      <w:r w:rsidRPr="003432D8">
        <w:t>Togra le haghaidh Treorach</w:t>
      </w:r>
      <w:r w:rsidRPr="003432D8">
        <w:rPr>
          <w:rStyle w:val="HideTWBExt"/>
        </w:rPr>
        <w:t>&lt;/DocAmend&gt;</w:t>
      </w:r>
    </w:p>
    <w:p w:rsidR="00C26008" w:rsidRPr="003432D8" w:rsidRDefault="00DD79D9" w:rsidP="00C26008">
      <w:pPr>
        <w:pStyle w:val="NormalBold"/>
      </w:pPr>
      <w:r w:rsidRPr="003432D8">
        <w:rPr>
          <w:rStyle w:val="HideTWBExt"/>
        </w:rPr>
        <w:t>&lt;Article&gt;</w:t>
      </w:r>
      <w:r w:rsidRPr="003432D8">
        <w:t>Airteagal 1 – mír 1 – pointe 10</w:t>
      </w:r>
      <w:r w:rsidRPr="003432D8">
        <w:rPr>
          <w:rStyle w:val="HideTWBExt"/>
        </w:rPr>
        <w:t>&lt;/Article&gt;</w:t>
      </w:r>
    </w:p>
    <w:p w:rsidR="00C26008" w:rsidRPr="003432D8" w:rsidRDefault="00DD79D9" w:rsidP="00C26008">
      <w:r w:rsidRPr="003432D8">
        <w:rPr>
          <w:rStyle w:val="HideTWBExt"/>
        </w:rPr>
        <w:t>&lt;DocAmend2&gt;</w:t>
      </w:r>
      <w:r w:rsidRPr="003432D8">
        <w:t>Treoir 2009/21/CE</w:t>
      </w:r>
      <w:r w:rsidRPr="003432D8">
        <w:rPr>
          <w:rStyle w:val="HideTWBExt"/>
        </w:rPr>
        <w:t>&lt;/DocAmend2&gt;</w:t>
      </w:r>
    </w:p>
    <w:p w:rsidR="00C26008" w:rsidRPr="003432D8" w:rsidRDefault="00DD79D9" w:rsidP="00C26008">
      <w:r w:rsidRPr="003432D8">
        <w:rPr>
          <w:rStyle w:val="HideTWBExt"/>
        </w:rPr>
        <w:t>&lt;Article2&gt;</w:t>
      </w:r>
      <w:r w:rsidRPr="003432D8">
        <w:t>Airteagal 9b</w:t>
      </w:r>
      <w:r w:rsidRPr="003432D8">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15AF1" w:rsidRPr="003432D8" w:rsidTr="009B4410">
        <w:trPr>
          <w:trHeight w:hRule="exact" w:val="240"/>
          <w:jc w:val="center"/>
        </w:trPr>
        <w:tc>
          <w:tcPr>
            <w:tcW w:w="9752" w:type="dxa"/>
            <w:gridSpan w:val="2"/>
          </w:tcPr>
          <w:p w:rsidR="00C26008" w:rsidRPr="003432D8" w:rsidRDefault="00C26008" w:rsidP="009B4410"/>
        </w:tc>
      </w:tr>
      <w:tr w:rsidR="00215AF1" w:rsidRPr="003432D8" w:rsidTr="009B4410">
        <w:trPr>
          <w:trHeight w:val="240"/>
          <w:jc w:val="center"/>
        </w:trPr>
        <w:tc>
          <w:tcPr>
            <w:tcW w:w="4876" w:type="dxa"/>
          </w:tcPr>
          <w:p w:rsidR="00C26008" w:rsidRPr="003432D8" w:rsidRDefault="00DD79D9" w:rsidP="009B4410">
            <w:pPr>
              <w:pStyle w:val="AmColumnHeading"/>
            </w:pPr>
            <w:r w:rsidRPr="003432D8">
              <w:t>Téacs arna mholadh ag an gCoimisiún</w:t>
            </w:r>
          </w:p>
        </w:tc>
        <w:tc>
          <w:tcPr>
            <w:tcW w:w="4876" w:type="dxa"/>
          </w:tcPr>
          <w:p w:rsidR="00C26008" w:rsidRPr="003432D8" w:rsidRDefault="00DD79D9" w:rsidP="009B4410">
            <w:pPr>
              <w:pStyle w:val="AmColumnHeading"/>
            </w:pPr>
            <w:r w:rsidRPr="003432D8">
              <w:t>Leasú</w:t>
            </w:r>
          </w:p>
        </w:tc>
      </w:tr>
      <w:tr w:rsidR="00215AF1" w:rsidRPr="003432D8" w:rsidTr="009B4410">
        <w:trPr>
          <w:jc w:val="center"/>
        </w:trPr>
        <w:tc>
          <w:tcPr>
            <w:tcW w:w="4876" w:type="dxa"/>
          </w:tcPr>
          <w:p w:rsidR="00C26008" w:rsidRPr="003432D8" w:rsidRDefault="00C26008" w:rsidP="009B4410">
            <w:pPr>
              <w:pStyle w:val="Normal6a"/>
            </w:pPr>
          </w:p>
        </w:tc>
        <w:tc>
          <w:tcPr>
            <w:tcW w:w="4876" w:type="dxa"/>
          </w:tcPr>
          <w:p w:rsidR="00C26008" w:rsidRPr="003432D8" w:rsidRDefault="00DD79D9" w:rsidP="009B4410">
            <w:pPr>
              <w:pStyle w:val="Normal6a"/>
            </w:pPr>
            <w:r w:rsidRPr="003432D8">
              <w:rPr>
                <w:b/>
                <w:i/>
              </w:rPr>
              <w:t>(ivb)</w:t>
            </w:r>
            <w:r w:rsidRPr="003432D8">
              <w:tab/>
            </w:r>
            <w:r w:rsidRPr="003432D8">
              <w:rPr>
                <w:b/>
                <w:i/>
              </w:rPr>
              <w:t xml:space="preserve">Tionscnaimh agus </w:t>
            </w:r>
            <w:r w:rsidRPr="003432D8">
              <w:rPr>
                <w:b/>
                <w:i/>
              </w:rPr>
              <w:t>bearta arna ndéanamh chun cultúr sábháilteachta a chur chun cinn ar bord long, lena n-áirítear cláir oiliúna, druileanna sábháilteachta, agus feachtais chun feasacht a mhúscailt i measc baill foirne maidir le cleachtais sábháilteachta;</w:t>
            </w:r>
          </w:p>
        </w:tc>
      </w:tr>
    </w:tbl>
    <w:p w:rsidR="00C26008" w:rsidRPr="003432D8" w:rsidRDefault="00DD79D9" w:rsidP="00C26008">
      <w:r w:rsidRPr="003432D8">
        <w:rPr>
          <w:rStyle w:val="HideTWBExt"/>
        </w:rPr>
        <w:t>&lt;/Amend&gt;</w:t>
      </w:r>
    </w:p>
    <w:p w:rsidR="00C26008" w:rsidRPr="003432D8" w:rsidRDefault="00DD79D9" w:rsidP="00C26008">
      <w:pPr>
        <w:pStyle w:val="AmNumberTabs"/>
      </w:pPr>
      <w:r w:rsidRPr="003432D8">
        <w:rPr>
          <w:rStyle w:val="HideTWBExt"/>
        </w:rPr>
        <w:t>&lt;Amend&gt;</w:t>
      </w:r>
      <w:r w:rsidRPr="003432D8">
        <w:t>Lea</w:t>
      </w:r>
      <w:r w:rsidRPr="003432D8">
        <w:t>sú</w:t>
      </w:r>
      <w:r w:rsidRPr="003432D8">
        <w:tab/>
      </w:r>
      <w:r w:rsidRPr="003432D8">
        <w:tab/>
      </w:r>
      <w:r w:rsidRPr="003432D8">
        <w:rPr>
          <w:rStyle w:val="HideTWBExt"/>
        </w:rPr>
        <w:t>&lt;NumAm&gt;</w:t>
      </w:r>
      <w:r w:rsidRPr="003432D8">
        <w:t>40</w:t>
      </w:r>
      <w:r w:rsidRPr="003432D8">
        <w:rPr>
          <w:rStyle w:val="HideTWBExt"/>
        </w:rPr>
        <w:t>&lt;/NumAm&gt;</w:t>
      </w:r>
    </w:p>
    <w:p w:rsidR="00C26008" w:rsidRPr="003432D8" w:rsidRDefault="00DD79D9" w:rsidP="00C26008">
      <w:pPr>
        <w:pStyle w:val="NormalBold12b"/>
      </w:pPr>
      <w:r w:rsidRPr="003432D8">
        <w:rPr>
          <w:rStyle w:val="HideTWBExt"/>
        </w:rPr>
        <w:t>&lt;DocAmend&gt;</w:t>
      </w:r>
      <w:r w:rsidRPr="003432D8">
        <w:t>Togra le haghaidh Treorach</w:t>
      </w:r>
      <w:r w:rsidRPr="003432D8">
        <w:rPr>
          <w:rStyle w:val="HideTWBExt"/>
        </w:rPr>
        <w:t>&lt;/DocAmend&gt;</w:t>
      </w:r>
    </w:p>
    <w:p w:rsidR="00C26008" w:rsidRPr="003432D8" w:rsidRDefault="00DD79D9" w:rsidP="00C26008">
      <w:pPr>
        <w:pStyle w:val="NormalBold"/>
      </w:pPr>
      <w:r w:rsidRPr="003432D8">
        <w:rPr>
          <w:rStyle w:val="HideTWBExt"/>
        </w:rPr>
        <w:t>&lt;Article&gt;</w:t>
      </w:r>
      <w:r w:rsidRPr="003432D8">
        <w:t>Airteagal 1 – mír 1 – pointe 10</w:t>
      </w:r>
      <w:r w:rsidRPr="003432D8">
        <w:rPr>
          <w:rStyle w:val="HideTWBExt"/>
        </w:rPr>
        <w:t>&lt;/Article&gt;</w:t>
      </w:r>
    </w:p>
    <w:p w:rsidR="00C26008" w:rsidRPr="003432D8" w:rsidRDefault="00DD79D9" w:rsidP="00C26008">
      <w:r w:rsidRPr="003432D8">
        <w:rPr>
          <w:rStyle w:val="HideTWBExt"/>
        </w:rPr>
        <w:t>&lt;DocAmend2&gt;</w:t>
      </w:r>
      <w:r w:rsidRPr="003432D8">
        <w:t>Treoir 2009/21/CE</w:t>
      </w:r>
      <w:r w:rsidRPr="003432D8">
        <w:rPr>
          <w:rStyle w:val="HideTWBExt"/>
        </w:rPr>
        <w:t>&lt;/DocAmend2&gt;</w:t>
      </w:r>
    </w:p>
    <w:p w:rsidR="00C26008" w:rsidRPr="003432D8" w:rsidRDefault="00DD79D9" w:rsidP="00C26008">
      <w:r w:rsidRPr="003432D8">
        <w:rPr>
          <w:rStyle w:val="HideTWBExt"/>
        </w:rPr>
        <w:t>&lt;Article2&gt;</w:t>
      </w:r>
      <w:r w:rsidRPr="003432D8">
        <w:t>Airteagal 9b</w:t>
      </w:r>
      <w:r w:rsidRPr="003432D8">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15AF1" w:rsidRPr="003432D8" w:rsidTr="009B4410">
        <w:trPr>
          <w:trHeight w:hRule="exact" w:val="240"/>
          <w:jc w:val="center"/>
        </w:trPr>
        <w:tc>
          <w:tcPr>
            <w:tcW w:w="9752" w:type="dxa"/>
            <w:gridSpan w:val="2"/>
          </w:tcPr>
          <w:p w:rsidR="00C26008" w:rsidRPr="003432D8" w:rsidRDefault="00C26008" w:rsidP="009B4410"/>
        </w:tc>
      </w:tr>
      <w:tr w:rsidR="00215AF1" w:rsidRPr="003432D8" w:rsidTr="009B4410">
        <w:trPr>
          <w:trHeight w:val="240"/>
          <w:jc w:val="center"/>
        </w:trPr>
        <w:tc>
          <w:tcPr>
            <w:tcW w:w="4876" w:type="dxa"/>
          </w:tcPr>
          <w:p w:rsidR="00C26008" w:rsidRPr="003432D8" w:rsidRDefault="00DD79D9" w:rsidP="009B4410">
            <w:pPr>
              <w:pStyle w:val="AmColumnHeading"/>
            </w:pPr>
            <w:r w:rsidRPr="003432D8">
              <w:t>Téacs arna mholadh ag an gCoimisiún</w:t>
            </w:r>
          </w:p>
        </w:tc>
        <w:tc>
          <w:tcPr>
            <w:tcW w:w="4876" w:type="dxa"/>
          </w:tcPr>
          <w:p w:rsidR="00C26008" w:rsidRPr="003432D8" w:rsidRDefault="00DD79D9" w:rsidP="009B4410">
            <w:pPr>
              <w:pStyle w:val="AmColumnHeading"/>
            </w:pPr>
            <w:r w:rsidRPr="003432D8">
              <w:t>Leasú</w:t>
            </w:r>
          </w:p>
        </w:tc>
      </w:tr>
      <w:tr w:rsidR="00215AF1" w:rsidRPr="003432D8" w:rsidTr="009B4410">
        <w:trPr>
          <w:jc w:val="center"/>
        </w:trPr>
        <w:tc>
          <w:tcPr>
            <w:tcW w:w="4876" w:type="dxa"/>
          </w:tcPr>
          <w:p w:rsidR="00C26008" w:rsidRPr="003432D8" w:rsidRDefault="00C26008" w:rsidP="009B4410">
            <w:pPr>
              <w:pStyle w:val="Normal6a"/>
            </w:pPr>
          </w:p>
        </w:tc>
        <w:tc>
          <w:tcPr>
            <w:tcW w:w="4876" w:type="dxa"/>
          </w:tcPr>
          <w:p w:rsidR="00C26008" w:rsidRPr="003432D8" w:rsidRDefault="00DD79D9" w:rsidP="009B4410">
            <w:pPr>
              <w:pStyle w:val="Normal6a"/>
            </w:pPr>
            <w:r w:rsidRPr="003432D8">
              <w:rPr>
                <w:b/>
                <w:i/>
              </w:rPr>
              <w:t>(ivc)</w:t>
            </w:r>
            <w:r w:rsidRPr="003432D8">
              <w:tab/>
            </w:r>
            <w:r w:rsidRPr="003432D8">
              <w:rPr>
                <w:b/>
                <w:i/>
              </w:rPr>
              <w:t xml:space="preserve">Aon </w:t>
            </w:r>
            <w:r w:rsidRPr="003432D8">
              <w:rPr>
                <w:b/>
                <w:i/>
              </w:rPr>
              <w:t>teagmhais, timpistí nó sáruithe a bhaineann le ceanglais sábháilteachta agus le ceanglais maidir le cosc ar thruailliú, mar aon le gníomhaíochtaí a dhéantar chun aghaidh a thabhairt orthu, agus trédhearcacht agus cuntasacht a chur chun cinn;</w:t>
            </w:r>
          </w:p>
        </w:tc>
      </w:tr>
    </w:tbl>
    <w:p w:rsidR="00C26008" w:rsidRPr="003432D8" w:rsidRDefault="00DD79D9" w:rsidP="00C26008">
      <w:r w:rsidRPr="003432D8">
        <w:rPr>
          <w:rStyle w:val="HideTWBExt"/>
        </w:rPr>
        <w:t>&lt;/Amend&gt;</w:t>
      </w:r>
    </w:p>
    <w:p w:rsidR="00C26008" w:rsidRPr="003432D8" w:rsidRDefault="00DD79D9" w:rsidP="00C26008">
      <w:pPr>
        <w:pStyle w:val="AmNumberTabs"/>
      </w:pPr>
      <w:r w:rsidRPr="003432D8">
        <w:rPr>
          <w:rStyle w:val="HideTWBExt"/>
        </w:rPr>
        <w:t>&lt;Ame</w:t>
      </w:r>
      <w:r w:rsidRPr="003432D8">
        <w:rPr>
          <w:rStyle w:val="HideTWBExt"/>
        </w:rPr>
        <w:t>nd&gt;</w:t>
      </w:r>
      <w:r w:rsidRPr="003432D8">
        <w:t>Leasú</w:t>
      </w:r>
      <w:r w:rsidRPr="003432D8">
        <w:tab/>
      </w:r>
      <w:r w:rsidRPr="003432D8">
        <w:tab/>
      </w:r>
      <w:r w:rsidRPr="003432D8">
        <w:rPr>
          <w:rStyle w:val="HideTWBExt"/>
        </w:rPr>
        <w:t>&lt;NumAm&gt;</w:t>
      </w:r>
      <w:r w:rsidRPr="003432D8">
        <w:t>41</w:t>
      </w:r>
      <w:r w:rsidRPr="003432D8">
        <w:rPr>
          <w:rStyle w:val="HideTWBExt"/>
        </w:rPr>
        <w:t>&lt;/NumAm&gt;</w:t>
      </w:r>
    </w:p>
    <w:p w:rsidR="00C26008" w:rsidRPr="003432D8" w:rsidRDefault="00DD79D9" w:rsidP="00C26008">
      <w:pPr>
        <w:pStyle w:val="NormalBold12b"/>
      </w:pPr>
      <w:r w:rsidRPr="003432D8">
        <w:rPr>
          <w:rStyle w:val="HideTWBExt"/>
        </w:rPr>
        <w:t>&lt;DocAmend&gt;</w:t>
      </w:r>
      <w:r w:rsidRPr="003432D8">
        <w:t>Togra le haghaidh Treorach</w:t>
      </w:r>
      <w:r w:rsidRPr="003432D8">
        <w:rPr>
          <w:rStyle w:val="HideTWBExt"/>
        </w:rPr>
        <w:t>&lt;/DocAmend&gt;</w:t>
      </w:r>
    </w:p>
    <w:p w:rsidR="00C26008" w:rsidRPr="003432D8" w:rsidRDefault="00DD79D9" w:rsidP="00C26008">
      <w:pPr>
        <w:pStyle w:val="NormalBold"/>
      </w:pPr>
      <w:r w:rsidRPr="003432D8">
        <w:rPr>
          <w:rStyle w:val="HideTWBExt"/>
        </w:rPr>
        <w:t>&lt;Article&gt;</w:t>
      </w:r>
      <w:r w:rsidRPr="003432D8">
        <w:t>Airteagal 1 – mír 1 – pointe 10</w:t>
      </w:r>
      <w:r w:rsidRPr="003432D8">
        <w:rPr>
          <w:rStyle w:val="HideTWBExt"/>
        </w:rPr>
        <w:t>&lt;/Article&gt;</w:t>
      </w:r>
    </w:p>
    <w:p w:rsidR="00C26008" w:rsidRPr="003432D8" w:rsidRDefault="00DD79D9" w:rsidP="00C26008">
      <w:r w:rsidRPr="003432D8">
        <w:rPr>
          <w:rStyle w:val="HideTWBExt"/>
        </w:rPr>
        <w:t>&lt;DocAmend2&gt;</w:t>
      </w:r>
      <w:r w:rsidRPr="003432D8">
        <w:t>Treoir 2009/21/CE</w:t>
      </w:r>
      <w:r w:rsidRPr="003432D8">
        <w:rPr>
          <w:rStyle w:val="HideTWBExt"/>
        </w:rPr>
        <w:t>&lt;/DocAmend2&gt;</w:t>
      </w:r>
    </w:p>
    <w:p w:rsidR="00C26008" w:rsidRPr="003432D8" w:rsidRDefault="00DD79D9" w:rsidP="00C26008">
      <w:r w:rsidRPr="003432D8">
        <w:rPr>
          <w:rStyle w:val="HideTWBExt"/>
        </w:rPr>
        <w:t>&lt;Article2&gt;</w:t>
      </w:r>
      <w:r w:rsidRPr="003432D8">
        <w:t>Airteagal 9b</w:t>
      </w:r>
      <w:r w:rsidRPr="003432D8">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15AF1" w:rsidRPr="003432D8" w:rsidTr="009B4410">
        <w:trPr>
          <w:trHeight w:hRule="exact" w:val="240"/>
          <w:jc w:val="center"/>
        </w:trPr>
        <w:tc>
          <w:tcPr>
            <w:tcW w:w="9752" w:type="dxa"/>
            <w:gridSpan w:val="2"/>
          </w:tcPr>
          <w:p w:rsidR="00C26008" w:rsidRPr="003432D8" w:rsidRDefault="00C26008" w:rsidP="009B4410"/>
        </w:tc>
      </w:tr>
      <w:tr w:rsidR="00215AF1" w:rsidRPr="003432D8" w:rsidTr="009B4410">
        <w:trPr>
          <w:trHeight w:val="240"/>
          <w:jc w:val="center"/>
        </w:trPr>
        <w:tc>
          <w:tcPr>
            <w:tcW w:w="4876" w:type="dxa"/>
          </w:tcPr>
          <w:p w:rsidR="00C26008" w:rsidRPr="003432D8" w:rsidRDefault="00DD79D9" w:rsidP="009B4410">
            <w:pPr>
              <w:pStyle w:val="AmColumnHeading"/>
            </w:pPr>
            <w:r w:rsidRPr="003432D8">
              <w:t>Téacs arna mholadh ag an gCoimisiún</w:t>
            </w:r>
          </w:p>
        </w:tc>
        <w:tc>
          <w:tcPr>
            <w:tcW w:w="4876" w:type="dxa"/>
          </w:tcPr>
          <w:p w:rsidR="00C26008" w:rsidRPr="003432D8" w:rsidRDefault="00DD79D9" w:rsidP="009B4410">
            <w:pPr>
              <w:pStyle w:val="AmColumnHeading"/>
            </w:pPr>
            <w:r w:rsidRPr="003432D8">
              <w:t>Leasú</w:t>
            </w:r>
          </w:p>
        </w:tc>
      </w:tr>
      <w:tr w:rsidR="00215AF1" w:rsidRPr="003432D8" w:rsidTr="009B4410">
        <w:trPr>
          <w:jc w:val="center"/>
        </w:trPr>
        <w:tc>
          <w:tcPr>
            <w:tcW w:w="4876" w:type="dxa"/>
          </w:tcPr>
          <w:p w:rsidR="00C26008" w:rsidRPr="003432D8" w:rsidRDefault="00C26008" w:rsidP="009B4410">
            <w:pPr>
              <w:pStyle w:val="Normal6a"/>
            </w:pPr>
          </w:p>
        </w:tc>
        <w:tc>
          <w:tcPr>
            <w:tcW w:w="4876" w:type="dxa"/>
          </w:tcPr>
          <w:p w:rsidR="00C26008" w:rsidRPr="003432D8" w:rsidRDefault="00DD79D9" w:rsidP="009B4410">
            <w:pPr>
              <w:pStyle w:val="Normal6a"/>
            </w:pPr>
            <w:r w:rsidRPr="003432D8">
              <w:rPr>
                <w:b/>
                <w:i/>
              </w:rPr>
              <w:t>(ivd)</w:t>
            </w:r>
            <w:r w:rsidRPr="003432D8">
              <w:tab/>
            </w:r>
            <w:r w:rsidRPr="003432D8">
              <w:rPr>
                <w:b/>
                <w:i/>
              </w:rPr>
              <w:t>Comhoibriú le Ballstáit eile agus le comhlachtaí idirnáisiúnta chun feabhas a chur ar shábháilteacht agus ar chosc ar thruailliú, lena n-áirítear cigireachtaí comhpháirteacha, comhroinnt faisnéise, agus rannpháirtíocht i dtionscnaimh idirnáisiúnta chun sáb</w:t>
            </w:r>
            <w:r w:rsidRPr="003432D8">
              <w:rPr>
                <w:b/>
                <w:i/>
              </w:rPr>
              <w:t>háilteacht mhuirí agus cosaint an chomhshaoil a fheabhsú;</w:t>
            </w:r>
          </w:p>
        </w:tc>
      </w:tr>
    </w:tbl>
    <w:p w:rsidR="00983849" w:rsidRPr="003432D8" w:rsidRDefault="00DD79D9" w:rsidP="00983849">
      <w:r w:rsidRPr="003432D8">
        <w:rPr>
          <w:rStyle w:val="HideTWBExt"/>
        </w:rPr>
        <w:t>&lt;/Amend&gt;&lt;/RepeatBlock-Amend&gt;</w:t>
      </w:r>
    </w:p>
    <w:p w:rsidR="00983849" w:rsidRPr="003432D8" w:rsidRDefault="00983849">
      <w:pPr>
        <w:widowControl/>
      </w:pPr>
    </w:p>
    <w:p w:rsidR="00983849" w:rsidRPr="003432D8" w:rsidRDefault="00983849">
      <w:pPr>
        <w:widowControl/>
        <w:sectPr w:rsidR="00983849" w:rsidRPr="003432D8" w:rsidSect="003432D8">
          <w:headerReference w:type="even" r:id="rId8"/>
          <w:headerReference w:type="default" r:id="rId9"/>
          <w:footerReference w:type="even" r:id="rId10"/>
          <w:footerReference w:type="default" r:id="rId11"/>
          <w:headerReference w:type="first" r:id="rId12"/>
          <w:footerReference w:type="first" r:id="rId13"/>
          <w:footnotePr>
            <w:numRestart w:val="eachSect"/>
          </w:footnotePr>
          <w:endnotePr>
            <w:numFmt w:val="decimal"/>
          </w:endnotePr>
          <w:pgSz w:w="11906" w:h="16838" w:code="9"/>
          <w:pgMar w:top="1134" w:right="1418" w:bottom="1418" w:left="1418" w:header="1134" w:footer="567" w:gutter="0"/>
          <w:cols w:space="720"/>
          <w:noEndnote/>
          <w:titlePg/>
        </w:sectPr>
      </w:pPr>
    </w:p>
    <w:p w:rsidR="009B69B7" w:rsidRPr="003432D8" w:rsidRDefault="009B69B7">
      <w:pPr>
        <w:widowControl/>
      </w:pPr>
    </w:p>
    <w:p w:rsidR="00300C1D" w:rsidRPr="003432D8" w:rsidRDefault="00DD79D9" w:rsidP="009B4410">
      <w:pPr>
        <w:pStyle w:val="PageHeadingNotTOC"/>
        <w:rPr>
          <w:noProof/>
        </w:rPr>
      </w:pPr>
      <w:bookmarkStart w:id="2" w:name="FootprintPageAD"/>
      <w:r w:rsidRPr="003432D8">
        <w:t>IARSCRÍBHINN: NA hEINTITIS NÓ NA DAOINE</w:t>
      </w:r>
      <w:r w:rsidRPr="003432D8">
        <w:br/>
        <w:t>ÓNA bhFUAIR AN RAPÓIRTÉIR IONCHUR</w:t>
      </w:r>
    </w:p>
    <w:p w:rsidR="00300C1D" w:rsidRPr="003432D8" w:rsidRDefault="00DD79D9" w:rsidP="009B4410">
      <w:pPr>
        <w:pStyle w:val="Normal24a"/>
      </w:pPr>
      <w:r w:rsidRPr="003432D8">
        <w:rPr>
          <w:rStyle w:val="HideTWBExt"/>
        </w:rPr>
        <w:t>&lt;FootprintIntro&gt;</w:t>
      </w:r>
      <w:r w:rsidRPr="003432D8">
        <w:t xml:space="preserve">Dearbhaíonn an Rapóirtéir faoina fhreagracht eisiach nach </w:t>
      </w:r>
      <w:r w:rsidRPr="003432D8">
        <w:t>bhfuair sé ionchur ó aon eintiteas ná ó aon duine atá le lua san Iarscríbhinn seo de bhun Airteagal 8 d’Iarscríbhinn I a ghabhann leis na Rialacha Nós Imeachta.</w:t>
      </w:r>
      <w:r w:rsidRPr="003432D8">
        <w:rPr>
          <w:rStyle w:val="HideTWBExt"/>
        </w:rPr>
        <w:t>&lt;/FootprintIntro&gt;</w:t>
      </w:r>
    </w:p>
    <w:p w:rsidR="00300C1D" w:rsidRPr="003432D8" w:rsidRDefault="00300C1D" w:rsidP="009B4410"/>
    <w:bookmarkEnd w:id="2"/>
    <w:p w:rsidR="00311040" w:rsidRPr="003432D8" w:rsidRDefault="00DD79D9" w:rsidP="00311040">
      <w:r w:rsidRPr="003432D8">
        <w:br w:type="page"/>
      </w:r>
    </w:p>
    <w:p w:rsidR="00311040" w:rsidRPr="003432D8" w:rsidRDefault="00DD79D9" w:rsidP="00311040">
      <w:pPr>
        <w:pStyle w:val="PageHeadingNotTOC"/>
      </w:pPr>
      <w:bookmarkStart w:id="3" w:name="ProcPageAD"/>
      <w:r w:rsidRPr="003432D8">
        <w:t>NÓS IMEACHTA - COISTE AR IARRADH TUAIRIM AIR</w:t>
      </w:r>
    </w:p>
    <w:tbl>
      <w:tblPr>
        <w:tblW w:w="0" w:type="auto"/>
        <w:tblInd w:w="-10" w:type="dxa"/>
        <w:tblLayout w:type="fixed"/>
        <w:tblCellMar>
          <w:left w:w="0" w:type="dxa"/>
          <w:right w:w="0" w:type="dxa"/>
        </w:tblCellMar>
        <w:tblLook w:val="0000" w:firstRow="0" w:lastRow="0" w:firstColumn="0" w:lastColumn="0" w:noHBand="0" w:noVBand="0"/>
      </w:tblPr>
      <w:tblGrid>
        <w:gridCol w:w="3685"/>
        <w:gridCol w:w="1530"/>
        <w:gridCol w:w="1474"/>
        <w:gridCol w:w="1474"/>
        <w:gridCol w:w="1474"/>
      </w:tblGrid>
      <w:tr w:rsidR="00215AF1" w:rsidRPr="003432D8">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311040" w:rsidRPr="003432D8" w:rsidRDefault="00DD79D9">
            <w:pPr>
              <w:autoSpaceDE w:val="0"/>
              <w:autoSpaceDN w:val="0"/>
              <w:adjustRightInd w:val="0"/>
              <w:rPr>
                <w:b/>
                <w:bCs/>
                <w:color w:val="000000"/>
                <w:sz w:val="20"/>
                <w:szCs w:val="20"/>
              </w:rPr>
            </w:pPr>
            <w:r w:rsidRPr="003432D8">
              <w:rPr>
                <w:b/>
                <w:color w:val="000000"/>
                <w:sz w:val="20"/>
              </w:rPr>
              <w:t>Teideal</w:t>
            </w:r>
          </w:p>
        </w:tc>
        <w:tc>
          <w:tcPr>
            <w:tcW w:w="5952" w:type="dxa"/>
            <w:gridSpan w:val="4"/>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311040" w:rsidRPr="003432D8" w:rsidRDefault="00DD79D9">
            <w:pPr>
              <w:autoSpaceDE w:val="0"/>
              <w:autoSpaceDN w:val="0"/>
              <w:adjustRightInd w:val="0"/>
              <w:rPr>
                <w:color w:val="000000"/>
                <w:sz w:val="20"/>
                <w:szCs w:val="20"/>
              </w:rPr>
            </w:pPr>
            <w:r w:rsidRPr="003432D8">
              <w:rPr>
                <w:color w:val="000000"/>
                <w:sz w:val="20"/>
              </w:rPr>
              <w:t>Lena leasaítear Treoir</w:t>
            </w:r>
            <w:r w:rsidRPr="003432D8">
              <w:rPr>
                <w:color w:val="000000"/>
                <w:sz w:val="20"/>
              </w:rPr>
              <w:t xml:space="preserve"> 2009/21/CE maidir le ceanglais Stát brataí a chomhlíonadh</w:t>
            </w:r>
          </w:p>
        </w:tc>
      </w:tr>
      <w:tr w:rsidR="00215AF1" w:rsidRPr="003432D8">
        <w:tc>
          <w:tcPr>
            <w:tcW w:w="3685" w:type="dxa"/>
            <w:tcBorders>
              <w:top w:val="nil"/>
              <w:left w:val="single" w:sz="8" w:space="0" w:color="000000"/>
              <w:bottom w:val="single" w:sz="8" w:space="0" w:color="000000"/>
              <w:right w:val="single" w:sz="8" w:space="0" w:color="000000"/>
            </w:tcBorders>
            <w:tcMar>
              <w:top w:w="79" w:type="dxa"/>
              <w:left w:w="79" w:type="dxa"/>
              <w:bottom w:w="79" w:type="dxa"/>
              <w:right w:w="79" w:type="dxa"/>
            </w:tcMar>
          </w:tcPr>
          <w:p w:rsidR="00311040" w:rsidRPr="003432D8" w:rsidRDefault="00DD79D9">
            <w:pPr>
              <w:autoSpaceDE w:val="0"/>
              <w:autoSpaceDN w:val="0"/>
              <w:adjustRightInd w:val="0"/>
              <w:rPr>
                <w:b/>
                <w:bCs/>
                <w:color w:val="000000"/>
                <w:sz w:val="20"/>
                <w:szCs w:val="20"/>
              </w:rPr>
            </w:pPr>
            <w:r w:rsidRPr="003432D8">
              <w:rPr>
                <w:b/>
                <w:color w:val="000000"/>
                <w:sz w:val="20"/>
              </w:rPr>
              <w:t>Tagairtí</w:t>
            </w:r>
          </w:p>
        </w:tc>
        <w:tc>
          <w:tcPr>
            <w:tcW w:w="5952" w:type="dxa"/>
            <w:gridSpan w:val="4"/>
            <w:tcBorders>
              <w:top w:val="nil"/>
              <w:left w:val="nil"/>
              <w:bottom w:val="single" w:sz="8" w:space="0" w:color="000000"/>
              <w:right w:val="single" w:sz="8" w:space="0" w:color="000000"/>
            </w:tcBorders>
            <w:tcMar>
              <w:top w:w="79" w:type="dxa"/>
              <w:left w:w="79" w:type="dxa"/>
              <w:bottom w:w="79" w:type="dxa"/>
              <w:right w:w="79" w:type="dxa"/>
            </w:tcMar>
          </w:tcPr>
          <w:p w:rsidR="00311040" w:rsidRPr="003432D8" w:rsidRDefault="00DD79D9">
            <w:pPr>
              <w:autoSpaceDE w:val="0"/>
              <w:autoSpaceDN w:val="0"/>
              <w:adjustRightInd w:val="0"/>
              <w:rPr>
                <w:color w:val="000000"/>
                <w:sz w:val="20"/>
                <w:szCs w:val="20"/>
              </w:rPr>
            </w:pPr>
            <w:r w:rsidRPr="003432D8">
              <w:rPr>
                <w:color w:val="000000"/>
                <w:sz w:val="20"/>
              </w:rPr>
              <w:t>COM(2023)0272 – C9-0188/2023 – 2023/0172(COD)</w:t>
            </w:r>
          </w:p>
        </w:tc>
      </w:tr>
      <w:tr w:rsidR="00215AF1" w:rsidRPr="003432D8">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311040" w:rsidRPr="003432D8" w:rsidRDefault="00DD79D9">
            <w:pPr>
              <w:autoSpaceDE w:val="0"/>
              <w:autoSpaceDN w:val="0"/>
              <w:adjustRightInd w:val="0"/>
              <w:rPr>
                <w:b/>
                <w:bCs/>
                <w:color w:val="000000"/>
                <w:sz w:val="20"/>
                <w:szCs w:val="20"/>
              </w:rPr>
            </w:pPr>
            <w:r w:rsidRPr="003432D8">
              <w:rPr>
                <w:b/>
                <w:color w:val="000000"/>
                <w:sz w:val="20"/>
              </w:rPr>
              <w:t>An Coiste Freagrach</w:t>
            </w:r>
          </w:p>
          <w:p w:rsidR="00311040" w:rsidRPr="003432D8" w:rsidRDefault="00DD79D9">
            <w:pPr>
              <w:autoSpaceDE w:val="0"/>
              <w:autoSpaceDN w:val="0"/>
              <w:adjustRightInd w:val="0"/>
              <w:rPr>
                <w:color w:val="000000"/>
                <w:sz w:val="20"/>
                <w:szCs w:val="20"/>
              </w:rPr>
            </w:pPr>
            <w:r w:rsidRPr="003432D8">
              <w:rPr>
                <w:color w:val="000000"/>
                <w:sz w:val="20"/>
              </w:rPr>
              <w:t>       Dáta a fógraíodh sa suí iomlánach</w:t>
            </w:r>
          </w:p>
        </w:tc>
        <w:tc>
          <w:tcPr>
            <w:tcW w:w="1530" w:type="dxa"/>
            <w:tcBorders>
              <w:top w:val="single" w:sz="8" w:space="0" w:color="000000"/>
              <w:left w:val="nil"/>
              <w:bottom w:val="single" w:sz="8" w:space="0" w:color="000000"/>
              <w:right w:val="nil"/>
            </w:tcBorders>
            <w:tcMar>
              <w:top w:w="79" w:type="dxa"/>
              <w:left w:w="79" w:type="dxa"/>
              <w:bottom w:w="79" w:type="dxa"/>
              <w:right w:w="79" w:type="dxa"/>
            </w:tcMar>
          </w:tcPr>
          <w:p w:rsidR="00311040" w:rsidRPr="003432D8" w:rsidRDefault="00DD79D9">
            <w:pPr>
              <w:autoSpaceDE w:val="0"/>
              <w:autoSpaceDN w:val="0"/>
              <w:adjustRightInd w:val="0"/>
              <w:rPr>
                <w:color w:val="000000"/>
                <w:sz w:val="20"/>
                <w:szCs w:val="20"/>
              </w:rPr>
            </w:pPr>
            <w:r w:rsidRPr="003432D8">
              <w:rPr>
                <w:color w:val="000000"/>
                <w:sz w:val="20"/>
              </w:rPr>
              <w:t>TRAN</w:t>
            </w:r>
          </w:p>
          <w:p w:rsidR="00311040" w:rsidRPr="003432D8" w:rsidRDefault="00DD79D9">
            <w:pPr>
              <w:autoSpaceDE w:val="0"/>
              <w:autoSpaceDN w:val="0"/>
              <w:adjustRightInd w:val="0"/>
              <w:rPr>
                <w:color w:val="000000"/>
                <w:sz w:val="20"/>
                <w:szCs w:val="20"/>
              </w:rPr>
            </w:pPr>
            <w:r w:rsidRPr="003432D8">
              <w:rPr>
                <w:color w:val="000000"/>
                <w:sz w:val="20"/>
              </w:rPr>
              <w:t>10.7.2023</w:t>
            </w: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rsidR="00311040" w:rsidRPr="003432D8" w:rsidRDefault="00311040">
            <w:pPr>
              <w:autoSpaceDE w:val="0"/>
              <w:autoSpaceDN w:val="0"/>
              <w:adjustRightInd w:val="0"/>
              <w:rPr>
                <w:rFonts w:ascii="sans-serif" w:hAnsi="sans-serif" w:cs="sans-serif"/>
                <w:color w:val="000000"/>
              </w:rPr>
            </w:pP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rsidR="00311040" w:rsidRPr="003432D8" w:rsidRDefault="00311040">
            <w:pPr>
              <w:autoSpaceDE w:val="0"/>
              <w:autoSpaceDN w:val="0"/>
              <w:adjustRightInd w:val="0"/>
              <w:rPr>
                <w:rFonts w:ascii="sans-serif" w:hAnsi="sans-serif" w:cs="sans-serif"/>
                <w:color w:val="000000"/>
              </w:rPr>
            </w:pPr>
          </w:p>
        </w:tc>
        <w:tc>
          <w:tcPr>
            <w:tcW w:w="1474" w:type="dxa"/>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311040" w:rsidRPr="003432D8" w:rsidRDefault="00311040">
            <w:pPr>
              <w:autoSpaceDE w:val="0"/>
              <w:autoSpaceDN w:val="0"/>
              <w:adjustRightInd w:val="0"/>
              <w:rPr>
                <w:rFonts w:ascii="sans-serif" w:hAnsi="sans-serif" w:cs="sans-serif"/>
                <w:color w:val="000000"/>
              </w:rPr>
            </w:pPr>
          </w:p>
        </w:tc>
      </w:tr>
      <w:tr w:rsidR="00215AF1" w:rsidRPr="003432D8">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311040" w:rsidRPr="003432D8" w:rsidRDefault="00DD79D9">
            <w:pPr>
              <w:autoSpaceDE w:val="0"/>
              <w:autoSpaceDN w:val="0"/>
              <w:adjustRightInd w:val="0"/>
              <w:rPr>
                <w:b/>
                <w:bCs/>
                <w:color w:val="000000"/>
                <w:sz w:val="20"/>
                <w:szCs w:val="20"/>
              </w:rPr>
            </w:pPr>
            <w:r w:rsidRPr="003432D8">
              <w:rPr>
                <w:b/>
                <w:color w:val="000000"/>
                <w:sz w:val="20"/>
              </w:rPr>
              <w:t>Tuairim ó</w:t>
            </w:r>
          </w:p>
          <w:p w:rsidR="00311040" w:rsidRPr="003432D8" w:rsidRDefault="00DD79D9">
            <w:pPr>
              <w:autoSpaceDE w:val="0"/>
              <w:autoSpaceDN w:val="0"/>
              <w:adjustRightInd w:val="0"/>
              <w:rPr>
                <w:color w:val="000000"/>
                <w:sz w:val="20"/>
                <w:szCs w:val="20"/>
              </w:rPr>
            </w:pPr>
            <w:r w:rsidRPr="003432D8">
              <w:rPr>
                <w:color w:val="000000"/>
                <w:sz w:val="20"/>
              </w:rPr>
              <w:t>       Dáta a fógraíodh sa suí iomlánach</w:t>
            </w:r>
          </w:p>
        </w:tc>
        <w:tc>
          <w:tcPr>
            <w:tcW w:w="5952" w:type="dxa"/>
            <w:gridSpan w:val="4"/>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311040" w:rsidRPr="003432D8" w:rsidRDefault="00DD79D9">
            <w:pPr>
              <w:autoSpaceDE w:val="0"/>
              <w:autoSpaceDN w:val="0"/>
              <w:adjustRightInd w:val="0"/>
              <w:rPr>
                <w:color w:val="000000"/>
                <w:sz w:val="20"/>
                <w:szCs w:val="20"/>
              </w:rPr>
            </w:pPr>
            <w:r w:rsidRPr="003432D8">
              <w:rPr>
                <w:color w:val="000000"/>
                <w:sz w:val="20"/>
              </w:rPr>
              <w:t>PECH</w:t>
            </w:r>
          </w:p>
          <w:p w:rsidR="00311040" w:rsidRPr="003432D8" w:rsidRDefault="00DD79D9">
            <w:pPr>
              <w:autoSpaceDE w:val="0"/>
              <w:autoSpaceDN w:val="0"/>
              <w:adjustRightInd w:val="0"/>
              <w:rPr>
                <w:color w:val="000000"/>
                <w:sz w:val="20"/>
                <w:szCs w:val="20"/>
              </w:rPr>
            </w:pPr>
            <w:r w:rsidRPr="003432D8">
              <w:rPr>
                <w:color w:val="000000"/>
                <w:sz w:val="20"/>
              </w:rPr>
              <w:t>10.7.2023</w:t>
            </w:r>
          </w:p>
        </w:tc>
      </w:tr>
      <w:tr w:rsidR="00215AF1" w:rsidRPr="003432D8">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311040" w:rsidRPr="003432D8" w:rsidRDefault="00DD79D9">
            <w:pPr>
              <w:autoSpaceDE w:val="0"/>
              <w:autoSpaceDN w:val="0"/>
              <w:adjustRightInd w:val="0"/>
              <w:rPr>
                <w:b/>
                <w:bCs/>
                <w:color w:val="000000"/>
                <w:sz w:val="20"/>
                <w:szCs w:val="20"/>
              </w:rPr>
            </w:pPr>
            <w:r w:rsidRPr="003432D8">
              <w:rPr>
                <w:b/>
                <w:color w:val="000000"/>
                <w:sz w:val="20"/>
              </w:rPr>
              <w:t>Rapóirtéir don tuairim</w:t>
            </w:r>
          </w:p>
          <w:p w:rsidR="00311040" w:rsidRPr="003432D8" w:rsidRDefault="00DD79D9">
            <w:pPr>
              <w:autoSpaceDE w:val="0"/>
              <w:autoSpaceDN w:val="0"/>
              <w:adjustRightInd w:val="0"/>
              <w:rPr>
                <w:color w:val="000000"/>
                <w:sz w:val="20"/>
                <w:szCs w:val="20"/>
              </w:rPr>
            </w:pPr>
            <w:r w:rsidRPr="003432D8">
              <w:rPr>
                <w:color w:val="000000"/>
                <w:sz w:val="20"/>
              </w:rPr>
              <w:t>       Dáta an cheapacháin</w:t>
            </w:r>
          </w:p>
        </w:tc>
        <w:tc>
          <w:tcPr>
            <w:tcW w:w="5952" w:type="dxa"/>
            <w:gridSpan w:val="4"/>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311040" w:rsidRPr="003432D8" w:rsidRDefault="00DD79D9">
            <w:pPr>
              <w:autoSpaceDE w:val="0"/>
              <w:autoSpaceDN w:val="0"/>
              <w:adjustRightInd w:val="0"/>
              <w:rPr>
                <w:color w:val="000000"/>
                <w:sz w:val="20"/>
                <w:szCs w:val="20"/>
              </w:rPr>
            </w:pPr>
            <w:r w:rsidRPr="003432D8">
              <w:rPr>
                <w:color w:val="000000"/>
                <w:sz w:val="20"/>
              </w:rPr>
              <w:t>Ana Miranda</w:t>
            </w:r>
          </w:p>
          <w:p w:rsidR="00311040" w:rsidRPr="003432D8" w:rsidRDefault="00DD79D9">
            <w:pPr>
              <w:autoSpaceDE w:val="0"/>
              <w:autoSpaceDN w:val="0"/>
              <w:adjustRightInd w:val="0"/>
              <w:rPr>
                <w:color w:val="000000"/>
                <w:sz w:val="20"/>
                <w:szCs w:val="20"/>
              </w:rPr>
            </w:pPr>
            <w:r w:rsidRPr="003432D8">
              <w:rPr>
                <w:color w:val="000000"/>
                <w:sz w:val="20"/>
              </w:rPr>
              <w:t>5.9.2023</w:t>
            </w:r>
          </w:p>
        </w:tc>
      </w:tr>
      <w:tr w:rsidR="00215AF1" w:rsidRPr="003432D8">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311040" w:rsidRPr="003432D8" w:rsidRDefault="00DD79D9">
            <w:pPr>
              <w:autoSpaceDE w:val="0"/>
              <w:autoSpaceDN w:val="0"/>
              <w:adjustRightInd w:val="0"/>
              <w:rPr>
                <w:b/>
                <w:bCs/>
                <w:color w:val="000000"/>
                <w:sz w:val="20"/>
                <w:szCs w:val="20"/>
              </w:rPr>
            </w:pPr>
            <w:r w:rsidRPr="003432D8">
              <w:rPr>
                <w:b/>
                <w:color w:val="000000"/>
                <w:sz w:val="20"/>
              </w:rPr>
              <w:t>Pléite sa choiste</w:t>
            </w:r>
          </w:p>
        </w:tc>
        <w:tc>
          <w:tcPr>
            <w:tcW w:w="1530" w:type="dxa"/>
            <w:tcBorders>
              <w:top w:val="single" w:sz="8" w:space="0" w:color="000000"/>
              <w:left w:val="nil"/>
              <w:bottom w:val="single" w:sz="8" w:space="0" w:color="000000"/>
              <w:right w:val="nil"/>
            </w:tcBorders>
            <w:tcMar>
              <w:top w:w="79" w:type="dxa"/>
              <w:left w:w="79" w:type="dxa"/>
              <w:bottom w:w="79" w:type="dxa"/>
              <w:right w:w="79" w:type="dxa"/>
            </w:tcMar>
          </w:tcPr>
          <w:p w:rsidR="00311040" w:rsidRPr="003432D8" w:rsidRDefault="00DD79D9">
            <w:pPr>
              <w:autoSpaceDE w:val="0"/>
              <w:autoSpaceDN w:val="0"/>
              <w:adjustRightInd w:val="0"/>
              <w:rPr>
                <w:color w:val="000000"/>
                <w:sz w:val="20"/>
                <w:szCs w:val="20"/>
              </w:rPr>
            </w:pPr>
            <w:r w:rsidRPr="003432D8">
              <w:rPr>
                <w:color w:val="000000"/>
                <w:sz w:val="20"/>
              </w:rPr>
              <w:t>9.10.2023</w:t>
            </w: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rsidR="00311040" w:rsidRPr="003432D8" w:rsidRDefault="00311040">
            <w:pPr>
              <w:autoSpaceDE w:val="0"/>
              <w:autoSpaceDN w:val="0"/>
              <w:adjustRightInd w:val="0"/>
              <w:rPr>
                <w:rFonts w:ascii="sans-serif" w:hAnsi="sans-serif" w:cs="sans-serif"/>
                <w:color w:val="000000"/>
              </w:rPr>
            </w:pP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rsidR="00311040" w:rsidRPr="003432D8" w:rsidRDefault="00311040">
            <w:pPr>
              <w:autoSpaceDE w:val="0"/>
              <w:autoSpaceDN w:val="0"/>
              <w:adjustRightInd w:val="0"/>
              <w:rPr>
                <w:rFonts w:ascii="sans-serif" w:hAnsi="sans-serif" w:cs="sans-serif"/>
                <w:color w:val="000000"/>
              </w:rPr>
            </w:pPr>
          </w:p>
        </w:tc>
        <w:tc>
          <w:tcPr>
            <w:tcW w:w="1474" w:type="dxa"/>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311040" w:rsidRPr="003432D8" w:rsidRDefault="00311040">
            <w:pPr>
              <w:autoSpaceDE w:val="0"/>
              <w:autoSpaceDN w:val="0"/>
              <w:adjustRightInd w:val="0"/>
              <w:rPr>
                <w:rFonts w:ascii="sans-serif" w:hAnsi="sans-serif" w:cs="sans-serif"/>
                <w:color w:val="000000"/>
              </w:rPr>
            </w:pPr>
          </w:p>
        </w:tc>
      </w:tr>
      <w:tr w:rsidR="00215AF1" w:rsidRPr="003432D8">
        <w:tc>
          <w:tcPr>
            <w:tcW w:w="3685" w:type="dxa"/>
            <w:tcBorders>
              <w:top w:val="nil"/>
              <w:left w:val="single" w:sz="8" w:space="0" w:color="000000"/>
              <w:bottom w:val="single" w:sz="8" w:space="0" w:color="000000"/>
              <w:right w:val="single" w:sz="8" w:space="0" w:color="000000"/>
            </w:tcBorders>
            <w:tcMar>
              <w:top w:w="79" w:type="dxa"/>
              <w:left w:w="79" w:type="dxa"/>
              <w:bottom w:w="79" w:type="dxa"/>
              <w:right w:w="79" w:type="dxa"/>
            </w:tcMar>
          </w:tcPr>
          <w:p w:rsidR="00311040" w:rsidRPr="003432D8" w:rsidRDefault="00DD79D9">
            <w:pPr>
              <w:autoSpaceDE w:val="0"/>
              <w:autoSpaceDN w:val="0"/>
              <w:adjustRightInd w:val="0"/>
              <w:rPr>
                <w:b/>
                <w:bCs/>
                <w:color w:val="000000"/>
                <w:sz w:val="20"/>
                <w:szCs w:val="20"/>
              </w:rPr>
            </w:pPr>
            <w:r w:rsidRPr="003432D8">
              <w:rPr>
                <w:b/>
                <w:color w:val="000000"/>
                <w:sz w:val="20"/>
              </w:rPr>
              <w:t>Dáta an ghlactha</w:t>
            </w:r>
          </w:p>
        </w:tc>
        <w:tc>
          <w:tcPr>
            <w:tcW w:w="1530" w:type="dxa"/>
            <w:tcBorders>
              <w:top w:val="nil"/>
              <w:left w:val="nil"/>
              <w:bottom w:val="single" w:sz="8" w:space="0" w:color="000000"/>
              <w:right w:val="nil"/>
            </w:tcBorders>
            <w:tcMar>
              <w:top w:w="79" w:type="dxa"/>
              <w:left w:w="79" w:type="dxa"/>
              <w:bottom w:w="79" w:type="dxa"/>
              <w:right w:w="79" w:type="dxa"/>
            </w:tcMar>
          </w:tcPr>
          <w:p w:rsidR="00311040" w:rsidRPr="003432D8" w:rsidRDefault="00DD79D9">
            <w:pPr>
              <w:autoSpaceDE w:val="0"/>
              <w:autoSpaceDN w:val="0"/>
              <w:adjustRightInd w:val="0"/>
              <w:rPr>
                <w:color w:val="000000"/>
                <w:sz w:val="20"/>
                <w:szCs w:val="20"/>
              </w:rPr>
            </w:pPr>
            <w:r w:rsidRPr="003432D8">
              <w:rPr>
                <w:color w:val="000000"/>
                <w:sz w:val="20"/>
              </w:rPr>
              <w:t>29.11.2023</w:t>
            </w:r>
          </w:p>
        </w:tc>
        <w:tc>
          <w:tcPr>
            <w:tcW w:w="1474" w:type="dxa"/>
            <w:tcBorders>
              <w:top w:val="nil"/>
              <w:left w:val="nil"/>
              <w:bottom w:val="single" w:sz="8" w:space="0" w:color="000000"/>
              <w:right w:val="nil"/>
            </w:tcBorders>
            <w:tcMar>
              <w:top w:w="79" w:type="dxa"/>
              <w:left w:w="79" w:type="dxa"/>
              <w:bottom w:w="79" w:type="dxa"/>
              <w:right w:w="79" w:type="dxa"/>
            </w:tcMar>
          </w:tcPr>
          <w:p w:rsidR="00311040" w:rsidRPr="003432D8" w:rsidRDefault="00311040">
            <w:pPr>
              <w:autoSpaceDE w:val="0"/>
              <w:autoSpaceDN w:val="0"/>
              <w:adjustRightInd w:val="0"/>
              <w:rPr>
                <w:rFonts w:ascii="sans-serif" w:hAnsi="sans-serif" w:cs="sans-serif"/>
                <w:color w:val="000000"/>
              </w:rPr>
            </w:pPr>
          </w:p>
        </w:tc>
        <w:tc>
          <w:tcPr>
            <w:tcW w:w="1474" w:type="dxa"/>
            <w:tcBorders>
              <w:top w:val="nil"/>
              <w:left w:val="nil"/>
              <w:bottom w:val="single" w:sz="8" w:space="0" w:color="000000"/>
              <w:right w:val="nil"/>
            </w:tcBorders>
            <w:tcMar>
              <w:top w:w="79" w:type="dxa"/>
              <w:left w:w="79" w:type="dxa"/>
              <w:bottom w:w="79" w:type="dxa"/>
              <w:right w:w="79" w:type="dxa"/>
            </w:tcMar>
          </w:tcPr>
          <w:p w:rsidR="00311040" w:rsidRPr="003432D8" w:rsidRDefault="00311040">
            <w:pPr>
              <w:autoSpaceDE w:val="0"/>
              <w:autoSpaceDN w:val="0"/>
              <w:adjustRightInd w:val="0"/>
              <w:rPr>
                <w:rFonts w:ascii="sans-serif" w:hAnsi="sans-serif" w:cs="sans-serif"/>
                <w:color w:val="000000"/>
              </w:rPr>
            </w:pPr>
          </w:p>
        </w:tc>
        <w:tc>
          <w:tcPr>
            <w:tcW w:w="1474" w:type="dxa"/>
            <w:tcBorders>
              <w:top w:val="nil"/>
              <w:left w:val="nil"/>
              <w:bottom w:val="single" w:sz="8" w:space="0" w:color="000000"/>
              <w:right w:val="single" w:sz="8" w:space="0" w:color="000000"/>
            </w:tcBorders>
            <w:tcMar>
              <w:top w:w="79" w:type="dxa"/>
              <w:left w:w="79" w:type="dxa"/>
              <w:bottom w:w="79" w:type="dxa"/>
              <w:right w:w="79" w:type="dxa"/>
            </w:tcMar>
          </w:tcPr>
          <w:p w:rsidR="00311040" w:rsidRPr="003432D8" w:rsidRDefault="00311040">
            <w:pPr>
              <w:autoSpaceDE w:val="0"/>
              <w:autoSpaceDN w:val="0"/>
              <w:adjustRightInd w:val="0"/>
              <w:rPr>
                <w:rFonts w:ascii="sans-serif" w:hAnsi="sans-serif" w:cs="sans-serif"/>
                <w:color w:val="000000"/>
              </w:rPr>
            </w:pPr>
          </w:p>
        </w:tc>
      </w:tr>
      <w:tr w:rsidR="00215AF1" w:rsidRPr="003432D8">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311040" w:rsidRPr="003432D8" w:rsidRDefault="00DD79D9">
            <w:pPr>
              <w:autoSpaceDE w:val="0"/>
              <w:autoSpaceDN w:val="0"/>
              <w:adjustRightInd w:val="0"/>
              <w:rPr>
                <w:b/>
                <w:bCs/>
                <w:color w:val="000000"/>
                <w:sz w:val="20"/>
                <w:szCs w:val="20"/>
              </w:rPr>
            </w:pPr>
            <w:r w:rsidRPr="003432D8">
              <w:rPr>
                <w:b/>
                <w:color w:val="000000"/>
                <w:sz w:val="20"/>
              </w:rPr>
              <w:t>Toradh na vótála críochnaithí</w:t>
            </w:r>
          </w:p>
        </w:tc>
        <w:tc>
          <w:tcPr>
            <w:tcW w:w="1530" w:type="dxa"/>
            <w:tcBorders>
              <w:top w:val="single" w:sz="8" w:space="0" w:color="000000"/>
              <w:left w:val="nil"/>
              <w:bottom w:val="single" w:sz="8" w:space="0" w:color="000000"/>
              <w:right w:val="nil"/>
            </w:tcBorders>
            <w:tcMar>
              <w:top w:w="79" w:type="dxa"/>
              <w:left w:w="79" w:type="dxa"/>
              <w:bottom w:w="79" w:type="dxa"/>
              <w:right w:w="79" w:type="dxa"/>
            </w:tcMar>
          </w:tcPr>
          <w:p w:rsidR="00311040" w:rsidRPr="003432D8" w:rsidRDefault="00DD79D9">
            <w:pPr>
              <w:autoSpaceDE w:val="0"/>
              <w:autoSpaceDN w:val="0"/>
              <w:adjustRightInd w:val="0"/>
              <w:rPr>
                <w:color w:val="000000"/>
                <w:sz w:val="20"/>
                <w:szCs w:val="20"/>
              </w:rPr>
            </w:pPr>
            <w:r w:rsidRPr="003432D8">
              <w:rPr>
                <w:color w:val="000000"/>
                <w:sz w:val="20"/>
              </w:rPr>
              <w:t>+:</w:t>
            </w:r>
          </w:p>
          <w:p w:rsidR="00311040" w:rsidRPr="003432D8" w:rsidRDefault="00DD79D9">
            <w:pPr>
              <w:autoSpaceDE w:val="0"/>
              <w:autoSpaceDN w:val="0"/>
              <w:adjustRightInd w:val="0"/>
              <w:rPr>
                <w:color w:val="000000"/>
                <w:sz w:val="20"/>
                <w:szCs w:val="20"/>
              </w:rPr>
            </w:pPr>
            <w:r w:rsidRPr="003432D8">
              <w:rPr>
                <w:color w:val="000000"/>
                <w:sz w:val="20"/>
              </w:rPr>
              <w:t>–:</w:t>
            </w:r>
          </w:p>
          <w:p w:rsidR="00311040" w:rsidRPr="003432D8" w:rsidRDefault="00DD79D9">
            <w:pPr>
              <w:autoSpaceDE w:val="0"/>
              <w:autoSpaceDN w:val="0"/>
              <w:adjustRightInd w:val="0"/>
              <w:rPr>
                <w:color w:val="000000"/>
                <w:sz w:val="20"/>
                <w:szCs w:val="20"/>
              </w:rPr>
            </w:pPr>
            <w:r w:rsidRPr="003432D8">
              <w:rPr>
                <w:color w:val="000000"/>
                <w:sz w:val="20"/>
              </w:rPr>
              <w:t>0:</w:t>
            </w:r>
          </w:p>
        </w:tc>
        <w:tc>
          <w:tcPr>
            <w:tcW w:w="4422" w:type="dxa"/>
            <w:gridSpan w:val="3"/>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311040" w:rsidRPr="003432D8" w:rsidRDefault="00DD79D9">
            <w:pPr>
              <w:autoSpaceDE w:val="0"/>
              <w:autoSpaceDN w:val="0"/>
              <w:adjustRightInd w:val="0"/>
              <w:rPr>
                <w:color w:val="000000"/>
                <w:sz w:val="20"/>
                <w:szCs w:val="20"/>
              </w:rPr>
            </w:pPr>
            <w:r w:rsidRPr="003432D8">
              <w:rPr>
                <w:color w:val="000000"/>
                <w:sz w:val="20"/>
              </w:rPr>
              <w:t>20</w:t>
            </w:r>
          </w:p>
          <w:p w:rsidR="00311040" w:rsidRPr="003432D8" w:rsidRDefault="00DD79D9">
            <w:pPr>
              <w:autoSpaceDE w:val="0"/>
              <w:autoSpaceDN w:val="0"/>
              <w:adjustRightInd w:val="0"/>
              <w:rPr>
                <w:color w:val="000000"/>
                <w:sz w:val="20"/>
                <w:szCs w:val="20"/>
              </w:rPr>
            </w:pPr>
            <w:r w:rsidRPr="003432D8">
              <w:rPr>
                <w:color w:val="000000"/>
                <w:sz w:val="20"/>
              </w:rPr>
              <w:t>3</w:t>
            </w:r>
          </w:p>
          <w:p w:rsidR="00311040" w:rsidRPr="003432D8" w:rsidRDefault="00DD79D9">
            <w:pPr>
              <w:autoSpaceDE w:val="0"/>
              <w:autoSpaceDN w:val="0"/>
              <w:adjustRightInd w:val="0"/>
              <w:rPr>
                <w:color w:val="000000"/>
                <w:sz w:val="20"/>
                <w:szCs w:val="20"/>
              </w:rPr>
            </w:pPr>
            <w:r w:rsidRPr="003432D8">
              <w:rPr>
                <w:color w:val="000000"/>
                <w:sz w:val="20"/>
              </w:rPr>
              <w:t>1</w:t>
            </w:r>
          </w:p>
        </w:tc>
      </w:tr>
      <w:tr w:rsidR="00215AF1" w:rsidRPr="003432D8">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311040" w:rsidRPr="003432D8" w:rsidRDefault="00DD79D9">
            <w:pPr>
              <w:autoSpaceDE w:val="0"/>
              <w:autoSpaceDN w:val="0"/>
              <w:adjustRightInd w:val="0"/>
              <w:rPr>
                <w:b/>
                <w:bCs/>
                <w:color w:val="000000"/>
                <w:sz w:val="20"/>
                <w:szCs w:val="20"/>
              </w:rPr>
            </w:pPr>
            <w:r w:rsidRPr="003432D8">
              <w:rPr>
                <w:b/>
                <w:color w:val="000000"/>
                <w:sz w:val="20"/>
              </w:rPr>
              <w:t>Feisirí a bhí i láthair ag an vótáil chríochnaitheach</w:t>
            </w:r>
          </w:p>
        </w:tc>
        <w:tc>
          <w:tcPr>
            <w:tcW w:w="5952" w:type="dxa"/>
            <w:gridSpan w:val="4"/>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311040" w:rsidRPr="003432D8" w:rsidRDefault="00DD79D9">
            <w:pPr>
              <w:autoSpaceDE w:val="0"/>
              <w:autoSpaceDN w:val="0"/>
              <w:adjustRightInd w:val="0"/>
              <w:rPr>
                <w:color w:val="000000"/>
                <w:sz w:val="20"/>
                <w:szCs w:val="20"/>
              </w:rPr>
            </w:pPr>
            <w:r w:rsidRPr="003432D8">
              <w:rPr>
                <w:color w:val="000000"/>
                <w:sz w:val="20"/>
              </w:rPr>
              <w:t xml:space="preserve">Clara </w:t>
            </w:r>
            <w:r w:rsidRPr="003432D8">
              <w:rPr>
                <w:color w:val="000000"/>
                <w:sz w:val="20"/>
              </w:rPr>
              <w:t>Aguilera, João Albuquerque, Pietro Bartolo, Izaskun Bilbao Barandica, Isabel Carvalhais, Maria da Graça Carvalho, Asger Christensen, Rosa D’Amato, Francisco Guerreiro, Anja Haga, Niclas Herbst, Ladislav Ilčić, France Jamet, Predrag Fred Matić, Francisco Jo</w:t>
            </w:r>
            <w:r w:rsidRPr="003432D8">
              <w:rPr>
                <w:color w:val="000000"/>
                <w:sz w:val="20"/>
              </w:rPr>
              <w:t>sé Millán Mon, Ana Miranda, João Pimenta Lopes, Caroline Roose, Bert-Jan Ruissen, Marc Tarabella, Theodoros Zagorakis</w:t>
            </w:r>
          </w:p>
        </w:tc>
      </w:tr>
      <w:tr w:rsidR="00215AF1" w:rsidRPr="003432D8">
        <w:tc>
          <w:tcPr>
            <w:tcW w:w="3685" w:type="dxa"/>
            <w:tcBorders>
              <w:top w:val="nil"/>
              <w:left w:val="single" w:sz="8" w:space="0" w:color="000000"/>
              <w:bottom w:val="single" w:sz="8" w:space="0" w:color="000000"/>
              <w:right w:val="single" w:sz="8" w:space="0" w:color="000000"/>
            </w:tcBorders>
            <w:tcMar>
              <w:top w:w="79" w:type="dxa"/>
              <w:left w:w="79" w:type="dxa"/>
              <w:bottom w:w="79" w:type="dxa"/>
              <w:right w:w="79" w:type="dxa"/>
            </w:tcMar>
          </w:tcPr>
          <w:p w:rsidR="00311040" w:rsidRPr="003432D8" w:rsidRDefault="00DD79D9">
            <w:pPr>
              <w:autoSpaceDE w:val="0"/>
              <w:autoSpaceDN w:val="0"/>
              <w:adjustRightInd w:val="0"/>
              <w:rPr>
                <w:b/>
                <w:bCs/>
                <w:color w:val="000000"/>
                <w:sz w:val="20"/>
                <w:szCs w:val="20"/>
              </w:rPr>
            </w:pPr>
            <w:r w:rsidRPr="003432D8">
              <w:rPr>
                <w:b/>
                <w:color w:val="000000"/>
                <w:sz w:val="20"/>
              </w:rPr>
              <w:t>Comhaltaí ionaid a bhí i láthair ag an vótáil chríochnaitheach</w:t>
            </w:r>
          </w:p>
        </w:tc>
        <w:tc>
          <w:tcPr>
            <w:tcW w:w="5952" w:type="dxa"/>
            <w:gridSpan w:val="4"/>
            <w:tcBorders>
              <w:top w:val="nil"/>
              <w:left w:val="nil"/>
              <w:bottom w:val="single" w:sz="8" w:space="0" w:color="000000"/>
              <w:right w:val="single" w:sz="8" w:space="0" w:color="000000"/>
            </w:tcBorders>
            <w:tcMar>
              <w:top w:w="79" w:type="dxa"/>
              <w:left w:w="79" w:type="dxa"/>
              <w:bottom w:w="79" w:type="dxa"/>
              <w:right w:w="79" w:type="dxa"/>
            </w:tcMar>
          </w:tcPr>
          <w:p w:rsidR="00311040" w:rsidRPr="003432D8" w:rsidRDefault="00DD79D9">
            <w:pPr>
              <w:autoSpaceDE w:val="0"/>
              <w:autoSpaceDN w:val="0"/>
              <w:adjustRightInd w:val="0"/>
              <w:rPr>
                <w:color w:val="000000"/>
                <w:sz w:val="20"/>
                <w:szCs w:val="20"/>
              </w:rPr>
            </w:pPr>
            <w:r w:rsidRPr="003432D8">
              <w:rPr>
                <w:color w:val="000000"/>
                <w:sz w:val="20"/>
              </w:rPr>
              <w:t>Gabriel Mato</w:t>
            </w:r>
          </w:p>
        </w:tc>
      </w:tr>
      <w:tr w:rsidR="00215AF1" w:rsidRPr="003432D8">
        <w:tc>
          <w:tcPr>
            <w:tcW w:w="3685" w:type="dxa"/>
            <w:tcBorders>
              <w:top w:val="nil"/>
              <w:left w:val="single" w:sz="8" w:space="0" w:color="000000"/>
              <w:bottom w:val="single" w:sz="8" w:space="0" w:color="000000"/>
              <w:right w:val="single" w:sz="8" w:space="0" w:color="000000"/>
            </w:tcBorders>
            <w:tcMar>
              <w:top w:w="79" w:type="dxa"/>
              <w:left w:w="79" w:type="dxa"/>
              <w:bottom w:w="79" w:type="dxa"/>
              <w:right w:w="79" w:type="dxa"/>
            </w:tcMar>
          </w:tcPr>
          <w:p w:rsidR="00311040" w:rsidRPr="003432D8" w:rsidRDefault="00DD79D9">
            <w:pPr>
              <w:autoSpaceDE w:val="0"/>
              <w:autoSpaceDN w:val="0"/>
              <w:adjustRightInd w:val="0"/>
              <w:rPr>
                <w:b/>
                <w:bCs/>
                <w:color w:val="000000"/>
                <w:sz w:val="20"/>
                <w:szCs w:val="20"/>
              </w:rPr>
            </w:pPr>
            <w:r w:rsidRPr="003432D8">
              <w:rPr>
                <w:b/>
                <w:color w:val="000000"/>
                <w:sz w:val="20"/>
              </w:rPr>
              <w:t xml:space="preserve">Comhaltaí ionaid faoi Riail 209(7) a bhí i láthair ag an </w:t>
            </w:r>
            <w:r w:rsidRPr="003432D8">
              <w:rPr>
                <w:b/>
                <w:color w:val="000000"/>
                <w:sz w:val="20"/>
              </w:rPr>
              <w:t>vótáil chríochnaitheach</w:t>
            </w:r>
          </w:p>
        </w:tc>
        <w:tc>
          <w:tcPr>
            <w:tcW w:w="5952" w:type="dxa"/>
            <w:gridSpan w:val="4"/>
            <w:tcBorders>
              <w:top w:val="nil"/>
              <w:left w:val="nil"/>
              <w:bottom w:val="single" w:sz="8" w:space="0" w:color="000000"/>
              <w:right w:val="single" w:sz="8" w:space="0" w:color="000000"/>
            </w:tcBorders>
            <w:tcMar>
              <w:top w:w="79" w:type="dxa"/>
              <w:left w:w="79" w:type="dxa"/>
              <w:bottom w:w="79" w:type="dxa"/>
              <w:right w:w="79" w:type="dxa"/>
            </w:tcMar>
          </w:tcPr>
          <w:p w:rsidR="00311040" w:rsidRPr="003432D8" w:rsidRDefault="00DD79D9">
            <w:pPr>
              <w:autoSpaceDE w:val="0"/>
              <w:autoSpaceDN w:val="0"/>
              <w:adjustRightInd w:val="0"/>
              <w:rPr>
                <w:color w:val="000000"/>
                <w:sz w:val="20"/>
                <w:szCs w:val="20"/>
              </w:rPr>
            </w:pPr>
            <w:r w:rsidRPr="003432D8">
              <w:rPr>
                <w:color w:val="000000"/>
                <w:sz w:val="20"/>
              </w:rPr>
              <w:t>Erik Poulsen, Anne Sander</w:t>
            </w:r>
          </w:p>
        </w:tc>
      </w:tr>
    </w:tbl>
    <w:p w:rsidR="00311040" w:rsidRPr="003432D8" w:rsidRDefault="00311040"/>
    <w:bookmarkEnd w:id="3"/>
    <w:p w:rsidR="001A5D71" w:rsidRPr="003432D8" w:rsidRDefault="001A5D71" w:rsidP="00311040">
      <w:pPr>
        <w:sectPr w:rsidR="001A5D71" w:rsidRPr="003432D8" w:rsidSect="001A5D71">
          <w:footnotePr>
            <w:numRestart w:val="eachSect"/>
          </w:footnotePr>
          <w:endnotePr>
            <w:numFmt w:val="decimal"/>
          </w:endnotePr>
          <w:pgSz w:w="11906" w:h="16838" w:code="9"/>
          <w:pgMar w:top="1134" w:right="1418" w:bottom="1418" w:left="1418" w:header="1134" w:footer="567" w:gutter="0"/>
          <w:cols w:space="720"/>
          <w:noEndnote/>
          <w:docGrid w:linePitch="326"/>
        </w:sectPr>
      </w:pPr>
    </w:p>
    <w:p w:rsidR="001A5D71" w:rsidRPr="003432D8" w:rsidRDefault="00DD79D9" w:rsidP="00311040">
      <w:pPr>
        <w:pStyle w:val="PageHeadingNotTOC"/>
      </w:pPr>
      <w:bookmarkStart w:id="4" w:name="RollCallPageAD"/>
      <w:r w:rsidRPr="003432D8">
        <w:t>VÓTÁIL CHRÍOCHNAITHEACH LE GLAO ROLLA SA CHOISTE AR IARRADH TUAIRIM AIR</w:t>
      </w:r>
    </w:p>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firstRow="0" w:lastRow="0" w:firstColumn="0" w:lastColumn="0" w:noHBand="0" w:noVBand="0"/>
      </w:tblPr>
      <w:tblGrid>
        <w:gridCol w:w="1701"/>
        <w:gridCol w:w="7371"/>
      </w:tblGrid>
      <w:tr w:rsidR="00215AF1" w:rsidRPr="003432D8" w:rsidTr="001A5D71">
        <w:trPr>
          <w:cantSplit/>
        </w:trPr>
        <w:tc>
          <w:tcPr>
            <w:tcW w:w="1701" w:type="dxa"/>
            <w:shd w:val="pct10" w:color="000000" w:fill="FFFFFF"/>
            <w:vAlign w:val="center"/>
          </w:tcPr>
          <w:p w:rsidR="001A5D71" w:rsidRPr="003432D8" w:rsidRDefault="00DD79D9" w:rsidP="001A5D71">
            <w:pPr>
              <w:pStyle w:val="RollCallVotes"/>
            </w:pPr>
            <w:r w:rsidRPr="003432D8">
              <w:t>20</w:t>
            </w:r>
          </w:p>
        </w:tc>
        <w:tc>
          <w:tcPr>
            <w:tcW w:w="7371" w:type="dxa"/>
            <w:shd w:val="pct10" w:color="000000" w:fill="FFFFFF"/>
          </w:tcPr>
          <w:p w:rsidR="001A5D71" w:rsidRPr="003432D8" w:rsidRDefault="00DD79D9" w:rsidP="001A5D71">
            <w:pPr>
              <w:pStyle w:val="RollCallSymbols14pt"/>
            </w:pPr>
            <w:r w:rsidRPr="003432D8">
              <w:t>+</w:t>
            </w:r>
          </w:p>
        </w:tc>
      </w:tr>
      <w:tr w:rsidR="00215AF1" w:rsidRPr="003432D8" w:rsidTr="001A5D71">
        <w:trPr>
          <w:cantSplit/>
        </w:trPr>
        <w:tc>
          <w:tcPr>
            <w:tcW w:w="1701" w:type="dxa"/>
            <w:shd w:val="clear" w:color="auto" w:fill="FFFFFF"/>
          </w:tcPr>
          <w:p w:rsidR="001A5D71" w:rsidRPr="003432D8" w:rsidRDefault="00DD79D9" w:rsidP="001A5D71">
            <w:pPr>
              <w:pStyle w:val="RollCallTable"/>
            </w:pPr>
            <w:r w:rsidRPr="003432D8">
              <w:t>PPE</w:t>
            </w:r>
          </w:p>
        </w:tc>
        <w:tc>
          <w:tcPr>
            <w:tcW w:w="7371" w:type="dxa"/>
            <w:shd w:val="clear" w:color="auto" w:fill="FFFFFF"/>
          </w:tcPr>
          <w:p w:rsidR="001A5D71" w:rsidRPr="003432D8" w:rsidRDefault="00DD79D9" w:rsidP="001A5D71">
            <w:pPr>
              <w:pStyle w:val="RollCallTable"/>
            </w:pPr>
            <w:r w:rsidRPr="003432D8">
              <w:t xml:space="preserve">Maria da Graça Carvalho, Anja Haga, Niclas Herbst, Gabriel Mato, Francisco José Millán Mon, </w:t>
            </w:r>
            <w:r w:rsidRPr="003432D8">
              <w:t>Anne Sander, Theodoros Zagorakis</w:t>
            </w:r>
          </w:p>
        </w:tc>
      </w:tr>
      <w:tr w:rsidR="00215AF1" w:rsidRPr="003432D8" w:rsidTr="001A5D71">
        <w:trPr>
          <w:cantSplit/>
        </w:trPr>
        <w:tc>
          <w:tcPr>
            <w:tcW w:w="1701" w:type="dxa"/>
            <w:shd w:val="clear" w:color="auto" w:fill="FFFFFF"/>
          </w:tcPr>
          <w:p w:rsidR="001A5D71" w:rsidRPr="003432D8" w:rsidRDefault="00DD79D9" w:rsidP="001A5D71">
            <w:pPr>
              <w:pStyle w:val="RollCallTable"/>
            </w:pPr>
            <w:r w:rsidRPr="003432D8">
              <w:t>Renew</w:t>
            </w:r>
          </w:p>
        </w:tc>
        <w:tc>
          <w:tcPr>
            <w:tcW w:w="7371" w:type="dxa"/>
            <w:shd w:val="clear" w:color="auto" w:fill="FFFFFF"/>
          </w:tcPr>
          <w:p w:rsidR="001A5D71" w:rsidRPr="003432D8" w:rsidRDefault="00DD79D9" w:rsidP="001A5D71">
            <w:pPr>
              <w:pStyle w:val="RollCallTable"/>
            </w:pPr>
            <w:r w:rsidRPr="003432D8">
              <w:t>Izaskun Bilbao Barandica, Asger Christensen, Erik Poulsen</w:t>
            </w:r>
          </w:p>
        </w:tc>
      </w:tr>
      <w:tr w:rsidR="00215AF1" w:rsidRPr="003432D8" w:rsidTr="001A5D71">
        <w:trPr>
          <w:cantSplit/>
        </w:trPr>
        <w:tc>
          <w:tcPr>
            <w:tcW w:w="1701" w:type="dxa"/>
            <w:shd w:val="clear" w:color="auto" w:fill="FFFFFF"/>
          </w:tcPr>
          <w:p w:rsidR="001A5D71" w:rsidRPr="003432D8" w:rsidRDefault="00DD79D9" w:rsidP="001A5D71">
            <w:pPr>
              <w:pStyle w:val="RollCallTable"/>
            </w:pPr>
            <w:r w:rsidRPr="003432D8">
              <w:t>S&amp;D</w:t>
            </w:r>
          </w:p>
        </w:tc>
        <w:tc>
          <w:tcPr>
            <w:tcW w:w="7371" w:type="dxa"/>
            <w:shd w:val="clear" w:color="auto" w:fill="FFFFFF"/>
          </w:tcPr>
          <w:p w:rsidR="001A5D71" w:rsidRPr="003432D8" w:rsidRDefault="00DD79D9" w:rsidP="001A5D71">
            <w:pPr>
              <w:pStyle w:val="RollCallTable"/>
            </w:pPr>
            <w:r w:rsidRPr="003432D8">
              <w:t>Clara Aguilera, João Albuquerque, Pietro Bartolo, Isabel Carvalhais, Predrag Fred Matić</w:t>
            </w:r>
          </w:p>
        </w:tc>
      </w:tr>
      <w:tr w:rsidR="00215AF1" w:rsidRPr="003432D8" w:rsidTr="001A5D71">
        <w:trPr>
          <w:cantSplit/>
        </w:trPr>
        <w:tc>
          <w:tcPr>
            <w:tcW w:w="1701" w:type="dxa"/>
            <w:shd w:val="clear" w:color="auto" w:fill="FFFFFF"/>
          </w:tcPr>
          <w:p w:rsidR="001A5D71" w:rsidRPr="003432D8" w:rsidRDefault="00DD79D9" w:rsidP="001A5D71">
            <w:pPr>
              <w:pStyle w:val="RollCallTable"/>
            </w:pPr>
            <w:r w:rsidRPr="003432D8">
              <w:t>Grúpa na Clé</w:t>
            </w:r>
          </w:p>
        </w:tc>
        <w:tc>
          <w:tcPr>
            <w:tcW w:w="7371" w:type="dxa"/>
            <w:shd w:val="clear" w:color="auto" w:fill="FFFFFF"/>
          </w:tcPr>
          <w:p w:rsidR="001A5D71" w:rsidRPr="003432D8" w:rsidRDefault="00DD79D9" w:rsidP="001A5D71">
            <w:pPr>
              <w:pStyle w:val="RollCallTable"/>
            </w:pPr>
            <w:r w:rsidRPr="003432D8">
              <w:t>João Pimenta Lopes</w:t>
            </w:r>
          </w:p>
        </w:tc>
      </w:tr>
      <w:tr w:rsidR="00215AF1" w:rsidRPr="003432D8" w:rsidTr="001A5D71">
        <w:trPr>
          <w:cantSplit/>
        </w:trPr>
        <w:tc>
          <w:tcPr>
            <w:tcW w:w="1701" w:type="dxa"/>
            <w:shd w:val="clear" w:color="auto" w:fill="FFFFFF"/>
          </w:tcPr>
          <w:p w:rsidR="001A5D71" w:rsidRPr="003432D8" w:rsidRDefault="00DD79D9" w:rsidP="001A5D71">
            <w:pPr>
              <w:pStyle w:val="RollCallTable"/>
            </w:pPr>
            <w:r w:rsidRPr="003432D8">
              <w:t>Verts/ALE</w:t>
            </w:r>
          </w:p>
        </w:tc>
        <w:tc>
          <w:tcPr>
            <w:tcW w:w="7371" w:type="dxa"/>
            <w:shd w:val="clear" w:color="auto" w:fill="FFFFFF"/>
          </w:tcPr>
          <w:p w:rsidR="001A5D71" w:rsidRPr="003432D8" w:rsidRDefault="00DD79D9" w:rsidP="001A5D71">
            <w:pPr>
              <w:pStyle w:val="RollCallTable"/>
            </w:pPr>
            <w:r w:rsidRPr="003432D8">
              <w:t xml:space="preserve">Rosa D'Amato, </w:t>
            </w:r>
            <w:r w:rsidRPr="003432D8">
              <w:t>Francisco Guerreiro, Ana Miranda, Caroline Roose</w:t>
            </w:r>
          </w:p>
        </w:tc>
      </w:tr>
    </w:tbl>
    <w:p w:rsidR="001A5D71" w:rsidRPr="003432D8" w:rsidRDefault="001A5D71" w:rsidP="001A5D71"/>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firstRow="0" w:lastRow="0" w:firstColumn="0" w:lastColumn="0" w:noHBand="0" w:noVBand="0"/>
      </w:tblPr>
      <w:tblGrid>
        <w:gridCol w:w="1701"/>
        <w:gridCol w:w="7371"/>
      </w:tblGrid>
      <w:tr w:rsidR="00215AF1" w:rsidRPr="003432D8" w:rsidTr="001A5D71">
        <w:trPr>
          <w:cantSplit/>
        </w:trPr>
        <w:tc>
          <w:tcPr>
            <w:tcW w:w="1701" w:type="dxa"/>
            <w:shd w:val="pct10" w:color="000000" w:fill="FFFFFF"/>
            <w:vAlign w:val="center"/>
          </w:tcPr>
          <w:p w:rsidR="001A5D71" w:rsidRPr="003432D8" w:rsidRDefault="00DD79D9" w:rsidP="001A5D71">
            <w:pPr>
              <w:pStyle w:val="RollCallVotes"/>
            </w:pPr>
            <w:r w:rsidRPr="003432D8">
              <w:t>3</w:t>
            </w:r>
          </w:p>
        </w:tc>
        <w:tc>
          <w:tcPr>
            <w:tcW w:w="7371" w:type="dxa"/>
            <w:shd w:val="pct10" w:color="000000" w:fill="FFFFFF"/>
          </w:tcPr>
          <w:p w:rsidR="001A5D71" w:rsidRPr="003432D8" w:rsidRDefault="00DD79D9" w:rsidP="001A5D71">
            <w:pPr>
              <w:pStyle w:val="RollCallSymbols14pt"/>
            </w:pPr>
            <w:r w:rsidRPr="003432D8">
              <w:t>-</w:t>
            </w:r>
          </w:p>
        </w:tc>
      </w:tr>
      <w:tr w:rsidR="00215AF1" w:rsidRPr="003432D8" w:rsidTr="001A5D71">
        <w:trPr>
          <w:cantSplit/>
        </w:trPr>
        <w:tc>
          <w:tcPr>
            <w:tcW w:w="1701" w:type="dxa"/>
            <w:shd w:val="clear" w:color="auto" w:fill="FFFFFF"/>
          </w:tcPr>
          <w:p w:rsidR="001A5D71" w:rsidRPr="003432D8" w:rsidRDefault="00DD79D9" w:rsidP="001A5D71">
            <w:pPr>
              <w:pStyle w:val="RollCallTable"/>
            </w:pPr>
            <w:r w:rsidRPr="003432D8">
              <w:t>ECR</w:t>
            </w:r>
          </w:p>
        </w:tc>
        <w:tc>
          <w:tcPr>
            <w:tcW w:w="7371" w:type="dxa"/>
            <w:shd w:val="clear" w:color="auto" w:fill="FFFFFF"/>
          </w:tcPr>
          <w:p w:rsidR="001A5D71" w:rsidRPr="003432D8" w:rsidRDefault="00DD79D9" w:rsidP="001A5D71">
            <w:pPr>
              <w:pStyle w:val="RollCallTable"/>
            </w:pPr>
            <w:r w:rsidRPr="003432D8">
              <w:t>Ladislav Ilčić, Bert-Jan Ruissen</w:t>
            </w:r>
          </w:p>
        </w:tc>
      </w:tr>
      <w:tr w:rsidR="00215AF1" w:rsidRPr="003432D8" w:rsidTr="001A5D71">
        <w:trPr>
          <w:cantSplit/>
        </w:trPr>
        <w:tc>
          <w:tcPr>
            <w:tcW w:w="1701" w:type="dxa"/>
            <w:shd w:val="clear" w:color="auto" w:fill="FFFFFF"/>
          </w:tcPr>
          <w:p w:rsidR="001A5D71" w:rsidRPr="003432D8" w:rsidRDefault="00DD79D9" w:rsidP="001A5D71">
            <w:pPr>
              <w:pStyle w:val="RollCallTable"/>
            </w:pPr>
            <w:r w:rsidRPr="003432D8">
              <w:t>ID</w:t>
            </w:r>
          </w:p>
        </w:tc>
        <w:tc>
          <w:tcPr>
            <w:tcW w:w="7371" w:type="dxa"/>
            <w:shd w:val="clear" w:color="auto" w:fill="FFFFFF"/>
          </w:tcPr>
          <w:p w:rsidR="001A5D71" w:rsidRPr="003432D8" w:rsidRDefault="00DD79D9" w:rsidP="001A5D71">
            <w:pPr>
              <w:pStyle w:val="RollCallTable"/>
            </w:pPr>
            <w:r w:rsidRPr="003432D8">
              <w:t>France Jamet</w:t>
            </w:r>
          </w:p>
        </w:tc>
      </w:tr>
    </w:tbl>
    <w:p w:rsidR="001A5D71" w:rsidRPr="003432D8" w:rsidRDefault="001A5D71" w:rsidP="001A5D71"/>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firstRow="0" w:lastRow="0" w:firstColumn="0" w:lastColumn="0" w:noHBand="0" w:noVBand="0"/>
      </w:tblPr>
      <w:tblGrid>
        <w:gridCol w:w="1701"/>
        <w:gridCol w:w="7371"/>
      </w:tblGrid>
      <w:tr w:rsidR="00215AF1" w:rsidRPr="003432D8" w:rsidTr="001A5D71">
        <w:trPr>
          <w:cantSplit/>
        </w:trPr>
        <w:tc>
          <w:tcPr>
            <w:tcW w:w="1701" w:type="dxa"/>
            <w:shd w:val="pct10" w:color="000000" w:fill="FFFFFF"/>
            <w:vAlign w:val="center"/>
          </w:tcPr>
          <w:p w:rsidR="001A5D71" w:rsidRPr="003432D8" w:rsidRDefault="00DD79D9" w:rsidP="001A5D71">
            <w:pPr>
              <w:pStyle w:val="RollCallVotes"/>
            </w:pPr>
            <w:r w:rsidRPr="003432D8">
              <w:t>1</w:t>
            </w:r>
          </w:p>
        </w:tc>
        <w:tc>
          <w:tcPr>
            <w:tcW w:w="7371" w:type="dxa"/>
            <w:shd w:val="pct10" w:color="000000" w:fill="FFFFFF"/>
          </w:tcPr>
          <w:p w:rsidR="001A5D71" w:rsidRPr="003432D8" w:rsidRDefault="00DD79D9" w:rsidP="001A5D71">
            <w:pPr>
              <w:pStyle w:val="RollCallSymbols14pt"/>
            </w:pPr>
            <w:r w:rsidRPr="003432D8">
              <w:t>0</w:t>
            </w:r>
          </w:p>
        </w:tc>
      </w:tr>
      <w:tr w:rsidR="00215AF1" w:rsidRPr="003432D8" w:rsidTr="001A5D71">
        <w:trPr>
          <w:cantSplit/>
        </w:trPr>
        <w:tc>
          <w:tcPr>
            <w:tcW w:w="1701" w:type="dxa"/>
            <w:shd w:val="clear" w:color="auto" w:fill="FFFFFF"/>
          </w:tcPr>
          <w:p w:rsidR="001A5D71" w:rsidRPr="003432D8" w:rsidRDefault="00DD79D9" w:rsidP="001A5D71">
            <w:pPr>
              <w:pStyle w:val="RollCallTable"/>
            </w:pPr>
            <w:r w:rsidRPr="003432D8">
              <w:t>NI</w:t>
            </w:r>
          </w:p>
        </w:tc>
        <w:tc>
          <w:tcPr>
            <w:tcW w:w="7371" w:type="dxa"/>
            <w:shd w:val="clear" w:color="auto" w:fill="FFFFFF"/>
          </w:tcPr>
          <w:p w:rsidR="001A5D71" w:rsidRPr="003432D8" w:rsidRDefault="00DD79D9" w:rsidP="001A5D71">
            <w:pPr>
              <w:pStyle w:val="RollCallTable"/>
            </w:pPr>
            <w:r w:rsidRPr="003432D8">
              <w:t>Marc Tarabella</w:t>
            </w:r>
          </w:p>
        </w:tc>
      </w:tr>
    </w:tbl>
    <w:p w:rsidR="001A5D71" w:rsidRPr="003432D8" w:rsidRDefault="001A5D71" w:rsidP="001A5D71">
      <w:pPr>
        <w:pStyle w:val="Normal12a"/>
      </w:pPr>
    </w:p>
    <w:p w:rsidR="001A5D71" w:rsidRPr="003432D8" w:rsidRDefault="00DD79D9" w:rsidP="001A5D71">
      <w:r w:rsidRPr="003432D8">
        <w:t>Eochair do na siombailí a úsáidtear:</w:t>
      </w:r>
    </w:p>
    <w:p w:rsidR="001A5D71" w:rsidRPr="003432D8" w:rsidRDefault="00DD79D9" w:rsidP="001A5D71">
      <w:pPr>
        <w:pStyle w:val="RollCallTabs"/>
      </w:pPr>
      <w:r w:rsidRPr="003432D8">
        <w:t>+</w:t>
      </w:r>
      <w:r w:rsidRPr="003432D8">
        <w:tab/>
        <w:t>:</w:t>
      </w:r>
      <w:r w:rsidRPr="003432D8">
        <w:tab/>
        <w:t>i bhfabhar</w:t>
      </w:r>
    </w:p>
    <w:p w:rsidR="001A5D71" w:rsidRPr="003432D8" w:rsidRDefault="00DD79D9" w:rsidP="001A5D71">
      <w:pPr>
        <w:pStyle w:val="RollCallTabs"/>
      </w:pPr>
      <w:r w:rsidRPr="003432D8">
        <w:t>-</w:t>
      </w:r>
      <w:r w:rsidRPr="003432D8">
        <w:tab/>
        <w:t>:</w:t>
      </w:r>
      <w:r w:rsidRPr="003432D8">
        <w:tab/>
        <w:t>i gcoinne</w:t>
      </w:r>
    </w:p>
    <w:p w:rsidR="001A5D71" w:rsidRPr="003432D8" w:rsidRDefault="00DD79D9" w:rsidP="001A5D71">
      <w:pPr>
        <w:pStyle w:val="RollCallTabs"/>
      </w:pPr>
      <w:r w:rsidRPr="003432D8">
        <w:t>0</w:t>
      </w:r>
      <w:r w:rsidRPr="003432D8">
        <w:tab/>
        <w:t>:</w:t>
      </w:r>
      <w:r w:rsidRPr="003432D8">
        <w:tab/>
        <w:t>staonadh</w:t>
      </w:r>
    </w:p>
    <w:p w:rsidR="001A5D71" w:rsidRPr="003432D8" w:rsidRDefault="001A5D71" w:rsidP="001A5D71"/>
    <w:bookmarkEnd w:id="4"/>
    <w:p w:rsidR="00DB56E4" w:rsidRPr="003432D8" w:rsidRDefault="00DB56E4" w:rsidP="001A5D71"/>
    <w:sectPr w:rsidR="00DB56E4" w:rsidRPr="003432D8" w:rsidSect="001A5D71">
      <w:footnotePr>
        <w:numRestart w:val="eachSect"/>
      </w:footnotePr>
      <w:endnotePr>
        <w:numFmt w:val="decimal"/>
      </w:endnotePr>
      <w:pgSz w:w="11906" w:h="16838" w:code="9"/>
      <w:pgMar w:top="1134" w:right="1418" w:bottom="1418" w:left="1418" w:header="1134" w:footer="567"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Pr="003432D8" w:rsidRDefault="00DD79D9">
      <w:r w:rsidRPr="003432D8">
        <w:separator/>
      </w:r>
    </w:p>
  </w:endnote>
  <w:endnote w:type="continuationSeparator" w:id="0">
    <w:p w:rsidR="00000000" w:rsidRPr="003432D8" w:rsidRDefault="00DD79D9">
      <w:r w:rsidRPr="003432D8">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okChampa">
    <w:altName w:val="Leelawadee UI"/>
    <w:charset w:val="00"/>
    <w:family w:val="swiss"/>
    <w:pitch w:val="variable"/>
    <w:sig w:usb0="03000003" w:usb1="00000000" w:usb2="00000000" w:usb3="00000000" w:csb0="00010001"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sans-serif">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32D8" w:rsidRPr="003432D8" w:rsidRDefault="003432D8" w:rsidP="003432D8">
    <w:pPr>
      <w:pStyle w:val="EPFooter"/>
    </w:pPr>
    <w:r w:rsidRPr="003432D8">
      <w:t>PE</w:t>
    </w:r>
    <w:r w:rsidRPr="003432D8">
      <w:rPr>
        <w:rStyle w:val="HideTWBExt"/>
      </w:rPr>
      <w:t>&lt;NoPE&gt;</w:t>
    </w:r>
    <w:r w:rsidRPr="003432D8">
      <w:t>752.995</w:t>
    </w:r>
    <w:r w:rsidRPr="003432D8">
      <w:rPr>
        <w:rStyle w:val="HideTWBExt"/>
      </w:rPr>
      <w:t>&lt;/NoPE&gt;&lt;Version&gt;</w:t>
    </w:r>
    <w:r w:rsidRPr="003432D8">
      <w:t>v02-00</w:t>
    </w:r>
    <w:r w:rsidRPr="003432D8">
      <w:rPr>
        <w:rStyle w:val="HideTWBExt"/>
      </w:rPr>
      <w:t>&lt;/Version&gt;</w:t>
    </w:r>
    <w:r w:rsidRPr="003432D8">
      <w:tab/>
    </w:r>
    <w:r w:rsidRPr="003432D8">
      <w:fldChar w:fldCharType="begin"/>
    </w:r>
    <w:r w:rsidRPr="003432D8">
      <w:instrText xml:space="preserve"> PAGE  \* MERGEFORMAT </w:instrText>
    </w:r>
    <w:r w:rsidRPr="003432D8">
      <w:fldChar w:fldCharType="separate"/>
    </w:r>
    <w:r w:rsidR="00DD79D9">
      <w:rPr>
        <w:noProof/>
      </w:rPr>
      <w:t>22</w:t>
    </w:r>
    <w:r w:rsidRPr="003432D8">
      <w:fldChar w:fldCharType="end"/>
    </w:r>
    <w:r w:rsidRPr="003432D8">
      <w:t>/</w:t>
    </w:r>
    <w:fldSimple w:instr=" NUMPAGES  \* MERGEFORMAT ">
      <w:r w:rsidR="00DD79D9">
        <w:rPr>
          <w:noProof/>
        </w:rPr>
        <w:t>24</w:t>
      </w:r>
    </w:fldSimple>
    <w:r w:rsidRPr="003432D8">
      <w:tab/>
    </w:r>
    <w:r w:rsidRPr="003432D8">
      <w:rPr>
        <w:rStyle w:val="HideTWBExt"/>
      </w:rPr>
      <w:t>&lt;PathFdR&gt;</w:t>
    </w:r>
    <w:r w:rsidRPr="003432D8">
      <w:t>AD\1291495GA.docx</w:t>
    </w:r>
    <w:r w:rsidRPr="003432D8">
      <w:rPr>
        <w:rStyle w:val="HideTWBExt"/>
      </w:rPr>
      <w:t>&lt;/PathFdR&gt;</w:t>
    </w:r>
  </w:p>
  <w:p w:rsidR="001A5D71" w:rsidRPr="003432D8" w:rsidRDefault="003432D8" w:rsidP="003432D8">
    <w:pPr>
      <w:pStyle w:val="EPFooter2"/>
    </w:pPr>
    <w:r w:rsidRPr="003432D8">
      <w:t>GA</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32D8" w:rsidRPr="003432D8" w:rsidRDefault="003432D8" w:rsidP="003432D8">
    <w:pPr>
      <w:pStyle w:val="EPFooter"/>
    </w:pPr>
    <w:r w:rsidRPr="003432D8">
      <w:rPr>
        <w:rStyle w:val="HideTWBExt"/>
      </w:rPr>
      <w:t>&lt;PathFdR&gt;</w:t>
    </w:r>
    <w:r w:rsidRPr="003432D8">
      <w:t>AD\1291495GA.docx</w:t>
    </w:r>
    <w:r w:rsidRPr="003432D8">
      <w:rPr>
        <w:rStyle w:val="HideTWBExt"/>
      </w:rPr>
      <w:t>&lt;/PathFdR&gt;</w:t>
    </w:r>
    <w:r w:rsidRPr="003432D8">
      <w:tab/>
    </w:r>
    <w:r w:rsidRPr="003432D8">
      <w:fldChar w:fldCharType="begin"/>
    </w:r>
    <w:r w:rsidRPr="003432D8">
      <w:instrText xml:space="preserve"> PAGE  \* MERGEFORMAT </w:instrText>
    </w:r>
    <w:r w:rsidRPr="003432D8">
      <w:fldChar w:fldCharType="separate"/>
    </w:r>
    <w:r w:rsidR="00DD79D9">
      <w:rPr>
        <w:noProof/>
      </w:rPr>
      <w:t>21</w:t>
    </w:r>
    <w:r w:rsidRPr="003432D8">
      <w:fldChar w:fldCharType="end"/>
    </w:r>
    <w:r w:rsidRPr="003432D8">
      <w:t>/</w:t>
    </w:r>
    <w:fldSimple w:instr=" NUMPAGES  \* MERGEFORMAT ">
      <w:r w:rsidR="00DD79D9">
        <w:rPr>
          <w:noProof/>
        </w:rPr>
        <w:t>24</w:t>
      </w:r>
    </w:fldSimple>
    <w:r w:rsidRPr="003432D8">
      <w:tab/>
      <w:t>PE</w:t>
    </w:r>
    <w:r w:rsidRPr="003432D8">
      <w:rPr>
        <w:rStyle w:val="HideTWBExt"/>
      </w:rPr>
      <w:t>&lt;NoPE&gt;</w:t>
    </w:r>
    <w:r w:rsidRPr="003432D8">
      <w:t>752.995</w:t>
    </w:r>
    <w:r w:rsidRPr="003432D8">
      <w:rPr>
        <w:rStyle w:val="HideTWBExt"/>
      </w:rPr>
      <w:t>&lt;/NoPE&gt;&lt;Version&gt;</w:t>
    </w:r>
    <w:r w:rsidRPr="003432D8">
      <w:t>v02-00</w:t>
    </w:r>
    <w:r w:rsidRPr="003432D8">
      <w:rPr>
        <w:rStyle w:val="HideTWBExt"/>
      </w:rPr>
      <w:t>&lt;/Version&gt;</w:t>
    </w:r>
  </w:p>
  <w:p w:rsidR="001A5D71" w:rsidRPr="003432D8" w:rsidRDefault="003432D8" w:rsidP="003432D8">
    <w:pPr>
      <w:pStyle w:val="EPFooter2"/>
    </w:pPr>
    <w:r w:rsidRPr="003432D8">
      <w:tab/>
    </w:r>
    <w:r w:rsidRPr="003432D8">
      <w:tab/>
      <w:t>GA</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32D8" w:rsidRPr="003432D8" w:rsidRDefault="003432D8" w:rsidP="003432D8">
    <w:pPr>
      <w:pStyle w:val="EPFooter"/>
    </w:pPr>
    <w:r w:rsidRPr="003432D8">
      <w:rPr>
        <w:rStyle w:val="HideTWBExt"/>
      </w:rPr>
      <w:t>&lt;PathFdR&gt;</w:t>
    </w:r>
    <w:r w:rsidRPr="003432D8">
      <w:t>AD\1291495GA.docx</w:t>
    </w:r>
    <w:r w:rsidRPr="003432D8">
      <w:rPr>
        <w:rStyle w:val="HideTWBExt"/>
      </w:rPr>
      <w:t>&lt;/PathFdR&gt;</w:t>
    </w:r>
    <w:r w:rsidRPr="003432D8">
      <w:tab/>
    </w:r>
    <w:r w:rsidRPr="003432D8">
      <w:tab/>
      <w:t>PE</w:t>
    </w:r>
    <w:r w:rsidRPr="003432D8">
      <w:rPr>
        <w:rStyle w:val="HideTWBExt"/>
      </w:rPr>
      <w:t>&lt;NoPE&gt;</w:t>
    </w:r>
    <w:r w:rsidRPr="003432D8">
      <w:t>752.995</w:t>
    </w:r>
    <w:r w:rsidRPr="003432D8">
      <w:rPr>
        <w:rStyle w:val="HideTWBExt"/>
      </w:rPr>
      <w:t>&lt;/NoPE&gt;&lt;Version&gt;</w:t>
    </w:r>
    <w:r w:rsidRPr="003432D8">
      <w:t>v02-00</w:t>
    </w:r>
    <w:r w:rsidRPr="003432D8">
      <w:rPr>
        <w:rStyle w:val="HideTWBExt"/>
      </w:rPr>
      <w:t>&lt;/Version&gt;</w:t>
    </w:r>
  </w:p>
  <w:p w:rsidR="001A5D71" w:rsidRPr="003432D8" w:rsidRDefault="003432D8" w:rsidP="003432D8">
    <w:pPr>
      <w:pStyle w:val="EPFooter2"/>
    </w:pPr>
    <w:r w:rsidRPr="003432D8">
      <w:t>GA</w:t>
    </w:r>
    <w:r w:rsidRPr="003432D8">
      <w:tab/>
    </w:r>
    <w:r w:rsidRPr="003432D8">
      <w:rPr>
        <w:b w:val="0"/>
        <w:i/>
        <w:color w:val="C0C0C0"/>
        <w:sz w:val="22"/>
      </w:rPr>
      <w:t>Aontaithe san éagsúlacht</w:t>
    </w:r>
    <w:r w:rsidRPr="003432D8">
      <w:tab/>
      <w:t>GA</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A5D71" w:rsidRPr="003432D8" w:rsidRDefault="00DD79D9">
      <w:r w:rsidRPr="003432D8">
        <w:separator/>
      </w:r>
    </w:p>
  </w:footnote>
  <w:footnote w:type="continuationSeparator" w:id="0">
    <w:p w:rsidR="001A5D71" w:rsidRPr="003432D8" w:rsidRDefault="00DD79D9">
      <w:r w:rsidRPr="003432D8">
        <w:continuationSeparator/>
      </w:r>
    </w:p>
  </w:footnote>
  <w:footnote w:id="1">
    <w:p w:rsidR="001A5D71" w:rsidRPr="003432D8" w:rsidRDefault="00DD79D9" w:rsidP="007652EA">
      <w:pPr>
        <w:pStyle w:val="FootnoteText"/>
      </w:pPr>
      <w:r w:rsidRPr="003432D8">
        <w:rPr>
          <w:rStyle w:val="FootnoteReference"/>
        </w:rPr>
        <w:footnoteRef/>
      </w:r>
      <w:r w:rsidRPr="003432D8">
        <w:t xml:space="preserve"> P5_TA(2004)0350 </w:t>
      </w:r>
    </w:p>
  </w:footnote>
  <w:footnote w:id="2">
    <w:p w:rsidR="001A5D71" w:rsidRPr="003432D8" w:rsidRDefault="00DD79D9" w:rsidP="007652EA">
      <w:pPr>
        <w:pStyle w:val="FootnoteText"/>
      </w:pPr>
      <w:r w:rsidRPr="003432D8">
        <w:rPr>
          <w:rStyle w:val="FootnoteReference"/>
        </w:rPr>
        <w:footnoteRef/>
      </w:r>
      <w:r w:rsidRPr="003432D8">
        <w:t xml:space="preserve"> Rún P9_TA(2022)0356 agus ar an gcéad léamh maidir leis an togra FuelEU Maritime, mar shampla.</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20F3" w:rsidRDefault="005F20F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20F3" w:rsidRDefault="005F20F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20F3" w:rsidRDefault="005F20F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evenAndOddHeaders/>
  <w:drawingGridHorizontalSpacing w:val="120"/>
  <w:displayHorizontalDrawingGridEvery w:val="2"/>
  <w:displayVerticalDrawingGridEvery w:val="2"/>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MACT2MNU" w:val=" 2"/>
    <w:docVar w:name="AMACTMNU" w:val=" 1"/>
    <w:docVar w:name="AMPLURMNU" w:val=" 1"/>
    <w:docVar w:name="AUTHORMFMNU" w:val=" 2"/>
    <w:docVar w:name="CJMNU" w:val="1"/>
    <w:docVar w:name="CODEMNU" w:val=" 1"/>
    <w:docVar w:name="COM2KEY" w:val="TRAN"/>
    <w:docVar w:name="COMKEY" w:val="PECH"/>
    <w:docVar w:name="CONTRIBUTIONMNU" w:val=" 2"/>
    <w:docVar w:name="CVA" w:val="3"/>
    <w:docVar w:name="DOCCODMNU" w:val=" 1"/>
    <w:docVar w:name="End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3460525 HideTWBExt;}}{\*\rsidtbl \rsid24658\rsid358857\rsid735077\rsid787282\rsid2892074\rsid3015627\rsid3622648\rsid4666813\rsid5708216\rsid6641733\rsid7553164\rsid8465581\rsid8681905_x000d__x000a_\rsid8724649\rsid9636012\rsid9862312\rsid11215221\rsid11370291\rsid11434737\rsid11607138\rsid11824949\rsid12154954\rsid13460525\rsid14424199\rsid15204470\rsid15285974\rsid15535219\rsid15950462\rsid16324206\rsid16662270}{\mmathPr\mmathFont34\mbrkBin0_x000d__x000a_\mbrkBinSub0\msmallFrac0\mdispDef1\mlMargin0\mrMargin0\mdefJc1\mwrapIndent1440\mintLim0\mnaryLim1}{\info{\author FELIX Karina}{\operator FELIX Karina}{\creatim\yr2019\mo7\dy4\hr11\min4}{\revtim\yr2019\mo7\dy4\hr11\min4}{\version1}{\edmins0}{\nofpages1}_x000d__x000a_{\nofwords5}{\nofchars34}{\*\company European Parliament}{\nofcharsws38}{\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3460525\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3015627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3015627 \chftnsepc _x000d__x000a_\par }}{\*\aftnsep \ltrpar \pard\plain \ltrpar\ql \li0\ri0\widctlpar\wrapdefault\aspalpha\aspnum\faauto\adjustright\rin0\lin0\itap0 \rtlch\fcs1 \af0\afs20\alang1025 \ltrch\fcs0 \fs24\lang2057\langfe2057\cgrid\langnp2057\langfenp2057 {\rtlch\fcs1 \af0 _x000d__x000a_\ltrch\fcs0 \insrsid3015627 \chftnsep _x000d__x000a_\par }}{\*\aftnsepc \ltrpar \pard\plain \ltrpar\ql \li0\ri0\widctlpar\wrapdefault\aspalpha\aspnum\faauto\adjustright\rin0\lin0\itap0 \rtlch\fcs1 \af0\afs20\alang1025 \ltrch\fcs0 \fs24\lang2057\langfe2057\cgrid\langnp2057\langfenp2057 {\rtlch\fcs1 \af0 _x000d__x000a_\ltrch\fcs0 \insrsid3015627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3460525 \rtlch\fcs1 \af0\afs20\alang1025 \ltrch\fcs0 \fs24\lang2057\langfe2057\cgrid\langnp2057\langfenp2057 {\rtlch\fcs1 \af0 \ltrch\fcs0 _x000d__x000a_\cs15\v\f1\fs20\cf9\insrsid13460525\charrsid15879488 {\*\bkmkstart EndA}&lt;&lt;&lt;}{\rtlch\fcs1 \af0 \ltrch\fcs0 \insrsid13460525\charrsid15879488 #@&gt;ZOTHAMA&lt;@#}{\rtlch\fcs1 \af0 \ltrch\fcs0 \cs15\v\f1\fs20\cf9\insrsid13460525\charrsid15879488 _x000d__x000a_&lt;/RepeatBlock-AmendA&gt;}{\rtlch\fcs1 \af0 \ltrch\fcs0 \insrsid13460525\charrsid15879488 _x000d__x000a_\par }\pard \ltrpar\ql \li0\ri0\widctlpar\wrapdefault\aspalpha\aspnum\faauto\adjustright\rin0\lin0\itap0\pararsid16324206 {\rtlch\fcs1 \af0 \ltrch\fcs0 \insrsid24658\charrsid16324206 {\*\bkmkend End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94_x000d__x000a_77774732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End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4837363 HideTWBExt;}}{\*\rsidtbl \rsid24658\rsid358857\rsid735077\rsid787282\rsid2892074\rsid3622648\rsid4666813\rsid5708216\rsid6641733\rsid7553164\rsid8465581\rsid8681905\rsid8724649_x000d__x000a_\rsid9636012\rsid9862312\rsid11215221\rsid11370291\rsid11434737\rsid11607138\rsid11824949\rsid12154954\rsid13334283\rsid14424199\rsid14837363\rsid15204470\rsid15285974\rsid15535219\rsid15950462\rsid16324206\rsid16662270}{\mmathPr\mmathFont34\mbrkBin0_x000d__x000a_\mbrkBinSub0\msmallFrac0\mdispDef1\mlMargin0\mrMargin0\mdefJc1\mwrapIndent1440\mintLim0\mnaryLim1}{\info{\author FELIX Karina}{\operator FELIX Karina}{\creatim\yr2019\mo7\dy4\hr11\min4}{\revtim\yr2019\mo7\dy4\hr11\min4}{\version1}{\edmins0}{\nofpages1}_x000d__x000a_{\nofwords5}{\nofchars33}{\*\company European Parliament}{\nofcharsws37}{\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4837363\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333428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3334283 \chftnsepc _x000d__x000a_\par }}{\*\aftnsep \ltrpar \pard\plain \ltrpar\ql \li0\ri0\widctlpar\wrapdefault\aspalpha\aspnum\faauto\adjustright\rin0\lin0\itap0 \rtlch\fcs1 \af0\afs20\alang1025 \ltrch\fcs0 \fs24\lang2057\langfe2057\cgrid\langnp2057\langfenp2057 {\rtlch\fcs1 \af0 _x000d__x000a_\ltrch\fcs0 \insrsid13334283 \chftnsep _x000d__x000a_\par }}{\*\aftnsepc \ltrpar \pard\plain \ltrpar\ql \li0\ri0\widctlpar\wrapdefault\aspalpha\aspnum\faauto\adjustright\rin0\lin0\itap0 \rtlch\fcs1 \af0\afs20\alang1025 \ltrch\fcs0 \fs24\lang2057\langfe2057\cgrid\langnp2057\langfenp2057 {\rtlch\fcs1 \af0 _x000d__x000a_\ltrch\fcs0 \insrsid1333428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14837363\charrsid15879488 {\*\bkmkstart EndB}&lt;&lt;&lt;}{\rtlch\fcs1 \af0 \ltrch\fcs0 \insrsid14837363\charrsid15879488 #@&gt;ZOTHAMB&lt;@#}{\rtlch\fcs1 \af0 \ltrch\fcs0 \cs15\v\f1\fs20\cf9\insrsid14837363\charrsid15879488 _x000d__x000a_&lt;/RepeatBlock-AmendB&gt;}{\rtlch\fcs1 \af0 \ltrch\fcs0 \insrsid24658\charrsid16324206 {\*\bkmkend End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60de_x000d__x000a_e9774732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FONCTIONMNU" w:val=" 1"/>
    <w:docVar w:name="iNoAmend" w:val="3"/>
    <w:docVar w:name="Intro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0757877 HideTWBExt;}{\s16\ql \li0\ri0\sa240\nowidctlpar\wrapdefault\aspalpha\aspnum\faauto\adjustright\rin0\lin0\itap0 \rtlch\fcs1 \af0\afs20\alang1025 \ltrch\fcs0 _x000d__x000a_\fs24\lang2057\langfe2057\cgrid\langnp2057\langfenp2057 \sbasedon0 \snext16 \spriority0 \styrsid10757877 Normal12a;}}{\*\rsidtbl \rsid24658\rsid358857\rsid735077\rsid787282\rsid2892074\rsid3372043\rsid3622648\rsid4666813\rsid5708216\rsid6641733_x000d__x000a_\rsid7553164\rsid8465581\rsid8681905\rsid8724649\rsid9636012\rsid9862312\rsid10757877\rsid11215221\rsid11370291\rsid11434737\rsid11607138\rsid11824949\rsid12154954\rsid14424199\rsid15204470\rsid15285974\rsid15535219\rsid15950462\rsid16324206\rsid16662270}_x000d__x000a_{\mmathPr\mmathFont34\mbrkBin0\mbrkBinSub0\msmallFrac0\mdispDef1\mlMargin0\mrMargin0\mdefJc1\mwrapIndent1440\mintLim0\mnaryLim1}{\info{\author FELIX Karina}{\operator FELIX Karina}{\creatim\yr2019\mo7\dy4\hr11\min4}{\revtim\yr2019\mo7\dy4\hr11\min4}_x000d__x000a_{\version1}{\edmins0}{\nofpages1}{\nofwords3}{\nofchars19}{\*\company European Parliament}{\nofcharsws21}{\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0757877\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337204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3372043 \chftnsepc _x000d__x000a_\par }}{\*\aftnsep \ltrpar \pard\plain \ltrpar\ql \li0\ri0\widctlpar\wrapdefault\aspalpha\aspnum\faauto\adjustright\rin0\lin0\itap0 \rtlch\fcs1 \af0\afs20\alang1025 \ltrch\fcs0 \fs24\lang2057\langfe2057\cgrid\langnp2057\langfenp2057 {\rtlch\fcs1 \af0 _x000d__x000a_\ltrch\fcs0 \insrsid3372043 \chftnsep _x000d__x000a_\par }}{\*\aftnsepc \ltrpar \pard\plain \ltrpar\ql \li0\ri0\widctlpar\wrapdefault\aspalpha\aspnum\faauto\adjustright\rin0\lin0\itap0 \rtlch\fcs1 \af0\afs20\alang1025 \ltrch\fcs0 \fs24\lang2057\langfe2057\cgrid\langnp2057\langfenp2057 {\rtlch\fcs1 \af0 _x000d__x000a_\ltrch\fcs0 \insrsid337204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16\ql \li0\ri0\sa240\nowidctlpar\wrapdefault\aspalpha\aspnum\faauto\adjustright\rin0\lin0\itap0\pararsid10757877 \rtlch\fcs1 \af0\afs20\alang1025 \ltrch\fcs0 \fs24\lang2057\langfe2057\cgrid\langnp2057\langfenp2057 {\rtlch\fcs1 \af0 \ltrch\fcs0 _x000d__x000a_\insrsid10757877 {\*\bkmkstart IntroA}_x000d__x000a_\par }\pard\plain \ltrpar\ql \li0\ri0\widctlpar\wrapdefault\aspalpha\aspnum\faauto\adjustright\rin0\lin0\itap0\pararsid10757877 \rtlch\fcs1 \af0\afs20\alang1025 \ltrch\fcs0 \fs24\lang2057\langfe2057\cgrid\langnp2057\langfenp2057 {\rtlch\fcs1 \af0 \ltrch\fcs0 _x000d__x000a_\cs15\v\f1\fs20\cf9\insrsid10757877\charrsid15879488 &lt;RepeatBlock-AmendA&gt;}{\rtlch\fcs1 \af0 \ltrch\fcs0 \insrsid24658\charrsid16324206 {\*\bkmkend Intro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c084_x000d__x000a_a8764732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5332188 HideTWBExt;}}{\*\rsidtbl \rsid24658\rsid358857\rsid735077\rsid787282\rsid2892074\rsid3622648\rsid4666813\rsid5332188\rsid5708216\rsid6641733\rsid7553164\rsid8258893\rsid8465581_x000d__x000a_\rsid8681905\rsid8724649\rsid9636012\rsid9862312\rsid11215221\rsid11370291\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4\hr11\min4}{\revtim\yr2019\mo7\dy4\hr11\min4}{\version1}{\edmins0}{\nofpages1}_x000d__x000a_{\nofwords3}{\nofchars18}{\*\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5332188\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825889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8258893 \chftnsepc _x000d__x000a_\par }}{\*\aftnsep \ltrpar \pard\plain \ltrpar\ql \li0\ri0\widctlpar\wrapdefault\aspalpha\aspnum\faauto\adjustright\rin0\lin0\itap0 \rtlch\fcs1 \af0\afs20\alang1025 \ltrch\fcs0 \fs24\lang2057\langfe2057\cgrid\langnp2057\langfenp2057 {\rtlch\fcs1 \af0 _x000d__x000a_\ltrch\fcs0 \insrsid8258893 \chftnsep _x000d__x000a_\par }}{\*\aftnsepc \ltrpar \pard\plain \ltrpar\ql \li0\ri0\widctlpar\wrapdefault\aspalpha\aspnum\faauto\adjustright\rin0\lin0\itap0 \rtlch\fcs1 \af0\afs20\alang1025 \ltrch\fcs0 \fs24\lang2057\langfe2057\cgrid\langnp2057\langfenp2057 {\rtlch\fcs1 \af0 _x000d__x000a_\ltrch\fcs0 \insrsid825889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5332188\charrsid15879488 {\*\bkmkstart IntroB}&lt;RepeatBlock-AmendB&gt;}{\rtlch\fcs1 \af0 \ltrch\fcs0 \insrsid24658\charrsid16324206 {\*\bkmkend Intro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a031_x000d__x000a_11774732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LastEditedSection" w:val=" 1"/>
    <w:docVar w:name="ORLANGKEY" w:val="EN"/>
    <w:docVar w:name="ORLANGMNU" w:val=" 1"/>
    <w:docVar w:name="RepeatBlock-AmendAENold"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299\fbidi \froman\fcharset238\fprq2 Times New Roman CE;}{\f300\fbidi \froman\fcharset204\fprq2 Times New Roman Cyr;}_x000d__x000a_{\f302\fbidi \froman\fcharset161\fprq2 Times New Roman Greek;}{\f303\fbidi \froman\fcharset162\fprq2 Times New Roman Tur;}{\f304\fbidi \froman\fcharset177\fprq2 Times New Roman (Hebrew);}{\f305\fbidi \froman\fcharset178\fprq2 Times New Roman (Arabic);}_x000d__x000a_{\f306\fbidi \froman\fcharset186\fprq2 Times New Roman Baltic;}{\f307\fbidi \froman\fcharset163\fprq2 Times New Roman (Vietnamese);}{\f309\fbidi \fswiss\fcharset238\fprq2 Arial CE;}{\f310\fbidi \fswiss\fcharset204\fprq2 Arial Cyr;}_x000d__x000a_{\f312\fbidi \fswiss\fcharset161\fprq2 Arial Greek;}{\f313\fbidi \fswiss\fcharset162\fprq2 Arial Tur;}{\f314\fbidi \fswiss\fcharset177\fprq2 Arial (Hebrew);}{\f315\fbidi \fswiss\fcharset178\fprq2 Arial (Arabic);}_x000d__x000a_{\f316\fbidi \fswiss\fcharset186\fprq2 Arial Baltic;}{\f317\fbidi \fswiss\fcharset163\fprq2 Arial (Vietnamese);}{\f639\fbidi \froman\fcharset238\fprq2 Cambria Math CE;}{\f640\fbidi \froman\fcharset204\fprq2 Cambria Math Cyr;}_x000d__x000a_{\f642\fbidi \froman\fcharset161\fprq2 Cambria Math Greek;}{\f643\fbidi \froman\fcharset162\fprq2 Cambria Math Tur;}{\f646\fbidi \froman\fcharset186\fprq2 Cambria Math Baltic;}{\f647\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15 \spriority0 \styrsid3305968 HideTWBInt;}}{\*\rsidtbl \rsid24658\rsid223860\rsid735077\rsid1718133\rsid2892074\rsid3305968_x000d__x000a_\rsid3565327\rsid4666813\rsid6641733\rsid7823322\rsid9636012\rsid10377208\rsid11215221\rsid11549030\rsid12154954\rsid13780912\rsid14382809\rsid14424199\rsid15204470\rsid15285974\rsid15950462\rsid16324206\rsid16662270}{\mmathPr\mmathFont34\mbrkBin0_x000d__x000a_\mbrkBinSub0\msmallFrac0\mdispDef1\mlMargin0\mrMargin0\mdefJc1\mwrapIndent1440\mintLim0\mnaryLim1}{\info{\author MANYIK Krisztina}{\operator MANYIK Krisztina}{\creatim\yr2023\mo9\dy19\hr13\min33}{\revtim\yr2023\mo9\dy19\hr13\min33}{\version1}{\edmins0}_x000d__x000a_{\nofpages1}{\nofwords2}{\nofchars16}{\nofcharsws17}{\vern109}}{\*\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3305968\newtblstyruls\nogrowautofit\usenormstyforlist\noindnmbrts\felnbrelev\nocxsptable\indrlsweleven\noafcnsttbl\afelev\utinl\hwelev\spltpgpar\notcvasp\notbrkcnstfrctbl\notvatxbx\krnprsnet\cachedcolbal _x000d__x000a_\nouicompat \fet0{\*\wgrffmtfilter 013f}\nofeaturethrottle1\ilfomacatclnup0{\*\template C:\\Users\\kmanyik\\AppData\\Local\\Temp\\Blank1.dotx}{\*\ftnsep \ltrpar \pard\plain \ltrpar_x000d__x000a_\ql \li0\ri0\widctlpar\wrapdefault\aspalpha\aspnum\faauto\adjustright\rin0\lin0\itap0 \rtlch\fcs1 \af0\afs20\alang1025 \ltrch\fcs0 \fs24\lang2057\langfe2057\cgrid\langnp2057\langfenp2057 {\rtlch\fcs1 \af0 \ltrch\fcs0 \insrsid13780912 \chftnsep _x000d__x000a_\par }}{\*\ftnsepc \ltrpar \pard\plain \ltrpar\ql \li0\ri0\widctlpar\wrapdefault\aspalpha\aspnum\faauto\adjustright\rin0\lin0\itap0 \rtlch\fcs1 \af0\afs20\alang1025 \ltrch\fcs0 \fs24\lang2057\langfe2057\cgrid\langnp2057\langfenp2057 {\rtlch\fcs1 \af0 _x000d__x000a_\ltrch\fcs0 \insrsid13780912 \chftnsepc _x000d__x000a_\par }}{\*\aftnsep \ltrpar \pard\plain \ltrpar\ql \li0\ri0\widctlpar\wrapdefault\aspalpha\aspnum\faauto\adjustright\rin0\lin0\itap0 \rtlch\fcs1 \af0\afs20\alang1025 \ltrch\fcs0 \fs24\lang2057\langfe2057\cgrid\langnp2057\langfenp2057 {\rtlch\fcs1 \af0 _x000d__x000a_\ltrch\fcs0 \insrsid13780912 \chftnsep _x000d__x000a_\par }}{\*\aftnsepc \ltrpar \pard\plain \ltrpar\ql \li0\ri0\widctlpar\wrapdefault\aspalpha\aspnum\faauto\adjustright\rin0\lin0\itap0 \rtlch\fcs1 \af0\afs20\alang1025 \ltrch\fcs0 \fs24\lang2057\langfe2057\cgrid\langnp2057\langfenp2057 {\rtlch\fcs1 \af0 _x000d__x000a_\ltrch\fcs0 \insrsid13780912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ql \li0\ri0\widctlpar\wrapdefault\aspalpha\aspnum\faauto\adjustright\rin0\lin0\itap0\pararsid16324206 _x000d__x000a_\rtlch\fcs1 \af0\afs20\alang1025 \ltrch\fcs0 \fs24\lang2057\langfe2057\cgrid\langnp2057\langfenp2057 {\rtlch\fcs1 \af0 \ltrch\fcs0 \insrsid3305968\charrsid3103867 {\*\bkmkstart ReplaceBookmark}#}{\rtlch\fcs1 \af1 \ltrch\fcs0 _x000d__x000a_\cs17\v\f1\fs20\cf15\insrsid3305968\charrsid3103867 &gt;&gt;&gt;CVAR@@AmendA}{\rtlch\fcs1 \af0 \ltrch\fcs0 \insrsid3305968\charrsid3103867 #}{\rtlch\fcs1 \af0 \ltrch\fcs0 \insrsid24658\charrsid16324206 {\*\bkmkend ReplaceBookmark}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b3_x000d__x000a_d91fedead9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peatBlock-AmendAENoldToDel"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299\fbidi \froman\fcharset238\fprq2 Times New Roman CE;}{\f300\fbidi \froman\fcharset204\fprq2 Times New Roman Cyr;}_x000d__x000a_{\f302\fbidi \froman\fcharset161\fprq2 Times New Roman Greek;}{\f303\fbidi \froman\fcharset162\fprq2 Times New Roman Tur;}{\f304\fbidi \froman\fcharset177\fprq2 Times New Roman (Hebrew);}{\f305\fbidi \froman\fcharset178\fprq2 Times New Roman (Arabic);}_x000d__x000a_{\f306\fbidi \froman\fcharset186\fprq2 Times New Roman Baltic;}{\f307\fbidi \froman\fcharset163\fprq2 Times New Roman (Vietnamese);}{\f309\fbidi \fswiss\fcharset238\fprq2 Arial CE;}{\f310\fbidi \fswiss\fcharset204\fprq2 Arial Cyr;}_x000d__x000a_{\f312\fbidi \fswiss\fcharset161\fprq2 Arial Greek;}{\f313\fbidi \fswiss\fcharset162\fprq2 Arial Tur;}{\f314\fbidi \fswiss\fcharset177\fprq2 Arial (Hebrew);}{\f315\fbidi \fswiss\fcharset178\fprq2 Arial (Arabic);}_x000d__x000a_{\f316\fbidi \fswiss\fcharset186\fprq2 Arial Baltic;}{\f317\fbidi \fswiss\fcharset163\fprq2 Arial (Vietnamese);}{\f639\fbidi \froman\fcharset238\fprq2 Cambria Math CE;}{\f640\fbidi \froman\fcharset204\fprq2 Cambria Math Cyr;}_x000d__x000a_{\f642\fbidi \froman\fcharset161\fprq2 Cambria Math Greek;}{\f643\fbidi \froman\fcharset162\fprq2 Cambria Math Tur;}{\f646\fbidi \froman\fcharset186\fprq2 Cambria Math Baltic;}{\f647\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10824537 HideTWBExt;}{_x000d__x000a_\s18\ql \li0\ri0\sa120\nowidctlpar\wrapdefault\aspalpha\aspnum\faauto\adjustright\rin0\lin0\itap0 \rtlch\fcs1 \af0\afs20\alang1025 \ltrch\fcs0 \fs24\lang2057\langfe2057\cgrid\langnp2057\langfenp2057 \sbasedon0 \snext18 \spriority0 \styrsid10824537 _x000d__x000a_Normal6a;}{\s19\ql \li0\ri0\nowidctlpar\wrapdefault\aspalpha\aspnum\faauto\adjustright\rin0\lin0\itap0 \rtlch\fcs1 \af0\afs20\alang1025 \ltrch\fcs0 \b\fs24\lang2057\langfe2057\cgrid\langnp2057\langfenp2057 \sbasedon0 \snext19 \spriority0 \styrsid10824537 _x000d__x000a_NormalBold;}{\*\cs20 \additive \v\f1\fs20\cf15 \spriority0 \styrsid10824537 HideTWBInt;}{\s21\qr \li0\ri0\sb240\sa240\nowidctlpar\wrapdefault\aspalpha\aspnum\faauto\adjustright\rin0\lin0\itap0 \rtlch\fcs1 \af0\afs20\alang1025 \ltrch\fcs0 _x000d__x000a_\fs24\lang2057\langfe2057\cgrid\langnp2057\langfenp2057 \sbasedon0 \snext21 \spriority0 \styrsid10824537 AmOrLang;}{\s22\qc \li0\ri0\sa240\nowidctlpar\wrapdefault\aspalpha\aspnum\faauto\adjustright\rin0\lin0\itap0 \rtlch\fcs1 \af0\afs20\alang1025 _x000d__x000a_\ltrch\fcs0 \i\fs24\lang2057\langfe2057\cgrid\langnp2057\langfenp2057 \sbasedon0 \snext22 \spriority0 \styrsid10824537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10824537 AmNumberTabs;}{\s24\ql \li0\ri0\sb240\nowidctlpar\wrapdefault\aspalpha\aspnum\faauto\adjustright\rin0\lin0\itap0 \rtlch\fcs1 _x000d__x000a_\af0\afs20\alang1025 \ltrch\fcs0 \b\fs24\lang2057\langfe2057\cgrid\langnp2057\langfenp2057 \sbasedon0 \snext24 \spriority0 \styrsid10824537 NormalBold12b;}}{\*\rsidtbl \rsid24658\rsid223860\rsid735077\rsid1718133\rsid2892074\rsid3565327\rsid4666813_x000d__x000a_\rsid6641733\rsid7823322\rsid9636012\rsid10377208\rsid10824537\rsid11215221\rsid11549030\rsid12154954\rsid12477971\rsid14382809\rsid14424199\rsid15204470\rsid15285974\rsid15950462\rsid16324206\rsid16662270}{\mmathPr\mmathFont34\mbrkBin0\mbrkBinSub0_x000d__x000a_\msmallFrac0\mdispDef1\mlMargin0\mrMargin0\mdefJc1\mwrapIndent1440\mintLim0\mnaryLim1}{\info{\author MANYIK Krisztina}{\operator MANYIK Krisztina}{\creatim\yr2023\mo9\dy19\hr13\min29}{\revtim\yr2023\mo9\dy19\hr13\min29}{\version1}{\edmins0}{\nofpages1}_x000d__x000a_{\nofwords41}{\nofchars235}{\nofcharsws275}{\vern109}}{\*\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10824537\newtblstyruls\nogrowautofit\usenormstyforlist\noindnmbrts\felnbrelev\nocxsptable\indrlsweleven\noafcnsttbl\afelev\utinl\hwelev\spltpgpar\notcvasp\notbrkcnstfrctbl\notvatxbx\krnprsnet\cachedcolbal _x000d__x000a_\nouicompat \fet0{\*\wgrffmtfilter 013f}\nofeaturethrottle1\ilfomacatclnup0{\*\template C:\\Users\\kmanyik\\AppData\\Local\\Temp\\Blank1.dotx}{\*\ftnsep \ltrpar \pard\plain \ltrpar_x000d__x000a_\ql \li0\ri0\widctlpar\wrapdefault\aspalpha\aspnum\faauto\adjustright\rin0\lin0\itap0 \rtlch\fcs1 \af0\afs20\alang1025 \ltrch\fcs0 \fs24\lang2057\langfe2057\cgrid\langnp2057\langfenp2057 {\rtlch\fcs1 \af0 \ltrch\fcs0 \insrsid12477971 \chftnsep _x000d__x000a_\par }}{\*\ftnsepc \ltrpar \pard\plain \ltrpar\ql \li0\ri0\widctlpar\wrapdefault\aspalpha\aspnum\faauto\adjustright\rin0\lin0\itap0 \rtlch\fcs1 \af0\afs20\alang1025 \ltrch\fcs0 \fs24\lang2057\langfe2057\cgrid\langnp2057\langfenp2057 {\rtlch\fcs1 \af0 _x000d__x000a_\ltrch\fcs0 \insrsid12477971 \chftnsepc _x000d__x000a_\par }}{\*\aftnsep \ltrpar \pard\plain \ltrpar\ql \li0\ri0\widctlpar\wrapdefault\aspalpha\aspnum\faauto\adjustright\rin0\lin0\itap0 \rtlch\fcs1 \af0\afs20\alang1025 \ltrch\fcs0 \fs24\lang2057\langfe2057\cgrid\langnp2057\langfenp2057 {\rtlch\fcs1 \af0 _x000d__x000a_\ltrch\fcs0 \insrsid12477971 \chftnsep _x000d__x000a_\par }}{\*\aftnsepc \ltrpar \pard\plain \ltrpar\ql \li0\ri0\widctlpar\wrapdefault\aspalpha\aspnum\faauto\adjustright\rin0\lin0\itap0 \rtlch\fcs1 \af0\afs20\alang1025 \ltrch\fcs0 \fs24\lang2057\langfe2057\cgrid\langnp2057\langfenp2057 {\rtlch\fcs1 \af0 _x000d__x000a_\ltrch\fcs0 \insrsid12477971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3\ql \li0\ri0\sb240\keepn\nowidctlpar_x000d__x000a_\tx879\tx936\tx1021\tx1077\tx1134\tx1191\tx1247\tx1304\tx1361\tx1418\tx1474\tx1531\tx1588\tx1644\tx1701\tx1758\tx1814\tx1871\tx2070\tx2126\tx3374\tx3430\wrapdefault\aspalpha\aspnum\faauto\adjustright\rin0\lin0\itap0\pararsid10824537 \rtlch\fcs1 _x000d__x000a_\af0\afs20\alang1025 \ltrch\fcs0 \b\fs24\lang2057\langfe2057\cgrid\langnp2057\langfenp2057 {\rtlch\fcs1 \af0 \ltrch\fcs0 \cs17\b0\v\fs20\cf9\lang1024\langfe1024\loch\af1\hich\af1\dbch\af31501\noproof\insrsid10824537\charrsid3103867 {\*\bkmkstart restartA}_x000d__x000a_\hich\af1\dbch\af31501\loch\f1 &lt;AmendA&gt;}{\rtlch\fcs1 \af0 \ltrch\fcs0 \insrsid10824537\charrsid3103867 Amendment\tab \tab }{\rtlch\fcs1 \af0 \ltrch\fcs0 _x000d__x000a_\cs17\b0\v\fs20\cf9\lang1024\langfe1024\loch\af1\hich\af1\dbch\af31501\noproof\insrsid10824537\charrsid3103867 \hich\af1\dbch\af31501\loch\f1 &lt;NumAmA&gt;}{\rtlch\fcs1 \af0 \ltrch\fcs0 \insrsid10824537\charrsid3103867 #}{\rtlch\fcs1 \af1 \ltrch\fcs0 _x000d__x000a_\cs20\v\f1\fs20\cf15\insrsid10824537\charrsid3103867 ENMIENDA@NRAM@}{\rtlch\fcs1 \af0 \ltrch\fcs0 \insrsid10824537\charrsid3103867 #}{\rtlch\fcs1 \af0 \ltrch\fcs0 _x000d__x000a_\cs17\b0\v\fs20\cf9\lang1024\langfe1024\loch\af1\hich\af1\dbch\af31501\noproof\insrsid10824537\charrsid3103867 \hich\af1\dbch\af31501\loch\f1 &lt;/NumAmA&gt;}{\rtlch\fcs1 \af0 \ltrch\fcs0 \insrsid10824537\charrsid3103867 _x000d__x000a_\par }\pard\plain \ltrpar\s24\ql \li0\ri0\sb240\keepn\nowidctlpar\wrapdefault\aspalpha\aspnum\faauto\adjustright\rin0\lin0\itap0\pararsid10824537 \rtlch\fcs1 \af0\afs20\alang1025 \ltrch\fcs0 \b\fs24\lang2057\langfe2057\cgrid\langnp2057\langfenp2057 {_x000d__x000a_\rtlch\fcs1 \af0 \ltrch\fcs0 \cs17\b0\v\fs20\cf9\lang1024\langfe1024\loch\af1\hich\af1\dbch\af31501\noproof\insrsid10824537\charrsid3103867 \hich\af1\dbch\af31501\loch\f1 &lt;DocAmend&gt;}{\rtlch\fcs1 \af0 \ltrch\fcs0 \insrsid10824537\charrsid3103867 _x000d__x000a_Draft legislative resolution}{\rtlch\fcs1 \af0 \ltrch\fcs0 \cs17\b0\v\fs20\cf9\lang1024\langfe1024\loch\af1\hich\af1\dbch\af31501\noproof\insrsid10824537\charrsid3103867 \hich\af1\dbch\af31501\loch\f1 &lt;/DocAmend&gt;}{\rtlch\fcs1 \af0 \ltrch\fcs0 _x000d__x000a_\insrsid10824537\charrsid3103867 _x000d__x000a_\par }\pard\plain \ltrpar\s19\ql \li0\ri0\nowidctlpar\wrapdefault\aspalpha\aspnum\faauto\adjustright\rin0\lin0\itap0\pararsid10824537 \rtlch\fcs1 \af0\afs20\alang1025 \ltrch\fcs0 \b\fs24\lang2057\langfe2057\cgrid\langnp2057\langfenp2057 {\rtlch\fcs1 \af0 _x000d__x000a_\ltrch\fcs0 \cs17\b0\v\fs20\cf9\lang1024\langfe1024\loch\af1\hich\af1\dbch\af31501\noproof\insrsid10824537\charrsid3103867 \hich\af1\dbch\af31501\loch\f1 &lt;Article&gt;}{\rtlch\fcs1 \af0 \ltrch\fcs0 \cf10\insrsid10824537\charrsid3103867 \u9668\'3f}{_x000d__x000a_\rtlch\fcs1 \af0 \ltrch\fcs0 \insrsid10824537\charrsid3103867 #}{\rtlch\fcs1 \af1 \ltrch\fcs0 \cs20\v\f1\fs20\cf15\insrsid10824537\charrsid3103867 TVTRESPART@RESPART@}{\rtlch\fcs1 \af0 \ltrch\fcs0 \insrsid10824537\charrsid3103867 #}{\rtlch\fcs1 \af0 _x000d__x000a_\ltrch\fcs0 \cf10\insrsid10824537\charrsid3103867 \u9658\'3f}{\rtlch\fcs1 \af0 \ltrch\fcs0 \cs17\b0\v\fs20\cf9\lang1024\langfe1024\loch\af1\hich\af1\dbch\af31501\noproof\insrsid10824537\charrsid3103867 \hich\af1\dbch\af31501\loch\f1 &lt;/Article&gt;}{_x000d__x000a_\rtlch\fcs1 \af0 \ltrch\fcs0 \insrsid10824537\charrsid3103867 _x000d__x000a_\par \ltrrow}\trowd \irow0\irowband0\ltrrow\ts11\trqc\trgaph340\trleft0\trftsWidth1\trftsWidthB3\trpaddl340\trpaddr340\trpaddfl3\trpaddft3\trpaddfb3\trpaddfr3\tblrsid14374628\tblind0\tblindtype3 \clvertalt\clbrdrt\brdrtbl \clbrdrl\brdrtbl \clbrdrb\brdrtbl _x000d__x000a_\clbrdrr\brdrtbl \cltxlrtb\clftsWidth3\clwWidth9752\clshdrawnil \cellx9752\pard\plain \ltrpar\ql \li0\ri0\keepn\widctlpar\intbl\wrapdefault\aspalpha\aspnum\faauto\adjustright\rin0\lin0\pararsid14374628 \rtlch\fcs1 \af0\afs20\alang1025 \ltrch\fcs0 _x000d__x000a_\fs24\lang2057\langfe2057\cgrid\langnp2057\langfenp2057 {\rtlch\fcs1 \af0 \ltrch\fcs0 \insrsid10824537\charrsid3103867 \cell }\pard\plain \ltrpar\ql \li0\ri0\widctlpar\intbl\wrapdefault\aspalpha\aspnum\faauto\adjustright\rin0\lin0 \rtlch\fcs1 _x000d__x000a_\af0\afs20\alang1025 \ltrch\fcs0 \fs24\lang2057\langfe2057\cgrid\langnp2057\langfenp2057 {\rtlch\fcs1 \af0 \ltrch\fcs0 \insrsid10824537\charrsid3103867 \trowd \irow0\irowband0\ltrrow_x000d__x000a_\ts11\trqc\trgaph340\trleft0\trftsWidth1\trftsWidthB3\trpaddl340\trpaddr340\trpaddfl3\trpaddft3\trpaddfb3\trpaddfr3\tblrsid14374628\tblind0\tblindtype3 \clvertalt\clbrdrt\brdrtbl \clbrdrl\brdrtbl \clbrdrb\brdrtbl \clbrdrr\brdrtbl _x000d__x000a_\cltxlrtb\clftsWidth3\clwWidth9752\clshdrawnil \cellx9752\row \ltrrow}\trowd \irow1\irowband1\ltrrow\ts11\trqc\trgaph340\trleft0\trftsWidth1\trftsWidthB3\trpaddl340\trpaddr340\trpaddfl3\trpaddft3\trpaddfb3\trpaddfr3\tblrsid14374628\tblind0\tblindtype3 _x000d__x000a_\clvertalt\clbrdrt\brdrtbl \clbrdrl\brdrtbl \clbrdrb\brdrtbl \clbrdrr\brdrtbl \cltxlrtb\clftsWidth3\clwWidth4876\clshdrawnil \cellx4876\clvertalt\clbrdrt\brdrtbl \clbrdrl\brdrtbl \clbrdrb\brdrtbl \clbrdrr\brdrtbl _x000d__x000a_\cltxlrtb\clftsWidth3\clwWidth4876\clshdrawnil \cellx9752\pard\plain \ltrpar\s22\qc \li0\ri0\sa240\keepn\nowidctlpar\intbl\wrapdefault\aspalpha\aspnum\faauto\adjustright\rin0\lin0\pararsid14374628 \rtlch\fcs1 \af0\afs20\alang1025 \ltrch\fcs0 _x000d__x000a_\i\fs24\lang2057\langfe2057\cgrid\langnp2057\langfenp2057 {\rtlch\fcs1 \af0 \ltrch\fcs0 \insrsid10824537\charrsid3103867 Draft legislative resolution\cell Amendment\cell }\pard\plain \ltrpar_x000d__x000a_\ql \li0\ri0\widctlpar\intbl\wrapdefault\aspalpha\aspnum\faauto\adjustright\rin0\lin0 \rtlch\fcs1 \af0\afs20\alang1025 \ltrch\fcs0 \fs24\lang2057\langfe2057\cgrid\langnp2057\langfenp2057 {\rtlch\fcs1 \af0 \ltrch\fcs0 \insrsid10824537\charrsid3103867 _x000d__x000a_\trowd \irow1\irowband1\ltrrow\ts11\trqc\trgaph340\trleft0\trftsWidth1\trftsWidthB3\trpaddl340\trpaddr340\trpaddfl3\trpaddft3\trpaddfb3\trpaddfr3\tblrsid14374628\tblind0\tblindtype3 \clvertalt\clbrdrt\brdrtbl \clbrdrl\brdrtbl \clbrdrb\brdrtbl \clbrdrr_x000d__x000a_\brdrtbl \cltxlrtb\clftsWidth3\clwWidth4876\clshdrawnil \cellx4876\clvertalt\clbrdrt\brdrtbl \clbrdrl\brdrtbl \clbrdrb\brdrtbl \clbrdrr\brdrtbl \cltxlrtb\clftsWidth3\clwWidth4876\clshdrawnil \cellx9752\row \ltrrow}\pard\plain \ltrpar_x000d__x000a_\s18\ql \li0\ri0\sa120\nowidctlpar\intbl\wrapdefault\aspalpha\aspnum\faauto\adjustright\rin0\lin0\pararsid14374628 \rtlch\fcs1 \af0\afs20\alang1025 \ltrch\fcs0 \fs24\lang2057\langfe2057\cgrid\langnp2057\langfenp2057 {\rtlch\fcs1 \af0 \ltrch\fcs0 _x000d__x000a_\insrsid10824537\charrsid3103867 ##\cell ##}{\rtlch\fcs1 \af0\afs24 \ltrch\fcs0 \insrsid10824537\charrsid3103867 \cell }\pard\plain \ltrpar\ql \li0\ri0\widctlpar\intbl\wrapdefault\aspalpha\aspnum\faauto\adjustright\rin0\lin0 \rtlch\fcs1 _x000d__x000a_\af0\afs20\alang1025 \ltrch\fcs0 \fs24\lang2057\langfe2057\cgrid\langnp2057\langfenp2057 {\rtlch\fcs1 \af0 \ltrch\fcs0 \insrsid10824537\charrsid3103867 \trowd \irow2\irowband2\lastrow \ltrrow_x000d__x000a_\ts11\trqc\trgaph340\trleft0\trftsWidth1\trftsWidthB3\trpaddl340\trpaddr340\trpaddfl3\trpaddft3\trpaddfb3\trpaddfr3\tblrsid14374628\tblind0\tblindtype3 \clvertalt\clbrdrt\brdrtbl \clbrdrl\brdrtbl \clbrdrb\brdrtbl \clbrdrr\brdrtbl _x000d__x000a_\cltxlrtb\clftsWidth3\clwWidth4876\clshdrawnil \cellx4876\clvertalt\clbrdrt\brdrtbl \clbrdrl\brdrtbl \clbrdrb\brdrtbl \clbrdrr\brdrtbl \cltxlrtb\clftsWidth3\clwWidth4876\clshdrawnil \cellx9752\row }\pard\plain \ltrpar_x000d__x000a_\s21\qr \li0\ri0\sb240\sa240\nowidctlpar\wrapdefault\aspalpha\aspnum\faauto\adjustright\rin0\lin0\itap0\pararsid10824537 \rtlch\fcs1 \af0\afs20\alang1025 \ltrch\fcs0 \fs24\lang2057\langfe2057\cgrid\langnp2057\langfenp2057 {\rtlch\fcs1 \af0 \ltrch\fcs0 _x000d__x000a_\insrsid10824537\charrsid3103867 Or. }{\rtlch\fcs1 \af0 \ltrch\fcs0 \cs17\v\fs20\cf9\lang1024\langfe1024\loch\af1\hich\af1\dbch\af31501\noproof\insrsid10824537\charrsid3103867 \hich\af1\dbch\af31501\loch\f1 &lt;Original&gt;}{\rtlch\fcs1 \af0 \ltrch\fcs0 _x000d__x000a_\insrsid10824537\charrsid3103867 #}{\rtlch\fcs1 \af1 \ltrch\fcs0 \cs20\v\f1\fs20\cf15\insrsid10824537\charrsid3103867 MNU[OPTORLANG][ORLANGMORE]@CHOICE@AMPLURMNU}{\rtlch\fcs1 \af0 \ltrch\fcs0 \insrsid10824537\charrsid3103867 #}{\rtlch\fcs1 \af0 _x000d__x000a_\ltrch\fcs0 \cs17\v\fs20\cf9\lang1024\langfe1024\loch\af1\hich\af1\dbch\af31501\noproof\insrsid10824537\charrsid3103867 \hich\af1\dbch\af31501\loch\f1 &lt;/Original&gt;}{\rtlch\fcs1 \af0 \ltrch\fcs0 \insrsid10824537\charrsid3103867 _x000d__x000a_\par }\pard\plain \ltrpar\ql \li0\ri0\widctlpar\wrapdefault\aspalpha\aspnum\faauto\adjustright\rin0\lin0\itap0\pararsid10824537 \rtlch\fcs1 \af0\afs20\alang1025 \ltrch\fcs0 \fs24\lang2057\langfe2057\cgrid\langnp2057\langfenp2057 {\rtlch\fcs1 \af0 \ltrch\fcs0 _x000d__x000a_\cs17\v\fs20\cf9\lang1024\langfe1024\loch\af1\hich\af1\dbch\af31501\noproof\insrsid10824537\charrsid3103867 \hich\af1\dbch\af31501\loch\f1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0001_x000d__x000a_af7eecead9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peatBlock-AmendBEN" w:val="{\rtf1\adeflang1025\ansi\ansicpg1252\uc1\adeff0\deff0\stshfdbch0\stshfloch0\stshfhich0\stshfbi0\deflang2057\deflangfe2057\themelang2057\themelangfe0\themelangcs1108{\fonttbl{\f0\fbidi \froman\fcharset0\fprq2{\*\panose 02020603050405020304}Times New Roman;}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29\fbidi \froman\fcharset238\fprq2 Times New Roman CE;}{\f330\fbidi \froman\fcharset204\fprq2 Times New Roman Cyr;}_x000d__x000a_{\f332\fbidi \froman\fcharset161\fprq2 Times New Roman Greek;}{\f333\fbidi \froman\fcharset162\fprq2 Times New Roman Tur;}{\f334\fbidi \froman\fcharset177\fprq2 Times New Roman (Hebrew);}{\f335\fbidi \froman\fcharset178\fprq2 Times New Roman (Arabic);}_x000d__x000a_{\f336\fbidi \froman\fcharset186\fprq2 Times New Roman Baltic;}{\f337\fbidi \froman\fcharset163\fprq2 Times New Roman (Vietnamese);}{\f669\fbidi \froman\fcharset238\fprq2 Cambria Math CE;}{\f670\fbidi \froman\fcharset204\fprq2 Cambria Math Cyr;}_x000d__x000a_{\f672\fbidi \froman\fcharset161\fprq2 Cambria Math Greek;}{\f673\fbidi \froman\fcharset162\fprq2 Cambria Math Tur;}{\f676\fbidi \froman\fcharset186\fprq2 Cambria Math Baltic;}{\f677\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rsidtbl \rsid24658\rsid223860\rsid735077\rsid1644547\rsid1718133\rsid2892074\rsid3565327\rsid4666813\rsid6641733\rsid7823322\rsid9636012\rsid10377208_x000d__x000a_\rsid11215221\rsid11549030\rsid11549323\rsid12154954\rsid14382809\rsid14424199\rsid15204470\rsid15285974\rsid15950462\rsid16324206\rsid16662270}{\mmathPr\mmathFont34\mbrkBin0\mbrkBinSub0\msmallFrac0\mdispDef1\mlMargin0\mrMargin0\mdefJc1\mwrapIndent1440_x000d__x000a_\mintLim0\mnaryLim1}{\info{\author MANYIK Krisztina}{\operator MANYIK Krisztina}{\creatim\yr2023\mo11\dy27\hr14\min25}{\revtim\yr2023\mo11\dy27\hr14\min25}{\version1}{\edmins0}{\nofpages1}{\nofwords0}{\nofchars1}{\nofcharsws1}{\vern109}}_x000d__x000a_{\*\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11549323\newtblstyruls\nogrowautofit\usenormstyforlist\noindnmbrts\felnbrelev\nocxsptable\indrlsweleven\noafcnsttbl\afelev\utinl\hwelev\spltpgpar\notcvasp\notbrkcnstfrctbl\notvatxbx\krnprsnet\cachedcolbal _x000d__x000a_\nouicompat \fet0{\*\wgrffmtfilter 013f}\nofeaturethrottle1\ilfomacatclnup0{\*\template C:\\Users\\kmanyik\\AppData\\Local\\Temp\\Blank1.dotx}{\*\ftnsep \ltrpar \pard\plain \ltrpar_x000d__x000a_\ql \li0\ri0\widctlpar\wrapdefault\aspalpha\aspnum\faauto\adjustright\rin0\lin0\itap0 \rtlch\fcs1 \af0\afs20\alang1025 \ltrch\fcs0 \fs24\lang2057\langfe2057\cgrid\langnp2057\langfenp2057 {\rtlch\fcs1 \af0 \ltrch\fcs0 \insrsid1644547 \chftnsep _x000d__x000a_\par }}{\*\ftnsepc \ltrpar \pard\plain \ltrpar\ql \li0\ri0\widctlpar\wrapdefault\aspalpha\aspnum\faauto\adjustright\rin0\lin0\itap0 \rtlch\fcs1 \af0\afs20\alang1025 \ltrch\fcs0 \fs24\lang2057\langfe2057\cgrid\langnp2057\langfenp2057 {\rtlch\fcs1 \af0 _x000d__x000a_\ltrch\fcs0 \insrsid1644547 \chftnsepc _x000d__x000a_\par }}{\*\aftnsep \ltrpar \pard\plain \ltrpar\ql \li0\ri0\widctlpar\wrapdefault\aspalpha\aspnum\faauto\adjustright\rin0\lin0\itap0 \rtlch\fcs1 \af0\afs20\alang1025 \ltrch\fcs0 \fs24\lang2057\langfe2057\cgrid\langnp2057\langfenp2057 {\rtlch\fcs1 \af0 _x000d__x000a_\ltrch\fcs0 \insrsid1644547 \chftnsep _x000d__x000a_\par }}{\*\aftnsepc \ltrpar \pard\plain \ltrpar\ql \li0\ri0\widctlpar\wrapdefault\aspalpha\aspnum\faauto\adjustright\rin0\lin0\itap0 \rtlch\fcs1 \af0\afs20\alang1025 \ltrch\fcs0 \fs24\lang2057\langfe2057\cgrid\langnp2057\langfenp2057 {\rtlch\fcs1 \af0 _x000d__x000a_\ltrch\fcs0 \insrsid1644547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ql \li0\ri0\widctlpar\wrapdefault\aspalpha\aspnum\faauto\adjustright\rin0\lin0\itap0\pararsid11549323 _x000d__x000a_\rtlch\fcs1 \af0\afs20\alang1025 \ltrch\fcs0 \fs24\lang2057\langfe2057\cgrid\langnp2057\langfenp2057 {\rtlch\fcs1 \af0 \ltrch\fcs0 \insrsid11549323 _x000d__x000a_\par }\pard \ltrpar\ql \li0\ri0\widctlpar\wrapdefault\aspalpha\aspnum\faauto\adjustright\rin0\lin0\itap0\pararsid16324206 {\rtlch\fcs1 \af0 \ltrch\fcs0 \insrsid24658\charrsid16324206 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00fd_x000d__x000a_d5403521da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peatBlock-AmendBENoldToKeep"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299\fbidi \froman\fcharset238\fprq2 Times New Roman CE;}{\f300\fbidi \froman\fcharset204\fprq2 Times New Roman Cyr;}_x000d__x000a_{\f302\fbidi \froman\fcharset161\fprq2 Times New Roman Greek;}{\f303\fbidi \froman\fcharset162\fprq2 Times New Roman Tur;}{\f304\fbidi \froman\fcharset177\fprq2 Times New Roman (Hebrew);}{\f305\fbidi \froman\fcharset178\fprq2 Times New Roman (Arabic);}_x000d__x000a_{\f306\fbidi \froman\fcharset186\fprq2 Times New Roman Baltic;}{\f307\fbidi \froman\fcharset163\fprq2 Times New Roman (Vietnamese);}{\f309\fbidi \fswiss\fcharset238\fprq2 Arial CE;}{\f310\fbidi \fswiss\fcharset204\fprq2 Arial Cyr;}_x000d__x000a_{\f312\fbidi \fswiss\fcharset161\fprq2 Arial Greek;}{\f313\fbidi \fswiss\fcharset162\fprq2 Arial Tur;}{\f314\fbidi \fswiss\fcharset177\fprq2 Arial (Hebrew);}{\f315\fbidi \fswiss\fcharset178\fprq2 Arial (Arabic);}_x000d__x000a_{\f316\fbidi \fswiss\fcharset186\fprq2 Arial Baltic;}{\f317\fbidi \fswiss\fcharset163\fprq2 Arial (Vietnamese);}{\f639\fbidi \froman\fcharset238\fprq2 Cambria Math CE;}{\f640\fbidi \froman\fcharset204\fprq2 Cambria Math Cyr;}_x000d__x000a_{\f642\fbidi \froman\fcharset161\fprq2 Cambria Math Greek;}{\f643\fbidi \froman\fcharset162\fprq2 Cambria Math Tur;}{\f646\fbidi \froman\fcharset186\fprq2 Cambria Math Baltic;}{\f647\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12674606 HideTWBExt;}{_x000d__x000a_\s18\ql \li0\ri0\sa120\nowidctlpar\wrapdefault\aspalpha\aspnum\faauto\adjustright\rin0\lin0\itap0 \rtlch\fcs1 \af0\afs20\alang1025 \ltrch\fcs0 \fs24\lang2057\langfe2057\cgrid\langnp2057\langfenp2057 \sbasedon0 \snext18 \spriority0 \styrsid12674606 _x000d__x000a_Normal6a;}{\s19\ql \li0\ri0\nowidctlpar\wrapdefault\aspalpha\aspnum\faauto\adjustright\rin0\lin0\itap0 \rtlch\fcs1 \af0\afs20\alang1025 \ltrch\fcs0 \b\fs24\lang2057\langfe2057\cgrid\langnp2057\langfenp2057 \sbasedon0 \snext19 \spriority0 \styrsid12674606 _x000d__x000a_NormalBold;}{\s20\ql \li0\ri0\sa240\nowidctlpar\wrapdefault\aspalpha\aspnum\faauto\adjustright\rin0\lin0\itap0 \rtlch\fcs1 \af0\afs20\alang1025 \ltrch\fcs0 \i\fs24\lang2057\langfe2057\cgrid\langnp2057\langfenp2057 _x000d__x000a_\sbasedon0 \snext20 \spriority0 \styrsid12674606 AmJustText;}{\s21\qc \li0\ri0\sb240\sa240\nowidctlpar\wrapdefault\aspalpha\aspnum\faauto\adjustright\rin0\lin0\itap0 \rtlch\fcs1 \af0\afs20\alang1025 \ltrch\fcs0 _x000d__x000a_\i\fs24\lang2057\langfe2057\cgrid\langnp2057\langfenp2057 \sbasedon0 \snext21 \spriority0 \styrsid12674606 AmCrossRef;}{\*\cs22 \additive \v\f1\fs20\cf15 \spriority0 \styrsid12674606 HideTWBInt;}{_x000d__x000a_\s23\qc \li0\ri0\sb240\sa240\keepn\nowidctlpar\wrapdefault\aspalpha\aspnum\faauto\adjustright\rin0\lin0\itap0 \rtlch\fcs1 \af0\afs20\alang1025 \ltrch\fcs0 \i\fs24\lang2057\langfe2057\cgrid\langnp2057\langfenp2057 _x000d__x000a_\sbasedon0 \snext20 \spriority0 \styrsid12674606 AmJustTitle;}{\s24\qr \li0\ri0\sb240\sa240\nowidctlpar\wrapdefault\aspalpha\aspnum\faauto\adjustright\rin0\lin0\itap0 \rtlch\fcs1 \af0\afs20\alang1025 \ltrch\fcs0 _x000d__x000a_\fs24\lang2057\langfe2057\cgrid\langnp2057\langfenp2057 \sbasedon0 \snext24 \spriority0 \styrsid12674606 AmOrLang;}{\s25\qc \li0\ri0\sa240\nowidctlpar\wrapdefault\aspalpha\aspnum\faauto\adjustright\rin0\lin0\itap0 \rtlch\fcs1 \af0\afs20\alang1025 _x000d__x000a_\ltrch\fcs0 \i\fs24\lang2057\langfe2057\cgrid\langnp2057\langfenp2057 \sbasedon0 \snext25 \spriority0 \styrsid12674606 AmColumnHeading;}{\s26\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6 \spriority0 \styrsid12674606 AmNumberTabs;}{\s27\ql \li0\ri0\sb240\nowidctlpar\wrapdefault\aspalpha\aspnum\faauto\adjustright\rin0\lin0\itap0 \rtlch\fcs1 _x000d__x000a_\af0\afs20\alang1025 \ltrch\fcs0 \b\fs24\lang2057\langfe2057\cgrid\langnp2057\langfenp2057 \sbasedon0 \snext27 \spriority0 \styrsid12674606 NormalBold12b;}}{\*\rsidtbl \rsid24658\rsid223860\rsid735077\rsid1718133\rsid2892074\rsid3424917\rsid3565327_x000d__x000a_\rsid4666813\rsid6641733\rsid7823322\rsid9636012\rsid10377208\rsid11215221\rsid11549030\rsid12154954\rsid12674606\rsid14382809\rsid14424199\rsid15204470\rsid15285974\rsid15950462\rsid16324206\rsid16662270}{\mmathPr\mmathFont34\mbrkBin0\mbrkBinSub0_x000d__x000a_\msmallFrac0\mdispDef1\mlMargin0\mrMargin0\mdefJc1\mwrapIndent1440\mintLim0\mnaryLim1}{\info{\author MANYIK Krisztina}{\operator MANYIK Krisztina}{\creatim\yr2023\mo9\dy19\hr13\min29}{\revtim\yr2023\mo9\dy19\hr13\min29}{\version1}{\edmins0}{\nofpages1}_x000d__x000a_{\nofwords109}{\nofchars627}{\nofcharsws735}{\vern109}}{\*\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12674606\newtblstyruls\nogrowautofit\usenormstyforlist\noindnmbrts\felnbrelev\nocxsptable\indrlsweleven\noafcnsttbl\afelev\utinl\hwelev\spltpgpar\notcvasp\notbrkcnstfrctbl\notvatxbx\krnprsnet\cachedcolbal _x000d__x000a_\nouicompat \fet0{\*\wgrffmtfilter 013f}\nofeaturethrottle1\ilfomacatclnup0{\*\template C:\\Users\\kmanyik\\AppData\\Local\\Temp\\Blank1.dotx}{\*\ftnsep \ltrpar \pard\plain \ltrpar_x000d__x000a_\ql \li0\ri0\widctlpar\wrapdefault\aspalpha\aspnum\faauto\adjustright\rin0\lin0\itap0 \rtlch\fcs1 \af0\afs20\alang1025 \ltrch\fcs0 \fs24\lang2057\langfe2057\cgrid\langnp2057\langfenp2057 {\rtlch\fcs1 \af0 \ltrch\fcs0 \insrsid3424917 \chftnsep _x000d__x000a_\par }}{\*\ftnsepc \ltrpar \pard\plain \ltrpar\ql \li0\ri0\widctlpar\wrapdefault\aspalpha\aspnum\faauto\adjustright\rin0\lin0\itap0 \rtlch\fcs1 \af0\afs20\alang1025 \ltrch\fcs0 \fs24\lang2057\langfe2057\cgrid\langnp2057\langfenp2057 {\rtlch\fcs1 \af0 _x000d__x000a_\ltrch\fcs0 \insrsid3424917 \chftnsepc _x000d__x000a_\par }}{\*\aftnsep \ltrpar \pard\plain \ltrpar\ql \li0\ri0\widctlpar\wrapdefault\aspalpha\aspnum\faauto\adjustright\rin0\lin0\itap0 \rtlch\fcs1 \af0\afs20\alang1025 \ltrch\fcs0 \fs24\lang2057\langfe2057\cgrid\langnp2057\langfenp2057 {\rtlch\fcs1 \af0 _x000d__x000a_\ltrch\fcs0 \insrsid3424917 \chftnsep _x000d__x000a_\par }}{\*\aftnsepc \ltrpar \pard\plain \ltrpar\ql \li0\ri0\widctlpar\wrapdefault\aspalpha\aspnum\faauto\adjustright\rin0\lin0\itap0 \rtlch\fcs1 \af0\afs20\alang1025 \ltrch\fcs0 \fs24\lang2057\langfe2057\cgrid\langnp2057\langfenp2057 {\rtlch\fcs1 \af0 _x000d__x000a_\ltrch\fcs0 \insrsid3424917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6\ql \li0\ri0\sb240\keepn\nowidctlpar_x000d__x000a_\tx879\tx936\tx1021\tx1077\tx1134\tx1191\tx1247\tx1304\tx1361\tx1418\tx1474\tx1531\tx1588\tx1644\tx1701\tx1758\tx1814\tx1871\tx2070\tx2126\tx3374\tx3430\wrapdefault\aspalpha\aspnum\faauto\adjustright\rin0\lin0\itap0\pararsid12674606 \rtlch\fcs1 _x000d__x000a_\af0\afs20\alang1025 \ltrch\fcs0 \b\fs24\lang2057\langfe2057\cgrid\langnp2057\langfenp2057 {\rtlch\fcs1 \af0 \ltrch\fcs0 \cs17\b0\v\fs20\cf9\lang1024\langfe1024\loch\af1\hich\af1\dbch\af31501\noproof\insrsid12674606\charrsid3103867 {\*\bkmkstart restartB}_x000d__x000a_\hich\af1\dbch\af31501\loch\f1 &lt;AmendB&gt;}{\rtlch\fcs1 \af0 \ltrch\fcs0 \insrsid12674606\charrsid3103867 Amendment\tab \tab }{\rtlch\fcs1 \af0 \ltrch\fcs0 _x000d__x000a_\cs17\b0\v\fs20\cf9\lang1024\langfe1024\loch\af1\hich\af1\dbch\af31501\noproof\insrsid12674606\charrsid3103867 \hich\af1\dbch\af31501\loch\f1 &lt;NumAmB&gt;}{\rtlch\fcs1 \af0 \ltrch\fcs0 \insrsid12674606\charrsid3103867 #}{\rtlch\fcs1 \af1 \ltrch\fcs0 _x000d__x000a_\cs22\v\f1\fs20\cf15\insrsid12674606\charrsid3103867 ENMIENDA@NRAM@}{\rtlch\fcs1 \af0 \ltrch\fcs0 \insrsid12674606\charrsid3103867 #}{\rtlch\fcs1 \af0 \ltrch\fcs0 _x000d__x000a_\cs17\b0\v\fs20\cf9\lang1024\langfe1024\loch\af1\hich\af1\dbch\af31501\noproof\insrsid12674606\charrsid3103867 \hich\af1\dbch\af31501\loch\f1 &lt;/NumAmB&gt;}{\rtlch\fcs1 \af0 \ltrch\fcs0 \insrsid12674606\charrsid3103867 _x000d__x000a_\par }\pard\plain \ltrpar\s27\ql \li0\ri0\sb240\keepn\nowidctlpar\wrapdefault\aspalpha\aspnum\faauto\adjustright\rin0\lin0\itap0\pararsid12674606 \rtlch\fcs1 \af0\afs20\alang1025 \ltrch\fcs0 \b\fs24\lang2057\langfe2057\cgrid\langnp2057\langfenp2057 {_x000d__x000a_\rtlch\fcs1 \af0 \ltrch\fcs0 \cs17\b0\v\fs20\cf9\lang1024\langfe1024\loch\af1\hich\af1\dbch\af31501\noproof\insrsid12674606\charrsid3103867 \hich\af1\dbch\af31501\loch\f1 &lt;DocAmend&gt;}{\rtlch\fcs1 \af0 \ltrch\fcs0 \insrsid12674606\charrsid3103867 #}{_x000d__x000a_\rtlch\fcs1 \af1 \ltrch\fcs0 \cs22\v\f1\fs20\cf15\insrsid12674606\charrsid3103867 MNU[OPTPROPOSALCOD][OPTPROPOSALCNS][OPTPROPOSALNLE][OPTPROPOSALINL]@CHOICE@CODEMNU}{\rtlch\fcs1 \af0 \ltrch\fcs0 \insrsid12674606\charrsid3103867 ##}{\rtlch\fcs1 \af1 _x000d__x000a_\ltrch\fcs0 \cs22\v\f1\fs20\cf15\insrsid12674606\charrsid3103867 MNU[AMACTYES][NOTAPP]@CHOICE@AMACTMNU}{\rtlch\fcs1 \af0 \ltrch\fcs0 \insrsid12674606\charrsid3103867 #}{\rtlch\fcs1 \af0 \ltrch\fcs0 _x000d__x000a_\cs17\b0\v\fs20\cf9\lang1024\langfe1024\loch\af1\hich\af1\dbch\af31501\noproof\insrsid12674606\charrsid3103867 \hich\af1\dbch\af31501\loch\f1 &lt;/DocAmend&gt;}{\rtlch\fcs1 \af0 \ltrch\fcs0 \insrsid12674606\charrsid3103867 _x000d__x000a_\par }\pard\plain \ltrpar\s19\ql \li0\ri0\keepn\nowidctlpar\wrapdefault\aspalpha\aspnum\faauto\adjustright\rin0\lin0\itap0\pararsid12674606 \rtlch\fcs1 \af0\afs20\alang1025 \ltrch\fcs0 \b\fs24\lang2057\langfe2057\cgrid\langnp2057\langfenp2057 {\rtlch\fcs1 _x000d__x000a_\af0 \ltrch\fcs0 \cs17\b0\v\fs20\cf9\lang1024\langfe1024\loch\af1\hich\af1\dbch\af31501\noproof\insrsid12674606\charrsid3103867 \hich\af1\dbch\af31501\loch\f1 &lt;Article&gt;}{\rtlch\fcs1 \af0 \ltrch\fcs0 \insrsid12674606\charrsid3103867 #}{\rtlch\fcs1 \af1 _x000d__x000a_\ltrch\fcs0 \cs22\v\f1\fs20\cf15\insrsid12674606\charrsid3103867 MNU[AMACTPARTYES][AMACTPARTNO]@CHOICE@AMACTMNU}{\rtlch\fcs1 \af0 \ltrch\fcs0 \insrsid12674606\charrsid3103867 #}{\rtlch\fcs1 \af0 \ltrch\fcs0 _x000d__x000a_\cs17\b0\v\fs20\cf9\lang1024\langfe1024\loch\af1\hich\af1\dbch\af31501\noproof\insrsid12674606\charrsid3103867 \hich\af1\dbch\af31501\loch\f1 &lt;/Article&gt;}{\rtlch\fcs1 \af0 \ltrch\fcs0 \insrsid12674606\charrsid3103867 _x000d__x000a_\par }\pard\plain \ltrpar\ql \li0\ri0\keepn\widctlpar\wrapdefault\aspalpha\aspnum\faauto\adjustright\rin0\lin0\itap0\pararsid12674606 \rtlch\fcs1 \af0\afs20\alang1025 \ltrch\fcs0 \fs24\lang2057\langfe2057\cgrid\langnp2057\langfenp2057 {\rtlch\fcs1 \af0 _x000d__x000a_\ltrch\fcs0 \cs17\v\fs20\cf9\lang1024\langfe1024\loch\af1\hich\af1\dbch\af31501\noproof\insrsid12674606\charrsid3103867 \hich\af1\dbch\af31501\loch\f1 &lt;DocAmend2&gt;&lt;OptDel&gt;}{\rtlch\fcs1 \af0 \ltrch\fcs0 \insrsid12674606\charrsid3103867 #}{\rtlch\fcs1 \af1 _x000d__x000a_\ltrch\fcs0 \cs22\v\f1\fs20\cf15\insrsid12674606\charrsid3103867 MNU[OPTNRACTYES][NOTAPP]@CHOICE@AMACTMNU}{\rtlch\fcs1 \af0 \ltrch\fcs0 \insrsid12674606\charrsid3103867 #}{\rtlch\fcs1 \af0 \ltrch\fcs0 _x000d__x000a_\cs17\v\fs20\cf9\lang1024\langfe1024\loch\af1\hich\af1\dbch\af31501\noproof\insrsid12674606\charrsid3103867 \hich\af1\dbch\af31501\loch\f1 &lt;/OptDel&gt;&lt;/DocAmend2&gt;}{\rtlch\fcs1 \af0 \ltrch\fcs0 \insrsid12674606\charrsid3103867 _x000d__x000a_\par }\pard \ltrpar\ql \li0\ri0\widctlpar\wrapdefault\aspalpha\aspnum\faauto\adjustright\rin0\lin0\itap0\pararsid12674606 {\rtlch\fcs1 \af0 \ltrch\fcs0 \cs17\v\fs20\cf9\lang1024\langfe1024\loch\af1\hich\af1\dbch\af31501\noproof\insrsid12674606\charrsid3103867 _x000d__x000a_\hich\af1\dbch\af31501\loch\f1 &lt;Article2&gt;&lt;OptDel&gt;}{\rtlch\fcs1 \af0 \ltrch\fcs0 \insrsid12674606\charrsid3103867 #}{\rtlch\fcs1 \af1 \ltrch\fcs0 \cs22\v\f1\fs20\cf15\insrsid12674606\charrsid3103867 MNU[OPTACTPARTYES][NOTAPP]@CHOICE@AMACTMNU}{\rtlch\fcs1 _x000d__x000a_\af0 \ltrch\fcs0 \insrsid12674606\charrsid3103867 #}{\rtlch\fcs1 \af0 \ltrch\fcs0 \cs17\v\fs20\cf9\lang1024\langfe1024\loch\af1\hich\af1\dbch\af31501\noproof\insrsid12674606\charrsid3103867 \hich\af1\dbch\af31501\loch\f1 &lt;/OptDel&gt;&lt;/Article2&gt;}{\rtlch\fcs1 _x000d__x000a_\af0 \ltrch\fcs0 \insrsid12674606\charrsid3103867 _x000d__x000a_\par \ltrrow}\trowd \irow0\irowband0\ltrrow\ts11\trqc\trgaph340\trleft0\trftsWidth3\trwWidth9752\trftsWidthB3\trpaddl340\trpaddr340\trpaddfl3\trpaddft3\trpaddfb3\trpaddfr3\tblrsid14374628\tblind0\tblindtype3 \clvertalt\clbrdrt\brdrtbl \clbrdrl\brdrtbl \clbrdrb_x000d__x000a_\brdrtbl \clbrdrr\brdrtbl \cltxlrtb\clftsWidth3\clwWidth9752\clshdrawnil \cellx9752\pard\plain \ltrpar\ql \li0\ri0\keepn\widctlpar\intbl\wrapdefault\aspalpha\aspnum\faauto\adjustright\rin0\lin0\pararsid14374628 \rtlch\fcs1 \af0\afs20\alang1025 _x000d__x000a_\ltrch\fcs0 \fs24\lang2057\langfe2057\cgrid\langnp2057\langfenp2057 {\rtlch\fcs1 \af0 \ltrch\fcs0 \insrsid12674606\charrsid3103867 \cell }\pard\plain \ltrpar\ql \li0\ri0\widctlpar\intbl\wrapdefault\aspalpha\aspnum\faauto\adjustright\rin0\lin0 \rtlch\fcs1 _x000d__x000a_\af0\afs20\alang1025 \ltrch\fcs0 \fs24\lang2057\langfe2057\cgrid\langnp2057\langfenp2057 {\rtlch\fcs1 \af0 \ltrch\fcs0 \insrsid12674606\charrsid3103867 \trowd \irow0\irowband0\ltrrow_x000d__x000a_\ts11\trqc\trgaph340\trleft0\trftsWidth3\trwWidth9752\trftsWidthB3\trpaddl340\trpaddr340\trpaddfl3\trpaddft3\trpaddfb3\trpaddfr3\tblrsid14374628\tblind0\tblindtype3 \clvertalt\clbrdrt\brdrtbl \clbrdrl\brdrtbl \clbrdrb\brdrtbl \clbrdrr\brdrtbl _x000d__x000a_\cltxlrtb\clftsWidth3\clwWidth9752\clshdrawnil \cellx9752\row \ltrrow}\trowd \irow1\irowband1\ltrrow_x000d__x000a_\ts11\trqc\trgaph340\trleft0\trftsWidth3\trwWidth9752\trftsWidthB3\trpaddl340\trpaddr340\trpaddfl3\trpaddft3\trpaddfb3\trpaddfr3\tblrsid14374628\tblind0\tblindtype3 \clvertalt\clbrdrt\brdrtbl \clbrdrl\brdrtbl \clbrdrb\brdrtbl \clbrdrr\brdrtbl _x000d__x000a_\cltxlrtb\clftsWidth3\clwWidth4876\clshdrawnil \cellx4876\clvertalt\clbrdrt\brdrtbl \clbrdrl\brdrtbl \clbrdrb\brdrtbl \clbrdrr\brdrtbl \cltxlrtb\clftsWidth3\clwWidth4876\clshdrawnil \cellx9752\pard\plain \ltrpar_x000d__x000a_\s25\qc \li0\ri0\sa240\keepn\nowidctlpar\intbl\wrapdefault\aspalpha\aspnum\faauto\adjustright\rin0\lin0\pararsid14374628 \rtlch\fcs1 \af0\afs20\alang1025 \ltrch\fcs0 \i\fs24\lang2057\langfe2057\cgrid\langnp2057\langfenp2057 {\rtlch\fcs1 \af0 \ltrch\fcs0 _x000d__x000a_\insrsid12674606\charrsid3103867 #}{\rtlch\fcs1 \af1 \ltrch\fcs0 \cs22\v\f1\fs20\cf15\insrsid12674606\charrsid3103867 MNU[OPTLEFTAMACT][LEFTPROP]@CHOICE@AMACTMNU}{\rtlch\fcs1 \af0 \ltrch\fcs0 \insrsid12674606\charrsid3103867 #\cell Amendment\cell _x000d__x000a_}\pard\plain \ltrpar\ql \li0\ri0\widctlpar\intbl\wrapdefault\aspalpha\aspnum\faauto\adjustright\rin0\lin0 \rtlch\fcs1 \af0\afs20\alang1025 \ltrch\fcs0 \fs24\lang2057\langfe2057\cgrid\langnp2057\langfenp2057 {\rtlch\fcs1 \af0 \ltrch\fcs0 _x000d__x000a_\insrsid12674606\charrsid3103867 \trowd \irow1\irowband1\ltrrow\ts11\trqc\trgaph340\trleft0\trftsWidth3\trwWidth9752\trftsWidthB3\trpaddl340\trpaddr340\trpaddfl3\trpaddft3\trpaddfb3\trpaddfr3\tblrsid14374628\tblind0\tblindtype3 \clvertalt\clbrdrt\brdrtbl _x000d__x000a_\clbrdrl\brdrtbl \clbrdrb\brdrtbl \clbrdrr\brdrtbl \cltxlrtb\clftsWidth3\clwWidth4876\clshdrawnil \cellx4876\clvertalt\clbrdrt\brdrtbl \clbrdrl\brdrtbl \clbrdrb\brdrtbl \clbrdrr\brdrtbl \cltxlrtb\clftsWidth3\clwWidth4876\clshdrawnil \cellx9752\row \ltrrow_x000d__x000a_}\pard\plain \ltrpar\s18\ql \li0\ri0\sa120\nowidctlpar\intbl\wrapdefault\aspalpha\aspnum\faauto\adjustright\rin0\lin0\pararsid14374628 \rtlch\fcs1 \af0\afs20\alang1025 \ltrch\fcs0 \fs24\lang2057\langfe2057\cgrid\langnp2057\langfenp2057 {\rtlch\fcs1 \af0 _x000d__x000a_\ltrch\fcs0 \insrsid12674606\charrsid3103867 ##\cell ##}{\rtlch\fcs1 \af0\afs24 \ltrch\fcs0 \insrsid12674606\charrsid3103867 \cell }\pard\plain \ltrpar\ql \li0\ri0\widctlpar\intbl\wrapdefault\aspalpha\aspnum\faauto\adjustright\rin0\lin0 \rtlch\fcs1 _x000d__x000a_\af0\afs20\alang1025 \ltrch\fcs0 \fs24\lang2057\langfe2057\cgrid\langnp2057\langfenp2057 {\rtlch\fcs1 \af0 \ltrch\fcs0 \insrsid12674606\charrsid3103867 \trowd \irow2\irowband2\lastrow \ltrrow_x000d__x000a_\ts11\trqc\trgaph340\trleft0\trftsWidth3\trwWidth9752\trftsWidthB3\trpaddl340\trpaddr340\trpaddfl3\trpaddft3\trpaddfb3\trpaddfr3\tblrsid14374628\tblind0\tblindtype3 \clvertalt\clbrdrt\brdrtbl \clbrdrl\brdrtbl \clbrdrb\brdrtbl \clbrdrr\brdrtbl _x000d__x000a_\cltxlrtb\clftsWidth3\clwWidth4876\clshdrawnil \cellx4876\clvertalt\clbrdrt\brdrtbl \clbrdrl\brdrtbl \clbrdrb\brdrtbl \clbrdrr\brdrtbl \cltxlrtb\clftsWidth3\clwWidth4876\clshdrawnil \cellx9752\row }\pard\plain \ltrpar_x000d__x000a_\s24\qr \li0\ri0\sb240\sa240\nowidctlpar\wrapdefault\aspalpha\aspnum\faauto\adjustright\rin0\lin0\itap0\pararsid12674606 \rtlch\fcs1 \af0\afs20\alang1025 \ltrch\fcs0 \fs24\lang2057\langfe2057\cgrid\langnp2057\langfenp2057 {\rtlch\fcs1 \af0 \ltrch\fcs0 _x000d__x000a_\insrsid12674606\charrsid3103867 Or. }{\rtlch\fcs1 \af0 \ltrch\fcs0 \cs17\v\fs20\cf9\lang1024\langfe1024\loch\af1\hich\af1\dbch\af31501\noproof\insrsid12674606\charrsid3103867 \hich\af1\dbch\af31501\loch\f1 &lt;Original&gt;}{\rtlch\fcs1 \af0 \ltrch\fcs0 _x000d__x000a_\insrsid12674606\charrsid3103867 #}{\rtlch\fcs1 \af1 \ltrch\fcs0 \cs22\v\f1\fs20\cf15\insrsid12674606\charrsid3103867 MNU[OPTORLANG][ORLANGMORE]@CHOICE@AMPLURMNU}{\rtlch\fcs1 \af0 \ltrch\fcs0 \insrsid12674606\charrsid3103867 #}{\rtlch\fcs1 \af0 _x000d__x000a_\ltrch\fcs0 \cs17\v\fs20\cf9\lang1024\langfe1024\loch\af1\hich\af1\dbch\af31501\noproof\insrsid12674606\charrsid3103867 \hich\af1\dbch\af31501\loch\f1 &lt;/Original&gt;}{\rtlch\fcs1 \af0 \ltrch\fcs0 \insrsid12674606\charrsid3103867 _x000d__x000a_\par }\pard\plain \ltrpar\s21\qc \li0\ri0\sb240\sa240\nowidctlpar\wrapdefault\aspalpha\aspnum\faauto\adjustright\rin0\lin0\itap0\pararsid12674606 \rtlch\fcs1 \af0\afs20\alang1025 \ltrch\fcs0 \i\fs24\lang2057\langfe2057\cgrid\langnp2057\langfenp2057 {_x000d__x000a_\rtlch\fcs1 \af0 \ltrch\fcs0 \cs17\i0\v\fs20\cf9\lang1024\langfe1024\loch\af1\hich\af1\dbch\af31501\noproof\insrsid12674606\charrsid3103867 \hich\af1\dbch\af31501\loch\f1 &lt;OptDel&gt;}{\rtlch\fcs1 \af0 \ltrch\fcs0 \insrsid12674606\charrsid3103867 #}{_x000d__x000a_\rtlch\fcs1 \af1 \ltrch\fcs0 \cs22\v\f1\fs20\cf15\insrsid12674606\charrsid3103867 MNU[CROSSREFNO][CROSSREFYES]@CHOICE@}{\rtlch\fcs1 \af0 \ltrch\fcs0 \insrsid12674606\charrsid3103867 #}{\rtlch\fcs1 \af0 \ltrch\fcs0 _x000d__x000a_\cs17\i0\v\fs20\cf9\lang1024\langfe1024\loch\af1\hich\af1\dbch\af31501\noproof\insrsid12674606\charrsid3103867 \hich\af1\dbch\af31501\loch\f1 &lt;/OptDel&gt;}{\rtlch\fcs1 \af0 \ltrch\fcs0 \insrsid12674606\charrsid3103867 _x000d__x000a_\par }\pard\plain \ltrpar\s23\qc \li0\ri0\sb240\sa240\keepn\nowidctlpar\wrapdefault\aspalpha\aspnum\faauto\adjustright\rin0\lin0\itap0\pararsid12674606 \rtlch\fcs1 \af0\afs20\alang1025 \ltrch\fcs0 \i\fs24\lang2057\langfe2057\cgrid\langnp2057\langfenp2057 {_x000d__x000a_\rtlch\fcs1 \af0 \ltrch\fcs0 \cs17\i0\v\fs20\cf9\lang1024\langfe1024\loch\af1\hich\af1\dbch\af31501\noproof\insrsid12674606\charrsid3103867 \hich\af1\dbch\af31501\loch\f1 &lt;TitreJust&gt;}{\rtlch\fcs1 \af0 \ltrch\fcs0 \insrsid12674606\charrsid3103867 _x000d__x000a_Justification}{\rtlch\fcs1 \af0 \ltrch\fcs0 \cs17\i0\v\fs20\cf9\lang1024\langfe1024\loch\af1\hich\af1\dbch\af31501\noproof\insrsid12674606\charrsid3103867 \hich\af1\dbch\af31501\loch\f1 &lt;/TitreJust&gt;}{\rtlch\fcs1 \af0 \ltrch\fcs0 _x000d__x000a_\insrsid12674606\charrsid3103867 _x000d__x000a_\par }\pard\plain \ltrpar\s20\ql \li0\ri0\sa240\nowidctlpar\wrapdefault\aspalpha\aspnum\faauto\adjustright\rin0\lin0\itap0\pararsid12674606 \rtlch\fcs1 \af0\afs20\alang1025 \ltrch\fcs0 \i\fs24\lang2057\langfe2057\cgrid\langnp2057\langfenp2057 {\rtlch\fcs1 _x000d__x000a_\af0 \ltrch\fcs0 \cs17\i0\v\fs20\cf9\lang1024\langfe1024\loch\af1\hich\af1\dbch\af31501\noproof\insrsid12674606\charrsid3103867 \hich\af1\dbch\af31501\loch\f1 &lt;OptDelPrev&gt;}{\rtlch\fcs1 \af0 \ltrch\fcs0 \insrsid12674606\charrsid3103867 #}{\rtlch\fcs1 \af1 _x000d__x000a_\ltrch\fcs0 \cs22\v\f1\fs20\cf15\insrsid12674606\charrsid3103867 MNU[TEXTJUSTYES][TEXTJUSTNO]@CHOICE@}{\rtlch\fcs1 \af0 \ltrch\fcs0 \insrsid12674606\charrsid3103867 #}{\rtlch\fcs1 \af0 \ltrch\fcs0 _x000d__x000a_\cs17\i0\v\fs20\cf9\lang1024\langfe1024\loch\af1\hich\af1\dbch\af31501\noproof\insrsid12674606\charrsid3103867 \hich\af1\dbch\af31501\loch\f1 &lt;/OptDelPrev&gt;}{\rtlch\fcs1 \af0 \ltrch\fcs0 \insrsid12674606\charrsid3103867 _x000d__x000a_\par }\pard\plain \ltrpar\ql \li0\ri0\widctlpar\wrapdefault\aspalpha\aspnum\faauto\adjustright\rin0\lin0\itap0\pararsid12674606 \rtlch\fcs1 \af0\afs20\alang1025 \ltrch\fcs0 \fs24\lang2057\langfe2057\cgrid\langnp2057\langfenp2057 {\rtlch\fcs1 \af0 \ltrch\fcs0 _x000d__x000a_\cs17\v\fs20\cf9\lang1024\langfe1024\loch\af1\hich\af1\dbch\af31501\noproof\insrsid12674606\charrsid3103867 \hich\af1\dbch\af31501\loch\f1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a06a_x000d__x000a_1780ecead9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peatBlock-AmendexBEN"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299\fbidi \froman\fcharset238\fprq2 Times New Roman CE;}{\f300\fbidi \froman\fcharset204\fprq2 Times New Roman Cyr;}_x000d__x000a_{\f302\fbidi \froman\fcharset161\fprq2 Times New Roman Greek;}{\f303\fbidi \froman\fcharset162\fprq2 Times New Roman Tur;}{\f304\fbidi \froman\fcharset177\fprq2 Times New Roman (Hebrew);}{\f305\fbidi \froman\fcharset178\fprq2 Times New Roman (Arabic);}_x000d__x000a_{\f306\fbidi \froman\fcharset186\fprq2 Times New Roman Baltic;}{\f307\fbidi \froman\fcharset163\fprq2 Times New Roman (Vietnamese);}{\f309\fbidi \fswiss\fcharset238\fprq2 Arial CE;}{\f310\fbidi \fswiss\fcharset204\fprq2 Arial Cyr;}_x000d__x000a_{\f312\fbidi \fswiss\fcharset161\fprq2 Arial Greek;}{\f313\fbidi \fswiss\fcharset162\fprq2 Arial Tur;}{\f314\fbidi \fswiss\fcharset177\fprq2 Arial (Hebrew);}{\f315\fbidi \fswiss\fcharset178\fprq2 Arial (Arabic);}_x000d__x000a_{\f316\fbidi \fswiss\fcharset186\fprq2 Arial Baltic;}{\f317\fbidi \fswiss\fcharset163\fprq2 Arial (Vietnamese);}{\f639\fbidi \froman\fcharset238\fprq2 Cambria Math CE;}{\f640\fbidi \froman\fcharset204\fprq2 Cambria Math Cyr;}_x000d__x000a_{\f642\fbidi \froman\fcharset161\fprq2 Cambria Math Greek;}{\f643\fbidi \froman\fcharset162\fprq2 Cambria Math Tur;}{\f646\fbidi \froman\fcharset186\fprq2 Cambria Math Baltic;}{\f647\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812270 HideTWBExt;}{_x000d__x000a_\s18\ql \li0\ri0\sa120\nowidctlpar\wrapdefault\aspalpha\aspnum\faauto\adjustright\rin0\lin0\itap0 \rtlch\fcs1 \af0\afs20\alang1025 \ltrch\fcs0 \fs24\lang2057\langfe2057\cgrid\langnp2057\langfenp2057 \sbasedon0 \snext18 \spriority0 \styrsid812270 _x000d__x000a_Normal6a;}{\s19\ql \li0\ri0\nowidctlpar\wrapdefault\aspalpha\aspnum\faauto\adjustright\rin0\lin0\itap0 \rtlch\fcs1 \af0\afs20\alang1025 \ltrch\fcs0 \b\fs24\lang2057\langfe2057\cgrid\langnp2057\langfenp2057 \sbasedon0 \snext19 \spriority0 \styrsid812270 _x000d__x000a_NormalBold;}{\s20\ql \li0\ri0\sa240\nowidctlpar\wrapdefault\aspalpha\aspnum\faauto\adjustright\rin0\lin0\itap0 \rtlch\fcs1 \af0\afs20\alang1025 \ltrch\fcs0 \i\fs24\lang2057\langfe2057\cgrid\langnp2057\langfenp2057 _x000d__x000a_\sbasedon0 \snext20 \spriority0 \styrsid812270 AmJustText;}{\s21\qc \li0\ri0\sb240\sa240\nowidctlpar\wrapdefault\aspalpha\aspnum\faauto\adjustright\rin0\lin0\itap0 \rtlch\fcs1 \af0\afs20\alang1025 \ltrch\fcs0 _x000d__x000a_\i\fs24\lang2057\langfe2057\cgrid\langnp2057\langfenp2057 \sbasedon0 \snext21 \spriority0 \styrsid812270 AmCrossRef;}{\*\cs22 \additive \v\f1\fs20\cf15 \spriority0 \styrsid812270 HideTWBInt;}{_x000d__x000a_\s23\qc \li0\ri0\sb240\sa240\keepn\nowidctlpar\wrapdefault\aspalpha\aspnum\faauto\adjustright\rin0\lin0\itap0 \rtlch\fcs1 \af0\afs20\alang1025 \ltrch\fcs0 \i\fs24\lang2057\langfe2057\cgrid\langnp2057\langfenp2057 _x000d__x000a_\sbasedon0 \snext20 \spriority0 \styrsid812270 AmJustTitle;}{\s24\qr \li0\ri0\sb240\sa240\nowidctlpar\wrapdefault\aspalpha\aspnum\faauto\adjustright\rin0\lin0\itap0 \rtlch\fcs1 \af0\afs20\alang1025 \ltrch\fcs0 _x000d__x000a_\fs24\lang2057\langfe2057\cgrid\langnp2057\langfenp2057 \sbasedon0 \snext24 \spriority0 \styrsid812270 AmOrLang;}{\s25\qc \li0\ri0\sa240\nowidctlpar\wrapdefault\aspalpha\aspnum\faauto\adjustright\rin0\lin0\itap0 \rtlch\fcs1 \af0\afs20\alang1025 _x000d__x000a_\ltrch\fcs0 \i\fs24\lang2057\langfe2057\cgrid\langnp2057\langfenp2057 \sbasedon0 \snext25 \spriority0 \styrsid812270 AmColumnHeading;}{\s26\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6 \spriority0 \styrsid812270 AmNumberTabs;}{\s27\ql \li0\ri0\sb240\nowidctlpar\wrapdefault\aspalpha\aspnum\faauto\adjustright\rin0\lin0\itap0 \rtlch\fcs1 _x000d__x000a_\af0\afs20\alang1025 \ltrch\fcs0 \b\fs24\lang2057\langfe2057\cgrid\langnp2057\langfenp2057 \sbasedon0 \snext27 \spriority0 \styrsid812270 NormalBold12b;}}{\*\rsidtbl \rsid24658\rsid223860\rsid735077\rsid812270\rsid1718133\rsid2892074\rsid3565327_x000d__x000a_\rsid4666813\rsid6641733\rsid7823322\rsid9636012\rsid10377208\rsid11215221\rsid11549030\rsid12154954\rsid13392579\rsid14382809\rsid14424199\rsid15204470\rsid15285974\rsid15950462\rsid16324206\rsid16662270}{\mmathPr\mmathFont34\mbrkBin0\mbrkBinSub0_x000d__x000a_\msmallFrac0\mdispDef1\mlMargin0\mrMargin0\mdefJc1\mwrapIndent1440\mintLim0\mnaryLim1}{\info{\author MANYIK Krisztina}{\operator MANYIK Krisztina}{\creatim\yr2023\mo9\dy19\hr13\min33}{\revtim\yr2023\mo9\dy19\hr13\min33}{\version1}{\edmins0}{\nofpages1}_x000d__x000a_{\nofwords109}{\nofchars623}{\nofcharsws731}{\vern109}}{\*\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812270\newtblstyruls\nogrowautofit\usenormstyforlist\noindnmbrts\felnbrelev\nocxsptable\indrlsweleven\noafcnsttbl\afelev\utinl\hwelev\spltpgpar\notcvasp\notbrkcnstfrctbl\notvatxbx\krnprsnet\cachedcolbal \nouicompat \fet0_x000d__x000a_{\*\wgrffmtfilter 013f}\nofeaturethrottle1\ilfomacatclnup0{\*\template C:\\Users\\kmanyik\\AppData\\Local\\Temp\\Blank1.dotx}{\*\ftnsep \ltrpar \pard\plain \ltrpar\ql \li0\ri0\widctlpar\wrapdefault\aspalpha\aspnum\faauto\adjustright\rin0\lin0\itap0 _x000d__x000a_\rtlch\fcs1 \af0\afs20\alang1025 \ltrch\fcs0 \fs24\lang2057\langfe2057\cgrid\langnp2057\langfenp2057 {\rtlch\fcs1 \af0 \ltrch\fcs0 \insrsid13392579 \chftnsep _x000d__x000a_\par }}{\*\ftnsepc \ltrpar \pard\plain \ltrpar\ql \li0\ri0\widctlpar\wrapdefault\aspalpha\aspnum\faauto\adjustright\rin0\lin0\itap0 \rtlch\fcs1 \af0\afs20\alang1025 \ltrch\fcs0 \fs24\lang2057\langfe2057\cgrid\langnp2057\langfenp2057 {\rtlch\fcs1 \af0 _x000d__x000a_\ltrch\fcs0 \insrsid13392579 \chftnsepc _x000d__x000a_\par }}{\*\aftnsep \ltrpar \pard\plain \ltrpar\ql \li0\ri0\widctlpar\wrapdefault\aspalpha\aspnum\faauto\adjustright\rin0\lin0\itap0 \rtlch\fcs1 \af0\afs20\alang1025 \ltrch\fcs0 \fs24\lang2057\langfe2057\cgrid\langnp2057\langfenp2057 {\rtlch\fcs1 \af0 _x000d__x000a_\ltrch\fcs0 \insrsid13392579 \chftnsep _x000d__x000a_\par }}{\*\aftnsepc \ltrpar \pard\plain \ltrpar\ql \li0\ri0\widctlpar\wrapdefault\aspalpha\aspnum\faauto\adjustright\rin0\lin0\itap0 \rtlch\fcs1 \af0\afs20\alang1025 \ltrch\fcs0 \fs24\lang2057\langfe2057\cgrid\langnp2057\langfenp2057 {\rtlch\fcs1 \af0 _x000d__x000a_\ltrch\fcs0 \insrsid13392579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6\ql \li0\ri0\sb240\keepn\nowidctlpar_x000d__x000a_\tx879\tx936\tx1021\tx1077\tx1134\tx1191\tx1247\tx1304\tx1361\tx1418\tx1474\tx1531\tx1588\tx1644\tx1701\tx1758\tx1814\tx1871\tx2070\tx2126\tx3374\tx3430\wrapdefault\aspalpha\aspnum\faauto\adjustright\rin0\lin0\itap0\pararsid812270 \rtlch\fcs1 _x000d__x000a_\af0\afs20\alang1025 \ltrch\fcs0 \b\fs24\lang2057\langfe2057\cgrid\langnp2057\langfenp2057 {\rtlch\fcs1 \af0 \ltrch\fcs0 \cs17\b0\v\fs20\cf9\lang1024\langfe1024\loch\af1\hich\af1\dbch\af31501\noproof\insrsid812270\charrsid3103867 {\*\bkmkstart restart}_x000d__x000a_\hich\af1\dbch\af31501\loch\f1 &lt;}{\rtlch\fcs1 \af0 \ltrch\fcs0 \cs17\b0\v\fs20\cf9\lang1024\langfe1024\loch\af1\hich\af1\dbch\af31501\noproof\insrsid812270 \hich\af1\dbch\af31501\loch\f1 Amend}{\rtlch\fcs1 \af0 \ltrch\fcs0 _x000d__x000a_\cs17\b0\v\fs20\cf9\lang1024\langfe1024\loch\af1\hich\af1\dbch\af31501\noproof\insrsid812270\charrsid3103867 \hich\af1\dbch\af31501\loch\f1 &gt;}{\rtlch\fcs1 \af0 \ltrch\fcs0 \insrsid812270\charrsid3103867 Amendment\tab \tab }{\rtlch\fcs1 \af0 \ltrch\fcs0 _x000d__x000a_\cs17\b0\v\fs20\cf9\lang1024\langfe1024\loch\af1\hich\af1\dbch\af31501\noproof\insrsid812270\charrsid3103867 \hich\af1\dbch\af31501\loch\f1 &lt;}{\rtlch\fcs1 \af0 \ltrch\fcs0 _x000d__x000a_\cs17\b0\v\fs20\cf9\lang1024\langfe1024\loch\af1\hich\af1\dbch\af31501\noproof\insrsid812270 \hich\af1\dbch\af31501\loch\f1 NumAm&gt;}{\rtlch\fcs1 \af0 \ltrch\fcs0 \insrsid812270\charrsid3103867 #}{\rtlch\fcs1 \af1 \ltrch\fcs0 _x000d__x000a_\cs22\v\f1\fs20\cf15\insrsid812270\charrsid3103867 ENMIENDA@NRAM@}{\rtlch\fcs1 \af0 \ltrch\fcs0 \insrsid812270\charrsid3103867 #}{\rtlch\fcs1 \af0 \ltrch\fcs0 _x000d__x000a_\cs17\b0\v\fs20\cf9\lang1024\langfe1024\loch\af1\hich\af1\dbch\af31501\noproof\insrsid812270\charrsid3103867 \hich\af1\dbch\af31501\loch\f1 &lt;/}{\rtlch\fcs1 \af0 \ltrch\fcs0 _x000d__x000a_\cs17\b0\v\fs20\cf9\lang1024\langfe1024\loch\af1\hich\af1\dbch\af31501\noproof\insrsid812270 \hich\af1\dbch\af31501\loch\f1 NumAm&gt;}{\rtlch\fcs1 \af0 \ltrch\fcs0 \insrsid812270\charrsid3103867 _x000d__x000a_\par }\pard\plain \ltrpar\s27\ql \li0\ri0\sb240\keepn\nowidctlpar\wrapdefault\aspalpha\aspnum\faauto\adjustright\rin0\lin0\itap0\pararsid812270 \rtlch\fcs1 \af0\afs20\alang1025 \ltrch\fcs0 \b\fs24\lang2057\langfe2057\cgrid\langnp2057\langfenp2057 {\rtlch\fcs1 _x000d__x000a_\af0 \ltrch\fcs0 \cs17\b0\v\fs20\cf9\lang1024\langfe1024\loch\af1\hich\af1\dbch\af31501\noproof\insrsid812270\charrsid3103867 \hich\af1\dbch\af31501\loch\f1 &lt;DocAmend&gt;}{\rtlch\fcs1 \af0 \ltrch\fcs0 \insrsid812270\charrsid3103867 #}{\rtlch\fcs1 \af1 _x000d__x000a_\ltrch\fcs0 \cs22\v\f1\fs20\cf15\insrsid812270\charrsid3103867 MNU[OPTPROPOSALCOD][OPTPROPOSALCNS][OPTPROPOSALNLE][OPTPROPOSALINL]@CHOICE@CODEMNU}{\rtlch\fcs1 \af0 \ltrch\fcs0 \insrsid812270\charrsid3103867 ##}{\rtlch\fcs1 \af1 \ltrch\fcs0 _x000d__x000a_\cs22\v\f1\fs20\cf15\insrsid812270\charrsid3103867 MNU[AMACTYES][NOTAPP]@CHOICE@AMACTMNU}{\rtlch\fcs1 \af0 \ltrch\fcs0 \insrsid812270\charrsid3103867 #}{\rtlch\fcs1 \af0 \ltrch\fcs0 _x000d__x000a_\cs17\b0\v\fs20\cf9\lang1024\langfe1024\loch\af1\hich\af1\dbch\af31501\noproof\insrsid812270\charrsid3103867 \hich\af1\dbch\af31501\loch\f1 &lt;/DocAmend&gt;}{\rtlch\fcs1 \af0 \ltrch\fcs0 \insrsid812270\charrsid3103867 _x000d__x000a_\par }\pard\plain \ltrpar\s19\ql \li0\ri0\keepn\nowidctlpar\wrapdefault\aspalpha\aspnum\faauto\adjustright\rin0\lin0\itap0\pararsid812270 \rtlch\fcs1 \af0\afs20\alang1025 \ltrch\fcs0 \b\fs24\lang2057\langfe2057\cgrid\langnp2057\langfenp2057 {\rtlch\fcs1 \af0 _x000d__x000a_\ltrch\fcs0 \cs17\b0\v\fs20\cf9\lang1024\langfe1024\loch\af1\hich\af1\dbch\af31501\noproof\insrsid812270\charrsid3103867 \hich\af1\dbch\af31501\loch\f1 &lt;Article&gt;}{\rtlch\fcs1 \af0 \ltrch\fcs0 \insrsid812270\charrsid3103867 #}{\rtlch\fcs1 \af1 \ltrch\fcs0 _x000d__x000a_\cs22\v\f1\fs20\cf15\insrsid812270\charrsid3103867 MNU[AMACTPARTYES][AMACTPARTNO]@CHOICE@AMACTMNU}{\rtlch\fcs1 \af0 \ltrch\fcs0 \insrsid812270\charrsid3103867 #}{\rtlch\fcs1 \af0 \ltrch\fcs0 _x000d__x000a_\cs17\b0\v\fs20\cf9\lang1024\langfe1024\loch\af1\hich\af1\dbch\af31501\noproof\insrsid812270\charrsid3103867 \hich\af1\dbch\af31501\loch\f1 &lt;/Article&gt;}{\rtlch\fcs1 \af0 \ltrch\fcs0 \insrsid812270\charrsid3103867 _x000d__x000a_\par }\pard\plain \ltrpar\ql \li0\ri0\keepn\widctlpar\wrapdefault\aspalpha\aspnum\faauto\adjustright\rin0\lin0\itap0\pararsid812270 \rtlch\fcs1 \af0\afs20\alang1025 \ltrch\fcs0 \fs24\lang2057\langfe2057\cgrid\langnp2057\langfenp2057 {\rtlch\fcs1 \af0 _x000d__x000a_\ltrch\fcs0 \cs17\v\fs20\cf9\lang1024\langfe1024\loch\af1\hich\af1\dbch\af31501\noproof\insrsid812270\charrsid3103867 \hich\af1\dbch\af31501\loch\f1 &lt;DocAmend2&gt;&lt;OptDel&gt;}{\rtlch\fcs1 \af0 \ltrch\fcs0 \insrsid812270\charrsid3103867 #}{\rtlch\fcs1 \af1 _x000d__x000a_\ltrch\fcs0 \cs22\v\f1\fs20\cf15\insrsid812270\charrsid3103867 MNU[OPTNRACTYES][NOTAPP]@CHOICE@AMACTMNU}{\rtlch\fcs1 \af0 \ltrch\fcs0 \insrsid812270\charrsid3103867 #}{\rtlch\fcs1 \af0 \ltrch\fcs0 _x000d__x000a_\cs17\v\fs20\cf9\lang1024\langfe1024\loch\af1\hich\af1\dbch\af31501\noproof\insrsid812270\charrsid3103867 \hich\af1\dbch\af31501\loch\f1 &lt;/OptDel&gt;&lt;/DocAmend2&gt;}{\rtlch\fcs1 \af0 \ltrch\fcs0 \insrsid812270\charrsid3103867 _x000d__x000a_\par }\pard \ltrpar\ql \li0\ri0\widctlpar\wrapdefault\aspalpha\aspnum\faauto\adjustright\rin0\lin0\itap0\pararsid812270 {\rtlch\fcs1 \af0 \ltrch\fcs0 \cs17\v\fs20\cf9\lang1024\langfe1024\loch\af1\hich\af1\dbch\af31501\noproof\insrsid812270\charrsid3103867 _x000d__x000a_\hich\af1\dbch\af31501\loch\f1 &lt;Article2&gt;&lt;OptDel&gt;}{\rtlch\fcs1 \af0 \ltrch\fcs0 \insrsid812270\charrsid3103867 #}{\rtlch\fcs1 \af1 \ltrch\fcs0 \cs22\v\f1\fs20\cf15\insrsid812270\charrsid3103867 MNU[OPTACTPARTYES][NOTAPP]@CHOICE@AMACTMNU}{\rtlch\fcs1 \af0 _x000d__x000a_\ltrch\fcs0 \insrsid812270\charrsid3103867 #}{\rtlch\fcs1 \af0 \ltrch\fcs0 \cs17\v\fs20\cf9\lang1024\langfe1024\loch\af1\hich\af1\dbch\af31501\noproof\insrsid812270\charrsid3103867 \hich\af1\dbch\af31501\loch\f1 &lt;/OptDel&gt;&lt;/Article2&gt;}{\rtlch\fcs1 \af0 _x000d__x000a_\ltrch\fcs0 \insrsid812270\charrsid3103867 _x000d__x000a_\par \ltrrow}\trowd \irow0\irowband0\ltrrow\ts11\trqc\trgaph340\trleft0\trftsWidth3\trwWidth9752\trftsWidthB3\trpaddl340\trpaddr340\trpaddfl3\trpaddft3\trpaddfb3\trpaddfr3\tblrsid14374628\tblind0\tblindtype3 \clvertalt\clbrdrt\brdrtbl \clbrdrl\brdrtbl \clbrdrb_x000d__x000a_\brdrtbl \clbrdrr\brdrtbl \cltxlrtb\clftsWidth3\clwWidth9752\clshdrawnil \cellx9752\pard\plain \ltrpar\ql \li0\ri0\keepn\widctlpar\intbl\wrapdefault\aspalpha\aspnum\faauto\adjustright\rin0\lin0\pararsid14374628 \rtlch\fcs1 \af0\afs20\alang1025 _x000d__x000a_\ltrch\fcs0 \fs24\lang2057\langfe2057\cgrid\langnp2057\langfenp2057 {\rtlch\fcs1 \af0 \ltrch\fcs0 \insrsid812270\charrsid3103867 \cell }\pard\plain \ltrpar\ql \li0\ri0\widctlpar\intbl\wrapdefault\aspalpha\aspnum\faauto\adjustright\rin0\lin0 \rtlch\fcs1 _x000d__x000a_\af0\afs20\alang1025 \ltrch\fcs0 \fs24\lang2057\langfe2057\cgrid\langnp2057\langfenp2057 {\rtlch\fcs1 \af0 \ltrch\fcs0 \insrsid812270\charrsid3103867 \trowd \irow0\irowband0\ltrrow_x000d__x000a_\ts11\trqc\trgaph340\trleft0\trftsWidth3\trwWidth9752\trftsWidthB3\trpaddl340\trpaddr340\trpaddfl3\trpaddft3\trpaddfb3\trpaddfr3\tblrsid14374628\tblind0\tblindtype3 \clvertalt\clbrdrt\brdrtbl \clbrdrl\brdrtbl \clbrdrb\brdrtbl \clbrdrr\brdrtbl _x000d__x000a_\cltxlrtb\clftsWidth3\clwWidth9752\clshdrawnil \cellx9752\row \ltrrow}\trowd \irow1\irowband1\ltrrow_x000d__x000a_\ts11\trqc\trgaph340\trleft0\trftsWidth3\trwWidth9752\trftsWidthB3\trpaddl340\trpaddr340\trpaddfl3\trpaddft3\trpaddfb3\trpaddfr3\tblrsid14374628\tblind0\tblindtype3 \clvertalt\clbrdrt\brdrtbl \clbrdrl\brdrtbl \clbrdrb\brdrtbl \clbrdrr\brdrtbl _x000d__x000a_\cltxlrtb\clftsWidth3\clwWidth4876\clshdrawnil \cellx4876\clvertalt\clbrdrt\brdrtbl \clbrdrl\brdrtbl \clbrdrb\brdrtbl \clbrdrr\brdrtbl \cltxlrtb\clftsWidth3\clwWidth4876\clshdrawnil \cellx9752\pard\plain \ltrpar_x000d__x000a_\s25\qc \li0\ri0\sa240\keepn\nowidctlpar\intbl\wrapdefault\aspalpha\aspnum\faauto\adjustright\rin0\lin0\pararsid14374628 \rtlch\fcs1 \af0\afs20\alang1025 \ltrch\fcs0 \i\fs24\lang2057\langfe2057\cgrid\langnp2057\langfenp2057 {\rtlch\fcs1 \af0 \ltrch\fcs0 _x000d__x000a_\insrsid812270\charrsid3103867 #}{\rtlch\fcs1 \af1 \ltrch\fcs0 \cs22\v\f1\fs20\cf15\insrsid812270\charrsid3103867 MNU[OPTLEFTAMACT][LEFTPROP]@CHOICE@AMACTMNU}{\rtlch\fcs1 \af0 \ltrch\fcs0 \insrsid812270\charrsid3103867 #\cell Amendment\cell _x000d__x000a_}\pard\plain \ltrpar\ql \li0\ri0\widctlpar\intbl\wrapdefault\aspalpha\aspnum\faauto\adjustright\rin0\lin0 \rtlch\fcs1 \af0\afs20\alang1025 \ltrch\fcs0 \fs24\lang2057\langfe2057\cgrid\langnp2057\langfenp2057 {\rtlch\fcs1 \af0 \ltrch\fcs0 _x000d__x000a_\insrsid812270\charrsid3103867 \trowd \irow1\irowband1\ltrrow\ts11\trqc\trgaph340\trleft0\trftsWidth3\trwWidth9752\trftsWidthB3\trpaddl340\trpaddr340\trpaddfl3\trpaddft3\trpaddfb3\trpaddfr3\tblrsid14374628\tblind0\tblindtype3 \clvertalt\clbrdrt\brdrtbl _x000d__x000a_\clbrdrl\brdrtbl \clbrdrb\brdrtbl \clbrdrr\brdrtbl \cltxlrtb\clftsWidth3\clwWidth4876\clshdrawnil \cellx4876\clvertalt\clbrdrt\brdrtbl \clbrdrl\brdrtbl \clbrdrb\brdrtbl \clbrdrr\brdrtbl \cltxlrtb\clftsWidth3\clwWidth4876\clshdrawnil \cellx9752\row \ltrrow_x000d__x000a_}\pard\plain \ltrpar\s18\ql \li0\ri0\sa120\nowidctlpar\intbl\wrapdefault\aspalpha\aspnum\faauto\adjustright\rin0\lin0\pararsid14374628 \rtlch\fcs1 \af0\afs20\alang1025 \ltrch\fcs0 \fs24\lang2057\langfe2057\cgrid\langnp2057\langfenp2057 {\rtlch\fcs1 \af0 _x000d__x000a_\ltrch\fcs0 \insrsid812270\charrsid3103867 ##\cell ##}{\rtlch\fcs1 \af0\afs24 \ltrch\fcs0 \insrsid812270\charrsid3103867 \cell }\pard\plain \ltrpar\ql \li0\ri0\widctlpar\intbl\wrapdefault\aspalpha\aspnum\faauto\adjustright\rin0\lin0 \rtlch\fcs1 _x000d__x000a_\af0\afs20\alang1025 \ltrch\fcs0 \fs24\lang2057\langfe2057\cgrid\langnp2057\langfenp2057 {\rtlch\fcs1 \af0 \ltrch\fcs0 \insrsid812270\charrsid3103867 \trowd \irow2\irowband2\lastrow \ltrrow_x000d__x000a_\ts11\trqc\trgaph340\trleft0\trftsWidth3\trwWidth9752\trftsWidthB3\trpaddl340\trpaddr340\trpaddfl3\trpaddft3\trpaddfb3\trpaddfr3\tblrsid14374628\tblind0\tblindtype3 \clvertalt\clbrdrt\brdrtbl \clbrdrl\brdrtbl \clbrdrb\brdrtbl \clbrdrr\brdrtbl _x000d__x000a_\cltxlrtb\clftsWidth3\clwWidth4876\clshdrawnil \cellx4876\clvertalt\clbrdrt\brdrtbl \clbrdrl\brdrtbl \clbrdrb\brdrtbl \clbrdrr\brdrtbl \cltxlrtb\clftsWidth3\clwWidth4876\clshdrawnil \cellx9752\row }\pard\plain \ltrpar_x000d__x000a_\s24\qr \li0\ri0\sb240\sa240\nowidctlpar\wrapdefault\aspalpha\aspnum\faauto\adjustright\rin0\lin0\itap0\pararsid812270 \rtlch\fcs1 \af0\afs20\alang1025 \ltrch\fcs0 \fs24\lang2057\langfe2057\cgrid\langnp2057\langfenp2057 {\rtlch\fcs1 \af0 \ltrch\fcs0 _x000d__x000a_\insrsid812270\charrsid3103867 Or. }{\rtlch\fcs1 \af0 \ltrch\fcs0 \cs17\v\fs20\cf9\lang1024\langfe1024\loch\af1\hich\af1\dbch\af31501\noproof\insrsid812270\charrsid3103867 \hich\af1\dbch\af31501\loch\f1 &lt;Original&gt;}{\rtlch\fcs1 \af0 \ltrch\fcs0 _x000d__x000a_\insrsid812270\charrsid3103867 #}{\rtlch\fcs1 \af1 \ltrch\fcs0 \cs22\v\f1\fs20\cf15\insrsid812270\charrsid3103867 MNU[OPTORLANG][ORLANGMORE]@CHOICE@AMPLURMNU}{\rtlch\fcs1 \af0 \ltrch\fcs0 \insrsid812270\charrsid3103867 #}{\rtlch\fcs1 \af0 \ltrch\fcs0 _x000d__x000a_\cs17\v\fs20\cf9\lang1024\langfe1024\loch\af1\hich\af1\dbch\af31501\noproof\insrsid812270\charrsid3103867 \hich\af1\dbch\af31501\loch\f1 &lt;/Original&gt;}{\rtlch\fcs1 \af0 \ltrch\fcs0 \insrsid812270\charrsid3103867 _x000d__x000a_\par }\pard\plain \ltrpar\s21\qc \li0\ri0\sb240\sa240\nowidctlpar\wrapdefault\aspalpha\aspnum\faauto\adjustright\rin0\lin0\itap0\pararsid812270 \rtlch\fcs1 \af0\afs20\alang1025 \ltrch\fcs0 \i\fs24\lang2057\langfe2057\cgrid\langnp2057\langfenp2057 {\rtlch\fcs1 _x000d__x000a_\af0 \ltrch\fcs0 \cs17\i0\v\fs20\cf9\lang1024\langfe1024\loch\af1\hich\af1\dbch\af31501\noproof\insrsid812270\charrsid3103867 \hich\af1\dbch\af31501\loch\f1 &lt;OptDel&gt;}{\rtlch\fcs1 \af0 \ltrch\fcs0 \insrsid812270\charrsid3103867 #}{\rtlch\fcs1 \af1 _x000d__x000a_\ltrch\fcs0 \cs22\v\f1\fs20\cf15\insrsid812270\charrsid3103867 MNU[CROSSREFNO][CROSSREFYES]@CHOICE@}{\rtlch\fcs1 \af0 \ltrch\fcs0 \insrsid812270\charrsid3103867 #}{\rtlch\fcs1 \af0 \ltrch\fcs0 _x000d__x000a_\cs17\i0\v\fs20\cf9\lang1024\langfe1024\loch\af1\hich\af1\dbch\af31501\noproof\insrsid812270\charrsid3103867 \hich\af1\dbch\af31501\loch\f1 &lt;/OptDel&gt;}{\rtlch\fcs1 \af0 \ltrch\fcs0 \insrsid812270\charrsid3103867 _x000d__x000a_\par }\pard\plain \ltrpar\s23\qc \li0\ri0\sb240\sa240\keepn\nowidctlpar\wrapdefault\aspalpha\aspnum\faauto\adjustright\rin0\lin0\itap0\pararsid812270 \rtlch\fcs1 \af0\afs20\alang1025 \ltrch\fcs0 \i\fs24\lang2057\langfe2057\cgrid\langnp2057\langfenp2057 {_x000d__x000a_\rtlch\fcs1 \af0 \ltrch\fcs0 \cs17\i0\v\fs20\cf9\lang1024\langfe1024\loch\af1\hich\af1\dbch\af31501\noproof\insrsid812270\charrsid3103867 \hich\af1\dbch\af31501\loch\f1 &lt;TitreJust&gt;}{\rtlch\fcs1 \af0 \ltrch\fcs0 \insrsid812270\charrsid3103867 Justification_x000d__x000a_}{\rtlch\fcs1 \af0 \ltrch\fcs0 \cs17\i0\v\fs20\cf9\lang1024\langfe1024\loch\af1\hich\af1\dbch\af31501\noproof\insrsid812270\charrsid3103867 \hich\af1\dbch\af31501\loch\f1 &lt;/TitreJust&gt;}{\rtlch\fcs1 \af0 \ltrch\fcs0 \insrsid812270\charrsid3103867 _x000d__x000a_\par }\pard\plain \ltrpar\s20\ql \li0\ri0\sa240\nowidctlpar\wrapdefault\aspalpha\aspnum\faauto\adjustright\rin0\lin0\itap0\pararsid812270 \rtlch\fcs1 \af0\afs20\alang1025 \ltrch\fcs0 \i\fs24\lang2057\langfe2057\cgrid\langnp2057\langfenp2057 {\rtlch\fcs1 \af0 _x000d__x000a_\ltrch\fcs0 \cs17\i0\v\fs20\cf9\lang1024\langfe1024\loch\af1\hich\af1\dbch\af31501\noproof\insrsid812270\charrsid3103867 \hich\af1\dbch\af31501\loch\f1 &lt;OptDelPrev&gt;}{\rtlch\fcs1 \af0 \ltrch\fcs0 \insrsid812270\charrsid3103867 #}{\rtlch\fcs1 \af1 _x000d__x000a_\ltrch\fcs0 \cs22\v\f1\fs20\cf15\insrsid812270\charrsid3103867 MNU[TEXTJUSTYES][TEXTJUSTNO]@CHOICE@}{\rtlch\fcs1 \af0 \ltrch\fcs0 \insrsid812270\charrsid3103867 #}{\rtlch\fcs1 \af0 \ltrch\fcs0 _x000d__x000a_\cs17\i0\v\fs20\cf9\lang1024\langfe1024\loch\af1\hich\af1\dbch\af31501\noproof\insrsid812270\charrsid3103867 \hich\af1\dbch\af31501\loch\f1 &lt;/OptDelPrev&gt;}{\rtlch\fcs1 \af0 \ltrch\fcs0 \insrsid812270\charrsid3103867 _x000d__x000a_\par }\pard\plain \ltrpar\ql \li0\ri0\widctlpar\wrapdefault\aspalpha\aspnum\faauto\adjustright\rin0\lin0\itap0\pararsid812270 \rtlch\fcs1 \af0\afs20\alang1025 \ltrch\fcs0 \fs24\lang2057\langfe2057\cgrid\langnp2057\langfenp2057 {\rtlch\fcs1 \af0 \ltrch\fcs0 _x000d__x000a_\cs17\v\fs20\cf9\lang1024\langfe1024\loch\af1\hich\af1\dbch\af31501\noproof\insrsid812270\charrsid3103867 \hich\af1\dbch\af31501\loch\f1 &lt;/}{\rtlch\fcs1 \af0 \ltrch\fcs0 _x000d__x000a_\cs17\v\fs20\cf9\lang1024\langfe1024\loch\af1\hich\af1\dbch\af31501\noproof\insrsid812270 \hich\af1\dbch\af31501\loch\f1 Amend}{\rtlch\fcs1 \af0 \ltrch\fcs0 _x000d__x000a_\cs17\v\fs20\cf9\lang1024\langfe1024\loch\af1\hich\af1\dbch\af31501\noproof\insrsid812270\charrsid3103867 \hich\af1\dbch\af31501\loch\f1 &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0088_x000d__x000a_f320edead9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ABrut"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29\fbidi \froman\fcharset238\fprq2 Times New Roman CE;}{\f330\fbidi \froman\fcharset204\fprq2 Times New Roman Cyr;}_x000d__x000a_{\f332\fbidi \froman\fcharset161\fprq2 Times New Roman Greek;}{\f333\fbidi \froman\fcharset162\fprq2 Times New Roman Tur;}{\f334\fbidi \froman\fcharset177\fprq2 Times New Roman (Hebrew);}{\f335\fbidi \froman\fcharset178\fprq2 Times New Roman (Arabic);}_x000d__x000a_{\f336\fbidi \froman\fcharset186\fprq2 Times New Roman Baltic;}{\f337\fbidi \froman\fcharset163\fprq2 Times New Roman (Vietnamese);}{\f339\fbidi \fswiss\fcharset238\fprq2 Arial CE;}{\f340\fbidi \fswiss\fcharset204\fprq2 Arial Cyr;}_x000d__x000a_{\f342\fbidi \fswiss\fcharset161\fprq2 Arial Greek;}{\f343\fbidi \fswiss\fcharset162\fprq2 Arial Tur;}{\f344\fbidi \fswiss\fcharset177\fprq2 Arial (Hebrew);}{\f345\fbidi \fswiss\fcharset178\fprq2 Arial (Arabic);}_x000d__x000a_{\f346\fbidi \fswiss\fcharset186\fprq2 Arial Baltic;}{\f347\fbidi \fswiss\fcharset163\fprq2 Arial (Vietnamese);}{\f669\fbidi \froman\fcharset238\fprq2 Cambria Math CE;}{\f670\fbidi \froman\fcharset204\fprq2 Cambria Math Cyr;}_x000d__x000a_{\f672\fbidi \froman\fcharset161\fprq2 Cambria Math Greek;}{\f673\fbidi \froman\fcharset162\fprq2 Cambria Math Tur;}{\f676\fbidi \froman\fcharset186\fprq2 Cambria Math Baltic;}{\f677\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8872879 HideTWBExt;}{_x000d__x000a_\s18\ql \li0\ri0\sa120\nowidctlpar\wrapdefault\aspalpha\aspnum\faauto\adjustright\rin0\lin0\itap0 \rtlch\fcs1 \af0\afs20\alang1025 \ltrch\fcs0 \fs24\lang2057\langfe2057\cgrid\langnp2057\langfenp2057 \sbasedon0 \snext18 \spriority0 \styrsid8872879 _x000d__x000a_Normal6a;}{\s19\ql \li0\ri0\nowidctlpar\wrapdefault\aspalpha\aspnum\faauto\adjustright\rin0\lin0\itap0 \rtlch\fcs1 \af0\afs20\alang1025 \ltrch\fcs0 \b\fs24\lang2057\langfe2057\cgrid\langnp2057\langfenp2057 \sbasedon0 \snext19 \spriority0 \styrsid8872879 _x000d__x000a_NormalBold;}{\s20\qc \li0\ri0\sa240\nowidctlpar\wrapdefault\aspalpha\aspnum\faauto\adjustright\rin0\lin0\itap0 \rtlch\fcs1 \af0\afs20\alang1025 \ltrch\fcs0 \i\fs24\lang2057\langfe2057\cgrid\langnp2057\langfenp2057 _x000d__x000a_\sbasedon0 \snext20 \spriority0 \styrsid8872879 AmColumnHeading;}{\s21\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1 \spriority0 \styrsid8872879 AmNumberTabs;}{\s22\ql \li0\ri0\sb240\nowidctlpar\wrapdefault\aspalpha\aspnum\faauto\adjustright\rin0\lin0\itap0 \rtlch\fcs1 _x000d__x000a_\af0\afs20\alang1025 \ltrch\fcs0 \b\fs24\lang2057\langfe2057\cgrid\langnp2057\langfenp2057 \sbasedon0 \snext22 \spriority0 \styrsid8872879 NormalBold12b;}}{\*\rsidtbl \rsid24658\rsid223860\rsid735077\rsid1718133\rsid2892074\rsid3565327\rsid4666813_x000d__x000a_\rsid6641733\rsid7823322\rsid8872879\rsid9636012\rsid10377208\rsid11215221\rsid11549030\rsid12154954\rsid13177553\rsid14382809\rsid14424199\rsid15204470\rsid15285974\rsid15950462\rsid16324206\rsid16662270}{\mmathPr\mmathFont34\mbrkBin0\mbrkBinSub0_x000d__x000a_\msmallFrac0\mdispDef1\mlMargin0\mrMargin0\mdefJc1\mwrapIndent1440\mintLim0\mnaryLim1}{\info{\author MANYIK Krisztina}{\operator MANYIK Krisztina}{\creatim\yr2023\mo11\dy27\hr14\min26}{\revtim\yr2023\mo11\dy27\hr14\min26}{\version1}{\edmins0}{\nofpages1}_x000d__x000a_{\nofwords25}{\nofchars138}{\nofcharsws162}{\vern109}}{\*\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8872879\newtblstyruls\nogrowautofit\usenormstyforlist\noindnmbrts\felnbrelev\nocxsptable\indrlsweleven\noafcnsttbl\afelev\utinl\hwelev\spltpgpar\notcvasp\notbrkcnstfrctbl\notvatxbx\krnprsnet\cachedcolbal _x000d__x000a_\nouicompat \fet0{\*\wgrffmtfilter 013f}\nofeaturethrottle1\ilfomacatclnup0{\*\template C:\\Users\\kmanyik\\AppData\\Local\\Temp\\Blank1.dotx}{\*\ftnsep \ltrpar \pard\plain \ltrpar_x000d__x000a_\ql \li0\ri0\widctlpar\wrapdefault\aspalpha\aspnum\faauto\adjustright\rin0\lin0\itap0 \rtlch\fcs1 \af0\afs20\alang1025 \ltrch\fcs0 \fs24\lang2057\langfe2057\cgrid\langnp2057\langfenp2057 {\rtlch\fcs1 \af0 \ltrch\fcs0 \insrsid13177553 \chftnsep _x000d__x000a_\par }}{\*\ftnsepc \ltrpar \pard\plain \ltrpar\ql \li0\ri0\widctlpar\wrapdefault\aspalpha\aspnum\faauto\adjustright\rin0\lin0\itap0 \rtlch\fcs1 \af0\afs20\alang1025 \ltrch\fcs0 \fs24\lang2057\langfe2057\cgrid\langnp2057\langfenp2057 {\rtlch\fcs1 \af0 _x000d__x000a_\ltrch\fcs0 \insrsid13177553 \chftnsepc _x000d__x000a_\par }}{\*\aftnsep \ltrpar \pard\plain \ltrpar\ql \li0\ri0\widctlpar\wrapdefault\aspalpha\aspnum\faauto\adjustright\rin0\lin0\itap0 \rtlch\fcs1 \af0\afs20\alang1025 \ltrch\fcs0 \fs24\lang2057\langfe2057\cgrid\langnp2057\langfenp2057 {\rtlch\fcs1 \af0 _x000d__x000a_\ltrch\fcs0 \insrsid13177553 \chftnsep _x000d__x000a_\par }}{\*\aftnsepc \ltrpar \pard\plain \ltrpar\ql \li0\ri0\widctlpar\wrapdefault\aspalpha\aspnum\faauto\adjustright\rin0\lin0\itap0 \rtlch\fcs1 \af0\afs20\alang1025 \ltrch\fcs0 \fs24\lang2057\langfe2057\cgrid\langnp2057\langfenp2057 {\rtlch\fcs1 \af0 _x000d__x000a_\ltrch\fcs0 \insrsid13177553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1\ql \li0\ri0\sb240\keepn\nowidctlpar_x000d__x000a_\tx879\tx936\tx1021\tx1077\tx1134\tx1191\tx1247\tx1304\tx1361\tx1418\tx1474\tx1531\tx1588\tx1644\tx1701\tx1758\tx1814\tx1871\tx2070\tx2126\tx3374\tx3430\wrapdefault\aspalpha\aspnum\faauto\adjustright\rin0\lin0\itap0\pararsid8872879 \rtlch\fcs1 _x000d__x000a_\af0\afs20\alang1025 \ltrch\fcs0 \b\fs24\lang2057\langfe2057\cgrid\langnp2057\langfenp2057 {\rtlch\fcs1 \af0 \ltrch\fcs0 \cs17\b0\v\fs20\cf9\lang1024\langfe1024\loch\af1\hich\af1\dbch\af31501\noproof\insrsid8872879\charrsid15879488 {\*\bkmkstart restartA}_x000d__x000a_\hich\af1\dbch\af31501\loch\f1 &lt;AmendA&gt;}{\rtlch\fcs1 \af0 \ltrch\fcs0 \insrsid8872879\charrsid15879488 [ZAMENDMENT]\tab \tab }{\rtlch\fcs1 \af0 \ltrch\fcs0 _x000d__x000a_\cs17\b0\v\fs20\cf9\lang1024\langfe1024\loch\af1\hich\af1\dbch\af31501\noproof\insrsid8872879\charrsid15879488 \hich\af1\dbch\af31501\loch\f1 &lt;NumAmA&gt;}{\rtlch\fcs1 \af0 \ltrch\fcs0 \insrsid8872879\charrsid15879488 [ZNRAM]}{\rtlch\fcs1 \af0 \ltrch\fcs0 _x000d__x000a_\cs17\b0\v\fs20\cf9\lang1024\langfe1024\loch\af1\hich\af1\dbch\af31501\noproof\insrsid8872879\charrsid15879488 \hich\af1\dbch\af31501\loch\f1 &lt;/NumAmA&gt;}{\rtlch\fcs1 \af0 \ltrch\fcs0 \insrsid8872879\charrsid15879488 _x000d__x000a_\par }\pard\plain \ltrpar\s22\ql \li0\ri0\sb240\keepn\nowidctlpar\wrapdefault\aspalpha\aspnum\faauto\adjustright\rin0\lin0\itap0\pararsid8872879 \rtlch\fcs1 \af0\afs20\alang1025 \ltrch\fcs0 \b\fs24\lang2057\langfe2057\cgrid\langnp2057\langfenp2057 {_x000d__x000a_\rtlch\fcs1 \af0 \ltrch\fcs0 \cs17\b0\v\fs20\cf9\lang1024\langfe1024\loch\af1\hich\af1\dbch\af31501\noproof\langnp1036\insrsid8872879\charrsid11356624 \hich\af1\dbch\af31501\loch\f1 &lt;DocAmend&gt;}{\rtlch\fcs1 \af0 \ltrch\fcs0 _x000d__x000a_\lang1036\langfe2057\langnp1036\insrsid8872879\charrsid11356624 [ZRESOLUTION]}{\rtlch\fcs1 \af0 \ltrch\fcs0 \cs17\b0\v\fs20\cf9\lang1024\langfe1024\loch\af1\hich\af1\dbch\af31501\noproof\langnp1036\insrsid8872879\charrsid11356624 _x000d__x000a_\hich\af1\dbch\af31501\loch\f1 &lt;/DocAmend&gt;}{\rtlch\fcs1 \af0 \ltrch\fcs0 \lang1036\langfe2057\langnp1036\insrsid8872879\charrsid11356624 _x000d__x000a_\par }\pard\plain \ltrpar\s19\ql \li0\ri0\nowidctlpar\wrapdefault\aspalpha\aspnum\faauto\adjustright\rin0\lin0\itap0\pararsid8872879 \rtlch\fcs1 \af0\afs20\alang1025 \ltrch\fcs0 \b\fs24\lang2057\langfe2057\cgrid\langnp2057\langfenp2057 {\rtlch\fcs1 \af0 _x000d__x000a_\ltrch\fcs0 \cs17\b0\v\fs20\cf9\lang1024\langfe1024\loch\af1\hich\af1\dbch\af31501\noproof\langnp1036\insrsid8872879\charrsid11356624 \hich\af1\dbch\af31501\loch\f1 &lt;Article&gt;}{\rtlch\fcs1 \af0 \ltrch\fcs0 _x000d__x000a_\lang1036\langfe2057\langnp1036\insrsid8872879\charrsid11356624 [ZRESPART]}{\rtlch\fcs1 \af0 \ltrch\fcs0 \cs17\b0\v\fs20\cf9\lang1024\langfe1024\loch\af1\hich\af1\dbch\af31501\noproof\langnp1036\insrsid8872879\charrsid11356624 _x000d__x000a_\hich\af1\dbch\af31501\loch\f1 &lt;/Article&gt;}{\rtlch\fcs1 \af0 \ltrch\fcs0 \lang1036\langfe2057\langnp1036\insrsid8872879\charrsid11356624 _x000d__x000a_\par \ltrrow}\trowd \irow0\irowband0\ltrrow\ts11\trqc\trgaph340\trleft-340\trftsWidth1\trftsWidthB3\trpaddl340\trpaddr340\trpaddfl3\trpaddft3\trpaddfb3\trpaddfr3\tblrsid14374628\tblind0\tblindtype3 \clvertalt\clbrdrt\brdrtbl \clbrdrl\brdrtbl \clbrdrb\brdrtbl _x000d__x000a_\clbrdrr\brdrtbl \cltxlrtb\clftsWidth3\clwWidth9752\clshdrawnil \cellx9412\pard\plain \ltrpar\ql \li0\ri0\keepn\widctlpar\intbl\wrapdefault\aspalpha\aspnum\faauto\adjustright\rin0\lin0\pararsid14374628 \rtlch\fcs1 \af0\afs20\alang1025 \ltrch\fcs0 _x000d__x000a_\fs24\lang2057\langfe2057\cgrid\langnp2057\langfenp2057 {\rtlch\fcs1 \af0 \ltrch\fcs0 \lang1036\langfe2057\langnp1036\insrsid8872879\charrsid11356624 \cell }\pard \ltrpar_x000d__x000a_\ql \li0\ri0\widctlpar\intbl\wrapdefault\aspalpha\aspnum\faauto\adjustright\rin0\lin0 {\rtlch\fcs1 \af0 \ltrch\fcs0 \insrsid8872879\charrsid11356624 \trowd \irow0\irowband0\ltrrow_x000d__x000a_\ts11\trqc\trgaph340\trleft-340\trftsWidth1\trftsWidthB3\trpaddl340\trpaddr340\trpaddfl3\trpaddft3\trpaddfb3\trpaddfr3\tblrsid14374628\tblind0\tblindtype3 \clvertalt\clbrdrt\brdrtbl \clbrdrl\brdrtbl \clbrdrb\brdrtbl \clbrdrr\brdrtbl _x000d__x000a_\cltxlrtb\clftsWidth3\clwWidth9752\clshdrawnil \cellx9412\row \ltrrow}\trowd \irow1\irowband1\ltrrow\ts11\trqc\trgaph340\trleft-340\trftsWidth1\trftsWidthB3\trpaddl340\trpaddr340\trpaddfl3\trpaddft3\trpaddfb3\trpaddfr3\tblrsid14374628\tblind0\tblindtype3 _x000d__x000a_\clvertalt\clbrdrt\brdrtbl \clbrdrl\brdrtbl \clbrdrb\brdrtbl \clbrdrr\brdrtbl \cltxlrtb\clftsWidth3\clwWidth4876\clshdrawnil \cellx4536\clvertalt\clbrdrt\brdrtbl \clbrdrl\brdrtbl \clbrdrb\brdrtbl \clbrdrr\brdrtbl _x000d__x000a_\cltxlrtb\clftsWidth3\clwWidth4876\clshdrawnil \cellx9412\pard\plain \ltrpar\s20\qc \li0\ri0\sa240\keepn\nowidctlpar\intbl\wrapdefault\aspalpha\aspnum\faauto\adjustright\rin0\lin0\pararsid14374628 \rtlch\fcs1 \af0\afs20\alang1025 \ltrch\fcs0 _x000d__x000a_\i\fs24\lang2057\langfe2057\cgrid\langnp2057\langfenp2057 {\rtlch\fcs1 \af0 \ltrch\fcs0 \insrsid8872879\charrsid15879488 [ZLEFTA]\cell [ZRIGHT]\cell }\pard\plain \ltrpar\ql \li0\ri0\widctlpar\intbl\wrapdefault\aspalpha\aspnum\faauto\adjustright\rin0\lin0 _x000d__x000a_\rtlch\fcs1 \af0\afs20\alang1025 \ltrch\fcs0 \fs24\lang2057\langfe2057\cgrid\langnp2057\langfenp2057 {\rtlch\fcs1 \af0 \ltrch\fcs0 \insrsid8872879\charrsid15879488 \trowd \irow1\irowband1\ltrrow_x000d__x000a_\ts11\trqc\trgaph340\trleft-340\trftsWidth1\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8\ql \li0\ri0\sa120\nowidctlpar\intbl\wrapdefault\aspalpha\aspnum\faauto\adjustright\rin0\lin0\pararsid14374628 \rtlch\fcs1 \af0\afs20\alang1025 \ltrch\fcs0 \fs24\lang2057\langfe2057\cgrid\langnp2057\langfenp2057 {\rtlch\fcs1 \af0 \ltrch\fcs0 _x000d__x000a_\insrsid8872879\charrsid15879488 [ZTEXTL]\cell [ZTEXTR]}{\rtlch\fcs1 \af0\afs24 \ltrch\fcs0 \insrsid8872879\charrsid15879488 \cell }\pard\plain \ltrpar\ql \li0\ri0\widctlpar\intbl\wrapdefault\aspalpha\aspnum\faauto\adjustright\rin0\lin0 \rtlch\fcs1 _x000d__x000a_\af0\afs20\alang1025 \ltrch\fcs0 \fs24\lang2057\langfe2057\cgrid\langnp2057\langfenp2057 {\rtlch\fcs1 \af0 \ltrch\fcs0 \insrsid8872879\charrsid15879488 \trowd \irow2\irowband2\lastrow \ltrrow_x000d__x000a_\ts11\trqc\trgaph340\trleft-340\trftsWidth1\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 \ltrpar_x000d__x000a_\ql \li0\ri0\widctlpar\wrapdefault\aspalpha\aspnum\faauto\adjustright\rin0\lin0\itap0\pararsid8872879 {\rtlch\fcs1 \af0 \ltrch\fcs0 \cs17\v\fs20\cf9\lang1024\langfe1024\loch\af1\hich\af1\dbch\af31501\noproof\insrsid8872879\charrsid15879488 _x000d__x000a_\hich\af1\dbch\af31501\loch\f1 &lt;/AmendA&gt;}{\rtlch\fcs1 \af0 \ltrch\fcs0 \insrsid8872879\charrsid16324206 {\*\bkmkend restartA}_x000d__x000a_\par }\pard \ltrpar\ql \li0\ri0\widctlpar\wrapdefault\aspalpha\aspnum\faauto\adjustright\rin0\lin0\itap0\pararsid16324206 {\rtlch\fcs1 \af0 \ltrch\fcs0 \insrsid24658\charrsid16324206 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c031_x000d__x000a_a4463521da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Brut"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29\fbidi \froman\fcharset238\fprq2 Times New Roman CE;}{\f330\fbidi \froman\fcharset204\fprq2 Times New Roman Cyr;}_x000d__x000a_{\f332\fbidi \froman\fcharset161\fprq2 Times New Roman Greek;}{\f333\fbidi \froman\fcharset162\fprq2 Times New Roman Tur;}{\f334\fbidi \froman\fcharset177\fprq2 Times New Roman (Hebrew);}{\f335\fbidi \froman\fcharset178\fprq2 Times New Roman (Arabic);}_x000d__x000a_{\f336\fbidi \froman\fcharset186\fprq2 Times New Roman Baltic;}{\f337\fbidi \froman\fcharset163\fprq2 Times New Roman (Vietnamese);}{\f339\fbidi \fswiss\fcharset238\fprq2 Arial CE;}{\f340\fbidi \fswiss\fcharset204\fprq2 Arial Cyr;}_x000d__x000a_{\f342\fbidi \fswiss\fcharset161\fprq2 Arial Greek;}{\f343\fbidi \fswiss\fcharset162\fprq2 Arial Tur;}{\f344\fbidi \fswiss\fcharset177\fprq2 Arial (Hebrew);}{\f345\fbidi \fswiss\fcharset178\fprq2 Arial (Arabic);}_x000d__x000a_{\f346\fbidi \fswiss\fcharset186\fprq2 Arial Baltic;}{\f347\fbidi \fswiss\fcharset163\fprq2 Arial (Vietnamese);}{\f669\fbidi \froman\fcharset238\fprq2 Cambria Math CE;}{\f670\fbidi \froman\fcharset204\fprq2 Cambria Math Cyr;}_x000d__x000a_{\f672\fbidi \froman\fcharset161\fprq2 Cambria Math Greek;}{\f673\fbidi \froman\fcharset162\fprq2 Cambria Math Tur;}{\f676\fbidi \froman\fcharset186\fprq2 Cambria Math Baltic;}{\f677\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12398940 HideTWBExt;}{_x000d__x000a_\s18\ql \li0\ri0\sa120\nowidctlpar\wrapdefault\aspalpha\aspnum\faauto\adjustright\rin0\lin0\itap0 \rtlch\fcs1 \af0\afs20\alang1025 \ltrch\fcs0 \fs24\lang2057\langfe2057\cgrid\langnp2057\langfenp2057 \sbasedon0 \snext18 \spriority0 \styrsid12398940 _x000d__x000a_Normal6a;}{\s19\ql \li0\ri0\nowidctlpar\wrapdefault\aspalpha\aspnum\faauto\adjustright\rin0\lin0\itap0 \rtlch\fcs1 \af0\afs20\alang1025 \ltrch\fcs0 \b\fs24\lang2057\langfe2057\cgrid\langnp2057\langfenp2057 \sbasedon0 \snext19 \spriority0 \styrsid12398940 _x000d__x000a_NormalBold;}{\s20\ql \li0\ri0\sa240\nowidctlpar\wrapdefault\aspalpha\aspnum\faauto\adjustright\rin0\lin0\itap0 \rtlch\fcs1 \af0\afs20\alang1025 \ltrch\fcs0 \i\fs24\lang2057\langfe2057\cgrid\langnp2057\langfenp2057 _x000d__x000a_\sbasedon0 \snext20 \spriority0 \styrsid12398940 AmJustText;}{\s21\qc \li0\ri0\sb240\sa240\nowidctlpar\wrapdefault\aspalpha\aspnum\faauto\adjustright\rin0\lin0\itap0 \rtlch\fcs1 \af0\afs20\alang1025 \ltrch\fcs0 _x000d__x000a_\i\fs24\lang2057\langfe2057\cgrid\langnp2057\langfenp2057 \sbasedon0 \snext21 \spriority0 \styrsid12398940 AmCrossRef;}{\s22\qc \li0\ri0\sb240\sa240\keepn\nowidctlpar\wrapdefault\aspalpha\aspnum\faauto\adjustright\rin0\lin0\itap0 \rtlch\fcs1 _x000d__x000a_\af0\afs20\alang1025 \ltrch\fcs0 \i\fs24\lang2057\langfe2057\cgrid\langnp2057\langfenp2057 \sbasedon0 \snext20 \spriority0 \styrsid12398940 AmJustTitle;}{\s23\qc \li0\ri0\sa240\nowidctlpar\wrapdefault\aspalpha\aspnum\faauto\adjustright\rin0\lin0\itap0 _x000d__x000a_\rtlch\fcs1 \af0\afs20\alang1025 \ltrch\fcs0 \i\fs24\lang2057\langfe2057\cgrid\langnp2057\langfenp2057 \sbasedon0 \snext23 \spriority0 \styrsid12398940 AmColumnHeading;}{\s24\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4 \spriority0 \styrsid12398940 AmNumberTabs;}{\s25\ql \li0\ri0\sb240\nowidctlpar\wrapdefault\aspalpha\aspnum\faauto\adjustright\rin0\lin0\itap0 \rtlch\fcs1 _x000d__x000a_\af0\afs20\alang1025 \ltrch\fcs0 \b\fs24\lang2057\langfe2057\cgrid\langnp2057\langfenp2057 \sbasedon0 \snext25 \spriority0 \styrsid12398940 NormalBold12b;}}{\*\rsidtbl \rsid24658\rsid223860\rsid735077\rsid1718133\rsid2892074\rsid3565327\rsid4666813_x000d__x000a_\rsid6641733\rsid7823322\rsid9636012\rsid10377208\rsid11215221\rsid11549030\rsid12154954\rsid12398940\rsid13789632\rsid14382809\rsid14424199\rsid15204470\rsid15285974\rsid15950462\rsid16324206\rsid16662270}{\mmathPr\mmathFont34\mbrkBin0\mbrkBinSub0_x000d__x000a_\msmallFrac0\mdispDef1\mlMargin0\mrMargin0\mdefJc1\mwrapIndent1440\mintLim0\mnaryLim1}{\info{\author MANYIK Krisztina}{\operator MANYIK Krisztina}{\creatim\yr2023\mo11\dy27\hr14\min26}{\revtim\yr2023\mo11\dy27\hr14\min26}{\version1}{\edmins0}{\nofpages1}_x000d__x000a_{\nofwords58}{\nofchars314}{\nofcharsws370}{\vern109}}{\*\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12398940\newtblstyruls\nogrowautofit\usenormstyforlist\noindnmbrts\felnbrelev\nocxsptable\indrlsweleven\noafcnsttbl\afelev\utinl\hwelev\spltpgpar\notcvasp\notbrkcnstfrctbl\notvatxbx\krnprsnet\cachedcolbal _x000d__x000a_\nouicompat \fet0{\*\wgrffmtfilter 013f}\nofeaturethrottle1\ilfomacatclnup0{\*\template C:\\Users\\kmanyik\\AppData\\Local\\Temp\\Blank1.dotx}{\*\ftnsep \ltrpar \pard\plain \ltrpar_x000d__x000a_\ql \li0\ri0\widctlpar\wrapdefault\aspalpha\aspnum\faauto\adjustright\rin0\lin0\itap0 \rtlch\fcs1 \af0\afs20\alang1025 \ltrch\fcs0 \fs24\lang2057\langfe2057\cgrid\langnp2057\langfenp2057 {\rtlch\fcs1 \af0 \ltrch\fcs0 \insrsid13789632 \chftnsep _x000d__x000a_\par }}{\*\ftnsepc \ltrpar \pard\plain \ltrpar\ql \li0\ri0\widctlpar\wrapdefault\aspalpha\aspnum\faauto\adjustright\rin0\lin0\itap0 \rtlch\fcs1 \af0\afs20\alang1025 \ltrch\fcs0 \fs24\lang2057\langfe2057\cgrid\langnp2057\langfenp2057 {\rtlch\fcs1 \af0 _x000d__x000a_\ltrch\fcs0 \insrsid13789632 \chftnsepc _x000d__x000a_\par }}{\*\aftnsep \ltrpar \pard\plain \ltrpar\ql \li0\ri0\widctlpar\wrapdefault\aspalpha\aspnum\faauto\adjustright\rin0\lin0\itap0 \rtlch\fcs1 \af0\afs20\alang1025 \ltrch\fcs0 \fs24\lang2057\langfe2057\cgrid\langnp2057\langfenp2057 {\rtlch\fcs1 \af0 _x000d__x000a_\ltrch\fcs0 \insrsid13789632 \chftnsep _x000d__x000a_\par }}{\*\aftnsepc \ltrpar \pard\plain \ltrpar\ql \li0\ri0\widctlpar\wrapdefault\aspalpha\aspnum\faauto\adjustright\rin0\lin0\itap0 \rtlch\fcs1 \af0\afs20\alang1025 \ltrch\fcs0 \fs24\lang2057\langfe2057\cgrid\langnp2057\langfenp2057 {\rtlch\fcs1 \af0 _x000d__x000a_\ltrch\fcs0 \insrsid13789632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4\ql \li0\ri0\sb240\keepn\nowidctlpar_x000d__x000a_\tx879\tx936\tx1021\tx1077\tx1134\tx1191\tx1247\tx1304\tx1361\tx1418\tx1474\tx1531\tx1588\tx1644\tx1701\tx1758\tx1814\tx1871\tx2070\tx2126\tx3374\tx3430\wrapdefault\aspalpha\aspnum\faauto\adjustright\rin0\lin0\itap0\pararsid12398940 \rtlch\fcs1 _x000d__x000a_\af0\afs20\alang1025 \ltrch\fcs0 \b\fs24\lang2057\langfe2057\cgrid\langnp2057\langfenp2057 {\rtlch\fcs1 \af0 \ltrch\fcs0 \cs17\b0\v\fs20\cf9\lang1024\langfe1024\loch\af1\hich\af1\dbch\af31501\noproof\insrsid12398940\charrsid15879488 {\*\bkmkstart restartB_x000d__x000a_}\hich\af1\dbch\af31501\loch\f1 &lt;AmendB&gt;}{\rtlch\fcs1 \af0 \ltrch\fcs0 \insrsid12398940\charrsid15879488 [ZAMENDMENT]\tab \tab }{\rtlch\fcs1 \af0 \ltrch\fcs0 _x000d__x000a_\cs17\b0\v\fs20\cf9\lang1024\langfe1024\loch\af1\hich\af1\dbch\af31501\noproof\insrsid12398940\charrsid15879488 \hich\af1\dbch\af31501\loch\f1 &lt;NumAmB&gt;}{\rtlch\fcs1 \af0 \ltrch\fcs0 \insrsid12398940\charrsid15879488 [ZNRAM]}{\rtlch\fcs1 \af0 \ltrch\fcs0 _x000d__x000a_\cs17\b0\v\fs20\cf9\lang1024\langfe1024\loch\af1\hich\af1\dbch\af31501\noproof\insrsid12398940\charrsid15879488 \hich\af1\dbch\af31501\loch\f1 &lt;/NumAmB&gt;}{\rtlch\fcs1 \af0 \ltrch\fcs0 \insrsid12398940\charrsid15879488 _x000d__x000a_\par }\pard\plain \ltrpar\s25\ql \li0\ri0\sb240\keepn\nowidctlpar\wrapdefault\aspalpha\aspnum\faauto\adjustright\rin0\lin0\itap0\pararsid12398940 \rtlch\fcs1 \af0\afs20\alang1025 \ltrch\fcs0 \b\fs24\lang2057\langfe2057\cgrid\langnp2057\langfenp2057 {_x000d__x000a_\rtlch\fcs1 \af0 \ltrch\fcs0 \cs17\b0\v\fs20\cf9\lang1024\langfe1024\loch\af1\hich\af1\dbch\af31501\noproof\insrsid12398940\charrsid15879488 \hich\af1\dbch\af31501\loch\f1 &lt;DocAmend&gt;}{\rtlch\fcs1 \af0 \ltrch\fcs0 \insrsid12398940\charrsid15879488 _x000d__x000a_[ZPROPOSAL][ZAMACT]}{\rtlch\fcs1 \af0 \ltrch\fcs0 \cs17\b0\v\fs20\cf9\lang1024\langfe1024\loch\af1\hich\af1\dbch\af31501\noproof\insrsid12398940\charrsid15879488 \hich\af1\dbch\af31501\loch\f1 &lt;/DocAmend&gt;}{\rtlch\fcs1 \af0 \ltrch\fcs0 _x000d__x000a_\insrsid12398940\charrsid15879488 _x000d__x000a_\par }\pard\plain \ltrpar\s19\ql \li0\ri0\keepn\nowidctlpar\wrapdefault\aspalpha\aspnum\faauto\adjustright\rin0\lin0\itap0\pararsid12398940 \rtlch\fcs1 \af0\afs20\alang1025 \ltrch\fcs0 \b\fs24\lang2057\langfe2057\cgrid\langnp2057\langfenp2057 {\rtlch\fcs1 _x000d__x000a_\af0 \ltrch\fcs0 \cs17\b0\v\fs20\cf9\lang1024\langfe1024\loch\af1\hich\af1\dbch\af31501\noproof\insrsid12398940\charrsid15879488 \hich\af1\dbch\af31501\loch\f1 &lt;Article&gt;}{\rtlch\fcs1 \af0 \ltrch\fcs0 \insrsid12398940\charrsid15879488 [ZAMPART]}{_x000d__x000a_\rtlch\fcs1 \af0 \ltrch\fcs0 \cs17\b0\v\fs20\cf9\lang1024\langfe1024\loch\af1\hich\af1\dbch\af31501\noproof\insrsid12398940\charrsid15879488 \hich\af1\dbch\af31501\loch\f1 &lt;/Article&gt;}{\rtlch\fcs1 \af0 \ltrch\fcs0 \insrsid12398940\charrsid15879488 _x000d__x000a_\par }\pard\plain \ltrpar\ql \li0\ri0\keepn\widctlpar\wrapdefault\aspalpha\aspnum\faauto\adjustright\rin0\lin0\itap0\pararsid12398940 \rtlch\fcs1 \af0\afs20\alang1025 \ltrch\fcs0 \fs24\lang2057\langfe2057\cgrid\langnp2057\langfenp2057 {\rtlch\fcs1 \af0 _x000d__x000a_\ltrch\fcs0 \cs17\v\fs20\cf9\lang1024\langfe1024\loch\af1\hich\af1\dbch\af31501\noproof\insrsid12398940\charrsid15879488 \hich\af1\dbch\af31501\loch\f1 &lt;DocAmend2&gt;&lt;OptDel&gt;}{\rtlch\fcs1 \af0 \ltrch\fcs0 \insrsid12398940\charrsid15879488 [ZNRACT]}{_x000d__x000a_\rtlch\fcs1 \af0 \ltrch\fcs0 \cs17\v\fs20\cf9\lang1024\langfe1024\loch\af1\hich\af1\dbch\af31501\noproof\insrsid12398940\charrsid15879488 \hich\af1\dbch\af31501\loch\f1 &lt;/OptDel&gt;&lt;/DocAmend2&gt;}{\rtlch\fcs1 \af0 \ltrch\fcs0 \insrsid12398940\charrsid15879488 _x000d__x000a__x000d__x000a_\par }\pard \ltrpar\ql \li0\ri0\widctlpar\wrapdefault\aspalpha\aspnum\faauto\adjustright\rin0\lin0\itap0\pararsid12398940 {\rtlch\fcs1 \af0 \ltrch\fcs0 _x000d__x000a_\cs17\v\fs20\cf9\lang1024\langfe1024\loch\af1\hich\af1\dbch\af31501\noproof\langnp1036\insrsid12398940\charrsid11356624 \hich\af1\dbch\af31501\loch\f1 &lt;Article2&gt;&lt;OptDel&gt;}{\rtlch\fcs1 \af0 \ltrch\fcs0 _x000d__x000a_\lang1036\langfe2057\langnp1036\insrsid12398940\charrsid11356624 [ZACTPART]}{\rtlch\fcs1 \af0 \ltrch\fcs0 \cs17\v\fs20\cf9\lang1024\langfe1024\loch\af1\hich\af1\dbch\af31501\noproof\langnp1036\insrsid12398940\charrsid11356624 _x000d__x000a_\hich\af1\dbch\af31501\loch\f1 &lt;/OptDel&gt;&lt;/Article2&gt;}{\rtlch\fcs1 \af0 \ltrch\fcs0 \lang1036\langfe2057\langnp1036\insrsid12398940\charrsid11356624 _x000d__x000a_\par \ltrrow}\trowd \irow0\irowband0\ltrrow\ts11\trqc\trgaph340\trleft-340\trftsWidth3\trwWidth9752\trftsWidthB3\trpaddl340\trpaddr340\trpaddfl3\trpaddft3\trpaddfb3\trpaddfr3\tblrsid14374628\tblind0\tblindtype3 \clvertalt\clbrdrt\brdrtbl \clbrdrl\brdrtbl _x000d__x000a_\clbrdrb\brdrtbl \clbrdrr\brdrtbl \cltxlrtb\clftsWidth3\clwWidth9752\clshdrawnil \cellx9412\pard \ltrpar\ql \li0\ri0\keepn\widctlpar\intbl\wrapdefault\aspalpha\aspnum\faauto\adjustright\rin0\lin0\pararsid14374628 {\rtlch\fcs1 \af0 \ltrch\fcs0 _x000d__x000a_\lang1036\langfe2057\langnp1036\insrsid12398940\charrsid11356624 \cell }\pard \ltrpar\ql \li0\ri0\widctlpar\intbl\wrapdefault\aspalpha\aspnum\faauto\adjustright\rin0\lin0 {\rtlch\fcs1 \af0 \ltrch\fcs0 \insrsid12398940\charrsid11356624 _x000d__x000a_\trowd \irow0\irowband0\ltrrow\ts11\trqc\trgaph340\trleft-340\trftsWidth3\trwWidth9752\trftsWidthB3\trpaddl340\trpaddr340\trpaddfl3\trpaddft3\trpaddfb3\trpaddfr3\tblrsid14374628\tblind0\tblindtype3 \clvertalt\clbrdrt\brdrtbl \clbrdrl\brdrtbl \clbrdrb_x000d__x000a_\brdrtbl \clbrdrr\brdrtbl \cltxlrtb\clftsWidth3\clwWidth9752\clshdrawnil \cellx9412\row \ltrrow}\trowd \irow1\irowband1\ltrrow_x000d__x000a_\ts11\trqc\trgaph340\trleft-340\trftsWidth3\trwWidth9752\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3\qc \li0\ri0\sa240\keepn\nowidctlpar\intbl\wrapdefault\aspalpha\aspnum\faauto\adjustright\rin0\lin0\pararsid14374628 \rtlch\fcs1 \af0\afs20\alang1025 \ltrch\fcs0 \i\fs24\lang2057\langfe2057\cgrid\langnp2057\langfenp2057 {\rtlch\fcs1 \af0 \ltrch\fcs0 _x000d__x000a_\insrsid12398940\charrsid15879488 [ZLEFTB]\cell [ZRIGHT]\cell }\pard\plain \ltrpar\ql \li0\ri0\widctlpar\intbl\wrapdefault\aspalpha\aspnum\faauto\adjustright\rin0\lin0 \rtlch\fcs1 \af0\afs20\alang1025 \ltrch\fcs0 _x000d__x000a_\fs24\lang2057\langfe2057\cgrid\langnp2057\langfenp2057 {\rtlch\fcs1 \af0 \ltrch\fcs0 \insrsid12398940\charrsid15879488 \trowd \irow1\irowband1\ltrrow_x000d__x000a_\ts11\trqc\trgaph340\trleft-340\trftsWidth3\trwWidth9752\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8\ql \li0\ri0\sa120\nowidctlpar\intbl\wrapdefault\aspalpha\aspnum\faauto\adjustright\rin0\lin0\pararsid14374628 \rtlch\fcs1 \af0\afs20\alang1025 \ltrch\fcs0 \fs24\lang2057\langfe2057\cgrid\langnp2057\langfenp2057 {\rtlch\fcs1 \af0 \ltrch\fcs0 _x000d__x000a_\insrsid12398940\charrsid15879488 [ZTEXTL]\cell [ZTEXTR]}{\rtlch\fcs1 \af0\afs24 \ltrch\fcs0 \insrsid12398940\charrsid15879488 \cell }\pard\plain \ltrpar\ql \li0\ri0\widctlpar\intbl\wrapdefault\aspalpha\aspnum\faauto\adjustright\rin0\lin0 \rtlch\fcs1 _x000d__x000a_\af0\afs20\alang1025 \ltrch\fcs0 \fs24\lang2057\langfe2057\cgrid\langnp2057\langfenp2057 {\rtlch\fcs1 \af0 \ltrch\fcs0 \insrsid12398940\charrsid15879488 \trowd \irow2\irowband2\lastrow \ltrrow_x000d__x000a_\ts11\trqc\trgaph340\trleft-340\trftsWidth3\trwWidth9752\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c \li0\ri0\sb240\sa240\nowidctlpar\wrapdefault\aspalpha\aspnum\faauto\adjustright\rin0\lin0\itap0\pararsid12398940 \rtlch\fcs1 \af0\afs20\alang1025 \ltrch\fcs0 \i\fs24\lang2057\langfe2057\cgrid\langnp2057\langfenp2057 {\rtlch\fcs1 \af0 \ltrch\fcs0 _x000d__x000a_\cs17\i0\v\fs20\cf9\lang1024\langfe1024\loch\af1\hich\af1\dbch\af31501\noproof\insrsid12398940\charrsid15879488 \hich\af1\dbch\af31501\loch\f1 &lt;OptDel&gt;}{\rtlch\fcs1 \af0 \ltrch\fcs0 \insrsid12398940\charrsid15879488 [ZCROSSREF]}{\rtlch\fcs1 \af0 _x000d__x000a_\ltrch\fcs0 \cs17\i0\v\fs20\cf9\lang1024\langfe1024\loch\af1\hich\af1\dbch\af31501\noproof\insrsid12398940\charrsid15879488 \hich\af1\dbch\af31501\loch\f1 &lt;/OptDel&gt;}{\rtlch\fcs1 \af0 \ltrch\fcs0 \insrsid12398940\charrsid15879488 _x000d__x000a_\par }\pard\plain \ltrpar\s22\qc \li0\ri0\sb240\sa240\keepn\nowidctlpar\wrapdefault\aspalpha\aspnum\faauto\adjustright\rin0\lin0\itap0\pararsid12398940 \rtlch\fcs1 \af0\afs20\alang1025 \ltrch\fcs0 \i\fs24\lang2057\langfe2057\cgrid\langnp2057\langfenp2057 {_x000d__x000a_\rtlch\fcs1 \af0 \ltrch\fcs0 \cs17\i0\v\fs20\cf9\lang1024\langfe1024\loch\af1\hich\af1\dbch\af31501\noproof\insrsid12398940\charrsid15879488 \hich\af1\dbch\af31501\loch\f1 &lt;TitreJust&gt;}{\rtlch\fcs1 \af0 \ltrch\fcs0 \insrsid12398940\charrsid15879488 _x000d__x000a_[ZJUSTIFICATION]}{\rtlch\fcs1 \af0 \ltrch\fcs0 \cs17\i0\v\fs20\cf9\lang1024\langfe1024\loch\af1\hich\af1\dbch\af31501\noproof\insrsid12398940\charrsid15879488 \hich\af1\dbch\af31501\loch\f1 &lt;/TitreJust&gt;}{\rtlch\fcs1 \af0 \ltrch\fcs0 _x000d__x000a_\insrsid12398940\charrsid15879488 _x000d__x000a_\par }\pard\plain \ltrpar\s20\ql \li0\ri0\sa240\nowidctlpar\wrapdefault\aspalpha\aspnum\faauto\adjustright\rin0\lin0\itap0\pararsid12398940 \rtlch\fcs1 \af0\afs20\alang1025 \ltrch\fcs0 \i\fs24\lang2057\langfe2057\cgrid\langnp2057\langfenp2057 {\rtlch\fcs1 _x000d__x000a_\af0 \ltrch\fcs0 \cs17\i0\v\fs20\cf9\lang1024\langfe1024\loch\af1\hich\af1\dbch\af31501\noproof\insrsid12398940\charrsid15879488 \hich\af1\dbch\af31501\loch\f1 &lt;OptDelPrev&gt;}{\rtlch\fcs1 \af0 \ltrch\fcs0 \insrsid12398940\charrsid15879488 [ZTEXTJUST]}{_x000d__x000a_\rtlch\fcs1 \af0 \ltrch\fcs0 \cs17\i0\v\fs20\cf9\lang1024\langfe1024\loch\af1\hich\af1\dbch\af31501\noproof\insrsid12398940\charrsid15879488 \hich\af1\dbch\af31501\loch\f1 &lt;/OptDelPrev&gt;}{\rtlch\fcs1 \af0 \ltrch\fcs0 \insrsid12398940\charrsid15879488 _x000d__x000a__x000d__x000a_\par }\pard\plain \ltrpar\ql \li0\ri0\widctlpar\wrapdefault\aspalpha\aspnum\faauto\adjustright\rin0\lin0\itap0\pararsid12398940 \rtlch\fcs1 \af0\afs20\alang1025 \ltrch\fcs0 \fs24\lang2057\langfe2057\cgrid\langnp2057\langfenp2057 {\rtlch\fcs1 \af0 \ltrch\fcs0 _x000d__x000a_\cs17\v\fs20\cf9\lang1024\langfe1024\loch\af1\hich\af1\dbch\af31501\noproof\insrsid12398940\charrsid15879488 \hich\af1\dbch\af31501\loch\f1 &lt;/AmendB&gt;}{\rtlch\fcs1 \af0 \ltrch\fcs0 \insrsid12398940\charrsid16324206 {\*\bkmkend restartB}_x000d__x000a_\par }\pard \ltrpar\ql \li0\ri0\widctlpar\wrapdefault\aspalpha\aspnum\faauto\adjustright\rin0\lin0\itap0\pararsid16324206 {\rtlch\fcs1 \af0 \ltrch\fcs0 \insrsid24658\charrsid16324206 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801d_x000d__x000a_28493521da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rut"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29\fbidi \froman\fcharset238\fprq2 Times New Roman CE;}{\f330\fbidi \froman\fcharset204\fprq2 Times New Roman Cyr;}_x000d__x000a_{\f332\fbidi \froman\fcharset161\fprq2 Times New Roman Greek;}{\f333\fbidi \froman\fcharset162\fprq2 Times New Roman Tur;}{\f334\fbidi \froman\fcharset177\fprq2 Times New Roman (Hebrew);}{\f335\fbidi \froman\fcharset178\fprq2 Times New Roman (Arabic);}_x000d__x000a_{\f336\fbidi \froman\fcharset186\fprq2 Times New Roman Baltic;}{\f337\fbidi \froman\fcharset163\fprq2 Times New Roman (Vietnamese);}{\f339\fbidi \fswiss\fcharset238\fprq2 Arial CE;}{\f340\fbidi \fswiss\fcharset204\fprq2 Arial Cyr;}_x000d__x000a_{\f342\fbidi \fswiss\fcharset161\fprq2 Arial Greek;}{\f343\fbidi \fswiss\fcharset162\fprq2 Arial Tur;}{\f344\fbidi \fswiss\fcharset177\fprq2 Arial (Hebrew);}{\f345\fbidi \fswiss\fcharset178\fprq2 Arial (Arabic);}_x000d__x000a_{\f346\fbidi \fswiss\fcharset186\fprq2 Arial Baltic;}{\f347\fbidi \fswiss\fcharset163\fprq2 Arial (Vietnamese);}{\f669\fbidi \froman\fcharset238\fprq2 Cambria Math CE;}{\f670\fbidi \froman\fcharset204\fprq2 Cambria Math Cyr;}_x000d__x000a_{\f672\fbidi \froman\fcharset161\fprq2 Cambria Math Greek;}{\f673\fbidi \froman\fcharset162\fprq2 Cambria Math Tur;}{\f676\fbidi \froman\fcharset186\fprq2 Cambria Math Baltic;}{\f677\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7016416 HideTWBExt;}{_x000d__x000a_\s18\ql \li0\ri0\sa120\nowidctlpar\wrapdefault\aspalpha\aspnum\faauto\adjustright\rin0\lin0\itap0 \rtlch\fcs1 \af0\afs20\alang1025 \ltrch\fcs0 \fs24\lang2057\langfe2057\cgrid\langnp2057\langfenp2057 \sbasedon0 \snext18 \spriority0 \styrsid7016416 _x000d__x000a_Normal6a;}{\s19\ql \li0\ri0\nowidctlpar\wrapdefault\aspalpha\aspnum\faauto\adjustright\rin0\lin0\itap0 \rtlch\fcs1 \af0\afs20\alang1025 \ltrch\fcs0 \b\fs24\lang2057\langfe2057\cgrid\langnp2057\langfenp2057 \sbasedon0 \snext19 \spriority0 \styrsid7016416 _x000d__x000a_NormalBold;}{\s20\ql \li0\ri0\sa240\nowidctlpar\wrapdefault\aspalpha\aspnum\faauto\adjustright\rin0\lin0\itap0 \rtlch\fcs1 \af0\afs20\alang1025 \ltrch\fcs0 \i\fs24\lang2057\langfe2057\cgrid\langnp2057\langfenp2057 _x000d__x000a_\sbasedon0 \snext20 \spriority0 \styrsid7016416 AmJustText;}{\s21\qc \li0\ri0\sb240\sa240\nowidctlpar\wrapdefault\aspalpha\aspnum\faauto\adjustright\rin0\lin0\itap0 \rtlch\fcs1 \af0\afs20\alang1025 \ltrch\fcs0 _x000d__x000a_\i\fs24\lang2057\langfe2057\cgrid\langnp2057\langfenp2057 \sbasedon0 \snext21 \spriority0 \styrsid7016416 AmCrossRef;}{\s22\qc \li0\ri0\sb240\sa240\keepn\nowidctlpar\wrapdefault\aspalpha\aspnum\faauto\adjustright\rin0\lin0\itap0 \rtlch\fcs1 _x000d__x000a_\af0\afs20\alang1025 \ltrch\fcs0 \i\fs24\lang2057\langfe2057\cgrid\langnp2057\langfenp2057 \sbasedon0 \snext20 \spriority0 \styrsid7016416 AmJustTitle;}{\s23\qc \li0\ri0\sa240\nowidctlpar\wrapdefault\aspalpha\aspnum\faauto\adjustright\rin0\lin0\itap0 _x000d__x000a_\rtlch\fcs1 \af0\afs20\alang1025 \ltrch\fcs0 \i\fs24\lang2057\langfe2057\cgrid\langnp2057\langfenp2057 \sbasedon0 \snext23 \spriority0 \styrsid7016416 AmColumnHeading;}{\s24\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4 \spriority0 \styrsid7016416 AmNumberTabs;}{\s25\ql \li0\ri0\sb240\nowidctlpar\wrapdefault\aspalpha\aspnum\faauto\adjustright\rin0\lin0\itap0 \rtlch\fcs1 _x000d__x000a_\af0\afs20\alang1025 \ltrch\fcs0 \b\fs24\lang2057\langfe2057\cgrid\langnp2057\langfenp2057 \sbasedon0 \snext25 \spriority0 \styrsid7016416 NormalBold12b;}}{\*\rsidtbl \rsid24658\rsid223860\rsid735077\rsid1718133\rsid2892074\rsid3565327\rsid4666813_x000d__x000a_\rsid6641733\rsid7016416\rsid7823322\rsid9636012\rsid10377208\rsid11215221\rsid11549030\rsid12154954\rsid13198353\rsid14382809\rsid14424199\rsid15204470\rsid15285974\rsid15950462\rsid16324206\rsid16662270}{\mmathPr\mmathFont34\mbrkBin0\mbrkBinSub0_x000d__x000a_\msmallFrac0\mdispDef1\mlMargin0\mrMargin0\mdefJc1\mwrapIndent1440\mintLim0\mnaryLim1}{\info{\author MANYIK Krisztina}{\operator MANYIK Krisztina}{\creatim\yr2023\mo11\dy27\hr14\min26}{\revtim\yr2023\mo11\dy27\hr14\min26}{\version1}{\edmins0}{\nofpages1}_x000d__x000a_{\nofwords58}{\nofchars314}{\nofcharsws370}{\vern109}}{\*\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7016416\newtblstyruls\nogrowautofit\usenormstyforlist\noindnmbrts\felnbrelev\nocxsptable\indrlsweleven\noafcnsttbl\afelev\utinl\hwelev\spltpgpar\notcvasp\notbrkcnstfrctbl\notvatxbx\krnprsnet\cachedcolbal _x000d__x000a_\nouicompat \fet0{\*\wgrffmtfilter 013f}\nofeaturethrottle1\ilfomacatclnup0{\*\template C:\\Users\\kmanyik\\AppData\\Local\\Temp\\Blank1.dotx}{\*\ftnsep \ltrpar \pard\plain \ltrpar_x000d__x000a_\ql \li0\ri0\widctlpar\wrapdefault\aspalpha\aspnum\faauto\adjustright\rin0\lin0\itap0 \rtlch\fcs1 \af0\afs20\alang1025 \ltrch\fcs0 \fs24\lang2057\langfe2057\cgrid\langnp2057\langfenp2057 {\rtlch\fcs1 \af0 \ltrch\fcs0 \insrsid13198353 \chftnsep _x000d__x000a_\par }}{\*\ftnsepc \ltrpar \pard\plain \ltrpar\ql \li0\ri0\widctlpar\wrapdefault\aspalpha\aspnum\faauto\adjustright\rin0\lin0\itap0 \rtlch\fcs1 \af0\afs20\alang1025 \ltrch\fcs0 \fs24\lang2057\langfe2057\cgrid\langnp2057\langfenp2057 {\rtlch\fcs1 \af0 _x000d__x000a_\ltrch\fcs0 \insrsid13198353 \chftnsepc _x000d__x000a_\par }}{\*\aftnsep \ltrpar \pard\plain \ltrpar\ql \li0\ri0\widctlpar\wrapdefault\aspalpha\aspnum\faauto\adjustright\rin0\lin0\itap0 \rtlch\fcs1 \af0\afs20\alang1025 \ltrch\fcs0 \fs24\lang2057\langfe2057\cgrid\langnp2057\langfenp2057 {\rtlch\fcs1 \af0 _x000d__x000a_\ltrch\fcs0 \insrsid13198353 \chftnsep _x000d__x000a_\par }}{\*\aftnsepc \ltrpar \pard\plain \ltrpar\ql \li0\ri0\widctlpar\wrapdefault\aspalpha\aspnum\faauto\adjustright\rin0\lin0\itap0 \rtlch\fcs1 \af0\afs20\alang1025 \ltrch\fcs0 \fs24\lang2057\langfe2057\cgrid\langnp2057\langfenp2057 {\rtlch\fcs1 \af0 _x000d__x000a_\ltrch\fcs0 \insrsid13198353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4\ql \li0\ri0\sb240\keepn\nowidctlpar_x000d__x000a_\tx879\tx936\tx1021\tx1077\tx1134\tx1191\tx1247\tx1304\tx1361\tx1418\tx1474\tx1531\tx1588\tx1644\tx1701\tx1758\tx1814\tx1871\tx2070\tx2126\tx3374\tx3430\wrapdefault\aspalpha\aspnum\faauto\adjustright\rin0\lin0\itap0\pararsid7016416 \rtlch\fcs1 _x000d__x000a_\af0\afs20\alang1025 \ltrch\fcs0 \b\fs24\lang2057\langfe2057\cgrid\langnp2057\langfenp2057 {\rtlch\fcs1 \af0 \ltrch\fcs0 \cs17\b0\v\fs20\cf9\lang1024\langfe1024\loch\af1\hich\af1\dbch\af31501\noproof\insrsid7016416\charrsid15879488 {\*\bkmkstart restartB}_x000d__x000a_\hich\af1\dbch\af31501\loch\f1 &lt;AmendB&gt;}{\rtlch\fcs1 \af0 \ltrch\fcs0 \insrsid7016416\charrsid15879488 [ZAMENDMENT]\tab \tab }{\rtlch\fcs1 \af0 \ltrch\fcs0 _x000d__x000a_\cs17\b0\v\fs20\cf9\lang1024\langfe1024\loch\af1\hich\af1\dbch\af31501\noproof\insrsid7016416\charrsid15879488 \hich\af1\dbch\af31501\loch\f1 &lt;NumAmB&gt;}{\rtlch\fcs1 \af0 \ltrch\fcs0 \insrsid7016416\charrsid15879488 [ZNRAM]}{\rtlch\fcs1 \af0 \ltrch\fcs0 _x000d__x000a_\cs17\b0\v\fs20\cf9\lang1024\langfe1024\loch\af1\hich\af1\dbch\af31501\noproof\insrsid7016416\charrsid15879488 \hich\af1\dbch\af31501\loch\f1 &lt;/NumAmB&gt;}{\rtlch\fcs1 \af0 \ltrch\fcs0 \insrsid7016416\charrsid15879488 _x000d__x000a_\par }\pard\plain \ltrpar\s25\ql \li0\ri0\sb240\keepn\nowidctlpar\wrapdefault\aspalpha\aspnum\faauto\adjustright\rin0\lin0\itap0\pararsid7016416 \rtlch\fcs1 \af0\afs20\alang1025 \ltrch\fcs0 \b\fs24\lang2057\langfe2057\cgrid\langnp2057\langfenp2057 {_x000d__x000a_\rtlch\fcs1 \af0 \ltrch\fcs0 \cs17\b0\v\fs20\cf9\lang1024\langfe1024\loch\af1\hich\af1\dbch\af31501\noproof\insrsid7016416\charrsid15879488 \hich\af1\dbch\af31501\loch\f1 &lt;DocAmend&gt;}{\rtlch\fcs1 \af0 \ltrch\fcs0 \insrsid7016416\charrsid15879488 _x000d__x000a_[ZPROPOSAL][ZAMACT]}{\rtlch\fcs1 \af0 \ltrch\fcs0 \cs17\b0\v\fs20\cf9\lang1024\langfe1024\loch\af1\hich\af1\dbch\af31501\noproof\insrsid7016416\charrsid15879488 \hich\af1\dbch\af31501\loch\f1 &lt;/DocAmend&gt;}{\rtlch\fcs1 \af0 \ltrch\fcs0 _x000d__x000a_\insrsid7016416\charrsid15879488 _x000d__x000a_\par }\pard\plain \ltrpar\s19\ql \li0\ri0\keepn\nowidctlpar\wrapdefault\aspalpha\aspnum\faauto\adjustright\rin0\lin0\itap0\pararsid7016416 \rtlch\fcs1 \af0\afs20\alang1025 \ltrch\fcs0 \b\fs24\lang2057\langfe2057\cgrid\langnp2057\langfenp2057 {\rtlch\fcs1 \af0 _x000d__x000a_\ltrch\fcs0 \cs17\b0\v\fs20\cf9\lang1024\langfe1024\loch\af1\hich\af1\dbch\af31501\noproof\insrsid7016416\charrsid15879488 \hich\af1\dbch\af31501\loch\f1 &lt;Article&gt;}{\rtlch\fcs1 \af0 \ltrch\fcs0 \insrsid7016416\charrsid15879488 [ZAMPART]}{\rtlch\fcs1 \af0 _x000d__x000a_\ltrch\fcs0 \cs17\b0\v\fs20\cf9\lang1024\langfe1024\loch\af1\hich\af1\dbch\af31501\noproof\insrsid7016416\charrsid15879488 \hich\af1\dbch\af31501\loch\f1 &lt;/Article&gt;}{\rtlch\fcs1 \af0 \ltrch\fcs0 \insrsid7016416\charrsid15879488 _x000d__x000a_\par }\pard\plain \ltrpar\ql \li0\ri0\keepn\widctlpar\wrapdefault\aspalpha\aspnum\faauto\adjustright\rin0\lin0\itap0\pararsid7016416 \rtlch\fcs1 \af0\afs20\alang1025 \ltrch\fcs0 \fs24\lang2057\langfe2057\cgrid\langnp2057\langfenp2057 {\rtlch\fcs1 \af0 _x000d__x000a_\ltrch\fcs0 \cs17\v\fs20\cf9\lang1024\langfe1024\loch\af1\hich\af1\dbch\af31501\noproof\insrsid7016416\charrsid15879488 \hich\af1\dbch\af31501\loch\f1 &lt;DocAmend2&gt;&lt;OptDel&gt;}{\rtlch\fcs1 \af0 \ltrch\fcs0 \insrsid7016416\charrsid15879488 [ZNRACT]}{_x000d__x000a_\rtlch\fcs1 \af0 \ltrch\fcs0 \cs17\v\fs20\cf9\lang1024\langfe1024\loch\af1\hich\af1\dbch\af31501\noproof\insrsid7016416\charrsid15879488 \hich\af1\dbch\af31501\loch\f1 &lt;/OptDel&gt;&lt;/DocAmend2&gt;}{\rtlch\fcs1 \af0 \ltrch\fcs0 \insrsid7016416\charrsid15879488 _x000d__x000a__x000d__x000a_\par }\pard \ltrpar\ql \li0\ri0\widctlpar\wrapdefault\aspalpha\aspnum\faauto\adjustright\rin0\lin0\itap0\pararsid7016416 {\rtlch\fcs1 \af0 \ltrch\fcs0 _x000d__x000a_\cs17\v\fs20\cf9\lang1024\langfe1024\loch\af1\hich\af1\dbch\af31501\noproof\langnp1036\insrsid7016416\charrsid11356624 \hich\af1\dbch\af31501\loch\f1 &lt;Article2&gt;&lt;OptDel&gt;}{\rtlch\fcs1 \af0 \ltrch\fcs0 _x000d__x000a_\lang1036\langfe2057\langnp1036\insrsid7016416\charrsid11356624 [ZACTPART]}{\rtlch\fcs1 \af0 \ltrch\fcs0 \cs17\v\fs20\cf9\lang1024\langfe1024\loch\af1\hich\af1\dbch\af31501\noproof\langnp1036\insrsid7016416\charrsid11356624 \hich\af1\dbch\af31501\loch\f1 _x000d__x000a_&lt;/OptDel&gt;&lt;/Article2&gt;}{\rtlch\fcs1 \af0 \ltrch\fcs0 \lang1036\langfe2057\langnp1036\insrsid7016416\charrsid11356624 _x000d__x000a_\par \ltrrow}\trowd \irow0\irowband0\ltrrow\ts11\trqc\trgaph340\trleft-340\trftsWidth3\trwWidth9752\trftsWidthB3\trpaddl340\trpaddr340\trpaddfl3\trpaddft3\trpaddfb3\trpaddfr3\tblrsid14374628\tblind0\tblindtype3 \clvertalt\clbrdrt\brdrtbl \clbrdrl\brdrtbl _x000d__x000a_\clbrdrb\brdrtbl \clbrdrr\brdrtbl \cltxlrtb\clftsWidth3\clwWidth9752\clshdrawnil \cellx9412\pard \ltrpar\ql \li0\ri0\keepn\widctlpar\intbl\wrapdefault\aspalpha\aspnum\faauto\adjustright\rin0\lin0\pararsid14374628 {\rtlch\fcs1 \af0 \ltrch\fcs0 _x000d__x000a_\lang1036\langfe2057\langnp1036\insrsid7016416\charrsid11356624 \cell }\pard \ltrpar\ql \li0\ri0\widctlpar\intbl\wrapdefault\aspalpha\aspnum\faauto\adjustright\rin0\lin0 {\rtlch\fcs1 \af0 \ltrch\fcs0 \insrsid7016416\charrsid11356624 _x000d__x000a_\trowd \irow0\irowband0\ltrrow\ts11\trqc\trgaph340\trleft-340\trftsWidth3\trwWidth9752\trftsWidthB3\trpaddl340\trpaddr340\trpaddfl3\trpaddft3\trpaddfb3\trpaddfr3\tblrsid14374628\tblind0\tblindtype3 \clvertalt\clbrdrt\brdrtbl \clbrdrl\brdrtbl \clbrdrb_x000d__x000a_\brdrtbl \clbrdrr\brdrtbl \cltxlrtb\clftsWidth3\clwWidth9752\clshdrawnil \cellx9412\row \ltrrow}\trowd \irow1\irowband1\ltrrow_x000d__x000a_\ts11\trqc\trgaph340\trleft-340\trftsWidth3\trwWidth9752\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3\qc \li0\ri0\sa240\keepn\nowidctlpar\intbl\wrapdefault\aspalpha\aspnum\faauto\adjustright\rin0\lin0\pararsid14374628 \rtlch\fcs1 \af0\afs20\alang1025 \ltrch\fcs0 \i\fs24\lang2057\langfe2057\cgrid\langnp2057\langfenp2057 {\rtlch\fcs1 \af0 \ltrch\fcs0 _x000d__x000a_\insrsid7016416\charrsid15879488 [ZLEFTB]\cell [ZRIGHT]\cell }\pard\plain \ltrpar\ql \li0\ri0\widctlpar\intbl\wrapdefault\aspalpha\aspnum\faauto\adjustright\rin0\lin0 \rtlch\fcs1 \af0\afs20\alang1025 \ltrch\fcs0 _x000d__x000a_\fs24\lang2057\langfe2057\cgrid\langnp2057\langfenp2057 {\rtlch\fcs1 \af0 \ltrch\fcs0 \insrsid7016416\charrsid15879488 \trowd \irow1\irowband1\ltrrow_x000d__x000a_\ts11\trqc\trgaph340\trleft-340\trftsWidth3\trwWidth9752\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8\ql \li0\ri0\sa120\nowidctlpar\intbl\wrapdefault\aspalpha\aspnum\faauto\adjustright\rin0\lin0\pararsid14374628 \rtlch\fcs1 \af0\afs20\alang1025 \ltrch\fcs0 \fs24\lang2057\langfe2057\cgrid\langnp2057\langfenp2057 {\rtlch\fcs1 \af0 \ltrch\fcs0 _x000d__x000a_\insrsid7016416\charrsid15879488 [ZTEXTL]\cell [ZTEXTR]}{\rtlch\fcs1 \af0\afs24 \ltrch\fcs0 \insrsid7016416\charrsid15879488 \cell }\pard\plain \ltrpar\ql \li0\ri0\widctlpar\intbl\wrapdefault\aspalpha\aspnum\faauto\adjustright\rin0\lin0 \rtlch\fcs1 _x000d__x000a_\af0\afs20\alang1025 \ltrch\fcs0 \fs24\lang2057\langfe2057\cgrid\langnp2057\langfenp2057 {\rtlch\fcs1 \af0 \ltrch\fcs0 \insrsid7016416\charrsid15879488 \trowd \irow2\irowband2\lastrow \ltrrow_x000d__x000a_\ts11\trqc\trgaph340\trleft-340\trftsWidth3\trwWidth9752\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c \li0\ri0\sb240\sa240\nowidctlpar\wrapdefault\aspalpha\aspnum\faauto\adjustright\rin0\lin0\itap0\pararsid7016416 \rtlch\fcs1 \af0\afs20\alang1025 \ltrch\fcs0 \i\fs24\lang2057\langfe2057\cgrid\langnp2057\langfenp2057 {\rtlch\fcs1 \af0 \ltrch\fcs0 _x000d__x000a_\cs17\i0\v\fs20\cf9\lang1024\langfe1024\loch\af1\hich\af1\dbch\af31501\noproof\insrsid7016416\charrsid15879488 \hich\af1\dbch\af31501\loch\f1 &lt;OptDel&gt;}{\rtlch\fcs1 \af0 \ltrch\fcs0 \insrsid7016416\charrsid15879488 [ZCROSSREF]}{\rtlch\fcs1 \af0 _x000d__x000a_\ltrch\fcs0 \cs17\i0\v\fs20\cf9\lang1024\langfe1024\loch\af1\hich\af1\dbch\af31501\noproof\insrsid7016416\charrsid15879488 \hich\af1\dbch\af31501\loch\f1 &lt;/OptDel&gt;}{\rtlch\fcs1 \af0 \ltrch\fcs0 \insrsid7016416\charrsid15879488 _x000d__x000a_\par }\pard\plain \ltrpar\s22\qc \li0\ri0\sb240\sa240\keepn\nowidctlpar\wrapdefault\aspalpha\aspnum\faauto\adjustright\rin0\lin0\itap0\pararsid7016416 \rtlch\fcs1 \af0\afs20\alang1025 \ltrch\fcs0 \i\fs24\lang2057\langfe2057\cgrid\langnp2057\langfenp2057 {_x000d__x000a_\rtlch\fcs1 \af0 \ltrch\fcs0 \cs17\i0\v\fs20\cf9\lang1024\langfe1024\loch\af1\hich\af1\dbch\af31501\noproof\insrsid7016416\charrsid15879488 \hich\af1\dbch\af31501\loch\f1 &lt;TitreJust&gt;}{\rtlch\fcs1 \af0 \ltrch\fcs0 \insrsid7016416\charrsid15879488 _x000d__x000a_[ZJUSTIFICATION]}{\rtlch\fcs1 \af0 \ltrch\fcs0 \cs17\i0\v\fs20\cf9\lang1024\langfe1024\loch\af1\hich\af1\dbch\af31501\noproof\insrsid7016416\charrsid15879488 \hich\af1\dbch\af31501\loch\f1 &lt;/TitreJust&gt;}{\rtlch\fcs1 \af0 \ltrch\fcs0 _x000d__x000a_\insrsid7016416\charrsid15879488 _x000d__x000a_\par }\pard\plain \ltrpar\s20\ql \li0\ri0\sa240\nowidctlpar\wrapdefault\aspalpha\aspnum\faauto\adjustright\rin0\lin0\itap0\pararsid7016416 \rtlch\fcs1 \af0\afs20\alang1025 \ltrch\fcs0 \i\fs24\lang2057\langfe2057\cgrid\langnp2057\langfenp2057 {\rtlch\fcs1 \af0 _x000d__x000a_\ltrch\fcs0 \cs17\i0\v\fs20\cf9\lang1024\langfe1024\loch\af1\hich\af1\dbch\af31501\noproof\insrsid7016416\charrsid15879488 \hich\af1\dbch\af31501\loch\f1 &lt;OptDelPrev&gt;}{\rtlch\fcs1 \af0 \ltrch\fcs0 \insrsid7016416\charrsid15879488 [ZTEXTJUST]}{\rtlch\fcs1 _x000d__x000a_\af0 \ltrch\fcs0 \cs17\i0\v\fs20\cf9\lang1024\langfe1024\loch\af1\hich\af1\dbch\af31501\noproof\insrsid7016416\charrsid15879488 \hich\af1\dbch\af31501\loch\f1 &lt;/OptDelPrev&gt;}{\rtlch\fcs1 \af0 \ltrch\fcs0 \insrsid7016416\charrsid15879488 _x000d__x000a_\par }\pard\plain \ltrpar\ql \li0\ri0\widctlpar\wrapdefault\aspalpha\aspnum\faauto\adjustright\rin0\lin0\itap0\pararsid7016416 \rtlch\fcs1 \af0\afs20\alang1025 \ltrch\fcs0 \fs24\lang2057\langfe2057\cgrid\langnp2057\langfenp2057 {\rtlch\fcs1 \af0 \ltrch\fcs0 _x000d__x000a_\cs17\v\fs20\cf9\lang1024\langfe1024\loch\af1\hich\af1\dbch\af31501\noproof\insrsid7016416\charrsid15879488 \hich\af1\dbch\af31501\loch\f1 &lt;/AmendB&gt;}{\rtlch\fcs1 \af0 \ltrch\fcs0 \insrsid7016416\charrsid16324206 {\*\bkmkend restartB}_x000d__x000a_\par }\pard \ltrpar\ql \li0\ri0\widctlpar\wrapdefault\aspalpha\aspnum\faauto\adjustright\rin0\lin0\itap0\pararsid16324206 {\rtlch\fcs1 \af0 \ltrch\fcs0 \insrsid24658\charrsid16324206 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fd_x000d__x000a_bf433521da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PA_Legam"/>
    <w:docVar w:name="strSubDir" w:val="1291"/>
    <w:docVar w:name="TITLECODMNU" w:val=" 1"/>
    <w:docVar w:name="TVTAMACTPART" w:val="Article 2"/>
    <w:docVar w:name="TXTLANGUE" w:val="EN"/>
    <w:docVar w:name="TXTLANGUEMIN" w:val="en"/>
    <w:docVar w:name="TXTNRC" w:val="0188"/>
    <w:docVar w:name="TXTNRCOM" w:val="2023/0272"/>
    <w:docVar w:name="TXTNRFIRSTAM" w:val="1"/>
    <w:docVar w:name="TXTNRLASTAM" w:val="41"/>
    <w:docVar w:name="TXTNRPE" w:val="752.995"/>
    <w:docVar w:name="TXTNRPROC" w:val="2023/0272"/>
    <w:docVar w:name="TXTPEorAP" w:val="PE"/>
    <w:docVar w:name="TXTROUTE" w:val="AD\1291495EN.docx"/>
    <w:docVar w:name="TXTVERSION" w:val="02-00"/>
  </w:docVars>
  <w:rsids>
    <w:rsidRoot w:val="002F5C7B"/>
    <w:rsid w:val="00026559"/>
    <w:rsid w:val="00027FA8"/>
    <w:rsid w:val="00043F5D"/>
    <w:rsid w:val="0004474F"/>
    <w:rsid w:val="0007610B"/>
    <w:rsid w:val="00082EC4"/>
    <w:rsid w:val="000A5079"/>
    <w:rsid w:val="000D44A6"/>
    <w:rsid w:val="000F236B"/>
    <w:rsid w:val="00122C05"/>
    <w:rsid w:val="00134974"/>
    <w:rsid w:val="00141CD7"/>
    <w:rsid w:val="001616BD"/>
    <w:rsid w:val="001820A9"/>
    <w:rsid w:val="001907C7"/>
    <w:rsid w:val="001A0556"/>
    <w:rsid w:val="001A5D71"/>
    <w:rsid w:val="001B0A1E"/>
    <w:rsid w:val="001C0886"/>
    <w:rsid w:val="001D5154"/>
    <w:rsid w:val="001E3AC4"/>
    <w:rsid w:val="001F014D"/>
    <w:rsid w:val="0020077A"/>
    <w:rsid w:val="00215AF1"/>
    <w:rsid w:val="0023131B"/>
    <w:rsid w:val="002A67EE"/>
    <w:rsid w:val="002F5C7B"/>
    <w:rsid w:val="00300C1D"/>
    <w:rsid w:val="00304902"/>
    <w:rsid w:val="00304EA8"/>
    <w:rsid w:val="00311040"/>
    <w:rsid w:val="00341A99"/>
    <w:rsid w:val="003432D8"/>
    <w:rsid w:val="00360FAA"/>
    <w:rsid w:val="0038294E"/>
    <w:rsid w:val="003A2F84"/>
    <w:rsid w:val="003C7390"/>
    <w:rsid w:val="003E1280"/>
    <w:rsid w:val="003F128E"/>
    <w:rsid w:val="0040055C"/>
    <w:rsid w:val="00426E14"/>
    <w:rsid w:val="00487596"/>
    <w:rsid w:val="004A772A"/>
    <w:rsid w:val="004B3A53"/>
    <w:rsid w:val="004C2A0D"/>
    <w:rsid w:val="004C70BC"/>
    <w:rsid w:val="004F1D2F"/>
    <w:rsid w:val="00502B76"/>
    <w:rsid w:val="00513F6F"/>
    <w:rsid w:val="00522B51"/>
    <w:rsid w:val="00524707"/>
    <w:rsid w:val="00533D1B"/>
    <w:rsid w:val="005539B7"/>
    <w:rsid w:val="00571233"/>
    <w:rsid w:val="005F20F3"/>
    <w:rsid w:val="00613134"/>
    <w:rsid w:val="00626D52"/>
    <w:rsid w:val="00642143"/>
    <w:rsid w:val="00643DA8"/>
    <w:rsid w:val="00657D5C"/>
    <w:rsid w:val="00683DD1"/>
    <w:rsid w:val="00691B1C"/>
    <w:rsid w:val="006A0F0A"/>
    <w:rsid w:val="006A48AA"/>
    <w:rsid w:val="006B1267"/>
    <w:rsid w:val="006D292E"/>
    <w:rsid w:val="00712462"/>
    <w:rsid w:val="00716BAA"/>
    <w:rsid w:val="007652EA"/>
    <w:rsid w:val="00774F2F"/>
    <w:rsid w:val="0078548A"/>
    <w:rsid w:val="007979DA"/>
    <w:rsid w:val="00797D48"/>
    <w:rsid w:val="007B7CE3"/>
    <w:rsid w:val="007E287F"/>
    <w:rsid w:val="007F187F"/>
    <w:rsid w:val="00817D13"/>
    <w:rsid w:val="00820C7D"/>
    <w:rsid w:val="00825FF0"/>
    <w:rsid w:val="00832A14"/>
    <w:rsid w:val="00833D11"/>
    <w:rsid w:val="00836FD3"/>
    <w:rsid w:val="008375A8"/>
    <w:rsid w:val="00872A52"/>
    <w:rsid w:val="00876A73"/>
    <w:rsid w:val="0089388A"/>
    <w:rsid w:val="008F3DB0"/>
    <w:rsid w:val="00903291"/>
    <w:rsid w:val="00904864"/>
    <w:rsid w:val="009052FE"/>
    <w:rsid w:val="0091718F"/>
    <w:rsid w:val="009215FC"/>
    <w:rsid w:val="00924555"/>
    <w:rsid w:val="009368B3"/>
    <w:rsid w:val="00982B83"/>
    <w:rsid w:val="00983849"/>
    <w:rsid w:val="009857B4"/>
    <w:rsid w:val="009B4410"/>
    <w:rsid w:val="009B69B7"/>
    <w:rsid w:val="009E7319"/>
    <w:rsid w:val="00A17DAF"/>
    <w:rsid w:val="00A71228"/>
    <w:rsid w:val="00A74E25"/>
    <w:rsid w:val="00AB1E3E"/>
    <w:rsid w:val="00AC2A60"/>
    <w:rsid w:val="00AD0C69"/>
    <w:rsid w:val="00AD49D0"/>
    <w:rsid w:val="00B00EE6"/>
    <w:rsid w:val="00B1755A"/>
    <w:rsid w:val="00B476DC"/>
    <w:rsid w:val="00B556CD"/>
    <w:rsid w:val="00B62D4B"/>
    <w:rsid w:val="00B904FA"/>
    <w:rsid w:val="00B966C1"/>
    <w:rsid w:val="00BA3E40"/>
    <w:rsid w:val="00BA7BF3"/>
    <w:rsid w:val="00BC0C2F"/>
    <w:rsid w:val="00BD1F76"/>
    <w:rsid w:val="00BE20CF"/>
    <w:rsid w:val="00C15DBE"/>
    <w:rsid w:val="00C22327"/>
    <w:rsid w:val="00C26008"/>
    <w:rsid w:val="00C335C6"/>
    <w:rsid w:val="00C4219C"/>
    <w:rsid w:val="00C52A28"/>
    <w:rsid w:val="00C5304F"/>
    <w:rsid w:val="00C709B7"/>
    <w:rsid w:val="00C75E98"/>
    <w:rsid w:val="00C81C5B"/>
    <w:rsid w:val="00C83B35"/>
    <w:rsid w:val="00CE55C6"/>
    <w:rsid w:val="00CF22B3"/>
    <w:rsid w:val="00D25CF2"/>
    <w:rsid w:val="00D56CE0"/>
    <w:rsid w:val="00D6254D"/>
    <w:rsid w:val="00D67D0A"/>
    <w:rsid w:val="00D74FD1"/>
    <w:rsid w:val="00D943A5"/>
    <w:rsid w:val="00D9581F"/>
    <w:rsid w:val="00DB56E4"/>
    <w:rsid w:val="00DD79D9"/>
    <w:rsid w:val="00E27F01"/>
    <w:rsid w:val="00E77FF5"/>
    <w:rsid w:val="00E94D64"/>
    <w:rsid w:val="00EA3802"/>
    <w:rsid w:val="00EF1432"/>
    <w:rsid w:val="00EF33D5"/>
    <w:rsid w:val="00F15744"/>
    <w:rsid w:val="00F24D40"/>
    <w:rsid w:val="00FE5B6F"/>
  </w:rsids>
  <m:mathPr>
    <m:mathFont m:val="Cambria Math"/>
    <m:brkBin m:val="before"/>
    <m:brkBinSub m:val="--"/>
    <m:smallFrac m:val="0"/>
    <m:dispDef/>
    <m:lMargin m:val="0"/>
    <m:rMargin m:val="0"/>
    <m:defJc m:val="centerGroup"/>
    <m:wrapIndent m:val="1440"/>
    <m:intLim m:val="subSup"/>
    <m:naryLim m:val="undOvr"/>
  </m:mathPr>
  <w:themeFontLang w:val="en-GB"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7BA327EE-ABBE-44D9-8EB5-7F747C8E5C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ga-IE" w:eastAsia="en-GB" w:bidi="ar-SA"/>
      </w:rPr>
    </w:rPrDefault>
    <w:pPrDefault/>
  </w:docDefaults>
  <w:latentStyles w:defLockedState="0" w:defUIPriority="0" w:defSemiHidden="0" w:defUnhideWhenUsed="0" w:defQFormat="0" w:count="371">
    <w:lsdException w:name="heading 1" w:semiHidden="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C335C6"/>
    <w:pPr>
      <w:widowControl w:val="0"/>
    </w:pPr>
    <w:rPr>
      <w:sz w:val="24"/>
      <w:szCs w:val="24"/>
    </w:rPr>
  </w:style>
  <w:style w:type="paragraph" w:styleId="Heading1">
    <w:name w:val="heading 1"/>
    <w:basedOn w:val="Normal"/>
    <w:next w:val="Normal"/>
    <w:link w:val="Heading1Char"/>
    <w:semiHidden/>
    <w:qFormat/>
    <w:rsid w:val="00A71228"/>
    <w:pPr>
      <w:keepNext/>
      <w:keepLines/>
      <w:spacing w:before="24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basedOn w:val="DefaultParagraphFont"/>
    <w:rsid w:val="00DB56E4"/>
    <w:rPr>
      <w:rFonts w:ascii="Arial" w:hAnsi="Arial" w:cs="Arial"/>
      <w:noProof/>
      <w:vanish/>
      <w:color w:val="000080"/>
      <w:sz w:val="20"/>
    </w:rPr>
  </w:style>
  <w:style w:type="paragraph" w:customStyle="1" w:styleId="EPFooter2">
    <w:name w:val="EPFooter2"/>
    <w:basedOn w:val="Normal"/>
    <w:next w:val="Normal"/>
    <w:rsid w:val="00DB56E4"/>
    <w:pPr>
      <w:widowControl/>
      <w:tabs>
        <w:tab w:val="center" w:pos="4535"/>
        <w:tab w:val="right" w:pos="9921"/>
      </w:tabs>
      <w:ind w:left="-850" w:right="-850"/>
    </w:pPr>
    <w:rPr>
      <w:rFonts w:ascii="Arial" w:hAnsi="Arial" w:cs="Arial"/>
      <w:b/>
      <w:sz w:val="48"/>
    </w:rPr>
  </w:style>
  <w:style w:type="paragraph" w:customStyle="1" w:styleId="Normal12a">
    <w:name w:val="Normal12a"/>
    <w:basedOn w:val="Normal"/>
    <w:rsid w:val="00DB56E4"/>
    <w:pPr>
      <w:spacing w:after="240"/>
    </w:pPr>
    <w:rPr>
      <w:szCs w:val="20"/>
    </w:rPr>
  </w:style>
  <w:style w:type="paragraph" w:customStyle="1" w:styleId="Normal6a">
    <w:name w:val="Normal6a"/>
    <w:basedOn w:val="Normal"/>
    <w:rsid w:val="00DB56E4"/>
    <w:pPr>
      <w:spacing w:after="120"/>
    </w:pPr>
    <w:rPr>
      <w:szCs w:val="20"/>
    </w:rPr>
  </w:style>
  <w:style w:type="paragraph" w:customStyle="1" w:styleId="PageHeadingNotTOC">
    <w:name w:val="PageHeadingNotTOC"/>
    <w:basedOn w:val="Normal"/>
    <w:rsid w:val="00DB56E4"/>
    <w:pPr>
      <w:keepNext/>
      <w:spacing w:after="480"/>
      <w:jc w:val="center"/>
    </w:pPr>
    <w:rPr>
      <w:rFonts w:ascii="Arial" w:hAnsi="Arial" w:cs="Arial"/>
      <w:b/>
      <w:szCs w:val="20"/>
    </w:rPr>
  </w:style>
  <w:style w:type="paragraph" w:customStyle="1" w:styleId="NormalBold">
    <w:name w:val="NormalBold"/>
    <w:basedOn w:val="Normal"/>
    <w:link w:val="NormalBoldChar"/>
    <w:rsid w:val="00DB56E4"/>
    <w:rPr>
      <w:b/>
      <w:szCs w:val="20"/>
    </w:rPr>
  </w:style>
  <w:style w:type="paragraph" w:customStyle="1" w:styleId="AmJustText">
    <w:name w:val="AmJustText"/>
    <w:basedOn w:val="Normal"/>
    <w:rsid w:val="00304EA8"/>
    <w:pPr>
      <w:spacing w:after="240"/>
    </w:pPr>
    <w:rPr>
      <w:i/>
      <w:szCs w:val="20"/>
    </w:rPr>
  </w:style>
  <w:style w:type="paragraph" w:customStyle="1" w:styleId="EPName">
    <w:name w:val="EPName"/>
    <w:basedOn w:val="Normal"/>
    <w:rsid w:val="00522B51"/>
    <w:pPr>
      <w:spacing w:before="80" w:after="80"/>
    </w:pPr>
    <w:rPr>
      <w:rFonts w:ascii="Arial Narrow" w:hAnsi="Arial Narrow" w:cs="Arial"/>
      <w:b/>
      <w:sz w:val="32"/>
      <w:szCs w:val="22"/>
    </w:rPr>
  </w:style>
  <w:style w:type="paragraph" w:customStyle="1" w:styleId="CoverNormal24a">
    <w:name w:val="CoverNormal24a"/>
    <w:basedOn w:val="Normal"/>
    <w:rsid w:val="00DB56E4"/>
    <w:pPr>
      <w:spacing w:after="480"/>
      <w:ind w:left="1417"/>
    </w:pPr>
    <w:rPr>
      <w:szCs w:val="20"/>
    </w:rPr>
  </w:style>
  <w:style w:type="paragraph" w:customStyle="1" w:styleId="CoverNormal">
    <w:name w:val="CoverNormal"/>
    <w:basedOn w:val="Normal"/>
    <w:rsid w:val="00DB56E4"/>
    <w:pPr>
      <w:ind w:left="1418"/>
    </w:pPr>
    <w:rPr>
      <w:szCs w:val="20"/>
    </w:rPr>
  </w:style>
  <w:style w:type="paragraph" w:customStyle="1" w:styleId="AmCrossRef">
    <w:name w:val="AmCrossRef"/>
    <w:basedOn w:val="Normal"/>
    <w:rsid w:val="00DB56E4"/>
    <w:pPr>
      <w:spacing w:before="240" w:after="240"/>
      <w:jc w:val="center"/>
    </w:pPr>
    <w:rPr>
      <w:i/>
      <w:szCs w:val="20"/>
    </w:rPr>
  </w:style>
  <w:style w:type="character" w:customStyle="1" w:styleId="HideTWBInt">
    <w:name w:val="HideTWBInt"/>
    <w:rsid w:val="006A48AA"/>
    <w:rPr>
      <w:rFonts w:ascii="Arial" w:hAnsi="Arial" w:cs="Arial"/>
      <w:vanish/>
      <w:color w:val="808080"/>
      <w:sz w:val="20"/>
    </w:rPr>
  </w:style>
  <w:style w:type="paragraph" w:customStyle="1" w:styleId="AmJustTitle">
    <w:name w:val="AmJustTitle"/>
    <w:basedOn w:val="Normal"/>
    <w:next w:val="AmJustText"/>
    <w:rsid w:val="00304EA8"/>
    <w:pPr>
      <w:keepNext/>
      <w:spacing w:before="240" w:after="240"/>
      <w:jc w:val="center"/>
    </w:pPr>
    <w:rPr>
      <w:i/>
      <w:szCs w:val="20"/>
    </w:rPr>
  </w:style>
  <w:style w:type="paragraph" w:customStyle="1" w:styleId="CoverReference">
    <w:name w:val="CoverReference"/>
    <w:basedOn w:val="Normal"/>
    <w:rsid w:val="00AC2A60"/>
    <w:pPr>
      <w:spacing w:before="1080"/>
      <w:jc w:val="right"/>
    </w:pPr>
    <w:rPr>
      <w:rFonts w:ascii="Arial" w:hAnsi="Arial" w:cs="Arial"/>
      <w:b/>
      <w:szCs w:val="20"/>
    </w:rPr>
  </w:style>
  <w:style w:type="paragraph" w:customStyle="1" w:styleId="CoverDocType24a">
    <w:name w:val="CoverDocType24a"/>
    <w:basedOn w:val="Normal"/>
    <w:rsid w:val="00DB56E4"/>
    <w:pPr>
      <w:spacing w:after="480"/>
      <w:ind w:left="1418"/>
    </w:pPr>
    <w:rPr>
      <w:rFonts w:ascii="Arial" w:hAnsi="Arial"/>
      <w:b/>
      <w:sz w:val="48"/>
      <w:szCs w:val="20"/>
    </w:rPr>
  </w:style>
  <w:style w:type="paragraph" w:customStyle="1" w:styleId="CoverDate">
    <w:name w:val="CoverDate"/>
    <w:basedOn w:val="Normal"/>
    <w:rsid w:val="00DB56E4"/>
    <w:pPr>
      <w:spacing w:before="240" w:after="1200"/>
    </w:pPr>
    <w:rPr>
      <w:szCs w:val="20"/>
    </w:rPr>
  </w:style>
  <w:style w:type="paragraph" w:customStyle="1" w:styleId="AmHeadingPA">
    <w:name w:val="AmHeadingPA"/>
    <w:basedOn w:val="Normal"/>
    <w:next w:val="Normal"/>
    <w:rsid w:val="00716BAA"/>
    <w:pPr>
      <w:spacing w:before="480" w:after="240"/>
      <w:jc w:val="center"/>
    </w:pPr>
    <w:rPr>
      <w:rFonts w:ascii="Arial" w:hAnsi="Arial"/>
      <w:b/>
      <w:caps/>
      <w:snapToGrid w:val="0"/>
      <w:lang w:eastAsia="en-US"/>
    </w:rPr>
  </w:style>
  <w:style w:type="paragraph" w:customStyle="1" w:styleId="AmOrLang">
    <w:name w:val="AmOrLang"/>
    <w:basedOn w:val="Normal"/>
    <w:rsid w:val="00DB56E4"/>
    <w:pPr>
      <w:spacing w:before="240" w:after="240"/>
      <w:jc w:val="right"/>
    </w:pPr>
    <w:rPr>
      <w:szCs w:val="20"/>
    </w:rPr>
  </w:style>
  <w:style w:type="character" w:styleId="PageNumber">
    <w:name w:val="page number"/>
    <w:basedOn w:val="DefaultParagraphFont"/>
    <w:rsid w:val="00DB56E4"/>
  </w:style>
  <w:style w:type="paragraph" w:customStyle="1" w:styleId="AmColumnHeading">
    <w:name w:val="AmColumnHeading"/>
    <w:basedOn w:val="Normal"/>
    <w:rsid w:val="00DB56E4"/>
    <w:pPr>
      <w:spacing w:after="240"/>
      <w:jc w:val="center"/>
    </w:pPr>
    <w:rPr>
      <w:i/>
      <w:szCs w:val="20"/>
    </w:rPr>
  </w:style>
  <w:style w:type="paragraph" w:customStyle="1" w:styleId="AmNumberTabs">
    <w:name w:val="AmNumberTabs"/>
    <w:basedOn w:val="Normal"/>
    <w:link w:val="AmNumberTabsChar"/>
    <w:rsid w:val="00DB56E4"/>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szCs w:val="20"/>
    </w:rPr>
  </w:style>
  <w:style w:type="paragraph" w:customStyle="1" w:styleId="NormalBold12b">
    <w:name w:val="NormalBold12b"/>
    <w:basedOn w:val="Normal"/>
    <w:link w:val="NormalBold12bChar"/>
    <w:rsid w:val="00DB56E4"/>
    <w:pPr>
      <w:spacing w:before="240"/>
    </w:pPr>
    <w:rPr>
      <w:b/>
      <w:szCs w:val="20"/>
    </w:rPr>
  </w:style>
  <w:style w:type="table" w:styleId="TableGrid">
    <w:name w:val="Table Grid"/>
    <w:basedOn w:val="TableNormal"/>
    <w:rsid w:val="0061313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613134"/>
    <w:pPr>
      <w:jc w:val="center"/>
    </w:pPr>
    <w:rPr>
      <w:rFonts w:ascii="Arial" w:hAnsi="Arial" w:cs="Arial"/>
      <w:i/>
      <w:sz w:val="22"/>
      <w:szCs w:val="22"/>
    </w:rPr>
  </w:style>
  <w:style w:type="paragraph" w:customStyle="1" w:styleId="LineTop">
    <w:name w:val="LineTop"/>
    <w:basedOn w:val="Normal"/>
    <w:next w:val="Normal"/>
    <w:rsid w:val="00613134"/>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C81C5B"/>
    <w:pPr>
      <w:pBdr>
        <w:bottom w:val="single" w:sz="4" w:space="1" w:color="auto"/>
      </w:pBdr>
      <w:spacing w:after="240"/>
      <w:jc w:val="center"/>
    </w:pPr>
    <w:rPr>
      <w:rFonts w:ascii="Arial" w:hAnsi="Arial" w:cs="Arial"/>
      <w:sz w:val="16"/>
      <w:szCs w:val="16"/>
    </w:rPr>
  </w:style>
  <w:style w:type="paragraph" w:styleId="Header">
    <w:name w:val="header"/>
    <w:basedOn w:val="Normal"/>
    <w:link w:val="HeaderChar"/>
    <w:semiHidden/>
    <w:rsid w:val="00C4219C"/>
    <w:pPr>
      <w:tabs>
        <w:tab w:val="center" w:pos="4513"/>
        <w:tab w:val="right" w:pos="9026"/>
      </w:tabs>
    </w:pPr>
    <w:rPr>
      <w:szCs w:val="20"/>
    </w:rPr>
  </w:style>
  <w:style w:type="paragraph" w:customStyle="1" w:styleId="EPTerm">
    <w:name w:val="EPTerm"/>
    <w:basedOn w:val="Normal"/>
    <w:next w:val="Normal"/>
    <w:rsid w:val="00522B51"/>
    <w:pPr>
      <w:spacing w:after="80"/>
    </w:pPr>
    <w:rPr>
      <w:rFonts w:ascii="Arial" w:hAnsi="Arial" w:cs="Arial"/>
      <w:sz w:val="20"/>
      <w:szCs w:val="22"/>
    </w:rPr>
  </w:style>
  <w:style w:type="paragraph" w:customStyle="1" w:styleId="EPLogo">
    <w:name w:val="EPLogo"/>
    <w:basedOn w:val="Normal"/>
    <w:qFormat/>
    <w:rsid w:val="00522B51"/>
    <w:pPr>
      <w:jc w:val="right"/>
    </w:pPr>
    <w:rPr>
      <w:szCs w:val="20"/>
    </w:rPr>
  </w:style>
  <w:style w:type="paragraph" w:customStyle="1" w:styleId="EPFooter">
    <w:name w:val="EPFooter"/>
    <w:basedOn w:val="Normal"/>
    <w:rsid w:val="009368B3"/>
    <w:pPr>
      <w:tabs>
        <w:tab w:val="center" w:pos="4535"/>
        <w:tab w:val="right" w:pos="9071"/>
      </w:tabs>
      <w:spacing w:before="240" w:after="240"/>
    </w:pPr>
    <w:rPr>
      <w:color w:val="010000"/>
      <w:sz w:val="22"/>
    </w:rPr>
  </w:style>
  <w:style w:type="character" w:customStyle="1" w:styleId="Heading1Char">
    <w:name w:val="Heading 1 Char"/>
    <w:basedOn w:val="DefaultParagraphFont"/>
    <w:link w:val="Heading1"/>
    <w:semiHidden/>
    <w:rsid w:val="00A71228"/>
    <w:rPr>
      <w:rFonts w:asciiTheme="majorHAnsi" w:eastAsiaTheme="majorEastAsia" w:hAnsiTheme="majorHAnsi" w:cstheme="majorBidi"/>
      <w:color w:val="2E74B5" w:themeColor="accent1" w:themeShade="BF"/>
      <w:sz w:val="32"/>
      <w:szCs w:val="32"/>
    </w:rPr>
  </w:style>
  <w:style w:type="paragraph" w:styleId="TOCHeading">
    <w:name w:val="TOC Heading"/>
    <w:basedOn w:val="Normal"/>
    <w:next w:val="Normal"/>
    <w:uiPriority w:val="39"/>
    <w:semiHidden/>
    <w:unhideWhenUsed/>
    <w:qFormat/>
    <w:rsid w:val="00A71228"/>
    <w:pPr>
      <w:spacing w:after="240"/>
    </w:pPr>
  </w:style>
  <w:style w:type="character" w:customStyle="1" w:styleId="HeaderChar">
    <w:name w:val="Header Char"/>
    <w:basedOn w:val="DefaultParagraphFont"/>
    <w:link w:val="Header"/>
    <w:semiHidden/>
    <w:rsid w:val="00626D52"/>
    <w:rPr>
      <w:sz w:val="24"/>
    </w:rPr>
  </w:style>
  <w:style w:type="paragraph" w:styleId="FootnoteText">
    <w:name w:val="footnote text"/>
    <w:basedOn w:val="Normal"/>
    <w:link w:val="FootnoteTextChar"/>
    <w:uiPriority w:val="99"/>
    <w:unhideWhenUsed/>
    <w:rsid w:val="007652EA"/>
    <w:pPr>
      <w:widowControl/>
      <w:jc w:val="both"/>
    </w:pPr>
    <w:rPr>
      <w:rFonts w:eastAsiaTheme="minorHAnsi"/>
      <w:sz w:val="20"/>
      <w:szCs w:val="20"/>
      <w:lang w:eastAsia="en-US"/>
    </w:rPr>
  </w:style>
  <w:style w:type="character" w:customStyle="1" w:styleId="FootnoteTextChar">
    <w:name w:val="Footnote Text Char"/>
    <w:basedOn w:val="DefaultParagraphFont"/>
    <w:link w:val="FootnoteText"/>
    <w:uiPriority w:val="99"/>
    <w:rsid w:val="007652EA"/>
    <w:rPr>
      <w:rFonts w:eastAsiaTheme="minorHAnsi"/>
      <w:lang w:val="ga-IE" w:eastAsia="en-US"/>
    </w:rPr>
  </w:style>
  <w:style w:type="character" w:styleId="FootnoteReference">
    <w:name w:val="footnote reference"/>
    <w:basedOn w:val="DefaultParagraphFont"/>
    <w:uiPriority w:val="99"/>
    <w:unhideWhenUsed/>
    <w:rsid w:val="007652EA"/>
    <w:rPr>
      <w:vertAlign w:val="superscript"/>
    </w:rPr>
  </w:style>
  <w:style w:type="paragraph" w:customStyle="1" w:styleId="Normal6">
    <w:name w:val="Normal6"/>
    <w:basedOn w:val="Normal"/>
    <w:link w:val="Normal6Char"/>
    <w:rsid w:val="007652EA"/>
    <w:pPr>
      <w:spacing w:after="120"/>
    </w:pPr>
    <w:rPr>
      <w:szCs w:val="20"/>
    </w:rPr>
  </w:style>
  <w:style w:type="character" w:customStyle="1" w:styleId="NormalBoldChar">
    <w:name w:val="NormalBold Char"/>
    <w:basedOn w:val="DefaultParagraphFont"/>
    <w:link w:val="NormalBold"/>
    <w:rsid w:val="007652EA"/>
    <w:rPr>
      <w:b/>
      <w:sz w:val="24"/>
    </w:rPr>
  </w:style>
  <w:style w:type="character" w:customStyle="1" w:styleId="Normal6Char">
    <w:name w:val="Normal6 Char"/>
    <w:basedOn w:val="DefaultParagraphFont"/>
    <w:link w:val="Normal6"/>
    <w:rsid w:val="007652EA"/>
    <w:rPr>
      <w:sz w:val="24"/>
      <w:lang w:val="ga-IE"/>
    </w:rPr>
  </w:style>
  <w:style w:type="paragraph" w:customStyle="1" w:styleId="ColumnHeading">
    <w:name w:val="ColumnHeading"/>
    <w:basedOn w:val="Normal"/>
    <w:rsid w:val="007652EA"/>
    <w:pPr>
      <w:spacing w:after="240"/>
      <w:jc w:val="center"/>
    </w:pPr>
    <w:rPr>
      <w:i/>
      <w:szCs w:val="20"/>
    </w:rPr>
  </w:style>
  <w:style w:type="paragraph" w:customStyle="1" w:styleId="AMNumberTabs0">
    <w:name w:val="AMNumberTabs"/>
    <w:basedOn w:val="Normal"/>
    <w:rsid w:val="007652EA"/>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szCs w:val="20"/>
    </w:rPr>
  </w:style>
  <w:style w:type="paragraph" w:customStyle="1" w:styleId="Olang">
    <w:name w:val="Olang"/>
    <w:rsid w:val="007652EA"/>
    <w:pPr>
      <w:jc w:val="right"/>
    </w:pPr>
  </w:style>
  <w:style w:type="paragraph" w:styleId="Footer">
    <w:name w:val="footer"/>
    <w:basedOn w:val="Normal"/>
    <w:link w:val="FooterChar"/>
    <w:rsid w:val="00426E14"/>
    <w:pPr>
      <w:tabs>
        <w:tab w:val="center" w:pos="4513"/>
        <w:tab w:val="right" w:pos="9026"/>
      </w:tabs>
    </w:pPr>
  </w:style>
  <w:style w:type="character" w:customStyle="1" w:styleId="FooterChar">
    <w:name w:val="Footer Char"/>
    <w:basedOn w:val="DefaultParagraphFont"/>
    <w:link w:val="Footer"/>
    <w:rsid w:val="00426E14"/>
    <w:rPr>
      <w:sz w:val="24"/>
      <w:szCs w:val="24"/>
    </w:rPr>
  </w:style>
  <w:style w:type="paragraph" w:customStyle="1" w:styleId="Normal24a">
    <w:name w:val="Normal24a"/>
    <w:basedOn w:val="Normal"/>
    <w:rsid w:val="009B69B7"/>
    <w:pPr>
      <w:spacing w:after="480"/>
    </w:pPr>
    <w:rPr>
      <w:szCs w:val="20"/>
    </w:rPr>
  </w:style>
  <w:style w:type="paragraph" w:customStyle="1" w:styleId="NormalBoldCenter">
    <w:name w:val="NormalBoldCenter"/>
    <w:basedOn w:val="Normal"/>
    <w:rsid w:val="009B69B7"/>
    <w:pPr>
      <w:jc w:val="center"/>
    </w:pPr>
    <w:rPr>
      <w:b/>
      <w:szCs w:val="20"/>
    </w:rPr>
  </w:style>
  <w:style w:type="character" w:customStyle="1" w:styleId="AmNumberTabsChar">
    <w:name w:val="AmNumberTabs Char"/>
    <w:basedOn w:val="DefaultParagraphFont"/>
    <w:link w:val="AmNumberTabs"/>
    <w:rsid w:val="00983849"/>
    <w:rPr>
      <w:b/>
      <w:sz w:val="24"/>
    </w:rPr>
  </w:style>
  <w:style w:type="character" w:customStyle="1" w:styleId="NormalBold12bChar">
    <w:name w:val="NormalBold12b Char"/>
    <w:basedOn w:val="AmNumberTabsChar"/>
    <w:link w:val="NormalBold12b"/>
    <w:rsid w:val="00983849"/>
    <w:rPr>
      <w:b/>
      <w:sz w:val="24"/>
    </w:rPr>
  </w:style>
  <w:style w:type="paragraph" w:customStyle="1" w:styleId="RollCallSymbols14pt">
    <w:name w:val="RollCallSymbols14pt"/>
    <w:basedOn w:val="Normal"/>
    <w:rsid w:val="001A5D71"/>
    <w:pPr>
      <w:spacing w:before="120" w:after="120"/>
      <w:jc w:val="center"/>
    </w:pPr>
    <w:rPr>
      <w:rFonts w:ascii="Arial" w:hAnsi="Arial"/>
      <w:b/>
      <w:bCs/>
      <w:snapToGrid w:val="0"/>
      <w:sz w:val="28"/>
      <w:szCs w:val="20"/>
      <w:lang w:eastAsia="en-US"/>
    </w:rPr>
  </w:style>
  <w:style w:type="paragraph" w:customStyle="1" w:styleId="RollCallTabs">
    <w:name w:val="RollCallTabs"/>
    <w:basedOn w:val="Normal"/>
    <w:qFormat/>
    <w:rsid w:val="001A5D71"/>
    <w:pPr>
      <w:tabs>
        <w:tab w:val="center" w:pos="284"/>
        <w:tab w:val="left" w:pos="426"/>
      </w:tabs>
    </w:pPr>
    <w:rPr>
      <w:snapToGrid w:val="0"/>
      <w:szCs w:val="20"/>
      <w:lang w:eastAsia="en-US"/>
    </w:rPr>
  </w:style>
  <w:style w:type="paragraph" w:customStyle="1" w:styleId="RollCallVotes">
    <w:name w:val="RollCallVotes"/>
    <w:basedOn w:val="Normal"/>
    <w:rsid w:val="001A5D71"/>
    <w:pPr>
      <w:spacing w:before="120" w:after="120"/>
      <w:jc w:val="center"/>
    </w:pPr>
    <w:rPr>
      <w:b/>
      <w:bCs/>
      <w:snapToGrid w:val="0"/>
      <w:sz w:val="16"/>
      <w:szCs w:val="20"/>
      <w:lang w:eastAsia="en-US"/>
    </w:rPr>
  </w:style>
  <w:style w:type="paragraph" w:customStyle="1" w:styleId="RollCallTable">
    <w:name w:val="RollCallTable"/>
    <w:basedOn w:val="Normal"/>
    <w:rsid w:val="001A5D71"/>
    <w:pPr>
      <w:spacing w:before="120" w:after="120"/>
    </w:pPr>
    <w:rPr>
      <w:snapToGrid w:val="0"/>
      <w:sz w:val="16"/>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F6F95B-E4AD-475F-BB69-9ADD1DADA9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24</Pages>
  <Words>4854</Words>
  <Characters>26826</Characters>
  <Application>Microsoft Office Word</Application>
  <DocSecurity>0</DocSecurity>
  <Lines>1068</Lines>
  <Paragraphs>421</Paragraphs>
  <ScaleCrop>false</ScaleCrop>
  <HeadingPairs>
    <vt:vector size="2" baseType="variant">
      <vt:variant>
        <vt:lpstr>Title</vt:lpstr>
      </vt:variant>
      <vt:variant>
        <vt:i4>1</vt:i4>
      </vt:variant>
    </vt:vector>
  </HeadingPairs>
  <TitlesOfParts>
    <vt:vector size="1" baseType="lpstr">
      <vt:lpstr>PA_Legam</vt:lpstr>
    </vt:vector>
  </TitlesOfParts>
  <Company/>
  <LinksUpToDate>false</LinksUpToDate>
  <CharactersWithSpaces>31399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PA_Legam</dc:title>
  <dc:creator>European Parliament</dc:creator>
  <cp:lastModifiedBy>European Parliament</cp:lastModifiedBy>
  <cp:revision>2</cp:revision>
  <dcterms:created xsi:type="dcterms:W3CDTF">2024-01-09T09:07:00Z</dcterms:created>
  <dcterms:modified xsi:type="dcterms:W3CDTF">2024-01-09T09:07:00Z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GA</vt:lpwstr>
  </property>
  <property fmtid="{D5CDD505-2E9C-101B-9397-08002B2CF9AE}" pid="3" name="&lt;FdR&gt;">
    <vt:lpwstr>1291495</vt:lpwstr>
  </property>
  <property fmtid="{D5CDD505-2E9C-101B-9397-08002B2CF9AE}" pid="4" name="&lt;Model&gt;">
    <vt:lpwstr>PA_Legam</vt:lpwstr>
  </property>
  <property fmtid="{D5CDD505-2E9C-101B-9397-08002B2CF9AE}" pid="5" name="&lt;ModelCod&gt;">
    <vt:lpwstr>\\eiciBRUpr1\pdocep$\DocEP\DOCS\General\PA\PA_Leg\PA_Legam.dotx(19/12/2022 07:51:18)</vt:lpwstr>
  </property>
  <property fmtid="{D5CDD505-2E9C-101B-9397-08002B2CF9AE}" pid="6" name="&lt;ModelTra&gt;">
    <vt:lpwstr>\\eiciBRUpr1\pdocep$\DocEP\TRANSFIL\EN\PA_Legam.EN(21/03/2023 17:53:01)</vt:lpwstr>
  </property>
  <property fmtid="{D5CDD505-2E9C-101B-9397-08002B2CF9AE}" pid="7" name="&lt;Type&gt;">
    <vt:lpwstr>AD</vt:lpwstr>
  </property>
  <property fmtid="{D5CDD505-2E9C-101B-9397-08002B2CF9AE}" pid="8" name="Created with">
    <vt:lpwstr>9.14.1 Build [20230315]</vt:lpwstr>
  </property>
  <property fmtid="{D5CDD505-2E9C-101B-9397-08002B2CF9AE}" pid="9" name="FooterPath">
    <vt:lpwstr>AD\1291495GA.docx</vt:lpwstr>
  </property>
  <property fmtid="{D5CDD505-2E9C-101B-9397-08002B2CF9AE}" pid="10" name="LastEdited with">
    <vt:lpwstr>9.16.1 Build [20230920]</vt:lpwstr>
  </property>
  <property fmtid="{D5CDD505-2E9C-101B-9397-08002B2CF9AE}" pid="11" name="PE number">
    <vt:lpwstr>752.995</vt:lpwstr>
  </property>
  <property fmtid="{D5CDD505-2E9C-101B-9397-08002B2CF9AE}" pid="12" name="SDLStudio">
    <vt:lpwstr/>
  </property>
  <property fmtid="{D5CDD505-2E9C-101B-9397-08002B2CF9AE}" pid="13" name="SendToEpades">
    <vt:lpwstr>OK - 2023/11/29 15:44</vt:lpwstr>
  </property>
  <property fmtid="{D5CDD505-2E9C-101B-9397-08002B2CF9AE}" pid="14" name="Bookout">
    <vt:lpwstr>OK - 2024/01/09 10:07</vt:lpwstr>
  </property>
</Properties>
</file>