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C71F2B" w:rsidRPr="008A11F7" w:rsidTr="009B4410">
        <w:trPr>
          <w:trHeight w:hRule="exact" w:val="1418"/>
        </w:trPr>
        <w:tc>
          <w:tcPr>
            <w:tcW w:w="6804" w:type="dxa"/>
            <w:shd w:val="clear" w:color="auto" w:fill="auto"/>
            <w:vAlign w:val="center"/>
          </w:tcPr>
          <w:p w:rsidR="00BA3E40" w:rsidRPr="008A11F7" w:rsidRDefault="00392D3A" w:rsidP="009B4410">
            <w:pPr>
              <w:pStyle w:val="EPName"/>
            </w:pPr>
            <w:r w:rsidRPr="008A11F7">
              <w:t>Európai Parlament</w:t>
            </w:r>
          </w:p>
          <w:p w:rsidR="00BA3E40" w:rsidRPr="008A11F7" w:rsidRDefault="00392D3A" w:rsidP="00B1755A">
            <w:pPr>
              <w:pStyle w:val="EPTerm"/>
            </w:pPr>
            <w:r w:rsidRPr="008A11F7">
              <w:t>2019-2024</w:t>
            </w:r>
          </w:p>
        </w:tc>
        <w:tc>
          <w:tcPr>
            <w:tcW w:w="2268" w:type="dxa"/>
            <w:shd w:val="clear" w:color="auto" w:fill="auto"/>
          </w:tcPr>
          <w:p w:rsidR="00BA3E40" w:rsidRPr="008A11F7" w:rsidRDefault="00392D3A" w:rsidP="009B4410">
            <w:pPr>
              <w:pStyle w:val="EPLogo"/>
            </w:pPr>
            <w:r w:rsidRPr="008A11F7">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24D40" w:rsidRPr="008A11F7" w:rsidRDefault="00F24D40" w:rsidP="00F24D40">
      <w:pPr>
        <w:pStyle w:val="LineTop"/>
      </w:pPr>
    </w:p>
    <w:p w:rsidR="00F24D40" w:rsidRPr="008A11F7" w:rsidRDefault="00392D3A" w:rsidP="00F24D40">
      <w:pPr>
        <w:pStyle w:val="EPBody"/>
      </w:pPr>
      <w:r w:rsidRPr="008A11F7">
        <w:rPr>
          <w:rStyle w:val="HideTWBExt"/>
        </w:rPr>
        <w:t>&lt;</w:t>
      </w:r>
      <w:r w:rsidRPr="008A11F7">
        <w:rPr>
          <w:rStyle w:val="HideTWBExt"/>
          <w:i w:val="0"/>
        </w:rPr>
        <w:t>Commission</w:t>
      </w:r>
      <w:r w:rsidRPr="008A11F7">
        <w:rPr>
          <w:rStyle w:val="HideTWBExt"/>
        </w:rPr>
        <w:t>&gt;</w:t>
      </w:r>
      <w:r w:rsidRPr="008A11F7">
        <w:rPr>
          <w:rStyle w:val="HideTWBInt"/>
          <w:color w:val="auto"/>
        </w:rPr>
        <w:t>{PECH}</w:t>
      </w:r>
      <w:r w:rsidRPr="008A11F7">
        <w:t>Halászati Bizottság</w:t>
      </w:r>
      <w:r w:rsidRPr="008A11F7">
        <w:rPr>
          <w:rStyle w:val="HideTWBExt"/>
        </w:rPr>
        <w:t>&lt;/</w:t>
      </w:r>
      <w:r w:rsidRPr="008A11F7">
        <w:rPr>
          <w:rStyle w:val="HideTWBExt"/>
          <w:i w:val="0"/>
        </w:rPr>
        <w:t>Commission</w:t>
      </w:r>
      <w:r w:rsidRPr="008A11F7">
        <w:rPr>
          <w:rStyle w:val="HideTWBExt"/>
        </w:rPr>
        <w:t>&gt;</w:t>
      </w:r>
    </w:p>
    <w:p w:rsidR="00F24D40" w:rsidRPr="008A11F7" w:rsidRDefault="00F24D40" w:rsidP="00F24D40">
      <w:pPr>
        <w:pStyle w:val="LineBottom"/>
      </w:pPr>
    </w:p>
    <w:p w:rsidR="00DB56E4" w:rsidRPr="008A11F7" w:rsidRDefault="00392D3A" w:rsidP="00DB56E4">
      <w:pPr>
        <w:pStyle w:val="CoverReference"/>
      </w:pPr>
      <w:r w:rsidRPr="008A11F7">
        <w:rPr>
          <w:rStyle w:val="HideTWBExt"/>
          <w:b w:val="0"/>
        </w:rPr>
        <w:t>&lt;RefProc&gt;</w:t>
      </w:r>
      <w:r w:rsidRPr="008A11F7">
        <w:t>2023/0172</w:t>
      </w:r>
      <w:r w:rsidRPr="008A11F7">
        <w:rPr>
          <w:rStyle w:val="HideTWBExt"/>
          <w:b w:val="0"/>
        </w:rPr>
        <w:t>&lt;/RefProc&gt;&lt;RefTypeProc&gt;</w:t>
      </w:r>
      <w:r w:rsidRPr="008A11F7">
        <w:t>(COD)</w:t>
      </w:r>
      <w:r w:rsidRPr="008A11F7">
        <w:rPr>
          <w:rStyle w:val="HideTWBExt"/>
          <w:b w:val="0"/>
        </w:rPr>
        <w:t>&lt;/RefTypeProc&gt;</w:t>
      </w:r>
    </w:p>
    <w:p w:rsidR="00DB56E4" w:rsidRPr="008A11F7" w:rsidRDefault="00392D3A" w:rsidP="00DB56E4">
      <w:pPr>
        <w:pStyle w:val="CoverDate"/>
      </w:pPr>
      <w:r w:rsidRPr="008A11F7">
        <w:rPr>
          <w:rStyle w:val="HideTWBExt"/>
        </w:rPr>
        <w:t>&lt;Date&gt;</w:t>
      </w:r>
      <w:r w:rsidRPr="008A11F7">
        <w:rPr>
          <w:rStyle w:val="HideTWBInt"/>
          <w:color w:val="auto"/>
        </w:rPr>
        <w:t>{29/11/2023}</w:t>
      </w:r>
      <w:r w:rsidRPr="008A11F7">
        <w:t>29.11.2023</w:t>
      </w:r>
      <w:r w:rsidRPr="008A11F7">
        <w:rPr>
          <w:rStyle w:val="HideTWBExt"/>
        </w:rPr>
        <w:t>&lt;/Date&gt;</w:t>
      </w:r>
    </w:p>
    <w:p w:rsidR="00DB56E4" w:rsidRPr="008A11F7" w:rsidRDefault="00392D3A" w:rsidP="00DB56E4">
      <w:pPr>
        <w:pStyle w:val="CoverDocType24a"/>
      </w:pPr>
      <w:r w:rsidRPr="008A11F7">
        <w:rPr>
          <w:rStyle w:val="HideTWBExt"/>
          <w:b w:val="0"/>
        </w:rPr>
        <w:t>&lt;TitreType&gt;</w:t>
      </w:r>
      <w:r w:rsidRPr="008A11F7">
        <w:t>VÉLEMÉNY</w:t>
      </w:r>
      <w:r w:rsidRPr="008A11F7">
        <w:rPr>
          <w:rStyle w:val="HideTWBExt"/>
          <w:b w:val="0"/>
        </w:rPr>
        <w:t>&lt;/TitreType&gt;</w:t>
      </w:r>
    </w:p>
    <w:p w:rsidR="00DB56E4" w:rsidRPr="008A11F7" w:rsidRDefault="00392D3A" w:rsidP="00DB56E4">
      <w:pPr>
        <w:pStyle w:val="CoverNormal24a"/>
      </w:pPr>
      <w:r w:rsidRPr="008A11F7">
        <w:rPr>
          <w:rStyle w:val="HideTWBExt"/>
        </w:rPr>
        <w:t>&lt;CommissionResp&gt;</w:t>
      </w:r>
      <w:r w:rsidRPr="008A11F7">
        <w:t xml:space="preserve">a Halászati Bizottság </w:t>
      </w:r>
      <w:r w:rsidRPr="008A11F7">
        <w:t>részéről</w:t>
      </w:r>
      <w:r w:rsidRPr="008A11F7">
        <w:rPr>
          <w:rStyle w:val="HideTWBExt"/>
        </w:rPr>
        <w:t>&lt;/CommissionResp&gt;</w:t>
      </w:r>
    </w:p>
    <w:p w:rsidR="00DB56E4" w:rsidRPr="008A11F7" w:rsidRDefault="00392D3A" w:rsidP="00DB56E4">
      <w:pPr>
        <w:pStyle w:val="CoverNormal24a"/>
      </w:pPr>
      <w:r w:rsidRPr="008A11F7">
        <w:rPr>
          <w:rStyle w:val="HideTWBExt"/>
        </w:rPr>
        <w:t>&lt;CommissionInt&gt;</w:t>
      </w:r>
      <w:r w:rsidRPr="008A11F7">
        <w:t>a Közlekedési és Idegenforgalmi Bizottság részére</w:t>
      </w:r>
      <w:r w:rsidRPr="008A11F7">
        <w:rPr>
          <w:rStyle w:val="HideTWBExt"/>
        </w:rPr>
        <w:t>&lt;/CommissionInt&gt;</w:t>
      </w:r>
    </w:p>
    <w:p w:rsidR="00DB56E4" w:rsidRPr="008A11F7" w:rsidRDefault="00392D3A" w:rsidP="00DB56E4">
      <w:pPr>
        <w:pStyle w:val="CoverNormal"/>
      </w:pPr>
      <w:r w:rsidRPr="008A11F7">
        <w:rPr>
          <w:rStyle w:val="HideTWBExt"/>
        </w:rPr>
        <w:t>&lt;Titre&gt;</w:t>
      </w:r>
      <w:r w:rsidRPr="008A11F7">
        <w:t>a lobogó szerinti állammal szembeni követelmények teljesítéséről szóló 2009/21/EK irányelv módosításáról szóló európai parlamenti és tanácsi i</w:t>
      </w:r>
      <w:r w:rsidRPr="008A11F7">
        <w:t>rányelvre irányuló javaslatról</w:t>
      </w:r>
      <w:r w:rsidRPr="008A11F7">
        <w:rPr>
          <w:rStyle w:val="HideTWBExt"/>
        </w:rPr>
        <w:t>&lt;/Titre&gt;</w:t>
      </w:r>
    </w:p>
    <w:p w:rsidR="00DB56E4" w:rsidRPr="008A11F7" w:rsidRDefault="00392D3A" w:rsidP="00DB56E4">
      <w:pPr>
        <w:pStyle w:val="CoverNormal24a"/>
      </w:pPr>
      <w:r w:rsidRPr="008A11F7">
        <w:rPr>
          <w:rStyle w:val="HideTWBExt"/>
        </w:rPr>
        <w:t>&lt;DocRef&gt;</w:t>
      </w:r>
      <w:r w:rsidRPr="008A11F7">
        <w:t>(COM(2023)272 – C9</w:t>
      </w:r>
      <w:r w:rsidRPr="008A11F7">
        <w:noBreakHyphen/>
        <w:t>0188/2023 – 2023/0172(COD))</w:t>
      </w:r>
      <w:r w:rsidRPr="008A11F7">
        <w:rPr>
          <w:rStyle w:val="HideTWBExt"/>
        </w:rPr>
        <w:t>&lt;/DocRef&gt;</w:t>
      </w:r>
    </w:p>
    <w:p w:rsidR="00DB56E4" w:rsidRPr="008A11F7" w:rsidRDefault="00392D3A" w:rsidP="00DB56E4">
      <w:pPr>
        <w:pStyle w:val="CoverNormal24a"/>
      </w:pPr>
      <w:r w:rsidRPr="008A11F7">
        <w:t xml:space="preserve">A vélemény előadója: </w:t>
      </w:r>
      <w:r w:rsidRPr="008A11F7">
        <w:rPr>
          <w:rStyle w:val="HideTWBExt"/>
        </w:rPr>
        <w:t>&lt;Depute&gt;</w:t>
      </w:r>
      <w:r w:rsidRPr="008A11F7">
        <w:t>Ana Miranda</w:t>
      </w:r>
      <w:r w:rsidRPr="008A11F7">
        <w:rPr>
          <w:rStyle w:val="HideTWBExt"/>
        </w:rPr>
        <w:t>&lt;/Depute&gt;</w:t>
      </w:r>
    </w:p>
    <w:p w:rsidR="00DB56E4" w:rsidRPr="008A11F7" w:rsidRDefault="00392D3A" w:rsidP="0004474F">
      <w:pPr>
        <w:tabs>
          <w:tab w:val="center" w:pos="4677"/>
        </w:tabs>
      </w:pPr>
      <w:r w:rsidRPr="008A11F7">
        <w:br w:type="page"/>
      </w:r>
      <w:r w:rsidRPr="008A11F7">
        <w:lastRenderedPageBreak/>
        <w:t>PA_Legam</w:t>
      </w:r>
    </w:p>
    <w:p w:rsidR="00DB56E4" w:rsidRPr="008A11F7" w:rsidRDefault="00392D3A" w:rsidP="00DB56E4">
      <w:pPr>
        <w:pStyle w:val="PageHeadingNotTOC"/>
      </w:pPr>
      <w:r w:rsidRPr="008A11F7">
        <w:br w:type="page"/>
      </w:r>
      <w:r w:rsidRPr="008A11F7">
        <w:lastRenderedPageBreak/>
        <w:t>RÖVID INDOKOLÁS</w:t>
      </w:r>
    </w:p>
    <w:p w:rsidR="007652EA" w:rsidRPr="008A11F7" w:rsidRDefault="00392D3A" w:rsidP="007652EA">
      <w:r w:rsidRPr="008A11F7">
        <w:t xml:space="preserve">A tengeri közlekedés biztonságának javítására irányuló jelenlegi javaslat </w:t>
      </w:r>
      <w:r w:rsidRPr="008A11F7">
        <w:t>egy szélesebb körű i</w:t>
      </w:r>
      <w:r>
        <w:t xml:space="preserve">ntézkedéscsomag részét képezi. </w:t>
      </w:r>
      <w:r w:rsidRPr="008A11F7">
        <w:t>Annak ellenére, hogy a halászati ágazatot érintő konkrét változtatásokat a csomag egyéb elemei foglalják magukban, az is nyilvánvaló, hogy a lobogó szerinti állammal szembeni követelményekről szóló iránye</w:t>
      </w:r>
      <w:r w:rsidRPr="008A11F7">
        <w:t xml:space="preserve">lv alapvető fontosságú a halászközösségek számára; az olcsó lobogók például súlyos problémákat okoznak a biztonság, a munkakörülmények, a halászati termékek nyomon követhetősége és az egyenlő </w:t>
      </w:r>
      <w:r>
        <w:t>versenyfeltételek tekintetében.</w:t>
      </w:r>
    </w:p>
    <w:p w:rsidR="007652EA" w:rsidRPr="008A11F7" w:rsidRDefault="007652EA" w:rsidP="007652EA"/>
    <w:p w:rsidR="007652EA" w:rsidRPr="008A11F7" w:rsidRDefault="00392D3A" w:rsidP="007652EA">
      <w:r w:rsidRPr="008A11F7">
        <w:t>A 2009. évi tengerbiztonsági c</w:t>
      </w:r>
      <w:r w:rsidRPr="008A11F7">
        <w:t>somag jelentős része egy sor tengeri katasztrófára, nem utolsósorban a Galicia partjainál 2002-ben bekövetkezett Prestig</w:t>
      </w:r>
      <w:r>
        <w:t xml:space="preserve">e-katasztrófára adott választ. </w:t>
      </w:r>
      <w:r w:rsidRPr="008A11F7">
        <w:t>Ez a jellegét tekintve példátlan katasztrófa pusztító hatást gyakorolt a tengeri élővilágra, a madarakra</w:t>
      </w:r>
      <w:r w:rsidRPr="008A11F7">
        <w:t xml:space="preserve"> és a tágabb környezetre. </w:t>
      </w:r>
      <w:r w:rsidRPr="008A11F7">
        <w:t>Mindez pedig súlyosan érintette a halászat valamennyi szereplőjét, különösen a part menti és kisüzemi halászat képviselő</w:t>
      </w:r>
      <w:r>
        <w:t>it, valamint a kagylóágazatot.</w:t>
      </w:r>
    </w:p>
    <w:p w:rsidR="007652EA" w:rsidRPr="008A11F7" w:rsidRDefault="007652EA" w:rsidP="007652EA"/>
    <w:p w:rsidR="007652EA" w:rsidRPr="008A11F7" w:rsidRDefault="00392D3A" w:rsidP="007652EA">
      <w:r w:rsidRPr="008A11F7">
        <w:t>A katasztrófa rávilágított a spanyol kormány válaszlépéseinek jelentős hián</w:t>
      </w:r>
      <w:r w:rsidRPr="008A11F7">
        <w:t>yosságaira is – ahogy azt a Parlament a katasztrófát követő állásfoglalásában</w:t>
      </w:r>
      <w:r w:rsidRPr="008A11F7">
        <w:rPr>
          <w:rStyle w:val="FootnoteReference"/>
        </w:rPr>
        <w:footnoteReference w:id="1"/>
      </w:r>
      <w:r w:rsidRPr="008A11F7">
        <w:t xml:space="preserve"> is kiemelte –, valamint a tengerbiztonság terén az EU-ban tapasztalható egyenlőtlenségekre. </w:t>
      </w:r>
      <w:r w:rsidRPr="008A11F7">
        <w:t>A Parlament ezzel egy időben komoly aggályokat vetett fel az olcsó lobogókat illetőe</w:t>
      </w:r>
      <w:r w:rsidRPr="008A11F7">
        <w:t>n, amelyek egy részét a lobogó szerinti állammal szembeni követelményekről szóló 2009. évi irányelv eloszlatta.</w:t>
      </w:r>
    </w:p>
    <w:p w:rsidR="007652EA" w:rsidRPr="008A11F7" w:rsidRDefault="007652EA" w:rsidP="007652EA"/>
    <w:p w:rsidR="007652EA" w:rsidRPr="008A11F7" w:rsidRDefault="00392D3A" w:rsidP="007652EA">
      <w:r w:rsidRPr="008A11F7">
        <w:t>A Bizottság úgy véli, hogy a 2009. évi irányelvet a tagállamok általában véve megfelelően átültették, amely jogszabály egyenlőbb versenyfeltéte</w:t>
      </w:r>
      <w:r w:rsidRPr="008A11F7">
        <w:t xml:space="preserve">leket teremtett a hajózási ágazatban. </w:t>
      </w:r>
      <w:r w:rsidRPr="008A11F7">
        <w:t>Az irányelv azonban nem tartalmazza az IMO szintjén történt fejleményeket, illetve az ellenőrzések és a nyomon követés terén továbbra is tapasztalhatók egyenlőtlenségek.</w:t>
      </w:r>
    </w:p>
    <w:p w:rsidR="007652EA" w:rsidRPr="008A11F7" w:rsidRDefault="007652EA" w:rsidP="007652EA"/>
    <w:p w:rsidR="007652EA" w:rsidRPr="008A11F7" w:rsidRDefault="00392D3A" w:rsidP="007652EA">
      <w:r w:rsidRPr="008A11F7">
        <w:t xml:space="preserve">A bizottsági javaslat célja ezért az irányelv </w:t>
      </w:r>
      <w:r w:rsidRPr="008A11F7">
        <w:t>naprakésszé tétele annak érdekében, hogy az jobban megfeleljen az IMO-normáknak, továbbá az ellenőrzések és a nyomon követések harmonizációja, a digitális megoldások előmozdítása, valamint a tagállami hatóságok közöt</w:t>
      </w:r>
      <w:r>
        <w:t xml:space="preserve">ti együttműködés megerősítése. </w:t>
      </w:r>
      <w:r w:rsidRPr="008A11F7">
        <w:t>Ezenfelü</w:t>
      </w:r>
      <w:r w:rsidRPr="008A11F7">
        <w:t>l célja a lobogó szerinti államok képzésének javítása.</w:t>
      </w:r>
    </w:p>
    <w:p w:rsidR="007652EA" w:rsidRPr="008A11F7" w:rsidRDefault="007652EA" w:rsidP="007652EA"/>
    <w:p w:rsidR="007652EA" w:rsidRPr="008A11F7" w:rsidRDefault="00392D3A" w:rsidP="007652EA">
      <w:r w:rsidRPr="008A11F7">
        <w:t>Az előadó teljes mértékben támogatja a Bizottság azon célkitűzését, hogy aktualizálja a jelenlegi jogszabályi rendszert, és biztosítsa, hogy az továbbra is teljes mértékben igazodjon a nemzetközi norm</w:t>
      </w:r>
      <w:r w:rsidRPr="008A11F7">
        <w:t xml:space="preserve">ákhoz. </w:t>
      </w:r>
      <w:r w:rsidRPr="008A11F7">
        <w:t>Üdvözli továbbá a digitális technológiák szélesebb körű alkalmazására irányuló lépéseket.</w:t>
      </w:r>
    </w:p>
    <w:p w:rsidR="007652EA" w:rsidRPr="008A11F7" w:rsidRDefault="007652EA" w:rsidP="007652EA"/>
    <w:p w:rsidR="007652EA" w:rsidRPr="008A11F7" w:rsidRDefault="00392D3A" w:rsidP="007652EA">
      <w:r w:rsidRPr="008A11F7">
        <w:t xml:space="preserve">Ugyanakkor kiemeli a közelmúltban elfogadott azon állásfoglalásokat is, amelyekben az Európai Parlament továbbra is aggodalmának adott hangot az </w:t>
      </w:r>
      <w:r w:rsidRPr="008A11F7">
        <w:t>átlobogózással és az olcsó lobogókkal kapcsolatban</w:t>
      </w:r>
      <w:r w:rsidRPr="008A11F7">
        <w:rPr>
          <w:rStyle w:val="FootnoteReference"/>
        </w:rPr>
        <w:footnoteReference w:id="2"/>
      </w:r>
      <w:r w:rsidRPr="008A11F7">
        <w:t>. Ezek továbbra is jelentős problémák a környezet számára, valamint a halászatban dolgozók szempontjából, akik megélhetése a környezettől függ.</w:t>
      </w:r>
      <w:r w:rsidRPr="008A11F7">
        <w:t xml:space="preserve"> E vélemények a szélesebb értelemben vett civil társadalomban</w:t>
      </w:r>
      <w:r w:rsidRPr="008A11F7">
        <w:t xml:space="preserve"> is megjelennek, például Galíciában, ahol a Nunca Máis platform a Prestige-katasztrófát követően is folytatja kampányát az uniós vizeken történő hajózás IMO-normáknak való megfelelése érdekében.</w:t>
      </w:r>
    </w:p>
    <w:p w:rsidR="007652EA" w:rsidRPr="008A11F7" w:rsidRDefault="007652EA" w:rsidP="007652EA"/>
    <w:p w:rsidR="007652EA" w:rsidRPr="008A11F7" w:rsidRDefault="00392D3A" w:rsidP="007652EA">
      <w:r w:rsidRPr="008A11F7">
        <w:t>Európában található a világ néhány legforgalmasabb nemzetköz</w:t>
      </w:r>
      <w:r w:rsidRPr="008A11F7">
        <w:t>i hajózási csatornája, és az érzékeny tengeri területeken, például a Fisterra folyosón olcsó lobogó alatt közlekedő hajók problémája továbbra is megoldatlan.</w:t>
      </w:r>
    </w:p>
    <w:p w:rsidR="007652EA" w:rsidRPr="008A11F7" w:rsidRDefault="007652EA" w:rsidP="007652EA"/>
    <w:p w:rsidR="007652EA" w:rsidRPr="008A11F7" w:rsidRDefault="00392D3A" w:rsidP="007652EA">
      <w:r w:rsidRPr="008A11F7">
        <w:t>A Balti-tenger, a Földközi-tenger és az Atlanti-óceán partmenti vizeinek eltérőek a szükségletei.</w:t>
      </w:r>
      <w:r w:rsidRPr="008A11F7">
        <w:t xml:space="preserve"> E területek azonban mind hozzájárulnak a tiszta tengeri környezettől függő közösségek létéhez – mindennek a feltétele pedig egy megfelelően műk</w:t>
      </w:r>
      <w:r>
        <w:t>ödő tengerbiztonsági rendszer. A</w:t>
      </w:r>
      <w:r w:rsidRPr="008A11F7">
        <w:t xml:space="preserve"> jelenlegi javaslatot létfontosságú tengeri környezetünk, a gazdaság, az élelm</w:t>
      </w:r>
      <w:r w:rsidRPr="008A11F7">
        <w:t>ezésbiztonság, valamint a halászattól, az akvakultúrától és a kagylóktól függő közösségek védelmére irányuló uniós tevékenységek javítását célzó aktuális erőfeszítésekhez kell társítani.</w:t>
      </w:r>
    </w:p>
    <w:p w:rsidR="007652EA" w:rsidRPr="008A11F7" w:rsidRDefault="007652EA" w:rsidP="007652EA"/>
    <w:p w:rsidR="007652EA" w:rsidRPr="008A11F7" w:rsidRDefault="00392D3A" w:rsidP="007652EA">
      <w:r w:rsidRPr="008A11F7">
        <w:t>Végezetül az előadó sajnálatát fejezi ki amiatt, hogy a Halászati Bi</w:t>
      </w:r>
      <w:r w:rsidRPr="008A11F7">
        <w:t>zottság rövidített eljár</w:t>
      </w:r>
      <w:r>
        <w:t xml:space="preserve">ás lefolytatására kényszerült. </w:t>
      </w:r>
      <w:r w:rsidRPr="008A11F7">
        <w:t>A bizottságnak – ésszerű időkereten belül – teljes körű felügyeletet kellett volna biztosítani egy olyan csomag tekintetében, amely ennyire fon</w:t>
      </w:r>
      <w:r>
        <w:t>tos a halászati ágazat számára.</w:t>
      </w:r>
    </w:p>
    <w:p w:rsidR="00C15DBE" w:rsidRPr="008A11F7" w:rsidRDefault="00C15DBE" w:rsidP="00C15DBE"/>
    <w:p w:rsidR="00DB56E4" w:rsidRPr="008A11F7" w:rsidRDefault="00392D3A" w:rsidP="00DB56E4">
      <w:pPr>
        <w:pStyle w:val="AmHeadingPA"/>
      </w:pPr>
      <w:r w:rsidRPr="008A11F7">
        <w:t>MÓDOSÍTÁSOK</w:t>
      </w:r>
    </w:p>
    <w:p w:rsidR="00DB56E4" w:rsidRPr="008A11F7" w:rsidRDefault="00392D3A" w:rsidP="001E3AC4">
      <w:pPr>
        <w:pStyle w:val="Normal12a"/>
      </w:pPr>
      <w:bookmarkStart w:id="0" w:name="IntroA"/>
      <w:r w:rsidRPr="008A11F7">
        <w:t>A Halászati</w:t>
      </w:r>
      <w:r w:rsidRPr="008A11F7">
        <w:t xml:space="preserve"> Bizottság felkéri a Közlekedési és Idegenforgalmi Bizottságot mint illetékes bizottságot, hogy vegye figyelembe az alábbiakat:</w:t>
      </w:r>
    </w:p>
    <w:bookmarkEnd w:id="0"/>
    <w:p w:rsidR="007652EA" w:rsidRPr="008A11F7" w:rsidRDefault="00392D3A" w:rsidP="007652EA">
      <w:pPr>
        <w:pStyle w:val="AMNumberTabs0"/>
        <w:keepNext/>
      </w:pPr>
      <w:r w:rsidRPr="008A11F7">
        <w:rPr>
          <w:rStyle w:val="HideTWBExt"/>
          <w:b w:val="0"/>
        </w:rPr>
        <w:t>&lt;RepeatBlock-Amend&gt;&lt;Amend&gt;</w:t>
      </w:r>
      <w:r w:rsidRPr="008A11F7">
        <w:t>Módosítás</w:t>
      </w:r>
      <w:r w:rsidRPr="008A11F7">
        <w:tab/>
      </w:r>
      <w:r w:rsidRPr="008A11F7">
        <w:tab/>
      </w:r>
      <w:r w:rsidRPr="008A11F7">
        <w:rPr>
          <w:rStyle w:val="HideTWBExt"/>
          <w:b w:val="0"/>
        </w:rPr>
        <w:t>&lt;NumAm&gt;</w:t>
      </w:r>
      <w:r w:rsidRPr="008A11F7">
        <w:t>1</w:t>
      </w:r>
      <w:r w:rsidRPr="008A11F7">
        <w:rPr>
          <w:rStyle w:val="HideTWBExt"/>
          <w:b w:val="0"/>
        </w:rPr>
        <w:t>&lt;/NumAm&gt;</w:t>
      </w:r>
    </w:p>
    <w:p w:rsidR="007652EA" w:rsidRPr="008A11F7" w:rsidRDefault="00392D3A" w:rsidP="007652EA">
      <w:pPr>
        <w:pStyle w:val="NormalBold12b"/>
        <w:keepNext/>
      </w:pPr>
      <w:r w:rsidRPr="008A11F7">
        <w:rPr>
          <w:rStyle w:val="HideTWBExt"/>
          <w:b w:val="0"/>
        </w:rPr>
        <w:t>&lt;DocAmend&gt;</w:t>
      </w:r>
      <w:r w:rsidRPr="008A11F7">
        <w:t>Irányelvre irányuló javaslat</w:t>
      </w:r>
      <w:r w:rsidRPr="008A11F7">
        <w:rPr>
          <w:rStyle w:val="HideTWBExt"/>
          <w:b w:val="0"/>
        </w:rPr>
        <w:t>&lt;/DocAmend&gt;</w:t>
      </w:r>
    </w:p>
    <w:p w:rsidR="007652EA" w:rsidRPr="008A11F7" w:rsidRDefault="00392D3A" w:rsidP="007652EA">
      <w:pPr>
        <w:pStyle w:val="NormalBold"/>
      </w:pPr>
      <w:r w:rsidRPr="008A11F7">
        <w:rPr>
          <w:rStyle w:val="HideTWBExt"/>
          <w:b w:val="0"/>
        </w:rPr>
        <w:t>&lt;Article&gt;</w:t>
      </w:r>
      <w:r w:rsidRPr="008A11F7">
        <w:t>1 preambulumbek</w:t>
      </w:r>
      <w:r w:rsidRPr="008A11F7">
        <w:t>ezdés</w:t>
      </w:r>
      <w:r w:rsidRPr="008A11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71F2B" w:rsidRPr="008A11F7" w:rsidTr="009B4410">
        <w:trPr>
          <w:jc w:val="center"/>
        </w:trPr>
        <w:tc>
          <w:tcPr>
            <w:tcW w:w="9752" w:type="dxa"/>
            <w:gridSpan w:val="2"/>
          </w:tcPr>
          <w:p w:rsidR="007652EA" w:rsidRPr="008A11F7" w:rsidRDefault="007652EA" w:rsidP="009B4410">
            <w:pPr>
              <w:keepNext/>
            </w:pPr>
          </w:p>
        </w:tc>
      </w:tr>
      <w:tr w:rsidR="00C71F2B" w:rsidRPr="008A11F7" w:rsidTr="009B4410">
        <w:trPr>
          <w:jc w:val="center"/>
        </w:trPr>
        <w:tc>
          <w:tcPr>
            <w:tcW w:w="4876" w:type="dxa"/>
          </w:tcPr>
          <w:p w:rsidR="007652EA" w:rsidRPr="008A11F7" w:rsidRDefault="00392D3A" w:rsidP="009B4410">
            <w:pPr>
              <w:pStyle w:val="ColumnHeading"/>
              <w:keepNext/>
            </w:pPr>
            <w:r w:rsidRPr="008A11F7">
              <w:t>A Bizottság által javasolt szöveg</w:t>
            </w:r>
          </w:p>
        </w:tc>
        <w:tc>
          <w:tcPr>
            <w:tcW w:w="4876" w:type="dxa"/>
          </w:tcPr>
          <w:p w:rsidR="007652EA" w:rsidRPr="008A11F7" w:rsidRDefault="00392D3A" w:rsidP="009B4410">
            <w:pPr>
              <w:pStyle w:val="ColumnHeading"/>
              <w:keepNext/>
            </w:pPr>
            <w:r w:rsidRPr="008A11F7">
              <w:t>Módosítás</w:t>
            </w:r>
          </w:p>
        </w:tc>
      </w:tr>
      <w:tr w:rsidR="00C71F2B" w:rsidRPr="008A11F7" w:rsidTr="009B4410">
        <w:trPr>
          <w:jc w:val="center"/>
        </w:trPr>
        <w:tc>
          <w:tcPr>
            <w:tcW w:w="4876" w:type="dxa"/>
          </w:tcPr>
          <w:p w:rsidR="007652EA" w:rsidRPr="008A11F7" w:rsidRDefault="00392D3A" w:rsidP="009B4410">
            <w:pPr>
              <w:pStyle w:val="Normal6"/>
            </w:pPr>
            <w:r w:rsidRPr="008A11F7">
              <w:t>(1)</w:t>
            </w:r>
            <w:r w:rsidRPr="008A11F7">
              <w:tab/>
              <w:t xml:space="preserve">Az uniós </w:t>
            </w:r>
            <w:r w:rsidRPr="008A11F7">
              <w:rPr>
                <w:b/>
                <w:i/>
              </w:rPr>
              <w:t>hajózás</w:t>
            </w:r>
            <w:r w:rsidRPr="008A11F7">
              <w:t xml:space="preserve"> és az </w:t>
            </w:r>
            <w:r w:rsidRPr="008A11F7">
              <w:rPr>
                <w:b/>
                <w:i/>
              </w:rPr>
              <w:t>azt</w:t>
            </w:r>
            <w:r w:rsidRPr="008A11F7">
              <w:t xml:space="preserve"> igénybe vevő polgárok biztonságát, valamint a környezet védelmét mindenkor fenn kell tartani.</w:t>
            </w:r>
          </w:p>
        </w:tc>
        <w:tc>
          <w:tcPr>
            <w:tcW w:w="4876" w:type="dxa"/>
          </w:tcPr>
          <w:p w:rsidR="007652EA" w:rsidRPr="008A11F7" w:rsidRDefault="00392D3A" w:rsidP="00043F5D">
            <w:pPr>
              <w:pStyle w:val="Normal6"/>
              <w:rPr>
                <w:szCs w:val="24"/>
              </w:rPr>
            </w:pPr>
            <w:r w:rsidRPr="008A11F7">
              <w:t>(1)</w:t>
            </w:r>
            <w:r w:rsidRPr="008A11F7">
              <w:tab/>
              <w:t xml:space="preserve">Az uniós </w:t>
            </w:r>
            <w:r w:rsidRPr="008A11F7">
              <w:rPr>
                <w:b/>
                <w:i/>
              </w:rPr>
              <w:t>tengerhasznosítási ágazat, a tengerészek</w:t>
            </w:r>
            <w:r w:rsidRPr="008A11F7">
              <w:t xml:space="preserve"> és az </w:t>
            </w:r>
            <w:r w:rsidRPr="008A11F7">
              <w:rPr>
                <w:b/>
                <w:i/>
              </w:rPr>
              <w:t>ágazatot</w:t>
            </w:r>
            <w:r w:rsidRPr="008A11F7">
              <w:t xml:space="preserve"> igénybe vevő polgárok biztonságát, </w:t>
            </w:r>
            <w:r w:rsidRPr="008A11F7">
              <w:rPr>
                <w:b/>
                <w:i/>
              </w:rPr>
              <w:t xml:space="preserve">továbbá az utasok és a személyzet jólétét, </w:t>
            </w:r>
            <w:r w:rsidRPr="008A11F7">
              <w:t>valamint a környezet védelmét mindenkor fenn kell tartani.</w:t>
            </w:r>
            <w:r w:rsidRPr="008A11F7">
              <w:rPr>
                <w:b/>
                <w:i/>
              </w:rPr>
              <w:t xml:space="preserve"> Szintén mindenkor szem előtt kell tartani, hogy számtalan munkahely és part menti közösség függ a környezet védelmétől</w:t>
            </w:r>
            <w:r w:rsidRPr="008A11F7">
              <w:rPr>
                <w:b/>
                <w:i/>
              </w:rPr>
              <w:t>.</w:t>
            </w:r>
          </w:p>
        </w:tc>
      </w:tr>
    </w:tbl>
    <w:p w:rsidR="007652EA" w:rsidRPr="008A11F7" w:rsidRDefault="00392D3A" w:rsidP="007652EA">
      <w:r w:rsidRPr="008A11F7">
        <w:rPr>
          <w:rStyle w:val="HideTWBExt"/>
        </w:rPr>
        <w:t>&lt;/Amend&gt;</w:t>
      </w:r>
    </w:p>
    <w:p w:rsidR="009B4410" w:rsidRPr="008A11F7" w:rsidRDefault="00392D3A" w:rsidP="009B4410">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2</w:t>
      </w:r>
      <w:r w:rsidRPr="008A11F7">
        <w:rPr>
          <w:rStyle w:val="HideTWBExt"/>
        </w:rPr>
        <w:t>&lt;/NumAm&gt;</w:t>
      </w:r>
    </w:p>
    <w:p w:rsidR="009B4410" w:rsidRPr="008A11F7" w:rsidRDefault="00392D3A" w:rsidP="009B4410">
      <w:pPr>
        <w:pStyle w:val="NormalBold12b"/>
      </w:pPr>
      <w:r w:rsidRPr="008A11F7">
        <w:rPr>
          <w:rStyle w:val="HideTWBExt"/>
        </w:rPr>
        <w:t>&lt;DocAmend&gt;</w:t>
      </w:r>
      <w:r w:rsidRPr="008A11F7">
        <w:t>Irányelvre irányuló javaslat</w:t>
      </w:r>
      <w:r w:rsidRPr="008A11F7">
        <w:rPr>
          <w:rStyle w:val="HideTWBExt"/>
        </w:rPr>
        <w:t>&lt;/DocAmend&gt;</w:t>
      </w:r>
    </w:p>
    <w:p w:rsidR="009B4410" w:rsidRPr="008A11F7" w:rsidRDefault="00392D3A" w:rsidP="009B4410">
      <w:pPr>
        <w:pStyle w:val="NormalBold"/>
      </w:pPr>
      <w:r w:rsidRPr="008A11F7">
        <w:rPr>
          <w:rStyle w:val="HideTWBExt"/>
        </w:rPr>
        <w:t>&lt;Article&gt;</w:t>
      </w:r>
      <w:r w:rsidRPr="008A11F7">
        <w:t>1 a preambulumbekezdés (új)</w:t>
      </w:r>
      <w:r w:rsidRPr="008A11F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9B4410" w:rsidRPr="008A11F7" w:rsidRDefault="009B4410" w:rsidP="009B4410"/>
        </w:tc>
      </w:tr>
      <w:tr w:rsidR="00C71F2B" w:rsidRPr="008A11F7" w:rsidTr="009B4410">
        <w:trPr>
          <w:trHeight w:val="240"/>
          <w:jc w:val="center"/>
        </w:trPr>
        <w:tc>
          <w:tcPr>
            <w:tcW w:w="4876" w:type="dxa"/>
          </w:tcPr>
          <w:p w:rsidR="009B4410" w:rsidRPr="008A11F7" w:rsidRDefault="00392D3A" w:rsidP="009B4410">
            <w:pPr>
              <w:pStyle w:val="AmColumnHeading"/>
            </w:pPr>
            <w:r w:rsidRPr="008A11F7">
              <w:t>A Bizottság által javasolt szöveg</w:t>
            </w:r>
          </w:p>
        </w:tc>
        <w:tc>
          <w:tcPr>
            <w:tcW w:w="4876" w:type="dxa"/>
          </w:tcPr>
          <w:p w:rsidR="009B4410" w:rsidRPr="008A11F7" w:rsidRDefault="00392D3A" w:rsidP="009B4410">
            <w:pPr>
              <w:pStyle w:val="AmColumnHeading"/>
            </w:pPr>
            <w:r w:rsidRPr="008A11F7">
              <w:t>Módosítás</w:t>
            </w:r>
          </w:p>
        </w:tc>
      </w:tr>
      <w:tr w:rsidR="00C71F2B" w:rsidRPr="008A11F7" w:rsidTr="009B4410">
        <w:trPr>
          <w:jc w:val="center"/>
        </w:trPr>
        <w:tc>
          <w:tcPr>
            <w:tcW w:w="4876" w:type="dxa"/>
          </w:tcPr>
          <w:p w:rsidR="009B4410" w:rsidRPr="008A11F7" w:rsidRDefault="009B4410" w:rsidP="009B4410">
            <w:pPr>
              <w:pStyle w:val="Normal6a"/>
            </w:pPr>
          </w:p>
        </w:tc>
        <w:tc>
          <w:tcPr>
            <w:tcW w:w="4876" w:type="dxa"/>
          </w:tcPr>
          <w:p w:rsidR="009B4410" w:rsidRPr="008A11F7" w:rsidRDefault="00392D3A" w:rsidP="009B4410">
            <w:pPr>
              <w:pStyle w:val="Normal6a"/>
            </w:pPr>
            <w:r w:rsidRPr="008A11F7">
              <w:rPr>
                <w:b/>
                <w:i/>
              </w:rPr>
              <w:t>(1a)</w:t>
            </w:r>
            <w:r w:rsidRPr="008A11F7">
              <w:tab/>
            </w:r>
            <w:r w:rsidRPr="008A11F7">
              <w:rPr>
                <w:b/>
                <w:i/>
              </w:rPr>
              <w:t xml:space="preserve">Garantálni kell a tengerhasznosítási ágazat </w:t>
            </w:r>
            <w:r w:rsidRPr="008A11F7">
              <w:rPr>
                <w:b/>
                <w:i/>
              </w:rPr>
              <w:t>munkavállalóinak jólétét, biztosítva a tisztességes munkafeltételeket és a tengerészek megfelelő védelmét.</w:t>
            </w:r>
          </w:p>
        </w:tc>
      </w:tr>
    </w:tbl>
    <w:p w:rsidR="009B4410" w:rsidRPr="008A11F7" w:rsidRDefault="00392D3A" w:rsidP="009B4410">
      <w:pPr>
        <w:pStyle w:val="AmJustTitle"/>
      </w:pPr>
      <w:r w:rsidRPr="008A11F7">
        <w:rPr>
          <w:rStyle w:val="HideTWBExt"/>
        </w:rPr>
        <w:t>&lt;TitreJust&gt;</w:t>
      </w:r>
      <w:r w:rsidRPr="008A11F7">
        <w:t>Indokolás</w:t>
      </w:r>
      <w:r w:rsidRPr="008A11F7">
        <w:rPr>
          <w:rStyle w:val="HideTWBExt"/>
        </w:rPr>
        <w:t>&lt;/TitreJust&gt;</w:t>
      </w:r>
    </w:p>
    <w:p w:rsidR="009B4410" w:rsidRPr="008A11F7" w:rsidRDefault="00392D3A" w:rsidP="009B4410">
      <w:pPr>
        <w:pStyle w:val="AmJustText"/>
      </w:pPr>
      <w:r w:rsidRPr="008A11F7">
        <w:t>Ez az irányelv helyesen hangsúlyozza a biztonságos uniós hajózás és a környezetvédelem jelentőségét. Ugyanakkor elő</w:t>
      </w:r>
      <w:r w:rsidRPr="008A11F7">
        <w:t>nyös lenne, ha egyértelműbben elismernék a tengeri tevékenység kritikus pontjait, azaz a tisztességes munkafeltételek és a tengerészek jólétének fontosságát.</w:t>
      </w:r>
    </w:p>
    <w:p w:rsidR="009B4410" w:rsidRPr="008A11F7" w:rsidRDefault="00392D3A" w:rsidP="009B4410">
      <w:r w:rsidRPr="008A11F7">
        <w:rPr>
          <w:rStyle w:val="HideTWBExt"/>
        </w:rPr>
        <w:t>&lt;/Amend&gt;</w:t>
      </w:r>
    </w:p>
    <w:p w:rsidR="007652EA" w:rsidRPr="008A11F7" w:rsidRDefault="00392D3A" w:rsidP="007652EA">
      <w:pPr>
        <w:pStyle w:val="AMNumberTabs0"/>
        <w:keepNext/>
      </w:pPr>
      <w:r w:rsidRPr="008A11F7">
        <w:rPr>
          <w:rStyle w:val="HideTWBExt"/>
          <w:b w:val="0"/>
        </w:rPr>
        <w:t>&lt;Amend&gt;</w:t>
      </w:r>
      <w:r w:rsidRPr="008A11F7">
        <w:t>Módosítás</w:t>
      </w:r>
      <w:r w:rsidRPr="008A11F7">
        <w:tab/>
      </w:r>
      <w:r w:rsidRPr="008A11F7">
        <w:tab/>
      </w:r>
      <w:r w:rsidRPr="008A11F7">
        <w:rPr>
          <w:rStyle w:val="HideTWBExt"/>
          <w:b w:val="0"/>
        </w:rPr>
        <w:t>&lt;NumAm&gt;</w:t>
      </w:r>
      <w:r w:rsidRPr="008A11F7">
        <w:t>3</w:t>
      </w:r>
      <w:r w:rsidRPr="008A11F7">
        <w:rPr>
          <w:rStyle w:val="HideTWBExt"/>
          <w:b w:val="0"/>
        </w:rPr>
        <w:t>&lt;/NumAm&gt;</w:t>
      </w:r>
    </w:p>
    <w:p w:rsidR="007652EA" w:rsidRPr="008A11F7" w:rsidRDefault="00392D3A" w:rsidP="007652EA">
      <w:pPr>
        <w:pStyle w:val="NormalBold12b"/>
        <w:keepNext/>
      </w:pPr>
      <w:r w:rsidRPr="008A11F7">
        <w:rPr>
          <w:rStyle w:val="HideTWBExt"/>
          <w:b w:val="0"/>
        </w:rPr>
        <w:t>&lt;DocAmend&gt;</w:t>
      </w:r>
      <w:r w:rsidRPr="008A11F7">
        <w:t>Irányelvre irányuló javaslat</w:t>
      </w:r>
      <w:r w:rsidRPr="008A11F7">
        <w:rPr>
          <w:rStyle w:val="HideTWBExt"/>
          <w:b w:val="0"/>
        </w:rPr>
        <w:t>&lt;/DocAmend&gt;</w:t>
      </w:r>
    </w:p>
    <w:p w:rsidR="007652EA" w:rsidRPr="008A11F7" w:rsidRDefault="00392D3A" w:rsidP="007652EA">
      <w:pPr>
        <w:pStyle w:val="NormalBold"/>
      </w:pPr>
      <w:r w:rsidRPr="008A11F7">
        <w:rPr>
          <w:rStyle w:val="HideTWBExt"/>
          <w:b w:val="0"/>
        </w:rPr>
        <w:t>&lt;Art</w:t>
      </w:r>
      <w:r w:rsidRPr="008A11F7">
        <w:rPr>
          <w:rStyle w:val="HideTWBExt"/>
          <w:b w:val="0"/>
        </w:rPr>
        <w:t>icle&gt;</w:t>
      </w:r>
      <w:r w:rsidRPr="008A11F7">
        <w:t>2 preambulumbekezdés</w:t>
      </w:r>
      <w:r w:rsidRPr="008A11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71F2B" w:rsidRPr="008A11F7" w:rsidTr="009B4410">
        <w:trPr>
          <w:jc w:val="center"/>
        </w:trPr>
        <w:tc>
          <w:tcPr>
            <w:tcW w:w="9752" w:type="dxa"/>
            <w:gridSpan w:val="2"/>
          </w:tcPr>
          <w:p w:rsidR="007652EA" w:rsidRPr="008A11F7" w:rsidRDefault="007652EA" w:rsidP="009B4410">
            <w:pPr>
              <w:keepNext/>
            </w:pPr>
          </w:p>
        </w:tc>
      </w:tr>
      <w:tr w:rsidR="00C71F2B" w:rsidRPr="008A11F7" w:rsidTr="009B4410">
        <w:trPr>
          <w:jc w:val="center"/>
        </w:trPr>
        <w:tc>
          <w:tcPr>
            <w:tcW w:w="4876" w:type="dxa"/>
          </w:tcPr>
          <w:p w:rsidR="007652EA" w:rsidRPr="008A11F7" w:rsidRDefault="00392D3A" w:rsidP="009B4410">
            <w:pPr>
              <w:pStyle w:val="ColumnHeading"/>
              <w:keepNext/>
            </w:pPr>
            <w:r w:rsidRPr="008A11F7">
              <w:t>A Bizottság által javasolt szöveg</w:t>
            </w:r>
          </w:p>
        </w:tc>
        <w:tc>
          <w:tcPr>
            <w:tcW w:w="4876" w:type="dxa"/>
          </w:tcPr>
          <w:p w:rsidR="007652EA" w:rsidRPr="008A11F7" w:rsidRDefault="00392D3A" w:rsidP="009B4410">
            <w:pPr>
              <w:pStyle w:val="ColumnHeading"/>
              <w:keepNext/>
            </w:pPr>
            <w:r w:rsidRPr="008A11F7">
              <w:t>Módosítás</w:t>
            </w:r>
          </w:p>
        </w:tc>
      </w:tr>
      <w:tr w:rsidR="00C71F2B" w:rsidRPr="008A11F7" w:rsidTr="009B4410">
        <w:trPr>
          <w:jc w:val="center"/>
        </w:trPr>
        <w:tc>
          <w:tcPr>
            <w:tcW w:w="4876" w:type="dxa"/>
          </w:tcPr>
          <w:p w:rsidR="007652EA" w:rsidRPr="008A11F7" w:rsidRDefault="00392D3A" w:rsidP="009B4410">
            <w:pPr>
              <w:pStyle w:val="Normal6"/>
            </w:pPr>
            <w:r w:rsidRPr="008A11F7">
              <w:t>(2)</w:t>
            </w:r>
            <w:r w:rsidRPr="008A11F7">
              <w:tab/>
              <w:t xml:space="preserve">Az ENSZ 1982. évi tengerjogi egyezményének (UNCLOS) és azon egyezményeknek a rendelkezései alapján, amelyeknek az IMO a letéteményese, az említett jogi eszközökben </w:t>
            </w:r>
            <w:r w:rsidRPr="008A11F7">
              <w:t>részes szerződő államok feladata, hogy meghozzák azokat a törvényeket és rendeleteket, valamint megtegyék mindazon egyéb lépéseket, amelyek az említett jogi eszközök maradéktalan érvényre jutásához szükségesek lehetnek, és ezáltal elérjék, hogy a hajók a t</w:t>
            </w:r>
            <w:r w:rsidRPr="008A11F7">
              <w:t>engeri életbiztonság és a tengeri környezetvédelem szempontjából megfeleljenek a rendeltetésüknek.</w:t>
            </w:r>
          </w:p>
        </w:tc>
        <w:tc>
          <w:tcPr>
            <w:tcW w:w="4876" w:type="dxa"/>
          </w:tcPr>
          <w:p w:rsidR="007652EA" w:rsidRPr="008A11F7" w:rsidRDefault="00392D3A" w:rsidP="007652EA">
            <w:pPr>
              <w:pStyle w:val="Normal6"/>
              <w:rPr>
                <w:szCs w:val="24"/>
              </w:rPr>
            </w:pPr>
            <w:r w:rsidRPr="008A11F7">
              <w:t>(2)</w:t>
            </w:r>
            <w:r w:rsidRPr="008A11F7">
              <w:tab/>
              <w:t>Az ENSZ 1982. évi tengerjogi egyezményének (UNCLOS) és azon egyezményeknek a rendelkezései alapján, amelyeknek az IMO a letéteményese, az említett jogi e</w:t>
            </w:r>
            <w:r w:rsidRPr="008A11F7">
              <w:t xml:space="preserve">szközökben részes szerződő államok feladata, hogy meghozzák azokat a törvényeket és rendeleteket, valamint megtegyék mindazon egyéb lépéseket, amelyek az említett jogi eszközök maradéktalan érvényre jutásához szükségesek lehetnek, és ezáltal elérjék, hogy </w:t>
            </w:r>
            <w:r w:rsidRPr="008A11F7">
              <w:t>a hajók a tengeri életbiztonság és a tengeri környezetvédelem szempontjából</w:t>
            </w:r>
            <w:r w:rsidRPr="008A11F7">
              <w:rPr>
                <w:b/>
                <w:i/>
              </w:rPr>
              <w:t>, valamint azok szempontjából, akik megélhetése e környezettől függ,</w:t>
            </w:r>
            <w:r w:rsidRPr="008A11F7">
              <w:t xml:space="preserve"> megfeleljenek a rendeltetésüknek.</w:t>
            </w:r>
          </w:p>
        </w:tc>
      </w:tr>
    </w:tbl>
    <w:p w:rsidR="007652EA" w:rsidRPr="008A11F7" w:rsidRDefault="00392D3A" w:rsidP="007652EA">
      <w:r w:rsidRPr="008A11F7">
        <w:rPr>
          <w:rStyle w:val="HideTWBExt"/>
        </w:rPr>
        <w:t>&lt;/Amend&gt;</w:t>
      </w:r>
    </w:p>
    <w:p w:rsidR="009B4410" w:rsidRPr="008A11F7" w:rsidRDefault="00392D3A" w:rsidP="009B4410">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4</w:t>
      </w:r>
      <w:r w:rsidRPr="008A11F7">
        <w:rPr>
          <w:rStyle w:val="HideTWBExt"/>
        </w:rPr>
        <w:t>&lt;/NumAm&gt;</w:t>
      </w:r>
    </w:p>
    <w:p w:rsidR="009B4410" w:rsidRPr="008A11F7" w:rsidRDefault="00392D3A" w:rsidP="009B4410">
      <w:pPr>
        <w:pStyle w:val="NormalBold12b"/>
      </w:pPr>
      <w:r w:rsidRPr="008A11F7">
        <w:rPr>
          <w:rStyle w:val="HideTWBExt"/>
        </w:rPr>
        <w:t>&lt;DocAmend&gt;</w:t>
      </w:r>
      <w:r w:rsidRPr="008A11F7">
        <w:t>Irányelvre irányuló jav</w:t>
      </w:r>
      <w:r w:rsidRPr="008A11F7">
        <w:t>aslat</w:t>
      </w:r>
      <w:r w:rsidRPr="008A11F7">
        <w:rPr>
          <w:rStyle w:val="HideTWBExt"/>
        </w:rPr>
        <w:t>&lt;/DocAmend&gt;</w:t>
      </w:r>
    </w:p>
    <w:p w:rsidR="009B4410" w:rsidRPr="008A11F7" w:rsidRDefault="00392D3A" w:rsidP="009B4410">
      <w:pPr>
        <w:pStyle w:val="NormalBold"/>
      </w:pPr>
      <w:r w:rsidRPr="008A11F7">
        <w:rPr>
          <w:rStyle w:val="HideTWBExt"/>
        </w:rPr>
        <w:t>&lt;Article&gt;</w:t>
      </w:r>
      <w:r w:rsidRPr="008A11F7">
        <w:t>2 a preambulumbekezdés (új)</w:t>
      </w:r>
      <w:r w:rsidRPr="008A11F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9B4410" w:rsidRPr="008A11F7" w:rsidRDefault="009B4410" w:rsidP="009B4410"/>
        </w:tc>
      </w:tr>
      <w:tr w:rsidR="00C71F2B" w:rsidRPr="008A11F7" w:rsidTr="009B4410">
        <w:trPr>
          <w:trHeight w:val="240"/>
          <w:jc w:val="center"/>
        </w:trPr>
        <w:tc>
          <w:tcPr>
            <w:tcW w:w="4876" w:type="dxa"/>
          </w:tcPr>
          <w:p w:rsidR="009B4410" w:rsidRPr="008A11F7" w:rsidRDefault="00392D3A" w:rsidP="009B4410">
            <w:pPr>
              <w:pStyle w:val="AmColumnHeading"/>
            </w:pPr>
            <w:r w:rsidRPr="008A11F7">
              <w:t>A Bizottság által javasolt szöveg</w:t>
            </w:r>
          </w:p>
        </w:tc>
        <w:tc>
          <w:tcPr>
            <w:tcW w:w="4876" w:type="dxa"/>
          </w:tcPr>
          <w:p w:rsidR="009B4410" w:rsidRPr="008A11F7" w:rsidRDefault="00392D3A" w:rsidP="009B4410">
            <w:pPr>
              <w:pStyle w:val="AmColumnHeading"/>
            </w:pPr>
            <w:r w:rsidRPr="008A11F7">
              <w:t>Módosítás</w:t>
            </w:r>
          </w:p>
        </w:tc>
      </w:tr>
      <w:tr w:rsidR="00C71F2B" w:rsidRPr="008A11F7" w:rsidTr="009B4410">
        <w:trPr>
          <w:jc w:val="center"/>
        </w:trPr>
        <w:tc>
          <w:tcPr>
            <w:tcW w:w="4876" w:type="dxa"/>
          </w:tcPr>
          <w:p w:rsidR="009B4410" w:rsidRPr="008A11F7" w:rsidRDefault="009B4410" w:rsidP="009B4410">
            <w:pPr>
              <w:pStyle w:val="Normal6a"/>
            </w:pPr>
          </w:p>
        </w:tc>
        <w:tc>
          <w:tcPr>
            <w:tcW w:w="4876" w:type="dxa"/>
          </w:tcPr>
          <w:p w:rsidR="009B4410" w:rsidRPr="008A11F7" w:rsidRDefault="00392D3A" w:rsidP="009B4410">
            <w:pPr>
              <w:pStyle w:val="Normal6a"/>
            </w:pPr>
            <w:r w:rsidRPr="008A11F7">
              <w:rPr>
                <w:b/>
                <w:i/>
              </w:rPr>
              <w:t>(2a)</w:t>
            </w:r>
            <w:r w:rsidRPr="008A11F7">
              <w:tab/>
            </w:r>
            <w:r w:rsidRPr="008A11F7">
              <w:rPr>
                <w:b/>
                <w:i/>
              </w:rPr>
              <w:t xml:space="preserve">A nem biztonságos tengeri helyzetek balesetekhez és hajókatasztrófákhoz vezethetnek, amelyek példátlan hatást gyakorolhatnak a </w:t>
            </w:r>
            <w:r w:rsidRPr="008A11F7">
              <w:rPr>
                <w:b/>
                <w:i/>
              </w:rPr>
              <w:t>(veszélyeztetett) tengeri ökoszisztémákra.</w:t>
            </w:r>
            <w:r w:rsidRPr="008A11F7">
              <w:t xml:space="preserve"> </w:t>
            </w:r>
            <w:r w:rsidRPr="008A11F7">
              <w:rPr>
                <w:b/>
                <w:i/>
              </w:rPr>
              <w:t>A tengerek és óceánok döntő szerepet játszanak a Föld éghajlatának szabályozásában, és hatalmas szénelnyelők, ezért alapvető fontosságú ezen ökoszisztémák védelme.</w:t>
            </w:r>
          </w:p>
        </w:tc>
      </w:tr>
    </w:tbl>
    <w:p w:rsidR="009B4410" w:rsidRPr="008A11F7" w:rsidRDefault="00392D3A" w:rsidP="009B4410">
      <w:r w:rsidRPr="008A11F7">
        <w:rPr>
          <w:rStyle w:val="HideTWBExt"/>
        </w:rPr>
        <w:t>&lt;/Amend&gt;</w:t>
      </w:r>
    </w:p>
    <w:p w:rsidR="009B4410" w:rsidRPr="008A11F7" w:rsidRDefault="00392D3A" w:rsidP="009B4410">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5</w:t>
      </w:r>
      <w:r w:rsidRPr="008A11F7">
        <w:rPr>
          <w:rStyle w:val="HideTWBExt"/>
        </w:rPr>
        <w:t>&lt;/NumAm&gt;</w:t>
      </w:r>
    </w:p>
    <w:p w:rsidR="009B4410" w:rsidRPr="008A11F7" w:rsidRDefault="00392D3A" w:rsidP="009B4410">
      <w:pPr>
        <w:pStyle w:val="NormalBold12b"/>
      </w:pPr>
      <w:r w:rsidRPr="008A11F7">
        <w:rPr>
          <w:rStyle w:val="HideTWBExt"/>
        </w:rPr>
        <w:t>&lt;DocAmend&gt;</w:t>
      </w:r>
      <w:r w:rsidRPr="008A11F7">
        <w:t>Irányelvre irányuló javaslat</w:t>
      </w:r>
      <w:r w:rsidRPr="008A11F7">
        <w:rPr>
          <w:rStyle w:val="HideTWBExt"/>
        </w:rPr>
        <w:t>&lt;/DocAmend&gt;</w:t>
      </w:r>
    </w:p>
    <w:p w:rsidR="009B4410" w:rsidRPr="008A11F7" w:rsidRDefault="00392D3A" w:rsidP="009B4410">
      <w:pPr>
        <w:pStyle w:val="NormalBold"/>
      </w:pPr>
      <w:r w:rsidRPr="008A11F7">
        <w:rPr>
          <w:rStyle w:val="HideTWBExt"/>
        </w:rPr>
        <w:t>&lt;Article&gt;</w:t>
      </w:r>
      <w:r w:rsidRPr="008A11F7">
        <w:t>5 preambulumbekezdés</w:t>
      </w:r>
      <w:r w:rsidRPr="008A11F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9B4410" w:rsidRPr="008A11F7" w:rsidRDefault="009B4410" w:rsidP="009B4410"/>
        </w:tc>
      </w:tr>
      <w:tr w:rsidR="00C71F2B" w:rsidRPr="008A11F7" w:rsidTr="009B4410">
        <w:trPr>
          <w:trHeight w:val="240"/>
          <w:jc w:val="center"/>
        </w:trPr>
        <w:tc>
          <w:tcPr>
            <w:tcW w:w="4876" w:type="dxa"/>
          </w:tcPr>
          <w:p w:rsidR="009B4410" w:rsidRPr="008A11F7" w:rsidRDefault="00392D3A" w:rsidP="009B4410">
            <w:pPr>
              <w:pStyle w:val="AmColumnHeading"/>
            </w:pPr>
            <w:r w:rsidRPr="008A11F7">
              <w:t>A Bizottság által javasolt szöveg</w:t>
            </w:r>
          </w:p>
        </w:tc>
        <w:tc>
          <w:tcPr>
            <w:tcW w:w="4876" w:type="dxa"/>
          </w:tcPr>
          <w:p w:rsidR="009B4410" w:rsidRPr="008A11F7" w:rsidRDefault="00392D3A" w:rsidP="009B4410">
            <w:pPr>
              <w:pStyle w:val="AmColumnHeading"/>
            </w:pPr>
            <w:r w:rsidRPr="008A11F7">
              <w:t>Módosítás</w:t>
            </w:r>
          </w:p>
        </w:tc>
      </w:tr>
      <w:tr w:rsidR="00C71F2B" w:rsidRPr="008A11F7" w:rsidTr="009B4410">
        <w:trPr>
          <w:jc w:val="center"/>
        </w:trPr>
        <w:tc>
          <w:tcPr>
            <w:tcW w:w="4876" w:type="dxa"/>
          </w:tcPr>
          <w:p w:rsidR="009B4410" w:rsidRPr="008A11F7" w:rsidRDefault="00392D3A" w:rsidP="009B4410">
            <w:pPr>
              <w:pStyle w:val="Normal6a"/>
            </w:pPr>
            <w:r w:rsidRPr="008A11F7">
              <w:t>(5)</w:t>
            </w:r>
            <w:r w:rsidRPr="008A11F7">
              <w:tab/>
              <w:t xml:space="preserve">Nemzetközi szinten a tengeri balesetek kivizsgálásának feladata a lobogó szerinti államok felelősségi körébe </w:t>
            </w:r>
            <w:r w:rsidRPr="008A11F7">
              <w:t>tartozik, míg uniós szinten e feladat függetlenné válik, és a 2009/18/EK európai parlamenti és tanácsi irányelv</w:t>
            </w:r>
            <w:r w:rsidRPr="008A11F7">
              <w:rPr>
                <w:vertAlign w:val="superscript"/>
              </w:rPr>
              <w:t>29</w:t>
            </w:r>
            <w:r w:rsidRPr="008A11F7">
              <w:t xml:space="preserve"> szabályozza. Ez az irányelv nem érintheti a 2009/18/EK tanácsi irányelvet.</w:t>
            </w:r>
          </w:p>
        </w:tc>
        <w:tc>
          <w:tcPr>
            <w:tcW w:w="4876" w:type="dxa"/>
          </w:tcPr>
          <w:p w:rsidR="009B4410" w:rsidRPr="008A11F7" w:rsidRDefault="00392D3A" w:rsidP="009B4410">
            <w:pPr>
              <w:pStyle w:val="Normal6a"/>
            </w:pPr>
            <w:r w:rsidRPr="008A11F7">
              <w:t>(5)</w:t>
            </w:r>
            <w:r w:rsidRPr="008A11F7">
              <w:tab/>
              <w:t>Nemzetközi szinten a tengeri balesetek kivizsgálásának feladata</w:t>
            </w:r>
            <w:r w:rsidRPr="008A11F7">
              <w:t xml:space="preserve"> a lobogó szerinti államok felelősségi körébe tartozik; </w:t>
            </w:r>
            <w:r w:rsidRPr="008A11F7">
              <w:rPr>
                <w:b/>
                <w:i/>
              </w:rPr>
              <w:t>alapvető fontosságú annak biztosítása, hogy a balesetek jövőbeli megelőzése érdekében a balesetek kivizsgálása során az elszámoltathatóság és a levonható tanulságok kiemelt szerepet játsszanak;</w:t>
            </w:r>
            <w:r w:rsidRPr="008A11F7">
              <w:t xml:space="preserve"> míg un</w:t>
            </w:r>
            <w:r w:rsidRPr="008A11F7">
              <w:t>iós szinten e feladat függetlenné válik, és a 2009/18/EK európai parlamenti és tanácsi irányelv</w:t>
            </w:r>
            <w:r w:rsidRPr="008A11F7">
              <w:rPr>
                <w:vertAlign w:val="superscript"/>
              </w:rPr>
              <w:t>29</w:t>
            </w:r>
            <w:r w:rsidRPr="008A11F7">
              <w:t xml:space="preserve"> szabályozza. Ez az irányelv nem érintheti a 2009/18/EK tanácsi irányelvet.</w:t>
            </w:r>
          </w:p>
        </w:tc>
      </w:tr>
      <w:tr w:rsidR="00C71F2B" w:rsidRPr="008A11F7" w:rsidTr="009B4410">
        <w:trPr>
          <w:jc w:val="center"/>
        </w:trPr>
        <w:tc>
          <w:tcPr>
            <w:tcW w:w="4876" w:type="dxa"/>
          </w:tcPr>
          <w:p w:rsidR="009B4410" w:rsidRPr="008A11F7" w:rsidRDefault="00392D3A" w:rsidP="009B4410">
            <w:pPr>
              <w:pStyle w:val="Normal6a"/>
            </w:pPr>
            <w:r w:rsidRPr="008A11F7">
              <w:rPr>
                <w:b/>
                <w:i/>
              </w:rPr>
              <w:t>_________________</w:t>
            </w:r>
          </w:p>
        </w:tc>
        <w:tc>
          <w:tcPr>
            <w:tcW w:w="4876" w:type="dxa"/>
          </w:tcPr>
          <w:p w:rsidR="009B4410" w:rsidRPr="008A11F7" w:rsidRDefault="00392D3A" w:rsidP="009B4410">
            <w:pPr>
              <w:pStyle w:val="Normal6a"/>
            </w:pPr>
            <w:r w:rsidRPr="008A11F7">
              <w:rPr>
                <w:b/>
                <w:i/>
              </w:rPr>
              <w:t>_________________</w:t>
            </w:r>
          </w:p>
        </w:tc>
      </w:tr>
      <w:tr w:rsidR="00C71F2B" w:rsidRPr="008A11F7" w:rsidTr="009B4410">
        <w:trPr>
          <w:jc w:val="center"/>
        </w:trPr>
        <w:tc>
          <w:tcPr>
            <w:tcW w:w="4876" w:type="dxa"/>
          </w:tcPr>
          <w:p w:rsidR="009B4410" w:rsidRPr="008A11F7" w:rsidRDefault="00392D3A" w:rsidP="009B4410">
            <w:pPr>
              <w:pStyle w:val="Normal6a"/>
            </w:pPr>
            <w:r w:rsidRPr="008A11F7">
              <w:rPr>
                <w:vertAlign w:val="superscript"/>
              </w:rPr>
              <w:t>29</w:t>
            </w:r>
            <w:r w:rsidRPr="008A11F7">
              <w:t xml:space="preserve"> Az Európai Parlament és a Tanács 2009/18/EK irányelve (2009. április 23.) a tengeri szállítási ágazatban bekövetkező balesetek kivizsgálására irányadó alapelvek megállapításáról, valamint az 1999/35/EK tanácsi irányelv és a 2002/59/EK európai parlamenti é</w:t>
            </w:r>
            <w:r w:rsidRPr="008A11F7">
              <w:t>s tanácsi irányelv módosításáról (HL L 131., 2009.5.28., 114. o.).</w:t>
            </w:r>
          </w:p>
        </w:tc>
        <w:tc>
          <w:tcPr>
            <w:tcW w:w="4876" w:type="dxa"/>
          </w:tcPr>
          <w:p w:rsidR="009B4410" w:rsidRPr="008A11F7" w:rsidRDefault="00392D3A" w:rsidP="009B4410">
            <w:pPr>
              <w:pStyle w:val="Normal6a"/>
            </w:pPr>
            <w:r w:rsidRPr="008A11F7">
              <w:rPr>
                <w:vertAlign w:val="superscript"/>
              </w:rPr>
              <w:t>29</w:t>
            </w:r>
            <w:r w:rsidRPr="008A11F7">
              <w:t xml:space="preserve"> Az Európai Parlament és a Tanács 2009/18/EK irányelve (2009. április 23.) a tengeri szállítási ágazatban bekövetkező balesetek kivizsgálására irányadó alapelvek megállapításáról, valamin</w:t>
            </w:r>
            <w:r w:rsidRPr="008A11F7">
              <w:t>t az 1999/35/EK tanácsi irányelv és a 2002/59/EK európai parlamenti és tanácsi irányelv módosításáról (HL L 131., 2009.5.28., 114. o.).</w:t>
            </w:r>
          </w:p>
        </w:tc>
      </w:tr>
    </w:tbl>
    <w:p w:rsidR="009B4410" w:rsidRPr="008A11F7" w:rsidRDefault="00392D3A" w:rsidP="009B4410">
      <w:pPr>
        <w:pStyle w:val="AmJustTitle"/>
      </w:pPr>
      <w:r w:rsidRPr="008A11F7">
        <w:rPr>
          <w:rStyle w:val="HideTWBExt"/>
        </w:rPr>
        <w:t>&lt;TitreJust&gt;</w:t>
      </w:r>
      <w:r w:rsidRPr="008A11F7">
        <w:t>Indokolás</w:t>
      </w:r>
      <w:r w:rsidRPr="008A11F7">
        <w:rPr>
          <w:rStyle w:val="HideTWBExt"/>
        </w:rPr>
        <w:t>&lt;/TitreJust&gt;</w:t>
      </w:r>
    </w:p>
    <w:p w:rsidR="009B4410" w:rsidRPr="008A11F7" w:rsidRDefault="00392D3A" w:rsidP="009B4410">
      <w:pPr>
        <w:pStyle w:val="AmJustText"/>
      </w:pPr>
      <w:r w:rsidRPr="008A11F7">
        <w:t>Az irányelv fenntartja a tengeri balesetek kivizsgálásának függetlenségét, ami alapvet</w:t>
      </w:r>
      <w:r w:rsidRPr="008A11F7">
        <w:t>ő fontosságú. Ugyanakkor hangsúlyoznia kell az alapos jelentéstétel, az átláthatóság és az elszámoltathatóság fontosságát e vizsgálatok során annak biztosítása érdekében, hogy a jövőbeli balesetek megelőzése érdekében levonják és alakalmazzák a tanulságoka</w:t>
      </w:r>
      <w:r w:rsidRPr="008A11F7">
        <w:t>t.</w:t>
      </w:r>
    </w:p>
    <w:p w:rsidR="009B4410" w:rsidRPr="008A11F7" w:rsidRDefault="00392D3A" w:rsidP="009B4410">
      <w:r w:rsidRPr="008A11F7">
        <w:rPr>
          <w:rStyle w:val="HideTWBExt"/>
        </w:rPr>
        <w:t>&lt;/Amend&gt;</w:t>
      </w:r>
    </w:p>
    <w:p w:rsidR="007652EA" w:rsidRPr="008A11F7" w:rsidRDefault="00392D3A" w:rsidP="007652EA">
      <w:pPr>
        <w:pStyle w:val="AMNumberTabs0"/>
        <w:keepNext/>
      </w:pPr>
      <w:r w:rsidRPr="008A11F7">
        <w:rPr>
          <w:rStyle w:val="HideTWBExt"/>
          <w:b w:val="0"/>
        </w:rPr>
        <w:t>&lt;Amend&gt;</w:t>
      </w:r>
      <w:r w:rsidRPr="008A11F7">
        <w:t>Módosítás</w:t>
      </w:r>
      <w:r w:rsidRPr="008A11F7">
        <w:tab/>
      </w:r>
      <w:r w:rsidRPr="008A11F7">
        <w:tab/>
      </w:r>
      <w:r w:rsidRPr="008A11F7">
        <w:rPr>
          <w:rStyle w:val="HideTWBExt"/>
          <w:b w:val="0"/>
        </w:rPr>
        <w:t>&lt;NumAm&gt;</w:t>
      </w:r>
      <w:r w:rsidRPr="008A11F7">
        <w:t>6</w:t>
      </w:r>
      <w:r w:rsidRPr="008A11F7">
        <w:rPr>
          <w:rStyle w:val="HideTWBExt"/>
          <w:b w:val="0"/>
        </w:rPr>
        <w:t>&lt;/NumAm&gt;</w:t>
      </w:r>
    </w:p>
    <w:p w:rsidR="007652EA" w:rsidRPr="008A11F7" w:rsidRDefault="00392D3A" w:rsidP="007652EA">
      <w:pPr>
        <w:pStyle w:val="NormalBold12b"/>
        <w:keepNext/>
      </w:pPr>
      <w:r w:rsidRPr="008A11F7">
        <w:rPr>
          <w:rStyle w:val="HideTWBExt"/>
          <w:b w:val="0"/>
        </w:rPr>
        <w:t>&lt;DocAmend&gt;</w:t>
      </w:r>
      <w:r w:rsidRPr="008A11F7">
        <w:t>Irányelvre irányuló javaslat</w:t>
      </w:r>
      <w:r w:rsidRPr="008A11F7">
        <w:rPr>
          <w:rStyle w:val="HideTWBExt"/>
          <w:b w:val="0"/>
        </w:rPr>
        <w:t>&lt;/DocAmend&gt;</w:t>
      </w:r>
    </w:p>
    <w:p w:rsidR="007652EA" w:rsidRPr="008A11F7" w:rsidRDefault="00392D3A" w:rsidP="007652EA">
      <w:pPr>
        <w:pStyle w:val="NormalBold"/>
      </w:pPr>
      <w:r w:rsidRPr="008A11F7">
        <w:rPr>
          <w:rStyle w:val="HideTWBExt"/>
          <w:b w:val="0"/>
        </w:rPr>
        <w:t>&lt;Article&gt;</w:t>
      </w:r>
      <w:r w:rsidRPr="008A11F7">
        <w:t>7 preambulumbekezdés</w:t>
      </w:r>
      <w:r w:rsidRPr="008A11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71F2B" w:rsidRPr="008A11F7" w:rsidTr="009B4410">
        <w:trPr>
          <w:jc w:val="center"/>
        </w:trPr>
        <w:tc>
          <w:tcPr>
            <w:tcW w:w="9752" w:type="dxa"/>
            <w:gridSpan w:val="2"/>
          </w:tcPr>
          <w:p w:rsidR="007652EA" w:rsidRPr="008A11F7" w:rsidRDefault="007652EA" w:rsidP="009B4410">
            <w:pPr>
              <w:keepNext/>
            </w:pPr>
          </w:p>
        </w:tc>
      </w:tr>
      <w:tr w:rsidR="00C71F2B" w:rsidRPr="008A11F7" w:rsidTr="009B4410">
        <w:trPr>
          <w:jc w:val="center"/>
        </w:trPr>
        <w:tc>
          <w:tcPr>
            <w:tcW w:w="4876" w:type="dxa"/>
          </w:tcPr>
          <w:p w:rsidR="007652EA" w:rsidRPr="008A11F7" w:rsidRDefault="00392D3A" w:rsidP="009B4410">
            <w:pPr>
              <w:pStyle w:val="ColumnHeading"/>
              <w:keepNext/>
            </w:pPr>
            <w:r w:rsidRPr="008A11F7">
              <w:t>A Bizottság által javasolt szöveg</w:t>
            </w:r>
          </w:p>
        </w:tc>
        <w:tc>
          <w:tcPr>
            <w:tcW w:w="4876" w:type="dxa"/>
          </w:tcPr>
          <w:p w:rsidR="007652EA" w:rsidRPr="008A11F7" w:rsidRDefault="00392D3A" w:rsidP="009B4410">
            <w:pPr>
              <w:pStyle w:val="ColumnHeading"/>
              <w:keepNext/>
            </w:pPr>
            <w:r w:rsidRPr="008A11F7">
              <w:t>Módosítás</w:t>
            </w:r>
          </w:p>
        </w:tc>
      </w:tr>
      <w:tr w:rsidR="00C71F2B" w:rsidRPr="008A11F7" w:rsidTr="009B4410">
        <w:trPr>
          <w:jc w:val="center"/>
        </w:trPr>
        <w:tc>
          <w:tcPr>
            <w:tcW w:w="4876" w:type="dxa"/>
          </w:tcPr>
          <w:p w:rsidR="007652EA" w:rsidRPr="008A11F7" w:rsidRDefault="00392D3A" w:rsidP="009B4410">
            <w:pPr>
              <w:pStyle w:val="Normal6"/>
            </w:pPr>
            <w:r w:rsidRPr="008A11F7">
              <w:t>(7)</w:t>
            </w:r>
            <w:r w:rsidRPr="008A11F7">
              <w:tab/>
              <w:t xml:space="preserve">A tagállamok tengerészeti hatóságai számára lehetővé kell tenni, </w:t>
            </w:r>
            <w:r w:rsidRPr="008A11F7">
              <w:t>hogy a lobogó szerinti állam kötelezettségeinek végrehajtásához megfelelő erőforrásokra, többek között műszaki döntéshozatali képességre támaszkodhassanak, amely a flottájuk méretével és típusával arányos, és a vonatkozó IMO-követelményeken alapul. A tagál</w:t>
            </w:r>
            <w:r w:rsidRPr="008A11F7">
              <w:t>lami lobogó alatt közlekedő hajók általános minőségi teljesítményének javítása érdekében harmonizálni kell a lobogó szerinti állam feladatait a tagállamok nevében ellátó elismert szervezetek szigorú és alapos ellenőrzését, beleértve a szabályok kidolgozásá</w:t>
            </w:r>
            <w:r w:rsidRPr="008A11F7">
              <w:t>t és a tervezés-felülvizsgálatot is.</w:t>
            </w:r>
          </w:p>
        </w:tc>
        <w:tc>
          <w:tcPr>
            <w:tcW w:w="4876" w:type="dxa"/>
          </w:tcPr>
          <w:p w:rsidR="007652EA" w:rsidRPr="008A11F7" w:rsidRDefault="00392D3A" w:rsidP="00043F5D">
            <w:pPr>
              <w:pStyle w:val="Normal6"/>
              <w:rPr>
                <w:szCs w:val="24"/>
              </w:rPr>
            </w:pPr>
            <w:r w:rsidRPr="008A11F7">
              <w:t>(7)</w:t>
            </w:r>
            <w:r w:rsidRPr="008A11F7">
              <w:tab/>
              <w:t>A tagállamok tengerészeti hatóságai számára lehetővé kell tenni, hogy a lobogó szerinti állam kötelezettségeinek végrehajtásához megfelelő erőforrásokra, többek között műszaki döntéshozatali képességre támaszkodhass</w:t>
            </w:r>
            <w:r w:rsidRPr="008A11F7">
              <w:t>anak, amely a flottájuk méretével és típusával arányos, és a vonatkozó IMO-követelményeken alapul.</w:t>
            </w:r>
            <w:r w:rsidRPr="008A11F7">
              <w:rPr>
                <w:b/>
                <w:i/>
              </w:rPr>
              <w:t xml:space="preserve"> Az egyes tagállamok jogrendjével összhangban teljes mértékben figyelembe kell venni a halászati ágazatban hatáskörrel rendelkező, tagállami szint alatti ható</w:t>
            </w:r>
            <w:r w:rsidRPr="008A11F7">
              <w:rPr>
                <w:b/>
                <w:i/>
              </w:rPr>
              <w:t>ságokat.</w:t>
            </w:r>
            <w:r w:rsidRPr="008A11F7">
              <w:t xml:space="preserve"> A tagállami lobogó alatt közlekedő hajók általános minőségi teljesítményének javítása érdekében harmonizálni kell a lobogó szerinti állam feladatait a tagállamok nevében ellátó elismert szervezetek szigorú és alapos ellenőrzését, beleértve a szabá</w:t>
            </w:r>
            <w:r w:rsidRPr="008A11F7">
              <w:t>lyok kidolgozását és a tervezés-felülvizsgálatot is.</w:t>
            </w:r>
          </w:p>
        </w:tc>
      </w:tr>
    </w:tbl>
    <w:p w:rsidR="00983849" w:rsidRPr="008A11F7" w:rsidRDefault="00392D3A" w:rsidP="00983849">
      <w:r w:rsidRPr="008A11F7">
        <w:rPr>
          <w:rStyle w:val="HideTWBExt"/>
        </w:rPr>
        <w:t>&lt;/Amend&gt;</w:t>
      </w:r>
    </w:p>
    <w:p w:rsidR="009B4410" w:rsidRPr="008A11F7" w:rsidRDefault="00392D3A" w:rsidP="009B4410">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7</w:t>
      </w:r>
      <w:r w:rsidRPr="008A11F7">
        <w:rPr>
          <w:rStyle w:val="HideTWBExt"/>
        </w:rPr>
        <w:t>&lt;/NumAm&gt;</w:t>
      </w:r>
    </w:p>
    <w:p w:rsidR="009B4410" w:rsidRPr="008A11F7" w:rsidRDefault="00392D3A" w:rsidP="009B4410">
      <w:pPr>
        <w:pStyle w:val="NormalBold12b"/>
      </w:pPr>
      <w:r w:rsidRPr="008A11F7">
        <w:rPr>
          <w:rStyle w:val="HideTWBExt"/>
        </w:rPr>
        <w:t>&lt;DocAmend&gt;</w:t>
      </w:r>
      <w:r w:rsidRPr="008A11F7">
        <w:t>Irányelvre irányuló javaslat</w:t>
      </w:r>
      <w:r w:rsidRPr="008A11F7">
        <w:rPr>
          <w:rStyle w:val="HideTWBExt"/>
        </w:rPr>
        <w:t>&lt;/DocAmend&gt;</w:t>
      </w:r>
    </w:p>
    <w:p w:rsidR="009B4410" w:rsidRPr="008A11F7" w:rsidRDefault="00392D3A" w:rsidP="009B4410">
      <w:pPr>
        <w:pStyle w:val="NormalBold"/>
      </w:pPr>
      <w:r w:rsidRPr="008A11F7">
        <w:rPr>
          <w:rStyle w:val="HideTWBExt"/>
        </w:rPr>
        <w:t>&lt;Article&gt;</w:t>
      </w:r>
      <w:r w:rsidRPr="008A11F7">
        <w:t>8 preambulumbekezdés</w:t>
      </w:r>
      <w:r w:rsidRPr="008A11F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9B4410" w:rsidRPr="008A11F7" w:rsidRDefault="009B4410" w:rsidP="009B4410"/>
        </w:tc>
      </w:tr>
      <w:tr w:rsidR="00C71F2B" w:rsidRPr="008A11F7" w:rsidTr="009B4410">
        <w:trPr>
          <w:trHeight w:val="240"/>
          <w:jc w:val="center"/>
        </w:trPr>
        <w:tc>
          <w:tcPr>
            <w:tcW w:w="4876" w:type="dxa"/>
          </w:tcPr>
          <w:p w:rsidR="009B4410" w:rsidRPr="008A11F7" w:rsidRDefault="00392D3A" w:rsidP="009B4410">
            <w:pPr>
              <w:pStyle w:val="AmColumnHeading"/>
            </w:pPr>
            <w:r w:rsidRPr="008A11F7">
              <w:t>A Bizottság által javasolt szöveg</w:t>
            </w:r>
          </w:p>
        </w:tc>
        <w:tc>
          <w:tcPr>
            <w:tcW w:w="4876" w:type="dxa"/>
          </w:tcPr>
          <w:p w:rsidR="009B4410" w:rsidRPr="008A11F7" w:rsidRDefault="00392D3A" w:rsidP="009B4410">
            <w:pPr>
              <w:pStyle w:val="AmColumnHeading"/>
            </w:pPr>
            <w:r w:rsidRPr="008A11F7">
              <w:t>Módosítás</w:t>
            </w:r>
          </w:p>
        </w:tc>
      </w:tr>
      <w:tr w:rsidR="00C71F2B" w:rsidRPr="008A11F7" w:rsidTr="009B4410">
        <w:trPr>
          <w:jc w:val="center"/>
        </w:trPr>
        <w:tc>
          <w:tcPr>
            <w:tcW w:w="4876" w:type="dxa"/>
          </w:tcPr>
          <w:p w:rsidR="009B4410" w:rsidRPr="008A11F7" w:rsidRDefault="00392D3A" w:rsidP="009B4410">
            <w:pPr>
              <w:pStyle w:val="Normal6a"/>
            </w:pPr>
            <w:r w:rsidRPr="008A11F7">
              <w:t>(8)</w:t>
            </w:r>
            <w:r w:rsidRPr="008A11F7">
              <w:tab/>
              <w:t xml:space="preserve">Az ezen </w:t>
            </w:r>
            <w:r w:rsidRPr="008A11F7">
              <w:t>erőforrásokhoz kapcsolódó minimumkritériumokat és ellenőrzési célokat a tagállamok – többek között a nem kizárólagosan az ellenőrzéssel foglalkozó ellenőrök alkalmazása terén szerzett – gyakorlati tapasztalatai alapján, végrehajtási intézkedések révén kell</w:t>
            </w:r>
            <w:r w:rsidRPr="008A11F7">
              <w:t xml:space="preserve"> meghatározni.</w:t>
            </w:r>
          </w:p>
        </w:tc>
        <w:tc>
          <w:tcPr>
            <w:tcW w:w="4876" w:type="dxa"/>
          </w:tcPr>
          <w:p w:rsidR="009B4410" w:rsidRPr="008A11F7" w:rsidRDefault="00392D3A" w:rsidP="009B4410">
            <w:pPr>
              <w:pStyle w:val="Normal6a"/>
            </w:pPr>
            <w:r w:rsidRPr="008A11F7">
              <w:t>(8)</w:t>
            </w:r>
            <w:r w:rsidRPr="008A11F7">
              <w:tab/>
              <w:t xml:space="preserve">Az ezen erőforrásokhoz kapcsolódó minimumkritériumokat és ellenőrzési célokat a tagállamok – többek között a nem kizárólagosan az ellenőrzéssel foglalkozó ellenőrök alkalmazása terén szerzett – gyakorlati </w:t>
            </w:r>
            <w:r w:rsidRPr="008A11F7">
              <w:rPr>
                <w:b/>
                <w:i/>
              </w:rPr>
              <w:t xml:space="preserve">és megfigyelési </w:t>
            </w:r>
            <w:r w:rsidRPr="008A11F7">
              <w:t>tapasztalatai al</w:t>
            </w:r>
            <w:r w:rsidRPr="008A11F7">
              <w:t>apján, végrehajtási intézkedések révén kell meghatározni.</w:t>
            </w:r>
          </w:p>
        </w:tc>
      </w:tr>
    </w:tbl>
    <w:p w:rsidR="009B4410" w:rsidRPr="008A11F7" w:rsidRDefault="00392D3A" w:rsidP="009B4410">
      <w:pPr>
        <w:pStyle w:val="AmJustTitle"/>
      </w:pPr>
      <w:r w:rsidRPr="008A11F7">
        <w:rPr>
          <w:rStyle w:val="HideTWBExt"/>
        </w:rPr>
        <w:t>&lt;TitreJust&gt;</w:t>
      </w:r>
      <w:r w:rsidRPr="008A11F7">
        <w:t>Indokolás</w:t>
      </w:r>
      <w:r w:rsidRPr="008A11F7">
        <w:rPr>
          <w:rStyle w:val="HideTWBExt"/>
        </w:rPr>
        <w:t>&lt;/TitreJust&gt;</w:t>
      </w:r>
    </w:p>
    <w:p w:rsidR="009B4410" w:rsidRPr="008A11F7" w:rsidRDefault="00392D3A" w:rsidP="009B4410">
      <w:pPr>
        <w:pStyle w:val="AmJustText"/>
      </w:pPr>
      <w:r w:rsidRPr="008A11F7">
        <w:t>Az ellenőrzések szempontjából nem feltétlenül az elméleti tudás a leghasznosabb, a megfigyelési tapasztalatok azonban jelentős előnyökkel járhatnak a tagállamok szá</w:t>
      </w:r>
      <w:r w:rsidRPr="008A11F7">
        <w:t>mára a más országokban alkalmazott módszereken alapuló legjobb forgatókönyv végrehajtása tekintetében azáltal, hogy gyakorlati betekintést és tanulási lehetőségeket nyújtanak, valamint a megalapozott döntéshozatal alapját képezik.</w:t>
      </w:r>
    </w:p>
    <w:p w:rsidR="009B4410" w:rsidRPr="008A11F7" w:rsidRDefault="00392D3A" w:rsidP="009B4410">
      <w:r w:rsidRPr="008A11F7">
        <w:rPr>
          <w:rStyle w:val="HideTWBExt"/>
        </w:rPr>
        <w:t>&lt;/Amend&gt;</w:t>
      </w:r>
    </w:p>
    <w:p w:rsidR="009B4410" w:rsidRPr="008A11F7" w:rsidRDefault="00392D3A" w:rsidP="009B4410">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8</w:t>
      </w:r>
      <w:r w:rsidRPr="008A11F7">
        <w:rPr>
          <w:rStyle w:val="HideTWBExt"/>
        </w:rPr>
        <w:t>&lt;/NumAm&gt;</w:t>
      </w:r>
    </w:p>
    <w:p w:rsidR="009B4410" w:rsidRPr="008A11F7" w:rsidRDefault="00392D3A" w:rsidP="009B4410">
      <w:pPr>
        <w:pStyle w:val="NormalBold12b"/>
      </w:pPr>
      <w:r w:rsidRPr="008A11F7">
        <w:rPr>
          <w:rStyle w:val="HideTWBExt"/>
        </w:rPr>
        <w:t>&lt;DocAmend&gt;</w:t>
      </w:r>
      <w:r w:rsidRPr="008A11F7">
        <w:t>Irányelvre irányuló javaslat</w:t>
      </w:r>
      <w:r w:rsidRPr="008A11F7">
        <w:rPr>
          <w:rStyle w:val="HideTWBExt"/>
        </w:rPr>
        <w:t>&lt;/DocAmend&gt;</w:t>
      </w:r>
    </w:p>
    <w:p w:rsidR="009B4410" w:rsidRPr="008A11F7" w:rsidRDefault="00392D3A" w:rsidP="009B4410">
      <w:pPr>
        <w:pStyle w:val="NormalBold"/>
      </w:pPr>
      <w:r w:rsidRPr="008A11F7">
        <w:rPr>
          <w:rStyle w:val="HideTWBExt"/>
        </w:rPr>
        <w:t>&lt;Article&gt;</w:t>
      </w:r>
      <w:r w:rsidRPr="008A11F7">
        <w:t>9 preambulumbekezdés</w:t>
      </w:r>
      <w:r w:rsidRPr="008A11F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9B4410" w:rsidRPr="008A11F7" w:rsidRDefault="009B4410" w:rsidP="009B4410"/>
        </w:tc>
      </w:tr>
      <w:tr w:rsidR="00C71F2B" w:rsidRPr="008A11F7" w:rsidTr="009B4410">
        <w:trPr>
          <w:trHeight w:val="240"/>
          <w:jc w:val="center"/>
        </w:trPr>
        <w:tc>
          <w:tcPr>
            <w:tcW w:w="4876" w:type="dxa"/>
          </w:tcPr>
          <w:p w:rsidR="009B4410" w:rsidRPr="008A11F7" w:rsidRDefault="00392D3A" w:rsidP="009B4410">
            <w:pPr>
              <w:pStyle w:val="AmColumnHeading"/>
            </w:pPr>
            <w:r w:rsidRPr="008A11F7">
              <w:t>A Bizottság által javasolt szöveg</w:t>
            </w:r>
          </w:p>
        </w:tc>
        <w:tc>
          <w:tcPr>
            <w:tcW w:w="4876" w:type="dxa"/>
          </w:tcPr>
          <w:p w:rsidR="009B4410" w:rsidRPr="008A11F7" w:rsidRDefault="00392D3A" w:rsidP="009B4410">
            <w:pPr>
              <w:pStyle w:val="AmColumnHeading"/>
            </w:pPr>
            <w:r w:rsidRPr="008A11F7">
              <w:t>Módosítás</w:t>
            </w:r>
          </w:p>
        </w:tc>
      </w:tr>
      <w:tr w:rsidR="00C71F2B" w:rsidRPr="008A11F7" w:rsidTr="009B4410">
        <w:trPr>
          <w:jc w:val="center"/>
        </w:trPr>
        <w:tc>
          <w:tcPr>
            <w:tcW w:w="4876" w:type="dxa"/>
          </w:tcPr>
          <w:p w:rsidR="009B4410" w:rsidRPr="008A11F7" w:rsidRDefault="00392D3A" w:rsidP="009B4410">
            <w:pPr>
              <w:pStyle w:val="Normal6a"/>
            </w:pPr>
            <w:r w:rsidRPr="008A11F7">
              <w:t>(9)</w:t>
            </w:r>
            <w:r w:rsidRPr="008A11F7">
              <w:tab/>
              <w:t>A lobogó szerinti állam felügyelői és ellenőrei harmonizált kapacitásépítési rendszerben való (t</w:t>
            </w:r>
            <w:r w:rsidRPr="008A11F7">
              <w:t>ovábbképzés formájában történő) részvételének egyenlő versenyfeltételeket kell biztosítania a tengerészeti hatóságok között, és hozzá kell járulnia a tagállami lobogó alatt közlekedő hajók minőségi teljesítményéhez.</w:t>
            </w:r>
          </w:p>
        </w:tc>
        <w:tc>
          <w:tcPr>
            <w:tcW w:w="4876" w:type="dxa"/>
          </w:tcPr>
          <w:p w:rsidR="009B4410" w:rsidRPr="008A11F7" w:rsidRDefault="00392D3A" w:rsidP="009B4410">
            <w:pPr>
              <w:pStyle w:val="Normal6a"/>
            </w:pPr>
            <w:r w:rsidRPr="008A11F7">
              <w:t>(9)</w:t>
            </w:r>
            <w:r w:rsidRPr="008A11F7">
              <w:tab/>
              <w:t>A lobogó szerinti állam felügyelői é</w:t>
            </w:r>
            <w:r w:rsidRPr="008A11F7">
              <w:t>s ellenőrei harmonizált kapacitásépítési rendszerben való (továbbképzés formájában történő) részvételének egyenlő versenyfeltételeket kell biztosítania a tengerészeti hatóságok között, és hozzá kell járulnia a tagállami lobogó alatt közlekedő hajók minőség</w:t>
            </w:r>
            <w:r w:rsidRPr="008A11F7">
              <w:t xml:space="preserve">i teljesítményéhez. </w:t>
            </w:r>
            <w:r w:rsidRPr="008A11F7">
              <w:rPr>
                <w:b/>
                <w:i/>
              </w:rPr>
              <w:t>Biztosítani kell a tengerészek folyamatos képzését és szakmai fejlődését, hogy lépést tartsanak a változó biztonsági és környezetvédelmi előírásokkal.</w:t>
            </w:r>
          </w:p>
        </w:tc>
      </w:tr>
    </w:tbl>
    <w:p w:rsidR="009B4410" w:rsidRPr="008A11F7" w:rsidRDefault="00392D3A" w:rsidP="009B4410">
      <w:pPr>
        <w:pStyle w:val="AmJustTitle"/>
      </w:pPr>
      <w:r w:rsidRPr="008A11F7">
        <w:rPr>
          <w:rStyle w:val="HideTWBExt"/>
        </w:rPr>
        <w:t>&lt;TitreJust&gt;</w:t>
      </w:r>
      <w:r w:rsidRPr="008A11F7">
        <w:t>Indokolás</w:t>
      </w:r>
      <w:r w:rsidRPr="008A11F7">
        <w:rPr>
          <w:rStyle w:val="HideTWBExt"/>
        </w:rPr>
        <w:t>&lt;/TitreJust&gt;</w:t>
      </w:r>
    </w:p>
    <w:p w:rsidR="009B4410" w:rsidRPr="008A11F7" w:rsidRDefault="00392D3A" w:rsidP="009B4410">
      <w:pPr>
        <w:pStyle w:val="AmJustText"/>
      </w:pPr>
      <w:r w:rsidRPr="008A11F7">
        <w:t xml:space="preserve">A lobogó szerinti állam felügyelőinek és </w:t>
      </w:r>
      <w:r w:rsidRPr="008A11F7">
        <w:t xml:space="preserve">ellenőreinek kapacitásépítési programja pozitív lépés. Ennek fokozása érdekében érdemes lenne hangsúlyozni a folyamatos szakmai fejlődést és képzési lehetőségeket annak biztosítása érdekében, hogy e szakemberek továbbra is képesek legyenek alkalmazkodni a </w:t>
      </w:r>
      <w:r w:rsidRPr="008A11F7">
        <w:t>változó biztonsági és környezetvédelmi előírásokhoz.</w:t>
      </w:r>
    </w:p>
    <w:p w:rsidR="009B4410" w:rsidRPr="008A11F7" w:rsidRDefault="00392D3A" w:rsidP="009B4410">
      <w:r w:rsidRPr="008A11F7">
        <w:rPr>
          <w:rStyle w:val="HideTWBExt"/>
        </w:rPr>
        <w:t>&lt;/Amend&gt;</w:t>
      </w:r>
    </w:p>
    <w:p w:rsidR="009B4410" w:rsidRPr="008A11F7" w:rsidRDefault="00392D3A" w:rsidP="009B4410">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9</w:t>
      </w:r>
      <w:r w:rsidRPr="008A11F7">
        <w:rPr>
          <w:rStyle w:val="HideTWBExt"/>
        </w:rPr>
        <w:t>&lt;/NumAm&gt;</w:t>
      </w:r>
    </w:p>
    <w:p w:rsidR="009B4410" w:rsidRPr="008A11F7" w:rsidRDefault="00392D3A" w:rsidP="009B4410">
      <w:pPr>
        <w:pStyle w:val="NormalBold12b"/>
      </w:pPr>
      <w:r w:rsidRPr="008A11F7">
        <w:rPr>
          <w:rStyle w:val="HideTWBExt"/>
        </w:rPr>
        <w:t>&lt;DocAmend&gt;</w:t>
      </w:r>
      <w:r w:rsidRPr="008A11F7">
        <w:t>Irányelvre irányuló javaslat</w:t>
      </w:r>
      <w:r w:rsidRPr="008A11F7">
        <w:rPr>
          <w:rStyle w:val="HideTWBExt"/>
        </w:rPr>
        <w:t>&lt;/DocAmend&gt;</w:t>
      </w:r>
    </w:p>
    <w:p w:rsidR="009B4410" w:rsidRPr="008A11F7" w:rsidRDefault="00392D3A" w:rsidP="009B4410">
      <w:pPr>
        <w:pStyle w:val="NormalBold"/>
      </w:pPr>
      <w:r w:rsidRPr="008A11F7">
        <w:rPr>
          <w:rStyle w:val="HideTWBExt"/>
        </w:rPr>
        <w:t>&lt;Article&gt;</w:t>
      </w:r>
      <w:r w:rsidRPr="008A11F7">
        <w:t>11 preambulumbekezdés</w:t>
      </w:r>
      <w:r w:rsidRPr="008A11F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9B4410" w:rsidRPr="008A11F7" w:rsidRDefault="009B4410" w:rsidP="009B4410"/>
        </w:tc>
      </w:tr>
      <w:tr w:rsidR="00C71F2B" w:rsidRPr="008A11F7" w:rsidTr="009B4410">
        <w:trPr>
          <w:trHeight w:val="240"/>
          <w:jc w:val="center"/>
        </w:trPr>
        <w:tc>
          <w:tcPr>
            <w:tcW w:w="4876" w:type="dxa"/>
          </w:tcPr>
          <w:p w:rsidR="009B4410" w:rsidRPr="008A11F7" w:rsidRDefault="00392D3A" w:rsidP="009B4410">
            <w:pPr>
              <w:pStyle w:val="AmColumnHeading"/>
            </w:pPr>
            <w:r w:rsidRPr="008A11F7">
              <w:t>A Bizottság által javasolt szöveg</w:t>
            </w:r>
          </w:p>
        </w:tc>
        <w:tc>
          <w:tcPr>
            <w:tcW w:w="4876" w:type="dxa"/>
          </w:tcPr>
          <w:p w:rsidR="009B4410" w:rsidRPr="008A11F7" w:rsidRDefault="00392D3A" w:rsidP="009B4410">
            <w:pPr>
              <w:pStyle w:val="AmColumnHeading"/>
            </w:pPr>
            <w:r w:rsidRPr="008A11F7">
              <w:t>Módosítás</w:t>
            </w:r>
          </w:p>
        </w:tc>
      </w:tr>
      <w:tr w:rsidR="00C71F2B" w:rsidRPr="008A11F7" w:rsidTr="009B4410">
        <w:trPr>
          <w:jc w:val="center"/>
        </w:trPr>
        <w:tc>
          <w:tcPr>
            <w:tcW w:w="4876" w:type="dxa"/>
          </w:tcPr>
          <w:p w:rsidR="009B4410" w:rsidRPr="008A11F7" w:rsidRDefault="00392D3A" w:rsidP="009B4410">
            <w:pPr>
              <w:pStyle w:val="Normal6a"/>
            </w:pPr>
            <w:r w:rsidRPr="008A11F7">
              <w:t>(11)</w:t>
            </w:r>
            <w:r w:rsidRPr="008A11F7">
              <w:tab/>
            </w:r>
            <w:r w:rsidRPr="008A11F7">
              <w:t xml:space="preserve">A tagállami lobogó alatt közlekedő hajókra vonatkozó alapvető információkat elektronikus formában tartalmazó adatbázis létrehozásának és fejlesztésének hozzá kell járulnia a fokozott információcseréhez, tovább kell javítania a </w:t>
            </w:r>
            <w:r w:rsidRPr="008A11F7">
              <w:rPr>
                <w:b/>
                <w:i/>
              </w:rPr>
              <w:t>magas színvonalú flották telj</w:t>
            </w:r>
            <w:r w:rsidRPr="008A11F7">
              <w:rPr>
                <w:b/>
                <w:i/>
              </w:rPr>
              <w:t>esítményének átláthatóságát</w:t>
            </w:r>
            <w:r w:rsidRPr="008A11F7">
              <w:t>, és lehetővé kell tennie a lobogó szerinti államok kötelezettségeinek fokozott nyomon követését a tengerészeti hatóságok közötti egyenlő versenyfeltételek biztosítása érdekében.</w:t>
            </w:r>
          </w:p>
        </w:tc>
        <w:tc>
          <w:tcPr>
            <w:tcW w:w="4876" w:type="dxa"/>
          </w:tcPr>
          <w:p w:rsidR="009B4410" w:rsidRPr="008A11F7" w:rsidRDefault="00392D3A" w:rsidP="009B4410">
            <w:pPr>
              <w:pStyle w:val="Normal6a"/>
            </w:pPr>
            <w:r w:rsidRPr="008A11F7">
              <w:t>(11)</w:t>
            </w:r>
            <w:r w:rsidRPr="008A11F7">
              <w:tab/>
              <w:t>A tagállami lobogó alatt közlekedő hajókra vo</w:t>
            </w:r>
            <w:r w:rsidRPr="008A11F7">
              <w:t xml:space="preserve">natkozó alapvető információkat elektronikus formában tartalmazó adatbázis létrehozásának és fejlesztésének hozzá kell járulnia a fokozott információcseréhez, </w:t>
            </w:r>
            <w:r w:rsidRPr="008A11F7">
              <w:rPr>
                <w:b/>
                <w:i/>
              </w:rPr>
              <w:t xml:space="preserve">a tisztességes munkaügyi gyakorlatok előmozdítása érdekében </w:t>
            </w:r>
            <w:r w:rsidRPr="008A11F7">
              <w:t xml:space="preserve">tovább kell javítania a </w:t>
            </w:r>
            <w:r w:rsidRPr="008A11F7">
              <w:rPr>
                <w:b/>
                <w:i/>
              </w:rPr>
              <w:t>flottára jelle</w:t>
            </w:r>
            <w:r w:rsidRPr="008A11F7">
              <w:rPr>
                <w:b/>
                <w:i/>
              </w:rPr>
              <w:t>mző munkakörülményeket és béreket</w:t>
            </w:r>
            <w:r w:rsidRPr="008A11F7">
              <w:t>, és lehetővé kell tennie a lobogó szerinti államok kötelezettségeinek fokozott nyomon követését a tengerészeti hatóságok közötti egyenlő versenyfeltételek biztosítása érdekében.</w:t>
            </w:r>
          </w:p>
        </w:tc>
      </w:tr>
    </w:tbl>
    <w:p w:rsidR="009B4410" w:rsidRPr="008A11F7" w:rsidRDefault="00392D3A" w:rsidP="009B4410">
      <w:r w:rsidRPr="008A11F7">
        <w:rPr>
          <w:rStyle w:val="HideTWBExt"/>
        </w:rPr>
        <w:t>&lt;/Amend&gt;</w:t>
      </w:r>
    </w:p>
    <w:p w:rsidR="009B4410" w:rsidRPr="008A11F7" w:rsidRDefault="00392D3A" w:rsidP="009B4410">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10</w:t>
      </w:r>
      <w:r w:rsidRPr="008A11F7">
        <w:rPr>
          <w:rStyle w:val="HideTWBExt"/>
        </w:rPr>
        <w:t>&lt;/NumAm</w:t>
      </w:r>
      <w:r w:rsidRPr="008A11F7">
        <w:rPr>
          <w:rStyle w:val="HideTWBExt"/>
        </w:rPr>
        <w:t>&gt;</w:t>
      </w:r>
    </w:p>
    <w:p w:rsidR="009B4410" w:rsidRPr="008A11F7" w:rsidRDefault="00392D3A" w:rsidP="009B4410">
      <w:pPr>
        <w:pStyle w:val="NormalBold12b"/>
      </w:pPr>
      <w:r w:rsidRPr="008A11F7">
        <w:rPr>
          <w:rStyle w:val="HideTWBExt"/>
        </w:rPr>
        <w:t>&lt;DocAmend&gt;</w:t>
      </w:r>
      <w:r w:rsidRPr="008A11F7">
        <w:t>Irányelvre irányuló javaslat</w:t>
      </w:r>
      <w:r w:rsidRPr="008A11F7">
        <w:rPr>
          <w:rStyle w:val="HideTWBExt"/>
        </w:rPr>
        <w:t>&lt;/DocAmend&gt;</w:t>
      </w:r>
    </w:p>
    <w:p w:rsidR="009B4410" w:rsidRPr="008A11F7" w:rsidRDefault="00392D3A" w:rsidP="009B4410">
      <w:pPr>
        <w:pStyle w:val="NormalBold"/>
      </w:pPr>
      <w:r w:rsidRPr="008A11F7">
        <w:rPr>
          <w:rStyle w:val="HideTWBExt"/>
        </w:rPr>
        <w:t>&lt;Article&gt;</w:t>
      </w:r>
      <w:r w:rsidRPr="008A11F7">
        <w:t>12 a preambulumbekezdés (új)</w:t>
      </w:r>
      <w:r w:rsidRPr="008A11F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9B4410" w:rsidRPr="008A11F7" w:rsidRDefault="009B4410" w:rsidP="009B4410"/>
        </w:tc>
      </w:tr>
      <w:tr w:rsidR="00C71F2B" w:rsidRPr="008A11F7" w:rsidTr="009B4410">
        <w:trPr>
          <w:trHeight w:val="240"/>
          <w:jc w:val="center"/>
        </w:trPr>
        <w:tc>
          <w:tcPr>
            <w:tcW w:w="4876" w:type="dxa"/>
          </w:tcPr>
          <w:p w:rsidR="009B4410" w:rsidRPr="008A11F7" w:rsidRDefault="00392D3A" w:rsidP="009B4410">
            <w:pPr>
              <w:pStyle w:val="AmColumnHeading"/>
            </w:pPr>
            <w:r w:rsidRPr="008A11F7">
              <w:t>A Bizottság által javasolt szöveg</w:t>
            </w:r>
          </w:p>
        </w:tc>
        <w:tc>
          <w:tcPr>
            <w:tcW w:w="4876" w:type="dxa"/>
          </w:tcPr>
          <w:p w:rsidR="009B4410" w:rsidRPr="008A11F7" w:rsidRDefault="00392D3A" w:rsidP="009B4410">
            <w:pPr>
              <w:pStyle w:val="AmColumnHeading"/>
            </w:pPr>
            <w:r w:rsidRPr="008A11F7">
              <w:t>Módosítás</w:t>
            </w:r>
          </w:p>
        </w:tc>
      </w:tr>
      <w:tr w:rsidR="00C71F2B" w:rsidRPr="008A11F7" w:rsidTr="009B4410">
        <w:trPr>
          <w:jc w:val="center"/>
        </w:trPr>
        <w:tc>
          <w:tcPr>
            <w:tcW w:w="4876" w:type="dxa"/>
          </w:tcPr>
          <w:p w:rsidR="009B4410" w:rsidRPr="008A11F7" w:rsidRDefault="009B4410" w:rsidP="009B4410">
            <w:pPr>
              <w:pStyle w:val="Normal6a"/>
            </w:pPr>
          </w:p>
        </w:tc>
        <w:tc>
          <w:tcPr>
            <w:tcW w:w="4876" w:type="dxa"/>
          </w:tcPr>
          <w:p w:rsidR="009B4410" w:rsidRPr="008A11F7" w:rsidRDefault="00392D3A" w:rsidP="009B4410">
            <w:pPr>
              <w:pStyle w:val="Normal6a"/>
            </w:pPr>
            <w:r w:rsidRPr="008A11F7">
              <w:rPr>
                <w:b/>
                <w:i/>
              </w:rPr>
              <w:t>(12a)</w:t>
            </w:r>
            <w:r w:rsidRPr="008A11F7">
              <w:tab/>
            </w:r>
            <w:r w:rsidRPr="008A11F7">
              <w:rPr>
                <w:b/>
                <w:i/>
              </w:rPr>
              <w:t xml:space="preserve">Biztosítani kell a tengeri műveletek átláthatóságát, valamint a hajótulajdonosok elszámoltathatóságát </w:t>
            </w:r>
            <w:r w:rsidRPr="008A11F7">
              <w:rPr>
                <w:b/>
                <w:i/>
              </w:rPr>
              <w:t>a biztonsági vagy környezetvédelmi előírások megsértése esetén.</w:t>
            </w:r>
          </w:p>
        </w:tc>
      </w:tr>
    </w:tbl>
    <w:p w:rsidR="009B4410" w:rsidRPr="008A11F7" w:rsidRDefault="00392D3A" w:rsidP="009B4410">
      <w:pPr>
        <w:pStyle w:val="AmJustTitle"/>
      </w:pPr>
      <w:r w:rsidRPr="008A11F7">
        <w:rPr>
          <w:rStyle w:val="HideTWBExt"/>
        </w:rPr>
        <w:t>&lt;TitreJust&gt;</w:t>
      </w:r>
      <w:r w:rsidRPr="008A11F7">
        <w:t>Indokolás</w:t>
      </w:r>
      <w:r w:rsidRPr="008A11F7">
        <w:rPr>
          <w:rStyle w:val="HideTWBExt"/>
        </w:rPr>
        <w:t>&lt;/TitreJust&gt;</w:t>
      </w:r>
    </w:p>
    <w:p w:rsidR="009B4410" w:rsidRPr="008A11F7" w:rsidRDefault="00392D3A" w:rsidP="009B4410">
      <w:pPr>
        <w:pStyle w:val="AmJustText"/>
      </w:pPr>
      <w:r w:rsidRPr="008A11F7">
        <w:t>A nyomon követés szempontjából döntő fontosságú, hogy az érintett hatóságok hozzáférjenek az információkhoz. Ezen túlmenően rendelkezéseket lehetne hozni a bi</w:t>
      </w:r>
      <w:r w:rsidRPr="008A11F7">
        <w:t>ztonsági vagy környezetvédelmi jogsértéseket bejelentő, visszaélést bejelentő személyek védelmére, hozzájárulva az átláthatóság és az elszámoltathatóság kultúrájához.</w:t>
      </w:r>
    </w:p>
    <w:p w:rsidR="009B4410" w:rsidRPr="008A11F7" w:rsidRDefault="00392D3A" w:rsidP="009B4410">
      <w:r w:rsidRPr="008A11F7">
        <w:rPr>
          <w:rStyle w:val="HideTWBExt"/>
        </w:rPr>
        <w:t>&lt;/Amend&gt;</w:t>
      </w:r>
    </w:p>
    <w:p w:rsidR="009B4410" w:rsidRPr="008A11F7" w:rsidRDefault="00392D3A" w:rsidP="009B4410">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11</w:t>
      </w:r>
      <w:r w:rsidRPr="008A11F7">
        <w:rPr>
          <w:rStyle w:val="HideTWBExt"/>
        </w:rPr>
        <w:t>&lt;/NumAm&gt;</w:t>
      </w:r>
    </w:p>
    <w:p w:rsidR="009B4410" w:rsidRPr="008A11F7" w:rsidRDefault="00392D3A" w:rsidP="009B4410">
      <w:pPr>
        <w:pStyle w:val="NormalBold12b"/>
      </w:pPr>
      <w:r w:rsidRPr="008A11F7">
        <w:rPr>
          <w:rStyle w:val="HideTWBExt"/>
        </w:rPr>
        <w:t>&lt;DocAmend&gt;</w:t>
      </w:r>
      <w:r w:rsidRPr="008A11F7">
        <w:t>Irányelvre irányuló javaslat</w:t>
      </w:r>
      <w:r w:rsidRPr="008A11F7">
        <w:rPr>
          <w:rStyle w:val="HideTWBExt"/>
        </w:rPr>
        <w:t>&lt;/DocAmend&gt;</w:t>
      </w:r>
    </w:p>
    <w:p w:rsidR="009B4410" w:rsidRPr="008A11F7" w:rsidRDefault="00392D3A" w:rsidP="009B4410">
      <w:pPr>
        <w:pStyle w:val="NormalBold"/>
      </w:pPr>
      <w:r w:rsidRPr="008A11F7">
        <w:rPr>
          <w:rStyle w:val="HideTWBExt"/>
        </w:rPr>
        <w:t>&lt;Article&gt;</w:t>
      </w:r>
      <w:r w:rsidRPr="008A11F7">
        <w:t>12 b preambulumbekezdés (új)</w:t>
      </w:r>
      <w:r w:rsidRPr="008A11F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9B4410" w:rsidRPr="008A11F7" w:rsidRDefault="009B4410" w:rsidP="009B4410"/>
        </w:tc>
      </w:tr>
      <w:tr w:rsidR="00C71F2B" w:rsidRPr="008A11F7" w:rsidTr="009B4410">
        <w:trPr>
          <w:trHeight w:val="240"/>
          <w:jc w:val="center"/>
        </w:trPr>
        <w:tc>
          <w:tcPr>
            <w:tcW w:w="4876" w:type="dxa"/>
          </w:tcPr>
          <w:p w:rsidR="009B4410" w:rsidRPr="008A11F7" w:rsidRDefault="00392D3A" w:rsidP="009B4410">
            <w:pPr>
              <w:pStyle w:val="AmColumnHeading"/>
            </w:pPr>
            <w:r w:rsidRPr="008A11F7">
              <w:t>A Bizottság által javasolt szöveg</w:t>
            </w:r>
          </w:p>
        </w:tc>
        <w:tc>
          <w:tcPr>
            <w:tcW w:w="4876" w:type="dxa"/>
          </w:tcPr>
          <w:p w:rsidR="009B4410" w:rsidRPr="008A11F7" w:rsidRDefault="00392D3A" w:rsidP="009B4410">
            <w:pPr>
              <w:pStyle w:val="AmColumnHeading"/>
            </w:pPr>
            <w:r w:rsidRPr="008A11F7">
              <w:t>Módosítás</w:t>
            </w:r>
          </w:p>
        </w:tc>
      </w:tr>
      <w:tr w:rsidR="00C71F2B" w:rsidRPr="008A11F7" w:rsidTr="009B4410">
        <w:trPr>
          <w:jc w:val="center"/>
        </w:trPr>
        <w:tc>
          <w:tcPr>
            <w:tcW w:w="4876" w:type="dxa"/>
          </w:tcPr>
          <w:p w:rsidR="009B4410" w:rsidRPr="008A11F7" w:rsidRDefault="009B4410" w:rsidP="009B4410">
            <w:pPr>
              <w:pStyle w:val="Normal6a"/>
            </w:pPr>
          </w:p>
        </w:tc>
        <w:tc>
          <w:tcPr>
            <w:tcW w:w="4876" w:type="dxa"/>
          </w:tcPr>
          <w:p w:rsidR="009B4410" w:rsidRPr="008A11F7" w:rsidRDefault="00392D3A" w:rsidP="009B4410">
            <w:pPr>
              <w:pStyle w:val="Normal6a"/>
            </w:pPr>
            <w:r w:rsidRPr="008A11F7">
              <w:rPr>
                <w:b/>
                <w:i/>
              </w:rPr>
              <w:t>(12b)</w:t>
            </w:r>
            <w:r w:rsidRPr="008A11F7">
              <w:tab/>
            </w:r>
            <w:r w:rsidRPr="008A11F7">
              <w:rPr>
                <w:b/>
                <w:i/>
              </w:rPr>
              <w:t>Az illetékes hatóságoknak mechanizmusokat kell létrehozniuk a visszaélést bejelentő személyek számára, hogy a megtorlástól való félelem nélkül</w:t>
            </w:r>
            <w:r w:rsidRPr="008A11F7">
              <w:rPr>
                <w:b/>
                <w:i/>
              </w:rPr>
              <w:t xml:space="preserve"> bejelenthessék a biztonsági és környezetvédelmi jogsértéseket.</w:t>
            </w:r>
          </w:p>
        </w:tc>
      </w:tr>
    </w:tbl>
    <w:p w:rsidR="009B4410" w:rsidRPr="008A11F7" w:rsidRDefault="00392D3A" w:rsidP="009B4410">
      <w:pPr>
        <w:pStyle w:val="AmJustTitle"/>
      </w:pPr>
      <w:r w:rsidRPr="008A11F7">
        <w:rPr>
          <w:rStyle w:val="HideTWBExt"/>
        </w:rPr>
        <w:t>&lt;TitreJust&gt;</w:t>
      </w:r>
      <w:r w:rsidRPr="008A11F7">
        <w:t>Indokolás</w:t>
      </w:r>
      <w:r w:rsidRPr="008A11F7">
        <w:rPr>
          <w:rStyle w:val="HideTWBExt"/>
        </w:rPr>
        <w:t>&lt;/TitreJust&gt;</w:t>
      </w:r>
    </w:p>
    <w:p w:rsidR="009B4410" w:rsidRPr="008A11F7" w:rsidRDefault="00392D3A" w:rsidP="009B4410">
      <w:pPr>
        <w:pStyle w:val="AmJustText"/>
      </w:pPr>
      <w:r w:rsidRPr="008A11F7">
        <w:t xml:space="preserve">Az irányelvnek a biztonság proaktív megközelítését elősegítendő egyértelmű mechanizmusokat kell biztosítania a munkavállalók számára a biztonsági és </w:t>
      </w:r>
      <w:r w:rsidRPr="008A11F7">
        <w:t>környezetvédelmi aggályok bejelentésére is.</w:t>
      </w:r>
    </w:p>
    <w:p w:rsidR="009B4410" w:rsidRPr="008A11F7" w:rsidRDefault="00392D3A" w:rsidP="009B4410">
      <w:r w:rsidRPr="008A11F7">
        <w:rPr>
          <w:rStyle w:val="HideTWBExt"/>
        </w:rPr>
        <w:t>&lt;/Amend&gt;</w:t>
      </w:r>
    </w:p>
    <w:p w:rsidR="009B4410" w:rsidRPr="008A11F7" w:rsidRDefault="00392D3A" w:rsidP="009B4410">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12</w:t>
      </w:r>
      <w:r w:rsidRPr="008A11F7">
        <w:rPr>
          <w:rStyle w:val="HideTWBExt"/>
        </w:rPr>
        <w:t>&lt;/NumAm&gt;</w:t>
      </w:r>
    </w:p>
    <w:p w:rsidR="009B4410" w:rsidRPr="008A11F7" w:rsidRDefault="00392D3A" w:rsidP="009B4410">
      <w:pPr>
        <w:pStyle w:val="NormalBold12b"/>
      </w:pPr>
      <w:r w:rsidRPr="008A11F7">
        <w:rPr>
          <w:rStyle w:val="HideTWBExt"/>
        </w:rPr>
        <w:t>&lt;DocAmend&gt;</w:t>
      </w:r>
      <w:r w:rsidRPr="008A11F7">
        <w:t>Irányelvre irányuló javaslat</w:t>
      </w:r>
      <w:r w:rsidRPr="008A11F7">
        <w:rPr>
          <w:rStyle w:val="HideTWBExt"/>
        </w:rPr>
        <w:t>&lt;/DocAmend&gt;</w:t>
      </w:r>
    </w:p>
    <w:p w:rsidR="009B4410" w:rsidRPr="008A11F7" w:rsidRDefault="00392D3A" w:rsidP="009B4410">
      <w:pPr>
        <w:pStyle w:val="NormalBold"/>
      </w:pPr>
      <w:r w:rsidRPr="008A11F7">
        <w:rPr>
          <w:rStyle w:val="HideTWBExt"/>
        </w:rPr>
        <w:t>&lt;Article&gt;</w:t>
      </w:r>
      <w:r w:rsidRPr="008A11F7">
        <w:t>17 preambulumbekezdés</w:t>
      </w:r>
      <w:r w:rsidRPr="008A11F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9B4410" w:rsidRPr="008A11F7" w:rsidRDefault="009B4410" w:rsidP="009B4410"/>
        </w:tc>
      </w:tr>
      <w:tr w:rsidR="00C71F2B" w:rsidRPr="008A11F7" w:rsidTr="009B4410">
        <w:trPr>
          <w:trHeight w:val="240"/>
          <w:jc w:val="center"/>
        </w:trPr>
        <w:tc>
          <w:tcPr>
            <w:tcW w:w="4876" w:type="dxa"/>
          </w:tcPr>
          <w:p w:rsidR="009B4410" w:rsidRPr="008A11F7" w:rsidRDefault="00392D3A" w:rsidP="009B4410">
            <w:pPr>
              <w:pStyle w:val="AmColumnHeading"/>
            </w:pPr>
            <w:r w:rsidRPr="008A11F7">
              <w:t>A Bizottság által javasolt szöveg</w:t>
            </w:r>
          </w:p>
        </w:tc>
        <w:tc>
          <w:tcPr>
            <w:tcW w:w="4876" w:type="dxa"/>
          </w:tcPr>
          <w:p w:rsidR="009B4410" w:rsidRPr="008A11F7" w:rsidRDefault="00392D3A" w:rsidP="009B4410">
            <w:pPr>
              <w:pStyle w:val="AmColumnHeading"/>
            </w:pPr>
            <w:r w:rsidRPr="008A11F7">
              <w:t>Módosítás</w:t>
            </w:r>
          </w:p>
        </w:tc>
      </w:tr>
      <w:tr w:rsidR="00C71F2B" w:rsidRPr="008A11F7" w:rsidTr="009B4410">
        <w:trPr>
          <w:jc w:val="center"/>
        </w:trPr>
        <w:tc>
          <w:tcPr>
            <w:tcW w:w="4876" w:type="dxa"/>
          </w:tcPr>
          <w:p w:rsidR="009B4410" w:rsidRPr="008A11F7" w:rsidRDefault="00392D3A" w:rsidP="009B4410">
            <w:pPr>
              <w:pStyle w:val="Normal6a"/>
            </w:pPr>
            <w:r w:rsidRPr="008A11F7">
              <w:t>(17)</w:t>
            </w:r>
            <w:r w:rsidRPr="008A11F7">
              <w:tab/>
              <w:t xml:space="preserve">A lobogó szerinti </w:t>
            </w:r>
            <w:r w:rsidRPr="008A11F7">
              <w:t>állammal kapcsolatos – többek között technikai – kérdések megvitatása, valamint a szakértelem és az információk cseréjének megkönnyítése érdekében létre kell hozni egy, a lobogó szerinti államokkal kapcsolatos kérdésekkel foglalkozó magas szintű munkacsopo</w:t>
            </w:r>
            <w:r w:rsidRPr="008A11F7">
              <w:t>rtot, amely a tagállamok nemzeti hatóságaiból, a lobogó szerinti államokkal kapcsolatos kérdésekkel foglalkozó szakértőkből és a lobogó szerinti állam ellenőreiből, valamint adott esetben a magánszektor szakértőiből áll.</w:t>
            </w:r>
          </w:p>
        </w:tc>
        <w:tc>
          <w:tcPr>
            <w:tcW w:w="4876" w:type="dxa"/>
          </w:tcPr>
          <w:p w:rsidR="009B4410" w:rsidRPr="008A11F7" w:rsidRDefault="00392D3A" w:rsidP="009B4410">
            <w:pPr>
              <w:pStyle w:val="Normal6a"/>
            </w:pPr>
            <w:r w:rsidRPr="008A11F7">
              <w:t>(17)</w:t>
            </w:r>
            <w:r w:rsidRPr="008A11F7">
              <w:tab/>
              <w:t>A lobogó szerinti állammal kap</w:t>
            </w:r>
            <w:r w:rsidRPr="008A11F7">
              <w:t xml:space="preserve">csolatos – többek között technikai – kérdések megvitatása, valamint a szakértelem és az információk cseréjének megkönnyítése érdekében létre kell hozni egy, a lobogó szerinti államokkal kapcsolatos kérdésekkel foglalkozó magas szintű munkacsoportot, amely </w:t>
            </w:r>
            <w:r w:rsidRPr="008A11F7">
              <w:t xml:space="preserve">a tagállamok nemzeti hatóságaiból, a lobogó szerinti államokkal kapcsolatos kérdésekkel foglalkozó szakértőkből és a lobogó szerinti állam ellenőreiből, valamint adott esetben a magánszektor szakértőiből </w:t>
            </w:r>
            <w:r w:rsidRPr="008A11F7">
              <w:rPr>
                <w:b/>
                <w:i/>
              </w:rPr>
              <w:t xml:space="preserve">és a tengerészeti dolgozók képviselőiből </w:t>
            </w:r>
            <w:r w:rsidRPr="008A11F7">
              <w:t>áll.</w:t>
            </w:r>
          </w:p>
        </w:tc>
      </w:tr>
    </w:tbl>
    <w:p w:rsidR="009B4410" w:rsidRPr="008A11F7" w:rsidRDefault="00392D3A" w:rsidP="009B4410">
      <w:pPr>
        <w:pStyle w:val="AmJustTitle"/>
      </w:pPr>
      <w:r w:rsidRPr="008A11F7">
        <w:rPr>
          <w:rStyle w:val="HideTWBExt"/>
        </w:rPr>
        <w:t>&lt;Titr</w:t>
      </w:r>
      <w:r w:rsidRPr="008A11F7">
        <w:rPr>
          <w:rStyle w:val="HideTWBExt"/>
        </w:rPr>
        <w:t>eJust&gt;</w:t>
      </w:r>
      <w:r w:rsidRPr="008A11F7">
        <w:t>Indokolás</w:t>
      </w:r>
      <w:r w:rsidRPr="008A11F7">
        <w:rPr>
          <w:rStyle w:val="HideTWBExt"/>
        </w:rPr>
        <w:t>&lt;/TitreJust&gt;</w:t>
      </w:r>
    </w:p>
    <w:p w:rsidR="009B4410" w:rsidRPr="008A11F7" w:rsidRDefault="00392D3A" w:rsidP="009B4410">
      <w:pPr>
        <w:pStyle w:val="AmJustText"/>
      </w:pPr>
      <w:r w:rsidRPr="008A11F7">
        <w:t>A lobogó szerinti államokkal kapcsolatos kérdésekkel foglalkozó magas szintű munkacsoport létrehozása pozitív fejlemény. Ezt azonban a tengerpolitikai irányítás holisztikus megközelítésének biztosítása érdekében meg lehetne erős</w:t>
      </w:r>
      <w:r w:rsidRPr="008A11F7">
        <w:t>íteni a munkavállalók és képviselőik bevonásával.</w:t>
      </w:r>
    </w:p>
    <w:p w:rsidR="009B4410" w:rsidRPr="008A11F7" w:rsidRDefault="00392D3A" w:rsidP="009B4410">
      <w:r w:rsidRPr="008A11F7">
        <w:rPr>
          <w:rStyle w:val="HideTWBExt"/>
        </w:rPr>
        <w:t>&lt;/Amend&gt;</w:t>
      </w:r>
    </w:p>
    <w:p w:rsidR="009B4410" w:rsidRPr="008A11F7" w:rsidRDefault="00392D3A" w:rsidP="009B4410">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13</w:t>
      </w:r>
      <w:r w:rsidRPr="008A11F7">
        <w:rPr>
          <w:rStyle w:val="HideTWBExt"/>
        </w:rPr>
        <w:t>&lt;/NumAm&gt;</w:t>
      </w:r>
    </w:p>
    <w:p w:rsidR="009B4410" w:rsidRPr="008A11F7" w:rsidRDefault="00392D3A" w:rsidP="009B4410">
      <w:pPr>
        <w:pStyle w:val="NormalBold12b"/>
      </w:pPr>
      <w:r w:rsidRPr="008A11F7">
        <w:rPr>
          <w:rStyle w:val="HideTWBExt"/>
        </w:rPr>
        <w:t>&lt;DocAmend&gt;</w:t>
      </w:r>
      <w:r w:rsidRPr="008A11F7">
        <w:t>Irányelvre irányuló javaslat</w:t>
      </w:r>
      <w:r w:rsidRPr="008A11F7">
        <w:rPr>
          <w:rStyle w:val="HideTWBExt"/>
        </w:rPr>
        <w:t>&lt;/DocAmend&gt;</w:t>
      </w:r>
    </w:p>
    <w:p w:rsidR="009B4410" w:rsidRPr="008A11F7" w:rsidRDefault="00392D3A" w:rsidP="009B4410">
      <w:pPr>
        <w:pStyle w:val="NormalBold"/>
      </w:pPr>
      <w:r w:rsidRPr="008A11F7">
        <w:rPr>
          <w:rStyle w:val="HideTWBExt"/>
        </w:rPr>
        <w:t>&lt;Article&gt;</w:t>
      </w:r>
      <w:r w:rsidRPr="008A11F7">
        <w:t>18 preambulumbekezdés</w:t>
      </w:r>
      <w:r w:rsidRPr="008A11F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9B4410" w:rsidRPr="008A11F7" w:rsidRDefault="009B4410" w:rsidP="009B4410"/>
        </w:tc>
      </w:tr>
      <w:tr w:rsidR="00C71F2B" w:rsidRPr="008A11F7" w:rsidTr="009B4410">
        <w:trPr>
          <w:trHeight w:val="240"/>
          <w:jc w:val="center"/>
        </w:trPr>
        <w:tc>
          <w:tcPr>
            <w:tcW w:w="4876" w:type="dxa"/>
          </w:tcPr>
          <w:p w:rsidR="009B4410" w:rsidRPr="008A11F7" w:rsidRDefault="00392D3A" w:rsidP="009B4410">
            <w:pPr>
              <w:pStyle w:val="AmColumnHeading"/>
            </w:pPr>
            <w:r w:rsidRPr="008A11F7">
              <w:t>A Bizottság által javasolt szöveg</w:t>
            </w:r>
          </w:p>
        </w:tc>
        <w:tc>
          <w:tcPr>
            <w:tcW w:w="4876" w:type="dxa"/>
          </w:tcPr>
          <w:p w:rsidR="009B4410" w:rsidRPr="008A11F7" w:rsidRDefault="00392D3A" w:rsidP="009B4410">
            <w:pPr>
              <w:pStyle w:val="AmColumnHeading"/>
            </w:pPr>
            <w:r w:rsidRPr="008A11F7">
              <w:t>Módosítás</w:t>
            </w:r>
          </w:p>
        </w:tc>
      </w:tr>
      <w:tr w:rsidR="00C71F2B" w:rsidRPr="008A11F7" w:rsidTr="009B4410">
        <w:trPr>
          <w:jc w:val="center"/>
        </w:trPr>
        <w:tc>
          <w:tcPr>
            <w:tcW w:w="4876" w:type="dxa"/>
          </w:tcPr>
          <w:p w:rsidR="009B4410" w:rsidRPr="008A11F7" w:rsidRDefault="00392D3A" w:rsidP="009B4410">
            <w:pPr>
              <w:pStyle w:val="Normal6a"/>
            </w:pPr>
            <w:r w:rsidRPr="008A11F7">
              <w:t>(18)</w:t>
            </w:r>
            <w:r w:rsidRPr="008A11F7">
              <w:tab/>
              <w:t xml:space="preserve">Létre kell hozni </w:t>
            </w:r>
            <w:r w:rsidRPr="008A11F7">
              <w:t>egy elektronikus jelentéstételi eszközt a vonatkozó tagállami statisztikák, valamint a tagállamokból származó tengerészeti adatok és információk következetes gyűjtésének további javítása céljából.</w:t>
            </w:r>
          </w:p>
        </w:tc>
        <w:tc>
          <w:tcPr>
            <w:tcW w:w="4876" w:type="dxa"/>
          </w:tcPr>
          <w:p w:rsidR="009B4410" w:rsidRPr="008A11F7" w:rsidRDefault="00392D3A" w:rsidP="009B4410">
            <w:pPr>
              <w:pStyle w:val="Normal6a"/>
            </w:pPr>
            <w:r w:rsidRPr="008A11F7">
              <w:t>(18)</w:t>
            </w:r>
            <w:r w:rsidRPr="008A11F7">
              <w:tab/>
            </w:r>
            <w:r w:rsidRPr="008A11F7">
              <w:rPr>
                <w:b/>
                <w:i/>
              </w:rPr>
              <w:t>A más uniós jogi aktusokban, például az 1224/2009/EK r</w:t>
            </w:r>
            <w:r w:rsidRPr="008A11F7">
              <w:rPr>
                <w:b/>
                <w:i/>
              </w:rPr>
              <w:t xml:space="preserve">endeletben már meglévő jelentéstételi kötelezettségek figyelembevételével </w:t>
            </w:r>
            <w:r w:rsidRPr="008A11F7">
              <w:t>létre kell hozni egy elektronikus jelentéstételi eszközt a vonatkozó tagállami statisztikák, valamint a tagállamokból származó tengerészeti adatok és információk következetes gyűjtés</w:t>
            </w:r>
            <w:r w:rsidRPr="008A11F7">
              <w:t>ének további javítása céljából.</w:t>
            </w:r>
          </w:p>
        </w:tc>
      </w:tr>
    </w:tbl>
    <w:p w:rsidR="009B4410" w:rsidRPr="008A11F7" w:rsidRDefault="00392D3A" w:rsidP="009B4410">
      <w:r w:rsidRPr="008A11F7">
        <w:rPr>
          <w:rStyle w:val="HideTWBExt"/>
        </w:rPr>
        <w:t>&lt;/Amend&gt;</w:t>
      </w:r>
    </w:p>
    <w:p w:rsidR="00983849" w:rsidRPr="008A11F7" w:rsidRDefault="00392D3A" w:rsidP="00983849">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14</w:t>
      </w:r>
      <w:r w:rsidRPr="008A11F7">
        <w:rPr>
          <w:rStyle w:val="HideTWBExt"/>
        </w:rPr>
        <w:t>&lt;/NumAm&gt;</w:t>
      </w:r>
    </w:p>
    <w:p w:rsidR="00983849" w:rsidRPr="008A11F7" w:rsidRDefault="00392D3A" w:rsidP="00983849">
      <w:pPr>
        <w:pStyle w:val="NormalBold12b"/>
      </w:pPr>
      <w:r w:rsidRPr="008A11F7">
        <w:rPr>
          <w:rStyle w:val="HideTWBExt"/>
        </w:rPr>
        <w:t>&lt;DocAmend&gt;</w:t>
      </w:r>
      <w:r w:rsidRPr="008A11F7">
        <w:t>Irányelvre irányuló javaslat</w:t>
      </w:r>
      <w:r w:rsidRPr="008A11F7">
        <w:rPr>
          <w:rStyle w:val="HideTWBExt"/>
        </w:rPr>
        <w:t>&lt;/DocAmend&gt;</w:t>
      </w:r>
    </w:p>
    <w:p w:rsidR="00983849" w:rsidRPr="008A11F7" w:rsidRDefault="00392D3A" w:rsidP="00983849">
      <w:pPr>
        <w:pStyle w:val="NormalBold"/>
      </w:pPr>
      <w:r w:rsidRPr="008A11F7">
        <w:rPr>
          <w:rStyle w:val="HideTWBExt"/>
        </w:rPr>
        <w:t>&lt;Article&gt;</w:t>
      </w:r>
      <w:r w:rsidRPr="008A11F7">
        <w:t>1 cikk – 1 bekezdés – 2 pont</w:t>
      </w:r>
      <w:r w:rsidRPr="008A11F7">
        <w:rPr>
          <w:rStyle w:val="HideTWBExt"/>
        </w:rPr>
        <w:t>&lt;/Article&gt;</w:t>
      </w:r>
    </w:p>
    <w:p w:rsidR="00983849" w:rsidRPr="008A11F7" w:rsidRDefault="00392D3A" w:rsidP="00983849">
      <w:r w:rsidRPr="008A11F7">
        <w:rPr>
          <w:rStyle w:val="HideTWBExt"/>
        </w:rPr>
        <w:t>&lt;DocAmend2&gt;</w:t>
      </w:r>
      <w:r w:rsidRPr="008A11F7">
        <w:t>2009/21/EK irányelv</w:t>
      </w:r>
      <w:r w:rsidRPr="008A11F7">
        <w:rPr>
          <w:rStyle w:val="HideTWBExt"/>
        </w:rPr>
        <w:t>&lt;/DocAmend2&gt;</w:t>
      </w:r>
    </w:p>
    <w:p w:rsidR="00983849" w:rsidRPr="008A11F7" w:rsidRDefault="00392D3A" w:rsidP="00983849">
      <w:r w:rsidRPr="008A11F7">
        <w:rPr>
          <w:rStyle w:val="HideTWBExt"/>
        </w:rPr>
        <w:t>&lt;Article2&gt;</w:t>
      </w:r>
      <w:r w:rsidRPr="008A11F7">
        <w:t>4 cikk – 1 bekezdés</w:t>
      </w:r>
      <w:r w:rsidRPr="008A11F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983849" w:rsidRPr="008A11F7" w:rsidRDefault="00983849" w:rsidP="009B4410"/>
        </w:tc>
      </w:tr>
      <w:tr w:rsidR="00C71F2B" w:rsidRPr="008A11F7" w:rsidTr="009B4410">
        <w:trPr>
          <w:trHeight w:val="240"/>
          <w:jc w:val="center"/>
        </w:trPr>
        <w:tc>
          <w:tcPr>
            <w:tcW w:w="4876" w:type="dxa"/>
          </w:tcPr>
          <w:p w:rsidR="00983849" w:rsidRPr="008A11F7" w:rsidRDefault="00392D3A" w:rsidP="009B4410">
            <w:pPr>
              <w:pStyle w:val="AmColumnHeading"/>
            </w:pPr>
            <w:r w:rsidRPr="008A11F7">
              <w:t>A Bizottság által javasolt szöveg</w:t>
            </w:r>
          </w:p>
        </w:tc>
        <w:tc>
          <w:tcPr>
            <w:tcW w:w="4876" w:type="dxa"/>
          </w:tcPr>
          <w:p w:rsidR="00983849" w:rsidRPr="008A11F7" w:rsidRDefault="00392D3A" w:rsidP="009B4410">
            <w:pPr>
              <w:pStyle w:val="AmColumnHeading"/>
            </w:pPr>
            <w:r w:rsidRPr="008A11F7">
              <w:t>Módosítás</w:t>
            </w:r>
          </w:p>
        </w:tc>
      </w:tr>
      <w:tr w:rsidR="00C71F2B" w:rsidRPr="008A11F7" w:rsidTr="009B4410">
        <w:trPr>
          <w:jc w:val="center"/>
        </w:trPr>
        <w:tc>
          <w:tcPr>
            <w:tcW w:w="4876" w:type="dxa"/>
          </w:tcPr>
          <w:p w:rsidR="00983849" w:rsidRPr="008A11F7" w:rsidRDefault="00392D3A" w:rsidP="009B4410">
            <w:pPr>
              <w:pStyle w:val="Normal6a"/>
            </w:pPr>
            <w:r w:rsidRPr="008A11F7">
              <w:t>(1)</w:t>
            </w:r>
            <w:r w:rsidRPr="008A11F7">
              <w:tab/>
              <w:t xml:space="preserve">Mielőtt engedélyezné egy olyan hajó működését, amelynek megadta a jogot a lobogója alatt való közlekedésre, az adott tagállam biztosítja, hogy az érintett hajó megfelel az alkalmazandó </w:t>
            </w:r>
            <w:r w:rsidRPr="008A11F7">
              <w:t>nemzetközi szabályoknak és előírásoknak. Különösen ellenőriznie kell a hajó korábbi működésének biztonságosságát a 6a. cikkben említett adatbázisban szereplő ellenőrzési jelentések és bizonyítványok alapján. Amennyiben szükséges, konzultál azon állammal, a</w:t>
            </w:r>
            <w:r w:rsidRPr="008A11F7">
              <w:t>melynek lobogója alatt a hajó korábban hajózott</w:t>
            </w:r>
            <w:r w:rsidRPr="008A11F7">
              <w:rPr>
                <w:b/>
                <w:i/>
              </w:rPr>
              <w:t>, annak megállapítása érdekében</w:t>
            </w:r>
            <w:r w:rsidRPr="008A11F7">
              <w:t xml:space="preserve">, hogy </w:t>
            </w:r>
            <w:r w:rsidRPr="008A11F7">
              <w:rPr>
                <w:b/>
                <w:i/>
              </w:rPr>
              <w:t>maradtak-e megoldatlanul az utóbbi által felfedezett hiányosságok</w:t>
            </w:r>
            <w:r w:rsidRPr="008A11F7">
              <w:t xml:space="preserve"> vagy biztonsági </w:t>
            </w:r>
            <w:r w:rsidRPr="008A11F7">
              <w:rPr>
                <w:b/>
                <w:i/>
              </w:rPr>
              <w:t>problémák</w:t>
            </w:r>
            <w:r w:rsidRPr="008A11F7">
              <w:t>.</w:t>
            </w:r>
          </w:p>
        </w:tc>
        <w:tc>
          <w:tcPr>
            <w:tcW w:w="4876" w:type="dxa"/>
          </w:tcPr>
          <w:p w:rsidR="00983849" w:rsidRPr="008A11F7" w:rsidRDefault="00392D3A" w:rsidP="009B4410">
            <w:pPr>
              <w:pStyle w:val="Normal6a"/>
            </w:pPr>
            <w:r w:rsidRPr="008A11F7">
              <w:t>(1)</w:t>
            </w:r>
            <w:r w:rsidRPr="008A11F7">
              <w:tab/>
              <w:t xml:space="preserve">Mielőtt engedélyezné egy olyan hajó működését, amelynek megadta a jogot a </w:t>
            </w:r>
            <w:r w:rsidRPr="008A11F7">
              <w:t>lobogója alatt való közlekedésre, az adott tagállam biztosítja, hogy az érintett hajó megfelel az alkalmazandó nemzetközi szabályoknak és előírásoknak</w:t>
            </w:r>
            <w:r w:rsidRPr="008A11F7">
              <w:rPr>
                <w:b/>
                <w:i/>
              </w:rPr>
              <w:t>, különös tekintettel a tengerészek munkakörülményeire és a környezetvédelemre</w:t>
            </w:r>
            <w:r w:rsidRPr="008A11F7">
              <w:t>. Különösen ellenőriznie kel</w:t>
            </w:r>
            <w:r w:rsidRPr="008A11F7">
              <w:t xml:space="preserve">l a hajó korábbi működésének biztonságosságát a 6a. cikkben említett adatbázisban szereplő ellenőrzési jelentések és bizonyítványok alapján. Amennyiben szükséges, </w:t>
            </w:r>
            <w:r w:rsidRPr="008A11F7">
              <w:rPr>
                <w:b/>
                <w:i/>
              </w:rPr>
              <w:t xml:space="preserve">az esetleges megoldatlan hiányosságok vagy biztonsági problémák kezelése érdekében </w:t>
            </w:r>
            <w:r w:rsidRPr="008A11F7">
              <w:t xml:space="preserve">konzultál </w:t>
            </w:r>
            <w:r w:rsidRPr="008A11F7">
              <w:t>azon állammal, amelynek lobogója alatt a hajó korábban hajózott</w:t>
            </w:r>
            <w:r w:rsidRPr="008A11F7">
              <w:rPr>
                <w:b/>
                <w:i/>
              </w:rPr>
              <w:t>.</w:t>
            </w:r>
            <w:r w:rsidRPr="008A11F7">
              <w:t xml:space="preserve"> </w:t>
            </w:r>
            <w:r w:rsidRPr="008A11F7">
              <w:rPr>
                <w:b/>
                <w:i/>
              </w:rPr>
              <w:t>Az együttműködés célja annak biztosítása</w:t>
            </w:r>
            <w:r w:rsidRPr="008A11F7">
              <w:t xml:space="preserve">, hogy </w:t>
            </w:r>
            <w:r w:rsidRPr="008A11F7">
              <w:rPr>
                <w:b/>
                <w:i/>
              </w:rPr>
              <w:t>a hajó működésbe helyezése előtt minden fennálló hiányosságot</w:t>
            </w:r>
            <w:r w:rsidRPr="008A11F7">
              <w:t xml:space="preserve"> vagy biztonsági </w:t>
            </w:r>
            <w:r w:rsidRPr="008A11F7">
              <w:rPr>
                <w:b/>
                <w:i/>
              </w:rPr>
              <w:t>aggályt teljes mértékben orvosoljanak</w:t>
            </w:r>
            <w:r w:rsidRPr="008A11F7">
              <w:t>.</w:t>
            </w:r>
          </w:p>
        </w:tc>
      </w:tr>
    </w:tbl>
    <w:p w:rsidR="00983849" w:rsidRPr="008A11F7" w:rsidRDefault="00392D3A" w:rsidP="00983849">
      <w:r w:rsidRPr="008A11F7">
        <w:rPr>
          <w:rStyle w:val="HideTWBExt"/>
        </w:rPr>
        <w:t>&lt;/Amend&gt;</w:t>
      </w:r>
    </w:p>
    <w:p w:rsidR="00983849" w:rsidRPr="008A11F7" w:rsidRDefault="00392D3A" w:rsidP="00983849">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15</w:t>
      </w:r>
      <w:r w:rsidRPr="008A11F7">
        <w:rPr>
          <w:rStyle w:val="HideTWBExt"/>
        </w:rPr>
        <w:t>&lt;/NumAm&gt;</w:t>
      </w:r>
    </w:p>
    <w:p w:rsidR="00983849" w:rsidRPr="008A11F7" w:rsidRDefault="00392D3A" w:rsidP="00983849">
      <w:pPr>
        <w:pStyle w:val="NormalBold12b"/>
      </w:pPr>
      <w:r w:rsidRPr="008A11F7">
        <w:rPr>
          <w:rStyle w:val="HideTWBExt"/>
        </w:rPr>
        <w:t>&lt;DocAmend&gt;</w:t>
      </w:r>
      <w:r w:rsidRPr="008A11F7">
        <w:t>Irányelvre irányuló javaslat</w:t>
      </w:r>
      <w:r w:rsidRPr="008A11F7">
        <w:rPr>
          <w:rStyle w:val="HideTWBExt"/>
        </w:rPr>
        <w:t>&lt;/DocAmend&gt;</w:t>
      </w:r>
    </w:p>
    <w:p w:rsidR="00983849" w:rsidRPr="008A11F7" w:rsidRDefault="00392D3A" w:rsidP="00983849">
      <w:pPr>
        <w:pStyle w:val="NormalBold"/>
      </w:pPr>
      <w:r w:rsidRPr="008A11F7">
        <w:rPr>
          <w:rStyle w:val="HideTWBExt"/>
        </w:rPr>
        <w:t>&lt;Article&gt;</w:t>
      </w:r>
      <w:r w:rsidRPr="008A11F7">
        <w:t>1 cikk – 1 bekezdés – 3 pont</w:t>
      </w:r>
      <w:r w:rsidRPr="008A11F7">
        <w:rPr>
          <w:rStyle w:val="HideTWBExt"/>
        </w:rPr>
        <w:t>&lt;/Article&gt;</w:t>
      </w:r>
    </w:p>
    <w:p w:rsidR="00983849" w:rsidRPr="008A11F7" w:rsidRDefault="00392D3A" w:rsidP="00983849">
      <w:r w:rsidRPr="008A11F7">
        <w:rPr>
          <w:rStyle w:val="HideTWBExt"/>
        </w:rPr>
        <w:t>&lt;DocAmend2&gt;</w:t>
      </w:r>
      <w:r w:rsidRPr="008A11F7">
        <w:t>2009/21/EK irányelv</w:t>
      </w:r>
      <w:r w:rsidRPr="008A11F7">
        <w:rPr>
          <w:rStyle w:val="HideTWBExt"/>
        </w:rPr>
        <w:t>&lt;/DocAmend2&gt;</w:t>
      </w:r>
    </w:p>
    <w:p w:rsidR="00983849" w:rsidRPr="008A11F7" w:rsidRDefault="00392D3A" w:rsidP="00983849">
      <w:r w:rsidRPr="008A11F7">
        <w:rPr>
          <w:rStyle w:val="HideTWBExt"/>
        </w:rPr>
        <w:t>&lt;Article2&gt;</w:t>
      </w:r>
      <w:r>
        <w:t>4a</w:t>
      </w:r>
      <w:r w:rsidRPr="008A11F7">
        <w:t xml:space="preserve"> cikk</w:t>
      </w:r>
      <w:r w:rsidRPr="008A11F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983849" w:rsidRPr="008A11F7" w:rsidRDefault="00983849" w:rsidP="009B4410"/>
        </w:tc>
      </w:tr>
      <w:tr w:rsidR="00C71F2B" w:rsidRPr="008A11F7" w:rsidTr="009B4410">
        <w:trPr>
          <w:trHeight w:val="240"/>
          <w:jc w:val="center"/>
        </w:trPr>
        <w:tc>
          <w:tcPr>
            <w:tcW w:w="4876" w:type="dxa"/>
          </w:tcPr>
          <w:p w:rsidR="00983849" w:rsidRPr="008A11F7" w:rsidRDefault="00392D3A" w:rsidP="009B4410">
            <w:pPr>
              <w:pStyle w:val="AmColumnHeading"/>
            </w:pPr>
            <w:r w:rsidRPr="008A11F7">
              <w:t>A Bizottság által javasolt szöveg</w:t>
            </w:r>
          </w:p>
        </w:tc>
        <w:tc>
          <w:tcPr>
            <w:tcW w:w="4876" w:type="dxa"/>
          </w:tcPr>
          <w:p w:rsidR="00983849" w:rsidRPr="008A11F7" w:rsidRDefault="00392D3A" w:rsidP="009B4410">
            <w:pPr>
              <w:pStyle w:val="AmColumnHeading"/>
            </w:pPr>
            <w:r w:rsidRPr="008A11F7">
              <w:t>Módosítás</w:t>
            </w:r>
          </w:p>
        </w:tc>
      </w:tr>
      <w:tr w:rsidR="00C71F2B" w:rsidRPr="008A11F7" w:rsidTr="009B4410">
        <w:trPr>
          <w:jc w:val="center"/>
        </w:trPr>
        <w:tc>
          <w:tcPr>
            <w:tcW w:w="4876" w:type="dxa"/>
          </w:tcPr>
          <w:p w:rsidR="00983849" w:rsidRPr="008A11F7" w:rsidRDefault="00392D3A" w:rsidP="009B4410">
            <w:pPr>
              <w:pStyle w:val="Normal6a"/>
            </w:pPr>
            <w:r w:rsidRPr="008A11F7">
              <w:t>a)</w:t>
            </w:r>
            <w:r w:rsidRPr="008A11F7">
              <w:tab/>
              <w:t xml:space="preserve">a közlekedés </w:t>
            </w:r>
            <w:r w:rsidRPr="008A11F7">
              <w:t>megtiltása a hajóknak mindaddig, amíg azokat nem lehet a nemzetközi szabályokkal és szabványokkal összhangban a tengerre bocsátani;</w:t>
            </w:r>
          </w:p>
        </w:tc>
        <w:tc>
          <w:tcPr>
            <w:tcW w:w="4876" w:type="dxa"/>
          </w:tcPr>
          <w:p w:rsidR="00983849" w:rsidRPr="008A11F7" w:rsidRDefault="00392D3A" w:rsidP="009B4410">
            <w:pPr>
              <w:pStyle w:val="Normal6a"/>
            </w:pPr>
            <w:r w:rsidRPr="008A11F7">
              <w:t>a)</w:t>
            </w:r>
            <w:r w:rsidRPr="008A11F7">
              <w:tab/>
              <w:t>a közlekedés megtiltása a hajóknak mindaddig, amíg azokat nem lehet a nemzetközi szabályokkal és szabványokkal összhangba</w:t>
            </w:r>
            <w:r w:rsidRPr="008A11F7">
              <w:t xml:space="preserve">n a tengerre bocsátani; </w:t>
            </w:r>
            <w:r w:rsidRPr="008A11F7">
              <w:rPr>
                <w:b/>
                <w:i/>
              </w:rPr>
              <w:t>beleértve a személyzet vészhelyzetekre való felkészítését biztosító rendszeres biztonsági gyakorlatok elvégzését, valamint a személyzet pihenőidejére vonatkozó szabályok érvényesítését a fáradtsággal kapcsolatos balesetek megelőzése</w:t>
            </w:r>
            <w:r w:rsidRPr="008A11F7">
              <w:rPr>
                <w:b/>
                <w:i/>
              </w:rPr>
              <w:t xml:space="preserve"> érdekében;</w:t>
            </w:r>
          </w:p>
        </w:tc>
      </w:tr>
    </w:tbl>
    <w:p w:rsidR="00983849" w:rsidRPr="008A11F7" w:rsidRDefault="00392D3A" w:rsidP="00983849">
      <w:r w:rsidRPr="008A11F7">
        <w:rPr>
          <w:rStyle w:val="HideTWBExt"/>
        </w:rPr>
        <w:t>&lt;/Amend&gt;</w:t>
      </w:r>
    </w:p>
    <w:p w:rsidR="00983849" w:rsidRPr="008A11F7" w:rsidRDefault="00392D3A" w:rsidP="00983849">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16</w:t>
      </w:r>
      <w:r w:rsidRPr="008A11F7">
        <w:rPr>
          <w:rStyle w:val="HideTWBExt"/>
        </w:rPr>
        <w:t>&lt;/NumAm&gt;</w:t>
      </w:r>
    </w:p>
    <w:p w:rsidR="00983849" w:rsidRPr="008A11F7" w:rsidRDefault="00392D3A" w:rsidP="00983849">
      <w:pPr>
        <w:pStyle w:val="NormalBold12b"/>
      </w:pPr>
      <w:r w:rsidRPr="008A11F7">
        <w:rPr>
          <w:rStyle w:val="HideTWBExt"/>
        </w:rPr>
        <w:t>&lt;DocAmend&gt;</w:t>
      </w:r>
      <w:r w:rsidRPr="008A11F7">
        <w:t>Irányelvre irányuló javaslat</w:t>
      </w:r>
      <w:r w:rsidRPr="008A11F7">
        <w:rPr>
          <w:rStyle w:val="HideTWBExt"/>
        </w:rPr>
        <w:t>&lt;/DocAmend&gt;</w:t>
      </w:r>
    </w:p>
    <w:p w:rsidR="00983849" w:rsidRPr="008A11F7" w:rsidRDefault="00392D3A" w:rsidP="00983849">
      <w:pPr>
        <w:pStyle w:val="NormalBold"/>
      </w:pPr>
      <w:r w:rsidRPr="008A11F7">
        <w:rPr>
          <w:rStyle w:val="HideTWBExt"/>
        </w:rPr>
        <w:t>&lt;Article&gt;</w:t>
      </w:r>
      <w:r w:rsidRPr="008A11F7">
        <w:t>1 cikk – 1 bekezdés – 3 pont</w:t>
      </w:r>
      <w:r w:rsidRPr="008A11F7">
        <w:rPr>
          <w:rStyle w:val="HideTWBExt"/>
        </w:rPr>
        <w:t>&lt;/Article&gt;</w:t>
      </w:r>
    </w:p>
    <w:p w:rsidR="00983849" w:rsidRPr="008A11F7" w:rsidRDefault="00392D3A" w:rsidP="00983849">
      <w:r w:rsidRPr="008A11F7">
        <w:rPr>
          <w:rStyle w:val="HideTWBExt"/>
        </w:rPr>
        <w:t>&lt;DocAmend2&gt;</w:t>
      </w:r>
      <w:r w:rsidRPr="008A11F7">
        <w:t>2009/21/EK irányelv</w:t>
      </w:r>
      <w:r w:rsidRPr="008A11F7">
        <w:rPr>
          <w:rStyle w:val="HideTWBExt"/>
        </w:rPr>
        <w:t>&lt;/DocAmend2&gt;</w:t>
      </w:r>
    </w:p>
    <w:p w:rsidR="00983849" w:rsidRPr="008A11F7" w:rsidRDefault="00392D3A" w:rsidP="00983849">
      <w:r w:rsidRPr="008A11F7">
        <w:rPr>
          <w:rStyle w:val="HideTWBExt"/>
        </w:rPr>
        <w:t>&lt;Article2&gt;</w:t>
      </w:r>
      <w:r w:rsidRPr="008A11F7">
        <w:t>4a</w:t>
      </w:r>
      <w:r w:rsidRPr="008A11F7">
        <w:t xml:space="preserve"> cikk</w:t>
      </w:r>
      <w:r w:rsidRPr="008A11F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983849" w:rsidRPr="008A11F7" w:rsidRDefault="00983849" w:rsidP="009B4410"/>
        </w:tc>
      </w:tr>
      <w:tr w:rsidR="00C71F2B" w:rsidRPr="008A11F7" w:rsidTr="009B4410">
        <w:trPr>
          <w:trHeight w:val="240"/>
          <w:jc w:val="center"/>
        </w:trPr>
        <w:tc>
          <w:tcPr>
            <w:tcW w:w="4876" w:type="dxa"/>
          </w:tcPr>
          <w:p w:rsidR="00983849" w:rsidRPr="008A11F7" w:rsidRDefault="00392D3A" w:rsidP="009B4410">
            <w:pPr>
              <w:pStyle w:val="AmColumnHeading"/>
            </w:pPr>
            <w:r w:rsidRPr="008A11F7">
              <w:t xml:space="preserve">A Bizottság által </w:t>
            </w:r>
            <w:r w:rsidRPr="008A11F7">
              <w:t>javasolt szöveg</w:t>
            </w:r>
          </w:p>
        </w:tc>
        <w:tc>
          <w:tcPr>
            <w:tcW w:w="4876" w:type="dxa"/>
          </w:tcPr>
          <w:p w:rsidR="00983849" w:rsidRPr="008A11F7" w:rsidRDefault="00392D3A" w:rsidP="009B4410">
            <w:pPr>
              <w:pStyle w:val="AmColumnHeading"/>
            </w:pPr>
            <w:r w:rsidRPr="008A11F7">
              <w:t>Módosítás</w:t>
            </w:r>
          </w:p>
        </w:tc>
      </w:tr>
      <w:tr w:rsidR="00C71F2B" w:rsidRPr="008A11F7" w:rsidTr="009B4410">
        <w:trPr>
          <w:jc w:val="center"/>
        </w:trPr>
        <w:tc>
          <w:tcPr>
            <w:tcW w:w="4876" w:type="dxa"/>
          </w:tcPr>
          <w:p w:rsidR="00983849" w:rsidRPr="008A11F7" w:rsidRDefault="00392D3A" w:rsidP="009B4410">
            <w:pPr>
              <w:pStyle w:val="Normal6a"/>
            </w:pPr>
            <w:r w:rsidRPr="008A11F7">
              <w:t>b)</w:t>
            </w:r>
            <w:r w:rsidRPr="008A11F7">
              <w:tab/>
              <w:t>annak biztosítása, hogy a lobogójuk alatti közlekedésre jogosult hajókat a szemlézés és tanúsítás harmonizált rendszere (HSSC) szerinti, szemlézésre vonatkozó iránymutatásokkal összhangban felmérjék</w:t>
            </w:r>
            <w:r w:rsidRPr="008A11F7">
              <w:rPr>
                <w:b/>
                <w:i/>
              </w:rPr>
              <w:t>;</w:t>
            </w:r>
            <w:r w:rsidRPr="008A11F7">
              <w:t xml:space="preserve"> </w:t>
            </w:r>
            <w:r w:rsidRPr="008A11F7">
              <w:rPr>
                <w:b/>
                <w:i/>
              </w:rPr>
              <w:t>valamint</w:t>
            </w:r>
          </w:p>
        </w:tc>
        <w:tc>
          <w:tcPr>
            <w:tcW w:w="4876" w:type="dxa"/>
          </w:tcPr>
          <w:p w:rsidR="00983849" w:rsidRPr="008A11F7" w:rsidRDefault="00392D3A" w:rsidP="009B4410">
            <w:pPr>
              <w:pStyle w:val="Normal6a"/>
            </w:pPr>
            <w:r w:rsidRPr="008A11F7">
              <w:t>b)</w:t>
            </w:r>
            <w:r w:rsidRPr="008A11F7">
              <w:tab/>
              <w:t>annak biztosít</w:t>
            </w:r>
            <w:r w:rsidRPr="008A11F7">
              <w:t>ása, hogy a lobogójuk alatti közlekedésre jogosult hajókat a szemlézés és tanúsítás harmonizált rendszere (HSSC) szerinti, szemlézésre vonatkozó iránymutatásokkal összhangban felmérjék</w:t>
            </w:r>
            <w:r w:rsidRPr="008A11F7">
              <w:rPr>
                <w:b/>
                <w:i/>
              </w:rPr>
              <w:t>.</w:t>
            </w:r>
            <w:r w:rsidRPr="008A11F7">
              <w:t xml:space="preserve"> </w:t>
            </w:r>
            <w:r w:rsidRPr="008A11F7">
              <w:rPr>
                <w:b/>
                <w:i/>
              </w:rPr>
              <w:t>Ez magában foglalja a kibocsátásokra, a ballasztvízkezelésre és más kö</w:t>
            </w:r>
            <w:r w:rsidRPr="008A11F7">
              <w:rPr>
                <w:b/>
                <w:i/>
              </w:rPr>
              <w:t>rnyezetvédelmi aggályokra vonatkozó szabályoknak való megfelelés értékelésére irányuló környezetvédelmi ellenőrzések elvégzését, amelyek túlmutatnak a szokásos biztonsági ellenőrzéseken;</w:t>
            </w:r>
          </w:p>
        </w:tc>
      </w:tr>
    </w:tbl>
    <w:p w:rsidR="00983849" w:rsidRPr="008A11F7" w:rsidRDefault="00392D3A" w:rsidP="00983849">
      <w:r w:rsidRPr="008A11F7">
        <w:rPr>
          <w:rStyle w:val="HideTWBExt"/>
        </w:rPr>
        <w:t>&lt;/Amend&gt;</w:t>
      </w:r>
    </w:p>
    <w:p w:rsidR="00983849" w:rsidRPr="008A11F7" w:rsidRDefault="00392D3A" w:rsidP="00983849">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17</w:t>
      </w:r>
      <w:r w:rsidRPr="008A11F7">
        <w:rPr>
          <w:rStyle w:val="HideTWBExt"/>
        </w:rPr>
        <w:t>&lt;/NumAm&gt;</w:t>
      </w:r>
    </w:p>
    <w:p w:rsidR="00983849" w:rsidRPr="008A11F7" w:rsidRDefault="00392D3A" w:rsidP="00983849">
      <w:pPr>
        <w:pStyle w:val="NormalBold12b"/>
      </w:pPr>
      <w:r w:rsidRPr="008A11F7">
        <w:rPr>
          <w:rStyle w:val="HideTWBExt"/>
        </w:rPr>
        <w:t>&lt;DocAmend&gt;</w:t>
      </w:r>
      <w:r w:rsidRPr="008A11F7">
        <w:t>Irányelvre ir</w:t>
      </w:r>
      <w:r w:rsidRPr="008A11F7">
        <w:t>ányuló javaslat</w:t>
      </w:r>
      <w:r w:rsidRPr="008A11F7">
        <w:rPr>
          <w:rStyle w:val="HideTWBExt"/>
        </w:rPr>
        <w:t>&lt;/DocAmend&gt;</w:t>
      </w:r>
    </w:p>
    <w:p w:rsidR="00983849" w:rsidRPr="008A11F7" w:rsidRDefault="00392D3A" w:rsidP="00983849">
      <w:pPr>
        <w:pStyle w:val="NormalBold"/>
      </w:pPr>
      <w:r w:rsidRPr="008A11F7">
        <w:rPr>
          <w:rStyle w:val="HideTWBExt"/>
        </w:rPr>
        <w:t>&lt;Article&gt;</w:t>
      </w:r>
      <w:r w:rsidRPr="008A11F7">
        <w:t>1 cikk – 1 bekezdés – 3 pont</w:t>
      </w:r>
      <w:r w:rsidRPr="008A11F7">
        <w:rPr>
          <w:rStyle w:val="HideTWBExt"/>
        </w:rPr>
        <w:t>&lt;/Article&gt;</w:t>
      </w:r>
    </w:p>
    <w:p w:rsidR="00983849" w:rsidRPr="008A11F7" w:rsidRDefault="00392D3A" w:rsidP="00983849">
      <w:r w:rsidRPr="008A11F7">
        <w:rPr>
          <w:rStyle w:val="HideTWBExt"/>
        </w:rPr>
        <w:t>&lt;DocAmend2&gt;</w:t>
      </w:r>
      <w:r w:rsidRPr="008A11F7">
        <w:t>2009/21/EK irányelv</w:t>
      </w:r>
      <w:r w:rsidRPr="008A11F7">
        <w:rPr>
          <w:rStyle w:val="HideTWBExt"/>
        </w:rPr>
        <w:t>&lt;/DocAmend2&gt;</w:t>
      </w:r>
    </w:p>
    <w:p w:rsidR="00983849" w:rsidRPr="008A11F7" w:rsidRDefault="00392D3A" w:rsidP="00983849">
      <w:r w:rsidRPr="008A11F7">
        <w:rPr>
          <w:rStyle w:val="HideTWBExt"/>
        </w:rPr>
        <w:t>&lt;Article2&gt;</w:t>
      </w:r>
      <w:r>
        <w:t>4a</w:t>
      </w:r>
      <w:r w:rsidRPr="008A11F7">
        <w:t xml:space="preserve"> cikk</w:t>
      </w:r>
      <w:r w:rsidRPr="008A11F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983849" w:rsidRPr="008A11F7" w:rsidRDefault="00983849" w:rsidP="009B4410"/>
        </w:tc>
      </w:tr>
      <w:tr w:rsidR="00C71F2B" w:rsidRPr="008A11F7" w:rsidTr="009B4410">
        <w:trPr>
          <w:trHeight w:val="240"/>
          <w:jc w:val="center"/>
        </w:trPr>
        <w:tc>
          <w:tcPr>
            <w:tcW w:w="4876" w:type="dxa"/>
          </w:tcPr>
          <w:p w:rsidR="00983849" w:rsidRPr="008A11F7" w:rsidRDefault="00392D3A" w:rsidP="009B4410">
            <w:pPr>
              <w:pStyle w:val="AmColumnHeading"/>
            </w:pPr>
            <w:r w:rsidRPr="008A11F7">
              <w:t>A Bizottság által javasolt szöveg</w:t>
            </w:r>
          </w:p>
        </w:tc>
        <w:tc>
          <w:tcPr>
            <w:tcW w:w="4876" w:type="dxa"/>
          </w:tcPr>
          <w:p w:rsidR="00983849" w:rsidRPr="008A11F7" w:rsidRDefault="00392D3A" w:rsidP="009B4410">
            <w:pPr>
              <w:pStyle w:val="AmColumnHeading"/>
            </w:pPr>
            <w:r w:rsidRPr="008A11F7">
              <w:t>Módosítás</w:t>
            </w:r>
          </w:p>
        </w:tc>
      </w:tr>
      <w:tr w:rsidR="00C71F2B" w:rsidRPr="008A11F7" w:rsidTr="009B4410">
        <w:trPr>
          <w:jc w:val="center"/>
        </w:trPr>
        <w:tc>
          <w:tcPr>
            <w:tcW w:w="4876" w:type="dxa"/>
          </w:tcPr>
          <w:p w:rsidR="00983849" w:rsidRPr="008A11F7" w:rsidRDefault="00983849" w:rsidP="009B4410">
            <w:pPr>
              <w:pStyle w:val="Normal6a"/>
            </w:pPr>
          </w:p>
        </w:tc>
        <w:tc>
          <w:tcPr>
            <w:tcW w:w="4876" w:type="dxa"/>
          </w:tcPr>
          <w:p w:rsidR="00983849" w:rsidRPr="008A11F7" w:rsidRDefault="00392D3A" w:rsidP="009B4410">
            <w:pPr>
              <w:pStyle w:val="Normal6a"/>
            </w:pPr>
            <w:r w:rsidRPr="008A11F7">
              <w:rPr>
                <w:b/>
                <w:i/>
              </w:rPr>
              <w:t>ba)</w:t>
            </w:r>
            <w:r w:rsidRPr="008A11F7">
              <w:tab/>
            </w:r>
            <w:r w:rsidRPr="008A11F7">
              <w:rPr>
                <w:b/>
                <w:i/>
              </w:rPr>
              <w:t xml:space="preserve">a fedélzeti biztonsági kultúra előmozdítása a </w:t>
            </w:r>
            <w:r w:rsidRPr="008A11F7">
              <w:rPr>
                <w:b/>
                <w:i/>
              </w:rPr>
              <w:t>balesetveszélyes helyzetek és nem biztonságos körülmények bejelentésének ösztönzésével, valamint a biztonsági gyakorlatok folyamatos javításával;</w:t>
            </w:r>
          </w:p>
        </w:tc>
      </w:tr>
    </w:tbl>
    <w:p w:rsidR="00983849" w:rsidRPr="008A11F7" w:rsidRDefault="00392D3A" w:rsidP="00983849">
      <w:r w:rsidRPr="008A11F7">
        <w:rPr>
          <w:rStyle w:val="HideTWBExt"/>
        </w:rPr>
        <w:t>&lt;/Amend&gt;</w:t>
      </w:r>
    </w:p>
    <w:p w:rsidR="00983849" w:rsidRPr="008A11F7" w:rsidRDefault="00392D3A" w:rsidP="00983849">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18</w:t>
      </w:r>
      <w:r w:rsidRPr="008A11F7">
        <w:rPr>
          <w:rStyle w:val="HideTWBExt"/>
        </w:rPr>
        <w:t>&lt;/NumAm&gt;</w:t>
      </w:r>
    </w:p>
    <w:p w:rsidR="00983849" w:rsidRPr="008A11F7" w:rsidRDefault="00392D3A" w:rsidP="00983849">
      <w:pPr>
        <w:pStyle w:val="NormalBold12b"/>
      </w:pPr>
      <w:r w:rsidRPr="008A11F7">
        <w:rPr>
          <w:rStyle w:val="HideTWBExt"/>
        </w:rPr>
        <w:t>&lt;DocAmend&gt;</w:t>
      </w:r>
      <w:r w:rsidRPr="008A11F7">
        <w:t>Irányelvre irányuló javaslat</w:t>
      </w:r>
      <w:r w:rsidRPr="008A11F7">
        <w:rPr>
          <w:rStyle w:val="HideTWBExt"/>
        </w:rPr>
        <w:t>&lt;/DocAmend&gt;</w:t>
      </w:r>
    </w:p>
    <w:p w:rsidR="00983849" w:rsidRPr="008A11F7" w:rsidRDefault="00392D3A" w:rsidP="00983849">
      <w:pPr>
        <w:pStyle w:val="NormalBold"/>
      </w:pPr>
      <w:r w:rsidRPr="008A11F7">
        <w:rPr>
          <w:rStyle w:val="HideTWBExt"/>
        </w:rPr>
        <w:t>&lt;Article&gt;</w:t>
      </w:r>
      <w:r w:rsidRPr="008A11F7">
        <w:t xml:space="preserve">1 </w:t>
      </w:r>
      <w:r w:rsidRPr="008A11F7">
        <w:t>cikk – 1 bekezdés – 3 pont</w:t>
      </w:r>
      <w:r w:rsidRPr="008A11F7">
        <w:rPr>
          <w:rStyle w:val="HideTWBExt"/>
        </w:rPr>
        <w:t>&lt;/Article&gt;</w:t>
      </w:r>
    </w:p>
    <w:p w:rsidR="00983849" w:rsidRPr="008A11F7" w:rsidRDefault="00392D3A" w:rsidP="00983849">
      <w:r w:rsidRPr="008A11F7">
        <w:rPr>
          <w:rStyle w:val="HideTWBExt"/>
        </w:rPr>
        <w:t>&lt;DocAmend2&gt;</w:t>
      </w:r>
      <w:r w:rsidRPr="008A11F7">
        <w:t>2009/21/EK irányelv</w:t>
      </w:r>
      <w:r w:rsidRPr="008A11F7">
        <w:rPr>
          <w:rStyle w:val="HideTWBExt"/>
        </w:rPr>
        <w:t>&lt;/DocAmend2&gt;</w:t>
      </w:r>
    </w:p>
    <w:p w:rsidR="00983849" w:rsidRPr="008A11F7" w:rsidRDefault="00392D3A" w:rsidP="00983849">
      <w:r w:rsidRPr="008A11F7">
        <w:rPr>
          <w:rStyle w:val="HideTWBExt"/>
        </w:rPr>
        <w:t>&lt;Article2&gt;</w:t>
      </w:r>
      <w:r>
        <w:t>4a</w:t>
      </w:r>
      <w:r w:rsidRPr="008A11F7">
        <w:t xml:space="preserve"> cikk</w:t>
      </w:r>
      <w:r w:rsidRPr="008A11F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983849" w:rsidRPr="008A11F7" w:rsidRDefault="00983849" w:rsidP="009B4410"/>
        </w:tc>
      </w:tr>
      <w:tr w:rsidR="00C71F2B" w:rsidRPr="008A11F7" w:rsidTr="009B4410">
        <w:trPr>
          <w:trHeight w:val="240"/>
          <w:jc w:val="center"/>
        </w:trPr>
        <w:tc>
          <w:tcPr>
            <w:tcW w:w="4876" w:type="dxa"/>
          </w:tcPr>
          <w:p w:rsidR="00983849" w:rsidRPr="008A11F7" w:rsidRDefault="00392D3A" w:rsidP="009B4410">
            <w:pPr>
              <w:pStyle w:val="AmColumnHeading"/>
            </w:pPr>
            <w:r w:rsidRPr="008A11F7">
              <w:t>A Bizottság által javasolt szöveg</w:t>
            </w:r>
          </w:p>
        </w:tc>
        <w:tc>
          <w:tcPr>
            <w:tcW w:w="4876" w:type="dxa"/>
          </w:tcPr>
          <w:p w:rsidR="00983849" w:rsidRPr="008A11F7" w:rsidRDefault="00392D3A" w:rsidP="009B4410">
            <w:pPr>
              <w:pStyle w:val="AmColumnHeading"/>
            </w:pPr>
            <w:r w:rsidRPr="008A11F7">
              <w:t>Módosítás</w:t>
            </w:r>
          </w:p>
        </w:tc>
      </w:tr>
      <w:tr w:rsidR="00C71F2B" w:rsidRPr="008A11F7" w:rsidTr="009B4410">
        <w:trPr>
          <w:jc w:val="center"/>
        </w:trPr>
        <w:tc>
          <w:tcPr>
            <w:tcW w:w="4876" w:type="dxa"/>
          </w:tcPr>
          <w:p w:rsidR="00983849" w:rsidRPr="008A11F7" w:rsidRDefault="00983849" w:rsidP="009B4410">
            <w:pPr>
              <w:pStyle w:val="Normal6a"/>
            </w:pPr>
          </w:p>
        </w:tc>
        <w:tc>
          <w:tcPr>
            <w:tcW w:w="4876" w:type="dxa"/>
          </w:tcPr>
          <w:p w:rsidR="00983849" w:rsidRPr="008A11F7" w:rsidRDefault="00392D3A" w:rsidP="009B4410">
            <w:pPr>
              <w:pStyle w:val="Normal6a"/>
            </w:pPr>
            <w:r w:rsidRPr="008A11F7">
              <w:rPr>
                <w:b/>
                <w:i/>
              </w:rPr>
              <w:t>bb)</w:t>
            </w:r>
            <w:r w:rsidRPr="008A11F7">
              <w:tab/>
            </w:r>
            <w:r w:rsidRPr="008A11F7">
              <w:rPr>
                <w:b/>
                <w:i/>
              </w:rPr>
              <w:t xml:space="preserve">együttműködés más lobogó szerinti államokkal és nemzetközi szervekkel a közös ellenőrzések </w:t>
            </w:r>
            <w:r w:rsidRPr="008A11F7">
              <w:rPr>
                <w:b/>
                <w:i/>
              </w:rPr>
              <w:t>lefolytatása, az információk megosztása és a végrehajtási erőfeszítések összehangolása érdekében a nemzetközi szabályok és normák hatékony végrehajtásának biztosítása céljából;</w:t>
            </w:r>
          </w:p>
        </w:tc>
      </w:tr>
    </w:tbl>
    <w:p w:rsidR="00983849" w:rsidRPr="008A11F7" w:rsidRDefault="00392D3A" w:rsidP="00983849">
      <w:r w:rsidRPr="008A11F7">
        <w:rPr>
          <w:rStyle w:val="HideTWBExt"/>
        </w:rPr>
        <w:t>&lt;/Amend&gt;</w:t>
      </w:r>
    </w:p>
    <w:p w:rsidR="00983849" w:rsidRPr="008A11F7" w:rsidRDefault="00392D3A" w:rsidP="00983849">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19</w:t>
      </w:r>
      <w:r w:rsidRPr="008A11F7">
        <w:rPr>
          <w:rStyle w:val="HideTWBExt"/>
        </w:rPr>
        <w:t>&lt;/NumAm&gt;</w:t>
      </w:r>
    </w:p>
    <w:p w:rsidR="00983849" w:rsidRPr="008A11F7" w:rsidRDefault="00392D3A" w:rsidP="00983849">
      <w:pPr>
        <w:pStyle w:val="NormalBold12b"/>
      </w:pPr>
      <w:r w:rsidRPr="008A11F7">
        <w:rPr>
          <w:rStyle w:val="HideTWBExt"/>
        </w:rPr>
        <w:t>&lt;DocAmend&gt;</w:t>
      </w:r>
      <w:r w:rsidRPr="008A11F7">
        <w:t xml:space="preserve">Irányelvre irányuló </w:t>
      </w:r>
      <w:r w:rsidRPr="008A11F7">
        <w:t>javaslat</w:t>
      </w:r>
      <w:r w:rsidRPr="008A11F7">
        <w:rPr>
          <w:rStyle w:val="HideTWBExt"/>
        </w:rPr>
        <w:t>&lt;/DocAmend&gt;</w:t>
      </w:r>
    </w:p>
    <w:p w:rsidR="00983849" w:rsidRPr="008A11F7" w:rsidRDefault="00392D3A" w:rsidP="00983849">
      <w:pPr>
        <w:pStyle w:val="NormalBold"/>
      </w:pPr>
      <w:r w:rsidRPr="008A11F7">
        <w:rPr>
          <w:rStyle w:val="HideTWBExt"/>
        </w:rPr>
        <w:t>&lt;Article&gt;</w:t>
      </w:r>
      <w:r w:rsidRPr="008A11F7">
        <w:t>1 cikk – 1 bekezdés – 3 pont</w:t>
      </w:r>
      <w:r w:rsidRPr="008A11F7">
        <w:rPr>
          <w:rStyle w:val="HideTWBExt"/>
        </w:rPr>
        <w:t>&lt;/Article&gt;</w:t>
      </w:r>
    </w:p>
    <w:p w:rsidR="00983849" w:rsidRPr="008A11F7" w:rsidRDefault="00392D3A" w:rsidP="00983849">
      <w:r w:rsidRPr="008A11F7">
        <w:rPr>
          <w:rStyle w:val="HideTWBExt"/>
        </w:rPr>
        <w:t>&lt;DocAmend2&gt;</w:t>
      </w:r>
      <w:r w:rsidRPr="008A11F7">
        <w:t>2009/21/EK irányelv</w:t>
      </w:r>
      <w:r w:rsidRPr="008A11F7">
        <w:rPr>
          <w:rStyle w:val="HideTWBExt"/>
        </w:rPr>
        <w:t>&lt;/DocAmend2&gt;</w:t>
      </w:r>
    </w:p>
    <w:p w:rsidR="00983849" w:rsidRPr="008A11F7" w:rsidRDefault="00392D3A" w:rsidP="00983849">
      <w:r w:rsidRPr="008A11F7">
        <w:rPr>
          <w:rStyle w:val="HideTWBExt"/>
        </w:rPr>
        <w:t>&lt;Article2&gt;</w:t>
      </w:r>
      <w:r>
        <w:t>4a</w:t>
      </w:r>
      <w:r w:rsidRPr="008A11F7">
        <w:t xml:space="preserve"> cikk</w:t>
      </w:r>
      <w:r w:rsidRPr="008A11F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983849" w:rsidRPr="008A11F7" w:rsidRDefault="00983849" w:rsidP="009B4410"/>
        </w:tc>
      </w:tr>
      <w:tr w:rsidR="00C71F2B" w:rsidRPr="008A11F7" w:rsidTr="009B4410">
        <w:trPr>
          <w:trHeight w:val="240"/>
          <w:jc w:val="center"/>
        </w:trPr>
        <w:tc>
          <w:tcPr>
            <w:tcW w:w="4876" w:type="dxa"/>
          </w:tcPr>
          <w:p w:rsidR="00983849" w:rsidRPr="008A11F7" w:rsidRDefault="00392D3A" w:rsidP="009B4410">
            <w:pPr>
              <w:pStyle w:val="AmColumnHeading"/>
            </w:pPr>
            <w:r w:rsidRPr="008A11F7">
              <w:t>A Bizottság által javasolt szöveg</w:t>
            </w:r>
          </w:p>
        </w:tc>
        <w:tc>
          <w:tcPr>
            <w:tcW w:w="4876" w:type="dxa"/>
          </w:tcPr>
          <w:p w:rsidR="00983849" w:rsidRPr="008A11F7" w:rsidRDefault="00392D3A" w:rsidP="009B4410">
            <w:pPr>
              <w:pStyle w:val="AmColumnHeading"/>
            </w:pPr>
            <w:r w:rsidRPr="008A11F7">
              <w:t>Módosítás</w:t>
            </w:r>
          </w:p>
        </w:tc>
      </w:tr>
      <w:tr w:rsidR="00C71F2B" w:rsidRPr="008A11F7" w:rsidTr="009B4410">
        <w:trPr>
          <w:jc w:val="center"/>
        </w:trPr>
        <w:tc>
          <w:tcPr>
            <w:tcW w:w="4876" w:type="dxa"/>
          </w:tcPr>
          <w:p w:rsidR="00983849" w:rsidRPr="008A11F7" w:rsidRDefault="00392D3A" w:rsidP="009B4410">
            <w:pPr>
              <w:pStyle w:val="Normal6a"/>
            </w:pPr>
            <w:r w:rsidRPr="008A11F7">
              <w:t>c)</w:t>
            </w:r>
            <w:r w:rsidRPr="008A11F7">
              <w:tab/>
              <w:t xml:space="preserve">a hajóknak a lobogó szerinti állam általi kiegészítő ellenőrzése </w:t>
            </w:r>
            <w:r w:rsidRPr="008A11F7">
              <w:t>annak megállapítása érdekében, hogy a hajó tényleges állapota megfelel-e a hajó bizonyítványainak.</w:t>
            </w:r>
          </w:p>
        </w:tc>
        <w:tc>
          <w:tcPr>
            <w:tcW w:w="4876" w:type="dxa"/>
          </w:tcPr>
          <w:p w:rsidR="00983849" w:rsidRPr="008A11F7" w:rsidRDefault="00392D3A" w:rsidP="009B4410">
            <w:pPr>
              <w:pStyle w:val="Normal6a"/>
            </w:pPr>
            <w:r w:rsidRPr="008A11F7">
              <w:t>c)</w:t>
            </w:r>
            <w:r w:rsidRPr="008A11F7">
              <w:tab/>
              <w:t>a hajóknak a lobogó szerinti állam általi kiegészítő ellenőrzése annak megállapítása érdekében, hogy a hajó tényleges állapota és a munkafeltételek megfel</w:t>
            </w:r>
            <w:r w:rsidRPr="008A11F7">
              <w:t xml:space="preserve">elnek-e a hajó bizonyítványainak. </w:t>
            </w:r>
            <w:r w:rsidRPr="008A11F7">
              <w:rPr>
                <w:b/>
                <w:i/>
              </w:rPr>
              <w:t>Ezeknek az ellenőrzéseknek ki kell terjedniük a személyzet képzésére és jólétére is, biztosítva, hogy a személyzet tagjai megfelelő képzésben részesüljenek a biztonsági és környezetvédelmi eljárásokról, valamint hogy jogai</w:t>
            </w:r>
            <w:r w:rsidRPr="008A11F7">
              <w:rPr>
                <w:b/>
                <w:i/>
              </w:rPr>
              <w:t>kat és jóllétüket a 2006. évi Tengerészeti Munkaügyi Egyezménynek megfelelően védjék;</w:t>
            </w:r>
          </w:p>
        </w:tc>
      </w:tr>
    </w:tbl>
    <w:p w:rsidR="00983849" w:rsidRPr="008A11F7" w:rsidRDefault="00392D3A" w:rsidP="00983849">
      <w:r w:rsidRPr="008A11F7">
        <w:rPr>
          <w:rStyle w:val="HideTWBExt"/>
        </w:rPr>
        <w:t>&lt;/Amend&gt;</w:t>
      </w:r>
    </w:p>
    <w:p w:rsidR="00983849" w:rsidRPr="008A11F7" w:rsidRDefault="00392D3A" w:rsidP="00983849">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20</w:t>
      </w:r>
      <w:r w:rsidRPr="008A11F7">
        <w:rPr>
          <w:rStyle w:val="HideTWBExt"/>
        </w:rPr>
        <w:t>&lt;/NumAm&gt;</w:t>
      </w:r>
    </w:p>
    <w:p w:rsidR="00983849" w:rsidRPr="008A11F7" w:rsidRDefault="00392D3A" w:rsidP="00983849">
      <w:pPr>
        <w:pStyle w:val="NormalBold12b"/>
      </w:pPr>
      <w:r w:rsidRPr="008A11F7">
        <w:rPr>
          <w:rStyle w:val="HideTWBExt"/>
        </w:rPr>
        <w:t>&lt;DocAmend&gt;</w:t>
      </w:r>
      <w:r w:rsidRPr="008A11F7">
        <w:t>Irányelvre irányuló javaslat</w:t>
      </w:r>
      <w:r w:rsidRPr="008A11F7">
        <w:rPr>
          <w:rStyle w:val="HideTWBExt"/>
        </w:rPr>
        <w:t>&lt;/DocAmend&gt;</w:t>
      </w:r>
    </w:p>
    <w:p w:rsidR="00983849" w:rsidRPr="008A11F7" w:rsidRDefault="00392D3A" w:rsidP="00983849">
      <w:pPr>
        <w:pStyle w:val="NormalBold"/>
      </w:pPr>
      <w:r w:rsidRPr="008A11F7">
        <w:rPr>
          <w:rStyle w:val="HideTWBExt"/>
        </w:rPr>
        <w:t>&lt;Article&gt;</w:t>
      </w:r>
      <w:r w:rsidRPr="008A11F7">
        <w:t>1 cikk – 1 bekezdés – 3 pont</w:t>
      </w:r>
      <w:r w:rsidRPr="008A11F7">
        <w:rPr>
          <w:rStyle w:val="HideTWBExt"/>
        </w:rPr>
        <w:t>&lt;/Article&gt;</w:t>
      </w:r>
    </w:p>
    <w:p w:rsidR="00983849" w:rsidRPr="008A11F7" w:rsidRDefault="00392D3A" w:rsidP="00983849">
      <w:r w:rsidRPr="008A11F7">
        <w:rPr>
          <w:rStyle w:val="HideTWBExt"/>
        </w:rPr>
        <w:t>&lt;DocAmend2&gt;</w:t>
      </w:r>
      <w:r w:rsidRPr="008A11F7">
        <w:t xml:space="preserve">2009/21/EK </w:t>
      </w:r>
      <w:r w:rsidRPr="008A11F7">
        <w:t>irányelv</w:t>
      </w:r>
      <w:r w:rsidRPr="008A11F7">
        <w:rPr>
          <w:rStyle w:val="HideTWBExt"/>
        </w:rPr>
        <w:t>&lt;/DocAmend2&gt;</w:t>
      </w:r>
    </w:p>
    <w:p w:rsidR="00983849" w:rsidRPr="008A11F7" w:rsidRDefault="00392D3A" w:rsidP="00983849">
      <w:r w:rsidRPr="008A11F7">
        <w:rPr>
          <w:rStyle w:val="HideTWBExt"/>
        </w:rPr>
        <w:t>&lt;Article2&gt;</w:t>
      </w:r>
      <w:r>
        <w:t>4a</w:t>
      </w:r>
      <w:r w:rsidRPr="008A11F7">
        <w:t xml:space="preserve"> cikk</w:t>
      </w:r>
      <w:r w:rsidRPr="008A11F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983849" w:rsidRPr="008A11F7" w:rsidRDefault="00983849" w:rsidP="009B4410"/>
        </w:tc>
      </w:tr>
      <w:tr w:rsidR="00C71F2B" w:rsidRPr="008A11F7" w:rsidTr="009B4410">
        <w:trPr>
          <w:trHeight w:val="240"/>
          <w:jc w:val="center"/>
        </w:trPr>
        <w:tc>
          <w:tcPr>
            <w:tcW w:w="4876" w:type="dxa"/>
          </w:tcPr>
          <w:p w:rsidR="00983849" w:rsidRPr="008A11F7" w:rsidRDefault="00392D3A" w:rsidP="009B4410">
            <w:pPr>
              <w:pStyle w:val="AmColumnHeading"/>
            </w:pPr>
            <w:r w:rsidRPr="008A11F7">
              <w:t>A Bizottság által javasolt szöveg</w:t>
            </w:r>
          </w:p>
        </w:tc>
        <w:tc>
          <w:tcPr>
            <w:tcW w:w="4876" w:type="dxa"/>
          </w:tcPr>
          <w:p w:rsidR="00983849" w:rsidRPr="008A11F7" w:rsidRDefault="00392D3A" w:rsidP="009B4410">
            <w:pPr>
              <w:pStyle w:val="AmColumnHeading"/>
            </w:pPr>
            <w:r w:rsidRPr="008A11F7">
              <w:t>Módosítás</w:t>
            </w:r>
          </w:p>
        </w:tc>
      </w:tr>
      <w:tr w:rsidR="00C71F2B" w:rsidRPr="008A11F7" w:rsidTr="009B4410">
        <w:trPr>
          <w:jc w:val="center"/>
        </w:trPr>
        <w:tc>
          <w:tcPr>
            <w:tcW w:w="4876" w:type="dxa"/>
          </w:tcPr>
          <w:p w:rsidR="00983849" w:rsidRPr="008A11F7" w:rsidRDefault="00983849" w:rsidP="009B4410">
            <w:pPr>
              <w:pStyle w:val="Normal6a"/>
            </w:pPr>
          </w:p>
        </w:tc>
        <w:tc>
          <w:tcPr>
            <w:tcW w:w="4876" w:type="dxa"/>
          </w:tcPr>
          <w:p w:rsidR="00983849" w:rsidRPr="008A11F7" w:rsidRDefault="00392D3A" w:rsidP="009B4410">
            <w:pPr>
              <w:pStyle w:val="Normal6a"/>
            </w:pPr>
            <w:r w:rsidRPr="008A11F7">
              <w:rPr>
                <w:b/>
                <w:i/>
              </w:rPr>
              <w:t>ca)</w:t>
            </w:r>
            <w:r w:rsidRPr="008A11F7">
              <w:tab/>
            </w:r>
            <w:r w:rsidRPr="008A11F7">
              <w:rPr>
                <w:b/>
                <w:i/>
              </w:rPr>
              <w:t xml:space="preserve">fejlett megfigyelési technológia, például műholdas nyomkövető és távérzékelők használata a hajó tevékenységeinek és a szabályoknak való megfelelés valós </w:t>
            </w:r>
            <w:r w:rsidRPr="008A11F7">
              <w:rPr>
                <w:b/>
                <w:i/>
              </w:rPr>
              <w:t>idejű nyomon követésére;</w:t>
            </w:r>
          </w:p>
        </w:tc>
      </w:tr>
    </w:tbl>
    <w:p w:rsidR="00983849" w:rsidRPr="008A11F7" w:rsidRDefault="00392D3A" w:rsidP="00983849">
      <w:r w:rsidRPr="008A11F7">
        <w:rPr>
          <w:rStyle w:val="HideTWBExt"/>
        </w:rPr>
        <w:t>&lt;/Amend&gt;</w:t>
      </w:r>
    </w:p>
    <w:p w:rsidR="00C26008" w:rsidRPr="008A11F7" w:rsidRDefault="00392D3A" w:rsidP="00C26008">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21</w:t>
      </w:r>
      <w:r w:rsidRPr="008A11F7">
        <w:rPr>
          <w:rStyle w:val="HideTWBExt"/>
        </w:rPr>
        <w:t>&lt;/NumAm&gt;</w:t>
      </w:r>
    </w:p>
    <w:p w:rsidR="00C26008" w:rsidRPr="008A11F7" w:rsidRDefault="00392D3A" w:rsidP="00C26008">
      <w:pPr>
        <w:pStyle w:val="NormalBold12b"/>
      </w:pPr>
      <w:r w:rsidRPr="008A11F7">
        <w:rPr>
          <w:rStyle w:val="HideTWBExt"/>
        </w:rPr>
        <w:t>&lt;DocAmend&gt;</w:t>
      </w:r>
      <w:r w:rsidRPr="008A11F7">
        <w:t>Irányelvre irányuló javaslat</w:t>
      </w:r>
      <w:r w:rsidRPr="008A11F7">
        <w:rPr>
          <w:rStyle w:val="HideTWBExt"/>
        </w:rPr>
        <w:t>&lt;/DocAmend&gt;</w:t>
      </w:r>
    </w:p>
    <w:p w:rsidR="00C26008" w:rsidRPr="008A11F7" w:rsidRDefault="00392D3A" w:rsidP="00C26008">
      <w:pPr>
        <w:pStyle w:val="NormalBold"/>
      </w:pPr>
      <w:r w:rsidRPr="008A11F7">
        <w:rPr>
          <w:rStyle w:val="HideTWBExt"/>
        </w:rPr>
        <w:t>&lt;Article&gt;</w:t>
      </w:r>
      <w:r w:rsidRPr="008A11F7">
        <w:t>1 cikk – 1 bekezdés – 3 pont</w:t>
      </w:r>
      <w:r w:rsidRPr="008A11F7">
        <w:rPr>
          <w:rStyle w:val="HideTWBExt"/>
        </w:rPr>
        <w:t>&lt;/Article&gt;</w:t>
      </w:r>
    </w:p>
    <w:p w:rsidR="00C26008" w:rsidRPr="008A11F7" w:rsidRDefault="00392D3A" w:rsidP="00C26008">
      <w:r w:rsidRPr="008A11F7">
        <w:rPr>
          <w:rStyle w:val="HideTWBExt"/>
        </w:rPr>
        <w:t>&lt;DocAmend2&gt;</w:t>
      </w:r>
      <w:r w:rsidRPr="008A11F7">
        <w:t>2009/21/EK irányelv</w:t>
      </w:r>
      <w:r w:rsidRPr="008A11F7">
        <w:rPr>
          <w:rStyle w:val="HideTWBExt"/>
        </w:rPr>
        <w:t>&lt;/DocAmend2&gt;</w:t>
      </w:r>
    </w:p>
    <w:p w:rsidR="00C26008" w:rsidRPr="008A11F7" w:rsidRDefault="00392D3A" w:rsidP="00C26008">
      <w:r w:rsidRPr="008A11F7">
        <w:rPr>
          <w:rStyle w:val="HideTWBExt"/>
        </w:rPr>
        <w:t>&lt;Article2&gt;</w:t>
      </w:r>
      <w:r w:rsidRPr="008A11F7">
        <w:t>4a</w:t>
      </w:r>
      <w:r w:rsidRPr="008A11F7">
        <w:t xml:space="preserve"> cikk</w:t>
      </w:r>
      <w:r w:rsidRPr="008A11F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C26008" w:rsidRPr="008A11F7" w:rsidRDefault="00C26008" w:rsidP="009B4410"/>
        </w:tc>
      </w:tr>
      <w:tr w:rsidR="00C71F2B" w:rsidRPr="008A11F7" w:rsidTr="009B4410">
        <w:trPr>
          <w:trHeight w:val="240"/>
          <w:jc w:val="center"/>
        </w:trPr>
        <w:tc>
          <w:tcPr>
            <w:tcW w:w="4876" w:type="dxa"/>
          </w:tcPr>
          <w:p w:rsidR="00C26008" w:rsidRPr="008A11F7" w:rsidRDefault="00392D3A" w:rsidP="009B4410">
            <w:pPr>
              <w:pStyle w:val="AmColumnHeading"/>
            </w:pPr>
            <w:r w:rsidRPr="008A11F7">
              <w:t xml:space="preserve">A Bizottság </w:t>
            </w:r>
            <w:r w:rsidRPr="008A11F7">
              <w:t>által javasolt szöveg</w:t>
            </w:r>
          </w:p>
        </w:tc>
        <w:tc>
          <w:tcPr>
            <w:tcW w:w="4876" w:type="dxa"/>
          </w:tcPr>
          <w:p w:rsidR="00C26008" w:rsidRPr="008A11F7" w:rsidRDefault="00392D3A" w:rsidP="009B4410">
            <w:pPr>
              <w:pStyle w:val="AmColumnHeading"/>
            </w:pPr>
            <w:r w:rsidRPr="008A11F7">
              <w:t>Módosítás</w:t>
            </w:r>
          </w:p>
        </w:tc>
      </w:tr>
      <w:tr w:rsidR="00C71F2B" w:rsidRPr="008A11F7" w:rsidTr="009B4410">
        <w:trPr>
          <w:jc w:val="center"/>
        </w:trPr>
        <w:tc>
          <w:tcPr>
            <w:tcW w:w="4876" w:type="dxa"/>
          </w:tcPr>
          <w:p w:rsidR="00C26008" w:rsidRPr="008A11F7" w:rsidRDefault="00C26008" w:rsidP="009B4410">
            <w:pPr>
              <w:pStyle w:val="Normal6a"/>
            </w:pPr>
          </w:p>
        </w:tc>
        <w:tc>
          <w:tcPr>
            <w:tcW w:w="4876" w:type="dxa"/>
          </w:tcPr>
          <w:p w:rsidR="00C26008" w:rsidRPr="008A11F7" w:rsidRDefault="00392D3A" w:rsidP="009B4410">
            <w:pPr>
              <w:pStyle w:val="Normal6a"/>
            </w:pPr>
            <w:r w:rsidRPr="008A11F7">
              <w:rPr>
                <w:b/>
                <w:i/>
              </w:rPr>
              <w:t>cb)</w:t>
            </w:r>
            <w:r w:rsidRPr="008A11F7">
              <w:tab/>
            </w:r>
            <w:r w:rsidRPr="008A11F7">
              <w:rPr>
                <w:b/>
                <w:i/>
              </w:rPr>
              <w:t xml:space="preserve">annak előírása a hajók számára, hogy rendszeres jelentéseket nyújtsanak be a biztonságról és a környezetvédelmi megfelelésről, és ezeket a jelentéseket felülvizsgálat céljából hozzáférhetővé kell tenni az illetékes </w:t>
            </w:r>
            <w:r w:rsidRPr="008A11F7">
              <w:rPr>
                <w:b/>
                <w:i/>
              </w:rPr>
              <w:t>hatóságok számára, ezáltal javítva a jelentéstételt és az átláthatóságot.</w:t>
            </w:r>
          </w:p>
        </w:tc>
      </w:tr>
    </w:tbl>
    <w:p w:rsidR="00C26008" w:rsidRPr="008A11F7" w:rsidRDefault="00392D3A" w:rsidP="00C26008">
      <w:r w:rsidRPr="008A11F7">
        <w:rPr>
          <w:rStyle w:val="HideTWBExt"/>
        </w:rPr>
        <w:t>&lt;/Amend&gt;</w:t>
      </w:r>
    </w:p>
    <w:p w:rsidR="00C26008" w:rsidRPr="008A11F7" w:rsidRDefault="00392D3A" w:rsidP="00C26008">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22</w:t>
      </w:r>
      <w:r w:rsidRPr="008A11F7">
        <w:rPr>
          <w:rStyle w:val="HideTWBExt"/>
        </w:rPr>
        <w:t>&lt;/NumAm&gt;</w:t>
      </w:r>
    </w:p>
    <w:p w:rsidR="00C26008" w:rsidRPr="008A11F7" w:rsidRDefault="00392D3A" w:rsidP="00C26008">
      <w:pPr>
        <w:pStyle w:val="NormalBold12b"/>
      </w:pPr>
      <w:r w:rsidRPr="008A11F7">
        <w:rPr>
          <w:rStyle w:val="HideTWBExt"/>
        </w:rPr>
        <w:t>&lt;DocAmend&gt;</w:t>
      </w:r>
      <w:r w:rsidRPr="008A11F7">
        <w:t>Irányelvre irányuló javaslat</w:t>
      </w:r>
      <w:r w:rsidRPr="008A11F7">
        <w:rPr>
          <w:rStyle w:val="HideTWBExt"/>
        </w:rPr>
        <w:t>&lt;/DocAmend&gt;</w:t>
      </w:r>
    </w:p>
    <w:p w:rsidR="00C26008" w:rsidRPr="008A11F7" w:rsidRDefault="00392D3A" w:rsidP="00C26008">
      <w:pPr>
        <w:pStyle w:val="NormalBold"/>
      </w:pPr>
      <w:r w:rsidRPr="008A11F7">
        <w:rPr>
          <w:rStyle w:val="HideTWBExt"/>
        </w:rPr>
        <w:t>&lt;Article&gt;</w:t>
      </w:r>
      <w:r w:rsidRPr="008A11F7">
        <w:t>1 cikk – 1 bekezdés – 5 pont</w:t>
      </w:r>
      <w:r w:rsidRPr="008A11F7">
        <w:rPr>
          <w:rStyle w:val="HideTWBExt"/>
        </w:rPr>
        <w:t>&lt;/Article&gt;</w:t>
      </w:r>
    </w:p>
    <w:p w:rsidR="00C26008" w:rsidRPr="008A11F7" w:rsidRDefault="00392D3A" w:rsidP="00C26008">
      <w:r w:rsidRPr="008A11F7">
        <w:rPr>
          <w:rStyle w:val="HideTWBExt"/>
        </w:rPr>
        <w:t>&lt;DocAmend2&gt;</w:t>
      </w:r>
      <w:r w:rsidRPr="008A11F7">
        <w:t>2009/21/EK irányelv</w:t>
      </w:r>
      <w:r w:rsidRPr="008A11F7">
        <w:rPr>
          <w:rStyle w:val="HideTWBExt"/>
        </w:rPr>
        <w:t>&lt;/DocAme</w:t>
      </w:r>
      <w:r w:rsidRPr="008A11F7">
        <w:rPr>
          <w:rStyle w:val="HideTWBExt"/>
        </w:rPr>
        <w:t>nd2&gt;</w:t>
      </w:r>
    </w:p>
    <w:p w:rsidR="00C26008" w:rsidRPr="008A11F7" w:rsidRDefault="00392D3A" w:rsidP="00C26008">
      <w:r w:rsidRPr="008A11F7">
        <w:rPr>
          <w:rStyle w:val="HideTWBExt"/>
        </w:rPr>
        <w:t>&lt;Article2&gt;</w:t>
      </w:r>
      <w:r w:rsidRPr="008A11F7">
        <w:t>6 cikk</w:t>
      </w:r>
      <w:r w:rsidRPr="008A11F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C26008" w:rsidRPr="008A11F7" w:rsidRDefault="00C26008" w:rsidP="009B4410"/>
        </w:tc>
      </w:tr>
      <w:tr w:rsidR="00C71F2B" w:rsidRPr="008A11F7" w:rsidTr="009B4410">
        <w:trPr>
          <w:trHeight w:val="240"/>
          <w:jc w:val="center"/>
        </w:trPr>
        <w:tc>
          <w:tcPr>
            <w:tcW w:w="4876" w:type="dxa"/>
          </w:tcPr>
          <w:p w:rsidR="00C26008" w:rsidRPr="008A11F7" w:rsidRDefault="00392D3A" w:rsidP="009B4410">
            <w:pPr>
              <w:pStyle w:val="AmColumnHeading"/>
            </w:pPr>
            <w:r w:rsidRPr="008A11F7">
              <w:t>A Bizottság által javasolt szöveg</w:t>
            </w:r>
          </w:p>
        </w:tc>
        <w:tc>
          <w:tcPr>
            <w:tcW w:w="4876" w:type="dxa"/>
          </w:tcPr>
          <w:p w:rsidR="00C26008" w:rsidRPr="008A11F7" w:rsidRDefault="00392D3A" w:rsidP="009B4410">
            <w:pPr>
              <w:pStyle w:val="AmColumnHeading"/>
            </w:pPr>
            <w:r w:rsidRPr="008A11F7">
              <w:t>Módosítás</w:t>
            </w:r>
          </w:p>
        </w:tc>
      </w:tr>
      <w:tr w:rsidR="00C71F2B" w:rsidRPr="008A11F7" w:rsidTr="009B4410">
        <w:trPr>
          <w:jc w:val="center"/>
        </w:trPr>
        <w:tc>
          <w:tcPr>
            <w:tcW w:w="4876" w:type="dxa"/>
          </w:tcPr>
          <w:p w:rsidR="00C26008" w:rsidRPr="008A11F7" w:rsidRDefault="00C26008" w:rsidP="009B4410">
            <w:pPr>
              <w:pStyle w:val="Normal6a"/>
            </w:pPr>
          </w:p>
        </w:tc>
        <w:tc>
          <w:tcPr>
            <w:tcW w:w="4876" w:type="dxa"/>
          </w:tcPr>
          <w:p w:rsidR="00C26008" w:rsidRPr="008A11F7" w:rsidRDefault="00392D3A" w:rsidP="00043F5D">
            <w:pPr>
              <w:pStyle w:val="Normal6a"/>
            </w:pPr>
            <w:r w:rsidRPr="008A11F7">
              <w:rPr>
                <w:b/>
                <w:i/>
              </w:rPr>
              <w:t>ga)</w:t>
            </w:r>
            <w:r w:rsidRPr="008A11F7">
              <w:tab/>
            </w:r>
            <w:r w:rsidRPr="008A11F7">
              <w:rPr>
                <w:b/>
                <w:i/>
              </w:rPr>
              <w:t xml:space="preserve">a hajó környezeti teljesítményével kapcsolatos információk, mint például kibocsátási adatok (pl. üvegházhatásúgáz-kibocsátás, kén-oxid-kibocsátás), valamint a ballasztvíz </w:t>
            </w:r>
            <w:r w:rsidRPr="008A11F7">
              <w:rPr>
                <w:b/>
                <w:i/>
              </w:rPr>
              <w:t>és más potenciálisan szennyező anyagok kezelésére vonatkozó adatok;</w:t>
            </w:r>
          </w:p>
        </w:tc>
      </w:tr>
    </w:tbl>
    <w:p w:rsidR="00C26008" w:rsidRPr="008A11F7" w:rsidRDefault="00392D3A" w:rsidP="00C26008">
      <w:r w:rsidRPr="008A11F7">
        <w:rPr>
          <w:rStyle w:val="HideTWBExt"/>
        </w:rPr>
        <w:t>&lt;/Amend&gt;</w:t>
      </w:r>
    </w:p>
    <w:p w:rsidR="00C26008" w:rsidRPr="008A11F7" w:rsidRDefault="00392D3A" w:rsidP="00C26008">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23</w:t>
      </w:r>
      <w:r w:rsidRPr="008A11F7">
        <w:rPr>
          <w:rStyle w:val="HideTWBExt"/>
        </w:rPr>
        <w:t>&lt;/NumAm&gt;</w:t>
      </w:r>
    </w:p>
    <w:p w:rsidR="00C26008" w:rsidRPr="008A11F7" w:rsidRDefault="00392D3A" w:rsidP="00C26008">
      <w:pPr>
        <w:pStyle w:val="NormalBold12b"/>
      </w:pPr>
      <w:r w:rsidRPr="008A11F7">
        <w:rPr>
          <w:rStyle w:val="HideTWBExt"/>
        </w:rPr>
        <w:t>&lt;DocAmend&gt;</w:t>
      </w:r>
      <w:r w:rsidRPr="008A11F7">
        <w:t>Irányelvre irányuló javaslat</w:t>
      </w:r>
      <w:r w:rsidRPr="008A11F7">
        <w:rPr>
          <w:rStyle w:val="HideTWBExt"/>
        </w:rPr>
        <w:t>&lt;/DocAmend&gt;</w:t>
      </w:r>
    </w:p>
    <w:p w:rsidR="00C26008" w:rsidRPr="008A11F7" w:rsidRDefault="00392D3A" w:rsidP="00C26008">
      <w:pPr>
        <w:pStyle w:val="NormalBold"/>
      </w:pPr>
      <w:r w:rsidRPr="008A11F7">
        <w:rPr>
          <w:rStyle w:val="HideTWBExt"/>
        </w:rPr>
        <w:t>&lt;Article&gt;</w:t>
      </w:r>
      <w:r w:rsidRPr="008A11F7">
        <w:t>1 cikk – 1 bekezdés – 5 pont</w:t>
      </w:r>
      <w:r w:rsidRPr="008A11F7">
        <w:rPr>
          <w:rStyle w:val="HideTWBExt"/>
        </w:rPr>
        <w:t>&lt;/Article&gt;</w:t>
      </w:r>
    </w:p>
    <w:p w:rsidR="00C26008" w:rsidRPr="008A11F7" w:rsidRDefault="00392D3A" w:rsidP="00C26008">
      <w:r w:rsidRPr="008A11F7">
        <w:rPr>
          <w:rStyle w:val="HideTWBExt"/>
        </w:rPr>
        <w:t>&lt;DocAmend2&gt;</w:t>
      </w:r>
      <w:r w:rsidRPr="008A11F7">
        <w:t>2009/21/EK irányelv</w:t>
      </w:r>
      <w:r w:rsidRPr="008A11F7">
        <w:rPr>
          <w:rStyle w:val="HideTWBExt"/>
        </w:rPr>
        <w:t>&lt;/DocAmend2&gt;</w:t>
      </w:r>
    </w:p>
    <w:p w:rsidR="00C26008" w:rsidRPr="008A11F7" w:rsidRDefault="00392D3A" w:rsidP="00C26008">
      <w:r w:rsidRPr="008A11F7">
        <w:rPr>
          <w:rStyle w:val="HideTWBExt"/>
        </w:rPr>
        <w:t>&lt;Article2&gt;</w:t>
      </w:r>
      <w:r w:rsidRPr="008A11F7">
        <w:t>6 cikk</w:t>
      </w:r>
      <w:r w:rsidRPr="008A11F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C26008" w:rsidRPr="008A11F7" w:rsidRDefault="00C26008" w:rsidP="009B4410"/>
        </w:tc>
      </w:tr>
      <w:tr w:rsidR="00C71F2B" w:rsidRPr="008A11F7" w:rsidTr="009B4410">
        <w:trPr>
          <w:trHeight w:val="240"/>
          <w:jc w:val="center"/>
        </w:trPr>
        <w:tc>
          <w:tcPr>
            <w:tcW w:w="4876" w:type="dxa"/>
          </w:tcPr>
          <w:p w:rsidR="00C26008" w:rsidRPr="008A11F7" w:rsidRDefault="00392D3A" w:rsidP="009B4410">
            <w:pPr>
              <w:pStyle w:val="AmColumnHeading"/>
            </w:pPr>
            <w:r w:rsidRPr="008A11F7">
              <w:t>A Bizottság által javasolt szöveg</w:t>
            </w:r>
          </w:p>
        </w:tc>
        <w:tc>
          <w:tcPr>
            <w:tcW w:w="4876" w:type="dxa"/>
          </w:tcPr>
          <w:p w:rsidR="00C26008" w:rsidRPr="008A11F7" w:rsidRDefault="00392D3A" w:rsidP="009B4410">
            <w:pPr>
              <w:pStyle w:val="AmColumnHeading"/>
            </w:pPr>
            <w:r w:rsidRPr="008A11F7">
              <w:t>Módosítás</w:t>
            </w:r>
          </w:p>
        </w:tc>
      </w:tr>
      <w:tr w:rsidR="00C71F2B" w:rsidRPr="008A11F7" w:rsidTr="009B4410">
        <w:trPr>
          <w:jc w:val="center"/>
        </w:trPr>
        <w:tc>
          <w:tcPr>
            <w:tcW w:w="4876" w:type="dxa"/>
          </w:tcPr>
          <w:p w:rsidR="00C26008" w:rsidRPr="008A11F7" w:rsidRDefault="00C26008" w:rsidP="009B4410">
            <w:pPr>
              <w:pStyle w:val="Normal6a"/>
            </w:pPr>
          </w:p>
        </w:tc>
        <w:tc>
          <w:tcPr>
            <w:tcW w:w="4876" w:type="dxa"/>
          </w:tcPr>
          <w:p w:rsidR="00C26008" w:rsidRPr="008A11F7" w:rsidRDefault="00392D3A" w:rsidP="009B4410">
            <w:pPr>
              <w:pStyle w:val="Normal6a"/>
            </w:pPr>
            <w:r w:rsidRPr="008A11F7">
              <w:rPr>
                <w:b/>
                <w:i/>
              </w:rPr>
              <w:t>gb)</w:t>
            </w:r>
            <w:r w:rsidRPr="008A11F7">
              <w:tab/>
            </w:r>
            <w:r w:rsidRPr="008A11F7">
              <w:rPr>
                <w:b/>
                <w:i/>
              </w:rPr>
              <w:t>a hajó személyzetének adatai, beleértve képesítéseiket, bizonyítványaikat és pihenőidejüket, a munkaügyi és biztonsági előírások betartásának biztosítása érdekében;</w:t>
            </w:r>
          </w:p>
        </w:tc>
      </w:tr>
    </w:tbl>
    <w:p w:rsidR="00C26008" w:rsidRPr="008A11F7" w:rsidRDefault="00392D3A" w:rsidP="00C26008">
      <w:r w:rsidRPr="008A11F7">
        <w:rPr>
          <w:rStyle w:val="HideTWBExt"/>
        </w:rPr>
        <w:t>&lt;/Amend&gt;</w:t>
      </w:r>
    </w:p>
    <w:p w:rsidR="00C26008" w:rsidRPr="008A11F7" w:rsidRDefault="00392D3A" w:rsidP="00C26008">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24</w:t>
      </w:r>
      <w:r w:rsidRPr="008A11F7">
        <w:rPr>
          <w:rStyle w:val="HideTWBExt"/>
        </w:rPr>
        <w:t>&lt;/NumAm&gt;</w:t>
      </w:r>
    </w:p>
    <w:p w:rsidR="00C26008" w:rsidRPr="008A11F7" w:rsidRDefault="00392D3A" w:rsidP="00C26008">
      <w:pPr>
        <w:pStyle w:val="NormalBold12b"/>
      </w:pPr>
      <w:r w:rsidRPr="008A11F7">
        <w:rPr>
          <w:rStyle w:val="HideTWBExt"/>
        </w:rPr>
        <w:t>&lt;DocAmend&gt;</w:t>
      </w:r>
      <w:r w:rsidRPr="008A11F7">
        <w:t>Irányelvre irányuló javaslat</w:t>
      </w:r>
      <w:r w:rsidRPr="008A11F7">
        <w:rPr>
          <w:rStyle w:val="HideTWBExt"/>
        </w:rPr>
        <w:t>&lt;/DocAmend&gt;</w:t>
      </w:r>
    </w:p>
    <w:p w:rsidR="00C26008" w:rsidRPr="008A11F7" w:rsidRDefault="00392D3A" w:rsidP="00C26008">
      <w:pPr>
        <w:pStyle w:val="NormalBold"/>
      </w:pPr>
      <w:r w:rsidRPr="008A11F7">
        <w:rPr>
          <w:rStyle w:val="HideTWBExt"/>
        </w:rPr>
        <w:t>&lt;Article&gt;</w:t>
      </w:r>
      <w:r w:rsidRPr="008A11F7">
        <w:t>1 cikk – 1 bekezdés – 5 pont</w:t>
      </w:r>
      <w:r w:rsidRPr="008A11F7">
        <w:rPr>
          <w:rStyle w:val="HideTWBExt"/>
        </w:rPr>
        <w:t>&lt;/Article&gt;</w:t>
      </w:r>
    </w:p>
    <w:p w:rsidR="00C26008" w:rsidRPr="008A11F7" w:rsidRDefault="00392D3A" w:rsidP="00C26008">
      <w:r w:rsidRPr="008A11F7">
        <w:rPr>
          <w:rStyle w:val="HideTWBExt"/>
        </w:rPr>
        <w:t>&lt;DocAmend2&gt;</w:t>
      </w:r>
      <w:r w:rsidRPr="008A11F7">
        <w:t>2009/21/EK irányelv</w:t>
      </w:r>
      <w:r w:rsidRPr="008A11F7">
        <w:rPr>
          <w:rStyle w:val="HideTWBExt"/>
        </w:rPr>
        <w:t>&lt;/DocAmend2&gt;</w:t>
      </w:r>
    </w:p>
    <w:p w:rsidR="00C26008" w:rsidRPr="008A11F7" w:rsidRDefault="00392D3A" w:rsidP="00C26008">
      <w:r w:rsidRPr="008A11F7">
        <w:rPr>
          <w:rStyle w:val="HideTWBExt"/>
        </w:rPr>
        <w:t>&lt;Article2&gt;</w:t>
      </w:r>
      <w:r w:rsidRPr="008A11F7">
        <w:t>6 cikk</w:t>
      </w:r>
      <w:r w:rsidRPr="008A11F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C26008" w:rsidRPr="008A11F7" w:rsidRDefault="00C26008" w:rsidP="009B4410"/>
        </w:tc>
      </w:tr>
      <w:tr w:rsidR="00C71F2B" w:rsidRPr="008A11F7" w:rsidTr="009B4410">
        <w:trPr>
          <w:trHeight w:val="240"/>
          <w:jc w:val="center"/>
        </w:trPr>
        <w:tc>
          <w:tcPr>
            <w:tcW w:w="4876" w:type="dxa"/>
          </w:tcPr>
          <w:p w:rsidR="00C26008" w:rsidRPr="008A11F7" w:rsidRDefault="00392D3A" w:rsidP="009B4410">
            <w:pPr>
              <w:pStyle w:val="AmColumnHeading"/>
            </w:pPr>
            <w:r w:rsidRPr="008A11F7">
              <w:t>A Bizottság által javasolt szöveg</w:t>
            </w:r>
          </w:p>
        </w:tc>
        <w:tc>
          <w:tcPr>
            <w:tcW w:w="4876" w:type="dxa"/>
          </w:tcPr>
          <w:p w:rsidR="00C26008" w:rsidRPr="008A11F7" w:rsidRDefault="00392D3A" w:rsidP="009B4410">
            <w:pPr>
              <w:pStyle w:val="AmColumnHeading"/>
            </w:pPr>
            <w:r w:rsidRPr="008A11F7">
              <w:t>Módosítás</w:t>
            </w:r>
          </w:p>
        </w:tc>
      </w:tr>
      <w:tr w:rsidR="00C71F2B" w:rsidRPr="008A11F7" w:rsidTr="009B4410">
        <w:trPr>
          <w:jc w:val="center"/>
        </w:trPr>
        <w:tc>
          <w:tcPr>
            <w:tcW w:w="4876" w:type="dxa"/>
          </w:tcPr>
          <w:p w:rsidR="00C26008" w:rsidRPr="008A11F7" w:rsidRDefault="00C26008" w:rsidP="009B4410">
            <w:pPr>
              <w:pStyle w:val="Normal6a"/>
            </w:pPr>
          </w:p>
        </w:tc>
        <w:tc>
          <w:tcPr>
            <w:tcW w:w="4876" w:type="dxa"/>
          </w:tcPr>
          <w:p w:rsidR="00C26008" w:rsidRPr="008A11F7" w:rsidRDefault="00392D3A" w:rsidP="009B4410">
            <w:pPr>
              <w:pStyle w:val="Normal6a"/>
            </w:pPr>
            <w:r w:rsidRPr="008A11F7">
              <w:rPr>
                <w:b/>
                <w:i/>
              </w:rPr>
              <w:t>gc)</w:t>
            </w:r>
            <w:r w:rsidRPr="008A11F7">
              <w:tab/>
            </w:r>
            <w:r w:rsidRPr="008A11F7">
              <w:rPr>
                <w:b/>
                <w:i/>
              </w:rPr>
              <w:t>a balesetek, váratlan események vagy balesetközeli események bejelentése, valamint az ezek kezelésére hozott intézkedések, hozzájárulva a proaktív biztonsági kultúrához;</w:t>
            </w:r>
          </w:p>
        </w:tc>
      </w:tr>
    </w:tbl>
    <w:p w:rsidR="00C26008" w:rsidRPr="008A11F7" w:rsidRDefault="00392D3A" w:rsidP="00C26008">
      <w:r w:rsidRPr="008A11F7">
        <w:rPr>
          <w:rStyle w:val="HideTWBExt"/>
        </w:rPr>
        <w:t>&lt;/Amend&gt;</w:t>
      </w:r>
    </w:p>
    <w:p w:rsidR="00C26008" w:rsidRPr="008A11F7" w:rsidRDefault="00392D3A" w:rsidP="00C26008">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25</w:t>
      </w:r>
      <w:r w:rsidRPr="008A11F7">
        <w:rPr>
          <w:rStyle w:val="HideTWBExt"/>
        </w:rPr>
        <w:t>&lt;/NumAm&gt;</w:t>
      </w:r>
    </w:p>
    <w:p w:rsidR="00C26008" w:rsidRPr="008A11F7" w:rsidRDefault="00392D3A" w:rsidP="00C26008">
      <w:pPr>
        <w:pStyle w:val="NormalBold12b"/>
      </w:pPr>
      <w:r w:rsidRPr="008A11F7">
        <w:rPr>
          <w:rStyle w:val="HideTWBExt"/>
        </w:rPr>
        <w:t>&lt;DocAmend&gt;</w:t>
      </w:r>
      <w:r w:rsidRPr="008A11F7">
        <w:t>Irányelvre irányuló javaslat</w:t>
      </w:r>
      <w:r w:rsidRPr="008A11F7">
        <w:rPr>
          <w:rStyle w:val="HideTWBExt"/>
        </w:rPr>
        <w:t>&lt;</w:t>
      </w:r>
      <w:r w:rsidRPr="008A11F7">
        <w:rPr>
          <w:rStyle w:val="HideTWBExt"/>
        </w:rPr>
        <w:t>/DocAmend&gt;</w:t>
      </w:r>
    </w:p>
    <w:p w:rsidR="00C26008" w:rsidRPr="008A11F7" w:rsidRDefault="00392D3A" w:rsidP="00C26008">
      <w:pPr>
        <w:pStyle w:val="NormalBold"/>
      </w:pPr>
      <w:r w:rsidRPr="008A11F7">
        <w:rPr>
          <w:rStyle w:val="HideTWBExt"/>
        </w:rPr>
        <w:t>&lt;Article&gt;</w:t>
      </w:r>
      <w:r w:rsidRPr="008A11F7">
        <w:t>1 cikk – 1 bekezdés – 5 pont</w:t>
      </w:r>
      <w:r w:rsidRPr="008A11F7">
        <w:rPr>
          <w:rStyle w:val="HideTWBExt"/>
        </w:rPr>
        <w:t>&lt;/Article&gt;</w:t>
      </w:r>
    </w:p>
    <w:p w:rsidR="00C26008" w:rsidRPr="008A11F7" w:rsidRDefault="00392D3A" w:rsidP="00C26008">
      <w:r w:rsidRPr="008A11F7">
        <w:rPr>
          <w:rStyle w:val="HideTWBExt"/>
        </w:rPr>
        <w:t>&lt;DocAmend2&gt;</w:t>
      </w:r>
      <w:r w:rsidRPr="008A11F7">
        <w:t>2009/21/EK irányelv</w:t>
      </w:r>
      <w:r w:rsidRPr="008A11F7">
        <w:rPr>
          <w:rStyle w:val="HideTWBExt"/>
        </w:rPr>
        <w:t>&lt;/DocAmend2&gt;</w:t>
      </w:r>
    </w:p>
    <w:p w:rsidR="00C26008" w:rsidRPr="008A11F7" w:rsidRDefault="00392D3A" w:rsidP="00C26008">
      <w:r w:rsidRPr="008A11F7">
        <w:rPr>
          <w:rStyle w:val="HideTWBExt"/>
        </w:rPr>
        <w:t>&lt;Article2&gt;</w:t>
      </w:r>
      <w:r w:rsidRPr="008A11F7">
        <w:t>6 cikk</w:t>
      </w:r>
      <w:r w:rsidRPr="008A11F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C26008" w:rsidRPr="008A11F7" w:rsidRDefault="00C26008" w:rsidP="009B4410"/>
        </w:tc>
      </w:tr>
      <w:tr w:rsidR="00C71F2B" w:rsidRPr="008A11F7" w:rsidTr="009B4410">
        <w:trPr>
          <w:trHeight w:val="240"/>
          <w:jc w:val="center"/>
        </w:trPr>
        <w:tc>
          <w:tcPr>
            <w:tcW w:w="4876" w:type="dxa"/>
          </w:tcPr>
          <w:p w:rsidR="00C26008" w:rsidRPr="008A11F7" w:rsidRDefault="00392D3A" w:rsidP="009B4410">
            <w:pPr>
              <w:pStyle w:val="AmColumnHeading"/>
            </w:pPr>
            <w:r w:rsidRPr="008A11F7">
              <w:t>A Bizottság által javasolt szöveg</w:t>
            </w:r>
          </w:p>
        </w:tc>
        <w:tc>
          <w:tcPr>
            <w:tcW w:w="4876" w:type="dxa"/>
          </w:tcPr>
          <w:p w:rsidR="00C26008" w:rsidRPr="008A11F7" w:rsidRDefault="00392D3A" w:rsidP="009B4410">
            <w:pPr>
              <w:pStyle w:val="AmColumnHeading"/>
            </w:pPr>
            <w:r w:rsidRPr="008A11F7">
              <w:t>Módosítás</w:t>
            </w:r>
          </w:p>
        </w:tc>
      </w:tr>
      <w:tr w:rsidR="00C71F2B" w:rsidRPr="008A11F7" w:rsidTr="009B4410">
        <w:trPr>
          <w:jc w:val="center"/>
        </w:trPr>
        <w:tc>
          <w:tcPr>
            <w:tcW w:w="4876" w:type="dxa"/>
          </w:tcPr>
          <w:p w:rsidR="00C26008" w:rsidRPr="008A11F7" w:rsidRDefault="00C26008" w:rsidP="009B4410">
            <w:pPr>
              <w:pStyle w:val="Normal6a"/>
            </w:pPr>
          </w:p>
        </w:tc>
        <w:tc>
          <w:tcPr>
            <w:tcW w:w="4876" w:type="dxa"/>
          </w:tcPr>
          <w:p w:rsidR="00C26008" w:rsidRPr="008A11F7" w:rsidRDefault="00392D3A" w:rsidP="009B4410">
            <w:pPr>
              <w:pStyle w:val="Normal6a"/>
            </w:pPr>
            <w:r w:rsidRPr="008A11F7">
              <w:rPr>
                <w:b/>
                <w:i/>
              </w:rPr>
              <w:t>gd)</w:t>
            </w:r>
            <w:r w:rsidRPr="008A11F7">
              <w:tab/>
            </w:r>
            <w:r w:rsidRPr="008A11F7">
              <w:rPr>
                <w:b/>
                <w:i/>
              </w:rPr>
              <w:t xml:space="preserve">a rakomány típusára, mennyiségére és kezelésére vonatkozó információk, </w:t>
            </w:r>
            <w:r w:rsidRPr="008A11F7">
              <w:rPr>
                <w:b/>
                <w:i/>
              </w:rPr>
              <w:t>különösen a veszélyes anyagokat vagy veszélyes árukat szállító hajók esetében, a szállítási és biztonsági előírásoknak való megfelelés értékelése céljából;</w:t>
            </w:r>
          </w:p>
        </w:tc>
      </w:tr>
    </w:tbl>
    <w:p w:rsidR="00C26008" w:rsidRPr="008A11F7" w:rsidRDefault="00392D3A" w:rsidP="00C26008">
      <w:r w:rsidRPr="008A11F7">
        <w:rPr>
          <w:rStyle w:val="HideTWBExt"/>
        </w:rPr>
        <w:t>&lt;/Amend&gt;</w:t>
      </w:r>
    </w:p>
    <w:p w:rsidR="00C26008" w:rsidRPr="008A11F7" w:rsidRDefault="00392D3A" w:rsidP="00C26008">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26</w:t>
      </w:r>
      <w:r w:rsidRPr="008A11F7">
        <w:rPr>
          <w:rStyle w:val="HideTWBExt"/>
        </w:rPr>
        <w:t>&lt;/NumAm&gt;</w:t>
      </w:r>
    </w:p>
    <w:p w:rsidR="00C26008" w:rsidRPr="008A11F7" w:rsidRDefault="00392D3A" w:rsidP="00C26008">
      <w:pPr>
        <w:pStyle w:val="NormalBold12b"/>
      </w:pPr>
      <w:r w:rsidRPr="008A11F7">
        <w:rPr>
          <w:rStyle w:val="HideTWBExt"/>
        </w:rPr>
        <w:t>&lt;DocAmend&gt;</w:t>
      </w:r>
      <w:r w:rsidRPr="008A11F7">
        <w:t>Irányelvre irányuló javaslat</w:t>
      </w:r>
      <w:r w:rsidRPr="008A11F7">
        <w:rPr>
          <w:rStyle w:val="HideTWBExt"/>
        </w:rPr>
        <w:t>&lt;/DocAmend&gt;</w:t>
      </w:r>
    </w:p>
    <w:p w:rsidR="00C26008" w:rsidRPr="008A11F7" w:rsidRDefault="00392D3A" w:rsidP="00C26008">
      <w:pPr>
        <w:pStyle w:val="NormalBold"/>
      </w:pPr>
      <w:r w:rsidRPr="008A11F7">
        <w:rPr>
          <w:rStyle w:val="HideTWBExt"/>
        </w:rPr>
        <w:t>&lt;Article&gt;</w:t>
      </w:r>
      <w:r w:rsidRPr="008A11F7">
        <w:t>1 cikk – 1 bekezdés – 5 pont</w:t>
      </w:r>
      <w:r w:rsidRPr="008A11F7">
        <w:rPr>
          <w:rStyle w:val="HideTWBExt"/>
        </w:rPr>
        <w:t>&lt;/Article&gt;</w:t>
      </w:r>
    </w:p>
    <w:p w:rsidR="00C26008" w:rsidRPr="008A11F7" w:rsidRDefault="00392D3A" w:rsidP="00C26008">
      <w:r w:rsidRPr="008A11F7">
        <w:rPr>
          <w:rStyle w:val="HideTWBExt"/>
        </w:rPr>
        <w:t>&lt;DocAmend2&gt;</w:t>
      </w:r>
      <w:r w:rsidRPr="008A11F7">
        <w:t>2009/21/EK irányelv</w:t>
      </w:r>
      <w:r w:rsidRPr="008A11F7">
        <w:rPr>
          <w:rStyle w:val="HideTWBExt"/>
        </w:rPr>
        <w:t>&lt;/DocAmend2&gt;</w:t>
      </w:r>
    </w:p>
    <w:p w:rsidR="00C26008" w:rsidRPr="008A11F7" w:rsidRDefault="00392D3A" w:rsidP="00C26008">
      <w:r w:rsidRPr="008A11F7">
        <w:rPr>
          <w:rStyle w:val="HideTWBExt"/>
        </w:rPr>
        <w:t>&lt;Article2&gt;</w:t>
      </w:r>
      <w:r w:rsidRPr="008A11F7">
        <w:t>6 cikk</w:t>
      </w:r>
      <w:r w:rsidRPr="008A11F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C26008" w:rsidRPr="008A11F7" w:rsidRDefault="00C26008" w:rsidP="009B4410"/>
        </w:tc>
      </w:tr>
      <w:tr w:rsidR="00C71F2B" w:rsidRPr="008A11F7" w:rsidTr="009B4410">
        <w:trPr>
          <w:trHeight w:val="240"/>
          <w:jc w:val="center"/>
        </w:trPr>
        <w:tc>
          <w:tcPr>
            <w:tcW w:w="4876" w:type="dxa"/>
          </w:tcPr>
          <w:p w:rsidR="00C26008" w:rsidRPr="008A11F7" w:rsidRDefault="00392D3A" w:rsidP="009B4410">
            <w:pPr>
              <w:pStyle w:val="AmColumnHeading"/>
            </w:pPr>
            <w:r w:rsidRPr="008A11F7">
              <w:t>A Bizottság által javasolt szöveg</w:t>
            </w:r>
          </w:p>
        </w:tc>
        <w:tc>
          <w:tcPr>
            <w:tcW w:w="4876" w:type="dxa"/>
          </w:tcPr>
          <w:p w:rsidR="00C26008" w:rsidRPr="008A11F7" w:rsidRDefault="00392D3A" w:rsidP="009B4410">
            <w:pPr>
              <w:pStyle w:val="AmColumnHeading"/>
            </w:pPr>
            <w:r w:rsidRPr="008A11F7">
              <w:t>Módosítás</w:t>
            </w:r>
          </w:p>
        </w:tc>
      </w:tr>
      <w:tr w:rsidR="00C71F2B" w:rsidRPr="008A11F7" w:rsidTr="009B4410">
        <w:trPr>
          <w:jc w:val="center"/>
        </w:trPr>
        <w:tc>
          <w:tcPr>
            <w:tcW w:w="4876" w:type="dxa"/>
          </w:tcPr>
          <w:p w:rsidR="00C26008" w:rsidRPr="008A11F7" w:rsidRDefault="00C26008" w:rsidP="009B4410">
            <w:pPr>
              <w:pStyle w:val="Normal6a"/>
            </w:pPr>
          </w:p>
        </w:tc>
        <w:tc>
          <w:tcPr>
            <w:tcW w:w="4876" w:type="dxa"/>
          </w:tcPr>
          <w:p w:rsidR="00C26008" w:rsidRPr="008A11F7" w:rsidRDefault="00392D3A" w:rsidP="009B4410">
            <w:pPr>
              <w:pStyle w:val="Normal6a"/>
            </w:pPr>
            <w:r w:rsidRPr="008A11F7">
              <w:rPr>
                <w:b/>
                <w:i/>
              </w:rPr>
              <w:t>ge)</w:t>
            </w:r>
            <w:r w:rsidRPr="008A11F7">
              <w:tab/>
            </w:r>
            <w:r w:rsidRPr="008A11F7">
              <w:rPr>
                <w:b/>
                <w:i/>
              </w:rPr>
              <w:t xml:space="preserve">a hajó biztonságirányítási rendszerével kapcsolatos adatok, beleértve a biztonsági </w:t>
            </w:r>
            <w:r w:rsidRPr="008A11F7">
              <w:rPr>
                <w:b/>
                <w:i/>
              </w:rPr>
              <w:t>értekezletek, a veszélyértékelések és a meghozott korrekciós intézkedések nyilvántartását;</w:t>
            </w:r>
          </w:p>
        </w:tc>
      </w:tr>
    </w:tbl>
    <w:p w:rsidR="00C26008" w:rsidRPr="008A11F7" w:rsidRDefault="00392D3A" w:rsidP="00C26008">
      <w:r w:rsidRPr="008A11F7">
        <w:rPr>
          <w:rStyle w:val="HideTWBExt"/>
        </w:rPr>
        <w:t>&lt;/Amend&gt;</w:t>
      </w:r>
    </w:p>
    <w:p w:rsidR="00C26008" w:rsidRPr="008A11F7" w:rsidRDefault="00392D3A" w:rsidP="00C26008">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27</w:t>
      </w:r>
      <w:r w:rsidRPr="008A11F7">
        <w:rPr>
          <w:rStyle w:val="HideTWBExt"/>
        </w:rPr>
        <w:t>&lt;/NumAm&gt;</w:t>
      </w:r>
    </w:p>
    <w:p w:rsidR="00C26008" w:rsidRPr="008A11F7" w:rsidRDefault="00392D3A" w:rsidP="00C26008">
      <w:pPr>
        <w:pStyle w:val="NormalBold12b"/>
      </w:pPr>
      <w:r w:rsidRPr="008A11F7">
        <w:rPr>
          <w:rStyle w:val="HideTWBExt"/>
        </w:rPr>
        <w:t>&lt;DocAmend&gt;</w:t>
      </w:r>
      <w:r w:rsidRPr="008A11F7">
        <w:t>Irányelvre irányuló javaslat</w:t>
      </w:r>
      <w:r w:rsidRPr="008A11F7">
        <w:rPr>
          <w:rStyle w:val="HideTWBExt"/>
        </w:rPr>
        <w:t>&lt;/DocAmend&gt;</w:t>
      </w:r>
    </w:p>
    <w:p w:rsidR="00C26008" w:rsidRPr="008A11F7" w:rsidRDefault="00392D3A" w:rsidP="00C26008">
      <w:pPr>
        <w:pStyle w:val="NormalBold"/>
      </w:pPr>
      <w:r w:rsidRPr="008A11F7">
        <w:rPr>
          <w:rStyle w:val="HideTWBExt"/>
        </w:rPr>
        <w:t>&lt;Article&gt;</w:t>
      </w:r>
      <w:r w:rsidRPr="008A11F7">
        <w:t>1 cikk – 1 bekezdés – 5 pont</w:t>
      </w:r>
      <w:r w:rsidRPr="008A11F7">
        <w:rPr>
          <w:rStyle w:val="HideTWBExt"/>
        </w:rPr>
        <w:t>&lt;/Article&gt;</w:t>
      </w:r>
    </w:p>
    <w:p w:rsidR="00C26008" w:rsidRPr="008A11F7" w:rsidRDefault="00392D3A" w:rsidP="00C26008">
      <w:r w:rsidRPr="008A11F7">
        <w:rPr>
          <w:rStyle w:val="HideTWBExt"/>
        </w:rPr>
        <w:t>&lt;DocAmend2&gt;</w:t>
      </w:r>
      <w:r w:rsidRPr="008A11F7">
        <w:t>2009/21/EK</w:t>
      </w:r>
      <w:r w:rsidRPr="008A11F7">
        <w:t xml:space="preserve"> irányelv</w:t>
      </w:r>
      <w:r w:rsidRPr="008A11F7">
        <w:rPr>
          <w:rStyle w:val="HideTWBExt"/>
        </w:rPr>
        <w:t>&lt;/DocAmend2&gt;</w:t>
      </w:r>
    </w:p>
    <w:p w:rsidR="00C26008" w:rsidRPr="008A11F7" w:rsidRDefault="00392D3A" w:rsidP="00C26008">
      <w:r w:rsidRPr="008A11F7">
        <w:rPr>
          <w:rStyle w:val="HideTWBExt"/>
        </w:rPr>
        <w:t>&lt;Article2&gt;</w:t>
      </w:r>
      <w:r w:rsidRPr="008A11F7">
        <w:t>6 cikk</w:t>
      </w:r>
      <w:r w:rsidRPr="008A11F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C26008" w:rsidRPr="008A11F7" w:rsidRDefault="00C26008" w:rsidP="009B4410"/>
        </w:tc>
      </w:tr>
      <w:tr w:rsidR="00C71F2B" w:rsidRPr="008A11F7" w:rsidTr="009B4410">
        <w:trPr>
          <w:trHeight w:val="240"/>
          <w:jc w:val="center"/>
        </w:trPr>
        <w:tc>
          <w:tcPr>
            <w:tcW w:w="4876" w:type="dxa"/>
          </w:tcPr>
          <w:p w:rsidR="00C26008" w:rsidRPr="008A11F7" w:rsidRDefault="00392D3A" w:rsidP="009B4410">
            <w:pPr>
              <w:pStyle w:val="AmColumnHeading"/>
            </w:pPr>
            <w:r w:rsidRPr="008A11F7">
              <w:t>A Bizottság által javasolt szöveg</w:t>
            </w:r>
          </w:p>
        </w:tc>
        <w:tc>
          <w:tcPr>
            <w:tcW w:w="4876" w:type="dxa"/>
          </w:tcPr>
          <w:p w:rsidR="00C26008" w:rsidRPr="008A11F7" w:rsidRDefault="00392D3A" w:rsidP="009B4410">
            <w:pPr>
              <w:pStyle w:val="AmColumnHeading"/>
            </w:pPr>
            <w:r w:rsidRPr="008A11F7">
              <w:t>Módosítás</w:t>
            </w:r>
          </w:p>
        </w:tc>
      </w:tr>
      <w:tr w:rsidR="00C71F2B" w:rsidRPr="008A11F7" w:rsidTr="009B4410">
        <w:trPr>
          <w:jc w:val="center"/>
        </w:trPr>
        <w:tc>
          <w:tcPr>
            <w:tcW w:w="4876" w:type="dxa"/>
          </w:tcPr>
          <w:p w:rsidR="00C26008" w:rsidRPr="008A11F7" w:rsidRDefault="00C26008" w:rsidP="009B4410">
            <w:pPr>
              <w:pStyle w:val="Normal6a"/>
            </w:pPr>
          </w:p>
        </w:tc>
        <w:tc>
          <w:tcPr>
            <w:tcW w:w="4876" w:type="dxa"/>
          </w:tcPr>
          <w:p w:rsidR="00C26008" w:rsidRPr="008A11F7" w:rsidRDefault="00392D3A" w:rsidP="009B4410">
            <w:pPr>
              <w:pStyle w:val="Normal6a"/>
            </w:pPr>
            <w:r w:rsidRPr="008A11F7">
              <w:rPr>
                <w:b/>
                <w:i/>
              </w:rPr>
              <w:t>gf)</w:t>
            </w:r>
            <w:r w:rsidRPr="008A11F7">
              <w:tab/>
            </w:r>
            <w:r w:rsidRPr="008A11F7">
              <w:rPr>
                <w:b/>
                <w:i/>
              </w:rPr>
              <w:t xml:space="preserve">a biztonsági intézkedésekre és a nemzetközi tengeri védelmi szabályzatoknak és egyezményeknek való megfelelésre vonatkozó adatok, amelyek különösen </w:t>
            </w:r>
            <w:r w:rsidRPr="008A11F7">
              <w:rPr>
                <w:b/>
                <w:i/>
              </w:rPr>
              <w:t>fontosak napjaink biztonságtudatos környezetében;</w:t>
            </w:r>
          </w:p>
        </w:tc>
      </w:tr>
    </w:tbl>
    <w:p w:rsidR="00C26008" w:rsidRPr="008A11F7" w:rsidRDefault="00392D3A" w:rsidP="00C26008">
      <w:r w:rsidRPr="008A11F7">
        <w:rPr>
          <w:rStyle w:val="HideTWBExt"/>
        </w:rPr>
        <w:t>&lt;/Amend&gt;</w:t>
      </w:r>
    </w:p>
    <w:p w:rsidR="00C26008" w:rsidRPr="008A11F7" w:rsidRDefault="00392D3A" w:rsidP="00C26008">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28</w:t>
      </w:r>
      <w:r w:rsidRPr="008A11F7">
        <w:rPr>
          <w:rStyle w:val="HideTWBExt"/>
        </w:rPr>
        <w:t>&lt;/NumAm&gt;</w:t>
      </w:r>
    </w:p>
    <w:p w:rsidR="00C26008" w:rsidRPr="008A11F7" w:rsidRDefault="00392D3A" w:rsidP="00C26008">
      <w:pPr>
        <w:pStyle w:val="NormalBold12b"/>
      </w:pPr>
      <w:r w:rsidRPr="008A11F7">
        <w:rPr>
          <w:rStyle w:val="HideTWBExt"/>
        </w:rPr>
        <w:t>&lt;DocAmend&gt;</w:t>
      </w:r>
      <w:r w:rsidRPr="008A11F7">
        <w:t>Irányelvre irányuló javaslat</w:t>
      </w:r>
      <w:r w:rsidRPr="008A11F7">
        <w:rPr>
          <w:rStyle w:val="HideTWBExt"/>
        </w:rPr>
        <w:t>&lt;/DocAmend&gt;</w:t>
      </w:r>
    </w:p>
    <w:p w:rsidR="00C26008" w:rsidRPr="008A11F7" w:rsidRDefault="00392D3A" w:rsidP="00C26008">
      <w:pPr>
        <w:pStyle w:val="NormalBold"/>
      </w:pPr>
      <w:r w:rsidRPr="008A11F7">
        <w:rPr>
          <w:rStyle w:val="HideTWBExt"/>
        </w:rPr>
        <w:t>&lt;Article&gt;</w:t>
      </w:r>
      <w:r w:rsidRPr="008A11F7">
        <w:t>1 cikk – 1 bekezdés – 5 pont</w:t>
      </w:r>
      <w:r w:rsidRPr="008A11F7">
        <w:rPr>
          <w:rStyle w:val="HideTWBExt"/>
        </w:rPr>
        <w:t>&lt;/Article&gt;</w:t>
      </w:r>
    </w:p>
    <w:p w:rsidR="00C26008" w:rsidRPr="008A11F7" w:rsidRDefault="00392D3A" w:rsidP="00C26008">
      <w:r w:rsidRPr="008A11F7">
        <w:rPr>
          <w:rStyle w:val="HideTWBExt"/>
        </w:rPr>
        <w:t>&lt;DocAmend2&gt;</w:t>
      </w:r>
      <w:r w:rsidRPr="008A11F7">
        <w:t>2009/21/EK irányelv</w:t>
      </w:r>
      <w:r w:rsidRPr="008A11F7">
        <w:rPr>
          <w:rStyle w:val="HideTWBExt"/>
        </w:rPr>
        <w:t>&lt;/DocAmend2&gt;</w:t>
      </w:r>
    </w:p>
    <w:p w:rsidR="00C26008" w:rsidRPr="008A11F7" w:rsidRDefault="00392D3A" w:rsidP="00C26008">
      <w:r w:rsidRPr="008A11F7">
        <w:rPr>
          <w:rStyle w:val="HideTWBExt"/>
        </w:rPr>
        <w:t>&lt;Article2&gt;</w:t>
      </w:r>
      <w:r w:rsidRPr="008A11F7">
        <w:t>6 cikk</w:t>
      </w:r>
      <w:r w:rsidRPr="008A11F7">
        <w:rPr>
          <w:rStyle w:val="HideTWBExt"/>
        </w:rPr>
        <w:t>&lt;/A</w:t>
      </w:r>
      <w:r w:rsidRPr="008A11F7">
        <w:rPr>
          <w:rStyle w:val="HideTWBExt"/>
        </w:rPr>
        <w:t>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C26008" w:rsidRPr="008A11F7" w:rsidRDefault="00C26008" w:rsidP="009B4410"/>
        </w:tc>
      </w:tr>
      <w:tr w:rsidR="00C71F2B" w:rsidRPr="008A11F7" w:rsidTr="009B4410">
        <w:trPr>
          <w:trHeight w:val="240"/>
          <w:jc w:val="center"/>
        </w:trPr>
        <w:tc>
          <w:tcPr>
            <w:tcW w:w="4876" w:type="dxa"/>
          </w:tcPr>
          <w:p w:rsidR="00C26008" w:rsidRPr="008A11F7" w:rsidRDefault="00392D3A" w:rsidP="009B4410">
            <w:pPr>
              <w:pStyle w:val="AmColumnHeading"/>
            </w:pPr>
            <w:r w:rsidRPr="008A11F7">
              <w:t>A Bizottság által javasolt szöveg</w:t>
            </w:r>
          </w:p>
        </w:tc>
        <w:tc>
          <w:tcPr>
            <w:tcW w:w="4876" w:type="dxa"/>
          </w:tcPr>
          <w:p w:rsidR="00C26008" w:rsidRPr="008A11F7" w:rsidRDefault="00392D3A" w:rsidP="009B4410">
            <w:pPr>
              <w:pStyle w:val="AmColumnHeading"/>
            </w:pPr>
            <w:r w:rsidRPr="008A11F7">
              <w:t>Módosítás</w:t>
            </w:r>
          </w:p>
        </w:tc>
      </w:tr>
      <w:tr w:rsidR="00C71F2B" w:rsidRPr="008A11F7" w:rsidTr="009B4410">
        <w:trPr>
          <w:jc w:val="center"/>
        </w:trPr>
        <w:tc>
          <w:tcPr>
            <w:tcW w:w="4876" w:type="dxa"/>
          </w:tcPr>
          <w:p w:rsidR="00C26008" w:rsidRPr="008A11F7" w:rsidRDefault="00C26008" w:rsidP="009B4410">
            <w:pPr>
              <w:pStyle w:val="Normal6a"/>
            </w:pPr>
          </w:p>
        </w:tc>
        <w:tc>
          <w:tcPr>
            <w:tcW w:w="4876" w:type="dxa"/>
          </w:tcPr>
          <w:p w:rsidR="00C26008" w:rsidRPr="008A11F7" w:rsidRDefault="00392D3A" w:rsidP="009B4410">
            <w:pPr>
              <w:pStyle w:val="Normal6a"/>
            </w:pPr>
            <w:r w:rsidRPr="008A11F7">
              <w:rPr>
                <w:b/>
                <w:i/>
              </w:rPr>
              <w:t>gg)</w:t>
            </w:r>
            <w:r w:rsidRPr="008A11F7">
              <w:tab/>
            </w:r>
            <w:r w:rsidRPr="008A11F7">
              <w:rPr>
                <w:b/>
                <w:i/>
              </w:rPr>
              <w:t>a hajón végrehajtott technológiai fejlesztésekre, a berendezések karbantartására és a biztonsággal kapcsolatos módosításokra vonatkozó információk;</w:t>
            </w:r>
          </w:p>
        </w:tc>
      </w:tr>
    </w:tbl>
    <w:p w:rsidR="00C26008" w:rsidRPr="008A11F7" w:rsidRDefault="00392D3A" w:rsidP="00C26008">
      <w:r w:rsidRPr="008A11F7">
        <w:rPr>
          <w:rStyle w:val="HideTWBExt"/>
        </w:rPr>
        <w:t>&lt;/Amend&gt;</w:t>
      </w:r>
    </w:p>
    <w:p w:rsidR="00C26008" w:rsidRPr="008A11F7" w:rsidRDefault="00392D3A" w:rsidP="00C26008">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29</w:t>
      </w:r>
      <w:r w:rsidRPr="008A11F7">
        <w:rPr>
          <w:rStyle w:val="HideTWBExt"/>
        </w:rPr>
        <w:t>&lt;/NumAm&gt;</w:t>
      </w:r>
    </w:p>
    <w:p w:rsidR="00C26008" w:rsidRPr="008A11F7" w:rsidRDefault="00392D3A" w:rsidP="00C26008">
      <w:pPr>
        <w:pStyle w:val="NormalBold12b"/>
      </w:pPr>
      <w:r w:rsidRPr="008A11F7">
        <w:rPr>
          <w:rStyle w:val="HideTWBExt"/>
        </w:rPr>
        <w:t>&lt;DocAmend&gt;</w:t>
      </w:r>
      <w:r w:rsidRPr="008A11F7">
        <w:t>Irányelvre irányuló javaslat</w:t>
      </w:r>
      <w:r w:rsidRPr="008A11F7">
        <w:rPr>
          <w:rStyle w:val="HideTWBExt"/>
        </w:rPr>
        <w:t>&lt;/DocAmend&gt;</w:t>
      </w:r>
    </w:p>
    <w:p w:rsidR="00C26008" w:rsidRPr="008A11F7" w:rsidRDefault="00392D3A" w:rsidP="00C26008">
      <w:pPr>
        <w:pStyle w:val="NormalBold"/>
      </w:pPr>
      <w:r w:rsidRPr="008A11F7">
        <w:rPr>
          <w:rStyle w:val="HideTWBExt"/>
        </w:rPr>
        <w:t>&lt;Article&gt;</w:t>
      </w:r>
      <w:r w:rsidRPr="008A11F7">
        <w:t>1 cikk – 1 bekezdés – 5 pont</w:t>
      </w:r>
      <w:r w:rsidRPr="008A11F7">
        <w:rPr>
          <w:rStyle w:val="HideTWBExt"/>
        </w:rPr>
        <w:t>&lt;/Article&gt;</w:t>
      </w:r>
    </w:p>
    <w:p w:rsidR="00C26008" w:rsidRPr="008A11F7" w:rsidRDefault="00392D3A" w:rsidP="00C26008">
      <w:r w:rsidRPr="008A11F7">
        <w:rPr>
          <w:rStyle w:val="HideTWBExt"/>
        </w:rPr>
        <w:t>&lt;DocAmend2&gt;</w:t>
      </w:r>
      <w:r w:rsidRPr="008A11F7">
        <w:t>2009/21/EK irányelv</w:t>
      </w:r>
      <w:r w:rsidRPr="008A11F7">
        <w:rPr>
          <w:rStyle w:val="HideTWBExt"/>
        </w:rPr>
        <w:t>&lt;/DocAmend2&gt;</w:t>
      </w:r>
    </w:p>
    <w:p w:rsidR="00C26008" w:rsidRPr="008A11F7" w:rsidRDefault="00392D3A" w:rsidP="00C26008">
      <w:r w:rsidRPr="008A11F7">
        <w:rPr>
          <w:rStyle w:val="HideTWBExt"/>
        </w:rPr>
        <w:t>&lt;Article2&gt;</w:t>
      </w:r>
      <w:r w:rsidRPr="008A11F7">
        <w:t>6 cikk</w:t>
      </w:r>
      <w:r w:rsidRPr="008A11F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C26008" w:rsidRPr="008A11F7" w:rsidRDefault="00C26008" w:rsidP="009B4410"/>
        </w:tc>
      </w:tr>
      <w:tr w:rsidR="00C71F2B" w:rsidRPr="008A11F7" w:rsidTr="009B4410">
        <w:trPr>
          <w:trHeight w:val="240"/>
          <w:jc w:val="center"/>
        </w:trPr>
        <w:tc>
          <w:tcPr>
            <w:tcW w:w="4876" w:type="dxa"/>
          </w:tcPr>
          <w:p w:rsidR="00C26008" w:rsidRPr="008A11F7" w:rsidRDefault="00392D3A" w:rsidP="009B4410">
            <w:pPr>
              <w:pStyle w:val="AmColumnHeading"/>
            </w:pPr>
            <w:r w:rsidRPr="008A11F7">
              <w:t>A Bizottság által javasolt szöveg</w:t>
            </w:r>
          </w:p>
        </w:tc>
        <w:tc>
          <w:tcPr>
            <w:tcW w:w="4876" w:type="dxa"/>
          </w:tcPr>
          <w:p w:rsidR="00C26008" w:rsidRPr="008A11F7" w:rsidRDefault="00392D3A" w:rsidP="009B4410">
            <w:pPr>
              <w:pStyle w:val="AmColumnHeading"/>
            </w:pPr>
            <w:r w:rsidRPr="008A11F7">
              <w:t>Módosítás</w:t>
            </w:r>
          </w:p>
        </w:tc>
      </w:tr>
      <w:tr w:rsidR="00C71F2B" w:rsidRPr="008A11F7" w:rsidTr="009B4410">
        <w:trPr>
          <w:jc w:val="center"/>
        </w:trPr>
        <w:tc>
          <w:tcPr>
            <w:tcW w:w="4876" w:type="dxa"/>
          </w:tcPr>
          <w:p w:rsidR="00C26008" w:rsidRPr="008A11F7" w:rsidRDefault="00C26008" w:rsidP="009B4410">
            <w:pPr>
              <w:pStyle w:val="Normal6a"/>
            </w:pPr>
          </w:p>
        </w:tc>
        <w:tc>
          <w:tcPr>
            <w:tcW w:w="4876" w:type="dxa"/>
          </w:tcPr>
          <w:p w:rsidR="00C26008" w:rsidRPr="008A11F7" w:rsidRDefault="00392D3A" w:rsidP="009B4410">
            <w:pPr>
              <w:pStyle w:val="Normal6a"/>
            </w:pPr>
            <w:r w:rsidRPr="008A11F7">
              <w:rPr>
                <w:b/>
                <w:i/>
              </w:rPr>
              <w:t>gh)</w:t>
            </w:r>
            <w:r w:rsidRPr="008A11F7">
              <w:tab/>
            </w:r>
            <w:r w:rsidRPr="008A11F7">
              <w:rPr>
                <w:b/>
                <w:i/>
              </w:rPr>
              <w:t xml:space="preserve">a tengerészek jólétével és </w:t>
            </w:r>
            <w:r w:rsidRPr="008A11F7">
              <w:rPr>
                <w:b/>
                <w:i/>
              </w:rPr>
              <w:t>életkörülményeivel kapcsolatos nyilvántartások, beleértve a legénység panaszainak vagy aggályainak nyilvántartását;</w:t>
            </w:r>
          </w:p>
        </w:tc>
      </w:tr>
    </w:tbl>
    <w:p w:rsidR="00C26008" w:rsidRPr="008A11F7" w:rsidRDefault="00392D3A" w:rsidP="00C26008">
      <w:r w:rsidRPr="008A11F7">
        <w:rPr>
          <w:rStyle w:val="HideTWBExt"/>
        </w:rPr>
        <w:t>&lt;/Amend&gt;</w:t>
      </w:r>
    </w:p>
    <w:p w:rsidR="00C26008" w:rsidRPr="008A11F7" w:rsidRDefault="00392D3A" w:rsidP="00C26008">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30</w:t>
      </w:r>
      <w:r w:rsidRPr="008A11F7">
        <w:rPr>
          <w:rStyle w:val="HideTWBExt"/>
        </w:rPr>
        <w:t>&lt;/NumAm&gt;</w:t>
      </w:r>
    </w:p>
    <w:p w:rsidR="00C26008" w:rsidRPr="008A11F7" w:rsidRDefault="00392D3A" w:rsidP="00C26008">
      <w:pPr>
        <w:pStyle w:val="NormalBold12b"/>
      </w:pPr>
      <w:r w:rsidRPr="008A11F7">
        <w:rPr>
          <w:rStyle w:val="HideTWBExt"/>
        </w:rPr>
        <w:t>&lt;DocAmend&gt;</w:t>
      </w:r>
      <w:r w:rsidRPr="008A11F7">
        <w:t>Irányelvre irányuló javaslat</w:t>
      </w:r>
      <w:r w:rsidRPr="008A11F7">
        <w:rPr>
          <w:rStyle w:val="HideTWBExt"/>
        </w:rPr>
        <w:t>&lt;/DocAmend&gt;</w:t>
      </w:r>
    </w:p>
    <w:p w:rsidR="00C26008" w:rsidRPr="008A11F7" w:rsidRDefault="00392D3A" w:rsidP="00C26008">
      <w:pPr>
        <w:pStyle w:val="NormalBold"/>
      </w:pPr>
      <w:r w:rsidRPr="008A11F7">
        <w:rPr>
          <w:rStyle w:val="HideTWBExt"/>
        </w:rPr>
        <w:t>&lt;Article&gt;</w:t>
      </w:r>
      <w:r w:rsidRPr="008A11F7">
        <w:t>1 cikk – 1 bekezdés – 5 pont</w:t>
      </w:r>
      <w:r w:rsidRPr="008A11F7">
        <w:rPr>
          <w:rStyle w:val="HideTWBExt"/>
        </w:rPr>
        <w:t>&lt;/Article&gt;</w:t>
      </w:r>
    </w:p>
    <w:p w:rsidR="00C26008" w:rsidRPr="008A11F7" w:rsidRDefault="00392D3A" w:rsidP="00C26008">
      <w:r w:rsidRPr="008A11F7">
        <w:rPr>
          <w:rStyle w:val="HideTWBExt"/>
        </w:rPr>
        <w:t>&lt;DocAmend2&gt;</w:t>
      </w:r>
      <w:r w:rsidRPr="008A11F7">
        <w:t>2009/21/EK irányelv</w:t>
      </w:r>
      <w:r w:rsidRPr="008A11F7">
        <w:rPr>
          <w:rStyle w:val="HideTWBExt"/>
        </w:rPr>
        <w:t>&lt;/DocAmend2&gt;</w:t>
      </w:r>
    </w:p>
    <w:p w:rsidR="00C26008" w:rsidRPr="008A11F7" w:rsidRDefault="00392D3A" w:rsidP="00C26008">
      <w:r w:rsidRPr="008A11F7">
        <w:rPr>
          <w:rStyle w:val="HideTWBExt"/>
        </w:rPr>
        <w:t>&lt;Article2&gt;</w:t>
      </w:r>
      <w:r w:rsidRPr="008A11F7">
        <w:t>6 cikk</w:t>
      </w:r>
      <w:r w:rsidRPr="008A11F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C26008" w:rsidRPr="008A11F7" w:rsidRDefault="00C26008" w:rsidP="009B4410"/>
        </w:tc>
      </w:tr>
      <w:tr w:rsidR="00C71F2B" w:rsidRPr="008A11F7" w:rsidTr="009B4410">
        <w:trPr>
          <w:trHeight w:val="240"/>
          <w:jc w:val="center"/>
        </w:trPr>
        <w:tc>
          <w:tcPr>
            <w:tcW w:w="4876" w:type="dxa"/>
          </w:tcPr>
          <w:p w:rsidR="00C26008" w:rsidRPr="008A11F7" w:rsidRDefault="00392D3A" w:rsidP="009B4410">
            <w:pPr>
              <w:pStyle w:val="AmColumnHeading"/>
            </w:pPr>
            <w:r w:rsidRPr="008A11F7">
              <w:t>A Bizottság által javasolt szöveg</w:t>
            </w:r>
          </w:p>
        </w:tc>
        <w:tc>
          <w:tcPr>
            <w:tcW w:w="4876" w:type="dxa"/>
          </w:tcPr>
          <w:p w:rsidR="00C26008" w:rsidRPr="008A11F7" w:rsidRDefault="00392D3A" w:rsidP="009B4410">
            <w:pPr>
              <w:pStyle w:val="AmColumnHeading"/>
            </w:pPr>
            <w:r w:rsidRPr="008A11F7">
              <w:t>Módosítás</w:t>
            </w:r>
          </w:p>
        </w:tc>
      </w:tr>
      <w:tr w:rsidR="00C71F2B" w:rsidRPr="008A11F7" w:rsidTr="009B4410">
        <w:trPr>
          <w:jc w:val="center"/>
        </w:trPr>
        <w:tc>
          <w:tcPr>
            <w:tcW w:w="4876" w:type="dxa"/>
          </w:tcPr>
          <w:p w:rsidR="00C26008" w:rsidRPr="008A11F7" w:rsidRDefault="00C26008" w:rsidP="009B4410">
            <w:pPr>
              <w:pStyle w:val="Normal6a"/>
            </w:pPr>
          </w:p>
        </w:tc>
        <w:tc>
          <w:tcPr>
            <w:tcW w:w="4876" w:type="dxa"/>
          </w:tcPr>
          <w:p w:rsidR="00C26008" w:rsidRPr="008A11F7" w:rsidRDefault="00392D3A" w:rsidP="009B4410">
            <w:pPr>
              <w:pStyle w:val="Normal6a"/>
            </w:pPr>
            <w:r w:rsidRPr="008A11F7">
              <w:rPr>
                <w:b/>
                <w:i/>
              </w:rPr>
              <w:t>gi)</w:t>
            </w:r>
            <w:r w:rsidRPr="008A11F7">
              <w:tab/>
            </w:r>
            <w:r w:rsidRPr="008A11F7">
              <w:rPr>
                <w:b/>
                <w:i/>
              </w:rPr>
              <w:t xml:space="preserve">a tagállamok azon képessége, hogy ellenőrizzék a hajó által bemutatott bizonyítványok és dokumentumok hitelességét és </w:t>
            </w:r>
            <w:r w:rsidRPr="008A11F7">
              <w:rPr>
                <w:b/>
                <w:i/>
              </w:rPr>
              <w:t>érvényességét, hozzájárulva a csalás elleni küzdelemhez és a megfelelés biztosításához;</w:t>
            </w:r>
          </w:p>
        </w:tc>
      </w:tr>
    </w:tbl>
    <w:p w:rsidR="00C26008" w:rsidRPr="008A11F7" w:rsidRDefault="00392D3A" w:rsidP="00C26008">
      <w:r w:rsidRPr="008A11F7">
        <w:rPr>
          <w:rStyle w:val="HideTWBExt"/>
        </w:rPr>
        <w:t>&lt;/Amend&gt;</w:t>
      </w:r>
    </w:p>
    <w:p w:rsidR="00C26008" w:rsidRPr="008A11F7" w:rsidRDefault="00392D3A" w:rsidP="00C26008">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31</w:t>
      </w:r>
      <w:r w:rsidRPr="008A11F7">
        <w:rPr>
          <w:rStyle w:val="HideTWBExt"/>
        </w:rPr>
        <w:t>&lt;/NumAm&gt;</w:t>
      </w:r>
    </w:p>
    <w:p w:rsidR="00C26008" w:rsidRPr="008A11F7" w:rsidRDefault="00392D3A" w:rsidP="00C26008">
      <w:pPr>
        <w:pStyle w:val="NormalBold12b"/>
      </w:pPr>
      <w:r w:rsidRPr="008A11F7">
        <w:rPr>
          <w:rStyle w:val="HideTWBExt"/>
        </w:rPr>
        <w:t>&lt;DocAmend&gt;</w:t>
      </w:r>
      <w:r w:rsidRPr="008A11F7">
        <w:t>Irányelvre irányuló javaslat</w:t>
      </w:r>
      <w:r w:rsidRPr="008A11F7">
        <w:rPr>
          <w:rStyle w:val="HideTWBExt"/>
        </w:rPr>
        <w:t>&lt;/DocAmend&gt;</w:t>
      </w:r>
    </w:p>
    <w:p w:rsidR="00C26008" w:rsidRPr="008A11F7" w:rsidRDefault="00392D3A" w:rsidP="00C26008">
      <w:pPr>
        <w:pStyle w:val="NormalBold"/>
      </w:pPr>
      <w:r w:rsidRPr="008A11F7">
        <w:rPr>
          <w:rStyle w:val="HideTWBExt"/>
        </w:rPr>
        <w:t>&lt;Article&gt;</w:t>
      </w:r>
      <w:r w:rsidRPr="008A11F7">
        <w:t>1 cikk – 1 bekezdés – 5 pont</w:t>
      </w:r>
      <w:r w:rsidRPr="008A11F7">
        <w:rPr>
          <w:rStyle w:val="HideTWBExt"/>
        </w:rPr>
        <w:t>&lt;/Article&gt;</w:t>
      </w:r>
    </w:p>
    <w:p w:rsidR="00C26008" w:rsidRPr="008A11F7" w:rsidRDefault="00392D3A" w:rsidP="00C26008">
      <w:r w:rsidRPr="008A11F7">
        <w:rPr>
          <w:rStyle w:val="HideTWBExt"/>
        </w:rPr>
        <w:t>&lt;DocAmend2&gt;</w:t>
      </w:r>
      <w:r w:rsidRPr="008A11F7">
        <w:t xml:space="preserve">2009/21/EK </w:t>
      </w:r>
      <w:r w:rsidRPr="008A11F7">
        <w:t>irányelv</w:t>
      </w:r>
      <w:r w:rsidRPr="008A11F7">
        <w:rPr>
          <w:rStyle w:val="HideTWBExt"/>
        </w:rPr>
        <w:t>&lt;/DocAmend2&gt;</w:t>
      </w:r>
    </w:p>
    <w:p w:rsidR="00C26008" w:rsidRPr="008A11F7" w:rsidRDefault="00392D3A" w:rsidP="00C26008">
      <w:r w:rsidRPr="008A11F7">
        <w:rPr>
          <w:rStyle w:val="HideTWBExt"/>
        </w:rPr>
        <w:t>&lt;Article2&gt;</w:t>
      </w:r>
      <w:r w:rsidRPr="008A11F7">
        <w:t>6 cikk</w:t>
      </w:r>
      <w:r w:rsidRPr="008A11F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C26008" w:rsidRPr="008A11F7" w:rsidRDefault="00C26008" w:rsidP="009B4410"/>
        </w:tc>
      </w:tr>
      <w:tr w:rsidR="00C71F2B" w:rsidRPr="008A11F7" w:rsidTr="009B4410">
        <w:trPr>
          <w:trHeight w:val="240"/>
          <w:jc w:val="center"/>
        </w:trPr>
        <w:tc>
          <w:tcPr>
            <w:tcW w:w="4876" w:type="dxa"/>
          </w:tcPr>
          <w:p w:rsidR="00C26008" w:rsidRPr="008A11F7" w:rsidRDefault="00392D3A" w:rsidP="009B4410">
            <w:pPr>
              <w:pStyle w:val="AmColumnHeading"/>
            </w:pPr>
            <w:r w:rsidRPr="008A11F7">
              <w:t>A Bizottság által javasolt szöveg</w:t>
            </w:r>
          </w:p>
        </w:tc>
        <w:tc>
          <w:tcPr>
            <w:tcW w:w="4876" w:type="dxa"/>
          </w:tcPr>
          <w:p w:rsidR="00C26008" w:rsidRPr="008A11F7" w:rsidRDefault="00392D3A" w:rsidP="009B4410">
            <w:pPr>
              <w:pStyle w:val="AmColumnHeading"/>
            </w:pPr>
            <w:r w:rsidRPr="008A11F7">
              <w:t>Módosítás</w:t>
            </w:r>
          </w:p>
        </w:tc>
      </w:tr>
      <w:tr w:rsidR="00C71F2B" w:rsidRPr="008A11F7" w:rsidTr="009B4410">
        <w:trPr>
          <w:jc w:val="center"/>
        </w:trPr>
        <w:tc>
          <w:tcPr>
            <w:tcW w:w="4876" w:type="dxa"/>
          </w:tcPr>
          <w:p w:rsidR="00C26008" w:rsidRPr="008A11F7" w:rsidRDefault="00C26008" w:rsidP="009B4410">
            <w:pPr>
              <w:pStyle w:val="Normal6a"/>
            </w:pPr>
          </w:p>
        </w:tc>
        <w:tc>
          <w:tcPr>
            <w:tcW w:w="4876" w:type="dxa"/>
          </w:tcPr>
          <w:p w:rsidR="00C26008" w:rsidRPr="008A11F7" w:rsidRDefault="00392D3A" w:rsidP="009B4410">
            <w:pPr>
              <w:pStyle w:val="Normal6a"/>
            </w:pPr>
            <w:r w:rsidRPr="008A11F7">
              <w:rPr>
                <w:b/>
                <w:i/>
              </w:rPr>
              <w:t>gj)</w:t>
            </w:r>
            <w:r w:rsidRPr="008A11F7">
              <w:tab/>
            </w:r>
            <w:r w:rsidRPr="008A11F7">
              <w:rPr>
                <w:b/>
                <w:i/>
              </w:rPr>
              <w:t xml:space="preserve">jelentéstétel a fenntarthatósági gyakorlatokról, például az üzemanyag-fogyasztásról, az energiahatékonysági intézkedésekről és a környezeti hatások </w:t>
            </w:r>
            <w:r w:rsidRPr="008A11F7">
              <w:rPr>
                <w:b/>
                <w:i/>
              </w:rPr>
              <w:t>csökkentésére irányuló erőfeszítésekről, összhangban a globális fenntarthatósági célokkal.</w:t>
            </w:r>
          </w:p>
        </w:tc>
      </w:tr>
    </w:tbl>
    <w:p w:rsidR="00C26008" w:rsidRPr="008A11F7" w:rsidRDefault="00392D3A" w:rsidP="00C26008">
      <w:r w:rsidRPr="008A11F7">
        <w:rPr>
          <w:rStyle w:val="HideTWBExt"/>
        </w:rPr>
        <w:t>&lt;/Amend&gt;</w:t>
      </w:r>
    </w:p>
    <w:p w:rsidR="00C26008" w:rsidRPr="008A11F7" w:rsidRDefault="00392D3A" w:rsidP="00C26008">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32</w:t>
      </w:r>
      <w:r w:rsidRPr="008A11F7">
        <w:rPr>
          <w:rStyle w:val="HideTWBExt"/>
        </w:rPr>
        <w:t>&lt;/NumAm&gt;</w:t>
      </w:r>
    </w:p>
    <w:p w:rsidR="00C26008" w:rsidRPr="008A11F7" w:rsidRDefault="00392D3A" w:rsidP="00C26008">
      <w:pPr>
        <w:pStyle w:val="NormalBold12b"/>
      </w:pPr>
      <w:r w:rsidRPr="008A11F7">
        <w:rPr>
          <w:rStyle w:val="HideTWBExt"/>
        </w:rPr>
        <w:t>&lt;DocAmend&gt;</w:t>
      </w:r>
      <w:r w:rsidRPr="008A11F7">
        <w:t>Irányelvre irányuló javaslat</w:t>
      </w:r>
      <w:r w:rsidRPr="008A11F7">
        <w:rPr>
          <w:rStyle w:val="HideTWBExt"/>
        </w:rPr>
        <w:t>&lt;/DocAmend&gt;</w:t>
      </w:r>
    </w:p>
    <w:p w:rsidR="00C26008" w:rsidRPr="008A11F7" w:rsidRDefault="00392D3A" w:rsidP="00C26008">
      <w:pPr>
        <w:pStyle w:val="NormalBold"/>
      </w:pPr>
      <w:r w:rsidRPr="008A11F7">
        <w:rPr>
          <w:rStyle w:val="HideTWBExt"/>
        </w:rPr>
        <w:t>&lt;Article&gt;</w:t>
      </w:r>
      <w:r w:rsidRPr="008A11F7">
        <w:t>1 cikk – 1 bekezdés – 10 pont</w:t>
      </w:r>
      <w:r w:rsidRPr="008A11F7">
        <w:rPr>
          <w:rStyle w:val="HideTWBExt"/>
        </w:rPr>
        <w:t>&lt;/Article&gt;</w:t>
      </w:r>
    </w:p>
    <w:p w:rsidR="00C26008" w:rsidRPr="008A11F7" w:rsidRDefault="00392D3A" w:rsidP="00C26008">
      <w:r w:rsidRPr="008A11F7">
        <w:rPr>
          <w:rStyle w:val="HideTWBExt"/>
        </w:rPr>
        <w:t>&lt;DocAmend2&gt;</w:t>
      </w:r>
      <w:r w:rsidRPr="008A11F7">
        <w:t>2009/21/EK irányelv</w:t>
      </w:r>
      <w:r w:rsidRPr="008A11F7">
        <w:rPr>
          <w:rStyle w:val="HideTWBExt"/>
        </w:rPr>
        <w:t>&lt;/DocAmend2&gt;</w:t>
      </w:r>
    </w:p>
    <w:p w:rsidR="00C26008" w:rsidRPr="008A11F7" w:rsidRDefault="00392D3A" w:rsidP="00C26008">
      <w:r w:rsidRPr="008A11F7">
        <w:rPr>
          <w:rStyle w:val="HideTWBExt"/>
        </w:rPr>
        <w:t>&lt;Article2&gt;</w:t>
      </w:r>
      <w:r w:rsidRPr="008A11F7">
        <w:t>9a</w:t>
      </w:r>
      <w:r w:rsidRPr="008A11F7">
        <w:t xml:space="preserve"> cikk</w:t>
      </w:r>
      <w:r w:rsidRPr="008A11F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C26008" w:rsidRPr="008A11F7" w:rsidRDefault="00C26008" w:rsidP="009B4410"/>
        </w:tc>
      </w:tr>
      <w:tr w:rsidR="00C71F2B" w:rsidRPr="008A11F7" w:rsidTr="009B4410">
        <w:trPr>
          <w:trHeight w:val="240"/>
          <w:jc w:val="center"/>
        </w:trPr>
        <w:tc>
          <w:tcPr>
            <w:tcW w:w="4876" w:type="dxa"/>
          </w:tcPr>
          <w:p w:rsidR="00C26008" w:rsidRPr="008A11F7" w:rsidRDefault="00392D3A" w:rsidP="009B4410">
            <w:pPr>
              <w:pStyle w:val="AmColumnHeading"/>
            </w:pPr>
            <w:r w:rsidRPr="008A11F7">
              <w:t>A Bizottság által javasolt szöveg</w:t>
            </w:r>
          </w:p>
        </w:tc>
        <w:tc>
          <w:tcPr>
            <w:tcW w:w="4876" w:type="dxa"/>
          </w:tcPr>
          <w:p w:rsidR="00C26008" w:rsidRPr="008A11F7" w:rsidRDefault="00392D3A" w:rsidP="009B4410">
            <w:pPr>
              <w:pStyle w:val="AmColumnHeading"/>
            </w:pPr>
            <w:r w:rsidRPr="008A11F7">
              <w:t>Módosítás</w:t>
            </w:r>
          </w:p>
        </w:tc>
      </w:tr>
      <w:tr w:rsidR="00C71F2B" w:rsidRPr="008A11F7" w:rsidTr="009B4410">
        <w:trPr>
          <w:jc w:val="center"/>
        </w:trPr>
        <w:tc>
          <w:tcPr>
            <w:tcW w:w="4876" w:type="dxa"/>
          </w:tcPr>
          <w:p w:rsidR="00C26008" w:rsidRPr="008A11F7" w:rsidRDefault="00C26008" w:rsidP="009B4410">
            <w:pPr>
              <w:pStyle w:val="Normal6a"/>
            </w:pPr>
          </w:p>
        </w:tc>
        <w:tc>
          <w:tcPr>
            <w:tcW w:w="4876" w:type="dxa"/>
          </w:tcPr>
          <w:p w:rsidR="00C26008" w:rsidRPr="008A11F7" w:rsidRDefault="00392D3A" w:rsidP="009B4410">
            <w:pPr>
              <w:pStyle w:val="Normal6a"/>
            </w:pPr>
            <w:r w:rsidRPr="008A11F7">
              <w:rPr>
                <w:b/>
                <w:i/>
              </w:rPr>
              <w:t>ja)</w:t>
            </w:r>
            <w:r w:rsidRPr="008A11F7">
              <w:tab/>
            </w:r>
            <w:r w:rsidRPr="008A11F7">
              <w:rPr>
                <w:b/>
                <w:i/>
              </w:rPr>
              <w:t>ajánlások és iránymutatások kidolgozása a lobogó szerinti állam által végzett ellenőrzésekre és eljárásokra vonatkozóan, amelyek prioritásként</w:t>
            </w:r>
            <w:r w:rsidRPr="008A11F7">
              <w:rPr>
                <w:b/>
                <w:i/>
              </w:rPr>
              <w:t xml:space="preserve"> kezelik a munkavállalók jogainak és biztonságának védelmét a hajókon, beleértve a munkavállalók képviselőinek bevonását a biztonsági ellenőrzésekbe;</w:t>
            </w:r>
          </w:p>
        </w:tc>
      </w:tr>
    </w:tbl>
    <w:p w:rsidR="00C26008" w:rsidRPr="008A11F7" w:rsidRDefault="00392D3A" w:rsidP="00C26008">
      <w:r w:rsidRPr="008A11F7">
        <w:rPr>
          <w:rStyle w:val="HideTWBExt"/>
        </w:rPr>
        <w:t>&lt;/Amend&gt;</w:t>
      </w:r>
    </w:p>
    <w:p w:rsidR="00C26008" w:rsidRPr="008A11F7" w:rsidRDefault="00392D3A" w:rsidP="00C26008">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33</w:t>
      </w:r>
      <w:r w:rsidRPr="008A11F7">
        <w:rPr>
          <w:rStyle w:val="HideTWBExt"/>
        </w:rPr>
        <w:t>&lt;/NumAm&gt;</w:t>
      </w:r>
    </w:p>
    <w:p w:rsidR="00C26008" w:rsidRPr="008A11F7" w:rsidRDefault="00392D3A" w:rsidP="00C26008">
      <w:pPr>
        <w:pStyle w:val="NormalBold12b"/>
      </w:pPr>
      <w:r w:rsidRPr="008A11F7">
        <w:rPr>
          <w:rStyle w:val="HideTWBExt"/>
        </w:rPr>
        <w:t>&lt;DocAmend&gt;</w:t>
      </w:r>
      <w:r w:rsidRPr="008A11F7">
        <w:t>Irányelvre irányuló javaslat</w:t>
      </w:r>
      <w:r w:rsidRPr="008A11F7">
        <w:rPr>
          <w:rStyle w:val="HideTWBExt"/>
        </w:rPr>
        <w:t>&lt;/DocAmend&gt;</w:t>
      </w:r>
    </w:p>
    <w:p w:rsidR="00C26008" w:rsidRPr="008A11F7" w:rsidRDefault="00392D3A" w:rsidP="00C26008">
      <w:pPr>
        <w:pStyle w:val="NormalBold"/>
      </w:pPr>
      <w:r w:rsidRPr="008A11F7">
        <w:rPr>
          <w:rStyle w:val="HideTWBExt"/>
        </w:rPr>
        <w:t>&lt;Article&gt;</w:t>
      </w:r>
      <w:r w:rsidRPr="008A11F7">
        <w:t>1</w:t>
      </w:r>
      <w:r w:rsidRPr="008A11F7">
        <w:t xml:space="preserve"> cikk – 1 bekezdés – 10 pont</w:t>
      </w:r>
      <w:r w:rsidRPr="008A11F7">
        <w:rPr>
          <w:rStyle w:val="HideTWBExt"/>
        </w:rPr>
        <w:t>&lt;/Article&gt;</w:t>
      </w:r>
    </w:p>
    <w:p w:rsidR="00C26008" w:rsidRPr="008A11F7" w:rsidRDefault="00392D3A" w:rsidP="00C26008">
      <w:r w:rsidRPr="008A11F7">
        <w:rPr>
          <w:rStyle w:val="HideTWBExt"/>
        </w:rPr>
        <w:t>&lt;DocAmend2&gt;</w:t>
      </w:r>
      <w:r w:rsidRPr="008A11F7">
        <w:t>2009/21/EK irányelv</w:t>
      </w:r>
      <w:r w:rsidRPr="008A11F7">
        <w:rPr>
          <w:rStyle w:val="HideTWBExt"/>
        </w:rPr>
        <w:t>&lt;/DocAmend2&gt;</w:t>
      </w:r>
    </w:p>
    <w:p w:rsidR="00C26008" w:rsidRPr="008A11F7" w:rsidRDefault="00392D3A" w:rsidP="00C26008">
      <w:r w:rsidRPr="008A11F7">
        <w:rPr>
          <w:rStyle w:val="HideTWBExt"/>
        </w:rPr>
        <w:t>&lt;Article2&gt;</w:t>
      </w:r>
      <w:r>
        <w:t>9a</w:t>
      </w:r>
      <w:r w:rsidRPr="008A11F7">
        <w:t xml:space="preserve"> cikk</w:t>
      </w:r>
      <w:r w:rsidRPr="008A11F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C26008" w:rsidRPr="008A11F7" w:rsidRDefault="00C26008" w:rsidP="009B4410"/>
        </w:tc>
      </w:tr>
      <w:tr w:rsidR="00C71F2B" w:rsidRPr="008A11F7" w:rsidTr="009B4410">
        <w:trPr>
          <w:trHeight w:val="240"/>
          <w:jc w:val="center"/>
        </w:trPr>
        <w:tc>
          <w:tcPr>
            <w:tcW w:w="4876" w:type="dxa"/>
          </w:tcPr>
          <w:p w:rsidR="00C26008" w:rsidRPr="008A11F7" w:rsidRDefault="00392D3A" w:rsidP="009B4410">
            <w:pPr>
              <w:pStyle w:val="AmColumnHeading"/>
            </w:pPr>
            <w:r w:rsidRPr="008A11F7">
              <w:t>A Bizottság által javasolt szöveg</w:t>
            </w:r>
          </w:p>
        </w:tc>
        <w:tc>
          <w:tcPr>
            <w:tcW w:w="4876" w:type="dxa"/>
          </w:tcPr>
          <w:p w:rsidR="00C26008" w:rsidRPr="008A11F7" w:rsidRDefault="00392D3A" w:rsidP="009B4410">
            <w:pPr>
              <w:pStyle w:val="AmColumnHeading"/>
            </w:pPr>
            <w:r w:rsidRPr="008A11F7">
              <w:t>Módosítás</w:t>
            </w:r>
          </w:p>
        </w:tc>
      </w:tr>
      <w:tr w:rsidR="00C71F2B" w:rsidRPr="008A11F7" w:rsidTr="009B4410">
        <w:trPr>
          <w:jc w:val="center"/>
        </w:trPr>
        <w:tc>
          <w:tcPr>
            <w:tcW w:w="4876" w:type="dxa"/>
          </w:tcPr>
          <w:p w:rsidR="00C26008" w:rsidRPr="008A11F7" w:rsidRDefault="00C26008" w:rsidP="009B4410">
            <w:pPr>
              <w:pStyle w:val="Normal6a"/>
            </w:pPr>
          </w:p>
        </w:tc>
        <w:tc>
          <w:tcPr>
            <w:tcW w:w="4876" w:type="dxa"/>
          </w:tcPr>
          <w:p w:rsidR="00C26008" w:rsidRPr="008A11F7" w:rsidRDefault="00392D3A" w:rsidP="009B4410">
            <w:pPr>
              <w:pStyle w:val="Normal6a"/>
            </w:pPr>
            <w:r w:rsidRPr="008A11F7">
              <w:rPr>
                <w:b/>
                <w:i/>
              </w:rPr>
              <w:t>jb)</w:t>
            </w:r>
            <w:r w:rsidRPr="008A11F7">
              <w:tab/>
            </w:r>
            <w:r w:rsidRPr="008A11F7">
              <w:rPr>
                <w:b/>
                <w:i/>
              </w:rPr>
              <w:t>ajánlások megfogalmazása a lobogó szerinti állam által végzett ellenőrzésekre és eljárásokra</w:t>
            </w:r>
            <w:r w:rsidRPr="008A11F7">
              <w:rPr>
                <w:b/>
                <w:i/>
              </w:rPr>
              <w:t xml:space="preserve"> vonatkozóan, amelyek hangsúlyozzák a környezetvédelmi megfelelést, biztosítva, hogy a hajók megfeleljenek a nemzetközi környezetvédelmi előírásoknak és iránymutatásoknak;</w:t>
            </w:r>
          </w:p>
        </w:tc>
      </w:tr>
    </w:tbl>
    <w:p w:rsidR="00C26008" w:rsidRPr="008A11F7" w:rsidRDefault="00392D3A" w:rsidP="00C26008">
      <w:r w:rsidRPr="008A11F7">
        <w:rPr>
          <w:rStyle w:val="HideTWBExt"/>
        </w:rPr>
        <w:t>&lt;/Amend&gt;</w:t>
      </w:r>
    </w:p>
    <w:p w:rsidR="00C26008" w:rsidRPr="008A11F7" w:rsidRDefault="00392D3A" w:rsidP="00C26008">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34</w:t>
      </w:r>
      <w:r w:rsidRPr="008A11F7">
        <w:rPr>
          <w:rStyle w:val="HideTWBExt"/>
        </w:rPr>
        <w:t>&lt;/NumAm&gt;</w:t>
      </w:r>
    </w:p>
    <w:p w:rsidR="00C26008" w:rsidRPr="008A11F7" w:rsidRDefault="00392D3A" w:rsidP="00C26008">
      <w:pPr>
        <w:pStyle w:val="NormalBold12b"/>
      </w:pPr>
      <w:r w:rsidRPr="008A11F7">
        <w:rPr>
          <w:rStyle w:val="HideTWBExt"/>
        </w:rPr>
        <w:t>&lt;DocAmend&gt;</w:t>
      </w:r>
      <w:r w:rsidRPr="008A11F7">
        <w:t>Irányelvre irányuló javaslat</w:t>
      </w:r>
      <w:r w:rsidRPr="008A11F7">
        <w:rPr>
          <w:rStyle w:val="HideTWBExt"/>
        </w:rPr>
        <w:t>&lt;/DocAmend&gt;</w:t>
      </w:r>
    </w:p>
    <w:p w:rsidR="00C26008" w:rsidRPr="008A11F7" w:rsidRDefault="00392D3A" w:rsidP="00C26008">
      <w:pPr>
        <w:pStyle w:val="NormalBold"/>
      </w:pPr>
      <w:r w:rsidRPr="008A11F7">
        <w:rPr>
          <w:rStyle w:val="HideTWBExt"/>
        </w:rPr>
        <w:t>&lt;Article&gt;</w:t>
      </w:r>
      <w:r w:rsidRPr="008A11F7">
        <w:t>1 cikk – 1 bekezdés – 10 pont</w:t>
      </w:r>
      <w:r w:rsidRPr="008A11F7">
        <w:rPr>
          <w:rStyle w:val="HideTWBExt"/>
        </w:rPr>
        <w:t>&lt;/Article&gt;</w:t>
      </w:r>
    </w:p>
    <w:p w:rsidR="00C26008" w:rsidRPr="008A11F7" w:rsidRDefault="00392D3A" w:rsidP="00C26008">
      <w:r w:rsidRPr="008A11F7">
        <w:rPr>
          <w:rStyle w:val="HideTWBExt"/>
        </w:rPr>
        <w:t>&lt;DocAmend2&gt;</w:t>
      </w:r>
      <w:r w:rsidRPr="008A11F7">
        <w:t>2009/21/EK irányelv</w:t>
      </w:r>
      <w:r w:rsidRPr="008A11F7">
        <w:rPr>
          <w:rStyle w:val="HideTWBExt"/>
        </w:rPr>
        <w:t>&lt;/DocAmend2&gt;</w:t>
      </w:r>
    </w:p>
    <w:p w:rsidR="00C26008" w:rsidRPr="008A11F7" w:rsidRDefault="00392D3A" w:rsidP="00C26008">
      <w:r w:rsidRPr="008A11F7">
        <w:rPr>
          <w:rStyle w:val="HideTWBExt"/>
        </w:rPr>
        <w:t>&lt;Article2&gt;</w:t>
      </w:r>
      <w:r>
        <w:t>9a</w:t>
      </w:r>
      <w:r w:rsidRPr="008A11F7">
        <w:t xml:space="preserve"> cikk</w:t>
      </w:r>
      <w:r w:rsidRPr="008A11F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C26008" w:rsidRPr="008A11F7" w:rsidRDefault="00C26008" w:rsidP="009B4410"/>
        </w:tc>
      </w:tr>
      <w:tr w:rsidR="00C71F2B" w:rsidRPr="008A11F7" w:rsidTr="009B4410">
        <w:trPr>
          <w:trHeight w:val="240"/>
          <w:jc w:val="center"/>
        </w:trPr>
        <w:tc>
          <w:tcPr>
            <w:tcW w:w="4876" w:type="dxa"/>
          </w:tcPr>
          <w:p w:rsidR="00C26008" w:rsidRPr="008A11F7" w:rsidRDefault="00392D3A" w:rsidP="009B4410">
            <w:pPr>
              <w:pStyle w:val="AmColumnHeading"/>
            </w:pPr>
            <w:r w:rsidRPr="008A11F7">
              <w:t>A Bizottság által javasolt szöveg</w:t>
            </w:r>
          </w:p>
        </w:tc>
        <w:tc>
          <w:tcPr>
            <w:tcW w:w="4876" w:type="dxa"/>
          </w:tcPr>
          <w:p w:rsidR="00C26008" w:rsidRPr="008A11F7" w:rsidRDefault="00392D3A" w:rsidP="009B4410">
            <w:pPr>
              <w:pStyle w:val="AmColumnHeading"/>
            </w:pPr>
            <w:r w:rsidRPr="008A11F7">
              <w:t>Módosítás</w:t>
            </w:r>
          </w:p>
        </w:tc>
      </w:tr>
      <w:tr w:rsidR="00C71F2B" w:rsidRPr="008A11F7" w:rsidTr="009B4410">
        <w:trPr>
          <w:jc w:val="center"/>
        </w:trPr>
        <w:tc>
          <w:tcPr>
            <w:tcW w:w="4876" w:type="dxa"/>
          </w:tcPr>
          <w:p w:rsidR="00C26008" w:rsidRPr="008A11F7" w:rsidRDefault="00C26008" w:rsidP="009B4410">
            <w:pPr>
              <w:pStyle w:val="Normal6a"/>
            </w:pPr>
          </w:p>
        </w:tc>
        <w:tc>
          <w:tcPr>
            <w:tcW w:w="4876" w:type="dxa"/>
          </w:tcPr>
          <w:p w:rsidR="00C26008" w:rsidRPr="008A11F7" w:rsidRDefault="00392D3A" w:rsidP="009B4410">
            <w:pPr>
              <w:pStyle w:val="Normal6a"/>
            </w:pPr>
            <w:r w:rsidRPr="008A11F7">
              <w:rPr>
                <w:b/>
                <w:i/>
              </w:rPr>
              <w:t>jc)</w:t>
            </w:r>
            <w:r w:rsidRPr="008A11F7">
              <w:tab/>
            </w:r>
            <w:r w:rsidRPr="008A11F7">
              <w:rPr>
                <w:b/>
                <w:i/>
              </w:rPr>
              <w:t xml:space="preserve">a hajókon a társadalmi felelősségvállalás és a munkaügyi normák </w:t>
            </w:r>
            <w:r w:rsidRPr="008A11F7">
              <w:rPr>
                <w:b/>
                <w:i/>
              </w:rPr>
              <w:t>betartásának előmozdítására irányuló intézkedések kidolgozásának támogatása, beleértve a személyzet jólétével, a munkakörülményekkel és a 2006. évi Tengerészeti Munkaügyi Egyezmény betartásával kapcsolatos nyomon követést és jelentéstételt;</w:t>
            </w:r>
          </w:p>
        </w:tc>
      </w:tr>
    </w:tbl>
    <w:p w:rsidR="00C26008" w:rsidRPr="008A11F7" w:rsidRDefault="00392D3A" w:rsidP="00C26008">
      <w:r w:rsidRPr="008A11F7">
        <w:rPr>
          <w:rStyle w:val="HideTWBExt"/>
        </w:rPr>
        <w:t>&lt;/Amend&gt;</w:t>
      </w:r>
    </w:p>
    <w:p w:rsidR="00C26008" w:rsidRPr="008A11F7" w:rsidRDefault="00392D3A" w:rsidP="00C26008">
      <w:pPr>
        <w:pStyle w:val="AmNumberTabs"/>
      </w:pPr>
      <w:r w:rsidRPr="008A11F7">
        <w:rPr>
          <w:rStyle w:val="HideTWBExt"/>
        </w:rPr>
        <w:t>&lt;Amen</w:t>
      </w:r>
      <w:r w:rsidRPr="008A11F7">
        <w:rPr>
          <w:rStyle w:val="HideTWBExt"/>
        </w:rPr>
        <w:t>d&gt;</w:t>
      </w:r>
      <w:r w:rsidRPr="008A11F7">
        <w:t>Módosítás</w:t>
      </w:r>
      <w:r w:rsidRPr="008A11F7">
        <w:tab/>
      </w:r>
      <w:r w:rsidRPr="008A11F7">
        <w:tab/>
      </w:r>
      <w:r w:rsidRPr="008A11F7">
        <w:rPr>
          <w:rStyle w:val="HideTWBExt"/>
        </w:rPr>
        <w:t>&lt;NumAm&gt;</w:t>
      </w:r>
      <w:r w:rsidRPr="008A11F7">
        <w:t>35</w:t>
      </w:r>
      <w:r w:rsidRPr="008A11F7">
        <w:rPr>
          <w:rStyle w:val="HideTWBExt"/>
        </w:rPr>
        <w:t>&lt;/NumAm&gt;</w:t>
      </w:r>
    </w:p>
    <w:p w:rsidR="00C26008" w:rsidRPr="008A11F7" w:rsidRDefault="00392D3A" w:rsidP="00C26008">
      <w:pPr>
        <w:pStyle w:val="NormalBold12b"/>
      </w:pPr>
      <w:r w:rsidRPr="008A11F7">
        <w:rPr>
          <w:rStyle w:val="HideTWBExt"/>
        </w:rPr>
        <w:t>&lt;DocAmend&gt;</w:t>
      </w:r>
      <w:r w:rsidRPr="008A11F7">
        <w:t>Irányelvre irányuló javaslat</w:t>
      </w:r>
      <w:r w:rsidRPr="008A11F7">
        <w:rPr>
          <w:rStyle w:val="HideTWBExt"/>
        </w:rPr>
        <w:t>&lt;/DocAmend&gt;</w:t>
      </w:r>
    </w:p>
    <w:p w:rsidR="00C26008" w:rsidRPr="008A11F7" w:rsidRDefault="00392D3A" w:rsidP="00C26008">
      <w:pPr>
        <w:pStyle w:val="NormalBold"/>
      </w:pPr>
      <w:r w:rsidRPr="008A11F7">
        <w:rPr>
          <w:rStyle w:val="HideTWBExt"/>
        </w:rPr>
        <w:t>&lt;Article&gt;</w:t>
      </w:r>
      <w:r w:rsidRPr="008A11F7">
        <w:t>1 cikk – 1 bekezdés – 10 pont</w:t>
      </w:r>
      <w:r w:rsidRPr="008A11F7">
        <w:rPr>
          <w:rStyle w:val="HideTWBExt"/>
        </w:rPr>
        <w:t>&lt;/Article&gt;</w:t>
      </w:r>
    </w:p>
    <w:p w:rsidR="00C26008" w:rsidRPr="008A11F7" w:rsidRDefault="00392D3A" w:rsidP="00C26008">
      <w:r w:rsidRPr="008A11F7">
        <w:rPr>
          <w:rStyle w:val="HideTWBExt"/>
        </w:rPr>
        <w:t>&lt;DocAmend2&gt;</w:t>
      </w:r>
      <w:r w:rsidRPr="008A11F7">
        <w:t>2009/21/EK irányelv</w:t>
      </w:r>
      <w:r w:rsidRPr="008A11F7">
        <w:rPr>
          <w:rStyle w:val="HideTWBExt"/>
        </w:rPr>
        <w:t>&lt;/DocAmend2&gt;</w:t>
      </w:r>
    </w:p>
    <w:p w:rsidR="00C26008" w:rsidRPr="008A11F7" w:rsidRDefault="00392D3A" w:rsidP="00C26008">
      <w:r w:rsidRPr="008A11F7">
        <w:rPr>
          <w:rStyle w:val="HideTWBExt"/>
        </w:rPr>
        <w:t>&lt;Article2&gt;</w:t>
      </w:r>
      <w:r>
        <w:t>9a</w:t>
      </w:r>
      <w:r w:rsidRPr="008A11F7">
        <w:t xml:space="preserve"> cikk</w:t>
      </w:r>
      <w:r w:rsidRPr="008A11F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C26008" w:rsidRPr="008A11F7" w:rsidRDefault="00C26008" w:rsidP="009B4410"/>
        </w:tc>
      </w:tr>
      <w:tr w:rsidR="00C71F2B" w:rsidRPr="008A11F7" w:rsidTr="009B4410">
        <w:trPr>
          <w:trHeight w:val="240"/>
          <w:jc w:val="center"/>
        </w:trPr>
        <w:tc>
          <w:tcPr>
            <w:tcW w:w="4876" w:type="dxa"/>
          </w:tcPr>
          <w:p w:rsidR="00C26008" w:rsidRPr="008A11F7" w:rsidRDefault="00392D3A" w:rsidP="009B4410">
            <w:pPr>
              <w:pStyle w:val="AmColumnHeading"/>
            </w:pPr>
            <w:r w:rsidRPr="008A11F7">
              <w:t>A Bizottság által javasolt szöveg</w:t>
            </w:r>
          </w:p>
        </w:tc>
        <w:tc>
          <w:tcPr>
            <w:tcW w:w="4876" w:type="dxa"/>
          </w:tcPr>
          <w:p w:rsidR="00C26008" w:rsidRPr="008A11F7" w:rsidRDefault="00392D3A" w:rsidP="009B4410">
            <w:pPr>
              <w:pStyle w:val="AmColumnHeading"/>
            </w:pPr>
            <w:r w:rsidRPr="008A11F7">
              <w:t>Módosítás</w:t>
            </w:r>
          </w:p>
        </w:tc>
      </w:tr>
      <w:tr w:rsidR="00C71F2B" w:rsidRPr="008A11F7" w:rsidTr="009B4410">
        <w:trPr>
          <w:jc w:val="center"/>
        </w:trPr>
        <w:tc>
          <w:tcPr>
            <w:tcW w:w="4876" w:type="dxa"/>
          </w:tcPr>
          <w:p w:rsidR="00C26008" w:rsidRPr="008A11F7" w:rsidRDefault="00C26008" w:rsidP="009B4410">
            <w:pPr>
              <w:pStyle w:val="Normal6a"/>
            </w:pPr>
          </w:p>
        </w:tc>
        <w:tc>
          <w:tcPr>
            <w:tcW w:w="4876" w:type="dxa"/>
          </w:tcPr>
          <w:p w:rsidR="00C26008" w:rsidRPr="008A11F7" w:rsidRDefault="00392D3A" w:rsidP="009B4410">
            <w:pPr>
              <w:pStyle w:val="Normal6a"/>
            </w:pPr>
            <w:r w:rsidRPr="008A11F7">
              <w:rPr>
                <w:b/>
                <w:i/>
              </w:rPr>
              <w:t>jd)</w:t>
            </w:r>
            <w:r w:rsidRPr="008A11F7">
              <w:tab/>
            </w:r>
            <w:r w:rsidRPr="008A11F7">
              <w:rPr>
                <w:b/>
                <w:i/>
              </w:rPr>
              <w:t>a</w:t>
            </w:r>
            <w:r w:rsidRPr="008A11F7">
              <w:rPr>
                <w:b/>
                <w:i/>
              </w:rPr>
              <w:t xml:space="preserve"> lobogó szerinti államok felszólítása arra, hogy működjenek együtt a – kikötés céljából igénybe veendő – kikötők helyi közösségeivel a hajóüzemeltetéssel kapcsolatos társadalmi vagy környezetvédelmi aggályok kezelése érdekében, előmozdítva a pozitív kapcso</w:t>
            </w:r>
            <w:r w:rsidRPr="008A11F7">
              <w:rPr>
                <w:b/>
                <w:i/>
              </w:rPr>
              <w:t>latokat és a felelős tengeri gyakorlatokat;</w:t>
            </w:r>
          </w:p>
        </w:tc>
      </w:tr>
    </w:tbl>
    <w:p w:rsidR="00C26008" w:rsidRPr="008A11F7" w:rsidRDefault="00392D3A" w:rsidP="00C26008">
      <w:r w:rsidRPr="008A11F7">
        <w:rPr>
          <w:rStyle w:val="HideTWBExt"/>
        </w:rPr>
        <w:t>&lt;/Amend&gt;</w:t>
      </w:r>
    </w:p>
    <w:p w:rsidR="00C26008" w:rsidRPr="008A11F7" w:rsidRDefault="00392D3A" w:rsidP="00C26008">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36</w:t>
      </w:r>
      <w:r w:rsidRPr="008A11F7">
        <w:rPr>
          <w:rStyle w:val="HideTWBExt"/>
        </w:rPr>
        <w:t>&lt;/NumAm&gt;</w:t>
      </w:r>
    </w:p>
    <w:p w:rsidR="00C26008" w:rsidRPr="008A11F7" w:rsidRDefault="00392D3A" w:rsidP="00C26008">
      <w:pPr>
        <w:pStyle w:val="NormalBold12b"/>
      </w:pPr>
      <w:r w:rsidRPr="008A11F7">
        <w:rPr>
          <w:rStyle w:val="HideTWBExt"/>
        </w:rPr>
        <w:t>&lt;DocAmend&gt;</w:t>
      </w:r>
      <w:r w:rsidRPr="008A11F7">
        <w:t>Irányelvre irányuló javaslat</w:t>
      </w:r>
      <w:r w:rsidRPr="008A11F7">
        <w:rPr>
          <w:rStyle w:val="HideTWBExt"/>
        </w:rPr>
        <w:t>&lt;/DocAmend&gt;</w:t>
      </w:r>
    </w:p>
    <w:p w:rsidR="00C26008" w:rsidRPr="008A11F7" w:rsidRDefault="00392D3A" w:rsidP="00C26008">
      <w:pPr>
        <w:pStyle w:val="NormalBold"/>
      </w:pPr>
      <w:r w:rsidRPr="008A11F7">
        <w:rPr>
          <w:rStyle w:val="HideTWBExt"/>
        </w:rPr>
        <w:t>&lt;Article&gt;</w:t>
      </w:r>
      <w:r w:rsidRPr="008A11F7">
        <w:t>1 cikk – 1 bekezdés – 10 pont</w:t>
      </w:r>
      <w:r w:rsidRPr="008A11F7">
        <w:rPr>
          <w:rStyle w:val="HideTWBExt"/>
        </w:rPr>
        <w:t>&lt;/Article&gt;</w:t>
      </w:r>
    </w:p>
    <w:p w:rsidR="00C26008" w:rsidRPr="008A11F7" w:rsidRDefault="00392D3A" w:rsidP="00C26008">
      <w:r w:rsidRPr="008A11F7">
        <w:rPr>
          <w:rStyle w:val="HideTWBExt"/>
        </w:rPr>
        <w:t>&lt;DocAmend2&gt;</w:t>
      </w:r>
      <w:r w:rsidRPr="008A11F7">
        <w:t>2009/21/EK irányelv</w:t>
      </w:r>
      <w:r w:rsidRPr="008A11F7">
        <w:rPr>
          <w:rStyle w:val="HideTWBExt"/>
        </w:rPr>
        <w:t>&lt;/DocAmend2&gt;</w:t>
      </w:r>
    </w:p>
    <w:p w:rsidR="00C26008" w:rsidRPr="008A11F7" w:rsidRDefault="00392D3A" w:rsidP="00C26008">
      <w:r w:rsidRPr="008A11F7">
        <w:rPr>
          <w:rStyle w:val="HideTWBExt"/>
        </w:rPr>
        <w:t>&lt;Article2&gt;</w:t>
      </w:r>
      <w:r>
        <w:t>9a</w:t>
      </w:r>
      <w:r w:rsidRPr="008A11F7">
        <w:t xml:space="preserve"> cikk</w:t>
      </w:r>
      <w:r w:rsidRPr="008A11F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C26008" w:rsidRPr="008A11F7" w:rsidRDefault="00C26008" w:rsidP="009B4410"/>
        </w:tc>
      </w:tr>
      <w:tr w:rsidR="00C71F2B" w:rsidRPr="008A11F7" w:rsidTr="009B4410">
        <w:trPr>
          <w:trHeight w:val="240"/>
          <w:jc w:val="center"/>
        </w:trPr>
        <w:tc>
          <w:tcPr>
            <w:tcW w:w="4876" w:type="dxa"/>
          </w:tcPr>
          <w:p w:rsidR="00C26008" w:rsidRPr="008A11F7" w:rsidRDefault="00392D3A" w:rsidP="009B4410">
            <w:pPr>
              <w:pStyle w:val="AmColumnHeading"/>
            </w:pPr>
            <w:r w:rsidRPr="008A11F7">
              <w:t>A Bizottság által javasolt szöveg</w:t>
            </w:r>
          </w:p>
        </w:tc>
        <w:tc>
          <w:tcPr>
            <w:tcW w:w="4876" w:type="dxa"/>
          </w:tcPr>
          <w:p w:rsidR="00C26008" w:rsidRPr="008A11F7" w:rsidRDefault="00392D3A" w:rsidP="009B4410">
            <w:pPr>
              <w:pStyle w:val="AmColumnHeading"/>
            </w:pPr>
            <w:r w:rsidRPr="008A11F7">
              <w:t>Módosítás</w:t>
            </w:r>
          </w:p>
        </w:tc>
      </w:tr>
      <w:tr w:rsidR="00C71F2B" w:rsidRPr="008A11F7" w:rsidTr="009B4410">
        <w:trPr>
          <w:jc w:val="center"/>
        </w:trPr>
        <w:tc>
          <w:tcPr>
            <w:tcW w:w="4876" w:type="dxa"/>
          </w:tcPr>
          <w:p w:rsidR="00C26008" w:rsidRPr="008A11F7" w:rsidRDefault="00C26008" w:rsidP="009B4410">
            <w:pPr>
              <w:pStyle w:val="Normal6a"/>
            </w:pPr>
          </w:p>
        </w:tc>
        <w:tc>
          <w:tcPr>
            <w:tcW w:w="4876" w:type="dxa"/>
          </w:tcPr>
          <w:p w:rsidR="00C26008" w:rsidRPr="008A11F7" w:rsidRDefault="00392D3A" w:rsidP="009B4410">
            <w:pPr>
              <w:pStyle w:val="Normal6a"/>
            </w:pPr>
            <w:r w:rsidRPr="008A11F7">
              <w:rPr>
                <w:b/>
                <w:i/>
              </w:rPr>
              <w:t>je)</w:t>
            </w:r>
            <w:r w:rsidRPr="008A11F7">
              <w:tab/>
            </w:r>
            <w:r w:rsidRPr="008A11F7">
              <w:rPr>
                <w:b/>
                <w:i/>
              </w:rPr>
              <w:t xml:space="preserve">tanácsadás az új technológiák – például a digitális jelentéstételi eszközökök és az IoT-eszközök – integrálásával kapcsolatban a lobogó szerinti állam általi ellenőrzések és felügyelet </w:t>
            </w:r>
            <w:r w:rsidRPr="008A11F7">
              <w:rPr>
                <w:b/>
                <w:i/>
              </w:rPr>
              <w:t>hatékonyságának javítása érdekében, figyelembe véve az adatvédelem és a kiberbiztonság szempontjait;</w:t>
            </w:r>
          </w:p>
        </w:tc>
      </w:tr>
    </w:tbl>
    <w:p w:rsidR="00C26008" w:rsidRPr="008A11F7" w:rsidRDefault="00392D3A" w:rsidP="00C26008">
      <w:r w:rsidRPr="008A11F7">
        <w:rPr>
          <w:rStyle w:val="HideTWBExt"/>
        </w:rPr>
        <w:t>&lt;/Amend&gt;</w:t>
      </w:r>
    </w:p>
    <w:p w:rsidR="00C26008" w:rsidRPr="008A11F7" w:rsidRDefault="00392D3A" w:rsidP="00C26008">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37</w:t>
      </w:r>
      <w:r w:rsidRPr="008A11F7">
        <w:rPr>
          <w:rStyle w:val="HideTWBExt"/>
        </w:rPr>
        <w:t>&lt;/NumAm&gt;</w:t>
      </w:r>
    </w:p>
    <w:p w:rsidR="00C26008" w:rsidRPr="008A11F7" w:rsidRDefault="00392D3A" w:rsidP="00C26008">
      <w:pPr>
        <w:pStyle w:val="NormalBold12b"/>
      </w:pPr>
      <w:r w:rsidRPr="008A11F7">
        <w:rPr>
          <w:rStyle w:val="HideTWBExt"/>
        </w:rPr>
        <w:t>&lt;DocAmend&gt;</w:t>
      </w:r>
      <w:r w:rsidRPr="008A11F7">
        <w:t>Irányelvre irányuló javaslat</w:t>
      </w:r>
      <w:r w:rsidRPr="008A11F7">
        <w:rPr>
          <w:rStyle w:val="HideTWBExt"/>
        </w:rPr>
        <w:t>&lt;/DocAmend&gt;</w:t>
      </w:r>
    </w:p>
    <w:p w:rsidR="00C26008" w:rsidRPr="008A11F7" w:rsidRDefault="00392D3A" w:rsidP="00C26008">
      <w:pPr>
        <w:pStyle w:val="NormalBold"/>
      </w:pPr>
      <w:r w:rsidRPr="008A11F7">
        <w:rPr>
          <w:rStyle w:val="HideTWBExt"/>
        </w:rPr>
        <w:t>&lt;Article&gt;</w:t>
      </w:r>
      <w:r w:rsidRPr="008A11F7">
        <w:t>1 cikk – 1 bekezdés – 10 pont</w:t>
      </w:r>
      <w:r w:rsidRPr="008A11F7">
        <w:rPr>
          <w:rStyle w:val="HideTWBExt"/>
        </w:rPr>
        <w:t>&lt;/Article&gt;</w:t>
      </w:r>
    </w:p>
    <w:p w:rsidR="00C26008" w:rsidRPr="008A11F7" w:rsidRDefault="00392D3A" w:rsidP="00C26008">
      <w:r w:rsidRPr="008A11F7">
        <w:rPr>
          <w:rStyle w:val="HideTWBExt"/>
        </w:rPr>
        <w:t>&lt;DocAmend2</w:t>
      </w:r>
      <w:r w:rsidRPr="008A11F7">
        <w:rPr>
          <w:rStyle w:val="HideTWBExt"/>
        </w:rPr>
        <w:t>&gt;</w:t>
      </w:r>
      <w:r w:rsidRPr="008A11F7">
        <w:t>2009/21/EK irányelv</w:t>
      </w:r>
      <w:r w:rsidRPr="008A11F7">
        <w:rPr>
          <w:rStyle w:val="HideTWBExt"/>
        </w:rPr>
        <w:t>&lt;/DocAmend2&gt;</w:t>
      </w:r>
    </w:p>
    <w:p w:rsidR="00C26008" w:rsidRPr="008A11F7" w:rsidRDefault="00392D3A" w:rsidP="00C26008">
      <w:r w:rsidRPr="008A11F7">
        <w:rPr>
          <w:rStyle w:val="HideTWBExt"/>
        </w:rPr>
        <w:t>&lt;Article2&gt;</w:t>
      </w:r>
      <w:r>
        <w:t>9a</w:t>
      </w:r>
      <w:r w:rsidRPr="008A11F7">
        <w:t xml:space="preserve"> cikk</w:t>
      </w:r>
      <w:r w:rsidRPr="008A11F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C26008" w:rsidRPr="008A11F7" w:rsidRDefault="00C26008" w:rsidP="009B4410"/>
        </w:tc>
      </w:tr>
      <w:tr w:rsidR="00C71F2B" w:rsidRPr="008A11F7" w:rsidTr="009B4410">
        <w:trPr>
          <w:trHeight w:val="240"/>
          <w:jc w:val="center"/>
        </w:trPr>
        <w:tc>
          <w:tcPr>
            <w:tcW w:w="4876" w:type="dxa"/>
          </w:tcPr>
          <w:p w:rsidR="00C26008" w:rsidRPr="008A11F7" w:rsidRDefault="00392D3A" w:rsidP="009B4410">
            <w:pPr>
              <w:pStyle w:val="AmColumnHeading"/>
            </w:pPr>
            <w:r w:rsidRPr="008A11F7">
              <w:t>A Bizottság által javasolt szöveg</w:t>
            </w:r>
          </w:p>
        </w:tc>
        <w:tc>
          <w:tcPr>
            <w:tcW w:w="4876" w:type="dxa"/>
          </w:tcPr>
          <w:p w:rsidR="00C26008" w:rsidRPr="008A11F7" w:rsidRDefault="00392D3A" w:rsidP="009B4410">
            <w:pPr>
              <w:pStyle w:val="AmColumnHeading"/>
            </w:pPr>
            <w:r w:rsidRPr="008A11F7">
              <w:t>Módosítás</w:t>
            </w:r>
          </w:p>
        </w:tc>
      </w:tr>
      <w:tr w:rsidR="00C71F2B" w:rsidRPr="008A11F7" w:rsidTr="009B4410">
        <w:trPr>
          <w:jc w:val="center"/>
        </w:trPr>
        <w:tc>
          <w:tcPr>
            <w:tcW w:w="4876" w:type="dxa"/>
          </w:tcPr>
          <w:p w:rsidR="00C26008" w:rsidRPr="008A11F7" w:rsidRDefault="00C26008" w:rsidP="009B4410">
            <w:pPr>
              <w:pStyle w:val="Normal6a"/>
            </w:pPr>
          </w:p>
        </w:tc>
        <w:tc>
          <w:tcPr>
            <w:tcW w:w="4876" w:type="dxa"/>
          </w:tcPr>
          <w:p w:rsidR="00C26008" w:rsidRPr="008A11F7" w:rsidRDefault="00392D3A" w:rsidP="009B4410">
            <w:pPr>
              <w:pStyle w:val="Normal6a"/>
            </w:pPr>
            <w:r w:rsidRPr="008A11F7">
              <w:rPr>
                <w:b/>
                <w:i/>
              </w:rPr>
              <w:t>jf)</w:t>
            </w:r>
            <w:r w:rsidRPr="008A11F7">
              <w:tab/>
            </w:r>
            <w:r w:rsidRPr="008A11F7">
              <w:rPr>
                <w:b/>
                <w:i/>
              </w:rPr>
              <w:t xml:space="preserve">a lobogó szerinti állam által végzett ellenőrzésekkel és eljárásokkal kapcsolatos konfliktusrendezési és vitarendezési mechanizmusok </w:t>
            </w:r>
            <w:r w:rsidRPr="008A11F7">
              <w:rPr>
                <w:b/>
                <w:i/>
              </w:rPr>
              <w:t>létrehozása, biztosítva a tisztességes és átlátható folyamatokat.</w:t>
            </w:r>
          </w:p>
        </w:tc>
      </w:tr>
    </w:tbl>
    <w:p w:rsidR="00C26008" w:rsidRPr="008A11F7" w:rsidRDefault="00392D3A" w:rsidP="00C26008">
      <w:r w:rsidRPr="008A11F7">
        <w:rPr>
          <w:rStyle w:val="HideTWBExt"/>
        </w:rPr>
        <w:t>&lt;/Amend&gt;</w:t>
      </w:r>
    </w:p>
    <w:p w:rsidR="00C26008" w:rsidRPr="008A11F7" w:rsidRDefault="00392D3A" w:rsidP="00C26008">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38</w:t>
      </w:r>
      <w:r w:rsidRPr="008A11F7">
        <w:rPr>
          <w:rStyle w:val="HideTWBExt"/>
        </w:rPr>
        <w:t>&lt;/NumAm&gt;</w:t>
      </w:r>
    </w:p>
    <w:p w:rsidR="00C26008" w:rsidRPr="008A11F7" w:rsidRDefault="00392D3A" w:rsidP="00C26008">
      <w:pPr>
        <w:pStyle w:val="NormalBold12b"/>
      </w:pPr>
      <w:r w:rsidRPr="008A11F7">
        <w:rPr>
          <w:rStyle w:val="HideTWBExt"/>
        </w:rPr>
        <w:t>&lt;DocAmend&gt;</w:t>
      </w:r>
      <w:r w:rsidRPr="008A11F7">
        <w:t>Irányelvre irányuló javaslat</w:t>
      </w:r>
      <w:r w:rsidRPr="008A11F7">
        <w:rPr>
          <w:rStyle w:val="HideTWBExt"/>
        </w:rPr>
        <w:t>&lt;/DocAmend&gt;</w:t>
      </w:r>
    </w:p>
    <w:p w:rsidR="00C26008" w:rsidRPr="008A11F7" w:rsidRDefault="00392D3A" w:rsidP="00C26008">
      <w:pPr>
        <w:pStyle w:val="NormalBold"/>
      </w:pPr>
      <w:r w:rsidRPr="008A11F7">
        <w:rPr>
          <w:rStyle w:val="HideTWBExt"/>
        </w:rPr>
        <w:t>&lt;Article&gt;</w:t>
      </w:r>
      <w:r w:rsidRPr="008A11F7">
        <w:t>1 cikk – 1 bekezdés – 10 pont</w:t>
      </w:r>
      <w:r w:rsidRPr="008A11F7">
        <w:rPr>
          <w:rStyle w:val="HideTWBExt"/>
        </w:rPr>
        <w:t>&lt;/Article&gt;</w:t>
      </w:r>
    </w:p>
    <w:p w:rsidR="00C26008" w:rsidRPr="008A11F7" w:rsidRDefault="00392D3A" w:rsidP="00C26008">
      <w:r w:rsidRPr="008A11F7">
        <w:rPr>
          <w:rStyle w:val="HideTWBExt"/>
        </w:rPr>
        <w:t>&lt;DocAmend2&gt;</w:t>
      </w:r>
      <w:r w:rsidRPr="008A11F7">
        <w:t>2009/21/EK irányelv</w:t>
      </w:r>
      <w:r w:rsidRPr="008A11F7">
        <w:rPr>
          <w:rStyle w:val="HideTWBExt"/>
        </w:rPr>
        <w:t>&lt;/DocAmend2&gt;</w:t>
      </w:r>
    </w:p>
    <w:p w:rsidR="00C26008" w:rsidRPr="008A11F7" w:rsidRDefault="00392D3A" w:rsidP="00C26008">
      <w:r w:rsidRPr="008A11F7">
        <w:rPr>
          <w:rStyle w:val="HideTWBExt"/>
        </w:rPr>
        <w:t>&lt;Article2&gt;</w:t>
      </w:r>
      <w:r>
        <w:t>9b</w:t>
      </w:r>
      <w:r w:rsidRPr="008A11F7">
        <w:t xml:space="preserve"> cikk</w:t>
      </w:r>
      <w:r w:rsidRPr="008A11F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C26008" w:rsidRPr="008A11F7" w:rsidRDefault="00C26008" w:rsidP="009B4410"/>
        </w:tc>
      </w:tr>
      <w:tr w:rsidR="00C71F2B" w:rsidRPr="008A11F7" w:rsidTr="009B4410">
        <w:trPr>
          <w:trHeight w:val="240"/>
          <w:jc w:val="center"/>
        </w:trPr>
        <w:tc>
          <w:tcPr>
            <w:tcW w:w="4876" w:type="dxa"/>
          </w:tcPr>
          <w:p w:rsidR="00C26008" w:rsidRPr="008A11F7" w:rsidRDefault="00392D3A" w:rsidP="009B4410">
            <w:pPr>
              <w:pStyle w:val="AmColumnHeading"/>
            </w:pPr>
            <w:r w:rsidRPr="008A11F7">
              <w:t>A Bizottság által javasolt szöveg</w:t>
            </w:r>
          </w:p>
        </w:tc>
        <w:tc>
          <w:tcPr>
            <w:tcW w:w="4876" w:type="dxa"/>
          </w:tcPr>
          <w:p w:rsidR="00C26008" w:rsidRPr="008A11F7" w:rsidRDefault="00392D3A" w:rsidP="009B4410">
            <w:pPr>
              <w:pStyle w:val="AmColumnHeading"/>
            </w:pPr>
            <w:r w:rsidRPr="008A11F7">
              <w:t>Módosítás</w:t>
            </w:r>
          </w:p>
        </w:tc>
      </w:tr>
      <w:tr w:rsidR="00C71F2B" w:rsidRPr="008A11F7" w:rsidTr="009B4410">
        <w:trPr>
          <w:jc w:val="center"/>
        </w:trPr>
        <w:tc>
          <w:tcPr>
            <w:tcW w:w="4876" w:type="dxa"/>
          </w:tcPr>
          <w:p w:rsidR="00C26008" w:rsidRPr="008A11F7" w:rsidRDefault="00C26008" w:rsidP="009B4410">
            <w:pPr>
              <w:pStyle w:val="Normal6a"/>
            </w:pPr>
          </w:p>
        </w:tc>
        <w:tc>
          <w:tcPr>
            <w:tcW w:w="4876" w:type="dxa"/>
          </w:tcPr>
          <w:p w:rsidR="00C26008" w:rsidRPr="008A11F7" w:rsidRDefault="00392D3A" w:rsidP="009B4410">
            <w:pPr>
              <w:pStyle w:val="Normal6a"/>
            </w:pPr>
            <w:r w:rsidRPr="008A11F7">
              <w:rPr>
                <w:b/>
                <w:i/>
              </w:rPr>
              <w:t>iva.</w:t>
            </w:r>
            <w:r w:rsidRPr="008A11F7">
              <w:tab/>
            </w:r>
            <w:r w:rsidRPr="008A11F7">
              <w:rPr>
                <w:b/>
                <w:i/>
              </w:rPr>
              <w:t>zöld és környezeti szempontból fenntartható technológiákba – például tisztább üzemanyagok vagy kibocsátáscsökkentő berendezések használatába – történő beruházások a lobogó a</w:t>
            </w:r>
            <w:r w:rsidRPr="008A11F7">
              <w:rPr>
                <w:b/>
                <w:i/>
              </w:rPr>
              <w:t>latt közlekedő flotta környezeti lábnyomának csökkentésére irányuló erőfeszítések demonstrálása érdekében;</w:t>
            </w:r>
          </w:p>
        </w:tc>
      </w:tr>
    </w:tbl>
    <w:p w:rsidR="00C26008" w:rsidRPr="008A11F7" w:rsidRDefault="00392D3A" w:rsidP="00C26008">
      <w:r w:rsidRPr="008A11F7">
        <w:rPr>
          <w:rStyle w:val="HideTWBExt"/>
        </w:rPr>
        <w:t>&lt;/Amend&gt;</w:t>
      </w:r>
    </w:p>
    <w:p w:rsidR="00C26008" w:rsidRPr="008A11F7" w:rsidRDefault="00392D3A" w:rsidP="00C26008">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39</w:t>
      </w:r>
      <w:r w:rsidRPr="008A11F7">
        <w:rPr>
          <w:rStyle w:val="HideTWBExt"/>
        </w:rPr>
        <w:t>&lt;/NumAm&gt;</w:t>
      </w:r>
    </w:p>
    <w:p w:rsidR="00C26008" w:rsidRPr="008A11F7" w:rsidRDefault="00392D3A" w:rsidP="00C26008">
      <w:pPr>
        <w:pStyle w:val="NormalBold12b"/>
      </w:pPr>
      <w:r w:rsidRPr="008A11F7">
        <w:rPr>
          <w:rStyle w:val="HideTWBExt"/>
        </w:rPr>
        <w:t>&lt;DocAmend&gt;</w:t>
      </w:r>
      <w:r w:rsidRPr="008A11F7">
        <w:t>Irányelvre irányuló javaslat</w:t>
      </w:r>
      <w:r w:rsidRPr="008A11F7">
        <w:rPr>
          <w:rStyle w:val="HideTWBExt"/>
        </w:rPr>
        <w:t>&lt;/DocAmend&gt;</w:t>
      </w:r>
    </w:p>
    <w:p w:rsidR="00C26008" w:rsidRPr="008A11F7" w:rsidRDefault="00392D3A" w:rsidP="00C26008">
      <w:pPr>
        <w:pStyle w:val="NormalBold"/>
      </w:pPr>
      <w:r w:rsidRPr="008A11F7">
        <w:rPr>
          <w:rStyle w:val="HideTWBExt"/>
        </w:rPr>
        <w:t>&lt;Article&gt;</w:t>
      </w:r>
      <w:r w:rsidRPr="008A11F7">
        <w:t>1 cikk – 1 bekezdés – 10 pont</w:t>
      </w:r>
      <w:r w:rsidRPr="008A11F7">
        <w:rPr>
          <w:rStyle w:val="HideTWBExt"/>
        </w:rPr>
        <w:t>&lt;/Article&gt;</w:t>
      </w:r>
    </w:p>
    <w:p w:rsidR="00C26008" w:rsidRPr="008A11F7" w:rsidRDefault="00392D3A" w:rsidP="00C26008">
      <w:r w:rsidRPr="008A11F7">
        <w:rPr>
          <w:rStyle w:val="HideTWBExt"/>
        </w:rPr>
        <w:t>&lt;DocAmend2&gt;</w:t>
      </w:r>
      <w:r w:rsidRPr="008A11F7">
        <w:t>2009/21/EK irányelv</w:t>
      </w:r>
      <w:r w:rsidRPr="008A11F7">
        <w:rPr>
          <w:rStyle w:val="HideTWBExt"/>
        </w:rPr>
        <w:t>&lt;/DocAmend2&gt;</w:t>
      </w:r>
    </w:p>
    <w:p w:rsidR="00C26008" w:rsidRPr="008A11F7" w:rsidRDefault="00392D3A" w:rsidP="00C26008">
      <w:r w:rsidRPr="008A11F7">
        <w:rPr>
          <w:rStyle w:val="HideTWBExt"/>
        </w:rPr>
        <w:t>&lt;Article2&gt;</w:t>
      </w:r>
      <w:r>
        <w:t>9b</w:t>
      </w:r>
      <w:r w:rsidRPr="008A11F7">
        <w:t xml:space="preserve"> cikk</w:t>
      </w:r>
      <w:r w:rsidRPr="008A11F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C26008" w:rsidRPr="008A11F7" w:rsidRDefault="00C26008" w:rsidP="009B4410"/>
        </w:tc>
      </w:tr>
      <w:tr w:rsidR="00C71F2B" w:rsidRPr="008A11F7" w:rsidTr="009B4410">
        <w:trPr>
          <w:trHeight w:val="240"/>
          <w:jc w:val="center"/>
        </w:trPr>
        <w:tc>
          <w:tcPr>
            <w:tcW w:w="4876" w:type="dxa"/>
          </w:tcPr>
          <w:p w:rsidR="00C26008" w:rsidRPr="008A11F7" w:rsidRDefault="00392D3A" w:rsidP="009B4410">
            <w:pPr>
              <w:pStyle w:val="AmColumnHeading"/>
            </w:pPr>
            <w:r w:rsidRPr="008A11F7">
              <w:t>A Bizottság által javasolt szöveg</w:t>
            </w:r>
          </w:p>
        </w:tc>
        <w:tc>
          <w:tcPr>
            <w:tcW w:w="4876" w:type="dxa"/>
          </w:tcPr>
          <w:p w:rsidR="00C26008" w:rsidRPr="008A11F7" w:rsidRDefault="00392D3A" w:rsidP="009B4410">
            <w:pPr>
              <w:pStyle w:val="AmColumnHeading"/>
            </w:pPr>
            <w:r w:rsidRPr="008A11F7">
              <w:t>Módosítás</w:t>
            </w:r>
          </w:p>
        </w:tc>
      </w:tr>
      <w:tr w:rsidR="00C71F2B" w:rsidRPr="008A11F7" w:rsidTr="009B4410">
        <w:trPr>
          <w:jc w:val="center"/>
        </w:trPr>
        <w:tc>
          <w:tcPr>
            <w:tcW w:w="4876" w:type="dxa"/>
          </w:tcPr>
          <w:p w:rsidR="00C26008" w:rsidRPr="008A11F7" w:rsidRDefault="00C26008" w:rsidP="009B4410">
            <w:pPr>
              <w:pStyle w:val="Normal6a"/>
            </w:pPr>
          </w:p>
        </w:tc>
        <w:tc>
          <w:tcPr>
            <w:tcW w:w="4876" w:type="dxa"/>
          </w:tcPr>
          <w:p w:rsidR="00C26008" w:rsidRPr="008A11F7" w:rsidRDefault="00392D3A" w:rsidP="009B4410">
            <w:pPr>
              <w:pStyle w:val="Normal6a"/>
            </w:pPr>
            <w:r w:rsidRPr="008A11F7">
              <w:rPr>
                <w:b/>
                <w:i/>
              </w:rPr>
              <w:t>ivb.</w:t>
            </w:r>
            <w:r w:rsidRPr="008A11F7">
              <w:tab/>
            </w:r>
            <w:r w:rsidRPr="008A11F7">
              <w:rPr>
                <w:b/>
                <w:i/>
              </w:rPr>
              <w:t>kezdeményezések és intézkedések a hajók fedélzetén a biztonsági kultúra előmozdítása érdekében, beleértve a képzési programokat, a</w:t>
            </w:r>
            <w:r w:rsidRPr="008A11F7">
              <w:rPr>
                <w:b/>
                <w:i/>
              </w:rPr>
              <w:t xml:space="preserve"> biztonsági gyakorlatokat és a személyzet tagjainak a biztonsági gyakorlatokkal kapcsolatos tudatosságát növelő kampányokat;</w:t>
            </w:r>
          </w:p>
        </w:tc>
      </w:tr>
    </w:tbl>
    <w:p w:rsidR="00C26008" w:rsidRPr="008A11F7" w:rsidRDefault="00392D3A" w:rsidP="00C26008">
      <w:r w:rsidRPr="008A11F7">
        <w:rPr>
          <w:rStyle w:val="HideTWBExt"/>
        </w:rPr>
        <w:t>&lt;/Amend&gt;</w:t>
      </w:r>
    </w:p>
    <w:p w:rsidR="00C26008" w:rsidRPr="008A11F7" w:rsidRDefault="00392D3A" w:rsidP="00C26008">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40</w:t>
      </w:r>
      <w:r w:rsidRPr="008A11F7">
        <w:rPr>
          <w:rStyle w:val="HideTWBExt"/>
        </w:rPr>
        <w:t>&lt;/NumAm&gt;</w:t>
      </w:r>
    </w:p>
    <w:p w:rsidR="00C26008" w:rsidRPr="008A11F7" w:rsidRDefault="00392D3A" w:rsidP="00C26008">
      <w:pPr>
        <w:pStyle w:val="NormalBold12b"/>
      </w:pPr>
      <w:r w:rsidRPr="008A11F7">
        <w:rPr>
          <w:rStyle w:val="HideTWBExt"/>
        </w:rPr>
        <w:t>&lt;DocAmend&gt;</w:t>
      </w:r>
      <w:r w:rsidRPr="008A11F7">
        <w:t>Irányelvre irányuló javaslat</w:t>
      </w:r>
      <w:r w:rsidRPr="008A11F7">
        <w:rPr>
          <w:rStyle w:val="HideTWBExt"/>
        </w:rPr>
        <w:t>&lt;/DocAmend&gt;</w:t>
      </w:r>
    </w:p>
    <w:p w:rsidR="00C26008" w:rsidRPr="008A11F7" w:rsidRDefault="00392D3A" w:rsidP="00C26008">
      <w:pPr>
        <w:pStyle w:val="NormalBold"/>
      </w:pPr>
      <w:r w:rsidRPr="008A11F7">
        <w:rPr>
          <w:rStyle w:val="HideTWBExt"/>
        </w:rPr>
        <w:t>&lt;Article&gt;</w:t>
      </w:r>
      <w:r w:rsidRPr="008A11F7">
        <w:t>1 cikk – 1 bekezdés – 10 p</w:t>
      </w:r>
      <w:r w:rsidRPr="008A11F7">
        <w:t>ont</w:t>
      </w:r>
      <w:r w:rsidRPr="008A11F7">
        <w:rPr>
          <w:rStyle w:val="HideTWBExt"/>
        </w:rPr>
        <w:t>&lt;/Article&gt;</w:t>
      </w:r>
    </w:p>
    <w:p w:rsidR="00C26008" w:rsidRPr="008A11F7" w:rsidRDefault="00392D3A" w:rsidP="00C26008">
      <w:r w:rsidRPr="008A11F7">
        <w:rPr>
          <w:rStyle w:val="HideTWBExt"/>
        </w:rPr>
        <w:t>&lt;DocAmend2&gt;</w:t>
      </w:r>
      <w:r w:rsidRPr="008A11F7">
        <w:t>2009/21/EK irányelv</w:t>
      </w:r>
      <w:r w:rsidRPr="008A11F7">
        <w:rPr>
          <w:rStyle w:val="HideTWBExt"/>
        </w:rPr>
        <w:t>&lt;/DocAmend2&gt;</w:t>
      </w:r>
    </w:p>
    <w:p w:rsidR="00C26008" w:rsidRPr="008A11F7" w:rsidRDefault="00392D3A" w:rsidP="00C26008">
      <w:r w:rsidRPr="008A11F7">
        <w:rPr>
          <w:rStyle w:val="HideTWBExt"/>
        </w:rPr>
        <w:t>&lt;Article2&gt;</w:t>
      </w:r>
      <w:r>
        <w:t>9b</w:t>
      </w:r>
      <w:r w:rsidRPr="008A11F7">
        <w:t xml:space="preserve"> cikk</w:t>
      </w:r>
      <w:r w:rsidRPr="008A11F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C26008" w:rsidRPr="008A11F7" w:rsidRDefault="00C26008" w:rsidP="009B4410"/>
        </w:tc>
      </w:tr>
      <w:tr w:rsidR="00C71F2B" w:rsidRPr="008A11F7" w:rsidTr="009B4410">
        <w:trPr>
          <w:trHeight w:val="240"/>
          <w:jc w:val="center"/>
        </w:trPr>
        <w:tc>
          <w:tcPr>
            <w:tcW w:w="4876" w:type="dxa"/>
          </w:tcPr>
          <w:p w:rsidR="00C26008" w:rsidRPr="008A11F7" w:rsidRDefault="00392D3A" w:rsidP="009B4410">
            <w:pPr>
              <w:pStyle w:val="AmColumnHeading"/>
            </w:pPr>
            <w:r w:rsidRPr="008A11F7">
              <w:t>A Bizottság által javasolt szöveg</w:t>
            </w:r>
          </w:p>
        </w:tc>
        <w:tc>
          <w:tcPr>
            <w:tcW w:w="4876" w:type="dxa"/>
          </w:tcPr>
          <w:p w:rsidR="00C26008" w:rsidRPr="008A11F7" w:rsidRDefault="00392D3A" w:rsidP="009B4410">
            <w:pPr>
              <w:pStyle w:val="AmColumnHeading"/>
            </w:pPr>
            <w:r w:rsidRPr="008A11F7">
              <w:t>Módosítás</w:t>
            </w:r>
          </w:p>
        </w:tc>
      </w:tr>
      <w:tr w:rsidR="00C71F2B" w:rsidRPr="008A11F7" w:rsidTr="009B4410">
        <w:trPr>
          <w:jc w:val="center"/>
        </w:trPr>
        <w:tc>
          <w:tcPr>
            <w:tcW w:w="4876" w:type="dxa"/>
          </w:tcPr>
          <w:p w:rsidR="00C26008" w:rsidRPr="008A11F7" w:rsidRDefault="00C26008" w:rsidP="009B4410">
            <w:pPr>
              <w:pStyle w:val="Normal6a"/>
            </w:pPr>
          </w:p>
        </w:tc>
        <w:tc>
          <w:tcPr>
            <w:tcW w:w="4876" w:type="dxa"/>
          </w:tcPr>
          <w:p w:rsidR="00C26008" w:rsidRPr="008A11F7" w:rsidRDefault="00392D3A" w:rsidP="009B4410">
            <w:pPr>
              <w:pStyle w:val="Normal6a"/>
            </w:pPr>
            <w:r w:rsidRPr="008A11F7">
              <w:rPr>
                <w:b/>
                <w:i/>
              </w:rPr>
              <w:t>ivc.</w:t>
            </w:r>
            <w:r w:rsidRPr="008A11F7">
              <w:tab/>
            </w:r>
            <w:r w:rsidRPr="008A11F7">
              <w:rPr>
                <w:b/>
                <w:i/>
              </w:rPr>
              <w:t xml:space="preserve">a biztonsági és környezetszennyezés-megelőzési követelményekkel kapcsolatos váratlan események, balesetek vagy ezen </w:t>
            </w:r>
            <w:r w:rsidRPr="008A11F7">
              <w:rPr>
                <w:b/>
                <w:i/>
              </w:rPr>
              <w:t>követelmények megsértése, valamint az azok kezelésére hozott intézkedések, amelyek előmozdítják az átláthatóságot és az elszámoltathatóságot;</w:t>
            </w:r>
          </w:p>
        </w:tc>
      </w:tr>
    </w:tbl>
    <w:p w:rsidR="00C26008" w:rsidRPr="008A11F7" w:rsidRDefault="00392D3A" w:rsidP="00C26008">
      <w:r w:rsidRPr="008A11F7">
        <w:rPr>
          <w:rStyle w:val="HideTWBExt"/>
        </w:rPr>
        <w:t>&lt;/Amend&gt;</w:t>
      </w:r>
    </w:p>
    <w:p w:rsidR="00C26008" w:rsidRPr="008A11F7" w:rsidRDefault="00392D3A" w:rsidP="00C26008">
      <w:pPr>
        <w:pStyle w:val="AmNumberTabs"/>
      </w:pPr>
      <w:r w:rsidRPr="008A11F7">
        <w:rPr>
          <w:rStyle w:val="HideTWBExt"/>
        </w:rPr>
        <w:t>&lt;Amend&gt;</w:t>
      </w:r>
      <w:r w:rsidRPr="008A11F7">
        <w:t>Módosítás</w:t>
      </w:r>
      <w:r w:rsidRPr="008A11F7">
        <w:tab/>
      </w:r>
      <w:r w:rsidRPr="008A11F7">
        <w:tab/>
      </w:r>
      <w:r w:rsidRPr="008A11F7">
        <w:rPr>
          <w:rStyle w:val="HideTWBExt"/>
        </w:rPr>
        <w:t>&lt;NumAm&gt;</w:t>
      </w:r>
      <w:r w:rsidRPr="008A11F7">
        <w:t>41</w:t>
      </w:r>
      <w:r w:rsidRPr="008A11F7">
        <w:rPr>
          <w:rStyle w:val="HideTWBExt"/>
        </w:rPr>
        <w:t>&lt;/NumAm&gt;</w:t>
      </w:r>
    </w:p>
    <w:p w:rsidR="00C26008" w:rsidRPr="008A11F7" w:rsidRDefault="00392D3A" w:rsidP="00C26008">
      <w:pPr>
        <w:pStyle w:val="NormalBold12b"/>
      </w:pPr>
      <w:r w:rsidRPr="008A11F7">
        <w:rPr>
          <w:rStyle w:val="HideTWBExt"/>
        </w:rPr>
        <w:t>&lt;DocAmend&gt;</w:t>
      </w:r>
      <w:r w:rsidRPr="008A11F7">
        <w:t>Irányelvre irányuló javaslat</w:t>
      </w:r>
      <w:r w:rsidRPr="008A11F7">
        <w:rPr>
          <w:rStyle w:val="HideTWBExt"/>
        </w:rPr>
        <w:t>&lt;/DocAmend&gt;</w:t>
      </w:r>
    </w:p>
    <w:p w:rsidR="00C26008" w:rsidRPr="008A11F7" w:rsidRDefault="00392D3A" w:rsidP="00C26008">
      <w:pPr>
        <w:pStyle w:val="NormalBold"/>
      </w:pPr>
      <w:r w:rsidRPr="008A11F7">
        <w:rPr>
          <w:rStyle w:val="HideTWBExt"/>
        </w:rPr>
        <w:t>&lt;Article&gt;</w:t>
      </w:r>
      <w:r w:rsidRPr="008A11F7">
        <w:t xml:space="preserve">1 cikk – </w:t>
      </w:r>
      <w:r w:rsidRPr="008A11F7">
        <w:t>1 bekezdés – 10 pont</w:t>
      </w:r>
      <w:r w:rsidRPr="008A11F7">
        <w:rPr>
          <w:rStyle w:val="HideTWBExt"/>
        </w:rPr>
        <w:t>&lt;/Article&gt;</w:t>
      </w:r>
    </w:p>
    <w:p w:rsidR="00C26008" w:rsidRPr="008A11F7" w:rsidRDefault="00392D3A" w:rsidP="00C26008">
      <w:r w:rsidRPr="008A11F7">
        <w:rPr>
          <w:rStyle w:val="HideTWBExt"/>
        </w:rPr>
        <w:t>&lt;DocAmend2&gt;</w:t>
      </w:r>
      <w:r w:rsidRPr="008A11F7">
        <w:t>2009/21/EK irányelv</w:t>
      </w:r>
      <w:r w:rsidRPr="008A11F7">
        <w:rPr>
          <w:rStyle w:val="HideTWBExt"/>
        </w:rPr>
        <w:t>&lt;/DocAmend2&gt;</w:t>
      </w:r>
    </w:p>
    <w:p w:rsidR="00C26008" w:rsidRPr="008A11F7" w:rsidRDefault="00392D3A" w:rsidP="00C26008">
      <w:r w:rsidRPr="008A11F7">
        <w:rPr>
          <w:rStyle w:val="HideTWBExt"/>
        </w:rPr>
        <w:t>&lt;Article2&gt;</w:t>
      </w:r>
      <w:r>
        <w:t>9b</w:t>
      </w:r>
      <w:r w:rsidRPr="008A11F7">
        <w:t xml:space="preserve"> cikk</w:t>
      </w:r>
      <w:r w:rsidRPr="008A11F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1F2B" w:rsidRPr="008A11F7" w:rsidTr="009B4410">
        <w:trPr>
          <w:trHeight w:hRule="exact" w:val="240"/>
          <w:jc w:val="center"/>
        </w:trPr>
        <w:tc>
          <w:tcPr>
            <w:tcW w:w="9752" w:type="dxa"/>
            <w:gridSpan w:val="2"/>
          </w:tcPr>
          <w:p w:rsidR="00C26008" w:rsidRPr="008A11F7" w:rsidRDefault="00C26008" w:rsidP="009B4410"/>
        </w:tc>
      </w:tr>
      <w:tr w:rsidR="00C71F2B" w:rsidRPr="008A11F7" w:rsidTr="009B4410">
        <w:trPr>
          <w:trHeight w:val="240"/>
          <w:jc w:val="center"/>
        </w:trPr>
        <w:tc>
          <w:tcPr>
            <w:tcW w:w="4876" w:type="dxa"/>
          </w:tcPr>
          <w:p w:rsidR="00C26008" w:rsidRPr="008A11F7" w:rsidRDefault="00392D3A" w:rsidP="009B4410">
            <w:pPr>
              <w:pStyle w:val="AmColumnHeading"/>
            </w:pPr>
            <w:r w:rsidRPr="008A11F7">
              <w:t>A Bizottság által javasolt szöveg</w:t>
            </w:r>
          </w:p>
        </w:tc>
        <w:tc>
          <w:tcPr>
            <w:tcW w:w="4876" w:type="dxa"/>
          </w:tcPr>
          <w:p w:rsidR="00C26008" w:rsidRPr="008A11F7" w:rsidRDefault="00392D3A" w:rsidP="009B4410">
            <w:pPr>
              <w:pStyle w:val="AmColumnHeading"/>
            </w:pPr>
            <w:r w:rsidRPr="008A11F7">
              <w:t>Módosítás</w:t>
            </w:r>
          </w:p>
        </w:tc>
      </w:tr>
      <w:tr w:rsidR="00C71F2B" w:rsidRPr="008A11F7" w:rsidTr="009B4410">
        <w:trPr>
          <w:jc w:val="center"/>
        </w:trPr>
        <w:tc>
          <w:tcPr>
            <w:tcW w:w="4876" w:type="dxa"/>
          </w:tcPr>
          <w:p w:rsidR="00C26008" w:rsidRPr="008A11F7" w:rsidRDefault="00C26008" w:rsidP="009B4410">
            <w:pPr>
              <w:pStyle w:val="Normal6a"/>
            </w:pPr>
          </w:p>
        </w:tc>
        <w:tc>
          <w:tcPr>
            <w:tcW w:w="4876" w:type="dxa"/>
          </w:tcPr>
          <w:p w:rsidR="00C26008" w:rsidRPr="008A11F7" w:rsidRDefault="00392D3A" w:rsidP="009B4410">
            <w:pPr>
              <w:pStyle w:val="Normal6a"/>
            </w:pPr>
            <w:r w:rsidRPr="008A11F7">
              <w:rPr>
                <w:b/>
                <w:i/>
              </w:rPr>
              <w:t>ivd.</w:t>
            </w:r>
            <w:r w:rsidRPr="008A11F7">
              <w:tab/>
            </w:r>
            <w:r w:rsidRPr="008A11F7">
              <w:rPr>
                <w:b/>
                <w:i/>
              </w:rPr>
              <w:t xml:space="preserve">együttműködés más tagállamokkal és nemzetközi szervekkel a biztonság és a környezetszennyezés </w:t>
            </w:r>
            <w:r w:rsidRPr="008A11F7">
              <w:rPr>
                <w:b/>
                <w:i/>
              </w:rPr>
              <w:t>megelőzésének fokozása érdekében, beleértve a közös ellenőrzéseket, az információmegosztást és a tengerészeti biztonságot és a környezetvédelem javítását célzó nemzetközi kezdeményezésekben való részvételt;</w:t>
            </w:r>
          </w:p>
        </w:tc>
      </w:tr>
    </w:tbl>
    <w:p w:rsidR="00983849" w:rsidRPr="008A11F7" w:rsidRDefault="00392D3A" w:rsidP="00392D3A">
      <w:r w:rsidRPr="008A11F7">
        <w:rPr>
          <w:rStyle w:val="HideTWBExt"/>
        </w:rPr>
        <w:t>&lt;/Amend&gt;&lt;/RepeatBlock-Amend&gt;</w:t>
      </w:r>
    </w:p>
    <w:p w:rsidR="00983849" w:rsidRPr="008A11F7" w:rsidRDefault="00983849">
      <w:pPr>
        <w:widowControl/>
        <w:sectPr w:rsidR="00983849" w:rsidRPr="008A11F7" w:rsidSect="008A11F7">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rsidR="009B69B7" w:rsidRPr="008A11F7" w:rsidRDefault="009B69B7">
      <w:pPr>
        <w:widowControl/>
      </w:pPr>
    </w:p>
    <w:p w:rsidR="00300C1D" w:rsidRPr="008A11F7" w:rsidRDefault="00392D3A" w:rsidP="009B4410">
      <w:pPr>
        <w:pStyle w:val="PageHeadingNotTOC"/>
        <w:rPr>
          <w:noProof/>
        </w:rPr>
      </w:pPr>
      <w:bookmarkStart w:id="1" w:name="FootprintPageAD"/>
      <w:r w:rsidRPr="008A11F7">
        <w:t>MELLÉKLET: AZON SZERVEZETEK VAGY SZEMÉLYEK JEGYZÉKE, AMELYEKTŐL, ILLETVE</w:t>
      </w:r>
      <w:r w:rsidRPr="008A11F7">
        <w:br/>
        <w:t>AKIKTŐL A VÉLEMÉNY ELŐADÓJA ÉSZREVÉTELEKET KAPOTT</w:t>
      </w:r>
    </w:p>
    <w:p w:rsidR="00300C1D" w:rsidRPr="008A11F7" w:rsidRDefault="00392D3A" w:rsidP="009B4410">
      <w:pPr>
        <w:pStyle w:val="Normal24a"/>
      </w:pPr>
      <w:r w:rsidRPr="008A11F7">
        <w:rPr>
          <w:rStyle w:val="HideTWBExt"/>
        </w:rPr>
        <w:t>&lt;FootprintIntro&gt;</w:t>
      </w:r>
      <w:r w:rsidRPr="008A11F7">
        <w:t>Az előadó kizárólagos felelősségi körében kijelenti, hogy sem szervezettől, sem személytől nem kapott olyan észrevéte</w:t>
      </w:r>
      <w:r w:rsidRPr="008A11F7">
        <w:t>leket, mel</w:t>
      </w:r>
      <w:r>
        <w:t>yeket az eljárási szabályzat I. </w:t>
      </w:r>
      <w:r w:rsidRPr="008A11F7">
        <w:t>mellékletének 8. cikke értelmében fel kell t</w:t>
      </w:r>
      <w:bookmarkStart w:id="2" w:name="_GoBack"/>
      <w:bookmarkEnd w:id="2"/>
      <w:r w:rsidRPr="008A11F7">
        <w:t>üntetni ebben a mellékletben.</w:t>
      </w:r>
      <w:r w:rsidRPr="008A11F7">
        <w:rPr>
          <w:rStyle w:val="HideTWBExt"/>
        </w:rPr>
        <w:t>&lt;/FootprintIntro&gt;</w:t>
      </w:r>
    </w:p>
    <w:bookmarkEnd w:id="1"/>
    <w:p w:rsidR="00311040" w:rsidRPr="008A11F7" w:rsidRDefault="00392D3A" w:rsidP="00311040">
      <w:r w:rsidRPr="008A11F7">
        <w:br w:type="page"/>
      </w:r>
    </w:p>
    <w:p w:rsidR="00311040" w:rsidRPr="008A11F7" w:rsidRDefault="00392D3A" w:rsidP="00311040">
      <w:pPr>
        <w:pStyle w:val="PageHeadingNotTOC"/>
      </w:pPr>
      <w:bookmarkStart w:id="3" w:name="ProcPageAD"/>
      <w:r w:rsidRPr="008A11F7">
        <w:t>A VÉLEMÉNYNYILVÁNÍTÁSRA FELKÉRT BIZOTTSÁG ELJÁRÁSA</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C71F2B" w:rsidRPr="008A11F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11040" w:rsidRPr="008A11F7" w:rsidRDefault="00392D3A">
            <w:pPr>
              <w:autoSpaceDE w:val="0"/>
              <w:autoSpaceDN w:val="0"/>
              <w:adjustRightInd w:val="0"/>
              <w:rPr>
                <w:b/>
                <w:bCs/>
                <w:color w:val="000000"/>
                <w:sz w:val="20"/>
                <w:szCs w:val="20"/>
              </w:rPr>
            </w:pPr>
            <w:r w:rsidRPr="008A11F7">
              <w:rPr>
                <w:b/>
                <w:color w:val="000000"/>
                <w:sz w:val="20"/>
              </w:rPr>
              <w:t>Cím</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11040" w:rsidRPr="008A11F7" w:rsidRDefault="00392D3A">
            <w:pPr>
              <w:autoSpaceDE w:val="0"/>
              <w:autoSpaceDN w:val="0"/>
              <w:adjustRightInd w:val="0"/>
              <w:rPr>
                <w:color w:val="000000"/>
                <w:sz w:val="20"/>
                <w:szCs w:val="20"/>
              </w:rPr>
            </w:pPr>
            <w:r w:rsidRPr="008A11F7">
              <w:rPr>
                <w:color w:val="000000"/>
                <w:sz w:val="20"/>
              </w:rPr>
              <w:t xml:space="preserve">A lobogó szerinti állammal szembeni követelmények teljesítéséről </w:t>
            </w:r>
            <w:r w:rsidRPr="008A11F7">
              <w:rPr>
                <w:color w:val="000000"/>
                <w:sz w:val="20"/>
              </w:rPr>
              <w:t>szóló 2009/21/EK irányelv módosítása</w:t>
            </w:r>
          </w:p>
        </w:tc>
      </w:tr>
      <w:tr w:rsidR="00C71F2B" w:rsidRPr="008A11F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311040" w:rsidRPr="008A11F7" w:rsidRDefault="00392D3A">
            <w:pPr>
              <w:autoSpaceDE w:val="0"/>
              <w:autoSpaceDN w:val="0"/>
              <w:adjustRightInd w:val="0"/>
              <w:rPr>
                <w:b/>
                <w:bCs/>
                <w:color w:val="000000"/>
                <w:sz w:val="20"/>
                <w:szCs w:val="20"/>
              </w:rPr>
            </w:pPr>
            <w:r w:rsidRPr="008A11F7">
              <w:rPr>
                <w:b/>
                <w:color w:val="000000"/>
                <w:sz w:val="20"/>
              </w:rPr>
              <w:t>Hivatkozások</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311040" w:rsidRPr="008A11F7" w:rsidRDefault="00392D3A">
            <w:pPr>
              <w:autoSpaceDE w:val="0"/>
              <w:autoSpaceDN w:val="0"/>
              <w:adjustRightInd w:val="0"/>
              <w:rPr>
                <w:color w:val="000000"/>
                <w:sz w:val="20"/>
                <w:szCs w:val="20"/>
              </w:rPr>
            </w:pPr>
            <w:r w:rsidRPr="008A11F7">
              <w:rPr>
                <w:color w:val="000000"/>
                <w:sz w:val="20"/>
              </w:rPr>
              <w:t>COM(2023)0272 – C9-0188/2023 – 2023/0172(COD)</w:t>
            </w:r>
          </w:p>
        </w:tc>
      </w:tr>
      <w:tr w:rsidR="00C71F2B" w:rsidRPr="008A11F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11040" w:rsidRPr="008A11F7" w:rsidRDefault="00392D3A">
            <w:pPr>
              <w:autoSpaceDE w:val="0"/>
              <w:autoSpaceDN w:val="0"/>
              <w:adjustRightInd w:val="0"/>
              <w:rPr>
                <w:b/>
                <w:bCs/>
                <w:color w:val="000000"/>
                <w:sz w:val="20"/>
                <w:szCs w:val="20"/>
              </w:rPr>
            </w:pPr>
            <w:r w:rsidRPr="008A11F7">
              <w:rPr>
                <w:b/>
                <w:color w:val="000000"/>
                <w:sz w:val="20"/>
              </w:rPr>
              <w:t>Illetékes bizottság</w:t>
            </w:r>
          </w:p>
          <w:p w:rsidR="00311040" w:rsidRPr="008A11F7" w:rsidRDefault="00392D3A">
            <w:pPr>
              <w:autoSpaceDE w:val="0"/>
              <w:autoSpaceDN w:val="0"/>
              <w:adjustRightInd w:val="0"/>
              <w:rPr>
                <w:color w:val="000000"/>
                <w:sz w:val="20"/>
                <w:szCs w:val="20"/>
              </w:rPr>
            </w:pPr>
            <w:r w:rsidRPr="008A11F7">
              <w:rPr>
                <w:color w:val="000000"/>
                <w:sz w:val="20"/>
              </w:rPr>
              <w:t>       A plenáris ülésen való bejelentés dátuma</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311040" w:rsidRPr="008A11F7" w:rsidRDefault="00392D3A">
            <w:pPr>
              <w:autoSpaceDE w:val="0"/>
              <w:autoSpaceDN w:val="0"/>
              <w:adjustRightInd w:val="0"/>
              <w:rPr>
                <w:color w:val="000000"/>
                <w:sz w:val="20"/>
                <w:szCs w:val="20"/>
              </w:rPr>
            </w:pPr>
            <w:r w:rsidRPr="008A11F7">
              <w:rPr>
                <w:color w:val="000000"/>
                <w:sz w:val="20"/>
              </w:rPr>
              <w:t>TRAN</w:t>
            </w:r>
          </w:p>
          <w:p w:rsidR="00311040" w:rsidRPr="008A11F7" w:rsidRDefault="00392D3A">
            <w:pPr>
              <w:autoSpaceDE w:val="0"/>
              <w:autoSpaceDN w:val="0"/>
              <w:adjustRightInd w:val="0"/>
              <w:rPr>
                <w:color w:val="000000"/>
                <w:sz w:val="20"/>
                <w:szCs w:val="20"/>
              </w:rPr>
            </w:pPr>
            <w:r w:rsidRPr="008A11F7">
              <w:rPr>
                <w:color w:val="000000"/>
                <w:sz w:val="20"/>
              </w:rPr>
              <w:t>10.7.2023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311040" w:rsidRPr="008A11F7" w:rsidRDefault="00311040">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311040" w:rsidRPr="008A11F7" w:rsidRDefault="00311040">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11040" w:rsidRPr="008A11F7" w:rsidRDefault="00311040">
            <w:pPr>
              <w:autoSpaceDE w:val="0"/>
              <w:autoSpaceDN w:val="0"/>
              <w:adjustRightInd w:val="0"/>
              <w:rPr>
                <w:rFonts w:ascii="sans-serif" w:hAnsi="sans-serif" w:cs="sans-serif"/>
                <w:color w:val="000000"/>
              </w:rPr>
            </w:pPr>
          </w:p>
        </w:tc>
      </w:tr>
      <w:tr w:rsidR="00C71F2B" w:rsidRPr="008A11F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11040" w:rsidRPr="008A11F7" w:rsidRDefault="00392D3A">
            <w:pPr>
              <w:autoSpaceDE w:val="0"/>
              <w:autoSpaceDN w:val="0"/>
              <w:adjustRightInd w:val="0"/>
              <w:rPr>
                <w:b/>
                <w:bCs/>
                <w:color w:val="000000"/>
                <w:sz w:val="20"/>
                <w:szCs w:val="20"/>
              </w:rPr>
            </w:pPr>
            <w:r w:rsidRPr="008A11F7">
              <w:rPr>
                <w:b/>
                <w:color w:val="000000"/>
                <w:sz w:val="20"/>
              </w:rPr>
              <w:t>Véleményt nyilvánított</w:t>
            </w:r>
          </w:p>
          <w:p w:rsidR="00311040" w:rsidRPr="008A11F7" w:rsidRDefault="00392D3A">
            <w:pPr>
              <w:autoSpaceDE w:val="0"/>
              <w:autoSpaceDN w:val="0"/>
              <w:adjustRightInd w:val="0"/>
              <w:rPr>
                <w:color w:val="000000"/>
                <w:sz w:val="20"/>
                <w:szCs w:val="20"/>
              </w:rPr>
            </w:pPr>
            <w:r w:rsidRPr="008A11F7">
              <w:rPr>
                <w:color w:val="000000"/>
                <w:sz w:val="20"/>
              </w:rPr>
              <w:t>       A plenáris ülésen való bejelentés dátuma</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11040" w:rsidRPr="008A11F7" w:rsidRDefault="00392D3A">
            <w:pPr>
              <w:autoSpaceDE w:val="0"/>
              <w:autoSpaceDN w:val="0"/>
              <w:adjustRightInd w:val="0"/>
              <w:rPr>
                <w:color w:val="000000"/>
                <w:sz w:val="20"/>
                <w:szCs w:val="20"/>
              </w:rPr>
            </w:pPr>
            <w:r w:rsidRPr="008A11F7">
              <w:rPr>
                <w:color w:val="000000"/>
                <w:sz w:val="20"/>
              </w:rPr>
              <w:t>PECH</w:t>
            </w:r>
          </w:p>
          <w:p w:rsidR="00311040" w:rsidRPr="008A11F7" w:rsidRDefault="00392D3A">
            <w:pPr>
              <w:autoSpaceDE w:val="0"/>
              <w:autoSpaceDN w:val="0"/>
              <w:adjustRightInd w:val="0"/>
              <w:rPr>
                <w:color w:val="000000"/>
                <w:sz w:val="20"/>
                <w:szCs w:val="20"/>
              </w:rPr>
            </w:pPr>
            <w:r w:rsidRPr="008A11F7">
              <w:rPr>
                <w:color w:val="000000"/>
                <w:sz w:val="20"/>
              </w:rPr>
              <w:t>10.7.2023</w:t>
            </w:r>
          </w:p>
        </w:tc>
      </w:tr>
      <w:tr w:rsidR="00C71F2B" w:rsidRPr="008A11F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11040" w:rsidRPr="008A11F7" w:rsidRDefault="00392D3A">
            <w:pPr>
              <w:autoSpaceDE w:val="0"/>
              <w:autoSpaceDN w:val="0"/>
              <w:adjustRightInd w:val="0"/>
              <w:rPr>
                <w:b/>
                <w:bCs/>
                <w:color w:val="000000"/>
                <w:sz w:val="20"/>
                <w:szCs w:val="20"/>
              </w:rPr>
            </w:pPr>
            <w:r w:rsidRPr="008A11F7">
              <w:rPr>
                <w:b/>
                <w:color w:val="000000"/>
                <w:sz w:val="20"/>
              </w:rPr>
              <w:t>A vélemény előadója:</w:t>
            </w:r>
          </w:p>
          <w:p w:rsidR="00311040" w:rsidRPr="008A11F7" w:rsidRDefault="00392D3A">
            <w:pPr>
              <w:autoSpaceDE w:val="0"/>
              <w:autoSpaceDN w:val="0"/>
              <w:adjustRightInd w:val="0"/>
              <w:rPr>
                <w:color w:val="000000"/>
                <w:sz w:val="20"/>
                <w:szCs w:val="20"/>
              </w:rPr>
            </w:pPr>
            <w:r w:rsidRPr="008A11F7">
              <w:rPr>
                <w:color w:val="000000"/>
                <w:sz w:val="20"/>
              </w:rPr>
              <w:t>       A kijelölés dátuma</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11040" w:rsidRPr="008A11F7" w:rsidRDefault="00392D3A">
            <w:pPr>
              <w:autoSpaceDE w:val="0"/>
              <w:autoSpaceDN w:val="0"/>
              <w:adjustRightInd w:val="0"/>
              <w:rPr>
                <w:color w:val="000000"/>
                <w:sz w:val="20"/>
                <w:szCs w:val="20"/>
              </w:rPr>
            </w:pPr>
            <w:r w:rsidRPr="008A11F7">
              <w:rPr>
                <w:color w:val="000000"/>
                <w:sz w:val="20"/>
              </w:rPr>
              <w:t>Ana Miranda</w:t>
            </w:r>
          </w:p>
          <w:p w:rsidR="00311040" w:rsidRPr="008A11F7" w:rsidRDefault="00392D3A">
            <w:pPr>
              <w:autoSpaceDE w:val="0"/>
              <w:autoSpaceDN w:val="0"/>
              <w:adjustRightInd w:val="0"/>
              <w:rPr>
                <w:color w:val="000000"/>
                <w:sz w:val="20"/>
                <w:szCs w:val="20"/>
              </w:rPr>
            </w:pPr>
            <w:r w:rsidRPr="008A11F7">
              <w:rPr>
                <w:color w:val="000000"/>
                <w:sz w:val="20"/>
              </w:rPr>
              <w:t>5.9.2023</w:t>
            </w:r>
          </w:p>
        </w:tc>
      </w:tr>
      <w:tr w:rsidR="00C71F2B" w:rsidRPr="008A11F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11040" w:rsidRPr="008A11F7" w:rsidRDefault="00392D3A">
            <w:pPr>
              <w:autoSpaceDE w:val="0"/>
              <w:autoSpaceDN w:val="0"/>
              <w:adjustRightInd w:val="0"/>
              <w:rPr>
                <w:b/>
                <w:bCs/>
                <w:color w:val="000000"/>
                <w:sz w:val="20"/>
                <w:szCs w:val="20"/>
              </w:rPr>
            </w:pPr>
            <w:r w:rsidRPr="008A11F7">
              <w:rPr>
                <w:b/>
                <w:color w:val="000000"/>
                <w:sz w:val="20"/>
              </w:rPr>
              <w:t>Vizsgálat a bizottságban</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311040" w:rsidRPr="008A11F7" w:rsidRDefault="00392D3A">
            <w:pPr>
              <w:autoSpaceDE w:val="0"/>
              <w:autoSpaceDN w:val="0"/>
              <w:adjustRightInd w:val="0"/>
              <w:rPr>
                <w:color w:val="000000"/>
                <w:sz w:val="20"/>
                <w:szCs w:val="20"/>
              </w:rPr>
            </w:pPr>
            <w:r w:rsidRPr="008A11F7">
              <w:rPr>
                <w:color w:val="000000"/>
                <w:sz w:val="20"/>
              </w:rPr>
              <w:t>9.10.2023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311040" w:rsidRPr="008A11F7" w:rsidRDefault="00311040">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311040" w:rsidRPr="008A11F7" w:rsidRDefault="00311040">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11040" w:rsidRPr="008A11F7" w:rsidRDefault="00311040">
            <w:pPr>
              <w:autoSpaceDE w:val="0"/>
              <w:autoSpaceDN w:val="0"/>
              <w:adjustRightInd w:val="0"/>
              <w:rPr>
                <w:rFonts w:ascii="sans-serif" w:hAnsi="sans-serif" w:cs="sans-serif"/>
                <w:color w:val="000000"/>
              </w:rPr>
            </w:pPr>
          </w:p>
        </w:tc>
      </w:tr>
      <w:tr w:rsidR="00C71F2B" w:rsidRPr="008A11F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311040" w:rsidRPr="008A11F7" w:rsidRDefault="00392D3A">
            <w:pPr>
              <w:autoSpaceDE w:val="0"/>
              <w:autoSpaceDN w:val="0"/>
              <w:adjustRightInd w:val="0"/>
              <w:rPr>
                <w:b/>
                <w:bCs/>
                <w:color w:val="000000"/>
                <w:sz w:val="20"/>
                <w:szCs w:val="20"/>
              </w:rPr>
            </w:pPr>
            <w:r w:rsidRPr="008A11F7">
              <w:rPr>
                <w:b/>
                <w:color w:val="000000"/>
                <w:sz w:val="20"/>
              </w:rPr>
              <w:t>Az elfogadás dátuma</w:t>
            </w:r>
          </w:p>
        </w:tc>
        <w:tc>
          <w:tcPr>
            <w:tcW w:w="1530" w:type="dxa"/>
            <w:tcBorders>
              <w:top w:val="nil"/>
              <w:left w:val="nil"/>
              <w:bottom w:val="single" w:sz="8" w:space="0" w:color="000000"/>
              <w:right w:val="nil"/>
            </w:tcBorders>
            <w:tcMar>
              <w:top w:w="79" w:type="dxa"/>
              <w:left w:w="79" w:type="dxa"/>
              <w:bottom w:w="79" w:type="dxa"/>
              <w:right w:w="79" w:type="dxa"/>
            </w:tcMar>
          </w:tcPr>
          <w:p w:rsidR="00311040" w:rsidRPr="008A11F7" w:rsidRDefault="00392D3A">
            <w:pPr>
              <w:autoSpaceDE w:val="0"/>
              <w:autoSpaceDN w:val="0"/>
              <w:adjustRightInd w:val="0"/>
              <w:rPr>
                <w:color w:val="000000"/>
                <w:sz w:val="20"/>
                <w:szCs w:val="20"/>
              </w:rPr>
            </w:pPr>
            <w:r w:rsidRPr="008A11F7">
              <w:rPr>
                <w:color w:val="000000"/>
                <w:sz w:val="20"/>
              </w:rPr>
              <w:t>29.11.2023</w:t>
            </w:r>
          </w:p>
        </w:tc>
        <w:tc>
          <w:tcPr>
            <w:tcW w:w="1474" w:type="dxa"/>
            <w:tcBorders>
              <w:top w:val="nil"/>
              <w:left w:val="nil"/>
              <w:bottom w:val="single" w:sz="8" w:space="0" w:color="000000"/>
              <w:right w:val="nil"/>
            </w:tcBorders>
            <w:tcMar>
              <w:top w:w="79" w:type="dxa"/>
              <w:left w:w="79" w:type="dxa"/>
              <w:bottom w:w="79" w:type="dxa"/>
              <w:right w:w="79" w:type="dxa"/>
            </w:tcMar>
          </w:tcPr>
          <w:p w:rsidR="00311040" w:rsidRPr="008A11F7" w:rsidRDefault="00311040">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rsidR="00311040" w:rsidRPr="008A11F7" w:rsidRDefault="00311040">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rsidR="00311040" w:rsidRPr="008A11F7" w:rsidRDefault="00311040">
            <w:pPr>
              <w:autoSpaceDE w:val="0"/>
              <w:autoSpaceDN w:val="0"/>
              <w:adjustRightInd w:val="0"/>
              <w:rPr>
                <w:rFonts w:ascii="sans-serif" w:hAnsi="sans-serif" w:cs="sans-serif"/>
                <w:color w:val="000000"/>
              </w:rPr>
            </w:pPr>
          </w:p>
        </w:tc>
      </w:tr>
      <w:tr w:rsidR="00C71F2B" w:rsidRPr="008A11F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11040" w:rsidRPr="008A11F7" w:rsidRDefault="00392D3A">
            <w:pPr>
              <w:autoSpaceDE w:val="0"/>
              <w:autoSpaceDN w:val="0"/>
              <w:adjustRightInd w:val="0"/>
              <w:rPr>
                <w:b/>
                <w:bCs/>
                <w:color w:val="000000"/>
                <w:sz w:val="20"/>
                <w:szCs w:val="20"/>
              </w:rPr>
            </w:pPr>
            <w:r w:rsidRPr="008A11F7">
              <w:rPr>
                <w:b/>
                <w:color w:val="000000"/>
                <w:sz w:val="20"/>
              </w:rPr>
              <w:t>A zárószavazás eredménye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311040" w:rsidRPr="008A11F7" w:rsidRDefault="00392D3A">
            <w:pPr>
              <w:autoSpaceDE w:val="0"/>
              <w:autoSpaceDN w:val="0"/>
              <w:adjustRightInd w:val="0"/>
              <w:rPr>
                <w:color w:val="000000"/>
                <w:sz w:val="20"/>
                <w:szCs w:val="20"/>
              </w:rPr>
            </w:pPr>
            <w:r w:rsidRPr="008A11F7">
              <w:rPr>
                <w:color w:val="000000"/>
                <w:sz w:val="20"/>
              </w:rPr>
              <w:t>+:</w:t>
            </w:r>
          </w:p>
          <w:p w:rsidR="00311040" w:rsidRPr="008A11F7" w:rsidRDefault="00392D3A">
            <w:pPr>
              <w:autoSpaceDE w:val="0"/>
              <w:autoSpaceDN w:val="0"/>
              <w:adjustRightInd w:val="0"/>
              <w:rPr>
                <w:color w:val="000000"/>
                <w:sz w:val="20"/>
                <w:szCs w:val="20"/>
              </w:rPr>
            </w:pPr>
            <w:r w:rsidRPr="008A11F7">
              <w:rPr>
                <w:color w:val="000000"/>
                <w:sz w:val="20"/>
              </w:rPr>
              <w:t>–:</w:t>
            </w:r>
          </w:p>
          <w:p w:rsidR="00311040" w:rsidRPr="008A11F7" w:rsidRDefault="00392D3A">
            <w:pPr>
              <w:autoSpaceDE w:val="0"/>
              <w:autoSpaceDN w:val="0"/>
              <w:adjustRightInd w:val="0"/>
              <w:rPr>
                <w:color w:val="000000"/>
                <w:sz w:val="20"/>
                <w:szCs w:val="20"/>
              </w:rPr>
            </w:pPr>
            <w:r w:rsidRPr="008A11F7">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11040" w:rsidRPr="008A11F7" w:rsidRDefault="00392D3A">
            <w:pPr>
              <w:autoSpaceDE w:val="0"/>
              <w:autoSpaceDN w:val="0"/>
              <w:adjustRightInd w:val="0"/>
              <w:rPr>
                <w:color w:val="000000"/>
                <w:sz w:val="20"/>
                <w:szCs w:val="20"/>
              </w:rPr>
            </w:pPr>
            <w:r w:rsidRPr="008A11F7">
              <w:rPr>
                <w:color w:val="000000"/>
                <w:sz w:val="20"/>
              </w:rPr>
              <w:t>20</w:t>
            </w:r>
          </w:p>
          <w:p w:rsidR="00311040" w:rsidRPr="008A11F7" w:rsidRDefault="00392D3A">
            <w:pPr>
              <w:autoSpaceDE w:val="0"/>
              <w:autoSpaceDN w:val="0"/>
              <w:adjustRightInd w:val="0"/>
              <w:rPr>
                <w:color w:val="000000"/>
                <w:sz w:val="20"/>
                <w:szCs w:val="20"/>
              </w:rPr>
            </w:pPr>
            <w:r w:rsidRPr="008A11F7">
              <w:rPr>
                <w:color w:val="000000"/>
                <w:sz w:val="20"/>
              </w:rPr>
              <w:t>3</w:t>
            </w:r>
          </w:p>
          <w:p w:rsidR="00311040" w:rsidRPr="008A11F7" w:rsidRDefault="00392D3A">
            <w:pPr>
              <w:autoSpaceDE w:val="0"/>
              <w:autoSpaceDN w:val="0"/>
              <w:adjustRightInd w:val="0"/>
              <w:rPr>
                <w:color w:val="000000"/>
                <w:sz w:val="20"/>
                <w:szCs w:val="20"/>
              </w:rPr>
            </w:pPr>
            <w:r w:rsidRPr="008A11F7">
              <w:rPr>
                <w:color w:val="000000"/>
                <w:sz w:val="20"/>
              </w:rPr>
              <w:t>1</w:t>
            </w:r>
          </w:p>
        </w:tc>
      </w:tr>
      <w:tr w:rsidR="00C71F2B" w:rsidRPr="008A11F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11040" w:rsidRPr="008A11F7" w:rsidRDefault="00392D3A">
            <w:pPr>
              <w:autoSpaceDE w:val="0"/>
              <w:autoSpaceDN w:val="0"/>
              <w:adjustRightInd w:val="0"/>
              <w:rPr>
                <w:b/>
                <w:bCs/>
                <w:color w:val="000000"/>
                <w:sz w:val="20"/>
                <w:szCs w:val="20"/>
              </w:rPr>
            </w:pPr>
            <w:r w:rsidRPr="008A11F7">
              <w:rPr>
                <w:b/>
                <w:color w:val="000000"/>
                <w:sz w:val="20"/>
              </w:rPr>
              <w:t>A zárószavazáson jelen lévő tagok</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11040" w:rsidRPr="008A11F7" w:rsidRDefault="00392D3A">
            <w:pPr>
              <w:autoSpaceDE w:val="0"/>
              <w:autoSpaceDN w:val="0"/>
              <w:adjustRightInd w:val="0"/>
              <w:rPr>
                <w:color w:val="000000"/>
                <w:sz w:val="20"/>
                <w:szCs w:val="20"/>
              </w:rPr>
            </w:pPr>
            <w:r w:rsidRPr="008A11F7">
              <w:rPr>
                <w:color w:val="000000"/>
                <w:sz w:val="20"/>
              </w:rPr>
              <w:t xml:space="preserve">Clara Aguilera, João </w:t>
            </w:r>
            <w:r w:rsidRPr="008A11F7">
              <w:rPr>
                <w:color w:val="000000"/>
                <w:sz w:val="20"/>
              </w:rPr>
              <w:t xml:space="preserve">Albuquerque, Pietro Bartolo, Izaskun Bilbao Barandica, Isabel Carvalhais, Maria da Graça Carvalho, Asger Christensen, Rosa D’Amato, Francisco Guerreiro, Anja Haga, Niclas Herbst, Ladislav Ilčić, France Jamet, Predrag Fred Matić, Francisco José Millán Mon, </w:t>
            </w:r>
            <w:r w:rsidRPr="008A11F7">
              <w:rPr>
                <w:color w:val="000000"/>
                <w:sz w:val="20"/>
              </w:rPr>
              <w:t>Ana Miranda, João Pimenta Lopes, Caroline Roose, Bert-Jan Ruissen, Marc Tarabella, Theodoros Zagorakis</w:t>
            </w:r>
          </w:p>
        </w:tc>
      </w:tr>
      <w:tr w:rsidR="00C71F2B" w:rsidRPr="008A11F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311040" w:rsidRPr="008A11F7" w:rsidRDefault="00392D3A">
            <w:pPr>
              <w:autoSpaceDE w:val="0"/>
              <w:autoSpaceDN w:val="0"/>
              <w:adjustRightInd w:val="0"/>
              <w:rPr>
                <w:b/>
                <w:bCs/>
                <w:color w:val="000000"/>
                <w:sz w:val="20"/>
                <w:szCs w:val="20"/>
              </w:rPr>
            </w:pPr>
            <w:r w:rsidRPr="008A11F7">
              <w:rPr>
                <w:b/>
                <w:color w:val="000000"/>
                <w:sz w:val="20"/>
              </w:rPr>
              <w:t>A zárószavazáson jelen lévő póttagok</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311040" w:rsidRPr="008A11F7" w:rsidRDefault="00392D3A">
            <w:pPr>
              <w:autoSpaceDE w:val="0"/>
              <w:autoSpaceDN w:val="0"/>
              <w:adjustRightInd w:val="0"/>
              <w:rPr>
                <w:color w:val="000000"/>
                <w:sz w:val="20"/>
                <w:szCs w:val="20"/>
              </w:rPr>
            </w:pPr>
            <w:r w:rsidRPr="008A11F7">
              <w:rPr>
                <w:color w:val="000000"/>
                <w:sz w:val="20"/>
              </w:rPr>
              <w:t>Gabriel Mato</w:t>
            </w:r>
          </w:p>
        </w:tc>
      </w:tr>
      <w:tr w:rsidR="00C71F2B" w:rsidRPr="008A11F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311040" w:rsidRPr="008A11F7" w:rsidRDefault="00392D3A">
            <w:pPr>
              <w:autoSpaceDE w:val="0"/>
              <w:autoSpaceDN w:val="0"/>
              <w:adjustRightInd w:val="0"/>
              <w:rPr>
                <w:b/>
                <w:bCs/>
                <w:color w:val="000000"/>
                <w:sz w:val="20"/>
                <w:szCs w:val="20"/>
              </w:rPr>
            </w:pPr>
            <w:r w:rsidRPr="008A11F7">
              <w:rPr>
                <w:b/>
                <w:color w:val="000000"/>
                <w:sz w:val="20"/>
              </w:rPr>
              <w:t>A zárószavazáson jelen lévő póttagok (209. cikk, (7) bekezdés)</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311040" w:rsidRPr="008A11F7" w:rsidRDefault="00392D3A">
            <w:pPr>
              <w:autoSpaceDE w:val="0"/>
              <w:autoSpaceDN w:val="0"/>
              <w:adjustRightInd w:val="0"/>
              <w:rPr>
                <w:color w:val="000000"/>
                <w:sz w:val="20"/>
                <w:szCs w:val="20"/>
              </w:rPr>
            </w:pPr>
            <w:r w:rsidRPr="008A11F7">
              <w:rPr>
                <w:color w:val="000000"/>
                <w:sz w:val="20"/>
              </w:rPr>
              <w:t>Erik Poulsen, Anne Sander</w:t>
            </w:r>
          </w:p>
        </w:tc>
      </w:tr>
    </w:tbl>
    <w:p w:rsidR="00311040" w:rsidRPr="008A11F7" w:rsidRDefault="00311040"/>
    <w:bookmarkEnd w:id="3"/>
    <w:p w:rsidR="001A5D71" w:rsidRPr="008A11F7" w:rsidRDefault="001A5D71" w:rsidP="00311040">
      <w:pPr>
        <w:sectPr w:rsidR="001A5D71" w:rsidRPr="008A11F7" w:rsidSect="001A5D71">
          <w:footnotePr>
            <w:numRestart w:val="eachSect"/>
          </w:footnotePr>
          <w:endnotePr>
            <w:numFmt w:val="decimal"/>
          </w:endnotePr>
          <w:pgSz w:w="11906" w:h="16838" w:code="9"/>
          <w:pgMar w:top="1134" w:right="1418" w:bottom="1418" w:left="1418" w:header="1134" w:footer="567" w:gutter="0"/>
          <w:cols w:space="720"/>
          <w:noEndnote/>
          <w:docGrid w:linePitch="326"/>
        </w:sectPr>
      </w:pPr>
    </w:p>
    <w:p w:rsidR="001A5D71" w:rsidRPr="008A11F7" w:rsidRDefault="00392D3A" w:rsidP="00311040">
      <w:pPr>
        <w:pStyle w:val="PageHeadingNotTOC"/>
      </w:pPr>
      <w:bookmarkStart w:id="4" w:name="RollCallPageAD"/>
      <w:r w:rsidRPr="008A11F7">
        <w:t>NÉV SZERINTI ZÁRÓSZAVAZÁS A VÉLEMÉNYNYILVÁNÍTÁSRA FELKÉRT BIZOTTSÁGBAN</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C71F2B" w:rsidRPr="008A11F7" w:rsidTr="001A5D71">
        <w:trPr>
          <w:cantSplit/>
        </w:trPr>
        <w:tc>
          <w:tcPr>
            <w:tcW w:w="1701" w:type="dxa"/>
            <w:shd w:val="pct10" w:color="000000" w:fill="FFFFFF"/>
            <w:vAlign w:val="center"/>
          </w:tcPr>
          <w:p w:rsidR="001A5D71" w:rsidRPr="008A11F7" w:rsidRDefault="00392D3A" w:rsidP="001A5D71">
            <w:pPr>
              <w:pStyle w:val="RollCallVotes"/>
            </w:pPr>
            <w:r w:rsidRPr="008A11F7">
              <w:t>20</w:t>
            </w:r>
          </w:p>
        </w:tc>
        <w:tc>
          <w:tcPr>
            <w:tcW w:w="7371" w:type="dxa"/>
            <w:shd w:val="pct10" w:color="000000" w:fill="FFFFFF"/>
          </w:tcPr>
          <w:p w:rsidR="001A5D71" w:rsidRPr="008A11F7" w:rsidRDefault="00392D3A" w:rsidP="001A5D71">
            <w:pPr>
              <w:pStyle w:val="RollCallSymbols14pt"/>
            </w:pPr>
            <w:r w:rsidRPr="008A11F7">
              <w:t>+</w:t>
            </w:r>
          </w:p>
        </w:tc>
      </w:tr>
      <w:tr w:rsidR="00C71F2B" w:rsidRPr="008A11F7" w:rsidTr="001A5D71">
        <w:trPr>
          <w:cantSplit/>
        </w:trPr>
        <w:tc>
          <w:tcPr>
            <w:tcW w:w="1701" w:type="dxa"/>
            <w:shd w:val="clear" w:color="auto" w:fill="FFFFFF"/>
          </w:tcPr>
          <w:p w:rsidR="001A5D71" w:rsidRPr="008A11F7" w:rsidRDefault="00392D3A" w:rsidP="001A5D71">
            <w:pPr>
              <w:pStyle w:val="RollCallTable"/>
            </w:pPr>
            <w:r w:rsidRPr="008A11F7">
              <w:t>PPE</w:t>
            </w:r>
          </w:p>
        </w:tc>
        <w:tc>
          <w:tcPr>
            <w:tcW w:w="7371" w:type="dxa"/>
            <w:shd w:val="clear" w:color="auto" w:fill="FFFFFF"/>
          </w:tcPr>
          <w:p w:rsidR="001A5D71" w:rsidRPr="008A11F7" w:rsidRDefault="00392D3A" w:rsidP="001A5D71">
            <w:pPr>
              <w:pStyle w:val="RollCallTable"/>
            </w:pPr>
            <w:r w:rsidRPr="008A11F7">
              <w:t>Maria da Graça Carvalho, Anja Haga, Niclas Herbst, Gabriel Mato, Francisco José Millán Mon, Anne Sander, Theodoros Zagorakis</w:t>
            </w:r>
          </w:p>
        </w:tc>
      </w:tr>
      <w:tr w:rsidR="00C71F2B" w:rsidRPr="008A11F7" w:rsidTr="001A5D71">
        <w:trPr>
          <w:cantSplit/>
        </w:trPr>
        <w:tc>
          <w:tcPr>
            <w:tcW w:w="1701" w:type="dxa"/>
            <w:shd w:val="clear" w:color="auto" w:fill="FFFFFF"/>
          </w:tcPr>
          <w:p w:rsidR="001A5D71" w:rsidRPr="008A11F7" w:rsidRDefault="00392D3A" w:rsidP="001A5D71">
            <w:pPr>
              <w:pStyle w:val="RollCallTable"/>
            </w:pPr>
            <w:r w:rsidRPr="008A11F7">
              <w:t>Renew</w:t>
            </w:r>
          </w:p>
        </w:tc>
        <w:tc>
          <w:tcPr>
            <w:tcW w:w="7371" w:type="dxa"/>
            <w:shd w:val="clear" w:color="auto" w:fill="FFFFFF"/>
          </w:tcPr>
          <w:p w:rsidR="001A5D71" w:rsidRPr="008A11F7" w:rsidRDefault="00392D3A" w:rsidP="001A5D71">
            <w:pPr>
              <w:pStyle w:val="RollCallTable"/>
            </w:pPr>
            <w:r w:rsidRPr="008A11F7">
              <w:t xml:space="preserve">Izaskun </w:t>
            </w:r>
            <w:r w:rsidRPr="008A11F7">
              <w:t>Bilbao Barandica, Asger Christensen, Erik Poulsen</w:t>
            </w:r>
          </w:p>
        </w:tc>
      </w:tr>
      <w:tr w:rsidR="00C71F2B" w:rsidRPr="008A11F7" w:rsidTr="001A5D71">
        <w:trPr>
          <w:cantSplit/>
        </w:trPr>
        <w:tc>
          <w:tcPr>
            <w:tcW w:w="1701" w:type="dxa"/>
            <w:shd w:val="clear" w:color="auto" w:fill="FFFFFF"/>
          </w:tcPr>
          <w:p w:rsidR="001A5D71" w:rsidRPr="008A11F7" w:rsidRDefault="00392D3A" w:rsidP="001A5D71">
            <w:pPr>
              <w:pStyle w:val="RollCallTable"/>
            </w:pPr>
            <w:r w:rsidRPr="008A11F7">
              <w:t>S&amp;D</w:t>
            </w:r>
          </w:p>
        </w:tc>
        <w:tc>
          <w:tcPr>
            <w:tcW w:w="7371" w:type="dxa"/>
            <w:shd w:val="clear" w:color="auto" w:fill="FFFFFF"/>
          </w:tcPr>
          <w:p w:rsidR="001A5D71" w:rsidRPr="008A11F7" w:rsidRDefault="00392D3A" w:rsidP="001A5D71">
            <w:pPr>
              <w:pStyle w:val="RollCallTable"/>
            </w:pPr>
            <w:r w:rsidRPr="008A11F7">
              <w:t>Clara Aguilera, João Albuquerque, Pietro Bartolo, Isabel Carvalhais, Predrag Fred Matić</w:t>
            </w:r>
          </w:p>
        </w:tc>
      </w:tr>
      <w:tr w:rsidR="00C71F2B" w:rsidRPr="008A11F7" w:rsidTr="001A5D71">
        <w:trPr>
          <w:cantSplit/>
        </w:trPr>
        <w:tc>
          <w:tcPr>
            <w:tcW w:w="1701" w:type="dxa"/>
            <w:shd w:val="clear" w:color="auto" w:fill="FFFFFF"/>
          </w:tcPr>
          <w:p w:rsidR="001A5D71" w:rsidRPr="008A11F7" w:rsidRDefault="00392D3A" w:rsidP="001A5D71">
            <w:pPr>
              <w:pStyle w:val="RollCallTable"/>
            </w:pPr>
            <w:r w:rsidRPr="008A11F7">
              <w:t>The Left</w:t>
            </w:r>
          </w:p>
        </w:tc>
        <w:tc>
          <w:tcPr>
            <w:tcW w:w="7371" w:type="dxa"/>
            <w:shd w:val="clear" w:color="auto" w:fill="FFFFFF"/>
          </w:tcPr>
          <w:p w:rsidR="001A5D71" w:rsidRPr="008A11F7" w:rsidRDefault="00392D3A" w:rsidP="001A5D71">
            <w:pPr>
              <w:pStyle w:val="RollCallTable"/>
            </w:pPr>
            <w:r w:rsidRPr="008A11F7">
              <w:t>João Pimenta Lopes</w:t>
            </w:r>
          </w:p>
        </w:tc>
      </w:tr>
      <w:tr w:rsidR="00C71F2B" w:rsidRPr="008A11F7" w:rsidTr="001A5D71">
        <w:trPr>
          <w:cantSplit/>
        </w:trPr>
        <w:tc>
          <w:tcPr>
            <w:tcW w:w="1701" w:type="dxa"/>
            <w:shd w:val="clear" w:color="auto" w:fill="FFFFFF"/>
          </w:tcPr>
          <w:p w:rsidR="001A5D71" w:rsidRPr="008A11F7" w:rsidRDefault="00392D3A" w:rsidP="001A5D71">
            <w:pPr>
              <w:pStyle w:val="RollCallTable"/>
            </w:pPr>
            <w:r w:rsidRPr="008A11F7">
              <w:t>Verts/ALE</w:t>
            </w:r>
          </w:p>
        </w:tc>
        <w:tc>
          <w:tcPr>
            <w:tcW w:w="7371" w:type="dxa"/>
            <w:shd w:val="clear" w:color="auto" w:fill="FFFFFF"/>
          </w:tcPr>
          <w:p w:rsidR="001A5D71" w:rsidRPr="008A11F7" w:rsidRDefault="00392D3A" w:rsidP="001A5D71">
            <w:pPr>
              <w:pStyle w:val="RollCallTable"/>
            </w:pPr>
            <w:r w:rsidRPr="008A11F7">
              <w:t>Rosa D'Amato, Francisco Guerreiro, Ana Miranda, Caroline Roose</w:t>
            </w:r>
          </w:p>
        </w:tc>
      </w:tr>
    </w:tbl>
    <w:p w:rsidR="001A5D71" w:rsidRPr="008A11F7" w:rsidRDefault="001A5D71" w:rsidP="001A5D71"/>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C71F2B" w:rsidRPr="008A11F7" w:rsidTr="001A5D71">
        <w:trPr>
          <w:cantSplit/>
        </w:trPr>
        <w:tc>
          <w:tcPr>
            <w:tcW w:w="1701" w:type="dxa"/>
            <w:shd w:val="pct10" w:color="000000" w:fill="FFFFFF"/>
            <w:vAlign w:val="center"/>
          </w:tcPr>
          <w:p w:rsidR="001A5D71" w:rsidRPr="008A11F7" w:rsidRDefault="00392D3A" w:rsidP="001A5D71">
            <w:pPr>
              <w:pStyle w:val="RollCallVotes"/>
            </w:pPr>
            <w:r w:rsidRPr="008A11F7">
              <w:t>3</w:t>
            </w:r>
          </w:p>
        </w:tc>
        <w:tc>
          <w:tcPr>
            <w:tcW w:w="7371" w:type="dxa"/>
            <w:shd w:val="pct10" w:color="000000" w:fill="FFFFFF"/>
          </w:tcPr>
          <w:p w:rsidR="001A5D71" w:rsidRPr="008A11F7" w:rsidRDefault="00392D3A" w:rsidP="001A5D71">
            <w:pPr>
              <w:pStyle w:val="RollCallSymbols14pt"/>
            </w:pPr>
            <w:r w:rsidRPr="008A11F7">
              <w:t>-</w:t>
            </w:r>
          </w:p>
        </w:tc>
      </w:tr>
      <w:tr w:rsidR="00C71F2B" w:rsidRPr="008A11F7" w:rsidTr="001A5D71">
        <w:trPr>
          <w:cantSplit/>
        </w:trPr>
        <w:tc>
          <w:tcPr>
            <w:tcW w:w="1701" w:type="dxa"/>
            <w:shd w:val="clear" w:color="auto" w:fill="FFFFFF"/>
          </w:tcPr>
          <w:p w:rsidR="001A5D71" w:rsidRPr="008A11F7" w:rsidRDefault="00392D3A" w:rsidP="001A5D71">
            <w:pPr>
              <w:pStyle w:val="RollCallTable"/>
            </w:pPr>
            <w:r w:rsidRPr="008A11F7">
              <w:t>ECR</w:t>
            </w:r>
          </w:p>
        </w:tc>
        <w:tc>
          <w:tcPr>
            <w:tcW w:w="7371" w:type="dxa"/>
            <w:shd w:val="clear" w:color="auto" w:fill="FFFFFF"/>
          </w:tcPr>
          <w:p w:rsidR="001A5D71" w:rsidRPr="008A11F7" w:rsidRDefault="00392D3A" w:rsidP="001A5D71">
            <w:pPr>
              <w:pStyle w:val="RollCallTable"/>
            </w:pPr>
            <w:r w:rsidRPr="008A11F7">
              <w:t>Ladislav Ilčić, Bert-Jan Ruissen</w:t>
            </w:r>
          </w:p>
        </w:tc>
      </w:tr>
      <w:tr w:rsidR="00C71F2B" w:rsidRPr="008A11F7" w:rsidTr="001A5D71">
        <w:trPr>
          <w:cantSplit/>
        </w:trPr>
        <w:tc>
          <w:tcPr>
            <w:tcW w:w="1701" w:type="dxa"/>
            <w:shd w:val="clear" w:color="auto" w:fill="FFFFFF"/>
          </w:tcPr>
          <w:p w:rsidR="001A5D71" w:rsidRPr="008A11F7" w:rsidRDefault="00392D3A" w:rsidP="001A5D71">
            <w:pPr>
              <w:pStyle w:val="RollCallTable"/>
            </w:pPr>
            <w:r w:rsidRPr="008A11F7">
              <w:t>ID</w:t>
            </w:r>
          </w:p>
        </w:tc>
        <w:tc>
          <w:tcPr>
            <w:tcW w:w="7371" w:type="dxa"/>
            <w:shd w:val="clear" w:color="auto" w:fill="FFFFFF"/>
          </w:tcPr>
          <w:p w:rsidR="001A5D71" w:rsidRPr="008A11F7" w:rsidRDefault="00392D3A" w:rsidP="001A5D71">
            <w:pPr>
              <w:pStyle w:val="RollCallTable"/>
            </w:pPr>
            <w:r w:rsidRPr="008A11F7">
              <w:t>France Jamet</w:t>
            </w:r>
          </w:p>
        </w:tc>
      </w:tr>
    </w:tbl>
    <w:p w:rsidR="001A5D71" w:rsidRPr="008A11F7" w:rsidRDefault="001A5D71" w:rsidP="001A5D71"/>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C71F2B" w:rsidRPr="008A11F7" w:rsidTr="001A5D71">
        <w:trPr>
          <w:cantSplit/>
        </w:trPr>
        <w:tc>
          <w:tcPr>
            <w:tcW w:w="1701" w:type="dxa"/>
            <w:shd w:val="pct10" w:color="000000" w:fill="FFFFFF"/>
            <w:vAlign w:val="center"/>
          </w:tcPr>
          <w:p w:rsidR="001A5D71" w:rsidRPr="008A11F7" w:rsidRDefault="00392D3A" w:rsidP="001A5D71">
            <w:pPr>
              <w:pStyle w:val="RollCallVotes"/>
            </w:pPr>
            <w:r w:rsidRPr="008A11F7">
              <w:t>1</w:t>
            </w:r>
          </w:p>
        </w:tc>
        <w:tc>
          <w:tcPr>
            <w:tcW w:w="7371" w:type="dxa"/>
            <w:shd w:val="pct10" w:color="000000" w:fill="FFFFFF"/>
          </w:tcPr>
          <w:p w:rsidR="001A5D71" w:rsidRPr="008A11F7" w:rsidRDefault="00392D3A" w:rsidP="001A5D71">
            <w:pPr>
              <w:pStyle w:val="RollCallSymbols14pt"/>
            </w:pPr>
            <w:r w:rsidRPr="008A11F7">
              <w:t>0</w:t>
            </w:r>
          </w:p>
        </w:tc>
      </w:tr>
      <w:tr w:rsidR="00C71F2B" w:rsidRPr="008A11F7" w:rsidTr="001A5D71">
        <w:trPr>
          <w:cantSplit/>
        </w:trPr>
        <w:tc>
          <w:tcPr>
            <w:tcW w:w="1701" w:type="dxa"/>
            <w:shd w:val="clear" w:color="auto" w:fill="FFFFFF"/>
          </w:tcPr>
          <w:p w:rsidR="001A5D71" w:rsidRPr="008A11F7" w:rsidRDefault="00392D3A" w:rsidP="001A5D71">
            <w:pPr>
              <w:pStyle w:val="RollCallTable"/>
            </w:pPr>
            <w:r w:rsidRPr="008A11F7">
              <w:t>NI</w:t>
            </w:r>
          </w:p>
        </w:tc>
        <w:tc>
          <w:tcPr>
            <w:tcW w:w="7371" w:type="dxa"/>
            <w:shd w:val="clear" w:color="auto" w:fill="FFFFFF"/>
          </w:tcPr>
          <w:p w:rsidR="001A5D71" w:rsidRPr="008A11F7" w:rsidRDefault="00392D3A" w:rsidP="001A5D71">
            <w:pPr>
              <w:pStyle w:val="RollCallTable"/>
            </w:pPr>
            <w:r w:rsidRPr="008A11F7">
              <w:t>Marc Tarabella</w:t>
            </w:r>
          </w:p>
        </w:tc>
      </w:tr>
    </w:tbl>
    <w:p w:rsidR="001A5D71" w:rsidRPr="008A11F7" w:rsidRDefault="001A5D71" w:rsidP="001A5D71">
      <w:pPr>
        <w:pStyle w:val="Normal12a"/>
      </w:pPr>
    </w:p>
    <w:p w:rsidR="001A5D71" w:rsidRPr="008A11F7" w:rsidRDefault="00392D3A" w:rsidP="001A5D71">
      <w:r w:rsidRPr="008A11F7">
        <w:t>Jelmagyarázat:</w:t>
      </w:r>
    </w:p>
    <w:p w:rsidR="001A5D71" w:rsidRPr="008A11F7" w:rsidRDefault="00392D3A" w:rsidP="001A5D71">
      <w:pPr>
        <w:pStyle w:val="RollCallTabs"/>
      </w:pPr>
      <w:r w:rsidRPr="008A11F7">
        <w:t>+</w:t>
      </w:r>
      <w:r w:rsidRPr="008A11F7">
        <w:tab/>
        <w:t>:</w:t>
      </w:r>
      <w:r w:rsidRPr="008A11F7">
        <w:tab/>
        <w:t>mellette</w:t>
      </w:r>
    </w:p>
    <w:p w:rsidR="001A5D71" w:rsidRPr="008A11F7" w:rsidRDefault="00392D3A" w:rsidP="001A5D71">
      <w:pPr>
        <w:pStyle w:val="RollCallTabs"/>
      </w:pPr>
      <w:r w:rsidRPr="008A11F7">
        <w:t>-</w:t>
      </w:r>
      <w:r w:rsidRPr="008A11F7">
        <w:tab/>
        <w:t>:</w:t>
      </w:r>
      <w:r w:rsidRPr="008A11F7">
        <w:tab/>
        <w:t>ellene</w:t>
      </w:r>
    </w:p>
    <w:p w:rsidR="001A5D71" w:rsidRPr="008A11F7" w:rsidRDefault="00392D3A" w:rsidP="001A5D71">
      <w:pPr>
        <w:pStyle w:val="RollCallTabs"/>
      </w:pPr>
      <w:r w:rsidRPr="008A11F7">
        <w:t>0</w:t>
      </w:r>
      <w:r w:rsidRPr="008A11F7">
        <w:tab/>
        <w:t>:</w:t>
      </w:r>
      <w:r w:rsidRPr="008A11F7">
        <w:tab/>
        <w:t>tartózkodás</w:t>
      </w:r>
    </w:p>
    <w:bookmarkEnd w:id="4"/>
    <w:p w:rsidR="00DB56E4" w:rsidRPr="008A11F7" w:rsidRDefault="00DB56E4" w:rsidP="001A5D71"/>
    <w:sectPr w:rsidR="00DB56E4" w:rsidRPr="008A11F7" w:rsidSect="001A5D71">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8A11F7" w:rsidRDefault="00392D3A">
      <w:r w:rsidRPr="008A11F7">
        <w:separator/>
      </w:r>
    </w:p>
  </w:endnote>
  <w:endnote w:type="continuationSeparator" w:id="0">
    <w:p w:rsidR="00000000" w:rsidRPr="008A11F7" w:rsidRDefault="00392D3A">
      <w:r w:rsidRPr="008A11F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1F7" w:rsidRPr="008A11F7" w:rsidRDefault="008A11F7" w:rsidP="008A11F7">
    <w:pPr>
      <w:pStyle w:val="EPFooter"/>
    </w:pPr>
    <w:r w:rsidRPr="008A11F7">
      <w:t>PE</w:t>
    </w:r>
    <w:r w:rsidRPr="008A11F7">
      <w:rPr>
        <w:rStyle w:val="HideTWBExt"/>
      </w:rPr>
      <w:t>&lt;NoPE&gt;</w:t>
    </w:r>
    <w:r w:rsidRPr="008A11F7">
      <w:t>752.995</w:t>
    </w:r>
    <w:r w:rsidRPr="008A11F7">
      <w:rPr>
        <w:rStyle w:val="HideTWBExt"/>
      </w:rPr>
      <w:t>&lt;/NoPE&gt;&lt;Version&gt;</w:t>
    </w:r>
    <w:r w:rsidRPr="008A11F7">
      <w:t>v02-00</w:t>
    </w:r>
    <w:r w:rsidRPr="008A11F7">
      <w:rPr>
        <w:rStyle w:val="HideTWBExt"/>
      </w:rPr>
      <w:t>&lt;/Version&gt;</w:t>
    </w:r>
    <w:r w:rsidRPr="008A11F7">
      <w:tab/>
    </w:r>
    <w:r w:rsidRPr="008A11F7">
      <w:fldChar w:fldCharType="begin"/>
    </w:r>
    <w:r w:rsidRPr="008A11F7">
      <w:instrText xml:space="preserve"> PAGE  \* MERGEFORMAT </w:instrText>
    </w:r>
    <w:r w:rsidRPr="008A11F7">
      <w:fldChar w:fldCharType="separate"/>
    </w:r>
    <w:r w:rsidR="00392D3A">
      <w:rPr>
        <w:noProof/>
      </w:rPr>
      <w:t>24</w:t>
    </w:r>
    <w:r w:rsidRPr="008A11F7">
      <w:fldChar w:fldCharType="end"/>
    </w:r>
    <w:r w:rsidRPr="008A11F7">
      <w:t>/</w:t>
    </w:r>
    <w:fldSimple w:instr=" NUMPAGES  \* MERGEFORMAT ">
      <w:r w:rsidR="00392D3A">
        <w:rPr>
          <w:noProof/>
        </w:rPr>
        <w:t>25</w:t>
      </w:r>
    </w:fldSimple>
    <w:r w:rsidRPr="008A11F7">
      <w:tab/>
    </w:r>
    <w:r w:rsidRPr="008A11F7">
      <w:rPr>
        <w:rStyle w:val="HideTWBExt"/>
      </w:rPr>
      <w:t>&lt;PathFdR&gt;</w:t>
    </w:r>
    <w:r w:rsidRPr="008A11F7">
      <w:t>AD\1291495HU.docx</w:t>
    </w:r>
    <w:r w:rsidRPr="008A11F7">
      <w:rPr>
        <w:rStyle w:val="HideTWBExt"/>
      </w:rPr>
      <w:t>&lt;/PathFdR&gt;</w:t>
    </w:r>
  </w:p>
  <w:p w:rsidR="001A5D71" w:rsidRPr="008A11F7" w:rsidRDefault="008A11F7" w:rsidP="008A11F7">
    <w:pPr>
      <w:pStyle w:val="EPFooter2"/>
    </w:pPr>
    <w:r w:rsidRPr="008A11F7">
      <w:t>HU</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1F7" w:rsidRPr="008A11F7" w:rsidRDefault="008A11F7" w:rsidP="008A11F7">
    <w:pPr>
      <w:pStyle w:val="EPFooter"/>
    </w:pPr>
    <w:r w:rsidRPr="008A11F7">
      <w:rPr>
        <w:rStyle w:val="HideTWBExt"/>
      </w:rPr>
      <w:t>&lt;PathFdR&gt;</w:t>
    </w:r>
    <w:r w:rsidRPr="008A11F7">
      <w:t>AD\1291495HU.docx</w:t>
    </w:r>
    <w:r w:rsidRPr="008A11F7">
      <w:rPr>
        <w:rStyle w:val="HideTWBExt"/>
      </w:rPr>
      <w:t>&lt;/PathFdR&gt;</w:t>
    </w:r>
    <w:r w:rsidRPr="008A11F7">
      <w:tab/>
    </w:r>
    <w:r w:rsidRPr="008A11F7">
      <w:fldChar w:fldCharType="begin"/>
    </w:r>
    <w:r w:rsidRPr="008A11F7">
      <w:instrText xml:space="preserve"> PAGE  \* MERGEFORMAT </w:instrText>
    </w:r>
    <w:r w:rsidRPr="008A11F7">
      <w:fldChar w:fldCharType="separate"/>
    </w:r>
    <w:r w:rsidR="00392D3A">
      <w:rPr>
        <w:noProof/>
      </w:rPr>
      <w:t>23</w:t>
    </w:r>
    <w:r w:rsidRPr="008A11F7">
      <w:fldChar w:fldCharType="end"/>
    </w:r>
    <w:r w:rsidRPr="008A11F7">
      <w:t>/</w:t>
    </w:r>
    <w:fldSimple w:instr=" NUMPAGES  \* MERGEFORMAT ">
      <w:r w:rsidR="00392D3A">
        <w:rPr>
          <w:noProof/>
        </w:rPr>
        <w:t>25</w:t>
      </w:r>
    </w:fldSimple>
    <w:r w:rsidRPr="008A11F7">
      <w:tab/>
      <w:t>PE</w:t>
    </w:r>
    <w:r w:rsidRPr="008A11F7">
      <w:rPr>
        <w:rStyle w:val="HideTWBExt"/>
      </w:rPr>
      <w:t>&lt;NoPE&gt;</w:t>
    </w:r>
    <w:r w:rsidRPr="008A11F7">
      <w:t>752.995</w:t>
    </w:r>
    <w:r w:rsidRPr="008A11F7">
      <w:rPr>
        <w:rStyle w:val="HideTWBExt"/>
      </w:rPr>
      <w:t>&lt;/NoPE&gt;&lt;Version&gt;</w:t>
    </w:r>
    <w:r w:rsidRPr="008A11F7">
      <w:t>v02-00</w:t>
    </w:r>
    <w:r w:rsidRPr="008A11F7">
      <w:rPr>
        <w:rStyle w:val="HideTWBExt"/>
      </w:rPr>
      <w:t>&lt;/Version&gt;</w:t>
    </w:r>
  </w:p>
  <w:p w:rsidR="001A5D71" w:rsidRPr="008A11F7" w:rsidRDefault="008A11F7" w:rsidP="008A11F7">
    <w:pPr>
      <w:pStyle w:val="EPFooter2"/>
    </w:pPr>
    <w:r w:rsidRPr="008A11F7">
      <w:tab/>
    </w:r>
    <w:r w:rsidRPr="008A11F7">
      <w:tab/>
      <w:t>HU</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1F7" w:rsidRPr="008A11F7" w:rsidRDefault="008A11F7" w:rsidP="008A11F7">
    <w:pPr>
      <w:pStyle w:val="EPFooter"/>
    </w:pPr>
    <w:r w:rsidRPr="008A11F7">
      <w:rPr>
        <w:rStyle w:val="HideTWBExt"/>
      </w:rPr>
      <w:t>&lt;PathFdR&gt;</w:t>
    </w:r>
    <w:r w:rsidRPr="008A11F7">
      <w:t>AD\1291495HU.docx</w:t>
    </w:r>
    <w:r w:rsidRPr="008A11F7">
      <w:rPr>
        <w:rStyle w:val="HideTWBExt"/>
      </w:rPr>
      <w:t>&lt;/PathFdR&gt;</w:t>
    </w:r>
    <w:r w:rsidRPr="008A11F7">
      <w:tab/>
    </w:r>
    <w:r w:rsidRPr="008A11F7">
      <w:tab/>
      <w:t>PE</w:t>
    </w:r>
    <w:r w:rsidRPr="008A11F7">
      <w:rPr>
        <w:rStyle w:val="HideTWBExt"/>
      </w:rPr>
      <w:t>&lt;NoPE&gt;</w:t>
    </w:r>
    <w:r w:rsidRPr="008A11F7">
      <w:t>752.995</w:t>
    </w:r>
    <w:r w:rsidRPr="008A11F7">
      <w:rPr>
        <w:rStyle w:val="HideTWBExt"/>
      </w:rPr>
      <w:t>&lt;/NoPE&gt;&lt;Version&gt;</w:t>
    </w:r>
    <w:r w:rsidRPr="008A11F7">
      <w:t>v02-00</w:t>
    </w:r>
    <w:r w:rsidRPr="008A11F7">
      <w:rPr>
        <w:rStyle w:val="HideTWBExt"/>
      </w:rPr>
      <w:t>&lt;/Version&gt;</w:t>
    </w:r>
  </w:p>
  <w:p w:rsidR="001A5D71" w:rsidRPr="008A11F7" w:rsidRDefault="008A11F7" w:rsidP="008A11F7">
    <w:pPr>
      <w:pStyle w:val="EPFooter2"/>
    </w:pPr>
    <w:r w:rsidRPr="008A11F7">
      <w:t>HU</w:t>
    </w:r>
    <w:r w:rsidRPr="008A11F7">
      <w:tab/>
    </w:r>
    <w:r w:rsidRPr="008A11F7">
      <w:rPr>
        <w:b w:val="0"/>
        <w:i/>
        <w:color w:val="C0C0C0"/>
        <w:sz w:val="22"/>
      </w:rPr>
      <w:t>Egyesülve a sokféleségben</w:t>
    </w:r>
    <w:r w:rsidRPr="008A11F7">
      <w:tab/>
      <w:t>HU</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5D71" w:rsidRPr="008A11F7" w:rsidRDefault="00392D3A">
      <w:r w:rsidRPr="008A11F7">
        <w:separator/>
      </w:r>
    </w:p>
  </w:footnote>
  <w:footnote w:type="continuationSeparator" w:id="0">
    <w:p w:rsidR="001A5D71" w:rsidRPr="008A11F7" w:rsidRDefault="00392D3A">
      <w:r w:rsidRPr="008A11F7">
        <w:continuationSeparator/>
      </w:r>
    </w:p>
  </w:footnote>
  <w:footnote w:id="1">
    <w:p w:rsidR="001A5D71" w:rsidRPr="008A11F7" w:rsidRDefault="00392D3A" w:rsidP="007652EA">
      <w:pPr>
        <w:pStyle w:val="FootnoteText"/>
      </w:pPr>
      <w:r w:rsidRPr="008A11F7">
        <w:rPr>
          <w:rStyle w:val="FootnoteReference"/>
        </w:rPr>
        <w:footnoteRef/>
      </w:r>
      <w:r>
        <w:t xml:space="preserve"> P5_TA(2004)0350</w:t>
      </w:r>
    </w:p>
  </w:footnote>
  <w:footnote w:id="2">
    <w:p w:rsidR="001A5D71" w:rsidRPr="008A11F7" w:rsidRDefault="00392D3A" w:rsidP="007652EA">
      <w:pPr>
        <w:pStyle w:val="FootnoteText"/>
      </w:pPr>
      <w:r w:rsidRPr="008A11F7">
        <w:rPr>
          <w:rStyle w:val="FootnoteReference"/>
        </w:rPr>
        <w:footnoteRef/>
      </w:r>
      <w:r w:rsidRPr="008A11F7">
        <w:t xml:space="preserve"> Például a P9_TA(2022)0356 állásfoglalás és a „FuelEU” tengerészeti kezdeményezésre irányuló javaslat első olvasata.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D3A" w:rsidRDefault="00392D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D3A" w:rsidRDefault="00392D3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D3A" w:rsidRDefault="00392D3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2MNU" w:val=" 2"/>
    <w:docVar w:name="AMACTMNU" w:val=" 1"/>
    <w:docVar w:name="AMPLURMNU" w:val=" 1"/>
    <w:docVar w:name="AUTHORMFMNU" w:val=" 2"/>
    <w:docVar w:name="CJMNU" w:val="1"/>
    <w:docVar w:name="CODEMNU" w:val=" 1"/>
    <w:docVar w:name="COM2KEY" w:val="TRAN"/>
    <w:docVar w:name="COMKEY" w:val="PECH"/>
    <w:docVar w:name="CONTRIBUTIONMNU" w:val=" 2"/>
    <w:docVar w:name="CVA" w:val="3"/>
    <w:docVar w:name="DOCCODMNU" w:val=" 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FONCTIONMNU" w:val=" 1"/>
    <w:docVar w:name="iNoAmend" w:val="3"/>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ORLANGKEY" w:val="EN"/>
    <w:docVar w:name="ORLANG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3305968 HideTWBInt;}}{\*\rsidtbl \rsid24658\rsid223860\rsid735077\rsid1718133\rsid2892074\rsid3305968_x000d__x000a_\rsid3565327\rsid4666813\rsid6641733\rsid7823322\rsid9636012\rsid10377208\rsid11215221\rsid11549030\rsid12154954\rsid13780912\rsid14382809\rsid14424199\rsid15204470\rsid15285974\rsid15950462\rsid16324206\rsid16662270}{\mmathPr\mmathFont34\mbrkBin0_x000d__x000a_\mbrkBinSub0\msmallFrac0\mdispDef1\mlMargin0\mrMargin0\mdefJc1\mwrapIndent1440\mintLim0\mnaryLim1}{\info{\author MANYIK Krisztina}{\operator MANYIK Krisztina}{\creatim\yr2023\mo9\dy19\hr13\min33}{\revtim\yr2023\mo9\dy19\hr13\min33}{\version1}{\edmins0}_x000d__x000a_{\nofpages1}{\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3305968\newtblstyruls\nogrowautofit\usenormstyforlist\noindnmbrts\felnbrelev\nocxsptable\indrlsweleven\noafcnsttbl\afelev\utinl\hwelev\spltpgpar\notcvasp\notbrkcnstfrctbl\notvatxbx\krnprsnet\cachedcolbal _x000d__x000a_\nouicompat \fet0{\*\wgrffmtfilter 013f}\nofeaturethrottle1\ilfomacatclnup0{\*\template C:\\Users\\kmanyik\\AppData\\Local\\Temp\\Blank1.dotx}{\*\ftnsep \ltrpar \pard\plain \ltrpar_x000d__x000a_\ql \li0\ri0\widctlpar\wrapdefault\aspalpha\aspnum\faauto\adjustright\rin0\lin0\itap0 \rtlch\fcs1 \af0\afs20\alang1025 \ltrch\fcs0 \fs24\lang2057\langfe2057\cgrid\langnp2057\langfenp2057 {\rtlch\fcs1 \af0 \ltrch\fcs0 \insrsid13780912 \chftnsep _x000d__x000a_\par }}{\*\ftnsepc \ltrpar \pard\plain \ltrpar\ql \li0\ri0\widctlpar\wrapdefault\aspalpha\aspnum\faauto\adjustright\rin0\lin0\itap0 \rtlch\fcs1 \af0\afs20\alang1025 \ltrch\fcs0 \fs24\lang2057\langfe2057\cgrid\langnp2057\langfenp2057 {\rtlch\fcs1 \af0 _x000d__x000a_\ltrch\fcs0 \insrsid13780912 \chftnsepc _x000d__x000a_\par }}{\*\aftnsep \ltrpar \pard\plain \ltrpar\ql \li0\ri0\widctlpar\wrapdefault\aspalpha\aspnum\faauto\adjustright\rin0\lin0\itap0 \rtlch\fcs1 \af0\afs20\alang1025 \ltrch\fcs0 \fs24\lang2057\langfe2057\cgrid\langnp2057\langfenp2057 {\rtlch\fcs1 \af0 _x000d__x000a_\ltrch\fcs0 \insrsid13780912 \chftnsep _x000d__x000a_\par }}{\*\aftnsepc \ltrpar \pard\plain \ltrpar\ql \li0\ri0\widctlpar\wrapdefault\aspalpha\aspnum\faauto\adjustright\rin0\lin0\itap0 \rtlch\fcs1 \af0\afs20\alang1025 \ltrch\fcs0 \fs24\lang2057\langfe2057\cgrid\langnp2057\langfenp2057 {\rtlch\fcs1 \af0 _x000d__x000a_\ltrch\fcs0 \insrsid1378091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3305968\charrsid3103867 {\*\bkmkstart ReplaceBookmark}#}{\rtlch\fcs1 \af1 \ltrch\fcs0 _x000d__x000a_\cs17\v\f1\fs20\cf15\insrsid3305968\charrsid3103867 &gt;&gt;&gt;CVAR@@AmendA}{\rtlch\fcs1 \af0 \ltrch\fcs0 \insrsid3305968\charrsid3103867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b3_x000d__x000a_d91fedea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824537 HideTWBExt;}{_x000d__x000a_\s18\ql \li0\ri0\sa120\nowidctlpar\wrapdefault\aspalpha\aspnum\faauto\adjustright\rin0\lin0\itap0 \rtlch\fcs1 \af0\afs20\alang1025 \ltrch\fcs0 \fs24\lang2057\langfe2057\cgrid\langnp2057\langfenp2057 \sbasedon0 \snext18 \spriority0 \styrsid10824537 _x000d__x000a_Normal6a;}{\s19\ql \li0\ri0\nowidctlpar\wrapdefault\aspalpha\aspnum\faauto\adjustright\rin0\lin0\itap0 \rtlch\fcs1 \af0\afs20\alang1025 \ltrch\fcs0 \b\fs24\lang2057\langfe2057\cgrid\langnp2057\langfenp2057 \sbasedon0 \snext19 \spriority0 \styrsid10824537 _x000d__x000a_NormalBold;}{\*\cs20 \additive \v\f1\fs20\cf15 \spriority0 \styrsid10824537 HideTWBInt;}{\s21\qr \li0\ri0\sb240\sa240\nowidctlpar\wrapdefault\aspalpha\aspnum\faauto\adjustright\rin0\lin0\itap0 \rtlch\fcs1 \af0\afs20\alang1025 \ltrch\fcs0 _x000d__x000a_\fs24\lang2057\langfe2057\cgrid\langnp2057\langfenp2057 \sbasedon0 \snext21 \spriority0 \styrsid10824537 AmOrLang;}{\s22\qc \li0\ri0\sa240\nowidctlpar\wrapdefault\aspalpha\aspnum\faauto\adjustright\rin0\lin0\itap0 \rtlch\fcs1 \af0\afs20\alang1025 _x000d__x000a_\ltrch\fcs0 \i\fs24\lang2057\langfe2057\cgrid\langnp2057\langfenp2057 \sbasedon0 \snext22 \spriority0 \styrsid10824537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0824537 AmNumberTabs;}{\s24\ql \li0\ri0\sb240\nowidctlpar\wrapdefault\aspalpha\aspnum\faauto\adjustright\rin0\lin0\itap0 \rtlch\fcs1 _x000d__x000a_\af0\afs20\alang1025 \ltrch\fcs0 \b\fs24\lang2057\langfe2057\cgrid\langnp2057\langfenp2057 \sbasedon0 \snext24 \spriority0 \styrsid10824537 NormalBold12b;}}{\*\rsidtbl \rsid24658\rsid223860\rsid735077\rsid1718133\rsid2892074\rsid3565327\rsid4666813_x000d__x000a_\rsid6641733\rsid7823322\rsid9636012\rsid10377208\rsid10824537\rsid11215221\rsid11549030\rsid12154954\rsid12477971\rsid14382809\rsid14424199\rsid15204470\rsid15285974\rsid15950462\rsid16324206\rsid16662270}{\mmathPr\mmathFont34\mbrkBin0\mbrkBinSub0_x000d__x000a_\msmallFrac0\mdispDef1\mlMargin0\mrMargin0\mdefJc1\mwrapIndent1440\mintLim0\mnaryLim1}{\info{\author MANYIK Krisztina}{\operator MANYIK Krisztina}{\creatim\yr2023\mo9\dy19\hr13\min29}{\revtim\yr2023\mo9\dy19\hr13\min29}{\version1}{\edmins0}{\nofpages1}_x000d__x000a_{\nofwords41}{\nofchars235}{\nofcharsws27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824537\newtblstyruls\nogrowautofit\usenormstyforlist\noindnmbrts\felnbrelev\nocxsptable\indrlsweleven\noafcnsttbl\afelev\utinl\hwelev\spltpgpar\notcvasp\notbrkcnstfrctbl\notvatxbx\krnprsnet\cachedcolbal _x000d__x000a_\nouicompat \fet0{\*\wgrffmtfilter 013f}\nofeaturethrottle1\ilfomacatclnup0{\*\template C:\\Users\\kmanyik\\AppData\\Local\\Temp\\Blank1.dotx}{\*\ftnsep \ltrpar \pard\plain \ltrpar_x000d__x000a_\ql \li0\ri0\widctlpar\wrapdefault\aspalpha\aspnum\faauto\adjustright\rin0\lin0\itap0 \rtlch\fcs1 \af0\afs20\alang1025 \ltrch\fcs0 \fs24\lang2057\langfe2057\cgrid\langnp2057\langfenp2057 {\rtlch\fcs1 \af0 \ltrch\fcs0 \insrsid12477971 \chftnsep _x000d__x000a_\par }}{\*\ftnsepc \ltrpar \pard\plain \ltrpar\ql \li0\ri0\widctlpar\wrapdefault\aspalpha\aspnum\faauto\adjustright\rin0\lin0\itap0 \rtlch\fcs1 \af0\afs20\alang1025 \ltrch\fcs0 \fs24\lang2057\langfe2057\cgrid\langnp2057\langfenp2057 {\rtlch\fcs1 \af0 _x000d__x000a_\ltrch\fcs0 \insrsid12477971 \chftnsepc _x000d__x000a_\par }}{\*\aftnsep \ltrpar \pard\plain \ltrpar\ql \li0\ri0\widctlpar\wrapdefault\aspalpha\aspnum\faauto\adjustright\rin0\lin0\itap0 \rtlch\fcs1 \af0\afs20\alang1025 \ltrch\fcs0 \fs24\lang2057\langfe2057\cgrid\langnp2057\langfenp2057 {\rtlch\fcs1 \af0 _x000d__x000a_\ltrch\fcs0 \insrsid12477971 \chftnsep _x000d__x000a_\par }}{\*\aftnsepc \ltrpar \pard\plain \ltrpar\ql \li0\ri0\widctlpar\wrapdefault\aspalpha\aspnum\faauto\adjustright\rin0\lin0\itap0 \rtlch\fcs1 \af0\afs20\alang1025 \ltrch\fcs0 \fs24\lang2057\langfe2057\cgrid\langnp2057\langfenp2057 {\rtlch\fcs1 \af0 _x000d__x000a_\ltrch\fcs0 \insrsid1247797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0824537 \rtlch\fcs1 _x000d__x000a_\af0\afs20\alang1025 \ltrch\fcs0 \b\fs24\lang2057\langfe2057\cgrid\langnp2057\langfenp2057 {\rtlch\fcs1 \af0 \ltrch\fcs0 \cs17\b0\v\fs20\cf9\lang1024\langfe1024\loch\af1\hich\af1\dbch\af31501\noproof\insrsid10824537\charrsid3103867 {\*\bkmkstart restartA}_x000d__x000a_\hich\af1\dbch\af31501\loch\f1 &lt;AmendA&gt;}{\rtlch\fcs1 \af0 \ltrch\fcs0 \insrsid10824537\charrsid3103867 Amendment\tab \tab }{\rtlch\fcs1 \af0 \ltrch\fcs0 _x000d__x000a_\cs17\b0\v\fs20\cf9\lang1024\langfe1024\loch\af1\hich\af1\dbch\af31501\noproof\insrsid10824537\charrsid3103867 \hich\af1\dbch\af31501\loch\f1 &lt;NumAmA&gt;}{\rtlch\fcs1 \af0 \ltrch\fcs0 \insrsid10824537\charrsid3103867 #}{\rtlch\fcs1 \af1 \ltrch\fcs0 _x000d__x000a_\cs20\v\f1\fs20\cf15\insrsid10824537\charrsid3103867 ENMIENDA@NRAM@}{\rtlch\fcs1 \af0 \ltrch\fcs0 \insrsid10824537\charrsid3103867 #}{\rtlch\fcs1 \af0 \ltrch\fcs0 _x000d__x000a_\cs17\b0\v\fs20\cf9\lang1024\langfe1024\loch\af1\hich\af1\dbch\af31501\noproof\insrsid10824537\charrsid3103867 \hich\af1\dbch\af31501\loch\f1 &lt;/NumAmA&gt;}{\rtlch\fcs1 \af0 \ltrch\fcs0 \insrsid10824537\charrsid3103867 _x000d__x000a_\par }\pard\plain \ltrpar\s24\ql \li0\ri0\sb240\keepn\nowidctlpar\wrapdefault\aspalpha\aspnum\faauto\adjustright\rin0\lin0\itap0\pararsid10824537 \rtlch\fcs1 \af0\afs20\alang1025 \ltrch\fcs0 \b\fs24\lang2057\langfe2057\cgrid\langnp2057\langfenp2057 {_x000d__x000a_\rtlch\fcs1 \af0 \ltrch\fcs0 \cs17\b0\v\fs20\cf9\lang1024\langfe1024\loch\af1\hich\af1\dbch\af31501\noproof\insrsid10824537\charrsid3103867 \hich\af1\dbch\af31501\loch\f1 &lt;DocAmend&gt;}{\rtlch\fcs1 \af0 \ltrch\fcs0 \insrsid10824537\charrsid3103867 _x000d__x000a_Draft legislative resolution}{\rtlch\fcs1 \af0 \ltrch\fcs0 \cs17\b0\v\fs20\cf9\lang1024\langfe1024\loch\af1\hich\af1\dbch\af31501\noproof\insrsid10824537\charrsid3103867 \hich\af1\dbch\af31501\loch\f1 &lt;/DocAmend&gt;}{\rtlch\fcs1 \af0 \ltrch\fcs0 _x000d__x000a_\insrsid10824537\charrsid3103867 _x000d__x000a_\par }\pard\plain \ltrpar\s19\ql \li0\ri0\nowidctlpar\wrapdefault\aspalpha\aspnum\faauto\adjustright\rin0\lin0\itap0\pararsid10824537 \rtlch\fcs1 \af0\afs20\alang1025 \ltrch\fcs0 \b\fs24\lang2057\langfe2057\cgrid\langnp2057\langfenp2057 {\rtlch\fcs1 \af0 _x000d__x000a_\ltrch\fcs0 \cs17\b0\v\fs20\cf9\lang1024\langfe1024\loch\af1\hich\af1\dbch\af31501\noproof\insrsid10824537\charrsid3103867 \hich\af1\dbch\af31501\loch\f1 &lt;Article&gt;}{\rtlch\fcs1 \af0 \ltrch\fcs0 \cf10\insrsid10824537\charrsid3103867 \u9668\'3f}{_x000d__x000a_\rtlch\fcs1 \af0 \ltrch\fcs0 \insrsid10824537\charrsid3103867 #}{\rtlch\fcs1 \af1 \ltrch\fcs0 \cs20\v\f1\fs20\cf15\insrsid10824537\charrsid3103867 TVTRESPART@RESPART@}{\rtlch\fcs1 \af0 \ltrch\fcs0 \insrsid10824537\charrsid3103867 #}{\rtlch\fcs1 \af0 _x000d__x000a_\ltrch\fcs0 \cf10\insrsid10824537\charrsid3103867 \u9658\'3f}{\rtlch\fcs1 \af0 \ltrch\fcs0 \cs17\b0\v\fs20\cf9\lang1024\langfe1024\loch\af1\hich\af1\dbch\af31501\noproof\insrsid10824537\charrsid3103867 \hich\af1\dbch\af31501\loch\f1 &lt;/Article&gt;}{_x000d__x000a_\rtlch\fcs1 \af0 \ltrch\fcs0 \insrsid10824537\charrsid3103867 _x000d__x000a_\par \ltrrow}\trowd \irow0\irowband0\ltrrow\ts11\trqc\trgaph340\trleft0\trftsWidth1\trftsWidthB3\trpaddl340\trpaddr340\trpaddfl3\trpaddft3\trpaddfb3\trpaddfr3\tblrsid14374628\tblind0\tblindtype3 \clvertalt\clbrdrt\brdrtbl \clbrdrl\brdrtbl \clbrdrb\brdrtbl _x000d__x000a_\clbrdrr\brdrtbl \cltxlrtb\clftsWidth3\clwWidth9752\clshdrawnil \cellx9752\pard\plain \ltrpar\ql \li0\ri0\keepn\widctlpar\intbl\wrapdefault\aspalpha\aspnum\faauto\adjustright\rin0\lin0\pararsid14374628 \rtlch\fcs1 \af0\afs20\alang1025 \ltrch\fcs0 _x000d__x000a_\fs24\lang2057\langfe2057\cgrid\langnp2057\langfenp2057 {\rtlch\fcs1 \af0 \ltrch\fcs0 \insrsid10824537\charrsid3103867 \cell }\pard\plain \ltrpar\ql \li0\ri0\widctlpar\intbl\wrapdefault\aspalpha\aspnum\faauto\adjustright\rin0\lin0 \rtlch\fcs1 _x000d__x000a_\af0\afs20\alang1025 \ltrch\fcs0 \fs24\lang2057\langfe2057\cgrid\langnp2057\langfenp2057 {\rtlch\fcs1 \af0 \ltrch\fcs0 \insrsid10824537\charrsid3103867 \trowd \irow0\irowband0\ltrrow_x000d__x000a_\ts11\trqc\trgaph340\trleft0\trftsWidth1\trftsWidthB3\trpaddl340\trpaddr340\trpaddfl3\trpaddft3\trpaddfb3\trpaddfr3\tblrsid14374628\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rsid14374628\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4374628 \rtlch\fcs1 \af0\afs20\alang1025 \ltrch\fcs0 _x000d__x000a_\i\fs24\lang2057\langfe2057\cgrid\langnp2057\langfenp2057 {\rtlch\fcs1 \af0 \ltrch\fcs0 \insrsid10824537\charrsid3103867 Draft legislative resolution\cell Amendment\cell }\pard\plain \ltrpar_x000d__x000a_\ql \li0\ri0\widctlpar\intbl\wrapdefault\aspalpha\aspnum\faauto\adjustright\rin0\lin0 \rtlch\fcs1 \af0\afs20\alang1025 \ltrch\fcs0 \fs24\lang2057\langfe2057\cgrid\langnp2057\langfenp2057 {\rtlch\fcs1 \af0 \ltrch\fcs0 \insrsid10824537\charrsid3103867 _x000d__x000a_\trowd \irow1\irowband1\ltrrow\ts11\trqc\trgaph340\trleft0\trftsWidth1\trftsWidthB3\trpaddl340\trpaddr340\trpaddfl3\trpaddft3\trpaddfb3\trpaddfr3\tblrsid14374628\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18\ql \li0\ri0\sa120\nowidctlpar\intbl\wrapdefault\aspalpha\aspnum\faauto\adjustright\rin0\lin0\pararsid14374628 \rtlch\fcs1 \af0\afs20\alang1025 \ltrch\fcs0 \fs24\lang2057\langfe2057\cgrid\langnp2057\langfenp2057 {\rtlch\fcs1 \af0 \ltrch\fcs0 _x000d__x000a_\insrsid10824537\charrsid3103867 ##\cell ##}{\rtlch\fcs1 \af0\afs24 \ltrch\fcs0 \insrsid10824537\charrsid3103867 \cell }\pard\plain \ltrpar\ql \li0\ri0\widctlpar\intbl\wrapdefault\aspalpha\aspnum\faauto\adjustright\rin0\lin0 \rtlch\fcs1 _x000d__x000a_\af0\afs20\alang1025 \ltrch\fcs0 \fs24\lang2057\langfe2057\cgrid\langnp2057\langfenp2057 {\rtlch\fcs1 \af0 \ltrch\fcs0 \insrsid10824537\charrsid3103867 \trowd \irow2\irowband2\lastrow \ltrrow_x000d__x000a_\ts11\trqc\trgaph340\trleft0\trftsWidth1\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0824537 \rtlch\fcs1 \af0\afs20\alang1025 \ltrch\fcs0 \fs24\lang2057\langfe2057\cgrid\langnp2057\langfenp2057 {\rtlch\fcs1 \af0 \ltrch\fcs0 _x000d__x000a_\insrsid10824537\charrsid3103867 Or. }{\rtlch\fcs1 \af0 \ltrch\fcs0 \cs17\v\fs20\cf9\lang1024\langfe1024\loch\af1\hich\af1\dbch\af31501\noproof\insrsid10824537\charrsid3103867 \hich\af1\dbch\af31501\loch\f1 &lt;Original&gt;}{\rtlch\fcs1 \af0 \ltrch\fcs0 _x000d__x000a_\insrsid10824537\charrsid3103867 #}{\rtlch\fcs1 \af1 \ltrch\fcs0 \cs20\v\f1\fs20\cf15\insrsid10824537\charrsid3103867 MNU[OPTORLANG][ORLANGMORE]@CHOICE@AMPLURMNU}{\rtlch\fcs1 \af0 \ltrch\fcs0 \insrsid10824537\charrsid3103867 #}{\rtlch\fcs1 \af0 _x000d__x000a_\ltrch\fcs0 \cs17\v\fs20\cf9\lang1024\langfe1024\loch\af1\hich\af1\dbch\af31501\noproof\insrsid10824537\charrsid3103867 \hich\af1\dbch\af31501\loch\f1 &lt;/Original&gt;}{\rtlch\fcs1 \af0 \ltrch\fcs0 \insrsid10824537\charrsid3103867 _x000d__x000a_\par }\pard\plain \ltrpar\ql \li0\ri0\widctlpar\wrapdefault\aspalpha\aspnum\faauto\adjustright\rin0\lin0\itap0\pararsid10824537 \rtlch\fcs1 \af0\afs20\alang1025 \ltrch\fcs0 \fs24\lang2057\langfe2057\cgrid\langnp2057\langfenp2057 {\rtlch\fcs1 \af0 \ltrch\fcs0 _x000d__x000a_\cs17\v\fs20\cf9\lang1024\langfe1024\loch\af1\hich\af1\dbch\af31501\noproof\insrsid10824537\charrsid3103867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01_x000d__x000a_af7eecea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9\fbidi \froman\fcharset238\fprq2 Times New Roman CE;}{\f330\fbidi \froman\fcharset204\fprq2 Times New Roman Cyr;}_x000d__x000a_{\f332\fbidi \froman\fcharset161\fprq2 Times New Roman Greek;}{\f333\fbidi \froman\fcharset162\fprq2 Times New Roman Tur;}{\f334\fbidi \froman\fcharset177\fprq2 Times New Roman (Hebrew);}{\f335\fbidi \froman\fcharset178\fprq2 Times New Roman (Arabic);}_x000d__x000a_{\f336\fbidi \froman\fcharset186\fprq2 Times New Roman Baltic;}{\f337\fbidi \froman\fcharset163\fprq2 Times New Roman (Vietnamese);}{\f669\fbidi \froman\fcharset238\fprq2 Cambria Math CE;}{\f670\fbidi \froman\fcharset204\fprq2 Cambria Math Cyr;}_x000d__x000a_{\f672\fbidi \froman\fcharset161\fprq2 Cambria Math Greek;}{\f673\fbidi \froman\fcharset162\fprq2 Cambria Math Tur;}{\f676\fbidi \froman\fcharset186\fprq2 Cambria Math Baltic;}{\f67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rsidtbl \rsid24658\rsid223860\rsid735077\rsid1644547\rsid1718133\rsid2892074\rsid3565327\rsid4666813\rsid6641733\rsid7823322\rsid9636012\rsid10377208_x000d__x000a_\rsid11215221\rsid11549030\rsid11549323\rsid12154954\rsid14382809\rsid14424199\rsid15204470\rsid15285974\rsid15950462\rsid16324206\rsid16662270}{\mmathPr\mmathFont34\mbrkBin0\mbrkBinSub0\msmallFrac0\mdispDef1\mlMargin0\mrMargin0\mdefJc1\mwrapIndent1440_x000d__x000a_\mintLim0\mnaryLim1}{\info{\author MANYIK Krisztina}{\operator MANYIK Krisztina}{\creatim\yr2023\mo11\dy27\hr14\min25}{\revtim\yr2023\mo11\dy27\hr14\min25}{\version1}{\edmins0}{\nofpages1}{\nofwords0}{\nofchars1}{\nofcharsws1}{\vern109}}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1549323\newtblstyruls\nogrowautofit\usenormstyforlist\noindnmbrts\felnbrelev\nocxsptable\indrlsweleven\noafcnsttbl\afelev\utinl\hwelev\spltpgpar\notcvasp\notbrkcnstfrctbl\notvatxbx\krnprsnet\cachedcolbal _x000d__x000a_\nouicompat \fet0{\*\wgrffmtfilter 013f}\nofeaturethrottle1\ilfomacatclnup0{\*\template C:\\Users\\kmanyik\\AppData\\Local\\Temp\\Blank1.dotx}{\*\ftnsep \ltrpar \pard\plain \ltrpar_x000d__x000a_\ql \li0\ri0\widctlpar\wrapdefault\aspalpha\aspnum\faauto\adjustright\rin0\lin0\itap0 \rtlch\fcs1 \af0\afs20\alang1025 \ltrch\fcs0 \fs24\lang2057\langfe2057\cgrid\langnp2057\langfenp2057 {\rtlch\fcs1 \af0 \ltrch\fcs0 \insrsid1644547 \chftnsep _x000d__x000a_\par }}{\*\ftnsepc \ltrpar \pard\plain \ltrpar\ql \li0\ri0\widctlpar\wrapdefault\aspalpha\aspnum\faauto\adjustright\rin0\lin0\itap0 \rtlch\fcs1 \af0\afs20\alang1025 \ltrch\fcs0 \fs24\lang2057\langfe2057\cgrid\langnp2057\langfenp2057 {\rtlch\fcs1 \af0 _x000d__x000a_\ltrch\fcs0 \insrsid1644547 \chftnsepc _x000d__x000a_\par }}{\*\aftnsep \ltrpar \pard\plain \ltrpar\ql \li0\ri0\widctlpar\wrapdefault\aspalpha\aspnum\faauto\adjustright\rin0\lin0\itap0 \rtlch\fcs1 \af0\afs20\alang1025 \ltrch\fcs0 \fs24\lang2057\langfe2057\cgrid\langnp2057\langfenp2057 {\rtlch\fcs1 \af0 _x000d__x000a_\ltrch\fcs0 \insrsid1644547 \chftnsep _x000d__x000a_\par }}{\*\aftnsepc \ltrpar \pard\plain \ltrpar\ql \li0\ri0\widctlpar\wrapdefault\aspalpha\aspnum\faauto\adjustright\rin0\lin0\itap0 \rtlch\fcs1 \af0\afs20\alang1025 \ltrch\fcs0 \fs24\lang2057\langfe2057\cgrid\langnp2057\langfenp2057 {\rtlch\fcs1 \af0 _x000d__x000a_\ltrch\fcs0 \insrsid164454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1549323 _x000d__x000a_\rtlch\fcs1 \af0\afs20\alang1025 \ltrch\fcs0 \fs24\lang2057\langfe2057\cgrid\langnp2057\langfenp2057 {\rtlch\fcs1 \af0 \ltrch\fcs0 \insrsid11549323 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fd_x000d__x000a_d5403521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2674606 HideTWBExt;}{_x000d__x000a_\s18\ql \li0\ri0\sa120\nowidctlpar\wrapdefault\aspalpha\aspnum\faauto\adjustright\rin0\lin0\itap0 \rtlch\fcs1 \af0\afs20\alang1025 \ltrch\fcs0 \fs24\lang2057\langfe2057\cgrid\langnp2057\langfenp2057 \sbasedon0 \snext18 \spriority0 \styrsid12674606 _x000d__x000a_Normal6a;}{\s19\ql \li0\ri0\nowidctlpar\wrapdefault\aspalpha\aspnum\faauto\adjustright\rin0\lin0\itap0 \rtlch\fcs1 \af0\afs20\alang1025 \ltrch\fcs0 \b\fs24\lang2057\langfe2057\cgrid\langnp2057\langfenp2057 \sbasedon0 \snext19 \spriority0 \styrsid12674606 _x000d__x000a_NormalBold;}{\s20\ql \li0\ri0\sa240\nowidctlpar\wrapdefault\aspalpha\aspnum\faauto\adjustright\rin0\lin0\itap0 \rtlch\fcs1 \af0\afs20\alang1025 \ltrch\fcs0 \i\fs24\lang2057\langfe2057\cgrid\langnp2057\langfenp2057 _x000d__x000a_\sbasedon0 \snext20 \spriority0 \styrsid12674606 AmJustText;}{\s21\qc \li0\ri0\sb240\sa240\nowidctlpar\wrapdefault\aspalpha\aspnum\faauto\adjustright\rin0\lin0\itap0 \rtlch\fcs1 \af0\afs20\alang1025 \ltrch\fcs0 _x000d__x000a_\i\fs24\lang2057\langfe2057\cgrid\langnp2057\langfenp2057 \sbasedon0 \snext21 \spriority0 \styrsid12674606 AmCrossRef;}{\*\cs22 \additive \v\f1\fs20\cf15 \spriority0 \styrsid12674606 HideTWBInt;}{_x000d__x000a_\s23\qc \li0\ri0\sb240\sa240\keepn\nowidctlpar\wrapdefault\aspalpha\aspnum\faauto\adjustright\rin0\lin0\itap0 \rtlch\fcs1 \af0\afs20\alang1025 \ltrch\fcs0 \i\fs24\lang2057\langfe2057\cgrid\langnp2057\langfenp2057 _x000d__x000a_\sbasedon0 \snext20 \spriority0 \styrsid12674606 AmJustTitle;}{\s24\qr \li0\ri0\sb240\sa240\nowidctlpar\wrapdefault\aspalpha\aspnum\faauto\adjustright\rin0\lin0\itap0 \rtlch\fcs1 \af0\afs20\alang1025 \ltrch\fcs0 _x000d__x000a_\fs24\lang2057\langfe2057\cgrid\langnp2057\langfenp2057 \sbasedon0 \snext24 \spriority0 \styrsid12674606 AmOrLang;}{\s25\qc \li0\ri0\sa240\nowidctlpar\wrapdefault\aspalpha\aspnum\faauto\adjustright\rin0\lin0\itap0 \rtlch\fcs1 \af0\afs20\alang1025 _x000d__x000a_\ltrch\fcs0 \i\fs24\lang2057\langfe2057\cgrid\langnp2057\langfenp2057 \sbasedon0 \snext25 \spriority0 \styrsid12674606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2674606 AmNumberTabs;}{\s27\ql \li0\ri0\sb240\nowidctlpar\wrapdefault\aspalpha\aspnum\faauto\adjustright\rin0\lin0\itap0 \rtlch\fcs1 _x000d__x000a_\af0\afs20\alang1025 \ltrch\fcs0 \b\fs24\lang2057\langfe2057\cgrid\langnp2057\langfenp2057 \sbasedon0 \snext27 \spriority0 \styrsid12674606 NormalBold12b;}}{\*\rsidtbl \rsid24658\rsid223860\rsid735077\rsid1718133\rsid2892074\rsid3424917\rsid3565327_x000d__x000a_\rsid4666813\rsid6641733\rsid7823322\rsid9636012\rsid10377208\rsid11215221\rsid11549030\rsid12154954\rsid12674606\rsid14382809\rsid14424199\rsid15204470\rsid15285974\rsid15950462\rsid16324206\rsid16662270}{\mmathPr\mmathFont34\mbrkBin0\mbrkBinSub0_x000d__x000a_\msmallFrac0\mdispDef1\mlMargin0\mrMargin0\mdefJc1\mwrapIndent1440\mintLim0\mnaryLim1}{\info{\author MANYIK Krisztina}{\operator MANYIK Krisztina}{\creatim\yr2023\mo9\dy19\hr13\min29}{\revtim\yr2023\mo9\dy19\hr13\min29}{\version1}{\edmins0}{\nofpages1}_x000d__x000a_{\nofwords109}{\nofchars627}{\nofcharsws73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2674606\newtblstyruls\nogrowautofit\usenormstyforlist\noindnmbrts\felnbrelev\nocxsptable\indrlsweleven\noafcnsttbl\afelev\utinl\hwelev\spltpgpar\notcvasp\notbrkcnstfrctbl\notvatxbx\krnprsnet\cachedcolbal _x000d__x000a_\nouicompat \fet0{\*\wgrffmtfilter 013f}\nofeaturethrottle1\ilfomacatclnup0{\*\template C:\\Users\\kmanyik\\AppData\\Local\\Temp\\Blank1.dotx}{\*\ftnsep \ltrpar \pard\plain \ltrpar_x000d__x000a_\ql \li0\ri0\widctlpar\wrapdefault\aspalpha\aspnum\faauto\adjustright\rin0\lin0\itap0 \rtlch\fcs1 \af0\afs20\alang1025 \ltrch\fcs0 \fs24\lang2057\langfe2057\cgrid\langnp2057\langfenp2057 {\rtlch\fcs1 \af0 \ltrch\fcs0 \insrsid3424917 \chftnsep _x000d__x000a_\par }}{\*\ftnsepc \ltrpar \pard\plain \ltrpar\ql \li0\ri0\widctlpar\wrapdefault\aspalpha\aspnum\faauto\adjustright\rin0\lin0\itap0 \rtlch\fcs1 \af0\afs20\alang1025 \ltrch\fcs0 \fs24\lang2057\langfe2057\cgrid\langnp2057\langfenp2057 {\rtlch\fcs1 \af0 _x000d__x000a_\ltrch\fcs0 \insrsid3424917 \chftnsepc _x000d__x000a_\par }}{\*\aftnsep \ltrpar \pard\plain \ltrpar\ql \li0\ri0\widctlpar\wrapdefault\aspalpha\aspnum\faauto\adjustright\rin0\lin0\itap0 \rtlch\fcs1 \af0\afs20\alang1025 \ltrch\fcs0 \fs24\lang2057\langfe2057\cgrid\langnp2057\langfenp2057 {\rtlch\fcs1 \af0 _x000d__x000a_\ltrch\fcs0 \insrsid3424917 \chftnsep _x000d__x000a_\par }}{\*\aftnsepc \ltrpar \pard\plain \ltrpar\ql \li0\ri0\widctlpar\wrapdefault\aspalpha\aspnum\faauto\adjustright\rin0\lin0\itap0 \rtlch\fcs1 \af0\afs20\alang1025 \ltrch\fcs0 \fs24\lang2057\langfe2057\cgrid\langnp2057\langfenp2057 {\rtlch\fcs1 \af0 _x000d__x000a_\ltrch\fcs0 \insrsid342491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2674606 \rtlch\fcs1 _x000d__x000a_\af0\afs20\alang1025 \ltrch\fcs0 \b\fs24\lang2057\langfe2057\cgrid\langnp2057\langfenp2057 {\rtlch\fcs1 \af0 \ltrch\fcs0 \cs17\b0\v\fs20\cf9\lang1024\langfe1024\loch\af1\hich\af1\dbch\af31501\noproof\insrsid12674606\charrsid3103867 {\*\bkmkstart restartB}_x000d__x000a_\hich\af1\dbch\af31501\loch\f1 &lt;AmendB&gt;}{\rtlch\fcs1 \af0 \ltrch\fcs0 \insrsid12674606\charrsid3103867 Amendment\tab \tab }{\rtlch\fcs1 \af0 \ltrch\fcs0 _x000d__x000a_\cs17\b0\v\fs20\cf9\lang1024\langfe1024\loch\af1\hich\af1\dbch\af31501\noproof\insrsid12674606\charrsid3103867 \hich\af1\dbch\af31501\loch\f1 &lt;NumAmB&gt;}{\rtlch\fcs1 \af0 \ltrch\fcs0 \insrsid12674606\charrsid3103867 #}{\rtlch\fcs1 \af1 \ltrch\fcs0 _x000d__x000a_\cs22\v\f1\fs20\cf15\insrsid12674606\charrsid3103867 ENMIENDA@NRAM@}{\rtlch\fcs1 \af0 \ltrch\fcs0 \insrsid12674606\charrsid3103867 #}{\rtlch\fcs1 \af0 \ltrch\fcs0 _x000d__x000a_\cs17\b0\v\fs20\cf9\lang1024\langfe1024\loch\af1\hich\af1\dbch\af31501\noproof\insrsid12674606\charrsid3103867 \hich\af1\dbch\af31501\loch\f1 &lt;/NumAmB&gt;}{\rtlch\fcs1 \af0 \ltrch\fcs0 \insrsid12674606\charrsid3103867 _x000d__x000a_\par }\pard\plain \ltrpar\s27\ql \li0\ri0\sb240\keepn\nowidctlpar\wrapdefault\aspalpha\aspnum\faauto\adjustright\rin0\lin0\itap0\pararsid12674606 \rtlch\fcs1 \af0\afs20\alang1025 \ltrch\fcs0 \b\fs24\lang2057\langfe2057\cgrid\langnp2057\langfenp2057 {_x000d__x000a_\rtlch\fcs1 \af0 \ltrch\fcs0 \cs17\b0\v\fs20\cf9\lang1024\langfe1024\loch\af1\hich\af1\dbch\af31501\noproof\insrsid12674606\charrsid3103867 \hich\af1\dbch\af31501\loch\f1 &lt;DocAmend&gt;}{\rtlch\fcs1 \af0 \ltrch\fcs0 \insrsid12674606\charrsid3103867 #}{_x000d__x000a_\rtlch\fcs1 \af1 \ltrch\fcs0 \cs22\v\f1\fs20\cf15\insrsid12674606\charrsid3103867 MNU[OPTPROPOSALCOD][OPTPROPOSALCNS][OPTPROPOSALNLE][OPTPROPOSALINL]@CHOICE@CODEMNU}{\rtlch\fcs1 \af0 \ltrch\fcs0 \insrsid12674606\charrsid3103867 ##}{\rtlch\fcs1 \af1 _x000d__x000a_\ltrch\fcs0 \cs22\v\f1\fs20\cf15\insrsid12674606\charrsid3103867 MNU[AMACTYES][NOTAPP]@CHOICE@AMACTMNU}{\rtlch\fcs1 \af0 \ltrch\fcs0 \insrsid12674606\charrsid3103867 #}{\rtlch\fcs1 \af0 \ltrch\fcs0 _x000d__x000a_\cs17\b0\v\fs20\cf9\lang1024\langfe1024\loch\af1\hich\af1\dbch\af31501\noproof\insrsid12674606\charrsid3103867 \hich\af1\dbch\af31501\loch\f1 &lt;/DocAmend&gt;}{\rtlch\fcs1 \af0 \ltrch\fcs0 \insrsid12674606\charrsid3103867 _x000d__x000a_\par }\pard\plain \ltrpar\s19\ql \li0\ri0\keepn\nowidctlpar\wrapdefault\aspalpha\aspnum\faauto\adjustright\rin0\lin0\itap0\pararsid12674606 \rtlch\fcs1 \af0\afs20\alang1025 \ltrch\fcs0 \b\fs24\lang2057\langfe2057\cgrid\langnp2057\langfenp2057 {\rtlch\fcs1 _x000d__x000a_\af0 \ltrch\fcs0 \cs17\b0\v\fs20\cf9\lang1024\langfe1024\loch\af1\hich\af1\dbch\af31501\noproof\insrsid12674606\charrsid3103867 \hich\af1\dbch\af31501\loch\f1 &lt;Article&gt;}{\rtlch\fcs1 \af0 \ltrch\fcs0 \insrsid12674606\charrsid3103867 #}{\rtlch\fcs1 \af1 _x000d__x000a_\ltrch\fcs0 \cs22\v\f1\fs20\cf15\insrsid12674606\charrsid3103867 MNU[AMACTPARTYES][AMACTPARTNO]@CHOICE@AMACTMNU}{\rtlch\fcs1 \af0 \ltrch\fcs0 \insrsid12674606\charrsid3103867 #}{\rtlch\fcs1 \af0 \ltrch\fcs0 _x000d__x000a_\cs17\b0\v\fs20\cf9\lang1024\langfe1024\loch\af1\hich\af1\dbch\af31501\noproof\insrsid12674606\charrsid3103867 \hich\af1\dbch\af31501\loch\f1 &lt;/Article&gt;}{\rtlch\fcs1 \af0 \ltrch\fcs0 \insrsid12674606\charrsid3103867 _x000d__x000a_\par }\pard\plain \ltrpar\ql \li0\ri0\keepn\widctlpar\wrapdefault\aspalpha\aspnum\faauto\adjustright\rin0\lin0\itap0\pararsid12674606 \rtlch\fcs1 \af0\afs20\alang1025 \ltrch\fcs0 \fs24\lang2057\langfe2057\cgrid\langnp2057\langfenp2057 {\rtlch\fcs1 \af0 _x000d__x000a_\ltrch\fcs0 \cs17\v\fs20\cf9\lang1024\langfe1024\loch\af1\hich\af1\dbch\af31501\noproof\insrsid12674606\charrsid3103867 \hich\af1\dbch\af31501\loch\f1 &lt;DocAmend2&gt;&lt;OptDel&gt;}{\rtlch\fcs1 \af0 \ltrch\fcs0 \insrsid12674606\charrsid3103867 #}{\rtlch\fcs1 \af1 _x000d__x000a_\ltrch\fcs0 \cs22\v\f1\fs20\cf15\insrsid12674606\charrsid3103867 MNU[OPTNRACTYES][NOTAPP]@CHOICE@AMACTMNU}{\rtlch\fcs1 \af0 \ltrch\fcs0 \insrsid12674606\charrsid3103867 #}{\rtlch\fcs1 \af0 \ltrch\fcs0 _x000d__x000a_\cs17\v\fs20\cf9\lang1024\langfe1024\loch\af1\hich\af1\dbch\af31501\noproof\insrsid12674606\charrsid3103867 \hich\af1\dbch\af31501\loch\f1 &lt;/OptDel&gt;&lt;/DocAmend2&gt;}{\rtlch\fcs1 \af0 \ltrch\fcs0 \insrsid12674606\charrsid3103867 _x000d__x000a_\par }\pard \ltrpar\ql \li0\ri0\widctlpar\wrapdefault\aspalpha\aspnum\faauto\adjustright\rin0\lin0\itap0\pararsid12674606 {\rtlch\fcs1 \af0 \ltrch\fcs0 \cs17\v\fs20\cf9\lang1024\langfe1024\loch\af1\hich\af1\dbch\af31501\noproof\insrsid12674606\charrsid3103867 _x000d__x000a_\hich\af1\dbch\af31501\loch\f1 &lt;Article2&gt;&lt;OptDel&gt;}{\rtlch\fcs1 \af0 \ltrch\fcs0 \insrsid12674606\charrsid3103867 #}{\rtlch\fcs1 \af1 \ltrch\fcs0 \cs22\v\f1\fs20\cf15\insrsid12674606\charrsid3103867 MNU[OPTACTPARTYES][NOTAPP]@CHOICE@AMACTMNU}{\rtlch\fcs1 _x000d__x000a_\af0 \ltrch\fcs0 \insrsid12674606\charrsid3103867 #}{\rtlch\fcs1 \af0 \ltrch\fcs0 \cs17\v\fs20\cf9\lang1024\langfe1024\loch\af1\hich\af1\dbch\af31501\noproof\insrsid12674606\charrsid3103867 \hich\af1\dbch\af31501\loch\f1 &lt;/OptDel&gt;&lt;/Article2&gt;}{\rtlch\fcs1 _x000d__x000a_\af0 \ltrch\fcs0 \insrsid12674606\charrsid3103867 _x000d__x000a_\par \ltrrow}\trowd \irow0\irowband0\ltrrow\ts11\trqc\trgaph340\trleft0\trftsWidth3\trwWidth9752\trftsWidthB3\trpaddl340\trpaddr340\trpaddfl3\trpaddft3\trpaddfb3\trpaddfr3\tblrsid14374628\tblind0\tblindtype3 \clvertalt\clbrdrt\brdrtbl \clbrdrl\brdrtbl \clbrdrb_x000d__x000a_\brdrtbl \clbrdrr\brdrtbl \cltxlrtb\clftsWidth3\clwWidth9752\clshdrawnil \cellx9752\pard\plain \ltrpar\ql \li0\ri0\keepn\widctlpar\intbl\wrapdefault\aspalpha\aspnum\faauto\adjustright\rin0\lin0\pararsid14374628 \rtlch\fcs1 \af0\afs20\alang1025 _x000d__x000a_\ltrch\fcs0 \fs24\lang2057\langfe2057\cgrid\langnp2057\langfenp2057 {\rtlch\fcs1 \af0 \ltrch\fcs0 \insrsid12674606\charrsid3103867 \cell }\pard\plain \ltrpar\ql \li0\ri0\widctlpar\intbl\wrapdefault\aspalpha\aspnum\faauto\adjustright\rin0\lin0 \rtlch\fcs1 _x000d__x000a_\af0\afs20\alang1025 \ltrch\fcs0 \fs24\lang2057\langfe2057\cgrid\langnp2057\langfenp2057 {\rtlch\fcs1 \af0 \ltrch\fcs0 \insrsid12674606\charrsid3103867 \trowd \irow0\irowband0\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2057\langfe2057\cgrid\langnp2057\langfenp2057 {\rtlch\fcs1 \af0 \ltrch\fcs0 _x000d__x000a_\insrsid12674606\charrsid3103867 #}{\rtlch\fcs1 \af1 \ltrch\fcs0 \cs22\v\f1\fs20\cf15\insrsid12674606\charrsid3103867 MNU[OPTLEFTAMACT][LEFTPROP]@CHOICE@AMACTMNU}{\rtlch\fcs1 \af0 \ltrch\fcs0 \insrsid12674606\charrsid3103867 #\cell Amendment\cell _x000d__x000a_}\pard\plain \ltrpar\ql \li0\ri0\widctlpar\intbl\wrapdefault\aspalpha\aspnum\faauto\adjustright\rin0\lin0 \rtlch\fcs1 \af0\afs20\alang1025 \ltrch\fcs0 \fs24\lang2057\langfe2057\cgrid\langnp2057\langfenp2057 {\rtlch\fcs1 \af0 \ltrch\fcs0 _x000d__x000a_\insrsid12674606\charrsid3103867 \trowd \irow1\irowband1\ltrrow\ts11\trqc\trgaph340\trleft0\trftsWidth3\trwWidth9752\trftsWidthB3\trpaddl340\trpaddr340\trpaddfl3\trpaddft3\trpaddfb3\trpaddfr3\tblrsid14374628\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8\ql \li0\ri0\sa120\nowidctlpar\intbl\wrapdefault\aspalpha\aspnum\faauto\adjustright\rin0\lin0\pararsid14374628 \rtlch\fcs1 \af0\afs20\alang1025 \ltrch\fcs0 \fs24\lang2057\langfe2057\cgrid\langnp2057\langfenp2057 {\rtlch\fcs1 \af0 _x000d__x000a_\ltrch\fcs0 \insrsid12674606\charrsid3103867 ##\cell ##}{\rtlch\fcs1 \af0\afs24 \ltrch\fcs0 \insrsid12674606\charrsid3103867 \cell }\pard\plain \ltrpar\ql \li0\ri0\widctlpar\intbl\wrapdefault\aspalpha\aspnum\faauto\adjustright\rin0\lin0 \rtlch\fcs1 _x000d__x000a_\af0\afs20\alang1025 \ltrch\fcs0 \fs24\lang2057\langfe2057\cgrid\langnp2057\langfenp2057 {\rtlch\fcs1 \af0 \ltrch\fcs0 \insrsid12674606\charrsid3103867 \trowd \irow2\irowband2\lastrow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2674606 \rtlch\fcs1 \af0\afs20\alang1025 \ltrch\fcs0 \fs24\lang2057\langfe2057\cgrid\langnp2057\langfenp2057 {\rtlch\fcs1 \af0 \ltrch\fcs0 _x000d__x000a_\insrsid12674606\charrsid3103867 Or. }{\rtlch\fcs1 \af0 \ltrch\fcs0 \cs17\v\fs20\cf9\lang1024\langfe1024\loch\af1\hich\af1\dbch\af31501\noproof\insrsid12674606\charrsid3103867 \hich\af1\dbch\af31501\loch\f1 &lt;Original&gt;}{\rtlch\fcs1 \af0 \ltrch\fcs0 _x000d__x000a_\insrsid12674606\charrsid3103867 #}{\rtlch\fcs1 \af1 \ltrch\fcs0 \cs22\v\f1\fs20\cf15\insrsid12674606\charrsid3103867 MNU[OPTORLANG][ORLANGMORE]@CHOICE@AMPLURMNU}{\rtlch\fcs1 \af0 \ltrch\fcs0 \insrsid12674606\charrsid3103867 #}{\rtlch\fcs1 \af0 _x000d__x000a_\ltrch\fcs0 \cs17\v\fs20\cf9\lang1024\langfe1024\loch\af1\hich\af1\dbch\af31501\noproof\insrsid12674606\charrsid3103867 \hich\af1\dbch\af31501\loch\f1 &lt;/Original&gt;}{\rtlch\fcs1 \af0 \ltrch\fcs0 \insrsid12674606\charrsid3103867 _x000d__x000a_\par }\pard\plain \ltrpar\s21\qc \li0\ri0\sb240\sa240\nowidctlpar\wrapdefault\aspalpha\aspnum\faauto\adjustright\rin0\lin0\itap0\pararsid12674606 \rtlch\fcs1 \af0\afs20\alang1025 \ltrch\fcs0 \i\fs24\lang2057\langfe2057\cgrid\langnp2057\langfenp2057 {_x000d__x000a_\rtlch\fcs1 \af0 \ltrch\fcs0 \cs17\i0\v\fs20\cf9\lang1024\langfe1024\loch\af1\hich\af1\dbch\af31501\noproof\insrsid12674606\charrsid3103867 \hich\af1\dbch\af31501\loch\f1 &lt;OptDel&gt;}{\rtlch\fcs1 \af0 \ltrch\fcs0 \insrsid12674606\charrsid3103867 #}{_x000d__x000a_\rtlch\fcs1 \af1 \ltrch\fcs0 \cs22\v\f1\fs20\cf15\insrsid12674606\charrsid3103867 MNU[CROSSREFNO][CROSSREFYES]@CHOICE@}{\rtlch\fcs1 \af0 \ltrch\fcs0 \insrsid12674606\charrsid3103867 #}{\rtlch\fcs1 \af0 \ltrch\fcs0 _x000d__x000a_\cs17\i0\v\fs20\cf9\lang1024\langfe1024\loch\af1\hich\af1\dbch\af31501\noproof\insrsid12674606\charrsid3103867 \hich\af1\dbch\af31501\loch\f1 &lt;/OptDel&gt;}{\rtlch\fcs1 \af0 \ltrch\fcs0 \insrsid12674606\charrsid3103867 _x000d__x000a_\par }\pard\plain \ltrpar\s23\qc \li0\ri0\sb240\sa240\keepn\nowidctlpar\wrapdefault\aspalpha\aspnum\faauto\adjustright\rin0\lin0\itap0\pararsid12674606 \rtlch\fcs1 \af0\afs20\alang1025 \ltrch\fcs0 \i\fs24\lang2057\langfe2057\cgrid\langnp2057\langfenp2057 {_x000d__x000a_\rtlch\fcs1 \af0 \ltrch\fcs0 \cs17\i0\v\fs20\cf9\lang1024\langfe1024\loch\af1\hich\af1\dbch\af31501\noproof\insrsid12674606\charrsid3103867 \hich\af1\dbch\af31501\loch\f1 &lt;TitreJust&gt;}{\rtlch\fcs1 \af0 \ltrch\fcs0 \insrsid12674606\charrsid3103867 _x000d__x000a_Justification}{\rtlch\fcs1 \af0 \ltrch\fcs0 \cs17\i0\v\fs20\cf9\lang1024\langfe1024\loch\af1\hich\af1\dbch\af31501\noproof\insrsid12674606\charrsid3103867 \hich\af1\dbch\af31501\loch\f1 &lt;/TitreJust&gt;}{\rtlch\fcs1 \af0 \ltrch\fcs0 _x000d__x000a_\insrsid12674606\charrsid3103867 _x000d__x000a_\par }\pard\plain \ltrpar\s20\ql \li0\ri0\sa240\nowidctlpar\wrapdefault\aspalpha\aspnum\faauto\adjustright\rin0\lin0\itap0\pararsid12674606 \rtlch\fcs1 \af0\afs20\alang1025 \ltrch\fcs0 \i\fs24\lang2057\langfe2057\cgrid\langnp2057\langfenp2057 {\rtlch\fcs1 _x000d__x000a_\af0 \ltrch\fcs0 \cs17\i0\v\fs20\cf9\lang1024\langfe1024\loch\af1\hich\af1\dbch\af31501\noproof\insrsid12674606\charrsid3103867 \hich\af1\dbch\af31501\loch\f1 &lt;OptDelPrev&gt;}{\rtlch\fcs1 \af0 \ltrch\fcs0 \insrsid12674606\charrsid3103867 #}{\rtlch\fcs1 \af1 _x000d__x000a_\ltrch\fcs0 \cs22\v\f1\fs20\cf15\insrsid12674606\charrsid3103867 MNU[TEXTJUSTYES][TEXTJUSTNO]@CHOICE@}{\rtlch\fcs1 \af0 \ltrch\fcs0 \insrsid12674606\charrsid3103867 #}{\rtlch\fcs1 \af0 \ltrch\fcs0 _x000d__x000a_\cs17\i0\v\fs20\cf9\lang1024\langfe1024\loch\af1\hich\af1\dbch\af31501\noproof\insrsid12674606\charrsid3103867 \hich\af1\dbch\af31501\loch\f1 &lt;/OptDelPrev&gt;}{\rtlch\fcs1 \af0 \ltrch\fcs0 \insrsid12674606\charrsid3103867 _x000d__x000a_\par }\pard\plain \ltrpar\ql \li0\ri0\widctlpar\wrapdefault\aspalpha\aspnum\faauto\adjustright\rin0\lin0\itap0\pararsid12674606 \rtlch\fcs1 \af0\afs20\alang1025 \ltrch\fcs0 \fs24\lang2057\langfe2057\cgrid\langnp2057\langfenp2057 {\rtlch\fcs1 \af0 \ltrch\fcs0 _x000d__x000a_\cs17\v\fs20\cf9\lang1024\langfe1024\loch\af1\hich\af1\dbch\af31501\noproof\insrsid12674606\charrsid3103867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6a_x000d__x000a_1780ecea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12270 HideTWBExt;}{_x000d__x000a_\s18\ql \li0\ri0\sa120\nowidctlpar\wrapdefault\aspalpha\aspnum\faauto\adjustright\rin0\lin0\itap0 \rtlch\fcs1 \af0\afs20\alang1025 \ltrch\fcs0 \fs24\lang2057\langfe2057\cgrid\langnp2057\langfenp2057 \sbasedon0 \snext18 \spriority0 \styrsid812270 _x000d__x000a_Normal6a;}{\s19\ql \li0\ri0\nowidctlpar\wrapdefault\aspalpha\aspnum\faauto\adjustright\rin0\lin0\itap0 \rtlch\fcs1 \af0\afs20\alang1025 \ltrch\fcs0 \b\fs24\lang2057\langfe2057\cgrid\langnp2057\langfenp2057 \sbasedon0 \snext19 \spriority0 \styrsid812270 _x000d__x000a_NormalBold;}{\s20\ql \li0\ri0\sa240\nowidctlpar\wrapdefault\aspalpha\aspnum\faauto\adjustright\rin0\lin0\itap0 \rtlch\fcs1 \af0\afs20\alang1025 \ltrch\fcs0 \i\fs24\lang2057\langfe2057\cgrid\langnp2057\langfenp2057 _x000d__x000a_\sbasedon0 \snext20 \spriority0 \styrsid812270 AmJustText;}{\s21\qc \li0\ri0\sb240\sa240\nowidctlpar\wrapdefault\aspalpha\aspnum\faauto\adjustright\rin0\lin0\itap0 \rtlch\fcs1 \af0\afs20\alang1025 \ltrch\fcs0 _x000d__x000a_\i\fs24\lang2057\langfe2057\cgrid\langnp2057\langfenp2057 \sbasedon0 \snext21 \spriority0 \styrsid812270 AmCrossRef;}{\*\cs22 \additive \v\f1\fs20\cf15 \spriority0 \styrsid812270 HideTWBInt;}{_x000d__x000a_\s23\qc \li0\ri0\sb240\sa240\keepn\nowidctlpar\wrapdefault\aspalpha\aspnum\faauto\adjustright\rin0\lin0\itap0 \rtlch\fcs1 \af0\afs20\alang1025 \ltrch\fcs0 \i\fs24\lang2057\langfe2057\cgrid\langnp2057\langfenp2057 _x000d__x000a_\sbasedon0 \snext20 \spriority0 \styrsid812270 AmJustTitle;}{\s24\qr \li0\ri0\sb240\sa240\nowidctlpar\wrapdefault\aspalpha\aspnum\faauto\adjustright\rin0\lin0\itap0 \rtlch\fcs1 \af0\afs20\alang1025 \ltrch\fcs0 _x000d__x000a_\fs24\lang2057\langfe2057\cgrid\langnp2057\langfenp2057 \sbasedon0 \snext24 \spriority0 \styrsid812270 AmOrLang;}{\s25\qc \li0\ri0\sa240\nowidctlpar\wrapdefault\aspalpha\aspnum\faauto\adjustright\rin0\lin0\itap0 \rtlch\fcs1 \af0\afs20\alang1025 _x000d__x000a_\ltrch\fcs0 \i\fs24\lang2057\langfe2057\cgrid\langnp2057\langfenp2057 \sbasedon0 \snext25 \spriority0 \styrsid812270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812270 AmNumberTabs;}{\s27\ql \li0\ri0\sb240\nowidctlpar\wrapdefault\aspalpha\aspnum\faauto\adjustright\rin0\lin0\itap0 \rtlch\fcs1 _x000d__x000a_\af0\afs20\alang1025 \ltrch\fcs0 \b\fs24\lang2057\langfe2057\cgrid\langnp2057\langfenp2057 \sbasedon0 \snext27 \spriority0 \styrsid812270 NormalBold12b;}}{\*\rsidtbl \rsid24658\rsid223860\rsid735077\rsid812270\rsid1718133\rsid2892074\rsid3565327_x000d__x000a_\rsid4666813\rsid6641733\rsid7823322\rsid9636012\rsid10377208\rsid11215221\rsid11549030\rsid12154954\rsid13392579\rsid14382809\rsid14424199\rsid15204470\rsid15285974\rsid15950462\rsid16324206\rsid16662270}{\mmathPr\mmathFont34\mbrkBin0\mbrkBinSub0_x000d__x000a_\msmallFrac0\mdispDef1\mlMargin0\mrMargin0\mdefJc1\mwrapIndent1440\mintLim0\mnaryLim1}{\info{\author MANYIK Krisztina}{\operator MANYIK Krisztina}{\creatim\yr2023\mo9\dy19\hr13\min33}{\revtim\yr2023\mo9\dy19\hr13\min33}{\version1}{\edmins0}{\nofpages1}_x000d__x000a_{\nofwords109}{\nofchars623}{\nofcharsws731}{\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12270\newtblstyruls\nogrowautofit\usenormstyforlist\noindnmbrts\felnbrelev\nocxsptable\indrlsweleven\noafcnsttbl\afelev\utinl\hwelev\spltpgpar\notcvasp\notbrkcnstfrctbl\notvatxbx\krnprsnet\cachedcolbal \nouicompat \fet0_x000d__x000a_{\*\wgrffmtfilter 013f}\nofeaturethrottle1\ilfomacatclnup0{\*\template C:\\Users\\kmanyik\\AppData\\Local\\Temp\\Blank1.dotx}{\*\ftnsep \ltrpar \pard\plain \ltrpar\ql \li0\ri0\widctlpar\wrapdefault\aspalpha\aspnum\faauto\adjustright\rin0\lin0\itap0 _x000d__x000a_\rtlch\fcs1 \af0\afs20\alang1025 \ltrch\fcs0 \fs24\lang2057\langfe2057\cgrid\langnp2057\langfenp2057 {\rtlch\fcs1 \af0 \ltrch\fcs0 \insrsid13392579 \chftnsep _x000d__x000a_\par }}{\*\ftnsepc \ltrpar \pard\plain \ltrpar\ql \li0\ri0\widctlpar\wrapdefault\aspalpha\aspnum\faauto\adjustright\rin0\lin0\itap0 \rtlch\fcs1 \af0\afs20\alang1025 \ltrch\fcs0 \fs24\lang2057\langfe2057\cgrid\langnp2057\langfenp2057 {\rtlch\fcs1 \af0 _x000d__x000a_\ltrch\fcs0 \insrsid13392579 \chftnsepc _x000d__x000a_\par }}{\*\aftnsep \ltrpar \pard\plain \ltrpar\ql \li0\ri0\widctlpar\wrapdefault\aspalpha\aspnum\faauto\adjustright\rin0\lin0\itap0 \rtlch\fcs1 \af0\afs20\alang1025 \ltrch\fcs0 \fs24\lang2057\langfe2057\cgrid\langnp2057\langfenp2057 {\rtlch\fcs1 \af0 _x000d__x000a_\ltrch\fcs0 \insrsid13392579 \chftnsep _x000d__x000a_\par }}{\*\aftnsepc \ltrpar \pard\plain \ltrpar\ql \li0\ri0\widctlpar\wrapdefault\aspalpha\aspnum\faauto\adjustright\rin0\lin0\itap0 \rtlch\fcs1 \af0\afs20\alang1025 \ltrch\fcs0 \fs24\lang2057\langfe2057\cgrid\langnp2057\langfenp2057 {\rtlch\fcs1 \af0 _x000d__x000a_\ltrch\fcs0 \insrsid1339257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812270 \rtlch\fcs1 _x000d__x000a_\af0\afs20\alang1025 \ltrch\fcs0 \b\fs24\lang2057\langfe2057\cgrid\langnp2057\langfenp2057 {\rtlch\fcs1 \af0 \ltrch\fcs0 \cs17\b0\v\fs20\cf9\lang1024\langfe1024\loch\af1\hich\af1\dbch\af31501\noproof\insrsid812270\charrsid3103867 {\*\bkmkstart restart}_x000d__x000a_\hich\af1\dbch\af31501\loch\f1 &lt;}{\rtlch\fcs1 \af0 \ltrch\fcs0 \cs17\b0\v\fs20\cf9\lang1024\langfe1024\loch\af1\hich\af1\dbch\af31501\noproof\insrsid812270 \hich\af1\dbch\af31501\loch\f1 Amend}{\rtlch\fcs1 \af0 \ltrch\fcs0 _x000d__x000a_\cs17\b0\v\fs20\cf9\lang1024\langfe1024\loch\af1\hich\af1\dbch\af31501\noproof\insrsid812270\charrsid3103867 \hich\af1\dbch\af31501\loch\f1 &gt;}{\rtlch\fcs1 \af0 \ltrch\fcs0 \insrsid812270\charrsid3103867 Amendment\tab \tab }{\rtlch\fcs1 \af0 \ltrch\fcs0 _x000d__x000a_\cs17\b0\v\fs20\cf9\lang1024\langfe1024\loch\af1\hich\af1\dbch\af31501\noproof\insrsid812270\charrsid3103867 \hich\af1\dbch\af31501\loch\f1 &lt;}{\rtlch\fcs1 \af0 \ltrch\fcs0 _x000d__x000a_\cs17\b0\v\fs20\cf9\lang1024\langfe1024\loch\af1\hich\af1\dbch\af31501\noproof\insrsid812270 \hich\af1\dbch\af31501\loch\f1 NumAm&gt;}{\rtlch\fcs1 \af0 \ltrch\fcs0 \insrsid812270\charrsid3103867 #}{\rtlch\fcs1 \af1 \ltrch\fcs0 _x000d__x000a_\cs22\v\f1\fs20\cf15\insrsid812270\charrsid3103867 ENMIENDA@NRAM@}{\rtlch\fcs1 \af0 \ltrch\fcs0 \insrsid812270\charrsid3103867 #}{\rtlch\fcs1 \af0 \ltrch\fcs0 _x000d__x000a_\cs17\b0\v\fs20\cf9\lang1024\langfe1024\loch\af1\hich\af1\dbch\af31501\noproof\insrsid812270\charrsid3103867 \hich\af1\dbch\af31501\loch\f1 &lt;/}{\rtlch\fcs1 \af0 \ltrch\fcs0 _x000d__x000a_\cs17\b0\v\fs20\cf9\lang1024\langfe1024\loch\af1\hich\af1\dbch\af31501\noproof\insrsid812270 \hich\af1\dbch\af31501\loch\f1 NumAm&gt;}{\rtlch\fcs1 \af0 \ltrch\fcs0 \insrsid812270\charrsid3103867 _x000d__x000a_\par }\pard\plain \ltrpar\s27\ql \li0\ri0\sb240\keepn\nowidctlpar\wrapdefault\aspalpha\aspnum\faauto\adjustright\rin0\lin0\itap0\pararsid812270 \rtlch\fcs1 \af0\afs20\alang1025 \ltrch\fcs0 \b\fs24\lang2057\langfe2057\cgrid\langnp2057\langfenp2057 {\rtlch\fcs1 _x000d__x000a_\af0 \ltrch\fcs0 \cs17\b0\v\fs20\cf9\lang1024\langfe1024\loch\af1\hich\af1\dbch\af31501\noproof\insrsid812270\charrsid3103867 \hich\af1\dbch\af31501\loch\f1 &lt;DocAmend&gt;}{\rtlch\fcs1 \af0 \ltrch\fcs0 \insrsid812270\charrsid3103867 #}{\rtlch\fcs1 \af1 _x000d__x000a_\ltrch\fcs0 \cs22\v\f1\fs20\cf15\insrsid812270\charrsid3103867 MNU[OPTPROPOSALCOD][OPTPROPOSALCNS][OPTPROPOSALNLE][OPTPROPOSALINL]@CHOICE@CODEMNU}{\rtlch\fcs1 \af0 \ltrch\fcs0 \insrsid812270\charrsid3103867 ##}{\rtlch\fcs1 \af1 \ltrch\fcs0 _x000d__x000a_\cs22\v\f1\fs20\cf15\insrsid812270\charrsid3103867 MNU[AMACTYES][NOTAPP]@CHOICE@AMACTMNU}{\rtlch\fcs1 \af0 \ltrch\fcs0 \insrsid812270\charrsid3103867 #}{\rtlch\fcs1 \af0 \ltrch\fcs0 _x000d__x000a_\cs17\b0\v\fs20\cf9\lang1024\langfe1024\loch\af1\hich\af1\dbch\af31501\noproof\insrsid812270\charrsid3103867 \hich\af1\dbch\af31501\loch\f1 &lt;/DocAmend&gt;}{\rtlch\fcs1 \af0 \ltrch\fcs0 \insrsid812270\charrsid3103867 _x000d__x000a_\par }\pard\plain \ltrpar\s19\ql \li0\ri0\keepn\nowidctlpar\wrapdefault\aspalpha\aspnum\faauto\adjustright\rin0\lin0\itap0\pararsid812270 \rtlch\fcs1 \af0\afs20\alang1025 \ltrch\fcs0 \b\fs24\lang2057\langfe2057\cgrid\langnp2057\langfenp2057 {\rtlch\fcs1 \af0 _x000d__x000a_\ltrch\fcs0 \cs17\b0\v\fs20\cf9\lang1024\langfe1024\loch\af1\hich\af1\dbch\af31501\noproof\insrsid812270\charrsid3103867 \hich\af1\dbch\af31501\loch\f1 &lt;Article&gt;}{\rtlch\fcs1 \af0 \ltrch\fcs0 \insrsid812270\charrsid3103867 #}{\rtlch\fcs1 \af1 \ltrch\fcs0 _x000d__x000a_\cs22\v\f1\fs20\cf15\insrsid812270\charrsid3103867 MNU[AMACTPARTYES][AMACTPARTNO]@CHOICE@AMACTMNU}{\rtlch\fcs1 \af0 \ltrch\fcs0 \insrsid812270\charrsid3103867 #}{\rtlch\fcs1 \af0 \ltrch\fcs0 _x000d__x000a_\cs17\b0\v\fs20\cf9\lang1024\langfe1024\loch\af1\hich\af1\dbch\af31501\noproof\insrsid812270\charrsid3103867 \hich\af1\dbch\af31501\loch\f1 &lt;/Article&gt;}{\rtlch\fcs1 \af0 \ltrch\fcs0 \insrsid812270\charrsid3103867 _x000d__x000a_\par }\pard\plain \ltrpar\ql \li0\ri0\keepn\widctlpar\wrapdefault\aspalpha\aspnum\faauto\adjustright\rin0\lin0\itap0\pararsid812270 \rtlch\fcs1 \af0\afs20\alang1025 \ltrch\fcs0 \fs24\lang2057\langfe2057\cgrid\langnp2057\langfenp2057 {\rtlch\fcs1 \af0 _x000d__x000a_\ltrch\fcs0 \cs17\v\fs20\cf9\lang1024\langfe1024\loch\af1\hich\af1\dbch\af31501\noproof\insrsid812270\charrsid3103867 \hich\af1\dbch\af31501\loch\f1 &lt;DocAmend2&gt;&lt;OptDel&gt;}{\rtlch\fcs1 \af0 \ltrch\fcs0 \insrsid812270\charrsid3103867 #}{\rtlch\fcs1 \af1 _x000d__x000a_\ltrch\fcs0 \cs22\v\f1\fs20\cf15\insrsid812270\charrsid3103867 MNU[OPTNRACTYES][NOTAPP]@CHOICE@AMACTMNU}{\rtlch\fcs1 \af0 \ltrch\fcs0 \insrsid812270\charrsid3103867 #}{\rtlch\fcs1 \af0 \ltrch\fcs0 _x000d__x000a_\cs17\v\fs20\cf9\lang1024\langfe1024\loch\af1\hich\af1\dbch\af31501\noproof\insrsid812270\charrsid3103867 \hich\af1\dbch\af31501\loch\f1 &lt;/OptDel&gt;&lt;/DocAmend2&gt;}{\rtlch\fcs1 \af0 \ltrch\fcs0 \insrsid812270\charrsid3103867 _x000d__x000a_\par }\pard \ltrpar\ql \li0\ri0\widctlpar\wrapdefault\aspalpha\aspnum\faauto\adjustright\rin0\lin0\itap0\pararsid812270 {\rtlch\fcs1 \af0 \ltrch\fcs0 \cs17\v\fs20\cf9\lang1024\langfe1024\loch\af1\hich\af1\dbch\af31501\noproof\insrsid812270\charrsid3103867 _x000d__x000a_\hich\af1\dbch\af31501\loch\f1 &lt;Article2&gt;&lt;OptDel&gt;}{\rtlch\fcs1 \af0 \ltrch\fcs0 \insrsid812270\charrsid3103867 #}{\rtlch\fcs1 \af1 \ltrch\fcs0 \cs22\v\f1\fs20\cf15\insrsid812270\charrsid3103867 MNU[OPTACTPARTYES][NOTAPP]@CHOICE@AMACTMNU}{\rtlch\fcs1 \af0 _x000d__x000a_\ltrch\fcs0 \insrsid812270\charrsid3103867 #}{\rtlch\fcs1 \af0 \ltrch\fcs0 \cs17\v\fs20\cf9\lang1024\langfe1024\loch\af1\hich\af1\dbch\af31501\noproof\insrsid812270\charrsid3103867 \hich\af1\dbch\af31501\loch\f1 &lt;/OptDel&gt;&lt;/Article2&gt;}{\rtlch\fcs1 \af0 _x000d__x000a_\ltrch\fcs0 \insrsid812270\charrsid3103867 _x000d__x000a_\par \ltrrow}\trowd \irow0\irowband0\ltrrow\ts11\trqc\trgaph340\trleft0\trftsWidth3\trwWidth9752\trftsWidthB3\trpaddl340\trpaddr340\trpaddfl3\trpaddft3\trpaddfb3\trpaddfr3\tblrsid14374628\tblind0\tblindtype3 \clvertalt\clbrdrt\brdrtbl \clbrdrl\brdrtbl \clbrdrb_x000d__x000a_\brdrtbl \clbrdrr\brdrtbl \cltxlrtb\clftsWidth3\clwWidth9752\clshdrawnil \cellx9752\pard\plain \ltrpar\ql \li0\ri0\keepn\widctlpar\intbl\wrapdefault\aspalpha\aspnum\faauto\adjustright\rin0\lin0\pararsid14374628 \rtlch\fcs1 \af0\afs20\alang1025 _x000d__x000a_\ltrch\fcs0 \fs24\lang2057\langfe2057\cgrid\langnp2057\langfenp2057 {\rtlch\fcs1 \af0 \ltrch\fcs0 \insrsid812270\charrsid3103867 \cell }\pard\plain \ltrpar\ql \li0\ri0\widctlpar\intbl\wrapdefault\aspalpha\aspnum\faauto\adjustright\rin0\lin0 \rtlch\fcs1 _x000d__x000a_\af0\afs20\alang1025 \ltrch\fcs0 \fs24\lang2057\langfe2057\cgrid\langnp2057\langfenp2057 {\rtlch\fcs1 \af0 \ltrch\fcs0 \insrsid812270\charrsid3103867 \trowd \irow0\irowband0\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2057\langfe2057\cgrid\langnp2057\langfenp2057 {\rtlch\fcs1 \af0 \ltrch\fcs0 _x000d__x000a_\insrsid812270\charrsid3103867 #}{\rtlch\fcs1 \af1 \ltrch\fcs0 \cs22\v\f1\fs20\cf15\insrsid812270\charrsid3103867 MNU[OPTLEFTAMACT][LEFTPROP]@CHOICE@AMACTMNU}{\rtlch\fcs1 \af0 \ltrch\fcs0 \insrsid812270\charrsid3103867 #\cell Amendment\cell _x000d__x000a_}\pard\plain \ltrpar\ql \li0\ri0\widctlpar\intbl\wrapdefault\aspalpha\aspnum\faauto\adjustright\rin0\lin0 \rtlch\fcs1 \af0\afs20\alang1025 \ltrch\fcs0 \fs24\lang2057\langfe2057\cgrid\langnp2057\langfenp2057 {\rtlch\fcs1 \af0 \ltrch\fcs0 _x000d__x000a_\insrsid812270\charrsid3103867 \trowd \irow1\irowband1\ltrrow\ts11\trqc\trgaph340\trleft0\trftsWidth3\trwWidth9752\trftsWidthB3\trpaddl340\trpaddr340\trpaddfl3\trpaddft3\trpaddfb3\trpaddfr3\tblrsid14374628\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8\ql \li0\ri0\sa120\nowidctlpar\intbl\wrapdefault\aspalpha\aspnum\faauto\adjustright\rin0\lin0\pararsid14374628 \rtlch\fcs1 \af0\afs20\alang1025 \ltrch\fcs0 \fs24\lang2057\langfe2057\cgrid\langnp2057\langfenp2057 {\rtlch\fcs1 \af0 _x000d__x000a_\ltrch\fcs0 \insrsid812270\charrsid3103867 ##\cell ##}{\rtlch\fcs1 \af0\afs24 \ltrch\fcs0 \insrsid812270\charrsid3103867 \cell }\pard\plain \ltrpar\ql \li0\ri0\widctlpar\intbl\wrapdefault\aspalpha\aspnum\faauto\adjustright\rin0\lin0 \rtlch\fcs1 _x000d__x000a_\af0\afs20\alang1025 \ltrch\fcs0 \fs24\lang2057\langfe2057\cgrid\langnp2057\langfenp2057 {\rtlch\fcs1 \af0 \ltrch\fcs0 \insrsid812270\charrsid3103867 \trowd \irow2\irowband2\lastrow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812270 \rtlch\fcs1 \af0\afs20\alang1025 \ltrch\fcs0 \fs24\lang2057\langfe2057\cgrid\langnp2057\langfenp2057 {\rtlch\fcs1 \af0 \ltrch\fcs0 _x000d__x000a_\insrsid812270\charrsid3103867 Or. }{\rtlch\fcs1 \af0 \ltrch\fcs0 \cs17\v\fs20\cf9\lang1024\langfe1024\loch\af1\hich\af1\dbch\af31501\noproof\insrsid812270\charrsid3103867 \hich\af1\dbch\af31501\loch\f1 &lt;Original&gt;}{\rtlch\fcs1 \af0 \ltrch\fcs0 _x000d__x000a_\insrsid812270\charrsid3103867 #}{\rtlch\fcs1 \af1 \ltrch\fcs0 \cs22\v\f1\fs20\cf15\insrsid812270\charrsid3103867 MNU[OPTORLANG][ORLANGMORE]@CHOICE@AMPLURMNU}{\rtlch\fcs1 \af0 \ltrch\fcs0 \insrsid812270\charrsid3103867 #}{\rtlch\fcs1 \af0 \ltrch\fcs0 _x000d__x000a_\cs17\v\fs20\cf9\lang1024\langfe1024\loch\af1\hich\af1\dbch\af31501\noproof\insrsid812270\charrsid3103867 \hich\af1\dbch\af31501\loch\f1 &lt;/Original&gt;}{\rtlch\fcs1 \af0 \ltrch\fcs0 \insrsid812270\charrsid3103867 _x000d__x000a_\par }\pard\plain \ltrpar\s21\qc \li0\ri0\sb240\sa240\nowidctlpar\wrapdefault\aspalpha\aspnum\faauto\adjustright\rin0\lin0\itap0\pararsid812270 \rtlch\fcs1 \af0\afs20\alang1025 \ltrch\fcs0 \i\fs24\lang2057\langfe2057\cgrid\langnp2057\langfenp2057 {\rtlch\fcs1 _x000d__x000a_\af0 \ltrch\fcs0 \cs17\i0\v\fs20\cf9\lang1024\langfe1024\loch\af1\hich\af1\dbch\af31501\noproof\insrsid812270\charrsid3103867 \hich\af1\dbch\af31501\loch\f1 &lt;OptDel&gt;}{\rtlch\fcs1 \af0 \ltrch\fcs0 \insrsid812270\charrsid3103867 #}{\rtlch\fcs1 \af1 _x000d__x000a_\ltrch\fcs0 \cs22\v\f1\fs20\cf15\insrsid812270\charrsid3103867 MNU[CROSSREFNO][CROSSREFYES]@CHOICE@}{\rtlch\fcs1 \af0 \ltrch\fcs0 \insrsid812270\charrsid3103867 #}{\rtlch\fcs1 \af0 \ltrch\fcs0 _x000d__x000a_\cs17\i0\v\fs20\cf9\lang1024\langfe1024\loch\af1\hich\af1\dbch\af31501\noproof\insrsid812270\charrsid3103867 \hich\af1\dbch\af31501\loch\f1 &lt;/OptDel&gt;}{\rtlch\fcs1 \af0 \ltrch\fcs0 \insrsid812270\charrsid3103867 _x000d__x000a_\par }\pard\plain \ltrpar\s23\qc \li0\ri0\sb240\sa240\keepn\nowidctlpar\wrapdefault\aspalpha\aspnum\faauto\adjustright\rin0\lin0\itap0\pararsid812270 \rtlch\fcs1 \af0\afs20\alang1025 \ltrch\fcs0 \i\fs24\lang2057\langfe2057\cgrid\langnp2057\langfenp2057 {_x000d__x000a_\rtlch\fcs1 \af0 \ltrch\fcs0 \cs17\i0\v\fs20\cf9\lang1024\langfe1024\loch\af1\hich\af1\dbch\af31501\noproof\insrsid812270\charrsid3103867 \hich\af1\dbch\af31501\loch\f1 &lt;TitreJust&gt;}{\rtlch\fcs1 \af0 \ltrch\fcs0 \insrsid812270\charrsid3103867 Justification_x000d__x000a_}{\rtlch\fcs1 \af0 \ltrch\fcs0 \cs17\i0\v\fs20\cf9\lang1024\langfe1024\loch\af1\hich\af1\dbch\af31501\noproof\insrsid812270\charrsid3103867 \hich\af1\dbch\af31501\loch\f1 &lt;/TitreJust&gt;}{\rtlch\fcs1 \af0 \ltrch\fcs0 \insrsid812270\charrsid3103867 _x000d__x000a_\par }\pard\plain \ltrpar\s20\ql \li0\ri0\sa240\nowidctlpar\wrapdefault\aspalpha\aspnum\faauto\adjustright\rin0\lin0\itap0\pararsid812270 \rtlch\fcs1 \af0\afs20\alang1025 \ltrch\fcs0 \i\fs24\lang2057\langfe2057\cgrid\langnp2057\langfenp2057 {\rtlch\fcs1 \af0 _x000d__x000a_\ltrch\fcs0 \cs17\i0\v\fs20\cf9\lang1024\langfe1024\loch\af1\hich\af1\dbch\af31501\noproof\insrsid812270\charrsid3103867 \hich\af1\dbch\af31501\loch\f1 &lt;OptDelPrev&gt;}{\rtlch\fcs1 \af0 \ltrch\fcs0 \insrsid812270\charrsid3103867 #}{\rtlch\fcs1 \af1 _x000d__x000a_\ltrch\fcs0 \cs22\v\f1\fs20\cf15\insrsid812270\charrsid3103867 MNU[TEXTJUSTYES][TEXTJUSTNO]@CHOICE@}{\rtlch\fcs1 \af0 \ltrch\fcs0 \insrsid812270\charrsid3103867 #}{\rtlch\fcs1 \af0 \ltrch\fcs0 _x000d__x000a_\cs17\i0\v\fs20\cf9\lang1024\langfe1024\loch\af1\hich\af1\dbch\af31501\noproof\insrsid812270\charrsid3103867 \hich\af1\dbch\af31501\loch\f1 &lt;/OptDelPrev&gt;}{\rtlch\fcs1 \af0 \ltrch\fcs0 \insrsid812270\charrsid3103867 _x000d__x000a_\par }\pard\plain \ltrpar\ql \li0\ri0\widctlpar\wrapdefault\aspalpha\aspnum\faauto\adjustright\rin0\lin0\itap0\pararsid812270 \rtlch\fcs1 \af0\afs20\alang1025 \ltrch\fcs0 \fs24\lang2057\langfe2057\cgrid\langnp2057\langfenp2057 {\rtlch\fcs1 \af0 \ltrch\fcs0 _x000d__x000a_\cs17\v\fs20\cf9\lang1024\langfe1024\loch\af1\hich\af1\dbch\af31501\noproof\insrsid812270\charrsid3103867 \hich\af1\dbch\af31501\loch\f1 &lt;/}{\rtlch\fcs1 \af0 \ltrch\fcs0 _x000d__x000a_\cs17\v\fs20\cf9\lang1024\langfe1024\loch\af1\hich\af1\dbch\af31501\noproof\insrsid812270 \hich\af1\dbch\af31501\loch\f1 Amend}{\rtlch\fcs1 \af0 \ltrch\fcs0 _x000d__x000a_\cs17\v\fs20\cf9\lang1024\langfe1024\loch\af1\hich\af1\dbch\af31501\noproof\insrsid812270\charrsid3103867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88_x000d__x000a_f320edea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9\fbidi \froman\fcharset238\fprq2 Times New Roman CE;}{\f330\fbidi \froman\fcharset204\fprq2 Times New Roman Cyr;}_x000d__x000a_{\f332\fbidi \froman\fcharset161\fprq2 Times New Roman Greek;}{\f333\fbidi \froman\fcharset162\fprq2 Times New Roman Tur;}{\f334\fbidi \froman\fcharset177\fprq2 Times New Roman (Hebrew);}{\f335\fbidi \froman\fcharset178\fprq2 Times New Roman (Arabic);}_x000d__x000a_{\f336\fbidi \froman\fcharset186\fprq2 Times New Roman Baltic;}{\f337\fbidi \froman\fcharset163\fprq2 Times New Roman (Vietnamese);}{\f339\fbidi \fswiss\fcharset238\fprq2 Arial CE;}{\f340\fbidi \fswiss\fcharset204\fprq2 Arial Cyr;}_x000d__x000a_{\f342\fbidi \fswiss\fcharset161\fprq2 Arial Greek;}{\f343\fbidi \fswiss\fcharset162\fprq2 Arial Tur;}{\f344\fbidi \fswiss\fcharset177\fprq2 Arial (Hebrew);}{\f345\fbidi \fswiss\fcharset178\fprq2 Arial (Arabic);}_x000d__x000a_{\f346\fbidi \fswiss\fcharset186\fprq2 Arial Baltic;}{\f347\fbidi \fswiss\fcharset163\fprq2 Arial (Vietnamese);}{\f669\fbidi \froman\fcharset238\fprq2 Cambria Math CE;}{\f670\fbidi \froman\fcharset204\fprq2 Cambria Math Cyr;}_x000d__x000a_{\f672\fbidi \froman\fcharset161\fprq2 Cambria Math Greek;}{\f673\fbidi \froman\fcharset162\fprq2 Cambria Math Tur;}{\f676\fbidi \froman\fcharset186\fprq2 Cambria Math Baltic;}{\f67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872879 HideTWBExt;}{_x000d__x000a_\s18\ql \li0\ri0\sa120\nowidctlpar\wrapdefault\aspalpha\aspnum\faauto\adjustright\rin0\lin0\itap0 \rtlch\fcs1 \af0\afs20\alang1025 \ltrch\fcs0 \fs24\lang2057\langfe2057\cgrid\langnp2057\langfenp2057 \sbasedon0 \snext18 \spriority0 \styrsid8872879 _x000d__x000a_Normal6a;}{\s19\ql \li0\ri0\nowidctlpar\wrapdefault\aspalpha\aspnum\faauto\adjustright\rin0\lin0\itap0 \rtlch\fcs1 \af0\afs20\alang1025 \ltrch\fcs0 \b\fs24\lang2057\langfe2057\cgrid\langnp2057\langfenp2057 \sbasedon0 \snext19 \spriority0 \styrsid8872879 _x000d__x000a_NormalBold;}{\s20\qc \li0\ri0\sa240\nowidctlpar\wrapdefault\aspalpha\aspnum\faauto\adjustright\rin0\lin0\itap0 \rtlch\fcs1 \af0\afs20\alang1025 \ltrch\fcs0 \i\fs24\lang2057\langfe2057\cgrid\langnp2057\langfenp2057 _x000d__x000a_\sbasedon0 \snext20 \spriority0 \styrsid8872879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8872879 AmNumberTabs;}{\s22\ql \li0\ri0\sb240\nowidctlpar\wrapdefault\aspalpha\aspnum\faauto\adjustright\rin0\lin0\itap0 \rtlch\fcs1 _x000d__x000a_\af0\afs20\alang1025 \ltrch\fcs0 \b\fs24\lang2057\langfe2057\cgrid\langnp2057\langfenp2057 \sbasedon0 \snext22 \spriority0 \styrsid8872879 NormalBold12b;}}{\*\rsidtbl \rsid24658\rsid223860\rsid735077\rsid1718133\rsid2892074\rsid3565327\rsid4666813_x000d__x000a_\rsid6641733\rsid7823322\rsid8872879\rsid9636012\rsid10377208\rsid11215221\rsid11549030\rsid12154954\rsid13177553\rsid14382809\rsid14424199\rsid15204470\rsid15285974\rsid15950462\rsid16324206\rsid16662270}{\mmathPr\mmathFont34\mbrkBin0\mbrkBinSub0_x000d__x000a_\msmallFrac0\mdispDef1\mlMargin0\mrMargin0\mdefJc1\mwrapIndent1440\mintLim0\mnaryLim1}{\info{\author MANYIK Krisztina}{\operator MANYIK Krisztina}{\creatim\yr2023\mo11\dy27\hr14\min26}{\revtim\yr2023\mo11\dy27\hr14\min26}{\version1}{\edmins0}{\nofpages1}_x000d__x000a_{\nofwords25}{\nofchars138}{\nofcharsws162}{\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872879\newtblstyruls\nogrowautofit\usenormstyforlist\noindnmbrts\felnbrelev\nocxsptable\indrlsweleven\noafcnsttbl\afelev\utinl\hwelev\spltpgpar\notcvasp\notbrkcnstfrctbl\notvatxbx\krnprsnet\cachedcolbal _x000d__x000a_\nouicompat \fet0{\*\wgrffmtfilter 013f}\nofeaturethrottle1\ilfomacatclnup0{\*\template C:\\Users\\kmanyik\\AppData\\Local\\Temp\\Blank1.dotx}{\*\ftnsep \ltrpar \pard\plain \ltrpar_x000d__x000a_\ql \li0\ri0\widctlpar\wrapdefault\aspalpha\aspnum\faauto\adjustright\rin0\lin0\itap0 \rtlch\fcs1 \af0\afs20\alang1025 \ltrch\fcs0 \fs24\lang2057\langfe2057\cgrid\langnp2057\langfenp2057 {\rtlch\fcs1 \af0 \ltrch\fcs0 \insrsid13177553 \chftnsep _x000d__x000a_\par }}{\*\ftnsepc \ltrpar \pard\plain \ltrpar\ql \li0\ri0\widctlpar\wrapdefault\aspalpha\aspnum\faauto\adjustright\rin0\lin0\itap0 \rtlch\fcs1 \af0\afs20\alang1025 \ltrch\fcs0 \fs24\lang2057\langfe2057\cgrid\langnp2057\langfenp2057 {\rtlch\fcs1 \af0 _x000d__x000a_\ltrch\fcs0 \insrsid13177553 \chftnsepc _x000d__x000a_\par }}{\*\aftnsep \ltrpar \pard\plain \ltrpar\ql \li0\ri0\widctlpar\wrapdefault\aspalpha\aspnum\faauto\adjustright\rin0\lin0\itap0 \rtlch\fcs1 \af0\afs20\alang1025 \ltrch\fcs0 \fs24\lang2057\langfe2057\cgrid\langnp2057\langfenp2057 {\rtlch\fcs1 \af0 _x000d__x000a_\ltrch\fcs0 \insrsid13177553 \chftnsep _x000d__x000a_\par }}{\*\aftnsepc \ltrpar \pard\plain \ltrpar\ql \li0\ri0\widctlpar\wrapdefault\aspalpha\aspnum\faauto\adjustright\rin0\lin0\itap0 \rtlch\fcs1 \af0\afs20\alang1025 \ltrch\fcs0 \fs24\lang2057\langfe2057\cgrid\langnp2057\langfenp2057 {\rtlch\fcs1 \af0 _x000d__x000a_\ltrch\fcs0 \insrsid1317755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8872879 \rtlch\fcs1 _x000d__x000a_\af0\afs20\alang1025 \ltrch\fcs0 \b\fs24\lang2057\langfe2057\cgrid\langnp2057\langfenp2057 {\rtlch\fcs1 \af0 \ltrch\fcs0 \cs17\b0\v\fs20\cf9\lang1024\langfe1024\loch\af1\hich\af1\dbch\af31501\noproof\insrsid8872879\charrsid15879488 {\*\bkmkstart restartA}_x000d__x000a_\hich\af1\dbch\af31501\loch\f1 &lt;AmendA&gt;}{\rtlch\fcs1 \af0 \ltrch\fcs0 \insrsid8872879\charrsid15879488 [ZAMENDMENT]\tab \tab }{\rtlch\fcs1 \af0 \ltrch\fcs0 _x000d__x000a_\cs17\b0\v\fs20\cf9\lang1024\langfe1024\loch\af1\hich\af1\dbch\af31501\noproof\insrsid8872879\charrsid15879488 \hich\af1\dbch\af31501\loch\f1 &lt;NumAmA&gt;}{\rtlch\fcs1 \af0 \ltrch\fcs0 \insrsid8872879\charrsid15879488 [ZNRAM]}{\rtlch\fcs1 \af0 \ltrch\fcs0 _x000d__x000a_\cs17\b0\v\fs20\cf9\lang1024\langfe1024\loch\af1\hich\af1\dbch\af31501\noproof\insrsid8872879\charrsid15879488 \hich\af1\dbch\af31501\loch\f1 &lt;/NumAmA&gt;}{\rtlch\fcs1 \af0 \ltrch\fcs0 \insrsid8872879\charrsid15879488 _x000d__x000a_\par }\pard\plain \ltrpar\s22\ql \li0\ri0\sb240\keepn\nowidctlpar\wrapdefault\aspalpha\aspnum\faauto\adjustright\rin0\lin0\itap0\pararsid8872879 \rtlch\fcs1 \af0\afs20\alang1025 \ltrch\fcs0 \b\fs24\lang2057\langfe2057\cgrid\langnp2057\langfenp2057 {_x000d__x000a_\rtlch\fcs1 \af0 \ltrch\fcs0 \cs17\b0\v\fs20\cf9\lang1024\langfe1024\loch\af1\hich\af1\dbch\af31501\noproof\langnp1036\insrsid8872879\charrsid11356624 \hich\af1\dbch\af31501\loch\f1 &lt;DocAmend&gt;}{\rtlch\fcs1 \af0 \ltrch\fcs0 _x000d__x000a_\lang1036\langfe2057\langnp1036\insrsid8872879\charrsid11356624 [ZRESOLUTION]}{\rtlch\fcs1 \af0 \ltrch\fcs0 \cs17\b0\v\fs20\cf9\lang1024\langfe1024\loch\af1\hich\af1\dbch\af31501\noproof\langnp1036\insrsid8872879\charrsid11356624 _x000d__x000a_\hich\af1\dbch\af31501\loch\f1 &lt;/DocAmend&gt;}{\rtlch\fcs1 \af0 \ltrch\fcs0 \lang1036\langfe2057\langnp1036\insrsid8872879\charrsid11356624 _x000d__x000a_\par }\pard\plain \ltrpar\s19\ql \li0\ri0\nowidctlpar\wrapdefault\aspalpha\aspnum\faauto\adjustright\rin0\lin0\itap0\pararsid8872879 \rtlch\fcs1 \af0\afs20\alang1025 \ltrch\fcs0 \b\fs24\lang2057\langfe2057\cgrid\langnp2057\langfenp2057 {\rtlch\fcs1 \af0 _x000d__x000a_\ltrch\fcs0 \cs17\b0\v\fs20\cf9\lang1024\langfe1024\loch\af1\hich\af1\dbch\af31501\noproof\langnp1036\insrsid8872879\charrsid11356624 \hich\af1\dbch\af31501\loch\f1 &lt;Article&gt;}{\rtlch\fcs1 \af0 \ltrch\fcs0 _x000d__x000a_\lang1036\langfe2057\langnp1036\insrsid8872879\charrsid11356624 [ZRESPART]}{\rtlch\fcs1 \af0 \ltrch\fcs0 \cs17\b0\v\fs20\cf9\lang1024\langfe1024\loch\af1\hich\af1\dbch\af31501\noproof\langnp1036\insrsid8872879\charrsid11356624 _x000d__x000a_\hich\af1\dbch\af31501\loch\f1 &lt;/Article&gt;}{\rtlch\fcs1 \af0 \ltrch\fcs0 \lang1036\langfe2057\langnp1036\insrsid8872879\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8872879\charrsid11356624 \cell }\pard \ltrpar_x000d__x000a_\ql \li0\ri0\widctlpar\intbl\wrapdefault\aspalpha\aspnum\faauto\adjustright\rin0\lin0 {\rtlch\fcs1 \af0 \ltrch\fcs0 \insrsid8872879\charrsid11356624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0\qc \li0\ri0\sa240\keepn\nowidctlpar\intbl\wrapdefault\aspalpha\aspnum\faauto\adjustright\rin0\lin0\pararsid14374628 \rtlch\fcs1 \af0\afs20\alang1025 \ltrch\fcs0 _x000d__x000a_\i\fs24\lang2057\langfe2057\cgrid\langnp2057\langfenp2057 {\rtlch\fcs1 \af0 \ltrch\fcs0 \insrsid8872879\charrsid15879488 [ZLEFTA]\cell [ZRIGHT]\cell }\pard\plain \ltrpar\ql \li0\ri0\widctlpar\intbl\wrapdefault\aspalpha\aspnum\faauto\adjustright\rin0\lin0 _x000d__x000a_\rtlch\fcs1 \af0\afs20\alang1025 \ltrch\fcs0 \fs24\lang2057\langfe2057\cgrid\langnp2057\langfenp2057 {\rtlch\fcs1 \af0 \ltrch\fcs0 \insrsid8872879\charrsid15879488 \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8872879\charrsid15879488 [ZTEXTL]\cell [ZTEXTR]}{\rtlch\fcs1 \af0\afs24 \ltrch\fcs0 \insrsid8872879\charrsid15879488 \cell }\pard\plain \ltrpar\ql \li0\ri0\widctlpar\intbl\wrapdefault\aspalpha\aspnum\faauto\adjustright\rin0\lin0 \rtlch\fcs1 _x000d__x000a_\af0\afs20\alang1025 \ltrch\fcs0 \fs24\lang2057\langfe2057\cgrid\langnp2057\langfenp2057 {\rtlch\fcs1 \af0 \ltrch\fcs0 \insrsid8872879\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8872879 {\rtlch\fcs1 \af0 \ltrch\fcs0 \cs17\v\fs20\cf9\lang1024\langfe1024\loch\af1\hich\af1\dbch\af31501\noproof\insrsid8872879\charrsid15879488 _x000d__x000a_\hich\af1\dbch\af31501\loch\f1 &lt;/AmendA&gt;}{\rtlch\fcs1 \af0 \ltrch\fcs0 \insrsid8872879\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1_x000d__x000a_a4463521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9\fbidi \froman\fcharset238\fprq2 Times New Roman CE;}{\f330\fbidi \froman\fcharset204\fprq2 Times New Roman Cyr;}_x000d__x000a_{\f332\fbidi \froman\fcharset161\fprq2 Times New Roman Greek;}{\f333\fbidi \froman\fcharset162\fprq2 Times New Roman Tur;}{\f334\fbidi \froman\fcharset177\fprq2 Times New Roman (Hebrew);}{\f335\fbidi \froman\fcharset178\fprq2 Times New Roman (Arabic);}_x000d__x000a_{\f336\fbidi \froman\fcharset186\fprq2 Times New Roman Baltic;}{\f337\fbidi \froman\fcharset163\fprq2 Times New Roman (Vietnamese);}{\f339\fbidi \fswiss\fcharset238\fprq2 Arial CE;}{\f340\fbidi \fswiss\fcharset204\fprq2 Arial Cyr;}_x000d__x000a_{\f342\fbidi \fswiss\fcharset161\fprq2 Arial Greek;}{\f343\fbidi \fswiss\fcharset162\fprq2 Arial Tur;}{\f344\fbidi \fswiss\fcharset177\fprq2 Arial (Hebrew);}{\f345\fbidi \fswiss\fcharset178\fprq2 Arial (Arabic);}_x000d__x000a_{\f346\fbidi \fswiss\fcharset186\fprq2 Arial Baltic;}{\f347\fbidi \fswiss\fcharset163\fprq2 Arial (Vietnamese);}{\f669\fbidi \froman\fcharset238\fprq2 Cambria Math CE;}{\f670\fbidi \froman\fcharset204\fprq2 Cambria Math Cyr;}_x000d__x000a_{\f672\fbidi \froman\fcharset161\fprq2 Cambria Math Greek;}{\f673\fbidi \froman\fcharset162\fprq2 Cambria Math Tur;}{\f676\fbidi \froman\fcharset186\fprq2 Cambria Math Baltic;}{\f67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2398940 HideTWBExt;}{_x000d__x000a_\s18\ql \li0\ri0\sa120\nowidctlpar\wrapdefault\aspalpha\aspnum\faauto\adjustright\rin0\lin0\itap0 \rtlch\fcs1 \af0\afs20\alang1025 \ltrch\fcs0 \fs24\lang2057\langfe2057\cgrid\langnp2057\langfenp2057 \sbasedon0 \snext18 \spriority0 \styrsid12398940 _x000d__x000a_Normal6a;}{\s19\ql \li0\ri0\nowidctlpar\wrapdefault\aspalpha\aspnum\faauto\adjustright\rin0\lin0\itap0 \rtlch\fcs1 \af0\afs20\alang1025 \ltrch\fcs0 \b\fs24\lang2057\langfe2057\cgrid\langnp2057\langfenp2057 \sbasedon0 \snext19 \spriority0 \styrsid12398940 _x000d__x000a_NormalBold;}{\s20\ql \li0\ri0\sa240\nowidctlpar\wrapdefault\aspalpha\aspnum\faauto\adjustright\rin0\lin0\itap0 \rtlch\fcs1 \af0\afs20\alang1025 \ltrch\fcs0 \i\fs24\lang2057\langfe2057\cgrid\langnp2057\langfenp2057 _x000d__x000a_\sbasedon0 \snext20 \spriority0 \styrsid12398940 AmJustText;}{\s21\qc \li0\ri0\sb240\sa240\nowidctlpar\wrapdefault\aspalpha\aspnum\faauto\adjustright\rin0\lin0\itap0 \rtlch\fcs1 \af0\afs20\alang1025 \ltrch\fcs0 _x000d__x000a_\i\fs24\lang2057\langfe2057\cgrid\langnp2057\langfenp2057 \sbasedon0 \snext21 \spriority0 \styrsid12398940 AmCrossRef;}{\s22\qc \li0\ri0\sb240\sa240\keepn\nowidctlpar\wrapdefault\aspalpha\aspnum\faauto\adjustright\rin0\lin0\itap0 \rtlch\fcs1 _x000d__x000a_\af0\afs20\alang1025 \ltrch\fcs0 \i\fs24\lang2057\langfe2057\cgrid\langnp2057\langfenp2057 \sbasedon0 \snext20 \spriority0 \styrsid12398940 AmJustTitle;}{\s23\qc \li0\ri0\sa240\nowidctlpar\wrapdefault\aspalpha\aspnum\faauto\adjustright\rin0\lin0\itap0 _x000d__x000a_\rtlch\fcs1 \af0\afs20\alang1025 \ltrch\fcs0 \i\fs24\lang2057\langfe2057\cgrid\langnp2057\langfenp2057 \sbasedon0 \snext23 \spriority0 \styrsid12398940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2398940 AmNumberTabs;}{\s25\ql \li0\ri0\sb240\nowidctlpar\wrapdefault\aspalpha\aspnum\faauto\adjustright\rin0\lin0\itap0 \rtlch\fcs1 _x000d__x000a_\af0\afs20\alang1025 \ltrch\fcs0 \b\fs24\lang2057\langfe2057\cgrid\langnp2057\langfenp2057 \sbasedon0 \snext25 \spriority0 \styrsid12398940 NormalBold12b;}}{\*\rsidtbl \rsid24658\rsid223860\rsid735077\rsid1718133\rsid2892074\rsid3565327\rsid4666813_x000d__x000a_\rsid6641733\rsid7823322\rsid9636012\rsid10377208\rsid11215221\rsid11549030\rsid12154954\rsid12398940\rsid13789632\rsid14382809\rsid14424199\rsid15204470\rsid15285974\rsid15950462\rsid16324206\rsid16662270}{\mmathPr\mmathFont34\mbrkBin0\mbrkBinSub0_x000d__x000a_\msmallFrac0\mdispDef1\mlMargin0\mrMargin0\mdefJc1\mwrapIndent1440\mintLim0\mnaryLim1}{\info{\author MANYIK Krisztina}{\operator MANYIK Krisztina}{\creatim\yr2023\mo11\dy27\hr14\min26}{\revtim\yr2023\mo11\dy27\hr14\min26}{\version1}{\edmins0}{\nofpages1}_x000d__x000a_{\nofwords58}{\nofchars314}{\nofcharsws370}{\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2398940\newtblstyruls\nogrowautofit\usenormstyforlist\noindnmbrts\felnbrelev\nocxsptable\indrlsweleven\noafcnsttbl\afelev\utinl\hwelev\spltpgpar\notcvasp\notbrkcnstfrctbl\notvatxbx\krnprsnet\cachedcolbal _x000d__x000a_\nouicompat \fet0{\*\wgrffmtfilter 013f}\nofeaturethrottle1\ilfomacatclnup0{\*\template C:\\Users\\kmanyik\\AppData\\Local\\Temp\\Blank1.dotx}{\*\ftnsep \ltrpar \pard\plain \ltrpar_x000d__x000a_\ql \li0\ri0\widctlpar\wrapdefault\aspalpha\aspnum\faauto\adjustright\rin0\lin0\itap0 \rtlch\fcs1 \af0\afs20\alang1025 \ltrch\fcs0 \fs24\lang2057\langfe2057\cgrid\langnp2057\langfenp2057 {\rtlch\fcs1 \af0 \ltrch\fcs0 \insrsid13789632 \chftnsep _x000d__x000a_\par }}{\*\ftnsepc \ltrpar \pard\plain \ltrpar\ql \li0\ri0\widctlpar\wrapdefault\aspalpha\aspnum\faauto\adjustright\rin0\lin0\itap0 \rtlch\fcs1 \af0\afs20\alang1025 \ltrch\fcs0 \fs24\lang2057\langfe2057\cgrid\langnp2057\langfenp2057 {\rtlch\fcs1 \af0 _x000d__x000a_\ltrch\fcs0 \insrsid13789632 \chftnsepc _x000d__x000a_\par }}{\*\aftnsep \ltrpar \pard\plain \ltrpar\ql \li0\ri0\widctlpar\wrapdefault\aspalpha\aspnum\faauto\adjustright\rin0\lin0\itap0 \rtlch\fcs1 \af0\afs20\alang1025 \ltrch\fcs0 \fs24\lang2057\langfe2057\cgrid\langnp2057\langfenp2057 {\rtlch\fcs1 \af0 _x000d__x000a_\ltrch\fcs0 \insrsid13789632 \chftnsep _x000d__x000a_\par }}{\*\aftnsepc \ltrpar \pard\plain \ltrpar\ql \li0\ri0\widctlpar\wrapdefault\aspalpha\aspnum\faauto\adjustright\rin0\lin0\itap0 \rtlch\fcs1 \af0\afs20\alang1025 \ltrch\fcs0 \fs24\lang2057\langfe2057\cgrid\langnp2057\langfenp2057 {\rtlch\fcs1 \af0 _x000d__x000a_\ltrch\fcs0 \insrsid1378963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12398940 \rtlch\fcs1 _x000d__x000a_\af0\afs20\alang1025 \ltrch\fcs0 \b\fs24\lang2057\langfe2057\cgrid\langnp2057\langfenp2057 {\rtlch\fcs1 \af0 \ltrch\fcs0 \cs17\b0\v\fs20\cf9\lang1024\langfe1024\loch\af1\hich\af1\dbch\af31501\noproof\insrsid12398940\charrsid15879488 {\*\bkmkstart restartB_x000d__x000a_}\hich\af1\dbch\af31501\loch\f1 &lt;AmendB&gt;}{\rtlch\fcs1 \af0 \ltrch\fcs0 \insrsid12398940\charrsid15879488 [ZAMENDMENT]\tab \tab }{\rtlch\fcs1 \af0 \ltrch\fcs0 _x000d__x000a_\cs17\b0\v\fs20\cf9\lang1024\langfe1024\loch\af1\hich\af1\dbch\af31501\noproof\insrsid12398940\charrsid15879488 \hich\af1\dbch\af31501\loch\f1 &lt;NumAmB&gt;}{\rtlch\fcs1 \af0 \ltrch\fcs0 \insrsid12398940\charrsid15879488 [ZNRAM]}{\rtlch\fcs1 \af0 \ltrch\fcs0 _x000d__x000a_\cs17\b0\v\fs20\cf9\lang1024\langfe1024\loch\af1\hich\af1\dbch\af31501\noproof\insrsid12398940\charrsid15879488 \hich\af1\dbch\af31501\loch\f1 &lt;/NumAmB&gt;}{\rtlch\fcs1 \af0 \ltrch\fcs0 \insrsid12398940\charrsid15879488 _x000d__x000a_\par }\pard\plain \ltrpar\s25\ql \li0\ri0\sb240\keepn\nowidctlpar\wrapdefault\aspalpha\aspnum\faauto\adjustright\rin0\lin0\itap0\pararsid12398940 \rtlch\fcs1 \af0\afs20\alang1025 \ltrch\fcs0 \b\fs24\lang2057\langfe2057\cgrid\langnp2057\langfenp2057 {_x000d__x000a_\rtlch\fcs1 \af0 \ltrch\fcs0 \cs17\b0\v\fs20\cf9\lang1024\langfe1024\loch\af1\hich\af1\dbch\af31501\noproof\insrsid12398940\charrsid15879488 \hich\af1\dbch\af31501\loch\f1 &lt;DocAmend&gt;}{\rtlch\fcs1 \af0 \ltrch\fcs0 \insrsid12398940\charrsid15879488 _x000d__x000a_[ZPROPOSAL][ZAMACT]}{\rtlch\fcs1 \af0 \ltrch\fcs0 \cs17\b0\v\fs20\cf9\lang1024\langfe1024\loch\af1\hich\af1\dbch\af31501\noproof\insrsid12398940\charrsid15879488 \hich\af1\dbch\af31501\loch\f1 &lt;/DocAmend&gt;}{\rtlch\fcs1 \af0 \ltrch\fcs0 _x000d__x000a_\insrsid12398940\charrsid15879488 _x000d__x000a_\par }\pard\plain \ltrpar\s19\ql \li0\ri0\keepn\nowidctlpar\wrapdefault\aspalpha\aspnum\faauto\adjustright\rin0\lin0\itap0\pararsid12398940 \rtlch\fcs1 \af0\afs20\alang1025 \ltrch\fcs0 \b\fs24\lang2057\langfe2057\cgrid\langnp2057\langfenp2057 {\rtlch\fcs1 _x000d__x000a_\af0 \ltrch\fcs0 \cs17\b0\v\fs20\cf9\lang1024\langfe1024\loch\af1\hich\af1\dbch\af31501\noproof\insrsid12398940\charrsid15879488 \hich\af1\dbch\af31501\loch\f1 &lt;Article&gt;}{\rtlch\fcs1 \af0 \ltrch\fcs0 \insrsid12398940\charrsid15879488 [ZAMPART]}{_x000d__x000a_\rtlch\fcs1 \af0 \ltrch\fcs0 \cs17\b0\v\fs20\cf9\lang1024\langfe1024\loch\af1\hich\af1\dbch\af31501\noproof\insrsid12398940\charrsid15879488 \hich\af1\dbch\af31501\loch\f1 &lt;/Article&gt;}{\rtlch\fcs1 \af0 \ltrch\fcs0 \insrsid12398940\charrsid15879488 _x000d__x000a_\par }\pard\plain \ltrpar\ql \li0\ri0\keepn\widctlpar\wrapdefault\aspalpha\aspnum\faauto\adjustright\rin0\lin0\itap0\pararsid12398940 \rtlch\fcs1 \af0\afs20\alang1025 \ltrch\fcs0 \fs24\lang2057\langfe2057\cgrid\langnp2057\langfenp2057 {\rtlch\fcs1 \af0 _x000d__x000a_\ltrch\fcs0 \cs17\v\fs20\cf9\lang1024\langfe1024\loch\af1\hich\af1\dbch\af31501\noproof\insrsid12398940\charrsid15879488 \hich\af1\dbch\af31501\loch\f1 &lt;DocAmend2&gt;&lt;OptDel&gt;}{\rtlch\fcs1 \af0 \ltrch\fcs0 \insrsid12398940\charrsid15879488 [ZNRACT]}{_x000d__x000a_\rtlch\fcs1 \af0 \ltrch\fcs0 \cs17\v\fs20\cf9\lang1024\langfe1024\loch\af1\hich\af1\dbch\af31501\noproof\insrsid12398940\charrsid15879488 \hich\af1\dbch\af31501\loch\f1 &lt;/OptDel&gt;&lt;/DocAmend2&gt;}{\rtlch\fcs1 \af0 \ltrch\fcs0 \insrsid12398940\charrsid15879488 _x000d__x000a__x000d__x000a_\par }\pard \ltrpar\ql \li0\ri0\widctlpar\wrapdefault\aspalpha\aspnum\faauto\adjustright\rin0\lin0\itap0\pararsid12398940 {\rtlch\fcs1 \af0 \ltrch\fcs0 _x000d__x000a_\cs17\v\fs20\cf9\lang1024\langfe1024\loch\af1\hich\af1\dbch\af31501\noproof\langnp1036\insrsid12398940\charrsid11356624 \hich\af1\dbch\af31501\loch\f1 &lt;Article2&gt;&lt;OptDel&gt;}{\rtlch\fcs1 \af0 \ltrch\fcs0 _x000d__x000a_\lang1036\langfe2057\langnp1036\insrsid12398940\charrsid11356624 [ZACTPART]}{\rtlch\fcs1 \af0 \ltrch\fcs0 \cs17\v\fs20\cf9\lang1024\langfe1024\loch\af1\hich\af1\dbch\af31501\noproof\langnp1036\insrsid12398940\charrsid11356624 _x000d__x000a_\hich\af1\dbch\af31501\loch\f1 &lt;/OptDel&gt;&lt;/Article2&gt;}{\rtlch\fcs1 \af0 \ltrch\fcs0 \lang1036\langfe2057\langnp1036\insrsid12398940\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12398940\charrsid11356624 \cell }\pard \ltrpar\ql \li0\ri0\widctlpar\intbl\wrapdefault\aspalpha\aspnum\faauto\adjustright\rin0\lin0 {\rtlch\fcs1 \af0 \ltrch\fcs0 \insrsid12398940\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12398940\charrsid15879488 [ZLEFTB]\cell [ZRIGHT]\cell }\pard\plain \ltrpar\ql \li0\ri0\widctlpar\intbl\wrapdefault\aspalpha\aspnum\faauto\adjustright\rin0\lin0 \rtlch\fcs1 \af0\afs20\alang1025 \ltrch\fcs0 _x000d__x000a_\fs24\lang2057\langfe2057\cgrid\langnp2057\langfenp2057 {\rtlch\fcs1 \af0 \ltrch\fcs0 \insrsid12398940\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2398940\charrsid15879488 [ZTEXTL]\cell [ZTEXTR]}{\rtlch\fcs1 \af0\afs24 \ltrch\fcs0 \insrsid12398940\charrsid15879488 \cell }\pard\plain \ltrpar\ql \li0\ri0\widctlpar\intbl\wrapdefault\aspalpha\aspnum\faauto\adjustright\rin0\lin0 \rtlch\fcs1 _x000d__x000a_\af0\afs20\alang1025 \ltrch\fcs0 \fs24\lang2057\langfe2057\cgrid\langnp2057\langfenp2057 {\rtlch\fcs1 \af0 \ltrch\fcs0 \insrsid12398940\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2398940 \rtlch\fcs1 \af0\afs20\alang1025 \ltrch\fcs0 \i\fs24\lang2057\langfe2057\cgrid\langnp2057\langfenp2057 {\rtlch\fcs1 \af0 \ltrch\fcs0 _x000d__x000a_\cs17\i0\v\fs20\cf9\lang1024\langfe1024\loch\af1\hich\af1\dbch\af31501\noproof\insrsid12398940\charrsid15879488 \hich\af1\dbch\af31501\loch\f1 &lt;OptDel&gt;}{\rtlch\fcs1 \af0 \ltrch\fcs0 \insrsid12398940\charrsid15879488 [ZCROSSREF]}{\rtlch\fcs1 \af0 _x000d__x000a_\ltrch\fcs0 \cs17\i0\v\fs20\cf9\lang1024\langfe1024\loch\af1\hich\af1\dbch\af31501\noproof\insrsid12398940\charrsid15879488 \hich\af1\dbch\af31501\loch\f1 &lt;/OptDel&gt;}{\rtlch\fcs1 \af0 \ltrch\fcs0 \insrsid12398940\charrsid15879488 _x000d__x000a_\par }\pard\plain \ltrpar\s22\qc \li0\ri0\sb240\sa240\keepn\nowidctlpar\wrapdefault\aspalpha\aspnum\faauto\adjustright\rin0\lin0\itap0\pararsid12398940 \rtlch\fcs1 \af0\afs20\alang1025 \ltrch\fcs0 \i\fs24\lang2057\langfe2057\cgrid\langnp2057\langfenp2057 {_x000d__x000a_\rtlch\fcs1 \af0 \ltrch\fcs0 \cs17\i0\v\fs20\cf9\lang1024\langfe1024\loch\af1\hich\af1\dbch\af31501\noproof\insrsid12398940\charrsid15879488 \hich\af1\dbch\af31501\loch\f1 &lt;TitreJust&gt;}{\rtlch\fcs1 \af0 \ltrch\fcs0 \insrsid12398940\charrsid15879488 _x000d__x000a_[ZJUSTIFICATION]}{\rtlch\fcs1 \af0 \ltrch\fcs0 \cs17\i0\v\fs20\cf9\lang1024\langfe1024\loch\af1\hich\af1\dbch\af31501\noproof\insrsid12398940\charrsid15879488 \hich\af1\dbch\af31501\loch\f1 &lt;/TitreJust&gt;}{\rtlch\fcs1 \af0 \ltrch\fcs0 _x000d__x000a_\insrsid12398940\charrsid15879488 _x000d__x000a_\par }\pard\plain \ltrpar\s20\ql \li0\ri0\sa240\nowidctlpar\wrapdefault\aspalpha\aspnum\faauto\adjustright\rin0\lin0\itap0\pararsid12398940 \rtlch\fcs1 \af0\afs20\alang1025 \ltrch\fcs0 \i\fs24\lang2057\langfe2057\cgrid\langnp2057\langfenp2057 {\rtlch\fcs1 _x000d__x000a_\af0 \ltrch\fcs0 \cs17\i0\v\fs20\cf9\lang1024\langfe1024\loch\af1\hich\af1\dbch\af31501\noproof\insrsid12398940\charrsid15879488 \hich\af1\dbch\af31501\loch\f1 &lt;OptDelPrev&gt;}{\rtlch\fcs1 \af0 \ltrch\fcs0 \insrsid12398940\charrsid15879488 [ZTEXTJUST]}{_x000d__x000a_\rtlch\fcs1 \af0 \ltrch\fcs0 \cs17\i0\v\fs20\cf9\lang1024\langfe1024\loch\af1\hich\af1\dbch\af31501\noproof\insrsid12398940\charrsid15879488 \hich\af1\dbch\af31501\loch\f1 &lt;/OptDelPrev&gt;}{\rtlch\fcs1 \af0 \ltrch\fcs0 \insrsid12398940\charrsid15879488 _x000d__x000a__x000d__x000a_\par }\pard\plain \ltrpar\ql \li0\ri0\widctlpar\wrapdefault\aspalpha\aspnum\faauto\adjustright\rin0\lin0\itap0\pararsid12398940 \rtlch\fcs1 \af0\afs20\alang1025 \ltrch\fcs0 \fs24\lang2057\langfe2057\cgrid\langnp2057\langfenp2057 {\rtlch\fcs1 \af0 \ltrch\fcs0 _x000d__x000a_\cs17\v\fs20\cf9\lang1024\langfe1024\loch\af1\hich\af1\dbch\af31501\noproof\insrsid12398940\charrsid15879488 \hich\af1\dbch\af31501\loch\f1 &lt;/AmendB&gt;}{\rtlch\fcs1 \af0 \ltrch\fcs0 \insrsid12398940\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1d_x000d__x000a_28493521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9\fbidi \froman\fcharset238\fprq2 Times New Roman CE;}{\f330\fbidi \froman\fcharset204\fprq2 Times New Roman Cyr;}_x000d__x000a_{\f332\fbidi \froman\fcharset161\fprq2 Times New Roman Greek;}{\f333\fbidi \froman\fcharset162\fprq2 Times New Roman Tur;}{\f334\fbidi \froman\fcharset177\fprq2 Times New Roman (Hebrew);}{\f335\fbidi \froman\fcharset178\fprq2 Times New Roman (Arabic);}_x000d__x000a_{\f336\fbidi \froman\fcharset186\fprq2 Times New Roman Baltic;}{\f337\fbidi \froman\fcharset163\fprq2 Times New Roman (Vietnamese);}{\f339\fbidi \fswiss\fcharset238\fprq2 Arial CE;}{\f340\fbidi \fswiss\fcharset204\fprq2 Arial Cyr;}_x000d__x000a_{\f342\fbidi \fswiss\fcharset161\fprq2 Arial Greek;}{\f343\fbidi \fswiss\fcharset162\fprq2 Arial Tur;}{\f344\fbidi \fswiss\fcharset177\fprq2 Arial (Hebrew);}{\f345\fbidi \fswiss\fcharset178\fprq2 Arial (Arabic);}_x000d__x000a_{\f346\fbidi \fswiss\fcharset186\fprq2 Arial Baltic;}{\f347\fbidi \fswiss\fcharset163\fprq2 Arial (Vietnamese);}{\f669\fbidi \froman\fcharset238\fprq2 Cambria Math CE;}{\f670\fbidi \froman\fcharset204\fprq2 Cambria Math Cyr;}_x000d__x000a_{\f672\fbidi \froman\fcharset161\fprq2 Cambria Math Greek;}{\f673\fbidi \froman\fcharset162\fprq2 Cambria Math Tur;}{\f676\fbidi \froman\fcharset186\fprq2 Cambria Math Baltic;}{\f67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016416 HideTWBExt;}{_x000d__x000a_\s18\ql \li0\ri0\sa120\nowidctlpar\wrapdefault\aspalpha\aspnum\faauto\adjustright\rin0\lin0\itap0 \rtlch\fcs1 \af0\afs20\alang1025 \ltrch\fcs0 \fs24\lang2057\langfe2057\cgrid\langnp2057\langfenp2057 \sbasedon0 \snext18 \spriority0 \styrsid7016416 _x000d__x000a_Normal6a;}{\s19\ql \li0\ri0\nowidctlpar\wrapdefault\aspalpha\aspnum\faauto\adjustright\rin0\lin0\itap0 \rtlch\fcs1 \af0\afs20\alang1025 \ltrch\fcs0 \b\fs24\lang2057\langfe2057\cgrid\langnp2057\langfenp2057 \sbasedon0 \snext19 \spriority0 \styrsid7016416 _x000d__x000a_NormalBold;}{\s20\ql \li0\ri0\sa240\nowidctlpar\wrapdefault\aspalpha\aspnum\faauto\adjustright\rin0\lin0\itap0 \rtlch\fcs1 \af0\afs20\alang1025 \ltrch\fcs0 \i\fs24\lang2057\langfe2057\cgrid\langnp2057\langfenp2057 _x000d__x000a_\sbasedon0 \snext20 \spriority0 \styrsid7016416 AmJustText;}{\s21\qc \li0\ri0\sb240\sa240\nowidctlpar\wrapdefault\aspalpha\aspnum\faauto\adjustright\rin0\lin0\itap0 \rtlch\fcs1 \af0\afs20\alang1025 \ltrch\fcs0 _x000d__x000a_\i\fs24\lang2057\langfe2057\cgrid\langnp2057\langfenp2057 \sbasedon0 \snext21 \spriority0 \styrsid7016416 AmCrossRef;}{\s22\qc \li0\ri0\sb240\sa240\keepn\nowidctlpar\wrapdefault\aspalpha\aspnum\faauto\adjustright\rin0\lin0\itap0 \rtlch\fcs1 _x000d__x000a_\af0\afs20\alang1025 \ltrch\fcs0 \i\fs24\lang2057\langfe2057\cgrid\langnp2057\langfenp2057 \sbasedon0 \snext20 \spriority0 \styrsid7016416 AmJustTitle;}{\s23\qc \li0\ri0\sa240\nowidctlpar\wrapdefault\aspalpha\aspnum\faauto\adjustright\rin0\lin0\itap0 _x000d__x000a_\rtlch\fcs1 \af0\afs20\alang1025 \ltrch\fcs0 \i\fs24\lang2057\langfe2057\cgrid\langnp2057\langfenp2057 \sbasedon0 \snext23 \spriority0 \styrsid7016416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7016416 AmNumberTabs;}{\s25\ql \li0\ri0\sb240\nowidctlpar\wrapdefault\aspalpha\aspnum\faauto\adjustright\rin0\lin0\itap0 \rtlch\fcs1 _x000d__x000a_\af0\afs20\alang1025 \ltrch\fcs0 \b\fs24\lang2057\langfe2057\cgrid\langnp2057\langfenp2057 \sbasedon0 \snext25 \spriority0 \styrsid7016416 NormalBold12b;}}{\*\rsidtbl \rsid24658\rsid223860\rsid735077\rsid1718133\rsid2892074\rsid3565327\rsid4666813_x000d__x000a_\rsid6641733\rsid7016416\rsid7823322\rsid9636012\rsid10377208\rsid11215221\rsid11549030\rsid12154954\rsid13198353\rsid14382809\rsid14424199\rsid15204470\rsid15285974\rsid15950462\rsid16324206\rsid16662270}{\mmathPr\mmathFont34\mbrkBin0\mbrkBinSub0_x000d__x000a_\msmallFrac0\mdispDef1\mlMargin0\mrMargin0\mdefJc1\mwrapIndent1440\mintLim0\mnaryLim1}{\info{\author MANYIK Krisztina}{\operator MANYIK Krisztina}{\creatim\yr2023\mo11\dy27\hr14\min26}{\revtim\yr2023\mo11\dy27\hr14\min26}{\version1}{\edmins0}{\nofpages1}_x000d__x000a_{\nofwords58}{\nofchars314}{\nofcharsws370}{\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7016416\newtblstyruls\nogrowautofit\usenormstyforlist\noindnmbrts\felnbrelev\nocxsptable\indrlsweleven\noafcnsttbl\afelev\utinl\hwelev\spltpgpar\notcvasp\notbrkcnstfrctbl\notvatxbx\krnprsnet\cachedcolbal _x000d__x000a_\nouicompat \fet0{\*\wgrffmtfilter 013f}\nofeaturethrottle1\ilfomacatclnup0{\*\template C:\\Users\\kmanyik\\AppData\\Local\\Temp\\Blank1.dotx}{\*\ftnsep \ltrpar \pard\plain \ltrpar_x000d__x000a_\ql \li0\ri0\widctlpar\wrapdefault\aspalpha\aspnum\faauto\adjustright\rin0\lin0\itap0 \rtlch\fcs1 \af0\afs20\alang1025 \ltrch\fcs0 \fs24\lang2057\langfe2057\cgrid\langnp2057\langfenp2057 {\rtlch\fcs1 \af0 \ltrch\fcs0 \insrsid13198353 \chftnsep _x000d__x000a_\par }}{\*\ftnsepc \ltrpar \pard\plain \ltrpar\ql \li0\ri0\widctlpar\wrapdefault\aspalpha\aspnum\faauto\adjustright\rin0\lin0\itap0 \rtlch\fcs1 \af0\afs20\alang1025 \ltrch\fcs0 \fs24\lang2057\langfe2057\cgrid\langnp2057\langfenp2057 {\rtlch\fcs1 \af0 _x000d__x000a_\ltrch\fcs0 \insrsid13198353 \chftnsepc _x000d__x000a_\par }}{\*\aftnsep \ltrpar \pard\plain \ltrpar\ql \li0\ri0\widctlpar\wrapdefault\aspalpha\aspnum\faauto\adjustright\rin0\lin0\itap0 \rtlch\fcs1 \af0\afs20\alang1025 \ltrch\fcs0 \fs24\lang2057\langfe2057\cgrid\langnp2057\langfenp2057 {\rtlch\fcs1 \af0 _x000d__x000a_\ltrch\fcs0 \insrsid13198353 \chftnsep _x000d__x000a_\par }}{\*\aftnsepc \ltrpar \pard\plain \ltrpar\ql \li0\ri0\widctlpar\wrapdefault\aspalpha\aspnum\faauto\adjustright\rin0\lin0\itap0 \rtlch\fcs1 \af0\afs20\alang1025 \ltrch\fcs0 \fs24\lang2057\langfe2057\cgrid\langnp2057\langfenp2057 {\rtlch\fcs1 \af0 _x000d__x000a_\ltrch\fcs0 \insrsid1319835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7016416 \rtlch\fcs1 _x000d__x000a_\af0\afs20\alang1025 \ltrch\fcs0 \b\fs24\lang2057\langfe2057\cgrid\langnp2057\langfenp2057 {\rtlch\fcs1 \af0 \ltrch\fcs0 \cs17\b0\v\fs20\cf9\lang1024\langfe1024\loch\af1\hich\af1\dbch\af31501\noproof\insrsid7016416\charrsid15879488 {\*\bkmkstart restartB}_x000d__x000a_\hich\af1\dbch\af31501\loch\f1 &lt;AmendB&gt;}{\rtlch\fcs1 \af0 \ltrch\fcs0 \insrsid7016416\charrsid15879488 [ZAMENDMENT]\tab \tab }{\rtlch\fcs1 \af0 \ltrch\fcs0 _x000d__x000a_\cs17\b0\v\fs20\cf9\lang1024\langfe1024\loch\af1\hich\af1\dbch\af31501\noproof\insrsid7016416\charrsid15879488 \hich\af1\dbch\af31501\loch\f1 &lt;NumAmB&gt;}{\rtlch\fcs1 \af0 \ltrch\fcs0 \insrsid7016416\charrsid15879488 [ZNRAM]}{\rtlch\fcs1 \af0 \ltrch\fcs0 _x000d__x000a_\cs17\b0\v\fs20\cf9\lang1024\langfe1024\loch\af1\hich\af1\dbch\af31501\noproof\insrsid7016416\charrsid15879488 \hich\af1\dbch\af31501\loch\f1 &lt;/NumAmB&gt;}{\rtlch\fcs1 \af0 \ltrch\fcs0 \insrsid7016416\charrsid15879488 _x000d__x000a_\par }\pard\plain \ltrpar\s25\ql \li0\ri0\sb240\keepn\nowidctlpar\wrapdefault\aspalpha\aspnum\faauto\adjustright\rin0\lin0\itap0\pararsid7016416 \rtlch\fcs1 \af0\afs20\alang1025 \ltrch\fcs0 \b\fs24\lang2057\langfe2057\cgrid\langnp2057\langfenp2057 {_x000d__x000a_\rtlch\fcs1 \af0 \ltrch\fcs0 \cs17\b0\v\fs20\cf9\lang1024\langfe1024\loch\af1\hich\af1\dbch\af31501\noproof\insrsid7016416\charrsid15879488 \hich\af1\dbch\af31501\loch\f1 &lt;DocAmend&gt;}{\rtlch\fcs1 \af0 \ltrch\fcs0 \insrsid7016416\charrsid15879488 _x000d__x000a_[ZPROPOSAL][ZAMACT]}{\rtlch\fcs1 \af0 \ltrch\fcs0 \cs17\b0\v\fs20\cf9\lang1024\langfe1024\loch\af1\hich\af1\dbch\af31501\noproof\insrsid7016416\charrsid15879488 \hich\af1\dbch\af31501\loch\f1 &lt;/DocAmend&gt;}{\rtlch\fcs1 \af0 \ltrch\fcs0 _x000d__x000a_\insrsid7016416\charrsid15879488 _x000d__x000a_\par }\pard\plain \ltrpar\s19\ql \li0\ri0\keepn\nowidctlpar\wrapdefault\aspalpha\aspnum\faauto\adjustright\rin0\lin0\itap0\pararsid7016416 \rtlch\fcs1 \af0\afs20\alang1025 \ltrch\fcs0 \b\fs24\lang2057\langfe2057\cgrid\langnp2057\langfenp2057 {\rtlch\fcs1 \af0 _x000d__x000a_\ltrch\fcs0 \cs17\b0\v\fs20\cf9\lang1024\langfe1024\loch\af1\hich\af1\dbch\af31501\noproof\insrsid7016416\charrsid15879488 \hich\af1\dbch\af31501\loch\f1 &lt;Article&gt;}{\rtlch\fcs1 \af0 \ltrch\fcs0 \insrsid7016416\charrsid15879488 [ZAMPART]}{\rtlch\fcs1 \af0 _x000d__x000a_\ltrch\fcs0 \cs17\b0\v\fs20\cf9\lang1024\langfe1024\loch\af1\hich\af1\dbch\af31501\noproof\insrsid7016416\charrsid15879488 \hich\af1\dbch\af31501\loch\f1 &lt;/Article&gt;}{\rtlch\fcs1 \af0 \ltrch\fcs0 \insrsid7016416\charrsid15879488 _x000d__x000a_\par }\pard\plain \ltrpar\ql \li0\ri0\keepn\widctlpar\wrapdefault\aspalpha\aspnum\faauto\adjustright\rin0\lin0\itap0\pararsid7016416 \rtlch\fcs1 \af0\afs20\alang1025 \ltrch\fcs0 \fs24\lang2057\langfe2057\cgrid\langnp2057\langfenp2057 {\rtlch\fcs1 \af0 _x000d__x000a_\ltrch\fcs0 \cs17\v\fs20\cf9\lang1024\langfe1024\loch\af1\hich\af1\dbch\af31501\noproof\insrsid7016416\charrsid15879488 \hich\af1\dbch\af31501\loch\f1 &lt;DocAmend2&gt;&lt;OptDel&gt;}{\rtlch\fcs1 \af0 \ltrch\fcs0 \insrsid7016416\charrsid15879488 [ZNRACT]}{_x000d__x000a_\rtlch\fcs1 \af0 \ltrch\fcs0 \cs17\v\fs20\cf9\lang1024\langfe1024\loch\af1\hich\af1\dbch\af31501\noproof\insrsid7016416\charrsid15879488 \hich\af1\dbch\af31501\loch\f1 &lt;/OptDel&gt;&lt;/DocAmend2&gt;}{\rtlch\fcs1 \af0 \ltrch\fcs0 \insrsid7016416\charrsid15879488 _x000d__x000a__x000d__x000a_\par }\pard \ltrpar\ql \li0\ri0\widctlpar\wrapdefault\aspalpha\aspnum\faauto\adjustright\rin0\lin0\itap0\pararsid7016416 {\rtlch\fcs1 \af0 \ltrch\fcs0 _x000d__x000a_\cs17\v\fs20\cf9\lang1024\langfe1024\loch\af1\hich\af1\dbch\af31501\noproof\langnp1036\insrsid7016416\charrsid11356624 \hich\af1\dbch\af31501\loch\f1 &lt;Article2&gt;&lt;OptDel&gt;}{\rtlch\fcs1 \af0 \ltrch\fcs0 _x000d__x000a_\lang1036\langfe2057\langnp1036\insrsid7016416\charrsid11356624 [ZACTPART]}{\rtlch\fcs1 \af0 \ltrch\fcs0 \cs17\v\fs20\cf9\lang1024\langfe1024\loch\af1\hich\af1\dbch\af31501\noproof\langnp1036\insrsid7016416\charrsid11356624 \hich\af1\dbch\af31501\loch\f1 _x000d__x000a_&lt;/OptDel&gt;&lt;/Article2&gt;}{\rtlch\fcs1 \af0 \ltrch\fcs0 \lang1036\langfe2057\langnp1036\insrsid7016416\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7016416\charrsid11356624 \cell }\pard \ltrpar\ql \li0\ri0\widctlpar\intbl\wrapdefault\aspalpha\aspnum\faauto\adjustright\rin0\lin0 {\rtlch\fcs1 \af0 \ltrch\fcs0 \insrsid7016416\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7016416\charrsid15879488 [ZLEFTB]\cell [ZRIGHT]\cell }\pard\plain \ltrpar\ql \li0\ri0\widctlpar\intbl\wrapdefault\aspalpha\aspnum\faauto\adjustright\rin0\lin0 \rtlch\fcs1 \af0\afs20\alang1025 \ltrch\fcs0 _x000d__x000a_\fs24\lang2057\langfe2057\cgrid\langnp2057\langfenp2057 {\rtlch\fcs1 \af0 \ltrch\fcs0 \insrsid7016416\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7016416\charrsid15879488 [ZTEXTL]\cell [ZTEXTR]}{\rtlch\fcs1 \af0\afs24 \ltrch\fcs0 \insrsid7016416\charrsid15879488 \cell }\pard\plain \ltrpar\ql \li0\ri0\widctlpar\intbl\wrapdefault\aspalpha\aspnum\faauto\adjustright\rin0\lin0 \rtlch\fcs1 _x000d__x000a_\af0\afs20\alang1025 \ltrch\fcs0 \fs24\lang2057\langfe2057\cgrid\langnp2057\langfenp2057 {\rtlch\fcs1 \af0 \ltrch\fcs0 \insrsid7016416\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7016416 \rtlch\fcs1 \af0\afs20\alang1025 \ltrch\fcs0 \i\fs24\lang2057\langfe2057\cgrid\langnp2057\langfenp2057 {\rtlch\fcs1 \af0 \ltrch\fcs0 _x000d__x000a_\cs17\i0\v\fs20\cf9\lang1024\langfe1024\loch\af1\hich\af1\dbch\af31501\noproof\insrsid7016416\charrsid15879488 \hich\af1\dbch\af31501\loch\f1 &lt;OptDel&gt;}{\rtlch\fcs1 \af0 \ltrch\fcs0 \insrsid7016416\charrsid15879488 [ZCROSSREF]}{\rtlch\fcs1 \af0 _x000d__x000a_\ltrch\fcs0 \cs17\i0\v\fs20\cf9\lang1024\langfe1024\loch\af1\hich\af1\dbch\af31501\noproof\insrsid7016416\charrsid15879488 \hich\af1\dbch\af31501\loch\f1 &lt;/OptDel&gt;}{\rtlch\fcs1 \af0 \ltrch\fcs0 \insrsid7016416\charrsid15879488 _x000d__x000a_\par }\pard\plain \ltrpar\s22\qc \li0\ri0\sb240\sa240\keepn\nowidctlpar\wrapdefault\aspalpha\aspnum\faauto\adjustright\rin0\lin0\itap0\pararsid7016416 \rtlch\fcs1 \af0\afs20\alang1025 \ltrch\fcs0 \i\fs24\lang2057\langfe2057\cgrid\langnp2057\langfenp2057 {_x000d__x000a_\rtlch\fcs1 \af0 \ltrch\fcs0 \cs17\i0\v\fs20\cf9\lang1024\langfe1024\loch\af1\hich\af1\dbch\af31501\noproof\insrsid7016416\charrsid15879488 \hich\af1\dbch\af31501\loch\f1 &lt;TitreJust&gt;}{\rtlch\fcs1 \af0 \ltrch\fcs0 \insrsid7016416\charrsid15879488 _x000d__x000a_[ZJUSTIFICATION]}{\rtlch\fcs1 \af0 \ltrch\fcs0 \cs17\i0\v\fs20\cf9\lang1024\langfe1024\loch\af1\hich\af1\dbch\af31501\noproof\insrsid7016416\charrsid15879488 \hich\af1\dbch\af31501\loch\f1 &lt;/TitreJust&gt;}{\rtlch\fcs1 \af0 \ltrch\fcs0 _x000d__x000a_\insrsid7016416\charrsid15879488 _x000d__x000a_\par }\pard\plain \ltrpar\s20\ql \li0\ri0\sa240\nowidctlpar\wrapdefault\aspalpha\aspnum\faauto\adjustright\rin0\lin0\itap0\pararsid7016416 \rtlch\fcs1 \af0\afs20\alang1025 \ltrch\fcs0 \i\fs24\lang2057\langfe2057\cgrid\langnp2057\langfenp2057 {\rtlch\fcs1 \af0 _x000d__x000a_\ltrch\fcs0 \cs17\i0\v\fs20\cf9\lang1024\langfe1024\loch\af1\hich\af1\dbch\af31501\noproof\insrsid7016416\charrsid15879488 \hich\af1\dbch\af31501\loch\f1 &lt;OptDelPrev&gt;}{\rtlch\fcs1 \af0 \ltrch\fcs0 \insrsid7016416\charrsid15879488 [ZTEXTJUST]}{\rtlch\fcs1 _x000d__x000a_\af0 \ltrch\fcs0 \cs17\i0\v\fs20\cf9\lang1024\langfe1024\loch\af1\hich\af1\dbch\af31501\noproof\insrsid7016416\charrsid15879488 \hich\af1\dbch\af31501\loch\f1 &lt;/OptDelPrev&gt;}{\rtlch\fcs1 \af0 \ltrch\fcs0 \insrsid7016416\charrsid15879488 _x000d__x000a_\par }\pard\plain \ltrpar\ql \li0\ri0\widctlpar\wrapdefault\aspalpha\aspnum\faauto\adjustright\rin0\lin0\itap0\pararsid7016416 \rtlch\fcs1 \af0\afs20\alang1025 \ltrch\fcs0 \fs24\lang2057\langfe2057\cgrid\langnp2057\langfenp2057 {\rtlch\fcs1 \af0 \ltrch\fcs0 _x000d__x000a_\cs17\v\fs20\cf9\lang1024\langfe1024\loch\af1\hich\af1\dbch\af31501\noproof\insrsid7016416\charrsid15879488 \hich\af1\dbch\af31501\loch\f1 &lt;/AmendB&gt;}{\rtlch\fcs1 \af0 \ltrch\fcs0 \insrsid7016416\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fd_x000d__x000a_bf433521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291"/>
    <w:docVar w:name="TITLECODMNU" w:val=" 1"/>
    <w:docVar w:name="TVTAMACTPART" w:val="Article 2"/>
    <w:docVar w:name="TXTLANGUE" w:val="HU"/>
    <w:docVar w:name="TXTLANGUEMIN" w:val="hu"/>
    <w:docVar w:name="TXTNRC" w:val="0188"/>
    <w:docVar w:name="TXTNRCOM" w:val="2023/0272"/>
    <w:docVar w:name="TXTNRFIRSTAM" w:val="1"/>
    <w:docVar w:name="TXTNRLASTAM" w:val="41"/>
    <w:docVar w:name="TXTNRPE" w:val="752.995"/>
    <w:docVar w:name="TXTNRPROC" w:val="2023/0272"/>
    <w:docVar w:name="TXTPEorAP" w:val="PE"/>
    <w:docVar w:name="TXTROUTE" w:val="AD\1291495HU.docx"/>
    <w:docVar w:name="TXTVERSION" w:val="02-00"/>
  </w:docVars>
  <w:rsids>
    <w:rsidRoot w:val="002F5C7B"/>
    <w:rsid w:val="00026559"/>
    <w:rsid w:val="00027FA8"/>
    <w:rsid w:val="00043F5D"/>
    <w:rsid w:val="0004474F"/>
    <w:rsid w:val="0007610B"/>
    <w:rsid w:val="00082EC4"/>
    <w:rsid w:val="000A5079"/>
    <w:rsid w:val="000D44A6"/>
    <w:rsid w:val="000F236B"/>
    <w:rsid w:val="00122C05"/>
    <w:rsid w:val="00134974"/>
    <w:rsid w:val="00141CD7"/>
    <w:rsid w:val="001616BD"/>
    <w:rsid w:val="001820A9"/>
    <w:rsid w:val="001907C7"/>
    <w:rsid w:val="001A0556"/>
    <w:rsid w:val="001A5D71"/>
    <w:rsid w:val="001B0A1E"/>
    <w:rsid w:val="001C0886"/>
    <w:rsid w:val="001D5154"/>
    <w:rsid w:val="001E3AC4"/>
    <w:rsid w:val="001F014D"/>
    <w:rsid w:val="0020077A"/>
    <w:rsid w:val="0023131B"/>
    <w:rsid w:val="002A67EE"/>
    <w:rsid w:val="002F5C7B"/>
    <w:rsid w:val="00300C1D"/>
    <w:rsid w:val="00304902"/>
    <w:rsid w:val="00304EA8"/>
    <w:rsid w:val="00311040"/>
    <w:rsid w:val="00341A99"/>
    <w:rsid w:val="00360FAA"/>
    <w:rsid w:val="0038294E"/>
    <w:rsid w:val="00392D3A"/>
    <w:rsid w:val="003A2F84"/>
    <w:rsid w:val="003C7390"/>
    <w:rsid w:val="003E1280"/>
    <w:rsid w:val="003F128E"/>
    <w:rsid w:val="0040055C"/>
    <w:rsid w:val="00426E14"/>
    <w:rsid w:val="00487596"/>
    <w:rsid w:val="004A772A"/>
    <w:rsid w:val="004B3A53"/>
    <w:rsid w:val="004C2A0D"/>
    <w:rsid w:val="004C70BC"/>
    <w:rsid w:val="004F1D2F"/>
    <w:rsid w:val="00502B76"/>
    <w:rsid w:val="00513F6F"/>
    <w:rsid w:val="00522B51"/>
    <w:rsid w:val="00524707"/>
    <w:rsid w:val="00533D1B"/>
    <w:rsid w:val="005539B7"/>
    <w:rsid w:val="00571233"/>
    <w:rsid w:val="00613134"/>
    <w:rsid w:val="00626D52"/>
    <w:rsid w:val="00642143"/>
    <w:rsid w:val="00643DA8"/>
    <w:rsid w:val="00657D5C"/>
    <w:rsid w:val="00683DD1"/>
    <w:rsid w:val="00691B1C"/>
    <w:rsid w:val="006A0F0A"/>
    <w:rsid w:val="006A48AA"/>
    <w:rsid w:val="006B1267"/>
    <w:rsid w:val="006D292E"/>
    <w:rsid w:val="00712462"/>
    <w:rsid w:val="00716BAA"/>
    <w:rsid w:val="007652EA"/>
    <w:rsid w:val="00774F2F"/>
    <w:rsid w:val="0078548A"/>
    <w:rsid w:val="007979DA"/>
    <w:rsid w:val="00797D48"/>
    <w:rsid w:val="007B7CE3"/>
    <w:rsid w:val="007E287F"/>
    <w:rsid w:val="007F187F"/>
    <w:rsid w:val="00817D13"/>
    <w:rsid w:val="00820C7D"/>
    <w:rsid w:val="00825FF0"/>
    <w:rsid w:val="00832A14"/>
    <w:rsid w:val="00833D11"/>
    <w:rsid w:val="00836FD3"/>
    <w:rsid w:val="008375A8"/>
    <w:rsid w:val="00872A52"/>
    <w:rsid w:val="00876A73"/>
    <w:rsid w:val="0089388A"/>
    <w:rsid w:val="008A11F7"/>
    <w:rsid w:val="008F3DB0"/>
    <w:rsid w:val="00903291"/>
    <w:rsid w:val="00904864"/>
    <w:rsid w:val="009052FE"/>
    <w:rsid w:val="0091718F"/>
    <w:rsid w:val="009215FC"/>
    <w:rsid w:val="00924555"/>
    <w:rsid w:val="009368B3"/>
    <w:rsid w:val="00982B83"/>
    <w:rsid w:val="00983849"/>
    <w:rsid w:val="009857B4"/>
    <w:rsid w:val="009B4410"/>
    <w:rsid w:val="009B69B7"/>
    <w:rsid w:val="009E7319"/>
    <w:rsid w:val="00A17DAF"/>
    <w:rsid w:val="00A71228"/>
    <w:rsid w:val="00A74E25"/>
    <w:rsid w:val="00AB1E3E"/>
    <w:rsid w:val="00AC2A60"/>
    <w:rsid w:val="00AD0C69"/>
    <w:rsid w:val="00AD49D0"/>
    <w:rsid w:val="00B00EE6"/>
    <w:rsid w:val="00B1755A"/>
    <w:rsid w:val="00B476DC"/>
    <w:rsid w:val="00B556CD"/>
    <w:rsid w:val="00B62D4B"/>
    <w:rsid w:val="00B904FA"/>
    <w:rsid w:val="00B966C1"/>
    <w:rsid w:val="00BA3E40"/>
    <w:rsid w:val="00BA7BF3"/>
    <w:rsid w:val="00BC0C2F"/>
    <w:rsid w:val="00BD1F76"/>
    <w:rsid w:val="00BE20CF"/>
    <w:rsid w:val="00C15DBE"/>
    <w:rsid w:val="00C22327"/>
    <w:rsid w:val="00C26008"/>
    <w:rsid w:val="00C335C6"/>
    <w:rsid w:val="00C4219C"/>
    <w:rsid w:val="00C52A28"/>
    <w:rsid w:val="00C5304F"/>
    <w:rsid w:val="00C709B7"/>
    <w:rsid w:val="00C71F2B"/>
    <w:rsid w:val="00C75E98"/>
    <w:rsid w:val="00C81C5B"/>
    <w:rsid w:val="00C83B35"/>
    <w:rsid w:val="00CE55C6"/>
    <w:rsid w:val="00CF22B3"/>
    <w:rsid w:val="00D25CF2"/>
    <w:rsid w:val="00D56CE0"/>
    <w:rsid w:val="00D6254D"/>
    <w:rsid w:val="00D67D0A"/>
    <w:rsid w:val="00D74FD1"/>
    <w:rsid w:val="00D943A5"/>
    <w:rsid w:val="00D9581F"/>
    <w:rsid w:val="00DB56E4"/>
    <w:rsid w:val="00E27F01"/>
    <w:rsid w:val="00E77FF5"/>
    <w:rsid w:val="00E94D64"/>
    <w:rsid w:val="00EA3802"/>
    <w:rsid w:val="00EF1432"/>
    <w:rsid w:val="00EF33D5"/>
    <w:rsid w:val="00F15744"/>
    <w:rsid w:val="00F24D40"/>
    <w:rsid w:val="00FE5B6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14B63E"/>
  <w15:chartTrackingRefBased/>
  <w15:docId w15:val="{7BA327EE-ABBE-44D9-8EB5-7F747C8E5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en-GB" w:bidi="ar-SA"/>
      </w:rPr>
    </w:rPrDefault>
    <w:pPrDefault/>
  </w:docDefaults>
  <w:latentStyles w:defLockedState="0" w:defUIPriority="0" w:defSemiHidden="0" w:defUnhideWhenUsed="0" w:defQFormat="0" w:count="371">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rsid w:val="006A48AA"/>
    <w:rPr>
      <w:rFonts w:ascii="Arial" w:hAnsi="Arial" w:cs="Arial"/>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link w:val="AmNumberTabsChar"/>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link w:val="NormalBold12bChar"/>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paragraph" w:styleId="FootnoteText">
    <w:name w:val="footnote text"/>
    <w:basedOn w:val="Normal"/>
    <w:link w:val="FootnoteTextChar"/>
    <w:uiPriority w:val="99"/>
    <w:unhideWhenUsed/>
    <w:rsid w:val="007652EA"/>
    <w:pPr>
      <w:widowControl/>
      <w:jc w:val="both"/>
    </w:pPr>
    <w:rPr>
      <w:rFonts w:eastAsiaTheme="minorHAnsi"/>
      <w:sz w:val="20"/>
      <w:szCs w:val="20"/>
      <w:lang w:eastAsia="en-US"/>
    </w:rPr>
  </w:style>
  <w:style w:type="character" w:customStyle="1" w:styleId="FootnoteTextChar">
    <w:name w:val="Footnote Text Char"/>
    <w:basedOn w:val="DefaultParagraphFont"/>
    <w:link w:val="FootnoteText"/>
    <w:uiPriority w:val="99"/>
    <w:rsid w:val="007652EA"/>
    <w:rPr>
      <w:rFonts w:eastAsiaTheme="minorHAnsi"/>
      <w:lang w:val="hu-HU" w:eastAsia="en-US"/>
    </w:rPr>
  </w:style>
  <w:style w:type="character" w:styleId="FootnoteReference">
    <w:name w:val="footnote reference"/>
    <w:basedOn w:val="DefaultParagraphFont"/>
    <w:uiPriority w:val="99"/>
    <w:unhideWhenUsed/>
    <w:rsid w:val="007652EA"/>
    <w:rPr>
      <w:vertAlign w:val="superscript"/>
    </w:rPr>
  </w:style>
  <w:style w:type="paragraph" w:customStyle="1" w:styleId="Normal6">
    <w:name w:val="Normal6"/>
    <w:basedOn w:val="Normal"/>
    <w:link w:val="Normal6Char"/>
    <w:rsid w:val="007652EA"/>
    <w:pPr>
      <w:spacing w:after="120"/>
    </w:pPr>
    <w:rPr>
      <w:szCs w:val="20"/>
    </w:rPr>
  </w:style>
  <w:style w:type="character" w:customStyle="1" w:styleId="NormalBoldChar">
    <w:name w:val="NormalBold Char"/>
    <w:basedOn w:val="DefaultParagraphFont"/>
    <w:link w:val="NormalBold"/>
    <w:rsid w:val="007652EA"/>
    <w:rPr>
      <w:b/>
      <w:sz w:val="24"/>
    </w:rPr>
  </w:style>
  <w:style w:type="character" w:customStyle="1" w:styleId="Normal6Char">
    <w:name w:val="Normal6 Char"/>
    <w:basedOn w:val="DefaultParagraphFont"/>
    <w:link w:val="Normal6"/>
    <w:rsid w:val="007652EA"/>
    <w:rPr>
      <w:sz w:val="24"/>
      <w:lang w:val="hu-HU"/>
    </w:rPr>
  </w:style>
  <w:style w:type="paragraph" w:customStyle="1" w:styleId="ColumnHeading">
    <w:name w:val="ColumnHeading"/>
    <w:basedOn w:val="Normal"/>
    <w:rsid w:val="007652EA"/>
    <w:pPr>
      <w:spacing w:after="240"/>
      <w:jc w:val="center"/>
    </w:pPr>
    <w:rPr>
      <w:i/>
      <w:szCs w:val="20"/>
    </w:rPr>
  </w:style>
  <w:style w:type="paragraph" w:customStyle="1" w:styleId="AMNumberTabs0">
    <w:name w:val="AMNumberTabs"/>
    <w:basedOn w:val="Normal"/>
    <w:rsid w:val="007652EA"/>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Olang">
    <w:name w:val="Olang"/>
    <w:rsid w:val="007652EA"/>
    <w:pPr>
      <w:jc w:val="right"/>
    </w:pPr>
  </w:style>
  <w:style w:type="paragraph" w:styleId="Footer">
    <w:name w:val="footer"/>
    <w:basedOn w:val="Normal"/>
    <w:link w:val="FooterChar"/>
    <w:rsid w:val="00426E14"/>
    <w:pPr>
      <w:tabs>
        <w:tab w:val="center" w:pos="4513"/>
        <w:tab w:val="right" w:pos="9026"/>
      </w:tabs>
    </w:pPr>
  </w:style>
  <w:style w:type="character" w:customStyle="1" w:styleId="FooterChar">
    <w:name w:val="Footer Char"/>
    <w:basedOn w:val="DefaultParagraphFont"/>
    <w:link w:val="Footer"/>
    <w:rsid w:val="00426E14"/>
    <w:rPr>
      <w:sz w:val="24"/>
      <w:szCs w:val="24"/>
    </w:rPr>
  </w:style>
  <w:style w:type="paragraph" w:customStyle="1" w:styleId="Normal24a">
    <w:name w:val="Normal24a"/>
    <w:basedOn w:val="Normal"/>
    <w:rsid w:val="009B69B7"/>
    <w:pPr>
      <w:spacing w:after="480"/>
    </w:pPr>
    <w:rPr>
      <w:szCs w:val="20"/>
    </w:rPr>
  </w:style>
  <w:style w:type="paragraph" w:customStyle="1" w:styleId="NormalBoldCenter">
    <w:name w:val="NormalBoldCenter"/>
    <w:basedOn w:val="Normal"/>
    <w:rsid w:val="009B69B7"/>
    <w:pPr>
      <w:jc w:val="center"/>
    </w:pPr>
    <w:rPr>
      <w:b/>
      <w:szCs w:val="20"/>
    </w:rPr>
  </w:style>
  <w:style w:type="character" w:customStyle="1" w:styleId="AmNumberTabsChar">
    <w:name w:val="AmNumberTabs Char"/>
    <w:basedOn w:val="DefaultParagraphFont"/>
    <w:link w:val="AmNumberTabs"/>
    <w:rsid w:val="00983849"/>
    <w:rPr>
      <w:b/>
      <w:sz w:val="24"/>
    </w:rPr>
  </w:style>
  <w:style w:type="character" w:customStyle="1" w:styleId="NormalBold12bChar">
    <w:name w:val="NormalBold12b Char"/>
    <w:basedOn w:val="AmNumberTabsChar"/>
    <w:link w:val="NormalBold12b"/>
    <w:rsid w:val="00983849"/>
    <w:rPr>
      <w:b/>
      <w:sz w:val="24"/>
    </w:rPr>
  </w:style>
  <w:style w:type="paragraph" w:customStyle="1" w:styleId="RollCallSymbols14pt">
    <w:name w:val="RollCallSymbols14pt"/>
    <w:basedOn w:val="Normal"/>
    <w:rsid w:val="001A5D71"/>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1A5D71"/>
    <w:pPr>
      <w:tabs>
        <w:tab w:val="center" w:pos="284"/>
        <w:tab w:val="left" w:pos="426"/>
      </w:tabs>
    </w:pPr>
    <w:rPr>
      <w:snapToGrid w:val="0"/>
      <w:szCs w:val="20"/>
      <w:lang w:eastAsia="en-US"/>
    </w:rPr>
  </w:style>
  <w:style w:type="paragraph" w:customStyle="1" w:styleId="RollCallVotes">
    <w:name w:val="RollCallVotes"/>
    <w:basedOn w:val="Normal"/>
    <w:rsid w:val="001A5D71"/>
    <w:pPr>
      <w:spacing w:before="120" w:after="120"/>
      <w:jc w:val="center"/>
    </w:pPr>
    <w:rPr>
      <w:b/>
      <w:bCs/>
      <w:snapToGrid w:val="0"/>
      <w:sz w:val="16"/>
      <w:szCs w:val="20"/>
      <w:lang w:eastAsia="en-US"/>
    </w:rPr>
  </w:style>
  <w:style w:type="paragraph" w:customStyle="1" w:styleId="RollCallTable">
    <w:name w:val="RollCallTable"/>
    <w:basedOn w:val="Normal"/>
    <w:rsid w:val="001A5D71"/>
    <w:pPr>
      <w:spacing w:before="120" w:after="120"/>
    </w:pPr>
    <w:rPr>
      <w:snapToGrid w:val="0"/>
      <w:sz w:val="16"/>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1348D-9B38-4BAA-BEE4-5219244B7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4001</Words>
  <Characters>28612</Characters>
  <Application>Microsoft Office Word</Application>
  <DocSecurity>0</DocSecurity>
  <Lines>1094</Lines>
  <Paragraphs>421</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32330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2024-01-09T15:54:00Z</dcterms:created>
  <dcterms:modified xsi:type="dcterms:W3CDTF">2024-01-09T15:54:00Z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HU</vt:lpwstr>
  </property>
  <property fmtid="{D5CDD505-2E9C-101B-9397-08002B2CF9AE}" pid="3" name="&lt;FdR&gt;">
    <vt:lpwstr>1291495</vt:lpwstr>
  </property>
  <property fmtid="{D5CDD505-2E9C-101B-9397-08002B2CF9AE}" pid="4" name="&lt;Model&gt;">
    <vt:lpwstr>PA_Legam</vt:lpwstr>
  </property>
  <property fmtid="{D5CDD505-2E9C-101B-9397-08002B2CF9AE}" pid="5" name="&lt;ModelCod&gt;">
    <vt:lpwstr>\\eiciBRUpr1\pdocep$\DocEP\DOCS\General\PA\PA_Leg\PA_Legam.dotx(19/12/2022 07:51:18)</vt:lpwstr>
  </property>
  <property fmtid="{D5CDD505-2E9C-101B-9397-08002B2CF9AE}" pid="6" name="&lt;ModelTra&gt;">
    <vt:lpwstr>\\eiciBRUpr1\pdocep$\DocEP\TRANSFIL\EN\PA_Legam.EN(21/03/2023 17:53:01)</vt:lpwstr>
  </property>
  <property fmtid="{D5CDD505-2E9C-101B-9397-08002B2CF9AE}" pid="7" name="&lt;Type&gt;">
    <vt:lpwstr>AD</vt:lpwstr>
  </property>
  <property fmtid="{D5CDD505-2E9C-101B-9397-08002B2CF9AE}" pid="8" name="Created with">
    <vt:lpwstr>9.14.1 Build [20230315]</vt:lpwstr>
  </property>
  <property fmtid="{D5CDD505-2E9C-101B-9397-08002B2CF9AE}" pid="9" name="FooterPath">
    <vt:lpwstr>AD\1291495HU.docx</vt:lpwstr>
  </property>
  <property fmtid="{D5CDD505-2E9C-101B-9397-08002B2CF9AE}" pid="10" name="LastEdited with">
    <vt:lpwstr>9.17.0 Build [20231101]</vt:lpwstr>
  </property>
  <property fmtid="{D5CDD505-2E9C-101B-9397-08002B2CF9AE}" pid="11" name="PE number">
    <vt:lpwstr>752.995</vt:lpwstr>
  </property>
  <property fmtid="{D5CDD505-2E9C-101B-9397-08002B2CF9AE}" pid="12" name="SDLStudio">
    <vt:lpwstr/>
  </property>
  <property fmtid="{D5CDD505-2E9C-101B-9397-08002B2CF9AE}" pid="13" name="SendToEpades">
    <vt:lpwstr>OK - 2023/11/29 15:44</vt:lpwstr>
  </property>
  <property fmtid="{D5CDD505-2E9C-101B-9397-08002B2CF9AE}" pid="14" name="Bookout">
    <vt:lpwstr>OK - 2024/01/09 16:54</vt:lpwstr>
  </property>
</Properties>
</file>