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227E91" w:rsidRPr="00E93C7E" w14:paraId="50843A4E" w14:textId="77777777" w:rsidTr="00C85D0F">
        <w:trPr>
          <w:trHeight w:hRule="exact" w:val="1418"/>
        </w:trPr>
        <w:tc>
          <w:tcPr>
            <w:tcW w:w="6804" w:type="dxa"/>
            <w:shd w:val="clear" w:color="auto" w:fill="auto"/>
            <w:vAlign w:val="center"/>
          </w:tcPr>
          <w:p w14:paraId="7EBA3E07" w14:textId="77777777" w:rsidR="00BA3E40" w:rsidRPr="00E93C7E" w:rsidRDefault="00A94F72" w:rsidP="00C85D0F">
            <w:pPr>
              <w:pStyle w:val="EPName"/>
            </w:pPr>
            <w:r w:rsidRPr="00E93C7E">
              <w:t>Evropský parlament</w:t>
            </w:r>
          </w:p>
          <w:p w14:paraId="49EA9930" w14:textId="77777777" w:rsidR="00BA3E40" w:rsidRPr="00E93C7E" w:rsidRDefault="00A94F72" w:rsidP="00595B48">
            <w:pPr>
              <w:pStyle w:val="EPTerm"/>
            </w:pPr>
            <w:r w:rsidRPr="00E93C7E">
              <w:t>2024-2029</w:t>
            </w:r>
          </w:p>
        </w:tc>
        <w:tc>
          <w:tcPr>
            <w:tcW w:w="2268" w:type="dxa"/>
            <w:shd w:val="clear" w:color="auto" w:fill="auto"/>
          </w:tcPr>
          <w:p w14:paraId="4803B003" w14:textId="77777777" w:rsidR="00BA3E40" w:rsidRPr="00E93C7E" w:rsidRDefault="00A94F72" w:rsidP="00C85D0F">
            <w:pPr>
              <w:pStyle w:val="EPLogo"/>
            </w:pPr>
            <w:r w:rsidRPr="00E93C7E">
              <w:rPr>
                <w:noProof/>
                <w:lang w:eastAsia="cs-CZ"/>
              </w:rPr>
              <w:drawing>
                <wp:inline distT="0" distB="0" distL="0" distR="0" wp14:anchorId="1E268328" wp14:editId="468256A5">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BBDACA8" w14:textId="77777777" w:rsidR="00F24D40" w:rsidRPr="00E93C7E" w:rsidRDefault="00F24D40" w:rsidP="00F24D40">
      <w:pPr>
        <w:pStyle w:val="LineTop"/>
      </w:pPr>
    </w:p>
    <w:p w14:paraId="36959F92" w14:textId="77777777" w:rsidR="00F24D40" w:rsidRPr="00E93C7E" w:rsidRDefault="00A94F72" w:rsidP="00F24D40">
      <w:pPr>
        <w:pStyle w:val="EPBody"/>
      </w:pPr>
      <w:r w:rsidRPr="00E93C7E">
        <w:rPr>
          <w:rStyle w:val="HideTWBExt"/>
        </w:rPr>
        <w:t>&lt;</w:t>
      </w:r>
      <w:r w:rsidRPr="00E93C7E">
        <w:rPr>
          <w:rStyle w:val="HideTWBExt"/>
          <w:i w:val="0"/>
        </w:rPr>
        <w:t>Commission</w:t>
      </w:r>
      <w:r w:rsidRPr="00E93C7E">
        <w:rPr>
          <w:rStyle w:val="HideTWBExt"/>
        </w:rPr>
        <w:t>&gt;</w:t>
      </w:r>
      <w:r w:rsidRPr="00E93C7E">
        <w:rPr>
          <w:rStyle w:val="HideTWBInt"/>
          <w:color w:val="auto"/>
        </w:rPr>
        <w:t>{PECH}</w:t>
      </w:r>
      <w:r w:rsidRPr="00E93C7E">
        <w:t>Výbor pro rybolov</w:t>
      </w:r>
      <w:r w:rsidRPr="00E93C7E">
        <w:rPr>
          <w:rStyle w:val="HideTWBExt"/>
        </w:rPr>
        <w:t>&lt;/</w:t>
      </w:r>
      <w:r w:rsidRPr="00E93C7E">
        <w:rPr>
          <w:rStyle w:val="HideTWBExt"/>
          <w:i w:val="0"/>
        </w:rPr>
        <w:t>Commission</w:t>
      </w:r>
      <w:r w:rsidRPr="00E93C7E">
        <w:rPr>
          <w:rStyle w:val="HideTWBExt"/>
        </w:rPr>
        <w:t>&gt;</w:t>
      </w:r>
    </w:p>
    <w:p w14:paraId="2517654E" w14:textId="77777777" w:rsidR="00F24D40" w:rsidRPr="00E93C7E" w:rsidRDefault="00F24D40" w:rsidP="00F24D40">
      <w:pPr>
        <w:pStyle w:val="LineBottom"/>
      </w:pPr>
    </w:p>
    <w:p w14:paraId="0D961CD5" w14:textId="77777777" w:rsidR="00DB56E4" w:rsidRPr="00E93C7E" w:rsidRDefault="00A94F72" w:rsidP="00DB56E4">
      <w:pPr>
        <w:pStyle w:val="CoverReference"/>
      </w:pPr>
      <w:r w:rsidRPr="00E93C7E">
        <w:rPr>
          <w:rStyle w:val="HideTWBExt"/>
          <w:b w:val="0"/>
        </w:rPr>
        <w:t>&lt;RefProc&gt;</w:t>
      </w:r>
      <w:r w:rsidRPr="00E93C7E">
        <w:t>2025/0090</w:t>
      </w:r>
      <w:r w:rsidRPr="00E93C7E">
        <w:rPr>
          <w:rStyle w:val="HideTWBExt"/>
          <w:b w:val="0"/>
        </w:rPr>
        <w:t>&lt;/RefProc&gt;&lt;RefTypeProc&gt;</w:t>
      </w:r>
      <w:r w:rsidRPr="00E93C7E">
        <w:t>(COD)</w:t>
      </w:r>
      <w:r w:rsidRPr="00E93C7E">
        <w:rPr>
          <w:rStyle w:val="HideTWBExt"/>
          <w:b w:val="0"/>
        </w:rPr>
        <w:t>&lt;/RefTypeProc&gt;</w:t>
      </w:r>
    </w:p>
    <w:p w14:paraId="52DCD365" w14:textId="77777777" w:rsidR="00DB56E4" w:rsidRPr="00E93C7E" w:rsidRDefault="00A94F72" w:rsidP="00DB56E4">
      <w:pPr>
        <w:pStyle w:val="CoverDate"/>
      </w:pPr>
      <w:r w:rsidRPr="00E93C7E">
        <w:rPr>
          <w:rStyle w:val="HideTWBExt"/>
        </w:rPr>
        <w:t>&lt;Date&gt;</w:t>
      </w:r>
      <w:r w:rsidRPr="00E93C7E">
        <w:rPr>
          <w:rStyle w:val="HideTWBInt"/>
          <w:color w:val="auto"/>
        </w:rPr>
        <w:t>{17/10/2025}</w:t>
      </w:r>
      <w:r w:rsidRPr="00E93C7E">
        <w:t>17.10.2025</w:t>
      </w:r>
      <w:r w:rsidRPr="00E93C7E">
        <w:rPr>
          <w:rStyle w:val="HideTWBExt"/>
        </w:rPr>
        <w:t>&lt;/Date&gt;</w:t>
      </w:r>
    </w:p>
    <w:p w14:paraId="7CA6B67C" w14:textId="77777777" w:rsidR="00DB56E4" w:rsidRPr="00E93C7E" w:rsidRDefault="00A94F72" w:rsidP="00DB56E4">
      <w:pPr>
        <w:pStyle w:val="CoverDocType24a"/>
      </w:pPr>
      <w:r w:rsidRPr="00E93C7E">
        <w:rPr>
          <w:rStyle w:val="HideTWBExt"/>
          <w:b w:val="0"/>
        </w:rPr>
        <w:t>&lt;TitreType&gt;</w:t>
      </w:r>
      <w:r w:rsidRPr="00E93C7E">
        <w:t>STANOVISKO</w:t>
      </w:r>
      <w:r w:rsidRPr="00E93C7E">
        <w:rPr>
          <w:rStyle w:val="HideTWBExt"/>
          <w:b w:val="0"/>
        </w:rPr>
        <w:t>&lt;/TitreType&gt;</w:t>
      </w:r>
    </w:p>
    <w:p w14:paraId="22B3A95C" w14:textId="77777777" w:rsidR="00DB56E4" w:rsidRPr="00E93C7E" w:rsidRDefault="00A94F72" w:rsidP="00DB56E4">
      <w:pPr>
        <w:pStyle w:val="CoverNormal24a"/>
      </w:pPr>
      <w:r w:rsidRPr="00E93C7E">
        <w:rPr>
          <w:rStyle w:val="HideTWBExt"/>
        </w:rPr>
        <w:t>&lt;CommissionResp&gt;</w:t>
      </w:r>
      <w:r w:rsidRPr="00E93C7E">
        <w:t>Výboru pro rybolov</w:t>
      </w:r>
      <w:r w:rsidRPr="00E93C7E">
        <w:rPr>
          <w:rStyle w:val="HideTWBExt"/>
        </w:rPr>
        <w:t>&lt;/CommissionResp&gt;</w:t>
      </w:r>
    </w:p>
    <w:p w14:paraId="61750111" w14:textId="561CFC10" w:rsidR="00DB56E4" w:rsidRPr="00E93C7E" w:rsidRDefault="00A94F72" w:rsidP="00DB56E4">
      <w:pPr>
        <w:pStyle w:val="CoverNormal24a"/>
      </w:pPr>
      <w:r w:rsidRPr="00E93C7E">
        <w:rPr>
          <w:rStyle w:val="HideTWBExt"/>
        </w:rPr>
        <w:t>&lt;CommissionInt&gt;</w:t>
      </w:r>
      <w:r w:rsidRPr="00E93C7E">
        <w:t>pro Výbor pro životní prostředí, klima</w:t>
      </w:r>
      <w:r w:rsidR="004D6D1F">
        <w:t xml:space="preserve"> a </w:t>
      </w:r>
      <w:r w:rsidRPr="00E93C7E">
        <w:t>bezpečnost potravin</w:t>
      </w:r>
      <w:r w:rsidRPr="00E93C7E">
        <w:rPr>
          <w:rStyle w:val="HideTWBExt"/>
        </w:rPr>
        <w:t>&lt;/CommissionInt&gt;</w:t>
      </w:r>
    </w:p>
    <w:p w14:paraId="60B6D06D" w14:textId="3C96A85A" w:rsidR="00DB56E4" w:rsidRPr="00E93C7E" w:rsidRDefault="00A94F72" w:rsidP="00DB56E4">
      <w:pPr>
        <w:pStyle w:val="CoverNormal"/>
      </w:pPr>
      <w:r w:rsidRPr="00E93C7E">
        <w:rPr>
          <w:rStyle w:val="HideTWBExt"/>
        </w:rPr>
        <w:t>&lt;Titre&gt;</w:t>
      </w:r>
      <w:r w:rsidRPr="00E93C7E">
        <w:t>k návrhu směrnice Evropského parlamentu</w:t>
      </w:r>
      <w:r w:rsidR="004D6D1F">
        <w:t xml:space="preserve"> a </w:t>
      </w:r>
      <w:r w:rsidRPr="00E93C7E">
        <w:t>Rady</w:t>
      </w:r>
      <w:r w:rsidR="004D6D1F">
        <w:t xml:space="preserve"> o </w:t>
      </w:r>
      <w:r w:rsidRPr="00E93C7E">
        <w:t>zachovávání</w:t>
      </w:r>
      <w:r w:rsidR="004D6D1F">
        <w:t xml:space="preserve"> a </w:t>
      </w:r>
      <w:r w:rsidRPr="00E93C7E">
        <w:t>udržitelném využívání mořské biologické rozmanitosti</w:t>
      </w:r>
      <w:r w:rsidR="004D6D1F">
        <w:t xml:space="preserve"> v </w:t>
      </w:r>
      <w:r w:rsidRPr="00E93C7E">
        <w:t>oblastech za hranicemi národní jurisdikce</w:t>
      </w:r>
      <w:r w:rsidRPr="00E93C7E">
        <w:rPr>
          <w:rStyle w:val="HideTWBExt"/>
        </w:rPr>
        <w:t>&lt;/Titre&gt;</w:t>
      </w:r>
    </w:p>
    <w:p w14:paraId="6066CAF9" w14:textId="77777777" w:rsidR="00DB56E4" w:rsidRPr="00E93C7E" w:rsidRDefault="00A94F72" w:rsidP="00DB56E4">
      <w:pPr>
        <w:pStyle w:val="CoverNormal24a"/>
      </w:pPr>
      <w:r w:rsidRPr="00E93C7E">
        <w:rPr>
          <w:rStyle w:val="HideTWBExt"/>
        </w:rPr>
        <w:t>&lt;DocRef&gt;</w:t>
      </w:r>
      <w:r w:rsidRPr="00E93C7E">
        <w:t>(COM(2025)0173 – C10</w:t>
      </w:r>
      <w:r w:rsidRPr="00E93C7E">
        <w:noBreakHyphen/>
        <w:t>0074/2025 – 2025/0090(COD))</w:t>
      </w:r>
      <w:r w:rsidRPr="00E93C7E">
        <w:rPr>
          <w:rStyle w:val="HideTWBExt"/>
        </w:rPr>
        <w:t>&lt;/DocRef&gt;</w:t>
      </w:r>
    </w:p>
    <w:p w14:paraId="6285A971" w14:textId="77777777" w:rsidR="00DB56E4" w:rsidRPr="00E93C7E" w:rsidRDefault="00A94F72" w:rsidP="00DB56E4">
      <w:pPr>
        <w:pStyle w:val="CoverNormal24a"/>
      </w:pPr>
      <w:r w:rsidRPr="00E93C7E">
        <w:t xml:space="preserve">Zpravodajka: </w:t>
      </w:r>
      <w:r w:rsidRPr="00E93C7E">
        <w:rPr>
          <w:rStyle w:val="HideTWBExt"/>
        </w:rPr>
        <w:t>&lt;Depute&gt;</w:t>
      </w:r>
      <w:r w:rsidRPr="00E93C7E">
        <w:t>Emma Fourreau</w:t>
      </w:r>
      <w:r w:rsidRPr="00E93C7E">
        <w:rPr>
          <w:rStyle w:val="HideTWBExt"/>
        </w:rPr>
        <w:t>&lt;/Depute&gt;</w:t>
      </w:r>
    </w:p>
    <w:p w14:paraId="3CC23EF9" w14:textId="77777777" w:rsidR="00487596" w:rsidRPr="00E93C7E" w:rsidRDefault="00487596" w:rsidP="00487596">
      <w:pPr>
        <w:pStyle w:val="CoverNormal"/>
      </w:pPr>
    </w:p>
    <w:p w14:paraId="02F6B805" w14:textId="77777777" w:rsidR="00DB56E4" w:rsidRPr="00E93C7E" w:rsidRDefault="00A94F72" w:rsidP="0004474F">
      <w:pPr>
        <w:tabs>
          <w:tab w:val="center" w:pos="4677"/>
        </w:tabs>
      </w:pPr>
      <w:r w:rsidRPr="00E93C7E">
        <w:br w:type="page"/>
      </w:r>
      <w:r w:rsidRPr="00E93C7E">
        <w:lastRenderedPageBreak/>
        <w:t>PA_Legam</w:t>
      </w:r>
    </w:p>
    <w:p w14:paraId="4DFE37F6" w14:textId="77777777" w:rsidR="00DB56E4" w:rsidRPr="00E93C7E" w:rsidRDefault="00A94F72" w:rsidP="00DB56E4">
      <w:pPr>
        <w:pStyle w:val="PageHeadingNotTOC"/>
      </w:pPr>
      <w:r w:rsidRPr="00E93C7E">
        <w:br w:type="page"/>
        <w:t>STRUČNÉ ODŮVODNĚNÍ</w:t>
      </w:r>
    </w:p>
    <w:p w14:paraId="2CB5AF4A" w14:textId="7B098D76" w:rsidR="00595B48" w:rsidRPr="00E93C7E" w:rsidRDefault="00A94F72" w:rsidP="00595B48">
      <w:pPr>
        <w:pStyle w:val="Normal12a"/>
      </w:pPr>
      <w:r w:rsidRPr="00E93C7E">
        <w:t>Oceán, který je celosvětovým společným statkem lidstva, pokrývá přibližně 70 % světového povrchu. Dvě třetiny povrchu oceánu leží</w:t>
      </w:r>
      <w:r w:rsidR="004D6D1F">
        <w:t xml:space="preserve"> v </w:t>
      </w:r>
      <w:r w:rsidRPr="00E93C7E">
        <w:t>oblastech za hranicemi národní jurisdikce. Volné moře je domovem jedinečných mořských druhů</w:t>
      </w:r>
      <w:r w:rsidR="004D6D1F">
        <w:t xml:space="preserve"> a </w:t>
      </w:r>
      <w:r w:rsidRPr="00E93C7E">
        <w:t>ekosystémů, které čelí hrozbám vyplývajícím</w:t>
      </w:r>
      <w:r w:rsidR="004D6D1F">
        <w:t xml:space="preserve"> z </w:t>
      </w:r>
      <w:r w:rsidRPr="00E93C7E">
        <w:t>dopadů lidské činnosti, jako je nadměrný rybolov, lodní doprava, znečištění, těžební průmysl</w:t>
      </w:r>
      <w:r w:rsidR="004D6D1F">
        <w:t xml:space="preserve"> a </w:t>
      </w:r>
      <w:r w:rsidRPr="00E93C7E">
        <w:t>rostoucí dopady změny klimatu. Jde také</w:t>
      </w:r>
      <w:r w:rsidR="004D6D1F">
        <w:t xml:space="preserve"> o </w:t>
      </w:r>
      <w:r w:rsidRPr="00E93C7E">
        <w:t>oblast geopolitického soupeření. Ochrana těchto oblastí</w:t>
      </w:r>
      <w:r w:rsidR="004D6D1F">
        <w:t xml:space="preserve"> a </w:t>
      </w:r>
      <w:r w:rsidRPr="00E93C7E">
        <w:t xml:space="preserve">posílení správy volného moře jsou proto zásadními opatřeními pro řešení úbytku mořské biologické rozmanitosti, změny klimatu, ale také pro zajištění dlouhodobě udržitelného řízení mořských populací, včetně řízení rybolovu. </w:t>
      </w:r>
    </w:p>
    <w:p w14:paraId="511268F9" w14:textId="5C915A40" w:rsidR="00595B48" w:rsidRPr="00E93C7E" w:rsidRDefault="00A94F72" w:rsidP="00595B48">
      <w:pPr>
        <w:pStyle w:val="Normal12a"/>
      </w:pPr>
      <w:r w:rsidRPr="00E93C7E">
        <w:t>„Loď dorazila ke břehu“, oznámila dne 3. března 2023 velvyslankyně OSN pro oceány</w:t>
      </w:r>
      <w:r w:rsidR="004D6D1F">
        <w:t xml:space="preserve"> a </w:t>
      </w:r>
      <w:r w:rsidRPr="00E93C7E">
        <w:t>otázky mořského práva. Přelomová dohoda „mezinárodní biologická rozmanitost</w:t>
      </w:r>
      <w:r w:rsidR="004D6D1F">
        <w:t xml:space="preserve"> v </w:t>
      </w:r>
      <w:r w:rsidRPr="00E93C7E">
        <w:t>oblastech za hranicemi národní jurisdikce“ (dohoda</w:t>
      </w:r>
      <w:r w:rsidR="004D6D1F">
        <w:t xml:space="preserve"> o </w:t>
      </w:r>
      <w:r w:rsidRPr="00E93C7E">
        <w:t>BBNJ) přijatá</w:t>
      </w:r>
      <w:r w:rsidR="004D6D1F">
        <w:t xml:space="preserve"> v </w:t>
      </w:r>
      <w:r w:rsidRPr="00E93C7E">
        <w:t>roce 2023 je jedním</w:t>
      </w:r>
      <w:r w:rsidR="004D6D1F">
        <w:t xml:space="preserve"> z </w:t>
      </w:r>
      <w:r w:rsidRPr="00E93C7E">
        <w:t>největších dosažených úspěchů diplomatické činnosti týkající se oceánů</w:t>
      </w:r>
      <w:r w:rsidR="004D6D1F">
        <w:t xml:space="preserve"> a </w:t>
      </w:r>
      <w:r w:rsidRPr="00E93C7E">
        <w:t>úspěchem multilateralismu. Zabývá se čtyřmi klíčovými oblastmi: mořskými genetickými zdroji, opatřeními, jako jsou nástroje péče</w:t>
      </w:r>
      <w:r w:rsidR="004D6D1F">
        <w:t xml:space="preserve"> o </w:t>
      </w:r>
      <w:r w:rsidRPr="00E93C7E">
        <w:t>vybrané oblasti, posouzením vlivů na životní prostředí</w:t>
      </w:r>
      <w:r w:rsidR="004D6D1F">
        <w:t xml:space="preserve"> a </w:t>
      </w:r>
      <w:r w:rsidRPr="00E93C7E">
        <w:t>budováním kapacit</w:t>
      </w:r>
      <w:r w:rsidR="004D6D1F">
        <w:t xml:space="preserve"> a </w:t>
      </w:r>
      <w:r w:rsidRPr="00E93C7E">
        <w:t>převodem mořské technologie.</w:t>
      </w:r>
      <w:r w:rsidR="004D6D1F">
        <w:t xml:space="preserve"> V </w:t>
      </w:r>
      <w:r w:rsidRPr="00E93C7E">
        <w:t>návaznosti na pokrok dosažený na konferenci OSN</w:t>
      </w:r>
      <w:r w:rsidR="004D6D1F">
        <w:t xml:space="preserve"> o </w:t>
      </w:r>
      <w:r w:rsidRPr="00E93C7E">
        <w:t>oceánech</w:t>
      </w:r>
      <w:r w:rsidR="004D6D1F">
        <w:t xml:space="preserve"> v </w:t>
      </w:r>
      <w:r w:rsidRPr="00E93C7E">
        <w:t xml:space="preserve">roce 2025 by měla být brzy ratifikována. </w:t>
      </w:r>
    </w:p>
    <w:p w14:paraId="4A51F00C" w14:textId="70F281FD" w:rsidR="00595B48" w:rsidRPr="00E93C7E" w:rsidRDefault="00A94F72" w:rsidP="00595B48">
      <w:pPr>
        <w:pStyle w:val="Normal12a"/>
      </w:pPr>
      <w:r w:rsidRPr="00E93C7E">
        <w:t>Zpravodajka proto vítá návrh směrnice, který předložila Komise</w:t>
      </w:r>
      <w:r w:rsidR="004D6D1F">
        <w:t xml:space="preserve"> a </w:t>
      </w:r>
      <w:r w:rsidRPr="00E93C7E">
        <w:t>který má začlenit dohodu</w:t>
      </w:r>
      <w:r w:rsidR="004D6D1F">
        <w:t xml:space="preserve"> o </w:t>
      </w:r>
      <w:r w:rsidRPr="00E93C7E">
        <w:t>BBNJ do práva EU. Souhlasí</w:t>
      </w:r>
      <w:r w:rsidR="004D6D1F">
        <w:t xml:space="preserve"> s </w:t>
      </w:r>
      <w:r w:rsidRPr="00E93C7E">
        <w:t>tím, že je zapotřebí rychlé provedení ve vnitrostátním právu, aby bylo zajištěno, že EU bude</w:t>
      </w:r>
      <w:r w:rsidR="004D6D1F">
        <w:t xml:space="preserve"> v </w:t>
      </w:r>
      <w:r w:rsidRPr="00E93C7E">
        <w:t>době vstupu</w:t>
      </w:r>
      <w:r w:rsidR="004D6D1F">
        <w:t xml:space="preserve"> v </w:t>
      </w:r>
      <w:r w:rsidRPr="00E93C7E">
        <w:t>platnost</w:t>
      </w:r>
      <w:r w:rsidR="004D6D1F">
        <w:t xml:space="preserve"> v </w:t>
      </w:r>
      <w:r w:rsidRPr="00E93C7E">
        <w:t>souladu se svými mezinárodními závazky. Přístup Komise omezit návrh na striktní provedení dohody</w:t>
      </w:r>
      <w:r w:rsidR="004D6D1F">
        <w:t xml:space="preserve"> o </w:t>
      </w:r>
      <w:r w:rsidRPr="00E93C7E">
        <w:t>BBNJ ve vnitrostátním právu je vhodný</w:t>
      </w:r>
      <w:r w:rsidR="004D6D1F">
        <w:t xml:space="preserve"> a </w:t>
      </w:r>
      <w:r w:rsidRPr="00E93C7E">
        <w:t>zajišťuje rovné podmínky. Návrh je také</w:t>
      </w:r>
      <w:r w:rsidR="004D6D1F">
        <w:t xml:space="preserve"> v </w:t>
      </w:r>
      <w:r w:rsidRPr="00E93C7E">
        <w:t>souladu se společnou rybářskou politikou (SRP). Dohoda</w:t>
      </w:r>
      <w:r w:rsidR="004D6D1F">
        <w:t xml:space="preserve"> o </w:t>
      </w:r>
      <w:r w:rsidRPr="00E93C7E">
        <w:t>BBNJ neoslabuje příslušné právní nástroje</w:t>
      </w:r>
      <w:r w:rsidR="004D6D1F">
        <w:t xml:space="preserve"> a </w:t>
      </w:r>
      <w:r w:rsidRPr="00E93C7E">
        <w:t>rámce</w:t>
      </w:r>
      <w:r w:rsidR="004D6D1F">
        <w:t xml:space="preserve"> a </w:t>
      </w:r>
      <w:r w:rsidRPr="00E93C7E">
        <w:t>příslušné globální, regionální, subregionální</w:t>
      </w:r>
      <w:r w:rsidR="004D6D1F">
        <w:t xml:space="preserve"> a </w:t>
      </w:r>
      <w:r w:rsidRPr="00E93C7E">
        <w:t>odvětvové orgány, včetně regionálních organizací pro řízení rybolovu,</w:t>
      </w:r>
      <w:r w:rsidR="004D6D1F">
        <w:t xml:space="preserve"> a </w:t>
      </w:r>
      <w:r w:rsidRPr="00E93C7E">
        <w:t>podporuje soudržnost</w:t>
      </w:r>
      <w:r w:rsidR="004D6D1F">
        <w:t xml:space="preserve"> a </w:t>
      </w:r>
      <w:r w:rsidRPr="00E93C7E">
        <w:t>koordinaci</w:t>
      </w:r>
      <w:r w:rsidR="004D6D1F">
        <w:t xml:space="preserve"> s </w:t>
      </w:r>
      <w:r w:rsidRPr="00E93C7E">
        <w:t>těmito nástroji, rámci</w:t>
      </w:r>
      <w:r w:rsidR="004D6D1F">
        <w:t xml:space="preserve"> a </w:t>
      </w:r>
      <w:r w:rsidRPr="00E93C7E">
        <w:t>orgány. Cílem návrhu je zejména zajistit koordinaci mezi členskými státy</w:t>
      </w:r>
      <w:r w:rsidR="004D6D1F">
        <w:t xml:space="preserve"> a </w:t>
      </w:r>
      <w:r w:rsidRPr="00E93C7E">
        <w:t>Komisí. Tato koordinace na úrovni EU bude klíčová pro úspěch jeho provádění, mimo jiné proto, aby se zabránilo porušování SRP</w:t>
      </w:r>
      <w:r w:rsidR="004D6D1F">
        <w:t xml:space="preserve"> a </w:t>
      </w:r>
      <w:r w:rsidRPr="00E93C7E">
        <w:t xml:space="preserve">zajistil se soudržný přístup. </w:t>
      </w:r>
    </w:p>
    <w:p w14:paraId="4472E329" w14:textId="1A2A54F7" w:rsidR="00595B48" w:rsidRPr="00E93C7E" w:rsidRDefault="00A94F72" w:rsidP="00595B48">
      <w:pPr>
        <w:pStyle w:val="Normal12a"/>
      </w:pPr>
      <w:r w:rsidRPr="00E93C7E">
        <w:t>Zpravodajka navrhuje několik cílených změn ustanovení, která spadají do oblasti působnosti stanoviska Výboru pro rybolov, aby byl návrh lépe sladěn</w:t>
      </w:r>
      <w:r w:rsidR="004D6D1F">
        <w:t xml:space="preserve"> s </w:t>
      </w:r>
      <w:r w:rsidRPr="00E93C7E">
        <w:t>dohodou</w:t>
      </w:r>
      <w:r w:rsidR="004D6D1F">
        <w:t xml:space="preserve"> o </w:t>
      </w:r>
      <w:r w:rsidRPr="00E93C7E">
        <w:t>BBNJ:</w:t>
      </w:r>
    </w:p>
    <w:p w14:paraId="06817DD4" w14:textId="331A8BA2" w:rsidR="00595B48" w:rsidRPr="00E93C7E" w:rsidRDefault="00A94F72" w:rsidP="00595B48">
      <w:pPr>
        <w:pStyle w:val="Normal12a"/>
      </w:pPr>
      <w:r w:rsidRPr="00E93C7E">
        <w:t>•</w:t>
      </w:r>
      <w:r w:rsidRPr="00E93C7E">
        <w:tab/>
        <w:t>čl. 8 odst. 6</w:t>
      </w:r>
      <w:r w:rsidR="004D6D1F">
        <w:t xml:space="preserve"> o </w:t>
      </w:r>
      <w:r w:rsidRPr="00E93C7E">
        <w:t>obecných podmínkách týkajících se posouzení vlivů na životní prostředí: návrh stanoviska zavádí změny, které lépe odrážejí výjimku zavedenou čl. 29 odst. 4 dohody</w:t>
      </w:r>
      <w:r w:rsidR="004D6D1F">
        <w:t xml:space="preserve"> o </w:t>
      </w:r>
      <w:r w:rsidRPr="00E93C7E">
        <w:t>BBNJ, která se použije</w:t>
      </w:r>
      <w:r w:rsidR="004D6D1F">
        <w:t xml:space="preserve"> v </w:t>
      </w:r>
      <w:r w:rsidRPr="00E93C7E">
        <w:t>případě, že již bylo provedeno posouzení vlivů plánované činnosti na životní prostředí</w:t>
      </w:r>
      <w:r w:rsidR="004D6D1F">
        <w:t xml:space="preserve"> v </w:t>
      </w:r>
      <w:r w:rsidRPr="00E93C7E">
        <w:t>souladu</w:t>
      </w:r>
      <w:r w:rsidR="004D6D1F">
        <w:t xml:space="preserve"> s </w:t>
      </w:r>
      <w:r w:rsidRPr="00E93C7E">
        <w:t>požadavky jiných příslušných právních nástrojů, rámců nebo globálních, regionálních, subregionálních</w:t>
      </w:r>
      <w:r w:rsidR="004D6D1F">
        <w:t xml:space="preserve"> a </w:t>
      </w:r>
      <w:r w:rsidRPr="00E93C7E">
        <w:t>odvětvových orgánů, včetně regionálních organizací pro řízení rybolovu. Zatímco čl. 8 odst. 6 lze chápat tak, že tato výjimka platí za všech okolností, dohoda</w:t>
      </w:r>
      <w:r w:rsidR="004D6D1F">
        <w:t xml:space="preserve"> o </w:t>
      </w:r>
      <w:r w:rsidRPr="00E93C7E">
        <w:t>BBNJ stanoví několik podmínek, které musí být splněny</w:t>
      </w:r>
    </w:p>
    <w:p w14:paraId="30C4F101" w14:textId="66674BA7" w:rsidR="00595B48" w:rsidRPr="00E93C7E" w:rsidRDefault="00A94F72" w:rsidP="00595B48">
      <w:pPr>
        <w:pStyle w:val="Normal12a"/>
      </w:pPr>
      <w:r w:rsidRPr="00E93C7E">
        <w:t>•</w:t>
      </w:r>
      <w:r w:rsidRPr="00E93C7E">
        <w:tab/>
        <w:t>čl. 17 odst. 2</w:t>
      </w:r>
      <w:r w:rsidR="004D6D1F">
        <w:t xml:space="preserve"> o </w:t>
      </w:r>
      <w:r w:rsidRPr="00E93C7E">
        <w:t>obsahu návrhů opatření, jako jsou nástroje péče</w:t>
      </w:r>
      <w:r w:rsidR="004D6D1F">
        <w:t xml:space="preserve"> o </w:t>
      </w:r>
      <w:r w:rsidRPr="00E93C7E">
        <w:t>vybrané oblasti: podle dohody</w:t>
      </w:r>
      <w:r w:rsidR="004D6D1F">
        <w:t xml:space="preserve"> o </w:t>
      </w:r>
      <w:r w:rsidRPr="00E93C7E">
        <w:t>BBNJ strany spolupracují</w:t>
      </w:r>
      <w:r w:rsidR="004D6D1F">
        <w:t xml:space="preserve"> a </w:t>
      </w:r>
      <w:r w:rsidRPr="00E93C7E">
        <w:t>konzultují příslušné zúčastněné strany. Chybí slovo „spolupracovat“. Tento dodatek je důležitý,</w:t>
      </w:r>
      <w:r w:rsidR="004D6D1F">
        <w:t xml:space="preserve"> i </w:t>
      </w:r>
      <w:r w:rsidRPr="00E93C7E">
        <w:t>pokud jde</w:t>
      </w:r>
      <w:r w:rsidR="004D6D1F">
        <w:t xml:space="preserve"> o </w:t>
      </w:r>
      <w:r w:rsidRPr="00E93C7E">
        <w:t>zúčastněné strany</w:t>
      </w:r>
      <w:r w:rsidR="004D6D1F">
        <w:t xml:space="preserve"> v </w:t>
      </w:r>
      <w:r w:rsidRPr="00E93C7E">
        <w:t>oblasti rybolovu.</w:t>
      </w:r>
    </w:p>
    <w:p w14:paraId="0E5E75AE" w14:textId="3A7837E7" w:rsidR="00595B48" w:rsidRPr="00E93C7E" w:rsidRDefault="00A94F72" w:rsidP="00595B48">
      <w:pPr>
        <w:pStyle w:val="Normal12a"/>
      </w:pPr>
      <w:r w:rsidRPr="00E93C7E">
        <w:t>•</w:t>
      </w:r>
      <w:r w:rsidRPr="00E93C7E">
        <w:tab/>
        <w:t>článek 18</w:t>
      </w:r>
      <w:r w:rsidR="004D6D1F">
        <w:t xml:space="preserve"> o </w:t>
      </w:r>
      <w:r w:rsidRPr="00E93C7E">
        <w:t>provádění: zpravodajka zavádí některá ustanovení článku 25 dohody</w:t>
      </w:r>
      <w:r w:rsidR="004D6D1F">
        <w:t xml:space="preserve"> o </w:t>
      </w:r>
      <w:r w:rsidRPr="00E93C7E">
        <w:t>BBNJ, která chyběla,</w:t>
      </w:r>
      <w:r w:rsidR="004D6D1F">
        <w:t xml:space="preserve"> a </w:t>
      </w:r>
      <w:r w:rsidRPr="00E93C7E">
        <w:t>upřesňuje případy, kdy kromě členských států zastupuje EU</w:t>
      </w:r>
      <w:r w:rsidR="004D6D1F">
        <w:t xml:space="preserve"> v </w:t>
      </w:r>
      <w:r w:rsidRPr="00E93C7E">
        <w:t>některých právních nástrojích, rámcích nebo globálních, regionálních, subregionálních</w:t>
      </w:r>
      <w:r w:rsidR="004D6D1F">
        <w:t xml:space="preserve"> a </w:t>
      </w:r>
      <w:r w:rsidRPr="00E93C7E">
        <w:t xml:space="preserve">odvětvových orgánech, včetně regionálních organizací pro řízení rybolovu, také Komise. </w:t>
      </w:r>
    </w:p>
    <w:p w14:paraId="58D53E2B" w14:textId="360B10F0" w:rsidR="00595B48" w:rsidRPr="00E93C7E" w:rsidRDefault="00A94F72" w:rsidP="00595B48">
      <w:pPr>
        <w:pStyle w:val="Normal12a"/>
      </w:pPr>
      <w:r w:rsidRPr="00E93C7E">
        <w:t>•</w:t>
      </w:r>
      <w:r w:rsidRPr="00E93C7E">
        <w:tab/>
        <w:t>Byl zaveden bod odůvodnění</w:t>
      </w:r>
      <w:r w:rsidR="004D6D1F">
        <w:t xml:space="preserve"> o </w:t>
      </w:r>
      <w:r w:rsidRPr="00E93C7E">
        <w:t>obecných ustanoveních BBNJ týkajících se mezinárodní spolupráce, aby se připomněly povinnosti EU podle dohody</w:t>
      </w:r>
      <w:r w:rsidR="004D6D1F">
        <w:t xml:space="preserve"> o </w:t>
      </w:r>
      <w:r w:rsidRPr="00E93C7E">
        <w:t>BBNJ zajistit spolupráci</w:t>
      </w:r>
      <w:r w:rsidR="004D6D1F">
        <w:t xml:space="preserve"> a </w:t>
      </w:r>
      <w:r w:rsidRPr="00E93C7E">
        <w:t>soudržnost</w:t>
      </w:r>
      <w:r w:rsidR="004D6D1F">
        <w:t xml:space="preserve"> s </w:t>
      </w:r>
      <w:r w:rsidRPr="00E93C7E">
        <w:t>prací prováděnou</w:t>
      </w:r>
      <w:r w:rsidR="004D6D1F">
        <w:t xml:space="preserve"> v </w:t>
      </w:r>
      <w:r w:rsidRPr="00E93C7E">
        <w:t>rámci regionálních organizací pro řízení rybolovu</w:t>
      </w:r>
      <w:r w:rsidR="004D6D1F">
        <w:t xml:space="preserve"> a </w:t>
      </w:r>
      <w:r w:rsidRPr="00E93C7E">
        <w:t>regionální úmluvy pro mořské prostředí</w:t>
      </w:r>
      <w:r w:rsidR="004D6D1F">
        <w:t xml:space="preserve"> s </w:t>
      </w:r>
      <w:r w:rsidRPr="00E93C7E">
        <w:t>ohledem na jejich klíčovou úlohu. Vyzývá Komisi</w:t>
      </w:r>
      <w:r w:rsidR="004D6D1F">
        <w:t xml:space="preserve"> a </w:t>
      </w:r>
      <w:r w:rsidRPr="00E93C7E">
        <w:t>členské státy, aby vypracovaly společný koordinovaný přístup</w:t>
      </w:r>
      <w:r w:rsidR="004D6D1F">
        <w:t xml:space="preserve"> a </w:t>
      </w:r>
      <w:r w:rsidRPr="00E93C7E">
        <w:t xml:space="preserve">mechanismy spolupráce. </w:t>
      </w:r>
    </w:p>
    <w:p w14:paraId="07BEED0A" w14:textId="1A16469B" w:rsidR="00DB56E4" w:rsidRPr="00E93C7E" w:rsidRDefault="00A94F72" w:rsidP="00595B48">
      <w:pPr>
        <w:pStyle w:val="Normal12a"/>
      </w:pPr>
      <w:r w:rsidRPr="00E93C7E">
        <w:t>Zpravodajka nakonec požaduje urychlené provedení dohody</w:t>
      </w:r>
      <w:r w:rsidR="004D6D1F">
        <w:t xml:space="preserve"> o </w:t>
      </w:r>
      <w:r w:rsidRPr="00E93C7E">
        <w:t>BBNJ ve vnitrostátním právu</w:t>
      </w:r>
      <w:r w:rsidR="004D6D1F">
        <w:t xml:space="preserve"> a </w:t>
      </w:r>
      <w:r w:rsidRPr="00E93C7E">
        <w:t>její provádění. Domnívá se, že opakované útoky proti multilateralismu zdůrazňují, že je třeba, aby EU znovu potvrdila svůj pevný závazek vůči Úmluvě OSN</w:t>
      </w:r>
      <w:r w:rsidR="004D6D1F">
        <w:t xml:space="preserve"> o </w:t>
      </w:r>
      <w:r w:rsidRPr="00E93C7E">
        <w:t xml:space="preserve">mořském právu. </w:t>
      </w:r>
    </w:p>
    <w:p w14:paraId="42983DF3" w14:textId="77777777" w:rsidR="00DB56E4" w:rsidRPr="00E93C7E" w:rsidRDefault="00A94F72" w:rsidP="00DB56E4">
      <w:pPr>
        <w:pStyle w:val="AmHeadingPA"/>
      </w:pPr>
      <w:r w:rsidRPr="00E93C7E">
        <w:t>POZMĚŇOVACÍ NÁVRHY</w:t>
      </w:r>
    </w:p>
    <w:p w14:paraId="658D5849" w14:textId="3CDC0FDB" w:rsidR="00DB56E4" w:rsidRPr="00E93C7E" w:rsidRDefault="00A94F72" w:rsidP="001E3AC4">
      <w:pPr>
        <w:pStyle w:val="Normal12a"/>
      </w:pPr>
      <w:bookmarkStart w:id="0" w:name="IntroA"/>
      <w:r w:rsidRPr="00E93C7E">
        <w:t>Výbor pro rybolov předkládá Výboru pro životní prostředí, klima</w:t>
      </w:r>
      <w:r w:rsidR="004D6D1F">
        <w:t xml:space="preserve"> a </w:t>
      </w:r>
      <w:r w:rsidRPr="00E93C7E">
        <w:t>bezpečnost potravin jako příslušnému výboru následující:</w:t>
      </w:r>
    </w:p>
    <w:p w14:paraId="7A80CD85" w14:textId="77777777" w:rsidR="00E76785" w:rsidRPr="00E93C7E" w:rsidRDefault="00A94F72" w:rsidP="00E76785">
      <w:bookmarkStart w:id="1" w:name="restartB"/>
      <w:bookmarkEnd w:id="0"/>
      <w:r w:rsidRPr="00E93C7E">
        <w:rPr>
          <w:rStyle w:val="HideTWBExt"/>
          <w:rFonts w:ascii="Times New Roman" w:hAnsi="Times New Roman"/>
          <w:sz w:val="24"/>
        </w:rPr>
        <w:t>&lt;RepeatBlock-Amend&gt;</w:t>
      </w:r>
    </w:p>
    <w:p w14:paraId="3A5961D3" w14:textId="77777777" w:rsidR="00E76785" w:rsidRPr="00E93C7E" w:rsidRDefault="00A94F72" w:rsidP="00E76785">
      <w:pPr>
        <w:pStyle w:val="AmNumberTabs"/>
        <w:rPr>
          <w:szCs w:val="24"/>
        </w:rPr>
      </w:pPr>
      <w:r w:rsidRPr="00E93C7E">
        <w:rPr>
          <w:rStyle w:val="HideTWBExt"/>
          <w:rFonts w:ascii="Times New Roman" w:hAnsi="Times New Roman"/>
          <w:sz w:val="24"/>
        </w:rPr>
        <w:t>&lt;Amend&gt;</w:t>
      </w:r>
      <w:r w:rsidRPr="00E93C7E">
        <w:t>Pozměňovací návrh</w:t>
      </w:r>
      <w:r w:rsidRPr="00E93C7E">
        <w:tab/>
      </w:r>
      <w:r w:rsidRPr="00E93C7E">
        <w:tab/>
      </w:r>
      <w:r w:rsidRPr="00E93C7E">
        <w:rPr>
          <w:rStyle w:val="HideTWBExt"/>
          <w:rFonts w:ascii="Times New Roman" w:hAnsi="Times New Roman"/>
          <w:sz w:val="24"/>
        </w:rPr>
        <w:t>&lt;NumAm&gt;</w:t>
      </w:r>
      <w:r w:rsidRPr="00E93C7E">
        <w:t>1</w:t>
      </w:r>
      <w:r w:rsidRPr="00E93C7E">
        <w:rPr>
          <w:rStyle w:val="HideTWBExt"/>
          <w:rFonts w:ascii="Times New Roman" w:hAnsi="Times New Roman"/>
          <w:sz w:val="24"/>
        </w:rPr>
        <w:t>&lt;/NumAm&gt;</w:t>
      </w:r>
    </w:p>
    <w:p w14:paraId="120AB4E5" w14:textId="77777777" w:rsidR="00E76785" w:rsidRPr="00E93C7E" w:rsidRDefault="00A94F72" w:rsidP="00E76785">
      <w:pPr>
        <w:pStyle w:val="NormalBold12b"/>
        <w:rPr>
          <w:szCs w:val="24"/>
        </w:rPr>
      </w:pPr>
      <w:r w:rsidRPr="00E93C7E">
        <w:rPr>
          <w:rStyle w:val="HideTWBExt"/>
          <w:rFonts w:ascii="Times New Roman" w:hAnsi="Times New Roman"/>
          <w:sz w:val="24"/>
        </w:rPr>
        <w:t>&lt;DocAmend&gt;</w:t>
      </w:r>
      <w:r w:rsidRPr="00E93C7E">
        <w:t>Návrh směrnice</w:t>
      </w:r>
      <w:r w:rsidRPr="00E93C7E">
        <w:rPr>
          <w:rStyle w:val="HideTWBExt"/>
          <w:rFonts w:ascii="Times New Roman" w:hAnsi="Times New Roman"/>
          <w:sz w:val="24"/>
        </w:rPr>
        <w:t>&lt;/DocAmend&gt;</w:t>
      </w:r>
    </w:p>
    <w:p w14:paraId="3FCA757B" w14:textId="317A518A" w:rsidR="00E76785" w:rsidRPr="00E93C7E" w:rsidRDefault="00A94F72" w:rsidP="00E76785">
      <w:pPr>
        <w:pStyle w:val="NormalBold"/>
        <w:rPr>
          <w:szCs w:val="24"/>
        </w:rPr>
      </w:pPr>
      <w:r w:rsidRPr="00E93C7E">
        <w:rPr>
          <w:rStyle w:val="HideTWBExt"/>
          <w:rFonts w:ascii="Times New Roman" w:hAnsi="Times New Roman"/>
          <w:sz w:val="24"/>
        </w:rPr>
        <w:t>&lt;Article&gt;</w:t>
      </w:r>
      <w:r w:rsidRPr="00E93C7E">
        <w:t>Bod odůvodnění 3</w:t>
      </w:r>
      <w:r w:rsidR="004D6D1F">
        <w:t xml:space="preserve"> a </w:t>
      </w:r>
      <w:r w:rsidRPr="00E93C7E">
        <w:t>(nový)</w:t>
      </w:r>
      <w:r w:rsidRPr="00E93C7E">
        <w:rPr>
          <w:rStyle w:val="HideTWBExt"/>
          <w:rFonts w:ascii="Times New Roman" w:hAnsi="Times New Roman"/>
          <w:sz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27E91" w:rsidRPr="00E93C7E" w14:paraId="72A4B570" w14:textId="77777777" w:rsidTr="004B02C9">
        <w:trPr>
          <w:trHeight w:val="240"/>
          <w:jc w:val="center"/>
        </w:trPr>
        <w:tc>
          <w:tcPr>
            <w:tcW w:w="9752" w:type="dxa"/>
            <w:gridSpan w:val="2"/>
            <w:tcBorders>
              <w:top w:val="nil"/>
              <w:left w:val="nil"/>
              <w:bottom w:val="nil"/>
              <w:right w:val="nil"/>
            </w:tcBorders>
          </w:tcPr>
          <w:p w14:paraId="5509C3AD" w14:textId="77777777" w:rsidR="00E76785" w:rsidRPr="00E93C7E" w:rsidRDefault="00E76785" w:rsidP="004B02C9"/>
        </w:tc>
      </w:tr>
      <w:tr w:rsidR="00227E91" w:rsidRPr="00E93C7E" w14:paraId="7C28002F" w14:textId="77777777" w:rsidTr="004B02C9">
        <w:trPr>
          <w:trHeight w:val="240"/>
          <w:jc w:val="center"/>
        </w:trPr>
        <w:tc>
          <w:tcPr>
            <w:tcW w:w="4876" w:type="dxa"/>
            <w:tcBorders>
              <w:top w:val="nil"/>
              <w:left w:val="nil"/>
              <w:bottom w:val="nil"/>
              <w:right w:val="nil"/>
            </w:tcBorders>
            <w:hideMark/>
          </w:tcPr>
          <w:p w14:paraId="33D1719D" w14:textId="77777777" w:rsidR="00E76785" w:rsidRPr="00E93C7E" w:rsidRDefault="00A94F72" w:rsidP="004B02C9">
            <w:pPr>
              <w:pStyle w:val="AmColumnHeading"/>
              <w:rPr>
                <w:szCs w:val="24"/>
              </w:rPr>
            </w:pPr>
            <w:r w:rsidRPr="00E93C7E">
              <w:t>Znění navržené Komisí</w:t>
            </w:r>
          </w:p>
        </w:tc>
        <w:tc>
          <w:tcPr>
            <w:tcW w:w="4876" w:type="dxa"/>
            <w:tcBorders>
              <w:top w:val="nil"/>
              <w:left w:val="nil"/>
              <w:bottom w:val="nil"/>
              <w:right w:val="nil"/>
            </w:tcBorders>
            <w:hideMark/>
          </w:tcPr>
          <w:p w14:paraId="05006B7B" w14:textId="77777777" w:rsidR="00E76785" w:rsidRPr="00E93C7E" w:rsidRDefault="00A94F72" w:rsidP="004B02C9">
            <w:pPr>
              <w:pStyle w:val="AmColumnHeading"/>
              <w:rPr>
                <w:szCs w:val="24"/>
              </w:rPr>
            </w:pPr>
            <w:r w:rsidRPr="00E93C7E">
              <w:t>Pozměňovací návrh</w:t>
            </w:r>
          </w:p>
        </w:tc>
      </w:tr>
      <w:tr w:rsidR="00227E91" w:rsidRPr="00E93C7E" w14:paraId="39CB16A3" w14:textId="77777777" w:rsidTr="004B02C9">
        <w:trPr>
          <w:jc w:val="center"/>
        </w:trPr>
        <w:tc>
          <w:tcPr>
            <w:tcW w:w="4876" w:type="dxa"/>
            <w:tcBorders>
              <w:top w:val="nil"/>
              <w:left w:val="nil"/>
              <w:bottom w:val="nil"/>
              <w:right w:val="nil"/>
            </w:tcBorders>
          </w:tcPr>
          <w:p w14:paraId="259BF540" w14:textId="77777777" w:rsidR="00E76785" w:rsidRPr="00E93C7E" w:rsidRDefault="00E76785" w:rsidP="004B02C9">
            <w:pPr>
              <w:pStyle w:val="Normal6a"/>
              <w:rPr>
                <w:szCs w:val="24"/>
              </w:rPr>
            </w:pPr>
          </w:p>
        </w:tc>
        <w:tc>
          <w:tcPr>
            <w:tcW w:w="4876" w:type="dxa"/>
            <w:tcBorders>
              <w:top w:val="nil"/>
              <w:left w:val="nil"/>
              <w:bottom w:val="nil"/>
              <w:right w:val="nil"/>
            </w:tcBorders>
            <w:hideMark/>
          </w:tcPr>
          <w:p w14:paraId="6B1C5A8F" w14:textId="43A5C2D8" w:rsidR="00E76785" w:rsidRPr="00E93C7E" w:rsidRDefault="00A94F72" w:rsidP="004B02C9">
            <w:pPr>
              <w:pStyle w:val="Normal6a"/>
              <w:rPr>
                <w:szCs w:val="24"/>
              </w:rPr>
            </w:pPr>
            <w:r w:rsidRPr="00E93C7E">
              <w:rPr>
                <w:b/>
                <w:i/>
              </w:rPr>
              <w:t>(3a)</w:t>
            </w:r>
            <w:r w:rsidRPr="00E93C7E">
              <w:tab/>
            </w:r>
            <w:r w:rsidRPr="00E93C7E">
              <w:rPr>
                <w:b/>
                <w:i/>
              </w:rPr>
              <w:t>Je třeba poznamenat, že členské státy si zachovávají plnou svrchovanost při určování činností podléhajících jejich jurisdikci nebo kontrole.</w:t>
            </w:r>
            <w:r w:rsidRPr="00E93C7E">
              <w:t xml:space="preserve"> </w:t>
            </w:r>
            <w:r w:rsidRPr="00E93C7E">
              <w:rPr>
                <w:b/>
                <w:i/>
              </w:rPr>
              <w:t>Tato směrnice nesmí být vykládána tak, že by omezovala jejich schopnost vymezit</w:t>
            </w:r>
            <w:r w:rsidR="004D6D1F">
              <w:rPr>
                <w:b/>
                <w:i/>
              </w:rPr>
              <w:t xml:space="preserve"> v </w:t>
            </w:r>
            <w:r w:rsidRPr="00E93C7E">
              <w:rPr>
                <w:b/>
                <w:i/>
              </w:rPr>
              <w:t>souladu</w:t>
            </w:r>
            <w:r w:rsidR="004D6D1F">
              <w:rPr>
                <w:b/>
                <w:i/>
              </w:rPr>
              <w:t xml:space="preserve"> s </w:t>
            </w:r>
            <w:r w:rsidRPr="00E93C7E">
              <w:rPr>
                <w:b/>
                <w:i/>
              </w:rPr>
              <w:t>jejich vnitrostátním právním řádem</w:t>
            </w:r>
            <w:r w:rsidR="004D6D1F">
              <w:rPr>
                <w:b/>
                <w:i/>
              </w:rPr>
              <w:t xml:space="preserve"> a </w:t>
            </w:r>
            <w:r w:rsidRPr="00E93C7E">
              <w:rPr>
                <w:b/>
                <w:i/>
              </w:rPr>
              <w:t>mezinárodním právem činnosti spadající do její oblasti působnosti.</w:t>
            </w:r>
          </w:p>
        </w:tc>
      </w:tr>
    </w:tbl>
    <w:p w14:paraId="3F303A44" w14:textId="77777777" w:rsidR="00E76785" w:rsidRPr="00E93C7E" w:rsidRDefault="00A94F72" w:rsidP="00E76785">
      <w:r w:rsidRPr="00E93C7E">
        <w:rPr>
          <w:rStyle w:val="HideTWBExt"/>
          <w:rFonts w:ascii="Times New Roman" w:hAnsi="Times New Roman"/>
          <w:sz w:val="24"/>
        </w:rPr>
        <w:t>&lt;/Amend&gt;</w:t>
      </w:r>
    </w:p>
    <w:p w14:paraId="38380E62"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2</w:t>
      </w:r>
      <w:r w:rsidRPr="00E93C7E">
        <w:rPr>
          <w:rStyle w:val="HideTWBExt"/>
          <w:rFonts w:ascii="Times New Roman" w:hAnsi="Times New Roman"/>
          <w:b w:val="0"/>
          <w:sz w:val="24"/>
        </w:rPr>
        <w:t>&lt;/NumAm&gt;</w:t>
      </w:r>
    </w:p>
    <w:p w14:paraId="598C8A9C" w14:textId="77777777" w:rsidR="00E76785" w:rsidRPr="00E93C7E" w:rsidRDefault="00E76785" w:rsidP="00E76785"/>
    <w:p w14:paraId="7FAE67AC"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60CC2BFE"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Bod odůvodnění 5</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5C41F03D" w14:textId="77777777" w:rsidTr="004B02C9">
        <w:trPr>
          <w:jc w:val="center"/>
        </w:trPr>
        <w:tc>
          <w:tcPr>
            <w:tcW w:w="9752" w:type="dxa"/>
            <w:gridSpan w:val="2"/>
          </w:tcPr>
          <w:p w14:paraId="13C08884" w14:textId="77777777" w:rsidR="00E76785" w:rsidRPr="00E93C7E" w:rsidRDefault="00E76785" w:rsidP="004B02C9">
            <w:pPr>
              <w:keepNext/>
            </w:pPr>
          </w:p>
        </w:tc>
      </w:tr>
      <w:tr w:rsidR="00227E91" w:rsidRPr="00E93C7E" w14:paraId="6CC82F6B" w14:textId="77777777" w:rsidTr="004B02C9">
        <w:trPr>
          <w:jc w:val="center"/>
        </w:trPr>
        <w:tc>
          <w:tcPr>
            <w:tcW w:w="4876" w:type="dxa"/>
            <w:hideMark/>
          </w:tcPr>
          <w:p w14:paraId="68AA4E84" w14:textId="77777777" w:rsidR="00E76785" w:rsidRPr="00E93C7E" w:rsidRDefault="00A94F72" w:rsidP="004B02C9">
            <w:pPr>
              <w:pStyle w:val="ColumnHeading"/>
              <w:keepNext/>
              <w:rPr>
                <w:szCs w:val="24"/>
              </w:rPr>
            </w:pPr>
            <w:r w:rsidRPr="00E93C7E">
              <w:t>Znění navržené Komisí</w:t>
            </w:r>
          </w:p>
        </w:tc>
        <w:tc>
          <w:tcPr>
            <w:tcW w:w="4876" w:type="dxa"/>
            <w:hideMark/>
          </w:tcPr>
          <w:p w14:paraId="68930F8B" w14:textId="77777777" w:rsidR="00E76785" w:rsidRPr="00E93C7E" w:rsidRDefault="00A94F72" w:rsidP="004B02C9">
            <w:pPr>
              <w:pStyle w:val="ColumnHeading"/>
              <w:keepNext/>
              <w:rPr>
                <w:szCs w:val="24"/>
              </w:rPr>
            </w:pPr>
            <w:r w:rsidRPr="00E93C7E">
              <w:t>Pozměňovací návrh</w:t>
            </w:r>
          </w:p>
        </w:tc>
      </w:tr>
      <w:tr w:rsidR="00227E91" w:rsidRPr="00E93C7E" w14:paraId="3E13B824" w14:textId="77777777" w:rsidTr="004B02C9">
        <w:trPr>
          <w:jc w:val="center"/>
        </w:trPr>
        <w:tc>
          <w:tcPr>
            <w:tcW w:w="4876" w:type="dxa"/>
            <w:hideMark/>
          </w:tcPr>
          <w:p w14:paraId="56D0199A" w14:textId="2153C102" w:rsidR="00E76785" w:rsidRPr="00E93C7E" w:rsidRDefault="00A94F72" w:rsidP="004B02C9">
            <w:pPr>
              <w:pStyle w:val="Normal6"/>
              <w:rPr>
                <w:szCs w:val="24"/>
              </w:rPr>
            </w:pPr>
            <w:r w:rsidRPr="00E93C7E">
              <w:t>(5)</w:t>
            </w:r>
            <w:r w:rsidRPr="00E93C7E">
              <w:tab/>
              <w:t>Unie je odhodlána zvýšit své úsilí</w:t>
            </w:r>
            <w:r w:rsidR="004D6D1F">
              <w:t xml:space="preserve"> v </w:t>
            </w:r>
            <w:r w:rsidRPr="00E93C7E">
              <w:t>boji prosti změně klimatu</w:t>
            </w:r>
            <w:r w:rsidR="004D6D1F">
              <w:t xml:space="preserve"> a </w:t>
            </w:r>
            <w:r w:rsidRPr="00E93C7E">
              <w:t>dosáhnout cílů Pařížské dohody přijaté na základě Rámcové úmluvy OSN</w:t>
            </w:r>
            <w:r w:rsidR="004D6D1F">
              <w:t xml:space="preserve"> o </w:t>
            </w:r>
            <w:r w:rsidRPr="00E93C7E">
              <w:t>změně klimatu (dále jen „Pařížská dohoda“), přičemž se bude řídit svými zásadami</w:t>
            </w:r>
            <w:r w:rsidR="004D6D1F">
              <w:t xml:space="preserve"> a </w:t>
            </w:r>
            <w:r w:rsidRPr="00E93C7E">
              <w:t>nejlepšími dostupnými vědeckými poznatky,</w:t>
            </w:r>
            <w:r w:rsidR="004D6D1F">
              <w:t xml:space="preserve"> a </w:t>
            </w:r>
            <w:r w:rsidRPr="00E93C7E">
              <w:t>to</w:t>
            </w:r>
            <w:r w:rsidR="004D6D1F">
              <w:t xml:space="preserve"> v </w:t>
            </w:r>
            <w:r w:rsidRPr="00E93C7E">
              <w:t>kontextu dlouhodobého teplotního cíle Pařížské dohody.</w:t>
            </w:r>
          </w:p>
        </w:tc>
        <w:tc>
          <w:tcPr>
            <w:tcW w:w="4876" w:type="dxa"/>
            <w:hideMark/>
          </w:tcPr>
          <w:p w14:paraId="0872FAFF" w14:textId="27AEFD0C" w:rsidR="00E76785" w:rsidRPr="00E93C7E" w:rsidRDefault="00A94F72" w:rsidP="004B02C9">
            <w:pPr>
              <w:pStyle w:val="Normal6"/>
              <w:rPr>
                <w:szCs w:val="24"/>
              </w:rPr>
            </w:pPr>
            <w:r w:rsidRPr="00E93C7E">
              <w:t>(5)</w:t>
            </w:r>
            <w:r w:rsidRPr="00E93C7E">
              <w:tab/>
              <w:t>Unie je odhodlána zvýšit své úsilí</w:t>
            </w:r>
            <w:r w:rsidR="004D6D1F">
              <w:t xml:space="preserve"> v </w:t>
            </w:r>
            <w:r w:rsidRPr="00E93C7E">
              <w:t>boji prosti změně klimatu</w:t>
            </w:r>
            <w:r w:rsidR="004D6D1F">
              <w:t xml:space="preserve"> a </w:t>
            </w:r>
            <w:r w:rsidRPr="00E93C7E">
              <w:t>dosáhnout cílů Pařížské dohody přijaté na základě Rámcové úmluvy OSN</w:t>
            </w:r>
            <w:r w:rsidR="004D6D1F">
              <w:t xml:space="preserve"> o </w:t>
            </w:r>
            <w:r w:rsidRPr="00E93C7E">
              <w:t xml:space="preserve">změně klimatu (dále jen „Pařížská dohoda“), přičemž se bude řídit svými zásadami, </w:t>
            </w:r>
            <w:r w:rsidRPr="00E93C7E">
              <w:rPr>
                <w:b/>
                <w:bCs/>
                <w:i/>
                <w:iCs/>
              </w:rPr>
              <w:t>mj. tím, že zvýší schopnost přizpůsobit se negativním dopadům změny klimatu</w:t>
            </w:r>
            <w:r w:rsidR="004D6D1F">
              <w:rPr>
                <w:b/>
                <w:bCs/>
                <w:i/>
                <w:iCs/>
              </w:rPr>
              <w:t xml:space="preserve"> a </w:t>
            </w:r>
            <w:r w:rsidRPr="00E93C7E">
              <w:rPr>
                <w:b/>
                <w:bCs/>
                <w:i/>
                <w:iCs/>
              </w:rPr>
              <w:t>podpořit klimatickou odolnost</w:t>
            </w:r>
            <w:r w:rsidR="004D6D1F">
              <w:rPr>
                <w:b/>
                <w:bCs/>
                <w:i/>
                <w:iCs/>
              </w:rPr>
              <w:t xml:space="preserve"> a </w:t>
            </w:r>
            <w:r w:rsidRPr="00E93C7E">
              <w:rPr>
                <w:b/>
                <w:bCs/>
                <w:i/>
                <w:iCs/>
              </w:rPr>
              <w:t>rozvoj</w:t>
            </w:r>
            <w:r w:rsidR="004D6D1F">
              <w:rPr>
                <w:b/>
                <w:bCs/>
                <w:i/>
                <w:iCs/>
              </w:rPr>
              <w:t xml:space="preserve"> s </w:t>
            </w:r>
            <w:r w:rsidRPr="00E93C7E">
              <w:rPr>
                <w:b/>
                <w:bCs/>
                <w:i/>
                <w:iCs/>
              </w:rPr>
              <w:t>nízkými emisemi skleníkových plynů,</w:t>
            </w:r>
            <w:r w:rsidR="004D6D1F">
              <w:rPr>
                <w:b/>
                <w:bCs/>
                <w:i/>
                <w:iCs/>
              </w:rPr>
              <w:t xml:space="preserve"> a </w:t>
            </w:r>
            <w:r w:rsidRPr="00E93C7E">
              <w:rPr>
                <w:b/>
                <w:bCs/>
                <w:i/>
                <w:iCs/>
              </w:rPr>
              <w:t>to způsobem, který neohrožuje produkci potravin,</w:t>
            </w:r>
            <w:r w:rsidR="004D6D1F">
              <w:t xml:space="preserve"> a </w:t>
            </w:r>
            <w:r w:rsidRPr="00E93C7E">
              <w:t>nejlepšími dostupnými vědeckými poznatky,</w:t>
            </w:r>
            <w:r w:rsidR="004D6D1F">
              <w:t xml:space="preserve"> a </w:t>
            </w:r>
            <w:r w:rsidRPr="00E93C7E">
              <w:t>to</w:t>
            </w:r>
            <w:r w:rsidR="004D6D1F">
              <w:t xml:space="preserve"> v </w:t>
            </w:r>
            <w:r w:rsidRPr="00E93C7E">
              <w:t>kontextu dlouhodobého teplotního cíle Pařížské dohody.</w:t>
            </w:r>
          </w:p>
        </w:tc>
      </w:tr>
    </w:tbl>
    <w:p w14:paraId="158C1D10" w14:textId="77777777" w:rsidR="00E76785" w:rsidRPr="00E93C7E" w:rsidRDefault="00A94F72" w:rsidP="00E76785">
      <w:r w:rsidRPr="00E93C7E">
        <w:rPr>
          <w:rStyle w:val="HideTWBExt"/>
          <w:rFonts w:ascii="Times New Roman" w:hAnsi="Times New Roman"/>
          <w:sz w:val="24"/>
        </w:rPr>
        <w:t>&lt;/Amend&gt;</w:t>
      </w:r>
    </w:p>
    <w:p w14:paraId="3B43BC70"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3</w:t>
      </w:r>
      <w:r w:rsidRPr="00E93C7E">
        <w:rPr>
          <w:rStyle w:val="HideTWBExt"/>
          <w:rFonts w:ascii="Times New Roman" w:hAnsi="Times New Roman"/>
          <w:b w:val="0"/>
          <w:sz w:val="24"/>
        </w:rPr>
        <w:t>&lt;/NumAm&gt;</w:t>
      </w:r>
    </w:p>
    <w:p w14:paraId="30A0F56C" w14:textId="77777777" w:rsidR="00E76785" w:rsidRPr="00E93C7E" w:rsidRDefault="00E76785" w:rsidP="00E76785"/>
    <w:p w14:paraId="29F3F6D2"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0F508DD0"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Bod odůvodnění 7</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31DCC1DD" w14:textId="77777777" w:rsidTr="004B02C9">
        <w:trPr>
          <w:jc w:val="center"/>
        </w:trPr>
        <w:tc>
          <w:tcPr>
            <w:tcW w:w="9752" w:type="dxa"/>
            <w:gridSpan w:val="2"/>
          </w:tcPr>
          <w:p w14:paraId="205D2EE5" w14:textId="77777777" w:rsidR="00E76785" w:rsidRPr="00E93C7E" w:rsidRDefault="00E76785" w:rsidP="004B02C9">
            <w:pPr>
              <w:keepNext/>
            </w:pPr>
          </w:p>
        </w:tc>
      </w:tr>
      <w:tr w:rsidR="00227E91" w:rsidRPr="00E93C7E" w14:paraId="5CE18C7B" w14:textId="77777777" w:rsidTr="004B02C9">
        <w:trPr>
          <w:jc w:val="center"/>
        </w:trPr>
        <w:tc>
          <w:tcPr>
            <w:tcW w:w="4876" w:type="dxa"/>
            <w:hideMark/>
          </w:tcPr>
          <w:p w14:paraId="7D05F760" w14:textId="77777777" w:rsidR="00E76785" w:rsidRPr="00E93C7E" w:rsidRDefault="00A94F72" w:rsidP="004B02C9">
            <w:pPr>
              <w:pStyle w:val="ColumnHeading"/>
              <w:keepNext/>
              <w:rPr>
                <w:szCs w:val="24"/>
              </w:rPr>
            </w:pPr>
            <w:r w:rsidRPr="00E93C7E">
              <w:t>Znění navržené Komisí</w:t>
            </w:r>
          </w:p>
        </w:tc>
        <w:tc>
          <w:tcPr>
            <w:tcW w:w="4876" w:type="dxa"/>
            <w:hideMark/>
          </w:tcPr>
          <w:p w14:paraId="68F011A3" w14:textId="77777777" w:rsidR="00E76785" w:rsidRPr="00E93C7E" w:rsidRDefault="00A94F72" w:rsidP="004B02C9">
            <w:pPr>
              <w:pStyle w:val="ColumnHeading"/>
              <w:keepNext/>
              <w:rPr>
                <w:szCs w:val="24"/>
              </w:rPr>
            </w:pPr>
            <w:r w:rsidRPr="00E93C7E">
              <w:t>Pozměňovací návrh</w:t>
            </w:r>
          </w:p>
        </w:tc>
      </w:tr>
      <w:tr w:rsidR="00227E91" w:rsidRPr="00E93C7E" w14:paraId="4BF791FA" w14:textId="77777777" w:rsidTr="004B02C9">
        <w:trPr>
          <w:jc w:val="center"/>
        </w:trPr>
        <w:tc>
          <w:tcPr>
            <w:tcW w:w="4876" w:type="dxa"/>
            <w:hideMark/>
          </w:tcPr>
          <w:p w14:paraId="53D72499" w14:textId="6EFE67F1" w:rsidR="00E76785" w:rsidRPr="00E93C7E" w:rsidRDefault="00A94F72" w:rsidP="004B02C9">
            <w:pPr>
              <w:pStyle w:val="Normal6"/>
              <w:rPr>
                <w:szCs w:val="24"/>
              </w:rPr>
            </w:pPr>
            <w:r w:rsidRPr="00E93C7E">
              <w:t>(7)</w:t>
            </w:r>
            <w:r w:rsidRPr="00E93C7E">
              <w:tab/>
              <w:t>Unie</w:t>
            </w:r>
            <w:r w:rsidR="004D6D1F">
              <w:t xml:space="preserve"> a </w:t>
            </w:r>
            <w:r w:rsidRPr="00E93C7E">
              <w:t>její členské státy se jako smluvní strany Úmluvy</w:t>
            </w:r>
            <w:r w:rsidR="004D6D1F">
              <w:t xml:space="preserve"> o </w:t>
            </w:r>
            <w:r w:rsidRPr="00E93C7E">
              <w:t>biologické rozmanitosti zavázaly</w:t>
            </w:r>
            <w:r w:rsidR="004D6D1F">
              <w:t xml:space="preserve"> k </w:t>
            </w:r>
            <w:r w:rsidRPr="00E93C7E">
              <w:t>dosažení cílů</w:t>
            </w:r>
            <w:r w:rsidR="004D6D1F">
              <w:t xml:space="preserve"> a </w:t>
            </w:r>
            <w:r w:rsidRPr="00E93C7E">
              <w:t>úkolů celosvětového rámce pro biologickou rozmanitost</w:t>
            </w:r>
            <w:r w:rsidR="004D6D1F">
              <w:t xml:space="preserve"> z </w:t>
            </w:r>
            <w:r w:rsidRPr="00E93C7E">
              <w:t>Kchun-mingu</w:t>
            </w:r>
            <w:r w:rsidR="004D6D1F">
              <w:t xml:space="preserve"> a </w:t>
            </w:r>
            <w:r w:rsidRPr="00E93C7E">
              <w:t>Montrealu, přijatého na patnáctém zasedání konference smluvních stran Úmluvy</w:t>
            </w:r>
            <w:r w:rsidR="004D6D1F">
              <w:t xml:space="preserve"> o </w:t>
            </w:r>
            <w:r w:rsidRPr="00E93C7E">
              <w:t>biologické rozmanitosti ve dnech 7.–19. prosince 2022,</w:t>
            </w:r>
            <w:r w:rsidR="004D6D1F">
              <w:t xml:space="preserve"> a </w:t>
            </w:r>
            <w:r w:rsidRPr="00E93C7E">
              <w:t>dlouhodobé strategické vize, podle níž má být biologická rozmanitost do roku 2050 ceněna, chráněna, obnovována</w:t>
            </w:r>
            <w:r w:rsidR="004D6D1F">
              <w:t xml:space="preserve"> a </w:t>
            </w:r>
            <w:r w:rsidRPr="00E93C7E">
              <w:t>užívána rozumně</w:t>
            </w:r>
            <w:r w:rsidR="004D6D1F">
              <w:t xml:space="preserve"> a </w:t>
            </w:r>
            <w:r w:rsidRPr="00E93C7E">
              <w:t>mají se udržovat ekosystémové služby</w:t>
            </w:r>
            <w:r w:rsidR="004D6D1F">
              <w:t xml:space="preserve"> a </w:t>
            </w:r>
            <w:r w:rsidRPr="00E93C7E">
              <w:t>zdravá planeta</w:t>
            </w:r>
            <w:r w:rsidR="004D6D1F">
              <w:t xml:space="preserve"> a </w:t>
            </w:r>
            <w:r w:rsidRPr="00E93C7E">
              <w:t>přinést výhody, které jsou zásadní pro všechny lidi. Strategie EU</w:t>
            </w:r>
            <w:r w:rsidR="004D6D1F">
              <w:t xml:space="preserve"> v </w:t>
            </w:r>
            <w:r w:rsidRPr="00E93C7E">
              <w:t>oblasti biologické rozmanitosti do roku 2030 ve sdělení Komise ze dne 20. května 2020 nazvaném „Strategie EU</w:t>
            </w:r>
            <w:r w:rsidR="004D6D1F">
              <w:t xml:space="preserve"> v </w:t>
            </w:r>
            <w:r w:rsidRPr="00E93C7E">
              <w:t>oblasti biologické rozmanitosti do roku 2030 – Navrácení přírody do našeho života“ stanoví řadu cílů, včetně cíle obnovení dobrého stavu prostředí mořských ekosystémů.</w:t>
            </w:r>
          </w:p>
        </w:tc>
        <w:tc>
          <w:tcPr>
            <w:tcW w:w="4876" w:type="dxa"/>
            <w:hideMark/>
          </w:tcPr>
          <w:p w14:paraId="7FA3DA38" w14:textId="3BEC9158" w:rsidR="00E76785" w:rsidRPr="00E93C7E" w:rsidRDefault="00A94F72" w:rsidP="004B02C9">
            <w:pPr>
              <w:pStyle w:val="Normal6"/>
              <w:rPr>
                <w:szCs w:val="24"/>
              </w:rPr>
            </w:pPr>
            <w:r w:rsidRPr="00E93C7E">
              <w:t>(7)</w:t>
            </w:r>
            <w:r w:rsidRPr="00E93C7E">
              <w:tab/>
            </w:r>
            <w:r w:rsidRPr="00E93C7E">
              <w:rPr>
                <w:b/>
                <w:i/>
              </w:rPr>
              <w:t>Strategie EU</w:t>
            </w:r>
            <w:r w:rsidR="004D6D1F">
              <w:rPr>
                <w:b/>
                <w:i/>
              </w:rPr>
              <w:t xml:space="preserve"> v </w:t>
            </w:r>
            <w:r w:rsidRPr="00E93C7E">
              <w:rPr>
                <w:b/>
                <w:i/>
              </w:rPr>
              <w:t>oblasti biologické rozmanitosti do roku 2030 uvedená ve sdělení Komise ze dne 20. května 2020 nazvaném „Strategie EU</w:t>
            </w:r>
            <w:r w:rsidR="004D6D1F">
              <w:rPr>
                <w:b/>
                <w:i/>
              </w:rPr>
              <w:t xml:space="preserve"> v </w:t>
            </w:r>
            <w:r w:rsidRPr="00E93C7E">
              <w:rPr>
                <w:b/>
                <w:i/>
              </w:rPr>
              <w:t>oblasti biologické rozmanitosti do roku 2030 – Navrácení přírody do našeho života“ stanoví řadu cílů, včetně cíle týkajícího se mořských ekosystémů, zejména snahy uzavřít ambiciózní, právně závaznou dohodu</w:t>
            </w:r>
            <w:r w:rsidR="004D6D1F">
              <w:rPr>
                <w:b/>
                <w:i/>
              </w:rPr>
              <w:t xml:space="preserve"> o </w:t>
            </w:r>
            <w:r w:rsidRPr="00E93C7E">
              <w:rPr>
                <w:b/>
                <w:i/>
              </w:rPr>
              <w:t>mořské biologické rozmanitosti</w:t>
            </w:r>
            <w:r w:rsidR="004D6D1F">
              <w:rPr>
                <w:b/>
                <w:i/>
              </w:rPr>
              <w:t xml:space="preserve"> v </w:t>
            </w:r>
            <w:r w:rsidRPr="00E93C7E">
              <w:rPr>
                <w:b/>
                <w:i/>
              </w:rPr>
              <w:t>oblastech za hranicemi národní jurisdikce (BBNJ).</w:t>
            </w:r>
            <w:r w:rsidRPr="00E93C7E">
              <w:t xml:space="preserve"> Unie</w:t>
            </w:r>
            <w:r w:rsidR="004D6D1F">
              <w:t xml:space="preserve"> a </w:t>
            </w:r>
            <w:r w:rsidRPr="00E93C7E">
              <w:t>její členské státy se jako smluvní strany Úmluvy</w:t>
            </w:r>
            <w:r w:rsidR="004D6D1F">
              <w:t xml:space="preserve"> o </w:t>
            </w:r>
            <w:r w:rsidRPr="00E93C7E">
              <w:t>biologické rozmanitosti zavázaly</w:t>
            </w:r>
            <w:r w:rsidR="004D6D1F">
              <w:t xml:space="preserve"> k </w:t>
            </w:r>
            <w:r w:rsidRPr="00E93C7E">
              <w:t>dosažení cílů</w:t>
            </w:r>
            <w:r w:rsidR="004D6D1F">
              <w:t xml:space="preserve"> a </w:t>
            </w:r>
            <w:r w:rsidRPr="00E93C7E">
              <w:t>úkolů celosvětového rámce pro biologickou rozmanitost</w:t>
            </w:r>
            <w:r w:rsidR="004D6D1F">
              <w:t xml:space="preserve"> z </w:t>
            </w:r>
            <w:r w:rsidRPr="00E93C7E">
              <w:t>Kchun-mingu</w:t>
            </w:r>
            <w:r w:rsidR="004D6D1F">
              <w:t xml:space="preserve"> a </w:t>
            </w:r>
            <w:r w:rsidRPr="00E93C7E">
              <w:t>Montrealu, přijatého na patnáctém zasedání konference smluvních stran Úmluvy</w:t>
            </w:r>
            <w:r w:rsidR="004D6D1F">
              <w:t xml:space="preserve"> o </w:t>
            </w:r>
            <w:r w:rsidRPr="00E93C7E">
              <w:t xml:space="preserve">biologické rozmanitosti ve dnech 7.–19. prosince 2022, </w:t>
            </w:r>
            <w:r w:rsidRPr="00E93C7E">
              <w:rPr>
                <w:b/>
                <w:bCs/>
                <w:i/>
                <w:iCs/>
              </w:rPr>
              <w:t>spolu</w:t>
            </w:r>
            <w:r w:rsidR="004D6D1F">
              <w:rPr>
                <w:b/>
                <w:bCs/>
                <w:i/>
                <w:iCs/>
              </w:rPr>
              <w:t xml:space="preserve"> s </w:t>
            </w:r>
            <w:r w:rsidRPr="00E93C7E">
              <w:t>dlouhodobou strategickou vizí, podle níž má být biologická rozmanitost do roku 2050 ceněna, chráněna, obnovována</w:t>
            </w:r>
            <w:r w:rsidR="004D6D1F">
              <w:t xml:space="preserve"> a </w:t>
            </w:r>
            <w:r w:rsidRPr="00E93C7E">
              <w:t>užívána rozumně</w:t>
            </w:r>
            <w:r w:rsidR="004D6D1F">
              <w:t xml:space="preserve"> a </w:t>
            </w:r>
            <w:r w:rsidRPr="00E93C7E">
              <w:t>mají se udržovat ekosystémové služby</w:t>
            </w:r>
            <w:r w:rsidR="004D6D1F">
              <w:t xml:space="preserve"> a </w:t>
            </w:r>
            <w:r w:rsidRPr="00E93C7E">
              <w:t>zdravá planeta</w:t>
            </w:r>
            <w:r w:rsidR="004D6D1F">
              <w:t xml:space="preserve"> a </w:t>
            </w:r>
            <w:r w:rsidRPr="00E93C7E">
              <w:t xml:space="preserve">přinést výhody, které jsou zásadní pro všechny lidi. </w:t>
            </w:r>
            <w:r w:rsidRPr="00E93C7E">
              <w:rPr>
                <w:b/>
                <w:bCs/>
                <w:i/>
                <w:iCs/>
              </w:rPr>
              <w:t>Smluvní strany Úmluvy</w:t>
            </w:r>
            <w:r w:rsidR="004D6D1F">
              <w:rPr>
                <w:b/>
                <w:bCs/>
                <w:i/>
                <w:iCs/>
              </w:rPr>
              <w:t xml:space="preserve"> o </w:t>
            </w:r>
            <w:r w:rsidRPr="00E93C7E">
              <w:rPr>
                <w:b/>
                <w:bCs/>
                <w:i/>
                <w:iCs/>
              </w:rPr>
              <w:t>biologické rozmanitosti mají</w:t>
            </w:r>
            <w:r w:rsidR="004D6D1F">
              <w:rPr>
                <w:b/>
                <w:bCs/>
                <w:i/>
                <w:iCs/>
              </w:rPr>
              <w:t xml:space="preserve"> v </w:t>
            </w:r>
            <w:r w:rsidRPr="00E93C7E">
              <w:rPr>
                <w:b/>
                <w:bCs/>
                <w:i/>
                <w:iCs/>
              </w:rPr>
              <w:t>souladu se strategií do roku 2030, která obnáší naplnění strategické vize do roku 2050, přijmout naléhavá opatření, která umožní zastavit</w:t>
            </w:r>
            <w:r w:rsidR="004D6D1F">
              <w:rPr>
                <w:b/>
                <w:bCs/>
                <w:i/>
                <w:iCs/>
              </w:rPr>
              <w:t xml:space="preserve"> a </w:t>
            </w:r>
            <w:r w:rsidRPr="00E93C7E">
              <w:rPr>
                <w:b/>
                <w:bCs/>
                <w:i/>
                <w:iCs/>
              </w:rPr>
              <w:t>zvrátit úbytek biologické rozmanitosti,</w:t>
            </w:r>
            <w:r w:rsidR="004D6D1F">
              <w:rPr>
                <w:b/>
                <w:bCs/>
                <w:i/>
                <w:iCs/>
              </w:rPr>
              <w:t xml:space="preserve"> a </w:t>
            </w:r>
            <w:r w:rsidRPr="00E93C7E">
              <w:rPr>
                <w:b/>
                <w:bCs/>
                <w:i/>
                <w:iCs/>
              </w:rPr>
              <w:t>směřovat tak přírodu</w:t>
            </w:r>
            <w:r w:rsidR="004D6D1F">
              <w:rPr>
                <w:b/>
                <w:bCs/>
                <w:i/>
                <w:iCs/>
              </w:rPr>
              <w:t xml:space="preserve"> k </w:t>
            </w:r>
            <w:r w:rsidRPr="00E93C7E">
              <w:rPr>
                <w:b/>
                <w:bCs/>
                <w:i/>
                <w:iCs/>
              </w:rPr>
              <w:t>obnově ve prospěch lidí</w:t>
            </w:r>
            <w:r w:rsidR="004D6D1F">
              <w:rPr>
                <w:b/>
                <w:bCs/>
                <w:i/>
                <w:iCs/>
              </w:rPr>
              <w:t xml:space="preserve"> a </w:t>
            </w:r>
            <w:r w:rsidRPr="00E93C7E">
              <w:rPr>
                <w:b/>
                <w:bCs/>
                <w:i/>
                <w:iCs/>
              </w:rPr>
              <w:t>planety na základě zachování</w:t>
            </w:r>
            <w:r w:rsidR="004D6D1F">
              <w:rPr>
                <w:b/>
                <w:bCs/>
                <w:i/>
                <w:iCs/>
              </w:rPr>
              <w:t xml:space="preserve"> a </w:t>
            </w:r>
            <w:r w:rsidRPr="00E93C7E">
              <w:rPr>
                <w:b/>
                <w:bCs/>
                <w:i/>
                <w:iCs/>
              </w:rPr>
              <w:t>udržitelného využívání biologické rozmanitosti</w:t>
            </w:r>
            <w:r w:rsidR="004D6D1F">
              <w:rPr>
                <w:b/>
                <w:bCs/>
                <w:i/>
                <w:iCs/>
              </w:rPr>
              <w:t xml:space="preserve"> a </w:t>
            </w:r>
            <w:r w:rsidRPr="00E93C7E">
              <w:rPr>
                <w:b/>
                <w:bCs/>
                <w:i/>
                <w:iCs/>
              </w:rPr>
              <w:t>zajištění spravedlivého</w:t>
            </w:r>
            <w:r w:rsidR="004D6D1F">
              <w:rPr>
                <w:b/>
                <w:bCs/>
                <w:i/>
                <w:iCs/>
              </w:rPr>
              <w:t xml:space="preserve"> a </w:t>
            </w:r>
            <w:r w:rsidRPr="00E93C7E">
              <w:rPr>
                <w:b/>
                <w:bCs/>
                <w:i/>
                <w:iCs/>
              </w:rPr>
              <w:t>rovnocenného sdílení přínosů plynoucích</w:t>
            </w:r>
            <w:r w:rsidR="004D6D1F">
              <w:rPr>
                <w:b/>
                <w:bCs/>
                <w:i/>
                <w:iCs/>
              </w:rPr>
              <w:t xml:space="preserve"> z </w:t>
            </w:r>
            <w:r w:rsidRPr="00E93C7E">
              <w:rPr>
                <w:b/>
                <w:bCs/>
                <w:i/>
                <w:iCs/>
              </w:rPr>
              <w:t>využívání genetických zdrojů</w:t>
            </w:r>
            <w:r w:rsidR="004D6D1F">
              <w:rPr>
                <w:b/>
                <w:bCs/>
                <w:i/>
                <w:iCs/>
              </w:rPr>
              <w:t xml:space="preserve"> a </w:t>
            </w:r>
            <w:r w:rsidRPr="00E93C7E">
              <w:rPr>
                <w:b/>
                <w:bCs/>
                <w:i/>
                <w:iCs/>
              </w:rPr>
              <w:t>poskytnutí nezbytných prostředků</w:t>
            </w:r>
            <w:r w:rsidR="004D6D1F">
              <w:rPr>
                <w:b/>
                <w:bCs/>
                <w:i/>
                <w:iCs/>
              </w:rPr>
              <w:t xml:space="preserve"> k </w:t>
            </w:r>
            <w:r w:rsidRPr="00E93C7E">
              <w:rPr>
                <w:b/>
                <w:bCs/>
                <w:i/>
                <w:iCs/>
              </w:rPr>
              <w:t>provádění Úmluvy</w:t>
            </w:r>
            <w:r w:rsidR="004D6D1F">
              <w:rPr>
                <w:b/>
                <w:bCs/>
                <w:i/>
                <w:iCs/>
              </w:rPr>
              <w:t xml:space="preserve"> o </w:t>
            </w:r>
            <w:r w:rsidRPr="00E93C7E">
              <w:rPr>
                <w:b/>
                <w:bCs/>
                <w:i/>
                <w:iCs/>
              </w:rPr>
              <w:t>biologické rozmanitosti.</w:t>
            </w:r>
          </w:p>
        </w:tc>
      </w:tr>
    </w:tbl>
    <w:p w14:paraId="73A7F291" w14:textId="77777777" w:rsidR="00E76785" w:rsidRPr="00E93C7E" w:rsidRDefault="00A94F72" w:rsidP="00E76785">
      <w:r w:rsidRPr="00E93C7E">
        <w:rPr>
          <w:rStyle w:val="HideTWBExt"/>
          <w:rFonts w:ascii="Times New Roman" w:hAnsi="Times New Roman"/>
          <w:sz w:val="24"/>
        </w:rPr>
        <w:t>&lt;/Amend&gt;</w:t>
      </w:r>
    </w:p>
    <w:p w14:paraId="0D11A136"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4</w:t>
      </w:r>
      <w:r w:rsidRPr="00E93C7E">
        <w:rPr>
          <w:rStyle w:val="HideTWBExt"/>
          <w:rFonts w:ascii="Times New Roman" w:hAnsi="Times New Roman"/>
          <w:b w:val="0"/>
          <w:sz w:val="24"/>
        </w:rPr>
        <w:t>&lt;/NumAm&gt;</w:t>
      </w:r>
    </w:p>
    <w:p w14:paraId="786243E5" w14:textId="77777777" w:rsidR="00E76785" w:rsidRPr="00E93C7E" w:rsidRDefault="00E76785" w:rsidP="00E76785"/>
    <w:p w14:paraId="6CD399A1"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0CB9B5FE" w14:textId="163A41A1"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Bod odůvodnění 7</w:t>
      </w:r>
      <w:r w:rsidR="004D6D1F">
        <w:t xml:space="preserve"> a </w:t>
      </w:r>
      <w:r w:rsidRPr="00E93C7E">
        <w:t>(nový)</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2BF36948" w14:textId="77777777" w:rsidTr="004B02C9">
        <w:trPr>
          <w:jc w:val="center"/>
        </w:trPr>
        <w:tc>
          <w:tcPr>
            <w:tcW w:w="9752" w:type="dxa"/>
            <w:gridSpan w:val="2"/>
          </w:tcPr>
          <w:p w14:paraId="4B879888" w14:textId="77777777" w:rsidR="00E76785" w:rsidRPr="00E93C7E" w:rsidRDefault="00E76785" w:rsidP="004B02C9">
            <w:pPr>
              <w:keepNext/>
            </w:pPr>
          </w:p>
        </w:tc>
      </w:tr>
      <w:tr w:rsidR="00227E91" w:rsidRPr="00E93C7E" w14:paraId="1E3F08DD" w14:textId="77777777" w:rsidTr="004B02C9">
        <w:trPr>
          <w:jc w:val="center"/>
        </w:trPr>
        <w:tc>
          <w:tcPr>
            <w:tcW w:w="4876" w:type="dxa"/>
            <w:hideMark/>
          </w:tcPr>
          <w:p w14:paraId="341ABAC3" w14:textId="77777777" w:rsidR="00E76785" w:rsidRPr="00E93C7E" w:rsidRDefault="00A94F72" w:rsidP="004B02C9">
            <w:pPr>
              <w:pStyle w:val="ColumnHeading"/>
              <w:keepNext/>
              <w:rPr>
                <w:szCs w:val="24"/>
              </w:rPr>
            </w:pPr>
            <w:r w:rsidRPr="00E93C7E">
              <w:t>Znění navržené Komisí</w:t>
            </w:r>
          </w:p>
        </w:tc>
        <w:tc>
          <w:tcPr>
            <w:tcW w:w="4876" w:type="dxa"/>
            <w:hideMark/>
          </w:tcPr>
          <w:p w14:paraId="007B88E2" w14:textId="77777777" w:rsidR="00E76785" w:rsidRPr="00E93C7E" w:rsidRDefault="00A94F72" w:rsidP="004B02C9">
            <w:pPr>
              <w:pStyle w:val="ColumnHeading"/>
              <w:keepNext/>
              <w:rPr>
                <w:szCs w:val="24"/>
              </w:rPr>
            </w:pPr>
            <w:r w:rsidRPr="00E93C7E">
              <w:t>Pozměňovací návrh</w:t>
            </w:r>
          </w:p>
        </w:tc>
      </w:tr>
      <w:tr w:rsidR="00227E91" w:rsidRPr="00E93C7E" w14:paraId="67E8E11D" w14:textId="77777777" w:rsidTr="004B02C9">
        <w:trPr>
          <w:jc w:val="center"/>
        </w:trPr>
        <w:tc>
          <w:tcPr>
            <w:tcW w:w="4876" w:type="dxa"/>
          </w:tcPr>
          <w:p w14:paraId="7343DA0E" w14:textId="77777777" w:rsidR="00E76785" w:rsidRPr="00E93C7E" w:rsidRDefault="00E76785" w:rsidP="004B02C9">
            <w:pPr>
              <w:pStyle w:val="Normal6"/>
              <w:rPr>
                <w:szCs w:val="24"/>
              </w:rPr>
            </w:pPr>
          </w:p>
        </w:tc>
        <w:tc>
          <w:tcPr>
            <w:tcW w:w="4876" w:type="dxa"/>
            <w:hideMark/>
          </w:tcPr>
          <w:p w14:paraId="0D113347" w14:textId="082BD1B5" w:rsidR="00E76785" w:rsidRPr="00E93C7E" w:rsidRDefault="00A94F72" w:rsidP="004B02C9">
            <w:pPr>
              <w:pStyle w:val="Normal6"/>
              <w:rPr>
                <w:szCs w:val="24"/>
              </w:rPr>
            </w:pPr>
            <w:r w:rsidRPr="00E93C7E">
              <w:rPr>
                <w:b/>
                <w:i/>
              </w:rPr>
              <w:t>(7a)</w:t>
            </w:r>
            <w:r w:rsidRPr="00E93C7E">
              <w:rPr>
                <w:b/>
                <w:i/>
              </w:rPr>
              <w:tab/>
              <w:t>Sdělení Komise ze dne 5. června 2025 nazvané „Evropský pakt pro oceány“ stanoví opatření</w:t>
            </w:r>
            <w:r w:rsidR="004D6D1F">
              <w:rPr>
                <w:b/>
                <w:i/>
              </w:rPr>
              <w:t xml:space="preserve"> k </w:t>
            </w:r>
            <w:r w:rsidRPr="00E93C7E">
              <w:rPr>
                <w:b/>
                <w:i/>
              </w:rPr>
              <w:t>zajištění rychlé ratifikace, provedení</w:t>
            </w:r>
            <w:r w:rsidR="004D6D1F">
              <w:rPr>
                <w:b/>
                <w:i/>
              </w:rPr>
              <w:t xml:space="preserve"> v </w:t>
            </w:r>
            <w:r w:rsidRPr="00E93C7E">
              <w:rPr>
                <w:b/>
                <w:i/>
              </w:rPr>
              <w:t>právu Unie</w:t>
            </w:r>
            <w:r w:rsidR="004D6D1F">
              <w:rPr>
                <w:b/>
                <w:i/>
              </w:rPr>
              <w:t xml:space="preserve"> a </w:t>
            </w:r>
            <w:r w:rsidRPr="00E93C7E">
              <w:rPr>
                <w:b/>
                <w:i/>
              </w:rPr>
              <w:t>provádění dohody</w:t>
            </w:r>
            <w:r w:rsidR="004D6D1F">
              <w:rPr>
                <w:b/>
                <w:i/>
              </w:rPr>
              <w:t xml:space="preserve"> o </w:t>
            </w:r>
            <w:r w:rsidRPr="00E93C7E">
              <w:rPr>
                <w:b/>
                <w:i/>
              </w:rPr>
              <w:t>BBNJ</w:t>
            </w:r>
            <w:r w:rsidR="004D6D1F">
              <w:rPr>
                <w:b/>
                <w:i/>
              </w:rPr>
              <w:t xml:space="preserve"> a </w:t>
            </w:r>
            <w:r w:rsidRPr="00E93C7E">
              <w:rPr>
                <w:b/>
                <w:i/>
              </w:rPr>
              <w:t>udržitelné správy volného moře. Rovněž předpokládá, že Unie podpoří provádění dohody</w:t>
            </w:r>
            <w:r w:rsidR="004D6D1F">
              <w:rPr>
                <w:b/>
                <w:i/>
              </w:rPr>
              <w:t xml:space="preserve"> o </w:t>
            </w:r>
            <w:r w:rsidRPr="00E93C7E">
              <w:rPr>
                <w:b/>
                <w:i/>
              </w:rPr>
              <w:t>BBNJ</w:t>
            </w:r>
            <w:r w:rsidR="004D6D1F">
              <w:rPr>
                <w:b/>
                <w:i/>
              </w:rPr>
              <w:t xml:space="preserve"> v </w:t>
            </w:r>
            <w:r w:rsidRPr="00E93C7E">
              <w:rPr>
                <w:b/>
                <w:i/>
              </w:rPr>
              <w:t>rozvojových zemích prostřednictvím příspěvku ve výši 40 milionů EUR na globální program pro oceány.</w:t>
            </w:r>
          </w:p>
        </w:tc>
      </w:tr>
    </w:tbl>
    <w:p w14:paraId="6C1109D2" w14:textId="77777777" w:rsidR="00E76785" w:rsidRPr="00E93C7E" w:rsidRDefault="00A94F72" w:rsidP="00E76785">
      <w:r w:rsidRPr="00E93C7E">
        <w:rPr>
          <w:rStyle w:val="HideTWBExt"/>
          <w:rFonts w:ascii="Times New Roman" w:hAnsi="Times New Roman"/>
          <w:sz w:val="24"/>
        </w:rPr>
        <w:t>&lt;/Amend&gt;</w:t>
      </w:r>
    </w:p>
    <w:p w14:paraId="64B2B9E5"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5</w:t>
      </w:r>
      <w:r w:rsidRPr="00E93C7E">
        <w:rPr>
          <w:rStyle w:val="HideTWBExt"/>
          <w:rFonts w:ascii="Times New Roman" w:hAnsi="Times New Roman"/>
          <w:b w:val="0"/>
          <w:sz w:val="24"/>
        </w:rPr>
        <w:t>&lt;/NumAm&gt;</w:t>
      </w:r>
    </w:p>
    <w:p w14:paraId="379262BB" w14:textId="77777777" w:rsidR="00E76785" w:rsidRPr="00E93C7E" w:rsidRDefault="00E76785" w:rsidP="00E76785"/>
    <w:p w14:paraId="05E25FED"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5886BF38"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Bod odůvodnění 7 b (nový)</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17163684" w14:textId="77777777" w:rsidTr="004B02C9">
        <w:trPr>
          <w:jc w:val="center"/>
        </w:trPr>
        <w:tc>
          <w:tcPr>
            <w:tcW w:w="9752" w:type="dxa"/>
            <w:gridSpan w:val="2"/>
          </w:tcPr>
          <w:p w14:paraId="4462A30E" w14:textId="77777777" w:rsidR="00E76785" w:rsidRPr="00E93C7E" w:rsidRDefault="00E76785" w:rsidP="004B02C9">
            <w:pPr>
              <w:keepNext/>
            </w:pPr>
          </w:p>
        </w:tc>
      </w:tr>
      <w:tr w:rsidR="00227E91" w:rsidRPr="00E93C7E" w14:paraId="6EC8D74B" w14:textId="77777777" w:rsidTr="004B02C9">
        <w:trPr>
          <w:jc w:val="center"/>
        </w:trPr>
        <w:tc>
          <w:tcPr>
            <w:tcW w:w="4876" w:type="dxa"/>
            <w:hideMark/>
          </w:tcPr>
          <w:p w14:paraId="4A36250B" w14:textId="77777777" w:rsidR="00E76785" w:rsidRPr="00E93C7E" w:rsidRDefault="00A94F72" w:rsidP="004B02C9">
            <w:pPr>
              <w:pStyle w:val="ColumnHeading"/>
              <w:keepNext/>
              <w:rPr>
                <w:szCs w:val="24"/>
              </w:rPr>
            </w:pPr>
            <w:r w:rsidRPr="00E93C7E">
              <w:t>Znění navržené Komisí</w:t>
            </w:r>
          </w:p>
        </w:tc>
        <w:tc>
          <w:tcPr>
            <w:tcW w:w="4876" w:type="dxa"/>
            <w:hideMark/>
          </w:tcPr>
          <w:p w14:paraId="1A37EE97" w14:textId="77777777" w:rsidR="00E76785" w:rsidRPr="00E93C7E" w:rsidRDefault="00A94F72" w:rsidP="004B02C9">
            <w:pPr>
              <w:pStyle w:val="ColumnHeading"/>
              <w:keepNext/>
              <w:rPr>
                <w:szCs w:val="24"/>
              </w:rPr>
            </w:pPr>
            <w:r w:rsidRPr="00E93C7E">
              <w:t>Pozměňovací návrh</w:t>
            </w:r>
          </w:p>
        </w:tc>
      </w:tr>
      <w:tr w:rsidR="00227E91" w:rsidRPr="00E93C7E" w14:paraId="58CFAA35" w14:textId="77777777" w:rsidTr="004B02C9">
        <w:trPr>
          <w:jc w:val="center"/>
        </w:trPr>
        <w:tc>
          <w:tcPr>
            <w:tcW w:w="4876" w:type="dxa"/>
          </w:tcPr>
          <w:p w14:paraId="29F83A2E" w14:textId="77777777" w:rsidR="00E76785" w:rsidRPr="00E93C7E" w:rsidRDefault="00E76785" w:rsidP="004B02C9">
            <w:pPr>
              <w:pStyle w:val="Normal6"/>
              <w:rPr>
                <w:szCs w:val="24"/>
              </w:rPr>
            </w:pPr>
          </w:p>
        </w:tc>
        <w:tc>
          <w:tcPr>
            <w:tcW w:w="4876" w:type="dxa"/>
            <w:hideMark/>
          </w:tcPr>
          <w:p w14:paraId="32DCB9C6" w14:textId="396F5033" w:rsidR="00E76785" w:rsidRPr="00E93C7E" w:rsidRDefault="00A94F72" w:rsidP="004B02C9">
            <w:pPr>
              <w:pStyle w:val="Normal6"/>
              <w:rPr>
                <w:szCs w:val="24"/>
              </w:rPr>
            </w:pPr>
            <w:r w:rsidRPr="00E93C7E">
              <w:rPr>
                <w:b/>
                <w:i/>
              </w:rPr>
              <w:t>(7b)</w:t>
            </w:r>
            <w:r w:rsidRPr="00E93C7E">
              <w:rPr>
                <w:b/>
                <w:i/>
              </w:rPr>
              <w:tab/>
              <w:t>Prohlášení koalice</w:t>
            </w:r>
            <w:r w:rsidR="004D6D1F">
              <w:rPr>
                <w:b/>
                <w:i/>
              </w:rPr>
              <w:t xml:space="preserve"> s </w:t>
            </w:r>
            <w:r w:rsidRPr="00E93C7E">
              <w:rPr>
                <w:b/>
                <w:i/>
              </w:rPr>
              <w:t>vysokými ambicemi</w:t>
            </w:r>
            <w:r w:rsidR="004D6D1F">
              <w:rPr>
                <w:b/>
                <w:i/>
              </w:rPr>
              <w:t xml:space="preserve"> v </w:t>
            </w:r>
            <w:r w:rsidRPr="00E93C7E">
              <w:rPr>
                <w:b/>
                <w:i/>
              </w:rPr>
              <w:t>oblasti biologické rozmanitosti mimo jurisdikci jednotlivých států ze dne 28. května 2025, iniciované Komisí</w:t>
            </w:r>
            <w:r w:rsidR="004D6D1F">
              <w:rPr>
                <w:b/>
                <w:i/>
              </w:rPr>
              <w:t xml:space="preserve"> a </w:t>
            </w:r>
            <w:r w:rsidRPr="00E93C7E">
              <w:rPr>
                <w:b/>
                <w:i/>
              </w:rPr>
              <w:t>sdružující přibližně 40 zemí, dokládá ambice Unie</w:t>
            </w:r>
            <w:r w:rsidR="004D6D1F">
              <w:rPr>
                <w:b/>
                <w:i/>
              </w:rPr>
              <w:t xml:space="preserve"> v </w:t>
            </w:r>
            <w:r w:rsidRPr="00E93C7E">
              <w:rPr>
                <w:b/>
                <w:i/>
              </w:rPr>
              <w:t>oblasti globální správy</w:t>
            </w:r>
            <w:r w:rsidR="004D6D1F">
              <w:rPr>
                <w:b/>
                <w:i/>
              </w:rPr>
              <w:t xml:space="preserve"> a </w:t>
            </w:r>
            <w:r w:rsidRPr="00E93C7E">
              <w:rPr>
                <w:b/>
                <w:i/>
              </w:rPr>
              <w:t>ochrany oceánů.</w:t>
            </w:r>
            <w:r w:rsidR="004D6D1F">
              <w:rPr>
                <w:b/>
                <w:i/>
              </w:rPr>
              <w:t xml:space="preserve"> V </w:t>
            </w:r>
            <w:r w:rsidRPr="00E93C7E">
              <w:rPr>
                <w:b/>
                <w:i/>
              </w:rPr>
              <w:t>souladu</w:t>
            </w:r>
            <w:r w:rsidR="004D6D1F">
              <w:rPr>
                <w:b/>
                <w:i/>
              </w:rPr>
              <w:t xml:space="preserve"> s </w:t>
            </w:r>
            <w:r w:rsidRPr="00E93C7E">
              <w:rPr>
                <w:b/>
                <w:i/>
              </w:rPr>
              <w:t>touto vizí, doplněnou</w:t>
            </w:r>
            <w:r w:rsidR="004D6D1F">
              <w:rPr>
                <w:b/>
                <w:i/>
              </w:rPr>
              <w:t xml:space="preserve"> o </w:t>
            </w:r>
            <w:r w:rsidRPr="00E93C7E">
              <w:rPr>
                <w:b/>
                <w:i/>
              </w:rPr>
              <w:t>diplomatickou činnost týkající se oceánů, by Komise měla podpořit členské státy, které jsou ochotny na svém území mít hlavní sídlo mezinárodního sekretariátu vymezeného</w:t>
            </w:r>
            <w:r w:rsidR="004D6D1F">
              <w:rPr>
                <w:b/>
                <w:i/>
              </w:rPr>
              <w:t xml:space="preserve"> v </w:t>
            </w:r>
            <w:r w:rsidRPr="00E93C7E">
              <w:rPr>
                <w:b/>
                <w:i/>
              </w:rPr>
              <w:t>článku 50 dohody</w:t>
            </w:r>
            <w:r w:rsidR="004D6D1F">
              <w:rPr>
                <w:b/>
                <w:i/>
              </w:rPr>
              <w:t xml:space="preserve"> o </w:t>
            </w:r>
            <w:r w:rsidRPr="00E93C7E">
              <w:rPr>
                <w:b/>
                <w:i/>
              </w:rPr>
              <w:t>BBNJ,</w:t>
            </w:r>
            <w:r w:rsidR="004D6D1F">
              <w:rPr>
                <w:b/>
                <w:i/>
              </w:rPr>
              <w:t xml:space="preserve"> a </w:t>
            </w:r>
            <w:r w:rsidRPr="00E93C7E">
              <w:rPr>
                <w:b/>
                <w:i/>
              </w:rPr>
              <w:t>zajistit jeho spolufinancování. Je rovněž důležité, aby Unie</w:t>
            </w:r>
            <w:r w:rsidR="004D6D1F">
              <w:rPr>
                <w:b/>
                <w:i/>
              </w:rPr>
              <w:t xml:space="preserve"> v </w:t>
            </w:r>
            <w:r w:rsidRPr="00E93C7E">
              <w:rPr>
                <w:b/>
                <w:i/>
              </w:rPr>
              <w:t>rámci své diplomatické činnosti týkající se oceánů vybízela třetí země</w:t>
            </w:r>
            <w:r w:rsidR="004D6D1F">
              <w:rPr>
                <w:b/>
                <w:i/>
              </w:rPr>
              <w:t xml:space="preserve"> k </w:t>
            </w:r>
            <w:r w:rsidRPr="00E93C7E">
              <w:rPr>
                <w:b/>
                <w:i/>
              </w:rPr>
              <w:t>ratifikaci dohody</w:t>
            </w:r>
            <w:r w:rsidR="004D6D1F">
              <w:rPr>
                <w:b/>
                <w:i/>
              </w:rPr>
              <w:t xml:space="preserve"> o </w:t>
            </w:r>
            <w:r w:rsidRPr="00E93C7E">
              <w:rPr>
                <w:b/>
                <w:i/>
              </w:rPr>
              <w:t>BBNJ</w:t>
            </w:r>
            <w:r w:rsidR="004D6D1F">
              <w:rPr>
                <w:b/>
                <w:i/>
              </w:rPr>
              <w:t xml:space="preserve"> a </w:t>
            </w:r>
            <w:r w:rsidRPr="00E93C7E">
              <w:rPr>
                <w:b/>
                <w:i/>
              </w:rPr>
              <w:t>zajistila, aby dodržovaly její ustanovení</w:t>
            </w:r>
            <w:r w:rsidR="004D6D1F">
              <w:rPr>
                <w:b/>
                <w:i/>
              </w:rPr>
              <w:t xml:space="preserve"> v </w:t>
            </w:r>
            <w:r w:rsidRPr="00E93C7E">
              <w:rPr>
                <w:b/>
                <w:i/>
              </w:rPr>
              <w:t>zájmu zaručení rovných podmínek.</w:t>
            </w:r>
          </w:p>
        </w:tc>
      </w:tr>
    </w:tbl>
    <w:p w14:paraId="31C1A5D2" w14:textId="77777777" w:rsidR="00E76785" w:rsidRPr="00E93C7E" w:rsidRDefault="00A94F72" w:rsidP="00E76785">
      <w:r w:rsidRPr="00E93C7E">
        <w:rPr>
          <w:rStyle w:val="HideTWBExt"/>
          <w:rFonts w:ascii="Times New Roman" w:hAnsi="Times New Roman"/>
          <w:sz w:val="24"/>
        </w:rPr>
        <w:t>&lt;/Amend&gt;</w:t>
      </w:r>
    </w:p>
    <w:p w14:paraId="6D0338B6"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6</w:t>
      </w:r>
      <w:r w:rsidRPr="00E93C7E">
        <w:rPr>
          <w:rStyle w:val="HideTWBExt"/>
          <w:rFonts w:ascii="Times New Roman" w:hAnsi="Times New Roman"/>
          <w:b w:val="0"/>
          <w:sz w:val="24"/>
        </w:rPr>
        <w:t>&lt;/NumAm&gt;</w:t>
      </w:r>
    </w:p>
    <w:p w14:paraId="2FA38CA3" w14:textId="77777777" w:rsidR="00E76785" w:rsidRPr="00E93C7E" w:rsidRDefault="00E76785" w:rsidP="00E76785"/>
    <w:p w14:paraId="3057200F"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1975A6EF"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Bod odůvodnění 7 c (nový)</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63E152C3" w14:textId="77777777" w:rsidTr="004B02C9">
        <w:trPr>
          <w:jc w:val="center"/>
        </w:trPr>
        <w:tc>
          <w:tcPr>
            <w:tcW w:w="9752" w:type="dxa"/>
            <w:gridSpan w:val="2"/>
          </w:tcPr>
          <w:p w14:paraId="5191DD3D" w14:textId="77777777" w:rsidR="00E76785" w:rsidRPr="00E93C7E" w:rsidRDefault="00E76785" w:rsidP="004B02C9">
            <w:pPr>
              <w:keepNext/>
            </w:pPr>
          </w:p>
        </w:tc>
      </w:tr>
      <w:tr w:rsidR="00227E91" w:rsidRPr="00E93C7E" w14:paraId="53D8CE6F" w14:textId="77777777" w:rsidTr="004B02C9">
        <w:trPr>
          <w:jc w:val="center"/>
        </w:trPr>
        <w:tc>
          <w:tcPr>
            <w:tcW w:w="4876" w:type="dxa"/>
            <w:hideMark/>
          </w:tcPr>
          <w:p w14:paraId="5630E85E" w14:textId="77777777" w:rsidR="00E76785" w:rsidRPr="00E93C7E" w:rsidRDefault="00A94F72" w:rsidP="004B02C9">
            <w:pPr>
              <w:pStyle w:val="ColumnHeading"/>
              <w:keepNext/>
              <w:rPr>
                <w:szCs w:val="24"/>
              </w:rPr>
            </w:pPr>
            <w:r w:rsidRPr="00E93C7E">
              <w:t>Znění navržené Komisí</w:t>
            </w:r>
          </w:p>
        </w:tc>
        <w:tc>
          <w:tcPr>
            <w:tcW w:w="4876" w:type="dxa"/>
            <w:hideMark/>
          </w:tcPr>
          <w:p w14:paraId="2D4F3CB6" w14:textId="77777777" w:rsidR="00E76785" w:rsidRPr="00E93C7E" w:rsidRDefault="00A94F72" w:rsidP="004B02C9">
            <w:pPr>
              <w:pStyle w:val="ColumnHeading"/>
              <w:keepNext/>
              <w:rPr>
                <w:szCs w:val="24"/>
              </w:rPr>
            </w:pPr>
            <w:r w:rsidRPr="00E93C7E">
              <w:t>Pozměňovací návrh</w:t>
            </w:r>
          </w:p>
        </w:tc>
      </w:tr>
      <w:tr w:rsidR="00227E91" w:rsidRPr="00E93C7E" w14:paraId="553CCF7F" w14:textId="77777777" w:rsidTr="004B02C9">
        <w:trPr>
          <w:jc w:val="center"/>
        </w:trPr>
        <w:tc>
          <w:tcPr>
            <w:tcW w:w="4876" w:type="dxa"/>
          </w:tcPr>
          <w:p w14:paraId="3F745AA1" w14:textId="77777777" w:rsidR="00E76785" w:rsidRPr="00E93C7E" w:rsidRDefault="00E76785" w:rsidP="004B02C9">
            <w:pPr>
              <w:pStyle w:val="Normal6"/>
              <w:rPr>
                <w:szCs w:val="24"/>
              </w:rPr>
            </w:pPr>
          </w:p>
        </w:tc>
        <w:tc>
          <w:tcPr>
            <w:tcW w:w="4876" w:type="dxa"/>
            <w:hideMark/>
          </w:tcPr>
          <w:p w14:paraId="6DC5B850" w14:textId="355B9B95" w:rsidR="00E76785" w:rsidRPr="00E93C7E" w:rsidRDefault="00A94F72" w:rsidP="004B02C9">
            <w:pPr>
              <w:pStyle w:val="Normal6"/>
              <w:rPr>
                <w:szCs w:val="24"/>
              </w:rPr>
            </w:pPr>
            <w:r w:rsidRPr="00E93C7E">
              <w:rPr>
                <w:b/>
                <w:i/>
              </w:rPr>
              <w:t>(7c)</w:t>
            </w:r>
            <w:r w:rsidRPr="00E93C7E">
              <w:rPr>
                <w:b/>
                <w:i/>
              </w:rPr>
              <w:tab/>
              <w:t>V rámci dohody</w:t>
            </w:r>
            <w:r w:rsidR="004D6D1F">
              <w:rPr>
                <w:b/>
                <w:i/>
              </w:rPr>
              <w:t xml:space="preserve"> o </w:t>
            </w:r>
            <w:r w:rsidRPr="00E93C7E">
              <w:rPr>
                <w:b/>
                <w:i/>
              </w:rPr>
              <w:t>BBNJ strany spolupracují, mimo jiné posilováním</w:t>
            </w:r>
            <w:r w:rsidR="004D6D1F">
              <w:rPr>
                <w:b/>
                <w:i/>
              </w:rPr>
              <w:t xml:space="preserve"> a </w:t>
            </w:r>
            <w:r w:rsidRPr="00E93C7E">
              <w:rPr>
                <w:b/>
                <w:i/>
              </w:rPr>
              <w:t>zlepšováním spolupráce</w:t>
            </w:r>
            <w:r w:rsidR="004D6D1F">
              <w:rPr>
                <w:b/>
                <w:i/>
              </w:rPr>
              <w:t xml:space="preserve"> s </w:t>
            </w:r>
            <w:r w:rsidRPr="00E93C7E">
              <w:rPr>
                <w:b/>
                <w:i/>
              </w:rPr>
              <w:t>příslušnými právními nástroji</w:t>
            </w:r>
            <w:r w:rsidR="004D6D1F">
              <w:rPr>
                <w:b/>
                <w:i/>
              </w:rPr>
              <w:t xml:space="preserve"> a </w:t>
            </w:r>
            <w:r w:rsidRPr="00E93C7E">
              <w:rPr>
                <w:b/>
                <w:i/>
              </w:rPr>
              <w:t>rámci</w:t>
            </w:r>
            <w:r w:rsidR="004D6D1F">
              <w:rPr>
                <w:b/>
                <w:i/>
              </w:rPr>
              <w:t xml:space="preserve"> a </w:t>
            </w:r>
            <w:r w:rsidRPr="00E93C7E">
              <w:rPr>
                <w:b/>
                <w:i/>
              </w:rPr>
              <w:t>příslušnými globálními, regionálními, subregionálními</w:t>
            </w:r>
            <w:r w:rsidR="004D6D1F">
              <w:rPr>
                <w:b/>
                <w:i/>
              </w:rPr>
              <w:t xml:space="preserve"> a </w:t>
            </w:r>
            <w:r w:rsidRPr="00E93C7E">
              <w:rPr>
                <w:b/>
                <w:i/>
              </w:rPr>
              <w:t>odvětvovými orgány</w:t>
            </w:r>
            <w:r w:rsidR="004D6D1F">
              <w:rPr>
                <w:b/>
                <w:i/>
              </w:rPr>
              <w:t xml:space="preserve"> a </w:t>
            </w:r>
            <w:r w:rsidRPr="00E93C7E">
              <w:rPr>
                <w:b/>
                <w:i/>
              </w:rPr>
              <w:t>podporou spolupráce mezi nimi při plnění cílů dohody</w:t>
            </w:r>
            <w:r w:rsidR="004D6D1F">
              <w:rPr>
                <w:b/>
                <w:i/>
              </w:rPr>
              <w:t xml:space="preserve"> o </w:t>
            </w:r>
            <w:r w:rsidRPr="00E93C7E">
              <w:rPr>
                <w:b/>
                <w:i/>
              </w:rPr>
              <w:t>BBNJ. Komise</w:t>
            </w:r>
            <w:r w:rsidR="004D6D1F">
              <w:rPr>
                <w:b/>
                <w:i/>
              </w:rPr>
              <w:t xml:space="preserve"> a </w:t>
            </w:r>
            <w:r w:rsidRPr="00E93C7E">
              <w:rPr>
                <w:b/>
                <w:i/>
              </w:rPr>
              <w:t>členské státy by proto měly vypracovat společný koordinovaný přístup</w:t>
            </w:r>
            <w:r w:rsidR="004D6D1F">
              <w:rPr>
                <w:b/>
                <w:i/>
              </w:rPr>
              <w:t xml:space="preserve"> a </w:t>
            </w:r>
            <w:r w:rsidRPr="00E93C7E">
              <w:rPr>
                <w:b/>
                <w:i/>
              </w:rPr>
              <w:t>mechanismy pro zajištění soudržnosti</w:t>
            </w:r>
            <w:r w:rsidR="004D6D1F">
              <w:rPr>
                <w:b/>
                <w:i/>
              </w:rPr>
              <w:t xml:space="preserve"> s </w:t>
            </w:r>
            <w:r w:rsidRPr="00E93C7E">
              <w:rPr>
                <w:b/>
                <w:i/>
              </w:rPr>
              <w:t>prací prováděnou</w:t>
            </w:r>
            <w:r w:rsidR="004D6D1F">
              <w:rPr>
                <w:b/>
                <w:i/>
              </w:rPr>
              <w:t xml:space="preserve"> v </w:t>
            </w:r>
            <w:r w:rsidRPr="00E93C7E">
              <w:rPr>
                <w:b/>
                <w:i/>
              </w:rPr>
              <w:t>rámci těchto nástrojů, rámců</w:t>
            </w:r>
            <w:r w:rsidR="004D6D1F">
              <w:rPr>
                <w:b/>
                <w:i/>
              </w:rPr>
              <w:t xml:space="preserve"> a </w:t>
            </w:r>
            <w:r w:rsidRPr="00E93C7E">
              <w:rPr>
                <w:b/>
                <w:i/>
              </w:rPr>
              <w:t>orgánů, jako například</w:t>
            </w:r>
            <w:r w:rsidR="004D6D1F">
              <w:rPr>
                <w:b/>
                <w:i/>
              </w:rPr>
              <w:t xml:space="preserve"> v </w:t>
            </w:r>
            <w:r w:rsidRPr="00E93C7E">
              <w:rPr>
                <w:b/>
                <w:i/>
              </w:rPr>
              <w:t>regionálních organizacích pro řízení rybolovu nebo regionálních úmluvách pro mořské prostředí, mj. pokud jde</w:t>
            </w:r>
            <w:r w:rsidR="004D6D1F">
              <w:rPr>
                <w:b/>
                <w:i/>
              </w:rPr>
              <w:t xml:space="preserve"> o </w:t>
            </w:r>
            <w:r w:rsidRPr="00E93C7E">
              <w:rPr>
                <w:b/>
                <w:i/>
              </w:rPr>
              <w:t>prosazování opatření na podporu provádění rozhodnutí</w:t>
            </w:r>
            <w:r w:rsidR="004D6D1F">
              <w:rPr>
                <w:b/>
                <w:i/>
              </w:rPr>
              <w:t xml:space="preserve"> a </w:t>
            </w:r>
            <w:r w:rsidRPr="00E93C7E">
              <w:rPr>
                <w:b/>
                <w:i/>
              </w:rPr>
              <w:t>doporučení přijatých konferencí smluvních stran podle části III dohody</w:t>
            </w:r>
            <w:r w:rsidR="004D6D1F">
              <w:rPr>
                <w:b/>
                <w:i/>
              </w:rPr>
              <w:t xml:space="preserve"> o </w:t>
            </w:r>
            <w:r w:rsidRPr="00E93C7E">
              <w:rPr>
                <w:b/>
                <w:i/>
              </w:rPr>
              <w:t>BBNJ.</w:t>
            </w:r>
          </w:p>
        </w:tc>
      </w:tr>
    </w:tbl>
    <w:p w14:paraId="18F10D7C" w14:textId="77777777" w:rsidR="00E76785" w:rsidRPr="00E93C7E" w:rsidRDefault="00A94F72" w:rsidP="00E76785">
      <w:r w:rsidRPr="00E93C7E">
        <w:rPr>
          <w:rStyle w:val="HideTWBExt"/>
          <w:rFonts w:ascii="Times New Roman" w:hAnsi="Times New Roman"/>
          <w:sz w:val="24"/>
        </w:rPr>
        <w:t>&lt;/Amend&gt;</w:t>
      </w:r>
    </w:p>
    <w:p w14:paraId="729F196C"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7</w:t>
      </w:r>
      <w:r w:rsidRPr="00E93C7E">
        <w:rPr>
          <w:rStyle w:val="HideTWBExt"/>
          <w:rFonts w:ascii="Times New Roman" w:hAnsi="Times New Roman"/>
          <w:b w:val="0"/>
          <w:sz w:val="24"/>
        </w:rPr>
        <w:t>&lt;/NumAm&gt;</w:t>
      </w:r>
    </w:p>
    <w:p w14:paraId="5C9F3A18" w14:textId="77777777" w:rsidR="00E76785" w:rsidRPr="00E93C7E" w:rsidRDefault="00E76785" w:rsidP="00E76785"/>
    <w:p w14:paraId="6384A048"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7205C3C5"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Bod odůvodnění 7 d (nový)</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097C757F" w14:textId="77777777" w:rsidTr="004B02C9">
        <w:trPr>
          <w:jc w:val="center"/>
        </w:trPr>
        <w:tc>
          <w:tcPr>
            <w:tcW w:w="9752" w:type="dxa"/>
            <w:gridSpan w:val="2"/>
          </w:tcPr>
          <w:p w14:paraId="62343FB2" w14:textId="77777777" w:rsidR="00E76785" w:rsidRPr="00E93C7E" w:rsidRDefault="00E76785" w:rsidP="004B02C9">
            <w:pPr>
              <w:keepNext/>
            </w:pPr>
          </w:p>
        </w:tc>
      </w:tr>
      <w:tr w:rsidR="00227E91" w:rsidRPr="00E93C7E" w14:paraId="490D3390" w14:textId="77777777" w:rsidTr="004B02C9">
        <w:trPr>
          <w:jc w:val="center"/>
        </w:trPr>
        <w:tc>
          <w:tcPr>
            <w:tcW w:w="4876" w:type="dxa"/>
            <w:hideMark/>
          </w:tcPr>
          <w:p w14:paraId="06B436D9" w14:textId="77777777" w:rsidR="00E76785" w:rsidRPr="00E93C7E" w:rsidRDefault="00A94F72" w:rsidP="004B02C9">
            <w:pPr>
              <w:pStyle w:val="ColumnHeading"/>
              <w:keepNext/>
              <w:rPr>
                <w:szCs w:val="24"/>
              </w:rPr>
            </w:pPr>
            <w:r w:rsidRPr="00E93C7E">
              <w:t>Znění navržené Komisí</w:t>
            </w:r>
          </w:p>
        </w:tc>
        <w:tc>
          <w:tcPr>
            <w:tcW w:w="4876" w:type="dxa"/>
            <w:hideMark/>
          </w:tcPr>
          <w:p w14:paraId="4AA8CEAA" w14:textId="77777777" w:rsidR="00E76785" w:rsidRPr="00E93C7E" w:rsidRDefault="00A94F72" w:rsidP="004B02C9">
            <w:pPr>
              <w:pStyle w:val="ColumnHeading"/>
              <w:keepNext/>
              <w:rPr>
                <w:szCs w:val="24"/>
              </w:rPr>
            </w:pPr>
            <w:r w:rsidRPr="00E93C7E">
              <w:t>Pozměňovací návrh</w:t>
            </w:r>
          </w:p>
        </w:tc>
      </w:tr>
      <w:tr w:rsidR="00227E91" w:rsidRPr="00E93C7E" w14:paraId="37AF3E8F" w14:textId="77777777" w:rsidTr="004B02C9">
        <w:trPr>
          <w:jc w:val="center"/>
        </w:trPr>
        <w:tc>
          <w:tcPr>
            <w:tcW w:w="4876" w:type="dxa"/>
          </w:tcPr>
          <w:p w14:paraId="1A7FF30E" w14:textId="77777777" w:rsidR="00E76785" w:rsidRPr="00E93C7E" w:rsidRDefault="00E76785" w:rsidP="004B02C9">
            <w:pPr>
              <w:pStyle w:val="Normal6"/>
              <w:rPr>
                <w:szCs w:val="24"/>
              </w:rPr>
            </w:pPr>
          </w:p>
        </w:tc>
        <w:tc>
          <w:tcPr>
            <w:tcW w:w="4876" w:type="dxa"/>
            <w:hideMark/>
          </w:tcPr>
          <w:p w14:paraId="399C2E76" w14:textId="70271B4E" w:rsidR="00E76785" w:rsidRPr="00E93C7E" w:rsidRDefault="00A94F72" w:rsidP="004B02C9">
            <w:pPr>
              <w:pStyle w:val="Normal6"/>
              <w:rPr>
                <w:szCs w:val="24"/>
              </w:rPr>
            </w:pPr>
            <w:r w:rsidRPr="00E93C7E">
              <w:rPr>
                <w:b/>
                <w:i/>
              </w:rPr>
              <w:t>(7d)</w:t>
            </w:r>
            <w:r w:rsidRPr="00E93C7E">
              <w:rPr>
                <w:b/>
                <w:i/>
              </w:rPr>
              <w:tab/>
              <w:t>Dohoda</w:t>
            </w:r>
            <w:r w:rsidR="004D6D1F">
              <w:rPr>
                <w:b/>
                <w:i/>
              </w:rPr>
              <w:t xml:space="preserve"> o </w:t>
            </w:r>
            <w:r w:rsidRPr="00E93C7E">
              <w:rPr>
                <w:b/>
                <w:i/>
              </w:rPr>
              <w:t>BBNJ se</w:t>
            </w:r>
            <w:r w:rsidR="004D6D1F">
              <w:rPr>
                <w:b/>
                <w:i/>
              </w:rPr>
              <w:t xml:space="preserve"> v </w:t>
            </w:r>
            <w:r w:rsidRPr="00E93C7E">
              <w:rPr>
                <w:b/>
                <w:i/>
              </w:rPr>
              <w:t>souladu se svým článkem 5 musí vykládat</w:t>
            </w:r>
            <w:r w:rsidR="004D6D1F">
              <w:rPr>
                <w:b/>
                <w:i/>
              </w:rPr>
              <w:t xml:space="preserve"> a </w:t>
            </w:r>
            <w:r w:rsidRPr="00E93C7E">
              <w:rPr>
                <w:b/>
                <w:i/>
              </w:rPr>
              <w:t>používat způsobem, který nenarušuje příslušné právní nástroje</w:t>
            </w:r>
            <w:r w:rsidR="004D6D1F">
              <w:rPr>
                <w:b/>
                <w:i/>
              </w:rPr>
              <w:t xml:space="preserve"> a </w:t>
            </w:r>
            <w:r w:rsidRPr="00E93C7E">
              <w:rPr>
                <w:b/>
                <w:i/>
              </w:rPr>
              <w:t>rámce ani činnost příslušných globálních, regionálních, subregionálních</w:t>
            </w:r>
            <w:r w:rsidR="004D6D1F">
              <w:rPr>
                <w:b/>
                <w:i/>
              </w:rPr>
              <w:t xml:space="preserve"> a </w:t>
            </w:r>
            <w:r w:rsidRPr="00E93C7E">
              <w:rPr>
                <w:b/>
                <w:i/>
              </w:rPr>
              <w:t>odvětvových orgánů</w:t>
            </w:r>
            <w:r w:rsidR="004D6D1F">
              <w:rPr>
                <w:b/>
                <w:i/>
              </w:rPr>
              <w:t xml:space="preserve"> a </w:t>
            </w:r>
            <w:r w:rsidRPr="00E93C7E">
              <w:rPr>
                <w:b/>
                <w:i/>
              </w:rPr>
              <w:t>který podporuje soudržnost</w:t>
            </w:r>
            <w:r w:rsidR="004D6D1F">
              <w:rPr>
                <w:b/>
                <w:i/>
              </w:rPr>
              <w:t xml:space="preserve"> a </w:t>
            </w:r>
            <w:r w:rsidRPr="00E93C7E">
              <w:rPr>
                <w:b/>
                <w:i/>
              </w:rPr>
              <w:t>koordinaci</w:t>
            </w:r>
            <w:r w:rsidR="004D6D1F">
              <w:rPr>
                <w:b/>
                <w:i/>
              </w:rPr>
              <w:t xml:space="preserve"> s </w:t>
            </w:r>
            <w:r w:rsidRPr="00E93C7E">
              <w:rPr>
                <w:b/>
                <w:i/>
              </w:rPr>
              <w:t>těmito nástroji, rámci</w:t>
            </w:r>
            <w:r w:rsidR="004D6D1F">
              <w:rPr>
                <w:b/>
                <w:i/>
              </w:rPr>
              <w:t xml:space="preserve"> a </w:t>
            </w:r>
            <w:r w:rsidRPr="00E93C7E">
              <w:rPr>
                <w:b/>
                <w:i/>
              </w:rPr>
              <w:t>orgány.</w:t>
            </w:r>
            <w:r w:rsidR="004D6D1F">
              <w:rPr>
                <w:b/>
                <w:i/>
              </w:rPr>
              <w:t xml:space="preserve"> V </w:t>
            </w:r>
            <w:r w:rsidRPr="00E93C7E">
              <w:rPr>
                <w:b/>
                <w:i/>
              </w:rPr>
              <w:t>této souvislosti zůstávají regionální organizace pro řízení rybolovu příslušnými mezinárodními orgány pro zachování</w:t>
            </w:r>
            <w:r w:rsidR="004D6D1F">
              <w:rPr>
                <w:b/>
                <w:i/>
              </w:rPr>
              <w:t xml:space="preserve"> a </w:t>
            </w:r>
            <w:r w:rsidRPr="00E93C7E">
              <w:rPr>
                <w:b/>
                <w:i/>
              </w:rPr>
              <w:t>řízení rybolovných zdrojů</w:t>
            </w:r>
            <w:r w:rsidR="004D6D1F">
              <w:rPr>
                <w:b/>
                <w:i/>
              </w:rPr>
              <w:t xml:space="preserve"> v </w:t>
            </w:r>
            <w:r w:rsidRPr="00E93C7E">
              <w:rPr>
                <w:b/>
                <w:i/>
              </w:rPr>
              <w:t>oblastech za hranicemi národní jurisdikce. Při uplatňování této směrnice by měly být plně respektovány jejich pravomoci</w:t>
            </w:r>
            <w:r w:rsidR="004D6D1F">
              <w:rPr>
                <w:b/>
                <w:i/>
              </w:rPr>
              <w:t xml:space="preserve"> a </w:t>
            </w:r>
            <w:r w:rsidRPr="00E93C7E">
              <w:rPr>
                <w:b/>
                <w:i/>
              </w:rPr>
              <w:t>závazky Unie</w:t>
            </w:r>
            <w:r w:rsidR="004D6D1F">
              <w:rPr>
                <w:b/>
                <w:i/>
              </w:rPr>
              <w:t xml:space="preserve"> a </w:t>
            </w:r>
            <w:r w:rsidRPr="00E93C7E">
              <w:rPr>
                <w:b/>
                <w:i/>
              </w:rPr>
              <w:t>jejích členských států podle stávajícího práva Unie</w:t>
            </w:r>
            <w:r w:rsidR="004D6D1F">
              <w:rPr>
                <w:b/>
                <w:i/>
              </w:rPr>
              <w:t xml:space="preserve"> a </w:t>
            </w:r>
            <w:r w:rsidRPr="00E93C7E">
              <w:rPr>
                <w:b/>
                <w:i/>
              </w:rPr>
              <w:t>mezinárodních dohod</w:t>
            </w:r>
            <w:r w:rsidR="004D6D1F">
              <w:rPr>
                <w:b/>
                <w:i/>
              </w:rPr>
              <w:t xml:space="preserve"> o </w:t>
            </w:r>
            <w:r w:rsidRPr="00E93C7E">
              <w:rPr>
                <w:b/>
                <w:i/>
              </w:rPr>
              <w:t>volném moři. Zároveň by Unie</w:t>
            </w:r>
            <w:r w:rsidR="004D6D1F">
              <w:rPr>
                <w:b/>
                <w:i/>
              </w:rPr>
              <w:t xml:space="preserve"> a </w:t>
            </w:r>
            <w:r w:rsidRPr="00E93C7E">
              <w:rPr>
                <w:b/>
                <w:i/>
              </w:rPr>
              <w:t>její členské státy měly</w:t>
            </w:r>
            <w:r w:rsidR="004D6D1F">
              <w:rPr>
                <w:b/>
                <w:i/>
              </w:rPr>
              <w:t xml:space="preserve"> v </w:t>
            </w:r>
            <w:r w:rsidRPr="00E93C7E">
              <w:rPr>
                <w:b/>
                <w:i/>
              </w:rPr>
              <w:t>rámci regionálních organizací pro řízení rybolovu jednat tak, aby zajistily, že se rozhodnutí přijatá těmito organizacemi budou řídit nejlepšími dostupnými vědeckými poznatky,</w:t>
            </w:r>
            <w:r w:rsidR="004D6D1F">
              <w:rPr>
                <w:b/>
                <w:i/>
              </w:rPr>
              <w:t xml:space="preserve"> a </w:t>
            </w:r>
            <w:r w:rsidRPr="00E93C7E">
              <w:rPr>
                <w:b/>
                <w:i/>
              </w:rPr>
              <w:t>aby podpořily konzistentnost mezi rozhodnutími</w:t>
            </w:r>
            <w:r w:rsidR="004D6D1F">
              <w:rPr>
                <w:b/>
                <w:i/>
              </w:rPr>
              <w:t xml:space="preserve"> o </w:t>
            </w:r>
            <w:r w:rsidRPr="00E93C7E">
              <w:rPr>
                <w:b/>
                <w:i/>
              </w:rPr>
              <w:t>řízení rybolovu</w:t>
            </w:r>
            <w:r w:rsidR="004D6D1F">
              <w:rPr>
                <w:b/>
                <w:i/>
              </w:rPr>
              <w:t xml:space="preserve"> a </w:t>
            </w:r>
            <w:r w:rsidRPr="00E93C7E">
              <w:rPr>
                <w:b/>
                <w:i/>
              </w:rPr>
              <w:t>cíli dohody</w:t>
            </w:r>
            <w:r w:rsidR="004D6D1F">
              <w:rPr>
                <w:b/>
                <w:i/>
              </w:rPr>
              <w:t xml:space="preserve"> o </w:t>
            </w:r>
            <w:r w:rsidRPr="00E93C7E">
              <w:rPr>
                <w:b/>
                <w:i/>
              </w:rPr>
              <w:t>BBNJ.</w:t>
            </w:r>
          </w:p>
        </w:tc>
      </w:tr>
    </w:tbl>
    <w:p w14:paraId="58FFB7AF" w14:textId="77777777" w:rsidR="00E76785" w:rsidRPr="00E93C7E" w:rsidRDefault="00A94F72" w:rsidP="00E76785">
      <w:r w:rsidRPr="00E93C7E">
        <w:rPr>
          <w:rStyle w:val="HideTWBExt"/>
          <w:rFonts w:ascii="Times New Roman" w:hAnsi="Times New Roman"/>
          <w:sz w:val="24"/>
        </w:rPr>
        <w:t>&lt;/Amend&gt;</w:t>
      </w:r>
    </w:p>
    <w:p w14:paraId="65369634"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8</w:t>
      </w:r>
      <w:r w:rsidRPr="00E93C7E">
        <w:rPr>
          <w:rStyle w:val="HideTWBExt"/>
          <w:rFonts w:ascii="Times New Roman" w:hAnsi="Times New Roman"/>
          <w:b w:val="0"/>
          <w:sz w:val="24"/>
        </w:rPr>
        <w:t>&lt;/NumAm&gt;</w:t>
      </w:r>
    </w:p>
    <w:p w14:paraId="7A2D3CBA" w14:textId="77777777" w:rsidR="00E76785" w:rsidRPr="00E93C7E" w:rsidRDefault="00E76785" w:rsidP="00E76785"/>
    <w:p w14:paraId="347FA4BB"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1FDF68D6"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Bod odůvodnění 7 e (nový)</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2F513D4D" w14:textId="77777777" w:rsidTr="004B02C9">
        <w:trPr>
          <w:jc w:val="center"/>
        </w:trPr>
        <w:tc>
          <w:tcPr>
            <w:tcW w:w="9752" w:type="dxa"/>
            <w:gridSpan w:val="2"/>
          </w:tcPr>
          <w:p w14:paraId="58C5977B" w14:textId="77777777" w:rsidR="00E76785" w:rsidRPr="00E93C7E" w:rsidRDefault="00E76785" w:rsidP="004B02C9">
            <w:pPr>
              <w:keepNext/>
            </w:pPr>
          </w:p>
        </w:tc>
      </w:tr>
      <w:tr w:rsidR="00227E91" w:rsidRPr="00E93C7E" w14:paraId="248162F9" w14:textId="77777777" w:rsidTr="004B02C9">
        <w:trPr>
          <w:jc w:val="center"/>
        </w:trPr>
        <w:tc>
          <w:tcPr>
            <w:tcW w:w="4876" w:type="dxa"/>
            <w:hideMark/>
          </w:tcPr>
          <w:p w14:paraId="5AA970DD" w14:textId="77777777" w:rsidR="00E76785" w:rsidRPr="00E93C7E" w:rsidRDefault="00A94F72" w:rsidP="004B02C9">
            <w:pPr>
              <w:pStyle w:val="ColumnHeading"/>
              <w:keepNext/>
              <w:rPr>
                <w:szCs w:val="24"/>
              </w:rPr>
            </w:pPr>
            <w:r w:rsidRPr="00E93C7E">
              <w:t>Znění navržené Komisí</w:t>
            </w:r>
          </w:p>
        </w:tc>
        <w:tc>
          <w:tcPr>
            <w:tcW w:w="4876" w:type="dxa"/>
            <w:hideMark/>
          </w:tcPr>
          <w:p w14:paraId="315BA979" w14:textId="77777777" w:rsidR="00E76785" w:rsidRPr="00E93C7E" w:rsidRDefault="00A94F72" w:rsidP="004B02C9">
            <w:pPr>
              <w:pStyle w:val="ColumnHeading"/>
              <w:keepNext/>
              <w:rPr>
                <w:szCs w:val="24"/>
              </w:rPr>
            </w:pPr>
            <w:r w:rsidRPr="00E93C7E">
              <w:t>Pozměňovací návrh</w:t>
            </w:r>
          </w:p>
        </w:tc>
      </w:tr>
      <w:tr w:rsidR="00227E91" w:rsidRPr="00E93C7E" w14:paraId="581C9577" w14:textId="77777777" w:rsidTr="004B02C9">
        <w:trPr>
          <w:jc w:val="center"/>
        </w:trPr>
        <w:tc>
          <w:tcPr>
            <w:tcW w:w="4876" w:type="dxa"/>
          </w:tcPr>
          <w:p w14:paraId="12BEA009" w14:textId="77777777" w:rsidR="00E76785" w:rsidRPr="00E93C7E" w:rsidRDefault="00E76785" w:rsidP="004B02C9">
            <w:pPr>
              <w:pStyle w:val="Normal6"/>
              <w:rPr>
                <w:szCs w:val="24"/>
              </w:rPr>
            </w:pPr>
          </w:p>
        </w:tc>
        <w:tc>
          <w:tcPr>
            <w:tcW w:w="4876" w:type="dxa"/>
            <w:hideMark/>
          </w:tcPr>
          <w:p w14:paraId="360E27E0" w14:textId="0570F349" w:rsidR="00E76785" w:rsidRPr="00E93C7E" w:rsidRDefault="00A94F72" w:rsidP="004B02C9">
            <w:pPr>
              <w:pStyle w:val="Normal6"/>
              <w:rPr>
                <w:szCs w:val="24"/>
              </w:rPr>
            </w:pPr>
            <w:r w:rsidRPr="00E93C7E">
              <w:rPr>
                <w:b/>
                <w:i/>
              </w:rPr>
              <w:t>(7e)</w:t>
            </w:r>
            <w:r w:rsidRPr="00E93C7E">
              <w:rPr>
                <w:b/>
                <w:i/>
              </w:rPr>
              <w:tab/>
              <w:t>Unie</w:t>
            </w:r>
            <w:r w:rsidR="004D6D1F">
              <w:rPr>
                <w:b/>
                <w:i/>
              </w:rPr>
              <w:t xml:space="preserve"> a </w:t>
            </w:r>
            <w:r w:rsidRPr="00E93C7E">
              <w:rPr>
                <w:b/>
                <w:i/>
              </w:rPr>
              <w:t>její členské státy jsou odhodlány dodržovat obecné zásady</w:t>
            </w:r>
            <w:r w:rsidR="004D6D1F">
              <w:rPr>
                <w:b/>
                <w:i/>
              </w:rPr>
              <w:t xml:space="preserve"> a </w:t>
            </w:r>
            <w:r w:rsidRPr="00E93C7E">
              <w:rPr>
                <w:b/>
                <w:i/>
              </w:rPr>
              <w:t>přístupy stanovené</w:t>
            </w:r>
            <w:r w:rsidR="004D6D1F">
              <w:rPr>
                <w:b/>
                <w:i/>
              </w:rPr>
              <w:t xml:space="preserve"> v </w:t>
            </w:r>
            <w:r w:rsidRPr="00E93C7E">
              <w:rPr>
                <w:b/>
                <w:i/>
              </w:rPr>
              <w:t>článku 7 dohody</w:t>
            </w:r>
            <w:r w:rsidR="004D6D1F">
              <w:rPr>
                <w:b/>
                <w:i/>
              </w:rPr>
              <w:t xml:space="preserve"> o </w:t>
            </w:r>
            <w:r w:rsidRPr="00E93C7E">
              <w:rPr>
                <w:b/>
                <w:i/>
              </w:rPr>
              <w:t>BBNJ.</w:t>
            </w:r>
          </w:p>
        </w:tc>
      </w:tr>
    </w:tbl>
    <w:p w14:paraId="5B9ECEF2" w14:textId="77777777" w:rsidR="00E76785" w:rsidRPr="00E93C7E" w:rsidRDefault="00A94F72" w:rsidP="00E76785">
      <w:r w:rsidRPr="00E93C7E">
        <w:rPr>
          <w:rStyle w:val="HideTWBExt"/>
          <w:rFonts w:ascii="Times New Roman" w:hAnsi="Times New Roman"/>
          <w:sz w:val="24"/>
        </w:rPr>
        <w:t>&lt;/Amend&gt;</w:t>
      </w:r>
    </w:p>
    <w:p w14:paraId="7675F626"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9</w:t>
      </w:r>
      <w:r w:rsidRPr="00E93C7E">
        <w:rPr>
          <w:rStyle w:val="HideTWBExt"/>
          <w:rFonts w:ascii="Times New Roman" w:hAnsi="Times New Roman"/>
          <w:b w:val="0"/>
          <w:sz w:val="24"/>
        </w:rPr>
        <w:t>&lt;/NumAm&gt;</w:t>
      </w:r>
    </w:p>
    <w:p w14:paraId="267100A6" w14:textId="77777777" w:rsidR="00E76785" w:rsidRPr="00E93C7E" w:rsidRDefault="00E76785" w:rsidP="00E76785"/>
    <w:p w14:paraId="5832A90F"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2A8C8C9A"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Bod odůvodnění 7 f (nový)</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691F5817" w14:textId="77777777" w:rsidTr="004B02C9">
        <w:trPr>
          <w:jc w:val="center"/>
        </w:trPr>
        <w:tc>
          <w:tcPr>
            <w:tcW w:w="9752" w:type="dxa"/>
            <w:gridSpan w:val="2"/>
          </w:tcPr>
          <w:p w14:paraId="6CFAB5DA" w14:textId="77777777" w:rsidR="00E76785" w:rsidRPr="00E93C7E" w:rsidRDefault="00E76785" w:rsidP="004B02C9">
            <w:pPr>
              <w:keepNext/>
            </w:pPr>
          </w:p>
        </w:tc>
      </w:tr>
      <w:tr w:rsidR="00227E91" w:rsidRPr="00E93C7E" w14:paraId="12C322CC" w14:textId="77777777" w:rsidTr="004B02C9">
        <w:trPr>
          <w:jc w:val="center"/>
        </w:trPr>
        <w:tc>
          <w:tcPr>
            <w:tcW w:w="4876" w:type="dxa"/>
            <w:hideMark/>
          </w:tcPr>
          <w:p w14:paraId="728359C5" w14:textId="77777777" w:rsidR="00E76785" w:rsidRPr="00E93C7E" w:rsidRDefault="00A94F72" w:rsidP="004B02C9">
            <w:pPr>
              <w:pStyle w:val="ColumnHeading"/>
              <w:keepNext/>
              <w:rPr>
                <w:szCs w:val="24"/>
              </w:rPr>
            </w:pPr>
            <w:r w:rsidRPr="00E93C7E">
              <w:t>Znění navržené Komisí</w:t>
            </w:r>
          </w:p>
        </w:tc>
        <w:tc>
          <w:tcPr>
            <w:tcW w:w="4876" w:type="dxa"/>
            <w:hideMark/>
          </w:tcPr>
          <w:p w14:paraId="3417DE97" w14:textId="77777777" w:rsidR="00E76785" w:rsidRPr="00E93C7E" w:rsidRDefault="00A94F72" w:rsidP="004B02C9">
            <w:pPr>
              <w:pStyle w:val="ColumnHeading"/>
              <w:keepNext/>
              <w:rPr>
                <w:szCs w:val="24"/>
              </w:rPr>
            </w:pPr>
            <w:r w:rsidRPr="00E93C7E">
              <w:t>Pozměňovací návrh</w:t>
            </w:r>
          </w:p>
        </w:tc>
      </w:tr>
      <w:tr w:rsidR="00227E91" w:rsidRPr="00E93C7E" w14:paraId="4C96B4C1" w14:textId="77777777" w:rsidTr="004B02C9">
        <w:trPr>
          <w:jc w:val="center"/>
        </w:trPr>
        <w:tc>
          <w:tcPr>
            <w:tcW w:w="4876" w:type="dxa"/>
          </w:tcPr>
          <w:p w14:paraId="631A9AB7" w14:textId="77777777" w:rsidR="00E76785" w:rsidRPr="00E93C7E" w:rsidRDefault="00E76785" w:rsidP="004B02C9">
            <w:pPr>
              <w:pStyle w:val="Normal6"/>
              <w:rPr>
                <w:szCs w:val="24"/>
              </w:rPr>
            </w:pPr>
          </w:p>
        </w:tc>
        <w:tc>
          <w:tcPr>
            <w:tcW w:w="4876" w:type="dxa"/>
            <w:hideMark/>
          </w:tcPr>
          <w:p w14:paraId="0EAE3793" w14:textId="2CE5C506" w:rsidR="00E76785" w:rsidRPr="00E93C7E" w:rsidRDefault="00A94F72" w:rsidP="004B02C9">
            <w:pPr>
              <w:pStyle w:val="Normal6"/>
              <w:rPr>
                <w:szCs w:val="24"/>
              </w:rPr>
            </w:pPr>
            <w:r w:rsidRPr="00E93C7E">
              <w:rPr>
                <w:b/>
                <w:i/>
              </w:rPr>
              <w:t>(7f)</w:t>
            </w:r>
            <w:r w:rsidRPr="00E93C7E">
              <w:rPr>
                <w:b/>
                <w:i/>
              </w:rPr>
              <w:tab/>
            </w:r>
            <w:r w:rsidRPr="00E93C7E">
              <w:rPr>
                <w:b/>
                <w:bCs/>
                <w:i/>
                <w:iCs/>
              </w:rPr>
              <w:t>Nařízení Evropského parlamentu</w:t>
            </w:r>
            <w:r w:rsidR="004D6D1F">
              <w:rPr>
                <w:b/>
                <w:bCs/>
                <w:i/>
                <w:iCs/>
              </w:rPr>
              <w:t xml:space="preserve"> a </w:t>
            </w:r>
            <w:r w:rsidRPr="00E93C7E">
              <w:rPr>
                <w:b/>
                <w:bCs/>
                <w:i/>
                <w:iCs/>
              </w:rPr>
              <w:t>Rady (EU) č. 1026/2012</w:t>
            </w:r>
            <w:r w:rsidRPr="00E93C7E">
              <w:rPr>
                <w:b/>
                <w:bCs/>
                <w:i/>
                <w:iCs/>
                <w:vertAlign w:val="superscript"/>
              </w:rPr>
              <w:t>1a</w:t>
            </w:r>
            <w:r w:rsidRPr="00E93C7E">
              <w:rPr>
                <w:b/>
                <w:bCs/>
                <w:i/>
                <w:iCs/>
              </w:rPr>
              <w:t xml:space="preserve"> stanoví rámec pro identifikaci třetích zemí, které nespolupracují</w:t>
            </w:r>
            <w:r w:rsidR="004D6D1F">
              <w:rPr>
                <w:b/>
                <w:bCs/>
                <w:i/>
                <w:iCs/>
              </w:rPr>
              <w:t xml:space="preserve"> a </w:t>
            </w:r>
            <w:r w:rsidRPr="00E93C7E">
              <w:rPr>
                <w:b/>
                <w:bCs/>
                <w:i/>
                <w:iCs/>
              </w:rPr>
              <w:t>umožňují neudržitelný rybolov populace společného zájmu Unie,</w:t>
            </w:r>
            <w:r w:rsidR="004D6D1F">
              <w:rPr>
                <w:b/>
                <w:bCs/>
                <w:i/>
                <w:iCs/>
              </w:rPr>
              <w:t xml:space="preserve"> a </w:t>
            </w:r>
            <w:r w:rsidRPr="00E93C7E">
              <w:rPr>
                <w:b/>
                <w:bCs/>
                <w:i/>
                <w:iCs/>
              </w:rPr>
              <w:t>přijetí opatření vůči těmto zemím.</w:t>
            </w:r>
            <w:r w:rsidRPr="00E93C7E">
              <w:rPr>
                <w:b/>
                <w:i/>
              </w:rPr>
              <w:t xml:space="preserve"> Uvedené nařízení, které bylo nedávno pozměněno, umožňuje Unii identifikovat třetí zemi jako zemi, která umožňuje neudržitelný rybolov, pokud mimo jiné nespolupracuje při řízení populace společného zájmu</w:t>
            </w:r>
            <w:r w:rsidR="004D6D1F">
              <w:rPr>
                <w:b/>
                <w:i/>
              </w:rPr>
              <w:t xml:space="preserve"> v </w:t>
            </w:r>
            <w:r w:rsidRPr="00E93C7E">
              <w:rPr>
                <w:b/>
                <w:i/>
              </w:rPr>
              <w:t>plném souladu</w:t>
            </w:r>
            <w:r w:rsidR="004D6D1F">
              <w:rPr>
                <w:b/>
                <w:i/>
              </w:rPr>
              <w:t xml:space="preserve"> s </w:t>
            </w:r>
            <w:r w:rsidRPr="00E93C7E">
              <w:rPr>
                <w:b/>
                <w:i/>
              </w:rPr>
              <w:t>ustanoveními úmluvy UNCLOS</w:t>
            </w:r>
            <w:r w:rsidR="004D6D1F">
              <w:rPr>
                <w:b/>
                <w:i/>
              </w:rPr>
              <w:t xml:space="preserve"> a </w:t>
            </w:r>
            <w:r w:rsidRPr="00E93C7E">
              <w:rPr>
                <w:b/>
                <w:i/>
              </w:rPr>
              <w:t>dohody OSN</w:t>
            </w:r>
            <w:r w:rsidR="004D6D1F">
              <w:rPr>
                <w:b/>
                <w:i/>
              </w:rPr>
              <w:t xml:space="preserve"> o </w:t>
            </w:r>
            <w:r w:rsidRPr="00E93C7E">
              <w:rPr>
                <w:b/>
                <w:i/>
              </w:rPr>
              <w:t>rybích populacích (UNFSA) nebo</w:t>
            </w:r>
            <w:r w:rsidR="004D6D1F">
              <w:rPr>
                <w:b/>
                <w:i/>
              </w:rPr>
              <w:t xml:space="preserve"> s </w:t>
            </w:r>
            <w:r w:rsidRPr="00E93C7E">
              <w:rPr>
                <w:b/>
                <w:i/>
              </w:rPr>
              <w:t>jakoukoli jinou mezinárodní dohodou, např. dohodou</w:t>
            </w:r>
            <w:r w:rsidR="004D6D1F">
              <w:rPr>
                <w:b/>
                <w:i/>
              </w:rPr>
              <w:t xml:space="preserve"> o </w:t>
            </w:r>
            <w:r w:rsidRPr="00E93C7E">
              <w:rPr>
                <w:b/>
                <w:i/>
              </w:rPr>
              <w:t>BBNJ, nebo pravidlem mezinárodního práva</w:t>
            </w:r>
            <w:r w:rsidR="004D6D1F">
              <w:rPr>
                <w:b/>
                <w:i/>
              </w:rPr>
              <w:t xml:space="preserve"> a </w:t>
            </w:r>
            <w:r w:rsidRPr="00E93C7E">
              <w:rPr>
                <w:b/>
                <w:i/>
              </w:rPr>
              <w:t>pokud nepřijme nezbytná opatření pro řízení rybolovu.</w:t>
            </w:r>
            <w:r w:rsidR="004D6D1F">
              <w:rPr>
                <w:b/>
                <w:i/>
              </w:rPr>
              <w:t xml:space="preserve"> V </w:t>
            </w:r>
            <w:r w:rsidRPr="00E93C7E">
              <w:rPr>
                <w:b/>
                <w:i/>
              </w:rPr>
              <w:t>tomto ohledu by tato směrnice měla fungovat společně</w:t>
            </w:r>
            <w:r w:rsidR="004D6D1F">
              <w:rPr>
                <w:b/>
                <w:i/>
              </w:rPr>
              <w:t xml:space="preserve"> s </w:t>
            </w:r>
            <w:r w:rsidRPr="00E93C7E">
              <w:rPr>
                <w:b/>
                <w:i/>
              </w:rPr>
              <w:t>nařízením (EU) č. 1026/2012, zejména pokud jde</w:t>
            </w:r>
            <w:r w:rsidR="004D6D1F">
              <w:rPr>
                <w:b/>
                <w:i/>
              </w:rPr>
              <w:t xml:space="preserve"> o </w:t>
            </w:r>
            <w:r w:rsidRPr="00E93C7E">
              <w:rPr>
                <w:b/>
                <w:i/>
              </w:rPr>
              <w:t>mezinárodní spolupráci, která může být navázána</w:t>
            </w:r>
            <w:r w:rsidR="004D6D1F">
              <w:rPr>
                <w:b/>
                <w:i/>
              </w:rPr>
              <w:t xml:space="preserve"> v </w:t>
            </w:r>
            <w:r w:rsidRPr="00E93C7E">
              <w:rPr>
                <w:b/>
                <w:i/>
              </w:rPr>
              <w:t>rámci regionálních organizací pro řízení rybolovu, nebo</w:t>
            </w:r>
            <w:r w:rsidR="004D6D1F">
              <w:rPr>
                <w:b/>
                <w:i/>
              </w:rPr>
              <w:t xml:space="preserve"> v </w:t>
            </w:r>
            <w:r w:rsidRPr="00E93C7E">
              <w:rPr>
                <w:b/>
                <w:i/>
              </w:rPr>
              <w:t>případě, že tyto organizace nemají pro danou populaci pravomoci, prostřednictvím ad hoc ujednání mezi zeměmi, které mají na příslušném rybolovu zájem.</w:t>
            </w:r>
          </w:p>
        </w:tc>
      </w:tr>
      <w:tr w:rsidR="00227E91" w:rsidRPr="00E93C7E" w14:paraId="5630DDF4" w14:textId="77777777" w:rsidTr="004B02C9">
        <w:trPr>
          <w:jc w:val="center"/>
        </w:trPr>
        <w:tc>
          <w:tcPr>
            <w:tcW w:w="4876" w:type="dxa"/>
          </w:tcPr>
          <w:p w14:paraId="4CA12C59" w14:textId="77777777" w:rsidR="00E76785" w:rsidRPr="00E93C7E" w:rsidRDefault="00E76785" w:rsidP="004B02C9">
            <w:pPr>
              <w:pStyle w:val="Normal6"/>
              <w:rPr>
                <w:szCs w:val="24"/>
              </w:rPr>
            </w:pPr>
          </w:p>
        </w:tc>
        <w:tc>
          <w:tcPr>
            <w:tcW w:w="4876" w:type="dxa"/>
            <w:hideMark/>
          </w:tcPr>
          <w:p w14:paraId="5E2F432C" w14:textId="77777777" w:rsidR="00E76785" w:rsidRPr="00E93C7E" w:rsidRDefault="00A94F72" w:rsidP="004B02C9">
            <w:pPr>
              <w:pStyle w:val="Normal6"/>
              <w:rPr>
                <w:szCs w:val="24"/>
              </w:rPr>
            </w:pPr>
            <w:r w:rsidRPr="00E93C7E">
              <w:rPr>
                <w:b/>
                <w:i/>
              </w:rPr>
              <w:t>__________________</w:t>
            </w:r>
          </w:p>
        </w:tc>
      </w:tr>
      <w:tr w:rsidR="00227E91" w:rsidRPr="00E93C7E" w14:paraId="2DFF58E7" w14:textId="77777777" w:rsidTr="004B02C9">
        <w:trPr>
          <w:jc w:val="center"/>
        </w:trPr>
        <w:tc>
          <w:tcPr>
            <w:tcW w:w="4876" w:type="dxa"/>
          </w:tcPr>
          <w:p w14:paraId="2BBFB3DB" w14:textId="77777777" w:rsidR="00E76785" w:rsidRPr="00E93C7E" w:rsidRDefault="00E76785" w:rsidP="004B02C9">
            <w:pPr>
              <w:pStyle w:val="Normal6"/>
              <w:rPr>
                <w:szCs w:val="24"/>
              </w:rPr>
            </w:pPr>
          </w:p>
        </w:tc>
        <w:tc>
          <w:tcPr>
            <w:tcW w:w="4876" w:type="dxa"/>
            <w:hideMark/>
          </w:tcPr>
          <w:p w14:paraId="7463A6B5" w14:textId="3DA7CDE5" w:rsidR="00E76785" w:rsidRPr="00E93C7E" w:rsidRDefault="00A94F72" w:rsidP="004B02C9">
            <w:pPr>
              <w:pStyle w:val="Normal6"/>
              <w:rPr>
                <w:szCs w:val="24"/>
              </w:rPr>
            </w:pPr>
            <w:r w:rsidRPr="00E93C7E">
              <w:rPr>
                <w:b/>
                <w:bCs/>
                <w:i/>
                <w:iCs/>
                <w:vertAlign w:val="superscript"/>
              </w:rPr>
              <w:t>1a</w:t>
            </w:r>
            <w:r w:rsidRPr="00E93C7E">
              <w:rPr>
                <w:b/>
                <w:bCs/>
                <w:i/>
                <w:iCs/>
              </w:rPr>
              <w:t xml:space="preserve"> Nařízení Evropského parlamentu</w:t>
            </w:r>
            <w:r w:rsidR="004D6D1F">
              <w:rPr>
                <w:b/>
                <w:bCs/>
                <w:i/>
                <w:iCs/>
              </w:rPr>
              <w:t xml:space="preserve"> a </w:t>
            </w:r>
            <w:r w:rsidRPr="00E93C7E">
              <w:rPr>
                <w:b/>
                <w:bCs/>
                <w:i/>
                <w:iCs/>
              </w:rPr>
              <w:t>Rady (EU) č. 1026/2012 ze dne 25. října 2012</w:t>
            </w:r>
            <w:r w:rsidR="004D6D1F">
              <w:rPr>
                <w:b/>
                <w:bCs/>
                <w:i/>
                <w:iCs/>
              </w:rPr>
              <w:t xml:space="preserve"> o </w:t>
            </w:r>
            <w:r w:rsidRPr="00E93C7E">
              <w:rPr>
                <w:b/>
                <w:bCs/>
                <w:i/>
                <w:iCs/>
              </w:rPr>
              <w:t>některých opatřeních za účelem zachování populací ryb ve vztahu</w:t>
            </w:r>
            <w:r w:rsidR="004D6D1F">
              <w:rPr>
                <w:b/>
                <w:bCs/>
                <w:i/>
                <w:iCs/>
              </w:rPr>
              <w:t xml:space="preserve"> k </w:t>
            </w:r>
            <w:r w:rsidRPr="00E93C7E">
              <w:rPr>
                <w:b/>
                <w:bCs/>
                <w:i/>
                <w:iCs/>
              </w:rPr>
              <w:t>zemím, které umožňují neudržitelný rybolov, Úř. věst. L 316, 14.11.2012, s. 34-37.</w:t>
            </w:r>
          </w:p>
        </w:tc>
      </w:tr>
    </w:tbl>
    <w:p w14:paraId="3802662B" w14:textId="77777777" w:rsidR="00E76785" w:rsidRPr="00E93C7E" w:rsidRDefault="00A94F72" w:rsidP="00E76785">
      <w:r w:rsidRPr="00E93C7E">
        <w:rPr>
          <w:rStyle w:val="HideTWBExt"/>
          <w:rFonts w:ascii="Times New Roman" w:hAnsi="Times New Roman"/>
          <w:sz w:val="24"/>
        </w:rPr>
        <w:t>&lt;/Amend&gt;</w:t>
      </w:r>
    </w:p>
    <w:p w14:paraId="4F1647B4"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10</w:t>
      </w:r>
      <w:r w:rsidRPr="00E93C7E">
        <w:rPr>
          <w:rStyle w:val="HideTWBExt"/>
          <w:rFonts w:ascii="Times New Roman" w:hAnsi="Times New Roman"/>
          <w:b w:val="0"/>
          <w:sz w:val="24"/>
        </w:rPr>
        <w:t>&lt;/NumAm&gt;</w:t>
      </w:r>
    </w:p>
    <w:p w14:paraId="24C99431" w14:textId="77777777" w:rsidR="00E76785" w:rsidRPr="00E93C7E" w:rsidRDefault="00E76785" w:rsidP="00E76785"/>
    <w:p w14:paraId="6446E06F"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0E1CEADA" w14:textId="04AE1A19"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Bod odůvodnění 8</w:t>
      </w:r>
      <w:r w:rsidR="004D6D1F">
        <w:t xml:space="preserve"> a </w:t>
      </w:r>
      <w:r w:rsidRPr="00E93C7E">
        <w:t>(nový)</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3C477E6C" w14:textId="77777777" w:rsidTr="004B02C9">
        <w:trPr>
          <w:jc w:val="center"/>
        </w:trPr>
        <w:tc>
          <w:tcPr>
            <w:tcW w:w="9752" w:type="dxa"/>
            <w:gridSpan w:val="2"/>
          </w:tcPr>
          <w:p w14:paraId="066A6F96" w14:textId="77777777" w:rsidR="00E76785" w:rsidRPr="00E93C7E" w:rsidRDefault="00E76785" w:rsidP="004B02C9">
            <w:pPr>
              <w:keepNext/>
            </w:pPr>
          </w:p>
        </w:tc>
      </w:tr>
      <w:tr w:rsidR="00227E91" w:rsidRPr="00E93C7E" w14:paraId="5C99D98C" w14:textId="77777777" w:rsidTr="004B02C9">
        <w:trPr>
          <w:jc w:val="center"/>
        </w:trPr>
        <w:tc>
          <w:tcPr>
            <w:tcW w:w="4876" w:type="dxa"/>
            <w:hideMark/>
          </w:tcPr>
          <w:p w14:paraId="1DC9C02A" w14:textId="77777777" w:rsidR="00E76785" w:rsidRPr="00E93C7E" w:rsidRDefault="00A94F72" w:rsidP="004B02C9">
            <w:pPr>
              <w:pStyle w:val="ColumnHeading"/>
              <w:keepNext/>
              <w:rPr>
                <w:szCs w:val="24"/>
              </w:rPr>
            </w:pPr>
            <w:r w:rsidRPr="00E93C7E">
              <w:t>Znění navržené Komisí</w:t>
            </w:r>
          </w:p>
        </w:tc>
        <w:tc>
          <w:tcPr>
            <w:tcW w:w="4876" w:type="dxa"/>
            <w:hideMark/>
          </w:tcPr>
          <w:p w14:paraId="5FDDD74F" w14:textId="77777777" w:rsidR="00E76785" w:rsidRPr="00E93C7E" w:rsidRDefault="00A94F72" w:rsidP="004B02C9">
            <w:pPr>
              <w:pStyle w:val="ColumnHeading"/>
              <w:keepNext/>
              <w:rPr>
                <w:szCs w:val="24"/>
              </w:rPr>
            </w:pPr>
            <w:r w:rsidRPr="00E93C7E">
              <w:t>Pozměňovací návrh</w:t>
            </w:r>
          </w:p>
        </w:tc>
      </w:tr>
      <w:tr w:rsidR="00227E91" w:rsidRPr="00E93C7E" w14:paraId="6FAE9B36" w14:textId="77777777" w:rsidTr="004B02C9">
        <w:trPr>
          <w:jc w:val="center"/>
        </w:trPr>
        <w:tc>
          <w:tcPr>
            <w:tcW w:w="4876" w:type="dxa"/>
          </w:tcPr>
          <w:p w14:paraId="153BC6A0" w14:textId="77777777" w:rsidR="00E76785" w:rsidRPr="00E93C7E" w:rsidRDefault="00E76785" w:rsidP="004B02C9">
            <w:pPr>
              <w:pStyle w:val="Normal6"/>
              <w:rPr>
                <w:szCs w:val="24"/>
              </w:rPr>
            </w:pPr>
          </w:p>
        </w:tc>
        <w:tc>
          <w:tcPr>
            <w:tcW w:w="4876" w:type="dxa"/>
            <w:hideMark/>
          </w:tcPr>
          <w:p w14:paraId="313F97C8" w14:textId="30B9D7CA" w:rsidR="00E76785" w:rsidRPr="00E93C7E" w:rsidRDefault="00A94F72" w:rsidP="004B02C9">
            <w:pPr>
              <w:pStyle w:val="Normal6"/>
              <w:rPr>
                <w:szCs w:val="24"/>
              </w:rPr>
            </w:pPr>
            <w:r w:rsidRPr="00E93C7E">
              <w:rPr>
                <w:b/>
                <w:i/>
              </w:rPr>
              <w:t>(8a)</w:t>
            </w:r>
            <w:r w:rsidRPr="00E93C7E">
              <w:rPr>
                <w:b/>
                <w:i/>
              </w:rPr>
              <w:tab/>
              <w:t>Tato směrnice se omezuje na přísné provedení mezinárodních závazků Unie vyplývajících</w:t>
            </w:r>
            <w:r w:rsidR="004D6D1F">
              <w:rPr>
                <w:b/>
                <w:i/>
              </w:rPr>
              <w:t xml:space="preserve"> z </w:t>
            </w:r>
            <w:r w:rsidRPr="00E93C7E">
              <w:rPr>
                <w:b/>
                <w:i/>
              </w:rPr>
              <w:t>dohody</w:t>
            </w:r>
            <w:r w:rsidR="004D6D1F">
              <w:rPr>
                <w:b/>
                <w:i/>
              </w:rPr>
              <w:t xml:space="preserve"> o </w:t>
            </w:r>
            <w:r w:rsidRPr="00E93C7E">
              <w:rPr>
                <w:b/>
                <w:i/>
              </w:rPr>
              <w:t>BBNJ.</w:t>
            </w:r>
          </w:p>
        </w:tc>
      </w:tr>
    </w:tbl>
    <w:p w14:paraId="1885525E" w14:textId="77777777" w:rsidR="00E76785" w:rsidRPr="00E93C7E" w:rsidRDefault="00A94F72" w:rsidP="00E76785">
      <w:r w:rsidRPr="00E93C7E">
        <w:rPr>
          <w:rStyle w:val="HideTWBExt"/>
          <w:rFonts w:ascii="Times New Roman" w:hAnsi="Times New Roman"/>
          <w:sz w:val="24"/>
        </w:rPr>
        <w:t>&lt;/Amend&gt;</w:t>
      </w:r>
    </w:p>
    <w:p w14:paraId="4DB59B6B" w14:textId="77777777" w:rsidR="00E76785" w:rsidRPr="00E93C7E" w:rsidRDefault="00A94F72" w:rsidP="00E76785">
      <w:pPr>
        <w:pStyle w:val="AmNumberTabs"/>
        <w:rPr>
          <w:szCs w:val="24"/>
        </w:rPr>
      </w:pPr>
      <w:r w:rsidRPr="00E93C7E">
        <w:rPr>
          <w:rStyle w:val="HideTWBExt"/>
          <w:rFonts w:ascii="Times New Roman" w:hAnsi="Times New Roman"/>
          <w:sz w:val="24"/>
        </w:rPr>
        <w:t>&lt;Amend&gt;</w:t>
      </w:r>
      <w:r w:rsidRPr="00E93C7E">
        <w:t>Pozměňovací návrh</w:t>
      </w:r>
      <w:r w:rsidRPr="00E93C7E">
        <w:tab/>
      </w:r>
      <w:r w:rsidRPr="00E93C7E">
        <w:tab/>
      </w:r>
      <w:r w:rsidRPr="00E93C7E">
        <w:rPr>
          <w:rStyle w:val="HideTWBExt"/>
          <w:rFonts w:ascii="Times New Roman" w:hAnsi="Times New Roman"/>
          <w:sz w:val="24"/>
        </w:rPr>
        <w:t>&lt;NumAm&gt;</w:t>
      </w:r>
      <w:r w:rsidRPr="00E93C7E">
        <w:t>11</w:t>
      </w:r>
      <w:r w:rsidRPr="00E93C7E">
        <w:rPr>
          <w:rStyle w:val="HideTWBExt"/>
          <w:rFonts w:ascii="Times New Roman" w:hAnsi="Times New Roman"/>
          <w:sz w:val="24"/>
        </w:rPr>
        <w:t>&lt;/NumAm&gt;</w:t>
      </w:r>
    </w:p>
    <w:p w14:paraId="4B182559" w14:textId="77777777" w:rsidR="00E76785" w:rsidRPr="00E93C7E" w:rsidRDefault="00A94F72" w:rsidP="00E76785">
      <w:pPr>
        <w:pStyle w:val="NormalBold12b"/>
        <w:rPr>
          <w:szCs w:val="24"/>
        </w:rPr>
      </w:pPr>
      <w:r w:rsidRPr="00E93C7E">
        <w:rPr>
          <w:rStyle w:val="HideTWBExt"/>
          <w:rFonts w:ascii="Times New Roman" w:hAnsi="Times New Roman"/>
          <w:sz w:val="24"/>
        </w:rPr>
        <w:t>&lt;DocAmend&gt;</w:t>
      </w:r>
      <w:r w:rsidRPr="00E93C7E">
        <w:t>Návrh směrnice</w:t>
      </w:r>
      <w:r w:rsidRPr="00E93C7E">
        <w:rPr>
          <w:rStyle w:val="HideTWBExt"/>
          <w:rFonts w:ascii="Times New Roman" w:hAnsi="Times New Roman"/>
          <w:sz w:val="24"/>
        </w:rPr>
        <w:t>&lt;/DocAmend&gt;</w:t>
      </w:r>
    </w:p>
    <w:p w14:paraId="785D9A20" w14:textId="77777777" w:rsidR="00E76785" w:rsidRPr="00E93C7E" w:rsidRDefault="00A94F72" w:rsidP="00E76785">
      <w:pPr>
        <w:pStyle w:val="NormalBold"/>
        <w:rPr>
          <w:szCs w:val="24"/>
        </w:rPr>
      </w:pPr>
      <w:r w:rsidRPr="00E93C7E">
        <w:rPr>
          <w:rStyle w:val="HideTWBExt"/>
          <w:rFonts w:ascii="Times New Roman" w:hAnsi="Times New Roman"/>
          <w:sz w:val="24"/>
        </w:rPr>
        <w:t>&lt;Article&gt;</w:t>
      </w:r>
      <w:r w:rsidRPr="00E93C7E">
        <w:t>Bod odůvodnění 9</w:t>
      </w:r>
      <w:r w:rsidRPr="00E93C7E">
        <w:rPr>
          <w:rStyle w:val="HideTWBExt"/>
          <w:rFonts w:ascii="Times New Roman" w:hAnsi="Times New Roman"/>
          <w:sz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27E91" w:rsidRPr="00E93C7E" w14:paraId="154EB2B4" w14:textId="77777777" w:rsidTr="004B02C9">
        <w:trPr>
          <w:trHeight w:val="240"/>
          <w:jc w:val="center"/>
        </w:trPr>
        <w:tc>
          <w:tcPr>
            <w:tcW w:w="9752" w:type="dxa"/>
            <w:gridSpan w:val="2"/>
            <w:tcBorders>
              <w:top w:val="nil"/>
              <w:left w:val="nil"/>
              <w:bottom w:val="nil"/>
              <w:right w:val="nil"/>
            </w:tcBorders>
          </w:tcPr>
          <w:p w14:paraId="39EEB2D0" w14:textId="77777777" w:rsidR="00E76785" w:rsidRPr="00E93C7E" w:rsidRDefault="00E76785" w:rsidP="004B02C9"/>
        </w:tc>
      </w:tr>
      <w:tr w:rsidR="00227E91" w:rsidRPr="00E93C7E" w14:paraId="30C1E989" w14:textId="77777777" w:rsidTr="004B02C9">
        <w:trPr>
          <w:trHeight w:val="240"/>
          <w:jc w:val="center"/>
        </w:trPr>
        <w:tc>
          <w:tcPr>
            <w:tcW w:w="4876" w:type="dxa"/>
            <w:tcBorders>
              <w:top w:val="nil"/>
              <w:left w:val="nil"/>
              <w:bottom w:val="nil"/>
              <w:right w:val="nil"/>
            </w:tcBorders>
            <w:hideMark/>
          </w:tcPr>
          <w:p w14:paraId="072A4E67" w14:textId="77777777" w:rsidR="00E76785" w:rsidRPr="00E93C7E" w:rsidRDefault="00A94F72" w:rsidP="004B02C9">
            <w:pPr>
              <w:pStyle w:val="AmColumnHeading"/>
              <w:rPr>
                <w:szCs w:val="24"/>
              </w:rPr>
            </w:pPr>
            <w:r w:rsidRPr="00E93C7E">
              <w:t>Znění navržené Komisí</w:t>
            </w:r>
          </w:p>
        </w:tc>
        <w:tc>
          <w:tcPr>
            <w:tcW w:w="4876" w:type="dxa"/>
            <w:tcBorders>
              <w:top w:val="nil"/>
              <w:left w:val="nil"/>
              <w:bottom w:val="nil"/>
              <w:right w:val="nil"/>
            </w:tcBorders>
            <w:hideMark/>
          </w:tcPr>
          <w:p w14:paraId="7D0E82EE" w14:textId="77777777" w:rsidR="00E76785" w:rsidRPr="00E93C7E" w:rsidRDefault="00A94F72" w:rsidP="004B02C9">
            <w:pPr>
              <w:pStyle w:val="AmColumnHeading"/>
              <w:rPr>
                <w:szCs w:val="24"/>
              </w:rPr>
            </w:pPr>
            <w:r w:rsidRPr="00E93C7E">
              <w:t>Pozměňovací návrh</w:t>
            </w:r>
          </w:p>
        </w:tc>
      </w:tr>
      <w:tr w:rsidR="00227E91" w:rsidRPr="00E93C7E" w14:paraId="0B19E01B" w14:textId="77777777" w:rsidTr="004B02C9">
        <w:trPr>
          <w:jc w:val="center"/>
        </w:trPr>
        <w:tc>
          <w:tcPr>
            <w:tcW w:w="4876" w:type="dxa"/>
            <w:tcBorders>
              <w:top w:val="nil"/>
              <w:left w:val="nil"/>
              <w:bottom w:val="nil"/>
              <w:right w:val="nil"/>
            </w:tcBorders>
            <w:hideMark/>
          </w:tcPr>
          <w:p w14:paraId="1A28F707" w14:textId="3EF2EEE6" w:rsidR="00E76785" w:rsidRPr="00E93C7E" w:rsidRDefault="00A94F72" w:rsidP="004B02C9">
            <w:pPr>
              <w:pStyle w:val="Normal6a"/>
              <w:rPr>
                <w:szCs w:val="24"/>
              </w:rPr>
            </w:pPr>
            <w:r w:rsidRPr="00E93C7E">
              <w:t>(9)</w:t>
            </w:r>
            <w:r w:rsidRPr="00E93C7E">
              <w:tab/>
              <w:t>Podle dohody</w:t>
            </w:r>
            <w:r w:rsidR="004D6D1F">
              <w:t xml:space="preserve"> o </w:t>
            </w:r>
            <w:r w:rsidRPr="00E93C7E">
              <w:t>BBNJ jsou činnosti týkající se mořských genetických zdrojů</w:t>
            </w:r>
            <w:r w:rsidR="004D6D1F">
              <w:t xml:space="preserve"> a </w:t>
            </w:r>
            <w:r w:rsidRPr="00E93C7E">
              <w:t>digitálních informací</w:t>
            </w:r>
            <w:r w:rsidR="004D6D1F">
              <w:t xml:space="preserve"> o </w:t>
            </w:r>
            <w:r w:rsidRPr="00E93C7E">
              <w:t>mořských genetických zdrojích</w:t>
            </w:r>
            <w:r w:rsidR="004D6D1F">
              <w:t xml:space="preserve"> z </w:t>
            </w:r>
            <w:r w:rsidRPr="00E93C7E">
              <w:t>oblastí za hranicemi národní jurisdikce získaných sekvenováním prováděny</w:t>
            </w:r>
            <w:r w:rsidR="004D6D1F">
              <w:t xml:space="preserve"> v </w:t>
            </w:r>
            <w:r w:rsidRPr="00E93C7E">
              <w:t>zájmu všech států</w:t>
            </w:r>
            <w:r w:rsidR="004D6D1F">
              <w:t xml:space="preserve"> a </w:t>
            </w:r>
            <w:r w:rsidRPr="00E93C7E">
              <w:t>ve prospěch celého lidstva, zejména ve prospěch rozvoje vědeckého poznání lidstva</w:t>
            </w:r>
            <w:r w:rsidR="004D6D1F">
              <w:t xml:space="preserve"> a </w:t>
            </w:r>
            <w:r w:rsidRPr="00E93C7E">
              <w:t>podpory zachovávání</w:t>
            </w:r>
            <w:r w:rsidR="004D6D1F">
              <w:t xml:space="preserve"> a </w:t>
            </w:r>
            <w:r w:rsidRPr="00E93C7E">
              <w:t>udržitelného využívání mořské biologické rozmanitosti, přičemž se zohledňují zájmy</w:t>
            </w:r>
            <w:r w:rsidR="004D6D1F">
              <w:t xml:space="preserve"> a </w:t>
            </w:r>
            <w:r w:rsidRPr="00E93C7E">
              <w:t>potřeby rozvojových států.</w:t>
            </w:r>
          </w:p>
        </w:tc>
        <w:tc>
          <w:tcPr>
            <w:tcW w:w="4876" w:type="dxa"/>
            <w:tcBorders>
              <w:top w:val="nil"/>
              <w:left w:val="nil"/>
              <w:bottom w:val="nil"/>
              <w:right w:val="nil"/>
            </w:tcBorders>
            <w:hideMark/>
          </w:tcPr>
          <w:p w14:paraId="30997B3F" w14:textId="566CA5E7" w:rsidR="00E76785" w:rsidRPr="00E93C7E" w:rsidRDefault="00A94F72" w:rsidP="004B02C9">
            <w:pPr>
              <w:pStyle w:val="Normal6a"/>
              <w:rPr>
                <w:szCs w:val="24"/>
              </w:rPr>
            </w:pPr>
            <w:r w:rsidRPr="00E93C7E">
              <w:t>(9)</w:t>
            </w:r>
            <w:r w:rsidRPr="00E93C7E">
              <w:tab/>
              <w:t>Podle dohody</w:t>
            </w:r>
            <w:r w:rsidR="004D6D1F">
              <w:t xml:space="preserve"> o </w:t>
            </w:r>
            <w:r w:rsidRPr="00E93C7E">
              <w:t>BBNJ jsou činnosti týkající se mořských genetických zdrojů</w:t>
            </w:r>
            <w:r w:rsidR="004D6D1F">
              <w:t xml:space="preserve"> a </w:t>
            </w:r>
            <w:r w:rsidRPr="00E93C7E">
              <w:t>digitálních informací</w:t>
            </w:r>
            <w:r w:rsidR="004D6D1F">
              <w:t xml:space="preserve"> o </w:t>
            </w:r>
            <w:r w:rsidRPr="00E93C7E">
              <w:t>mořských genetických zdrojích</w:t>
            </w:r>
            <w:r w:rsidR="004D6D1F">
              <w:t xml:space="preserve"> z </w:t>
            </w:r>
            <w:r w:rsidRPr="00E93C7E">
              <w:t>oblastí za hranicemi národní jurisdikce získaných sekvenováním prováděny</w:t>
            </w:r>
            <w:r w:rsidR="004D6D1F">
              <w:t xml:space="preserve"> v </w:t>
            </w:r>
            <w:r w:rsidRPr="00E93C7E">
              <w:t>zájmu všech států</w:t>
            </w:r>
            <w:r w:rsidR="004D6D1F">
              <w:t xml:space="preserve"> a </w:t>
            </w:r>
            <w:r w:rsidRPr="00E93C7E">
              <w:t>ve prospěch celého lidstva, zejména ve prospěch rozvoje vědeckého poznání lidstva</w:t>
            </w:r>
            <w:r w:rsidR="004D6D1F">
              <w:t xml:space="preserve"> a </w:t>
            </w:r>
            <w:r w:rsidRPr="00E93C7E">
              <w:t>podpory zachovávání</w:t>
            </w:r>
            <w:r w:rsidR="004D6D1F">
              <w:t xml:space="preserve"> a </w:t>
            </w:r>
            <w:r w:rsidRPr="00E93C7E">
              <w:t xml:space="preserve">udržitelného využívání mořské biologické rozmanitosti, </w:t>
            </w:r>
            <w:r w:rsidRPr="00E93C7E">
              <w:rPr>
                <w:b/>
                <w:bCs/>
                <w:i/>
                <w:iCs/>
              </w:rPr>
              <w:t>potravinového zabezpečení</w:t>
            </w:r>
            <w:r w:rsidR="004D6D1F">
              <w:rPr>
                <w:i/>
                <w:iCs/>
              </w:rPr>
              <w:t xml:space="preserve"> a </w:t>
            </w:r>
            <w:r w:rsidRPr="00E93C7E">
              <w:rPr>
                <w:b/>
                <w:bCs/>
                <w:i/>
                <w:iCs/>
              </w:rPr>
              <w:t>podpory rozvoje mořské ekonomiky,</w:t>
            </w:r>
            <w:r w:rsidRPr="00E93C7E">
              <w:rPr>
                <w:i/>
                <w:iCs/>
              </w:rPr>
              <w:t xml:space="preserve"> </w:t>
            </w:r>
            <w:r w:rsidRPr="00E93C7E">
              <w:t>přičemž se zohledňují zájmy</w:t>
            </w:r>
            <w:r w:rsidR="004D6D1F">
              <w:t xml:space="preserve"> a </w:t>
            </w:r>
            <w:r w:rsidRPr="00E93C7E">
              <w:t>potřeby rozvojových států.</w:t>
            </w:r>
          </w:p>
        </w:tc>
      </w:tr>
    </w:tbl>
    <w:p w14:paraId="7AB71278" w14:textId="77777777" w:rsidR="00E76785" w:rsidRPr="00E93C7E" w:rsidRDefault="00A94F72" w:rsidP="00E76785">
      <w:r w:rsidRPr="00E93C7E">
        <w:rPr>
          <w:rStyle w:val="HideTWBExt"/>
          <w:rFonts w:ascii="Times New Roman" w:hAnsi="Times New Roman"/>
          <w:sz w:val="24"/>
        </w:rPr>
        <w:t>&lt;/Amend&gt;</w:t>
      </w:r>
    </w:p>
    <w:p w14:paraId="5C4C7B4E"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12</w:t>
      </w:r>
      <w:r w:rsidRPr="00E93C7E">
        <w:rPr>
          <w:rStyle w:val="HideTWBExt"/>
          <w:rFonts w:ascii="Times New Roman" w:hAnsi="Times New Roman"/>
          <w:b w:val="0"/>
          <w:sz w:val="24"/>
        </w:rPr>
        <w:t>&lt;/NumAm&gt;</w:t>
      </w:r>
    </w:p>
    <w:p w14:paraId="7D2346F5" w14:textId="77777777" w:rsidR="00E76785" w:rsidRPr="00E93C7E" w:rsidRDefault="00E76785" w:rsidP="00E76785"/>
    <w:p w14:paraId="4D662D39"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63E1C63C"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Bod odůvodnění 14</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0A5EB71E" w14:textId="77777777" w:rsidTr="004B02C9">
        <w:trPr>
          <w:jc w:val="center"/>
        </w:trPr>
        <w:tc>
          <w:tcPr>
            <w:tcW w:w="9752" w:type="dxa"/>
            <w:gridSpan w:val="2"/>
          </w:tcPr>
          <w:p w14:paraId="677EE687" w14:textId="77777777" w:rsidR="00E76785" w:rsidRPr="00E93C7E" w:rsidRDefault="00E76785" w:rsidP="004B02C9">
            <w:pPr>
              <w:keepNext/>
            </w:pPr>
          </w:p>
        </w:tc>
      </w:tr>
      <w:tr w:rsidR="00227E91" w:rsidRPr="00E93C7E" w14:paraId="4C0990D6" w14:textId="77777777" w:rsidTr="004B02C9">
        <w:trPr>
          <w:jc w:val="center"/>
        </w:trPr>
        <w:tc>
          <w:tcPr>
            <w:tcW w:w="4876" w:type="dxa"/>
            <w:hideMark/>
          </w:tcPr>
          <w:p w14:paraId="6EA3A6DA" w14:textId="77777777" w:rsidR="00E76785" w:rsidRPr="00E93C7E" w:rsidRDefault="00A94F72" w:rsidP="004B02C9">
            <w:pPr>
              <w:pStyle w:val="ColumnHeading"/>
              <w:keepNext/>
              <w:rPr>
                <w:szCs w:val="24"/>
              </w:rPr>
            </w:pPr>
            <w:r w:rsidRPr="00E93C7E">
              <w:t>Znění navržené Komisí</w:t>
            </w:r>
          </w:p>
        </w:tc>
        <w:tc>
          <w:tcPr>
            <w:tcW w:w="4876" w:type="dxa"/>
            <w:hideMark/>
          </w:tcPr>
          <w:p w14:paraId="1744F8CD" w14:textId="77777777" w:rsidR="00E76785" w:rsidRPr="00E93C7E" w:rsidRDefault="00A94F72" w:rsidP="004B02C9">
            <w:pPr>
              <w:pStyle w:val="ColumnHeading"/>
              <w:keepNext/>
              <w:rPr>
                <w:szCs w:val="24"/>
              </w:rPr>
            </w:pPr>
            <w:r w:rsidRPr="00E93C7E">
              <w:t>Pozměňovací návrh</w:t>
            </w:r>
          </w:p>
        </w:tc>
      </w:tr>
      <w:tr w:rsidR="00227E91" w:rsidRPr="00E93C7E" w14:paraId="1E018A39" w14:textId="77777777" w:rsidTr="004B02C9">
        <w:trPr>
          <w:jc w:val="center"/>
        </w:trPr>
        <w:tc>
          <w:tcPr>
            <w:tcW w:w="4876" w:type="dxa"/>
            <w:hideMark/>
          </w:tcPr>
          <w:p w14:paraId="26063CB5" w14:textId="32881E87" w:rsidR="00E76785" w:rsidRPr="00E93C7E" w:rsidRDefault="00A94F72" w:rsidP="004B02C9">
            <w:pPr>
              <w:pStyle w:val="Normal6"/>
              <w:rPr>
                <w:szCs w:val="24"/>
              </w:rPr>
            </w:pPr>
            <w:r w:rsidRPr="00E93C7E">
              <w:t>(14)</w:t>
            </w:r>
            <w:r w:rsidRPr="00E93C7E">
              <w:tab/>
              <w:t>Dohoda</w:t>
            </w:r>
            <w:r w:rsidR="004D6D1F">
              <w:t xml:space="preserve"> o </w:t>
            </w:r>
            <w:r w:rsidRPr="00E93C7E">
              <w:t>BBNJ umožňuje zřízení nástrojů péče</w:t>
            </w:r>
            <w:r w:rsidR="004D6D1F">
              <w:t xml:space="preserve"> o </w:t>
            </w:r>
            <w:r w:rsidRPr="00E93C7E">
              <w:t>vybrané oblasti, včetně chráněných mořských oblastí,</w:t>
            </w:r>
            <w:r w:rsidR="004D6D1F">
              <w:t xml:space="preserve"> v </w:t>
            </w:r>
            <w:r w:rsidRPr="00E93C7E">
              <w:t>oblastech za hranicemi národní jurisdikce. Opatření přijatá konferencí smluvních stran</w:t>
            </w:r>
            <w:r w:rsidR="004D6D1F">
              <w:t xml:space="preserve"> v </w:t>
            </w:r>
            <w:r w:rsidRPr="00E93C7E">
              <w:t>rámci dohody</w:t>
            </w:r>
            <w:r w:rsidR="004D6D1F">
              <w:t xml:space="preserve"> o </w:t>
            </w:r>
            <w:r w:rsidRPr="00E93C7E">
              <w:t>BBNJ by měla být prováděna</w:t>
            </w:r>
            <w:r w:rsidR="004D6D1F">
              <w:t xml:space="preserve"> a v </w:t>
            </w:r>
            <w:r w:rsidRPr="00E93C7E">
              <w:rPr>
                <w:b/>
                <w:i/>
              </w:rPr>
              <w:t>případě potřeby</w:t>
            </w:r>
            <w:r w:rsidRPr="00E93C7E">
              <w:t xml:space="preserve"> provedena</w:t>
            </w:r>
            <w:r w:rsidR="004D6D1F">
              <w:t xml:space="preserve"> v </w:t>
            </w:r>
            <w:r w:rsidRPr="00E93C7E">
              <w:t xml:space="preserve">právních předpisech EU. Až do provedení ve vnitrostátním právu by </w:t>
            </w:r>
            <w:r w:rsidRPr="00E93C7E">
              <w:rPr>
                <w:b/>
                <w:i/>
              </w:rPr>
              <w:t>členské státy neměly snižovat</w:t>
            </w:r>
            <w:r w:rsidRPr="00E93C7E">
              <w:t xml:space="preserve"> účinnost přijatých opatření. Je </w:t>
            </w:r>
            <w:r w:rsidRPr="00E93C7E">
              <w:rPr>
                <w:b/>
                <w:i/>
              </w:rPr>
              <w:t>nezbytné</w:t>
            </w:r>
            <w:r w:rsidRPr="00E93C7E">
              <w:t xml:space="preserve"> stanovit postupy potřebné</w:t>
            </w:r>
            <w:r w:rsidR="004D6D1F">
              <w:t xml:space="preserve"> k </w:t>
            </w:r>
            <w:r w:rsidRPr="00E93C7E">
              <w:t>zajištění koordinace mezi členskými státy</w:t>
            </w:r>
            <w:r w:rsidR="004D6D1F">
              <w:t xml:space="preserve"> a </w:t>
            </w:r>
            <w:r w:rsidRPr="00E93C7E">
              <w:rPr>
                <w:b/>
                <w:i/>
              </w:rPr>
              <w:t>Komisí</w:t>
            </w:r>
            <w:r w:rsidRPr="00E93C7E">
              <w:t xml:space="preserve"> před předložením jakéhokoli návrhu na zřízení nástrojů péče</w:t>
            </w:r>
            <w:r w:rsidR="004D6D1F">
              <w:t xml:space="preserve"> o </w:t>
            </w:r>
            <w:r w:rsidRPr="00E93C7E">
              <w:t xml:space="preserve">vybrané oblasti nebo </w:t>
            </w:r>
            <w:r w:rsidRPr="00E93C7E">
              <w:rPr>
                <w:b/>
                <w:i/>
              </w:rPr>
              <w:t>návrhu</w:t>
            </w:r>
            <w:r w:rsidRPr="00E93C7E">
              <w:t xml:space="preserve"> na </w:t>
            </w:r>
            <w:r w:rsidRPr="00E93C7E">
              <w:rPr>
                <w:b/>
                <w:i/>
              </w:rPr>
              <w:t>mimořádné</w:t>
            </w:r>
            <w:r w:rsidRPr="00E93C7E">
              <w:t xml:space="preserve"> opatření sekretariátu BBNJ.</w:t>
            </w:r>
          </w:p>
        </w:tc>
        <w:tc>
          <w:tcPr>
            <w:tcW w:w="4876" w:type="dxa"/>
            <w:hideMark/>
          </w:tcPr>
          <w:p w14:paraId="5853B2DC" w14:textId="3330AC26" w:rsidR="00E76785" w:rsidRPr="00E93C7E" w:rsidRDefault="00A94F72" w:rsidP="004B02C9">
            <w:pPr>
              <w:pStyle w:val="Normal6"/>
              <w:rPr>
                <w:szCs w:val="24"/>
              </w:rPr>
            </w:pPr>
            <w:r w:rsidRPr="00E93C7E">
              <w:t>(14)</w:t>
            </w:r>
            <w:r w:rsidRPr="00E93C7E">
              <w:tab/>
              <w:t>Dohoda</w:t>
            </w:r>
            <w:r w:rsidR="004D6D1F">
              <w:t xml:space="preserve"> o </w:t>
            </w:r>
            <w:r w:rsidRPr="00E93C7E">
              <w:t>BBNJ umožňuje zřízení nástrojů péče</w:t>
            </w:r>
            <w:r w:rsidR="004D6D1F">
              <w:t xml:space="preserve"> o </w:t>
            </w:r>
            <w:r w:rsidRPr="00E93C7E">
              <w:t>vybrané oblasti, včetně chráněných mořských oblastí,</w:t>
            </w:r>
            <w:r w:rsidR="004D6D1F">
              <w:t xml:space="preserve"> v </w:t>
            </w:r>
            <w:r w:rsidRPr="00E93C7E">
              <w:t xml:space="preserve">oblastech za hranicemi národní jurisdikce. </w:t>
            </w:r>
            <w:r w:rsidRPr="00E93C7E">
              <w:rPr>
                <w:b/>
                <w:i/>
              </w:rPr>
              <w:t>Cíl č. 3 celosvětového rámce pro biologickou rozmanitost</w:t>
            </w:r>
            <w:r w:rsidR="004D6D1F">
              <w:rPr>
                <w:b/>
                <w:i/>
              </w:rPr>
              <w:t xml:space="preserve"> z </w:t>
            </w:r>
            <w:r w:rsidRPr="00E93C7E">
              <w:rPr>
                <w:b/>
                <w:i/>
              </w:rPr>
              <w:t>Kchun-mingu</w:t>
            </w:r>
            <w:r w:rsidR="004D6D1F">
              <w:rPr>
                <w:b/>
                <w:i/>
              </w:rPr>
              <w:t xml:space="preserve"> a </w:t>
            </w:r>
            <w:r w:rsidRPr="00E93C7E">
              <w:rPr>
                <w:b/>
                <w:i/>
              </w:rPr>
              <w:t>Montrealu uvádí chráněná území</w:t>
            </w:r>
            <w:r w:rsidR="004D6D1F">
              <w:rPr>
                <w:b/>
                <w:i/>
              </w:rPr>
              <w:t xml:space="preserve"> a </w:t>
            </w:r>
            <w:r w:rsidRPr="00E93C7E">
              <w:rPr>
                <w:b/>
                <w:i/>
              </w:rPr>
              <w:t>další účinná opatření zaměřená na ochranu jednotlivých území. Ačkoli tato opatření zaměřená na ochranu nejsou</w:t>
            </w:r>
            <w:r w:rsidR="004D6D1F">
              <w:rPr>
                <w:b/>
                <w:i/>
              </w:rPr>
              <w:t xml:space="preserve"> v </w:t>
            </w:r>
            <w:r w:rsidRPr="00E93C7E">
              <w:rPr>
                <w:b/>
                <w:i/>
              </w:rPr>
              <w:t>dohodě</w:t>
            </w:r>
            <w:r w:rsidR="004D6D1F">
              <w:rPr>
                <w:b/>
                <w:i/>
              </w:rPr>
              <w:t xml:space="preserve"> o </w:t>
            </w:r>
            <w:r w:rsidRPr="00E93C7E">
              <w:rPr>
                <w:b/>
                <w:i/>
              </w:rPr>
              <w:t>BBNJ zmíněna, lze je považovat za součást nástrojů péče</w:t>
            </w:r>
            <w:r w:rsidR="004D6D1F">
              <w:rPr>
                <w:b/>
                <w:i/>
              </w:rPr>
              <w:t xml:space="preserve"> o </w:t>
            </w:r>
            <w:r w:rsidRPr="00E93C7E">
              <w:rPr>
                <w:b/>
                <w:i/>
              </w:rPr>
              <w:t>vybrané oblasti.</w:t>
            </w:r>
            <w:r w:rsidRPr="00E93C7E">
              <w:t xml:space="preserve"> Opatření přijatá konferencí smluvních stran</w:t>
            </w:r>
            <w:r w:rsidR="004D6D1F">
              <w:t xml:space="preserve"> v </w:t>
            </w:r>
            <w:r w:rsidRPr="00E93C7E">
              <w:t>rámci dohody</w:t>
            </w:r>
            <w:r w:rsidR="004D6D1F">
              <w:t xml:space="preserve"> o </w:t>
            </w:r>
            <w:r w:rsidRPr="00E93C7E">
              <w:t>BBNJ by měla být prováděna</w:t>
            </w:r>
            <w:r w:rsidR="004D6D1F">
              <w:t xml:space="preserve"> a </w:t>
            </w:r>
            <w:r w:rsidRPr="00E93C7E">
              <w:rPr>
                <w:b/>
                <w:i/>
              </w:rPr>
              <w:t>případně</w:t>
            </w:r>
            <w:r w:rsidRPr="00E93C7E">
              <w:t xml:space="preserve"> provedena</w:t>
            </w:r>
            <w:r w:rsidR="004D6D1F">
              <w:t xml:space="preserve"> v </w:t>
            </w:r>
            <w:r w:rsidRPr="00E93C7E">
              <w:t xml:space="preserve">právních předpisech EU. Až do provedení ve vnitrostátním právu by </w:t>
            </w:r>
            <w:r w:rsidRPr="00E93C7E">
              <w:rPr>
                <w:b/>
                <w:i/>
              </w:rPr>
              <w:t>neměla být snížena</w:t>
            </w:r>
            <w:r w:rsidRPr="00E93C7E">
              <w:t xml:space="preserve"> účinnost přijatých opatření. Je </w:t>
            </w:r>
            <w:r w:rsidRPr="00E93C7E">
              <w:rPr>
                <w:b/>
                <w:i/>
              </w:rPr>
              <w:t>důležité</w:t>
            </w:r>
            <w:r w:rsidRPr="00E93C7E">
              <w:t xml:space="preserve"> stanovit postupy potřebné</w:t>
            </w:r>
            <w:r w:rsidR="004D6D1F">
              <w:t xml:space="preserve"> k </w:t>
            </w:r>
            <w:r w:rsidRPr="00E93C7E">
              <w:t>zajištění koordinace mezi členskými státy</w:t>
            </w:r>
            <w:r w:rsidR="004D6D1F">
              <w:t xml:space="preserve"> a </w:t>
            </w:r>
            <w:r w:rsidRPr="00E93C7E">
              <w:rPr>
                <w:b/>
                <w:i/>
              </w:rPr>
              <w:t>činnostmi Unie</w:t>
            </w:r>
            <w:r w:rsidRPr="00E93C7E">
              <w:t xml:space="preserve"> před předložením jakéhokoli návrhu na zřízení nástrojů péče</w:t>
            </w:r>
            <w:r w:rsidR="004D6D1F">
              <w:t xml:space="preserve"> o </w:t>
            </w:r>
            <w:r w:rsidRPr="00E93C7E">
              <w:t xml:space="preserve">vybrané oblasti </w:t>
            </w:r>
            <w:r w:rsidRPr="00E93C7E">
              <w:rPr>
                <w:b/>
                <w:i/>
              </w:rPr>
              <w:t>sekretariátu BBNJ. Mezi zasedáními může být přijato mimořádné opatření, neboť vyžaduje rychlou reakci, aby se zabránilo škodám na biologické rozmanitosti, ekosystémech nebo rybolovu. Členské státy by proto měly mít možnost předkládat návrhy</w:t>
            </w:r>
            <w:r w:rsidRPr="00E93C7E">
              <w:t xml:space="preserve"> na </w:t>
            </w:r>
            <w:r w:rsidRPr="00E93C7E">
              <w:rPr>
                <w:b/>
                <w:i/>
              </w:rPr>
              <w:t>mimořádná</w:t>
            </w:r>
            <w:r w:rsidRPr="00E93C7E">
              <w:t xml:space="preserve"> opatření </w:t>
            </w:r>
            <w:r w:rsidRPr="00E93C7E">
              <w:rPr>
                <w:b/>
                <w:i/>
              </w:rPr>
              <w:t xml:space="preserve">přímo </w:t>
            </w:r>
            <w:r w:rsidRPr="00E93C7E">
              <w:t>sekretariátu</w:t>
            </w:r>
            <w:r w:rsidRPr="00E93C7E">
              <w:rPr>
                <w:b/>
                <w:i/>
              </w:rPr>
              <w:t>.</w:t>
            </w:r>
            <w:r w:rsidR="004D6D1F">
              <w:t xml:space="preserve"> V </w:t>
            </w:r>
            <w:r w:rsidRPr="00E93C7E">
              <w:rPr>
                <w:b/>
                <w:i/>
              </w:rPr>
              <w:t>příslušných případech</w:t>
            </w:r>
            <w:r w:rsidR="004D6D1F">
              <w:rPr>
                <w:b/>
                <w:i/>
              </w:rPr>
              <w:t xml:space="preserve"> a v </w:t>
            </w:r>
            <w:r w:rsidRPr="00E93C7E">
              <w:rPr>
                <w:b/>
                <w:i/>
              </w:rPr>
              <w:t>souladu</w:t>
            </w:r>
            <w:r w:rsidR="004D6D1F">
              <w:rPr>
                <w:b/>
                <w:i/>
              </w:rPr>
              <w:t xml:space="preserve"> s </w:t>
            </w:r>
            <w:r w:rsidRPr="00E93C7E">
              <w:rPr>
                <w:b/>
                <w:i/>
              </w:rPr>
              <w:t>dohodou</w:t>
            </w:r>
            <w:r w:rsidR="004D6D1F">
              <w:rPr>
                <w:b/>
                <w:i/>
              </w:rPr>
              <w:t xml:space="preserve"> o </w:t>
            </w:r>
            <w:r w:rsidRPr="00E93C7E">
              <w:rPr>
                <w:b/>
                <w:i/>
              </w:rPr>
              <w:t>BBNJ by měla být posílena spolupráce</w:t>
            </w:r>
            <w:r w:rsidR="004D6D1F">
              <w:rPr>
                <w:b/>
                <w:i/>
              </w:rPr>
              <w:t xml:space="preserve"> a </w:t>
            </w:r>
            <w:r w:rsidRPr="00E93C7E">
              <w:rPr>
                <w:b/>
                <w:i/>
              </w:rPr>
              <w:t>koordinace</w:t>
            </w:r>
            <w:r w:rsidR="004D6D1F">
              <w:rPr>
                <w:b/>
                <w:i/>
              </w:rPr>
              <w:t xml:space="preserve"> s </w:t>
            </w:r>
            <w:r w:rsidRPr="00E93C7E">
              <w:rPr>
                <w:b/>
                <w:i/>
              </w:rPr>
              <w:t>regionálními organizacemi pro řízení rybolovu při využívání nástrojů péče</w:t>
            </w:r>
            <w:r w:rsidR="004D6D1F">
              <w:rPr>
                <w:b/>
                <w:i/>
              </w:rPr>
              <w:t xml:space="preserve"> o </w:t>
            </w:r>
            <w:r w:rsidRPr="00E93C7E">
              <w:rPr>
                <w:b/>
                <w:i/>
              </w:rPr>
              <w:t>vybrané oblasti</w:t>
            </w:r>
            <w:r w:rsidR="004D6D1F">
              <w:rPr>
                <w:b/>
                <w:i/>
              </w:rPr>
              <w:t xml:space="preserve"> a </w:t>
            </w:r>
            <w:r w:rsidRPr="00E93C7E">
              <w:rPr>
                <w:b/>
                <w:i/>
              </w:rPr>
              <w:t>opatření zaměřených na ochranu.</w:t>
            </w:r>
          </w:p>
        </w:tc>
      </w:tr>
    </w:tbl>
    <w:p w14:paraId="3C20808D" w14:textId="77777777" w:rsidR="00E76785" w:rsidRPr="00E93C7E" w:rsidRDefault="00A94F72" w:rsidP="00E76785">
      <w:r w:rsidRPr="00E93C7E">
        <w:rPr>
          <w:rStyle w:val="HideTWBExt"/>
          <w:rFonts w:ascii="Times New Roman" w:hAnsi="Times New Roman"/>
          <w:sz w:val="24"/>
        </w:rPr>
        <w:t>&lt;/Amend&gt;</w:t>
      </w:r>
    </w:p>
    <w:p w14:paraId="45F084E1"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13</w:t>
      </w:r>
      <w:r w:rsidRPr="00E93C7E">
        <w:rPr>
          <w:rStyle w:val="HideTWBExt"/>
          <w:rFonts w:ascii="Times New Roman" w:hAnsi="Times New Roman"/>
          <w:b w:val="0"/>
          <w:sz w:val="24"/>
        </w:rPr>
        <w:t>&lt;/NumAm&gt;</w:t>
      </w:r>
    </w:p>
    <w:p w14:paraId="3726758B" w14:textId="77777777" w:rsidR="00E76785" w:rsidRPr="00E93C7E" w:rsidRDefault="00E76785" w:rsidP="00E76785"/>
    <w:p w14:paraId="59782C1D"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72412D79"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Bod odůvodnění 15</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7891DFB5" w14:textId="77777777" w:rsidTr="004B02C9">
        <w:trPr>
          <w:jc w:val="center"/>
        </w:trPr>
        <w:tc>
          <w:tcPr>
            <w:tcW w:w="9752" w:type="dxa"/>
            <w:gridSpan w:val="2"/>
          </w:tcPr>
          <w:p w14:paraId="497A6C19" w14:textId="77777777" w:rsidR="00E76785" w:rsidRPr="00E93C7E" w:rsidRDefault="00E76785" w:rsidP="004B02C9">
            <w:pPr>
              <w:keepNext/>
            </w:pPr>
          </w:p>
        </w:tc>
      </w:tr>
      <w:tr w:rsidR="00227E91" w:rsidRPr="00E93C7E" w14:paraId="08D5A127" w14:textId="77777777" w:rsidTr="004B02C9">
        <w:trPr>
          <w:jc w:val="center"/>
        </w:trPr>
        <w:tc>
          <w:tcPr>
            <w:tcW w:w="4876" w:type="dxa"/>
            <w:hideMark/>
          </w:tcPr>
          <w:p w14:paraId="0F4020C9" w14:textId="77777777" w:rsidR="00E76785" w:rsidRPr="00E93C7E" w:rsidRDefault="00A94F72" w:rsidP="004B02C9">
            <w:pPr>
              <w:pStyle w:val="ColumnHeading"/>
              <w:keepNext/>
              <w:rPr>
                <w:szCs w:val="24"/>
              </w:rPr>
            </w:pPr>
            <w:r w:rsidRPr="00E93C7E">
              <w:t>Znění navržené Komisí</w:t>
            </w:r>
          </w:p>
        </w:tc>
        <w:tc>
          <w:tcPr>
            <w:tcW w:w="4876" w:type="dxa"/>
            <w:hideMark/>
          </w:tcPr>
          <w:p w14:paraId="2A368694" w14:textId="77777777" w:rsidR="00E76785" w:rsidRPr="00E93C7E" w:rsidRDefault="00A94F72" w:rsidP="004B02C9">
            <w:pPr>
              <w:pStyle w:val="ColumnHeading"/>
              <w:keepNext/>
              <w:rPr>
                <w:szCs w:val="24"/>
              </w:rPr>
            </w:pPr>
            <w:r w:rsidRPr="00E93C7E">
              <w:t>Pozměňovací návrh</w:t>
            </w:r>
          </w:p>
        </w:tc>
      </w:tr>
      <w:tr w:rsidR="00227E91" w:rsidRPr="00E93C7E" w14:paraId="669A5845" w14:textId="77777777" w:rsidTr="004B02C9">
        <w:trPr>
          <w:jc w:val="center"/>
        </w:trPr>
        <w:tc>
          <w:tcPr>
            <w:tcW w:w="4876" w:type="dxa"/>
            <w:hideMark/>
          </w:tcPr>
          <w:p w14:paraId="0694104A" w14:textId="77BEAF23" w:rsidR="00E76785" w:rsidRPr="00E93C7E" w:rsidRDefault="00A94F72" w:rsidP="004B02C9">
            <w:pPr>
              <w:pStyle w:val="Normal6"/>
              <w:rPr>
                <w:szCs w:val="24"/>
              </w:rPr>
            </w:pPr>
            <w:r w:rsidRPr="00E93C7E">
              <w:t>(15)</w:t>
            </w:r>
            <w:r w:rsidRPr="00E93C7E">
              <w:tab/>
              <w:t>Podle této směrnice by Komise měla</w:t>
            </w:r>
            <w:r w:rsidR="004D6D1F">
              <w:t xml:space="preserve"> u </w:t>
            </w:r>
            <w:r w:rsidRPr="00E93C7E">
              <w:t>každého návrhu na zřízení nástrojů péče</w:t>
            </w:r>
            <w:r w:rsidR="004D6D1F">
              <w:t xml:space="preserve"> o </w:t>
            </w:r>
            <w:r w:rsidRPr="00E93C7E">
              <w:t>vybrané oblasti nebo</w:t>
            </w:r>
            <w:r w:rsidR="004D6D1F">
              <w:t xml:space="preserve"> u </w:t>
            </w:r>
            <w:r w:rsidRPr="00E93C7E">
              <w:t>každého návrhu na mimořádné opatření podle článku 19</w:t>
            </w:r>
            <w:r w:rsidR="004D6D1F">
              <w:t xml:space="preserve"> a </w:t>
            </w:r>
            <w:r w:rsidRPr="00E93C7E">
              <w:t>čl. 24 odst. 3 dohody</w:t>
            </w:r>
            <w:r w:rsidR="004D6D1F">
              <w:t xml:space="preserve"> o </w:t>
            </w:r>
            <w:r w:rsidRPr="00E93C7E">
              <w:t xml:space="preserve">BBNJ provést předběžné </w:t>
            </w:r>
            <w:r w:rsidRPr="00E93C7E">
              <w:rPr>
                <w:b/>
                <w:i/>
              </w:rPr>
              <w:t>právní posouzení</w:t>
            </w:r>
            <w:r w:rsidRPr="00E93C7E">
              <w:t xml:space="preserve">. Toto posouzení by mělo zahrnovat posouzení </w:t>
            </w:r>
            <w:r w:rsidRPr="00E93C7E">
              <w:rPr>
                <w:b/>
                <w:i/>
              </w:rPr>
              <w:t>potřeby</w:t>
            </w:r>
            <w:r w:rsidRPr="00E93C7E">
              <w:t xml:space="preserve"> Unie </w:t>
            </w:r>
            <w:r w:rsidRPr="00E93C7E">
              <w:rPr>
                <w:b/>
                <w:i/>
              </w:rPr>
              <w:t>předložit</w:t>
            </w:r>
            <w:r w:rsidRPr="00E93C7E">
              <w:t xml:space="preserve"> takový návrh sekretariátu BBNJ.</w:t>
            </w:r>
          </w:p>
        </w:tc>
        <w:tc>
          <w:tcPr>
            <w:tcW w:w="4876" w:type="dxa"/>
            <w:hideMark/>
          </w:tcPr>
          <w:p w14:paraId="7941A66B" w14:textId="7A2CB35A" w:rsidR="00E76785" w:rsidRPr="00E93C7E" w:rsidRDefault="00A94F72" w:rsidP="004B02C9">
            <w:pPr>
              <w:pStyle w:val="Normal6"/>
              <w:rPr>
                <w:szCs w:val="24"/>
              </w:rPr>
            </w:pPr>
            <w:r w:rsidRPr="00E93C7E">
              <w:t>(15)</w:t>
            </w:r>
            <w:r w:rsidRPr="00E93C7E">
              <w:tab/>
              <w:t>Podle této směrnice by Komise měla</w:t>
            </w:r>
            <w:r w:rsidR="004D6D1F">
              <w:t xml:space="preserve"> u </w:t>
            </w:r>
            <w:r w:rsidRPr="00E93C7E">
              <w:t>každého návrhu na zřízení nástrojů péče</w:t>
            </w:r>
            <w:r w:rsidR="004D6D1F">
              <w:t xml:space="preserve"> o </w:t>
            </w:r>
            <w:r w:rsidRPr="00E93C7E">
              <w:t>vybrané oblasti nebo</w:t>
            </w:r>
            <w:r w:rsidR="004D6D1F">
              <w:t xml:space="preserve"> u </w:t>
            </w:r>
            <w:r w:rsidRPr="00E93C7E">
              <w:t>každého návrhu na mimořádné opatření podle článku 19</w:t>
            </w:r>
            <w:r w:rsidR="004D6D1F">
              <w:t xml:space="preserve"> a </w:t>
            </w:r>
            <w:r w:rsidRPr="00E93C7E">
              <w:t>čl. 24 odst. 3 dohody</w:t>
            </w:r>
            <w:r w:rsidR="004D6D1F">
              <w:t xml:space="preserve"> o </w:t>
            </w:r>
            <w:r w:rsidRPr="00E93C7E">
              <w:t xml:space="preserve">BBNJ provést předběžné </w:t>
            </w:r>
            <w:r w:rsidRPr="00E93C7E">
              <w:rPr>
                <w:b/>
                <w:i/>
              </w:rPr>
              <w:t>posouzení, aby členským státům poskytla podporu</w:t>
            </w:r>
            <w:r w:rsidR="004D6D1F">
              <w:rPr>
                <w:b/>
                <w:i/>
              </w:rPr>
              <w:t xml:space="preserve"> a </w:t>
            </w:r>
            <w:r w:rsidRPr="00E93C7E">
              <w:rPr>
                <w:b/>
                <w:i/>
              </w:rPr>
              <w:t>zajistila koordinaci</w:t>
            </w:r>
            <w:r w:rsidRPr="00E93C7E">
              <w:t xml:space="preserve">. Toto posouzení by mělo zahrnovat posouzení </w:t>
            </w:r>
            <w:r w:rsidRPr="00E93C7E">
              <w:rPr>
                <w:b/>
                <w:i/>
              </w:rPr>
              <w:t>relevantnosti, aby</w:t>
            </w:r>
            <w:r w:rsidRPr="00E93C7E">
              <w:t xml:space="preserve"> Unie </w:t>
            </w:r>
            <w:r w:rsidRPr="00E93C7E">
              <w:rPr>
                <w:b/>
                <w:i/>
              </w:rPr>
              <w:t>předložila</w:t>
            </w:r>
            <w:r w:rsidRPr="00E93C7E">
              <w:t xml:space="preserve"> takový návrh sekretariátu BBNJ.</w:t>
            </w:r>
          </w:p>
        </w:tc>
      </w:tr>
    </w:tbl>
    <w:p w14:paraId="4A394394" w14:textId="77777777" w:rsidR="00E76785" w:rsidRPr="00E93C7E" w:rsidRDefault="00A94F72" w:rsidP="00E76785">
      <w:r w:rsidRPr="00E93C7E">
        <w:rPr>
          <w:rStyle w:val="HideTWBExt"/>
          <w:rFonts w:ascii="Times New Roman" w:hAnsi="Times New Roman"/>
          <w:sz w:val="24"/>
        </w:rPr>
        <w:t>&lt;/Amend&gt;</w:t>
      </w:r>
    </w:p>
    <w:p w14:paraId="11E26FEB" w14:textId="77777777" w:rsidR="00E76785" w:rsidRPr="00E93C7E" w:rsidRDefault="00A94F72" w:rsidP="00E76785">
      <w:pPr>
        <w:pStyle w:val="AmNumberTabs"/>
        <w:rPr>
          <w:szCs w:val="24"/>
        </w:rPr>
      </w:pPr>
      <w:r w:rsidRPr="00E93C7E">
        <w:rPr>
          <w:rStyle w:val="HideTWBExt"/>
          <w:rFonts w:ascii="Times New Roman" w:hAnsi="Times New Roman"/>
          <w:sz w:val="24"/>
        </w:rPr>
        <w:t>&lt;Amend&gt;</w:t>
      </w:r>
      <w:r w:rsidRPr="00E93C7E">
        <w:t>Pozměňovací návrh</w:t>
      </w:r>
      <w:r w:rsidRPr="00E93C7E">
        <w:tab/>
      </w:r>
      <w:r w:rsidRPr="00E93C7E">
        <w:tab/>
      </w:r>
      <w:r w:rsidRPr="00E93C7E">
        <w:rPr>
          <w:rStyle w:val="HideTWBExt"/>
          <w:rFonts w:ascii="Times New Roman" w:hAnsi="Times New Roman"/>
          <w:sz w:val="24"/>
        </w:rPr>
        <w:t>&lt;NumAm&gt;</w:t>
      </w:r>
      <w:r w:rsidRPr="00E93C7E">
        <w:t>14</w:t>
      </w:r>
      <w:r w:rsidRPr="00E93C7E">
        <w:rPr>
          <w:rStyle w:val="HideTWBExt"/>
          <w:rFonts w:ascii="Times New Roman" w:hAnsi="Times New Roman"/>
          <w:sz w:val="24"/>
        </w:rPr>
        <w:t>&lt;/NumAm&gt;</w:t>
      </w:r>
    </w:p>
    <w:p w14:paraId="36EC341B" w14:textId="77777777" w:rsidR="00E76785" w:rsidRPr="00E93C7E" w:rsidRDefault="00A94F72" w:rsidP="00E76785">
      <w:pPr>
        <w:pStyle w:val="NormalBold12b"/>
        <w:rPr>
          <w:szCs w:val="24"/>
        </w:rPr>
      </w:pPr>
      <w:r w:rsidRPr="00E93C7E">
        <w:rPr>
          <w:rStyle w:val="HideTWBExt"/>
          <w:rFonts w:ascii="Times New Roman" w:hAnsi="Times New Roman"/>
          <w:sz w:val="24"/>
        </w:rPr>
        <w:t>&lt;DocAmend&gt;</w:t>
      </w:r>
      <w:r w:rsidRPr="00E93C7E">
        <w:t>Návrh směrnice</w:t>
      </w:r>
      <w:r w:rsidRPr="00E93C7E">
        <w:rPr>
          <w:rStyle w:val="HideTWBExt"/>
          <w:rFonts w:ascii="Times New Roman" w:hAnsi="Times New Roman"/>
          <w:sz w:val="24"/>
        </w:rPr>
        <w:t>&lt;/DocAmend&gt;</w:t>
      </w:r>
    </w:p>
    <w:p w14:paraId="1E97D052" w14:textId="45141739" w:rsidR="00E76785" w:rsidRPr="00E93C7E" w:rsidRDefault="00A94F72" w:rsidP="00E76785">
      <w:pPr>
        <w:pStyle w:val="NormalBold"/>
        <w:rPr>
          <w:szCs w:val="24"/>
        </w:rPr>
      </w:pPr>
      <w:r w:rsidRPr="00E93C7E">
        <w:rPr>
          <w:rStyle w:val="HideTWBExt"/>
          <w:rFonts w:ascii="Times New Roman" w:hAnsi="Times New Roman"/>
          <w:sz w:val="24"/>
        </w:rPr>
        <w:t>&lt;Article&gt;</w:t>
      </w:r>
      <w:r w:rsidRPr="00E93C7E">
        <w:t>Bod odůvodnění 16</w:t>
      </w:r>
      <w:r w:rsidR="004D6D1F">
        <w:t xml:space="preserve"> a </w:t>
      </w:r>
      <w:r w:rsidRPr="00E93C7E">
        <w:t>(nový)</w:t>
      </w:r>
      <w:r w:rsidRPr="00E93C7E">
        <w:rPr>
          <w:rStyle w:val="HideTWBExt"/>
          <w:rFonts w:ascii="Times New Roman" w:hAnsi="Times New Roman"/>
          <w:sz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27E91" w:rsidRPr="00E93C7E" w14:paraId="72363E7A" w14:textId="77777777" w:rsidTr="004B02C9">
        <w:trPr>
          <w:trHeight w:val="240"/>
          <w:jc w:val="center"/>
        </w:trPr>
        <w:tc>
          <w:tcPr>
            <w:tcW w:w="9752" w:type="dxa"/>
            <w:gridSpan w:val="2"/>
            <w:tcBorders>
              <w:top w:val="nil"/>
              <w:left w:val="nil"/>
              <w:bottom w:val="nil"/>
              <w:right w:val="nil"/>
            </w:tcBorders>
          </w:tcPr>
          <w:p w14:paraId="411F8B77" w14:textId="77777777" w:rsidR="00E76785" w:rsidRPr="00E93C7E" w:rsidRDefault="00E76785" w:rsidP="004B02C9"/>
        </w:tc>
      </w:tr>
      <w:tr w:rsidR="00227E91" w:rsidRPr="00E93C7E" w14:paraId="085BAE3B" w14:textId="77777777" w:rsidTr="004B02C9">
        <w:trPr>
          <w:trHeight w:val="240"/>
          <w:jc w:val="center"/>
        </w:trPr>
        <w:tc>
          <w:tcPr>
            <w:tcW w:w="4876" w:type="dxa"/>
            <w:tcBorders>
              <w:top w:val="nil"/>
              <w:left w:val="nil"/>
              <w:bottom w:val="nil"/>
              <w:right w:val="nil"/>
            </w:tcBorders>
            <w:hideMark/>
          </w:tcPr>
          <w:p w14:paraId="2607BDE4" w14:textId="77777777" w:rsidR="00E76785" w:rsidRPr="00E93C7E" w:rsidRDefault="00A94F72" w:rsidP="004B02C9">
            <w:pPr>
              <w:pStyle w:val="AmColumnHeading"/>
              <w:rPr>
                <w:szCs w:val="24"/>
              </w:rPr>
            </w:pPr>
            <w:r w:rsidRPr="00E93C7E">
              <w:t>Znění navržené Komisí</w:t>
            </w:r>
          </w:p>
        </w:tc>
        <w:tc>
          <w:tcPr>
            <w:tcW w:w="4876" w:type="dxa"/>
            <w:tcBorders>
              <w:top w:val="nil"/>
              <w:left w:val="nil"/>
              <w:bottom w:val="nil"/>
              <w:right w:val="nil"/>
            </w:tcBorders>
            <w:hideMark/>
          </w:tcPr>
          <w:p w14:paraId="120C9924" w14:textId="77777777" w:rsidR="00E76785" w:rsidRPr="00E93C7E" w:rsidRDefault="00A94F72" w:rsidP="004B02C9">
            <w:pPr>
              <w:pStyle w:val="AmColumnHeading"/>
              <w:rPr>
                <w:szCs w:val="24"/>
              </w:rPr>
            </w:pPr>
            <w:r w:rsidRPr="00E93C7E">
              <w:t>Pozměňovací návrh</w:t>
            </w:r>
          </w:p>
        </w:tc>
      </w:tr>
      <w:tr w:rsidR="00227E91" w:rsidRPr="00E93C7E" w14:paraId="71476132" w14:textId="77777777" w:rsidTr="004B02C9">
        <w:trPr>
          <w:jc w:val="center"/>
        </w:trPr>
        <w:tc>
          <w:tcPr>
            <w:tcW w:w="4876" w:type="dxa"/>
            <w:tcBorders>
              <w:top w:val="nil"/>
              <w:left w:val="nil"/>
              <w:bottom w:val="nil"/>
              <w:right w:val="nil"/>
            </w:tcBorders>
          </w:tcPr>
          <w:p w14:paraId="4037D118" w14:textId="77777777" w:rsidR="00E76785" w:rsidRPr="00E93C7E" w:rsidRDefault="00E76785" w:rsidP="004B02C9">
            <w:pPr>
              <w:pStyle w:val="Normal6a"/>
              <w:rPr>
                <w:szCs w:val="24"/>
              </w:rPr>
            </w:pPr>
          </w:p>
        </w:tc>
        <w:tc>
          <w:tcPr>
            <w:tcW w:w="4876" w:type="dxa"/>
            <w:tcBorders>
              <w:top w:val="nil"/>
              <w:left w:val="nil"/>
              <w:bottom w:val="nil"/>
              <w:right w:val="nil"/>
            </w:tcBorders>
            <w:hideMark/>
          </w:tcPr>
          <w:p w14:paraId="385D6062" w14:textId="25A5D764" w:rsidR="00E76785" w:rsidRPr="00E93C7E" w:rsidRDefault="00A94F72" w:rsidP="004B02C9">
            <w:pPr>
              <w:pStyle w:val="Normal6a"/>
              <w:rPr>
                <w:szCs w:val="24"/>
              </w:rPr>
            </w:pPr>
            <w:r w:rsidRPr="00E93C7E">
              <w:rPr>
                <w:b/>
                <w:i/>
              </w:rPr>
              <w:t>(16a)</w:t>
            </w:r>
            <w:r w:rsidRPr="00E93C7E">
              <w:tab/>
            </w:r>
            <w:r w:rsidRPr="00E93C7E">
              <w:rPr>
                <w:b/>
                <w:i/>
              </w:rPr>
              <w:t>V zájmu zajištění účinného provádění této dohody by měly rozhodovací procesy</w:t>
            </w:r>
            <w:r w:rsidR="004D6D1F">
              <w:rPr>
                <w:b/>
                <w:i/>
              </w:rPr>
              <w:t xml:space="preserve"> a </w:t>
            </w:r>
            <w:r w:rsidRPr="00E93C7E">
              <w:rPr>
                <w:b/>
                <w:i/>
              </w:rPr>
              <w:t>informační systém fungovat účinně, měly by vycházet</w:t>
            </w:r>
            <w:r w:rsidR="004D6D1F">
              <w:rPr>
                <w:b/>
                <w:i/>
              </w:rPr>
              <w:t xml:space="preserve"> z </w:t>
            </w:r>
            <w:r w:rsidRPr="00E93C7E">
              <w:rPr>
                <w:b/>
                <w:i/>
              </w:rPr>
              <w:t>nejkvalitnějších dostupných vědeckých poznatků</w:t>
            </w:r>
            <w:r w:rsidR="004D6D1F">
              <w:rPr>
                <w:b/>
                <w:i/>
              </w:rPr>
              <w:t xml:space="preserve"> a </w:t>
            </w:r>
            <w:r w:rsidRPr="00E93C7E">
              <w:rPr>
                <w:b/>
                <w:i/>
              </w:rPr>
              <w:t>vědeckých informací</w:t>
            </w:r>
            <w:r w:rsidR="004D6D1F">
              <w:rPr>
                <w:b/>
                <w:i/>
              </w:rPr>
              <w:t xml:space="preserve"> a </w:t>
            </w:r>
            <w:r w:rsidRPr="00E93C7E">
              <w:rPr>
                <w:b/>
                <w:i/>
              </w:rPr>
              <w:t>měly by běžet efektivně</w:t>
            </w:r>
            <w:r w:rsidR="004D6D1F">
              <w:rPr>
                <w:b/>
                <w:i/>
              </w:rPr>
              <w:t xml:space="preserve"> a s </w:t>
            </w:r>
            <w:r w:rsidRPr="00E93C7E">
              <w:rPr>
                <w:b/>
                <w:i/>
              </w:rPr>
              <w:t>náležitým ohledem na příslušné zúčastněné strany</w:t>
            </w:r>
            <w:r w:rsidR="004D6D1F">
              <w:rPr>
                <w:b/>
                <w:i/>
              </w:rPr>
              <w:t xml:space="preserve"> a s </w:t>
            </w:r>
            <w:r w:rsidRPr="00E93C7E">
              <w:rPr>
                <w:b/>
                <w:i/>
              </w:rPr>
              <w:t>dialogem</w:t>
            </w:r>
            <w:r w:rsidR="004D6D1F">
              <w:rPr>
                <w:b/>
                <w:i/>
              </w:rPr>
              <w:t xml:space="preserve"> s </w:t>
            </w:r>
            <w:r w:rsidRPr="00E93C7E">
              <w:rPr>
                <w:b/>
                <w:i/>
              </w:rPr>
              <w:t>nimi;</w:t>
            </w:r>
          </w:p>
        </w:tc>
      </w:tr>
    </w:tbl>
    <w:p w14:paraId="5A68B3F2" w14:textId="77777777" w:rsidR="00E76785" w:rsidRPr="00E93C7E" w:rsidRDefault="00A94F72" w:rsidP="00E76785">
      <w:r w:rsidRPr="00E93C7E">
        <w:rPr>
          <w:rStyle w:val="HideTWBExt"/>
          <w:rFonts w:ascii="Times New Roman" w:hAnsi="Times New Roman"/>
          <w:sz w:val="24"/>
        </w:rPr>
        <w:t>&lt;/Amend&gt;</w:t>
      </w:r>
    </w:p>
    <w:p w14:paraId="7DCC439F"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15</w:t>
      </w:r>
      <w:r w:rsidRPr="00E93C7E">
        <w:rPr>
          <w:rStyle w:val="HideTWBExt"/>
          <w:rFonts w:ascii="Times New Roman" w:hAnsi="Times New Roman"/>
          <w:b w:val="0"/>
          <w:sz w:val="24"/>
        </w:rPr>
        <w:t>&lt;/NumAm&gt;</w:t>
      </w:r>
    </w:p>
    <w:p w14:paraId="204B1C81" w14:textId="77777777" w:rsidR="00E76785" w:rsidRPr="00E93C7E" w:rsidRDefault="00E76785" w:rsidP="00E76785"/>
    <w:p w14:paraId="7C915082"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6DCA8EA6"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Bod odůvodnění 17</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45B7C55B" w14:textId="77777777" w:rsidTr="004B02C9">
        <w:trPr>
          <w:jc w:val="center"/>
        </w:trPr>
        <w:tc>
          <w:tcPr>
            <w:tcW w:w="9752" w:type="dxa"/>
            <w:gridSpan w:val="2"/>
          </w:tcPr>
          <w:p w14:paraId="0ECF673A" w14:textId="77777777" w:rsidR="00E76785" w:rsidRPr="00E93C7E" w:rsidRDefault="00E76785" w:rsidP="004B02C9">
            <w:pPr>
              <w:keepNext/>
            </w:pPr>
          </w:p>
        </w:tc>
      </w:tr>
      <w:tr w:rsidR="00227E91" w:rsidRPr="00E93C7E" w14:paraId="2CC30DC3" w14:textId="77777777" w:rsidTr="004B02C9">
        <w:trPr>
          <w:jc w:val="center"/>
        </w:trPr>
        <w:tc>
          <w:tcPr>
            <w:tcW w:w="4876" w:type="dxa"/>
            <w:hideMark/>
          </w:tcPr>
          <w:p w14:paraId="361B111F" w14:textId="77777777" w:rsidR="00E76785" w:rsidRPr="00E93C7E" w:rsidRDefault="00A94F72" w:rsidP="004B02C9">
            <w:pPr>
              <w:pStyle w:val="ColumnHeading"/>
              <w:keepNext/>
              <w:rPr>
                <w:szCs w:val="24"/>
              </w:rPr>
            </w:pPr>
            <w:r w:rsidRPr="00E93C7E">
              <w:t>Znění navržené Komisí</w:t>
            </w:r>
          </w:p>
        </w:tc>
        <w:tc>
          <w:tcPr>
            <w:tcW w:w="4876" w:type="dxa"/>
            <w:hideMark/>
          </w:tcPr>
          <w:p w14:paraId="476C9CAA" w14:textId="77777777" w:rsidR="00E76785" w:rsidRPr="00E93C7E" w:rsidRDefault="00A94F72" w:rsidP="004B02C9">
            <w:pPr>
              <w:pStyle w:val="ColumnHeading"/>
              <w:keepNext/>
              <w:rPr>
                <w:szCs w:val="24"/>
              </w:rPr>
            </w:pPr>
            <w:r w:rsidRPr="00E93C7E">
              <w:t>Pozměňovací návrh</w:t>
            </w:r>
          </w:p>
        </w:tc>
      </w:tr>
      <w:tr w:rsidR="00227E91" w:rsidRPr="00E93C7E" w14:paraId="541DF7E9" w14:textId="77777777" w:rsidTr="004B02C9">
        <w:trPr>
          <w:jc w:val="center"/>
        </w:trPr>
        <w:tc>
          <w:tcPr>
            <w:tcW w:w="4876" w:type="dxa"/>
            <w:hideMark/>
          </w:tcPr>
          <w:p w14:paraId="51F3A9CF" w14:textId="45B2154B" w:rsidR="00E76785" w:rsidRPr="00E93C7E" w:rsidRDefault="00A94F72" w:rsidP="004B02C9">
            <w:pPr>
              <w:pStyle w:val="Normal6"/>
              <w:rPr>
                <w:szCs w:val="24"/>
              </w:rPr>
            </w:pPr>
            <w:r w:rsidRPr="00E93C7E">
              <w:t>(17)</w:t>
            </w:r>
            <w:r w:rsidRPr="00E93C7E">
              <w:tab/>
              <w:t>Unie je smluvní stranou Úmluvy Evropské hospodářské komise Organizace spojených národů</w:t>
            </w:r>
            <w:r w:rsidR="004D6D1F">
              <w:t xml:space="preserve"> o </w:t>
            </w:r>
            <w:r w:rsidRPr="00E93C7E">
              <w:t>přístupu</w:t>
            </w:r>
            <w:r w:rsidR="004D6D1F">
              <w:t xml:space="preserve"> k </w:t>
            </w:r>
            <w:r w:rsidRPr="00E93C7E">
              <w:t>informacím, účasti veřejnosti na rozhodování</w:t>
            </w:r>
            <w:r w:rsidR="004D6D1F">
              <w:t xml:space="preserve"> a </w:t>
            </w:r>
            <w:r w:rsidRPr="00E93C7E">
              <w:t>přístupu</w:t>
            </w:r>
            <w:r w:rsidR="004D6D1F">
              <w:t xml:space="preserve"> k </w:t>
            </w:r>
            <w:r w:rsidRPr="00E93C7E">
              <w:t>právní ochraně</w:t>
            </w:r>
            <w:r w:rsidR="004D6D1F">
              <w:t xml:space="preserve"> v </w:t>
            </w:r>
            <w:r w:rsidRPr="00E93C7E">
              <w:t>záležitostech životního prostředí, podepsané dne 25. června 1998</w:t>
            </w:r>
            <w:r w:rsidR="004D6D1F">
              <w:t xml:space="preserve"> v </w:t>
            </w:r>
            <w:r w:rsidRPr="00E93C7E">
              <w:t>Aarhusu</w:t>
            </w:r>
            <w:r w:rsidR="004D6D1F">
              <w:t xml:space="preserve"> a </w:t>
            </w:r>
            <w:r w:rsidRPr="00E93C7E">
              <w:t>ratifikované dne 17. února 2005. Unie je smluvní stranou Úmluvy Evropské hospodářské komise Organizace spojených národů</w:t>
            </w:r>
            <w:r w:rsidR="004D6D1F">
              <w:t xml:space="preserve"> o </w:t>
            </w:r>
            <w:r w:rsidRPr="00E93C7E">
              <w:t>posuzování vlivů na životní prostředí přesahujících hranice států, podepsané dne 25. února 1991</w:t>
            </w:r>
            <w:r w:rsidR="004D6D1F">
              <w:t xml:space="preserve"> v </w:t>
            </w:r>
            <w:r w:rsidRPr="00E93C7E">
              <w:t>Espoo</w:t>
            </w:r>
            <w:r w:rsidR="004D6D1F">
              <w:t xml:space="preserve"> a </w:t>
            </w:r>
            <w:r w:rsidRPr="00E93C7E">
              <w:t>ratifikované dne 24. června 1997. Povinnosti vyplývající</w:t>
            </w:r>
            <w:r w:rsidR="004D6D1F">
              <w:t xml:space="preserve"> z </w:t>
            </w:r>
            <w:r w:rsidRPr="00E93C7E">
              <w:t>těchto úmluv by měly být</w:t>
            </w:r>
            <w:r w:rsidR="004D6D1F">
              <w:t xml:space="preserve"> i </w:t>
            </w:r>
            <w:r w:rsidRPr="00E93C7E">
              <w:t>nadále použitelné</w:t>
            </w:r>
            <w:r w:rsidR="004D6D1F">
              <w:t xml:space="preserve"> v </w:t>
            </w:r>
            <w:r w:rsidRPr="00E93C7E">
              <w:t>oblastech spadajících do oblasti působnosti této směrnice. Cílem úmluvy</w:t>
            </w:r>
            <w:r w:rsidR="004D6D1F">
              <w:t xml:space="preserve"> z </w:t>
            </w:r>
            <w:r w:rsidRPr="00E93C7E">
              <w:t>Espoo je posílit mezinárodní spolupráci při posuzování vlivu na životní prostředí, zejména</w:t>
            </w:r>
            <w:r w:rsidR="004D6D1F">
              <w:t xml:space="preserve"> v </w:t>
            </w:r>
            <w:r w:rsidRPr="00E93C7E">
              <w:t>přeshraničním kontextu. Jedním</w:t>
            </w:r>
            <w:r w:rsidR="004D6D1F">
              <w:t xml:space="preserve"> z </w:t>
            </w:r>
            <w:r w:rsidRPr="00E93C7E">
              <w:t xml:space="preserve">cílů Aarhuské úmluvy je zaručit práva </w:t>
            </w:r>
            <w:r w:rsidRPr="00E93C7E">
              <w:rPr>
                <w:b/>
                <w:i/>
              </w:rPr>
              <w:t>veřejnosti</w:t>
            </w:r>
            <w:r w:rsidRPr="00E93C7E">
              <w:t xml:space="preserve"> na účast při rozhodování</w:t>
            </w:r>
            <w:r w:rsidR="004D6D1F">
              <w:t xml:space="preserve"> o </w:t>
            </w:r>
            <w:r w:rsidRPr="00E93C7E">
              <w:t>záležitostech životního prostředí,</w:t>
            </w:r>
            <w:r w:rsidR="004D6D1F">
              <w:t xml:space="preserve"> a </w:t>
            </w:r>
            <w:r w:rsidRPr="00E93C7E">
              <w:t>přispět tak</w:t>
            </w:r>
            <w:r w:rsidR="004D6D1F">
              <w:t xml:space="preserve"> k </w:t>
            </w:r>
            <w:r w:rsidRPr="00E93C7E">
              <w:t>ochraně práva žít</w:t>
            </w:r>
            <w:r w:rsidR="004D6D1F">
              <w:t xml:space="preserve"> v </w:t>
            </w:r>
            <w:r w:rsidRPr="00E93C7E">
              <w:t>prostředí zajišťujícím zdraví</w:t>
            </w:r>
            <w:r w:rsidR="004D6D1F">
              <w:t xml:space="preserve"> a </w:t>
            </w:r>
            <w:r w:rsidRPr="00E93C7E">
              <w:t>životní pohodu.</w:t>
            </w:r>
            <w:r w:rsidR="004D6D1F">
              <w:t xml:space="preserve"> V </w:t>
            </w:r>
            <w:r w:rsidRPr="00E93C7E">
              <w:t>oblasti působnosti této směrnice by měla být práva veřejnosti na účast při rozhodování</w:t>
            </w:r>
            <w:r w:rsidR="004D6D1F">
              <w:t xml:space="preserve"> v </w:t>
            </w:r>
            <w:r w:rsidRPr="00E93C7E">
              <w:t>záležitostech životního prostředí vykonávána podle stejných zásad, jaké jsou stanoveny</w:t>
            </w:r>
            <w:r w:rsidR="004D6D1F">
              <w:t xml:space="preserve"> v </w:t>
            </w:r>
            <w:r w:rsidRPr="00E93C7E">
              <w:t>Aarhuské úmluvě.</w:t>
            </w:r>
          </w:p>
        </w:tc>
        <w:tc>
          <w:tcPr>
            <w:tcW w:w="4876" w:type="dxa"/>
            <w:hideMark/>
          </w:tcPr>
          <w:p w14:paraId="0BC65E57" w14:textId="4DD15DB8" w:rsidR="00E76785" w:rsidRPr="00E93C7E" w:rsidRDefault="00A94F72" w:rsidP="004B02C9">
            <w:pPr>
              <w:pStyle w:val="Normal6"/>
              <w:rPr>
                <w:szCs w:val="24"/>
              </w:rPr>
            </w:pPr>
            <w:r w:rsidRPr="00E93C7E">
              <w:t>(17)</w:t>
            </w:r>
            <w:r w:rsidRPr="00E93C7E">
              <w:tab/>
              <w:t>Unie je smluvní stranou Úmluvy Evropské hospodářské komise Organizace spojených národů</w:t>
            </w:r>
            <w:r w:rsidR="004D6D1F">
              <w:t xml:space="preserve"> o </w:t>
            </w:r>
            <w:r w:rsidRPr="00E93C7E">
              <w:t>přístupu</w:t>
            </w:r>
            <w:r w:rsidR="004D6D1F">
              <w:t xml:space="preserve"> k </w:t>
            </w:r>
            <w:r w:rsidRPr="00E93C7E">
              <w:t>informacím, účasti veřejnosti na rozhodování</w:t>
            </w:r>
            <w:r w:rsidR="004D6D1F">
              <w:t xml:space="preserve"> a </w:t>
            </w:r>
            <w:r w:rsidRPr="00E93C7E">
              <w:t>přístupu</w:t>
            </w:r>
            <w:r w:rsidR="004D6D1F">
              <w:t xml:space="preserve"> k </w:t>
            </w:r>
            <w:r w:rsidRPr="00E93C7E">
              <w:t>právní ochraně</w:t>
            </w:r>
            <w:r w:rsidR="004D6D1F">
              <w:t xml:space="preserve"> v </w:t>
            </w:r>
            <w:r w:rsidRPr="00E93C7E">
              <w:t>záležitostech životního prostředí, podepsané dne 25. června 1998</w:t>
            </w:r>
            <w:r w:rsidR="004D6D1F">
              <w:t xml:space="preserve"> v </w:t>
            </w:r>
            <w:r w:rsidRPr="00E93C7E">
              <w:t>Aarhusu</w:t>
            </w:r>
            <w:r w:rsidR="004D6D1F">
              <w:t xml:space="preserve"> a </w:t>
            </w:r>
            <w:r w:rsidRPr="00E93C7E">
              <w:t>ratifikované dne 17. února 2005. Unie je smluvní stranou Úmluvy Evropské hospodářské komise Organizace spojených národů</w:t>
            </w:r>
            <w:r w:rsidR="004D6D1F">
              <w:t xml:space="preserve"> o </w:t>
            </w:r>
            <w:r w:rsidRPr="00E93C7E">
              <w:t>posuzování vlivů na životní prostředí přesahujících hranice států, podepsané dne 25. února 1991</w:t>
            </w:r>
            <w:r w:rsidR="004D6D1F">
              <w:t xml:space="preserve"> v </w:t>
            </w:r>
            <w:r w:rsidRPr="00E93C7E">
              <w:t>Espoo</w:t>
            </w:r>
            <w:r w:rsidR="004D6D1F">
              <w:t xml:space="preserve"> a </w:t>
            </w:r>
            <w:r w:rsidRPr="00E93C7E">
              <w:t>ratifikované dne 24. června 1997. Povinnosti vyplývající</w:t>
            </w:r>
            <w:r w:rsidR="004D6D1F">
              <w:t xml:space="preserve"> z </w:t>
            </w:r>
            <w:r w:rsidRPr="00E93C7E">
              <w:t>těchto úmluv by měly být</w:t>
            </w:r>
            <w:r w:rsidR="004D6D1F">
              <w:t xml:space="preserve"> i </w:t>
            </w:r>
            <w:r w:rsidRPr="00E93C7E">
              <w:t>nadále použitelné</w:t>
            </w:r>
            <w:r w:rsidR="004D6D1F">
              <w:t xml:space="preserve"> v </w:t>
            </w:r>
            <w:r w:rsidRPr="00E93C7E">
              <w:t>oblastech spadajících do oblasti působnosti této směrnice. Cílem úmluvy</w:t>
            </w:r>
            <w:r w:rsidR="004D6D1F">
              <w:t xml:space="preserve"> z </w:t>
            </w:r>
            <w:r w:rsidRPr="00E93C7E">
              <w:t>Espoo je posílit mezinárodní spolupráci při posuzování vlivu na životní prostředí, zejména</w:t>
            </w:r>
            <w:r w:rsidR="004D6D1F">
              <w:t xml:space="preserve"> v </w:t>
            </w:r>
            <w:r w:rsidRPr="00E93C7E">
              <w:t>přeshraničním kontextu. Jedním</w:t>
            </w:r>
            <w:r w:rsidR="004D6D1F">
              <w:t xml:space="preserve"> z </w:t>
            </w:r>
            <w:r w:rsidRPr="00E93C7E">
              <w:t xml:space="preserve">cílů Aarhuské úmluvy je zaručit práva </w:t>
            </w:r>
            <w:r w:rsidRPr="00E93C7E">
              <w:rPr>
                <w:b/>
                <w:i/>
              </w:rPr>
              <w:t>na přístup</w:t>
            </w:r>
            <w:r w:rsidR="004D6D1F">
              <w:rPr>
                <w:b/>
                <w:i/>
              </w:rPr>
              <w:t xml:space="preserve"> k </w:t>
            </w:r>
            <w:r w:rsidRPr="00E93C7E">
              <w:rPr>
                <w:b/>
                <w:i/>
              </w:rPr>
              <w:t>informacím,</w:t>
            </w:r>
            <w:r w:rsidRPr="00E93C7E">
              <w:t xml:space="preserve"> na účast</w:t>
            </w:r>
            <w:r w:rsidRPr="00E93C7E">
              <w:rPr>
                <w:b/>
                <w:i/>
              </w:rPr>
              <w:t xml:space="preserve"> veřejnosti</w:t>
            </w:r>
            <w:r w:rsidRPr="00E93C7E">
              <w:t xml:space="preserve"> při rozhodování</w:t>
            </w:r>
            <w:r w:rsidR="004D6D1F">
              <w:t xml:space="preserve"> o </w:t>
            </w:r>
            <w:r w:rsidRPr="00E93C7E">
              <w:t>záležitostech životního prostředí</w:t>
            </w:r>
            <w:r w:rsidR="004D6D1F">
              <w:rPr>
                <w:b/>
                <w:i/>
              </w:rPr>
              <w:t xml:space="preserve"> a </w:t>
            </w:r>
            <w:r w:rsidRPr="00E93C7E">
              <w:rPr>
                <w:b/>
                <w:i/>
              </w:rPr>
              <w:t>na přístup ke spravedlnosti</w:t>
            </w:r>
            <w:r w:rsidRPr="00E93C7E">
              <w:t>,</w:t>
            </w:r>
            <w:r w:rsidR="004D6D1F">
              <w:t xml:space="preserve"> a </w:t>
            </w:r>
            <w:r w:rsidRPr="00E93C7E">
              <w:t>přispět tak</w:t>
            </w:r>
            <w:r w:rsidR="004D6D1F">
              <w:t xml:space="preserve"> k </w:t>
            </w:r>
            <w:r w:rsidRPr="00E93C7E">
              <w:t>ochraně práva žít</w:t>
            </w:r>
            <w:r w:rsidR="004D6D1F">
              <w:t xml:space="preserve"> v </w:t>
            </w:r>
            <w:r w:rsidRPr="00E93C7E">
              <w:t>prostředí zajišťujícím zdraví</w:t>
            </w:r>
            <w:r w:rsidR="004D6D1F">
              <w:t xml:space="preserve"> a </w:t>
            </w:r>
            <w:r w:rsidRPr="00E93C7E">
              <w:t>životní pohodu.</w:t>
            </w:r>
            <w:r w:rsidR="004D6D1F">
              <w:t xml:space="preserve"> V </w:t>
            </w:r>
            <w:r w:rsidRPr="00E93C7E">
              <w:t>oblasti působnosti této směrnice by měla být práva veřejnosti na účast při rozhodování</w:t>
            </w:r>
            <w:r w:rsidR="004D6D1F">
              <w:t xml:space="preserve"> v </w:t>
            </w:r>
            <w:r w:rsidRPr="00E93C7E">
              <w:t>záležitostech životního prostředí vykonávána podle stejných zásad, jaké jsou stanoveny</w:t>
            </w:r>
            <w:r w:rsidR="004D6D1F">
              <w:t xml:space="preserve"> v </w:t>
            </w:r>
            <w:r w:rsidRPr="00E93C7E">
              <w:t>Aarhuské úmluvě.</w:t>
            </w:r>
          </w:p>
        </w:tc>
      </w:tr>
    </w:tbl>
    <w:p w14:paraId="1CBC8A5A" w14:textId="77777777" w:rsidR="00E76785" w:rsidRPr="00E93C7E" w:rsidRDefault="00A94F72" w:rsidP="00E76785">
      <w:r w:rsidRPr="00E93C7E">
        <w:rPr>
          <w:rStyle w:val="HideTWBExt"/>
          <w:rFonts w:ascii="Times New Roman" w:hAnsi="Times New Roman"/>
          <w:sz w:val="24"/>
        </w:rPr>
        <w:t>&lt;/Amend&gt;</w:t>
      </w:r>
    </w:p>
    <w:p w14:paraId="081456F8"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16</w:t>
      </w:r>
      <w:r w:rsidRPr="00E93C7E">
        <w:rPr>
          <w:rStyle w:val="HideTWBExt"/>
          <w:rFonts w:ascii="Times New Roman" w:hAnsi="Times New Roman"/>
          <w:b w:val="0"/>
          <w:sz w:val="24"/>
        </w:rPr>
        <w:t>&lt;/NumAm&gt;</w:t>
      </w:r>
    </w:p>
    <w:p w14:paraId="0F592B62" w14:textId="77777777" w:rsidR="00E76785" w:rsidRPr="00E93C7E" w:rsidRDefault="00E76785" w:rsidP="00E76785"/>
    <w:p w14:paraId="6AE2066C"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7C1D436F"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Bod odůvodnění 19</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63FD11D3" w14:textId="77777777" w:rsidTr="004B02C9">
        <w:trPr>
          <w:jc w:val="center"/>
        </w:trPr>
        <w:tc>
          <w:tcPr>
            <w:tcW w:w="9752" w:type="dxa"/>
            <w:gridSpan w:val="2"/>
          </w:tcPr>
          <w:p w14:paraId="09B0F03D" w14:textId="77777777" w:rsidR="00E76785" w:rsidRPr="00E93C7E" w:rsidRDefault="00E76785" w:rsidP="004B02C9">
            <w:pPr>
              <w:keepNext/>
            </w:pPr>
          </w:p>
        </w:tc>
      </w:tr>
      <w:tr w:rsidR="00227E91" w:rsidRPr="00E93C7E" w14:paraId="27F95570" w14:textId="77777777" w:rsidTr="004B02C9">
        <w:trPr>
          <w:jc w:val="center"/>
        </w:trPr>
        <w:tc>
          <w:tcPr>
            <w:tcW w:w="4876" w:type="dxa"/>
            <w:hideMark/>
          </w:tcPr>
          <w:p w14:paraId="7EA1B84B" w14:textId="77777777" w:rsidR="00E76785" w:rsidRPr="00E93C7E" w:rsidRDefault="00A94F72" w:rsidP="004B02C9">
            <w:pPr>
              <w:pStyle w:val="ColumnHeading"/>
              <w:keepNext/>
              <w:rPr>
                <w:szCs w:val="24"/>
              </w:rPr>
            </w:pPr>
            <w:r w:rsidRPr="00E93C7E">
              <w:t>Znění navržené Komisí</w:t>
            </w:r>
          </w:p>
        </w:tc>
        <w:tc>
          <w:tcPr>
            <w:tcW w:w="4876" w:type="dxa"/>
            <w:hideMark/>
          </w:tcPr>
          <w:p w14:paraId="1D2823FD" w14:textId="77777777" w:rsidR="00E76785" w:rsidRPr="00E93C7E" w:rsidRDefault="00A94F72" w:rsidP="004B02C9">
            <w:pPr>
              <w:pStyle w:val="ColumnHeading"/>
              <w:keepNext/>
              <w:rPr>
                <w:szCs w:val="24"/>
              </w:rPr>
            </w:pPr>
            <w:r w:rsidRPr="00E93C7E">
              <w:t>Pozměňovací návrh</w:t>
            </w:r>
          </w:p>
        </w:tc>
      </w:tr>
      <w:tr w:rsidR="00227E91" w:rsidRPr="00E93C7E" w14:paraId="47BE9C5F" w14:textId="77777777" w:rsidTr="004B02C9">
        <w:trPr>
          <w:jc w:val="center"/>
        </w:trPr>
        <w:tc>
          <w:tcPr>
            <w:tcW w:w="4876" w:type="dxa"/>
            <w:hideMark/>
          </w:tcPr>
          <w:p w14:paraId="234F69D4" w14:textId="0DC9935A" w:rsidR="00E76785" w:rsidRPr="00E93C7E" w:rsidRDefault="00A94F72" w:rsidP="004B02C9">
            <w:pPr>
              <w:pStyle w:val="Normal6"/>
              <w:rPr>
                <w:szCs w:val="24"/>
              </w:rPr>
            </w:pPr>
            <w:r w:rsidRPr="00E93C7E">
              <w:t>(19)</w:t>
            </w:r>
            <w:r w:rsidRPr="00E93C7E">
              <w:tab/>
            </w:r>
            <w:r w:rsidRPr="00E93C7E">
              <w:rPr>
                <w:b/>
                <w:i/>
              </w:rPr>
              <w:t>Vzhledem</w:t>
            </w:r>
            <w:r w:rsidR="004D6D1F">
              <w:rPr>
                <w:b/>
                <w:i/>
              </w:rPr>
              <w:t xml:space="preserve"> k </w:t>
            </w:r>
            <w:r w:rsidRPr="00E93C7E">
              <w:rPr>
                <w:b/>
                <w:i/>
              </w:rPr>
              <w:t>tomu, že</w:t>
            </w:r>
            <w:r w:rsidRPr="00E93C7E">
              <w:t xml:space="preserve"> jiné platné právní nástroje nebo rámce či globální, regionální, subregionální nebo odvětvové orgány poskytují rámec pro posouzení vlivů plánovaných činností podléhajících národní jurisdikci nebo kontrole, které probíhají</w:t>
            </w:r>
            <w:r w:rsidR="004D6D1F">
              <w:t xml:space="preserve"> v </w:t>
            </w:r>
            <w:r w:rsidRPr="00E93C7E">
              <w:t>oblastech za hranicemi národní jurisdikce, nemělo by se od členských států vyžadovat, aby prováděly prověřování nebo posouzení vlivů na životní prostředí</w:t>
            </w:r>
            <w:r w:rsidR="004D6D1F">
              <w:t xml:space="preserve"> v </w:t>
            </w:r>
            <w:r w:rsidRPr="00E93C7E">
              <w:t>souladu</w:t>
            </w:r>
            <w:r w:rsidR="004D6D1F">
              <w:t xml:space="preserve"> s </w:t>
            </w:r>
            <w:r w:rsidRPr="00E93C7E">
              <w:t>touto směrnicí</w:t>
            </w:r>
            <w:r w:rsidRPr="00E93C7E">
              <w:rPr>
                <w:b/>
                <w:i/>
              </w:rPr>
              <w:t xml:space="preserve"> za podmínek stanovených</w:t>
            </w:r>
            <w:r w:rsidR="004D6D1F">
              <w:t xml:space="preserve"> v </w:t>
            </w:r>
            <w:r w:rsidRPr="00E93C7E">
              <w:t>čl. 29 odst. 4 dohody</w:t>
            </w:r>
            <w:r w:rsidR="004D6D1F">
              <w:t xml:space="preserve"> o </w:t>
            </w:r>
            <w:r w:rsidRPr="00E93C7E">
              <w:t>BBNJ.</w:t>
            </w:r>
            <w:r w:rsidR="004D6D1F">
              <w:t xml:space="preserve"> V </w:t>
            </w:r>
            <w:r w:rsidRPr="00E93C7E">
              <w:t>takových případech by měl dotčený členský stát zajistit, aby byla zpráva</w:t>
            </w:r>
            <w:r w:rsidR="004D6D1F">
              <w:t xml:space="preserve"> o </w:t>
            </w:r>
            <w:r w:rsidRPr="00E93C7E">
              <w:t>posouzení vlivů na životní prostředí zveřejněna prostřednictvím informačního systému pro BBNJ.</w:t>
            </w:r>
          </w:p>
        </w:tc>
        <w:tc>
          <w:tcPr>
            <w:tcW w:w="4876" w:type="dxa"/>
            <w:hideMark/>
          </w:tcPr>
          <w:p w14:paraId="389BB013" w14:textId="29233D6A" w:rsidR="00E76785" w:rsidRPr="00E93C7E" w:rsidRDefault="00A94F72" w:rsidP="004B02C9">
            <w:pPr>
              <w:pStyle w:val="Normal6"/>
              <w:rPr>
                <w:szCs w:val="24"/>
              </w:rPr>
            </w:pPr>
            <w:r w:rsidRPr="00E93C7E">
              <w:t>(19)</w:t>
            </w:r>
            <w:r w:rsidRPr="00E93C7E">
              <w:tab/>
            </w:r>
            <w:r w:rsidRPr="00E93C7E">
              <w:rPr>
                <w:b/>
                <w:i/>
              </w:rPr>
              <w:t>Pokud</w:t>
            </w:r>
            <w:r w:rsidRPr="00E93C7E">
              <w:t xml:space="preserve"> jiné platné právní nástroje nebo </w:t>
            </w:r>
            <w:r w:rsidRPr="00E93C7E">
              <w:rPr>
                <w:b/>
                <w:i/>
              </w:rPr>
              <w:t xml:space="preserve">právní </w:t>
            </w:r>
            <w:r w:rsidRPr="00E93C7E">
              <w:t>rámce či globální, regionální, subregionální nebo odvětvové orgány</w:t>
            </w:r>
            <w:r w:rsidRPr="00E93C7E">
              <w:rPr>
                <w:b/>
                <w:i/>
              </w:rPr>
              <w:t>, např. Mezinárodní námořní organizace, regionální organizace pro řízení rybolovu nebo společná rybářská politika,</w:t>
            </w:r>
            <w:r w:rsidRPr="00E93C7E">
              <w:t xml:space="preserve"> poskytují rámec pro posouzení vlivů plánovaných činností podléhajících národní jurisdikci nebo kontrole, které probíhají</w:t>
            </w:r>
            <w:r w:rsidR="004D6D1F">
              <w:t xml:space="preserve"> v </w:t>
            </w:r>
            <w:r w:rsidRPr="00E93C7E">
              <w:t>oblastech za hranicemi národní jurisdikce, nemělo by se od členských států vyžadovat, aby prováděly prověřování nebo posouzení vlivů na životní prostředí</w:t>
            </w:r>
            <w:r w:rsidR="004D6D1F">
              <w:t xml:space="preserve"> v </w:t>
            </w:r>
            <w:r w:rsidRPr="00E93C7E">
              <w:t>souladu</w:t>
            </w:r>
            <w:r w:rsidR="004D6D1F">
              <w:t xml:space="preserve"> s </w:t>
            </w:r>
            <w:r w:rsidRPr="00E93C7E">
              <w:t>touto směrnicí</w:t>
            </w:r>
            <w:r w:rsidRPr="00E93C7E">
              <w:rPr>
                <w:b/>
                <w:i/>
              </w:rPr>
              <w:t>, pokud členské státy, které mají jurisdikci nebo kontrolu nad plánovanou činností, určí, že podmínky stanovené</w:t>
            </w:r>
            <w:r w:rsidR="004D6D1F">
              <w:t xml:space="preserve"> v </w:t>
            </w:r>
            <w:r w:rsidRPr="00E93C7E">
              <w:t>čl. 29 odst. 4 dohody</w:t>
            </w:r>
            <w:r w:rsidR="004D6D1F">
              <w:t xml:space="preserve"> o </w:t>
            </w:r>
            <w:r w:rsidRPr="00E93C7E">
              <w:t>BBNJ</w:t>
            </w:r>
            <w:r w:rsidRPr="00E93C7E">
              <w:rPr>
                <w:b/>
                <w:i/>
              </w:rPr>
              <w:t xml:space="preserve"> jsou splněny</w:t>
            </w:r>
            <w:r w:rsidRPr="00E93C7E">
              <w:t>.</w:t>
            </w:r>
            <w:r w:rsidR="004D6D1F">
              <w:t xml:space="preserve"> V </w:t>
            </w:r>
            <w:r w:rsidRPr="00E93C7E">
              <w:t>takových případech by měl dotčený členský stát zajistit, aby byla zpráva</w:t>
            </w:r>
            <w:r w:rsidR="004D6D1F">
              <w:t xml:space="preserve"> o </w:t>
            </w:r>
            <w:r w:rsidRPr="00E93C7E">
              <w:t>posouzení vlivů na životní prostředí zveřejněna prostřednictvím informačního systému pro BBNJ.</w:t>
            </w:r>
          </w:p>
        </w:tc>
      </w:tr>
    </w:tbl>
    <w:p w14:paraId="7681CFAF" w14:textId="77777777" w:rsidR="00E76785" w:rsidRPr="00E93C7E" w:rsidRDefault="00A94F72" w:rsidP="00E76785">
      <w:r w:rsidRPr="00E93C7E">
        <w:rPr>
          <w:rStyle w:val="HideTWBExt"/>
          <w:rFonts w:ascii="Times New Roman" w:hAnsi="Times New Roman"/>
          <w:sz w:val="24"/>
        </w:rPr>
        <w:t>&lt;/Amend&gt;</w:t>
      </w:r>
    </w:p>
    <w:p w14:paraId="6D097158"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17</w:t>
      </w:r>
      <w:r w:rsidRPr="00E93C7E">
        <w:rPr>
          <w:rStyle w:val="HideTWBExt"/>
          <w:rFonts w:ascii="Times New Roman" w:hAnsi="Times New Roman"/>
          <w:b w:val="0"/>
          <w:sz w:val="24"/>
        </w:rPr>
        <w:t>&lt;/NumAm&gt;</w:t>
      </w:r>
    </w:p>
    <w:p w14:paraId="1E4E3814" w14:textId="77777777" w:rsidR="00E76785" w:rsidRPr="00E93C7E" w:rsidRDefault="00E76785" w:rsidP="00E76785"/>
    <w:p w14:paraId="39CA1B87"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198ECFBB"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Bod odůvodnění 23</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74E40EBA" w14:textId="77777777" w:rsidTr="004B02C9">
        <w:trPr>
          <w:jc w:val="center"/>
        </w:trPr>
        <w:tc>
          <w:tcPr>
            <w:tcW w:w="9752" w:type="dxa"/>
            <w:gridSpan w:val="2"/>
          </w:tcPr>
          <w:p w14:paraId="16C3E991" w14:textId="77777777" w:rsidR="00E76785" w:rsidRPr="00E93C7E" w:rsidRDefault="00E76785" w:rsidP="004B02C9">
            <w:pPr>
              <w:keepNext/>
            </w:pPr>
          </w:p>
        </w:tc>
      </w:tr>
      <w:tr w:rsidR="00227E91" w:rsidRPr="00E93C7E" w14:paraId="28297759" w14:textId="77777777" w:rsidTr="004B02C9">
        <w:trPr>
          <w:jc w:val="center"/>
        </w:trPr>
        <w:tc>
          <w:tcPr>
            <w:tcW w:w="4876" w:type="dxa"/>
            <w:hideMark/>
          </w:tcPr>
          <w:p w14:paraId="6C15F878" w14:textId="77777777" w:rsidR="00E76785" w:rsidRPr="00E93C7E" w:rsidRDefault="00A94F72" w:rsidP="004B02C9">
            <w:pPr>
              <w:pStyle w:val="ColumnHeading"/>
              <w:keepNext/>
              <w:rPr>
                <w:szCs w:val="24"/>
              </w:rPr>
            </w:pPr>
            <w:r w:rsidRPr="00E93C7E">
              <w:t>Znění navržené Komisí</w:t>
            </w:r>
          </w:p>
        </w:tc>
        <w:tc>
          <w:tcPr>
            <w:tcW w:w="4876" w:type="dxa"/>
            <w:hideMark/>
          </w:tcPr>
          <w:p w14:paraId="21E9FA06" w14:textId="77777777" w:rsidR="00E76785" w:rsidRPr="00E93C7E" w:rsidRDefault="00A94F72" w:rsidP="004B02C9">
            <w:pPr>
              <w:pStyle w:val="ColumnHeading"/>
              <w:keepNext/>
              <w:rPr>
                <w:szCs w:val="24"/>
              </w:rPr>
            </w:pPr>
            <w:r w:rsidRPr="00E93C7E">
              <w:t>Pozměňovací návrh</w:t>
            </w:r>
          </w:p>
        </w:tc>
      </w:tr>
      <w:tr w:rsidR="00227E91" w:rsidRPr="00E93C7E" w14:paraId="19107584" w14:textId="77777777" w:rsidTr="004B02C9">
        <w:trPr>
          <w:jc w:val="center"/>
        </w:trPr>
        <w:tc>
          <w:tcPr>
            <w:tcW w:w="4876" w:type="dxa"/>
            <w:hideMark/>
          </w:tcPr>
          <w:p w14:paraId="59D44987" w14:textId="490D1D9A" w:rsidR="00E76785" w:rsidRPr="00E93C7E" w:rsidRDefault="00A94F72" w:rsidP="004B02C9">
            <w:pPr>
              <w:pStyle w:val="Normal6"/>
              <w:rPr>
                <w:szCs w:val="24"/>
              </w:rPr>
            </w:pPr>
            <w:r w:rsidRPr="00E93C7E">
              <w:t>(23)</w:t>
            </w:r>
            <w:r w:rsidRPr="00E93C7E">
              <w:tab/>
              <w:t>Rozhodnutí povolující plánované činnosti, které probíhají</w:t>
            </w:r>
            <w:r w:rsidR="004D6D1F">
              <w:t xml:space="preserve"> v </w:t>
            </w:r>
            <w:r w:rsidRPr="00E93C7E">
              <w:t>oblastech za hranicemi národní jurisdikce, vydaná příslušným orgánem nebo orgány, mohou mít podobu široké škály právních aktů (jako jsou povolení záměrů, rozhodnutí, povolení</w:t>
            </w:r>
            <w:r w:rsidR="004D6D1F">
              <w:t xml:space="preserve"> a </w:t>
            </w:r>
            <w:r w:rsidRPr="00E93C7E">
              <w:t>jiné formy oprávnění)</w:t>
            </w:r>
            <w:r w:rsidR="004D6D1F">
              <w:t xml:space="preserve"> v </w:t>
            </w:r>
            <w:r w:rsidRPr="00E93C7E">
              <w:t>závislosti na vnitrostátních postupech platných</w:t>
            </w:r>
            <w:r w:rsidR="004D6D1F">
              <w:t xml:space="preserve"> v </w:t>
            </w:r>
            <w:r w:rsidRPr="00E93C7E">
              <w:t>členských státech. Bez ohledu na podobu, název nebo postup přijímání takových rozhodnutí podle vnitrostátního práva by členské státy měly zajistit, aby plánované činnosti</w:t>
            </w:r>
            <w:r w:rsidR="004D6D1F">
              <w:t xml:space="preserve"> v </w:t>
            </w:r>
            <w:r w:rsidRPr="00E93C7E">
              <w:t>oblastech za hranicemi národní jurisdikce, které mohou způsobit podstatné znečištění nebo vážnou</w:t>
            </w:r>
            <w:r w:rsidR="004D6D1F">
              <w:t xml:space="preserve"> a </w:t>
            </w:r>
            <w:r w:rsidRPr="00E93C7E">
              <w:t>škodlivou změnu mořského prostředí, byly před jejich povolením podrobeny posouzení.</w:t>
            </w:r>
          </w:p>
        </w:tc>
        <w:tc>
          <w:tcPr>
            <w:tcW w:w="4876" w:type="dxa"/>
            <w:hideMark/>
          </w:tcPr>
          <w:p w14:paraId="4015A2B9" w14:textId="12E74692" w:rsidR="00E76785" w:rsidRPr="00E93C7E" w:rsidRDefault="00A94F72" w:rsidP="004B02C9">
            <w:pPr>
              <w:pStyle w:val="Normal6"/>
              <w:rPr>
                <w:szCs w:val="24"/>
              </w:rPr>
            </w:pPr>
            <w:r w:rsidRPr="00E93C7E">
              <w:t>(23)</w:t>
            </w:r>
            <w:r w:rsidRPr="00E93C7E">
              <w:tab/>
              <w:t>Rozhodnutí povolující plánované činnosti, které probíhají</w:t>
            </w:r>
            <w:r w:rsidR="004D6D1F">
              <w:t xml:space="preserve"> v </w:t>
            </w:r>
            <w:r w:rsidRPr="00E93C7E">
              <w:t>oblastech za hranicemi národní jurisdikce, vydaná příslušným orgánem nebo orgány, mohou mít podobu široké škály právních aktů (jako jsou povolení záměrů, rozhodnutí, povolení</w:t>
            </w:r>
            <w:r w:rsidR="004D6D1F">
              <w:t xml:space="preserve"> a </w:t>
            </w:r>
            <w:r w:rsidRPr="00E93C7E">
              <w:t>jiné formy oprávnění)</w:t>
            </w:r>
            <w:r w:rsidR="004D6D1F">
              <w:t xml:space="preserve"> v </w:t>
            </w:r>
            <w:r w:rsidRPr="00E93C7E">
              <w:t>závislosti na vnitrostátních postupech platných</w:t>
            </w:r>
            <w:r w:rsidR="004D6D1F">
              <w:t xml:space="preserve"> v </w:t>
            </w:r>
            <w:r w:rsidRPr="00E93C7E">
              <w:t>členských státech. Bez ohledu na podobu, název nebo postup přijímání takových rozhodnutí podle vnitrostátního práva by členské státy měly zajistit, aby plánované činnosti</w:t>
            </w:r>
            <w:r w:rsidR="004D6D1F">
              <w:t xml:space="preserve"> v </w:t>
            </w:r>
            <w:r w:rsidRPr="00E93C7E">
              <w:t>oblastech za hranicemi národní jurisdikce, které mohou způsobit podstatné znečištění nebo vážnou</w:t>
            </w:r>
            <w:r w:rsidR="004D6D1F">
              <w:t xml:space="preserve"> a </w:t>
            </w:r>
            <w:r w:rsidRPr="00E93C7E">
              <w:t xml:space="preserve">škodlivou změnu mořského prostředí, byly před jejich povolením podrobeny posouzení. </w:t>
            </w:r>
            <w:r w:rsidRPr="00E93C7E">
              <w:rPr>
                <w:b/>
                <w:i/>
              </w:rPr>
              <w:t>Mělo by se zohlednit to, že rybolovné činnosti regulované regionálními organizacemi pro řízení rybolovu nebo společnou rybářskou politikou již mohly být prověřeny</w:t>
            </w:r>
            <w:r w:rsidR="004D6D1F">
              <w:rPr>
                <w:b/>
                <w:i/>
              </w:rPr>
              <w:t xml:space="preserve"> a </w:t>
            </w:r>
            <w:r w:rsidRPr="00E93C7E">
              <w:rPr>
                <w:b/>
                <w:i/>
              </w:rPr>
              <w:t>že nové prověřování nemusí být nutné, pokud členské státy stanoví, že podmínky podle čl. 8 odst. 6 dohody</w:t>
            </w:r>
            <w:r w:rsidR="004D6D1F">
              <w:rPr>
                <w:b/>
                <w:i/>
              </w:rPr>
              <w:t xml:space="preserve"> o </w:t>
            </w:r>
            <w:r w:rsidRPr="00E93C7E">
              <w:rPr>
                <w:b/>
                <w:i/>
              </w:rPr>
              <w:t>BBNJ jsou splněny.</w:t>
            </w:r>
          </w:p>
        </w:tc>
      </w:tr>
    </w:tbl>
    <w:p w14:paraId="2779086B" w14:textId="77777777" w:rsidR="00E76785" w:rsidRPr="00E93C7E" w:rsidRDefault="00A94F72" w:rsidP="00E76785">
      <w:r w:rsidRPr="00E93C7E">
        <w:rPr>
          <w:rStyle w:val="HideTWBExt"/>
          <w:rFonts w:ascii="Times New Roman" w:hAnsi="Times New Roman"/>
          <w:sz w:val="24"/>
        </w:rPr>
        <w:t>&lt;/Amend&gt;</w:t>
      </w:r>
    </w:p>
    <w:p w14:paraId="6944C4F0"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18</w:t>
      </w:r>
      <w:r w:rsidRPr="00E93C7E">
        <w:rPr>
          <w:rStyle w:val="HideTWBExt"/>
          <w:rFonts w:ascii="Times New Roman" w:hAnsi="Times New Roman"/>
          <w:b w:val="0"/>
          <w:sz w:val="24"/>
        </w:rPr>
        <w:t>&lt;/NumAm&gt;</w:t>
      </w:r>
    </w:p>
    <w:p w14:paraId="0E4423C0" w14:textId="77777777" w:rsidR="00E76785" w:rsidRPr="00E93C7E" w:rsidRDefault="00E76785" w:rsidP="00E76785"/>
    <w:p w14:paraId="671C3A30"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40F1418B" w14:textId="10DEF8B4"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Čl. 1 – odst. 1</w:t>
      </w:r>
      <w:r w:rsidR="004D6D1F">
        <w:t xml:space="preserve"> a </w:t>
      </w:r>
      <w:r w:rsidRPr="00E93C7E">
        <w:t>(nový)</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0DDB27B4" w14:textId="77777777" w:rsidTr="004B02C9">
        <w:trPr>
          <w:jc w:val="center"/>
        </w:trPr>
        <w:tc>
          <w:tcPr>
            <w:tcW w:w="9752" w:type="dxa"/>
            <w:gridSpan w:val="2"/>
          </w:tcPr>
          <w:p w14:paraId="026C3FE0" w14:textId="77777777" w:rsidR="00E76785" w:rsidRPr="00E93C7E" w:rsidRDefault="00E76785" w:rsidP="004B02C9">
            <w:pPr>
              <w:keepNext/>
            </w:pPr>
          </w:p>
        </w:tc>
      </w:tr>
      <w:tr w:rsidR="00227E91" w:rsidRPr="00E93C7E" w14:paraId="601F2ABF" w14:textId="77777777" w:rsidTr="004B02C9">
        <w:trPr>
          <w:jc w:val="center"/>
        </w:trPr>
        <w:tc>
          <w:tcPr>
            <w:tcW w:w="4876" w:type="dxa"/>
            <w:hideMark/>
          </w:tcPr>
          <w:p w14:paraId="2B8EE821" w14:textId="77777777" w:rsidR="00E76785" w:rsidRPr="00E93C7E" w:rsidRDefault="00A94F72" w:rsidP="004B02C9">
            <w:pPr>
              <w:pStyle w:val="ColumnHeading"/>
              <w:keepNext/>
              <w:rPr>
                <w:szCs w:val="24"/>
              </w:rPr>
            </w:pPr>
            <w:r w:rsidRPr="00E93C7E">
              <w:t>Znění navržené Komisí</w:t>
            </w:r>
          </w:p>
        </w:tc>
        <w:tc>
          <w:tcPr>
            <w:tcW w:w="4876" w:type="dxa"/>
            <w:hideMark/>
          </w:tcPr>
          <w:p w14:paraId="246C0C43" w14:textId="77777777" w:rsidR="00E76785" w:rsidRPr="00E93C7E" w:rsidRDefault="00A94F72" w:rsidP="004B02C9">
            <w:pPr>
              <w:pStyle w:val="ColumnHeading"/>
              <w:keepNext/>
              <w:rPr>
                <w:szCs w:val="24"/>
              </w:rPr>
            </w:pPr>
            <w:r w:rsidRPr="00E93C7E">
              <w:t>Pozměňovací návrh</w:t>
            </w:r>
          </w:p>
        </w:tc>
      </w:tr>
      <w:tr w:rsidR="00227E91" w:rsidRPr="00E93C7E" w14:paraId="7F95D281" w14:textId="77777777" w:rsidTr="004B02C9">
        <w:trPr>
          <w:jc w:val="center"/>
        </w:trPr>
        <w:tc>
          <w:tcPr>
            <w:tcW w:w="4876" w:type="dxa"/>
          </w:tcPr>
          <w:p w14:paraId="26B7DB5F" w14:textId="77777777" w:rsidR="00E76785" w:rsidRPr="00E93C7E" w:rsidRDefault="00E76785" w:rsidP="004B02C9">
            <w:pPr>
              <w:pStyle w:val="Normal6"/>
              <w:rPr>
                <w:szCs w:val="24"/>
              </w:rPr>
            </w:pPr>
          </w:p>
        </w:tc>
        <w:tc>
          <w:tcPr>
            <w:tcW w:w="4876" w:type="dxa"/>
            <w:hideMark/>
          </w:tcPr>
          <w:p w14:paraId="76679A42" w14:textId="6A2B6544" w:rsidR="00E76785" w:rsidRPr="00E93C7E" w:rsidRDefault="00A94F72" w:rsidP="004B02C9">
            <w:pPr>
              <w:pStyle w:val="Normal6"/>
              <w:rPr>
                <w:szCs w:val="24"/>
              </w:rPr>
            </w:pPr>
            <w:r w:rsidRPr="00E93C7E">
              <w:rPr>
                <w:b/>
                <w:i/>
              </w:rPr>
              <w:t>1a.</w:t>
            </w:r>
            <w:r w:rsidRPr="00E93C7E">
              <w:rPr>
                <w:b/>
                <w:i/>
              </w:rPr>
              <w:tab/>
              <w:t>Tato směrnice se použije na oblasti za hranicemi národní jurisdikce. Stanoví pravidla vztahující se na mořské genetické zdroje</w:t>
            </w:r>
            <w:r w:rsidR="004D6D1F">
              <w:rPr>
                <w:b/>
                <w:i/>
              </w:rPr>
              <w:t xml:space="preserve"> a </w:t>
            </w:r>
            <w:r w:rsidRPr="00E93C7E">
              <w:rPr>
                <w:b/>
                <w:i/>
              </w:rPr>
              <w:t>digitální informace získané sekvenováním, posuzování vlivů plánovaných činností podléhajících jurisdikci nebo kontrole členských států na životní prostředí, jakož</w:t>
            </w:r>
            <w:r w:rsidR="004D6D1F">
              <w:rPr>
                <w:b/>
                <w:i/>
              </w:rPr>
              <w:t xml:space="preserve"> i </w:t>
            </w:r>
            <w:r w:rsidRPr="00E93C7E">
              <w:rPr>
                <w:b/>
                <w:i/>
              </w:rPr>
              <w:t>na vytvoření</w:t>
            </w:r>
            <w:r w:rsidR="004D6D1F">
              <w:rPr>
                <w:b/>
                <w:i/>
              </w:rPr>
              <w:t xml:space="preserve"> a </w:t>
            </w:r>
            <w:r w:rsidRPr="00E93C7E">
              <w:rPr>
                <w:b/>
                <w:i/>
              </w:rPr>
              <w:t>provádění nástrojů péče</w:t>
            </w:r>
            <w:r w:rsidR="004D6D1F">
              <w:rPr>
                <w:b/>
                <w:i/>
              </w:rPr>
              <w:t xml:space="preserve"> o </w:t>
            </w:r>
            <w:r w:rsidRPr="00E93C7E">
              <w:rPr>
                <w:b/>
                <w:i/>
              </w:rPr>
              <w:t>vybrané oblasti</w:t>
            </w:r>
            <w:r w:rsidR="004D6D1F">
              <w:rPr>
                <w:b/>
                <w:i/>
              </w:rPr>
              <w:t xml:space="preserve"> a </w:t>
            </w:r>
            <w:r w:rsidRPr="00E93C7E">
              <w:rPr>
                <w:b/>
                <w:i/>
              </w:rPr>
              <w:t>mimořádných opatření. Platí společně</w:t>
            </w:r>
            <w:r w:rsidR="004D6D1F">
              <w:rPr>
                <w:b/>
                <w:i/>
              </w:rPr>
              <w:t xml:space="preserve"> s </w:t>
            </w:r>
            <w:r w:rsidRPr="00E93C7E">
              <w:rPr>
                <w:b/>
                <w:i/>
              </w:rPr>
              <w:t>pravidly</w:t>
            </w:r>
            <w:r w:rsidR="004D6D1F">
              <w:rPr>
                <w:b/>
                <w:i/>
              </w:rPr>
              <w:t xml:space="preserve"> a </w:t>
            </w:r>
            <w:r w:rsidRPr="00E93C7E">
              <w:rPr>
                <w:b/>
                <w:i/>
              </w:rPr>
              <w:t>politikami Unie</w:t>
            </w:r>
            <w:r w:rsidR="004D6D1F">
              <w:rPr>
                <w:b/>
                <w:i/>
              </w:rPr>
              <w:t xml:space="preserve"> v </w:t>
            </w:r>
            <w:r w:rsidRPr="00E93C7E">
              <w:rPr>
                <w:b/>
                <w:i/>
              </w:rPr>
              <w:t>oblasti společné rybářské politiky (SRP).</w:t>
            </w:r>
          </w:p>
        </w:tc>
      </w:tr>
    </w:tbl>
    <w:p w14:paraId="31B99ADF" w14:textId="77777777" w:rsidR="00E76785" w:rsidRPr="00E93C7E" w:rsidRDefault="00A94F72" w:rsidP="00E76785">
      <w:r w:rsidRPr="00E93C7E">
        <w:rPr>
          <w:rStyle w:val="HideTWBExt"/>
          <w:rFonts w:ascii="Times New Roman" w:hAnsi="Times New Roman"/>
          <w:sz w:val="24"/>
        </w:rPr>
        <w:t>&lt;/Amend&gt;</w:t>
      </w:r>
    </w:p>
    <w:p w14:paraId="3877282A"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19</w:t>
      </w:r>
      <w:r w:rsidRPr="00E93C7E">
        <w:rPr>
          <w:rStyle w:val="HideTWBExt"/>
          <w:rFonts w:ascii="Times New Roman" w:hAnsi="Times New Roman"/>
          <w:b w:val="0"/>
          <w:sz w:val="24"/>
        </w:rPr>
        <w:t>&lt;/NumAm&gt;</w:t>
      </w:r>
    </w:p>
    <w:p w14:paraId="4E4CB437" w14:textId="77777777" w:rsidR="00E76785" w:rsidRPr="00E93C7E" w:rsidRDefault="00E76785" w:rsidP="00E76785"/>
    <w:p w14:paraId="6FAA7D77"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7A9C361D"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Čl. 2 – odst. 1 – písm. i</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63E29B3C" w14:textId="77777777" w:rsidTr="004B02C9">
        <w:trPr>
          <w:jc w:val="center"/>
        </w:trPr>
        <w:tc>
          <w:tcPr>
            <w:tcW w:w="9752" w:type="dxa"/>
            <w:gridSpan w:val="2"/>
          </w:tcPr>
          <w:p w14:paraId="55D4E85A" w14:textId="77777777" w:rsidR="00E76785" w:rsidRPr="00E93C7E" w:rsidRDefault="00E76785" w:rsidP="004B02C9">
            <w:pPr>
              <w:keepNext/>
            </w:pPr>
          </w:p>
        </w:tc>
      </w:tr>
      <w:tr w:rsidR="00227E91" w:rsidRPr="00E93C7E" w14:paraId="5B42935A" w14:textId="77777777" w:rsidTr="004B02C9">
        <w:trPr>
          <w:jc w:val="center"/>
        </w:trPr>
        <w:tc>
          <w:tcPr>
            <w:tcW w:w="4876" w:type="dxa"/>
            <w:hideMark/>
          </w:tcPr>
          <w:p w14:paraId="076A4523" w14:textId="77777777" w:rsidR="00E76785" w:rsidRPr="00E93C7E" w:rsidRDefault="00A94F72" w:rsidP="004B02C9">
            <w:pPr>
              <w:pStyle w:val="ColumnHeading"/>
              <w:keepNext/>
              <w:rPr>
                <w:szCs w:val="24"/>
              </w:rPr>
            </w:pPr>
            <w:r w:rsidRPr="00E93C7E">
              <w:t>Znění navržené Komisí</w:t>
            </w:r>
          </w:p>
        </w:tc>
        <w:tc>
          <w:tcPr>
            <w:tcW w:w="4876" w:type="dxa"/>
            <w:hideMark/>
          </w:tcPr>
          <w:p w14:paraId="12EAF841" w14:textId="77777777" w:rsidR="00E76785" w:rsidRPr="00E93C7E" w:rsidRDefault="00A94F72" w:rsidP="004B02C9">
            <w:pPr>
              <w:pStyle w:val="ColumnHeading"/>
              <w:keepNext/>
              <w:rPr>
                <w:szCs w:val="24"/>
              </w:rPr>
            </w:pPr>
            <w:r w:rsidRPr="00E93C7E">
              <w:t>Pozměňovací návrh</w:t>
            </w:r>
          </w:p>
        </w:tc>
      </w:tr>
      <w:tr w:rsidR="00227E91" w:rsidRPr="00E93C7E" w14:paraId="6F5FCCD3" w14:textId="77777777" w:rsidTr="004B02C9">
        <w:trPr>
          <w:jc w:val="center"/>
        </w:trPr>
        <w:tc>
          <w:tcPr>
            <w:tcW w:w="4876" w:type="dxa"/>
            <w:hideMark/>
          </w:tcPr>
          <w:p w14:paraId="241BD750" w14:textId="77777777" w:rsidR="00E76785" w:rsidRPr="00E93C7E" w:rsidRDefault="00A94F72" w:rsidP="004B02C9">
            <w:pPr>
              <w:pStyle w:val="Normal6"/>
              <w:rPr>
                <w:szCs w:val="24"/>
              </w:rPr>
            </w:pPr>
            <w:r w:rsidRPr="00E93C7E">
              <w:t>i)</w:t>
            </w:r>
            <w:r w:rsidRPr="00E93C7E">
              <w:tab/>
              <w:t xml:space="preserve">„plánovanou činností“ činnost zahrnující provádění stavebních prací, </w:t>
            </w:r>
            <w:r w:rsidRPr="00E93C7E">
              <w:rPr>
                <w:b/>
                <w:i/>
              </w:rPr>
              <w:t>výstavbu</w:t>
            </w:r>
            <w:r w:rsidRPr="00E93C7E">
              <w:t xml:space="preserve"> zařízení, </w:t>
            </w:r>
            <w:r w:rsidRPr="00E93C7E">
              <w:rPr>
                <w:b/>
                <w:i/>
              </w:rPr>
              <w:t>realizaci</w:t>
            </w:r>
            <w:r w:rsidRPr="00E93C7E">
              <w:t xml:space="preserve"> režimů </w:t>
            </w:r>
            <w:r w:rsidRPr="00E93C7E">
              <w:rPr>
                <w:b/>
                <w:i/>
              </w:rPr>
              <w:t xml:space="preserve">nebo jiných zásahů do mořského prostředí, včetně </w:t>
            </w:r>
            <w:r w:rsidRPr="00E93C7E">
              <w:t>pravidelných činností zaměřených na využívání přírodních zdrojů;</w:t>
            </w:r>
          </w:p>
        </w:tc>
        <w:tc>
          <w:tcPr>
            <w:tcW w:w="4876" w:type="dxa"/>
            <w:hideMark/>
          </w:tcPr>
          <w:p w14:paraId="5B1FD5F4" w14:textId="0F6C52DD" w:rsidR="00E76785" w:rsidRPr="00E93C7E" w:rsidRDefault="00A94F72" w:rsidP="004B02C9">
            <w:pPr>
              <w:pStyle w:val="Normal6"/>
              <w:rPr>
                <w:szCs w:val="24"/>
              </w:rPr>
            </w:pPr>
            <w:r w:rsidRPr="00E93C7E">
              <w:t>i)</w:t>
            </w:r>
            <w:r w:rsidRPr="00E93C7E">
              <w:tab/>
              <w:t xml:space="preserve">„plánovanou činností“ </w:t>
            </w:r>
            <w:r w:rsidRPr="00E93C7E">
              <w:rPr>
                <w:b/>
                <w:i/>
              </w:rPr>
              <w:t xml:space="preserve">jakákoli </w:t>
            </w:r>
            <w:r w:rsidRPr="00E93C7E">
              <w:t xml:space="preserve">činnost zahrnující </w:t>
            </w:r>
            <w:r w:rsidRPr="00E93C7E">
              <w:rPr>
                <w:b/>
                <w:i/>
              </w:rPr>
              <w:t xml:space="preserve">zásahy do mořského prostředí, mj. </w:t>
            </w:r>
            <w:r w:rsidRPr="00E93C7E">
              <w:t xml:space="preserve">provádění stavebních prací, </w:t>
            </w:r>
            <w:r w:rsidRPr="00E93C7E">
              <w:rPr>
                <w:b/>
                <w:i/>
              </w:rPr>
              <w:t>výstavba</w:t>
            </w:r>
            <w:r w:rsidRPr="00E93C7E">
              <w:t xml:space="preserve"> zařízení, </w:t>
            </w:r>
            <w:r w:rsidRPr="00E93C7E">
              <w:rPr>
                <w:b/>
                <w:i/>
              </w:rPr>
              <w:t>realizace</w:t>
            </w:r>
            <w:r w:rsidRPr="00E93C7E">
              <w:t xml:space="preserve"> režimů</w:t>
            </w:r>
            <w:r w:rsidR="004D6D1F">
              <w:t xml:space="preserve"> a </w:t>
            </w:r>
            <w:r w:rsidRPr="00E93C7E">
              <w:t>pravidelných činností zaměřených na využívání přírodních zdrojů;</w:t>
            </w:r>
          </w:p>
        </w:tc>
      </w:tr>
    </w:tbl>
    <w:p w14:paraId="4941BD07" w14:textId="77777777" w:rsidR="00E76785" w:rsidRPr="00E93C7E" w:rsidRDefault="00A94F72" w:rsidP="00E76785">
      <w:r w:rsidRPr="00E93C7E">
        <w:rPr>
          <w:rStyle w:val="HideTWBExt"/>
          <w:rFonts w:ascii="Times New Roman" w:hAnsi="Times New Roman"/>
          <w:sz w:val="24"/>
        </w:rPr>
        <w:t>&lt;/Amend&gt;</w:t>
      </w:r>
    </w:p>
    <w:p w14:paraId="79FD917A"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20</w:t>
      </w:r>
      <w:r w:rsidRPr="00E93C7E">
        <w:rPr>
          <w:rStyle w:val="HideTWBExt"/>
          <w:rFonts w:ascii="Times New Roman" w:hAnsi="Times New Roman"/>
          <w:b w:val="0"/>
          <w:sz w:val="24"/>
        </w:rPr>
        <w:t>&lt;/NumAm&gt;</w:t>
      </w:r>
    </w:p>
    <w:p w14:paraId="0FC2F0A8" w14:textId="77777777" w:rsidR="00E76785" w:rsidRPr="00E93C7E" w:rsidRDefault="00E76785" w:rsidP="00E76785"/>
    <w:p w14:paraId="44970FE8"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724A1DEE"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Čl. 2 – odst. 1 – písm. j</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4AC99C97" w14:textId="77777777" w:rsidTr="004B02C9">
        <w:trPr>
          <w:jc w:val="center"/>
        </w:trPr>
        <w:tc>
          <w:tcPr>
            <w:tcW w:w="9752" w:type="dxa"/>
            <w:gridSpan w:val="2"/>
          </w:tcPr>
          <w:p w14:paraId="206B2DD2" w14:textId="77777777" w:rsidR="00E76785" w:rsidRPr="00E93C7E" w:rsidRDefault="00E76785" w:rsidP="004B02C9">
            <w:pPr>
              <w:keepNext/>
            </w:pPr>
          </w:p>
        </w:tc>
      </w:tr>
      <w:tr w:rsidR="00227E91" w:rsidRPr="00E93C7E" w14:paraId="722D93E8" w14:textId="77777777" w:rsidTr="004B02C9">
        <w:trPr>
          <w:jc w:val="center"/>
        </w:trPr>
        <w:tc>
          <w:tcPr>
            <w:tcW w:w="4876" w:type="dxa"/>
            <w:hideMark/>
          </w:tcPr>
          <w:p w14:paraId="33893BC0" w14:textId="77777777" w:rsidR="00E76785" w:rsidRPr="00E93C7E" w:rsidRDefault="00A94F72" w:rsidP="004B02C9">
            <w:pPr>
              <w:pStyle w:val="ColumnHeading"/>
              <w:keepNext/>
              <w:rPr>
                <w:szCs w:val="24"/>
              </w:rPr>
            </w:pPr>
            <w:r w:rsidRPr="00E93C7E">
              <w:t>Znění navržené Komisí</w:t>
            </w:r>
          </w:p>
        </w:tc>
        <w:tc>
          <w:tcPr>
            <w:tcW w:w="4876" w:type="dxa"/>
            <w:hideMark/>
          </w:tcPr>
          <w:p w14:paraId="32C607FF" w14:textId="77777777" w:rsidR="00E76785" w:rsidRPr="00E93C7E" w:rsidRDefault="00A94F72" w:rsidP="004B02C9">
            <w:pPr>
              <w:pStyle w:val="ColumnHeading"/>
              <w:keepNext/>
              <w:rPr>
                <w:szCs w:val="24"/>
              </w:rPr>
            </w:pPr>
            <w:r w:rsidRPr="00E93C7E">
              <w:t>Pozměňovací návrh</w:t>
            </w:r>
          </w:p>
        </w:tc>
      </w:tr>
      <w:tr w:rsidR="00227E91" w:rsidRPr="00E93C7E" w14:paraId="42FDD060" w14:textId="77777777" w:rsidTr="004B02C9">
        <w:trPr>
          <w:jc w:val="center"/>
        </w:trPr>
        <w:tc>
          <w:tcPr>
            <w:tcW w:w="4876" w:type="dxa"/>
            <w:hideMark/>
          </w:tcPr>
          <w:p w14:paraId="5990160E" w14:textId="24BE2EB0" w:rsidR="00E76785" w:rsidRPr="00E93C7E" w:rsidRDefault="00A94F72" w:rsidP="004B02C9">
            <w:pPr>
              <w:pStyle w:val="Normal6"/>
              <w:rPr>
                <w:szCs w:val="24"/>
              </w:rPr>
            </w:pPr>
            <w:r w:rsidRPr="00E93C7E">
              <w:t>j)</w:t>
            </w:r>
            <w:r w:rsidRPr="00E93C7E">
              <w:tab/>
              <w:t xml:space="preserve">„činnostmi podléhajícími jurisdikci nebo kontrole“ činnosti vykonávané </w:t>
            </w:r>
            <w:r w:rsidRPr="00E93C7E">
              <w:rPr>
                <w:b/>
                <w:i/>
              </w:rPr>
              <w:t>veřejnými</w:t>
            </w:r>
            <w:r w:rsidR="004D6D1F">
              <w:rPr>
                <w:b/>
                <w:i/>
              </w:rPr>
              <w:t xml:space="preserve"> i </w:t>
            </w:r>
            <w:r w:rsidRPr="00E93C7E">
              <w:rPr>
                <w:b/>
                <w:i/>
              </w:rPr>
              <w:t>soukromými subjekty</w:t>
            </w:r>
            <w:r w:rsidRPr="00E93C7E">
              <w:t>,</w:t>
            </w:r>
            <w:r w:rsidR="004D6D1F">
              <w:t xml:space="preserve"> u </w:t>
            </w:r>
            <w:r w:rsidRPr="00E93C7E">
              <w:t>nichž může členský stát</w:t>
            </w:r>
            <w:r w:rsidR="004D6D1F">
              <w:t xml:space="preserve"> v </w:t>
            </w:r>
            <w:r w:rsidRPr="00E93C7E">
              <w:t>souladu</w:t>
            </w:r>
            <w:r w:rsidR="004D6D1F">
              <w:t xml:space="preserve"> s </w:t>
            </w:r>
            <w:r w:rsidRPr="00E93C7E">
              <w:t>mezinárodním právem vykonávat svou pravomoc nebo působnost;</w:t>
            </w:r>
          </w:p>
        </w:tc>
        <w:tc>
          <w:tcPr>
            <w:tcW w:w="4876" w:type="dxa"/>
            <w:hideMark/>
          </w:tcPr>
          <w:p w14:paraId="07AAEAC9" w14:textId="5AF53BD2" w:rsidR="00E76785" w:rsidRPr="00E93C7E" w:rsidRDefault="00A94F72" w:rsidP="004B02C9">
            <w:pPr>
              <w:pStyle w:val="Normal6"/>
              <w:rPr>
                <w:szCs w:val="24"/>
              </w:rPr>
            </w:pPr>
            <w:r w:rsidRPr="00E93C7E">
              <w:t>j)</w:t>
            </w:r>
            <w:r w:rsidRPr="00E93C7E">
              <w:tab/>
              <w:t xml:space="preserve">„činnostmi podléhajícími jurisdikci nebo kontrole“ činnosti vykonávané </w:t>
            </w:r>
            <w:r w:rsidRPr="00E93C7E">
              <w:rPr>
                <w:b/>
                <w:i/>
              </w:rPr>
              <w:t>fyzickými</w:t>
            </w:r>
            <w:r w:rsidR="004D6D1F">
              <w:rPr>
                <w:b/>
                <w:i/>
              </w:rPr>
              <w:t xml:space="preserve"> a </w:t>
            </w:r>
            <w:r w:rsidRPr="00E93C7E">
              <w:rPr>
                <w:b/>
                <w:i/>
              </w:rPr>
              <w:t>právnickými osobami, včetně veřejných</w:t>
            </w:r>
            <w:r w:rsidR="004D6D1F">
              <w:rPr>
                <w:b/>
                <w:i/>
              </w:rPr>
              <w:t xml:space="preserve"> a </w:t>
            </w:r>
            <w:r w:rsidRPr="00E93C7E">
              <w:rPr>
                <w:b/>
                <w:i/>
              </w:rPr>
              <w:t>soukromých subjektů</w:t>
            </w:r>
            <w:r w:rsidRPr="00E93C7E">
              <w:t>,</w:t>
            </w:r>
            <w:r w:rsidR="004D6D1F">
              <w:t xml:space="preserve"> u </w:t>
            </w:r>
            <w:r w:rsidRPr="00E93C7E">
              <w:t>nichž může členský stát</w:t>
            </w:r>
            <w:r w:rsidR="004D6D1F">
              <w:t xml:space="preserve"> v </w:t>
            </w:r>
            <w:r w:rsidRPr="00E93C7E">
              <w:t>souladu</w:t>
            </w:r>
            <w:r w:rsidR="004D6D1F">
              <w:t xml:space="preserve"> s </w:t>
            </w:r>
            <w:r w:rsidRPr="00E93C7E">
              <w:t>mezinárodním právem vykonávat svou pravomoc nebo působnost;</w:t>
            </w:r>
          </w:p>
        </w:tc>
      </w:tr>
    </w:tbl>
    <w:p w14:paraId="1E2FC4ED" w14:textId="77777777" w:rsidR="00E76785" w:rsidRPr="00E93C7E" w:rsidRDefault="00A94F72" w:rsidP="00E76785">
      <w:r w:rsidRPr="00E93C7E">
        <w:rPr>
          <w:rStyle w:val="HideTWBExt"/>
          <w:rFonts w:ascii="Times New Roman" w:hAnsi="Times New Roman"/>
          <w:sz w:val="24"/>
        </w:rPr>
        <w:t>&lt;/Amend&gt;</w:t>
      </w:r>
    </w:p>
    <w:p w14:paraId="29A2679B"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21</w:t>
      </w:r>
      <w:r w:rsidRPr="00E93C7E">
        <w:rPr>
          <w:rStyle w:val="HideTWBExt"/>
          <w:rFonts w:ascii="Times New Roman" w:hAnsi="Times New Roman"/>
          <w:b w:val="0"/>
          <w:sz w:val="24"/>
        </w:rPr>
        <w:t>&lt;/NumAm&gt;</w:t>
      </w:r>
    </w:p>
    <w:p w14:paraId="566D5EED" w14:textId="77777777" w:rsidR="00E76785" w:rsidRPr="00E93C7E" w:rsidRDefault="00E76785" w:rsidP="00E76785"/>
    <w:p w14:paraId="3CDF9E16"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69C092B9"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Čl. 2 – odst. 1 – písm. n</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2377A60E" w14:textId="77777777" w:rsidTr="004B02C9">
        <w:trPr>
          <w:jc w:val="center"/>
        </w:trPr>
        <w:tc>
          <w:tcPr>
            <w:tcW w:w="9752" w:type="dxa"/>
            <w:gridSpan w:val="2"/>
          </w:tcPr>
          <w:p w14:paraId="1BC9B028" w14:textId="77777777" w:rsidR="00E76785" w:rsidRPr="00E93C7E" w:rsidRDefault="00E76785" w:rsidP="004B02C9">
            <w:pPr>
              <w:keepNext/>
            </w:pPr>
          </w:p>
        </w:tc>
      </w:tr>
      <w:tr w:rsidR="00227E91" w:rsidRPr="00E93C7E" w14:paraId="4FD3E097" w14:textId="77777777" w:rsidTr="004B02C9">
        <w:trPr>
          <w:jc w:val="center"/>
        </w:trPr>
        <w:tc>
          <w:tcPr>
            <w:tcW w:w="4876" w:type="dxa"/>
            <w:hideMark/>
          </w:tcPr>
          <w:p w14:paraId="402A316A" w14:textId="77777777" w:rsidR="00E76785" w:rsidRPr="00E93C7E" w:rsidRDefault="00A94F72" w:rsidP="004B02C9">
            <w:pPr>
              <w:pStyle w:val="ColumnHeading"/>
              <w:keepNext/>
              <w:rPr>
                <w:szCs w:val="24"/>
              </w:rPr>
            </w:pPr>
            <w:r w:rsidRPr="00E93C7E">
              <w:t>Znění navržené Komisí</w:t>
            </w:r>
          </w:p>
        </w:tc>
        <w:tc>
          <w:tcPr>
            <w:tcW w:w="4876" w:type="dxa"/>
            <w:hideMark/>
          </w:tcPr>
          <w:p w14:paraId="2DB6908B" w14:textId="77777777" w:rsidR="00E76785" w:rsidRPr="00E93C7E" w:rsidRDefault="00A94F72" w:rsidP="004B02C9">
            <w:pPr>
              <w:pStyle w:val="ColumnHeading"/>
              <w:keepNext/>
              <w:rPr>
                <w:szCs w:val="24"/>
              </w:rPr>
            </w:pPr>
            <w:r w:rsidRPr="00E93C7E">
              <w:t>Pozměňovací návrh</w:t>
            </w:r>
          </w:p>
        </w:tc>
      </w:tr>
      <w:tr w:rsidR="00227E91" w:rsidRPr="00E93C7E" w14:paraId="0F8E02C9" w14:textId="77777777" w:rsidTr="004B02C9">
        <w:trPr>
          <w:jc w:val="center"/>
        </w:trPr>
        <w:tc>
          <w:tcPr>
            <w:tcW w:w="4876" w:type="dxa"/>
            <w:hideMark/>
          </w:tcPr>
          <w:p w14:paraId="0E5BCE42" w14:textId="1111B2CA" w:rsidR="00E76785" w:rsidRPr="00E93C7E" w:rsidRDefault="00A94F72" w:rsidP="004B02C9">
            <w:pPr>
              <w:pStyle w:val="Normal6"/>
              <w:rPr>
                <w:szCs w:val="24"/>
              </w:rPr>
            </w:pPr>
            <w:r w:rsidRPr="00E93C7E">
              <w:t>n)</w:t>
            </w:r>
            <w:r w:rsidRPr="00E93C7E">
              <w:tab/>
              <w:t>„veřejností“ dotčená veřejnost, jakož</w:t>
            </w:r>
            <w:r w:rsidR="004D6D1F">
              <w:t xml:space="preserve"> i </w:t>
            </w:r>
            <w:r w:rsidRPr="00E93C7E">
              <w:t>původní obyvatelé</w:t>
            </w:r>
            <w:r w:rsidR="004D6D1F">
              <w:t xml:space="preserve"> a </w:t>
            </w:r>
            <w:r w:rsidRPr="00E93C7E">
              <w:t>místní komunity</w:t>
            </w:r>
            <w:r w:rsidR="004D6D1F">
              <w:t xml:space="preserve"> s </w:t>
            </w:r>
            <w:r w:rsidRPr="00E93C7E">
              <w:t>příslušnými tradičními znalostmi</w:t>
            </w:r>
            <w:r w:rsidR="004D6D1F">
              <w:t xml:space="preserve"> a </w:t>
            </w:r>
            <w:r w:rsidRPr="00E93C7E">
              <w:t>příslušné globální, regionální, subregionální</w:t>
            </w:r>
            <w:r w:rsidR="004D6D1F">
              <w:t xml:space="preserve"> a </w:t>
            </w:r>
            <w:r w:rsidRPr="00E93C7E">
              <w:t>odvětvové orgány</w:t>
            </w:r>
            <w:r w:rsidR="004D6D1F">
              <w:t xml:space="preserve"> a </w:t>
            </w:r>
            <w:r w:rsidRPr="00E93C7E">
              <w:t>vědecká obec;</w:t>
            </w:r>
          </w:p>
        </w:tc>
        <w:tc>
          <w:tcPr>
            <w:tcW w:w="4876" w:type="dxa"/>
            <w:hideMark/>
          </w:tcPr>
          <w:p w14:paraId="730485CD" w14:textId="77777777" w:rsidR="00E76785" w:rsidRPr="00E93C7E" w:rsidRDefault="00A94F72" w:rsidP="004B02C9">
            <w:pPr>
              <w:pStyle w:val="Normal6"/>
              <w:rPr>
                <w:szCs w:val="24"/>
              </w:rPr>
            </w:pPr>
            <w:r w:rsidRPr="00E93C7E">
              <w:rPr>
                <w:i/>
              </w:rPr>
              <w:t>(Netýká se českého znění.)</w:t>
            </w:r>
            <w:r w:rsidRPr="00E93C7E">
              <w:tab/>
              <w:t xml:space="preserve"> </w:t>
            </w:r>
          </w:p>
        </w:tc>
      </w:tr>
    </w:tbl>
    <w:p w14:paraId="560D8F7E" w14:textId="77777777" w:rsidR="00E76785" w:rsidRPr="00E93C7E" w:rsidRDefault="00A94F72" w:rsidP="00E76785">
      <w:r w:rsidRPr="00E93C7E">
        <w:rPr>
          <w:rStyle w:val="HideTWBExt"/>
          <w:rFonts w:ascii="Times New Roman" w:hAnsi="Times New Roman"/>
          <w:sz w:val="24"/>
        </w:rPr>
        <w:t>&lt;/Amend&gt;</w:t>
      </w:r>
    </w:p>
    <w:p w14:paraId="6146B0A2"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22</w:t>
      </w:r>
      <w:r w:rsidRPr="00E93C7E">
        <w:rPr>
          <w:rStyle w:val="HideTWBExt"/>
          <w:rFonts w:ascii="Times New Roman" w:hAnsi="Times New Roman"/>
          <w:b w:val="0"/>
          <w:sz w:val="24"/>
        </w:rPr>
        <w:t>&lt;/NumAm&gt;</w:t>
      </w:r>
    </w:p>
    <w:p w14:paraId="6FF32B36" w14:textId="77777777" w:rsidR="00E76785" w:rsidRPr="00E93C7E" w:rsidRDefault="00E76785" w:rsidP="00E76785"/>
    <w:p w14:paraId="5ECDBA31"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156CC225"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Čl. 3 – odst. 1</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0285F6D5" w14:textId="77777777" w:rsidTr="004B02C9">
        <w:trPr>
          <w:jc w:val="center"/>
        </w:trPr>
        <w:tc>
          <w:tcPr>
            <w:tcW w:w="9752" w:type="dxa"/>
            <w:gridSpan w:val="2"/>
          </w:tcPr>
          <w:p w14:paraId="0860BED7" w14:textId="77777777" w:rsidR="00E76785" w:rsidRPr="00E93C7E" w:rsidRDefault="00E76785" w:rsidP="004B02C9">
            <w:pPr>
              <w:keepNext/>
            </w:pPr>
          </w:p>
        </w:tc>
      </w:tr>
      <w:tr w:rsidR="00227E91" w:rsidRPr="00E93C7E" w14:paraId="083460B6" w14:textId="77777777" w:rsidTr="004B02C9">
        <w:trPr>
          <w:jc w:val="center"/>
        </w:trPr>
        <w:tc>
          <w:tcPr>
            <w:tcW w:w="4876" w:type="dxa"/>
            <w:hideMark/>
          </w:tcPr>
          <w:p w14:paraId="685AE9BF" w14:textId="77777777" w:rsidR="00E76785" w:rsidRPr="00E93C7E" w:rsidRDefault="00A94F72" w:rsidP="004B02C9">
            <w:pPr>
              <w:pStyle w:val="ColumnHeading"/>
              <w:keepNext/>
              <w:rPr>
                <w:szCs w:val="24"/>
              </w:rPr>
            </w:pPr>
            <w:r w:rsidRPr="00E93C7E">
              <w:t>Znění navržené Komisí</w:t>
            </w:r>
          </w:p>
        </w:tc>
        <w:tc>
          <w:tcPr>
            <w:tcW w:w="4876" w:type="dxa"/>
            <w:hideMark/>
          </w:tcPr>
          <w:p w14:paraId="02C63037" w14:textId="77777777" w:rsidR="00E76785" w:rsidRPr="00E93C7E" w:rsidRDefault="00A94F72" w:rsidP="004B02C9">
            <w:pPr>
              <w:pStyle w:val="ColumnHeading"/>
              <w:keepNext/>
              <w:rPr>
                <w:szCs w:val="24"/>
              </w:rPr>
            </w:pPr>
            <w:r w:rsidRPr="00E93C7E">
              <w:t>Pozměňovací návrh</w:t>
            </w:r>
          </w:p>
        </w:tc>
      </w:tr>
      <w:tr w:rsidR="00227E91" w:rsidRPr="00E93C7E" w14:paraId="1D3C8525" w14:textId="77777777" w:rsidTr="004B02C9">
        <w:trPr>
          <w:jc w:val="center"/>
        </w:trPr>
        <w:tc>
          <w:tcPr>
            <w:tcW w:w="4876" w:type="dxa"/>
            <w:hideMark/>
          </w:tcPr>
          <w:p w14:paraId="5C6ED878" w14:textId="0DEA18B4" w:rsidR="00E76785" w:rsidRPr="00E93C7E" w:rsidRDefault="00A94F72" w:rsidP="004B02C9">
            <w:pPr>
              <w:pStyle w:val="Normal6"/>
              <w:rPr>
                <w:szCs w:val="24"/>
              </w:rPr>
            </w:pPr>
            <w:r w:rsidRPr="00E93C7E">
              <w:t>1.</w:t>
            </w:r>
            <w:r w:rsidRPr="00E93C7E">
              <w:tab/>
              <w:t>Tato směrnice se vztahuje na plánované činnosti, které podléhají jurisdikci nebo kontrole členských států</w:t>
            </w:r>
            <w:r w:rsidR="004D6D1F">
              <w:t xml:space="preserve"> a </w:t>
            </w:r>
            <w:r w:rsidRPr="00E93C7E">
              <w:t>které probíhají</w:t>
            </w:r>
            <w:r w:rsidR="004D6D1F">
              <w:t xml:space="preserve"> v </w:t>
            </w:r>
            <w:r w:rsidRPr="00E93C7E">
              <w:t>oblastech za hranicemi národní jurisdikce.</w:t>
            </w:r>
          </w:p>
        </w:tc>
        <w:tc>
          <w:tcPr>
            <w:tcW w:w="4876" w:type="dxa"/>
            <w:hideMark/>
          </w:tcPr>
          <w:p w14:paraId="237366D3" w14:textId="037697E7" w:rsidR="00E76785" w:rsidRPr="00E93C7E" w:rsidRDefault="00A94F72" w:rsidP="004B02C9">
            <w:pPr>
              <w:pStyle w:val="Normal6"/>
              <w:rPr>
                <w:szCs w:val="24"/>
              </w:rPr>
            </w:pPr>
            <w:r w:rsidRPr="00E93C7E">
              <w:t>1.</w:t>
            </w:r>
            <w:r w:rsidRPr="00E93C7E">
              <w:tab/>
              <w:t>Tato směrnice se vztahuje na plánované činnosti, které podléhají jurisdikci nebo kontrole členských států</w:t>
            </w:r>
            <w:r w:rsidR="004D6D1F">
              <w:t xml:space="preserve"> a </w:t>
            </w:r>
            <w:r w:rsidRPr="00E93C7E">
              <w:t>které probíhají</w:t>
            </w:r>
            <w:r w:rsidR="004D6D1F">
              <w:t xml:space="preserve"> v </w:t>
            </w:r>
            <w:r w:rsidRPr="00E93C7E">
              <w:t>oblastech za hranicemi národní jurisdikce</w:t>
            </w:r>
            <w:r w:rsidRPr="00E93C7E">
              <w:rPr>
                <w:b/>
                <w:i/>
              </w:rPr>
              <w:t>, aniž tím jsou dotčeny pravomoci členských států</w:t>
            </w:r>
            <w:r w:rsidRPr="00E93C7E">
              <w:t>.</w:t>
            </w:r>
          </w:p>
        </w:tc>
      </w:tr>
    </w:tbl>
    <w:p w14:paraId="35CCA3C6" w14:textId="77777777" w:rsidR="00E76785" w:rsidRPr="00E93C7E" w:rsidRDefault="00A94F72" w:rsidP="00E76785">
      <w:r w:rsidRPr="00E93C7E">
        <w:rPr>
          <w:rStyle w:val="HideTWBExt"/>
          <w:rFonts w:ascii="Times New Roman" w:hAnsi="Times New Roman"/>
          <w:sz w:val="24"/>
        </w:rPr>
        <w:t>&lt;/Amend&gt;</w:t>
      </w:r>
    </w:p>
    <w:p w14:paraId="06B3B9C7" w14:textId="77777777" w:rsidR="00E76785" w:rsidRPr="00E93C7E" w:rsidRDefault="00A94F72" w:rsidP="00E76785">
      <w:pPr>
        <w:pStyle w:val="AmNumberTabs"/>
        <w:rPr>
          <w:szCs w:val="24"/>
        </w:rPr>
      </w:pPr>
      <w:r w:rsidRPr="00E93C7E">
        <w:rPr>
          <w:rStyle w:val="HideTWBExt"/>
          <w:rFonts w:ascii="Times New Roman" w:hAnsi="Times New Roman"/>
          <w:sz w:val="24"/>
        </w:rPr>
        <w:t>&lt;Amend&gt;</w:t>
      </w:r>
      <w:r w:rsidRPr="00E93C7E">
        <w:t>Pozměňovací návrh</w:t>
      </w:r>
      <w:r w:rsidRPr="00E93C7E">
        <w:tab/>
      </w:r>
      <w:r w:rsidRPr="00E93C7E">
        <w:tab/>
      </w:r>
      <w:r w:rsidRPr="00E93C7E">
        <w:rPr>
          <w:rStyle w:val="HideTWBExt"/>
          <w:rFonts w:ascii="Times New Roman" w:hAnsi="Times New Roman"/>
          <w:sz w:val="24"/>
        </w:rPr>
        <w:t>&lt;NumAm&gt;</w:t>
      </w:r>
      <w:r w:rsidRPr="00E93C7E">
        <w:t>23</w:t>
      </w:r>
      <w:r w:rsidRPr="00E93C7E">
        <w:rPr>
          <w:rStyle w:val="HideTWBExt"/>
          <w:rFonts w:ascii="Times New Roman" w:hAnsi="Times New Roman"/>
          <w:sz w:val="24"/>
        </w:rPr>
        <w:t>&lt;/NumAm&gt;</w:t>
      </w:r>
    </w:p>
    <w:p w14:paraId="37EAA869" w14:textId="77777777" w:rsidR="00E76785" w:rsidRPr="00E93C7E" w:rsidRDefault="00A94F72" w:rsidP="00E76785">
      <w:pPr>
        <w:pStyle w:val="NormalBold12b"/>
        <w:rPr>
          <w:szCs w:val="24"/>
        </w:rPr>
      </w:pPr>
      <w:r w:rsidRPr="00E93C7E">
        <w:rPr>
          <w:rStyle w:val="HideTWBExt"/>
          <w:rFonts w:ascii="Times New Roman" w:hAnsi="Times New Roman"/>
          <w:sz w:val="24"/>
        </w:rPr>
        <w:t>&lt;DocAmend&gt;</w:t>
      </w:r>
      <w:r w:rsidRPr="00E93C7E">
        <w:t>Návrh směrnice</w:t>
      </w:r>
      <w:r w:rsidRPr="00E93C7E">
        <w:rPr>
          <w:rStyle w:val="HideTWBExt"/>
          <w:rFonts w:ascii="Times New Roman" w:hAnsi="Times New Roman"/>
          <w:sz w:val="24"/>
        </w:rPr>
        <w:t>&lt;/DocAmend&gt;</w:t>
      </w:r>
    </w:p>
    <w:p w14:paraId="404BA8EC" w14:textId="77777777" w:rsidR="00E76785" w:rsidRPr="00E93C7E" w:rsidRDefault="00A94F72" w:rsidP="00E76785">
      <w:pPr>
        <w:pStyle w:val="NormalBold"/>
        <w:rPr>
          <w:szCs w:val="24"/>
        </w:rPr>
      </w:pPr>
      <w:r w:rsidRPr="00E93C7E">
        <w:rPr>
          <w:rStyle w:val="HideTWBExt"/>
          <w:rFonts w:ascii="Times New Roman" w:hAnsi="Times New Roman"/>
          <w:sz w:val="24"/>
        </w:rPr>
        <w:t>&lt;Article&gt;</w:t>
      </w:r>
      <w:r w:rsidRPr="00E93C7E">
        <w:t>Čl. 3 – odst. 1 b (nový)</w:t>
      </w:r>
      <w:r w:rsidRPr="00E93C7E">
        <w:rPr>
          <w:rStyle w:val="HideTWBExt"/>
          <w:rFonts w:ascii="Times New Roman" w:hAnsi="Times New Roman"/>
          <w:sz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27E91" w:rsidRPr="00E93C7E" w14:paraId="540307C5" w14:textId="77777777" w:rsidTr="004B02C9">
        <w:trPr>
          <w:trHeight w:val="240"/>
          <w:jc w:val="center"/>
        </w:trPr>
        <w:tc>
          <w:tcPr>
            <w:tcW w:w="9752" w:type="dxa"/>
            <w:gridSpan w:val="2"/>
            <w:tcBorders>
              <w:top w:val="nil"/>
              <w:left w:val="nil"/>
              <w:bottom w:val="nil"/>
              <w:right w:val="nil"/>
            </w:tcBorders>
          </w:tcPr>
          <w:p w14:paraId="319C4B57" w14:textId="77777777" w:rsidR="00E76785" w:rsidRPr="00E93C7E" w:rsidRDefault="00E76785" w:rsidP="004B02C9"/>
        </w:tc>
      </w:tr>
      <w:tr w:rsidR="00227E91" w:rsidRPr="00E93C7E" w14:paraId="12FC6FA5" w14:textId="77777777" w:rsidTr="004B02C9">
        <w:trPr>
          <w:trHeight w:val="240"/>
          <w:jc w:val="center"/>
        </w:trPr>
        <w:tc>
          <w:tcPr>
            <w:tcW w:w="4876" w:type="dxa"/>
            <w:tcBorders>
              <w:top w:val="nil"/>
              <w:left w:val="nil"/>
              <w:bottom w:val="nil"/>
              <w:right w:val="nil"/>
            </w:tcBorders>
            <w:hideMark/>
          </w:tcPr>
          <w:p w14:paraId="134DEF21" w14:textId="77777777" w:rsidR="00E76785" w:rsidRPr="00E93C7E" w:rsidRDefault="00A94F72" w:rsidP="004B02C9">
            <w:pPr>
              <w:pStyle w:val="AmColumnHeading"/>
              <w:rPr>
                <w:szCs w:val="24"/>
              </w:rPr>
            </w:pPr>
            <w:r w:rsidRPr="00E93C7E">
              <w:t>Znění navržené Komisí</w:t>
            </w:r>
          </w:p>
        </w:tc>
        <w:tc>
          <w:tcPr>
            <w:tcW w:w="4876" w:type="dxa"/>
            <w:tcBorders>
              <w:top w:val="nil"/>
              <w:left w:val="nil"/>
              <w:bottom w:val="nil"/>
              <w:right w:val="nil"/>
            </w:tcBorders>
            <w:hideMark/>
          </w:tcPr>
          <w:p w14:paraId="2FDB814F" w14:textId="77777777" w:rsidR="00E76785" w:rsidRPr="00E93C7E" w:rsidRDefault="00A94F72" w:rsidP="004B02C9">
            <w:pPr>
              <w:pStyle w:val="AmColumnHeading"/>
              <w:rPr>
                <w:szCs w:val="24"/>
              </w:rPr>
            </w:pPr>
            <w:r w:rsidRPr="00E93C7E">
              <w:t>Pozměňovací návrh</w:t>
            </w:r>
          </w:p>
        </w:tc>
      </w:tr>
      <w:tr w:rsidR="00227E91" w:rsidRPr="00E93C7E" w14:paraId="007CCE8C" w14:textId="77777777" w:rsidTr="004B02C9">
        <w:trPr>
          <w:jc w:val="center"/>
        </w:trPr>
        <w:tc>
          <w:tcPr>
            <w:tcW w:w="4876" w:type="dxa"/>
            <w:tcBorders>
              <w:top w:val="nil"/>
              <w:left w:val="nil"/>
              <w:bottom w:val="nil"/>
              <w:right w:val="nil"/>
            </w:tcBorders>
          </w:tcPr>
          <w:p w14:paraId="7953CC67" w14:textId="77777777" w:rsidR="00E76785" w:rsidRPr="00E93C7E" w:rsidRDefault="00E76785" w:rsidP="004B02C9">
            <w:pPr>
              <w:pStyle w:val="Normal6a"/>
              <w:rPr>
                <w:szCs w:val="24"/>
              </w:rPr>
            </w:pPr>
          </w:p>
        </w:tc>
        <w:tc>
          <w:tcPr>
            <w:tcW w:w="4876" w:type="dxa"/>
            <w:tcBorders>
              <w:top w:val="nil"/>
              <w:left w:val="nil"/>
              <w:bottom w:val="nil"/>
              <w:right w:val="nil"/>
            </w:tcBorders>
            <w:hideMark/>
          </w:tcPr>
          <w:p w14:paraId="1ED585DA" w14:textId="129EB145" w:rsidR="00E76785" w:rsidRPr="00E93C7E" w:rsidRDefault="00A94F72" w:rsidP="004B02C9">
            <w:pPr>
              <w:pStyle w:val="Normal6a"/>
              <w:rPr>
                <w:szCs w:val="24"/>
              </w:rPr>
            </w:pPr>
            <w:r w:rsidRPr="00E93C7E">
              <w:rPr>
                <w:b/>
                <w:i/>
              </w:rPr>
              <w:t>1b.</w:t>
            </w:r>
            <w:r w:rsidRPr="00E93C7E">
              <w:tab/>
            </w:r>
            <w:r w:rsidRPr="00E93C7E">
              <w:rPr>
                <w:b/>
                <w:i/>
              </w:rPr>
              <w:t>Tato směrnice nesmí za žádných okolností zasahovat do postupů, kterými členské státy žádají</w:t>
            </w:r>
            <w:r w:rsidR="004D6D1F">
              <w:rPr>
                <w:b/>
                <w:i/>
              </w:rPr>
              <w:t xml:space="preserve"> o </w:t>
            </w:r>
            <w:r w:rsidRPr="00E93C7E">
              <w:rPr>
                <w:b/>
                <w:i/>
              </w:rPr>
              <w:t>rozšíření svého kontinentálního šelfu před Komisí OSN pro hranice kontinentálního šelfu,</w:t>
            </w:r>
          </w:p>
        </w:tc>
      </w:tr>
    </w:tbl>
    <w:p w14:paraId="4F0C75E0" w14:textId="77777777" w:rsidR="00E76785" w:rsidRPr="00E93C7E" w:rsidRDefault="00A94F72" w:rsidP="00E76785">
      <w:r w:rsidRPr="00E93C7E">
        <w:rPr>
          <w:rStyle w:val="HideTWBExt"/>
          <w:rFonts w:ascii="Times New Roman" w:hAnsi="Times New Roman"/>
          <w:sz w:val="24"/>
        </w:rPr>
        <w:t>&lt;/Amend&gt;</w:t>
      </w:r>
    </w:p>
    <w:p w14:paraId="2C12E1E0"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24</w:t>
      </w:r>
      <w:r w:rsidRPr="00E93C7E">
        <w:rPr>
          <w:rStyle w:val="HideTWBExt"/>
          <w:rFonts w:ascii="Times New Roman" w:hAnsi="Times New Roman"/>
          <w:b w:val="0"/>
          <w:sz w:val="24"/>
        </w:rPr>
        <w:t>&lt;/NumAm&gt;</w:t>
      </w:r>
    </w:p>
    <w:p w14:paraId="6B7028F6" w14:textId="77777777" w:rsidR="00E76785" w:rsidRPr="00E93C7E" w:rsidRDefault="00E76785" w:rsidP="00E76785"/>
    <w:p w14:paraId="48E0565C"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615DDDF6"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Čl. 4 – odst. 2 – písm. a</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03BBAE4B" w14:textId="77777777" w:rsidTr="004B02C9">
        <w:trPr>
          <w:jc w:val="center"/>
        </w:trPr>
        <w:tc>
          <w:tcPr>
            <w:tcW w:w="9752" w:type="dxa"/>
            <w:gridSpan w:val="2"/>
          </w:tcPr>
          <w:p w14:paraId="69191EB3" w14:textId="77777777" w:rsidR="00E76785" w:rsidRPr="00E93C7E" w:rsidRDefault="00E76785" w:rsidP="004B02C9">
            <w:pPr>
              <w:keepNext/>
            </w:pPr>
          </w:p>
        </w:tc>
      </w:tr>
      <w:tr w:rsidR="00227E91" w:rsidRPr="00E93C7E" w14:paraId="1FA93427" w14:textId="77777777" w:rsidTr="004B02C9">
        <w:trPr>
          <w:jc w:val="center"/>
        </w:trPr>
        <w:tc>
          <w:tcPr>
            <w:tcW w:w="4876" w:type="dxa"/>
            <w:hideMark/>
          </w:tcPr>
          <w:p w14:paraId="521A30FC" w14:textId="77777777" w:rsidR="00E76785" w:rsidRPr="00E93C7E" w:rsidRDefault="00A94F72" w:rsidP="004B02C9">
            <w:pPr>
              <w:pStyle w:val="ColumnHeading"/>
              <w:keepNext/>
              <w:rPr>
                <w:szCs w:val="24"/>
              </w:rPr>
            </w:pPr>
            <w:r w:rsidRPr="00E93C7E">
              <w:t>Znění navržené Komisí</w:t>
            </w:r>
          </w:p>
        </w:tc>
        <w:tc>
          <w:tcPr>
            <w:tcW w:w="4876" w:type="dxa"/>
            <w:hideMark/>
          </w:tcPr>
          <w:p w14:paraId="51D62729" w14:textId="77777777" w:rsidR="00E76785" w:rsidRPr="00E93C7E" w:rsidRDefault="00A94F72" w:rsidP="004B02C9">
            <w:pPr>
              <w:pStyle w:val="ColumnHeading"/>
              <w:keepNext/>
              <w:rPr>
                <w:szCs w:val="24"/>
              </w:rPr>
            </w:pPr>
            <w:r w:rsidRPr="00E93C7E">
              <w:t>Pozměňovací návrh</w:t>
            </w:r>
          </w:p>
        </w:tc>
      </w:tr>
      <w:tr w:rsidR="00227E91" w:rsidRPr="00E93C7E" w14:paraId="1D797875" w14:textId="77777777" w:rsidTr="004B02C9">
        <w:trPr>
          <w:jc w:val="center"/>
        </w:trPr>
        <w:tc>
          <w:tcPr>
            <w:tcW w:w="4876" w:type="dxa"/>
            <w:hideMark/>
          </w:tcPr>
          <w:p w14:paraId="394270FE" w14:textId="1E9852BA" w:rsidR="00E76785" w:rsidRPr="00E93C7E" w:rsidRDefault="00A94F72" w:rsidP="004B02C9">
            <w:pPr>
              <w:pStyle w:val="Normal6"/>
              <w:rPr>
                <w:szCs w:val="24"/>
              </w:rPr>
            </w:pPr>
            <w:r w:rsidRPr="00E93C7E">
              <w:t>a)</w:t>
            </w:r>
            <w:r w:rsidRPr="00E93C7E">
              <w:tab/>
              <w:t>rybolov upravený použitelným mezinárodním právem</w:t>
            </w:r>
            <w:r w:rsidR="004D6D1F">
              <w:t xml:space="preserve"> a </w:t>
            </w:r>
            <w:r w:rsidRPr="00E93C7E">
              <w:t>činnosti související</w:t>
            </w:r>
            <w:r w:rsidR="004D6D1F">
              <w:t xml:space="preserve"> s </w:t>
            </w:r>
            <w:r w:rsidRPr="00E93C7E">
              <w:t>rybolovem</w:t>
            </w:r>
            <w:r w:rsidR="004D6D1F">
              <w:t xml:space="preserve"> a </w:t>
            </w:r>
            <w:r w:rsidRPr="00E93C7E">
              <w:t>dále</w:t>
            </w:r>
          </w:p>
        </w:tc>
        <w:tc>
          <w:tcPr>
            <w:tcW w:w="4876" w:type="dxa"/>
            <w:hideMark/>
          </w:tcPr>
          <w:p w14:paraId="44F59C49" w14:textId="29F6820C" w:rsidR="00E76785" w:rsidRPr="00E93C7E" w:rsidRDefault="00A94F72" w:rsidP="004B02C9">
            <w:pPr>
              <w:pStyle w:val="Normal6"/>
              <w:rPr>
                <w:szCs w:val="24"/>
              </w:rPr>
            </w:pPr>
            <w:r w:rsidRPr="00E93C7E">
              <w:t>a)</w:t>
            </w:r>
            <w:r w:rsidRPr="00E93C7E">
              <w:tab/>
              <w:t>rybolov upravený použitelným mezinárodním právem</w:t>
            </w:r>
            <w:r w:rsidR="004D6D1F">
              <w:t xml:space="preserve"> a </w:t>
            </w:r>
            <w:r w:rsidRPr="00E93C7E">
              <w:rPr>
                <w:b/>
                <w:i/>
              </w:rPr>
              <w:t>společnou rybářskou politikou</w:t>
            </w:r>
            <w:r w:rsidR="004D6D1F">
              <w:rPr>
                <w:b/>
                <w:i/>
              </w:rPr>
              <w:t xml:space="preserve"> a </w:t>
            </w:r>
            <w:r w:rsidRPr="00E93C7E">
              <w:t>činnosti související</w:t>
            </w:r>
            <w:r w:rsidR="004D6D1F">
              <w:t xml:space="preserve"> s </w:t>
            </w:r>
            <w:r w:rsidRPr="00E93C7E">
              <w:t>rybolovem</w:t>
            </w:r>
            <w:r w:rsidR="004D6D1F">
              <w:t xml:space="preserve"> a </w:t>
            </w:r>
            <w:r w:rsidRPr="00E93C7E">
              <w:t>dále</w:t>
            </w:r>
          </w:p>
        </w:tc>
      </w:tr>
    </w:tbl>
    <w:p w14:paraId="580EF579" w14:textId="77777777" w:rsidR="00E76785" w:rsidRPr="00E93C7E" w:rsidRDefault="00A94F72" w:rsidP="00E76785">
      <w:r w:rsidRPr="00E93C7E">
        <w:rPr>
          <w:rStyle w:val="HideTWBExt"/>
          <w:rFonts w:ascii="Times New Roman" w:hAnsi="Times New Roman"/>
          <w:sz w:val="24"/>
        </w:rPr>
        <w:t>&lt;/Amend&gt;</w:t>
      </w:r>
    </w:p>
    <w:p w14:paraId="50EBFC0C" w14:textId="77777777" w:rsidR="00E76785" w:rsidRPr="00E93C7E" w:rsidRDefault="00A94F72" w:rsidP="00E76785">
      <w:pPr>
        <w:pStyle w:val="AmNumberTabs"/>
        <w:rPr>
          <w:szCs w:val="24"/>
        </w:rPr>
      </w:pPr>
      <w:r w:rsidRPr="00E93C7E">
        <w:rPr>
          <w:rStyle w:val="HideTWBExt"/>
          <w:rFonts w:ascii="Times New Roman" w:hAnsi="Times New Roman"/>
          <w:b w:val="0"/>
          <w:sz w:val="24"/>
        </w:rPr>
        <w:t>&lt;Amend&gt;</w:t>
      </w:r>
      <w:r w:rsidRPr="00E93C7E">
        <w:t>Pozměňovací návrh</w:t>
      </w:r>
      <w:r w:rsidRPr="00E93C7E">
        <w:tab/>
      </w:r>
      <w:r w:rsidRPr="00E93C7E">
        <w:tab/>
      </w:r>
      <w:r w:rsidRPr="00E93C7E">
        <w:rPr>
          <w:rStyle w:val="HideTWBExt"/>
          <w:rFonts w:ascii="Times New Roman" w:hAnsi="Times New Roman"/>
          <w:b w:val="0"/>
          <w:sz w:val="24"/>
        </w:rPr>
        <w:t>&lt;NumAm&gt;</w:t>
      </w:r>
      <w:r w:rsidRPr="00E93C7E">
        <w:t>25</w:t>
      </w:r>
      <w:r w:rsidRPr="00E93C7E">
        <w:rPr>
          <w:rStyle w:val="HideTWBExt"/>
          <w:rFonts w:ascii="Times New Roman" w:hAnsi="Times New Roman"/>
          <w:b w:val="0"/>
          <w:sz w:val="24"/>
        </w:rPr>
        <w:t>&lt;/NumAm&gt;</w:t>
      </w:r>
    </w:p>
    <w:p w14:paraId="08313114" w14:textId="77777777" w:rsidR="00E76785" w:rsidRPr="00E93C7E" w:rsidRDefault="00E76785" w:rsidP="00E76785"/>
    <w:p w14:paraId="62348223" w14:textId="77777777" w:rsidR="00E76785" w:rsidRPr="00E93C7E" w:rsidRDefault="00A94F72" w:rsidP="00E76785">
      <w:pPr>
        <w:pStyle w:val="NormalBold"/>
        <w:keepNext/>
        <w:rPr>
          <w:szCs w:val="24"/>
        </w:rPr>
      </w:pPr>
      <w:r w:rsidRPr="00E93C7E">
        <w:rPr>
          <w:rStyle w:val="HideTWBExt"/>
          <w:rFonts w:ascii="Times New Roman" w:hAnsi="Times New Roman"/>
          <w:b w:val="0"/>
          <w:sz w:val="24"/>
        </w:rPr>
        <w:t>&lt;DocAmend&gt;</w:t>
      </w:r>
      <w:r w:rsidRPr="00E93C7E">
        <w:t>Návrh směrnice</w:t>
      </w:r>
      <w:r w:rsidRPr="00E93C7E">
        <w:rPr>
          <w:rStyle w:val="HideTWBExt"/>
          <w:rFonts w:ascii="Times New Roman" w:hAnsi="Times New Roman"/>
          <w:b w:val="0"/>
          <w:sz w:val="24"/>
        </w:rPr>
        <w:t>&lt;/DocAmend&gt;</w:t>
      </w:r>
    </w:p>
    <w:p w14:paraId="1371698F" w14:textId="77777777" w:rsidR="00E76785" w:rsidRPr="00E93C7E" w:rsidRDefault="00A94F72" w:rsidP="00E76785">
      <w:pPr>
        <w:pStyle w:val="NormalBold"/>
        <w:rPr>
          <w:szCs w:val="24"/>
        </w:rPr>
      </w:pPr>
      <w:r w:rsidRPr="00E93C7E">
        <w:rPr>
          <w:rStyle w:val="HideTWBExt"/>
          <w:rFonts w:ascii="Times New Roman" w:hAnsi="Times New Roman"/>
          <w:b w:val="0"/>
          <w:sz w:val="24"/>
        </w:rPr>
        <w:t>&lt;Article&gt;</w:t>
      </w:r>
      <w:r w:rsidRPr="00E93C7E">
        <w:t>Čl. 8 – odst. 6</w:t>
      </w:r>
      <w:r w:rsidRPr="00E93C7E">
        <w:rPr>
          <w:rStyle w:val="HideTWBExt"/>
          <w:rFonts w:ascii="Times New Roman" w:hAnsi="Times New Roman"/>
          <w:b w:val="0"/>
          <w:sz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27E91" w:rsidRPr="00E93C7E" w14:paraId="602430CC" w14:textId="77777777" w:rsidTr="004B02C9">
        <w:trPr>
          <w:jc w:val="center"/>
        </w:trPr>
        <w:tc>
          <w:tcPr>
            <w:tcW w:w="9752" w:type="dxa"/>
            <w:gridSpan w:val="2"/>
          </w:tcPr>
          <w:p w14:paraId="00EB5B8F" w14:textId="77777777" w:rsidR="00E76785" w:rsidRPr="00E93C7E" w:rsidRDefault="00E76785" w:rsidP="004B02C9">
            <w:pPr>
              <w:keepNext/>
            </w:pPr>
          </w:p>
        </w:tc>
      </w:tr>
      <w:tr w:rsidR="00227E91" w:rsidRPr="00E93C7E" w14:paraId="14C3B2F6" w14:textId="77777777" w:rsidTr="004B02C9">
        <w:trPr>
          <w:jc w:val="center"/>
        </w:trPr>
        <w:tc>
          <w:tcPr>
            <w:tcW w:w="4876" w:type="dxa"/>
            <w:hideMark/>
          </w:tcPr>
          <w:p w14:paraId="6770F69F" w14:textId="77777777" w:rsidR="00E76785" w:rsidRPr="00E93C7E" w:rsidRDefault="00A94F72" w:rsidP="004B02C9">
            <w:pPr>
              <w:pStyle w:val="ColumnHeading"/>
              <w:keepNext/>
              <w:rPr>
                <w:szCs w:val="24"/>
              </w:rPr>
            </w:pPr>
            <w:r w:rsidRPr="00E93C7E">
              <w:t>Znění navržené Komisí</w:t>
            </w:r>
          </w:p>
        </w:tc>
        <w:tc>
          <w:tcPr>
            <w:tcW w:w="4876" w:type="dxa"/>
            <w:hideMark/>
          </w:tcPr>
          <w:p w14:paraId="73B2285F" w14:textId="77777777" w:rsidR="00E76785" w:rsidRPr="00E93C7E" w:rsidRDefault="00A94F72" w:rsidP="004B02C9">
            <w:pPr>
              <w:pStyle w:val="ColumnHeading"/>
              <w:keepNext/>
              <w:rPr>
                <w:szCs w:val="24"/>
              </w:rPr>
            </w:pPr>
            <w:r w:rsidRPr="00E93C7E">
              <w:t>Pozměňovací návrh</w:t>
            </w:r>
          </w:p>
        </w:tc>
      </w:tr>
      <w:tr w:rsidR="00227E91" w:rsidRPr="00E93C7E" w14:paraId="356A9EE7" w14:textId="77777777" w:rsidTr="004B02C9">
        <w:trPr>
          <w:jc w:val="center"/>
        </w:trPr>
        <w:tc>
          <w:tcPr>
            <w:tcW w:w="4876" w:type="dxa"/>
            <w:hideMark/>
          </w:tcPr>
          <w:p w14:paraId="32B530F4" w14:textId="0BFE1AD1" w:rsidR="00E76785" w:rsidRPr="00E93C7E" w:rsidRDefault="00A94F72" w:rsidP="004B02C9">
            <w:pPr>
              <w:pStyle w:val="Normal6"/>
              <w:rPr>
                <w:szCs w:val="24"/>
              </w:rPr>
            </w:pPr>
            <w:r w:rsidRPr="00E93C7E">
              <w:t>6.</w:t>
            </w:r>
            <w:r w:rsidRPr="00E93C7E">
              <w:tab/>
              <w:t>Tato kapitola se nevztahuje na plánované činnosti podléhající jurisdikci nebo kontrole členských států, které probíhají</w:t>
            </w:r>
            <w:r w:rsidR="004D6D1F">
              <w:t xml:space="preserve"> v </w:t>
            </w:r>
            <w:r w:rsidRPr="00E93C7E">
              <w:t>oblastech za hranicemi národní jurisdikce, pro které bylo provedeno prověřování nebo posouzení vlivů na životní prostředí</w:t>
            </w:r>
            <w:r w:rsidR="004D6D1F">
              <w:t xml:space="preserve"> v </w:t>
            </w:r>
            <w:r w:rsidRPr="00E93C7E">
              <w:t>souladu</w:t>
            </w:r>
            <w:r w:rsidR="004D6D1F">
              <w:t xml:space="preserve"> s </w:t>
            </w:r>
            <w:r w:rsidRPr="00E93C7E">
              <w:t>požadavky jiných příslušných mezinárodních právních nástrojů nebo rámců nebo příslušných globálních, regionálních, subregionálních nebo odvětvových orgánů</w:t>
            </w:r>
            <w:r w:rsidRPr="00E93C7E">
              <w:rPr>
                <w:b/>
                <w:i/>
              </w:rPr>
              <w:t>.</w:t>
            </w:r>
            <w:r w:rsidR="004D6D1F">
              <w:rPr>
                <w:b/>
                <w:i/>
              </w:rPr>
              <w:t xml:space="preserve"> U </w:t>
            </w:r>
            <w:r w:rsidRPr="00E93C7E">
              <w:rPr>
                <w:b/>
                <w:i/>
              </w:rPr>
              <w:t>činností</w:t>
            </w:r>
            <w:r w:rsidRPr="00E93C7E">
              <w:t>,</w:t>
            </w:r>
            <w:r w:rsidR="004D6D1F">
              <w:t xml:space="preserve"> u </w:t>
            </w:r>
            <w:r w:rsidRPr="00E93C7E">
              <w:rPr>
                <w:b/>
                <w:i/>
              </w:rPr>
              <w:t>nichž bylo provedeno posouzení vlivů na životní prostředí</w:t>
            </w:r>
            <w:r w:rsidR="004D6D1F">
              <w:rPr>
                <w:b/>
                <w:i/>
              </w:rPr>
              <w:t xml:space="preserve"> v </w:t>
            </w:r>
            <w:r w:rsidRPr="00E93C7E">
              <w:rPr>
                <w:b/>
                <w:i/>
              </w:rPr>
              <w:t>souladu</w:t>
            </w:r>
            <w:r w:rsidR="004D6D1F">
              <w:rPr>
                <w:b/>
                <w:i/>
              </w:rPr>
              <w:t xml:space="preserve"> s </w:t>
            </w:r>
            <w:r w:rsidRPr="00E93C7E">
              <w:rPr>
                <w:b/>
                <w:i/>
              </w:rPr>
              <w:t>požadavky jiných příslušných právních nástrojů nebo rámců nebo příslušných globálních</w:t>
            </w:r>
            <w:r w:rsidRPr="00E93C7E">
              <w:t xml:space="preserve">, </w:t>
            </w:r>
            <w:r w:rsidRPr="00E93C7E">
              <w:rPr>
                <w:b/>
                <w:i/>
              </w:rPr>
              <w:t>regionálních, subregionálních či odvětvových orgánů,</w:t>
            </w:r>
            <w:r w:rsidRPr="00E93C7E">
              <w:t xml:space="preserve"> členské státy </w:t>
            </w:r>
            <w:r w:rsidRPr="00E93C7E">
              <w:rPr>
                <w:b/>
                <w:i/>
              </w:rPr>
              <w:t>zajistí</w:t>
            </w:r>
            <w:r w:rsidRPr="00E93C7E">
              <w:t xml:space="preserve">, </w:t>
            </w:r>
            <w:r w:rsidRPr="00E93C7E">
              <w:rPr>
                <w:b/>
                <w:i/>
              </w:rPr>
              <w:t>aby</w:t>
            </w:r>
            <w:r w:rsidRPr="00E93C7E">
              <w:t xml:space="preserve"> byly splněny podmínky podle čl. 29 odst. 4 dohody</w:t>
            </w:r>
            <w:r w:rsidR="004D6D1F">
              <w:t xml:space="preserve"> o </w:t>
            </w:r>
            <w:r w:rsidRPr="00E93C7E">
              <w:t>BBNJ.</w:t>
            </w:r>
            <w:r w:rsidR="004D6D1F">
              <w:t xml:space="preserve"> V </w:t>
            </w:r>
            <w:r w:rsidRPr="00E93C7E">
              <w:t>takových případech dotčený členský stát zajistí, aby byla zpráva</w:t>
            </w:r>
            <w:r w:rsidR="004D6D1F">
              <w:t xml:space="preserve"> o </w:t>
            </w:r>
            <w:r w:rsidRPr="00E93C7E">
              <w:t>posouzení vlivů na životní prostředí zveřejněna prostřednictvím informačního systému pro BBNJ</w:t>
            </w:r>
            <w:r w:rsidR="004D6D1F">
              <w:t xml:space="preserve"> a </w:t>
            </w:r>
            <w:r w:rsidRPr="00E93C7E">
              <w:t>aby byla činnost monitorována.</w:t>
            </w:r>
          </w:p>
        </w:tc>
        <w:tc>
          <w:tcPr>
            <w:tcW w:w="4876" w:type="dxa"/>
            <w:hideMark/>
          </w:tcPr>
          <w:p w14:paraId="6C23D336" w14:textId="6F60DB7F" w:rsidR="00E76785" w:rsidRPr="00E93C7E" w:rsidRDefault="00A94F72" w:rsidP="004B02C9">
            <w:pPr>
              <w:pStyle w:val="Normal6"/>
              <w:rPr>
                <w:szCs w:val="24"/>
              </w:rPr>
            </w:pPr>
            <w:r w:rsidRPr="00E93C7E">
              <w:t>6.</w:t>
            </w:r>
            <w:r w:rsidRPr="00E93C7E">
              <w:tab/>
              <w:t>Tato kapitola se nevztahuje na plánované činnosti podléhající jurisdikci nebo kontrole členských států, které probíhají</w:t>
            </w:r>
            <w:r w:rsidR="004D6D1F">
              <w:t xml:space="preserve"> v </w:t>
            </w:r>
            <w:r w:rsidRPr="00E93C7E">
              <w:t>oblastech za hranicemi národní jurisdikce, pro které bylo provedeno prověřování nebo posouzení vlivů na životní prostředí</w:t>
            </w:r>
            <w:r w:rsidR="004D6D1F">
              <w:t xml:space="preserve"> v </w:t>
            </w:r>
            <w:r w:rsidRPr="00E93C7E">
              <w:t>souladu</w:t>
            </w:r>
            <w:r w:rsidR="004D6D1F">
              <w:t xml:space="preserve"> s </w:t>
            </w:r>
            <w:r w:rsidRPr="00E93C7E">
              <w:t xml:space="preserve">požadavky jiných příslušných mezinárodních právních nástrojů nebo rámců nebo příslušných globálních, regionálních, subregionálních nebo odvětvových orgánů, </w:t>
            </w:r>
            <w:r w:rsidRPr="00E93C7E">
              <w:rPr>
                <w:b/>
                <w:i/>
              </w:rPr>
              <w:t>např. regionálních organizací pro řízení rybolovu</w:t>
            </w:r>
            <w:r w:rsidRPr="00E93C7E">
              <w:t xml:space="preserve">, </w:t>
            </w:r>
            <w:r w:rsidRPr="00E93C7E">
              <w:rPr>
                <w:b/>
                <w:i/>
              </w:rPr>
              <w:t>pokud</w:t>
            </w:r>
            <w:r w:rsidRPr="00E93C7E">
              <w:t xml:space="preserve"> členské státy </w:t>
            </w:r>
            <w:r w:rsidRPr="00E93C7E">
              <w:rPr>
                <w:b/>
                <w:i/>
              </w:rPr>
              <w:t>rozhodnou</w:t>
            </w:r>
            <w:r w:rsidRPr="00E93C7E">
              <w:t xml:space="preserve">, </w:t>
            </w:r>
            <w:r w:rsidRPr="00E93C7E">
              <w:rPr>
                <w:b/>
                <w:i/>
              </w:rPr>
              <w:t>že</w:t>
            </w:r>
            <w:r w:rsidRPr="00E93C7E">
              <w:t xml:space="preserve"> byly splněny podmínky podle čl. 29 odst. 4 dohody</w:t>
            </w:r>
            <w:r w:rsidR="004D6D1F">
              <w:t xml:space="preserve"> o </w:t>
            </w:r>
            <w:r w:rsidRPr="00E93C7E">
              <w:t>BBNJ.</w:t>
            </w:r>
            <w:r w:rsidR="004D6D1F">
              <w:t xml:space="preserve"> V </w:t>
            </w:r>
            <w:r w:rsidRPr="00E93C7E">
              <w:t>takových případech dotčený členský stát zajistí, aby byla zpráva</w:t>
            </w:r>
            <w:r w:rsidR="004D6D1F">
              <w:t xml:space="preserve"> o </w:t>
            </w:r>
            <w:r w:rsidRPr="00E93C7E">
              <w:t>posouzení vlivů na životní prostředí zveřejněna prostřednictvím informačního systému pro BBNJ</w:t>
            </w:r>
            <w:r w:rsidR="004D6D1F">
              <w:t xml:space="preserve"> a </w:t>
            </w:r>
            <w:r w:rsidRPr="00E93C7E">
              <w:t>aby byla činnost monitorována.</w:t>
            </w:r>
          </w:p>
        </w:tc>
      </w:tr>
    </w:tbl>
    <w:p w14:paraId="565EC721" w14:textId="77777777" w:rsidR="00E76785" w:rsidRPr="00E93C7E" w:rsidRDefault="00A94F72" w:rsidP="00E76785">
      <w:r w:rsidRPr="00E93C7E">
        <w:rPr>
          <w:rStyle w:val="HideTWBExt"/>
          <w:rFonts w:ascii="Times New Roman" w:hAnsi="Times New Roman"/>
          <w:sz w:val="24"/>
        </w:rPr>
        <w:t>&lt;/Amend&gt;</w:t>
      </w:r>
    </w:p>
    <w:p w14:paraId="0D0A1435" w14:textId="77777777" w:rsidR="00E76785" w:rsidRPr="00E93C7E" w:rsidRDefault="00E76785" w:rsidP="00E76785"/>
    <w:p w14:paraId="05B1DC9A"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26</w:t>
      </w:r>
      <w:r w:rsidRPr="00E93C7E">
        <w:rPr>
          <w:rStyle w:val="HideTWBExt"/>
          <w:b w:val="0"/>
          <w:noProof w:val="0"/>
        </w:rPr>
        <w:t>&lt;/NumAm&gt;</w:t>
      </w:r>
    </w:p>
    <w:p w14:paraId="1368AEB4" w14:textId="77777777" w:rsidR="00A16A74" w:rsidRPr="00E93C7E" w:rsidRDefault="00A16A74" w:rsidP="00A16A74"/>
    <w:p w14:paraId="3202F00E"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35C0198F" w14:textId="77777777" w:rsidR="00A16A74" w:rsidRPr="00E93C7E" w:rsidRDefault="00A16A74" w:rsidP="00A16A74">
      <w:pPr>
        <w:pStyle w:val="NormalBold"/>
      </w:pPr>
      <w:r w:rsidRPr="00E93C7E">
        <w:rPr>
          <w:rStyle w:val="HideTWBExt"/>
          <w:b w:val="0"/>
          <w:noProof w:val="0"/>
        </w:rPr>
        <w:t>&lt;Article&gt;</w:t>
      </w:r>
      <w:r w:rsidRPr="00E93C7E">
        <w:t>Čl. 8 – odst. 7</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3AEA3DA0" w14:textId="77777777" w:rsidTr="0080772F">
        <w:trPr>
          <w:jc w:val="center"/>
        </w:trPr>
        <w:tc>
          <w:tcPr>
            <w:tcW w:w="9752" w:type="dxa"/>
            <w:gridSpan w:val="2"/>
          </w:tcPr>
          <w:p w14:paraId="25A15FF0" w14:textId="77777777" w:rsidR="00A16A74" w:rsidRPr="00E93C7E" w:rsidRDefault="00A16A74" w:rsidP="0080772F">
            <w:pPr>
              <w:keepNext/>
            </w:pPr>
          </w:p>
        </w:tc>
      </w:tr>
      <w:tr w:rsidR="00A16A74" w:rsidRPr="00E93C7E" w14:paraId="4A09AB1C" w14:textId="77777777" w:rsidTr="0080772F">
        <w:trPr>
          <w:jc w:val="center"/>
        </w:trPr>
        <w:tc>
          <w:tcPr>
            <w:tcW w:w="4876" w:type="dxa"/>
            <w:hideMark/>
          </w:tcPr>
          <w:p w14:paraId="474AE8E2" w14:textId="77777777" w:rsidR="00A16A74" w:rsidRPr="00E93C7E" w:rsidRDefault="00A16A74" w:rsidP="0080772F">
            <w:pPr>
              <w:pStyle w:val="ColumnHeading"/>
              <w:keepNext/>
            </w:pPr>
            <w:r w:rsidRPr="00E93C7E">
              <w:t>Znění navržené Komisí</w:t>
            </w:r>
          </w:p>
        </w:tc>
        <w:tc>
          <w:tcPr>
            <w:tcW w:w="4876" w:type="dxa"/>
            <w:hideMark/>
          </w:tcPr>
          <w:p w14:paraId="1FD50410" w14:textId="77777777" w:rsidR="00A16A74" w:rsidRPr="00E93C7E" w:rsidRDefault="00A16A74" w:rsidP="0080772F">
            <w:pPr>
              <w:pStyle w:val="ColumnHeading"/>
              <w:keepNext/>
            </w:pPr>
            <w:r w:rsidRPr="00E93C7E">
              <w:t>Pozměňovací návrh</w:t>
            </w:r>
          </w:p>
        </w:tc>
      </w:tr>
      <w:tr w:rsidR="00A16A74" w:rsidRPr="00E93C7E" w14:paraId="4B617ED2" w14:textId="77777777" w:rsidTr="0080772F">
        <w:trPr>
          <w:jc w:val="center"/>
        </w:trPr>
        <w:tc>
          <w:tcPr>
            <w:tcW w:w="4876" w:type="dxa"/>
            <w:hideMark/>
          </w:tcPr>
          <w:p w14:paraId="6FF62E15" w14:textId="728ECCBC" w:rsidR="00A16A74" w:rsidRPr="00E93C7E" w:rsidRDefault="00A16A74" w:rsidP="0080772F">
            <w:pPr>
              <w:pStyle w:val="Normal6"/>
            </w:pPr>
            <w:r w:rsidRPr="00E93C7E">
              <w:t>7.</w:t>
            </w:r>
            <w:r w:rsidRPr="00E93C7E">
              <w:tab/>
              <w:t xml:space="preserve">V případě plánovaných činností, které podléhají jurisdikci nebo </w:t>
            </w:r>
            <w:r w:rsidRPr="00E93C7E">
              <w:rPr>
                <w:b/>
                <w:i/>
              </w:rPr>
              <w:t xml:space="preserve">pod </w:t>
            </w:r>
            <w:r w:rsidRPr="00E93C7E">
              <w:t>kontrole členských států</w:t>
            </w:r>
            <w:r w:rsidR="004D6D1F">
              <w:t xml:space="preserve"> a </w:t>
            </w:r>
            <w:r w:rsidRPr="00E93C7E">
              <w:t>které probíhají</w:t>
            </w:r>
            <w:r w:rsidR="004D6D1F">
              <w:t xml:space="preserve"> v </w:t>
            </w:r>
            <w:r w:rsidRPr="00E93C7E">
              <w:t>oblastech podléhajících národní jurisdikci</w:t>
            </w:r>
            <w:r w:rsidR="004D6D1F">
              <w:t xml:space="preserve"> a </w:t>
            </w:r>
            <w:r w:rsidRPr="00E93C7E">
              <w:t xml:space="preserve">mohou </w:t>
            </w:r>
            <w:r w:rsidRPr="00E93C7E">
              <w:rPr>
                <w:b/>
                <w:i/>
              </w:rPr>
              <w:t>mít významný vliv na mořské</w:t>
            </w:r>
            <w:r w:rsidRPr="00E93C7E">
              <w:t xml:space="preserve"> prostředí</w:t>
            </w:r>
            <w:r w:rsidR="004D6D1F">
              <w:t xml:space="preserve"> v </w:t>
            </w:r>
            <w:r w:rsidRPr="00E93C7E">
              <w:t>oblastech za hranicemi národní jurisdikce, použijí členské státy směrnici 2011/92/EU</w:t>
            </w:r>
            <w:r w:rsidR="004D6D1F">
              <w:t xml:space="preserve"> a </w:t>
            </w:r>
            <w:r w:rsidRPr="00E93C7E">
              <w:t>další příslušné právní předpisy EU, které obsahují ustanovení týkající se posouzení plánovaných činností</w:t>
            </w:r>
            <w:r w:rsidR="004D6D1F">
              <w:t xml:space="preserve"> z </w:t>
            </w:r>
            <w:r w:rsidRPr="00E93C7E">
              <w:t>hlediska životního prostředí.</w:t>
            </w:r>
            <w:r w:rsidR="004D6D1F">
              <w:t xml:space="preserve"> V </w:t>
            </w:r>
            <w:r w:rsidRPr="00E93C7E">
              <w:t>případě těchto činností členské státy včas zpřístupní příslušné informace prostřednictvím informačního systému pro BBNJ</w:t>
            </w:r>
            <w:r w:rsidR="004D6D1F">
              <w:t xml:space="preserve"> v </w:t>
            </w:r>
            <w:r w:rsidRPr="00E93C7E">
              <w:t>průběhu procesu podle směrnice 2011/92/EU</w:t>
            </w:r>
            <w:r w:rsidR="004D6D1F">
              <w:t xml:space="preserve"> a </w:t>
            </w:r>
            <w:r w:rsidRPr="00E93C7E">
              <w:t>dalších příslušných právních předpisů EU, které obsahují ustanovení týkající se posouzení plánovaných činností</w:t>
            </w:r>
            <w:r w:rsidR="004D6D1F">
              <w:t xml:space="preserve"> z </w:t>
            </w:r>
            <w:r w:rsidRPr="00E93C7E">
              <w:t>hlediska životního prostředí,</w:t>
            </w:r>
            <w:r w:rsidR="004D6D1F">
              <w:t xml:space="preserve"> a </w:t>
            </w:r>
            <w:r w:rsidRPr="00E93C7E">
              <w:t>zajistí, aby byla činnost monitorována způsobem, který je</w:t>
            </w:r>
            <w:r w:rsidR="004D6D1F">
              <w:t xml:space="preserve"> v </w:t>
            </w:r>
            <w:r w:rsidRPr="00E93C7E">
              <w:t>souladu</w:t>
            </w:r>
            <w:r w:rsidR="004D6D1F">
              <w:t xml:space="preserve"> s </w:t>
            </w:r>
            <w:r w:rsidRPr="00E93C7E">
              <w:t>požadavky uvedené směrnice</w:t>
            </w:r>
            <w:r w:rsidR="004D6D1F">
              <w:t xml:space="preserve"> a </w:t>
            </w:r>
            <w:r w:rsidRPr="00E93C7E">
              <w:t>vnitrostátních právních předpisů.</w:t>
            </w:r>
          </w:p>
        </w:tc>
        <w:tc>
          <w:tcPr>
            <w:tcW w:w="4876" w:type="dxa"/>
            <w:hideMark/>
          </w:tcPr>
          <w:p w14:paraId="5252BE75" w14:textId="1B6FA06B" w:rsidR="00A16A74" w:rsidRPr="00E93C7E" w:rsidRDefault="00A16A74" w:rsidP="0080772F">
            <w:pPr>
              <w:pStyle w:val="Normal6"/>
              <w:rPr>
                <w:szCs w:val="24"/>
              </w:rPr>
            </w:pPr>
            <w:r w:rsidRPr="00E93C7E">
              <w:t>7.</w:t>
            </w:r>
            <w:r w:rsidRPr="00E93C7E">
              <w:tab/>
              <w:t>V případě plánovaných činností, které podléhají jurisdikci nebo kontrole členských států</w:t>
            </w:r>
            <w:r w:rsidR="004D6D1F">
              <w:t xml:space="preserve"> a </w:t>
            </w:r>
            <w:r w:rsidRPr="00E93C7E">
              <w:t>které probíhají</w:t>
            </w:r>
            <w:r w:rsidR="004D6D1F">
              <w:t xml:space="preserve"> v </w:t>
            </w:r>
            <w:r w:rsidRPr="00E93C7E">
              <w:t>oblastech podléhajících národní jurisdikci</w:t>
            </w:r>
            <w:r w:rsidR="004D6D1F">
              <w:t xml:space="preserve"> a </w:t>
            </w:r>
            <w:r w:rsidRPr="00E93C7E">
              <w:t xml:space="preserve">mohou </w:t>
            </w:r>
            <w:r w:rsidRPr="00E93C7E">
              <w:rPr>
                <w:b/>
                <w:i/>
              </w:rPr>
              <w:t>způsobit podstatné znečištění nebo vážnou</w:t>
            </w:r>
            <w:r w:rsidR="004D6D1F">
              <w:rPr>
                <w:b/>
                <w:i/>
              </w:rPr>
              <w:t xml:space="preserve"> a </w:t>
            </w:r>
            <w:r w:rsidRPr="00E93C7E">
              <w:rPr>
                <w:b/>
                <w:i/>
              </w:rPr>
              <w:t>škodlivou změnu mořského</w:t>
            </w:r>
            <w:r w:rsidRPr="00E93C7E">
              <w:t xml:space="preserve"> prostředí</w:t>
            </w:r>
            <w:r w:rsidR="004D6D1F">
              <w:t xml:space="preserve"> v </w:t>
            </w:r>
            <w:r w:rsidRPr="00E93C7E">
              <w:t>oblastech za hranicemi národní jurisdikce, použijí členské státy směrnici 2011/92/EU</w:t>
            </w:r>
            <w:r w:rsidR="004D6D1F">
              <w:t xml:space="preserve"> a </w:t>
            </w:r>
            <w:r w:rsidRPr="00E93C7E">
              <w:t>další příslušné právní předpisy EU, které obsahují ustanovení týkající se posouzení plánovaných činností</w:t>
            </w:r>
            <w:r w:rsidR="004D6D1F">
              <w:t xml:space="preserve"> z </w:t>
            </w:r>
            <w:r w:rsidRPr="00E93C7E">
              <w:t>hlediska životního prostředí.</w:t>
            </w:r>
            <w:r w:rsidR="004D6D1F">
              <w:t xml:space="preserve"> V </w:t>
            </w:r>
            <w:r w:rsidRPr="00E93C7E">
              <w:t>případě těchto činností členské státy včas zpřístupní příslušné informace</w:t>
            </w:r>
            <w:r w:rsidRPr="00E93C7E">
              <w:rPr>
                <w:b/>
                <w:i/>
              </w:rPr>
              <w:t>, včetně veškerých relevantních monitorovacích zpráv,</w:t>
            </w:r>
            <w:r w:rsidRPr="00E93C7E">
              <w:t xml:space="preserve"> prostřednictvím informačního systému pro BBNJ</w:t>
            </w:r>
            <w:r w:rsidR="004D6D1F">
              <w:t xml:space="preserve"> v </w:t>
            </w:r>
            <w:r w:rsidRPr="00E93C7E">
              <w:t>průběhu procesu podle směrnice 2011/92/EU</w:t>
            </w:r>
            <w:r w:rsidR="004D6D1F">
              <w:t xml:space="preserve"> a </w:t>
            </w:r>
            <w:r w:rsidRPr="00E93C7E">
              <w:t>dalších příslušných právních předpisů EU, které obsahují ustanovení týkající se posouzení plánovaných činností</w:t>
            </w:r>
            <w:r w:rsidR="004D6D1F">
              <w:t xml:space="preserve"> z </w:t>
            </w:r>
            <w:r w:rsidRPr="00E93C7E">
              <w:t>hlediska životního prostředí,</w:t>
            </w:r>
            <w:r w:rsidR="004D6D1F">
              <w:t xml:space="preserve"> a </w:t>
            </w:r>
            <w:r w:rsidRPr="00E93C7E">
              <w:t>zajistí, aby byla činnost monitorována způsobem, který je</w:t>
            </w:r>
            <w:r w:rsidR="004D6D1F">
              <w:t xml:space="preserve"> v </w:t>
            </w:r>
            <w:r w:rsidRPr="00E93C7E">
              <w:t>souladu</w:t>
            </w:r>
            <w:r w:rsidR="004D6D1F">
              <w:t xml:space="preserve"> s </w:t>
            </w:r>
            <w:r w:rsidRPr="00E93C7E">
              <w:t>požadavky uvedené směrnice</w:t>
            </w:r>
            <w:r w:rsidR="004D6D1F">
              <w:t xml:space="preserve"> a </w:t>
            </w:r>
            <w:r w:rsidRPr="00E93C7E">
              <w:t>vnitrostátních právních předpisů.</w:t>
            </w:r>
          </w:p>
        </w:tc>
      </w:tr>
    </w:tbl>
    <w:p w14:paraId="764B22D7" w14:textId="77777777" w:rsidR="00A16A74" w:rsidRPr="00E93C7E" w:rsidRDefault="00A16A74" w:rsidP="00A16A74">
      <w:r w:rsidRPr="00E93C7E">
        <w:rPr>
          <w:rStyle w:val="HideTWBExt"/>
          <w:noProof w:val="0"/>
        </w:rPr>
        <w:t>&lt;/Amend&gt;</w:t>
      </w:r>
    </w:p>
    <w:p w14:paraId="3B84892B"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27</w:t>
      </w:r>
      <w:r w:rsidRPr="00E93C7E">
        <w:rPr>
          <w:rStyle w:val="HideTWBExt"/>
          <w:b w:val="0"/>
          <w:noProof w:val="0"/>
        </w:rPr>
        <w:t>&lt;/NumAm&gt;</w:t>
      </w:r>
    </w:p>
    <w:p w14:paraId="668F0239" w14:textId="77777777" w:rsidR="00A16A74" w:rsidRPr="00E93C7E" w:rsidRDefault="00A16A74" w:rsidP="00A16A74"/>
    <w:p w14:paraId="1755291D"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3917004C" w14:textId="77777777" w:rsidR="00A16A74" w:rsidRPr="00E93C7E" w:rsidRDefault="00A16A74" w:rsidP="00A16A74">
      <w:pPr>
        <w:pStyle w:val="NormalBold"/>
      </w:pPr>
      <w:r w:rsidRPr="00E93C7E">
        <w:rPr>
          <w:rStyle w:val="HideTWBExt"/>
          <w:b w:val="0"/>
          <w:noProof w:val="0"/>
        </w:rPr>
        <w:t>&lt;Article&gt;</w:t>
      </w:r>
      <w:r w:rsidRPr="00E93C7E">
        <w:t>Čl. 9 – odst. 3</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592060EC" w14:textId="77777777" w:rsidTr="0080772F">
        <w:trPr>
          <w:jc w:val="center"/>
        </w:trPr>
        <w:tc>
          <w:tcPr>
            <w:tcW w:w="9752" w:type="dxa"/>
            <w:gridSpan w:val="2"/>
          </w:tcPr>
          <w:p w14:paraId="42733761" w14:textId="77777777" w:rsidR="00A16A74" w:rsidRPr="00E93C7E" w:rsidRDefault="00A16A74" w:rsidP="0080772F">
            <w:pPr>
              <w:keepNext/>
            </w:pPr>
          </w:p>
        </w:tc>
      </w:tr>
      <w:tr w:rsidR="00A16A74" w:rsidRPr="00E93C7E" w14:paraId="551E99B2" w14:textId="77777777" w:rsidTr="0080772F">
        <w:trPr>
          <w:jc w:val="center"/>
        </w:trPr>
        <w:tc>
          <w:tcPr>
            <w:tcW w:w="4876" w:type="dxa"/>
            <w:hideMark/>
          </w:tcPr>
          <w:p w14:paraId="4A333206" w14:textId="77777777" w:rsidR="00A16A74" w:rsidRPr="00E93C7E" w:rsidRDefault="00A16A74" w:rsidP="0080772F">
            <w:pPr>
              <w:pStyle w:val="ColumnHeading"/>
              <w:keepNext/>
            </w:pPr>
            <w:r w:rsidRPr="00E93C7E">
              <w:t>Znění navržené Komisí</w:t>
            </w:r>
          </w:p>
        </w:tc>
        <w:tc>
          <w:tcPr>
            <w:tcW w:w="4876" w:type="dxa"/>
            <w:hideMark/>
          </w:tcPr>
          <w:p w14:paraId="2912E66D" w14:textId="77777777" w:rsidR="00A16A74" w:rsidRPr="00E93C7E" w:rsidRDefault="00A16A74" w:rsidP="0080772F">
            <w:pPr>
              <w:pStyle w:val="ColumnHeading"/>
              <w:keepNext/>
            </w:pPr>
            <w:r w:rsidRPr="00E93C7E">
              <w:t>Pozměňovací návrh</w:t>
            </w:r>
          </w:p>
        </w:tc>
      </w:tr>
      <w:tr w:rsidR="00A16A74" w:rsidRPr="00E93C7E" w14:paraId="41E4FE11" w14:textId="77777777" w:rsidTr="0080772F">
        <w:trPr>
          <w:jc w:val="center"/>
        </w:trPr>
        <w:tc>
          <w:tcPr>
            <w:tcW w:w="4876" w:type="dxa"/>
            <w:hideMark/>
          </w:tcPr>
          <w:p w14:paraId="11FB210D" w14:textId="0D3893F9" w:rsidR="00A16A74" w:rsidRPr="00E93C7E" w:rsidRDefault="00A16A74" w:rsidP="0080772F">
            <w:pPr>
              <w:pStyle w:val="Normal6"/>
            </w:pPr>
            <w:r w:rsidRPr="00E93C7E">
              <w:t>3.</w:t>
            </w:r>
            <w:r w:rsidRPr="00E93C7E">
              <w:tab/>
              <w:t xml:space="preserve">Při provádění prověřování členské státy </w:t>
            </w:r>
            <w:r w:rsidRPr="00E93C7E">
              <w:rPr>
                <w:b/>
                <w:i/>
              </w:rPr>
              <w:t xml:space="preserve">zohlední </w:t>
            </w:r>
            <w:r w:rsidRPr="00E93C7E">
              <w:t>alespoň popis plánované činnosti, včetně jejího účelu, umístění, trvání</w:t>
            </w:r>
            <w:r w:rsidR="004D6D1F">
              <w:t xml:space="preserve"> a </w:t>
            </w:r>
            <w:r w:rsidRPr="00E93C7E">
              <w:t>intenzity, počáteční analýzu potenciálních vlivů, včetně zvážení kumulativních vlivů,</w:t>
            </w:r>
            <w:r w:rsidR="004D6D1F">
              <w:t xml:space="preserve"> a v </w:t>
            </w:r>
            <w:r w:rsidRPr="00E93C7E">
              <w:t>příslušných případech alternativy</w:t>
            </w:r>
            <w:r w:rsidR="004D6D1F">
              <w:t xml:space="preserve"> k </w:t>
            </w:r>
            <w:r w:rsidRPr="00E93C7E">
              <w:t>plánované činnosti.</w:t>
            </w:r>
          </w:p>
        </w:tc>
        <w:tc>
          <w:tcPr>
            <w:tcW w:w="4876" w:type="dxa"/>
            <w:hideMark/>
          </w:tcPr>
          <w:p w14:paraId="6A2FABF6" w14:textId="3E4F8703" w:rsidR="00A16A74" w:rsidRPr="00E93C7E" w:rsidRDefault="00A16A74" w:rsidP="0080772F">
            <w:pPr>
              <w:pStyle w:val="Normal6"/>
              <w:rPr>
                <w:szCs w:val="24"/>
              </w:rPr>
            </w:pPr>
            <w:r w:rsidRPr="00E93C7E">
              <w:t>3.</w:t>
            </w:r>
            <w:r w:rsidRPr="00E93C7E">
              <w:tab/>
              <w:t>Při provádění prověřování členské státy alespoň</w:t>
            </w:r>
            <w:r w:rsidRPr="00E93C7E">
              <w:rPr>
                <w:b/>
                <w:i/>
              </w:rPr>
              <w:t xml:space="preserve"> zohlední</w:t>
            </w:r>
            <w:r w:rsidRPr="00E93C7E">
              <w:t xml:space="preserve"> popis plánované činnosti, včetně jejího účelu, umístění, trvání</w:t>
            </w:r>
            <w:r w:rsidR="004D6D1F">
              <w:t xml:space="preserve"> a </w:t>
            </w:r>
            <w:r w:rsidRPr="00E93C7E">
              <w:t>intenzity, počáteční analýzu potenciálních vlivů, včetně zvážení kumulativních vlivů,</w:t>
            </w:r>
            <w:r w:rsidR="004D6D1F">
              <w:t xml:space="preserve"> a v </w:t>
            </w:r>
            <w:r w:rsidRPr="00E93C7E">
              <w:t>příslušných případech alternativy</w:t>
            </w:r>
            <w:r w:rsidR="004D6D1F">
              <w:t xml:space="preserve"> k </w:t>
            </w:r>
            <w:r w:rsidRPr="00E93C7E">
              <w:t>plánované činnosti.</w:t>
            </w:r>
          </w:p>
        </w:tc>
      </w:tr>
    </w:tbl>
    <w:p w14:paraId="08F3BC21" w14:textId="77777777" w:rsidR="00A16A74" w:rsidRPr="00E93C7E" w:rsidRDefault="00A16A74" w:rsidP="00A16A74">
      <w:r w:rsidRPr="00E93C7E">
        <w:rPr>
          <w:rStyle w:val="HideTWBExt"/>
          <w:noProof w:val="0"/>
        </w:rPr>
        <w:t>&lt;/Amend&gt;</w:t>
      </w:r>
    </w:p>
    <w:p w14:paraId="0984EB53"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28</w:t>
      </w:r>
      <w:r w:rsidRPr="00E93C7E">
        <w:rPr>
          <w:rStyle w:val="HideTWBExt"/>
          <w:b w:val="0"/>
          <w:noProof w:val="0"/>
        </w:rPr>
        <w:t>&lt;/NumAm&gt;</w:t>
      </w:r>
    </w:p>
    <w:p w14:paraId="4B447E82" w14:textId="77777777" w:rsidR="00A16A74" w:rsidRPr="00E93C7E" w:rsidRDefault="00A16A74" w:rsidP="00A16A74"/>
    <w:p w14:paraId="1DB61347"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6D0E3A4C" w14:textId="77777777" w:rsidR="00A16A74" w:rsidRPr="00E93C7E" w:rsidRDefault="00A16A74" w:rsidP="00A16A74">
      <w:pPr>
        <w:pStyle w:val="NormalBold"/>
      </w:pPr>
      <w:r w:rsidRPr="00E93C7E">
        <w:rPr>
          <w:rStyle w:val="HideTWBExt"/>
          <w:b w:val="0"/>
          <w:noProof w:val="0"/>
        </w:rPr>
        <w:t>&lt;Article&gt;</w:t>
      </w:r>
      <w:r w:rsidRPr="00E93C7E">
        <w:t>Čl. 9 – odst. 4 – písm. e</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73E375EB" w14:textId="77777777" w:rsidTr="0080772F">
        <w:trPr>
          <w:jc w:val="center"/>
        </w:trPr>
        <w:tc>
          <w:tcPr>
            <w:tcW w:w="9752" w:type="dxa"/>
            <w:gridSpan w:val="2"/>
          </w:tcPr>
          <w:p w14:paraId="55DF5597" w14:textId="77777777" w:rsidR="00A16A74" w:rsidRPr="00E93C7E" w:rsidRDefault="00A16A74" w:rsidP="0080772F">
            <w:pPr>
              <w:keepNext/>
            </w:pPr>
          </w:p>
        </w:tc>
      </w:tr>
      <w:tr w:rsidR="00A16A74" w:rsidRPr="00E93C7E" w14:paraId="274CBD1F" w14:textId="77777777" w:rsidTr="0080772F">
        <w:trPr>
          <w:jc w:val="center"/>
        </w:trPr>
        <w:tc>
          <w:tcPr>
            <w:tcW w:w="4876" w:type="dxa"/>
            <w:hideMark/>
          </w:tcPr>
          <w:p w14:paraId="782FA012" w14:textId="77777777" w:rsidR="00A16A74" w:rsidRPr="00E93C7E" w:rsidRDefault="00A16A74" w:rsidP="0080772F">
            <w:pPr>
              <w:pStyle w:val="ColumnHeading"/>
              <w:keepNext/>
            </w:pPr>
            <w:r w:rsidRPr="00E93C7E">
              <w:t>Znění navržené Komisí</w:t>
            </w:r>
          </w:p>
        </w:tc>
        <w:tc>
          <w:tcPr>
            <w:tcW w:w="4876" w:type="dxa"/>
            <w:hideMark/>
          </w:tcPr>
          <w:p w14:paraId="561CBB5D" w14:textId="77777777" w:rsidR="00A16A74" w:rsidRPr="00E93C7E" w:rsidRDefault="00A16A74" w:rsidP="0080772F">
            <w:pPr>
              <w:pStyle w:val="ColumnHeading"/>
              <w:keepNext/>
            </w:pPr>
            <w:r w:rsidRPr="00E93C7E">
              <w:t>Pozměňovací návrh</w:t>
            </w:r>
          </w:p>
        </w:tc>
      </w:tr>
      <w:tr w:rsidR="00A16A74" w:rsidRPr="00E93C7E" w14:paraId="7CACA2E3" w14:textId="77777777" w:rsidTr="0080772F">
        <w:trPr>
          <w:jc w:val="center"/>
        </w:trPr>
        <w:tc>
          <w:tcPr>
            <w:tcW w:w="4876" w:type="dxa"/>
            <w:hideMark/>
          </w:tcPr>
          <w:p w14:paraId="46001C0A" w14:textId="41837880" w:rsidR="00A16A74" w:rsidRPr="00E93C7E" w:rsidRDefault="00A16A74" w:rsidP="0080772F">
            <w:pPr>
              <w:pStyle w:val="Normal6"/>
            </w:pPr>
            <w:r w:rsidRPr="00E93C7E">
              <w:t>e)</w:t>
            </w:r>
            <w:r w:rsidRPr="00E93C7E">
              <w:tab/>
              <w:t>potenciální vlivy plánované činnosti, včetně potenciálních kumulativních vlivů</w:t>
            </w:r>
            <w:r w:rsidR="004D6D1F">
              <w:t xml:space="preserve"> a </w:t>
            </w:r>
            <w:r w:rsidRPr="00E93C7E">
              <w:t>potenciálních vlivů</w:t>
            </w:r>
            <w:r w:rsidR="004D6D1F">
              <w:t xml:space="preserve"> v </w:t>
            </w:r>
            <w:r w:rsidRPr="00E93C7E">
              <w:t>oblastech podléhajících národní jurisdikci;</w:t>
            </w:r>
          </w:p>
        </w:tc>
        <w:tc>
          <w:tcPr>
            <w:tcW w:w="4876" w:type="dxa"/>
            <w:hideMark/>
          </w:tcPr>
          <w:p w14:paraId="0D4073F1" w14:textId="3D090EEF" w:rsidR="00A16A74" w:rsidRPr="00E93C7E" w:rsidRDefault="00A16A74" w:rsidP="0080772F">
            <w:pPr>
              <w:pStyle w:val="Normal6"/>
              <w:rPr>
                <w:szCs w:val="24"/>
              </w:rPr>
            </w:pPr>
            <w:r w:rsidRPr="00E93C7E">
              <w:t>e)</w:t>
            </w:r>
            <w:r w:rsidRPr="00E93C7E">
              <w:tab/>
              <w:t>potenciální vlivy plánované činnosti</w:t>
            </w:r>
            <w:r w:rsidRPr="00E93C7E">
              <w:rPr>
                <w:b/>
                <w:i/>
              </w:rPr>
              <w:t xml:space="preserve"> na životní prostředí</w:t>
            </w:r>
            <w:r w:rsidR="004D6D1F">
              <w:rPr>
                <w:b/>
                <w:i/>
              </w:rPr>
              <w:t xml:space="preserve"> a </w:t>
            </w:r>
            <w:r w:rsidRPr="00E93C7E">
              <w:rPr>
                <w:b/>
                <w:i/>
              </w:rPr>
              <w:t>stávající činnosti</w:t>
            </w:r>
            <w:r w:rsidRPr="00E93C7E">
              <w:t>, včetně potenciálních kumulativních vlivů</w:t>
            </w:r>
            <w:r w:rsidR="004D6D1F">
              <w:t xml:space="preserve"> a </w:t>
            </w:r>
            <w:r w:rsidRPr="00E93C7E">
              <w:t>potenciálních vlivů</w:t>
            </w:r>
            <w:r w:rsidR="004D6D1F">
              <w:t xml:space="preserve"> v </w:t>
            </w:r>
            <w:r w:rsidRPr="00E93C7E">
              <w:t>oblastech podléhajících národní jurisdikci;</w:t>
            </w:r>
          </w:p>
        </w:tc>
      </w:tr>
    </w:tbl>
    <w:p w14:paraId="05F1E377" w14:textId="77777777" w:rsidR="00A16A74" w:rsidRPr="00E93C7E" w:rsidRDefault="00A16A74" w:rsidP="00A16A74">
      <w:r w:rsidRPr="00E93C7E">
        <w:rPr>
          <w:rStyle w:val="HideTWBExt"/>
          <w:noProof w:val="0"/>
        </w:rPr>
        <w:t>&lt;/Amend&gt;</w:t>
      </w:r>
    </w:p>
    <w:p w14:paraId="2BB00F98"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29</w:t>
      </w:r>
      <w:r w:rsidRPr="00E93C7E">
        <w:rPr>
          <w:rStyle w:val="HideTWBExt"/>
          <w:b w:val="0"/>
          <w:noProof w:val="0"/>
        </w:rPr>
        <w:t>&lt;/NumAm&gt;</w:t>
      </w:r>
    </w:p>
    <w:p w14:paraId="1C52F903" w14:textId="77777777" w:rsidR="00A16A74" w:rsidRPr="00E93C7E" w:rsidRDefault="00A16A74" w:rsidP="00A16A74"/>
    <w:p w14:paraId="3627A3CF"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29C40D20" w14:textId="77777777" w:rsidR="00A16A74" w:rsidRPr="00E93C7E" w:rsidRDefault="00A16A74" w:rsidP="00A16A74">
      <w:pPr>
        <w:pStyle w:val="NormalBold"/>
      </w:pPr>
      <w:r w:rsidRPr="00E93C7E">
        <w:rPr>
          <w:rStyle w:val="HideTWBExt"/>
          <w:b w:val="0"/>
          <w:noProof w:val="0"/>
        </w:rPr>
        <w:t>&lt;Article&gt;</w:t>
      </w:r>
      <w:r w:rsidRPr="00E93C7E">
        <w:t>Čl. 10 – odst. 2</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45CA03BD" w14:textId="77777777" w:rsidTr="0080772F">
        <w:trPr>
          <w:jc w:val="center"/>
        </w:trPr>
        <w:tc>
          <w:tcPr>
            <w:tcW w:w="9752" w:type="dxa"/>
            <w:gridSpan w:val="2"/>
          </w:tcPr>
          <w:p w14:paraId="61383EB1" w14:textId="77777777" w:rsidR="00A16A74" w:rsidRPr="00E93C7E" w:rsidRDefault="00A16A74" w:rsidP="0080772F">
            <w:pPr>
              <w:keepNext/>
            </w:pPr>
          </w:p>
        </w:tc>
      </w:tr>
      <w:tr w:rsidR="00A16A74" w:rsidRPr="00E93C7E" w14:paraId="65569A65" w14:textId="77777777" w:rsidTr="0080772F">
        <w:trPr>
          <w:jc w:val="center"/>
        </w:trPr>
        <w:tc>
          <w:tcPr>
            <w:tcW w:w="4876" w:type="dxa"/>
            <w:hideMark/>
          </w:tcPr>
          <w:p w14:paraId="71FE31AA" w14:textId="77777777" w:rsidR="00A16A74" w:rsidRPr="00E93C7E" w:rsidRDefault="00A16A74" w:rsidP="0080772F">
            <w:pPr>
              <w:pStyle w:val="ColumnHeading"/>
              <w:keepNext/>
            </w:pPr>
            <w:r w:rsidRPr="00E93C7E">
              <w:t>Znění navržené Komisí</w:t>
            </w:r>
          </w:p>
        </w:tc>
        <w:tc>
          <w:tcPr>
            <w:tcW w:w="4876" w:type="dxa"/>
            <w:hideMark/>
          </w:tcPr>
          <w:p w14:paraId="3FC435F4" w14:textId="77777777" w:rsidR="00A16A74" w:rsidRPr="00E93C7E" w:rsidRDefault="00A16A74" w:rsidP="0080772F">
            <w:pPr>
              <w:pStyle w:val="ColumnHeading"/>
              <w:keepNext/>
            </w:pPr>
            <w:r w:rsidRPr="00E93C7E">
              <w:t>Pozměňovací návrh</w:t>
            </w:r>
          </w:p>
        </w:tc>
      </w:tr>
      <w:tr w:rsidR="00A16A74" w:rsidRPr="00E93C7E" w14:paraId="31403EC6" w14:textId="77777777" w:rsidTr="0080772F">
        <w:trPr>
          <w:jc w:val="center"/>
        </w:trPr>
        <w:tc>
          <w:tcPr>
            <w:tcW w:w="4876" w:type="dxa"/>
            <w:hideMark/>
          </w:tcPr>
          <w:p w14:paraId="466DFCD7" w14:textId="7C45B6F5" w:rsidR="00A16A74" w:rsidRPr="00E93C7E" w:rsidRDefault="00A16A74" w:rsidP="0080772F">
            <w:pPr>
              <w:pStyle w:val="Normal6"/>
            </w:pPr>
            <w:r w:rsidRPr="00E93C7E">
              <w:t>2.</w:t>
            </w:r>
            <w:r w:rsidRPr="00E93C7E">
              <w:tab/>
              <w:t>Zpráva</w:t>
            </w:r>
            <w:r w:rsidR="004D6D1F">
              <w:t xml:space="preserve"> o </w:t>
            </w:r>
            <w:r w:rsidRPr="00E93C7E">
              <w:t>posouzení vlivů na životní prostředí se zakládá na stanovisku</w:t>
            </w:r>
            <w:r w:rsidR="004D6D1F">
              <w:t xml:space="preserve"> k </w:t>
            </w:r>
            <w:r w:rsidRPr="00E93C7E">
              <w:rPr>
                <w:b/>
                <w:i/>
              </w:rPr>
              <w:t>jejímu</w:t>
            </w:r>
            <w:r w:rsidRPr="00E93C7E">
              <w:t xml:space="preserve"> rozsahu vydaném příslušným orgánem.</w:t>
            </w:r>
          </w:p>
        </w:tc>
        <w:tc>
          <w:tcPr>
            <w:tcW w:w="4876" w:type="dxa"/>
            <w:hideMark/>
          </w:tcPr>
          <w:p w14:paraId="0489B061" w14:textId="3014F343" w:rsidR="00A16A74" w:rsidRPr="00E93C7E" w:rsidRDefault="00A16A74" w:rsidP="0080772F">
            <w:pPr>
              <w:pStyle w:val="Normal6"/>
              <w:rPr>
                <w:szCs w:val="24"/>
              </w:rPr>
            </w:pPr>
            <w:r w:rsidRPr="00E93C7E">
              <w:t>2.</w:t>
            </w:r>
            <w:r w:rsidRPr="00E93C7E">
              <w:tab/>
              <w:t>Zpráva</w:t>
            </w:r>
            <w:r w:rsidR="004D6D1F">
              <w:t xml:space="preserve"> o </w:t>
            </w:r>
            <w:r w:rsidRPr="00E93C7E">
              <w:t>posouzení vlivů na životní prostředí se zakládá na stanovisku</w:t>
            </w:r>
            <w:r w:rsidR="004D6D1F">
              <w:t xml:space="preserve"> k </w:t>
            </w:r>
            <w:r w:rsidRPr="00E93C7E">
              <w:rPr>
                <w:b/>
                <w:i/>
              </w:rPr>
              <w:t>určení</w:t>
            </w:r>
            <w:r w:rsidRPr="00E93C7E">
              <w:t xml:space="preserve"> rozsahu vydaném příslušným orgánem.</w:t>
            </w:r>
          </w:p>
        </w:tc>
      </w:tr>
    </w:tbl>
    <w:p w14:paraId="08B4FAFD" w14:textId="77777777" w:rsidR="00A16A74" w:rsidRPr="00E93C7E" w:rsidRDefault="00A16A74" w:rsidP="00A16A74">
      <w:r w:rsidRPr="00E93C7E">
        <w:rPr>
          <w:rStyle w:val="HideTWBExt"/>
          <w:noProof w:val="0"/>
        </w:rPr>
        <w:t>&lt;/Amend&gt;</w:t>
      </w:r>
    </w:p>
    <w:p w14:paraId="220D7336"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30</w:t>
      </w:r>
      <w:r w:rsidRPr="00E93C7E">
        <w:rPr>
          <w:rStyle w:val="HideTWBExt"/>
          <w:b w:val="0"/>
          <w:noProof w:val="0"/>
        </w:rPr>
        <w:t>&lt;/NumAm&gt;</w:t>
      </w:r>
    </w:p>
    <w:p w14:paraId="7909940A" w14:textId="77777777" w:rsidR="00A16A74" w:rsidRPr="00E93C7E" w:rsidRDefault="00A16A74" w:rsidP="00A16A74"/>
    <w:p w14:paraId="7F813106"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1A42BAE1" w14:textId="77777777" w:rsidR="00A16A74" w:rsidRPr="00E93C7E" w:rsidRDefault="00A16A74" w:rsidP="00A16A74">
      <w:pPr>
        <w:pStyle w:val="NormalBold"/>
      </w:pPr>
      <w:r w:rsidRPr="00E93C7E">
        <w:rPr>
          <w:rStyle w:val="HideTWBExt"/>
          <w:b w:val="0"/>
          <w:noProof w:val="0"/>
        </w:rPr>
        <w:t>&lt;Article&gt;</w:t>
      </w:r>
      <w:r w:rsidRPr="00E93C7E">
        <w:t>Čl. 10 – odst. 4 – písm. d</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0644FBC3" w14:textId="77777777" w:rsidTr="0080772F">
        <w:trPr>
          <w:jc w:val="center"/>
        </w:trPr>
        <w:tc>
          <w:tcPr>
            <w:tcW w:w="9752" w:type="dxa"/>
            <w:gridSpan w:val="2"/>
          </w:tcPr>
          <w:p w14:paraId="0D07FB6B" w14:textId="77777777" w:rsidR="00A16A74" w:rsidRPr="00E93C7E" w:rsidRDefault="00A16A74" w:rsidP="0080772F">
            <w:pPr>
              <w:keepNext/>
            </w:pPr>
          </w:p>
        </w:tc>
      </w:tr>
      <w:tr w:rsidR="00A16A74" w:rsidRPr="00E93C7E" w14:paraId="4606F8BF" w14:textId="77777777" w:rsidTr="0080772F">
        <w:trPr>
          <w:jc w:val="center"/>
        </w:trPr>
        <w:tc>
          <w:tcPr>
            <w:tcW w:w="4876" w:type="dxa"/>
            <w:hideMark/>
          </w:tcPr>
          <w:p w14:paraId="1F7B0AAF" w14:textId="77777777" w:rsidR="00A16A74" w:rsidRPr="00E93C7E" w:rsidRDefault="00A16A74" w:rsidP="0080772F">
            <w:pPr>
              <w:pStyle w:val="ColumnHeading"/>
              <w:keepNext/>
            </w:pPr>
            <w:r w:rsidRPr="00E93C7E">
              <w:t>Znění navržené Komisí</w:t>
            </w:r>
          </w:p>
        </w:tc>
        <w:tc>
          <w:tcPr>
            <w:tcW w:w="4876" w:type="dxa"/>
            <w:hideMark/>
          </w:tcPr>
          <w:p w14:paraId="4E55A0CF" w14:textId="77777777" w:rsidR="00A16A74" w:rsidRPr="00E93C7E" w:rsidRDefault="00A16A74" w:rsidP="0080772F">
            <w:pPr>
              <w:pStyle w:val="ColumnHeading"/>
              <w:keepNext/>
            </w:pPr>
            <w:r w:rsidRPr="00E93C7E">
              <w:t>Pozměňovací návrh</w:t>
            </w:r>
          </w:p>
        </w:tc>
      </w:tr>
      <w:tr w:rsidR="00A16A74" w:rsidRPr="00E93C7E" w14:paraId="43C3B5C3" w14:textId="77777777" w:rsidTr="0080772F">
        <w:trPr>
          <w:jc w:val="center"/>
        </w:trPr>
        <w:tc>
          <w:tcPr>
            <w:tcW w:w="4876" w:type="dxa"/>
            <w:hideMark/>
          </w:tcPr>
          <w:p w14:paraId="14817F2C" w14:textId="44597638" w:rsidR="00A16A74" w:rsidRPr="00E93C7E" w:rsidRDefault="00A16A74" w:rsidP="0080772F">
            <w:pPr>
              <w:pStyle w:val="Normal6"/>
            </w:pPr>
            <w:r w:rsidRPr="00E93C7E">
              <w:t>d)</w:t>
            </w:r>
            <w:r w:rsidRPr="00E93C7E">
              <w:tab/>
              <w:t>popis potenciálních vlivů plánované činnosti, včetně potenciálních kumulativních vlivů</w:t>
            </w:r>
            <w:r w:rsidR="004D6D1F">
              <w:t xml:space="preserve"> a </w:t>
            </w:r>
            <w:r w:rsidRPr="00E93C7E">
              <w:t>jakýchkoli vlivů činnosti</w:t>
            </w:r>
            <w:r w:rsidR="004D6D1F">
              <w:t xml:space="preserve"> v </w:t>
            </w:r>
            <w:r w:rsidRPr="00E93C7E">
              <w:t>oblastech podléhajících národní jurisdikci;</w:t>
            </w:r>
          </w:p>
        </w:tc>
        <w:tc>
          <w:tcPr>
            <w:tcW w:w="4876" w:type="dxa"/>
            <w:hideMark/>
          </w:tcPr>
          <w:p w14:paraId="46F86EE9" w14:textId="6910070B" w:rsidR="00A16A74" w:rsidRPr="00E93C7E" w:rsidRDefault="00A16A74" w:rsidP="0080772F">
            <w:pPr>
              <w:pStyle w:val="Normal6"/>
              <w:rPr>
                <w:szCs w:val="24"/>
              </w:rPr>
            </w:pPr>
            <w:r w:rsidRPr="00E93C7E">
              <w:t>d)</w:t>
            </w:r>
            <w:r w:rsidRPr="00E93C7E">
              <w:tab/>
              <w:t xml:space="preserve">popis potenciálních vlivů plánované činnosti, včetně </w:t>
            </w:r>
            <w:r w:rsidRPr="00E93C7E">
              <w:rPr>
                <w:b/>
                <w:i/>
              </w:rPr>
              <w:t>klíčových dopadů na životní prostředí</w:t>
            </w:r>
            <w:r w:rsidR="004D6D1F">
              <w:rPr>
                <w:b/>
                <w:i/>
              </w:rPr>
              <w:t xml:space="preserve"> a </w:t>
            </w:r>
            <w:r w:rsidRPr="00E93C7E">
              <w:rPr>
                <w:b/>
                <w:i/>
              </w:rPr>
              <w:t>veškerých souvisejících dopadů, jako jsou hospodářské, sociální</w:t>
            </w:r>
            <w:r w:rsidR="004D6D1F">
              <w:rPr>
                <w:b/>
                <w:i/>
              </w:rPr>
              <w:t xml:space="preserve"> a </w:t>
            </w:r>
            <w:r w:rsidRPr="00E93C7E">
              <w:rPr>
                <w:b/>
                <w:i/>
              </w:rPr>
              <w:t>kulturní dopady</w:t>
            </w:r>
            <w:r w:rsidR="004D6D1F">
              <w:rPr>
                <w:b/>
                <w:i/>
              </w:rPr>
              <w:t xml:space="preserve"> a </w:t>
            </w:r>
            <w:r w:rsidRPr="00E93C7E">
              <w:rPr>
                <w:b/>
                <w:i/>
              </w:rPr>
              <w:t>dopady na lidské zdraví</w:t>
            </w:r>
            <w:r w:rsidR="004D6D1F">
              <w:rPr>
                <w:b/>
                <w:i/>
              </w:rPr>
              <w:t xml:space="preserve"> v </w:t>
            </w:r>
            <w:r w:rsidRPr="00E93C7E">
              <w:rPr>
                <w:b/>
                <w:i/>
              </w:rPr>
              <w:t>souladu</w:t>
            </w:r>
            <w:r w:rsidR="004D6D1F">
              <w:rPr>
                <w:b/>
                <w:i/>
              </w:rPr>
              <w:t xml:space="preserve"> s </w:t>
            </w:r>
            <w:r w:rsidRPr="00E93C7E">
              <w:rPr>
                <w:b/>
                <w:i/>
              </w:rPr>
              <w:t>čl. 31 odst. 1 dohody</w:t>
            </w:r>
            <w:r w:rsidR="004D6D1F">
              <w:rPr>
                <w:b/>
                <w:i/>
              </w:rPr>
              <w:t xml:space="preserve"> o </w:t>
            </w:r>
            <w:r w:rsidRPr="00E93C7E">
              <w:rPr>
                <w:b/>
                <w:i/>
              </w:rPr>
              <w:t>BBNJ,</w:t>
            </w:r>
            <w:r w:rsidR="004D6D1F">
              <w:rPr>
                <w:b/>
                <w:i/>
              </w:rPr>
              <w:t xml:space="preserve"> a </w:t>
            </w:r>
            <w:r w:rsidRPr="00E93C7E">
              <w:rPr>
                <w:b/>
                <w:i/>
              </w:rPr>
              <w:t xml:space="preserve">včetně </w:t>
            </w:r>
            <w:r w:rsidRPr="00E93C7E">
              <w:t>potenciálních kumulativních vlivů</w:t>
            </w:r>
            <w:r w:rsidR="004D6D1F">
              <w:t xml:space="preserve"> a </w:t>
            </w:r>
            <w:r w:rsidRPr="00E93C7E">
              <w:t>jakýchkoli vlivů činnosti</w:t>
            </w:r>
            <w:r w:rsidR="004D6D1F">
              <w:t xml:space="preserve"> v </w:t>
            </w:r>
            <w:r w:rsidRPr="00E93C7E">
              <w:t>oblastech podléhajících národní jurisdikci;</w:t>
            </w:r>
          </w:p>
        </w:tc>
      </w:tr>
    </w:tbl>
    <w:p w14:paraId="4620E0DE" w14:textId="77777777" w:rsidR="00A16A74" w:rsidRPr="00E93C7E" w:rsidRDefault="00A16A74" w:rsidP="00A16A74">
      <w:r w:rsidRPr="00E93C7E">
        <w:rPr>
          <w:rStyle w:val="HideTWBExt"/>
          <w:noProof w:val="0"/>
        </w:rPr>
        <w:t>&lt;/Amend&gt;</w:t>
      </w:r>
    </w:p>
    <w:p w14:paraId="765F751E"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31</w:t>
      </w:r>
      <w:r w:rsidRPr="00E93C7E">
        <w:rPr>
          <w:rStyle w:val="HideTWBExt"/>
          <w:b w:val="0"/>
          <w:noProof w:val="0"/>
        </w:rPr>
        <w:t>&lt;/NumAm&gt;</w:t>
      </w:r>
    </w:p>
    <w:p w14:paraId="471D033F" w14:textId="77777777" w:rsidR="00A16A74" w:rsidRPr="00E93C7E" w:rsidRDefault="00A16A74" w:rsidP="00A16A74"/>
    <w:p w14:paraId="3F1271C3"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41A31291" w14:textId="77777777" w:rsidR="00A16A74" w:rsidRPr="00E93C7E" w:rsidRDefault="00A16A74" w:rsidP="00A16A74">
      <w:pPr>
        <w:pStyle w:val="NormalBold"/>
      </w:pPr>
      <w:r w:rsidRPr="00E93C7E">
        <w:rPr>
          <w:rStyle w:val="HideTWBExt"/>
          <w:b w:val="0"/>
          <w:noProof w:val="0"/>
        </w:rPr>
        <w:t>&lt;Article&gt;</w:t>
      </w:r>
      <w:r w:rsidRPr="00E93C7E">
        <w:t>Čl. 11 – odst. 2</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73FB7F9F" w14:textId="77777777" w:rsidTr="0080772F">
        <w:trPr>
          <w:jc w:val="center"/>
        </w:trPr>
        <w:tc>
          <w:tcPr>
            <w:tcW w:w="9752" w:type="dxa"/>
            <w:gridSpan w:val="2"/>
          </w:tcPr>
          <w:p w14:paraId="280C1E84" w14:textId="77777777" w:rsidR="00A16A74" w:rsidRPr="00E93C7E" w:rsidRDefault="00A16A74" w:rsidP="0080772F">
            <w:pPr>
              <w:keepNext/>
            </w:pPr>
          </w:p>
        </w:tc>
      </w:tr>
      <w:tr w:rsidR="00A16A74" w:rsidRPr="00E93C7E" w14:paraId="25033456" w14:textId="77777777" w:rsidTr="0080772F">
        <w:trPr>
          <w:jc w:val="center"/>
        </w:trPr>
        <w:tc>
          <w:tcPr>
            <w:tcW w:w="4876" w:type="dxa"/>
            <w:hideMark/>
          </w:tcPr>
          <w:p w14:paraId="125BF684" w14:textId="77777777" w:rsidR="00A16A74" w:rsidRPr="00E93C7E" w:rsidRDefault="00A16A74" w:rsidP="0080772F">
            <w:pPr>
              <w:pStyle w:val="ColumnHeading"/>
              <w:keepNext/>
            </w:pPr>
            <w:r w:rsidRPr="00E93C7E">
              <w:t>Znění navržené Komisí</w:t>
            </w:r>
          </w:p>
        </w:tc>
        <w:tc>
          <w:tcPr>
            <w:tcW w:w="4876" w:type="dxa"/>
            <w:hideMark/>
          </w:tcPr>
          <w:p w14:paraId="6D0CF440" w14:textId="77777777" w:rsidR="00A16A74" w:rsidRPr="00E93C7E" w:rsidRDefault="00A16A74" w:rsidP="0080772F">
            <w:pPr>
              <w:pStyle w:val="ColumnHeading"/>
              <w:keepNext/>
            </w:pPr>
            <w:r w:rsidRPr="00E93C7E">
              <w:t>Pozměňovací návrh</w:t>
            </w:r>
          </w:p>
        </w:tc>
      </w:tr>
      <w:tr w:rsidR="00A16A74" w:rsidRPr="00E93C7E" w14:paraId="4CFA419A" w14:textId="77777777" w:rsidTr="0080772F">
        <w:trPr>
          <w:jc w:val="center"/>
        </w:trPr>
        <w:tc>
          <w:tcPr>
            <w:tcW w:w="4876" w:type="dxa"/>
            <w:hideMark/>
          </w:tcPr>
          <w:p w14:paraId="06FB8F1A" w14:textId="232AF87C" w:rsidR="00A16A74" w:rsidRPr="00E93C7E" w:rsidRDefault="00A16A74" w:rsidP="0080772F">
            <w:pPr>
              <w:pStyle w:val="Normal6"/>
            </w:pPr>
            <w:r w:rsidRPr="00E93C7E">
              <w:t>2.</w:t>
            </w:r>
            <w:r w:rsidRPr="00E93C7E">
              <w:tab/>
              <w:t>Smluvní strany dohody</w:t>
            </w:r>
            <w:r w:rsidR="004D6D1F">
              <w:t xml:space="preserve"> o </w:t>
            </w:r>
            <w:r w:rsidRPr="00E93C7E">
              <w:t>BBNJ, zejména pobřežní smluvní strany přilehlé</w:t>
            </w:r>
            <w:r w:rsidR="004D6D1F">
              <w:t xml:space="preserve"> k </w:t>
            </w:r>
            <w:r w:rsidRPr="00E93C7E">
              <w:t>místu plánované činnosti</w:t>
            </w:r>
            <w:r w:rsidR="004D6D1F">
              <w:t xml:space="preserve"> a </w:t>
            </w:r>
            <w:r w:rsidRPr="00E93C7E">
              <w:t>všechny ostatní smluvní strany přilehlé</w:t>
            </w:r>
            <w:r w:rsidR="004D6D1F">
              <w:t xml:space="preserve"> k </w:t>
            </w:r>
            <w:r w:rsidRPr="00E93C7E">
              <w:t>místu plánované činnosti,</w:t>
            </w:r>
            <w:r w:rsidR="004D6D1F">
              <w:t xml:space="preserve"> a </w:t>
            </w:r>
            <w:r w:rsidRPr="00E93C7E">
              <w:t>dotčená veřejnost mají včasnou</w:t>
            </w:r>
            <w:r w:rsidR="004D6D1F">
              <w:t xml:space="preserve"> a </w:t>
            </w:r>
            <w:r w:rsidRPr="00E93C7E">
              <w:t>účinnou možnost účastnit se postupů povolování plánovaných činností uvedených</w:t>
            </w:r>
            <w:r w:rsidR="004D6D1F">
              <w:t xml:space="preserve"> v </w:t>
            </w:r>
            <w:r w:rsidRPr="00E93C7E">
              <w:t>čl. 12 odst. 2</w:t>
            </w:r>
            <w:r w:rsidR="004D6D1F">
              <w:t xml:space="preserve"> a </w:t>
            </w:r>
            <w:r w:rsidRPr="00E93C7E">
              <w:t>za tímto účelem mají právo vyjádřit připomínky</w:t>
            </w:r>
            <w:r w:rsidR="004D6D1F">
              <w:t xml:space="preserve"> a </w:t>
            </w:r>
            <w:r w:rsidRPr="00E93C7E">
              <w:t>stanoviska před přijetím rozhodnutí</w:t>
            </w:r>
            <w:r w:rsidR="004D6D1F">
              <w:t xml:space="preserve"> o </w:t>
            </w:r>
            <w:r w:rsidRPr="00E93C7E">
              <w:t>povolení plánované činnosti, když jsou příslušnému orgánu nebo orgánům</w:t>
            </w:r>
            <w:r w:rsidR="004D6D1F">
              <w:t xml:space="preserve"> k </w:t>
            </w:r>
            <w:r w:rsidRPr="00E93C7E">
              <w:t>dispozici všechny možnosti.</w:t>
            </w:r>
          </w:p>
        </w:tc>
        <w:tc>
          <w:tcPr>
            <w:tcW w:w="4876" w:type="dxa"/>
            <w:hideMark/>
          </w:tcPr>
          <w:p w14:paraId="7BAD9356" w14:textId="796CF60E" w:rsidR="00A16A74" w:rsidRPr="00E93C7E" w:rsidRDefault="00A16A74" w:rsidP="0080772F">
            <w:pPr>
              <w:pStyle w:val="Normal6"/>
              <w:rPr>
                <w:szCs w:val="24"/>
              </w:rPr>
            </w:pPr>
            <w:r w:rsidRPr="00E93C7E">
              <w:t>2.</w:t>
            </w:r>
            <w:r w:rsidRPr="00E93C7E">
              <w:tab/>
              <w:t>Smluvní strany dohody</w:t>
            </w:r>
            <w:r w:rsidR="004D6D1F">
              <w:t xml:space="preserve"> o </w:t>
            </w:r>
            <w:r w:rsidRPr="00E93C7E">
              <w:t>BBNJ, zejména pobřežní smluvní strany přilehlé</w:t>
            </w:r>
            <w:r w:rsidR="004D6D1F">
              <w:t xml:space="preserve"> k </w:t>
            </w:r>
            <w:r w:rsidRPr="00E93C7E">
              <w:t>místu plánované činnosti</w:t>
            </w:r>
            <w:r w:rsidR="004D6D1F">
              <w:t xml:space="preserve"> a </w:t>
            </w:r>
            <w:r w:rsidRPr="00E93C7E">
              <w:t>všechny ostatní smluvní strany přilehlé</w:t>
            </w:r>
            <w:r w:rsidR="004D6D1F">
              <w:t xml:space="preserve"> k </w:t>
            </w:r>
            <w:r w:rsidRPr="00E93C7E">
              <w:t>místu plánované činnosti,</w:t>
            </w:r>
            <w:r w:rsidR="004D6D1F">
              <w:t xml:space="preserve"> a </w:t>
            </w:r>
            <w:r w:rsidRPr="00E93C7E">
              <w:t>dotčená veřejnost mají včasnou</w:t>
            </w:r>
            <w:r w:rsidR="004D6D1F">
              <w:t xml:space="preserve"> a </w:t>
            </w:r>
            <w:r w:rsidRPr="00E93C7E">
              <w:t>účinnou možnost účastnit se postupů povolování plánovaných činností uvedených</w:t>
            </w:r>
            <w:r w:rsidR="004D6D1F">
              <w:t xml:space="preserve"> v </w:t>
            </w:r>
            <w:r w:rsidRPr="00E93C7E">
              <w:t>čl. 12 odst. 2</w:t>
            </w:r>
            <w:r w:rsidRPr="00E93C7E">
              <w:rPr>
                <w:b/>
                <w:i/>
              </w:rPr>
              <w:t>, včetně procesu vyhodnocování dopadů na životní prostředí,</w:t>
            </w:r>
            <w:r w:rsidR="004D6D1F">
              <w:t xml:space="preserve"> a </w:t>
            </w:r>
            <w:r w:rsidRPr="00E93C7E">
              <w:t>za tímto účelem mají právo vyjádřit připomínky</w:t>
            </w:r>
            <w:r w:rsidR="004D6D1F">
              <w:t xml:space="preserve"> a </w:t>
            </w:r>
            <w:r w:rsidRPr="00E93C7E">
              <w:t>stanoviska před přijetím rozhodnutí</w:t>
            </w:r>
            <w:r w:rsidR="004D6D1F">
              <w:t xml:space="preserve"> o </w:t>
            </w:r>
            <w:r w:rsidRPr="00E93C7E">
              <w:t>povolení plánované činnosti, když jsou příslušnému orgánu nebo orgánům</w:t>
            </w:r>
            <w:r w:rsidR="004D6D1F">
              <w:t xml:space="preserve"> k </w:t>
            </w:r>
            <w:r w:rsidRPr="00E93C7E">
              <w:t>dispozici všechny možnosti.</w:t>
            </w:r>
          </w:p>
        </w:tc>
      </w:tr>
    </w:tbl>
    <w:p w14:paraId="37B3986C" w14:textId="77777777" w:rsidR="00A16A74" w:rsidRPr="00E93C7E" w:rsidRDefault="00A16A74" w:rsidP="00A16A74">
      <w:r w:rsidRPr="00E93C7E">
        <w:rPr>
          <w:rStyle w:val="HideTWBExt"/>
          <w:noProof w:val="0"/>
        </w:rPr>
        <w:t>&lt;/Amend&gt;</w:t>
      </w:r>
    </w:p>
    <w:p w14:paraId="7FEB3B27"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32</w:t>
      </w:r>
      <w:r w:rsidRPr="00E93C7E">
        <w:rPr>
          <w:rStyle w:val="HideTWBExt"/>
          <w:b w:val="0"/>
          <w:noProof w:val="0"/>
        </w:rPr>
        <w:t>&lt;/NumAm&gt;</w:t>
      </w:r>
    </w:p>
    <w:p w14:paraId="7E4931CA" w14:textId="77777777" w:rsidR="00A16A74" w:rsidRPr="00E93C7E" w:rsidRDefault="00A16A74" w:rsidP="00A16A74"/>
    <w:p w14:paraId="5907FE81"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22BB78E7" w14:textId="77777777" w:rsidR="00A16A74" w:rsidRPr="00E93C7E" w:rsidRDefault="00A16A74" w:rsidP="00A16A74">
      <w:pPr>
        <w:pStyle w:val="NormalBold"/>
      </w:pPr>
      <w:r w:rsidRPr="00E93C7E">
        <w:rPr>
          <w:rStyle w:val="HideTWBExt"/>
          <w:b w:val="0"/>
          <w:noProof w:val="0"/>
        </w:rPr>
        <w:t>&lt;Article&gt;</w:t>
      </w:r>
      <w:r w:rsidRPr="00E93C7E">
        <w:t>Čl. 11 – odst. 3 – písm. b</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35DF3C14" w14:textId="77777777" w:rsidTr="0080772F">
        <w:trPr>
          <w:jc w:val="center"/>
        </w:trPr>
        <w:tc>
          <w:tcPr>
            <w:tcW w:w="9752" w:type="dxa"/>
            <w:gridSpan w:val="2"/>
          </w:tcPr>
          <w:p w14:paraId="0D19E7D3" w14:textId="77777777" w:rsidR="00A16A74" w:rsidRPr="00E93C7E" w:rsidRDefault="00A16A74" w:rsidP="0080772F">
            <w:pPr>
              <w:keepNext/>
            </w:pPr>
          </w:p>
        </w:tc>
      </w:tr>
      <w:tr w:rsidR="00A16A74" w:rsidRPr="00E93C7E" w14:paraId="0B51D269" w14:textId="77777777" w:rsidTr="0080772F">
        <w:trPr>
          <w:jc w:val="center"/>
        </w:trPr>
        <w:tc>
          <w:tcPr>
            <w:tcW w:w="4876" w:type="dxa"/>
            <w:hideMark/>
          </w:tcPr>
          <w:p w14:paraId="5010AE78" w14:textId="77777777" w:rsidR="00A16A74" w:rsidRPr="00E93C7E" w:rsidRDefault="00A16A74" w:rsidP="0080772F">
            <w:pPr>
              <w:pStyle w:val="ColumnHeading"/>
              <w:keepNext/>
            </w:pPr>
            <w:r w:rsidRPr="00E93C7E">
              <w:t>Znění navržené Komisí</w:t>
            </w:r>
          </w:p>
        </w:tc>
        <w:tc>
          <w:tcPr>
            <w:tcW w:w="4876" w:type="dxa"/>
            <w:hideMark/>
          </w:tcPr>
          <w:p w14:paraId="2B021E51" w14:textId="77777777" w:rsidR="00A16A74" w:rsidRPr="00E93C7E" w:rsidRDefault="00A16A74" w:rsidP="0080772F">
            <w:pPr>
              <w:pStyle w:val="ColumnHeading"/>
              <w:keepNext/>
            </w:pPr>
            <w:r w:rsidRPr="00E93C7E">
              <w:t>Pozměňovací návrh</w:t>
            </w:r>
          </w:p>
        </w:tc>
      </w:tr>
      <w:tr w:rsidR="00A16A74" w:rsidRPr="00E93C7E" w14:paraId="234D4E4F" w14:textId="77777777" w:rsidTr="0080772F">
        <w:trPr>
          <w:jc w:val="center"/>
        </w:trPr>
        <w:tc>
          <w:tcPr>
            <w:tcW w:w="4876" w:type="dxa"/>
            <w:hideMark/>
          </w:tcPr>
          <w:p w14:paraId="5D01B679" w14:textId="7C5047D6" w:rsidR="00A16A74" w:rsidRPr="00E93C7E" w:rsidRDefault="00A16A74" w:rsidP="0080772F">
            <w:pPr>
              <w:pStyle w:val="Normal6"/>
            </w:pPr>
            <w:r w:rsidRPr="00E93C7E">
              <w:t>b)</w:t>
            </w:r>
            <w:r w:rsidRPr="00E93C7E">
              <w:tab/>
              <w:t>smluvní strany, které</w:t>
            </w:r>
            <w:r w:rsidR="004D6D1F">
              <w:t xml:space="preserve"> v </w:t>
            </w:r>
            <w:r w:rsidRPr="00E93C7E">
              <w:t>oblasti plánované činnosti vykonávají lidské činnosti, včetně hospodářských činností,</w:t>
            </w:r>
            <w:r w:rsidR="004D6D1F">
              <w:t xml:space="preserve"> o </w:t>
            </w:r>
            <w:r w:rsidRPr="00E93C7E">
              <w:t>nichž se lze důvodně domnívat, že mohou být dotčeny plánovanou činností.</w:t>
            </w:r>
          </w:p>
        </w:tc>
        <w:tc>
          <w:tcPr>
            <w:tcW w:w="4876" w:type="dxa"/>
            <w:hideMark/>
          </w:tcPr>
          <w:p w14:paraId="25C21FDE" w14:textId="44D1220D" w:rsidR="00A16A74" w:rsidRPr="00E93C7E" w:rsidRDefault="00A16A74" w:rsidP="0080772F">
            <w:pPr>
              <w:pStyle w:val="Normal6"/>
              <w:rPr>
                <w:szCs w:val="24"/>
              </w:rPr>
            </w:pPr>
            <w:r w:rsidRPr="00E93C7E">
              <w:t>b)</w:t>
            </w:r>
            <w:r w:rsidRPr="00E93C7E">
              <w:tab/>
              <w:t>smluvní strany, které</w:t>
            </w:r>
            <w:r w:rsidR="004D6D1F">
              <w:t xml:space="preserve"> v </w:t>
            </w:r>
            <w:r w:rsidRPr="00E93C7E">
              <w:t>oblasti plánované činnosti vykonávají lidské činnosti, včetně hospodářských činností,</w:t>
            </w:r>
            <w:r w:rsidR="004D6D1F">
              <w:t xml:space="preserve"> o </w:t>
            </w:r>
            <w:r w:rsidRPr="00E93C7E">
              <w:t>nichž se lze důvodně domnívat, že mohou být dotčeny plánovanou činností.</w:t>
            </w:r>
            <w:r w:rsidR="004D6D1F">
              <w:t xml:space="preserve"> V </w:t>
            </w:r>
            <w:r w:rsidRPr="00E93C7E">
              <w:rPr>
                <w:b/>
                <w:i/>
              </w:rPr>
              <w:t>případě rybolovných činností jsou konzultovány příslušné regionální organizace pro řízení rybolovu.</w:t>
            </w:r>
          </w:p>
        </w:tc>
      </w:tr>
    </w:tbl>
    <w:p w14:paraId="67C1EB30" w14:textId="77777777" w:rsidR="00A16A74" w:rsidRPr="00E93C7E" w:rsidRDefault="00A16A74" w:rsidP="00A16A74">
      <w:r w:rsidRPr="00E93C7E">
        <w:rPr>
          <w:rStyle w:val="HideTWBExt"/>
          <w:noProof w:val="0"/>
        </w:rPr>
        <w:t>&lt;/Amend&gt;</w:t>
      </w:r>
    </w:p>
    <w:p w14:paraId="15687D03"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33</w:t>
      </w:r>
      <w:r w:rsidRPr="00E93C7E">
        <w:rPr>
          <w:rStyle w:val="HideTWBExt"/>
          <w:b w:val="0"/>
          <w:noProof w:val="0"/>
        </w:rPr>
        <w:t>&lt;/NumAm&gt;</w:t>
      </w:r>
    </w:p>
    <w:p w14:paraId="64909722" w14:textId="77777777" w:rsidR="00A16A74" w:rsidRPr="00E93C7E" w:rsidRDefault="00A16A74" w:rsidP="00A16A74"/>
    <w:p w14:paraId="1A02D24A"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794A19AD" w14:textId="77777777" w:rsidR="00A16A74" w:rsidRPr="00E93C7E" w:rsidRDefault="00A16A74" w:rsidP="00A16A74">
      <w:pPr>
        <w:pStyle w:val="NormalBold"/>
      </w:pPr>
      <w:r w:rsidRPr="00E93C7E">
        <w:rPr>
          <w:rStyle w:val="HideTWBExt"/>
          <w:b w:val="0"/>
          <w:noProof w:val="0"/>
        </w:rPr>
        <w:t>&lt;Article&gt;</w:t>
      </w:r>
      <w:r w:rsidRPr="00E93C7E">
        <w:t>Čl. 12 – odst. 2 – písm. b</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5431D36B" w14:textId="77777777" w:rsidTr="0080772F">
        <w:trPr>
          <w:jc w:val="center"/>
        </w:trPr>
        <w:tc>
          <w:tcPr>
            <w:tcW w:w="9752" w:type="dxa"/>
            <w:gridSpan w:val="2"/>
          </w:tcPr>
          <w:p w14:paraId="2AC7F5EA" w14:textId="77777777" w:rsidR="00A16A74" w:rsidRPr="00E93C7E" w:rsidRDefault="00A16A74" w:rsidP="0080772F">
            <w:pPr>
              <w:keepNext/>
            </w:pPr>
          </w:p>
        </w:tc>
      </w:tr>
      <w:tr w:rsidR="00A16A74" w:rsidRPr="00E93C7E" w14:paraId="58153CBC" w14:textId="77777777" w:rsidTr="0080772F">
        <w:trPr>
          <w:jc w:val="center"/>
        </w:trPr>
        <w:tc>
          <w:tcPr>
            <w:tcW w:w="4876" w:type="dxa"/>
            <w:hideMark/>
          </w:tcPr>
          <w:p w14:paraId="16889FAB" w14:textId="77777777" w:rsidR="00A16A74" w:rsidRPr="00E93C7E" w:rsidRDefault="00A16A74" w:rsidP="0080772F">
            <w:pPr>
              <w:pStyle w:val="ColumnHeading"/>
              <w:keepNext/>
            </w:pPr>
            <w:r w:rsidRPr="00E93C7E">
              <w:t>Znění navržené Komisí</w:t>
            </w:r>
          </w:p>
        </w:tc>
        <w:tc>
          <w:tcPr>
            <w:tcW w:w="4876" w:type="dxa"/>
            <w:hideMark/>
          </w:tcPr>
          <w:p w14:paraId="126216E6" w14:textId="77777777" w:rsidR="00A16A74" w:rsidRPr="00E93C7E" w:rsidRDefault="00A16A74" w:rsidP="0080772F">
            <w:pPr>
              <w:pStyle w:val="ColumnHeading"/>
              <w:keepNext/>
            </w:pPr>
            <w:r w:rsidRPr="00E93C7E">
              <w:t>Pozměňovací návrh</w:t>
            </w:r>
          </w:p>
        </w:tc>
      </w:tr>
      <w:tr w:rsidR="00A16A74" w:rsidRPr="00E93C7E" w14:paraId="2BA3AE16" w14:textId="77777777" w:rsidTr="0080772F">
        <w:trPr>
          <w:jc w:val="center"/>
        </w:trPr>
        <w:tc>
          <w:tcPr>
            <w:tcW w:w="4876" w:type="dxa"/>
            <w:hideMark/>
          </w:tcPr>
          <w:p w14:paraId="41C7E791" w14:textId="6EB36D00" w:rsidR="00A16A74" w:rsidRPr="00E93C7E" w:rsidRDefault="00A16A74" w:rsidP="0080772F">
            <w:pPr>
              <w:pStyle w:val="Normal6"/>
            </w:pPr>
            <w:r w:rsidRPr="00E93C7E">
              <w:t>b)</w:t>
            </w:r>
            <w:r w:rsidRPr="00E93C7E">
              <w:tab/>
              <w:t>veškeré podmínky připojené</w:t>
            </w:r>
            <w:r w:rsidR="004D6D1F">
              <w:t xml:space="preserve"> k </w:t>
            </w:r>
            <w:r w:rsidRPr="00E93C7E">
              <w:t>rozhodnutí, popis všech prvků plánované činnosti a/nebo plánovaná opatření</w:t>
            </w:r>
            <w:r w:rsidR="004D6D1F">
              <w:t xml:space="preserve"> k </w:t>
            </w:r>
            <w:r w:rsidRPr="00E93C7E">
              <w:t>zamezení, prevenci nebo snížení jakéhokoli podstatného znečištění nebo vážné</w:t>
            </w:r>
            <w:r w:rsidR="004D6D1F">
              <w:t xml:space="preserve"> a </w:t>
            </w:r>
            <w:r w:rsidRPr="00E93C7E">
              <w:t>škodlivé změny mořského prostředí, jakož</w:t>
            </w:r>
            <w:r w:rsidR="004D6D1F">
              <w:t xml:space="preserve"> i </w:t>
            </w:r>
            <w:r w:rsidRPr="00E93C7E">
              <w:t>monitorovací opatření.</w:t>
            </w:r>
            <w:r w:rsidR="004D6D1F">
              <w:t xml:space="preserve"> V </w:t>
            </w:r>
            <w:r w:rsidRPr="00E93C7E">
              <w:t xml:space="preserve">příslušných případech </w:t>
            </w:r>
            <w:r w:rsidRPr="00E93C7E">
              <w:rPr>
                <w:b/>
                <w:i/>
              </w:rPr>
              <w:t>můžou</w:t>
            </w:r>
            <w:r w:rsidRPr="00E93C7E">
              <w:t xml:space="preserve"> být tato opatření začleněna do plánu environmentální péče.</w:t>
            </w:r>
          </w:p>
        </w:tc>
        <w:tc>
          <w:tcPr>
            <w:tcW w:w="4876" w:type="dxa"/>
            <w:hideMark/>
          </w:tcPr>
          <w:p w14:paraId="2D0B7567" w14:textId="0D7B6771" w:rsidR="00A16A74" w:rsidRPr="00E93C7E" w:rsidRDefault="00A16A74" w:rsidP="0080772F">
            <w:pPr>
              <w:pStyle w:val="Normal6"/>
              <w:rPr>
                <w:szCs w:val="24"/>
              </w:rPr>
            </w:pPr>
            <w:r w:rsidRPr="00E93C7E">
              <w:t>b)</w:t>
            </w:r>
            <w:r w:rsidRPr="00E93C7E">
              <w:tab/>
              <w:t>veškeré podmínky připojené</w:t>
            </w:r>
            <w:r w:rsidR="004D6D1F">
              <w:t xml:space="preserve"> k </w:t>
            </w:r>
            <w:r w:rsidRPr="00E93C7E">
              <w:t>rozhodnutí, popis všech prvků plánované činnosti a/nebo plánovaná opatření</w:t>
            </w:r>
            <w:r w:rsidR="004D6D1F">
              <w:t xml:space="preserve"> k </w:t>
            </w:r>
            <w:r w:rsidRPr="00E93C7E">
              <w:t>zamezení, prevenci nebo snížení jakéhokoli podstatného znečištění nebo vážné</w:t>
            </w:r>
            <w:r w:rsidR="004D6D1F">
              <w:t xml:space="preserve"> a </w:t>
            </w:r>
            <w:r w:rsidRPr="00E93C7E">
              <w:t>škodlivé změny mořského prostředí, jakož</w:t>
            </w:r>
            <w:r w:rsidR="004D6D1F">
              <w:t xml:space="preserve"> i </w:t>
            </w:r>
            <w:r w:rsidRPr="00E93C7E">
              <w:t>monitorovací opatření.</w:t>
            </w:r>
            <w:r w:rsidR="004D6D1F">
              <w:t xml:space="preserve"> V </w:t>
            </w:r>
            <w:r w:rsidRPr="00E93C7E">
              <w:t xml:space="preserve">příslušných případech </w:t>
            </w:r>
            <w:r w:rsidRPr="00E93C7E">
              <w:rPr>
                <w:b/>
                <w:i/>
              </w:rPr>
              <w:t>mohou</w:t>
            </w:r>
            <w:r w:rsidRPr="00E93C7E">
              <w:t xml:space="preserve"> být tato opatření začleněna do plánu environmentální péče. </w:t>
            </w:r>
            <w:r w:rsidRPr="00E93C7E">
              <w:rPr>
                <w:b/>
                <w:i/>
              </w:rPr>
              <w:t>Rozhodnutí zohlední související dopady, jako jsou hospodářské, sociální</w:t>
            </w:r>
            <w:r w:rsidR="004D6D1F">
              <w:rPr>
                <w:b/>
                <w:i/>
              </w:rPr>
              <w:t xml:space="preserve"> a </w:t>
            </w:r>
            <w:r w:rsidRPr="00E93C7E">
              <w:rPr>
                <w:b/>
                <w:i/>
              </w:rPr>
              <w:t>kulturní dopady</w:t>
            </w:r>
            <w:r w:rsidR="004D6D1F">
              <w:rPr>
                <w:b/>
                <w:i/>
              </w:rPr>
              <w:t xml:space="preserve"> a </w:t>
            </w:r>
            <w:r w:rsidRPr="00E93C7E">
              <w:rPr>
                <w:b/>
                <w:i/>
              </w:rPr>
              <w:t>dopady na lidské zdraví, včetně socioekonomických dopadů na odvětví</w:t>
            </w:r>
            <w:r w:rsidR="004D6D1F">
              <w:rPr>
                <w:b/>
                <w:i/>
              </w:rPr>
              <w:t xml:space="preserve"> a </w:t>
            </w:r>
            <w:r w:rsidRPr="00E93C7E">
              <w:rPr>
                <w:b/>
                <w:i/>
              </w:rPr>
              <w:t>komunity.</w:t>
            </w:r>
          </w:p>
        </w:tc>
      </w:tr>
    </w:tbl>
    <w:p w14:paraId="415A4846" w14:textId="77777777" w:rsidR="00A16A74" w:rsidRPr="00E93C7E" w:rsidRDefault="00A16A74" w:rsidP="00A16A74">
      <w:r w:rsidRPr="00E93C7E">
        <w:rPr>
          <w:rStyle w:val="HideTWBExt"/>
          <w:noProof w:val="0"/>
        </w:rPr>
        <w:t>&lt;/Amend&gt;</w:t>
      </w:r>
    </w:p>
    <w:p w14:paraId="3F938DCE"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34</w:t>
      </w:r>
      <w:r w:rsidRPr="00E93C7E">
        <w:rPr>
          <w:rStyle w:val="HideTWBExt"/>
          <w:b w:val="0"/>
          <w:noProof w:val="0"/>
        </w:rPr>
        <w:t>&lt;/NumAm&gt;</w:t>
      </w:r>
    </w:p>
    <w:p w14:paraId="1AB3F2A7" w14:textId="77777777" w:rsidR="00A16A74" w:rsidRPr="00E93C7E" w:rsidRDefault="00A16A74" w:rsidP="00A16A74"/>
    <w:p w14:paraId="0470A9D8"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71306748" w14:textId="77777777" w:rsidR="00A16A74" w:rsidRPr="00E93C7E" w:rsidRDefault="00A16A74" w:rsidP="00A16A74">
      <w:pPr>
        <w:pStyle w:val="NormalBold"/>
      </w:pPr>
      <w:r w:rsidRPr="00E93C7E">
        <w:rPr>
          <w:rStyle w:val="HideTWBExt"/>
          <w:b w:val="0"/>
          <w:noProof w:val="0"/>
        </w:rPr>
        <w:t>&lt;Article&gt;</w:t>
      </w:r>
      <w:r w:rsidRPr="00E93C7E">
        <w:t>Čl. 12 – odst. 4</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6DC427CE" w14:textId="77777777" w:rsidTr="0080772F">
        <w:trPr>
          <w:jc w:val="center"/>
        </w:trPr>
        <w:tc>
          <w:tcPr>
            <w:tcW w:w="9752" w:type="dxa"/>
            <w:gridSpan w:val="2"/>
          </w:tcPr>
          <w:p w14:paraId="68F72E9D" w14:textId="77777777" w:rsidR="00A16A74" w:rsidRPr="00E93C7E" w:rsidRDefault="00A16A74" w:rsidP="0080772F">
            <w:pPr>
              <w:keepNext/>
            </w:pPr>
          </w:p>
        </w:tc>
      </w:tr>
      <w:tr w:rsidR="00A16A74" w:rsidRPr="00E93C7E" w14:paraId="70DF7BCC" w14:textId="77777777" w:rsidTr="0080772F">
        <w:trPr>
          <w:jc w:val="center"/>
        </w:trPr>
        <w:tc>
          <w:tcPr>
            <w:tcW w:w="4876" w:type="dxa"/>
            <w:hideMark/>
          </w:tcPr>
          <w:p w14:paraId="193803D2" w14:textId="77777777" w:rsidR="00A16A74" w:rsidRPr="00E93C7E" w:rsidRDefault="00A16A74" w:rsidP="0080772F">
            <w:pPr>
              <w:pStyle w:val="ColumnHeading"/>
              <w:keepNext/>
            </w:pPr>
            <w:r w:rsidRPr="00E93C7E">
              <w:t>Znění navržené Komisí</w:t>
            </w:r>
          </w:p>
        </w:tc>
        <w:tc>
          <w:tcPr>
            <w:tcW w:w="4876" w:type="dxa"/>
            <w:hideMark/>
          </w:tcPr>
          <w:p w14:paraId="14F75E0B" w14:textId="77777777" w:rsidR="00A16A74" w:rsidRPr="00E93C7E" w:rsidRDefault="00A16A74" w:rsidP="0080772F">
            <w:pPr>
              <w:pStyle w:val="ColumnHeading"/>
              <w:keepNext/>
            </w:pPr>
            <w:r w:rsidRPr="00E93C7E">
              <w:t>Pozměňovací návrh</w:t>
            </w:r>
          </w:p>
        </w:tc>
      </w:tr>
      <w:tr w:rsidR="00A16A74" w:rsidRPr="00E93C7E" w14:paraId="4143C6E6" w14:textId="77777777" w:rsidTr="0080772F">
        <w:trPr>
          <w:jc w:val="center"/>
        </w:trPr>
        <w:tc>
          <w:tcPr>
            <w:tcW w:w="4876" w:type="dxa"/>
            <w:hideMark/>
          </w:tcPr>
          <w:p w14:paraId="489D3CF7" w14:textId="600D39DC" w:rsidR="00A16A74" w:rsidRPr="00E93C7E" w:rsidRDefault="00A16A74" w:rsidP="0080772F">
            <w:pPr>
              <w:pStyle w:val="Normal6"/>
            </w:pPr>
            <w:r w:rsidRPr="00E93C7E">
              <w:t>4.</w:t>
            </w:r>
            <w:r w:rsidRPr="00E93C7E">
              <w:tab/>
              <w:t>Po přijetí rozhodnutí, kterým se povoluje nebo nepovoluje plánovaná činnost, členské státy neprodleně zajistí, aby bylo rozhodnutí zpřístupněno veřejnosti,</w:t>
            </w:r>
            <w:r w:rsidR="004D6D1F">
              <w:t xml:space="preserve"> a </w:t>
            </w:r>
            <w:r w:rsidRPr="00E93C7E">
              <w:t>to</w:t>
            </w:r>
            <w:r w:rsidR="004D6D1F">
              <w:t xml:space="preserve"> i </w:t>
            </w:r>
            <w:r w:rsidRPr="00E93C7E">
              <w:t>prostřednictvím informačního systému pro BBNJ</w:t>
            </w:r>
            <w:r w:rsidR="004D6D1F">
              <w:t xml:space="preserve"> a </w:t>
            </w:r>
            <w:r w:rsidRPr="00E93C7E">
              <w:t xml:space="preserve">sekretariátu BBNJ. Za tímto účelem členské státy </w:t>
            </w:r>
            <w:r w:rsidRPr="00E93C7E">
              <w:rPr>
                <w:b/>
                <w:i/>
              </w:rPr>
              <w:t>zpřístupní</w:t>
            </w:r>
            <w:r w:rsidRPr="00E93C7E">
              <w:t xml:space="preserve"> připomínky</w:t>
            </w:r>
            <w:r w:rsidR="004D6D1F">
              <w:t xml:space="preserve"> a </w:t>
            </w:r>
            <w:r w:rsidRPr="00E93C7E">
              <w:t>stanoviska obdržená během konzultací uvedených</w:t>
            </w:r>
            <w:r w:rsidR="004D6D1F">
              <w:t xml:space="preserve"> v </w:t>
            </w:r>
            <w:r w:rsidRPr="00E93C7E">
              <w:t>článku 11</w:t>
            </w:r>
            <w:r w:rsidR="004D6D1F">
              <w:t xml:space="preserve"> a </w:t>
            </w:r>
            <w:r w:rsidRPr="00E93C7E">
              <w:t>popis způsobu, jakým byly tyto připomínky</w:t>
            </w:r>
            <w:r w:rsidR="004D6D1F">
              <w:t xml:space="preserve"> a </w:t>
            </w:r>
            <w:r w:rsidRPr="00E93C7E">
              <w:t>stanoviska zohledněny nebo jinak řešeny.</w:t>
            </w:r>
          </w:p>
        </w:tc>
        <w:tc>
          <w:tcPr>
            <w:tcW w:w="4876" w:type="dxa"/>
            <w:hideMark/>
          </w:tcPr>
          <w:p w14:paraId="5338B34F" w14:textId="7C45F8C4" w:rsidR="00A16A74" w:rsidRPr="00E93C7E" w:rsidRDefault="00A16A74" w:rsidP="0080772F">
            <w:pPr>
              <w:pStyle w:val="Normal6"/>
              <w:rPr>
                <w:szCs w:val="24"/>
              </w:rPr>
            </w:pPr>
            <w:r w:rsidRPr="00E93C7E">
              <w:t>4.</w:t>
            </w:r>
            <w:r w:rsidRPr="00E93C7E">
              <w:tab/>
              <w:t>Po přijetí rozhodnutí, kterým se povoluje nebo nepovoluje plánovaná činnost, členské státy neprodleně zajistí, aby bylo rozhodnutí zpřístupněno veřejnosti,</w:t>
            </w:r>
            <w:r w:rsidR="004D6D1F">
              <w:t xml:space="preserve"> a </w:t>
            </w:r>
            <w:r w:rsidRPr="00E93C7E">
              <w:t>to</w:t>
            </w:r>
            <w:r w:rsidR="004D6D1F">
              <w:t xml:space="preserve"> i </w:t>
            </w:r>
            <w:r w:rsidRPr="00E93C7E">
              <w:t>prostřednictvím informačního systému pro BBNJ</w:t>
            </w:r>
            <w:r w:rsidR="004D6D1F">
              <w:t xml:space="preserve"> a </w:t>
            </w:r>
            <w:r w:rsidRPr="00E93C7E">
              <w:t xml:space="preserve">sekretariátu BBNJ. Za tímto účelem členské státy </w:t>
            </w:r>
            <w:r w:rsidRPr="00E93C7E">
              <w:rPr>
                <w:b/>
                <w:i/>
              </w:rPr>
              <w:t>zveřejní podmínky schválení, včetně podmínek, které se týkají opatření ke zmírnění vlivů</w:t>
            </w:r>
            <w:r w:rsidR="004D6D1F">
              <w:rPr>
                <w:b/>
                <w:i/>
              </w:rPr>
              <w:t xml:space="preserve"> a </w:t>
            </w:r>
            <w:r w:rsidRPr="00E93C7E">
              <w:rPr>
                <w:b/>
                <w:i/>
              </w:rPr>
              <w:t>následných požadavků,</w:t>
            </w:r>
            <w:r w:rsidR="004D6D1F">
              <w:rPr>
                <w:b/>
                <w:i/>
              </w:rPr>
              <w:t xml:space="preserve"> a </w:t>
            </w:r>
            <w:r w:rsidRPr="00E93C7E">
              <w:t>připomínky</w:t>
            </w:r>
            <w:r w:rsidR="004D6D1F">
              <w:t xml:space="preserve"> a </w:t>
            </w:r>
            <w:r w:rsidRPr="00E93C7E">
              <w:t>stanoviska obdržená během konzultací uvedených</w:t>
            </w:r>
            <w:r w:rsidR="004D6D1F">
              <w:t xml:space="preserve"> v </w:t>
            </w:r>
            <w:r w:rsidRPr="00E93C7E">
              <w:t>článku 11</w:t>
            </w:r>
            <w:r w:rsidR="004D6D1F">
              <w:t xml:space="preserve"> a </w:t>
            </w:r>
            <w:r w:rsidRPr="00E93C7E">
              <w:t>popis způsobu, jakým byly tyto připomínky</w:t>
            </w:r>
            <w:r w:rsidR="004D6D1F">
              <w:t xml:space="preserve"> a </w:t>
            </w:r>
            <w:r w:rsidRPr="00E93C7E">
              <w:t>stanoviska zohledněny nebo jinak řešeny.</w:t>
            </w:r>
          </w:p>
        </w:tc>
      </w:tr>
    </w:tbl>
    <w:p w14:paraId="6032404B" w14:textId="77777777" w:rsidR="00A16A74" w:rsidRPr="00E93C7E" w:rsidRDefault="00A16A74" w:rsidP="00A16A74">
      <w:r w:rsidRPr="00E93C7E">
        <w:rPr>
          <w:rStyle w:val="HideTWBExt"/>
          <w:noProof w:val="0"/>
        </w:rPr>
        <w:t>&lt;/Amend&gt;</w:t>
      </w:r>
    </w:p>
    <w:p w14:paraId="02D955D1"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35</w:t>
      </w:r>
      <w:r w:rsidRPr="00E93C7E">
        <w:rPr>
          <w:rStyle w:val="HideTWBExt"/>
          <w:b w:val="0"/>
          <w:noProof w:val="0"/>
        </w:rPr>
        <w:t>&lt;/NumAm&gt;</w:t>
      </w:r>
    </w:p>
    <w:p w14:paraId="66BDDADC" w14:textId="77777777" w:rsidR="00A16A74" w:rsidRPr="00E93C7E" w:rsidRDefault="00A16A74" w:rsidP="00A16A74"/>
    <w:p w14:paraId="1C822303"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4785E296" w14:textId="7EF5198F" w:rsidR="00A16A74" w:rsidRPr="00E93C7E" w:rsidRDefault="00A16A74" w:rsidP="00A16A74">
      <w:pPr>
        <w:pStyle w:val="NormalBold"/>
      </w:pPr>
      <w:r w:rsidRPr="00E93C7E">
        <w:rPr>
          <w:rStyle w:val="HideTWBExt"/>
          <w:b w:val="0"/>
          <w:noProof w:val="0"/>
        </w:rPr>
        <w:t>&lt;Article&gt;</w:t>
      </w:r>
      <w:r w:rsidRPr="00E93C7E">
        <w:t>Čl. 13 – odst. 1</w:t>
      </w:r>
      <w:r w:rsidR="004D6D1F">
        <w:t xml:space="preserve"> a </w:t>
      </w:r>
      <w:r w:rsidRPr="00E93C7E">
        <w:t>(nový)</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53204765" w14:textId="77777777" w:rsidTr="0080772F">
        <w:trPr>
          <w:jc w:val="center"/>
        </w:trPr>
        <w:tc>
          <w:tcPr>
            <w:tcW w:w="9752" w:type="dxa"/>
            <w:gridSpan w:val="2"/>
          </w:tcPr>
          <w:p w14:paraId="76526CAE" w14:textId="77777777" w:rsidR="00A16A74" w:rsidRPr="00E93C7E" w:rsidRDefault="00A16A74" w:rsidP="0080772F">
            <w:pPr>
              <w:keepNext/>
            </w:pPr>
          </w:p>
        </w:tc>
      </w:tr>
      <w:tr w:rsidR="00A16A74" w:rsidRPr="00E93C7E" w14:paraId="3F5212FA" w14:textId="77777777" w:rsidTr="0080772F">
        <w:trPr>
          <w:jc w:val="center"/>
        </w:trPr>
        <w:tc>
          <w:tcPr>
            <w:tcW w:w="4876" w:type="dxa"/>
            <w:hideMark/>
          </w:tcPr>
          <w:p w14:paraId="185FD505" w14:textId="77777777" w:rsidR="00A16A74" w:rsidRPr="00E93C7E" w:rsidRDefault="00A16A74" w:rsidP="0080772F">
            <w:pPr>
              <w:pStyle w:val="ColumnHeading"/>
              <w:keepNext/>
            </w:pPr>
            <w:r w:rsidRPr="00E93C7E">
              <w:t>Znění navržené Komisí</w:t>
            </w:r>
          </w:p>
        </w:tc>
        <w:tc>
          <w:tcPr>
            <w:tcW w:w="4876" w:type="dxa"/>
            <w:hideMark/>
          </w:tcPr>
          <w:p w14:paraId="2F7BE6CD" w14:textId="77777777" w:rsidR="00A16A74" w:rsidRPr="00E93C7E" w:rsidRDefault="00A16A74" w:rsidP="0080772F">
            <w:pPr>
              <w:pStyle w:val="ColumnHeading"/>
              <w:keepNext/>
            </w:pPr>
            <w:r w:rsidRPr="00E93C7E">
              <w:t>Pozměňovací návrh</w:t>
            </w:r>
          </w:p>
        </w:tc>
      </w:tr>
      <w:tr w:rsidR="00A16A74" w:rsidRPr="00E93C7E" w14:paraId="52E69912" w14:textId="77777777" w:rsidTr="0080772F">
        <w:trPr>
          <w:jc w:val="center"/>
        </w:trPr>
        <w:tc>
          <w:tcPr>
            <w:tcW w:w="4876" w:type="dxa"/>
          </w:tcPr>
          <w:p w14:paraId="4AAEC5C1" w14:textId="77777777" w:rsidR="00A16A74" w:rsidRPr="00E93C7E" w:rsidRDefault="00A16A74" w:rsidP="0080772F">
            <w:pPr>
              <w:pStyle w:val="Normal6"/>
            </w:pPr>
          </w:p>
        </w:tc>
        <w:tc>
          <w:tcPr>
            <w:tcW w:w="4876" w:type="dxa"/>
            <w:hideMark/>
          </w:tcPr>
          <w:p w14:paraId="2DE55B26" w14:textId="0C4E12F9" w:rsidR="00A16A74" w:rsidRPr="00E93C7E" w:rsidRDefault="00A16A74" w:rsidP="0080772F">
            <w:pPr>
              <w:pStyle w:val="Normal6"/>
              <w:rPr>
                <w:szCs w:val="24"/>
              </w:rPr>
            </w:pPr>
            <w:r w:rsidRPr="00E93C7E">
              <w:rPr>
                <w:b/>
                <w:i/>
              </w:rPr>
              <w:t>1a.</w:t>
            </w:r>
            <w:r w:rsidRPr="00E93C7E">
              <w:rPr>
                <w:b/>
                <w:i/>
              </w:rPr>
              <w:tab/>
              <w:t>Komise se může ve spolupráci</w:t>
            </w:r>
            <w:r w:rsidR="004D6D1F">
              <w:rPr>
                <w:b/>
                <w:i/>
              </w:rPr>
              <w:t xml:space="preserve"> s </w:t>
            </w:r>
            <w:r w:rsidRPr="00E93C7E">
              <w:rPr>
                <w:b/>
                <w:i/>
              </w:rPr>
              <w:t>členskými státy účastnit monitorování uvedeného</w:t>
            </w:r>
            <w:r w:rsidR="004D6D1F">
              <w:rPr>
                <w:b/>
                <w:i/>
              </w:rPr>
              <w:t xml:space="preserve"> v </w:t>
            </w:r>
            <w:r w:rsidRPr="00E93C7E">
              <w:rPr>
                <w:b/>
                <w:i/>
              </w:rPr>
              <w:t>odstavci 1 se svými agenturami, zejména</w:t>
            </w:r>
            <w:r w:rsidR="004D6D1F">
              <w:rPr>
                <w:b/>
                <w:i/>
              </w:rPr>
              <w:t xml:space="preserve"> s </w:t>
            </w:r>
            <w:r w:rsidRPr="00E93C7E">
              <w:rPr>
                <w:b/>
                <w:i/>
              </w:rPr>
              <w:t>Evropskou agenturou pro námořní bezpečnost (EMSA), Evropskou agenturou pro kontrolu rybolovu (EFCA)</w:t>
            </w:r>
            <w:r w:rsidR="004D6D1F">
              <w:rPr>
                <w:b/>
                <w:i/>
              </w:rPr>
              <w:t xml:space="preserve"> a </w:t>
            </w:r>
            <w:r w:rsidRPr="00E93C7E">
              <w:rPr>
                <w:b/>
                <w:i/>
              </w:rPr>
              <w:t>Evropskou kosmickou agenturou (ESA).</w:t>
            </w:r>
            <w:r w:rsidR="004D6D1F">
              <w:rPr>
                <w:b/>
                <w:i/>
              </w:rPr>
              <w:t xml:space="preserve"> V </w:t>
            </w:r>
            <w:r w:rsidRPr="00E93C7E">
              <w:rPr>
                <w:b/>
                <w:i/>
              </w:rPr>
              <w:t>případě rybolovných činností mohou členské státy používat údaje shromážděné</w:t>
            </w:r>
            <w:r w:rsidR="004D6D1F">
              <w:rPr>
                <w:b/>
                <w:i/>
              </w:rPr>
              <w:t xml:space="preserve"> z </w:t>
            </w:r>
            <w:r w:rsidRPr="00E93C7E">
              <w:rPr>
                <w:b/>
                <w:i/>
              </w:rPr>
              <w:t>rybolovných činností</w:t>
            </w:r>
            <w:r w:rsidR="004D6D1F">
              <w:rPr>
                <w:b/>
                <w:i/>
              </w:rPr>
              <w:t xml:space="preserve"> v </w:t>
            </w:r>
            <w:r w:rsidRPr="00E93C7E">
              <w:rPr>
                <w:b/>
                <w:i/>
              </w:rPr>
              <w:t>rámci regionálních organizací pro řízení rybolovu.</w:t>
            </w:r>
          </w:p>
        </w:tc>
      </w:tr>
    </w:tbl>
    <w:p w14:paraId="738B2054" w14:textId="77777777" w:rsidR="00A16A74" w:rsidRPr="00E93C7E" w:rsidRDefault="00A16A74" w:rsidP="00A16A74">
      <w:r w:rsidRPr="00E93C7E">
        <w:rPr>
          <w:rStyle w:val="HideTWBExt"/>
          <w:noProof w:val="0"/>
        </w:rPr>
        <w:t>&lt;/Amend&gt;</w:t>
      </w:r>
    </w:p>
    <w:p w14:paraId="3B6419B9"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36</w:t>
      </w:r>
      <w:r w:rsidRPr="00E93C7E">
        <w:rPr>
          <w:rStyle w:val="HideTWBExt"/>
          <w:b w:val="0"/>
          <w:noProof w:val="0"/>
        </w:rPr>
        <w:t>&lt;/NumAm&gt;</w:t>
      </w:r>
    </w:p>
    <w:p w14:paraId="0A3B9491" w14:textId="77777777" w:rsidR="00A16A74" w:rsidRPr="00E93C7E" w:rsidRDefault="00A16A74" w:rsidP="00A16A74"/>
    <w:p w14:paraId="2ABF47A8"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072CCEBA" w14:textId="77777777" w:rsidR="00A16A74" w:rsidRPr="00E93C7E" w:rsidRDefault="00A16A74" w:rsidP="00A16A74">
      <w:pPr>
        <w:pStyle w:val="NormalBold"/>
      </w:pPr>
      <w:r w:rsidRPr="00E93C7E">
        <w:rPr>
          <w:rStyle w:val="HideTWBExt"/>
          <w:b w:val="0"/>
          <w:noProof w:val="0"/>
        </w:rPr>
        <w:t>&lt;Article&gt;</w:t>
      </w:r>
      <w:r w:rsidRPr="00E93C7E">
        <w:t>Čl. 14 – odst. 1</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67CA988E" w14:textId="77777777" w:rsidTr="0080772F">
        <w:trPr>
          <w:jc w:val="center"/>
        </w:trPr>
        <w:tc>
          <w:tcPr>
            <w:tcW w:w="9752" w:type="dxa"/>
            <w:gridSpan w:val="2"/>
          </w:tcPr>
          <w:p w14:paraId="5D036F1D" w14:textId="77777777" w:rsidR="00A16A74" w:rsidRPr="00E93C7E" w:rsidRDefault="00A16A74" w:rsidP="0080772F">
            <w:pPr>
              <w:keepNext/>
            </w:pPr>
          </w:p>
        </w:tc>
      </w:tr>
      <w:tr w:rsidR="00A16A74" w:rsidRPr="00E93C7E" w14:paraId="4FC50A62" w14:textId="77777777" w:rsidTr="0080772F">
        <w:trPr>
          <w:jc w:val="center"/>
        </w:trPr>
        <w:tc>
          <w:tcPr>
            <w:tcW w:w="4876" w:type="dxa"/>
            <w:hideMark/>
          </w:tcPr>
          <w:p w14:paraId="624B6470" w14:textId="77777777" w:rsidR="00A16A74" w:rsidRPr="00E93C7E" w:rsidRDefault="00A16A74" w:rsidP="0080772F">
            <w:pPr>
              <w:pStyle w:val="ColumnHeading"/>
              <w:keepNext/>
            </w:pPr>
            <w:r w:rsidRPr="00E93C7E">
              <w:t>Znění navržené Komisí</w:t>
            </w:r>
          </w:p>
        </w:tc>
        <w:tc>
          <w:tcPr>
            <w:tcW w:w="4876" w:type="dxa"/>
            <w:hideMark/>
          </w:tcPr>
          <w:p w14:paraId="01590943" w14:textId="77777777" w:rsidR="00A16A74" w:rsidRPr="00E93C7E" w:rsidRDefault="00A16A74" w:rsidP="0080772F">
            <w:pPr>
              <w:pStyle w:val="ColumnHeading"/>
              <w:keepNext/>
            </w:pPr>
            <w:r w:rsidRPr="00E93C7E">
              <w:t>Pozměňovací návrh</w:t>
            </w:r>
          </w:p>
        </w:tc>
      </w:tr>
      <w:tr w:rsidR="00A16A74" w:rsidRPr="00E93C7E" w14:paraId="3C500260" w14:textId="77777777" w:rsidTr="0080772F">
        <w:trPr>
          <w:jc w:val="center"/>
        </w:trPr>
        <w:tc>
          <w:tcPr>
            <w:tcW w:w="4876" w:type="dxa"/>
            <w:hideMark/>
          </w:tcPr>
          <w:p w14:paraId="552C3089" w14:textId="242192F6" w:rsidR="00A16A74" w:rsidRPr="00E93C7E" w:rsidRDefault="00A16A74" w:rsidP="0080772F">
            <w:pPr>
              <w:pStyle w:val="Normal6"/>
            </w:pPr>
            <w:r w:rsidRPr="00E93C7E">
              <w:t>Členské státy zajistí, aby</w:t>
            </w:r>
            <w:r w:rsidR="004D6D1F">
              <w:t xml:space="preserve"> v </w:t>
            </w:r>
            <w:r w:rsidRPr="00E93C7E">
              <w:t>souladu</w:t>
            </w:r>
            <w:r w:rsidR="004D6D1F">
              <w:t xml:space="preserve"> s </w:t>
            </w:r>
            <w:r w:rsidRPr="00E93C7E">
              <w:t>příslušným vnitrostátním právním řádem měly osoby</w:t>
            </w:r>
            <w:r w:rsidR="004D6D1F">
              <w:t xml:space="preserve"> z </w:t>
            </w:r>
            <w:r w:rsidRPr="00E93C7E">
              <w:t>řad dotčené veřejnosti přístup</w:t>
            </w:r>
            <w:r w:rsidR="004D6D1F">
              <w:t xml:space="preserve"> k </w:t>
            </w:r>
            <w:r w:rsidRPr="00E93C7E">
              <w:t>přezkumnému řízení soudem nebo jiným nezávislým</w:t>
            </w:r>
            <w:r w:rsidR="004D6D1F">
              <w:t xml:space="preserve"> a </w:t>
            </w:r>
            <w:r w:rsidRPr="00E93C7E">
              <w:t>nestranným orgánem zřízeným ze zákona,</w:t>
            </w:r>
            <w:r w:rsidR="004D6D1F">
              <w:t xml:space="preserve"> a </w:t>
            </w:r>
            <w:r w:rsidRPr="00E93C7E">
              <w:t>mohly tak napadat hmotnou nebo procesní zákonnost jakýchkoli rozhodnutí, jednání nebo opomenutí podle článků</w:t>
            </w:r>
            <w:r w:rsidRPr="00E93C7E">
              <w:rPr>
                <w:b/>
                <w:i/>
              </w:rPr>
              <w:t> </w:t>
            </w:r>
            <w:r w:rsidRPr="00E93C7E">
              <w:t>8 až 13.</w:t>
            </w:r>
          </w:p>
        </w:tc>
        <w:tc>
          <w:tcPr>
            <w:tcW w:w="4876" w:type="dxa"/>
            <w:hideMark/>
          </w:tcPr>
          <w:p w14:paraId="1B4EE265" w14:textId="71DE66A6" w:rsidR="00A16A74" w:rsidRPr="00E93C7E" w:rsidRDefault="00A16A74" w:rsidP="0080772F">
            <w:pPr>
              <w:pStyle w:val="Normal6"/>
              <w:rPr>
                <w:szCs w:val="24"/>
              </w:rPr>
            </w:pPr>
            <w:r w:rsidRPr="00E93C7E">
              <w:t>Členské státy zajistí, aby</w:t>
            </w:r>
            <w:r w:rsidR="004D6D1F">
              <w:t xml:space="preserve"> v </w:t>
            </w:r>
            <w:r w:rsidRPr="00E93C7E">
              <w:t>souladu</w:t>
            </w:r>
            <w:r w:rsidR="004D6D1F">
              <w:t xml:space="preserve"> s </w:t>
            </w:r>
            <w:r w:rsidRPr="00E93C7E">
              <w:rPr>
                <w:b/>
                <w:i/>
              </w:rPr>
              <w:t>prováděním Aarhuské úmluvy</w:t>
            </w:r>
            <w:r w:rsidR="004D6D1F">
              <w:rPr>
                <w:b/>
                <w:i/>
              </w:rPr>
              <w:t xml:space="preserve"> a </w:t>
            </w:r>
            <w:r w:rsidRPr="00E93C7E">
              <w:t>příslušným vnitrostátním právním řádem měly osoby</w:t>
            </w:r>
            <w:r w:rsidR="004D6D1F">
              <w:t xml:space="preserve"> z </w:t>
            </w:r>
            <w:r w:rsidRPr="00E93C7E">
              <w:t>řad dotčené veřejnosti přístup</w:t>
            </w:r>
            <w:r w:rsidR="004D6D1F">
              <w:t xml:space="preserve"> k </w:t>
            </w:r>
            <w:r w:rsidRPr="00E93C7E">
              <w:t>přezkumnému řízení soudem nebo jiným nezávislým</w:t>
            </w:r>
            <w:r w:rsidR="004D6D1F">
              <w:t xml:space="preserve"> a </w:t>
            </w:r>
            <w:r w:rsidRPr="00E93C7E">
              <w:t>nestranným orgánem zřízeným ze zákona,</w:t>
            </w:r>
            <w:r w:rsidR="004D6D1F">
              <w:t xml:space="preserve"> a </w:t>
            </w:r>
            <w:r w:rsidRPr="00E93C7E">
              <w:t>mohly tak napadat hmotnou nebo procesní zákonnost jakýchkoli rozhodnutí, jednání nebo opomenutí podle článků</w:t>
            </w:r>
            <w:r w:rsidRPr="00E93C7E">
              <w:rPr>
                <w:b/>
                <w:i/>
              </w:rPr>
              <w:t xml:space="preserve"> </w:t>
            </w:r>
            <w:r w:rsidRPr="00E93C7E">
              <w:t>8 až 13</w:t>
            </w:r>
            <w:r w:rsidR="004D6D1F">
              <w:rPr>
                <w:b/>
                <w:i/>
              </w:rPr>
              <w:t xml:space="preserve"> a </w:t>
            </w:r>
            <w:r w:rsidRPr="00E93C7E">
              <w:rPr>
                <w:b/>
                <w:i/>
              </w:rPr>
              <w:t>16 až 19</w:t>
            </w:r>
            <w:r w:rsidRPr="00E93C7E">
              <w:t>.</w:t>
            </w:r>
          </w:p>
        </w:tc>
      </w:tr>
    </w:tbl>
    <w:p w14:paraId="6477F3DD" w14:textId="77777777" w:rsidR="00A16A74" w:rsidRPr="00E93C7E" w:rsidRDefault="00A16A74" w:rsidP="00A16A74">
      <w:r w:rsidRPr="00E93C7E">
        <w:rPr>
          <w:rStyle w:val="HideTWBExt"/>
          <w:noProof w:val="0"/>
        </w:rPr>
        <w:t>&lt;/Amend&gt;</w:t>
      </w:r>
    </w:p>
    <w:p w14:paraId="68D36111"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37</w:t>
      </w:r>
      <w:r w:rsidRPr="00E93C7E">
        <w:rPr>
          <w:rStyle w:val="HideTWBExt"/>
          <w:b w:val="0"/>
          <w:noProof w:val="0"/>
        </w:rPr>
        <w:t>&lt;/NumAm&gt;</w:t>
      </w:r>
    </w:p>
    <w:p w14:paraId="103FA5B7" w14:textId="77777777" w:rsidR="00A16A74" w:rsidRPr="00E93C7E" w:rsidRDefault="00A16A74" w:rsidP="00A16A74"/>
    <w:p w14:paraId="74C51D77"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49086314" w14:textId="7C405432" w:rsidR="00A16A74" w:rsidRPr="00E93C7E" w:rsidRDefault="00A16A74" w:rsidP="00A16A74">
      <w:pPr>
        <w:pStyle w:val="NormalBold"/>
      </w:pPr>
      <w:r w:rsidRPr="00E93C7E">
        <w:rPr>
          <w:rStyle w:val="HideTWBExt"/>
          <w:b w:val="0"/>
          <w:noProof w:val="0"/>
        </w:rPr>
        <w:t>&lt;Article&gt;</w:t>
      </w:r>
      <w:r w:rsidRPr="00E93C7E">
        <w:t>Čl. 14 – odst. 1</w:t>
      </w:r>
      <w:r w:rsidR="004D6D1F">
        <w:t xml:space="preserve"> a </w:t>
      </w:r>
      <w:r w:rsidRPr="00E93C7E">
        <w:t>(nový)</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30002A1F" w14:textId="77777777" w:rsidTr="0080772F">
        <w:trPr>
          <w:jc w:val="center"/>
        </w:trPr>
        <w:tc>
          <w:tcPr>
            <w:tcW w:w="9752" w:type="dxa"/>
            <w:gridSpan w:val="2"/>
          </w:tcPr>
          <w:p w14:paraId="61CDD20D" w14:textId="77777777" w:rsidR="00A16A74" w:rsidRPr="00E93C7E" w:rsidRDefault="00A16A74" w:rsidP="0080772F">
            <w:pPr>
              <w:keepNext/>
            </w:pPr>
          </w:p>
        </w:tc>
      </w:tr>
      <w:tr w:rsidR="00A16A74" w:rsidRPr="00E93C7E" w14:paraId="0D4BF157" w14:textId="77777777" w:rsidTr="0080772F">
        <w:trPr>
          <w:jc w:val="center"/>
        </w:trPr>
        <w:tc>
          <w:tcPr>
            <w:tcW w:w="4876" w:type="dxa"/>
            <w:hideMark/>
          </w:tcPr>
          <w:p w14:paraId="115CA23C" w14:textId="77777777" w:rsidR="00A16A74" w:rsidRPr="00E93C7E" w:rsidRDefault="00A16A74" w:rsidP="0080772F">
            <w:pPr>
              <w:pStyle w:val="ColumnHeading"/>
              <w:keepNext/>
            </w:pPr>
            <w:r w:rsidRPr="00E93C7E">
              <w:t>Znění navržené Komisí</w:t>
            </w:r>
          </w:p>
        </w:tc>
        <w:tc>
          <w:tcPr>
            <w:tcW w:w="4876" w:type="dxa"/>
            <w:hideMark/>
          </w:tcPr>
          <w:p w14:paraId="29C88967" w14:textId="77777777" w:rsidR="00A16A74" w:rsidRPr="00E93C7E" w:rsidRDefault="00A16A74" w:rsidP="0080772F">
            <w:pPr>
              <w:pStyle w:val="ColumnHeading"/>
              <w:keepNext/>
            </w:pPr>
            <w:r w:rsidRPr="00E93C7E">
              <w:t>Pozměňovací návrh</w:t>
            </w:r>
          </w:p>
        </w:tc>
      </w:tr>
      <w:tr w:rsidR="00A16A74" w:rsidRPr="00E93C7E" w14:paraId="6322249F" w14:textId="77777777" w:rsidTr="0080772F">
        <w:trPr>
          <w:jc w:val="center"/>
        </w:trPr>
        <w:tc>
          <w:tcPr>
            <w:tcW w:w="4876" w:type="dxa"/>
          </w:tcPr>
          <w:p w14:paraId="35763D92" w14:textId="77777777" w:rsidR="00A16A74" w:rsidRPr="00E93C7E" w:rsidRDefault="00A16A74" w:rsidP="0080772F">
            <w:pPr>
              <w:pStyle w:val="Normal6"/>
            </w:pPr>
          </w:p>
        </w:tc>
        <w:tc>
          <w:tcPr>
            <w:tcW w:w="4876" w:type="dxa"/>
            <w:hideMark/>
          </w:tcPr>
          <w:p w14:paraId="1424CEE7" w14:textId="7F159C9A" w:rsidR="00A16A74" w:rsidRPr="00E93C7E" w:rsidRDefault="00A16A74" w:rsidP="0080772F">
            <w:pPr>
              <w:pStyle w:val="Normal6"/>
              <w:rPr>
                <w:szCs w:val="24"/>
              </w:rPr>
            </w:pPr>
            <w:r w:rsidRPr="00E93C7E">
              <w:rPr>
                <w:b/>
                <w:i/>
              </w:rPr>
              <w:t>Přezkumná řízení uvedená</w:t>
            </w:r>
            <w:r w:rsidR="004D6D1F">
              <w:rPr>
                <w:b/>
                <w:i/>
              </w:rPr>
              <w:t xml:space="preserve"> v </w:t>
            </w:r>
            <w:r w:rsidRPr="00E93C7E">
              <w:rPr>
                <w:b/>
                <w:i/>
              </w:rPr>
              <w:t>odstavci 1 musí být spravedlivá, nestranná</w:t>
            </w:r>
            <w:r w:rsidR="004D6D1F">
              <w:rPr>
                <w:b/>
                <w:i/>
              </w:rPr>
              <w:t xml:space="preserve"> a </w:t>
            </w:r>
            <w:r w:rsidRPr="00E93C7E">
              <w:rPr>
                <w:b/>
                <w:i/>
              </w:rPr>
              <w:t>včasná</w:t>
            </w:r>
            <w:r w:rsidR="004D6D1F">
              <w:rPr>
                <w:b/>
                <w:i/>
              </w:rPr>
              <w:t xml:space="preserve"> a </w:t>
            </w:r>
            <w:r w:rsidRPr="00E93C7E">
              <w:rPr>
                <w:b/>
                <w:i/>
              </w:rPr>
              <w:t>musí být buď bezplatná, nebo alespoň nesmí být nepřiměřeně nákladná</w:t>
            </w:r>
            <w:r w:rsidR="004D6D1F">
              <w:rPr>
                <w:b/>
                <w:i/>
              </w:rPr>
              <w:t xml:space="preserve"> a </w:t>
            </w:r>
            <w:r w:rsidRPr="00E93C7E">
              <w:rPr>
                <w:b/>
                <w:i/>
              </w:rPr>
              <w:t>musí poskytovat přiměřené</w:t>
            </w:r>
            <w:r w:rsidR="004D6D1F">
              <w:rPr>
                <w:b/>
                <w:i/>
              </w:rPr>
              <w:t xml:space="preserve"> a </w:t>
            </w:r>
            <w:r w:rsidRPr="00E93C7E">
              <w:rPr>
                <w:b/>
                <w:i/>
              </w:rPr>
              <w:t>účinné opravné prostředky, včetně případné zdržovací žaloby.</w:t>
            </w:r>
          </w:p>
        </w:tc>
      </w:tr>
    </w:tbl>
    <w:p w14:paraId="2FE3C426" w14:textId="77777777" w:rsidR="00A16A74" w:rsidRPr="00E93C7E" w:rsidRDefault="00A16A74" w:rsidP="00A16A74">
      <w:r w:rsidRPr="00E93C7E">
        <w:rPr>
          <w:rStyle w:val="HideTWBExt"/>
          <w:noProof w:val="0"/>
        </w:rPr>
        <w:t>&lt;/Amend&gt;</w:t>
      </w:r>
    </w:p>
    <w:p w14:paraId="4FE8BE38"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38</w:t>
      </w:r>
      <w:r w:rsidRPr="00E93C7E">
        <w:rPr>
          <w:rStyle w:val="HideTWBExt"/>
          <w:b w:val="0"/>
          <w:noProof w:val="0"/>
        </w:rPr>
        <w:t>&lt;/NumAm&gt;</w:t>
      </w:r>
    </w:p>
    <w:p w14:paraId="2ED65112" w14:textId="77777777" w:rsidR="00A16A74" w:rsidRPr="00E93C7E" w:rsidRDefault="00A16A74" w:rsidP="00A16A74"/>
    <w:p w14:paraId="6EF0FA80"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2DC6EDF9" w14:textId="77777777" w:rsidR="00A16A74" w:rsidRPr="00E93C7E" w:rsidRDefault="00A16A74" w:rsidP="00A16A74">
      <w:pPr>
        <w:pStyle w:val="NormalBold"/>
      </w:pPr>
      <w:r w:rsidRPr="00E93C7E">
        <w:rPr>
          <w:rStyle w:val="HideTWBExt"/>
          <w:b w:val="0"/>
          <w:noProof w:val="0"/>
        </w:rPr>
        <w:t>&lt;Article&gt;</w:t>
      </w:r>
      <w:r w:rsidRPr="00E93C7E">
        <w:t>Čl. 14 – odst. 1 b (nový)</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0C247569" w14:textId="77777777" w:rsidTr="0080772F">
        <w:trPr>
          <w:jc w:val="center"/>
        </w:trPr>
        <w:tc>
          <w:tcPr>
            <w:tcW w:w="9752" w:type="dxa"/>
            <w:gridSpan w:val="2"/>
          </w:tcPr>
          <w:p w14:paraId="43A42B78" w14:textId="77777777" w:rsidR="00A16A74" w:rsidRPr="00E93C7E" w:rsidRDefault="00A16A74" w:rsidP="0080772F">
            <w:pPr>
              <w:keepNext/>
            </w:pPr>
          </w:p>
        </w:tc>
      </w:tr>
      <w:tr w:rsidR="00A16A74" w:rsidRPr="00E93C7E" w14:paraId="64374C8D" w14:textId="77777777" w:rsidTr="0080772F">
        <w:trPr>
          <w:jc w:val="center"/>
        </w:trPr>
        <w:tc>
          <w:tcPr>
            <w:tcW w:w="4876" w:type="dxa"/>
            <w:hideMark/>
          </w:tcPr>
          <w:p w14:paraId="6DB8F650" w14:textId="77777777" w:rsidR="00A16A74" w:rsidRPr="00E93C7E" w:rsidRDefault="00A16A74" w:rsidP="0080772F">
            <w:pPr>
              <w:pStyle w:val="ColumnHeading"/>
              <w:keepNext/>
            </w:pPr>
            <w:r w:rsidRPr="00E93C7E">
              <w:t>Znění navržené Komisí</w:t>
            </w:r>
          </w:p>
        </w:tc>
        <w:tc>
          <w:tcPr>
            <w:tcW w:w="4876" w:type="dxa"/>
            <w:hideMark/>
          </w:tcPr>
          <w:p w14:paraId="6BCE4B9A" w14:textId="77777777" w:rsidR="00A16A74" w:rsidRPr="00E93C7E" w:rsidRDefault="00A16A74" w:rsidP="0080772F">
            <w:pPr>
              <w:pStyle w:val="ColumnHeading"/>
              <w:keepNext/>
            </w:pPr>
            <w:r w:rsidRPr="00E93C7E">
              <w:t>Pozměňovací návrh</w:t>
            </w:r>
          </w:p>
        </w:tc>
      </w:tr>
      <w:tr w:rsidR="00A16A74" w:rsidRPr="00E93C7E" w14:paraId="20946364" w14:textId="77777777" w:rsidTr="0080772F">
        <w:trPr>
          <w:jc w:val="center"/>
        </w:trPr>
        <w:tc>
          <w:tcPr>
            <w:tcW w:w="4876" w:type="dxa"/>
          </w:tcPr>
          <w:p w14:paraId="3880B5EF" w14:textId="77777777" w:rsidR="00A16A74" w:rsidRPr="00E93C7E" w:rsidRDefault="00A16A74" w:rsidP="0080772F">
            <w:pPr>
              <w:pStyle w:val="Normal6"/>
            </w:pPr>
          </w:p>
        </w:tc>
        <w:tc>
          <w:tcPr>
            <w:tcW w:w="4876" w:type="dxa"/>
            <w:hideMark/>
          </w:tcPr>
          <w:p w14:paraId="3CD05D34" w14:textId="70215C61" w:rsidR="00A16A74" w:rsidRPr="00E93C7E" w:rsidRDefault="00A16A74" w:rsidP="0080772F">
            <w:pPr>
              <w:pStyle w:val="Normal6"/>
              <w:rPr>
                <w:szCs w:val="24"/>
              </w:rPr>
            </w:pPr>
            <w:r w:rsidRPr="00E93C7E">
              <w:rPr>
                <w:b/>
                <w:i/>
              </w:rPr>
              <w:t>Členské státy zajistí, aby byly veřejnosti zpřístupněny praktické informace</w:t>
            </w:r>
            <w:r w:rsidR="004D6D1F">
              <w:rPr>
                <w:b/>
                <w:i/>
              </w:rPr>
              <w:t xml:space="preserve"> o </w:t>
            </w:r>
            <w:r w:rsidRPr="00E93C7E">
              <w:rPr>
                <w:b/>
                <w:i/>
              </w:rPr>
              <w:t>přístupu</w:t>
            </w:r>
            <w:r w:rsidR="004D6D1F">
              <w:rPr>
                <w:b/>
                <w:i/>
              </w:rPr>
              <w:t xml:space="preserve"> k </w:t>
            </w:r>
            <w:r w:rsidRPr="00E93C7E">
              <w:rPr>
                <w:b/>
                <w:i/>
              </w:rPr>
              <w:t>postupům správního</w:t>
            </w:r>
            <w:r w:rsidR="004D6D1F">
              <w:rPr>
                <w:b/>
                <w:i/>
              </w:rPr>
              <w:t xml:space="preserve"> a </w:t>
            </w:r>
            <w:r w:rsidRPr="00E93C7E">
              <w:rPr>
                <w:b/>
                <w:i/>
              </w:rPr>
              <w:t>soudního přezkumu uvedeným</w:t>
            </w:r>
            <w:r w:rsidR="004D6D1F">
              <w:rPr>
                <w:b/>
                <w:i/>
              </w:rPr>
              <w:t xml:space="preserve"> v </w:t>
            </w:r>
            <w:r w:rsidRPr="00E93C7E">
              <w:rPr>
                <w:b/>
                <w:i/>
              </w:rPr>
              <w:t>tomto článku.</w:t>
            </w:r>
          </w:p>
        </w:tc>
      </w:tr>
    </w:tbl>
    <w:p w14:paraId="77B5C273" w14:textId="77777777" w:rsidR="00A16A74" w:rsidRPr="00E93C7E" w:rsidRDefault="00A16A74" w:rsidP="00A16A74">
      <w:r w:rsidRPr="00E93C7E">
        <w:rPr>
          <w:rStyle w:val="HideTWBExt"/>
          <w:noProof w:val="0"/>
        </w:rPr>
        <w:t>&lt;/Amend&gt;</w:t>
      </w:r>
    </w:p>
    <w:p w14:paraId="12F1AECA"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39</w:t>
      </w:r>
      <w:r w:rsidRPr="00E93C7E">
        <w:rPr>
          <w:rStyle w:val="HideTWBExt"/>
          <w:b w:val="0"/>
          <w:noProof w:val="0"/>
        </w:rPr>
        <w:t>&lt;/NumAm&gt;</w:t>
      </w:r>
    </w:p>
    <w:p w14:paraId="5CCB3C58" w14:textId="77777777" w:rsidR="00A16A74" w:rsidRPr="00E93C7E" w:rsidRDefault="00A16A74" w:rsidP="00A16A74"/>
    <w:p w14:paraId="7BD6E850"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7E9B37ED" w14:textId="77777777" w:rsidR="00A16A74" w:rsidRPr="00E93C7E" w:rsidRDefault="00A16A74" w:rsidP="00A16A74">
      <w:pPr>
        <w:pStyle w:val="NormalBold"/>
      </w:pPr>
      <w:r w:rsidRPr="00E93C7E">
        <w:rPr>
          <w:rStyle w:val="HideTWBExt"/>
          <w:b w:val="0"/>
          <w:noProof w:val="0"/>
        </w:rPr>
        <w:t>&lt;Article&gt;</w:t>
      </w:r>
      <w:r w:rsidRPr="00E93C7E">
        <w:t>Čl. 16 – odst. 1</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34AA62AC" w14:textId="77777777" w:rsidTr="0080772F">
        <w:trPr>
          <w:jc w:val="center"/>
        </w:trPr>
        <w:tc>
          <w:tcPr>
            <w:tcW w:w="9752" w:type="dxa"/>
            <w:gridSpan w:val="2"/>
          </w:tcPr>
          <w:p w14:paraId="23BD6A79" w14:textId="77777777" w:rsidR="00A16A74" w:rsidRPr="00E93C7E" w:rsidRDefault="00A16A74" w:rsidP="0080772F">
            <w:pPr>
              <w:keepNext/>
            </w:pPr>
          </w:p>
        </w:tc>
      </w:tr>
      <w:tr w:rsidR="00A16A74" w:rsidRPr="00E93C7E" w14:paraId="2503A72F" w14:textId="77777777" w:rsidTr="0080772F">
        <w:trPr>
          <w:jc w:val="center"/>
        </w:trPr>
        <w:tc>
          <w:tcPr>
            <w:tcW w:w="4876" w:type="dxa"/>
            <w:hideMark/>
          </w:tcPr>
          <w:p w14:paraId="07983B9A" w14:textId="77777777" w:rsidR="00A16A74" w:rsidRPr="00E93C7E" w:rsidRDefault="00A16A74" w:rsidP="0080772F">
            <w:pPr>
              <w:pStyle w:val="ColumnHeading"/>
              <w:keepNext/>
            </w:pPr>
            <w:r w:rsidRPr="00E93C7E">
              <w:t>Znění navržené Komisí</w:t>
            </w:r>
          </w:p>
        </w:tc>
        <w:tc>
          <w:tcPr>
            <w:tcW w:w="4876" w:type="dxa"/>
            <w:hideMark/>
          </w:tcPr>
          <w:p w14:paraId="7633319F" w14:textId="77777777" w:rsidR="00A16A74" w:rsidRPr="00E93C7E" w:rsidRDefault="00A16A74" w:rsidP="0080772F">
            <w:pPr>
              <w:pStyle w:val="ColumnHeading"/>
              <w:keepNext/>
            </w:pPr>
            <w:r w:rsidRPr="00E93C7E">
              <w:t>Pozměňovací návrh</w:t>
            </w:r>
          </w:p>
        </w:tc>
      </w:tr>
      <w:tr w:rsidR="00A16A74" w:rsidRPr="00E93C7E" w14:paraId="12E02D0A" w14:textId="77777777" w:rsidTr="0080772F">
        <w:trPr>
          <w:jc w:val="center"/>
        </w:trPr>
        <w:tc>
          <w:tcPr>
            <w:tcW w:w="4876" w:type="dxa"/>
            <w:hideMark/>
          </w:tcPr>
          <w:p w14:paraId="18318AD2" w14:textId="48118B58" w:rsidR="00A16A74" w:rsidRPr="00E93C7E" w:rsidRDefault="00A16A74" w:rsidP="0080772F">
            <w:pPr>
              <w:pStyle w:val="Normal6"/>
            </w:pPr>
            <w:r w:rsidRPr="00E93C7E">
              <w:t>1.</w:t>
            </w:r>
            <w:r w:rsidRPr="00E93C7E">
              <w:tab/>
              <w:t>Členské státy bez ohledu na to, zda jednají jednotlivě nebo společně, zašlou předlohu návrhu podle článku 19 dohody</w:t>
            </w:r>
            <w:r w:rsidR="004D6D1F">
              <w:t xml:space="preserve"> o </w:t>
            </w:r>
            <w:r w:rsidRPr="00E93C7E">
              <w:t xml:space="preserve">BBNJ </w:t>
            </w:r>
            <w:r w:rsidRPr="00E93C7E">
              <w:rPr>
                <w:b/>
                <w:i/>
              </w:rPr>
              <w:t xml:space="preserve">nebo mimořádného opatření podle čl. 24 odst. 3 uvedené dohody </w:t>
            </w:r>
            <w:r w:rsidRPr="00E93C7E">
              <w:t>Komisi před jeho předložením sekretariátu BBNJ. Po obdržení Komise informuje všechny členské státy</w:t>
            </w:r>
            <w:r w:rsidR="004D6D1F">
              <w:t xml:space="preserve"> a </w:t>
            </w:r>
            <w:r w:rsidRPr="00E93C7E">
              <w:t xml:space="preserve">předá jim návrh. Pokud mají ostatní členské státy připomínky, předloží je Komisi do 30 dnů od obdržení návrhu nebo dříve, je-li to odůvodněno mimořádným opatřením. </w:t>
            </w:r>
            <w:r w:rsidRPr="00E93C7E">
              <w:rPr>
                <w:b/>
                <w:i/>
              </w:rPr>
              <w:t>Komise</w:t>
            </w:r>
            <w:r w:rsidRPr="00E93C7E">
              <w:t xml:space="preserve"> zašle obdržené připomínky ostatním členským státům.</w:t>
            </w:r>
          </w:p>
        </w:tc>
        <w:tc>
          <w:tcPr>
            <w:tcW w:w="4876" w:type="dxa"/>
            <w:hideMark/>
          </w:tcPr>
          <w:p w14:paraId="3FA75E79" w14:textId="0E8D4830" w:rsidR="00A16A74" w:rsidRPr="00E93C7E" w:rsidRDefault="00A16A74" w:rsidP="0080772F">
            <w:pPr>
              <w:pStyle w:val="Normal6"/>
              <w:rPr>
                <w:szCs w:val="24"/>
              </w:rPr>
            </w:pPr>
            <w:r w:rsidRPr="00E93C7E">
              <w:t>1.</w:t>
            </w:r>
            <w:r w:rsidRPr="00E93C7E">
              <w:tab/>
              <w:t>Členské státy bez ohledu na to, zda jednají jednotlivě nebo společně, zašlou předlohu návrhu podle článku 19 dohody</w:t>
            </w:r>
            <w:r w:rsidR="004D6D1F">
              <w:t xml:space="preserve"> o </w:t>
            </w:r>
            <w:r w:rsidRPr="00E93C7E">
              <w:t>BBNJ Komisi před jeho předložením sekretariátu BBNJ. Po obdržení Komise informuje všechny členské státy</w:t>
            </w:r>
            <w:r w:rsidR="004D6D1F">
              <w:t xml:space="preserve"> a </w:t>
            </w:r>
            <w:r w:rsidRPr="00E93C7E">
              <w:t xml:space="preserve">předá jim návrh. Pokud mají ostatní členské státy připomínky, předloží je Komisi do 30 dnů od obdržení návrhu nebo dříve, je-li to odůvodněno mimořádným opatřením. </w:t>
            </w:r>
            <w:r w:rsidRPr="00E93C7E">
              <w:rPr>
                <w:b/>
                <w:i/>
              </w:rPr>
              <w:t>Po obdržení</w:t>
            </w:r>
            <w:r w:rsidRPr="00E93C7E">
              <w:t xml:space="preserve"> zašle</w:t>
            </w:r>
            <w:r w:rsidRPr="00E93C7E">
              <w:rPr>
                <w:b/>
                <w:i/>
              </w:rPr>
              <w:t xml:space="preserve"> Komise</w:t>
            </w:r>
            <w:r w:rsidRPr="00E93C7E">
              <w:t xml:space="preserve"> obdržené připomínky ostatním členským státům. </w:t>
            </w:r>
            <w:r w:rsidRPr="00E93C7E">
              <w:rPr>
                <w:b/>
                <w:i/>
              </w:rPr>
              <w:t>Členské státy mohou předkládat návrhy mimořádných opatření podle čl. 24 odst. 3 dohody přímo sekretariátu BBNJ.</w:t>
            </w:r>
          </w:p>
        </w:tc>
      </w:tr>
    </w:tbl>
    <w:p w14:paraId="3D2C8D62" w14:textId="77777777" w:rsidR="00A16A74" w:rsidRPr="00E93C7E" w:rsidRDefault="00A16A74" w:rsidP="00A16A74">
      <w:r w:rsidRPr="00E93C7E">
        <w:rPr>
          <w:rStyle w:val="HideTWBExt"/>
          <w:noProof w:val="0"/>
        </w:rPr>
        <w:t>&lt;/Amend&gt;</w:t>
      </w:r>
    </w:p>
    <w:p w14:paraId="7138BDA4"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40</w:t>
      </w:r>
      <w:r w:rsidRPr="00E93C7E">
        <w:rPr>
          <w:rStyle w:val="HideTWBExt"/>
          <w:b w:val="0"/>
          <w:noProof w:val="0"/>
        </w:rPr>
        <w:t>&lt;/NumAm&gt;</w:t>
      </w:r>
    </w:p>
    <w:p w14:paraId="28D04300" w14:textId="77777777" w:rsidR="00A16A74" w:rsidRPr="00E93C7E" w:rsidRDefault="00A16A74" w:rsidP="00A16A74"/>
    <w:p w14:paraId="58A72BBE"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20460293" w14:textId="77777777" w:rsidR="00A16A74" w:rsidRPr="00E93C7E" w:rsidRDefault="00A16A74" w:rsidP="00A16A74">
      <w:pPr>
        <w:pStyle w:val="NormalBold"/>
      </w:pPr>
      <w:r w:rsidRPr="00E93C7E">
        <w:rPr>
          <w:rStyle w:val="HideTWBExt"/>
          <w:b w:val="0"/>
          <w:noProof w:val="0"/>
        </w:rPr>
        <w:t>&lt;Article&gt;</w:t>
      </w:r>
      <w:r w:rsidRPr="00E93C7E">
        <w:t>Čl. 16 – odst. 2</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2488DA03" w14:textId="77777777" w:rsidTr="0080772F">
        <w:trPr>
          <w:jc w:val="center"/>
        </w:trPr>
        <w:tc>
          <w:tcPr>
            <w:tcW w:w="9752" w:type="dxa"/>
            <w:gridSpan w:val="2"/>
          </w:tcPr>
          <w:p w14:paraId="38DD801E" w14:textId="77777777" w:rsidR="00A16A74" w:rsidRPr="00E93C7E" w:rsidRDefault="00A16A74" w:rsidP="0080772F">
            <w:pPr>
              <w:keepNext/>
            </w:pPr>
          </w:p>
        </w:tc>
      </w:tr>
      <w:tr w:rsidR="00A16A74" w:rsidRPr="00E93C7E" w14:paraId="2E0572BD" w14:textId="77777777" w:rsidTr="0080772F">
        <w:trPr>
          <w:jc w:val="center"/>
        </w:trPr>
        <w:tc>
          <w:tcPr>
            <w:tcW w:w="4876" w:type="dxa"/>
            <w:hideMark/>
          </w:tcPr>
          <w:p w14:paraId="31207A22" w14:textId="77777777" w:rsidR="00A16A74" w:rsidRPr="00E93C7E" w:rsidRDefault="00A16A74" w:rsidP="0080772F">
            <w:pPr>
              <w:pStyle w:val="ColumnHeading"/>
              <w:keepNext/>
            </w:pPr>
            <w:r w:rsidRPr="00E93C7E">
              <w:t>Znění navržené Komisí</w:t>
            </w:r>
          </w:p>
        </w:tc>
        <w:tc>
          <w:tcPr>
            <w:tcW w:w="4876" w:type="dxa"/>
            <w:hideMark/>
          </w:tcPr>
          <w:p w14:paraId="45FA4A69" w14:textId="77777777" w:rsidR="00A16A74" w:rsidRPr="00E93C7E" w:rsidRDefault="00A16A74" w:rsidP="0080772F">
            <w:pPr>
              <w:pStyle w:val="ColumnHeading"/>
              <w:keepNext/>
            </w:pPr>
            <w:r w:rsidRPr="00E93C7E">
              <w:t>Pozměňovací návrh</w:t>
            </w:r>
          </w:p>
        </w:tc>
      </w:tr>
      <w:tr w:rsidR="00A16A74" w:rsidRPr="00E93C7E" w14:paraId="4FDB8554" w14:textId="77777777" w:rsidTr="0080772F">
        <w:trPr>
          <w:jc w:val="center"/>
        </w:trPr>
        <w:tc>
          <w:tcPr>
            <w:tcW w:w="4876" w:type="dxa"/>
            <w:hideMark/>
          </w:tcPr>
          <w:p w14:paraId="220F9946" w14:textId="7FDEB78C" w:rsidR="00A16A74" w:rsidRPr="00E93C7E" w:rsidRDefault="00A16A74" w:rsidP="0080772F">
            <w:pPr>
              <w:pStyle w:val="Normal6"/>
            </w:pPr>
            <w:r w:rsidRPr="00E93C7E">
              <w:rPr>
                <w:b/>
                <w:i/>
              </w:rPr>
              <w:t>2.</w:t>
            </w:r>
            <w:r w:rsidRPr="00E93C7E">
              <w:rPr>
                <w:b/>
                <w:i/>
              </w:rPr>
              <w:tab/>
              <w:t>Komise předloží předběžné posouzení předlohy návrhu nebo návrhu mimořádných opatření obdržených podle odstavce 1 dříve, než členské státy předloží sekretariátu BBNJ jakýkoli návrh nebo předlohu. Cílem předběžného posouzení je pomoci určit, zda má být návrh nebo mimořádné opatření jménem Unie nebo Unie</w:t>
            </w:r>
            <w:r w:rsidR="004D6D1F">
              <w:rPr>
                <w:b/>
                <w:i/>
              </w:rPr>
              <w:t xml:space="preserve"> a </w:t>
            </w:r>
            <w:r w:rsidRPr="00E93C7E">
              <w:rPr>
                <w:b/>
                <w:i/>
              </w:rPr>
              <w:t>jejích členských států předloženo, či nikoli.</w:t>
            </w:r>
          </w:p>
        </w:tc>
        <w:tc>
          <w:tcPr>
            <w:tcW w:w="4876" w:type="dxa"/>
            <w:hideMark/>
          </w:tcPr>
          <w:p w14:paraId="4B77D963" w14:textId="77777777" w:rsidR="00A16A74" w:rsidRPr="00E93C7E" w:rsidRDefault="00A16A74" w:rsidP="0080772F">
            <w:pPr>
              <w:pStyle w:val="Normal6"/>
              <w:rPr>
                <w:szCs w:val="24"/>
              </w:rPr>
            </w:pPr>
            <w:r w:rsidRPr="00E93C7E">
              <w:rPr>
                <w:b/>
                <w:i/>
              </w:rPr>
              <w:t>vypouští se</w:t>
            </w:r>
          </w:p>
        </w:tc>
      </w:tr>
    </w:tbl>
    <w:p w14:paraId="3396C39B" w14:textId="77777777" w:rsidR="00A16A74" w:rsidRPr="00E93C7E" w:rsidRDefault="00A16A74" w:rsidP="00A16A74">
      <w:r w:rsidRPr="00E93C7E">
        <w:rPr>
          <w:rStyle w:val="HideTWBExt"/>
          <w:noProof w:val="0"/>
        </w:rPr>
        <w:t>&lt;/Amend&gt;</w:t>
      </w:r>
    </w:p>
    <w:p w14:paraId="39DACDDA"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41</w:t>
      </w:r>
      <w:r w:rsidRPr="00E93C7E">
        <w:rPr>
          <w:rStyle w:val="HideTWBExt"/>
          <w:b w:val="0"/>
          <w:noProof w:val="0"/>
        </w:rPr>
        <w:t>&lt;/NumAm&gt;</w:t>
      </w:r>
    </w:p>
    <w:p w14:paraId="1A17F50C" w14:textId="77777777" w:rsidR="00A16A74" w:rsidRPr="00E93C7E" w:rsidRDefault="00A16A74" w:rsidP="00A16A74"/>
    <w:p w14:paraId="24208076"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0DED0410" w14:textId="77777777" w:rsidR="00A16A74" w:rsidRPr="00E93C7E" w:rsidRDefault="00A16A74" w:rsidP="00A16A74">
      <w:pPr>
        <w:pStyle w:val="NormalBold"/>
      </w:pPr>
      <w:r w:rsidRPr="00E93C7E">
        <w:rPr>
          <w:rStyle w:val="HideTWBExt"/>
          <w:b w:val="0"/>
          <w:noProof w:val="0"/>
        </w:rPr>
        <w:t>&lt;Article&gt;</w:t>
      </w:r>
      <w:r w:rsidRPr="00E93C7E">
        <w:t>Čl. 16 – odst. 3</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175B5EC5" w14:textId="77777777" w:rsidTr="0080772F">
        <w:trPr>
          <w:jc w:val="center"/>
        </w:trPr>
        <w:tc>
          <w:tcPr>
            <w:tcW w:w="9752" w:type="dxa"/>
            <w:gridSpan w:val="2"/>
          </w:tcPr>
          <w:p w14:paraId="58C1A171" w14:textId="77777777" w:rsidR="00A16A74" w:rsidRPr="00E93C7E" w:rsidRDefault="00A16A74" w:rsidP="0080772F">
            <w:pPr>
              <w:keepNext/>
            </w:pPr>
          </w:p>
        </w:tc>
      </w:tr>
      <w:tr w:rsidR="00A16A74" w:rsidRPr="00E93C7E" w14:paraId="2B73BC60" w14:textId="77777777" w:rsidTr="0080772F">
        <w:trPr>
          <w:jc w:val="center"/>
        </w:trPr>
        <w:tc>
          <w:tcPr>
            <w:tcW w:w="4876" w:type="dxa"/>
            <w:hideMark/>
          </w:tcPr>
          <w:p w14:paraId="274F6291" w14:textId="77777777" w:rsidR="00A16A74" w:rsidRPr="00E93C7E" w:rsidRDefault="00A16A74" w:rsidP="0080772F">
            <w:pPr>
              <w:pStyle w:val="ColumnHeading"/>
              <w:keepNext/>
            </w:pPr>
            <w:r w:rsidRPr="00E93C7E">
              <w:t>Znění navržené Komisí</w:t>
            </w:r>
          </w:p>
        </w:tc>
        <w:tc>
          <w:tcPr>
            <w:tcW w:w="4876" w:type="dxa"/>
            <w:hideMark/>
          </w:tcPr>
          <w:p w14:paraId="2B851497" w14:textId="77777777" w:rsidR="00A16A74" w:rsidRPr="00E93C7E" w:rsidRDefault="00A16A74" w:rsidP="0080772F">
            <w:pPr>
              <w:pStyle w:val="ColumnHeading"/>
              <w:keepNext/>
            </w:pPr>
            <w:r w:rsidRPr="00E93C7E">
              <w:t>Pozměňovací návrh</w:t>
            </w:r>
          </w:p>
        </w:tc>
      </w:tr>
      <w:tr w:rsidR="00A16A74" w:rsidRPr="00E93C7E" w14:paraId="3AE34ECB" w14:textId="77777777" w:rsidTr="0080772F">
        <w:trPr>
          <w:jc w:val="center"/>
        </w:trPr>
        <w:tc>
          <w:tcPr>
            <w:tcW w:w="4876" w:type="dxa"/>
            <w:hideMark/>
          </w:tcPr>
          <w:p w14:paraId="120E6859" w14:textId="03C0239D" w:rsidR="00A16A74" w:rsidRPr="00E93C7E" w:rsidRDefault="00A16A74" w:rsidP="0080772F">
            <w:pPr>
              <w:pStyle w:val="Normal6"/>
            </w:pPr>
            <w:r w:rsidRPr="00E93C7E">
              <w:t>3.</w:t>
            </w:r>
            <w:r w:rsidRPr="00E93C7E">
              <w:tab/>
            </w:r>
            <w:r w:rsidRPr="00E93C7E">
              <w:rPr>
                <w:b/>
                <w:i/>
              </w:rPr>
              <w:t>Komise</w:t>
            </w:r>
            <w:r w:rsidRPr="00E93C7E">
              <w:t xml:space="preserve"> předloží předběžné posouzení, zda by předlohu návrhu nebo návrh mimořádného opatření obdržené podle odstavce 1 měla Komise jménem Unie předložit sekretariátu BBNJ. Až do provedení tohoto předběžného posouzení</w:t>
            </w:r>
            <w:r w:rsidR="004D6D1F">
              <w:t xml:space="preserve"> a v </w:t>
            </w:r>
            <w:r w:rsidRPr="00E93C7E">
              <w:t>případě, že předběžné posouzení dospěje</w:t>
            </w:r>
            <w:r w:rsidR="004D6D1F">
              <w:t xml:space="preserve"> k </w:t>
            </w:r>
            <w:r w:rsidRPr="00E93C7E">
              <w:t>závěru, že je třeba předložit návrh jménem Unie, se členské státy zdrží předložení návrhu nebo mimořádného opatření uvedeného</w:t>
            </w:r>
            <w:r w:rsidR="004D6D1F">
              <w:t xml:space="preserve"> v </w:t>
            </w:r>
            <w:r w:rsidRPr="00E93C7E">
              <w:t>odstavci 1 sekretariátu BBNJ.</w:t>
            </w:r>
          </w:p>
        </w:tc>
        <w:tc>
          <w:tcPr>
            <w:tcW w:w="4876" w:type="dxa"/>
            <w:hideMark/>
          </w:tcPr>
          <w:p w14:paraId="4DC5DE05" w14:textId="01415C1E" w:rsidR="00A16A74" w:rsidRPr="00E93C7E" w:rsidRDefault="00A16A74" w:rsidP="0080772F">
            <w:pPr>
              <w:pStyle w:val="Normal6"/>
              <w:rPr>
                <w:szCs w:val="24"/>
              </w:rPr>
            </w:pPr>
            <w:r w:rsidRPr="00E93C7E">
              <w:t>3.</w:t>
            </w:r>
            <w:r w:rsidRPr="00E93C7E">
              <w:tab/>
            </w:r>
            <w:r w:rsidRPr="00E93C7E">
              <w:rPr>
                <w:b/>
                <w:i/>
              </w:rPr>
              <w:t>Do 30 dnů po uplynutí lhůty pro předložení připomínek členskými státy stanovené</w:t>
            </w:r>
            <w:r w:rsidR="004D6D1F">
              <w:rPr>
                <w:b/>
                <w:i/>
              </w:rPr>
              <w:t xml:space="preserve"> v </w:t>
            </w:r>
            <w:r w:rsidRPr="00E93C7E">
              <w:rPr>
                <w:b/>
                <w:i/>
              </w:rPr>
              <w:t>odstavci 1</w:t>
            </w:r>
            <w:r w:rsidRPr="00E93C7E">
              <w:t xml:space="preserve"> předloží</w:t>
            </w:r>
            <w:r w:rsidRPr="00E93C7E">
              <w:rPr>
                <w:b/>
                <w:i/>
              </w:rPr>
              <w:t xml:space="preserve"> Komise</w:t>
            </w:r>
            <w:r w:rsidRPr="00E93C7E">
              <w:t xml:space="preserve"> předběžné posouzení, zda by předlohu návrhu nebo návrh mimořádného opatření obdržené podle odstavce 1 měla Komise jménem Unie předložit sekretariátu BBNJ. Až do provedení tohoto předběžného posouzení</w:t>
            </w:r>
            <w:r w:rsidR="004D6D1F">
              <w:t xml:space="preserve"> a v </w:t>
            </w:r>
            <w:r w:rsidRPr="00E93C7E">
              <w:t>případě, že předběžné posouzení dospěje</w:t>
            </w:r>
            <w:r w:rsidR="004D6D1F">
              <w:t xml:space="preserve"> k </w:t>
            </w:r>
            <w:r w:rsidRPr="00E93C7E">
              <w:t>závěru, že je třeba předložit návrh jménem Unie, se členské státy zdrží předložení návrhu nebo mimořádného opatření uvedeného</w:t>
            </w:r>
            <w:r w:rsidR="004D6D1F">
              <w:t xml:space="preserve"> v </w:t>
            </w:r>
            <w:r w:rsidRPr="00E93C7E">
              <w:t>odstavci 1 sekretariátu BBNJ.</w:t>
            </w:r>
          </w:p>
        </w:tc>
      </w:tr>
    </w:tbl>
    <w:p w14:paraId="3D528794" w14:textId="77777777" w:rsidR="00A16A74" w:rsidRPr="00E93C7E" w:rsidRDefault="00A16A74" w:rsidP="00A16A74">
      <w:r w:rsidRPr="00E93C7E">
        <w:rPr>
          <w:rStyle w:val="HideTWBExt"/>
          <w:noProof w:val="0"/>
        </w:rPr>
        <w:t>&lt;/Amend&gt;</w:t>
      </w:r>
    </w:p>
    <w:p w14:paraId="22281DB2"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42</w:t>
      </w:r>
      <w:r w:rsidRPr="00E93C7E">
        <w:rPr>
          <w:rStyle w:val="HideTWBExt"/>
          <w:b w:val="0"/>
          <w:noProof w:val="0"/>
        </w:rPr>
        <w:t>&lt;/NumAm&gt;</w:t>
      </w:r>
    </w:p>
    <w:p w14:paraId="780802D6" w14:textId="77777777" w:rsidR="00A16A74" w:rsidRPr="00E93C7E" w:rsidRDefault="00A16A74" w:rsidP="00A16A74"/>
    <w:p w14:paraId="6661CF64"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515E0EB6" w14:textId="77777777" w:rsidR="00A16A74" w:rsidRPr="00E93C7E" w:rsidRDefault="00A16A74" w:rsidP="00A16A74">
      <w:pPr>
        <w:pStyle w:val="NormalBold"/>
      </w:pPr>
      <w:r w:rsidRPr="00E93C7E">
        <w:rPr>
          <w:rStyle w:val="HideTWBExt"/>
          <w:b w:val="0"/>
          <w:noProof w:val="0"/>
        </w:rPr>
        <w:t>&lt;Article&gt;</w:t>
      </w:r>
      <w:r w:rsidRPr="00E93C7E">
        <w:t>Čl. 17 – odst. 1</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33DE1A8C" w14:textId="77777777" w:rsidTr="0080772F">
        <w:trPr>
          <w:jc w:val="center"/>
        </w:trPr>
        <w:tc>
          <w:tcPr>
            <w:tcW w:w="9752" w:type="dxa"/>
            <w:gridSpan w:val="2"/>
          </w:tcPr>
          <w:p w14:paraId="20673EBA" w14:textId="77777777" w:rsidR="00A16A74" w:rsidRPr="00E93C7E" w:rsidRDefault="00A16A74" w:rsidP="0080772F">
            <w:pPr>
              <w:keepNext/>
            </w:pPr>
          </w:p>
        </w:tc>
      </w:tr>
      <w:tr w:rsidR="00A16A74" w:rsidRPr="00E93C7E" w14:paraId="53EF5CE4" w14:textId="77777777" w:rsidTr="0080772F">
        <w:trPr>
          <w:jc w:val="center"/>
        </w:trPr>
        <w:tc>
          <w:tcPr>
            <w:tcW w:w="4876" w:type="dxa"/>
            <w:hideMark/>
          </w:tcPr>
          <w:p w14:paraId="6AAD3071" w14:textId="77777777" w:rsidR="00A16A74" w:rsidRPr="00E93C7E" w:rsidRDefault="00A16A74" w:rsidP="0080772F">
            <w:pPr>
              <w:pStyle w:val="ColumnHeading"/>
              <w:keepNext/>
            </w:pPr>
            <w:r w:rsidRPr="00E93C7E">
              <w:t>Znění navržené Komisí</w:t>
            </w:r>
          </w:p>
        </w:tc>
        <w:tc>
          <w:tcPr>
            <w:tcW w:w="4876" w:type="dxa"/>
            <w:hideMark/>
          </w:tcPr>
          <w:p w14:paraId="1128591D" w14:textId="77777777" w:rsidR="00A16A74" w:rsidRPr="00E93C7E" w:rsidRDefault="00A16A74" w:rsidP="0080772F">
            <w:pPr>
              <w:pStyle w:val="ColumnHeading"/>
              <w:keepNext/>
            </w:pPr>
            <w:r w:rsidRPr="00E93C7E">
              <w:t>Pozměňovací návrh</w:t>
            </w:r>
          </w:p>
        </w:tc>
      </w:tr>
      <w:tr w:rsidR="00A16A74" w:rsidRPr="00E93C7E" w14:paraId="61B83D81" w14:textId="77777777" w:rsidTr="0080772F">
        <w:trPr>
          <w:jc w:val="center"/>
        </w:trPr>
        <w:tc>
          <w:tcPr>
            <w:tcW w:w="4876" w:type="dxa"/>
            <w:hideMark/>
          </w:tcPr>
          <w:p w14:paraId="20CB68E0" w14:textId="5ED59C9E" w:rsidR="00A16A74" w:rsidRPr="00E93C7E" w:rsidRDefault="00A16A74" w:rsidP="0080772F">
            <w:pPr>
              <w:pStyle w:val="Normal6"/>
            </w:pPr>
            <w:r w:rsidRPr="00E93C7E">
              <w:t>1.</w:t>
            </w:r>
            <w:r w:rsidRPr="00E93C7E">
              <w:tab/>
              <w:t>Návrhy podle článku 19 dohody</w:t>
            </w:r>
            <w:r w:rsidR="004D6D1F">
              <w:t xml:space="preserve"> o </w:t>
            </w:r>
            <w:r w:rsidRPr="00E93C7E">
              <w:t>BBNJ týkající se zřízení nástrojů péče</w:t>
            </w:r>
            <w:r w:rsidR="004D6D1F">
              <w:t xml:space="preserve"> o </w:t>
            </w:r>
            <w:r w:rsidRPr="00E93C7E">
              <w:t>vybrané oblasti, včetně chráněných mořských oblastí, nebo mimořádného opatření podle čl. 24 odst. 3 uvedené dohody se formulují na základě nejlepších dostupných vědeckých poznatků</w:t>
            </w:r>
            <w:r w:rsidR="004D6D1F">
              <w:t xml:space="preserve"> a </w:t>
            </w:r>
            <w:r w:rsidRPr="00E93C7E">
              <w:t>vědeckých informací,</w:t>
            </w:r>
            <w:r w:rsidR="004D6D1F">
              <w:t xml:space="preserve"> a </w:t>
            </w:r>
            <w:r w:rsidRPr="00E93C7E">
              <w:t>pokud jsou</w:t>
            </w:r>
            <w:r w:rsidR="004D6D1F">
              <w:t xml:space="preserve"> k </w:t>
            </w:r>
            <w:r w:rsidRPr="00E93C7E">
              <w:t>dispozici, na základě příslušných tradičních znalostí původních obyvatel</w:t>
            </w:r>
            <w:r w:rsidR="004D6D1F">
              <w:t xml:space="preserve"> a </w:t>
            </w:r>
            <w:r w:rsidRPr="00E93C7E">
              <w:t>místních komunit,</w:t>
            </w:r>
            <w:r w:rsidR="004D6D1F">
              <w:t xml:space="preserve"> a </w:t>
            </w:r>
            <w:r w:rsidRPr="00E93C7E">
              <w:t>to</w:t>
            </w:r>
            <w:r w:rsidR="004D6D1F">
              <w:t xml:space="preserve"> v </w:t>
            </w:r>
            <w:r w:rsidRPr="00E93C7E">
              <w:rPr>
                <w:b/>
                <w:i/>
              </w:rPr>
              <w:t>souladu</w:t>
            </w:r>
            <w:r w:rsidR="004D6D1F">
              <w:rPr>
                <w:b/>
                <w:i/>
              </w:rPr>
              <w:t xml:space="preserve"> s </w:t>
            </w:r>
            <w:r w:rsidRPr="00E93C7E">
              <w:rPr>
                <w:b/>
                <w:i/>
              </w:rPr>
              <w:t>přístupem</w:t>
            </w:r>
            <w:r w:rsidRPr="00E93C7E">
              <w:t xml:space="preserve"> předběžné opatrnosti</w:t>
            </w:r>
            <w:r w:rsidR="004D6D1F">
              <w:t xml:space="preserve"> a </w:t>
            </w:r>
            <w:r w:rsidRPr="00E93C7E">
              <w:rPr>
                <w:b/>
                <w:i/>
              </w:rPr>
              <w:t>ekosystémovým přístupem</w:t>
            </w:r>
            <w:r w:rsidRPr="00E93C7E">
              <w:t>.</w:t>
            </w:r>
          </w:p>
        </w:tc>
        <w:tc>
          <w:tcPr>
            <w:tcW w:w="4876" w:type="dxa"/>
            <w:hideMark/>
          </w:tcPr>
          <w:p w14:paraId="36832F3E" w14:textId="7285A5B5" w:rsidR="00A16A74" w:rsidRPr="00E93C7E" w:rsidRDefault="00A16A74" w:rsidP="0080772F">
            <w:pPr>
              <w:pStyle w:val="Normal6"/>
              <w:rPr>
                <w:szCs w:val="24"/>
              </w:rPr>
            </w:pPr>
            <w:r w:rsidRPr="00E93C7E">
              <w:t>1.</w:t>
            </w:r>
            <w:r w:rsidRPr="00E93C7E">
              <w:tab/>
              <w:t>Návrhy podle článku 19 dohody</w:t>
            </w:r>
            <w:r w:rsidR="004D6D1F">
              <w:t xml:space="preserve"> o </w:t>
            </w:r>
            <w:r w:rsidRPr="00E93C7E">
              <w:t>BBNJ týkající se zřízení nástrojů péče</w:t>
            </w:r>
            <w:r w:rsidR="004D6D1F">
              <w:t xml:space="preserve"> o </w:t>
            </w:r>
            <w:r w:rsidRPr="00E93C7E">
              <w:t>vybrané oblasti, včetně chráněných mořských oblastí, nebo mimořádného opatření podle čl. 24 odst. 3 uvedené dohody se formulují na základě nejlepších dostupných vědeckých poznatků</w:t>
            </w:r>
            <w:r w:rsidR="004D6D1F">
              <w:t xml:space="preserve"> a </w:t>
            </w:r>
            <w:r w:rsidRPr="00E93C7E">
              <w:t>vědeckých informací,</w:t>
            </w:r>
            <w:r w:rsidR="004D6D1F">
              <w:t xml:space="preserve"> a </w:t>
            </w:r>
            <w:r w:rsidRPr="00E93C7E">
              <w:t>pokud jsou</w:t>
            </w:r>
            <w:r w:rsidR="004D6D1F">
              <w:t xml:space="preserve"> k </w:t>
            </w:r>
            <w:r w:rsidRPr="00E93C7E">
              <w:t>dispozici, na základě příslušných tradičních znalostí původních obyvatel</w:t>
            </w:r>
            <w:r w:rsidR="004D6D1F">
              <w:t xml:space="preserve"> a </w:t>
            </w:r>
            <w:r w:rsidRPr="00E93C7E">
              <w:t>místních komunit,</w:t>
            </w:r>
            <w:r w:rsidR="004D6D1F">
              <w:t xml:space="preserve"> a </w:t>
            </w:r>
            <w:r w:rsidRPr="00E93C7E">
              <w:t>to</w:t>
            </w:r>
            <w:r w:rsidR="004D6D1F">
              <w:t xml:space="preserve"> s </w:t>
            </w:r>
            <w:r w:rsidRPr="00E93C7E">
              <w:rPr>
                <w:b/>
                <w:i/>
              </w:rPr>
              <w:t>přihlédnutím</w:t>
            </w:r>
            <w:r w:rsidR="004D6D1F">
              <w:rPr>
                <w:b/>
                <w:i/>
              </w:rPr>
              <w:t xml:space="preserve"> k </w:t>
            </w:r>
            <w:r w:rsidRPr="00E93C7E">
              <w:rPr>
                <w:b/>
                <w:i/>
              </w:rPr>
              <w:t>přístupu</w:t>
            </w:r>
            <w:r w:rsidRPr="00E93C7E">
              <w:t xml:space="preserve"> předběžné opatrnosti</w:t>
            </w:r>
            <w:r w:rsidR="004D6D1F">
              <w:t xml:space="preserve"> a </w:t>
            </w:r>
            <w:r w:rsidRPr="00E93C7E">
              <w:rPr>
                <w:b/>
                <w:i/>
              </w:rPr>
              <w:t>ekosystémovému přístupu</w:t>
            </w:r>
            <w:r w:rsidRPr="00E93C7E">
              <w:t>.</w:t>
            </w:r>
          </w:p>
        </w:tc>
      </w:tr>
    </w:tbl>
    <w:p w14:paraId="741C71D9" w14:textId="77777777" w:rsidR="00A16A74" w:rsidRPr="00E93C7E" w:rsidRDefault="00A16A74" w:rsidP="00A16A74">
      <w:r w:rsidRPr="00E93C7E">
        <w:rPr>
          <w:rStyle w:val="HideTWBExt"/>
          <w:noProof w:val="0"/>
        </w:rPr>
        <w:t>&lt;/Amend&gt;</w:t>
      </w:r>
    </w:p>
    <w:p w14:paraId="024898EF"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43</w:t>
      </w:r>
      <w:r w:rsidRPr="00E93C7E">
        <w:rPr>
          <w:rStyle w:val="HideTWBExt"/>
          <w:b w:val="0"/>
          <w:noProof w:val="0"/>
        </w:rPr>
        <w:t>&lt;/NumAm&gt;</w:t>
      </w:r>
    </w:p>
    <w:p w14:paraId="361FA91F" w14:textId="77777777" w:rsidR="00A16A74" w:rsidRPr="00E93C7E" w:rsidRDefault="00A16A74" w:rsidP="00A16A74"/>
    <w:p w14:paraId="77A7C8C0"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7ACD7152" w14:textId="77777777" w:rsidR="00A16A74" w:rsidRPr="00E93C7E" w:rsidRDefault="00A16A74" w:rsidP="00A16A74">
      <w:pPr>
        <w:pStyle w:val="NormalBold"/>
      </w:pPr>
      <w:r w:rsidRPr="00E93C7E">
        <w:rPr>
          <w:rStyle w:val="HideTWBExt"/>
          <w:b w:val="0"/>
          <w:noProof w:val="0"/>
        </w:rPr>
        <w:t>&lt;Article&gt;</w:t>
      </w:r>
      <w:r w:rsidRPr="00E93C7E">
        <w:t>Čl. 17 – odst. 2</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1AB9A29C" w14:textId="77777777" w:rsidTr="0080772F">
        <w:trPr>
          <w:jc w:val="center"/>
        </w:trPr>
        <w:tc>
          <w:tcPr>
            <w:tcW w:w="9752" w:type="dxa"/>
            <w:gridSpan w:val="2"/>
          </w:tcPr>
          <w:p w14:paraId="3681557E" w14:textId="77777777" w:rsidR="00A16A74" w:rsidRPr="00E93C7E" w:rsidRDefault="00A16A74" w:rsidP="0080772F">
            <w:pPr>
              <w:keepNext/>
            </w:pPr>
          </w:p>
        </w:tc>
      </w:tr>
      <w:tr w:rsidR="00A16A74" w:rsidRPr="00E93C7E" w14:paraId="576802E3" w14:textId="77777777" w:rsidTr="0080772F">
        <w:trPr>
          <w:jc w:val="center"/>
        </w:trPr>
        <w:tc>
          <w:tcPr>
            <w:tcW w:w="4876" w:type="dxa"/>
            <w:hideMark/>
          </w:tcPr>
          <w:p w14:paraId="5E9FFA5C" w14:textId="77777777" w:rsidR="00A16A74" w:rsidRPr="00E93C7E" w:rsidRDefault="00A16A74" w:rsidP="0080772F">
            <w:pPr>
              <w:pStyle w:val="ColumnHeading"/>
              <w:keepNext/>
            </w:pPr>
            <w:r w:rsidRPr="00E93C7E">
              <w:t>Znění navržené Komisí</w:t>
            </w:r>
          </w:p>
        </w:tc>
        <w:tc>
          <w:tcPr>
            <w:tcW w:w="4876" w:type="dxa"/>
            <w:hideMark/>
          </w:tcPr>
          <w:p w14:paraId="3A548466" w14:textId="77777777" w:rsidR="00A16A74" w:rsidRPr="00E93C7E" w:rsidRDefault="00A16A74" w:rsidP="0080772F">
            <w:pPr>
              <w:pStyle w:val="ColumnHeading"/>
              <w:keepNext/>
            </w:pPr>
            <w:r w:rsidRPr="00E93C7E">
              <w:t>Pozměňovací návrh</w:t>
            </w:r>
          </w:p>
        </w:tc>
      </w:tr>
      <w:tr w:rsidR="00A16A74" w:rsidRPr="00E93C7E" w14:paraId="073FEFF0" w14:textId="77777777" w:rsidTr="0080772F">
        <w:trPr>
          <w:jc w:val="center"/>
        </w:trPr>
        <w:tc>
          <w:tcPr>
            <w:tcW w:w="4876" w:type="dxa"/>
            <w:hideMark/>
          </w:tcPr>
          <w:p w14:paraId="4C43A365" w14:textId="22DFD467" w:rsidR="00A16A74" w:rsidRPr="00E93C7E" w:rsidRDefault="00A16A74" w:rsidP="0080772F">
            <w:pPr>
              <w:pStyle w:val="Normal6"/>
            </w:pPr>
            <w:r w:rsidRPr="00E93C7E">
              <w:t>2.</w:t>
            </w:r>
            <w:r w:rsidRPr="00E93C7E">
              <w:tab/>
              <w:t>Při vypracovávání návrhů uvedených</w:t>
            </w:r>
            <w:r w:rsidR="004D6D1F">
              <w:t xml:space="preserve"> v </w:t>
            </w:r>
            <w:r w:rsidRPr="00E93C7E">
              <w:t xml:space="preserve">této kapitole </w:t>
            </w:r>
            <w:r w:rsidRPr="00E93C7E">
              <w:rPr>
                <w:b/>
                <w:i/>
              </w:rPr>
              <w:t>se</w:t>
            </w:r>
            <w:r w:rsidR="004D6D1F">
              <w:t xml:space="preserve"> v </w:t>
            </w:r>
            <w:r w:rsidRPr="00E93C7E">
              <w:t xml:space="preserve">příslušných případech konzultují </w:t>
            </w:r>
            <w:r w:rsidRPr="00E93C7E">
              <w:rPr>
                <w:b/>
                <w:i/>
              </w:rPr>
              <w:t>zúčastněné strany</w:t>
            </w:r>
            <w:r w:rsidRPr="00E93C7E">
              <w:t>, včetně států</w:t>
            </w:r>
            <w:r w:rsidR="004D6D1F">
              <w:t xml:space="preserve"> a </w:t>
            </w:r>
            <w:r w:rsidRPr="00E93C7E">
              <w:t>globálních, regionálních, subregionálních</w:t>
            </w:r>
            <w:r w:rsidR="004D6D1F">
              <w:t xml:space="preserve"> a </w:t>
            </w:r>
            <w:r w:rsidRPr="00E93C7E">
              <w:t>odvětvových orgánů, jakož</w:t>
            </w:r>
            <w:r w:rsidR="004D6D1F">
              <w:t xml:space="preserve"> i </w:t>
            </w:r>
            <w:r w:rsidRPr="00E93C7E">
              <w:t>občanské společnosti, vědecké obce, soukromého sektoru, původních obyvatel</w:t>
            </w:r>
            <w:r w:rsidR="004D6D1F">
              <w:t xml:space="preserve"> a </w:t>
            </w:r>
            <w:r w:rsidRPr="00E93C7E">
              <w:t>místních komunit.</w:t>
            </w:r>
          </w:p>
        </w:tc>
        <w:tc>
          <w:tcPr>
            <w:tcW w:w="4876" w:type="dxa"/>
            <w:hideMark/>
          </w:tcPr>
          <w:p w14:paraId="59E026DE" w14:textId="3A541B20" w:rsidR="00A16A74" w:rsidRPr="00E93C7E" w:rsidRDefault="00A16A74" w:rsidP="0080772F">
            <w:pPr>
              <w:pStyle w:val="Normal6"/>
              <w:rPr>
                <w:szCs w:val="24"/>
              </w:rPr>
            </w:pPr>
            <w:r w:rsidRPr="00E93C7E">
              <w:t>2.</w:t>
            </w:r>
            <w:r w:rsidRPr="00E93C7E">
              <w:tab/>
              <w:t>Při vypracovávání návrhů uvedených</w:t>
            </w:r>
            <w:r w:rsidR="004D6D1F">
              <w:t xml:space="preserve"> v </w:t>
            </w:r>
            <w:r w:rsidRPr="00E93C7E">
              <w:t xml:space="preserve">této kapitole </w:t>
            </w:r>
            <w:r w:rsidRPr="00E93C7E">
              <w:rPr>
                <w:b/>
                <w:i/>
              </w:rPr>
              <w:t>členské státy</w:t>
            </w:r>
            <w:r w:rsidR="004D6D1F">
              <w:t xml:space="preserve"> v </w:t>
            </w:r>
            <w:r w:rsidRPr="00E93C7E">
              <w:t>příslušných případech</w:t>
            </w:r>
            <w:r w:rsidRPr="00E93C7E">
              <w:rPr>
                <w:b/>
                <w:i/>
              </w:rPr>
              <w:t xml:space="preserve"> spolupracují</w:t>
            </w:r>
            <w:r w:rsidR="004D6D1F">
              <w:rPr>
                <w:b/>
                <w:i/>
              </w:rPr>
              <w:t xml:space="preserve"> a </w:t>
            </w:r>
            <w:r w:rsidRPr="00E93C7E">
              <w:t xml:space="preserve">konzultují </w:t>
            </w:r>
            <w:r w:rsidRPr="00E93C7E">
              <w:rPr>
                <w:b/>
                <w:i/>
              </w:rPr>
              <w:t>se zúčastněnými stranami</w:t>
            </w:r>
            <w:r w:rsidRPr="00E93C7E">
              <w:t>, včetně států</w:t>
            </w:r>
            <w:r w:rsidR="004D6D1F">
              <w:t xml:space="preserve"> a </w:t>
            </w:r>
            <w:r w:rsidRPr="00E93C7E">
              <w:t>globálních, regionálních, subregionálních</w:t>
            </w:r>
            <w:r w:rsidR="004D6D1F">
              <w:t xml:space="preserve"> a </w:t>
            </w:r>
            <w:r w:rsidRPr="00E93C7E">
              <w:t>odvětvových orgánů</w:t>
            </w:r>
            <w:r w:rsidRPr="00E93C7E">
              <w:rPr>
                <w:b/>
                <w:i/>
              </w:rPr>
              <w:t>, jako jsou regionální organizace pro řízení rybolovu</w:t>
            </w:r>
            <w:r w:rsidRPr="00E93C7E">
              <w:t>, jakož</w:t>
            </w:r>
            <w:r w:rsidR="004D6D1F">
              <w:t xml:space="preserve"> i </w:t>
            </w:r>
            <w:r w:rsidRPr="00E93C7E">
              <w:t>občanské společnosti, vědecké obce, soukromého sektoru, původních obyvatel</w:t>
            </w:r>
            <w:r w:rsidR="004D6D1F">
              <w:t xml:space="preserve"> a </w:t>
            </w:r>
            <w:r w:rsidRPr="00E93C7E">
              <w:t>místních komunit.</w:t>
            </w:r>
          </w:p>
        </w:tc>
      </w:tr>
    </w:tbl>
    <w:p w14:paraId="3AE48322" w14:textId="77777777" w:rsidR="00A16A74" w:rsidRPr="00E93C7E" w:rsidRDefault="00A16A74" w:rsidP="00A16A74">
      <w:r w:rsidRPr="00E93C7E">
        <w:rPr>
          <w:rStyle w:val="HideTWBExt"/>
          <w:noProof w:val="0"/>
        </w:rPr>
        <w:t>&lt;/Amend&gt;</w:t>
      </w:r>
    </w:p>
    <w:p w14:paraId="6B878AFD"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44</w:t>
      </w:r>
      <w:r w:rsidRPr="00E93C7E">
        <w:rPr>
          <w:rStyle w:val="HideTWBExt"/>
          <w:b w:val="0"/>
          <w:noProof w:val="0"/>
        </w:rPr>
        <w:t>&lt;/NumAm&gt;</w:t>
      </w:r>
    </w:p>
    <w:p w14:paraId="49EBEB5E" w14:textId="77777777" w:rsidR="00A16A74" w:rsidRPr="00E93C7E" w:rsidRDefault="00A16A74" w:rsidP="00A16A74"/>
    <w:p w14:paraId="7AB15EDE"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0191762B" w14:textId="750DD318" w:rsidR="00A16A74" w:rsidRPr="00E93C7E" w:rsidRDefault="00A16A74" w:rsidP="00A16A74">
      <w:pPr>
        <w:pStyle w:val="NormalBold"/>
      </w:pPr>
      <w:r w:rsidRPr="00E93C7E">
        <w:rPr>
          <w:rStyle w:val="HideTWBExt"/>
          <w:b w:val="0"/>
          <w:noProof w:val="0"/>
        </w:rPr>
        <w:t>&lt;Article&gt;</w:t>
      </w:r>
      <w:r w:rsidRPr="00E93C7E">
        <w:t>Čl. 17 – odst. 4</w:t>
      </w:r>
      <w:r w:rsidR="004D6D1F">
        <w:t xml:space="preserve"> a </w:t>
      </w:r>
      <w:r w:rsidRPr="00E93C7E">
        <w:t>(nový)</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73189945" w14:textId="77777777" w:rsidTr="0080772F">
        <w:trPr>
          <w:jc w:val="center"/>
        </w:trPr>
        <w:tc>
          <w:tcPr>
            <w:tcW w:w="9752" w:type="dxa"/>
            <w:gridSpan w:val="2"/>
          </w:tcPr>
          <w:p w14:paraId="446F0B7D" w14:textId="77777777" w:rsidR="00A16A74" w:rsidRPr="00E93C7E" w:rsidRDefault="00A16A74" w:rsidP="0080772F">
            <w:pPr>
              <w:keepNext/>
            </w:pPr>
          </w:p>
        </w:tc>
      </w:tr>
      <w:tr w:rsidR="00A16A74" w:rsidRPr="00E93C7E" w14:paraId="3F4E2773" w14:textId="77777777" w:rsidTr="0080772F">
        <w:trPr>
          <w:jc w:val="center"/>
        </w:trPr>
        <w:tc>
          <w:tcPr>
            <w:tcW w:w="4876" w:type="dxa"/>
            <w:hideMark/>
          </w:tcPr>
          <w:p w14:paraId="11BCCFB9" w14:textId="77777777" w:rsidR="00A16A74" w:rsidRPr="00E93C7E" w:rsidRDefault="00A16A74" w:rsidP="0080772F">
            <w:pPr>
              <w:pStyle w:val="ColumnHeading"/>
              <w:keepNext/>
            </w:pPr>
            <w:r w:rsidRPr="00E93C7E">
              <w:t>Znění navržené Komisí</w:t>
            </w:r>
          </w:p>
        </w:tc>
        <w:tc>
          <w:tcPr>
            <w:tcW w:w="4876" w:type="dxa"/>
            <w:hideMark/>
          </w:tcPr>
          <w:p w14:paraId="1379B62A" w14:textId="77777777" w:rsidR="00A16A74" w:rsidRPr="00E93C7E" w:rsidRDefault="00A16A74" w:rsidP="0080772F">
            <w:pPr>
              <w:pStyle w:val="ColumnHeading"/>
              <w:keepNext/>
            </w:pPr>
            <w:r w:rsidRPr="00E93C7E">
              <w:t>Pozměňovací návrh</w:t>
            </w:r>
          </w:p>
        </w:tc>
      </w:tr>
      <w:tr w:rsidR="00A16A74" w:rsidRPr="00E93C7E" w14:paraId="6FBB7844" w14:textId="77777777" w:rsidTr="0080772F">
        <w:trPr>
          <w:jc w:val="center"/>
        </w:trPr>
        <w:tc>
          <w:tcPr>
            <w:tcW w:w="4876" w:type="dxa"/>
          </w:tcPr>
          <w:p w14:paraId="344C377A" w14:textId="77777777" w:rsidR="00A16A74" w:rsidRPr="00E93C7E" w:rsidRDefault="00A16A74" w:rsidP="0080772F">
            <w:pPr>
              <w:pStyle w:val="Normal6"/>
            </w:pPr>
          </w:p>
        </w:tc>
        <w:tc>
          <w:tcPr>
            <w:tcW w:w="4876" w:type="dxa"/>
            <w:hideMark/>
          </w:tcPr>
          <w:p w14:paraId="6AF90ED9" w14:textId="5ED250D2" w:rsidR="00A16A74" w:rsidRPr="00E93C7E" w:rsidRDefault="00A16A74" w:rsidP="0080772F">
            <w:pPr>
              <w:pStyle w:val="Normal6"/>
              <w:rPr>
                <w:szCs w:val="24"/>
              </w:rPr>
            </w:pPr>
            <w:r w:rsidRPr="00E93C7E">
              <w:rPr>
                <w:b/>
                <w:i/>
              </w:rPr>
              <w:t>4a.</w:t>
            </w:r>
            <w:r w:rsidRPr="00E93C7E">
              <w:rPr>
                <w:b/>
                <w:i/>
              </w:rPr>
              <w:tab/>
              <w:t>Členské státy zpřístupní informace týkající se zavedení nástrojů péče</w:t>
            </w:r>
            <w:r w:rsidR="004D6D1F">
              <w:rPr>
                <w:b/>
                <w:i/>
              </w:rPr>
              <w:t xml:space="preserve"> o </w:t>
            </w:r>
            <w:r w:rsidRPr="00E93C7E">
              <w:rPr>
                <w:b/>
                <w:i/>
              </w:rPr>
              <w:t>vybrané oblasti, včetně chráněných mořských oblastí, prostřednictvím informačního systému pro BBNJ.</w:t>
            </w:r>
          </w:p>
        </w:tc>
      </w:tr>
    </w:tbl>
    <w:p w14:paraId="0601B607" w14:textId="77777777" w:rsidR="00A16A74" w:rsidRPr="00E93C7E" w:rsidRDefault="00A16A74" w:rsidP="00A16A74">
      <w:r w:rsidRPr="00E93C7E">
        <w:rPr>
          <w:rStyle w:val="HideTWBExt"/>
          <w:noProof w:val="0"/>
        </w:rPr>
        <w:t>&lt;/Amend&gt;</w:t>
      </w:r>
    </w:p>
    <w:p w14:paraId="0AB0DE9F"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45</w:t>
      </w:r>
      <w:r w:rsidRPr="00E93C7E">
        <w:rPr>
          <w:rStyle w:val="HideTWBExt"/>
          <w:b w:val="0"/>
          <w:noProof w:val="0"/>
        </w:rPr>
        <w:t>&lt;/NumAm&gt;</w:t>
      </w:r>
    </w:p>
    <w:p w14:paraId="3E593674" w14:textId="77777777" w:rsidR="00A16A74" w:rsidRPr="00E93C7E" w:rsidRDefault="00A16A74" w:rsidP="00A16A74"/>
    <w:p w14:paraId="7F8ADEEC"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0D96FB53" w14:textId="77777777" w:rsidR="00A16A74" w:rsidRPr="00E93C7E" w:rsidRDefault="00A16A74" w:rsidP="00A16A74">
      <w:pPr>
        <w:pStyle w:val="NormalBold"/>
      </w:pPr>
      <w:r w:rsidRPr="00E93C7E">
        <w:rPr>
          <w:rStyle w:val="HideTWBExt"/>
          <w:b w:val="0"/>
          <w:noProof w:val="0"/>
        </w:rPr>
        <w:t>&lt;Article&gt;</w:t>
      </w:r>
      <w:r w:rsidRPr="00E93C7E">
        <w:t>Čl. 18 – odst. 1</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15BD42E3" w14:textId="77777777" w:rsidTr="0080772F">
        <w:trPr>
          <w:jc w:val="center"/>
        </w:trPr>
        <w:tc>
          <w:tcPr>
            <w:tcW w:w="9752" w:type="dxa"/>
            <w:gridSpan w:val="2"/>
          </w:tcPr>
          <w:p w14:paraId="74344EBB" w14:textId="77777777" w:rsidR="00A16A74" w:rsidRPr="00E93C7E" w:rsidRDefault="00A16A74" w:rsidP="0080772F">
            <w:pPr>
              <w:keepNext/>
            </w:pPr>
          </w:p>
        </w:tc>
      </w:tr>
      <w:tr w:rsidR="00A16A74" w:rsidRPr="00E93C7E" w14:paraId="4CCB9FBB" w14:textId="77777777" w:rsidTr="0080772F">
        <w:trPr>
          <w:jc w:val="center"/>
        </w:trPr>
        <w:tc>
          <w:tcPr>
            <w:tcW w:w="4876" w:type="dxa"/>
            <w:hideMark/>
          </w:tcPr>
          <w:p w14:paraId="18BBC81F" w14:textId="77777777" w:rsidR="00A16A74" w:rsidRPr="00E93C7E" w:rsidRDefault="00A16A74" w:rsidP="0080772F">
            <w:pPr>
              <w:pStyle w:val="ColumnHeading"/>
              <w:keepNext/>
            </w:pPr>
            <w:r w:rsidRPr="00E93C7E">
              <w:t>Znění navržené Komisí</w:t>
            </w:r>
          </w:p>
        </w:tc>
        <w:tc>
          <w:tcPr>
            <w:tcW w:w="4876" w:type="dxa"/>
            <w:hideMark/>
          </w:tcPr>
          <w:p w14:paraId="76F915F0" w14:textId="77777777" w:rsidR="00A16A74" w:rsidRPr="00E93C7E" w:rsidRDefault="00A16A74" w:rsidP="0080772F">
            <w:pPr>
              <w:pStyle w:val="ColumnHeading"/>
              <w:keepNext/>
            </w:pPr>
            <w:r w:rsidRPr="00E93C7E">
              <w:t>Pozměňovací návrh</w:t>
            </w:r>
          </w:p>
        </w:tc>
      </w:tr>
      <w:tr w:rsidR="00A16A74" w:rsidRPr="00E93C7E" w14:paraId="611E7350" w14:textId="77777777" w:rsidTr="0080772F">
        <w:trPr>
          <w:jc w:val="center"/>
        </w:trPr>
        <w:tc>
          <w:tcPr>
            <w:tcW w:w="4876" w:type="dxa"/>
            <w:hideMark/>
          </w:tcPr>
          <w:p w14:paraId="3ABBB967" w14:textId="14D4BCD5" w:rsidR="00A16A74" w:rsidRPr="00E93C7E" w:rsidRDefault="00A16A74" w:rsidP="0080772F">
            <w:pPr>
              <w:pStyle w:val="Normal6"/>
            </w:pPr>
            <w:r w:rsidRPr="00E93C7E">
              <w:t>1.</w:t>
            </w:r>
            <w:r w:rsidRPr="00E93C7E">
              <w:tab/>
              <w:t>Členské státy zajistí, aby činnosti podléhající jejich jurisdikci nebo kontrole, které probíhají</w:t>
            </w:r>
            <w:r w:rsidR="004D6D1F">
              <w:t xml:space="preserve"> v </w:t>
            </w:r>
            <w:r w:rsidRPr="00E93C7E">
              <w:t>oblastech za hranicemi národní jurisdikce, byly prováděny</w:t>
            </w:r>
            <w:r w:rsidR="004D6D1F">
              <w:t xml:space="preserve"> v </w:t>
            </w:r>
            <w:r w:rsidRPr="00E93C7E">
              <w:t>souladu</w:t>
            </w:r>
            <w:r w:rsidR="004D6D1F">
              <w:t xml:space="preserve"> s </w:t>
            </w:r>
            <w:r w:rsidRPr="00E93C7E">
              <w:t>rozhodnutími konference smluvních stran přijatými podle části III dohody</w:t>
            </w:r>
            <w:r w:rsidR="004D6D1F">
              <w:t xml:space="preserve"> o </w:t>
            </w:r>
            <w:r w:rsidRPr="00E93C7E">
              <w:t>BBNJ.</w:t>
            </w:r>
          </w:p>
        </w:tc>
        <w:tc>
          <w:tcPr>
            <w:tcW w:w="4876" w:type="dxa"/>
            <w:hideMark/>
          </w:tcPr>
          <w:p w14:paraId="4EC4708B" w14:textId="77777777" w:rsidR="00A16A74" w:rsidRPr="00E93C7E" w:rsidRDefault="00A16A74" w:rsidP="0080772F">
            <w:pPr>
              <w:pStyle w:val="Normal6"/>
              <w:rPr>
                <w:szCs w:val="24"/>
              </w:rPr>
            </w:pPr>
            <w:r w:rsidRPr="00E93C7E">
              <w:rPr>
                <w:i/>
              </w:rPr>
              <w:t>(Netýká se českého znění.)</w:t>
            </w:r>
            <w:r w:rsidRPr="00E93C7E">
              <w:tab/>
              <w:t xml:space="preserve"> </w:t>
            </w:r>
          </w:p>
        </w:tc>
      </w:tr>
    </w:tbl>
    <w:p w14:paraId="683AB6B3" w14:textId="77777777" w:rsidR="00A16A74" w:rsidRPr="00E93C7E" w:rsidRDefault="00A16A74" w:rsidP="00A16A74">
      <w:r w:rsidRPr="00E93C7E">
        <w:rPr>
          <w:rStyle w:val="HideTWBExt"/>
          <w:noProof w:val="0"/>
        </w:rPr>
        <w:t>&lt;/Amend&gt;</w:t>
      </w:r>
    </w:p>
    <w:p w14:paraId="2F7FEDC9"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46</w:t>
      </w:r>
      <w:r w:rsidRPr="00E93C7E">
        <w:rPr>
          <w:rStyle w:val="HideTWBExt"/>
          <w:b w:val="0"/>
          <w:noProof w:val="0"/>
        </w:rPr>
        <w:t>&lt;/NumAm&gt;</w:t>
      </w:r>
    </w:p>
    <w:p w14:paraId="59D1FC0E" w14:textId="77777777" w:rsidR="00A16A74" w:rsidRPr="00E93C7E" w:rsidRDefault="00A16A74" w:rsidP="00A16A74"/>
    <w:p w14:paraId="67BF7C3A"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380DA06D" w14:textId="77777777" w:rsidR="00A16A74" w:rsidRPr="00E93C7E" w:rsidRDefault="00A16A74" w:rsidP="00A16A74">
      <w:pPr>
        <w:pStyle w:val="NormalBold"/>
      </w:pPr>
      <w:r w:rsidRPr="00E93C7E">
        <w:rPr>
          <w:rStyle w:val="HideTWBExt"/>
          <w:b w:val="0"/>
          <w:noProof w:val="0"/>
        </w:rPr>
        <w:t>&lt;Article&gt;</w:t>
      </w:r>
      <w:r w:rsidRPr="00E93C7E">
        <w:t>Čl. 18 – odst. 2</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3AAF96EE" w14:textId="77777777" w:rsidTr="0080772F">
        <w:trPr>
          <w:jc w:val="center"/>
        </w:trPr>
        <w:tc>
          <w:tcPr>
            <w:tcW w:w="9752" w:type="dxa"/>
            <w:gridSpan w:val="2"/>
          </w:tcPr>
          <w:p w14:paraId="7DD049E3" w14:textId="77777777" w:rsidR="00A16A74" w:rsidRPr="00E93C7E" w:rsidRDefault="00A16A74" w:rsidP="0080772F">
            <w:pPr>
              <w:keepNext/>
            </w:pPr>
          </w:p>
        </w:tc>
      </w:tr>
      <w:tr w:rsidR="00A16A74" w:rsidRPr="00E93C7E" w14:paraId="62DCF7FA" w14:textId="77777777" w:rsidTr="0080772F">
        <w:trPr>
          <w:jc w:val="center"/>
        </w:trPr>
        <w:tc>
          <w:tcPr>
            <w:tcW w:w="4876" w:type="dxa"/>
            <w:hideMark/>
          </w:tcPr>
          <w:p w14:paraId="7D3DFFE6" w14:textId="77777777" w:rsidR="00A16A74" w:rsidRPr="00E93C7E" w:rsidRDefault="00A16A74" w:rsidP="0080772F">
            <w:pPr>
              <w:pStyle w:val="ColumnHeading"/>
              <w:keepNext/>
            </w:pPr>
            <w:r w:rsidRPr="00E93C7E">
              <w:t>Znění navržené Komisí</w:t>
            </w:r>
          </w:p>
        </w:tc>
        <w:tc>
          <w:tcPr>
            <w:tcW w:w="4876" w:type="dxa"/>
            <w:hideMark/>
          </w:tcPr>
          <w:p w14:paraId="4E8F19C8" w14:textId="77777777" w:rsidR="00A16A74" w:rsidRPr="00E93C7E" w:rsidRDefault="00A16A74" w:rsidP="0080772F">
            <w:pPr>
              <w:pStyle w:val="ColumnHeading"/>
              <w:keepNext/>
            </w:pPr>
            <w:r w:rsidRPr="00E93C7E">
              <w:t>Pozměňovací návrh</w:t>
            </w:r>
          </w:p>
        </w:tc>
      </w:tr>
      <w:tr w:rsidR="00A16A74" w:rsidRPr="00E93C7E" w14:paraId="709AE5B0" w14:textId="77777777" w:rsidTr="0080772F">
        <w:trPr>
          <w:jc w:val="center"/>
        </w:trPr>
        <w:tc>
          <w:tcPr>
            <w:tcW w:w="4876" w:type="dxa"/>
            <w:hideMark/>
          </w:tcPr>
          <w:p w14:paraId="5222285B" w14:textId="475A28DA" w:rsidR="00A16A74" w:rsidRPr="00E93C7E" w:rsidRDefault="00A16A74" w:rsidP="0080772F">
            <w:pPr>
              <w:pStyle w:val="Normal6"/>
            </w:pPr>
            <w:r w:rsidRPr="00E93C7E">
              <w:t>2.</w:t>
            </w:r>
            <w:r w:rsidRPr="00E93C7E">
              <w:tab/>
              <w:t>Členské státy</w:t>
            </w:r>
            <w:r w:rsidR="004D6D1F">
              <w:t xml:space="preserve"> v </w:t>
            </w:r>
            <w:r w:rsidRPr="00E93C7E">
              <w:t>příslušných případech podporují přijetí opatření podle příslušných právních nástrojů</w:t>
            </w:r>
            <w:r w:rsidR="004D6D1F">
              <w:t xml:space="preserve"> a </w:t>
            </w:r>
            <w:r w:rsidRPr="00E93C7E">
              <w:t>rámců</w:t>
            </w:r>
            <w:r w:rsidR="004D6D1F">
              <w:t xml:space="preserve"> a </w:t>
            </w:r>
            <w:r w:rsidRPr="00E93C7E">
              <w:t>příslušných globálních, regionálních, subregionálních</w:t>
            </w:r>
            <w:r w:rsidR="004D6D1F">
              <w:t xml:space="preserve"> a </w:t>
            </w:r>
            <w:r w:rsidRPr="00E93C7E">
              <w:t>odvětvových orgánů, jichž jsou členy, na</w:t>
            </w:r>
            <w:r w:rsidRPr="00E93C7E">
              <w:rPr>
                <w:b/>
                <w:i/>
              </w:rPr>
              <w:t> </w:t>
            </w:r>
            <w:r w:rsidRPr="00E93C7E">
              <w:t>podporu provádění rozhodnutí</w:t>
            </w:r>
            <w:r w:rsidR="004D6D1F">
              <w:t xml:space="preserve"> a </w:t>
            </w:r>
            <w:r w:rsidRPr="00E93C7E">
              <w:t>doporučení přijatých konferencí smluvních stran podle části III dohody</w:t>
            </w:r>
            <w:r w:rsidR="004D6D1F">
              <w:t xml:space="preserve"> o </w:t>
            </w:r>
            <w:r w:rsidRPr="00E93C7E">
              <w:t>BBNJ.</w:t>
            </w:r>
          </w:p>
        </w:tc>
        <w:tc>
          <w:tcPr>
            <w:tcW w:w="4876" w:type="dxa"/>
            <w:hideMark/>
          </w:tcPr>
          <w:p w14:paraId="0373128A" w14:textId="29A12434" w:rsidR="00A16A74" w:rsidRPr="00E93C7E" w:rsidRDefault="00A16A74" w:rsidP="0080772F">
            <w:pPr>
              <w:pStyle w:val="Normal6"/>
              <w:rPr>
                <w:szCs w:val="24"/>
              </w:rPr>
            </w:pPr>
            <w:r w:rsidRPr="00E93C7E">
              <w:t>2.</w:t>
            </w:r>
            <w:r w:rsidRPr="00E93C7E">
              <w:tab/>
              <w:t>Členské státy</w:t>
            </w:r>
            <w:r w:rsidR="004D6D1F">
              <w:t xml:space="preserve"> a </w:t>
            </w:r>
            <w:r w:rsidRPr="00E93C7E">
              <w:rPr>
                <w:b/>
                <w:i/>
              </w:rPr>
              <w:t>případně Komise</w:t>
            </w:r>
            <w:r w:rsidR="004D6D1F">
              <w:rPr>
                <w:b/>
                <w:i/>
              </w:rPr>
              <w:t xml:space="preserve"> v </w:t>
            </w:r>
            <w:r w:rsidRPr="00E93C7E">
              <w:t>příslušných případech podporují přijetí opatření podle příslušných právních nástrojů</w:t>
            </w:r>
            <w:r w:rsidR="004D6D1F">
              <w:t xml:space="preserve"> a </w:t>
            </w:r>
            <w:r w:rsidRPr="00E93C7E">
              <w:t>rámců</w:t>
            </w:r>
            <w:r w:rsidR="004D6D1F">
              <w:t xml:space="preserve"> a </w:t>
            </w:r>
            <w:r w:rsidRPr="00E93C7E">
              <w:t>příslušných globálních, regionálních, subregionálních</w:t>
            </w:r>
            <w:r w:rsidR="004D6D1F">
              <w:t xml:space="preserve"> a </w:t>
            </w:r>
            <w:r w:rsidRPr="00E93C7E">
              <w:t>odvětvových orgánů, jichž jsou členy, na</w:t>
            </w:r>
            <w:r w:rsidRPr="00E93C7E">
              <w:rPr>
                <w:b/>
                <w:i/>
              </w:rPr>
              <w:t xml:space="preserve"> </w:t>
            </w:r>
            <w:r w:rsidRPr="00E93C7E">
              <w:t>podporu provádění rozhodnutí</w:t>
            </w:r>
            <w:r w:rsidR="004D6D1F">
              <w:t xml:space="preserve"> a </w:t>
            </w:r>
            <w:r w:rsidRPr="00E93C7E">
              <w:t>doporučení přijatých konferencí smluvních stran podle části III dohody</w:t>
            </w:r>
            <w:r w:rsidR="004D6D1F">
              <w:t xml:space="preserve"> o </w:t>
            </w:r>
            <w:r w:rsidRPr="00E93C7E">
              <w:t xml:space="preserve">BBNJ. </w:t>
            </w:r>
            <w:r w:rsidRPr="00E93C7E">
              <w:rPr>
                <w:b/>
                <w:i/>
              </w:rPr>
              <w:t>Mohou se podílet na koordinaci mezi těmito orgány nebo mezi chráněnými oblastmi, kde jsou vzájemně propojeny.</w:t>
            </w:r>
          </w:p>
        </w:tc>
      </w:tr>
    </w:tbl>
    <w:p w14:paraId="016A7B91" w14:textId="77777777" w:rsidR="00A16A74" w:rsidRPr="00E93C7E" w:rsidRDefault="00A16A74" w:rsidP="00A16A74">
      <w:r w:rsidRPr="00E93C7E">
        <w:rPr>
          <w:rStyle w:val="HideTWBExt"/>
          <w:noProof w:val="0"/>
        </w:rPr>
        <w:t>&lt;/Amend&gt;</w:t>
      </w:r>
    </w:p>
    <w:p w14:paraId="6D130911"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47</w:t>
      </w:r>
      <w:r w:rsidRPr="00E93C7E">
        <w:rPr>
          <w:rStyle w:val="HideTWBExt"/>
          <w:b w:val="0"/>
          <w:noProof w:val="0"/>
        </w:rPr>
        <w:t>&lt;/NumAm&gt;</w:t>
      </w:r>
    </w:p>
    <w:p w14:paraId="0E4FD581" w14:textId="77777777" w:rsidR="00A16A74" w:rsidRPr="00E93C7E" w:rsidRDefault="00A16A74" w:rsidP="00A16A74"/>
    <w:p w14:paraId="27BE6C57"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4F4EFB1B" w14:textId="76CFB706" w:rsidR="00A16A74" w:rsidRPr="00E93C7E" w:rsidRDefault="00A16A74" w:rsidP="00A16A74">
      <w:pPr>
        <w:pStyle w:val="NormalBold"/>
      </w:pPr>
      <w:r w:rsidRPr="00E93C7E">
        <w:rPr>
          <w:rStyle w:val="HideTWBExt"/>
          <w:b w:val="0"/>
          <w:noProof w:val="0"/>
        </w:rPr>
        <w:t>&lt;Article&gt;</w:t>
      </w:r>
      <w:r w:rsidRPr="00E93C7E">
        <w:t>Čl. 18 – odst. 2</w:t>
      </w:r>
      <w:r w:rsidR="004D6D1F">
        <w:t xml:space="preserve"> a </w:t>
      </w:r>
      <w:r w:rsidRPr="00E93C7E">
        <w:t>(nový)</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49D2CA69" w14:textId="77777777" w:rsidTr="0080772F">
        <w:trPr>
          <w:jc w:val="center"/>
        </w:trPr>
        <w:tc>
          <w:tcPr>
            <w:tcW w:w="9752" w:type="dxa"/>
            <w:gridSpan w:val="2"/>
          </w:tcPr>
          <w:p w14:paraId="240408D0" w14:textId="77777777" w:rsidR="00A16A74" w:rsidRPr="00E93C7E" w:rsidRDefault="00A16A74" w:rsidP="0080772F">
            <w:pPr>
              <w:keepNext/>
            </w:pPr>
          </w:p>
        </w:tc>
      </w:tr>
      <w:tr w:rsidR="00A16A74" w:rsidRPr="00E93C7E" w14:paraId="0C7307EC" w14:textId="77777777" w:rsidTr="0080772F">
        <w:trPr>
          <w:jc w:val="center"/>
        </w:trPr>
        <w:tc>
          <w:tcPr>
            <w:tcW w:w="4876" w:type="dxa"/>
            <w:hideMark/>
          </w:tcPr>
          <w:p w14:paraId="36ABF67C" w14:textId="77777777" w:rsidR="00A16A74" w:rsidRPr="00E93C7E" w:rsidRDefault="00A16A74" w:rsidP="0080772F">
            <w:pPr>
              <w:pStyle w:val="ColumnHeading"/>
              <w:keepNext/>
            </w:pPr>
            <w:r w:rsidRPr="00E93C7E">
              <w:t>Znění navržené Komisí</w:t>
            </w:r>
          </w:p>
        </w:tc>
        <w:tc>
          <w:tcPr>
            <w:tcW w:w="4876" w:type="dxa"/>
            <w:hideMark/>
          </w:tcPr>
          <w:p w14:paraId="7E1BD2CD" w14:textId="77777777" w:rsidR="00A16A74" w:rsidRPr="00E93C7E" w:rsidRDefault="00A16A74" w:rsidP="0080772F">
            <w:pPr>
              <w:pStyle w:val="ColumnHeading"/>
              <w:keepNext/>
            </w:pPr>
            <w:r w:rsidRPr="00E93C7E">
              <w:t>Pozměňovací návrh</w:t>
            </w:r>
          </w:p>
        </w:tc>
      </w:tr>
      <w:tr w:rsidR="00A16A74" w:rsidRPr="00E93C7E" w14:paraId="143EC911" w14:textId="77777777" w:rsidTr="0080772F">
        <w:trPr>
          <w:jc w:val="center"/>
        </w:trPr>
        <w:tc>
          <w:tcPr>
            <w:tcW w:w="4876" w:type="dxa"/>
          </w:tcPr>
          <w:p w14:paraId="3403AF8B" w14:textId="77777777" w:rsidR="00A16A74" w:rsidRPr="00E93C7E" w:rsidRDefault="00A16A74" w:rsidP="0080772F">
            <w:pPr>
              <w:pStyle w:val="Normal6"/>
            </w:pPr>
          </w:p>
        </w:tc>
        <w:tc>
          <w:tcPr>
            <w:tcW w:w="4876" w:type="dxa"/>
            <w:hideMark/>
          </w:tcPr>
          <w:p w14:paraId="0C7233ED" w14:textId="0084E460" w:rsidR="00A16A74" w:rsidRPr="00E93C7E" w:rsidRDefault="00A16A74" w:rsidP="0080772F">
            <w:pPr>
              <w:pStyle w:val="Normal6"/>
              <w:rPr>
                <w:szCs w:val="24"/>
              </w:rPr>
            </w:pPr>
            <w:r w:rsidRPr="00E93C7E">
              <w:rPr>
                <w:b/>
                <w:i/>
              </w:rPr>
              <w:t>2a.</w:t>
            </w:r>
            <w:r w:rsidRPr="00E93C7E">
              <w:rPr>
                <w:b/>
                <w:i/>
              </w:rPr>
              <w:tab/>
              <w:t>Členské státy vybízejí třetí země, které jsou oprávněny stát se smluvními stranami dohody</w:t>
            </w:r>
            <w:r w:rsidR="004D6D1F">
              <w:rPr>
                <w:b/>
                <w:i/>
              </w:rPr>
              <w:t xml:space="preserve"> o </w:t>
            </w:r>
            <w:r w:rsidRPr="00E93C7E">
              <w:rPr>
                <w:b/>
                <w:i/>
              </w:rPr>
              <w:t>BBNJ, zejména ty, jejichž činnosti, plavidla nebo státní příslušníci působí</w:t>
            </w:r>
            <w:r w:rsidR="004D6D1F">
              <w:rPr>
                <w:b/>
                <w:i/>
              </w:rPr>
              <w:t xml:space="preserve"> v </w:t>
            </w:r>
            <w:r w:rsidRPr="00E93C7E">
              <w:rPr>
                <w:b/>
                <w:i/>
              </w:rPr>
              <w:t>oblasti, která je předmětem zřízeného nástroje péče</w:t>
            </w:r>
            <w:r w:rsidR="004D6D1F">
              <w:rPr>
                <w:b/>
                <w:i/>
              </w:rPr>
              <w:t xml:space="preserve"> o </w:t>
            </w:r>
            <w:r w:rsidRPr="00E93C7E">
              <w:rPr>
                <w:b/>
                <w:i/>
              </w:rPr>
              <w:t>vybrané oblasti, včetně chráněné mořské oblasti, aby přijaly opatření na podporu rozhodnutí</w:t>
            </w:r>
            <w:r w:rsidR="004D6D1F">
              <w:rPr>
                <w:b/>
                <w:i/>
              </w:rPr>
              <w:t xml:space="preserve"> a </w:t>
            </w:r>
            <w:r w:rsidRPr="00E93C7E">
              <w:rPr>
                <w:b/>
                <w:i/>
              </w:rPr>
              <w:t>doporučení konference smluvních stran týkajících se nástrojů péče</w:t>
            </w:r>
            <w:r w:rsidR="004D6D1F">
              <w:rPr>
                <w:b/>
                <w:i/>
              </w:rPr>
              <w:t xml:space="preserve"> o </w:t>
            </w:r>
            <w:r w:rsidRPr="00E93C7E">
              <w:rPr>
                <w:b/>
                <w:i/>
              </w:rPr>
              <w:t>vybrané oblasti, včetně chráněných mořských oblastí, zřízených podle dohody</w:t>
            </w:r>
            <w:r w:rsidR="004D6D1F">
              <w:rPr>
                <w:b/>
                <w:i/>
              </w:rPr>
              <w:t xml:space="preserve"> o </w:t>
            </w:r>
            <w:r w:rsidRPr="00E93C7E">
              <w:rPr>
                <w:b/>
                <w:i/>
              </w:rPr>
              <w:t>BBNJ.</w:t>
            </w:r>
          </w:p>
        </w:tc>
      </w:tr>
    </w:tbl>
    <w:p w14:paraId="47B44CF8" w14:textId="77777777" w:rsidR="00A16A74" w:rsidRPr="00E93C7E" w:rsidRDefault="00A16A74" w:rsidP="00A16A74">
      <w:r w:rsidRPr="00E93C7E">
        <w:rPr>
          <w:rStyle w:val="HideTWBExt"/>
          <w:noProof w:val="0"/>
        </w:rPr>
        <w:t>&lt;/Amend&gt;</w:t>
      </w:r>
    </w:p>
    <w:p w14:paraId="6AF99DFB"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48</w:t>
      </w:r>
      <w:r w:rsidRPr="00E93C7E">
        <w:rPr>
          <w:rStyle w:val="HideTWBExt"/>
          <w:b w:val="0"/>
          <w:noProof w:val="0"/>
        </w:rPr>
        <w:t>&lt;/NumAm&gt;</w:t>
      </w:r>
    </w:p>
    <w:p w14:paraId="052EA8DD" w14:textId="77777777" w:rsidR="00A16A74" w:rsidRPr="00E93C7E" w:rsidRDefault="00A16A74" w:rsidP="00A16A74"/>
    <w:p w14:paraId="6A10D15E"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223CEE00" w14:textId="77777777" w:rsidR="00A16A74" w:rsidRPr="00E93C7E" w:rsidRDefault="00A16A74" w:rsidP="00A16A74">
      <w:pPr>
        <w:pStyle w:val="NormalBold"/>
      </w:pPr>
      <w:r w:rsidRPr="00E93C7E">
        <w:rPr>
          <w:rStyle w:val="HideTWBExt"/>
          <w:b w:val="0"/>
          <w:noProof w:val="0"/>
        </w:rPr>
        <w:t>&lt;Article&gt;</w:t>
      </w:r>
      <w:r w:rsidRPr="00E93C7E">
        <w:t>Čl. 18 – odst. 2 b (nový)</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40F7BDB3" w14:textId="77777777" w:rsidTr="0080772F">
        <w:trPr>
          <w:jc w:val="center"/>
        </w:trPr>
        <w:tc>
          <w:tcPr>
            <w:tcW w:w="9752" w:type="dxa"/>
            <w:gridSpan w:val="2"/>
          </w:tcPr>
          <w:p w14:paraId="16832A3A" w14:textId="77777777" w:rsidR="00A16A74" w:rsidRPr="00E93C7E" w:rsidRDefault="00A16A74" w:rsidP="0080772F">
            <w:pPr>
              <w:keepNext/>
            </w:pPr>
          </w:p>
        </w:tc>
      </w:tr>
      <w:tr w:rsidR="00A16A74" w:rsidRPr="00E93C7E" w14:paraId="65A1AB23" w14:textId="77777777" w:rsidTr="0080772F">
        <w:trPr>
          <w:jc w:val="center"/>
        </w:trPr>
        <w:tc>
          <w:tcPr>
            <w:tcW w:w="4876" w:type="dxa"/>
            <w:hideMark/>
          </w:tcPr>
          <w:p w14:paraId="7B355291" w14:textId="77777777" w:rsidR="00A16A74" w:rsidRPr="00E93C7E" w:rsidRDefault="00A16A74" w:rsidP="0080772F">
            <w:pPr>
              <w:pStyle w:val="ColumnHeading"/>
              <w:keepNext/>
            </w:pPr>
            <w:r w:rsidRPr="00E93C7E">
              <w:t>Znění navržené Komisí</w:t>
            </w:r>
          </w:p>
        </w:tc>
        <w:tc>
          <w:tcPr>
            <w:tcW w:w="4876" w:type="dxa"/>
            <w:hideMark/>
          </w:tcPr>
          <w:p w14:paraId="47AD7D03" w14:textId="77777777" w:rsidR="00A16A74" w:rsidRPr="00E93C7E" w:rsidRDefault="00A16A74" w:rsidP="0080772F">
            <w:pPr>
              <w:pStyle w:val="ColumnHeading"/>
              <w:keepNext/>
            </w:pPr>
            <w:r w:rsidRPr="00E93C7E">
              <w:t>Pozměňovací návrh</w:t>
            </w:r>
          </w:p>
        </w:tc>
      </w:tr>
      <w:tr w:rsidR="00A16A74" w:rsidRPr="00E93C7E" w14:paraId="68B49C0C" w14:textId="77777777" w:rsidTr="0080772F">
        <w:trPr>
          <w:jc w:val="center"/>
        </w:trPr>
        <w:tc>
          <w:tcPr>
            <w:tcW w:w="4876" w:type="dxa"/>
          </w:tcPr>
          <w:p w14:paraId="062F4FC2" w14:textId="77777777" w:rsidR="00A16A74" w:rsidRPr="00E93C7E" w:rsidRDefault="00A16A74" w:rsidP="0080772F">
            <w:pPr>
              <w:pStyle w:val="Normal6"/>
            </w:pPr>
          </w:p>
        </w:tc>
        <w:tc>
          <w:tcPr>
            <w:tcW w:w="4876" w:type="dxa"/>
            <w:hideMark/>
          </w:tcPr>
          <w:p w14:paraId="60138A7C" w14:textId="3C9A81A5" w:rsidR="00A16A74" w:rsidRPr="00E93C7E" w:rsidRDefault="00A16A74" w:rsidP="0080772F">
            <w:pPr>
              <w:pStyle w:val="Normal6"/>
              <w:rPr>
                <w:szCs w:val="24"/>
              </w:rPr>
            </w:pPr>
            <w:r w:rsidRPr="00E93C7E">
              <w:rPr>
                <w:b/>
                <w:i/>
              </w:rPr>
              <w:t>2b.</w:t>
            </w:r>
            <w:r w:rsidRPr="00E93C7E">
              <w:rPr>
                <w:b/>
                <w:i/>
              </w:rPr>
              <w:tab/>
              <w:t>Členské státy zpřístupní informace týkající se provádění nástrojů péče</w:t>
            </w:r>
            <w:r w:rsidR="004D6D1F">
              <w:rPr>
                <w:b/>
                <w:i/>
              </w:rPr>
              <w:t xml:space="preserve"> o </w:t>
            </w:r>
            <w:r w:rsidRPr="00E93C7E">
              <w:rPr>
                <w:b/>
                <w:i/>
              </w:rPr>
              <w:t>vybrané oblasti, včetně chráněných mořských oblastí, prostřednictvím informačního systému pro BBNJ.</w:t>
            </w:r>
          </w:p>
        </w:tc>
      </w:tr>
    </w:tbl>
    <w:p w14:paraId="73D372DD" w14:textId="77777777" w:rsidR="00A16A74" w:rsidRPr="00E93C7E" w:rsidRDefault="00A16A74" w:rsidP="00A16A74">
      <w:r w:rsidRPr="00E93C7E">
        <w:rPr>
          <w:rStyle w:val="HideTWBExt"/>
          <w:noProof w:val="0"/>
        </w:rPr>
        <w:t>&lt;/Amend&gt;</w:t>
      </w:r>
    </w:p>
    <w:p w14:paraId="11EA87D1"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49</w:t>
      </w:r>
      <w:r w:rsidRPr="00E93C7E">
        <w:rPr>
          <w:rStyle w:val="HideTWBExt"/>
          <w:b w:val="0"/>
          <w:noProof w:val="0"/>
        </w:rPr>
        <w:t>&lt;/NumAm&gt;</w:t>
      </w:r>
    </w:p>
    <w:p w14:paraId="6D691665" w14:textId="77777777" w:rsidR="00A16A74" w:rsidRPr="00E93C7E" w:rsidRDefault="00A16A74" w:rsidP="00A16A74">
      <w:pPr>
        <w:pStyle w:val="NormalBold12b"/>
      </w:pPr>
      <w:r w:rsidRPr="00E93C7E">
        <w:rPr>
          <w:rStyle w:val="HideTWBExt"/>
          <w:b w:val="0"/>
          <w:noProof w:val="0"/>
        </w:rPr>
        <w:t>&lt;DocAmend&gt;</w:t>
      </w:r>
      <w:r w:rsidRPr="00E93C7E">
        <w:t>Návrh směrnice</w:t>
      </w:r>
      <w:r w:rsidRPr="00E93C7E">
        <w:rPr>
          <w:rStyle w:val="HideTWBExt"/>
          <w:b w:val="0"/>
          <w:noProof w:val="0"/>
        </w:rPr>
        <w:t>&lt;/DocAmend&gt;</w:t>
      </w:r>
    </w:p>
    <w:p w14:paraId="738D06BE" w14:textId="77777777" w:rsidR="00A16A74" w:rsidRPr="00E93C7E" w:rsidRDefault="00A16A74" w:rsidP="00A16A74">
      <w:pPr>
        <w:pStyle w:val="NormalBold"/>
      </w:pPr>
      <w:r w:rsidRPr="00E93C7E">
        <w:rPr>
          <w:rStyle w:val="HideTWBExt"/>
          <w:b w:val="0"/>
          <w:noProof w:val="0"/>
        </w:rPr>
        <w:t>&lt;Article&gt;</w:t>
      </w:r>
      <w:r w:rsidRPr="00E93C7E">
        <w:t>Čl. 18 – odst. 2 c (nový)</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6ECED5A6" w14:textId="77777777" w:rsidTr="0080772F">
        <w:trPr>
          <w:jc w:val="center"/>
        </w:trPr>
        <w:tc>
          <w:tcPr>
            <w:tcW w:w="9752" w:type="dxa"/>
            <w:gridSpan w:val="2"/>
          </w:tcPr>
          <w:p w14:paraId="04489027" w14:textId="77777777" w:rsidR="00A16A74" w:rsidRPr="00E93C7E" w:rsidRDefault="00A16A74" w:rsidP="0080772F">
            <w:pPr>
              <w:keepNext/>
            </w:pPr>
          </w:p>
        </w:tc>
      </w:tr>
      <w:tr w:rsidR="00A16A74" w:rsidRPr="00E93C7E" w14:paraId="58FC1D57" w14:textId="77777777" w:rsidTr="0080772F">
        <w:trPr>
          <w:jc w:val="center"/>
        </w:trPr>
        <w:tc>
          <w:tcPr>
            <w:tcW w:w="4876" w:type="dxa"/>
            <w:hideMark/>
          </w:tcPr>
          <w:p w14:paraId="0FE724F6" w14:textId="77777777" w:rsidR="00A16A74" w:rsidRPr="00E93C7E" w:rsidRDefault="00A16A74" w:rsidP="0080772F">
            <w:pPr>
              <w:pStyle w:val="ColumnHeading"/>
              <w:keepNext/>
            </w:pPr>
            <w:r w:rsidRPr="00E93C7E">
              <w:t>Znění navržené Komisí</w:t>
            </w:r>
          </w:p>
        </w:tc>
        <w:tc>
          <w:tcPr>
            <w:tcW w:w="4876" w:type="dxa"/>
            <w:hideMark/>
          </w:tcPr>
          <w:p w14:paraId="3181BB53" w14:textId="77777777" w:rsidR="00A16A74" w:rsidRPr="00E93C7E" w:rsidRDefault="00A16A74" w:rsidP="0080772F">
            <w:pPr>
              <w:pStyle w:val="ColumnHeading"/>
              <w:keepNext/>
            </w:pPr>
            <w:r w:rsidRPr="00E93C7E">
              <w:t>Pozměňovací návrh</w:t>
            </w:r>
          </w:p>
        </w:tc>
      </w:tr>
      <w:tr w:rsidR="00A16A74" w:rsidRPr="00E93C7E" w14:paraId="3FFB2DBE" w14:textId="77777777" w:rsidTr="0080772F">
        <w:trPr>
          <w:jc w:val="center"/>
        </w:trPr>
        <w:tc>
          <w:tcPr>
            <w:tcW w:w="4876" w:type="dxa"/>
          </w:tcPr>
          <w:p w14:paraId="5AFE89AA" w14:textId="77777777" w:rsidR="00A16A74" w:rsidRPr="00E93C7E" w:rsidRDefault="00A16A74" w:rsidP="0080772F">
            <w:pPr>
              <w:pStyle w:val="Normal6"/>
            </w:pPr>
          </w:p>
        </w:tc>
        <w:tc>
          <w:tcPr>
            <w:tcW w:w="4876" w:type="dxa"/>
            <w:hideMark/>
          </w:tcPr>
          <w:p w14:paraId="71F430A5" w14:textId="18D21C87" w:rsidR="00A16A74" w:rsidRPr="00E93C7E" w:rsidRDefault="00A16A74" w:rsidP="0080772F">
            <w:pPr>
              <w:pStyle w:val="Normal6"/>
              <w:rPr>
                <w:szCs w:val="24"/>
              </w:rPr>
            </w:pPr>
            <w:r w:rsidRPr="00E93C7E">
              <w:rPr>
                <w:b/>
                <w:i/>
              </w:rPr>
              <w:t>2c.</w:t>
            </w:r>
            <w:r w:rsidRPr="00E93C7E">
              <w:rPr>
                <w:b/>
                <w:i/>
              </w:rPr>
              <w:tab/>
              <w:t>Komise na základě informací od členských států předkládá Evropskému parlamentu pololetní zprávy</w:t>
            </w:r>
            <w:r w:rsidR="004D6D1F">
              <w:rPr>
                <w:b/>
                <w:i/>
              </w:rPr>
              <w:t xml:space="preserve"> o </w:t>
            </w:r>
            <w:r w:rsidRPr="00E93C7E">
              <w:rPr>
                <w:b/>
                <w:i/>
              </w:rPr>
              <w:t>prováděcích opatřeních přijatých podle této směrnice</w:t>
            </w:r>
            <w:r w:rsidR="004D6D1F">
              <w:rPr>
                <w:b/>
                <w:i/>
              </w:rPr>
              <w:t xml:space="preserve"> a o </w:t>
            </w:r>
            <w:r w:rsidRPr="00E93C7E">
              <w:rPr>
                <w:b/>
                <w:i/>
              </w:rPr>
              <w:t>celkovém vývoji</w:t>
            </w:r>
            <w:r w:rsidR="004D6D1F">
              <w:rPr>
                <w:b/>
                <w:i/>
              </w:rPr>
              <w:t xml:space="preserve"> v </w:t>
            </w:r>
            <w:r w:rsidRPr="00E93C7E">
              <w:rPr>
                <w:b/>
                <w:i/>
              </w:rPr>
              <w:t>souvislosti</w:t>
            </w:r>
            <w:r w:rsidR="004D6D1F">
              <w:rPr>
                <w:b/>
                <w:i/>
              </w:rPr>
              <w:t xml:space="preserve"> s </w:t>
            </w:r>
            <w:r w:rsidRPr="00E93C7E">
              <w:rPr>
                <w:b/>
                <w:i/>
              </w:rPr>
              <w:t>prováděním dohody</w:t>
            </w:r>
            <w:r w:rsidR="004D6D1F">
              <w:rPr>
                <w:b/>
                <w:i/>
              </w:rPr>
              <w:t xml:space="preserve"> o </w:t>
            </w:r>
            <w:r w:rsidRPr="00E93C7E">
              <w:rPr>
                <w:b/>
                <w:i/>
              </w:rPr>
              <w:t>BBNJ, včetně informací</w:t>
            </w:r>
            <w:r w:rsidR="004D6D1F">
              <w:rPr>
                <w:b/>
                <w:i/>
              </w:rPr>
              <w:t xml:space="preserve"> o </w:t>
            </w:r>
            <w:r w:rsidRPr="00E93C7E">
              <w:rPr>
                <w:b/>
                <w:i/>
              </w:rPr>
              <w:t>dodržování, prosazování</w:t>
            </w:r>
            <w:r w:rsidR="004D6D1F">
              <w:rPr>
                <w:b/>
                <w:i/>
              </w:rPr>
              <w:t xml:space="preserve"> a </w:t>
            </w:r>
            <w:r w:rsidRPr="00E93C7E">
              <w:rPr>
                <w:b/>
                <w:i/>
              </w:rPr>
              <w:t>vědeckém monitorování.</w:t>
            </w:r>
          </w:p>
        </w:tc>
      </w:tr>
    </w:tbl>
    <w:p w14:paraId="221698FC" w14:textId="77777777" w:rsidR="00A16A74" w:rsidRPr="00E93C7E" w:rsidRDefault="00A16A74" w:rsidP="00A16A74">
      <w:r w:rsidRPr="00E93C7E">
        <w:rPr>
          <w:rStyle w:val="HideTWBExt"/>
          <w:noProof w:val="0"/>
        </w:rPr>
        <w:t>&lt;/Amend&gt;</w:t>
      </w:r>
    </w:p>
    <w:p w14:paraId="57F7AF8C"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50</w:t>
      </w:r>
      <w:r w:rsidRPr="00E93C7E">
        <w:rPr>
          <w:rStyle w:val="HideTWBExt"/>
          <w:b w:val="0"/>
          <w:noProof w:val="0"/>
        </w:rPr>
        <w:t>&lt;/NumAm&gt;</w:t>
      </w:r>
    </w:p>
    <w:p w14:paraId="541669F2" w14:textId="77777777" w:rsidR="00A16A74" w:rsidRPr="00E93C7E" w:rsidRDefault="00A16A74" w:rsidP="00A16A74"/>
    <w:p w14:paraId="7AEB4BD1" w14:textId="77777777" w:rsidR="00A16A74" w:rsidRPr="00E93C7E" w:rsidRDefault="00A16A74" w:rsidP="00A16A74">
      <w:pPr>
        <w:pStyle w:val="NormalBold"/>
        <w:keepNext/>
      </w:pPr>
      <w:r w:rsidRPr="00E93C7E">
        <w:rPr>
          <w:rStyle w:val="HideTWBExt"/>
          <w:b w:val="0"/>
          <w:noProof w:val="0"/>
        </w:rPr>
        <w:t>&lt;DocAmend&gt;</w:t>
      </w:r>
      <w:r w:rsidRPr="00E93C7E">
        <w:t>Návrh směrnice</w:t>
      </w:r>
      <w:r w:rsidRPr="00E93C7E">
        <w:rPr>
          <w:rStyle w:val="HideTWBExt"/>
          <w:b w:val="0"/>
          <w:noProof w:val="0"/>
        </w:rPr>
        <w:t>&lt;/DocAmend&gt;</w:t>
      </w:r>
    </w:p>
    <w:p w14:paraId="2FC88823" w14:textId="77777777" w:rsidR="00A16A74" w:rsidRPr="00E93C7E" w:rsidRDefault="00A16A74" w:rsidP="00A16A74">
      <w:pPr>
        <w:pStyle w:val="NormalBold"/>
      </w:pPr>
      <w:r w:rsidRPr="00E93C7E">
        <w:rPr>
          <w:rStyle w:val="HideTWBExt"/>
          <w:b w:val="0"/>
          <w:noProof w:val="0"/>
        </w:rPr>
        <w:t>&lt;Article&gt;</w:t>
      </w:r>
      <w:r w:rsidRPr="00E93C7E">
        <w:t>Čl. 19 – odst. 1</w:t>
      </w:r>
      <w:r w:rsidRPr="00E93C7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16A74" w:rsidRPr="00E93C7E" w14:paraId="291419C7" w14:textId="77777777" w:rsidTr="0080772F">
        <w:trPr>
          <w:jc w:val="center"/>
        </w:trPr>
        <w:tc>
          <w:tcPr>
            <w:tcW w:w="9752" w:type="dxa"/>
            <w:gridSpan w:val="2"/>
          </w:tcPr>
          <w:p w14:paraId="3B1B8041" w14:textId="77777777" w:rsidR="00A16A74" w:rsidRPr="00E93C7E" w:rsidRDefault="00A16A74" w:rsidP="0080772F">
            <w:pPr>
              <w:keepNext/>
            </w:pPr>
          </w:p>
        </w:tc>
      </w:tr>
      <w:tr w:rsidR="00A16A74" w:rsidRPr="00E93C7E" w14:paraId="00BE0728" w14:textId="77777777" w:rsidTr="0080772F">
        <w:trPr>
          <w:jc w:val="center"/>
        </w:trPr>
        <w:tc>
          <w:tcPr>
            <w:tcW w:w="4876" w:type="dxa"/>
            <w:hideMark/>
          </w:tcPr>
          <w:p w14:paraId="032DAACF" w14:textId="77777777" w:rsidR="00A16A74" w:rsidRPr="00E93C7E" w:rsidRDefault="00A16A74" w:rsidP="0080772F">
            <w:pPr>
              <w:pStyle w:val="ColumnHeading"/>
              <w:keepNext/>
            </w:pPr>
            <w:r w:rsidRPr="00E93C7E">
              <w:t>Znění navržené Komisí</w:t>
            </w:r>
          </w:p>
        </w:tc>
        <w:tc>
          <w:tcPr>
            <w:tcW w:w="4876" w:type="dxa"/>
            <w:hideMark/>
          </w:tcPr>
          <w:p w14:paraId="09FE6D91" w14:textId="77777777" w:rsidR="00A16A74" w:rsidRPr="00E93C7E" w:rsidRDefault="00A16A74" w:rsidP="0080772F">
            <w:pPr>
              <w:pStyle w:val="ColumnHeading"/>
              <w:keepNext/>
            </w:pPr>
            <w:r w:rsidRPr="00E93C7E">
              <w:t>Pozměňovací návrh</w:t>
            </w:r>
          </w:p>
        </w:tc>
      </w:tr>
      <w:tr w:rsidR="00A16A74" w:rsidRPr="00E93C7E" w14:paraId="3947120D" w14:textId="77777777" w:rsidTr="0080772F">
        <w:trPr>
          <w:jc w:val="center"/>
        </w:trPr>
        <w:tc>
          <w:tcPr>
            <w:tcW w:w="4876" w:type="dxa"/>
            <w:hideMark/>
          </w:tcPr>
          <w:p w14:paraId="15254BD6" w14:textId="5B46BA75" w:rsidR="00A16A74" w:rsidRPr="00E93C7E" w:rsidRDefault="00A16A74" w:rsidP="0080772F">
            <w:pPr>
              <w:pStyle w:val="Normal6"/>
            </w:pPr>
            <w:r w:rsidRPr="00E93C7E">
              <w:t>Členské státy zajistí, aby veřejnost měla možnost podílet se na přípravě návrhů na zřízení nástrojů péče</w:t>
            </w:r>
            <w:r w:rsidR="004D6D1F">
              <w:t xml:space="preserve"> o </w:t>
            </w:r>
            <w:r w:rsidRPr="00E93C7E">
              <w:t>vybrané oblasti, včetně chráněných mořských oblastí, podle článku 15</w:t>
            </w:r>
            <w:r w:rsidR="004D6D1F">
              <w:t xml:space="preserve"> v </w:t>
            </w:r>
            <w:r w:rsidRPr="00E93C7E">
              <w:t>souladu</w:t>
            </w:r>
            <w:r w:rsidR="004D6D1F">
              <w:t xml:space="preserve"> s </w:t>
            </w:r>
            <w:r w:rsidRPr="00E93C7E">
              <w:t>požadavky článků 6</w:t>
            </w:r>
            <w:r w:rsidR="004D6D1F">
              <w:t xml:space="preserve"> a </w:t>
            </w:r>
            <w:r w:rsidRPr="00E93C7E">
              <w:t>7 směrnice 2001/42/ES.</w:t>
            </w:r>
          </w:p>
        </w:tc>
        <w:tc>
          <w:tcPr>
            <w:tcW w:w="4876" w:type="dxa"/>
            <w:hideMark/>
          </w:tcPr>
          <w:p w14:paraId="52DB11CF" w14:textId="22A5E1D2" w:rsidR="00A16A74" w:rsidRPr="00E93C7E" w:rsidRDefault="00A16A74" w:rsidP="0080772F">
            <w:pPr>
              <w:pStyle w:val="Normal6"/>
              <w:rPr>
                <w:szCs w:val="24"/>
              </w:rPr>
            </w:pPr>
            <w:r w:rsidRPr="00E93C7E">
              <w:t>Členské státy zajistí, aby veřejnost měla možnost podílet se na přípravě návrhů na zřízení nástrojů péče</w:t>
            </w:r>
            <w:r w:rsidR="004D6D1F">
              <w:t xml:space="preserve"> o </w:t>
            </w:r>
            <w:r w:rsidRPr="00E93C7E">
              <w:t>vybrané oblasti, včetně chráněných mořských oblastí, podle článku 15</w:t>
            </w:r>
            <w:r w:rsidR="004D6D1F">
              <w:t xml:space="preserve"> v </w:t>
            </w:r>
            <w:r w:rsidRPr="00E93C7E">
              <w:t>souladu</w:t>
            </w:r>
            <w:r w:rsidR="004D6D1F">
              <w:t xml:space="preserve"> s </w:t>
            </w:r>
            <w:r w:rsidRPr="00E93C7E">
              <w:t>požadavky článků 6</w:t>
            </w:r>
            <w:r w:rsidR="004D6D1F">
              <w:t xml:space="preserve"> a </w:t>
            </w:r>
            <w:r w:rsidRPr="00E93C7E">
              <w:t xml:space="preserve">7 směrnice 2001/42/ES. </w:t>
            </w:r>
            <w:r w:rsidRPr="00E93C7E">
              <w:rPr>
                <w:b/>
                <w:i/>
              </w:rPr>
              <w:t>Členské státy zajistí, aby konzultace týkající se návrhů předložených podle článku 17 této směrnice byly inkluzivní, transparentní</w:t>
            </w:r>
            <w:r w:rsidR="004D6D1F">
              <w:rPr>
                <w:b/>
                <w:i/>
              </w:rPr>
              <w:t xml:space="preserve"> a </w:t>
            </w:r>
            <w:r w:rsidRPr="00E93C7E">
              <w:rPr>
                <w:b/>
                <w:i/>
              </w:rPr>
              <w:t>otevřené všem příslušným zúčastněným stranám, včetně států</w:t>
            </w:r>
            <w:r w:rsidR="004D6D1F">
              <w:rPr>
                <w:b/>
                <w:i/>
              </w:rPr>
              <w:t xml:space="preserve"> a </w:t>
            </w:r>
            <w:r w:rsidRPr="00E93C7E">
              <w:rPr>
                <w:b/>
                <w:i/>
              </w:rPr>
              <w:t>globálních, regionálních, subregionálních</w:t>
            </w:r>
            <w:r w:rsidR="004D6D1F">
              <w:rPr>
                <w:b/>
                <w:i/>
              </w:rPr>
              <w:t xml:space="preserve"> a </w:t>
            </w:r>
            <w:r w:rsidRPr="00E93C7E">
              <w:rPr>
                <w:b/>
                <w:i/>
              </w:rPr>
              <w:t>odvětvových orgánů, včetně regionálních organizací pro řízení rybolovu,</w:t>
            </w:r>
            <w:r w:rsidR="004D6D1F">
              <w:rPr>
                <w:b/>
                <w:i/>
              </w:rPr>
              <w:t xml:space="preserve"> a </w:t>
            </w:r>
            <w:r w:rsidRPr="00E93C7E">
              <w:rPr>
                <w:b/>
                <w:i/>
              </w:rPr>
              <w:t>občanské společnosti, vědecké obci, původním obyvatelům</w:t>
            </w:r>
            <w:r w:rsidR="004D6D1F">
              <w:rPr>
                <w:b/>
                <w:i/>
              </w:rPr>
              <w:t xml:space="preserve"> a </w:t>
            </w:r>
            <w:r w:rsidRPr="00E93C7E">
              <w:rPr>
                <w:b/>
                <w:i/>
              </w:rPr>
              <w:t>místním komunitám.</w:t>
            </w:r>
          </w:p>
        </w:tc>
      </w:tr>
    </w:tbl>
    <w:p w14:paraId="768C5AE8" w14:textId="77777777" w:rsidR="00A16A74" w:rsidRPr="00E93C7E" w:rsidRDefault="00A16A74" w:rsidP="00A16A74">
      <w:r w:rsidRPr="00E93C7E">
        <w:rPr>
          <w:rStyle w:val="HideTWBExt"/>
          <w:noProof w:val="0"/>
        </w:rPr>
        <w:t>&lt;/Amend&gt;</w:t>
      </w:r>
    </w:p>
    <w:p w14:paraId="01885C7D" w14:textId="77777777" w:rsidR="00A16A74" w:rsidRPr="00E93C7E" w:rsidRDefault="00A16A74" w:rsidP="00A16A74">
      <w:pPr>
        <w:pStyle w:val="AmNumberTabs"/>
      </w:pPr>
      <w:r w:rsidRPr="00E93C7E">
        <w:rPr>
          <w:rStyle w:val="HideTWBExt"/>
          <w:b w:val="0"/>
          <w:noProof w:val="0"/>
        </w:rPr>
        <w:t>&lt;Amend&gt;</w:t>
      </w:r>
      <w:r w:rsidRPr="00E93C7E">
        <w:t>Pozměňovací návrh</w:t>
      </w:r>
      <w:r w:rsidRPr="00E93C7E">
        <w:tab/>
      </w:r>
      <w:r w:rsidRPr="00E93C7E">
        <w:tab/>
      </w:r>
      <w:r w:rsidRPr="00E93C7E">
        <w:rPr>
          <w:rStyle w:val="HideTWBExt"/>
          <w:b w:val="0"/>
          <w:noProof w:val="0"/>
        </w:rPr>
        <w:t>&lt;NumAm&gt;</w:t>
      </w:r>
      <w:r w:rsidRPr="00E93C7E">
        <w:t>51</w:t>
      </w:r>
      <w:r w:rsidRPr="00E93C7E">
        <w:rPr>
          <w:rStyle w:val="HideTWBExt"/>
          <w:b w:val="0"/>
          <w:noProof w:val="0"/>
        </w:rPr>
        <w:t>&lt;/NumAm&gt;</w:t>
      </w:r>
    </w:p>
    <w:p w14:paraId="6750D198" w14:textId="77777777" w:rsidR="00A16A74" w:rsidRPr="00E93C7E" w:rsidRDefault="00A16A74" w:rsidP="00A16A74">
      <w:pPr>
        <w:pStyle w:val="NormalBold12b"/>
      </w:pPr>
      <w:r w:rsidRPr="00E93C7E">
        <w:rPr>
          <w:rStyle w:val="HideTWBExt"/>
          <w:b w:val="0"/>
          <w:noProof w:val="0"/>
        </w:rPr>
        <w:t>&lt;DocAmend&gt;</w:t>
      </w:r>
      <w:r w:rsidRPr="00E93C7E">
        <w:t>Návrh směrnice</w:t>
      </w:r>
      <w:r w:rsidRPr="00E93C7E">
        <w:rPr>
          <w:rStyle w:val="HideTWBExt"/>
          <w:b w:val="0"/>
          <w:noProof w:val="0"/>
        </w:rPr>
        <w:t>&lt;/DocAmend&gt;</w:t>
      </w:r>
    </w:p>
    <w:p w14:paraId="2285982D" w14:textId="77777777" w:rsidR="00A16A74" w:rsidRPr="00E93C7E" w:rsidRDefault="00A16A74" w:rsidP="00A16A74">
      <w:pPr>
        <w:pStyle w:val="NormalBold"/>
      </w:pPr>
      <w:r w:rsidRPr="00E93C7E">
        <w:rPr>
          <w:rStyle w:val="HideTWBExt"/>
          <w:b w:val="0"/>
          <w:noProof w:val="0"/>
        </w:rPr>
        <w:t>&lt;Article&gt;</w:t>
      </w:r>
      <w:r w:rsidRPr="00E93C7E">
        <w:t>Čl. 20 – odst. 2</w:t>
      </w:r>
      <w:r w:rsidRPr="00E93C7E">
        <w:rPr>
          <w:rStyle w:val="HideTWBExt"/>
          <w:b w:val="0"/>
          <w:noProof w:val="0"/>
        </w:rPr>
        <w:t>&lt;/Article&gt;</w:t>
      </w:r>
      <w:bookmarkStart w:id="2" w:name="_GoBack"/>
      <w:bookmarkEnd w:id="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16A74" w:rsidRPr="00E93C7E" w14:paraId="7B9CCD1A" w14:textId="77777777" w:rsidTr="0080772F">
        <w:trPr>
          <w:trHeight w:val="240"/>
          <w:jc w:val="center"/>
        </w:trPr>
        <w:tc>
          <w:tcPr>
            <w:tcW w:w="9752" w:type="dxa"/>
            <w:gridSpan w:val="2"/>
            <w:tcBorders>
              <w:top w:val="nil"/>
              <w:left w:val="nil"/>
              <w:bottom w:val="nil"/>
              <w:right w:val="nil"/>
            </w:tcBorders>
          </w:tcPr>
          <w:p w14:paraId="7A2BC11F" w14:textId="77777777" w:rsidR="00A16A74" w:rsidRPr="00E93C7E" w:rsidRDefault="00A16A74" w:rsidP="0080772F"/>
        </w:tc>
      </w:tr>
      <w:tr w:rsidR="00A16A74" w:rsidRPr="00E93C7E" w14:paraId="56DCC67A" w14:textId="77777777" w:rsidTr="0080772F">
        <w:trPr>
          <w:trHeight w:val="240"/>
          <w:jc w:val="center"/>
        </w:trPr>
        <w:tc>
          <w:tcPr>
            <w:tcW w:w="4876" w:type="dxa"/>
            <w:tcBorders>
              <w:top w:val="nil"/>
              <w:left w:val="nil"/>
              <w:bottom w:val="nil"/>
              <w:right w:val="nil"/>
            </w:tcBorders>
            <w:hideMark/>
          </w:tcPr>
          <w:p w14:paraId="49754E9D" w14:textId="77777777" w:rsidR="00A16A74" w:rsidRPr="00E93C7E" w:rsidRDefault="00A16A74" w:rsidP="0080772F">
            <w:pPr>
              <w:pStyle w:val="AmColumnHeading"/>
            </w:pPr>
            <w:r w:rsidRPr="00E93C7E">
              <w:t>Znění navržené Komisí</w:t>
            </w:r>
          </w:p>
        </w:tc>
        <w:tc>
          <w:tcPr>
            <w:tcW w:w="4876" w:type="dxa"/>
            <w:tcBorders>
              <w:top w:val="nil"/>
              <w:left w:val="nil"/>
              <w:bottom w:val="nil"/>
              <w:right w:val="nil"/>
            </w:tcBorders>
            <w:hideMark/>
          </w:tcPr>
          <w:p w14:paraId="3455B3BA" w14:textId="77777777" w:rsidR="00A16A74" w:rsidRPr="00E93C7E" w:rsidRDefault="00A16A74" w:rsidP="0080772F">
            <w:pPr>
              <w:pStyle w:val="AmColumnHeading"/>
            </w:pPr>
            <w:r w:rsidRPr="00E93C7E">
              <w:t>Pozměňovací návrh</w:t>
            </w:r>
          </w:p>
        </w:tc>
      </w:tr>
      <w:tr w:rsidR="00A16A74" w:rsidRPr="00E93C7E" w14:paraId="0C7F663A" w14:textId="77777777" w:rsidTr="0080772F">
        <w:trPr>
          <w:jc w:val="center"/>
        </w:trPr>
        <w:tc>
          <w:tcPr>
            <w:tcW w:w="4876" w:type="dxa"/>
            <w:tcBorders>
              <w:top w:val="nil"/>
              <w:left w:val="nil"/>
              <w:bottom w:val="nil"/>
              <w:right w:val="nil"/>
            </w:tcBorders>
            <w:hideMark/>
          </w:tcPr>
          <w:p w14:paraId="6EB72357" w14:textId="0E8992C5" w:rsidR="00A16A74" w:rsidRPr="00E93C7E" w:rsidRDefault="00A16A74" w:rsidP="0080772F">
            <w:pPr>
              <w:pStyle w:val="Normal6a"/>
            </w:pPr>
            <w:r w:rsidRPr="00E93C7E">
              <w:t>2.</w:t>
            </w:r>
            <w:r w:rsidRPr="00E93C7E">
              <w:tab/>
              <w:t>Členské státy zajistí, aby příslušné orgány plnící povinnosti podle této směrnice měly dostatečný počet kvalifikovaných pracovníků</w:t>
            </w:r>
            <w:r w:rsidR="004D6D1F">
              <w:t xml:space="preserve"> a </w:t>
            </w:r>
            <w:r w:rsidRPr="00E93C7E">
              <w:t>dostatečné finanční, technické</w:t>
            </w:r>
            <w:r w:rsidR="004D6D1F">
              <w:t xml:space="preserve"> a </w:t>
            </w:r>
            <w:r w:rsidRPr="00E93C7E">
              <w:t>technologické zdroje pro účinné plnění svých úkolů.</w:t>
            </w:r>
          </w:p>
        </w:tc>
        <w:tc>
          <w:tcPr>
            <w:tcW w:w="4876" w:type="dxa"/>
            <w:tcBorders>
              <w:top w:val="nil"/>
              <w:left w:val="nil"/>
              <w:bottom w:val="nil"/>
              <w:right w:val="nil"/>
            </w:tcBorders>
            <w:hideMark/>
          </w:tcPr>
          <w:p w14:paraId="02D3A577" w14:textId="37E0CBA8" w:rsidR="00A16A74" w:rsidRPr="00E93C7E" w:rsidRDefault="00A16A74" w:rsidP="0080772F">
            <w:pPr>
              <w:pStyle w:val="Normal6a"/>
            </w:pPr>
            <w:r w:rsidRPr="00E93C7E">
              <w:t>2.</w:t>
            </w:r>
            <w:r w:rsidRPr="00E93C7E">
              <w:tab/>
              <w:t>Členské státy zajistí, aby příslušné orgány plnící povinnosti podle této směrnice měly dostatečný počet kvalifikovaných pracovníků</w:t>
            </w:r>
            <w:r w:rsidR="004D6D1F">
              <w:t xml:space="preserve"> a </w:t>
            </w:r>
            <w:r w:rsidRPr="00E93C7E">
              <w:t>dostatečné finanční, technické</w:t>
            </w:r>
            <w:r w:rsidR="004D6D1F">
              <w:t xml:space="preserve"> a </w:t>
            </w:r>
            <w:r w:rsidRPr="00E93C7E">
              <w:t>technologické zdroje pro účinné plnění svých úkolů</w:t>
            </w:r>
            <w:r w:rsidR="004D6D1F">
              <w:rPr>
                <w:b/>
                <w:i/>
              </w:rPr>
              <w:t xml:space="preserve"> a </w:t>
            </w:r>
            <w:r w:rsidRPr="00E93C7E">
              <w:rPr>
                <w:b/>
                <w:i/>
              </w:rPr>
              <w:t>pro nejlepší plnění mezinárodních závazků EU</w:t>
            </w:r>
            <w:r w:rsidRPr="00E93C7E">
              <w:t>.</w:t>
            </w:r>
          </w:p>
        </w:tc>
      </w:tr>
    </w:tbl>
    <w:p w14:paraId="0E81880E" w14:textId="77777777" w:rsidR="00A16A74" w:rsidRPr="00E93C7E" w:rsidRDefault="00A16A74" w:rsidP="00A16A74">
      <w:r w:rsidRPr="00E93C7E">
        <w:rPr>
          <w:rStyle w:val="HideTWBExt"/>
          <w:noProof w:val="0"/>
        </w:rPr>
        <w:t>&lt;/Amend&gt;</w:t>
      </w:r>
    </w:p>
    <w:p w14:paraId="1A4D4869" w14:textId="77777777" w:rsidR="00A16A74" w:rsidRPr="00E93C7E" w:rsidRDefault="00A16A74" w:rsidP="00A16A74">
      <w:pPr>
        <w:widowControl/>
        <w:rPr>
          <w:rStyle w:val="HideTWBExt"/>
          <w:rFonts w:eastAsiaTheme="majorEastAsia"/>
          <w:noProof w:val="0"/>
        </w:rPr>
      </w:pPr>
      <w:r w:rsidRPr="00E93C7E">
        <w:br w:type="page"/>
      </w:r>
    </w:p>
    <w:p w14:paraId="21DFABBE" w14:textId="77777777" w:rsidR="00A16A74" w:rsidRPr="00E93C7E" w:rsidRDefault="00A16A74" w:rsidP="00A16A74">
      <w:pPr>
        <w:rPr>
          <w:rStyle w:val="HideTWBExt"/>
          <w:rFonts w:eastAsiaTheme="majorEastAsia"/>
          <w:noProof w:val="0"/>
        </w:rPr>
      </w:pPr>
    </w:p>
    <w:p w14:paraId="1CCC4DB6" w14:textId="77777777" w:rsidR="00A16A74" w:rsidRPr="00E93C7E" w:rsidRDefault="00A16A74" w:rsidP="00A16A74">
      <w:r w:rsidRPr="00E93C7E">
        <w:rPr>
          <w:rStyle w:val="HideTWBExt"/>
          <w:noProof w:val="0"/>
        </w:rPr>
        <w:t>&lt;/RepeatBlock-Amend&gt;</w:t>
      </w:r>
    </w:p>
    <w:p w14:paraId="64CE0B5B" w14:textId="77777777" w:rsidR="00A16A74" w:rsidRPr="00E93C7E" w:rsidRDefault="00A16A74" w:rsidP="00A16A74">
      <w:pPr>
        <w:sectPr w:rsidR="00A16A74" w:rsidRPr="00E93C7E" w:rsidSect="00E93C7E">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4F968826" w14:textId="77777777" w:rsidR="00A16A74" w:rsidRPr="00E93C7E" w:rsidRDefault="00A16A74" w:rsidP="00A16A74">
      <w:pPr>
        <w:pStyle w:val="PageHeadingNotTOC"/>
      </w:pPr>
      <w:bookmarkStart w:id="3" w:name="FootprintPageAD"/>
      <w:r w:rsidRPr="00E93C7E">
        <w:t>PŘÍLOHA: ZVEŘEJŇOVÁNÍ PODNĚTŮ</w:t>
      </w:r>
    </w:p>
    <w:p w14:paraId="5CF1F31E" w14:textId="1448897D" w:rsidR="00A16A74" w:rsidRPr="00E93C7E" w:rsidRDefault="00A16A74" w:rsidP="00A16A74">
      <w:pPr>
        <w:pStyle w:val="Normal24a"/>
      </w:pPr>
      <w:r w:rsidRPr="00E93C7E">
        <w:rPr>
          <w:rStyle w:val="HideTWBExt"/>
          <w:noProof w:val="0"/>
        </w:rPr>
        <w:t>&lt;FootprintIntro&gt;</w:t>
      </w:r>
      <w:r w:rsidRPr="00E93C7E">
        <w:t>Zpravodajka</w:t>
      </w:r>
      <w:r w:rsidR="004D6D1F">
        <w:t xml:space="preserve"> v </w:t>
      </w:r>
      <w:r w:rsidRPr="00E93C7E">
        <w:t>souladu</w:t>
      </w:r>
      <w:r w:rsidR="004D6D1F">
        <w:t xml:space="preserve"> s </w:t>
      </w:r>
      <w:r w:rsidRPr="00E93C7E">
        <w:t>článkem 8 přílohy</w:t>
      </w:r>
      <w:r w:rsidR="004D6D1F">
        <w:t xml:space="preserve"> I </w:t>
      </w:r>
      <w:r w:rsidRPr="00E93C7E">
        <w:t>jednacího řádu prohlašuje, že do svého stanoviska zahrnula podněty</w:t>
      </w:r>
      <w:r w:rsidR="004D6D1F">
        <w:t xml:space="preserve"> k </w:t>
      </w:r>
      <w:r w:rsidRPr="00E93C7E">
        <w:t>záležitostem týkajícím se předmětu spisu, které při vypracovávání stanoviska až do okamžiku jeho přijetí ve výboru obdržela od zástupců zájmových skupin spadajících do oblasti působnosti interinstitucionální dohody</w:t>
      </w:r>
      <w:r w:rsidR="004D6D1F">
        <w:t xml:space="preserve"> o </w:t>
      </w:r>
      <w:r w:rsidRPr="00E93C7E">
        <w:t>povinném rejstříku transparentnosti</w:t>
      </w:r>
      <w:r w:rsidRPr="00E93C7E">
        <w:rPr>
          <w:rStyle w:val="FootnoteReference"/>
        </w:rPr>
        <w:footnoteReference w:id="1"/>
      </w:r>
      <w:r w:rsidRPr="00E93C7E">
        <w:t xml:space="preserve"> nebo představitelů orgánů třetích zemí, včetně jejich diplomatických misí</w:t>
      </w:r>
      <w:r w:rsidR="004D6D1F">
        <w:t xml:space="preserve"> a </w:t>
      </w:r>
      <w:r w:rsidRPr="00E93C7E">
        <w:t>velvyslanectví:</w:t>
      </w:r>
      <w:r w:rsidRPr="00E93C7E">
        <w:rPr>
          <w:rStyle w:val="HideTWBExt"/>
          <w:noProof w:val="0"/>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A16A74" w:rsidRPr="00E93C7E" w14:paraId="6DDBC530" w14:textId="77777777" w:rsidTr="0080772F">
        <w:tc>
          <w:tcPr>
            <w:tcW w:w="9060" w:type="dxa"/>
            <w:shd w:val="clear" w:color="auto" w:fill="auto"/>
          </w:tcPr>
          <w:p w14:paraId="4908B385" w14:textId="6B669F1A" w:rsidR="00A16A74" w:rsidRPr="00E93C7E" w:rsidRDefault="00A16A74" w:rsidP="0080772F">
            <w:pPr>
              <w:pStyle w:val="NormalBoldCenter"/>
            </w:pPr>
            <w:r w:rsidRPr="00E93C7E">
              <w:t>1. Zástupci zájmových skupin spadající do oblasti působnosti interinstitucionální dohody</w:t>
            </w:r>
            <w:r w:rsidR="004D6D1F">
              <w:t xml:space="preserve"> o </w:t>
            </w:r>
            <w:r w:rsidRPr="00E93C7E">
              <w:t>povinném rejstříku transparentnosti</w:t>
            </w:r>
          </w:p>
        </w:tc>
      </w:tr>
      <w:tr w:rsidR="00A16A74" w:rsidRPr="00E93C7E" w14:paraId="6B9DB7E5" w14:textId="77777777" w:rsidTr="0080772F">
        <w:tc>
          <w:tcPr>
            <w:tcW w:w="9060" w:type="dxa"/>
            <w:shd w:val="clear" w:color="auto" w:fill="auto"/>
          </w:tcPr>
          <w:p w14:paraId="2328B468" w14:textId="77777777" w:rsidR="00A16A74" w:rsidRPr="00E93C7E" w:rsidRDefault="00A16A74" w:rsidP="0080772F">
            <w:pPr>
              <w:pStyle w:val="NormalSingle"/>
            </w:pPr>
            <w:r w:rsidRPr="00E93C7E">
              <w:t>High Seas Alliance</w:t>
            </w:r>
          </w:p>
        </w:tc>
      </w:tr>
      <w:tr w:rsidR="00A16A74" w:rsidRPr="00E93C7E" w14:paraId="76D80C2A" w14:textId="77777777" w:rsidTr="0080772F">
        <w:tc>
          <w:tcPr>
            <w:tcW w:w="9060" w:type="dxa"/>
            <w:shd w:val="clear" w:color="auto" w:fill="auto"/>
          </w:tcPr>
          <w:p w14:paraId="1CA4BC49" w14:textId="3B0B9AAC" w:rsidR="00A16A74" w:rsidRPr="00E93C7E" w:rsidRDefault="00A16A74" w:rsidP="0080772F">
            <w:pPr>
              <w:pStyle w:val="NormalBoldCenter"/>
            </w:pPr>
            <w:r w:rsidRPr="00E93C7E">
              <w:t>2. Představitelé orgánů třetích zemí, včetně jejich diplomatických misí</w:t>
            </w:r>
            <w:r w:rsidR="004D6D1F">
              <w:t xml:space="preserve"> a </w:t>
            </w:r>
            <w:r w:rsidRPr="00E93C7E">
              <w:t>velvyslanectví</w:t>
            </w:r>
          </w:p>
        </w:tc>
      </w:tr>
    </w:tbl>
    <w:p w14:paraId="5957AAAE" w14:textId="77777777" w:rsidR="00A16A74" w:rsidRPr="00E93C7E" w:rsidRDefault="00A16A74" w:rsidP="00A16A74">
      <w:pPr>
        <w:pStyle w:val="Footprint12b"/>
      </w:pPr>
      <w:r w:rsidRPr="00E93C7E">
        <w:t>Výše uvedený seznam je sestaven na výhradní odpovědnost zpravodajky.</w:t>
      </w:r>
    </w:p>
    <w:p w14:paraId="133BC622" w14:textId="5C44C887" w:rsidR="00A16A74" w:rsidRPr="00E93C7E" w:rsidRDefault="00A16A74" w:rsidP="00A16A74">
      <w:pPr>
        <w:pStyle w:val="Footprint12b"/>
      </w:pPr>
      <w:r w:rsidRPr="00E93C7E">
        <w:t>Pokud jsou na seznamu uvedena jména, funkce, případně jména</w:t>
      </w:r>
      <w:r w:rsidR="004D6D1F">
        <w:t xml:space="preserve"> i </w:t>
      </w:r>
      <w:r w:rsidRPr="00E93C7E">
        <w:t>funkce fyzických osob, zpravodajka prohlašuje, že příslušné fyzické osoby byly seznámeny</w:t>
      </w:r>
      <w:r w:rsidR="004D6D1F">
        <w:t xml:space="preserve"> s </w:t>
      </w:r>
      <w:r w:rsidRPr="00E93C7E">
        <w:t>prohlášením Evropského parlamentu</w:t>
      </w:r>
      <w:r w:rsidR="004D6D1F">
        <w:t xml:space="preserve"> o </w:t>
      </w:r>
      <w:r w:rsidRPr="00E93C7E">
        <w:t>ochraně osobních údajů č. 484 (</w:t>
      </w:r>
      <w:hyperlink r:id="rId14" w:history="1">
        <w:r w:rsidRPr="00E93C7E">
          <w:rPr>
            <w:rStyle w:val="Hyperlink"/>
          </w:rPr>
          <w:t>https://www.europarl.europa.eu/data-protect/index.do</w:t>
        </w:r>
      </w:hyperlink>
      <w:r w:rsidRPr="00E93C7E">
        <w:t>), které stanoví podmínky platné pro zpracování jejich osobních údajů</w:t>
      </w:r>
      <w:r w:rsidR="004D6D1F">
        <w:t xml:space="preserve"> a </w:t>
      </w:r>
      <w:r w:rsidRPr="00E93C7E">
        <w:t>práva související</w:t>
      </w:r>
      <w:r w:rsidR="004D6D1F">
        <w:t xml:space="preserve"> s </w:t>
      </w:r>
      <w:r w:rsidRPr="00E93C7E">
        <w:t>tímto zpracováním.</w:t>
      </w:r>
    </w:p>
    <w:p w14:paraId="772CAF8F" w14:textId="77777777" w:rsidR="00A16A74" w:rsidRPr="00E93C7E" w:rsidRDefault="00A16A74" w:rsidP="00A16A74"/>
    <w:bookmarkEnd w:id="3"/>
    <w:p w14:paraId="0857FD69" w14:textId="77777777" w:rsidR="00A16A74" w:rsidRPr="00E93C7E" w:rsidRDefault="00A16A74" w:rsidP="00A16A74">
      <w:pPr>
        <w:sectPr w:rsidR="00A16A74" w:rsidRPr="00E93C7E" w:rsidSect="00A16A74">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32A14D62" w14:textId="77777777" w:rsidR="00A16A74" w:rsidRPr="00E93C7E" w:rsidRDefault="00A16A74" w:rsidP="00A16A74">
      <w:pPr>
        <w:pStyle w:val="PageHeadingNotTOC"/>
      </w:pPr>
      <w:bookmarkStart w:id="4" w:name="ProcPageAD"/>
      <w:r w:rsidRPr="00E93C7E">
        <w:t>POSTUP VE VÝBORU POSKYTUJÍCÍM STANOVISKO</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A16A74" w:rsidRPr="00E93C7E" w14:paraId="70E6305D" w14:textId="77777777" w:rsidTr="0080772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12270D4" w14:textId="77777777" w:rsidR="00A16A74" w:rsidRPr="00E93C7E" w:rsidRDefault="00A16A74" w:rsidP="0080772F">
            <w:pPr>
              <w:autoSpaceDE w:val="0"/>
              <w:autoSpaceDN w:val="0"/>
              <w:adjustRightInd w:val="0"/>
              <w:rPr>
                <w:b/>
                <w:bCs/>
                <w:color w:val="000000"/>
                <w:sz w:val="20"/>
                <w:szCs w:val="20"/>
              </w:rPr>
            </w:pPr>
            <w:r w:rsidRPr="00E93C7E">
              <w:rPr>
                <w:b/>
                <w:color w:val="000000"/>
                <w:sz w:val="20"/>
              </w:rPr>
              <w:t>Název</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14F791D" w14:textId="52342F8F" w:rsidR="00A16A74" w:rsidRPr="00E93C7E" w:rsidRDefault="00A16A74" w:rsidP="0080772F">
            <w:pPr>
              <w:autoSpaceDE w:val="0"/>
              <w:autoSpaceDN w:val="0"/>
              <w:adjustRightInd w:val="0"/>
              <w:rPr>
                <w:color w:val="000000"/>
                <w:sz w:val="20"/>
                <w:szCs w:val="20"/>
              </w:rPr>
            </w:pPr>
            <w:r w:rsidRPr="00E93C7E">
              <w:rPr>
                <w:color w:val="000000"/>
                <w:sz w:val="20"/>
              </w:rPr>
              <w:t>Zachování</w:t>
            </w:r>
            <w:r w:rsidR="004D6D1F">
              <w:rPr>
                <w:color w:val="000000"/>
                <w:sz w:val="20"/>
              </w:rPr>
              <w:t xml:space="preserve"> a </w:t>
            </w:r>
            <w:r w:rsidRPr="00E93C7E">
              <w:rPr>
                <w:color w:val="000000"/>
                <w:sz w:val="20"/>
              </w:rPr>
              <w:t>udržitelné využívání biologické rozmanitosti moří</w:t>
            </w:r>
            <w:r w:rsidR="004D6D1F">
              <w:rPr>
                <w:color w:val="000000"/>
                <w:sz w:val="20"/>
              </w:rPr>
              <w:t xml:space="preserve"> v </w:t>
            </w:r>
            <w:r w:rsidRPr="00E93C7E">
              <w:rPr>
                <w:color w:val="000000"/>
                <w:sz w:val="20"/>
              </w:rPr>
              <w:t>oblastech mimo jurisdikci jednotlivých států</w:t>
            </w:r>
          </w:p>
        </w:tc>
      </w:tr>
      <w:tr w:rsidR="00A16A74" w:rsidRPr="00E93C7E" w14:paraId="595A588C" w14:textId="77777777" w:rsidTr="0080772F">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49DA5007" w14:textId="77777777" w:rsidR="00A16A74" w:rsidRPr="00E93C7E" w:rsidRDefault="00A16A74" w:rsidP="0080772F">
            <w:pPr>
              <w:autoSpaceDE w:val="0"/>
              <w:autoSpaceDN w:val="0"/>
              <w:adjustRightInd w:val="0"/>
              <w:rPr>
                <w:b/>
                <w:bCs/>
                <w:color w:val="000000"/>
                <w:sz w:val="20"/>
                <w:szCs w:val="20"/>
              </w:rPr>
            </w:pPr>
            <w:r w:rsidRPr="00E93C7E">
              <w:rPr>
                <w:b/>
                <w:color w:val="000000"/>
                <w:sz w:val="20"/>
              </w:rPr>
              <w:t>Referenční údaje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573CFA47" w14:textId="77777777" w:rsidR="00A16A74" w:rsidRPr="00E93C7E" w:rsidRDefault="00A16A74" w:rsidP="0080772F">
            <w:pPr>
              <w:autoSpaceDE w:val="0"/>
              <w:autoSpaceDN w:val="0"/>
              <w:adjustRightInd w:val="0"/>
              <w:rPr>
                <w:color w:val="000000"/>
                <w:sz w:val="20"/>
                <w:szCs w:val="20"/>
              </w:rPr>
            </w:pPr>
            <w:r w:rsidRPr="00E93C7E">
              <w:rPr>
                <w:color w:val="000000"/>
                <w:sz w:val="20"/>
              </w:rPr>
              <w:t>COM(2025)0173 – C10-0074/2025 – 2025/0090(COD)</w:t>
            </w:r>
          </w:p>
        </w:tc>
      </w:tr>
      <w:tr w:rsidR="00A16A74" w:rsidRPr="00E93C7E" w14:paraId="48B11E34" w14:textId="77777777" w:rsidTr="0080772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A03DC21" w14:textId="77777777" w:rsidR="00A16A74" w:rsidRPr="00E93C7E" w:rsidRDefault="00A16A74" w:rsidP="0080772F">
            <w:pPr>
              <w:autoSpaceDE w:val="0"/>
              <w:autoSpaceDN w:val="0"/>
              <w:adjustRightInd w:val="0"/>
              <w:rPr>
                <w:b/>
                <w:bCs/>
                <w:color w:val="000000"/>
                <w:sz w:val="20"/>
                <w:szCs w:val="20"/>
              </w:rPr>
            </w:pPr>
            <w:r w:rsidRPr="00E93C7E">
              <w:rPr>
                <w:b/>
                <w:color w:val="000000"/>
                <w:sz w:val="20"/>
              </w:rPr>
              <w:t>Příslušný výbor</w:t>
            </w:r>
          </w:p>
          <w:p w14:paraId="0120E610" w14:textId="77777777" w:rsidR="00A16A74" w:rsidRPr="00E93C7E" w:rsidRDefault="00A16A74" w:rsidP="0080772F">
            <w:pPr>
              <w:autoSpaceDE w:val="0"/>
              <w:autoSpaceDN w:val="0"/>
              <w:adjustRightInd w:val="0"/>
              <w:rPr>
                <w:color w:val="000000"/>
                <w:sz w:val="20"/>
                <w:szCs w:val="20"/>
              </w:rPr>
            </w:pPr>
            <w:r w:rsidRPr="00E93C7E">
              <w:rPr>
                <w:color w:val="000000"/>
                <w:sz w:val="20"/>
              </w:rPr>
              <w:t>       Datum oznámení na zasedání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626A1E4" w14:textId="77777777" w:rsidR="00A16A74" w:rsidRPr="00E93C7E" w:rsidRDefault="00A16A74" w:rsidP="0080772F">
            <w:pPr>
              <w:autoSpaceDE w:val="0"/>
              <w:autoSpaceDN w:val="0"/>
              <w:adjustRightInd w:val="0"/>
              <w:rPr>
                <w:color w:val="000000"/>
                <w:sz w:val="20"/>
                <w:szCs w:val="20"/>
              </w:rPr>
            </w:pPr>
            <w:r w:rsidRPr="00E93C7E">
              <w:rPr>
                <w:color w:val="000000"/>
                <w:sz w:val="20"/>
              </w:rPr>
              <w:t>ENVI</w:t>
            </w:r>
          </w:p>
          <w:p w14:paraId="731D9CDD" w14:textId="77777777" w:rsidR="00A16A74" w:rsidRPr="00E93C7E" w:rsidRDefault="00A16A74" w:rsidP="0080772F">
            <w:pPr>
              <w:autoSpaceDE w:val="0"/>
              <w:autoSpaceDN w:val="0"/>
              <w:adjustRightInd w:val="0"/>
              <w:rPr>
                <w:color w:val="000000"/>
                <w:sz w:val="20"/>
                <w:szCs w:val="20"/>
              </w:rPr>
            </w:pPr>
            <w:r w:rsidRPr="00E93C7E">
              <w:rPr>
                <w:color w:val="000000"/>
                <w:sz w:val="20"/>
              </w:rPr>
              <w:t>7.7.2025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217CB50" w14:textId="77777777" w:rsidR="00A16A74" w:rsidRPr="00E93C7E" w:rsidRDefault="00A16A74" w:rsidP="0080772F">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5DF8DCE" w14:textId="77777777" w:rsidR="00A16A74" w:rsidRPr="00E93C7E" w:rsidRDefault="00A16A74" w:rsidP="0080772F">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C501E8F" w14:textId="77777777" w:rsidR="00A16A74" w:rsidRPr="00E93C7E" w:rsidRDefault="00A16A74" w:rsidP="0080772F">
            <w:pPr>
              <w:autoSpaceDE w:val="0"/>
              <w:autoSpaceDN w:val="0"/>
              <w:adjustRightInd w:val="0"/>
              <w:rPr>
                <w:rFonts w:ascii="sans-serif" w:hAnsi="sans-serif" w:cs="sans-serif"/>
                <w:color w:val="000000"/>
              </w:rPr>
            </w:pPr>
          </w:p>
        </w:tc>
      </w:tr>
      <w:tr w:rsidR="00A16A74" w:rsidRPr="00E93C7E" w14:paraId="5D395479" w14:textId="77777777" w:rsidTr="0080772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DE08AF4" w14:textId="77777777" w:rsidR="00A16A74" w:rsidRPr="00E93C7E" w:rsidRDefault="00A16A74" w:rsidP="0080772F">
            <w:pPr>
              <w:autoSpaceDE w:val="0"/>
              <w:autoSpaceDN w:val="0"/>
              <w:adjustRightInd w:val="0"/>
              <w:rPr>
                <w:b/>
                <w:bCs/>
                <w:color w:val="000000"/>
                <w:sz w:val="20"/>
                <w:szCs w:val="20"/>
              </w:rPr>
            </w:pPr>
            <w:r w:rsidRPr="00E93C7E">
              <w:rPr>
                <w:b/>
                <w:color w:val="000000"/>
                <w:sz w:val="20"/>
              </w:rPr>
              <w:t>Výbor, který poskytl stanovisko</w:t>
            </w:r>
          </w:p>
          <w:p w14:paraId="3A3F9938" w14:textId="77777777" w:rsidR="00A16A74" w:rsidRPr="00E93C7E" w:rsidRDefault="00A16A74" w:rsidP="0080772F">
            <w:pPr>
              <w:autoSpaceDE w:val="0"/>
              <w:autoSpaceDN w:val="0"/>
              <w:adjustRightInd w:val="0"/>
              <w:rPr>
                <w:color w:val="000000"/>
                <w:sz w:val="20"/>
                <w:szCs w:val="20"/>
              </w:rPr>
            </w:pPr>
            <w:r w:rsidRPr="00E93C7E">
              <w:rPr>
                <w:color w:val="000000"/>
                <w:sz w:val="20"/>
              </w:rPr>
              <w:t>       Datum oznámení na zasedání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4E5C65F" w14:textId="77777777" w:rsidR="00A16A74" w:rsidRPr="00E93C7E" w:rsidRDefault="00A16A74" w:rsidP="0080772F">
            <w:pPr>
              <w:autoSpaceDE w:val="0"/>
              <w:autoSpaceDN w:val="0"/>
              <w:adjustRightInd w:val="0"/>
              <w:rPr>
                <w:color w:val="000000"/>
                <w:sz w:val="20"/>
                <w:szCs w:val="20"/>
              </w:rPr>
            </w:pPr>
            <w:r w:rsidRPr="00E93C7E">
              <w:rPr>
                <w:color w:val="000000"/>
                <w:sz w:val="20"/>
              </w:rPr>
              <w:t>PECH</w:t>
            </w:r>
          </w:p>
          <w:p w14:paraId="6DF7F9DC" w14:textId="77777777" w:rsidR="00A16A74" w:rsidRPr="00E93C7E" w:rsidRDefault="00A16A74" w:rsidP="0080772F">
            <w:pPr>
              <w:autoSpaceDE w:val="0"/>
              <w:autoSpaceDN w:val="0"/>
              <w:adjustRightInd w:val="0"/>
              <w:rPr>
                <w:color w:val="000000"/>
                <w:sz w:val="20"/>
                <w:szCs w:val="20"/>
              </w:rPr>
            </w:pPr>
            <w:r w:rsidRPr="00E93C7E">
              <w:rPr>
                <w:color w:val="000000"/>
                <w:sz w:val="20"/>
              </w:rPr>
              <w:t>7.7.2025</w:t>
            </w:r>
          </w:p>
        </w:tc>
      </w:tr>
      <w:tr w:rsidR="00A16A74" w:rsidRPr="00E93C7E" w14:paraId="01CC01EF" w14:textId="77777777" w:rsidTr="0080772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B6A80FE" w14:textId="77777777" w:rsidR="00A16A74" w:rsidRPr="00E93C7E" w:rsidRDefault="00A16A74" w:rsidP="0080772F">
            <w:pPr>
              <w:autoSpaceDE w:val="0"/>
              <w:autoSpaceDN w:val="0"/>
              <w:adjustRightInd w:val="0"/>
              <w:rPr>
                <w:b/>
                <w:bCs/>
                <w:color w:val="000000"/>
                <w:sz w:val="20"/>
                <w:szCs w:val="20"/>
              </w:rPr>
            </w:pPr>
            <w:r w:rsidRPr="00E93C7E">
              <w:rPr>
                <w:b/>
                <w:color w:val="000000"/>
                <w:sz w:val="20"/>
              </w:rPr>
              <w:t>Zpravodaj(ka)</w:t>
            </w:r>
          </w:p>
          <w:p w14:paraId="3FE384B6" w14:textId="77777777" w:rsidR="00A16A74" w:rsidRPr="00E93C7E" w:rsidRDefault="00A16A74" w:rsidP="0080772F">
            <w:pPr>
              <w:autoSpaceDE w:val="0"/>
              <w:autoSpaceDN w:val="0"/>
              <w:adjustRightInd w:val="0"/>
              <w:rPr>
                <w:color w:val="000000"/>
                <w:sz w:val="20"/>
                <w:szCs w:val="20"/>
              </w:rPr>
            </w:pPr>
            <w:r w:rsidRPr="00E93C7E">
              <w:rPr>
                <w:color w:val="000000"/>
                <w:sz w:val="20"/>
              </w:rPr>
              <w:t>       Datum jmenování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6671E73" w14:textId="77777777" w:rsidR="00A16A74" w:rsidRPr="00E93C7E" w:rsidRDefault="00A16A74" w:rsidP="0080772F">
            <w:pPr>
              <w:autoSpaceDE w:val="0"/>
              <w:autoSpaceDN w:val="0"/>
              <w:adjustRightInd w:val="0"/>
              <w:rPr>
                <w:color w:val="000000"/>
                <w:sz w:val="20"/>
                <w:szCs w:val="20"/>
              </w:rPr>
            </w:pPr>
            <w:r w:rsidRPr="00E93C7E">
              <w:rPr>
                <w:color w:val="000000"/>
                <w:sz w:val="20"/>
              </w:rPr>
              <w:t>Emma Fourreau</w:t>
            </w:r>
          </w:p>
          <w:p w14:paraId="0D07DD93" w14:textId="77777777" w:rsidR="00A16A74" w:rsidRPr="00E93C7E" w:rsidRDefault="00A16A74" w:rsidP="0080772F">
            <w:pPr>
              <w:autoSpaceDE w:val="0"/>
              <w:autoSpaceDN w:val="0"/>
              <w:adjustRightInd w:val="0"/>
              <w:rPr>
                <w:color w:val="000000"/>
                <w:sz w:val="20"/>
                <w:szCs w:val="20"/>
              </w:rPr>
            </w:pPr>
            <w:r w:rsidRPr="00E93C7E">
              <w:rPr>
                <w:color w:val="000000"/>
                <w:sz w:val="20"/>
              </w:rPr>
              <w:t>5.6.2025</w:t>
            </w:r>
          </w:p>
        </w:tc>
      </w:tr>
      <w:tr w:rsidR="00A16A74" w:rsidRPr="00E93C7E" w14:paraId="54B65B9B" w14:textId="77777777" w:rsidTr="0080772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A72E3C7" w14:textId="77777777" w:rsidR="00A16A74" w:rsidRPr="00E93C7E" w:rsidRDefault="00A16A74" w:rsidP="0080772F">
            <w:pPr>
              <w:autoSpaceDE w:val="0"/>
              <w:autoSpaceDN w:val="0"/>
              <w:adjustRightInd w:val="0"/>
              <w:rPr>
                <w:b/>
                <w:bCs/>
                <w:color w:val="000000"/>
                <w:sz w:val="20"/>
                <w:szCs w:val="20"/>
              </w:rPr>
            </w:pPr>
            <w:r w:rsidRPr="00E93C7E">
              <w:rPr>
                <w:b/>
                <w:color w:val="000000"/>
                <w:sz w:val="20"/>
              </w:rPr>
              <w:t>Projednání ve výboru</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498F460" w14:textId="77777777" w:rsidR="00A16A74" w:rsidRPr="00E93C7E" w:rsidRDefault="00A16A74" w:rsidP="0080772F">
            <w:pPr>
              <w:autoSpaceDE w:val="0"/>
              <w:autoSpaceDN w:val="0"/>
              <w:adjustRightInd w:val="0"/>
              <w:rPr>
                <w:color w:val="000000"/>
                <w:sz w:val="20"/>
                <w:szCs w:val="20"/>
              </w:rPr>
            </w:pPr>
            <w:r w:rsidRPr="00E93C7E">
              <w:rPr>
                <w:color w:val="000000"/>
                <w:sz w:val="20"/>
              </w:rPr>
              <w:t>4.9.2025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AE408B8" w14:textId="77777777" w:rsidR="00A16A74" w:rsidRPr="00E93C7E" w:rsidRDefault="00A16A74" w:rsidP="0080772F">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92F3D29" w14:textId="77777777" w:rsidR="00A16A74" w:rsidRPr="00E93C7E" w:rsidRDefault="00A16A74" w:rsidP="0080772F">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449F7DA" w14:textId="77777777" w:rsidR="00A16A74" w:rsidRPr="00E93C7E" w:rsidRDefault="00A16A74" w:rsidP="0080772F">
            <w:pPr>
              <w:autoSpaceDE w:val="0"/>
              <w:autoSpaceDN w:val="0"/>
              <w:adjustRightInd w:val="0"/>
              <w:rPr>
                <w:rFonts w:ascii="sans-serif" w:hAnsi="sans-serif" w:cs="sans-serif"/>
                <w:color w:val="000000"/>
              </w:rPr>
            </w:pPr>
          </w:p>
        </w:tc>
      </w:tr>
      <w:tr w:rsidR="00A16A74" w:rsidRPr="00E93C7E" w14:paraId="3326B547" w14:textId="77777777" w:rsidTr="0080772F">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72E53B6C" w14:textId="77777777" w:rsidR="00A16A74" w:rsidRPr="00E93C7E" w:rsidRDefault="00A16A74" w:rsidP="0080772F">
            <w:pPr>
              <w:autoSpaceDE w:val="0"/>
              <w:autoSpaceDN w:val="0"/>
              <w:adjustRightInd w:val="0"/>
              <w:rPr>
                <w:b/>
                <w:bCs/>
                <w:color w:val="000000"/>
                <w:sz w:val="20"/>
                <w:szCs w:val="20"/>
              </w:rPr>
            </w:pPr>
            <w:r w:rsidRPr="00E93C7E">
              <w:rPr>
                <w:b/>
                <w:color w:val="000000"/>
                <w:sz w:val="20"/>
              </w:rPr>
              <w:t>Datum přijetí</w:t>
            </w:r>
          </w:p>
        </w:tc>
        <w:tc>
          <w:tcPr>
            <w:tcW w:w="1530" w:type="dxa"/>
            <w:tcBorders>
              <w:top w:val="nil"/>
              <w:left w:val="nil"/>
              <w:bottom w:val="single" w:sz="8" w:space="0" w:color="000000"/>
              <w:right w:val="nil"/>
            </w:tcBorders>
            <w:tcMar>
              <w:top w:w="79" w:type="dxa"/>
              <w:left w:w="79" w:type="dxa"/>
              <w:bottom w:w="79" w:type="dxa"/>
              <w:right w:w="79" w:type="dxa"/>
            </w:tcMar>
          </w:tcPr>
          <w:p w14:paraId="5F259093" w14:textId="77777777" w:rsidR="00A16A74" w:rsidRPr="00E93C7E" w:rsidRDefault="00A16A74" w:rsidP="0080772F">
            <w:pPr>
              <w:autoSpaceDE w:val="0"/>
              <w:autoSpaceDN w:val="0"/>
              <w:adjustRightInd w:val="0"/>
              <w:rPr>
                <w:color w:val="000000"/>
                <w:sz w:val="20"/>
                <w:szCs w:val="20"/>
              </w:rPr>
            </w:pPr>
            <w:r w:rsidRPr="00E93C7E">
              <w:rPr>
                <w:color w:val="000000"/>
                <w:sz w:val="20"/>
              </w:rPr>
              <w:t>16.10.2025</w:t>
            </w:r>
          </w:p>
        </w:tc>
        <w:tc>
          <w:tcPr>
            <w:tcW w:w="1474" w:type="dxa"/>
            <w:tcBorders>
              <w:top w:val="nil"/>
              <w:left w:val="nil"/>
              <w:bottom w:val="single" w:sz="8" w:space="0" w:color="000000"/>
              <w:right w:val="nil"/>
            </w:tcBorders>
            <w:tcMar>
              <w:top w:w="79" w:type="dxa"/>
              <w:left w:w="79" w:type="dxa"/>
              <w:bottom w:w="79" w:type="dxa"/>
              <w:right w:w="79" w:type="dxa"/>
            </w:tcMar>
          </w:tcPr>
          <w:p w14:paraId="3F28386F" w14:textId="77777777" w:rsidR="00A16A74" w:rsidRPr="00E93C7E" w:rsidRDefault="00A16A74" w:rsidP="0080772F">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0509DCC9" w14:textId="77777777" w:rsidR="00A16A74" w:rsidRPr="00E93C7E" w:rsidRDefault="00A16A74" w:rsidP="0080772F">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6667B20E" w14:textId="77777777" w:rsidR="00A16A74" w:rsidRPr="00E93C7E" w:rsidRDefault="00A16A74" w:rsidP="0080772F">
            <w:pPr>
              <w:autoSpaceDE w:val="0"/>
              <w:autoSpaceDN w:val="0"/>
              <w:adjustRightInd w:val="0"/>
              <w:rPr>
                <w:rFonts w:ascii="sans-serif" w:hAnsi="sans-serif" w:cs="sans-serif"/>
                <w:color w:val="000000"/>
              </w:rPr>
            </w:pPr>
          </w:p>
        </w:tc>
      </w:tr>
      <w:tr w:rsidR="00A16A74" w:rsidRPr="00E93C7E" w14:paraId="6DDCAF94" w14:textId="77777777" w:rsidTr="0080772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F0537BC" w14:textId="77777777" w:rsidR="00A16A74" w:rsidRPr="00E93C7E" w:rsidRDefault="00A16A74" w:rsidP="0080772F">
            <w:pPr>
              <w:autoSpaceDE w:val="0"/>
              <w:autoSpaceDN w:val="0"/>
              <w:adjustRightInd w:val="0"/>
              <w:rPr>
                <w:b/>
                <w:bCs/>
                <w:color w:val="000000"/>
                <w:sz w:val="20"/>
                <w:szCs w:val="20"/>
              </w:rPr>
            </w:pPr>
            <w:r w:rsidRPr="00E93C7E">
              <w:rPr>
                <w:b/>
                <w:color w:val="000000"/>
                <w:sz w:val="20"/>
              </w:rPr>
              <w:t>Výsledek konečného hlasování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6382A6C" w14:textId="77777777" w:rsidR="00A16A74" w:rsidRPr="00E93C7E" w:rsidRDefault="00A16A74" w:rsidP="0080772F">
            <w:pPr>
              <w:autoSpaceDE w:val="0"/>
              <w:autoSpaceDN w:val="0"/>
              <w:adjustRightInd w:val="0"/>
              <w:rPr>
                <w:color w:val="000000"/>
                <w:sz w:val="20"/>
                <w:szCs w:val="20"/>
              </w:rPr>
            </w:pPr>
            <w:r w:rsidRPr="00E93C7E">
              <w:rPr>
                <w:color w:val="000000"/>
                <w:sz w:val="20"/>
              </w:rPr>
              <w:t>+:</w:t>
            </w:r>
          </w:p>
          <w:p w14:paraId="23C04648" w14:textId="77777777" w:rsidR="00A16A74" w:rsidRPr="00E93C7E" w:rsidRDefault="00A16A74" w:rsidP="0080772F">
            <w:pPr>
              <w:autoSpaceDE w:val="0"/>
              <w:autoSpaceDN w:val="0"/>
              <w:adjustRightInd w:val="0"/>
              <w:rPr>
                <w:color w:val="000000"/>
                <w:sz w:val="20"/>
                <w:szCs w:val="20"/>
              </w:rPr>
            </w:pPr>
            <w:r w:rsidRPr="00E93C7E">
              <w:rPr>
                <w:color w:val="000000"/>
                <w:sz w:val="20"/>
              </w:rPr>
              <w:t>–:</w:t>
            </w:r>
          </w:p>
          <w:p w14:paraId="2254F1DA" w14:textId="77777777" w:rsidR="00A16A74" w:rsidRPr="00E93C7E" w:rsidRDefault="00A16A74" w:rsidP="0080772F">
            <w:pPr>
              <w:autoSpaceDE w:val="0"/>
              <w:autoSpaceDN w:val="0"/>
              <w:adjustRightInd w:val="0"/>
              <w:rPr>
                <w:color w:val="000000"/>
                <w:sz w:val="20"/>
                <w:szCs w:val="20"/>
              </w:rPr>
            </w:pPr>
            <w:r w:rsidRPr="00E93C7E">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FCF0CCA" w14:textId="77777777" w:rsidR="00A16A74" w:rsidRPr="00E93C7E" w:rsidRDefault="00A16A74" w:rsidP="0080772F">
            <w:pPr>
              <w:autoSpaceDE w:val="0"/>
              <w:autoSpaceDN w:val="0"/>
              <w:adjustRightInd w:val="0"/>
              <w:rPr>
                <w:color w:val="000000"/>
                <w:sz w:val="20"/>
                <w:szCs w:val="20"/>
              </w:rPr>
            </w:pPr>
            <w:r w:rsidRPr="00E93C7E">
              <w:rPr>
                <w:color w:val="000000"/>
                <w:sz w:val="20"/>
              </w:rPr>
              <w:t>22</w:t>
            </w:r>
          </w:p>
          <w:p w14:paraId="352A7DFF" w14:textId="77777777" w:rsidR="00A16A74" w:rsidRPr="00E93C7E" w:rsidRDefault="00A16A74" w:rsidP="0080772F">
            <w:pPr>
              <w:autoSpaceDE w:val="0"/>
              <w:autoSpaceDN w:val="0"/>
              <w:adjustRightInd w:val="0"/>
              <w:rPr>
                <w:color w:val="000000"/>
                <w:sz w:val="20"/>
                <w:szCs w:val="20"/>
              </w:rPr>
            </w:pPr>
            <w:r w:rsidRPr="00E93C7E">
              <w:rPr>
                <w:color w:val="000000"/>
                <w:sz w:val="20"/>
              </w:rPr>
              <w:t>4</w:t>
            </w:r>
          </w:p>
          <w:p w14:paraId="3A306698" w14:textId="77777777" w:rsidR="00A16A74" w:rsidRPr="00E93C7E" w:rsidRDefault="00A16A74" w:rsidP="0080772F">
            <w:pPr>
              <w:autoSpaceDE w:val="0"/>
              <w:autoSpaceDN w:val="0"/>
              <w:adjustRightInd w:val="0"/>
              <w:rPr>
                <w:color w:val="000000"/>
                <w:sz w:val="20"/>
                <w:szCs w:val="20"/>
              </w:rPr>
            </w:pPr>
            <w:r w:rsidRPr="00E93C7E">
              <w:rPr>
                <w:color w:val="000000"/>
                <w:sz w:val="20"/>
              </w:rPr>
              <w:t>0</w:t>
            </w:r>
          </w:p>
        </w:tc>
      </w:tr>
      <w:tr w:rsidR="00A16A74" w:rsidRPr="00E93C7E" w14:paraId="78B6702E" w14:textId="77777777" w:rsidTr="0080772F">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648C337" w14:textId="77777777" w:rsidR="00A16A74" w:rsidRPr="00E93C7E" w:rsidRDefault="00A16A74" w:rsidP="0080772F">
            <w:pPr>
              <w:autoSpaceDE w:val="0"/>
              <w:autoSpaceDN w:val="0"/>
              <w:adjustRightInd w:val="0"/>
              <w:rPr>
                <w:b/>
                <w:bCs/>
                <w:color w:val="000000"/>
                <w:sz w:val="20"/>
                <w:szCs w:val="20"/>
              </w:rPr>
            </w:pPr>
            <w:r w:rsidRPr="00E93C7E">
              <w:rPr>
                <w:b/>
                <w:color w:val="000000"/>
                <w:sz w:val="20"/>
              </w:rPr>
              <w:t>Členové přítomní při konečném hlasování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075F7F5" w14:textId="77777777" w:rsidR="00A16A74" w:rsidRPr="00E93C7E" w:rsidRDefault="00A16A74" w:rsidP="0080772F">
            <w:pPr>
              <w:autoSpaceDE w:val="0"/>
              <w:autoSpaceDN w:val="0"/>
              <w:adjustRightInd w:val="0"/>
              <w:rPr>
                <w:color w:val="000000"/>
                <w:sz w:val="20"/>
                <w:szCs w:val="20"/>
              </w:rPr>
            </w:pPr>
            <w:r w:rsidRPr="00E93C7E">
              <w:rPr>
                <w:color w:val="000000"/>
                <w:sz w:val="20"/>
              </w:rPr>
              <w:t>Thomas Bajada, Asger Christensen, Carmen Crespo Díaz, Siegbert Frank Droese, Emma Fourreau, Nora Junco García, Isabella Lövin, Giuseppe Lupo, Francisco José Millán Mon, Jessica Polfjärd, Bert-Jan Ruissen, Sander Smit, Emma Wiesner</w:t>
            </w:r>
          </w:p>
        </w:tc>
      </w:tr>
      <w:tr w:rsidR="00A16A74" w:rsidRPr="00E93C7E" w14:paraId="7F9C4907" w14:textId="77777777" w:rsidTr="0080772F">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9FA906C" w14:textId="77777777" w:rsidR="00A16A74" w:rsidRPr="00E93C7E" w:rsidRDefault="00A16A74" w:rsidP="0080772F">
            <w:pPr>
              <w:autoSpaceDE w:val="0"/>
              <w:autoSpaceDN w:val="0"/>
              <w:adjustRightInd w:val="0"/>
              <w:rPr>
                <w:b/>
                <w:bCs/>
                <w:color w:val="000000"/>
                <w:sz w:val="20"/>
                <w:szCs w:val="20"/>
              </w:rPr>
            </w:pPr>
            <w:r w:rsidRPr="00E93C7E">
              <w:rPr>
                <w:b/>
                <w:color w:val="000000"/>
                <w:sz w:val="20"/>
              </w:rPr>
              <w:t>Náhradníci přítomní při konečném hlasování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6C832E83" w14:textId="77777777" w:rsidR="00A16A74" w:rsidRPr="00E93C7E" w:rsidRDefault="00A16A74" w:rsidP="0080772F">
            <w:pPr>
              <w:autoSpaceDE w:val="0"/>
              <w:autoSpaceDN w:val="0"/>
              <w:adjustRightInd w:val="0"/>
              <w:rPr>
                <w:color w:val="000000"/>
                <w:sz w:val="20"/>
                <w:szCs w:val="20"/>
              </w:rPr>
            </w:pPr>
            <w:r w:rsidRPr="00E93C7E">
              <w:rPr>
                <w:color w:val="000000"/>
                <w:sz w:val="20"/>
              </w:rPr>
              <w:t>Carlo Ciccioli, Anna Maria Cisint, Marco Falcone, Luke Ming Flanagan, Idoia Mendia, Eric Sargiacomo, Michal Wiezik</w:t>
            </w:r>
          </w:p>
        </w:tc>
      </w:tr>
      <w:tr w:rsidR="00A16A74" w:rsidRPr="00E93C7E" w14:paraId="2BF88646" w14:textId="77777777" w:rsidTr="0080772F">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9AA920C" w14:textId="2E287C53" w:rsidR="00A16A74" w:rsidRPr="00E93C7E" w:rsidRDefault="00A16A74" w:rsidP="0080772F">
            <w:pPr>
              <w:autoSpaceDE w:val="0"/>
              <w:autoSpaceDN w:val="0"/>
              <w:adjustRightInd w:val="0"/>
              <w:rPr>
                <w:b/>
                <w:bCs/>
                <w:color w:val="000000"/>
                <w:sz w:val="20"/>
                <w:szCs w:val="20"/>
              </w:rPr>
            </w:pPr>
            <w:r w:rsidRPr="00E93C7E">
              <w:rPr>
                <w:b/>
                <w:color w:val="000000"/>
                <w:sz w:val="20"/>
              </w:rPr>
              <w:t>Poslanci uvedení</w:t>
            </w:r>
            <w:r w:rsidR="004D6D1F">
              <w:rPr>
                <w:b/>
                <w:color w:val="000000"/>
                <w:sz w:val="20"/>
              </w:rPr>
              <w:t xml:space="preserve"> v </w:t>
            </w:r>
            <w:r w:rsidRPr="00E93C7E">
              <w:rPr>
                <w:b/>
                <w:color w:val="000000"/>
                <w:sz w:val="20"/>
              </w:rPr>
              <w:t>čl. 216 odst. 7 jednacího řádu přítomní při konečném hlasování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0FB19D9F" w14:textId="77777777" w:rsidR="00A16A74" w:rsidRPr="00E93C7E" w:rsidRDefault="00A16A74" w:rsidP="0080772F">
            <w:pPr>
              <w:autoSpaceDE w:val="0"/>
              <w:autoSpaceDN w:val="0"/>
              <w:adjustRightInd w:val="0"/>
              <w:rPr>
                <w:color w:val="000000"/>
                <w:sz w:val="20"/>
                <w:szCs w:val="20"/>
              </w:rPr>
            </w:pPr>
            <w:r w:rsidRPr="00E93C7E">
              <w:rPr>
                <w:color w:val="000000"/>
                <w:sz w:val="20"/>
              </w:rPr>
              <w:t>Paolo Borchia, Herbert Dorfmann, Camilla Laureti, Michele Picaro, Giusi Princi, Isabella Tovaglieri</w:t>
            </w:r>
          </w:p>
        </w:tc>
      </w:tr>
    </w:tbl>
    <w:p w14:paraId="7843F707" w14:textId="77777777" w:rsidR="00A16A74" w:rsidRPr="00E93C7E" w:rsidRDefault="00A16A74" w:rsidP="00A16A74"/>
    <w:bookmarkEnd w:id="4"/>
    <w:p w14:paraId="6268D24F" w14:textId="77777777" w:rsidR="00A16A74" w:rsidRPr="00E93C7E" w:rsidRDefault="00A16A74" w:rsidP="00A16A74">
      <w:pPr>
        <w:sectPr w:rsidR="00A16A74" w:rsidRPr="00E93C7E" w:rsidSect="00A16A74">
          <w:pgSz w:w="11894" w:h="15840"/>
          <w:pgMar w:top="1700" w:right="1417" w:bottom="1417" w:left="1417" w:header="720" w:footer="720" w:gutter="0"/>
          <w:cols w:space="720"/>
          <w:noEndnote/>
          <w:docGrid w:linePitch="326"/>
        </w:sectPr>
      </w:pPr>
    </w:p>
    <w:p w14:paraId="6A5909D2" w14:textId="77777777" w:rsidR="00A16A74" w:rsidRPr="00E93C7E" w:rsidRDefault="00A16A74" w:rsidP="00A16A74"/>
    <w:p w14:paraId="74DAB76B" w14:textId="77777777" w:rsidR="00A16A74" w:rsidRPr="00E93C7E" w:rsidRDefault="00A16A74" w:rsidP="00A16A74">
      <w:pPr>
        <w:pStyle w:val="PageHeadingNotTOC"/>
      </w:pPr>
      <w:bookmarkStart w:id="5" w:name="RollCallPageAD"/>
      <w:r w:rsidRPr="00E93C7E">
        <w:t>JMENOVITÉ KONEČNÉ HLASOVÁNÍ VE VÝBORU POSKYTUJÍCÍM STANOVISKO</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A16A74" w:rsidRPr="00E93C7E" w14:paraId="0E34DE83" w14:textId="77777777" w:rsidTr="0080772F">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05BB86ED" w14:textId="77777777" w:rsidR="00A16A74" w:rsidRPr="00E93C7E" w:rsidRDefault="00A16A74" w:rsidP="0080772F">
            <w:pPr>
              <w:pStyle w:val="RollCallVotes"/>
            </w:pPr>
            <w:r w:rsidRPr="00E93C7E">
              <w:t>22</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0633D9BD" w14:textId="77777777" w:rsidR="00A16A74" w:rsidRPr="00E93C7E" w:rsidRDefault="00A16A74" w:rsidP="0080772F">
            <w:pPr>
              <w:pStyle w:val="RollCallSymbols14pt"/>
            </w:pPr>
            <w:r w:rsidRPr="00E93C7E">
              <w:t>+</w:t>
            </w:r>
          </w:p>
        </w:tc>
      </w:tr>
      <w:tr w:rsidR="00A16A74" w:rsidRPr="00E93C7E" w14:paraId="3EABF469" w14:textId="77777777" w:rsidTr="0080772F">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1D48F992" w14:textId="77777777" w:rsidR="00A16A74" w:rsidRPr="00E93C7E" w:rsidRDefault="00A16A74" w:rsidP="0080772F">
            <w:pPr>
              <w:pStyle w:val="RollCallTable"/>
            </w:pPr>
            <w:r w:rsidRPr="00E93C7E">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139B0F70" w14:textId="77777777" w:rsidR="00A16A74" w:rsidRPr="00E93C7E" w:rsidRDefault="00A16A74" w:rsidP="0080772F">
            <w:pPr>
              <w:pStyle w:val="RollCallTable"/>
            </w:pPr>
            <w:r w:rsidRPr="00E93C7E">
              <w:t>Carlo Ciccioli, Nora Junco García, Michele Picaro, Bert-Jan Ruissen</w:t>
            </w:r>
          </w:p>
        </w:tc>
      </w:tr>
      <w:tr w:rsidR="00A16A74" w:rsidRPr="00E93C7E" w14:paraId="60DDA59D" w14:textId="77777777" w:rsidTr="0080772F">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65CC26E0" w14:textId="77777777" w:rsidR="00A16A74" w:rsidRPr="00E93C7E" w:rsidRDefault="00A16A74" w:rsidP="0080772F">
            <w:pPr>
              <w:pStyle w:val="RollCallTable"/>
            </w:pPr>
            <w:r w:rsidRPr="00E93C7E">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63FC4B32" w14:textId="77777777" w:rsidR="00A16A74" w:rsidRPr="00E93C7E" w:rsidRDefault="00A16A74" w:rsidP="0080772F">
            <w:pPr>
              <w:pStyle w:val="RollCallTable"/>
            </w:pPr>
            <w:r w:rsidRPr="00E93C7E">
              <w:t>Carmen Crespo Díaz, Herbert Dorfmann, Marco Falcone, Francisco José Millán Mon, Jessica Polfjärd, Giusi Princi, Sander Smit</w:t>
            </w:r>
          </w:p>
        </w:tc>
      </w:tr>
      <w:tr w:rsidR="00A16A74" w:rsidRPr="00E93C7E" w14:paraId="5D6E0E28" w14:textId="77777777" w:rsidTr="0080772F">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322759D1" w14:textId="77777777" w:rsidR="00A16A74" w:rsidRPr="00E93C7E" w:rsidRDefault="00A16A74" w:rsidP="0080772F">
            <w:pPr>
              <w:pStyle w:val="RollCallTable"/>
            </w:pPr>
            <w:r w:rsidRPr="00E93C7E">
              <w:t>Renew</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2AAD8257" w14:textId="77777777" w:rsidR="00A16A74" w:rsidRPr="00E93C7E" w:rsidRDefault="00A16A74" w:rsidP="0080772F">
            <w:pPr>
              <w:pStyle w:val="RollCallTable"/>
            </w:pPr>
            <w:r w:rsidRPr="00E93C7E">
              <w:t>Asger Christensen, Emma Wiesner, Michal Wiezik</w:t>
            </w:r>
          </w:p>
        </w:tc>
      </w:tr>
      <w:tr w:rsidR="00A16A74" w:rsidRPr="00E93C7E" w14:paraId="2C7AF577" w14:textId="77777777" w:rsidTr="0080772F">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62220A77" w14:textId="77777777" w:rsidR="00A16A74" w:rsidRPr="00E93C7E" w:rsidRDefault="00A16A74" w:rsidP="0080772F">
            <w:pPr>
              <w:pStyle w:val="RollCallTable"/>
            </w:pPr>
            <w:r w:rsidRPr="00E93C7E">
              <w:t>S&amp;D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4EF873B0" w14:textId="77777777" w:rsidR="00A16A74" w:rsidRPr="00E93C7E" w:rsidRDefault="00A16A74" w:rsidP="0080772F">
            <w:pPr>
              <w:pStyle w:val="RollCallTable"/>
            </w:pPr>
            <w:r w:rsidRPr="00E93C7E">
              <w:t>Thomas Bajada, Camilla Laureti, Giuseppe Lupo, Idoia Mendia, Eric Sargiacomo</w:t>
            </w:r>
          </w:p>
        </w:tc>
      </w:tr>
      <w:tr w:rsidR="00A16A74" w:rsidRPr="00E93C7E" w14:paraId="533168DE" w14:textId="77777777" w:rsidTr="0080772F">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0427977F" w14:textId="77777777" w:rsidR="00A16A74" w:rsidRPr="00E93C7E" w:rsidRDefault="00A16A74" w:rsidP="0080772F">
            <w:pPr>
              <w:pStyle w:val="RollCallTable"/>
            </w:pPr>
            <w:r w:rsidRPr="00E93C7E">
              <w:t>The Left</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7DEB9EA0" w14:textId="77777777" w:rsidR="00A16A74" w:rsidRPr="00E93C7E" w:rsidRDefault="00A16A74" w:rsidP="0080772F">
            <w:pPr>
              <w:pStyle w:val="RollCallTable"/>
            </w:pPr>
            <w:r w:rsidRPr="00E93C7E">
              <w:t>Luke Ming Flanagan, Emma Fourreau</w:t>
            </w:r>
          </w:p>
        </w:tc>
      </w:tr>
      <w:tr w:rsidR="00A16A74" w:rsidRPr="00E93C7E" w14:paraId="44E3DE3F" w14:textId="77777777" w:rsidTr="0080772F">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14:paraId="2990F985" w14:textId="77777777" w:rsidR="00A16A74" w:rsidRPr="00E93C7E" w:rsidRDefault="00A16A74" w:rsidP="0080772F">
            <w:pPr>
              <w:pStyle w:val="RollCallTable"/>
            </w:pPr>
            <w:r w:rsidRPr="00E93C7E">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14:paraId="39C13A3C" w14:textId="77777777" w:rsidR="00A16A74" w:rsidRPr="00E93C7E" w:rsidRDefault="00A16A74" w:rsidP="0080772F">
            <w:pPr>
              <w:pStyle w:val="RollCallTable"/>
            </w:pPr>
            <w:r w:rsidRPr="00E93C7E">
              <w:t>Isabella Lövin</w:t>
            </w:r>
          </w:p>
        </w:tc>
      </w:tr>
    </w:tbl>
    <w:p w14:paraId="74D1F78B" w14:textId="77777777" w:rsidR="00A16A74" w:rsidRPr="00E93C7E" w:rsidRDefault="00A16A74" w:rsidP="00A16A74"/>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A16A74" w:rsidRPr="00E93C7E" w14:paraId="6FC9A18E" w14:textId="77777777" w:rsidTr="0080772F">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36127579" w14:textId="77777777" w:rsidR="00A16A74" w:rsidRPr="00E93C7E" w:rsidRDefault="00A16A74" w:rsidP="0080772F">
            <w:pPr>
              <w:pStyle w:val="RollCallVotes"/>
            </w:pPr>
            <w:r w:rsidRPr="00E93C7E">
              <w:t>4</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7D318509" w14:textId="77777777" w:rsidR="00A16A74" w:rsidRPr="00E93C7E" w:rsidRDefault="00A16A74" w:rsidP="0080772F">
            <w:pPr>
              <w:pStyle w:val="RollCallSymbols14pt"/>
            </w:pPr>
            <w:r w:rsidRPr="00E93C7E">
              <w:t>-</w:t>
            </w:r>
          </w:p>
        </w:tc>
      </w:tr>
      <w:tr w:rsidR="00A16A74" w:rsidRPr="00E93C7E" w14:paraId="3790AFB5" w14:textId="77777777" w:rsidTr="0080772F">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14:paraId="2547A505" w14:textId="77777777" w:rsidR="00A16A74" w:rsidRPr="00E93C7E" w:rsidRDefault="00A16A74" w:rsidP="0080772F">
            <w:pPr>
              <w:pStyle w:val="RollCallTable"/>
            </w:pPr>
            <w:r w:rsidRPr="00E93C7E">
              <w:t>ESN</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14:paraId="489281F7" w14:textId="77777777" w:rsidR="00A16A74" w:rsidRPr="00E93C7E" w:rsidRDefault="00A16A74" w:rsidP="0080772F">
            <w:pPr>
              <w:pStyle w:val="RollCallTable"/>
            </w:pPr>
            <w:r w:rsidRPr="00E93C7E">
              <w:t>Siegbert Frank Droese</w:t>
            </w:r>
          </w:p>
        </w:tc>
      </w:tr>
      <w:tr w:rsidR="00A16A74" w:rsidRPr="00E93C7E" w14:paraId="3DDF830D" w14:textId="77777777" w:rsidTr="0080772F">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14:paraId="44B17777" w14:textId="77777777" w:rsidR="00A16A74" w:rsidRPr="00E93C7E" w:rsidRDefault="00A16A74" w:rsidP="0080772F">
            <w:pPr>
              <w:pStyle w:val="RollCallTable"/>
            </w:pPr>
            <w:r w:rsidRPr="00E93C7E">
              <w:t>PfE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14:paraId="6740D95C" w14:textId="77777777" w:rsidR="00A16A74" w:rsidRPr="00E93C7E" w:rsidRDefault="00A16A74" w:rsidP="0080772F">
            <w:pPr>
              <w:pStyle w:val="RollCallTable"/>
            </w:pPr>
            <w:r w:rsidRPr="00E93C7E">
              <w:t>Paolo Borchia, Anna Maria Cisint, Isabella Tovaglieri</w:t>
            </w:r>
          </w:p>
        </w:tc>
      </w:tr>
    </w:tbl>
    <w:p w14:paraId="42B36164" w14:textId="77777777" w:rsidR="00A16A74" w:rsidRPr="00E93C7E" w:rsidRDefault="00A16A74" w:rsidP="00A16A74"/>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A16A74" w:rsidRPr="00E93C7E" w14:paraId="39819788" w14:textId="77777777" w:rsidTr="0080772F">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14:paraId="76AC00BB" w14:textId="77777777" w:rsidR="00A16A74" w:rsidRPr="00E93C7E" w:rsidRDefault="00A16A74" w:rsidP="0080772F">
            <w:pPr>
              <w:pStyle w:val="RollCallVotes"/>
            </w:pPr>
            <w:r w:rsidRPr="00E93C7E">
              <w:t>0</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14:paraId="3FA50A1C" w14:textId="77777777" w:rsidR="00A16A74" w:rsidRPr="00E93C7E" w:rsidRDefault="00A16A74" w:rsidP="0080772F">
            <w:pPr>
              <w:pStyle w:val="RollCallSymbols14pt"/>
            </w:pPr>
            <w:r w:rsidRPr="00E93C7E">
              <w:t>0</w:t>
            </w:r>
          </w:p>
        </w:tc>
      </w:tr>
      <w:tr w:rsidR="00A16A74" w:rsidRPr="00E93C7E" w14:paraId="78B2FCD3" w14:textId="77777777" w:rsidTr="0080772F">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tcPr>
          <w:p w14:paraId="3B9F218F" w14:textId="77777777" w:rsidR="00A16A74" w:rsidRPr="00E93C7E" w:rsidRDefault="00A16A74" w:rsidP="0080772F">
            <w:pPr>
              <w:pStyle w:val="RollCallTable"/>
            </w:pPr>
          </w:p>
        </w:tc>
        <w:tc>
          <w:tcPr>
            <w:tcW w:w="7371" w:type="dxa"/>
            <w:tcBorders>
              <w:top w:val="single" w:sz="2" w:space="0" w:color="000000"/>
              <w:left w:val="single" w:sz="2" w:space="0" w:color="000000"/>
              <w:bottom w:val="double" w:sz="2" w:space="0" w:color="000000"/>
              <w:right w:val="double" w:sz="2" w:space="0" w:color="000000"/>
            </w:tcBorders>
            <w:shd w:val="clear" w:color="auto" w:fill="FFFFFF"/>
          </w:tcPr>
          <w:p w14:paraId="62D74D07" w14:textId="77777777" w:rsidR="00A16A74" w:rsidRPr="00E93C7E" w:rsidRDefault="00A16A74" w:rsidP="0080772F">
            <w:pPr>
              <w:pStyle w:val="RollCallTable"/>
            </w:pPr>
          </w:p>
        </w:tc>
      </w:tr>
    </w:tbl>
    <w:p w14:paraId="059A3174" w14:textId="77777777" w:rsidR="00A16A74" w:rsidRPr="00E93C7E" w:rsidRDefault="00A16A74" w:rsidP="00A16A74">
      <w:pPr>
        <w:pStyle w:val="Normal12a"/>
      </w:pPr>
    </w:p>
    <w:p w14:paraId="0767D9EE" w14:textId="77777777" w:rsidR="00A16A74" w:rsidRPr="00E93C7E" w:rsidRDefault="00A16A74" w:rsidP="00A16A74">
      <w:r w:rsidRPr="00E93C7E">
        <w:t>Význam zkratek:</w:t>
      </w:r>
    </w:p>
    <w:p w14:paraId="36202813" w14:textId="77777777" w:rsidR="00A16A74" w:rsidRPr="00E93C7E" w:rsidRDefault="00A16A74" w:rsidP="00A16A74">
      <w:pPr>
        <w:pStyle w:val="RollCallTabs"/>
      </w:pPr>
      <w:r w:rsidRPr="00E93C7E">
        <w:t>+</w:t>
      </w:r>
      <w:r w:rsidRPr="00E93C7E">
        <w:tab/>
        <w:t>:</w:t>
      </w:r>
      <w:r w:rsidRPr="00E93C7E">
        <w:tab/>
        <w:t>pro</w:t>
      </w:r>
    </w:p>
    <w:p w14:paraId="0AAE259D" w14:textId="77777777" w:rsidR="00A16A74" w:rsidRPr="00E93C7E" w:rsidRDefault="00A16A74" w:rsidP="00A16A74">
      <w:pPr>
        <w:pStyle w:val="RollCallTabs"/>
      </w:pPr>
      <w:r w:rsidRPr="00E93C7E">
        <w:t>-</w:t>
      </w:r>
      <w:r w:rsidRPr="00E93C7E">
        <w:tab/>
        <w:t>:</w:t>
      </w:r>
      <w:r w:rsidRPr="00E93C7E">
        <w:tab/>
        <w:t>proti</w:t>
      </w:r>
    </w:p>
    <w:p w14:paraId="55E5C12A" w14:textId="77777777" w:rsidR="00A16A74" w:rsidRPr="00E93C7E" w:rsidRDefault="00A16A74" w:rsidP="00A16A74">
      <w:pPr>
        <w:pStyle w:val="RollCallTabs"/>
      </w:pPr>
      <w:r w:rsidRPr="00E93C7E">
        <w:t>0</w:t>
      </w:r>
      <w:r w:rsidRPr="00E93C7E">
        <w:tab/>
        <w:t>:</w:t>
      </w:r>
      <w:r w:rsidRPr="00E93C7E">
        <w:tab/>
        <w:t>zdrželi se</w:t>
      </w:r>
    </w:p>
    <w:p w14:paraId="6A304CE2" w14:textId="77777777" w:rsidR="00A16A74" w:rsidRPr="00E93C7E" w:rsidRDefault="00A16A74" w:rsidP="00A16A74"/>
    <w:bookmarkEnd w:id="5"/>
    <w:p w14:paraId="5A027821" w14:textId="77777777" w:rsidR="00A16A74" w:rsidRPr="00E93C7E" w:rsidRDefault="00A16A74" w:rsidP="00A16A74"/>
    <w:p w14:paraId="56B5F936" w14:textId="77777777" w:rsidR="00B742B5" w:rsidRPr="00E93C7E" w:rsidRDefault="00B742B5" w:rsidP="00E76785"/>
    <w:bookmarkEnd w:id="1"/>
    <w:sectPr w:rsidR="00B742B5" w:rsidRPr="00E93C7E" w:rsidSect="00A16A74">
      <w:footerReference w:type="first" r:id="rId15"/>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4CB8A7" w14:textId="77777777" w:rsidR="00A94F72" w:rsidRPr="00E93C7E" w:rsidRDefault="00A94F72">
      <w:r w:rsidRPr="00E93C7E">
        <w:separator/>
      </w:r>
    </w:p>
  </w:endnote>
  <w:endnote w:type="continuationSeparator" w:id="0">
    <w:p w14:paraId="3A37D2F0" w14:textId="77777777" w:rsidR="00A94F72" w:rsidRPr="00E93C7E" w:rsidRDefault="00A94F72">
      <w:r w:rsidRPr="00E93C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8084C" w14:textId="53F3A913" w:rsidR="00E93C7E" w:rsidRPr="00E93C7E" w:rsidRDefault="00E93C7E" w:rsidP="00E93C7E">
    <w:pPr>
      <w:pStyle w:val="EPFooter"/>
    </w:pPr>
    <w:r w:rsidRPr="00E93C7E">
      <w:t>PE</w:t>
    </w:r>
    <w:r w:rsidRPr="00E93C7E">
      <w:rPr>
        <w:rStyle w:val="HideTWBExt"/>
      </w:rPr>
      <w:t>&lt;NoPE&gt;</w:t>
    </w:r>
    <w:r w:rsidRPr="00E93C7E">
      <w:t>774.485</w:t>
    </w:r>
    <w:r w:rsidRPr="00E93C7E">
      <w:rPr>
        <w:rStyle w:val="HideTWBExt"/>
      </w:rPr>
      <w:t>&lt;/NoPE&gt;&lt;Version&gt;</w:t>
    </w:r>
    <w:r w:rsidRPr="00E93C7E">
      <w:t>v03-00</w:t>
    </w:r>
    <w:r w:rsidRPr="00E93C7E">
      <w:rPr>
        <w:rStyle w:val="HideTWBExt"/>
      </w:rPr>
      <w:t>&lt;/Version&gt;</w:t>
    </w:r>
    <w:r w:rsidRPr="00E93C7E">
      <w:tab/>
    </w:r>
    <w:r w:rsidRPr="00E93C7E">
      <w:fldChar w:fldCharType="begin"/>
    </w:r>
    <w:r w:rsidRPr="00E93C7E">
      <w:instrText xml:space="preserve"> PAGE  \* MERGEFORMAT </w:instrText>
    </w:r>
    <w:r w:rsidRPr="00E93C7E">
      <w:fldChar w:fldCharType="separate"/>
    </w:r>
    <w:r w:rsidR="004D6D1F">
      <w:rPr>
        <w:noProof/>
      </w:rPr>
      <w:t>28</w:t>
    </w:r>
    <w:r w:rsidRPr="00E93C7E">
      <w:fldChar w:fldCharType="end"/>
    </w:r>
    <w:r w:rsidRPr="00E93C7E">
      <w:t>/</w:t>
    </w:r>
    <w:r w:rsidR="004D6D1F">
      <w:fldChar w:fldCharType="begin"/>
    </w:r>
    <w:r w:rsidR="004D6D1F">
      <w:instrText xml:space="preserve"> NUMPAGES  \* MERGEFORMAT </w:instrText>
    </w:r>
    <w:r w:rsidR="004D6D1F">
      <w:fldChar w:fldCharType="separate"/>
    </w:r>
    <w:r w:rsidR="004D6D1F">
      <w:rPr>
        <w:noProof/>
      </w:rPr>
      <w:t>32</w:t>
    </w:r>
    <w:r w:rsidR="004D6D1F">
      <w:rPr>
        <w:noProof/>
      </w:rPr>
      <w:fldChar w:fldCharType="end"/>
    </w:r>
    <w:r w:rsidRPr="00E93C7E">
      <w:tab/>
    </w:r>
    <w:r w:rsidRPr="00E93C7E">
      <w:rPr>
        <w:rStyle w:val="HideTWBExt"/>
      </w:rPr>
      <w:t>&lt;PathFdR&gt;</w:t>
    </w:r>
    <w:r w:rsidRPr="00E93C7E">
      <w:t>AD\1330179CS.docx</w:t>
    </w:r>
    <w:r w:rsidRPr="00E93C7E">
      <w:rPr>
        <w:rStyle w:val="HideTWBExt"/>
      </w:rPr>
      <w:t>&lt;/PathFdR&gt;</w:t>
    </w:r>
  </w:p>
  <w:p w14:paraId="241BB109" w14:textId="4F0356D6" w:rsidR="00A16A74" w:rsidRPr="00E93C7E" w:rsidRDefault="00E93C7E" w:rsidP="00E93C7E">
    <w:pPr>
      <w:pStyle w:val="EPFooter2"/>
    </w:pPr>
    <w:r w:rsidRPr="00E93C7E">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9FB12" w14:textId="127BD975" w:rsidR="00E93C7E" w:rsidRPr="00E93C7E" w:rsidRDefault="00E93C7E" w:rsidP="00E93C7E">
    <w:pPr>
      <w:pStyle w:val="EPFooter"/>
    </w:pPr>
    <w:r w:rsidRPr="00E93C7E">
      <w:rPr>
        <w:rStyle w:val="HideTWBExt"/>
      </w:rPr>
      <w:t>&lt;PathFdR&gt;</w:t>
    </w:r>
    <w:r w:rsidRPr="00E93C7E">
      <w:t>AD\1330179CS.docx</w:t>
    </w:r>
    <w:r w:rsidRPr="00E93C7E">
      <w:rPr>
        <w:rStyle w:val="HideTWBExt"/>
      </w:rPr>
      <w:t>&lt;/PathFdR&gt;</w:t>
    </w:r>
    <w:r w:rsidRPr="00E93C7E">
      <w:tab/>
    </w:r>
    <w:r w:rsidRPr="00E93C7E">
      <w:fldChar w:fldCharType="begin"/>
    </w:r>
    <w:r w:rsidRPr="00E93C7E">
      <w:instrText xml:space="preserve"> PAGE  \* MERGEFORMAT </w:instrText>
    </w:r>
    <w:r w:rsidRPr="00E93C7E">
      <w:fldChar w:fldCharType="separate"/>
    </w:r>
    <w:r w:rsidR="004D6D1F">
      <w:rPr>
        <w:noProof/>
      </w:rPr>
      <w:t>29</w:t>
    </w:r>
    <w:r w:rsidRPr="00E93C7E">
      <w:fldChar w:fldCharType="end"/>
    </w:r>
    <w:r w:rsidRPr="00E93C7E">
      <w:t>/</w:t>
    </w:r>
    <w:r w:rsidR="004D6D1F">
      <w:fldChar w:fldCharType="begin"/>
    </w:r>
    <w:r w:rsidR="004D6D1F">
      <w:instrText xml:space="preserve"> NUMPAGES  \* MERGEFORMAT </w:instrText>
    </w:r>
    <w:r w:rsidR="004D6D1F">
      <w:fldChar w:fldCharType="separate"/>
    </w:r>
    <w:r w:rsidR="004D6D1F">
      <w:rPr>
        <w:noProof/>
      </w:rPr>
      <w:t>32</w:t>
    </w:r>
    <w:r w:rsidR="004D6D1F">
      <w:rPr>
        <w:noProof/>
      </w:rPr>
      <w:fldChar w:fldCharType="end"/>
    </w:r>
    <w:r w:rsidRPr="00E93C7E">
      <w:tab/>
      <w:t>PE</w:t>
    </w:r>
    <w:r w:rsidRPr="00E93C7E">
      <w:rPr>
        <w:rStyle w:val="HideTWBExt"/>
      </w:rPr>
      <w:t>&lt;NoPE&gt;</w:t>
    </w:r>
    <w:r w:rsidRPr="00E93C7E">
      <w:t>774.485</w:t>
    </w:r>
    <w:r w:rsidRPr="00E93C7E">
      <w:rPr>
        <w:rStyle w:val="HideTWBExt"/>
      </w:rPr>
      <w:t>&lt;/NoPE&gt;&lt;Version&gt;</w:t>
    </w:r>
    <w:r w:rsidRPr="00E93C7E">
      <w:t>v03-00</w:t>
    </w:r>
    <w:r w:rsidRPr="00E93C7E">
      <w:rPr>
        <w:rStyle w:val="HideTWBExt"/>
      </w:rPr>
      <w:t>&lt;/Version&gt;</w:t>
    </w:r>
  </w:p>
  <w:p w14:paraId="113E69A7" w14:textId="0FAE6074" w:rsidR="00A16A74" w:rsidRPr="00E93C7E" w:rsidRDefault="00E93C7E" w:rsidP="00E93C7E">
    <w:pPr>
      <w:pStyle w:val="EPFooter2"/>
    </w:pPr>
    <w:r w:rsidRPr="00E93C7E">
      <w:tab/>
    </w:r>
    <w:r w:rsidRPr="00E93C7E">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302D3" w14:textId="77777777" w:rsidR="00E93C7E" w:rsidRPr="00E93C7E" w:rsidRDefault="00E93C7E" w:rsidP="00E93C7E">
    <w:pPr>
      <w:pStyle w:val="EPFooter"/>
    </w:pPr>
    <w:r w:rsidRPr="00E93C7E">
      <w:rPr>
        <w:rStyle w:val="HideTWBExt"/>
      </w:rPr>
      <w:t>&lt;PathFdR&gt;</w:t>
    </w:r>
    <w:r w:rsidRPr="00E93C7E">
      <w:t>AD\1330179CS.docx</w:t>
    </w:r>
    <w:r w:rsidRPr="00E93C7E">
      <w:rPr>
        <w:rStyle w:val="HideTWBExt"/>
      </w:rPr>
      <w:t>&lt;/PathFdR&gt;</w:t>
    </w:r>
    <w:r w:rsidRPr="00E93C7E">
      <w:tab/>
    </w:r>
    <w:r w:rsidRPr="00E93C7E">
      <w:tab/>
      <w:t>PE</w:t>
    </w:r>
    <w:r w:rsidRPr="00E93C7E">
      <w:rPr>
        <w:rStyle w:val="HideTWBExt"/>
      </w:rPr>
      <w:t>&lt;NoPE&gt;</w:t>
    </w:r>
    <w:r w:rsidRPr="00E93C7E">
      <w:t>774.485</w:t>
    </w:r>
    <w:r w:rsidRPr="00E93C7E">
      <w:rPr>
        <w:rStyle w:val="HideTWBExt"/>
      </w:rPr>
      <w:t>&lt;/NoPE&gt;&lt;Version&gt;</w:t>
    </w:r>
    <w:r w:rsidRPr="00E93C7E">
      <w:t>v03-00</w:t>
    </w:r>
    <w:r w:rsidRPr="00E93C7E">
      <w:rPr>
        <w:rStyle w:val="HideTWBExt"/>
      </w:rPr>
      <w:t>&lt;/Version&gt;</w:t>
    </w:r>
  </w:p>
  <w:p w14:paraId="4B784BB3" w14:textId="005FB713" w:rsidR="00A16A74" w:rsidRPr="00E93C7E" w:rsidRDefault="00E93C7E" w:rsidP="00E93C7E">
    <w:pPr>
      <w:pStyle w:val="EPFooter2"/>
    </w:pPr>
    <w:r w:rsidRPr="00E93C7E">
      <w:t>CS</w:t>
    </w:r>
    <w:r w:rsidRPr="00E93C7E">
      <w:tab/>
    </w:r>
    <w:r w:rsidRPr="00E93C7E">
      <w:rPr>
        <w:b w:val="0"/>
        <w:i/>
        <w:color w:val="C0C0C0"/>
        <w:sz w:val="22"/>
      </w:rPr>
      <w:t>Jednotná v rozmanitosti</w:t>
    </w:r>
    <w:r w:rsidRPr="00E93C7E">
      <w:tab/>
      <w:t>CS</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912D7" w14:textId="77777777" w:rsidR="00871DF6" w:rsidRPr="00E93C7E" w:rsidRDefault="00871DF6" w:rsidP="00871DF6">
    <w:pPr>
      <w:pStyle w:val="EPFooter"/>
    </w:pPr>
    <w:r w:rsidRPr="00E93C7E">
      <w:rPr>
        <w:rStyle w:val="HideTWBExt"/>
      </w:rPr>
      <w:t>&lt;PathFdR&gt;</w:t>
    </w:r>
    <w:r w:rsidRPr="00E93C7E">
      <w:t>AD\1330179CS.docx</w:t>
    </w:r>
    <w:r w:rsidRPr="00E93C7E">
      <w:rPr>
        <w:rStyle w:val="HideTWBExt"/>
      </w:rPr>
      <w:t>&lt;/PathFdR&gt;</w:t>
    </w:r>
    <w:r w:rsidRPr="00E93C7E">
      <w:tab/>
    </w:r>
    <w:r w:rsidRPr="00E93C7E">
      <w:tab/>
      <w:t>PE</w:t>
    </w:r>
    <w:r w:rsidRPr="00E93C7E">
      <w:rPr>
        <w:rStyle w:val="HideTWBExt"/>
      </w:rPr>
      <w:t>&lt;NoPE&gt;</w:t>
    </w:r>
    <w:r w:rsidRPr="00E93C7E">
      <w:t>774.485</w:t>
    </w:r>
    <w:r w:rsidRPr="00E93C7E">
      <w:rPr>
        <w:rStyle w:val="HideTWBExt"/>
      </w:rPr>
      <w:t>&lt;/NoPE&gt;&lt;Version&gt;</w:t>
    </w:r>
    <w:r w:rsidRPr="00E93C7E">
      <w:t>v02-00</w:t>
    </w:r>
    <w:r w:rsidRPr="00E93C7E">
      <w:rPr>
        <w:rStyle w:val="HideTWBExt"/>
      </w:rPr>
      <w:t>&lt;/Version&gt;</w:t>
    </w:r>
  </w:p>
  <w:p w14:paraId="4E7D2084" w14:textId="2AA26367" w:rsidR="007F187F" w:rsidRPr="00E93C7E" w:rsidRDefault="00871DF6" w:rsidP="00871DF6">
    <w:pPr>
      <w:pStyle w:val="EPFooter2"/>
    </w:pPr>
    <w:r w:rsidRPr="00E93C7E">
      <w:t>CS</w:t>
    </w:r>
    <w:r w:rsidRPr="00E93C7E">
      <w:tab/>
    </w:r>
    <w:r w:rsidRPr="00E93C7E">
      <w:rPr>
        <w:b w:val="0"/>
        <w:i/>
        <w:color w:val="C0C0C0"/>
        <w:sz w:val="22"/>
      </w:rPr>
      <w:t>Jednotná v rozmanitosti</w:t>
    </w:r>
    <w:r w:rsidRPr="00E93C7E">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A93D8C" w14:textId="77777777" w:rsidR="00A94F72" w:rsidRPr="00E93C7E" w:rsidRDefault="00A94F72">
      <w:r w:rsidRPr="00E93C7E">
        <w:separator/>
      </w:r>
    </w:p>
  </w:footnote>
  <w:footnote w:type="continuationSeparator" w:id="0">
    <w:p w14:paraId="6BA694D3" w14:textId="77777777" w:rsidR="00A94F72" w:rsidRPr="00E93C7E" w:rsidRDefault="00A94F72">
      <w:r w:rsidRPr="00E93C7E">
        <w:continuationSeparator/>
      </w:r>
    </w:p>
  </w:footnote>
  <w:footnote w:id="1">
    <w:p w14:paraId="2BC777C3" w14:textId="2FE3B41A" w:rsidR="00A16A74" w:rsidRPr="00E93C7E" w:rsidRDefault="00A16A74" w:rsidP="00A16A74">
      <w:pPr>
        <w:pStyle w:val="FootnoteText"/>
      </w:pPr>
      <w:r w:rsidRPr="00E93C7E">
        <w:rPr>
          <w:rStyle w:val="FootnoteReference"/>
        </w:rPr>
        <w:footnoteRef/>
      </w:r>
      <w:r w:rsidRPr="00E93C7E">
        <w:t xml:space="preserve"> Interinstitucionální dohoda ze dne 20. května 2021 mezi Evropským parlamentem, Radou Evropské unie a Evropskou komisí o povinném rejstříku transparentnosti (Úř. věst. L 207, 11.6.2021, s. 1, ELI: </w:t>
      </w:r>
      <w:hyperlink r:id="rId1" w:history="1">
        <w:r w:rsidRPr="00E93C7E">
          <w:rPr>
            <w:rStyle w:val="Hyperlink"/>
          </w:rPr>
          <w:t>http://data.europa.eu/eli/agree_interinstit/2021/611/oj</w:t>
        </w:r>
      </w:hyperlink>
      <w:r w:rsidRPr="00E93C7E">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06351" w14:textId="77777777" w:rsidR="00F9067C" w:rsidRDefault="00F906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B7918" w14:textId="77777777" w:rsidR="00F9067C" w:rsidRDefault="00F906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F886C" w14:textId="77777777" w:rsidR="00F9067C" w:rsidRDefault="00F906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DOPTIONMNU" w:val=" 1"/>
    <w:docVar w:name="AMPLURMNU" w:val=" 1"/>
    <w:docVar w:name="AUTHORMFMNU" w:val=" 1"/>
    <w:docVar w:name="AUTHORMFPMNU" w:val=" 1"/>
    <w:docVar w:name="CJMNU" w:val="1"/>
    <w:docVar w:name="CODEMNU" w:val=" 1"/>
    <w:docVar w:name="COM2KEY" w:val="ENVI"/>
    <w:docVar w:name="COMKEY" w:val="PECH"/>
    <w:docVar w:name="CONTRIBUTIONMNU" w:val=" 1"/>
    <w:docVar w:name="CopyToNetwork" w:val="-1"/>
    <w:docVar w:name="DDATE" w:val="04/08/2025"/>
    <w:docVar w:name="DOCCOD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4"/>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3\fbidi \froman\fcharset238\fprq2 Times New Roman CE;}{\f54\fbidi \froman\fcharset204\fprq2 Times New Roman Cyr;}_x000d__x000a_{\f56\fbidi \froman\fcharset161\fprq2 Times New Roman Greek;}{\f57\fbidi \froman\fcharset162\fprq2 Times New Roman Tur;}{\f58\fbidi \froman\fcharset177\fprq2 Times New Roman (Hebrew);}{\f59\fbidi \froman\fcharset178\fprq2 Times New Roman (Arabic);}_x000d__x000a_{\f60\fbidi \froman\fcharset186\fprq2 Times New Roman Baltic;}{\f61\fbidi \froman\fcharset163\fprq2 Times New Roman (Vietnamese);}{\f63\fbidi \fswiss\fcharset238\fprq2 Arial CE;}{\f64\fbidi \fswiss\fcharset204\fprq2 Arial Cyr;}_x000d__x000a_{\f66\fbidi \fswiss\fcharset161\fprq2 Arial Greek;}{\f67\fbidi \fswiss\fcharset162\fprq2 Arial Tur;}{\f68\fbidi \fswiss\fcharset177\fprq2 Arial (Hebrew);}{\f69\fbidi \fswiss\fcharset178\fprq2 Arial (Arabic);}_x000d__x000a_{\f70\fbidi \fswiss\fcharset186\fprq2 Arial Baltic;}{\f71\fbidi \fswiss\fcharset163\fprq2 Arial (Vietnamese);}{\f393\fbidi \froman\fcharset238\fprq2 Cambria Math CE;}{\f394\fbidi \froman\fcharset204\fprq2 Cambria Math Cyr;}_x000d__x000a_{\f396\fbidi \froman\fcharset161\fprq2 Cambria Math Greek;}{\f397\fbidi \froman\fcharset162\fprq2 Cambria Math Tur;}{\f400\fbidi \froman\fcharset186\fprq2 Cambria Math Baltic;}{\f40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052971 HideTWBExt;}{_x000d__x000a_\s18\ql \li0\ri0\sa120\nowidctlpar\wrapdefault\aspalpha\aspnum\faauto\adjustright\rin0\lin0\itap0 \rtlch\fcs1 \af0\afs20\alang1025 \ltrch\fcs0 \fs24\lang2057\langfe2057\cgrid\langnp2057\langfenp2057 \sbasedon0 \snext18 \spriority0 \styrsid6052971 _x000d__x000a_Normal6a;}{\s19\ql \li0\ri0\nowidctlpar\wrapdefault\aspalpha\aspnum\faauto\adjustright\rin0\lin0\itap0 \rtlch\fcs1 \af0\afs20\alang1025 \ltrch\fcs0 \b\fs24\lang2057\langfe2057\cgrid\langnp2057\langfenp2057 \sbasedon0 \snext19 \spriority0 \styrsid6052971 _x000d__x000a_NormalBold;}{\*\cs20 \additive \v\f1\fs20\cf15 \spriority0 \styrsid6052971 HideTWBInt;}{\s21\qc \li0\ri0\sa240\nowidctlpar\wrapdefault\aspalpha\aspnum\faauto\adjustright\rin0\lin0\itap0 \rtlch\fcs1 \af0\afs20\alang1025 \ltrch\fcs0 _x000d__x000a_\i\fs24\lang2057\langfe2057\cgrid\langnp2057\langfenp2057 \sbasedon0 \snext21 \spriority0 \styrsid6052971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6052971 AmNumberTabs;}{\s23\ql \li0\ri0\sb240\nowidctlpar\wrapdefault\aspalpha\aspnum\faauto\adjustright\rin0\lin0\itap0 \rtlch\fcs1 _x000d__x000a_\af0\afs20\alang1025 \ltrch\fcs0 \b\fs24\lang2057\langfe2057\cgrid\langnp2057\langfenp2057 \sbasedon0 \snext23 \spriority0 \styrsid6052971 NormalBold12b;}}{\*\rsidtbl \rsid24658\rsid223860\rsid735077\rsid1718133\rsid2892074\rsid3565327\rsid4263787_x000d__x000a_\rsid4666813\rsid6052971\rsid6641733\rsid7823322\rsid9636012\rsid10377208\rsid11215221\rsid11549030\rsid12154954\rsid14382809\rsid14424199\rsid15204470\rsid15285974\rsid15950462\rsid16324206\rsid16402657\rsid16662270}{\mmathPr\mmathFont34\mbrkBin0_x000d__x000a_\mbrkBinSub0\msmallFrac0\mdispDef1\mlMargin0\mrMargin0\mdefJc1\mwrapIndent1440\mintLim0\mnaryLim1}{\info{\author VYROUBALOVA Jana}{\operator VYROUBALOVA Jana}{\creatim\yr2025\mo10\dy20\hr9\min43}{\revtim\yr2025\mo10\dy20\hr9\min43}{\version1}{\edmins0}_x000d__x000a_{\nofpages1}{\nofwords23}{\nofchars183}{\nofcharsws204}{\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052971\newtblstyruls\nogrowautofit\usenormstyforlist\noindnmbrts\felnbrelev\nocxsptable\indrlsweleven\noafcnsttbl\afelev\utinl\hwelev\spltpgpar\notcvasp\notbrkcnstfrctbl\notvatxbx\krnprsnet\cachedcolbal _x000d__x000a_\nouicompat \fet0{\*\wgrffmtfilter 013f}\nofeaturethrottle1\ilfomacatclnup0{\*\template C:\\Users\\JVYROU~1\\AppData\\Local\\Temp\\Blank1.dotx}{\*\ftnsep \ltrpar \pard\plain \ltrpar_x000d__x000a_\ql \li0\ri0\widctlpar\wrapdefault\aspalpha\aspnum\faauto\adjustright\rin0\lin0\itap0 \rtlch\fcs1 \af0\afs20\alang1025 \ltrch\fcs0 \fs24\lang2057\langfe2057\cgrid\langnp2057\langfenp2057 {\rtlch\fcs1 \af0 \ltrch\fcs0 \insrsid16402657 \chftnsep _x000d__x000a_\par }}{\*\ftnsepc \ltrpar \pard\plain \ltrpar\ql \li0\ri0\widctlpar\wrapdefault\aspalpha\aspnum\faauto\adjustright\rin0\lin0\itap0 \rtlch\fcs1 \af0\afs20\alang1025 \ltrch\fcs0 \fs24\lang2057\langfe2057\cgrid\langnp2057\langfenp2057 {\rtlch\fcs1 \af0 _x000d__x000a_\ltrch\fcs0 \insrsid16402657 \chftnsepc _x000d__x000a_\par }}{\*\aftnsep \ltrpar \pard\plain \ltrpar\ql \li0\ri0\widctlpar\wrapdefault\aspalpha\aspnum\faauto\adjustright\rin0\lin0\itap0 \rtlch\fcs1 \af0\afs20\alang1025 \ltrch\fcs0 \fs24\lang2057\langfe2057\cgrid\langnp2057\langfenp2057 {\rtlch\fcs1 \af0 _x000d__x000a_\ltrch\fcs0 \insrsid16402657 \chftnsep _x000d__x000a_\par }}{\*\aftnsepc \ltrpar \pard\plain \ltrpar\ql \li0\ri0\widctlpar\wrapdefault\aspalpha\aspnum\faauto\adjustright\rin0\lin0\itap0 \rtlch\fcs1 \af0\afs20\alang1025 \ltrch\fcs0 \fs24\lang2057\langfe2057\cgrid\langnp2057\langfenp2057 {\rtlch\fcs1 \af0 _x000d__x000a_\ltrch\fcs0 \insrsid1640265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3883249 \rtlch\fcs1 _x000d__x000a_\af0\afs20\alang1025 \ltrch\fcs0 \b\fs24\lang2057\langfe2057\cgrid\langnp2057\langfenp2057 {\rtlch\fcs1 \af0 \ltrch\fcs0 \cs17\b0\v\fs20\cf9\lang1024\langfe1024\loch\af1\hich\af1\dbch\af31501\noproof\insrsid6052971\charrsid6314367 {\*\bkmkstart restartA}_x000d__x000a_\hich\af1\dbch\af31501\loch\f1 &lt;AmendA&gt;}{\rtlch\fcs1 \af0 \ltrch\fcs0 \insrsid6052971\charrsid6314367 Amendment\tab \tab }{\rtlch\fcs1 \af0 \ltrch\fcs0 _x000d__x000a_\cs17\b0\v\fs20\cf9\lang1024\langfe1024\loch\af1\hich\af1\dbch\af31501\noproof\insrsid6052971\charrsid6314367 \hich\af1\dbch\af31501\loch\f1 &lt;NumAmA&gt;}{\rtlch\fcs1 \af0 \ltrch\fcs0 \insrsid6052971\charrsid6314367 #}{\rtlch\fcs1 \af1 \ltrch\fcs0 _x000d__x000a_\cs20\v\f1\fs20\cf15\insrsid6052971\charrsid6314367 ENMIENDA@NRAM@}{\rtlch\fcs1 \af0 \ltrch\fcs0 \insrsid6052971\charrsid6314367 #}{\rtlch\fcs1 \af0 \ltrch\fcs0 _x000d__x000a_\cs17\b0\v\fs20\cf9\lang1024\langfe1024\loch\af1\hich\af1\dbch\af31501\noproof\insrsid6052971\charrsid6314367 \hich\af1\dbch\af31501\loch\f1 &lt;/NumAmA&gt;}{\rtlch\fcs1 \af0 \ltrch\fcs0 \insrsid6052971\charrsid6314367 _x000d__x000a_\par }\pard\plain \ltrpar\s23\ql \li0\ri0\sb240\keepn\nowidctlpar\wrapdefault\aspalpha\aspnum\faauto\adjustright\rin0\lin0\itap0\pararsid3883249 \rtlch\fcs1 \af0\afs20\alang1025 \ltrch\fcs0 \b\fs24\lang2057\langfe2057\cgrid\langnp2057\langfenp2057 {_x000d__x000a_\rtlch\fcs1 \af0 \ltrch\fcs0 \cs17\b0\v\fs20\cf9\lang1024\langfe1024\loch\af1\hich\af1\dbch\af31501\noproof\insrsid6052971\charrsid6314367 \hich\af1\dbch\af31501\loch\f1 &lt;DocAmend&gt;}{\rtlch\fcs1 \af0 \ltrch\fcs0 \insrsid6052971\charrsid6314367 _x000d__x000a_Draft legislative resolution}{\rtlch\fcs1 \af0 \ltrch\fcs0 \cs17\b0\v\fs20\cf9\lang1024\langfe1024\loch\af1\hich\af1\dbch\af31501\noproof\insrsid6052971\charrsid6314367 \hich\af1\dbch\af31501\loch\f1 &lt;/DocAmend&gt;}{\rtlch\fcs1 \af0 \ltrch\fcs0 _x000d__x000a_\insrsid6052971\charrsid6314367 _x000d__x000a_\par }\pard\plain \ltrpar\s19\ql \li0\ri0\nowidctlpar\wrapdefault\aspalpha\aspnum\faauto\adjustright\rin0\lin0\itap0\pararsid3883249 \rtlch\fcs1 \af0\afs20\alang1025 \ltrch\fcs0 \b\fs24\lang2057\langfe2057\cgrid\langnp2057\langfenp2057 {\rtlch\fcs1 \af0 _x000d__x000a_\ltrch\fcs0 \cs17\b0\v\fs20\cf9\lang1024\langfe1024\loch\af1\hich\af1\dbch\af31501\noproof\insrsid6052971\charrsid6314367 \hich\af1\dbch\af31501\loch\f1 &lt;Article&gt;}{\rtlch\fcs1 \af0 \ltrch\fcs0 \cf10\insrsid6052971\charrsid16532267 \u9668\'3f}{\rtlch\fcs1 _x000d__x000a_\af0 \ltrch\fcs0 \insrsid6052971\charrsid6314367 #}{\rtlch\fcs1 \af1 \ltrch\fcs0 \cs20\v\f1\fs20\cf15\insrsid6052971\charrsid6314367 TVTRESPART@RESPART@}{\rtlch\fcs1 \af0 \ltrch\fcs0 \insrsid6052971\charrsid6314367 #}{\rtlch\fcs1 \af0 \ltrch\fcs0 _x000d__x000a_\cf10\insrsid6052971\charrsid16532267 \u9658\'3f}{\rtlch\fcs1 \af0 \ltrch\fcs0 \cs17\b0\v\fs20\cf9\lang1024\langfe1024\loch\af1\hich\af1\dbch\af31501\noproof\insrsid6052971\charrsid6314367 \hich\af1\dbch\af31501\loch\f1 &lt;/Article&gt;}{\rtlch\fcs1 \af0 _x000d__x000a_\ltrch\fcs0 \insrsid6052971\charrsid6314367 _x000d__x000a_\par \ltrrow}\trowd \ltrrow\ts11\trqc\trgaph340\trleft-340\trftsWidth1\trftsWidthB3\trpaddl340\trpaddr340\trpaddfl3\trpaddft3\trpaddfb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6052971\charrsid6314367 \cell }\pard \ltrpar\ql \li0\ri0\widctlpar\intbl\wrapdefault\aspalpha\aspnum\faauto\adjustright\rin0\lin0 {\rtlch\fcs1 \af0 \ltrch\fcs0 _x000d__x000a_\insrsid6052971\charrsid6314367 \trowd \ltrrow\ts11\trqc\trgaph340\trleft-340\trftsWidth1\trftsWidthB3\trpaddl340\trpaddr340\trpaddfl3\trpaddft3\trpaddfb3\trpaddfr3\tblrsid14374628\tblind0\tblindtype3 \clvertalt\clbrdrt\brdrtbl \clbrdrl\brdrtbl \clbrdrb_x000d__x000a_\brdrtbl \clbrdrr\brdrtbl \cltxlrtb\clftsWidth3\clwWidth9752\clshdrawnil \cellx9412\row \ltrrow}\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14374628 \rtlch\fcs1 \af0\afs20\alang1025 \ltrch\fcs0 \i\fs24\lang2057\langfe2057\cgrid\langnp2057\langfenp2057 {\rtlch\fcs1 \af0 \ltrch\fcs0 _x000d__x000a_\insrsid6052971\charrsid6314367 Draft legislative resolution\cell Amendment\cell }\pard\plain \ltrpar\ql \li0\ri0\widctlpar\intbl\wrapdefault\aspalpha\aspnum\faauto\adjustright\rin0\lin0 \rtlch\fcs1 \af0\afs20\alang1025 \ltrch\fcs0 _x000d__x000a_\fs24\lang2057\langfe2057\cgrid\langnp2057\langfenp2057 {\rtlch\fcs1 \af0 \ltrch\fcs0 \insrsid6052971\charrsid6314367 \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6052971\charrsid6314367 ##\cell ##}{\rtlch\fcs1 \af0\afs24 \ltrch\fcs0 \insrsid6052971\charrsid6314367 \cell }\pard\plain \ltrpar\ql \li0\ri0\widctlpar\intbl\wrapdefault\aspalpha\aspnum\faauto\adjustright\rin0\lin0 \rtlch\fcs1 _x000d__x000a_\af0\afs20\alang1025 \ltrch\fcs0 \fs24\lang2057\langfe2057\cgrid\langnp2057\langfenp2057 {\rtlch\fcs1 \af0 \ltrch\fcs0 \insrsid6052971\charrsid6314367 \trowd \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3883249 {\rtlch\fcs1 \af0 \ltrch\fcs0 \cs17\v\fs20\cf9\lang1024\langfe1024\loch\af1\hich\af1\dbch\af31501\noproof\insrsid6052971\charrsid6314367 _x000d__x000a_\hich\af1\dbch\af31501\loch\f1 &lt;/AmendA&gt;}{\rtlch\fcs1 \af0 \ltrch\fcs0 \insrsid6052971\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44_x000d__x000a_31309541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3\fbidi \froman\fcharset238\fprq2 Times New Roman CE;}{\f54\fbidi \froman\fcharset204\fprq2 Times New Roman Cyr;}_x000d__x000a_{\f56\fbidi \froman\fcharset161\fprq2 Times New Roman Greek;}{\f57\fbidi \froman\fcharset162\fprq2 Times New Roman Tur;}{\f58\fbidi \froman\fcharset177\fprq2 Times New Roman (Hebrew);}{\f59\fbidi \froman\fcharset178\fprq2 Times New Roman (Arabic);}_x000d__x000a_{\f60\fbidi \froman\fcharset186\fprq2 Times New Roman Baltic;}{\f61\fbidi \froman\fcharset163\fprq2 Times New Roman (Vietnamese);}{\f63\fbidi \fswiss\fcharset238\fprq2 Arial CE;}{\f64\fbidi \fswiss\fcharset204\fprq2 Arial Cyr;}_x000d__x000a_{\f66\fbidi \fswiss\fcharset161\fprq2 Arial Greek;}{\f67\fbidi \fswiss\fcharset162\fprq2 Arial Tur;}{\f68\fbidi \fswiss\fcharset177\fprq2 Arial (Hebrew);}{\f69\fbidi \fswiss\fcharset178\fprq2 Arial (Arabic);}_x000d__x000a_{\f70\fbidi \fswiss\fcharset186\fprq2 Arial Baltic;}{\f71\fbidi \fswiss\fcharset163\fprq2 Arial (Vietnamese);}{\f393\fbidi \froman\fcharset238\fprq2 Cambria Math CE;}{\f394\fbidi \froman\fcharset204\fprq2 Cambria Math Cyr;}_x000d__x000a_{\f396\fbidi \froman\fcharset161\fprq2 Cambria Math Greek;}{\f397\fbidi \froman\fcharset162\fprq2 Cambria Math Tur;}{\f400\fbidi \froman\fcharset186\fprq2 Cambria Math Baltic;}{\f40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129321 HideTWBExt;}{_x000d__x000a_\s18\ql \li0\ri0\sa120\nowidctlpar\wrapdefault\aspalpha\aspnum\faauto\adjustright\rin0\lin0\itap0 \rtlch\fcs1 \af0\afs20\alang1025 \ltrch\fcs0 \fs24\lang2057\langfe2057\cgrid\langnp2057\langfenp2057 \sbasedon0 \snext18 \spriority0 \styrsid4129321 _x000d__x000a_Normal6a;}{\s19\ql \li0\ri0\nowidctlpar\wrapdefault\aspalpha\aspnum\faauto\adjustright\rin0\lin0\itap0 \rtlch\fcs1 \af0\afs20\alang1025 \ltrch\fcs0 \b\fs24\lang2057\langfe2057\cgrid\langnp2057\langfenp2057 \sbasedon0 \snext19 \spriority0 \styrsid4129321 _x000d__x000a_NormalBold;}{\s20\ql \li0\ri0\sa240\nowidctlpar\wrapdefault\aspalpha\aspnum\faauto\adjustright\rin0\lin0\itap0 \rtlch\fcs1 \af0\afs20\alang1025 \ltrch\fcs0 \i\fs24\lang2057\langfe2057\cgrid\langnp2057\langfenp2057 _x000d__x000a_\sbasedon0 \snext20 \spriority0 \styrsid4129321 AmJustText;}{\s21\qc \li0\ri0\sb240\sa240\nowidctlpar\wrapdefault\aspalpha\aspnum\faauto\adjustright\rin0\lin0\itap0 \rtlch\fcs1 \af0\afs20\alang1025 \ltrch\fcs0 _x000d__x000a_\i\fs24\lang2057\langfe2057\cgrid\langnp2057\langfenp2057 \sbasedon0 \snext21 \spriority0 \styrsid4129321 AmCrossRef;}{\*\cs22 \additive \v\f1\fs20\cf15 \spriority0 \styrsid4129321 HideTWBInt;}{_x000d__x000a_\s23\qc \li0\ri0\sb240\sa240\keepn\nowidctlpar\wrapdefault\aspalpha\aspnum\faauto\adjustright\rin0\lin0\itap0 \rtlch\fcs1 \af0\afs20\alang1025 \ltrch\fcs0 \i\fs24\lang2057\langfe2057\cgrid\langnp2057\langfenp2057 _x000d__x000a_\sbasedon0 \snext20 \spriority0 \styrsid4129321 AmJustTitle;}{\s24\qc \li0\ri0\sa240\nowidctlpar\wrapdefault\aspalpha\aspnum\faauto\adjustright\rin0\lin0\itap0 \rtlch\fcs1 \af0\afs20\alang1025 \ltrch\fcs0 _x000d__x000a_\i\fs24\lang2057\langfe2057\cgrid\langnp2057\langfenp2057 \sbasedon0 \snext24 \spriority0 \styrsid4129321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4129321 AmNumberTabs;}{\s26\ql \li0\ri0\sb240\nowidctlpar\wrapdefault\aspalpha\aspnum\faauto\adjustright\rin0\lin0\itap0 \rtlch\fcs1 _x000d__x000a_\af0\afs20\alang1025 \ltrch\fcs0 \b\fs24\lang2057\langfe2057\cgrid\langnp2057\langfenp2057 \sbasedon0 \snext26 \spriority0 \styrsid4129321 NormalBold12b;}}{\*\rsidtbl \rsid24658\rsid223860\rsid735077\rsid1718133\rsid2892074\rsid3565327\rsid4129321_x000d__x000a_\rsid4263787\rsid4666813\rsid6641733\rsid7823322\rsid9636012\rsid10377208\rsid11215221\rsid11549030\rsid12154954\rsid14289690\rsid14382809\rsid14424199\rsid15204470\rsid15285974\rsid15950462\rsid16324206\rsid16662270}{\mmathPr\mmathFont34\mbrkBin0_x000d__x000a_\mbrkBinSub0\msmallFrac0\mdispDef1\mlMargin0\mrMargin0\mdefJc1\mwrapIndent1440\mintLim0\mnaryLim1}{\info{\author VYROUBALOVA Jana}{\operator VYROUBALOVA Jana}{\creatim\yr2025\mo10\dy20\hr9\min43}{\revtim\yr2025\mo10\dy20\hr9\min43}{\version1}{\edmins0}_x000d__x000a_{\nofpages1}{\nofwords77}{\nofchars589}{\nofcharsws65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129321\newtblstyruls\nogrowautofit\usenormstyforlist\noindnmbrts\felnbrelev\nocxsptable\indrlsweleven\noafcnsttbl\afelev\utinl\hwelev\spltpgpar\notcvasp\notbrkcnstfrctbl\notvatxbx\krnprsnet\cachedcolbal _x000d__x000a_\nouicompat \fet0{\*\wgrffmtfilter 013f}\nofeaturethrottle1\ilfomacatclnup0{\*\template C:\\Users\\JVYROU~1\\AppData\\Local\\Temp\\Blank1.dotx}{\*\ftnsep \ltrpar \pard\plain \ltrpar_x000d__x000a_\ql \li0\ri0\widctlpar\wrapdefault\aspalpha\aspnum\faauto\adjustright\rin0\lin0\itap0 \rtlch\fcs1 \af0\afs20\alang1025 \ltrch\fcs0 \fs24\lang2057\langfe2057\cgrid\langnp2057\langfenp2057 {\rtlch\fcs1 \af0 \ltrch\fcs0 \insrsid14289690 \chftnsep _x000d__x000a_\par }}{\*\ftnsepc \ltrpar \pard\plain \ltrpar\ql \li0\ri0\widctlpar\wrapdefault\aspalpha\aspnum\faauto\adjustright\rin0\lin0\itap0 \rtlch\fcs1 \af0\afs20\alang1025 \ltrch\fcs0 \fs24\lang2057\langfe2057\cgrid\langnp2057\langfenp2057 {\rtlch\fcs1 \af0 _x000d__x000a_\ltrch\fcs0 \insrsid14289690 \chftnsepc _x000d__x000a_\par }}{\*\aftnsep \ltrpar \pard\plain \ltrpar\ql \li0\ri0\widctlpar\wrapdefault\aspalpha\aspnum\faauto\adjustright\rin0\lin0\itap0 \rtlch\fcs1 \af0\afs20\alang1025 \ltrch\fcs0 \fs24\lang2057\langfe2057\cgrid\langnp2057\langfenp2057 {\rtlch\fcs1 \af0 _x000d__x000a_\ltrch\fcs0 \insrsid14289690 \chftnsep _x000d__x000a_\par }}{\*\aftnsepc \ltrpar \pard\plain \ltrpar\ql \li0\ri0\widctlpar\wrapdefault\aspalpha\aspnum\faauto\adjustright\rin0\lin0\itap0 \rtlch\fcs1 \af0\afs20\alang1025 \ltrch\fcs0 \fs24\lang2057\langfe2057\cgrid\langnp2057\langfenp2057 {\rtlch\fcs1 \af0 _x000d__x000a_\ltrch\fcs0 \insrsid1428969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6947636 \rtlch\fcs1 _x000d__x000a_\af0\afs20\alang1025 \ltrch\fcs0 \b\fs24\lang2057\langfe2057\cgrid\langnp2057\langfenp2057 {\rtlch\fcs1 \af0 \ltrch\fcs0 \cs17\b0\v\fs20\cf9\lang1024\langfe1024\loch\af1\hich\af1\dbch\af31501\noproof\insrsid4129321\charrsid6314367 {\*\bkmkstart restartB}_x000d__x000a_\hich\af1\dbch\af31501\loch\f1 &lt;AmendB&gt;}{\rtlch\fcs1 \af0 \ltrch\fcs0 \insrsid4129321\charrsid6314367 Amendment\tab \tab }{\rtlch\fcs1 \af0 \ltrch\fcs0 _x000d__x000a_\cs17\b0\v\fs20\cf9\lang1024\langfe1024\loch\af1\hich\af1\dbch\af31501\noproof\insrsid4129321\charrsid6314367 \hich\af1\dbch\af31501\loch\f1 &lt;NumAmB&gt;}{\rtlch\fcs1 \af0 \ltrch\fcs0 \insrsid4129321\charrsid6314367 #}{\rtlch\fcs1 \af1 \ltrch\fcs0 _x000d__x000a_\cs22\v\f1\fs20\cf15\insrsid4129321\charrsid6314367 ENMIENDA@NRAM@}{\rtlch\fcs1 \af0 \ltrch\fcs0 \insrsid4129321\charrsid6314367 #}{\rtlch\fcs1 \af0 \ltrch\fcs0 _x000d__x000a_\cs17\b0\v\fs20\cf9\lang1024\langfe1024\loch\af1\hich\af1\dbch\af31501\noproof\insrsid4129321\charrsid6314367 \hich\af1\dbch\af31501\loch\f1 &lt;/NumAmB&gt;}{\rtlch\fcs1 \af0 \ltrch\fcs0 \insrsid4129321\charrsid6314367 _x000d__x000a_\par }\pard\plain \ltrpar\s26\ql \li0\ri0\sb240\keepn\nowidctlpar\wrapdefault\aspalpha\aspnum\faauto\adjustright\rin0\lin0\itap0\pararsid6947636 \rtlch\fcs1 \af0\afs20\alang1025 \ltrch\fcs0 \b\fs24\lang2057\langfe2057\cgrid\langnp2057\langfenp2057 {_x000d__x000a_\rtlch\fcs1 \af0 \ltrch\fcs0 \cs17\b0\v\fs20\cf9\lang1024\langfe1024\loch\af1\hich\af1\dbch\af31501\noproof\insrsid4129321\charrsid6314367 \hich\af1\dbch\af31501\loch\f1 &lt;DocAmend&gt;}{\rtlch\fcs1 \af0 \ltrch\fcs0 \insrsid4129321\charrsid6314367 #}{_x000d__x000a_\rtlch\fcs1 \af1 \ltrch\fcs0 \cs22\v\f1\fs20\cf15\insrsid4129321\charrsid6314367 MNU[OPTPROPOSALCOD][OPTPROPOSALCNS][OPTPROPOSALNLE][OPTPROPOSALINL]@CHOICE@CODEMNU}{\rtlch\fcs1 \af0 \ltrch\fcs0 \insrsid4129321\charrsid6314367 ##}{\rtlch\fcs1 \af1 _x000d__x000a_\ltrch\fcs0 \cs22\v\f1\fs20\cf15\insrsid4129321\charrsid6314367 MNU[AMACTYES][NOTAPP]@CHOICE@AMACTMNU}{\rtlch\fcs1 \af0 \ltrch\fcs0 \insrsid4129321\charrsid6314367 #}{\rtlch\fcs1 \af0 \ltrch\fcs0 _x000d__x000a_\cs17\b0\v\fs20\cf9\lang1024\langfe1024\loch\af1\hich\af1\dbch\af31501\noproof\insrsid4129321\charrsid6314367 \hich\af1\dbch\af31501\loch\f1 &lt;/DocAmend&gt;}{\rtlch\fcs1 \af0 \ltrch\fcs0 \insrsid4129321\charrsid6314367 _x000d__x000a_\par }\pard\plain \ltrpar\s19\ql \li0\ri0\keepn\nowidctlpar\wrapdefault\aspalpha\aspnum\faauto\adjustright\rin0\lin0\itap0\pararsid6947636 \rtlch\fcs1 \af0\afs20\alang1025 \ltrch\fcs0 \b\fs24\lang2057\langfe2057\cgrid\langnp2057\langfenp2057 {\rtlch\fcs1 \af0 _x000d__x000a_\ltrch\fcs0 \cs17\b0\v\fs20\cf9\lang1024\langfe1024\loch\af1\hich\af1\dbch\af31501\noproof\insrsid4129321\charrsid6314367 \hich\af1\dbch\af31501\loch\f1 &lt;Article&gt;}{\rtlch\fcs1 \af0 \ltrch\fcs0 \insrsid4129321\charrsid6314367 #}{\rtlch\fcs1 \af1 _x000d__x000a_\ltrch\fcs0 \cs22\v\f1\fs20\cf15\insrsid4129321\charrsid6314367 MNU[AMACTPARTYES][AMACTPARTNO]@CHOICE@AMACTMNU}{\rtlch\fcs1 \af0 \ltrch\fcs0 \insrsid4129321\charrsid6314367 #}{\rtlch\fcs1 \af0 \ltrch\fcs0 _x000d__x000a_\cs17\b0\v\fs20\cf9\lang1024\langfe1024\loch\af1\hich\af1\dbch\af31501\noproof\insrsid4129321\charrsid6314367 \hich\af1\dbch\af31501\loch\f1 &lt;/Article&gt;}{\rtlch\fcs1 \af0 \ltrch\fcs0 \insrsid4129321\charrsid6314367 _x000d__x000a_\par }\pard\plain \ltrpar\ql \li0\ri0\keepn\widctlpar\wrapdefault\aspalpha\aspnum\faauto\adjustright\rin0\lin0\itap0\pararsid6947636 \rtlch\fcs1 \af0\afs20\alang1025 \ltrch\fcs0 \fs24\lang2057\langfe2057\cgrid\langnp2057\langfenp2057 {\rtlch\fcs1 \af0 _x000d__x000a_\ltrch\fcs0 \cs17\v\fs20\cf9\lang1024\langfe1024\loch\af1\hich\af1\dbch\af31501\noproof\insrsid4129321\charrsid6314367 \hich\af1\dbch\af31501\loch\f1 &lt;DocAmend2&gt;&lt;OptDel&gt;}{\rtlch\fcs1 \af0 \ltrch\fcs0 \insrsid4129321\charrsid6314367 #}{\rtlch\fcs1 \af1 _x000d__x000a_\ltrch\fcs0 \cs22\v\f1\fs20\cf15\insrsid4129321\charrsid6314367 MNU[OPTNRACTYES][NOTAPP]@CHOICE@AMACTMNU}{\rtlch\fcs1 \af0 \ltrch\fcs0 \insrsid4129321\charrsid6314367 #}{\rtlch\fcs1 \af0 \ltrch\fcs0 _x000d__x000a_\cs17\v\fs20\cf9\lang1024\langfe1024\loch\af1\hich\af1\dbch\af31501\noproof\insrsid4129321\charrsid6314367 \hich\af1\dbch\af31501\loch\f1 &lt;/OptDel&gt;&lt;/DocAmend2&gt;}{\rtlch\fcs1 \af0 \ltrch\fcs0 \insrsid4129321\charrsid6314367 _x000d__x000a_\par }\pard \ltrpar\ql \li0\ri0\widctlpar\wrapdefault\aspalpha\aspnum\faauto\adjustright\rin0\lin0\itap0\pararsid6947636 {\rtlch\fcs1 \af0 \ltrch\fcs0 \cs17\v\fs20\cf9\lang1024\langfe1024\loch\af1\hich\af1\dbch\af31501\noproof\insrsid4129321\charrsid6314367 _x000d__x000a_\hich\af1\dbch\af31501\loch\f1 &lt;Article2&gt;&lt;OptDel&gt;}{\rtlch\fcs1 \af0 \ltrch\fcs0 \insrsid4129321\charrsid6314367 #}{\rtlch\fcs1 \af1 \ltrch\fcs0 \cs22\v\f1\fs20\cf15\insrsid4129321\charrsid6314367 MNU[OPTACTPARTYES][NOTAPP]@CHOICE@AMACTMNU}{\rtlch\fcs1 _x000d__x000a_\af0 \ltrch\fcs0 \insrsid4129321\charrsid6314367 #}{\rtlch\fcs1 \af0 \ltrch\fcs0 \cs17\v\fs20\cf9\lang1024\langfe1024\loch\af1\hich\af1\dbch\af31501\noproof\insrsid4129321\charrsid6314367 \hich\af1\dbch\af31501\loch\f1 &lt;/OptDel&gt;&lt;/Article2&gt;}{\rtlch\fcs1 _x000d__x000a_\af0 \ltrch\fcs0 \insrsid4129321\charrsid6314367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insrsid4129321\charrsid6314367 \cell }\pard \ltrpar\ql \li0\ri0\widctlpar\intbl\wrapdefault\aspalpha\aspnum\faauto\adjustright\rin0\lin0 {\rtlch\fcs1 \af0 \ltrch\fcs0 \insrsid4129321\charrsid6314367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4\qc \li0\ri0\sa240\keepn\nowidctlpar\intbl\wrapdefault\aspalpha\aspnum\faauto\adjustright\rin0\lin0\pararsid14374628 \rtlch\fcs1 \af0\afs20\alang1025 \ltrch\fcs0 _x000d__x000a_\i\fs24\lang2057\langfe2057\cgrid\langnp2057\langfenp2057 {\rtlch\fcs1 \af0 \ltrch\fcs0 \insrsid4129321\charrsid6314367 #}{\rtlch\fcs1 \af1 \ltrch\fcs0 \cs22\v\f1\fs20\cf15\insrsid4129321\charrsid6314367 MNU[OPTLEFTAMACT][LEFTPROP]@CHOICE@AMACTMNU}{_x000d__x000a_\rtlch\fcs1 \af0 \ltrch\fcs0 \insrsid4129321\charrsid6314367 #\cell Amendment\cell }\pard\plain \ltrpar\ql \li0\ri0\widctlpar\intbl\wrapdefault\aspalpha\aspnum\faauto\adjustright\rin0\lin0 \rtlch\fcs1 \af0\afs20\alang1025 \ltrch\fcs0 _x000d__x000a_\fs24\lang2057\langfe2057\cgrid\langnp2057\langfenp2057 {\rtlch\fcs1 \af0 \ltrch\fcs0 \insrsid4129321\charrsid6314367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129321\charrsid6314367 ##\cell ##}{\rtlch\fcs1 \af0\afs24 \ltrch\fcs0 \insrsid4129321\charrsid6314367 \cell }\pard\plain \ltrpar\ql \li0\ri0\widctlpar\intbl\wrapdefault\aspalpha\aspnum\faauto\adjustright\rin0\lin0 \rtlch\fcs1 _x000d__x000a_\af0\afs20\alang1025 \ltrch\fcs0 \fs24\lang2057\langfe2057\cgrid\langnp2057\langfenp2057 {\rtlch\fcs1 \af0 \ltrch\fcs0 \insrsid4129321\charrsid6314367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6947636 \rtlch\fcs1 \af0\afs20\alang1025 \ltrch\fcs0 \i\fs24\lang2057\langfe2057\cgrid\langnp2057\langfenp2057 {\rtlch\fcs1 \af0 \ltrch\fcs0 _x000d__x000a_\cs17\i0\v\fs20\cf9\lang1024\langfe1024\loch\af1\hich\af1\dbch\af31501\noproof\insrsid4129321\charrsid6314367 \hich\af1\dbch\af31501\loch\f1 &lt;OptDel&gt;}{\rtlch\fcs1 \af0 \ltrch\fcs0 \insrsid4129321\charrsid6314367 #}{\rtlch\fcs1 \af1 \ltrch\fcs0 _x000d__x000a_\cs22\v\f1\fs20\cf15\insrsid4129321\charrsid6314367 MNU[CROSSREFNO][CROSSREFYES]@CHOICE@}{\rtlch\fcs1 \af0 \ltrch\fcs0 \insrsid4129321\charrsid6314367 #}{\rtlch\fcs1 \af0 \ltrch\fcs0 _x000d__x000a_\cs17\i0\v\fs20\cf9\lang1024\langfe1024\loch\af1\hich\af1\dbch\af31501\noproof\insrsid4129321\charrsid6314367 \hich\af1\dbch\af31501\loch\f1 &lt;/OptDel&gt;}{\rtlch\fcs1 \af0 \ltrch\fcs0 \insrsid4129321\charrsid6314367 _x000d__x000a_\par }\pard\plain \ltrpar\s23\qc \li0\ri0\sb240\sa240\keepn\nowidctlpar\wrapdefault\aspalpha\aspnum\faauto\adjustright\rin0\lin0\itap0\pararsid6947636 \rtlch\fcs1 \af0\afs20\alang1025 \ltrch\fcs0 \i\fs24\lang2057\langfe2057\cgrid\langnp2057\langfenp2057 {_x000d__x000a_\rtlch\fcs1 \af0 \ltrch\fcs0 \cs17\i0\v\fs20\cf9\lang1024\langfe1024\loch\af1\hich\af1\dbch\af31501\noproof\insrsid4129321\charrsid6314367 \hich\af1\dbch\af31501\loch\f1 &lt;TitreJust&gt;}{\rtlch\fcs1 \af0 \ltrch\fcs0 \insrsid4129321\charrsid6314367 _x000d__x000a_Justification}{\rtlch\fcs1 \af0 \ltrch\fcs0 \cs17\i0\v\fs20\cf9\lang1024\langfe1024\loch\af1\hich\af1\dbch\af31501\noproof\insrsid4129321\charrsid6314367 \hich\af1\dbch\af31501\loch\f1 &lt;/TitreJust&gt;}{\rtlch\fcs1 \af0 \ltrch\fcs0 _x000d__x000a_\insrsid4129321\charrsid6314367 _x000d__x000a_\par }\pard\plain \ltrpar\s20\ql \li0\ri0\sa240\nowidctlpar\wrapdefault\aspalpha\aspnum\faauto\adjustright\rin0\lin0\itap0\pararsid6947636 \rtlch\fcs1 \af0\afs20\alang1025 \ltrch\fcs0 \i\fs24\lang2057\langfe2057\cgrid\langnp2057\langfenp2057 {\rtlch\fcs1 \af0 _x000d__x000a_\ltrch\fcs0 \cs17\i0\v\fs20\cf9\lang1024\langfe1024\loch\af1\hich\af1\dbch\af31501\noproof\insrsid4129321\charrsid6314367 \hich\af1\dbch\af31501\loch\f1 &lt;OptDelPrev&gt;}{\rtlch\fcs1 \af0 \ltrch\fcs0 \insrsid4129321\charrsid6314367 #}{\rtlch\fcs1 \af1 _x000d__x000a_\ltrch\fcs0 \cs22\v\f1\fs20\cf15\insrsid4129321\charrsid6314367 MNU[TEXTJUSTYES][TEXTJUSTNO]@CHOICE@}{\rtlch\fcs1 \af0 \ltrch\fcs0 \insrsid4129321\charrsid6314367 #}{\rtlch\fcs1 \af0 \ltrch\fcs0 _x000d__x000a_\cs17\i0\v\fs20\cf9\lang1024\langfe1024\loch\af1\hich\af1\dbch\af31501\noproof\insrsid4129321\charrsid6314367 \hich\af1\dbch\af31501\loch\f1 &lt;/OptDelPrev&gt;}{\rtlch\fcs1 \af0 \ltrch\fcs0 \insrsid4129321\charrsid6314367 _x000d__x000a_\par }\pard\plain \ltrpar\ql \li0\ri0\widctlpar\wrapdefault\aspalpha\aspnum\faauto\adjustright\rin0\lin0\itap0\pararsid6947636 \rtlch\fcs1 \af0\afs20\alang1025 \ltrch\fcs0 \fs24\lang2057\langfe2057\cgrid\langnp2057\langfenp2057 {\rtlch\fcs1 \af0 \ltrch\fcs0 _x000d__x000a_\cs17\v\fs20\cf9\lang1024\langfe1024\loch\af1\hich\af1\dbch\af31501\noproof\insrsid4129321\charrsid6314367 \hich\af1\dbch\af31501\loch\f1 &lt;/AmendB&gt;}{\rtlch\fcs1 \af0 \ltrch\fcs0 \insrsid4129321\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f5_x000d__x000a_00359541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3\fbidi \froman\fcharset238\fprq2 Times New Roman CE;}{\f54\fbidi \froman\fcharset204\fprq2 Times New Roman Cyr;}_x000d__x000a_{\f56\fbidi \froman\fcharset161\fprq2 Times New Roman Greek;}{\f57\fbidi \froman\fcharset162\fprq2 Times New Roman Tur;}{\f58\fbidi \froman\fcharset177\fprq2 Times New Roman (Hebrew);}{\f59\fbidi \froman\fcharset178\fprq2 Times New Roman (Arabic);}_x000d__x000a_{\f60\fbidi \froman\fcharset186\fprq2 Times New Roman Baltic;}{\f61\fbidi \froman\fcharset163\fprq2 Times New Roman (Vietnamese);}{\f63\fbidi \fswiss\fcharset238\fprq2 Arial CE;}{\f64\fbidi \fswiss\fcharset204\fprq2 Arial Cyr;}_x000d__x000a_{\f66\fbidi \fswiss\fcharset161\fprq2 Arial Greek;}{\f67\fbidi \fswiss\fcharset162\fprq2 Arial Tur;}{\f68\fbidi \fswiss\fcharset177\fprq2 Arial (Hebrew);}{\f69\fbidi \fswiss\fcharset178\fprq2 Arial (Arabic);}_x000d__x000a_{\f70\fbidi \fswiss\fcharset186\fprq2 Arial Baltic;}{\f71\fbidi \fswiss\fcharset163\fprq2 Arial (Vietnamese);}{\f393\fbidi \froman\fcharset238\fprq2 Cambria Math CE;}{\f394\fbidi \froman\fcharset204\fprq2 Cambria Math Cyr;}_x000d__x000a_{\f396\fbidi \froman\fcharset161\fprq2 Cambria Math Greek;}{\f397\fbidi \froman\fcharset162\fprq2 Cambria Math Tur;}{\f400\fbidi \froman\fcharset186\fprq2 Cambria Math Baltic;}{\f40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473359 HideTWBExt;}{_x000d__x000a_\s18\ql \li0\ri0\sa120\nowidctlpar\wrapdefault\aspalpha\aspnum\faauto\adjustright\rin0\lin0\itap0 \rtlch\fcs1 \af0\afs20\alang1025 \ltrch\fcs0 \fs24\lang2057\langfe2057\cgrid\langnp2057\langfenp2057 \sbasedon0 \snext18 \spriority0 \styrsid7473359 _x000d__x000a_Normal6a;}{\s19\ql \li0\ri0\nowidctlpar\wrapdefault\aspalpha\aspnum\faauto\adjustright\rin0\lin0\itap0 \rtlch\fcs1 \af0\afs20\alang1025 \ltrch\fcs0 \b\fs24\lang2057\langfe2057\cgrid\langnp2057\langfenp2057 \sbasedon0 \snext19 \spriority0 \styrsid7473359 _x000d__x000a_NormalBold;}{\s20\qc \li0\ri0\sa240\nowidctlpar\wrapdefault\aspalpha\aspnum\faauto\adjustright\rin0\lin0\itap0 \rtlch\fcs1 \af0\afs20\alang1025 \ltrch\fcs0 \i\fs24\lang2057\langfe2057\cgrid\langnp2057\langfenp2057 _x000d__x000a_\sbasedon0 \snext20 \spriority0 \styrsid7473359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7473359 AmNumberTabs;}{\s22\ql \li0\ri0\sb240\nowidctlpar\wrapdefault\aspalpha\aspnum\faauto\adjustright\rin0\lin0\itap0 \rtlch\fcs1 _x000d__x000a_\af0\afs20\alang1025 \ltrch\fcs0 \b\fs24\lang2057\langfe2057\cgrid\langnp2057\langfenp2057 \sbasedon0 \snext22 \spriority0 \styrsid7473359 NormalBold12b;}}{\*\rsidtbl \rsid24658\rsid223860\rsid735077\rsid1718133\rsid2892074\rsid3565327\rsid3897266_x000d__x000a_\rsid4263787\rsid4666813\rsid6641733\rsid7473359\rsid7823322\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VYROUBALOVA Jana}{\operator VYROUBALOVA Jana}{\creatim\yr2025\mo10\dy20\hr9\min43}{\revtim\yr2025\mo10\dy20\hr9\min43}{\version1}{\edmins0}_x000d__x000a_{\nofpages1}{\nofwords18}{\nofchars145}{\nofcharsws161}{\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473359\newtblstyruls\nogrowautofit\usenormstyforlist\noindnmbrts\felnbrelev\nocxsptable\indrlsweleven\noafcnsttbl\afelev\utinl\hwelev\spltpgpar\notcvasp\notbrkcnstfrctbl\notvatxbx\krnprsnet\cachedcolbal _x000d__x000a_\nouicompat \fet0{\*\wgrffmtfilter 013f}\nofeaturethrottle1\ilfomacatclnup0{\*\template C:\\Users\\JVYROU~1\\AppData\\Local\\Temp\\Blank1.dotx}{\*\ftnsep \ltrpar \pard\plain \ltrpar_x000d__x000a_\ql \li0\ri0\widctlpar\wrapdefault\aspalpha\aspnum\faauto\adjustright\rin0\lin0\itap0 \rtlch\fcs1 \af0\afs20\alang1025 \ltrch\fcs0 \fs24\lang2057\langfe2057\cgrid\langnp2057\langfenp2057 {\rtlch\fcs1 \af0 \ltrch\fcs0 \insrsid3897266 \chftnsep _x000d__x000a_\par }}{\*\ftnsepc \ltrpar \pard\plain \ltrpar\ql \li0\ri0\widctlpar\wrapdefault\aspalpha\aspnum\faauto\adjustright\rin0\lin0\itap0 \rtlch\fcs1 \af0\afs20\alang1025 \ltrch\fcs0 \fs24\lang2057\langfe2057\cgrid\langnp2057\langfenp2057 {\rtlch\fcs1 \af0 _x000d__x000a_\ltrch\fcs0 \insrsid3897266 \chftnsepc _x000d__x000a_\par }}{\*\aftnsep \ltrpar \pard\plain \ltrpar\ql \li0\ri0\widctlpar\wrapdefault\aspalpha\aspnum\faauto\adjustright\rin0\lin0\itap0 \rtlch\fcs1 \af0\afs20\alang1025 \ltrch\fcs0 \fs24\lang2057\langfe2057\cgrid\langnp2057\langfenp2057 {\rtlch\fcs1 \af0 _x000d__x000a_\ltrch\fcs0 \insrsid3897266 \chftnsep _x000d__x000a_\par }}{\*\aftnsepc \ltrpar \pard\plain \ltrpar\ql \li0\ri0\widctlpar\wrapdefault\aspalpha\aspnum\faauto\adjustright\rin0\lin0\itap0 \rtlch\fcs1 \af0\afs20\alang1025 \ltrch\fcs0 \fs24\lang2057\langfe2057\cgrid\langnp2057\langfenp2057 {\rtlch\fcs1 \af0 _x000d__x000a_\ltrch\fcs0 \insrsid389726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5225733 \rtlch\fcs1 _x000d__x000a_\af0\afs20\alang1025 \ltrch\fcs0 \b\fs24\lang2057\langfe2057\cgrid\langnp2057\langfenp2057 {\rtlch\fcs1 \af0 \ltrch\fcs0 \cs17\b0\v\fs20\cf9\lang1024\langfe1024\loch\af1\hich\af1\dbch\af31501\noproof\insrsid7473359\charrsid15879488 {\*\bkmkstart restartA}_x000d__x000a_\hich\af1\dbch\af31501\loch\f1 &lt;AmendA&gt;}{\rtlch\fcs1 \af0 \ltrch\fcs0 \insrsid7473359\charrsid15879488 [ZAMENDMENT]\tab \tab }{\rtlch\fcs1 \af0 \ltrch\fcs0 _x000d__x000a_\cs17\b0\v\fs20\cf9\lang1024\langfe1024\loch\af1\hich\af1\dbch\af31501\noproof\insrsid7473359\charrsid15879488 \hich\af1\dbch\af31501\loch\f1 &lt;NumAmA&gt;}{\rtlch\fcs1 \af0 \ltrch\fcs0 \insrsid7473359\charrsid15879488 [ZNRAM]}{\rtlch\fcs1 \af0 \ltrch\fcs0 _x000d__x000a_\cs17\b0\v\fs20\cf9\lang1024\langfe1024\loch\af1\hich\af1\dbch\af31501\noproof\insrsid7473359\charrsid15879488 \hich\af1\dbch\af31501\loch\f1 &lt;/NumAmA&gt;}{\rtlch\fcs1 \af0 \ltrch\fcs0 \insrsid7473359\charrsid15879488 _x000d__x000a_\par }\pard\plain \ltrpar\s22\ql \li0\ri0\sb240\keepn\nowidctlpar\wrapdefault\aspalpha\aspnum\faauto\adjustright\rin0\lin0\itap0\pararsid15225733 \rtlch\fcs1 \af0\afs20\alang1025 \ltrch\fcs0 \b\fs24\lang2057\langfe2057\cgrid\langnp2057\langfenp2057 {_x000d__x000a_\rtlch\fcs1 \af0 \ltrch\fcs0 \cs17\b0\v\fs20\cf9\lang1024\langfe1024\loch\af1\hich\af1\dbch\af31501\noproof\langnp1036\insrsid7473359\charrsid11356624 \hich\af1\dbch\af31501\loch\f1 &lt;DocAmend&gt;}{\rtlch\fcs1 \af0 \ltrch\fcs0 _x000d__x000a_\lang1036\langfe2057\langnp1036\insrsid7473359\charrsid11356624 [ZRESOLUTION]}{\rtlch\fcs1 \af0 \ltrch\fcs0 \cs17\b0\v\fs20\cf9\lang1024\langfe1024\loch\af1\hich\af1\dbch\af31501\noproof\langnp1036\insrsid7473359\charrsid11356624 _x000d__x000a_\hich\af1\dbch\af31501\loch\f1 &lt;/DocAmend&gt;}{\rtlch\fcs1 \af0 \ltrch\fcs0 \lang1036\langfe2057\langnp1036\insrsid7473359\charrsid11356624 _x000d__x000a_\par }\pard\plain \ltrpar\s19\ql \li0\ri0\nowidctlpar\wrapdefault\aspalpha\aspnum\faauto\adjustright\rin0\lin0\itap0\pararsid15225733 \rtlch\fcs1 \af0\afs20\alang1025 \ltrch\fcs0 \b\fs24\lang2057\langfe2057\cgrid\langnp2057\langfenp2057 {\rtlch\fcs1 \af0 _x000d__x000a_\ltrch\fcs0 \cs17\b0\v\fs20\cf9\lang1024\langfe1024\loch\af1\hich\af1\dbch\af31501\noproof\langnp1036\insrsid7473359\charrsid11356624 \hich\af1\dbch\af31501\loch\f1 &lt;Article&gt;}{\rtlch\fcs1 \af0 \ltrch\fcs0 _x000d__x000a_\lang1036\langfe2057\langnp1036\insrsid7473359\charrsid11356624 [ZRESPART]}{\rtlch\fcs1 \af0 \ltrch\fcs0 \cs17\b0\v\fs20\cf9\lang1024\langfe1024\loch\af1\hich\af1\dbch\af31501\noproof\langnp1036\insrsid7473359\charrsid11356624 _x000d__x000a_\hich\af1\dbch\af31501\loch\f1 &lt;/Article&gt;}{\rtlch\fcs1 \af0 \ltrch\fcs0 \lang1036\langfe2057\langnp1036\insrsid7473359\charrsid11356624 _x000d__x000a_\par \ltrrow}\trowd \ltrrow\ts11\trqc\trgaph340\trleft-340\trftsWidth1\trftsWidthB3\trpaddl340\trpaddr340\trpaddfl3\trpaddft3\trpaddfb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7473359\charrsid11356624 \cell }\pard \ltrpar_x000d__x000a_\ql \li0\ri0\widctlpar\intbl\wrapdefault\aspalpha\aspnum\faauto\adjustright\rin0\lin0 {\rtlch\fcs1 \af0 \ltrch\fcs0 \insrsid7473359\charrsid11356624 \trowd \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1\trftsWidthB3\trpaddl340\trpaddr340\trpaddfl3\trpaddft3\trpaddfb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0\qc \li0\ri0\sa240\keepn\nowidctlpar\intbl\wrapdefault\aspalpha\aspnum\faauto\adjustright\rin0\lin0\pararsid14374628 \rtlch\fcs1 \af0\afs20\alang1025 \ltrch\fcs0 \i\fs24\lang2057\langfe2057\cgrid\langnp2057\langfenp2057 {_x000d__x000a_\rtlch\fcs1 \af0 \ltrch\fcs0 \insrsid7473359\charrsid15879488 [ZLEFTA]\cell [ZRIGHT]\cell }\pard\plain \ltrpar\ql \li0\ri0\widctlpar\intbl\wrapdefault\aspalpha\aspnum\faauto\adjustright\rin0\lin0 \rtlch\fcs1 \af0\afs20\alang1025 \ltrch\fcs0 _x000d__x000a_\fs24\lang2057\langfe2057\cgrid\langnp2057\langfenp2057 {\rtlch\fcs1 \af0 \ltrch\fcs0 \insrsid7473359\charrsid15879488 \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7473359\charrsid15879488 [ZTEXTL]\cell [ZTEXTR]}{\rtlch\fcs1 \af0\afs24 \ltrch\fcs0 \insrsid7473359\charrsid15879488 \cell }\pard\plain \ltrpar\ql \li0\ri0\widctlpar\intbl\wrapdefault\aspalpha\aspnum\faauto\adjustright\rin0\lin0 \rtlch\fcs1 _x000d__x000a_\af0\afs20\alang1025 \ltrch\fcs0 \fs24\lang2057\langfe2057\cgrid\langnp2057\langfenp2057 {\rtlch\fcs1 \af0 \ltrch\fcs0 \insrsid7473359\charrsid15879488 \trowd \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5225733 {\rtlch\fcs1 \af0 \ltrch\fcs0 \cs17\v\fs20\cf9\lang1024\langfe1024\loch\af1\hich\af1\dbch\af31501\noproof\insrsid7473359\charrsid15879488 _x000d__x000a_\hich\af1\dbch\af31501\loch\f1 &lt;/AmendA&gt;}{\rtlch\fcs1 \af0 \ltrch\fcs0 \insrsid7473359\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b6_x000d__x000a_703a9541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3\fbidi \froman\fcharset238\fprq2 Times New Roman CE;}{\f54\fbidi \froman\fcharset204\fprq2 Times New Roman Cyr;}_x000d__x000a_{\f56\fbidi \froman\fcharset161\fprq2 Times New Roman Greek;}{\f57\fbidi \froman\fcharset162\fprq2 Times New Roman Tur;}{\f58\fbidi \froman\fcharset177\fprq2 Times New Roman (Hebrew);}{\f59\fbidi \froman\fcharset178\fprq2 Times New Roman (Arabic);}_x000d__x000a_{\f60\fbidi \froman\fcharset186\fprq2 Times New Roman Baltic;}{\f61\fbidi \froman\fcharset163\fprq2 Times New Roman (Vietnamese);}{\f63\fbidi \fswiss\fcharset238\fprq2 Arial CE;}{\f64\fbidi \fswiss\fcharset204\fprq2 Arial Cyr;}_x000d__x000a_{\f66\fbidi \fswiss\fcharset161\fprq2 Arial Greek;}{\f67\fbidi \fswiss\fcharset162\fprq2 Arial Tur;}{\f68\fbidi \fswiss\fcharset177\fprq2 Arial (Hebrew);}{\f69\fbidi \fswiss\fcharset178\fprq2 Arial (Arabic);}_x000d__x000a_{\f70\fbidi \fswiss\fcharset186\fprq2 Arial Baltic;}{\f71\fbidi \fswiss\fcharset163\fprq2 Arial (Vietnamese);}{\f393\fbidi \froman\fcharset238\fprq2 Cambria Math CE;}{\f394\fbidi \froman\fcharset204\fprq2 Cambria Math Cyr;}_x000d__x000a_{\f396\fbidi \froman\fcharset161\fprq2 Cambria Math Greek;}{\f397\fbidi \froman\fcharset162\fprq2 Cambria Math Tur;}{\f400\fbidi \froman\fcharset186\fprq2 Cambria Math Baltic;}{\f40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156728 HideTWBExt;}{_x000d__x000a_\s18\ql \li0\ri0\sa120\nowidctlpar\wrapdefault\aspalpha\aspnum\faauto\adjustright\rin0\lin0\itap0 \rtlch\fcs1 \af0\afs20\alang1025 \ltrch\fcs0 \fs24\lang2057\langfe2057\cgrid\langnp2057\langfenp2057 \sbasedon0 \snext18 \spriority0 \styrsid3156728 _x000d__x000a_Normal6a;}{\s19\ql \li0\ri0\nowidctlpar\wrapdefault\aspalpha\aspnum\faauto\adjustright\rin0\lin0\itap0 \rtlch\fcs1 \af0\afs20\alang1025 \ltrch\fcs0 \b\fs24\lang2057\langfe2057\cgrid\langnp2057\langfenp2057 \sbasedon0 \snext19 \spriority0 \styrsid3156728 _x000d__x000a_NormalBold;}{\s20\ql \li0\ri0\sa240\nowidctlpar\wrapdefault\aspalpha\aspnum\faauto\adjustright\rin0\lin0\itap0 \rtlch\fcs1 \af0\afs20\alang1025 \ltrch\fcs0 \i\fs24\lang2057\langfe2057\cgrid\langnp2057\langfenp2057 _x000d__x000a_\sbasedon0 \snext20 \spriority0 \styrsid3156728 AmJustText;}{\s21\qc \li0\ri0\sb240\sa240\nowidctlpar\wrapdefault\aspalpha\aspnum\faauto\adjustright\rin0\lin0\itap0 \rtlch\fcs1 \af0\afs20\alang1025 \ltrch\fcs0 _x000d__x000a_\i\fs24\lang2057\langfe2057\cgrid\langnp2057\langfenp2057 \sbasedon0 \snext21 \spriority0 \styrsid3156728 AmCrossRef;}{\s22\qc \li0\ri0\sb240\sa240\keepn\nowidctlpar\wrapdefault\aspalpha\aspnum\faauto\adjustright\rin0\lin0\itap0 \rtlch\fcs1 _x000d__x000a_\af0\afs20\alang1025 \ltrch\fcs0 \i\fs24\lang2057\langfe2057\cgrid\langnp2057\langfenp2057 \sbasedon0 \snext20 \spriority0 \styrsid3156728 AmJustTitle;}{\s23\qc \li0\ri0\sa240\nowidctlpar\wrapdefault\aspalpha\aspnum\faauto\adjustright\rin0\lin0\itap0 _x000d__x000a_\rtlch\fcs1 \af0\afs20\alang1025 \ltrch\fcs0 \i\fs24\lang2057\langfe2057\cgrid\langnp2057\langfenp2057 \sbasedon0 \snext23 \spriority0 \styrsid3156728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3156728 AmNumberTabs;}{\s25\ql \li0\ri0\sb240\nowidctlpar\wrapdefault\aspalpha\aspnum\faauto\adjustright\rin0\lin0\itap0 \rtlch\fcs1 _x000d__x000a_\af0\afs20\alang1025 \ltrch\fcs0 \b\fs24\lang2057\langfe2057\cgrid\langnp2057\langfenp2057 \sbasedon0 \snext25 \spriority0 \styrsid3156728 NormalBold12b;}}{\*\rsidtbl \rsid24658\rsid223860\rsid735077\rsid1718133\rsid2892074\rsid3156728\rsid3565327_x000d__x000a_\rsid4263787\rsid4666813\rsid6641733\rsid7823322\rsid9636012\rsid10377208\rsid11215221\rsid11549030\rsid12154954\rsid13251344\rsid14382809\rsid14424199\rsid15204470\rsid15285974\rsid15950462\rsid16324206\rsid16662270}{\mmathPr\mmathFont34\mbrkBin0_x000d__x000a_\mbrkBinSub0\msmallFrac0\mdispDef1\mlMargin0\mrMargin0\mdefJc1\mwrapIndent1440\mintLim0\mnaryLim1}{\info{\author VYROUBALOVA Jana}{\operator VYROUBALOVA Jana}{\creatim\yr2025\mo10\dy20\hr9\min43}{\revtim\yr2025\mo10\dy20\hr9\min43}{\version1}{\edmins0}_x000d__x000a_{\nofpages1}{\nofwords43}{\nofchars329}{\nofcharsws36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156728\newtblstyruls\nogrowautofit\usenormstyforlist\noindnmbrts\felnbrelev\nocxsptable\indrlsweleven\noafcnsttbl\afelev\utinl\hwelev\spltpgpar\notcvasp\notbrkcnstfrctbl\notvatxbx\krnprsnet\cachedcolbal _x000d__x000a_\nouicompat \fet0{\*\wgrffmtfilter 013f}\nofeaturethrottle1\ilfomacatclnup0{\*\template C:\\Users\\JVYROU~1\\AppData\\Local\\Temp\\Blank1.dotx}{\*\ftnsep \ltrpar \pard\plain \ltrpar_x000d__x000a_\ql \li0\ri0\widctlpar\wrapdefault\aspalpha\aspnum\faauto\adjustright\rin0\lin0\itap0 \rtlch\fcs1 \af0\afs20\alang1025 \ltrch\fcs0 \fs24\lang2057\langfe2057\cgrid\langnp2057\langfenp2057 {\rtlch\fcs1 \af0 \ltrch\fcs0 \insrsid13251344 \chftnsep _x000d__x000a_\par }}{\*\ftnsepc \ltrpar \pard\plain \ltrpar\ql \li0\ri0\widctlpar\wrapdefault\aspalpha\aspnum\faauto\adjustright\rin0\lin0\itap0 \rtlch\fcs1 \af0\afs20\alang1025 \ltrch\fcs0 \fs24\lang2057\langfe2057\cgrid\langnp2057\langfenp2057 {\rtlch\fcs1 \af0 _x000d__x000a_\ltrch\fcs0 \insrsid13251344 \chftnsepc _x000d__x000a_\par }}{\*\aftnsep \ltrpar \pard\plain \ltrpar\ql \li0\ri0\widctlpar\wrapdefault\aspalpha\aspnum\faauto\adjustright\rin0\lin0\itap0 \rtlch\fcs1 \af0\afs20\alang1025 \ltrch\fcs0 \fs24\lang2057\langfe2057\cgrid\langnp2057\langfenp2057 {\rtlch\fcs1 \af0 _x000d__x000a_\ltrch\fcs0 \insrsid13251344 \chftnsep _x000d__x000a_\par }}{\*\aftnsepc \ltrpar \pard\plain \ltrpar\ql \li0\ri0\widctlpar\wrapdefault\aspalpha\aspnum\faauto\adjustright\rin0\lin0\itap0 \rtlch\fcs1 \af0\afs20\alang1025 \ltrch\fcs0 \fs24\lang2057\langfe2057\cgrid\langnp2057\langfenp2057 {\rtlch\fcs1 \af0 _x000d__x000a_\ltrch\fcs0 \insrsid1325134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5956237 \rtlch\fcs1 _x000d__x000a_\af0\afs20\alang1025 \ltrch\fcs0 \b\fs24\lang2057\langfe2057\cgrid\langnp2057\langfenp2057 {\rtlch\fcs1 \af0 \ltrch\fcs0 \cs17\b0\v\fs20\cf9\lang1024\langfe1024\loch\af1\hich\af1\dbch\af31501\noproof\insrsid3156728\charrsid15879488 {\*\bkmkstart restartB}_x000d__x000a_\hich\af1\dbch\af31501\loch\f1 &lt;AmendB&gt;}{\rtlch\fcs1 \af0 \ltrch\fcs0 \insrsid3156728\charrsid15879488 [ZAMENDMENT]\tab \tab }{\rtlch\fcs1 \af0 \ltrch\fcs0 _x000d__x000a_\cs17\b0\v\fs20\cf9\lang1024\langfe1024\loch\af1\hich\af1\dbch\af31501\noproof\insrsid3156728\charrsid15879488 \hich\af1\dbch\af31501\loch\f1 &lt;NumAmB&gt;}{\rtlch\fcs1 \af0 \ltrch\fcs0 \insrsid3156728\charrsid15879488 [ZNRAM]}{\rtlch\fcs1 \af0 \ltrch\fcs0 _x000d__x000a_\cs17\b0\v\fs20\cf9\lang1024\langfe1024\loch\af1\hich\af1\dbch\af31501\noproof\insrsid3156728\charrsid15879488 \hich\af1\dbch\af31501\loch\f1 &lt;/NumAmB&gt;}{\rtlch\fcs1 \af0 \ltrch\fcs0 \insrsid3156728\charrsid15879488 _x000d__x000a_\par }\pard\plain \ltrpar\s25\ql \li0\ri0\sb240\keepn\nowidctlpar\wrapdefault\aspalpha\aspnum\faauto\adjustright\rin0\lin0\itap0\pararsid15956237 \rtlch\fcs1 \af0\afs20\alang1025 \ltrch\fcs0 \b\fs24\lang2057\langfe2057\cgrid\langnp2057\langfenp2057 {_x000d__x000a_\rtlch\fcs1 \af0 \ltrch\fcs0 \cs17\b0\v\fs20\cf9\lang1024\langfe1024\loch\af1\hich\af1\dbch\af31501\noproof\insrsid3156728\charrsid15879488 \hich\af1\dbch\af31501\loch\f1 &lt;DocAmend&gt;}{\rtlch\fcs1 \af0 \ltrch\fcs0 \insrsid3156728\charrsid15879488 _x000d__x000a_[ZPROPOSAL][ZAMACT]}{\rtlch\fcs1 \af0 \ltrch\fcs0 \cs17\b0\v\fs20\cf9\lang1024\langfe1024\loch\af1\hich\af1\dbch\af31501\noproof\insrsid3156728\charrsid15879488 \hich\af1\dbch\af31501\loch\f1 &lt;/DocAmend&gt;}{\rtlch\fcs1 \af0 \ltrch\fcs0 _x000d__x000a_\insrsid3156728\charrsid15879488 _x000d__x000a_\par }\pard\plain \ltrpar\s19\ql \li0\ri0\keepn\nowidctlpar\wrapdefault\aspalpha\aspnum\faauto\adjustright\rin0\lin0\itap0\pararsid15956237 \rtlch\fcs1 \af0\afs20\alang1025 \ltrch\fcs0 \b\fs24\lang2057\langfe2057\cgrid\langnp2057\langfenp2057 {\rtlch\fcs1 _x000d__x000a_\af0 \ltrch\fcs0 \cs17\b0\v\fs20\cf9\lang1024\langfe1024\loch\af1\hich\af1\dbch\af31501\noproof\insrsid3156728\charrsid15879488 \hich\af1\dbch\af31501\loch\f1 &lt;Article&gt;}{\rtlch\fcs1 \af0 \ltrch\fcs0 \insrsid3156728\charrsid15879488 [ZAMPART]}{\rtlch\fcs1 _x000d__x000a_\af0 \ltrch\fcs0 \cs17\b0\v\fs20\cf9\lang1024\langfe1024\loch\af1\hich\af1\dbch\af31501\noproof\insrsid3156728\charrsid15879488 \hich\af1\dbch\af31501\loch\f1 &lt;/Article&gt;}{\rtlch\fcs1 \af0 \ltrch\fcs0 \insrsid3156728\charrsid15879488 _x000d__x000a_\par }\pard\plain \ltrpar\ql \li0\ri0\keepn\widctlpar\wrapdefault\aspalpha\aspnum\faauto\adjustright\rin0\lin0\itap0\pararsid15956237 \rtlch\fcs1 \af0\afs20\alang1025 \ltrch\fcs0 \fs24\lang2057\langfe2057\cgrid\langnp2057\langfenp2057 {\rtlch\fcs1 \af0 _x000d__x000a_\ltrch\fcs0 \cs17\v\fs20\cf9\lang1024\langfe1024\loch\af1\hich\af1\dbch\af31501\noproof\insrsid3156728\charrsid15879488 \hich\af1\dbch\af31501\loch\f1 &lt;DocAmend2&gt;&lt;OptDel&gt;}{\rtlch\fcs1 \af0 \ltrch\fcs0 \insrsid3156728\charrsid15879488 [ZNRACT]}{_x000d__x000a_\rtlch\fcs1 \af0 \ltrch\fcs0 \cs17\v\fs20\cf9\lang1024\langfe1024\loch\af1\hich\af1\dbch\af31501\noproof\insrsid3156728\charrsid15879488 \hich\af1\dbch\af31501\loch\f1 &lt;/OptDel&gt;&lt;/DocAmend2&gt;}{\rtlch\fcs1 \af0 \ltrch\fcs0 \insrsid3156728\charrsid15879488 _x000d__x000a__x000d__x000a_\par }\pard \ltrpar\ql \li0\ri0\widctlpar\wrapdefault\aspalpha\aspnum\faauto\adjustright\rin0\lin0\itap0\pararsid15956237 {\rtlch\fcs1 \af0 \ltrch\fcs0 _x000d__x000a_\cs17\v\fs20\cf9\lang1024\langfe1024\loch\af1\hich\af1\dbch\af31501\noproof\langnp1036\insrsid3156728\charrsid11356624 \hich\af1\dbch\af31501\loch\f1 &lt;Article2&gt;&lt;OptDel&gt;}{\rtlch\fcs1 \af0 \ltrch\fcs0 _x000d__x000a_\lang1036\langfe2057\langnp1036\insrsid3156728\charrsid11356624 [ZACTPART]}{\rtlch\fcs1 \af0 \ltrch\fcs0 \cs17\v\fs20\cf9\lang1024\langfe1024\loch\af1\hich\af1\dbch\af31501\noproof\langnp1036\insrsid3156728\charrsid11356624 \hich\af1\dbch\af31501\loch\f1 _x000d__x000a_&lt;/OptDel&gt;&lt;/Article2&gt;}{\rtlch\fcs1 \af0 \ltrch\fcs0 \lang1036\langfe2057\langnp1036\insrsid3156728\charrsid11356624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lang1036\langfe2057\langnp1036\insrsid3156728\charrsid11356624 \cell }\pard \ltrpar\ql \li0\ri0\widctlpar\intbl\wrapdefault\aspalpha\aspnum\faauto\adjustright\rin0\lin0 {\rtlch\fcs1 \af0 \ltrch\fcs0 \insrsid3156728\charrsid11356624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3\qc \li0\ri0\sa240\keepn\nowidctlpar\intbl\wrapdefault\aspalpha\aspnum\faauto\adjustright\rin0\lin0\pararsid14374628 \rtlch\fcs1 \af0\afs20\alang1025 \ltrch\fcs0 _x000d__x000a_\i\fs24\lang2057\langfe2057\cgrid\langnp2057\langfenp2057 {\rtlch\fcs1 \af0 \ltrch\fcs0 \insrsid3156728\charrsid15879488 [ZLEFTB]\cell [ZRIGHT]\cell }\pard\plain \ltrpar\ql \li0\ri0\widctlpar\intbl\wrapdefault\aspalpha\aspnum\faauto\adjustright\rin0\lin0 _x000d__x000a_\rtlch\fcs1 \af0\afs20\alang1025 \ltrch\fcs0 \fs24\lang2057\langfe2057\cgrid\langnp2057\langfenp2057 {\rtlch\fcs1 \af0 \ltrch\fcs0 \insrsid3156728\charrsid15879488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3156728\charrsid15879488 [ZTEXTL]\cell [ZTEXTR]}{\rtlch\fcs1 \af0\afs24 \ltrch\fcs0 \insrsid3156728\charrsid15879488 \cell }\pard\plain \ltrpar\ql \li0\ri0\widctlpar\intbl\wrapdefault\aspalpha\aspnum\faauto\adjustright\rin0\lin0 \rtlch\fcs1 _x000d__x000a_\af0\afs20\alang1025 \ltrch\fcs0 \fs24\lang2057\langfe2057\cgrid\langnp2057\langfenp2057 {\rtlch\fcs1 \af0 \ltrch\fcs0 \insrsid3156728\charrsid15879488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956237 \rtlch\fcs1 \af0\afs20\alang1025 \ltrch\fcs0 \i\fs24\lang2057\langfe2057\cgrid\langnp2057\langfenp2057 {\rtlch\fcs1 \af0 \ltrch\fcs0 _x000d__x000a_\cs17\i0\v\fs20\cf9\lang1024\langfe1024\loch\af1\hich\af1\dbch\af31501\noproof\insrsid3156728\charrsid15879488 \hich\af1\dbch\af31501\loch\f1 &lt;OptDel&gt;}{\rtlch\fcs1 \af0 \ltrch\fcs0 \insrsid3156728\charrsid15879488 [ZCROSSREF]}{\rtlch\fcs1 \af0 _x000d__x000a_\ltrch\fcs0 \cs17\i0\v\fs20\cf9\lang1024\langfe1024\loch\af1\hich\af1\dbch\af31501\noproof\insrsid3156728\charrsid15879488 \hich\af1\dbch\af31501\loch\f1 &lt;/OptDel&gt;}{\rtlch\fcs1 \af0 \ltrch\fcs0 \insrsid3156728\charrsid15879488 _x000d__x000a_\par }\pard\plain \ltrpar\s22\qc \li0\ri0\sb240\sa240\keepn\nowidctlpar\wrapdefault\aspalpha\aspnum\faauto\adjustright\rin0\lin0\itap0\pararsid15956237 \rtlch\fcs1 \af0\afs20\alang1025 \ltrch\fcs0 \i\fs24\lang2057\langfe2057\cgrid\langnp2057\langfenp2057 {_x000d__x000a_\rtlch\fcs1 \af0 \ltrch\fcs0 \cs17\i0\v\fs20\cf9\lang1024\langfe1024\loch\af1\hich\af1\dbch\af31501\noproof\insrsid3156728\charrsid15879488 \hich\af1\dbch\af31501\loch\f1 &lt;TitreJust&gt;}{\rtlch\fcs1 \af0 \ltrch\fcs0 \insrsid3156728\charrsid15879488 _x000d__x000a_[ZJUSTIFICATION]}{\rtlch\fcs1 \af0 \ltrch\fcs0 \cs17\i0\v\fs20\cf9\lang1024\langfe1024\loch\af1\hich\af1\dbch\af31501\noproof\insrsid3156728\charrsid15879488 \hich\af1\dbch\af31501\loch\f1 &lt;/TitreJust&gt;}{\rtlch\fcs1 \af0 \ltrch\fcs0 _x000d__x000a_\insrsid3156728\charrsid15879488 _x000d__x000a_\par }\pard\plain \ltrpar\s20\ql \li0\ri0\sa240\nowidctlpar\wrapdefault\aspalpha\aspnum\faauto\adjustright\rin0\lin0\itap0\pararsid15956237 \rtlch\fcs1 \af0\afs20\alang1025 \ltrch\fcs0 \i\fs24\lang2057\langfe2057\cgrid\langnp2057\langfenp2057 {\rtlch\fcs1 _x000d__x000a_\af0 \ltrch\fcs0 \cs17\i0\v\fs20\cf9\lang1024\langfe1024\loch\af1\hich\af1\dbch\af31501\noproof\insrsid3156728\charrsid15879488 \hich\af1\dbch\af31501\loch\f1 &lt;OptDelPrev&gt;}{\rtlch\fcs1 \af0 \ltrch\fcs0 \insrsid3156728\charrsid15879488 [ZTEXTJUST]}{_x000d__x000a_\rtlch\fcs1 \af0 \ltrch\fcs0 \cs17\i0\v\fs20\cf9\lang1024\langfe1024\loch\af1\hich\af1\dbch\af31501\noproof\insrsid3156728\charrsid15879488 \hich\af1\dbch\af31501\loch\f1 &lt;/OptDelPrev&gt;}{\rtlch\fcs1 \af0 \ltrch\fcs0 \insrsid3156728\charrsid15879488 _x000d__x000a_\par }\pard\plain \ltrpar\ql \li0\ri0\widctlpar\wrapdefault\aspalpha\aspnum\faauto\adjustright\rin0\lin0\itap0\pararsid15956237 \rtlch\fcs1 \af0\afs20\alang1025 \ltrch\fcs0 \fs24\lang2057\langfe2057\cgrid\langnp2057\langfenp2057 {\rtlch\fcs1 \af0 \ltrch\fcs0 _x000d__x000a_\cs17\v\fs20\cf9\lang1024\langfe1024\loch\af1\hich\af1\dbch\af31501\noproof\insrsid3156728\charrsid15879488 \hich\af1\dbch\af31501\loch\f1 &lt;/AmendB&gt;}{\rtlch\fcs1 \af0 \ltrch\fcs0 \insrsid3156728\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49_x000d__x000a_f63f9541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30"/>
    <w:docVar w:name="TITLECODMNU" w:val=" 1"/>
    <w:docVar w:name="TXTAUTHOR" w:val="Emma Fourreau"/>
    <w:docVar w:name="TXTLANGUE" w:val="CS"/>
    <w:docVar w:name="TXTLANGUEMIN" w:val="cs"/>
    <w:docVar w:name="TXTNRC" w:val="0074/2025"/>
    <w:docVar w:name="TXTNRCOM" w:val="(2025)0173"/>
    <w:docVar w:name="TXTNRPE" w:val="774.485"/>
    <w:docVar w:name="TXTNRPROC" w:val="2025/0090"/>
    <w:docVar w:name="TXTPEorAP" w:val="PE"/>
    <w:docVar w:name="TXTROUTE" w:val="AD\1330179CS.docx"/>
    <w:docVar w:name="TXTVERSION" w:val="03-00"/>
  </w:docVars>
  <w:rsids>
    <w:rsidRoot w:val="00D62623"/>
    <w:rsid w:val="00001D5B"/>
    <w:rsid w:val="00010FA0"/>
    <w:rsid w:val="00016736"/>
    <w:rsid w:val="00026559"/>
    <w:rsid w:val="00027FA8"/>
    <w:rsid w:val="00043E48"/>
    <w:rsid w:val="0004474F"/>
    <w:rsid w:val="00082EC4"/>
    <w:rsid w:val="000D44A6"/>
    <w:rsid w:val="000D5703"/>
    <w:rsid w:val="000D5BDC"/>
    <w:rsid w:val="00122C05"/>
    <w:rsid w:val="0013270B"/>
    <w:rsid w:val="00134974"/>
    <w:rsid w:val="00141CD7"/>
    <w:rsid w:val="001616BD"/>
    <w:rsid w:val="001820A9"/>
    <w:rsid w:val="001A0556"/>
    <w:rsid w:val="001B0A1E"/>
    <w:rsid w:val="001C0886"/>
    <w:rsid w:val="001D5154"/>
    <w:rsid w:val="001E3AC4"/>
    <w:rsid w:val="0020077A"/>
    <w:rsid w:val="00227E91"/>
    <w:rsid w:val="0023131B"/>
    <w:rsid w:val="002852C9"/>
    <w:rsid w:val="002A67EE"/>
    <w:rsid w:val="002D0066"/>
    <w:rsid w:val="002D7736"/>
    <w:rsid w:val="00304EA8"/>
    <w:rsid w:val="00305D65"/>
    <w:rsid w:val="00341A99"/>
    <w:rsid w:val="00360FAA"/>
    <w:rsid w:val="0038294E"/>
    <w:rsid w:val="003A2F84"/>
    <w:rsid w:val="003C7390"/>
    <w:rsid w:val="003E1280"/>
    <w:rsid w:val="003F128E"/>
    <w:rsid w:val="0040055C"/>
    <w:rsid w:val="00410F6B"/>
    <w:rsid w:val="00487596"/>
    <w:rsid w:val="004B02C9"/>
    <w:rsid w:val="004B3A53"/>
    <w:rsid w:val="004C2A0D"/>
    <w:rsid w:val="004D6D1F"/>
    <w:rsid w:val="004E5C76"/>
    <w:rsid w:val="004F1D2F"/>
    <w:rsid w:val="00502B76"/>
    <w:rsid w:val="00513F6F"/>
    <w:rsid w:val="00522B51"/>
    <w:rsid w:val="00524707"/>
    <w:rsid w:val="005539B7"/>
    <w:rsid w:val="00571233"/>
    <w:rsid w:val="00595B48"/>
    <w:rsid w:val="005A7786"/>
    <w:rsid w:val="00613134"/>
    <w:rsid w:val="00626D52"/>
    <w:rsid w:val="0063559C"/>
    <w:rsid w:val="00643DA8"/>
    <w:rsid w:val="00657D5C"/>
    <w:rsid w:val="00683DD1"/>
    <w:rsid w:val="00691B1C"/>
    <w:rsid w:val="006A0F0A"/>
    <w:rsid w:val="006A48AA"/>
    <w:rsid w:val="006B1267"/>
    <w:rsid w:val="006D292E"/>
    <w:rsid w:val="00712462"/>
    <w:rsid w:val="00716BAA"/>
    <w:rsid w:val="00762DEA"/>
    <w:rsid w:val="00776639"/>
    <w:rsid w:val="0078548A"/>
    <w:rsid w:val="007920AF"/>
    <w:rsid w:val="007B7CE3"/>
    <w:rsid w:val="007F187F"/>
    <w:rsid w:val="00817D13"/>
    <w:rsid w:val="00820C7D"/>
    <w:rsid w:val="00822F15"/>
    <w:rsid w:val="00833D11"/>
    <w:rsid w:val="00836FD3"/>
    <w:rsid w:val="008375A8"/>
    <w:rsid w:val="00866B9A"/>
    <w:rsid w:val="00870D82"/>
    <w:rsid w:val="00871C90"/>
    <w:rsid w:val="00871DF6"/>
    <w:rsid w:val="00872A52"/>
    <w:rsid w:val="00876A73"/>
    <w:rsid w:val="0089388A"/>
    <w:rsid w:val="008F3DB0"/>
    <w:rsid w:val="00904864"/>
    <w:rsid w:val="009052FE"/>
    <w:rsid w:val="00915A0A"/>
    <w:rsid w:val="00920609"/>
    <w:rsid w:val="00920F51"/>
    <w:rsid w:val="009215FC"/>
    <w:rsid w:val="00924555"/>
    <w:rsid w:val="009368B3"/>
    <w:rsid w:val="00937F73"/>
    <w:rsid w:val="00982B83"/>
    <w:rsid w:val="009857B4"/>
    <w:rsid w:val="009E7319"/>
    <w:rsid w:val="00A16A74"/>
    <w:rsid w:val="00A71228"/>
    <w:rsid w:val="00A74E25"/>
    <w:rsid w:val="00A94F72"/>
    <w:rsid w:val="00AC2A60"/>
    <w:rsid w:val="00AD49D0"/>
    <w:rsid w:val="00AF629A"/>
    <w:rsid w:val="00B00EE6"/>
    <w:rsid w:val="00B476DC"/>
    <w:rsid w:val="00B556CD"/>
    <w:rsid w:val="00B57BD0"/>
    <w:rsid w:val="00B62D4B"/>
    <w:rsid w:val="00B742B5"/>
    <w:rsid w:val="00B904FA"/>
    <w:rsid w:val="00BA3E40"/>
    <w:rsid w:val="00BB37D7"/>
    <w:rsid w:val="00BD1F76"/>
    <w:rsid w:val="00BE20CF"/>
    <w:rsid w:val="00C22327"/>
    <w:rsid w:val="00C335C6"/>
    <w:rsid w:val="00C4219C"/>
    <w:rsid w:val="00C52A28"/>
    <w:rsid w:val="00C709B7"/>
    <w:rsid w:val="00C75E98"/>
    <w:rsid w:val="00C81C5B"/>
    <w:rsid w:val="00C83B35"/>
    <w:rsid w:val="00C85D0F"/>
    <w:rsid w:val="00CF7BEB"/>
    <w:rsid w:val="00D25CF2"/>
    <w:rsid w:val="00D56CE0"/>
    <w:rsid w:val="00D6254D"/>
    <w:rsid w:val="00D62623"/>
    <w:rsid w:val="00D67D0A"/>
    <w:rsid w:val="00D74FD1"/>
    <w:rsid w:val="00D943A5"/>
    <w:rsid w:val="00D9581F"/>
    <w:rsid w:val="00DB56E4"/>
    <w:rsid w:val="00DB7BBE"/>
    <w:rsid w:val="00E27F01"/>
    <w:rsid w:val="00E76785"/>
    <w:rsid w:val="00E77FF5"/>
    <w:rsid w:val="00E93C7E"/>
    <w:rsid w:val="00E94D64"/>
    <w:rsid w:val="00EA3802"/>
    <w:rsid w:val="00EF1432"/>
    <w:rsid w:val="00EF33D5"/>
    <w:rsid w:val="00F15744"/>
    <w:rsid w:val="00F24D40"/>
    <w:rsid w:val="00F9067C"/>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35205B"/>
  <w15:chartTrackingRefBased/>
  <w15:docId w15:val="{FC1825CE-FF35-4A77-B868-ACABBE4BC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character" w:customStyle="1" w:styleId="Normal6Char">
    <w:name w:val="Normal6 Char"/>
    <w:basedOn w:val="DefaultParagraphFont"/>
    <w:link w:val="Normal6"/>
    <w:locked/>
    <w:rsid w:val="00595B48"/>
    <w:rPr>
      <w:sz w:val="24"/>
      <w:lang w:val="cs-CZ"/>
    </w:rPr>
  </w:style>
  <w:style w:type="paragraph" w:customStyle="1" w:styleId="Normal6">
    <w:name w:val="Normal6"/>
    <w:basedOn w:val="Normal"/>
    <w:link w:val="Normal6Char"/>
    <w:rsid w:val="00595B48"/>
    <w:pPr>
      <w:spacing w:after="120"/>
    </w:pPr>
    <w:rPr>
      <w:szCs w:val="20"/>
    </w:rPr>
  </w:style>
  <w:style w:type="character" w:customStyle="1" w:styleId="NormalBoldChar">
    <w:name w:val="NormalBold Char"/>
    <w:basedOn w:val="DefaultParagraphFont"/>
    <w:link w:val="NormalBold"/>
    <w:locked/>
    <w:rsid w:val="00595B48"/>
    <w:rPr>
      <w:b/>
      <w:sz w:val="24"/>
    </w:rPr>
  </w:style>
  <w:style w:type="paragraph" w:customStyle="1" w:styleId="ColumnHeading">
    <w:name w:val="ColumnHeading"/>
    <w:basedOn w:val="Normal"/>
    <w:rsid w:val="00595B48"/>
    <w:pPr>
      <w:spacing w:after="240"/>
      <w:jc w:val="center"/>
    </w:pPr>
    <w:rPr>
      <w:i/>
      <w:szCs w:val="20"/>
    </w:rPr>
  </w:style>
  <w:style w:type="paragraph" w:customStyle="1" w:styleId="AMNumberTabs0">
    <w:name w:val="AMNumberTabs"/>
    <w:basedOn w:val="Normal"/>
    <w:rsid w:val="00595B4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595B48"/>
    <w:pPr>
      <w:jc w:val="right"/>
    </w:pPr>
  </w:style>
  <w:style w:type="paragraph" w:styleId="Footer">
    <w:name w:val="footer"/>
    <w:basedOn w:val="Normal"/>
    <w:link w:val="FooterChar"/>
    <w:rsid w:val="00595B48"/>
    <w:pPr>
      <w:tabs>
        <w:tab w:val="center" w:pos="4513"/>
        <w:tab w:val="right" w:pos="9026"/>
      </w:tabs>
    </w:pPr>
  </w:style>
  <w:style w:type="character" w:customStyle="1" w:styleId="FooterChar">
    <w:name w:val="Footer Char"/>
    <w:basedOn w:val="DefaultParagraphFont"/>
    <w:link w:val="Footer"/>
    <w:rsid w:val="00595B48"/>
    <w:rPr>
      <w:sz w:val="24"/>
      <w:szCs w:val="24"/>
    </w:rPr>
  </w:style>
  <w:style w:type="paragraph" w:styleId="Revision">
    <w:name w:val="Revision"/>
    <w:hidden/>
    <w:uiPriority w:val="99"/>
    <w:semiHidden/>
    <w:rsid w:val="00870D82"/>
    <w:rPr>
      <w:sz w:val="24"/>
      <w:szCs w:val="24"/>
    </w:rPr>
  </w:style>
  <w:style w:type="paragraph" w:styleId="BalloonText">
    <w:name w:val="Balloon Text"/>
    <w:basedOn w:val="Normal"/>
    <w:link w:val="BalloonTextChar"/>
    <w:semiHidden/>
    <w:unhideWhenUsed/>
    <w:rsid w:val="00866B9A"/>
    <w:rPr>
      <w:rFonts w:ascii="Segoe UI" w:hAnsi="Segoe UI" w:cs="Segoe UI"/>
      <w:sz w:val="18"/>
      <w:szCs w:val="18"/>
    </w:rPr>
  </w:style>
  <w:style w:type="character" w:customStyle="1" w:styleId="BalloonTextChar">
    <w:name w:val="Balloon Text Char"/>
    <w:basedOn w:val="DefaultParagraphFont"/>
    <w:link w:val="BalloonText"/>
    <w:semiHidden/>
    <w:rsid w:val="00866B9A"/>
    <w:rPr>
      <w:rFonts w:ascii="Segoe UI" w:hAnsi="Segoe UI" w:cs="Segoe UI"/>
      <w:sz w:val="18"/>
      <w:szCs w:val="18"/>
    </w:rPr>
  </w:style>
  <w:style w:type="character" w:styleId="CommentReference">
    <w:name w:val="annotation reference"/>
    <w:basedOn w:val="DefaultParagraphFont"/>
    <w:rsid w:val="00866B9A"/>
    <w:rPr>
      <w:sz w:val="16"/>
      <w:szCs w:val="16"/>
    </w:rPr>
  </w:style>
  <w:style w:type="paragraph" w:styleId="CommentText">
    <w:name w:val="annotation text"/>
    <w:basedOn w:val="Normal"/>
    <w:link w:val="CommentTextChar"/>
    <w:rsid w:val="00866B9A"/>
    <w:rPr>
      <w:sz w:val="20"/>
      <w:szCs w:val="20"/>
    </w:rPr>
  </w:style>
  <w:style w:type="character" w:customStyle="1" w:styleId="CommentTextChar">
    <w:name w:val="Comment Text Char"/>
    <w:basedOn w:val="DefaultParagraphFont"/>
    <w:link w:val="CommentText"/>
    <w:rsid w:val="00866B9A"/>
  </w:style>
  <w:style w:type="paragraph" w:styleId="CommentSubject">
    <w:name w:val="annotation subject"/>
    <w:basedOn w:val="CommentText"/>
    <w:next w:val="CommentText"/>
    <w:link w:val="CommentSubjectChar"/>
    <w:semiHidden/>
    <w:unhideWhenUsed/>
    <w:rsid w:val="00866B9A"/>
    <w:rPr>
      <w:b/>
      <w:bCs/>
    </w:rPr>
  </w:style>
  <w:style w:type="character" w:customStyle="1" w:styleId="CommentSubjectChar">
    <w:name w:val="Comment Subject Char"/>
    <w:basedOn w:val="CommentTextChar"/>
    <w:link w:val="CommentSubject"/>
    <w:semiHidden/>
    <w:rsid w:val="00866B9A"/>
    <w:rPr>
      <w:b/>
      <w:bCs/>
    </w:rPr>
  </w:style>
  <w:style w:type="paragraph" w:customStyle="1" w:styleId="Normal24a">
    <w:name w:val="Normal24a"/>
    <w:basedOn w:val="Normal"/>
    <w:rsid w:val="00043E48"/>
    <w:pPr>
      <w:spacing w:after="480"/>
    </w:pPr>
  </w:style>
  <w:style w:type="paragraph" w:customStyle="1" w:styleId="NormalBoldCenter">
    <w:name w:val="NormalBoldCenter"/>
    <w:basedOn w:val="Normal"/>
    <w:rsid w:val="00043E48"/>
    <w:pPr>
      <w:jc w:val="center"/>
    </w:pPr>
    <w:rPr>
      <w:b/>
    </w:rPr>
  </w:style>
  <w:style w:type="paragraph" w:customStyle="1" w:styleId="Footprint12b">
    <w:name w:val="Footprint12b"/>
    <w:basedOn w:val="Normal"/>
    <w:rsid w:val="00043E48"/>
    <w:pPr>
      <w:spacing w:before="240"/>
    </w:pPr>
  </w:style>
  <w:style w:type="paragraph" w:customStyle="1" w:styleId="NormalSingle">
    <w:name w:val="NormalSingle"/>
    <w:basedOn w:val="Normal"/>
    <w:qFormat/>
    <w:rsid w:val="00043E48"/>
  </w:style>
  <w:style w:type="paragraph" w:styleId="FootnoteText">
    <w:name w:val="footnote text"/>
    <w:basedOn w:val="Normal"/>
    <w:link w:val="FootnoteTextChar"/>
    <w:rsid w:val="00043E48"/>
    <w:rPr>
      <w:sz w:val="20"/>
      <w:szCs w:val="20"/>
    </w:rPr>
  </w:style>
  <w:style w:type="character" w:customStyle="1" w:styleId="FootnoteTextChar">
    <w:name w:val="Footnote Text Char"/>
    <w:basedOn w:val="DefaultParagraphFont"/>
    <w:link w:val="FootnoteText"/>
    <w:rsid w:val="00043E48"/>
    <w:rPr>
      <w:lang w:val="cs-CZ"/>
    </w:rPr>
  </w:style>
  <w:style w:type="character" w:styleId="FootnoteReference">
    <w:name w:val="footnote reference"/>
    <w:basedOn w:val="DefaultParagraphFont"/>
    <w:rsid w:val="00043E48"/>
    <w:rPr>
      <w:vertAlign w:val="superscript"/>
    </w:rPr>
  </w:style>
  <w:style w:type="character" w:styleId="Hyperlink">
    <w:name w:val="Hyperlink"/>
    <w:basedOn w:val="DefaultParagraphFont"/>
    <w:rsid w:val="00043E48"/>
    <w:rPr>
      <w:color w:val="0563C1" w:themeColor="hyperlink"/>
      <w:u w:val="single"/>
    </w:rPr>
  </w:style>
  <w:style w:type="paragraph" w:customStyle="1" w:styleId="RollCallSymbols14pt">
    <w:name w:val="RollCallSymbols14pt"/>
    <w:basedOn w:val="Normal"/>
    <w:rsid w:val="00043E48"/>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043E48"/>
    <w:pPr>
      <w:tabs>
        <w:tab w:val="center" w:pos="284"/>
        <w:tab w:val="left" w:pos="426"/>
      </w:tabs>
    </w:pPr>
    <w:rPr>
      <w:snapToGrid w:val="0"/>
      <w:szCs w:val="20"/>
      <w:lang w:eastAsia="en-US"/>
    </w:rPr>
  </w:style>
  <w:style w:type="paragraph" w:customStyle="1" w:styleId="RollCallVotes">
    <w:name w:val="RollCallVotes"/>
    <w:basedOn w:val="Normal"/>
    <w:rsid w:val="00043E48"/>
    <w:pPr>
      <w:spacing w:before="120" w:after="120"/>
      <w:jc w:val="center"/>
    </w:pPr>
    <w:rPr>
      <w:b/>
      <w:bCs/>
      <w:snapToGrid w:val="0"/>
      <w:sz w:val="16"/>
      <w:szCs w:val="20"/>
      <w:lang w:eastAsia="en-US"/>
    </w:rPr>
  </w:style>
  <w:style w:type="paragraph" w:customStyle="1" w:styleId="RollCallTable">
    <w:name w:val="RollCallTable"/>
    <w:basedOn w:val="Normal"/>
    <w:rsid w:val="00043E48"/>
    <w:pPr>
      <w:spacing w:before="120" w:after="120"/>
    </w:pPr>
    <w:rPr>
      <w:snapToGrid w:val="0"/>
      <w:sz w:val="16"/>
      <w:szCs w:val="20"/>
      <w:lang w:eastAsia="en-US"/>
    </w:rPr>
  </w:style>
  <w:style w:type="character" w:styleId="FollowedHyperlink">
    <w:name w:val="FollowedHyperlink"/>
    <w:basedOn w:val="DefaultParagraphFont"/>
    <w:uiPriority w:val="99"/>
    <w:unhideWhenUsed/>
    <w:rsid w:val="00043E48"/>
    <w:rPr>
      <w:color w:val="954F72" w:themeColor="followedHyperlink"/>
      <w:u w:val="single"/>
    </w:rPr>
  </w:style>
  <w:style w:type="paragraph" w:customStyle="1" w:styleId="msonormal0">
    <w:name w:val="msonormal"/>
    <w:basedOn w:val="Normal"/>
    <w:rsid w:val="00043E48"/>
    <w:pPr>
      <w:widowControl/>
      <w:spacing w:before="100" w:beforeAutospacing="1" w:after="100" w:afterAutospacing="1"/>
    </w:pPr>
  </w:style>
  <w:style w:type="character" w:customStyle="1" w:styleId="UnresolvedMention">
    <w:name w:val="Unresolved Mention"/>
    <w:basedOn w:val="DefaultParagraphFont"/>
    <w:uiPriority w:val="99"/>
    <w:semiHidden/>
    <w:unhideWhenUsed/>
    <w:rsid w:val="009206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uroparl.europa.eu/data-protect/index.d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B10FA-AC6F-42A6-B13C-67773E3F8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7702</Words>
  <Characters>46908</Characters>
  <Application>Microsoft Office Word</Application>
  <DocSecurity>0</DocSecurity>
  <Lines>1804</Lines>
  <Paragraphs>546</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54064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2025-11-03T11:06:00Z</dcterms:created>
  <dcterms:modified xsi:type="dcterms:W3CDTF">2025-11-03T11:06:00Z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1330179</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\\eiciBRUpr1\pdocep$\DocEP\TRANSFIL\EN\PA_Legam.EN(30/08/2024 13:03:01)</vt:lpwstr>
  </property>
  <property fmtid="{D5CDD505-2E9C-101B-9397-08002B2CF9AE}" pid="7" name="&lt;Type&gt;">
    <vt:lpwstr>AD</vt:lpwstr>
  </property>
  <property fmtid="{D5CDD505-2E9C-101B-9397-08002B2CF9AE}" pid="8" name="Bookout">
    <vt:lpwstr>OK - 2025/11/03 12:05</vt:lpwstr>
  </property>
  <property fmtid="{D5CDD505-2E9C-101B-9397-08002B2CF9AE}" pid="9" name="Created with">
    <vt:lpwstr>10.1.2 Build [20250715]</vt:lpwstr>
  </property>
  <property fmtid="{D5CDD505-2E9C-101B-9397-08002B2CF9AE}" pid="10" name="FooterPath">
    <vt:lpwstr>AD\1330179CS.docx</vt:lpwstr>
  </property>
  <property fmtid="{D5CDD505-2E9C-101B-9397-08002B2CF9AE}" pid="11" name="LastEdited with">
    <vt:lpwstr>10.2.0 Build [20251001]</vt:lpwstr>
  </property>
  <property fmtid="{D5CDD505-2E9C-101B-9397-08002B2CF9AE}" pid="12" name="PE number">
    <vt:lpwstr>774.485</vt:lpwstr>
  </property>
  <property fmtid="{D5CDD505-2E9C-101B-9397-08002B2CF9AE}" pid="13" name="SDLStudio">
    <vt:lpwstr/>
  </property>
  <property fmtid="{D5CDD505-2E9C-101B-9397-08002B2CF9AE}" pid="14" name="SendToEpades">
    <vt:lpwstr>OK - 2025/08/04 10:13</vt:lpwstr>
  </property>
</Properties>
</file>