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200D1" w:rsidRPr="009630CC" w14:paraId="5DDA8948" w14:textId="77777777" w:rsidTr="00C85D0F">
        <w:trPr>
          <w:trHeight w:hRule="exact" w:val="1418"/>
        </w:trPr>
        <w:tc>
          <w:tcPr>
            <w:tcW w:w="6804" w:type="dxa"/>
            <w:shd w:val="clear" w:color="auto" w:fill="auto"/>
            <w:vAlign w:val="center"/>
          </w:tcPr>
          <w:p w14:paraId="06BAD5F5" w14:textId="77777777" w:rsidR="00B13D6F" w:rsidRPr="009630CC" w:rsidRDefault="00C166F7" w:rsidP="00C85D0F">
            <w:pPr>
              <w:pStyle w:val="EPName"/>
            </w:pPr>
            <w:r w:rsidRPr="009630CC">
              <w:t>Európai Parlament</w:t>
            </w:r>
          </w:p>
          <w:p w14:paraId="48AEDC0A" w14:textId="77777777" w:rsidR="00B13D6F" w:rsidRPr="009630CC" w:rsidRDefault="00C166F7" w:rsidP="00C85D0F">
            <w:pPr>
              <w:pStyle w:val="EPTerm"/>
            </w:pPr>
            <w:r w:rsidRPr="009630CC">
              <w:t>2024-2029</w:t>
            </w:r>
          </w:p>
        </w:tc>
        <w:tc>
          <w:tcPr>
            <w:tcW w:w="2268" w:type="dxa"/>
            <w:shd w:val="clear" w:color="auto" w:fill="auto"/>
          </w:tcPr>
          <w:p w14:paraId="773C42C5" w14:textId="77777777" w:rsidR="00B13D6F" w:rsidRPr="009630CC" w:rsidRDefault="00C166F7" w:rsidP="00C85D0F">
            <w:pPr>
              <w:pStyle w:val="EPLogo"/>
            </w:pPr>
            <w:r w:rsidRPr="009630CC">
              <w:rPr>
                <w:noProof/>
                <w:lang w:eastAsia="ja-JP"/>
              </w:rPr>
              <w:drawing>
                <wp:inline distT="0" distB="0" distL="0" distR="0" wp14:anchorId="57459737" wp14:editId="23C6EB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3D189F7" w14:textId="77777777" w:rsidR="00461601" w:rsidRPr="009630CC" w:rsidRDefault="00461601" w:rsidP="00461601">
      <w:pPr>
        <w:pStyle w:val="LineTop"/>
      </w:pPr>
    </w:p>
    <w:p w14:paraId="38A69768" w14:textId="77777777" w:rsidR="00461601" w:rsidRPr="009630CC" w:rsidRDefault="00C166F7" w:rsidP="00461601">
      <w:pPr>
        <w:pStyle w:val="EPBody"/>
      </w:pPr>
      <w:r w:rsidRPr="009630CC">
        <w:rPr>
          <w:rStyle w:val="HideTWBExt"/>
        </w:rPr>
        <w:t>&lt;</w:t>
      </w:r>
      <w:r w:rsidRPr="009630CC">
        <w:rPr>
          <w:rStyle w:val="HideTWBExt"/>
          <w:i w:val="0"/>
        </w:rPr>
        <w:t>Commission</w:t>
      </w:r>
      <w:r w:rsidRPr="009630CC">
        <w:rPr>
          <w:rStyle w:val="HideTWBExt"/>
        </w:rPr>
        <w:t>&gt;</w:t>
      </w:r>
      <w:r w:rsidRPr="009630CC">
        <w:rPr>
          <w:rStyle w:val="HideTWBInt"/>
          <w:color w:val="auto"/>
        </w:rPr>
        <w:t>{ECON}</w:t>
      </w:r>
      <w:r w:rsidRPr="009630CC">
        <w:t>Gazdasági és Monetáris Bizottság</w:t>
      </w:r>
      <w:r w:rsidRPr="009630CC">
        <w:rPr>
          <w:rStyle w:val="HideTWBExt"/>
        </w:rPr>
        <w:t>&lt;/</w:t>
      </w:r>
      <w:r w:rsidRPr="009630CC">
        <w:rPr>
          <w:rStyle w:val="HideTWBExt"/>
          <w:i w:val="0"/>
        </w:rPr>
        <w:t>Commission</w:t>
      </w:r>
      <w:r w:rsidRPr="009630CC">
        <w:rPr>
          <w:rStyle w:val="HideTWBExt"/>
        </w:rPr>
        <w:t>&gt;</w:t>
      </w:r>
    </w:p>
    <w:p w14:paraId="6A0B3FFA" w14:textId="77777777" w:rsidR="00461601" w:rsidRPr="009630CC" w:rsidRDefault="00461601" w:rsidP="00461601">
      <w:pPr>
        <w:pStyle w:val="LineBottom"/>
      </w:pPr>
    </w:p>
    <w:p w14:paraId="4CA259CC" w14:textId="77777777" w:rsidR="00793EA9" w:rsidRPr="009630CC" w:rsidRDefault="00C166F7">
      <w:pPr>
        <w:pStyle w:val="CoverReference"/>
      </w:pPr>
      <w:r w:rsidRPr="009630CC">
        <w:rPr>
          <w:rStyle w:val="HideTWBExt"/>
          <w:b w:val="0"/>
        </w:rPr>
        <w:t>&lt;RefProc&gt;</w:t>
      </w:r>
      <w:r w:rsidRPr="009630CC">
        <w:t>2025/0381</w:t>
      </w:r>
      <w:r w:rsidRPr="009630CC">
        <w:rPr>
          <w:rStyle w:val="HideTWBExt"/>
          <w:b w:val="0"/>
        </w:rPr>
        <w:t>&lt;/RefProc&gt;&lt;RefTypeProc&gt;</w:t>
      </w:r>
      <w:r w:rsidRPr="009630CC">
        <w:t>(COD)</w:t>
      </w:r>
      <w:r w:rsidRPr="009630CC">
        <w:rPr>
          <w:rStyle w:val="HideTWBExt"/>
          <w:b w:val="0"/>
        </w:rPr>
        <w:t>&lt;/RefTypeProc&gt;</w:t>
      </w:r>
    </w:p>
    <w:p w14:paraId="0B5BCA3E" w14:textId="77777777" w:rsidR="00793EA9" w:rsidRPr="009630CC" w:rsidRDefault="00C166F7">
      <w:pPr>
        <w:pStyle w:val="CoverDate"/>
      </w:pPr>
      <w:r w:rsidRPr="009630CC">
        <w:rPr>
          <w:rStyle w:val="HideTWBExt"/>
        </w:rPr>
        <w:t>&lt;Date&gt;</w:t>
      </w:r>
      <w:r w:rsidRPr="009630CC">
        <w:rPr>
          <w:rStyle w:val="HideTWBInt"/>
          <w:color w:val="auto"/>
        </w:rPr>
        <w:t>{11/06/2026}</w:t>
      </w:r>
      <w:r w:rsidRPr="009630CC">
        <w:t>11.6.2026</w:t>
      </w:r>
      <w:r w:rsidRPr="009630CC">
        <w:rPr>
          <w:rStyle w:val="HideTWBExt"/>
        </w:rPr>
        <w:t>&lt;/Date&gt;</w:t>
      </w:r>
    </w:p>
    <w:p w14:paraId="5B6A6BE9" w14:textId="77777777" w:rsidR="00793EA9" w:rsidRPr="009630CC" w:rsidRDefault="00C166F7">
      <w:pPr>
        <w:pStyle w:val="CoverDocType"/>
      </w:pPr>
      <w:r w:rsidRPr="009630CC">
        <w:rPr>
          <w:rStyle w:val="HideTWBExt"/>
          <w:b w:val="0"/>
        </w:rPr>
        <w:t>&lt;RefProcLect&gt;</w:t>
      </w:r>
      <w:r w:rsidRPr="009630CC">
        <w:t>***I</w:t>
      </w:r>
      <w:r w:rsidRPr="009630CC">
        <w:rPr>
          <w:rStyle w:val="HideTWBExt"/>
          <w:b w:val="0"/>
        </w:rPr>
        <w:t>&lt;/RefProcLect&gt;</w:t>
      </w:r>
    </w:p>
    <w:p w14:paraId="1CBABD1D" w14:textId="77777777" w:rsidR="00793EA9" w:rsidRPr="009630CC" w:rsidRDefault="00C166F7">
      <w:pPr>
        <w:pStyle w:val="CoverDocType24a"/>
      </w:pPr>
      <w:r w:rsidRPr="009630CC">
        <w:rPr>
          <w:rStyle w:val="HideTWBExt"/>
          <w:b w:val="0"/>
        </w:rPr>
        <w:t>&lt;TitreType&gt;</w:t>
      </w:r>
      <w:r w:rsidRPr="009630CC">
        <w:t>JELENTÉSTERVEZET</w:t>
      </w:r>
      <w:r w:rsidRPr="009630CC">
        <w:rPr>
          <w:rStyle w:val="HideTWBExt"/>
          <w:b w:val="0"/>
        </w:rPr>
        <w:t>&lt;/TitreType&gt;</w:t>
      </w:r>
    </w:p>
    <w:p w14:paraId="42F5B17D" w14:textId="77777777" w:rsidR="00793EA9" w:rsidRPr="009630CC" w:rsidRDefault="00C166F7">
      <w:pPr>
        <w:pStyle w:val="CoverNormal"/>
      </w:pPr>
      <w:r w:rsidRPr="009630CC">
        <w:rPr>
          <w:rStyle w:val="HideTWBExt"/>
        </w:rPr>
        <w:t>&lt;Titre&gt;</w:t>
      </w:r>
      <w:r w:rsidRPr="009630CC">
        <w:t>a kiegyenlítés véglegességéről, a 98/26/EK irányelv hatályon kívül helyezéséről, valamint a pénzügyi biztosítékokról szóló megállapodásokról szóló 2002/47/EK irányelv módosításáról szóló európai parlamenti és tanácsi rendeletre irányuló javaslatról</w:t>
      </w:r>
      <w:r w:rsidRPr="009630CC">
        <w:rPr>
          <w:rStyle w:val="HideTWBExt"/>
        </w:rPr>
        <w:t>&lt;/Titre&gt;</w:t>
      </w:r>
    </w:p>
    <w:p w14:paraId="66A6EBD7" w14:textId="77777777" w:rsidR="00793EA9" w:rsidRPr="009630CC" w:rsidRDefault="00C166F7">
      <w:pPr>
        <w:pStyle w:val="CoverNormal24a"/>
      </w:pPr>
      <w:r w:rsidRPr="009630CC">
        <w:rPr>
          <w:rStyle w:val="HideTWBExt"/>
        </w:rPr>
        <w:t>&lt;DocRef&gt;</w:t>
      </w:r>
      <w:r w:rsidRPr="009630CC">
        <w:t>(COM(2025)0941 – C10</w:t>
      </w:r>
      <w:r w:rsidRPr="009630CC">
        <w:noBreakHyphen/>
        <w:t>0329/2025 – 2025/0381(COD))</w:t>
      </w:r>
      <w:r w:rsidRPr="009630CC">
        <w:rPr>
          <w:rStyle w:val="HideTWBExt"/>
        </w:rPr>
        <w:t>&lt;/DocRef&gt;</w:t>
      </w:r>
    </w:p>
    <w:p w14:paraId="2CB2725F" w14:textId="77777777" w:rsidR="00793EA9" w:rsidRPr="009630CC" w:rsidRDefault="00C166F7">
      <w:pPr>
        <w:pStyle w:val="CoverNormal24a"/>
      </w:pPr>
      <w:r w:rsidRPr="009630CC">
        <w:rPr>
          <w:rStyle w:val="HideTWBExt"/>
        </w:rPr>
        <w:t>&lt;Commission&gt;</w:t>
      </w:r>
      <w:r w:rsidRPr="009630CC">
        <w:rPr>
          <w:rStyle w:val="HideTWBInt"/>
          <w:color w:val="auto"/>
        </w:rPr>
        <w:t>{ECON}</w:t>
      </w:r>
      <w:r w:rsidRPr="009630CC">
        <w:t>Gazdasági és Monetáris Bizottság</w:t>
      </w:r>
      <w:r w:rsidRPr="009630CC">
        <w:rPr>
          <w:rStyle w:val="HideTWBExt"/>
        </w:rPr>
        <w:t>&lt;/Commission&gt;</w:t>
      </w:r>
    </w:p>
    <w:p w14:paraId="54DA6321" w14:textId="77777777" w:rsidR="00793EA9" w:rsidRPr="009630CC" w:rsidRDefault="00C166F7">
      <w:pPr>
        <w:pStyle w:val="CoverNormal24a"/>
      </w:pPr>
      <w:r w:rsidRPr="009630CC">
        <w:t xml:space="preserve">Előadó: </w:t>
      </w:r>
      <w:r w:rsidRPr="009630CC">
        <w:rPr>
          <w:rStyle w:val="HideTWBExt"/>
        </w:rPr>
        <w:t>&lt;Depute&gt;</w:t>
      </w:r>
      <w:r w:rsidRPr="009630CC">
        <w:t>Giovanni Crosetto</w:t>
      </w:r>
      <w:r w:rsidRPr="009630CC">
        <w:rPr>
          <w:rStyle w:val="HideTWBExt"/>
        </w:rPr>
        <w:t>&lt;/Depute&gt;</w:t>
      </w:r>
    </w:p>
    <w:p w14:paraId="5919C0CE" w14:textId="77777777" w:rsidR="001C5B44" w:rsidRPr="009630CC" w:rsidRDefault="001C5B44" w:rsidP="001C5B44">
      <w:pPr>
        <w:pStyle w:val="CoverNormal"/>
      </w:pPr>
    </w:p>
    <w:p w14:paraId="4C06742E" w14:textId="445DDEF5" w:rsidR="00FF5099" w:rsidRPr="009630CC" w:rsidRDefault="00C166F7" w:rsidP="00894923">
      <w:r w:rsidRPr="009630CC">
        <w:br w:type="page"/>
      </w:r>
      <w:fldSimple w:instr=" TITLE  \* MERGEFORMAT ">
        <w:r>
          <w:t>PR_COD_1amCom</w:t>
        </w:r>
      </w:fldSimple>
    </w:p>
    <w:p w14:paraId="2EA3DE48" w14:textId="77777777" w:rsidR="00FF5099" w:rsidRPr="009630CC" w:rsidRDefault="00FF5099" w:rsidP="00894923"/>
    <w:p w14:paraId="5F933444" w14:textId="77777777" w:rsidR="00FF5099" w:rsidRPr="009630CC" w:rsidRDefault="00FF5099"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200D1" w:rsidRPr="009630CC" w14:paraId="6297F4CB" w14:textId="77777777">
        <w:tc>
          <w:tcPr>
            <w:tcW w:w="5811" w:type="dxa"/>
          </w:tcPr>
          <w:p w14:paraId="2D48F2D1" w14:textId="77777777" w:rsidR="00FF5099" w:rsidRPr="009630CC" w:rsidRDefault="00C166F7" w:rsidP="00894923">
            <w:pPr>
              <w:pStyle w:val="Lgendetitre"/>
            </w:pPr>
            <w:r w:rsidRPr="009630CC">
              <w:t>Az eljárások jelölései</w:t>
            </w:r>
          </w:p>
        </w:tc>
      </w:tr>
      <w:tr w:rsidR="001200D1" w:rsidRPr="009630CC" w14:paraId="5F06A45A" w14:textId="77777777" w:rsidTr="007452CB">
        <w:trPr>
          <w:cantSplit/>
          <w:trHeight w:val="1807"/>
        </w:trPr>
        <w:tc>
          <w:tcPr>
            <w:tcW w:w="5811" w:type="dxa"/>
            <w:tcBorders>
              <w:bottom w:val="single" w:sz="4" w:space="0" w:color="auto"/>
            </w:tcBorders>
          </w:tcPr>
          <w:p w14:paraId="7A970AC6" w14:textId="77777777" w:rsidR="00FF5099" w:rsidRPr="009630CC" w:rsidRDefault="00C166F7" w:rsidP="003506ED">
            <w:pPr>
              <w:pStyle w:val="Lgendesigne"/>
            </w:pPr>
            <w:r w:rsidRPr="009630CC">
              <w:tab/>
              <w:t>*</w:t>
            </w:r>
            <w:r w:rsidRPr="009630CC">
              <w:tab/>
              <w:t>Konzultációs eljárás</w:t>
            </w:r>
          </w:p>
          <w:p w14:paraId="0F8557E0" w14:textId="77777777" w:rsidR="00FF5099" w:rsidRPr="009630CC" w:rsidRDefault="00C166F7" w:rsidP="003506ED">
            <w:pPr>
              <w:pStyle w:val="Lgendesigne"/>
            </w:pPr>
            <w:r w:rsidRPr="009630CC">
              <w:tab/>
              <w:t>***</w:t>
            </w:r>
            <w:r w:rsidRPr="009630CC">
              <w:tab/>
              <w:t>Egyetértési eljárás</w:t>
            </w:r>
          </w:p>
          <w:p w14:paraId="0988EF4A" w14:textId="77777777" w:rsidR="00FF5099" w:rsidRPr="009630CC" w:rsidRDefault="00C166F7" w:rsidP="003506ED">
            <w:pPr>
              <w:pStyle w:val="Lgendesigne"/>
            </w:pPr>
            <w:r w:rsidRPr="009630CC">
              <w:tab/>
              <w:t>***I</w:t>
            </w:r>
            <w:r w:rsidRPr="009630CC">
              <w:tab/>
              <w:t>Rendes jogalkotási eljárás (első olvasat)</w:t>
            </w:r>
          </w:p>
          <w:p w14:paraId="6550A539" w14:textId="77777777" w:rsidR="00FF5099" w:rsidRPr="009630CC" w:rsidRDefault="00C166F7" w:rsidP="003506ED">
            <w:pPr>
              <w:pStyle w:val="Lgendesigne"/>
            </w:pPr>
            <w:r w:rsidRPr="009630CC">
              <w:tab/>
              <w:t>***II</w:t>
            </w:r>
            <w:r w:rsidRPr="009630CC">
              <w:tab/>
              <w:t>Rendes jogalkotási eljárás (második olvasat)</w:t>
            </w:r>
          </w:p>
          <w:p w14:paraId="61DF7683" w14:textId="77777777" w:rsidR="00FF5099" w:rsidRPr="009630CC" w:rsidRDefault="00C166F7" w:rsidP="003506ED">
            <w:pPr>
              <w:pStyle w:val="Lgendesigne"/>
            </w:pPr>
            <w:r w:rsidRPr="009630CC">
              <w:tab/>
              <w:t>***III</w:t>
            </w:r>
            <w:r w:rsidRPr="009630CC">
              <w:tab/>
              <w:t>Rendes jogalkotási eljárás (harmadik olvasat)</w:t>
            </w:r>
          </w:p>
          <w:p w14:paraId="54D274A0" w14:textId="77777777" w:rsidR="00FF5099" w:rsidRPr="009630CC" w:rsidRDefault="00FF5099" w:rsidP="003506ED">
            <w:pPr>
              <w:pStyle w:val="Lgendestandard"/>
            </w:pPr>
          </w:p>
          <w:p w14:paraId="28D113B0" w14:textId="77777777" w:rsidR="00FF5099" w:rsidRPr="009630CC" w:rsidRDefault="00C166F7" w:rsidP="003506ED">
            <w:pPr>
              <w:pStyle w:val="Lgendestandard"/>
            </w:pPr>
            <w:r w:rsidRPr="009630CC">
              <w:t>(Az eljárás típusa a jogi aktus tervezetében javasolt jogalaptól függ.)</w:t>
            </w:r>
          </w:p>
          <w:p w14:paraId="77ED208C" w14:textId="77777777" w:rsidR="00FF5099" w:rsidRPr="009630CC" w:rsidRDefault="00FF5099" w:rsidP="00B54EAF">
            <w:pPr>
              <w:pStyle w:val="Lgendestandard"/>
            </w:pPr>
          </w:p>
        </w:tc>
      </w:tr>
    </w:tbl>
    <w:p w14:paraId="1CDBF686" w14:textId="77777777" w:rsidR="00FF5099" w:rsidRPr="009630CC" w:rsidRDefault="00FF5099" w:rsidP="00894923"/>
    <w:p w14:paraId="3D8D46C0" w14:textId="77777777" w:rsidR="00FF5099" w:rsidRPr="009630CC" w:rsidRDefault="00FF5099" w:rsidP="00894923"/>
    <w:p w14:paraId="6FE005F2" w14:textId="77777777" w:rsidR="00FF5099" w:rsidRPr="009630CC" w:rsidRDefault="00FF5099" w:rsidP="00894923"/>
    <w:p w14:paraId="0050F8B9" w14:textId="77777777" w:rsidR="00FF5099" w:rsidRPr="009630CC" w:rsidRDefault="00FF5099"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200D1" w:rsidRPr="009630CC" w14:paraId="073882DF" w14:textId="77777777">
        <w:tc>
          <w:tcPr>
            <w:tcW w:w="5811" w:type="dxa"/>
          </w:tcPr>
          <w:p w14:paraId="3D628296" w14:textId="77777777" w:rsidR="00FF5099" w:rsidRPr="009630CC" w:rsidRDefault="00C166F7" w:rsidP="00894923">
            <w:pPr>
              <w:pStyle w:val="Lgendetitre"/>
            </w:pPr>
            <w:r w:rsidRPr="009630CC">
              <w:t>A jogi aktus tervezetének módosításai</w:t>
            </w:r>
          </w:p>
        </w:tc>
      </w:tr>
      <w:tr w:rsidR="001200D1" w:rsidRPr="009630CC" w14:paraId="1B11EEB3" w14:textId="77777777" w:rsidTr="00554250">
        <w:trPr>
          <w:trHeight w:val="4496"/>
        </w:trPr>
        <w:tc>
          <w:tcPr>
            <w:tcW w:w="5811" w:type="dxa"/>
          </w:tcPr>
          <w:p w14:paraId="1E0166BA" w14:textId="77777777" w:rsidR="00FF5099" w:rsidRPr="009630CC" w:rsidRDefault="00C166F7" w:rsidP="003506ED">
            <w:pPr>
              <w:pStyle w:val="Lgendestandard"/>
              <w:rPr>
                <w:szCs w:val="24"/>
              </w:rPr>
            </w:pPr>
            <w:r w:rsidRPr="009630CC">
              <w:rPr>
                <w:b/>
              </w:rPr>
              <w:t>A Parlament kéthasábos módosításai</w:t>
            </w:r>
          </w:p>
          <w:p w14:paraId="36CEAC83" w14:textId="77777777" w:rsidR="00FF5099" w:rsidRPr="009630CC" w:rsidRDefault="00FF5099" w:rsidP="003506ED">
            <w:pPr>
              <w:pStyle w:val="Lgendestandard"/>
              <w:rPr>
                <w:szCs w:val="24"/>
              </w:rPr>
            </w:pPr>
          </w:p>
          <w:p w14:paraId="31BCE73F" w14:textId="77777777" w:rsidR="00FF5099" w:rsidRPr="009630CC" w:rsidRDefault="00C166F7" w:rsidP="003506ED">
            <w:pPr>
              <w:pStyle w:val="Lgendestandard"/>
              <w:rPr>
                <w:szCs w:val="24"/>
              </w:rPr>
            </w:pPr>
            <w:r w:rsidRPr="009630CC">
              <w:t xml:space="preserve">A törlést </w:t>
            </w:r>
            <w:r w:rsidRPr="009630CC">
              <w:rPr>
                <w:b/>
                <w:bCs/>
                <w:i/>
              </w:rPr>
              <w:t>félkövér dőlt</w:t>
            </w:r>
            <w:r w:rsidRPr="009630CC">
              <w:t xml:space="preserve"> betűk jelzik a baloldali hasáb szövegében. A szövegváltoztatást </w:t>
            </w:r>
            <w:r w:rsidRPr="009630CC">
              <w:rPr>
                <w:b/>
                <w:bCs/>
                <w:i/>
                <w:iCs/>
              </w:rPr>
              <w:t>félkövér dőlt</w:t>
            </w:r>
            <w:r w:rsidRPr="009630CC">
              <w:t xml:space="preserve"> betűk jelzik mindkét hasáb szövegében. Az új szöveget </w:t>
            </w:r>
            <w:r w:rsidRPr="009630CC">
              <w:rPr>
                <w:b/>
                <w:bCs/>
                <w:i/>
              </w:rPr>
              <w:t>félkövér dőlt</w:t>
            </w:r>
            <w:r w:rsidRPr="009630CC">
              <w:t xml:space="preserve"> betűk jelzik a jobb oldali hasáb szövegében.</w:t>
            </w:r>
          </w:p>
          <w:p w14:paraId="37002491" w14:textId="77777777" w:rsidR="00FF5099" w:rsidRPr="009630CC" w:rsidRDefault="00FF5099" w:rsidP="003506ED">
            <w:pPr>
              <w:pStyle w:val="Lgendestandard"/>
              <w:rPr>
                <w:szCs w:val="24"/>
              </w:rPr>
            </w:pPr>
          </w:p>
          <w:p w14:paraId="1B87AFDC" w14:textId="77777777" w:rsidR="00FF5099" w:rsidRPr="009630CC" w:rsidRDefault="00C166F7" w:rsidP="003506ED">
            <w:pPr>
              <w:pStyle w:val="Lgendestandard"/>
              <w:rPr>
                <w:szCs w:val="24"/>
              </w:rPr>
            </w:pPr>
            <w:r w:rsidRPr="009630CC">
              <w:t>A módosítások fejlécének első és második sora a vizsgált jogi aktus tervezetének érintett szakaszára utal. Ha a módosítás már létező – a jogi aktus tervezetével módosítani kívánt – jogalkotási aktusra vonatkozik, a fejléc egy harmadik és egy negyedik sort is tartalmaz, amelyek a létező jogalkotási aktusra és annak érintett rendelkezésére utalnak.</w:t>
            </w:r>
          </w:p>
          <w:p w14:paraId="3F7254F4" w14:textId="77777777" w:rsidR="00FF5099" w:rsidRPr="009630CC" w:rsidRDefault="00FF5099" w:rsidP="003506ED">
            <w:pPr>
              <w:pStyle w:val="Lgendestandard"/>
              <w:rPr>
                <w:szCs w:val="24"/>
              </w:rPr>
            </w:pPr>
          </w:p>
          <w:p w14:paraId="2031D9CD" w14:textId="77777777" w:rsidR="00FF5099" w:rsidRPr="009630CC" w:rsidRDefault="00C166F7" w:rsidP="003506ED">
            <w:pPr>
              <w:pStyle w:val="Lgendestandard"/>
              <w:rPr>
                <w:b/>
                <w:szCs w:val="24"/>
              </w:rPr>
            </w:pPr>
            <w:r w:rsidRPr="009630CC">
              <w:rPr>
                <w:b/>
              </w:rPr>
              <w:t>A Parlament módosításai egységes szerkezetbe foglalt (konszolidált) szöveg formájában</w:t>
            </w:r>
          </w:p>
          <w:p w14:paraId="337D5A0D" w14:textId="77777777" w:rsidR="00FF5099" w:rsidRPr="009630CC" w:rsidRDefault="00FF5099" w:rsidP="003506ED">
            <w:pPr>
              <w:pStyle w:val="Lgendestandard"/>
              <w:rPr>
                <w:szCs w:val="24"/>
              </w:rPr>
            </w:pPr>
          </w:p>
          <w:p w14:paraId="6AF4709F" w14:textId="77777777" w:rsidR="00FF5099" w:rsidRPr="009630CC" w:rsidRDefault="00C166F7" w:rsidP="003506ED">
            <w:pPr>
              <w:pStyle w:val="Lgendestandard"/>
              <w:rPr>
                <w:szCs w:val="24"/>
              </w:rPr>
            </w:pPr>
            <w:r w:rsidRPr="009630CC">
              <w:t xml:space="preserve">Az új szövegrészeket </w:t>
            </w:r>
            <w:r w:rsidRPr="009630CC">
              <w:rPr>
                <w:b/>
                <w:bCs/>
                <w:i/>
              </w:rPr>
              <w:t>félkövér dőlt</w:t>
            </w:r>
            <w:r w:rsidRPr="009630CC">
              <w:t xml:space="preserve"> betűk jelzik. A törölt szövegrészeket a ▌ jel jelzi vagy azok át vannak húzva. A szövegváltoztatást a helyettesítendő szöveg törlésével vagy áthúzásával és a helyébe lépő új szöveg </w:t>
            </w:r>
            <w:r w:rsidRPr="009630CC">
              <w:rPr>
                <w:b/>
                <w:bCs/>
                <w:i/>
              </w:rPr>
              <w:t>félkövér dőlt</w:t>
            </w:r>
            <w:r w:rsidRPr="009630CC">
              <w:t xml:space="preserve"> szedésével jelzik. </w:t>
            </w:r>
          </w:p>
          <w:p w14:paraId="3E91840A" w14:textId="77777777" w:rsidR="00FF5099" w:rsidRPr="009630CC" w:rsidRDefault="00C166F7" w:rsidP="003506ED">
            <w:pPr>
              <w:pStyle w:val="Lgendestandard"/>
            </w:pPr>
            <w:r w:rsidRPr="009630CC">
              <w:t>Ettől eltérően a szolgálatok által a végleges szöveg kialakítása érdekében bevezetett, kimondottan technikai jellegű módosításokat nem kell jelölni.</w:t>
            </w:r>
          </w:p>
          <w:p w14:paraId="6F834C45" w14:textId="77777777" w:rsidR="00FF5099" w:rsidRPr="009630CC" w:rsidRDefault="00FF5099" w:rsidP="0069092A">
            <w:pPr>
              <w:pStyle w:val="Lgendestandard"/>
            </w:pPr>
          </w:p>
        </w:tc>
      </w:tr>
    </w:tbl>
    <w:p w14:paraId="19FF17C8" w14:textId="77777777" w:rsidR="00FF5099" w:rsidRPr="009630CC" w:rsidRDefault="00FF5099" w:rsidP="00894923"/>
    <w:p w14:paraId="6A400375" w14:textId="77777777" w:rsidR="00793EA9" w:rsidRPr="009630CC" w:rsidRDefault="00793EA9" w:rsidP="00012351">
      <w:pPr>
        <w:widowControl/>
        <w:tabs>
          <w:tab w:val="center" w:pos="4677"/>
        </w:tabs>
      </w:pPr>
    </w:p>
    <w:p w14:paraId="34D19B5D" w14:textId="77777777" w:rsidR="00793EA9" w:rsidRPr="009630CC" w:rsidRDefault="00C166F7">
      <w:pPr>
        <w:pStyle w:val="TOCHeading"/>
      </w:pPr>
      <w:r w:rsidRPr="009630CC">
        <w:br w:type="page"/>
      </w:r>
      <w:r w:rsidRPr="009630CC">
        <w:lastRenderedPageBreak/>
        <w:t>TARTALOM</w:t>
      </w:r>
    </w:p>
    <w:p w14:paraId="6841FBED" w14:textId="77777777" w:rsidR="00793EA9" w:rsidRPr="009630CC" w:rsidRDefault="00C166F7">
      <w:pPr>
        <w:pStyle w:val="TOCPage"/>
      </w:pPr>
      <w:r w:rsidRPr="009630CC">
        <w:t>Oldal</w:t>
      </w:r>
    </w:p>
    <w:p w14:paraId="3BE6D40E" w14:textId="767DB33D" w:rsidR="00C166F7" w:rsidRDefault="00C166F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630CC">
        <w:rPr>
          <w:b/>
        </w:rPr>
        <w:fldChar w:fldCharType="begin"/>
      </w:r>
      <w:r w:rsidRPr="009630CC">
        <w:rPr>
          <w:b/>
        </w:rPr>
        <w:instrText xml:space="preserve"> TOC \t "PageHeading</w:instrText>
      </w:r>
      <w:r w:rsidR="001807D7" w:rsidRPr="009630CC">
        <w:rPr>
          <w:b/>
        </w:rPr>
        <w:instrText>;</w:instrText>
      </w:r>
      <w:r w:rsidRPr="009630CC">
        <w:rPr>
          <w:b/>
        </w:rPr>
        <w:instrText xml:space="preserve">1" </w:instrText>
      </w:r>
      <w:r w:rsidRPr="009630CC">
        <w:rPr>
          <w:b/>
        </w:rPr>
        <w:fldChar w:fldCharType="separate"/>
      </w:r>
      <w:r>
        <w:rPr>
          <w:noProof/>
        </w:rPr>
        <w:t>AZ EURÓPAI PARLAMENT JOGALKOTÁSI ÁLLÁSFOGLALÁS-TERVEZETE</w:t>
      </w:r>
      <w:r>
        <w:rPr>
          <w:noProof/>
        </w:rPr>
        <w:tab/>
      </w:r>
      <w:r>
        <w:rPr>
          <w:noProof/>
        </w:rPr>
        <w:fldChar w:fldCharType="begin"/>
      </w:r>
      <w:r>
        <w:rPr>
          <w:noProof/>
        </w:rPr>
        <w:instrText xml:space="preserve"> PAGEREF _Toc233022218 \h </w:instrText>
      </w:r>
      <w:r>
        <w:rPr>
          <w:noProof/>
        </w:rPr>
      </w:r>
      <w:r>
        <w:rPr>
          <w:noProof/>
        </w:rPr>
        <w:fldChar w:fldCharType="separate"/>
      </w:r>
      <w:r>
        <w:rPr>
          <w:noProof/>
        </w:rPr>
        <w:t>5</w:t>
      </w:r>
      <w:r>
        <w:rPr>
          <w:noProof/>
        </w:rPr>
        <w:fldChar w:fldCharType="end"/>
      </w:r>
    </w:p>
    <w:p w14:paraId="2161DE80" w14:textId="1C4B3812" w:rsidR="00C166F7" w:rsidRDefault="00C166F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INDOKOLÁS</w:t>
      </w:r>
      <w:r>
        <w:rPr>
          <w:noProof/>
        </w:rPr>
        <w:tab/>
      </w:r>
      <w:r>
        <w:rPr>
          <w:noProof/>
        </w:rPr>
        <w:fldChar w:fldCharType="begin"/>
      </w:r>
      <w:r>
        <w:rPr>
          <w:noProof/>
        </w:rPr>
        <w:instrText xml:space="preserve"> PAGEREF _Toc233022219 \h </w:instrText>
      </w:r>
      <w:r>
        <w:rPr>
          <w:noProof/>
        </w:rPr>
      </w:r>
      <w:r>
        <w:rPr>
          <w:noProof/>
        </w:rPr>
        <w:fldChar w:fldCharType="separate"/>
      </w:r>
      <w:r>
        <w:rPr>
          <w:noProof/>
        </w:rPr>
        <w:t>22</w:t>
      </w:r>
      <w:r>
        <w:rPr>
          <w:noProof/>
        </w:rPr>
        <w:fldChar w:fldCharType="end"/>
      </w:r>
    </w:p>
    <w:p w14:paraId="5F68B910" w14:textId="42A19DEE" w:rsidR="002346B0" w:rsidRPr="009630CC" w:rsidRDefault="00C166F7" w:rsidP="00C23324">
      <w:r w:rsidRPr="009630CC">
        <w:rPr>
          <w:b/>
        </w:rPr>
        <w:fldChar w:fldCharType="end"/>
      </w:r>
    </w:p>
    <w:p w14:paraId="4F909300" w14:textId="77777777" w:rsidR="00793EA9" w:rsidRPr="009630CC" w:rsidRDefault="00C166F7">
      <w:pPr>
        <w:pStyle w:val="PageHeading"/>
      </w:pPr>
      <w:r w:rsidRPr="009630CC">
        <w:br w:type="page"/>
      </w:r>
      <w:r w:rsidRPr="009630CC">
        <w:lastRenderedPageBreak/>
        <w:br w:type="page"/>
      </w:r>
      <w:bookmarkStart w:id="0" w:name="_Toc233022218"/>
      <w:r w:rsidRPr="009630CC">
        <w:lastRenderedPageBreak/>
        <w:t>AZ EURÓPAI PARLAMENT JOGALKOTÁSI ÁLLÁSFOGLALÁS-TERVEZETE</w:t>
      </w:r>
      <w:bookmarkEnd w:id="0"/>
    </w:p>
    <w:p w14:paraId="78643EF6" w14:textId="77777777" w:rsidR="00793EA9" w:rsidRPr="009630CC" w:rsidRDefault="00C166F7">
      <w:pPr>
        <w:pStyle w:val="NormalBold"/>
      </w:pPr>
      <w:r w:rsidRPr="009630CC">
        <w:t>a kiegyenlítés véglegességéről, a 98/26/EK irányelv hatályon kívül helyezéséről, valamint a pénzügyi biztosítékokról szóló megállapodásokról szóló 2002/47/EK irányelv módosításáról szóló európai parlamenti és tanácsi rendeletre irányuló javaslatról</w:t>
      </w:r>
    </w:p>
    <w:p w14:paraId="38D06D03" w14:textId="77777777" w:rsidR="00793EA9" w:rsidRPr="009630CC" w:rsidRDefault="00C166F7">
      <w:pPr>
        <w:pStyle w:val="NormalBold12a"/>
      </w:pPr>
      <w:r w:rsidRPr="009630CC">
        <w:t>(COM(2025)0941 – C10</w:t>
      </w:r>
      <w:r w:rsidRPr="009630CC">
        <w:noBreakHyphen/>
        <w:t>0329/2025 – 2025/0381(COD))</w:t>
      </w:r>
    </w:p>
    <w:p w14:paraId="2EF2D97E" w14:textId="77777777" w:rsidR="00793EA9" w:rsidRPr="009630CC" w:rsidRDefault="00C166F7" w:rsidP="00A910C9">
      <w:pPr>
        <w:pStyle w:val="NormalBold"/>
      </w:pPr>
      <w:r w:rsidRPr="009630CC">
        <w:t>(Rendes jogalkotási eljárás: első olvasat)</w:t>
      </w:r>
    </w:p>
    <w:p w14:paraId="358E829A" w14:textId="77777777" w:rsidR="00793EA9" w:rsidRPr="009630CC" w:rsidRDefault="00C166F7" w:rsidP="00A910C9">
      <w:pPr>
        <w:pStyle w:val="EPComma"/>
      </w:pPr>
      <w:r w:rsidRPr="009630CC">
        <w:rPr>
          <w:i/>
        </w:rPr>
        <w:t>Az Európai Parlament</w:t>
      </w:r>
      <w:r w:rsidRPr="009630CC">
        <w:t>,</w:t>
      </w:r>
    </w:p>
    <w:p w14:paraId="373520E4" w14:textId="77777777" w:rsidR="007C4572" w:rsidRPr="009630CC" w:rsidRDefault="00C166F7" w:rsidP="007C4572">
      <w:pPr>
        <w:pStyle w:val="NormalHanging12a"/>
      </w:pPr>
      <w:r w:rsidRPr="009630CC">
        <w:t>–</w:t>
      </w:r>
      <w:r w:rsidRPr="009630CC">
        <w:tab/>
        <w:t>tekintettel a Bizottság Parlamenthez és Tanácshoz intézett javaslatára (COM(2025)0941),</w:t>
      </w:r>
    </w:p>
    <w:p w14:paraId="0C3BA798" w14:textId="77777777" w:rsidR="007C4572" w:rsidRPr="009630CC" w:rsidRDefault="00C166F7" w:rsidP="007C4572">
      <w:pPr>
        <w:pStyle w:val="NormalHanging12a"/>
      </w:pPr>
      <w:r w:rsidRPr="009630CC">
        <w:t>–</w:t>
      </w:r>
      <w:r w:rsidRPr="009630CC">
        <w:tab/>
        <w:t>tekintettel az Európai Unió működéséről szóló szerződés 294. cikkének (2) bekezdésére és 114. cikkére, amelyek alapján a Bizottság javaslatát benyújtotta a Parlamenthez (C10</w:t>
      </w:r>
      <w:r w:rsidRPr="009630CC">
        <w:noBreakHyphen/>
        <w:t>0329/2025),</w:t>
      </w:r>
    </w:p>
    <w:p w14:paraId="679920BF" w14:textId="77777777" w:rsidR="007C4572" w:rsidRPr="009630CC" w:rsidRDefault="00C166F7" w:rsidP="007C4572">
      <w:pPr>
        <w:pStyle w:val="NormalHanging12a"/>
      </w:pPr>
      <w:r w:rsidRPr="009630CC">
        <w:t>–</w:t>
      </w:r>
      <w:r w:rsidRPr="009630CC">
        <w:tab/>
        <w:t>tekintettel az Európai Unió működéséről szóló szerződés 294. cikkének (3) bekezdésére,</w:t>
      </w:r>
    </w:p>
    <w:p w14:paraId="788A37DE" w14:textId="77777777" w:rsidR="00512470" w:rsidRPr="009630CC" w:rsidRDefault="00C166F7" w:rsidP="007C4572">
      <w:pPr>
        <w:pStyle w:val="NormalHanging12a"/>
      </w:pPr>
      <w:r w:rsidRPr="009630CC">
        <w:t>–</w:t>
      </w:r>
      <w:r w:rsidRPr="009630CC">
        <w:tab/>
        <w:t>tekintettel a cseh Képviselőház által a szubszidiaritás és az arányosság elvének alkalmazásáról szóló 2. jegyzőkönyv alapján előterjesztett indokolt véleményre, amely szerint a jogalkotási aktus tervezete nem egyeztethető össze a szubszidiaritás elvével,</w:t>
      </w:r>
    </w:p>
    <w:p w14:paraId="698E42D8" w14:textId="77777777" w:rsidR="00306114" w:rsidRPr="009630CC" w:rsidRDefault="00C166F7" w:rsidP="00306114">
      <w:pPr>
        <w:pStyle w:val="NormalHanging12a"/>
      </w:pPr>
      <w:r w:rsidRPr="009630CC">
        <w:t>–</w:t>
      </w:r>
      <w:r w:rsidRPr="009630CC">
        <w:tab/>
        <w:t>tekintettel az Európai Központi Bank 2026. április 9-i véleményére</w:t>
      </w:r>
      <w:r w:rsidRPr="009630CC">
        <w:rPr>
          <w:vertAlign w:val="superscript"/>
        </w:rPr>
        <w:footnoteReference w:id="1"/>
      </w:r>
      <w:r w:rsidRPr="009630CC">
        <w:t>,</w:t>
      </w:r>
    </w:p>
    <w:p w14:paraId="11A75AC6" w14:textId="77777777" w:rsidR="00306114" w:rsidRPr="009630CC" w:rsidRDefault="00C166F7" w:rsidP="00306114">
      <w:pPr>
        <w:pStyle w:val="NormalHanging12a"/>
      </w:pPr>
      <w:r w:rsidRPr="009630CC">
        <w:t>–</w:t>
      </w:r>
      <w:r w:rsidRPr="009630CC">
        <w:tab/>
        <w:t>tekintettel az Európai Gazdasági és Szociális Bizottság 2026. március 18-i véleményére</w:t>
      </w:r>
      <w:r w:rsidRPr="009630CC">
        <w:rPr>
          <w:vertAlign w:val="superscript"/>
        </w:rPr>
        <w:footnoteReference w:id="2"/>
      </w:r>
      <w:r w:rsidRPr="009630CC">
        <w:t>,</w:t>
      </w:r>
    </w:p>
    <w:p w14:paraId="5C520C89" w14:textId="77777777" w:rsidR="007C4572" w:rsidRPr="009630CC" w:rsidRDefault="00C166F7" w:rsidP="007C4572">
      <w:pPr>
        <w:pStyle w:val="NormalHanging12a"/>
      </w:pPr>
      <w:r w:rsidRPr="009630CC">
        <w:t>–</w:t>
      </w:r>
      <w:r w:rsidRPr="009630CC">
        <w:tab/>
        <w:t>tekintettel eljárási szabályzata 60. cikkére,</w:t>
      </w:r>
    </w:p>
    <w:p w14:paraId="52B7BCDC" w14:textId="77777777" w:rsidR="007C4572" w:rsidRPr="009630CC" w:rsidRDefault="00C166F7" w:rsidP="007C4572">
      <w:pPr>
        <w:pStyle w:val="NormalHanging12a"/>
      </w:pPr>
      <w:r w:rsidRPr="009630CC">
        <w:t>–</w:t>
      </w:r>
      <w:r w:rsidRPr="009630CC">
        <w:tab/>
        <w:t>tekintettel a Gazdasági és Monetáris Bizottság jelentésére (A10</w:t>
      </w:r>
      <w:r w:rsidRPr="009630CC">
        <w:noBreakHyphen/>
        <w:t>0000/2026),</w:t>
      </w:r>
    </w:p>
    <w:p w14:paraId="6DD51CA2" w14:textId="77777777" w:rsidR="007C4572" w:rsidRPr="009630CC" w:rsidRDefault="00C166F7" w:rsidP="007C4572">
      <w:pPr>
        <w:pStyle w:val="NormalHanging12a"/>
      </w:pPr>
      <w:bookmarkStart w:id="1" w:name="_Hlk231907976"/>
      <w:r w:rsidRPr="009630CC">
        <w:t>1.</w:t>
      </w:r>
      <w:r w:rsidRPr="009630CC">
        <w:tab/>
        <w:t>elfogadja első olvasatban az alábbi álláspontot;</w:t>
      </w:r>
    </w:p>
    <w:p w14:paraId="23B87574" w14:textId="77777777" w:rsidR="007C4572" w:rsidRPr="009630CC" w:rsidRDefault="00C166F7" w:rsidP="007C4572">
      <w:pPr>
        <w:pStyle w:val="NormalHanging12a"/>
      </w:pPr>
      <w:r w:rsidRPr="009630CC">
        <w:t>2.</w:t>
      </w:r>
      <w:r w:rsidRPr="009630CC">
        <w:tab/>
        <w:t>felkéri a Bizottságot, hogy utalja az ügyet újból a Parlamenthez, ha javaslata helyébe másik szöveget szándékozik léptetni, azt lényegesen módosítja vagy lényegesen módosítani kívánja;</w:t>
      </w:r>
    </w:p>
    <w:p w14:paraId="767EADB1" w14:textId="77777777" w:rsidR="007C4572" w:rsidRPr="009630CC" w:rsidRDefault="00C166F7" w:rsidP="007C4572">
      <w:pPr>
        <w:pStyle w:val="NormalHanging12a"/>
      </w:pPr>
      <w:r w:rsidRPr="009630CC">
        <w:t>3.</w:t>
      </w:r>
      <w:r w:rsidRPr="009630CC">
        <w:tab/>
        <w:t>utasítja elnökét, hogy továbbítsa a Parlament álláspontját a Tanácsnak és a Bizottságnak, valamint a nemzeti parlamenteknek.</w:t>
      </w:r>
      <w:bookmarkEnd w:id="1"/>
    </w:p>
    <w:p w14:paraId="74DA553C" w14:textId="77777777" w:rsidR="009F6C2F" w:rsidRPr="009630CC" w:rsidRDefault="009F6C2F" w:rsidP="009F6C2F">
      <w:pPr>
        <w:pStyle w:val="NormalHanging12a"/>
      </w:pPr>
    </w:p>
    <w:p w14:paraId="7704DB66" w14:textId="77777777" w:rsidR="00D30DE2" w:rsidRPr="009630CC" w:rsidRDefault="00D30DE2" w:rsidP="00D30DE2"/>
    <w:p w14:paraId="1061DAF5" w14:textId="77777777" w:rsidR="00CB3C06" w:rsidRPr="009630CC" w:rsidRDefault="00C166F7" w:rsidP="00CB3C06">
      <w:pPr>
        <w:pStyle w:val="AmNumberTabs"/>
      </w:pPr>
      <w:r w:rsidRPr="009630CC">
        <w:rPr>
          <w:rStyle w:val="HideTWBExt"/>
          <w:b w:val="0"/>
        </w:rPr>
        <w:t>&lt;RepeatBlock-Amend&gt;</w:t>
      </w:r>
      <w:bookmarkStart w:id="2" w:name="restart"/>
      <w:r w:rsidRPr="009630CC">
        <w:rPr>
          <w:rStyle w:val="HideTWBExt"/>
          <w:b w:val="0"/>
        </w:rPr>
        <w:t>&lt;Amend&gt;</w:t>
      </w:r>
      <w:bookmarkEnd w:id="2"/>
      <w:r w:rsidRPr="009630CC">
        <w:t>Módosítás</w:t>
      </w:r>
      <w:r w:rsidRPr="009630CC">
        <w:tab/>
      </w:r>
      <w:r w:rsidRPr="009630CC">
        <w:tab/>
      </w:r>
      <w:r w:rsidRPr="009630CC">
        <w:rPr>
          <w:rStyle w:val="HideTWBExt"/>
        </w:rPr>
        <w:t>&lt;NumAm&gt;</w:t>
      </w:r>
      <w:r w:rsidRPr="009630CC">
        <w:t>1</w:t>
      </w:r>
      <w:r w:rsidRPr="009630CC">
        <w:rPr>
          <w:rStyle w:val="HideTWBExt"/>
        </w:rPr>
        <w:t>&lt;/NumAm&gt;</w:t>
      </w:r>
    </w:p>
    <w:p w14:paraId="1519A912" w14:textId="77777777" w:rsidR="00CB3C06" w:rsidRPr="009630CC" w:rsidRDefault="00C166F7" w:rsidP="00CB3C06">
      <w:pPr>
        <w:pStyle w:val="NormalBold12b"/>
      </w:pPr>
      <w:r w:rsidRPr="009630CC">
        <w:rPr>
          <w:rStyle w:val="HideTWBExt"/>
        </w:rPr>
        <w:lastRenderedPageBreak/>
        <w:t>&lt;DocAmend&gt;</w:t>
      </w:r>
      <w:r w:rsidRPr="009630CC">
        <w:t>Rendeletre irányuló javaslat</w:t>
      </w:r>
      <w:r w:rsidRPr="009630CC">
        <w:rPr>
          <w:rStyle w:val="HideTWBExt"/>
        </w:rPr>
        <w:t>&lt;/DocAmend&gt;</w:t>
      </w:r>
    </w:p>
    <w:p w14:paraId="1477D6A2" w14:textId="77777777" w:rsidR="00CB3C06" w:rsidRPr="009630CC" w:rsidRDefault="00C166F7" w:rsidP="00CB3C06">
      <w:pPr>
        <w:pStyle w:val="NormalBold"/>
      </w:pPr>
      <w:r w:rsidRPr="009630CC">
        <w:rPr>
          <w:rStyle w:val="HideTWBExt"/>
        </w:rPr>
        <w:t>&lt;Article&gt;</w:t>
      </w:r>
      <w:r w:rsidRPr="009630CC">
        <w:t>2 cikk – 1 bekezdés – 3 a pont (új)</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29630412" w14:textId="77777777" w:rsidTr="00CB3C06">
        <w:trPr>
          <w:trHeight w:val="240"/>
          <w:jc w:val="center"/>
        </w:trPr>
        <w:tc>
          <w:tcPr>
            <w:tcW w:w="9752" w:type="dxa"/>
            <w:gridSpan w:val="2"/>
          </w:tcPr>
          <w:p w14:paraId="5471B614" w14:textId="77777777" w:rsidR="00CB3C06" w:rsidRPr="009630CC" w:rsidRDefault="00CB3C06"/>
        </w:tc>
      </w:tr>
      <w:tr w:rsidR="001200D1" w:rsidRPr="009630CC" w14:paraId="1FFC5A35" w14:textId="77777777" w:rsidTr="00CB3C06">
        <w:trPr>
          <w:trHeight w:val="240"/>
          <w:jc w:val="center"/>
        </w:trPr>
        <w:tc>
          <w:tcPr>
            <w:tcW w:w="4876" w:type="dxa"/>
            <w:hideMark/>
          </w:tcPr>
          <w:p w14:paraId="569FE21B" w14:textId="77777777" w:rsidR="00CB3C06" w:rsidRPr="009630CC" w:rsidRDefault="00C166F7">
            <w:pPr>
              <w:pStyle w:val="AmColumnHeading"/>
            </w:pPr>
            <w:r w:rsidRPr="009630CC">
              <w:t>A Bizottság által javasolt szöveg</w:t>
            </w:r>
          </w:p>
        </w:tc>
        <w:tc>
          <w:tcPr>
            <w:tcW w:w="4876" w:type="dxa"/>
            <w:hideMark/>
          </w:tcPr>
          <w:p w14:paraId="4EB20F28" w14:textId="77777777" w:rsidR="00CB3C06" w:rsidRPr="009630CC" w:rsidRDefault="00C166F7">
            <w:pPr>
              <w:pStyle w:val="AmColumnHeading"/>
            </w:pPr>
            <w:r w:rsidRPr="009630CC">
              <w:t>Módosítás</w:t>
            </w:r>
          </w:p>
        </w:tc>
      </w:tr>
      <w:tr w:rsidR="001200D1" w:rsidRPr="009630CC" w14:paraId="314FF49B" w14:textId="77777777" w:rsidTr="00CB3C06">
        <w:trPr>
          <w:jc w:val="center"/>
        </w:trPr>
        <w:tc>
          <w:tcPr>
            <w:tcW w:w="4876" w:type="dxa"/>
          </w:tcPr>
          <w:p w14:paraId="2F1D7394" w14:textId="77777777" w:rsidR="00CB3C06" w:rsidRPr="009630CC" w:rsidRDefault="00CB3C06">
            <w:pPr>
              <w:pStyle w:val="Normal6a"/>
            </w:pPr>
          </w:p>
        </w:tc>
        <w:tc>
          <w:tcPr>
            <w:tcW w:w="4876" w:type="dxa"/>
            <w:hideMark/>
          </w:tcPr>
          <w:p w14:paraId="17E7C3D1" w14:textId="77777777" w:rsidR="00CB3C06" w:rsidRPr="009630CC" w:rsidRDefault="00C166F7">
            <w:pPr>
              <w:pStyle w:val="Normal6a"/>
            </w:pPr>
            <w:r w:rsidRPr="009630CC">
              <w:rPr>
                <w:b/>
                <w:i/>
              </w:rPr>
              <w:t>3a.</w:t>
            </w:r>
            <w:r w:rsidRPr="009630CC">
              <w:tab/>
            </w:r>
            <w:r w:rsidRPr="009630CC">
              <w:rPr>
                <w:b/>
                <w:i/>
              </w:rPr>
              <w:t xml:space="preserve">„végső elszámolás”: az ügyletben részt vevő felek </w:t>
            </w:r>
            <w:r w:rsidRPr="009630CC">
              <w:rPr>
                <w:b/>
                <w:i/>
              </w:rPr>
              <w:t>kötelezettségeinek feltétel nélküli és visszavonhatatlan módon történő teljesítése, amelyet olyan közös szabályok és szabványosított eljárások határoznak meg, amelyeknek az egyes kijelölt rendszereknek meg kell felelniük, a 21. cikkben részletesebben meghatározottak szerint.</w:t>
            </w:r>
          </w:p>
        </w:tc>
      </w:tr>
    </w:tbl>
    <w:p w14:paraId="6367A351"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19F13F6F" w14:textId="77777777" w:rsidR="00CB3C06" w:rsidRPr="009630CC" w:rsidRDefault="00C166F7" w:rsidP="00CB3C06">
      <w:r w:rsidRPr="009630CC">
        <w:rPr>
          <w:rStyle w:val="HideTWBExt"/>
        </w:rPr>
        <w:t>&lt;/Amend&gt;</w:t>
      </w:r>
    </w:p>
    <w:p w14:paraId="571B331B"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2</w:t>
      </w:r>
      <w:r w:rsidRPr="009630CC">
        <w:rPr>
          <w:rStyle w:val="HideTWBExt"/>
        </w:rPr>
        <w:t>&lt;/NumAm&gt;</w:t>
      </w:r>
    </w:p>
    <w:p w14:paraId="49846BF9"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782F0F23" w14:textId="77777777" w:rsidR="00CB3C06" w:rsidRPr="009630CC" w:rsidRDefault="00C166F7" w:rsidP="00CB3C06">
      <w:pPr>
        <w:pStyle w:val="NormalBold"/>
      </w:pPr>
      <w:r w:rsidRPr="009630CC">
        <w:rPr>
          <w:rStyle w:val="HideTWBExt"/>
        </w:rPr>
        <w:t>&lt;Article&gt;</w:t>
      </w:r>
      <w:r w:rsidRPr="009630CC">
        <w:t>2 cikk – 1 bekezdés – 5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71C83904" w14:textId="77777777" w:rsidTr="00CB3C06">
        <w:trPr>
          <w:trHeight w:val="240"/>
          <w:jc w:val="center"/>
        </w:trPr>
        <w:tc>
          <w:tcPr>
            <w:tcW w:w="9752" w:type="dxa"/>
            <w:gridSpan w:val="2"/>
          </w:tcPr>
          <w:p w14:paraId="4064B032" w14:textId="77777777" w:rsidR="00CB3C06" w:rsidRPr="009630CC" w:rsidRDefault="00CB3C06"/>
        </w:tc>
      </w:tr>
      <w:tr w:rsidR="001200D1" w:rsidRPr="009630CC" w14:paraId="589182CE" w14:textId="77777777" w:rsidTr="00CB3C06">
        <w:trPr>
          <w:trHeight w:val="240"/>
          <w:jc w:val="center"/>
        </w:trPr>
        <w:tc>
          <w:tcPr>
            <w:tcW w:w="4876" w:type="dxa"/>
            <w:hideMark/>
          </w:tcPr>
          <w:p w14:paraId="294039E7" w14:textId="77777777" w:rsidR="00CB3C06" w:rsidRPr="009630CC" w:rsidRDefault="00C166F7">
            <w:pPr>
              <w:pStyle w:val="AmColumnHeading"/>
            </w:pPr>
            <w:r w:rsidRPr="009630CC">
              <w:t>A Bizottság által javasolt szöveg</w:t>
            </w:r>
          </w:p>
        </w:tc>
        <w:tc>
          <w:tcPr>
            <w:tcW w:w="4876" w:type="dxa"/>
            <w:hideMark/>
          </w:tcPr>
          <w:p w14:paraId="1FFA18AE" w14:textId="77777777" w:rsidR="00CB3C06" w:rsidRPr="009630CC" w:rsidRDefault="00C166F7">
            <w:pPr>
              <w:pStyle w:val="AmColumnHeading"/>
            </w:pPr>
            <w:r w:rsidRPr="009630CC">
              <w:t>Módosítás</w:t>
            </w:r>
          </w:p>
        </w:tc>
      </w:tr>
      <w:tr w:rsidR="001200D1" w:rsidRPr="009630CC" w14:paraId="1C737031" w14:textId="77777777" w:rsidTr="00CB3C06">
        <w:trPr>
          <w:jc w:val="center"/>
        </w:trPr>
        <w:tc>
          <w:tcPr>
            <w:tcW w:w="4876" w:type="dxa"/>
            <w:hideMark/>
          </w:tcPr>
          <w:p w14:paraId="6154107F" w14:textId="77777777" w:rsidR="00CB3C06" w:rsidRPr="009630CC" w:rsidRDefault="00C166F7">
            <w:pPr>
              <w:pStyle w:val="Normal6a"/>
            </w:pPr>
            <w:r w:rsidRPr="009630CC">
              <w:t>5.</w:t>
            </w:r>
            <w:r w:rsidRPr="009630CC">
              <w:tab/>
            </w:r>
            <w:r w:rsidRPr="009630CC">
              <w:t xml:space="preserve">„értékpapír-kiegyenlítési rendszer”: olyan rendszer, amelynek tevékenysége </w:t>
            </w:r>
            <w:r w:rsidRPr="009630CC">
              <w:rPr>
                <w:b/>
                <w:bCs/>
                <w:i/>
                <w:iCs/>
              </w:rPr>
              <w:t>transzfermegbízások</w:t>
            </w:r>
            <w:r w:rsidRPr="009630CC">
              <w:t xml:space="preserve"> </w:t>
            </w:r>
            <w:r w:rsidRPr="009630CC">
              <w:rPr>
                <w:b/>
                <w:bCs/>
                <w:i/>
                <w:iCs/>
              </w:rPr>
              <w:t>kiegyenlítéséből</w:t>
            </w:r>
            <w:r w:rsidRPr="009630CC">
              <w:t xml:space="preserve"> áll;</w:t>
            </w:r>
          </w:p>
        </w:tc>
        <w:tc>
          <w:tcPr>
            <w:tcW w:w="4876" w:type="dxa"/>
            <w:hideMark/>
          </w:tcPr>
          <w:p w14:paraId="7109B50C" w14:textId="77777777" w:rsidR="00CB3C06" w:rsidRPr="009630CC" w:rsidRDefault="00C166F7">
            <w:pPr>
              <w:pStyle w:val="Normal6a"/>
            </w:pPr>
            <w:r w:rsidRPr="009630CC">
              <w:t>5.</w:t>
            </w:r>
            <w:r w:rsidRPr="009630CC">
              <w:tab/>
              <w:t xml:space="preserve">„értékpapír-kiegyenlítési rendszer”: olyan rendszer, amelynek tevékenysége </w:t>
            </w:r>
            <w:r w:rsidRPr="009630CC">
              <w:rPr>
                <w:b/>
                <w:bCs/>
                <w:i/>
                <w:iCs/>
              </w:rPr>
              <w:t>a 909/2014/EU európai parlamenti és tanácsi rendelet 2. cikke (1) bekezdésének 7. pontjában meghatározott kiegyenlítésből</w:t>
            </w:r>
            <w:r w:rsidRPr="009630CC">
              <w:t xml:space="preserve"> áll;</w:t>
            </w:r>
          </w:p>
        </w:tc>
      </w:tr>
    </w:tbl>
    <w:p w14:paraId="13A3D1C2"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0EB2BDAC" w14:textId="77777777" w:rsidR="00CB3C06" w:rsidRPr="009630CC" w:rsidRDefault="00C166F7" w:rsidP="00CB3C06">
      <w:r w:rsidRPr="009630CC">
        <w:rPr>
          <w:rStyle w:val="HideTWBExt"/>
        </w:rPr>
        <w:t>&lt;/Amend&gt;</w:t>
      </w:r>
    </w:p>
    <w:p w14:paraId="7A2319D1"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3</w:t>
      </w:r>
      <w:r w:rsidRPr="009630CC">
        <w:rPr>
          <w:rStyle w:val="HideTWBExt"/>
        </w:rPr>
        <w:t>&lt;/NumAm&gt;</w:t>
      </w:r>
    </w:p>
    <w:p w14:paraId="2FA258D1"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0236275E" w14:textId="77777777" w:rsidR="00CB3C06" w:rsidRPr="009630CC" w:rsidRDefault="00C166F7" w:rsidP="00CB3C06">
      <w:pPr>
        <w:pStyle w:val="NormalBold"/>
      </w:pPr>
      <w:r w:rsidRPr="009630CC">
        <w:rPr>
          <w:rStyle w:val="HideTWBExt"/>
        </w:rPr>
        <w:t>&lt;Article&gt;</w:t>
      </w:r>
      <w:r w:rsidRPr="009630CC">
        <w:t xml:space="preserve">2 cikk – 1 bekezdés – 15 pont – a pont – vii </w:t>
      </w:r>
      <w:r w:rsidRPr="009630CC">
        <w:t>alpont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3B2E3085" w14:textId="77777777" w:rsidTr="00CB3C06">
        <w:trPr>
          <w:trHeight w:val="240"/>
          <w:jc w:val="center"/>
        </w:trPr>
        <w:tc>
          <w:tcPr>
            <w:tcW w:w="9752" w:type="dxa"/>
            <w:gridSpan w:val="2"/>
          </w:tcPr>
          <w:p w14:paraId="7290E1AA" w14:textId="77777777" w:rsidR="00CB3C06" w:rsidRPr="009630CC" w:rsidRDefault="00CB3C06"/>
        </w:tc>
      </w:tr>
      <w:tr w:rsidR="001200D1" w:rsidRPr="009630CC" w14:paraId="1094898E" w14:textId="77777777" w:rsidTr="00CB3C06">
        <w:trPr>
          <w:trHeight w:val="240"/>
          <w:jc w:val="center"/>
        </w:trPr>
        <w:tc>
          <w:tcPr>
            <w:tcW w:w="4876" w:type="dxa"/>
            <w:hideMark/>
          </w:tcPr>
          <w:p w14:paraId="76082F29" w14:textId="77777777" w:rsidR="00CB3C06" w:rsidRPr="009630CC" w:rsidRDefault="00C166F7">
            <w:pPr>
              <w:pStyle w:val="AmColumnHeading"/>
            </w:pPr>
            <w:r w:rsidRPr="009630CC">
              <w:t>A Bizottság által javasolt szöveg</w:t>
            </w:r>
          </w:p>
        </w:tc>
        <w:tc>
          <w:tcPr>
            <w:tcW w:w="4876" w:type="dxa"/>
            <w:hideMark/>
          </w:tcPr>
          <w:p w14:paraId="330637B9" w14:textId="77777777" w:rsidR="00CB3C06" w:rsidRPr="009630CC" w:rsidRDefault="00C166F7">
            <w:pPr>
              <w:pStyle w:val="AmColumnHeading"/>
            </w:pPr>
            <w:r w:rsidRPr="009630CC">
              <w:t>Módosítás</w:t>
            </w:r>
          </w:p>
        </w:tc>
      </w:tr>
      <w:tr w:rsidR="001200D1" w:rsidRPr="009630CC" w14:paraId="160E95AC" w14:textId="77777777" w:rsidTr="00CB3C06">
        <w:trPr>
          <w:jc w:val="center"/>
        </w:trPr>
        <w:tc>
          <w:tcPr>
            <w:tcW w:w="4876" w:type="dxa"/>
            <w:hideMark/>
          </w:tcPr>
          <w:p w14:paraId="2D6DBBCB" w14:textId="77777777" w:rsidR="00CB3C06" w:rsidRPr="009630CC" w:rsidRDefault="00C166F7">
            <w:pPr>
              <w:pStyle w:val="Normal6a"/>
            </w:pPr>
            <w:r w:rsidRPr="009630CC">
              <w:t>vii.</w:t>
            </w:r>
            <w:r w:rsidRPr="009630CC">
              <w:tab/>
              <w:t>az i–vi. pontban felsoroltaktól eltérő szervezet;</w:t>
            </w:r>
          </w:p>
        </w:tc>
        <w:tc>
          <w:tcPr>
            <w:tcW w:w="4876" w:type="dxa"/>
            <w:hideMark/>
          </w:tcPr>
          <w:p w14:paraId="65CA1EDB" w14:textId="77777777" w:rsidR="00CB3C06" w:rsidRPr="009630CC" w:rsidRDefault="00C166F7">
            <w:pPr>
              <w:pStyle w:val="Normal6a"/>
            </w:pPr>
            <w:r w:rsidRPr="009630CC">
              <w:t>vii.</w:t>
            </w:r>
            <w:r w:rsidRPr="009630CC">
              <w:tab/>
              <w:t xml:space="preserve">az i–vi. pontban felsoroltaktól eltérő </w:t>
            </w:r>
            <w:r w:rsidRPr="009630CC">
              <w:rPr>
                <w:b/>
                <w:bCs/>
                <w:i/>
                <w:iCs/>
              </w:rPr>
              <w:t xml:space="preserve">olyan </w:t>
            </w:r>
            <w:r w:rsidRPr="009630CC">
              <w:t>szervezet</w:t>
            </w:r>
            <w:r w:rsidRPr="009630CC">
              <w:rPr>
                <w:b/>
                <w:bCs/>
                <w:i/>
                <w:iCs/>
              </w:rPr>
              <w:t>, amelyet az adott kijelölt rendszer szabályai lehetővé tesznek</w:t>
            </w:r>
            <w:r w:rsidRPr="009630CC">
              <w:t>;</w:t>
            </w:r>
          </w:p>
        </w:tc>
      </w:tr>
    </w:tbl>
    <w:p w14:paraId="4890A05B"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6F6497BA" w14:textId="77777777" w:rsidR="00CB3C06" w:rsidRPr="009630CC" w:rsidRDefault="00C166F7" w:rsidP="00CB3C06">
      <w:r w:rsidRPr="009630CC">
        <w:rPr>
          <w:rStyle w:val="HideTWBExt"/>
        </w:rPr>
        <w:lastRenderedPageBreak/>
        <w:t>&lt;/Amend&gt;</w:t>
      </w:r>
    </w:p>
    <w:p w14:paraId="011D9E27"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4</w:t>
      </w:r>
      <w:r w:rsidRPr="009630CC">
        <w:rPr>
          <w:rStyle w:val="HideTWBExt"/>
        </w:rPr>
        <w:t>&lt;/NumAm&gt;</w:t>
      </w:r>
    </w:p>
    <w:p w14:paraId="68490114"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53BB3DF9" w14:textId="77777777" w:rsidR="00CB3C06" w:rsidRPr="009630CC" w:rsidRDefault="00C166F7" w:rsidP="00CB3C06">
      <w:pPr>
        <w:pStyle w:val="NormalBold"/>
      </w:pPr>
      <w:r w:rsidRPr="009630CC">
        <w:rPr>
          <w:rStyle w:val="HideTWBExt"/>
        </w:rPr>
        <w:t>&lt;Article&gt;</w:t>
      </w:r>
      <w:r w:rsidRPr="009630CC">
        <w:t>2 cikk – 1 bekezdés – 15 pont – b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6C8231CE" w14:textId="77777777" w:rsidTr="00CB3C06">
        <w:trPr>
          <w:trHeight w:val="240"/>
          <w:jc w:val="center"/>
        </w:trPr>
        <w:tc>
          <w:tcPr>
            <w:tcW w:w="9752" w:type="dxa"/>
            <w:gridSpan w:val="2"/>
          </w:tcPr>
          <w:p w14:paraId="5145595D" w14:textId="77777777" w:rsidR="00CB3C06" w:rsidRPr="009630CC" w:rsidRDefault="00CB3C06"/>
        </w:tc>
      </w:tr>
      <w:tr w:rsidR="001200D1" w:rsidRPr="009630CC" w14:paraId="26DAC860" w14:textId="77777777" w:rsidTr="00CB3C06">
        <w:trPr>
          <w:trHeight w:val="240"/>
          <w:jc w:val="center"/>
        </w:trPr>
        <w:tc>
          <w:tcPr>
            <w:tcW w:w="4876" w:type="dxa"/>
            <w:hideMark/>
          </w:tcPr>
          <w:p w14:paraId="59BD90B0" w14:textId="77777777" w:rsidR="00CB3C06" w:rsidRPr="009630CC" w:rsidRDefault="00C166F7">
            <w:pPr>
              <w:pStyle w:val="AmColumnHeading"/>
            </w:pPr>
            <w:r w:rsidRPr="009630CC">
              <w:t>A Bizottság által javasolt szöveg</w:t>
            </w:r>
          </w:p>
        </w:tc>
        <w:tc>
          <w:tcPr>
            <w:tcW w:w="4876" w:type="dxa"/>
            <w:hideMark/>
          </w:tcPr>
          <w:p w14:paraId="58649CA8" w14:textId="77777777" w:rsidR="00CB3C06" w:rsidRPr="009630CC" w:rsidRDefault="00C166F7">
            <w:pPr>
              <w:pStyle w:val="AmColumnHeading"/>
            </w:pPr>
            <w:r w:rsidRPr="009630CC">
              <w:t>Módosítás</w:t>
            </w:r>
          </w:p>
        </w:tc>
      </w:tr>
      <w:tr w:rsidR="001200D1" w:rsidRPr="009630CC" w14:paraId="088BDC27" w14:textId="77777777" w:rsidTr="00CB3C06">
        <w:trPr>
          <w:jc w:val="center"/>
        </w:trPr>
        <w:tc>
          <w:tcPr>
            <w:tcW w:w="4876" w:type="dxa"/>
            <w:hideMark/>
          </w:tcPr>
          <w:p w14:paraId="3245E191" w14:textId="77777777" w:rsidR="00CB3C06" w:rsidRPr="009630CC" w:rsidRDefault="00C166F7">
            <w:pPr>
              <w:pStyle w:val="Normal6a"/>
            </w:pPr>
            <w:r w:rsidRPr="009630CC">
              <w:t>b)</w:t>
            </w:r>
            <w:r w:rsidRPr="009630CC">
              <w:tab/>
            </w:r>
            <w:r w:rsidRPr="009630CC">
              <w:t xml:space="preserve">a nyilvántartásba vett rendszerek esetében az adott nyilvántartásba vett rendszer szabályai alapján engedélyezett </w:t>
            </w:r>
            <w:r w:rsidRPr="009630CC">
              <w:rPr>
                <w:b/>
                <w:bCs/>
                <w:i/>
                <w:iCs/>
              </w:rPr>
              <w:t>tagok</w:t>
            </w:r>
            <w:r w:rsidRPr="009630CC">
              <w:t>;</w:t>
            </w:r>
          </w:p>
        </w:tc>
        <w:tc>
          <w:tcPr>
            <w:tcW w:w="4876" w:type="dxa"/>
            <w:hideMark/>
          </w:tcPr>
          <w:p w14:paraId="3DEB5796" w14:textId="77777777" w:rsidR="00CB3C06" w:rsidRPr="009630CC" w:rsidRDefault="00C166F7">
            <w:pPr>
              <w:pStyle w:val="Normal6a"/>
            </w:pPr>
            <w:r w:rsidRPr="009630CC">
              <w:t>b)</w:t>
            </w:r>
            <w:r w:rsidRPr="009630CC">
              <w:tab/>
              <w:t xml:space="preserve">a nyilvántartásba vett rendszerek esetében az adott nyilvántartásba vett rendszer szabályai alapján engedélyezett </w:t>
            </w:r>
            <w:r w:rsidRPr="009630CC">
              <w:rPr>
                <w:b/>
                <w:bCs/>
                <w:i/>
                <w:iCs/>
              </w:rPr>
              <w:t>szervezetek</w:t>
            </w:r>
            <w:r w:rsidRPr="009630CC">
              <w:t>;</w:t>
            </w:r>
          </w:p>
        </w:tc>
      </w:tr>
    </w:tbl>
    <w:p w14:paraId="788982A8"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4E66539A" w14:textId="77777777" w:rsidR="00CB3C06" w:rsidRPr="009630CC" w:rsidRDefault="00C166F7" w:rsidP="00CB3C06">
      <w:r w:rsidRPr="009630CC">
        <w:rPr>
          <w:rStyle w:val="HideTWBExt"/>
        </w:rPr>
        <w:t>&lt;/Amend&gt;</w:t>
      </w:r>
    </w:p>
    <w:p w14:paraId="46A21C6D"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5</w:t>
      </w:r>
      <w:r w:rsidRPr="009630CC">
        <w:rPr>
          <w:rStyle w:val="HideTWBExt"/>
        </w:rPr>
        <w:t>&lt;/NumAm&gt;</w:t>
      </w:r>
    </w:p>
    <w:p w14:paraId="54296780"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53747489" w14:textId="77777777" w:rsidR="00CB3C06" w:rsidRPr="009630CC" w:rsidRDefault="00C166F7" w:rsidP="00CB3C06">
      <w:pPr>
        <w:pStyle w:val="NormalBold"/>
      </w:pPr>
      <w:r w:rsidRPr="009630CC">
        <w:rPr>
          <w:rStyle w:val="HideTWBExt"/>
        </w:rPr>
        <w:t>&lt;Article&gt;</w:t>
      </w:r>
      <w:r w:rsidRPr="009630CC">
        <w:t>2 cikk – 1 bekezdés – 20 pont – a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7AB9F56E" w14:textId="77777777" w:rsidTr="00CB3C06">
        <w:trPr>
          <w:trHeight w:val="240"/>
          <w:jc w:val="center"/>
        </w:trPr>
        <w:tc>
          <w:tcPr>
            <w:tcW w:w="9752" w:type="dxa"/>
            <w:gridSpan w:val="2"/>
          </w:tcPr>
          <w:p w14:paraId="35A7A036" w14:textId="77777777" w:rsidR="00CB3C06" w:rsidRPr="009630CC" w:rsidRDefault="00CB3C06"/>
        </w:tc>
      </w:tr>
      <w:tr w:rsidR="001200D1" w:rsidRPr="009630CC" w14:paraId="2764CF0D" w14:textId="77777777" w:rsidTr="00CB3C06">
        <w:trPr>
          <w:trHeight w:val="240"/>
          <w:jc w:val="center"/>
        </w:trPr>
        <w:tc>
          <w:tcPr>
            <w:tcW w:w="4876" w:type="dxa"/>
            <w:hideMark/>
          </w:tcPr>
          <w:p w14:paraId="4B09778B" w14:textId="77777777" w:rsidR="00CB3C06" w:rsidRPr="009630CC" w:rsidRDefault="00C166F7">
            <w:pPr>
              <w:pStyle w:val="AmColumnHeading"/>
            </w:pPr>
            <w:r w:rsidRPr="009630CC">
              <w:t>A Bizottság által javasolt szöveg</w:t>
            </w:r>
          </w:p>
        </w:tc>
        <w:tc>
          <w:tcPr>
            <w:tcW w:w="4876" w:type="dxa"/>
            <w:hideMark/>
          </w:tcPr>
          <w:p w14:paraId="453BEFA1" w14:textId="77777777" w:rsidR="00CB3C06" w:rsidRPr="009630CC" w:rsidRDefault="00C166F7">
            <w:pPr>
              <w:pStyle w:val="AmColumnHeading"/>
            </w:pPr>
            <w:r w:rsidRPr="009630CC">
              <w:t>Módosítás</w:t>
            </w:r>
          </w:p>
        </w:tc>
      </w:tr>
      <w:tr w:rsidR="001200D1" w:rsidRPr="009630CC" w14:paraId="53A612E7" w14:textId="77777777" w:rsidTr="00CB3C06">
        <w:trPr>
          <w:jc w:val="center"/>
        </w:trPr>
        <w:tc>
          <w:tcPr>
            <w:tcW w:w="4876" w:type="dxa"/>
            <w:hideMark/>
          </w:tcPr>
          <w:p w14:paraId="6167FE36" w14:textId="77777777" w:rsidR="00CB3C06" w:rsidRPr="009630CC" w:rsidRDefault="00C166F7">
            <w:pPr>
              <w:pStyle w:val="Normal6a"/>
            </w:pPr>
            <w:r w:rsidRPr="009630CC">
              <w:t>a)</w:t>
            </w:r>
            <w:r w:rsidRPr="009630CC">
              <w:tab/>
              <w:t xml:space="preserve">a résztvevő </w:t>
            </w:r>
            <w:r w:rsidRPr="009630CC">
              <w:t>általi, arra vonatkozó utasítás, hogy adott összegű pénzeszközt bocsássanak a kedvezményezett vagy a tag rendelkezésére, amely a fizetési kötelezettségnek a rendszer szabályai szerinti átvállalását vagy teljesítését eredményezi;</w:t>
            </w:r>
          </w:p>
        </w:tc>
        <w:tc>
          <w:tcPr>
            <w:tcW w:w="4876" w:type="dxa"/>
            <w:hideMark/>
          </w:tcPr>
          <w:p w14:paraId="6D904B4F" w14:textId="77777777" w:rsidR="00CB3C06" w:rsidRPr="009630CC" w:rsidRDefault="00C166F7">
            <w:pPr>
              <w:pStyle w:val="Normal6a"/>
            </w:pPr>
            <w:r w:rsidRPr="009630CC">
              <w:t>a)</w:t>
            </w:r>
            <w:r w:rsidRPr="009630CC">
              <w:tab/>
              <w:t xml:space="preserve">a résztvevő általi, arra vonatkozó utasítás, hogy adott összegű pénzeszközt bocsássanak a kedvezményezett vagy a tag rendelkezésére, </w:t>
            </w:r>
            <w:r w:rsidRPr="009630CC">
              <w:rPr>
                <w:b/>
                <w:bCs/>
                <w:i/>
                <w:iCs/>
              </w:rPr>
              <w:t xml:space="preserve">vagy olyan utasítás, </w:t>
            </w:r>
            <w:r w:rsidRPr="009630CC">
              <w:t>amely a fizetési kötelezettségnek a rendszer szabályai szerinti átvállalását vagy teljesítését eredményezi;</w:t>
            </w:r>
          </w:p>
        </w:tc>
      </w:tr>
    </w:tbl>
    <w:p w14:paraId="253015D7"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40C29E7D" w14:textId="77777777" w:rsidR="00CB3C06" w:rsidRPr="009630CC" w:rsidRDefault="00C166F7" w:rsidP="00CB3C06">
      <w:r w:rsidRPr="009630CC">
        <w:rPr>
          <w:rStyle w:val="HideTWBExt"/>
        </w:rPr>
        <w:t>&lt;/Amend&gt;</w:t>
      </w:r>
    </w:p>
    <w:p w14:paraId="054702E5"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6</w:t>
      </w:r>
      <w:r w:rsidRPr="009630CC">
        <w:rPr>
          <w:rStyle w:val="HideTWBExt"/>
        </w:rPr>
        <w:t>&lt;/NumAm&gt;</w:t>
      </w:r>
    </w:p>
    <w:p w14:paraId="1046CABC"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06DC42FA" w14:textId="77777777" w:rsidR="00CB3C06" w:rsidRPr="009630CC" w:rsidRDefault="00C166F7" w:rsidP="00CB3C06">
      <w:pPr>
        <w:pStyle w:val="NormalBold"/>
      </w:pPr>
      <w:r w:rsidRPr="009630CC">
        <w:rPr>
          <w:rStyle w:val="HideTWBExt"/>
        </w:rPr>
        <w:t>&lt;Article&gt;</w:t>
      </w:r>
      <w:r w:rsidRPr="009630CC">
        <w:t>2 cikk – 1 bekezdés – 22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2A73FD96" w14:textId="77777777" w:rsidTr="00CB3C06">
        <w:trPr>
          <w:trHeight w:val="240"/>
          <w:jc w:val="center"/>
        </w:trPr>
        <w:tc>
          <w:tcPr>
            <w:tcW w:w="9752" w:type="dxa"/>
            <w:gridSpan w:val="2"/>
          </w:tcPr>
          <w:p w14:paraId="4B021888" w14:textId="77777777" w:rsidR="00CB3C06" w:rsidRPr="009630CC" w:rsidRDefault="00CB3C06"/>
        </w:tc>
      </w:tr>
      <w:tr w:rsidR="001200D1" w:rsidRPr="009630CC" w14:paraId="788A6FCF" w14:textId="77777777" w:rsidTr="00CB3C06">
        <w:trPr>
          <w:trHeight w:val="240"/>
          <w:jc w:val="center"/>
        </w:trPr>
        <w:tc>
          <w:tcPr>
            <w:tcW w:w="4876" w:type="dxa"/>
            <w:hideMark/>
          </w:tcPr>
          <w:p w14:paraId="3ED437B6" w14:textId="77777777" w:rsidR="00CB3C06" w:rsidRPr="009630CC" w:rsidRDefault="00C166F7">
            <w:pPr>
              <w:pStyle w:val="AmColumnHeading"/>
            </w:pPr>
            <w:r w:rsidRPr="009630CC">
              <w:t>A Bizottság által javasolt szöveg</w:t>
            </w:r>
          </w:p>
        </w:tc>
        <w:tc>
          <w:tcPr>
            <w:tcW w:w="4876" w:type="dxa"/>
            <w:hideMark/>
          </w:tcPr>
          <w:p w14:paraId="6E6A213F" w14:textId="77777777" w:rsidR="00CB3C06" w:rsidRPr="009630CC" w:rsidRDefault="00C166F7">
            <w:pPr>
              <w:pStyle w:val="AmColumnHeading"/>
            </w:pPr>
            <w:r w:rsidRPr="009630CC">
              <w:t>Módosítás</w:t>
            </w:r>
          </w:p>
        </w:tc>
      </w:tr>
      <w:tr w:rsidR="001200D1" w:rsidRPr="009630CC" w14:paraId="50434270" w14:textId="77777777" w:rsidTr="00CB3C06">
        <w:trPr>
          <w:jc w:val="center"/>
        </w:trPr>
        <w:tc>
          <w:tcPr>
            <w:tcW w:w="4876" w:type="dxa"/>
            <w:hideMark/>
          </w:tcPr>
          <w:p w14:paraId="71F05733" w14:textId="77777777" w:rsidR="00CB3C06" w:rsidRPr="009630CC" w:rsidRDefault="00C166F7">
            <w:pPr>
              <w:pStyle w:val="Normal6a"/>
            </w:pPr>
            <w:r w:rsidRPr="009630CC">
              <w:t>22.</w:t>
            </w:r>
            <w:r w:rsidRPr="009630CC">
              <w:tab/>
            </w:r>
            <w:r w:rsidRPr="009630CC">
              <w:t xml:space="preserve">„könyvelési tétel”: olyan elektronikus nyilvántartás, amely igazolja az ilyen elektronikus nyilvántartásban végrehajtott jóváírásokat, terheléseket vagy egyéb módosításokat, amennyiben az elektronikus nyilvántartás </w:t>
            </w:r>
            <w:r w:rsidRPr="009630CC">
              <w:rPr>
                <w:b/>
                <w:bCs/>
                <w:i/>
                <w:iCs/>
              </w:rPr>
              <w:t>és annak módosításai</w:t>
            </w:r>
            <w:r w:rsidRPr="009630CC">
              <w:t xml:space="preserve"> megosztott főkönyvi </w:t>
            </w:r>
            <w:r w:rsidRPr="009630CC">
              <w:lastRenderedPageBreak/>
              <w:t>technológia alkalmazásával elvégezhetők;</w:t>
            </w:r>
          </w:p>
        </w:tc>
        <w:tc>
          <w:tcPr>
            <w:tcW w:w="4876" w:type="dxa"/>
            <w:hideMark/>
          </w:tcPr>
          <w:p w14:paraId="2C4E3B3C" w14:textId="77777777" w:rsidR="00CB3C06" w:rsidRPr="009630CC" w:rsidRDefault="00C166F7">
            <w:pPr>
              <w:pStyle w:val="Normal6a"/>
            </w:pPr>
            <w:r w:rsidRPr="009630CC">
              <w:lastRenderedPageBreak/>
              <w:t>22.</w:t>
            </w:r>
            <w:r w:rsidRPr="009630CC">
              <w:tab/>
              <w:t xml:space="preserve">„könyvelési tétel”: olyan elektronikus nyilvántartás, amely igazolja az ilyen elektronikus nyilvántartásban végrehajtott jóváírásokat, terheléseket vagy egyéb módosításokat, amennyiben az elektronikus nyilvántartás megosztott főkönyvi technológia alkalmazásával </w:t>
            </w:r>
            <w:r w:rsidRPr="009630CC">
              <w:lastRenderedPageBreak/>
              <w:t>elvégezhetők;</w:t>
            </w:r>
          </w:p>
        </w:tc>
      </w:tr>
    </w:tbl>
    <w:p w14:paraId="3F58B421" w14:textId="77777777" w:rsidR="00CB3C06" w:rsidRPr="009630CC" w:rsidRDefault="00C166F7" w:rsidP="00CB3C06">
      <w:pPr>
        <w:pStyle w:val="AmOrLang"/>
      </w:pPr>
      <w:r w:rsidRPr="009630CC">
        <w:lastRenderedPageBreak/>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49032FFA" w14:textId="77777777" w:rsidR="00CB3C06" w:rsidRPr="009630CC" w:rsidRDefault="00C166F7" w:rsidP="00CB3C06">
      <w:r w:rsidRPr="009630CC">
        <w:rPr>
          <w:rStyle w:val="HideTWBExt"/>
        </w:rPr>
        <w:t>&lt;/Amend&gt;</w:t>
      </w:r>
    </w:p>
    <w:p w14:paraId="1A54696E"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7</w:t>
      </w:r>
      <w:r w:rsidRPr="009630CC">
        <w:rPr>
          <w:rStyle w:val="HideTWBExt"/>
        </w:rPr>
        <w:t>&lt;/NumAm&gt;</w:t>
      </w:r>
    </w:p>
    <w:p w14:paraId="335D721C"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22EF6B26" w14:textId="77777777" w:rsidR="00CB3C06" w:rsidRPr="009630CC" w:rsidRDefault="00C166F7" w:rsidP="00CB3C06">
      <w:pPr>
        <w:pStyle w:val="NormalBold"/>
      </w:pPr>
      <w:r w:rsidRPr="009630CC">
        <w:rPr>
          <w:rStyle w:val="HideTWBExt"/>
        </w:rPr>
        <w:t>&lt;Article&gt;</w:t>
      </w:r>
      <w:r w:rsidRPr="009630CC">
        <w:t>2 cikk – 1 bekezdés – 27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33537216" w14:textId="77777777" w:rsidTr="00CB3C06">
        <w:trPr>
          <w:trHeight w:val="240"/>
          <w:jc w:val="center"/>
        </w:trPr>
        <w:tc>
          <w:tcPr>
            <w:tcW w:w="9752" w:type="dxa"/>
            <w:gridSpan w:val="2"/>
          </w:tcPr>
          <w:p w14:paraId="55EE5583" w14:textId="77777777" w:rsidR="00CB3C06" w:rsidRPr="009630CC" w:rsidRDefault="00CB3C06"/>
        </w:tc>
      </w:tr>
      <w:tr w:rsidR="001200D1" w:rsidRPr="009630CC" w14:paraId="06D4845A" w14:textId="77777777" w:rsidTr="00CB3C06">
        <w:trPr>
          <w:trHeight w:val="240"/>
          <w:jc w:val="center"/>
        </w:trPr>
        <w:tc>
          <w:tcPr>
            <w:tcW w:w="4876" w:type="dxa"/>
            <w:hideMark/>
          </w:tcPr>
          <w:p w14:paraId="234C7442" w14:textId="77777777" w:rsidR="00CB3C06" w:rsidRPr="009630CC" w:rsidRDefault="00C166F7">
            <w:pPr>
              <w:pStyle w:val="AmColumnHeading"/>
            </w:pPr>
            <w:r w:rsidRPr="009630CC">
              <w:t xml:space="preserve">A </w:t>
            </w:r>
            <w:r w:rsidRPr="009630CC">
              <w:t>Bizottság által javasolt szöveg</w:t>
            </w:r>
          </w:p>
        </w:tc>
        <w:tc>
          <w:tcPr>
            <w:tcW w:w="4876" w:type="dxa"/>
            <w:hideMark/>
          </w:tcPr>
          <w:p w14:paraId="4714DFA4" w14:textId="77777777" w:rsidR="00CB3C06" w:rsidRPr="009630CC" w:rsidRDefault="00C166F7">
            <w:pPr>
              <w:pStyle w:val="AmColumnHeading"/>
            </w:pPr>
            <w:r w:rsidRPr="009630CC">
              <w:t>Módosítás</w:t>
            </w:r>
          </w:p>
        </w:tc>
      </w:tr>
      <w:tr w:rsidR="001200D1" w:rsidRPr="009630CC" w14:paraId="09A35BA1" w14:textId="77777777" w:rsidTr="00CB3C06">
        <w:trPr>
          <w:jc w:val="center"/>
        </w:trPr>
        <w:tc>
          <w:tcPr>
            <w:tcW w:w="4876" w:type="dxa"/>
            <w:hideMark/>
          </w:tcPr>
          <w:p w14:paraId="21E62825" w14:textId="77777777" w:rsidR="00CB3C06" w:rsidRPr="009630CC" w:rsidRDefault="00C166F7">
            <w:pPr>
              <w:pStyle w:val="Normal6a"/>
            </w:pPr>
            <w:r w:rsidRPr="009630CC">
              <w:t>27.</w:t>
            </w:r>
            <w:r w:rsidRPr="009630CC">
              <w:tab/>
              <w:t>„biztosíték”: mindaz a zálogjog, tulajdonjog-átruházási megállapodás, visszavásárlási vagy más hasonló megállapodás alapján vagy egyéb módon nyújtott likvid eszköz, ideértve korlátozás nélkül az olyan pénzügyi eszközöket és pénzeszközöket, többek között a megosztott főkönyvi technológia használatával, akár tokenizált formában kibocsátott vagy rögzített eszközöket, valamint a 2002/47/EK irányelv 1. cikke (4) bekezdésének a) pontjában említett pénzügyi biztosítékot, amelyek célja a rendszerrel összefüggésben</w:t>
            </w:r>
            <w:r w:rsidRPr="009630CC">
              <w:t xml:space="preserve"> vagy azzal kapcsolatban esetlegesen felmerülő jogok és kötelezettségek biztosítása, vagy amelyeket a tagállamok központi bankjainak vagy az Európai Központi Banknak nyújtanak;</w:t>
            </w:r>
          </w:p>
        </w:tc>
        <w:tc>
          <w:tcPr>
            <w:tcW w:w="4876" w:type="dxa"/>
            <w:hideMark/>
          </w:tcPr>
          <w:p w14:paraId="159ED6CE" w14:textId="77777777" w:rsidR="00CB3C06" w:rsidRPr="009630CC" w:rsidRDefault="00C166F7">
            <w:pPr>
              <w:pStyle w:val="Normal6a"/>
            </w:pPr>
            <w:r w:rsidRPr="009630CC">
              <w:t>27.</w:t>
            </w:r>
            <w:r w:rsidRPr="009630CC">
              <w:tab/>
              <w:t>„biztosíték”: mindaz a zálogjog, tulajdonjog-átruházási megállapodás, visszavásárlási vagy más hasonló megállapodás alapján vagy egyéb módon nyújtott likvid eszköz, ideértve korlátozás nélkül az olyan pénzügyi eszközöket és pénzeszközöket, többek között a megosztott főkönyvi technológia használatával, akár tokenizált formában kibocsátott vagy rögzített eszközöket, valamint a 2002/47/EK irányelv 1. cikke (4) bekezdésének a) pontjában említett pénzügyi biztosítékot, amelyek célja a rendszerrel összefüggésben</w:t>
            </w:r>
            <w:r w:rsidRPr="009630CC">
              <w:t xml:space="preserve"> vagy azzal kapcsolatban esetlegesen felmerülő jogok és kötelezettségek biztosítása, vagy amelyeket a tagállamok központi bankjainak vagy az Európai Központi Banknak nyújtanak</w:t>
            </w:r>
            <w:r w:rsidRPr="009630CC">
              <w:rPr>
                <w:b/>
                <w:bCs/>
                <w:i/>
                <w:iCs/>
              </w:rPr>
              <w:t>, továbbá ideértve a 648/2012/EU rendelet 14. cikke szerint engedélyezett központi szerződő fél által az említett rendelet 42. cikkével összhangban tartott garanciaalapot és az említett rendelet 41. cikkében említett letéteket, valamint a harmadik országbeli központi szerződő fél által tartott vagy annak nyújtott hasonló garanciaalapot</w:t>
            </w:r>
            <w:r w:rsidRPr="009630CC">
              <w:rPr>
                <w:b/>
                <w:bCs/>
                <w:i/>
                <w:iCs/>
              </w:rPr>
              <w:t xml:space="preserve"> vagy letétet</w:t>
            </w:r>
            <w:r w:rsidRPr="009630CC">
              <w:t>;</w:t>
            </w:r>
          </w:p>
        </w:tc>
      </w:tr>
    </w:tbl>
    <w:p w14:paraId="5AFEEB34"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0092212E" w14:textId="77777777" w:rsidR="00CB3C06" w:rsidRPr="009630CC" w:rsidRDefault="00C166F7" w:rsidP="00CB3C06">
      <w:r w:rsidRPr="009630CC">
        <w:rPr>
          <w:rStyle w:val="HideTWBExt"/>
        </w:rPr>
        <w:t>&lt;/Amend&gt;</w:t>
      </w:r>
    </w:p>
    <w:p w14:paraId="010F9BC9"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8</w:t>
      </w:r>
      <w:r w:rsidRPr="009630CC">
        <w:rPr>
          <w:rStyle w:val="HideTWBExt"/>
        </w:rPr>
        <w:t>&lt;/NumAm&gt;</w:t>
      </w:r>
    </w:p>
    <w:p w14:paraId="4ED818BB"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53399170" w14:textId="77777777" w:rsidR="00CB3C06" w:rsidRPr="009630CC" w:rsidRDefault="00C166F7" w:rsidP="00CB3C06">
      <w:pPr>
        <w:pStyle w:val="NormalBold"/>
      </w:pPr>
      <w:r w:rsidRPr="009630CC">
        <w:rPr>
          <w:rStyle w:val="HideTWBExt"/>
        </w:rPr>
        <w:t>&lt;Article&gt;</w:t>
      </w:r>
      <w:r w:rsidRPr="009630CC">
        <w:t>2 cikk – 2 bekezdés – b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6424E936" w14:textId="77777777" w:rsidTr="00CB3C06">
        <w:trPr>
          <w:trHeight w:val="240"/>
          <w:jc w:val="center"/>
        </w:trPr>
        <w:tc>
          <w:tcPr>
            <w:tcW w:w="9752" w:type="dxa"/>
            <w:gridSpan w:val="2"/>
          </w:tcPr>
          <w:p w14:paraId="628D5C90" w14:textId="77777777" w:rsidR="00CB3C06" w:rsidRPr="009630CC" w:rsidRDefault="00CB3C06"/>
        </w:tc>
      </w:tr>
      <w:tr w:rsidR="001200D1" w:rsidRPr="009630CC" w14:paraId="4E63EF44" w14:textId="77777777" w:rsidTr="00CB3C06">
        <w:trPr>
          <w:trHeight w:val="240"/>
          <w:jc w:val="center"/>
        </w:trPr>
        <w:tc>
          <w:tcPr>
            <w:tcW w:w="4876" w:type="dxa"/>
            <w:hideMark/>
          </w:tcPr>
          <w:p w14:paraId="7713A1D8" w14:textId="77777777" w:rsidR="00CB3C06" w:rsidRPr="009630CC" w:rsidRDefault="00C166F7">
            <w:pPr>
              <w:pStyle w:val="AmColumnHeading"/>
            </w:pPr>
            <w:r w:rsidRPr="009630CC">
              <w:t>A Bizottság által javasolt szöveg</w:t>
            </w:r>
          </w:p>
        </w:tc>
        <w:tc>
          <w:tcPr>
            <w:tcW w:w="4876" w:type="dxa"/>
            <w:hideMark/>
          </w:tcPr>
          <w:p w14:paraId="4734C485" w14:textId="77777777" w:rsidR="00CB3C06" w:rsidRPr="009630CC" w:rsidRDefault="00C166F7">
            <w:pPr>
              <w:pStyle w:val="AmColumnHeading"/>
            </w:pPr>
            <w:r w:rsidRPr="009630CC">
              <w:t>Módosítás</w:t>
            </w:r>
          </w:p>
        </w:tc>
      </w:tr>
      <w:tr w:rsidR="001200D1" w:rsidRPr="009630CC" w14:paraId="78D28594" w14:textId="77777777" w:rsidTr="00CB3C06">
        <w:trPr>
          <w:jc w:val="center"/>
        </w:trPr>
        <w:tc>
          <w:tcPr>
            <w:tcW w:w="4876" w:type="dxa"/>
            <w:hideMark/>
          </w:tcPr>
          <w:p w14:paraId="6ADEF272" w14:textId="77777777" w:rsidR="00CB3C06" w:rsidRPr="009630CC" w:rsidRDefault="00C166F7">
            <w:pPr>
              <w:pStyle w:val="Normal6a"/>
            </w:pPr>
            <w:r w:rsidRPr="009630CC">
              <w:t>b)</w:t>
            </w:r>
            <w:r w:rsidRPr="009630CC">
              <w:tab/>
              <w:t xml:space="preserve">a résztvevőnek az (1) </w:t>
            </w:r>
            <w:r w:rsidRPr="009630CC">
              <w:t>bekezdés 15. pontjában meghatározott fogalommeghatározása természetes vagy jogi személyekkel való kiegészítése céljából, azon esetek tapasztalatai alapján, amikor az ilyen személyek részt vehetnek az (EU) 2022/858 rendelet hatálya alá tartozó DLT-alapú kiegyenlítési rendszerben.</w:t>
            </w:r>
          </w:p>
        </w:tc>
        <w:tc>
          <w:tcPr>
            <w:tcW w:w="4876" w:type="dxa"/>
            <w:hideMark/>
          </w:tcPr>
          <w:p w14:paraId="0607EB17" w14:textId="77777777" w:rsidR="00CB3C06" w:rsidRPr="009630CC" w:rsidRDefault="00C166F7">
            <w:pPr>
              <w:pStyle w:val="Normal6a"/>
            </w:pPr>
            <w:r w:rsidRPr="009630CC">
              <w:t>b)</w:t>
            </w:r>
            <w:r w:rsidRPr="009630CC">
              <w:tab/>
              <w:t xml:space="preserve">a résztvevőnek az (1) bekezdés 15. pontjában meghatározott fogalommeghatározása </w:t>
            </w:r>
            <w:r w:rsidRPr="009630CC">
              <w:rPr>
                <w:b/>
                <w:bCs/>
                <w:i/>
                <w:iCs/>
              </w:rPr>
              <w:t xml:space="preserve">és a közvetett résztvevőnek az (1) bekezdés 17. pontjában foglalt fogalommeghatározása </w:t>
            </w:r>
            <w:r w:rsidRPr="009630CC">
              <w:t>természetes vagy jogi személyekkel való kiegészítése céljából, azon esetek tapasztalatai alapján, amikor az ilyen személyek részt vehetnek az (EU) 2022/858 rendelet hatálya alá tartozó DLT-alapú kiegyenlítési rendszerben.</w:t>
            </w:r>
          </w:p>
        </w:tc>
      </w:tr>
    </w:tbl>
    <w:p w14:paraId="3F5B6FC2"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31DB3C05" w14:textId="77777777" w:rsidR="00CB3C06" w:rsidRPr="009630CC" w:rsidRDefault="00C166F7" w:rsidP="00CB3C06">
      <w:r w:rsidRPr="009630CC">
        <w:rPr>
          <w:rStyle w:val="HideTWBExt"/>
        </w:rPr>
        <w:t>&lt;/Amend&gt;</w:t>
      </w:r>
    </w:p>
    <w:p w14:paraId="429A5DCA"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9</w:t>
      </w:r>
      <w:r w:rsidRPr="009630CC">
        <w:rPr>
          <w:rStyle w:val="HideTWBExt"/>
        </w:rPr>
        <w:t>&lt;/NumAm&gt;</w:t>
      </w:r>
    </w:p>
    <w:p w14:paraId="370CDD48"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0391F744" w14:textId="77777777" w:rsidR="00CB3C06" w:rsidRPr="009630CC" w:rsidRDefault="00C166F7" w:rsidP="00CB3C06">
      <w:pPr>
        <w:pStyle w:val="NormalBold"/>
      </w:pPr>
      <w:r w:rsidRPr="009630CC">
        <w:rPr>
          <w:rStyle w:val="HideTWBExt"/>
        </w:rPr>
        <w:t>&lt;Article&gt;</w:t>
      </w:r>
      <w:r w:rsidRPr="009630CC">
        <w:t>5 cikk – 1 bekezdés – j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304F8F1C" w14:textId="77777777" w:rsidTr="00CB3C06">
        <w:trPr>
          <w:trHeight w:val="240"/>
          <w:jc w:val="center"/>
        </w:trPr>
        <w:tc>
          <w:tcPr>
            <w:tcW w:w="9752" w:type="dxa"/>
            <w:gridSpan w:val="2"/>
          </w:tcPr>
          <w:p w14:paraId="11C79298" w14:textId="77777777" w:rsidR="00CB3C06" w:rsidRPr="009630CC" w:rsidRDefault="00CB3C06"/>
        </w:tc>
      </w:tr>
      <w:tr w:rsidR="001200D1" w:rsidRPr="009630CC" w14:paraId="688B6F42" w14:textId="77777777" w:rsidTr="00CB3C06">
        <w:trPr>
          <w:trHeight w:val="240"/>
          <w:jc w:val="center"/>
        </w:trPr>
        <w:tc>
          <w:tcPr>
            <w:tcW w:w="4876" w:type="dxa"/>
            <w:hideMark/>
          </w:tcPr>
          <w:p w14:paraId="7732005B" w14:textId="77777777" w:rsidR="00CB3C06" w:rsidRPr="009630CC" w:rsidRDefault="00C166F7">
            <w:pPr>
              <w:pStyle w:val="AmColumnHeading"/>
            </w:pPr>
            <w:r w:rsidRPr="009630CC">
              <w:t>A Bizottság által javasolt szöveg</w:t>
            </w:r>
          </w:p>
        </w:tc>
        <w:tc>
          <w:tcPr>
            <w:tcW w:w="4876" w:type="dxa"/>
            <w:hideMark/>
          </w:tcPr>
          <w:p w14:paraId="5444A56F" w14:textId="77777777" w:rsidR="00CB3C06" w:rsidRPr="009630CC" w:rsidRDefault="00C166F7">
            <w:pPr>
              <w:pStyle w:val="AmColumnHeading"/>
            </w:pPr>
            <w:r w:rsidRPr="009630CC">
              <w:t>Módosítás</w:t>
            </w:r>
          </w:p>
        </w:tc>
      </w:tr>
      <w:tr w:rsidR="001200D1" w:rsidRPr="009630CC" w14:paraId="1C25F31A" w14:textId="77777777" w:rsidTr="00CB3C06">
        <w:trPr>
          <w:jc w:val="center"/>
        </w:trPr>
        <w:tc>
          <w:tcPr>
            <w:tcW w:w="4876" w:type="dxa"/>
            <w:hideMark/>
          </w:tcPr>
          <w:p w14:paraId="4838324F" w14:textId="77777777" w:rsidR="00CB3C06" w:rsidRPr="009630CC" w:rsidRDefault="00C166F7">
            <w:pPr>
              <w:pStyle w:val="Normal6a"/>
            </w:pPr>
            <w:r w:rsidRPr="009630CC">
              <w:t>j)</w:t>
            </w:r>
            <w:r w:rsidRPr="009630CC">
              <w:tab/>
            </w:r>
            <w:r w:rsidRPr="009630CC">
              <w:rPr>
                <w:b/>
                <w:bCs/>
                <w:i/>
                <w:iCs/>
              </w:rPr>
              <w:t>a rendszerüzemeltető jogilag elszámoltatható, felelős és helytáll</w:t>
            </w:r>
            <w:r w:rsidRPr="009630CC">
              <w:t xml:space="preserve"> a rendszer </w:t>
            </w:r>
            <w:r w:rsidRPr="009630CC">
              <w:rPr>
                <w:b/>
                <w:bCs/>
                <w:i/>
                <w:iCs/>
              </w:rPr>
              <w:t>üzemeltetéséért</w:t>
            </w:r>
            <w:r w:rsidRPr="009630CC">
              <w:rPr>
                <w:b/>
                <w:i/>
              </w:rPr>
              <w:t xml:space="preserve">, beleértve a más </w:t>
            </w:r>
            <w:r w:rsidRPr="009630CC">
              <w:rPr>
                <w:b/>
                <w:i/>
              </w:rPr>
              <w:t>rendszerekhez való kapcsolódásokat, valamint a harmadik személyekkel és a hatóságokkal fennálló jogviszonyokat is</w:t>
            </w:r>
            <w:r w:rsidRPr="009630CC">
              <w:t>;</w:t>
            </w:r>
          </w:p>
        </w:tc>
        <w:tc>
          <w:tcPr>
            <w:tcW w:w="4876" w:type="dxa"/>
            <w:hideMark/>
          </w:tcPr>
          <w:p w14:paraId="2EEED9CA" w14:textId="77777777" w:rsidR="00CB3C06" w:rsidRPr="009630CC" w:rsidRDefault="00C166F7">
            <w:pPr>
              <w:pStyle w:val="Normal6a"/>
            </w:pPr>
            <w:r w:rsidRPr="009630CC">
              <w:t>j)</w:t>
            </w:r>
            <w:r w:rsidRPr="009630CC">
              <w:tab/>
              <w:t xml:space="preserve">a rendszer </w:t>
            </w:r>
            <w:r w:rsidRPr="009630CC">
              <w:rPr>
                <w:b/>
                <w:bCs/>
                <w:i/>
                <w:iCs/>
              </w:rPr>
              <w:t>közös szabályai és szabványosított eljárásai egyértelműen meghatározzák, hogy e szabályok és eljárások alapján a rendszer üzemeltetésével kapcsolatban a rendszerüzemeltetőnek vagy – amennyiben egynél több szervezet a rendszerüzemeltető – az egyes ilyen szervezeteknek milyen felelőssége van a résztvevőkkel szemben</w:t>
            </w:r>
            <w:r w:rsidRPr="009630CC">
              <w:t>;</w:t>
            </w:r>
          </w:p>
        </w:tc>
      </w:tr>
    </w:tbl>
    <w:p w14:paraId="76EBE251"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52562E44" w14:textId="77777777" w:rsidR="00CB3C06" w:rsidRPr="009630CC" w:rsidRDefault="00C166F7" w:rsidP="00CB3C06">
      <w:r w:rsidRPr="009630CC">
        <w:rPr>
          <w:rStyle w:val="HideTWBExt"/>
        </w:rPr>
        <w:t>&lt;/Amend&gt;</w:t>
      </w:r>
    </w:p>
    <w:p w14:paraId="4F39D5D2"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10</w:t>
      </w:r>
      <w:r w:rsidRPr="009630CC">
        <w:rPr>
          <w:rStyle w:val="HideTWBExt"/>
        </w:rPr>
        <w:t>&lt;/NumAm&gt;</w:t>
      </w:r>
    </w:p>
    <w:p w14:paraId="78CCC170"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6225D1F5" w14:textId="77777777" w:rsidR="00CB3C06" w:rsidRPr="009630CC" w:rsidRDefault="00C166F7" w:rsidP="00CB3C06">
      <w:pPr>
        <w:pStyle w:val="NormalBold"/>
      </w:pPr>
      <w:r w:rsidRPr="009630CC">
        <w:rPr>
          <w:rStyle w:val="HideTWBExt"/>
        </w:rPr>
        <w:t>&lt;Article&gt;</w:t>
      </w:r>
      <w:r w:rsidRPr="009630CC">
        <w:t>5 cikk – 1 bekezdés – l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444439D8" w14:textId="77777777" w:rsidTr="00CB3C06">
        <w:trPr>
          <w:trHeight w:val="240"/>
          <w:jc w:val="center"/>
        </w:trPr>
        <w:tc>
          <w:tcPr>
            <w:tcW w:w="9752" w:type="dxa"/>
            <w:gridSpan w:val="2"/>
          </w:tcPr>
          <w:p w14:paraId="5FF48FF9" w14:textId="77777777" w:rsidR="00CB3C06" w:rsidRPr="009630CC" w:rsidRDefault="00CB3C06"/>
        </w:tc>
      </w:tr>
      <w:tr w:rsidR="001200D1" w:rsidRPr="009630CC" w14:paraId="009C8B58" w14:textId="77777777" w:rsidTr="00CB3C06">
        <w:trPr>
          <w:trHeight w:val="240"/>
          <w:jc w:val="center"/>
        </w:trPr>
        <w:tc>
          <w:tcPr>
            <w:tcW w:w="4876" w:type="dxa"/>
            <w:hideMark/>
          </w:tcPr>
          <w:p w14:paraId="086BED03" w14:textId="77777777" w:rsidR="00CB3C06" w:rsidRPr="009630CC" w:rsidRDefault="00C166F7">
            <w:pPr>
              <w:pStyle w:val="AmColumnHeading"/>
            </w:pPr>
            <w:r w:rsidRPr="009630CC">
              <w:t>A Bizottság által javasolt szöveg</w:t>
            </w:r>
          </w:p>
        </w:tc>
        <w:tc>
          <w:tcPr>
            <w:tcW w:w="4876" w:type="dxa"/>
            <w:hideMark/>
          </w:tcPr>
          <w:p w14:paraId="2F7041E4" w14:textId="77777777" w:rsidR="00CB3C06" w:rsidRPr="009630CC" w:rsidRDefault="00C166F7">
            <w:pPr>
              <w:pStyle w:val="AmColumnHeading"/>
            </w:pPr>
            <w:r w:rsidRPr="009630CC">
              <w:t>Módosítás</w:t>
            </w:r>
          </w:p>
        </w:tc>
      </w:tr>
      <w:tr w:rsidR="001200D1" w:rsidRPr="009630CC" w14:paraId="24A5AB05" w14:textId="77777777" w:rsidTr="00CB3C06">
        <w:trPr>
          <w:jc w:val="center"/>
        </w:trPr>
        <w:tc>
          <w:tcPr>
            <w:tcW w:w="4876" w:type="dxa"/>
            <w:hideMark/>
          </w:tcPr>
          <w:p w14:paraId="109A5556" w14:textId="77777777" w:rsidR="00CB3C06" w:rsidRPr="009630CC" w:rsidRDefault="00C166F7">
            <w:pPr>
              <w:pStyle w:val="Normal6a"/>
            </w:pPr>
            <w:r w:rsidRPr="009630CC">
              <w:t>l)</w:t>
            </w:r>
            <w:r w:rsidRPr="009630CC">
              <w:tab/>
              <w:t>amennyiben a rendszerüzemeltető</w:t>
            </w:r>
            <w:r w:rsidRPr="009630CC">
              <w:rPr>
                <w:b/>
                <w:i/>
              </w:rPr>
              <w:t xml:space="preserve"> közös irányítási és felügyeleti keret </w:t>
            </w:r>
            <w:r w:rsidRPr="009630CC">
              <w:rPr>
                <w:b/>
                <w:i/>
              </w:rPr>
              <w:lastRenderedPageBreak/>
              <w:t xml:space="preserve">alapján működő csomópontok hálózatából áll, a rendszer közös szabályai és szabványosított eljárásai biztosítják, hogy egyetlen vállalkozás legyen jogilag elszámoltatható, tartozzon felelősséggel és álljon helyt </w:t>
            </w:r>
            <w:r w:rsidRPr="009630CC">
              <w:t xml:space="preserve">a rendszer </w:t>
            </w:r>
            <w:r w:rsidRPr="009630CC">
              <w:rPr>
                <w:b/>
                <w:bCs/>
                <w:i/>
                <w:iCs/>
              </w:rPr>
              <w:t>üzemeltetéséért</w:t>
            </w:r>
            <w:r w:rsidRPr="009630CC">
              <w:t>;</w:t>
            </w:r>
          </w:p>
        </w:tc>
        <w:tc>
          <w:tcPr>
            <w:tcW w:w="4876" w:type="dxa"/>
            <w:hideMark/>
          </w:tcPr>
          <w:p w14:paraId="0BC877B9" w14:textId="77777777" w:rsidR="00CB3C06" w:rsidRPr="009630CC" w:rsidRDefault="00C166F7">
            <w:pPr>
              <w:pStyle w:val="Normal6a"/>
            </w:pPr>
            <w:r w:rsidRPr="009630CC">
              <w:lastRenderedPageBreak/>
              <w:t>l)</w:t>
            </w:r>
            <w:r w:rsidRPr="009630CC">
              <w:tab/>
              <w:t xml:space="preserve">amennyiben </w:t>
            </w:r>
            <w:r w:rsidRPr="009630CC">
              <w:rPr>
                <w:b/>
                <w:bCs/>
                <w:i/>
                <w:iCs/>
              </w:rPr>
              <w:t>egynél több szervezet</w:t>
            </w:r>
            <w:r w:rsidRPr="009630CC">
              <w:t xml:space="preserve"> a rendszerüzemeltető</w:t>
            </w:r>
            <w:r w:rsidRPr="009630CC">
              <w:rPr>
                <w:b/>
                <w:bCs/>
                <w:i/>
                <w:iCs/>
              </w:rPr>
              <w:t xml:space="preserve">, a kérelem azonosítja, </w:t>
            </w:r>
            <w:r w:rsidRPr="009630CC">
              <w:rPr>
                <w:b/>
                <w:bCs/>
                <w:i/>
                <w:iCs/>
              </w:rPr>
              <w:lastRenderedPageBreak/>
              <w:t>hogy mely szervezet(ek) felel(nek) a 8. cikk szerinti kötelezettségek teljesítéséért, és kijelöl egy ilyen szervezetet mint jogi képviselőt, amely</w:t>
            </w:r>
            <w:r w:rsidRPr="009630CC">
              <w:t xml:space="preserve"> a rendszer </w:t>
            </w:r>
            <w:r w:rsidRPr="009630CC">
              <w:rPr>
                <w:b/>
                <w:bCs/>
                <w:i/>
                <w:iCs/>
              </w:rPr>
              <w:t>üzemeltetésével kapcsolatban az összes ilyen szervezet nevében fogadja a kijelölő hatóságtól érkező értesítéseket</w:t>
            </w:r>
            <w:r w:rsidRPr="009630CC">
              <w:t>;</w:t>
            </w:r>
          </w:p>
        </w:tc>
      </w:tr>
    </w:tbl>
    <w:p w14:paraId="029EA07F" w14:textId="77777777" w:rsidR="00CB3C06" w:rsidRPr="009630CC" w:rsidRDefault="00C166F7" w:rsidP="00CB3C06">
      <w:pPr>
        <w:pStyle w:val="AmOrLang"/>
      </w:pPr>
      <w:r w:rsidRPr="009630CC">
        <w:lastRenderedPageBreak/>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1A7FD06A" w14:textId="77777777" w:rsidR="00CB3C06" w:rsidRPr="009630CC" w:rsidRDefault="00C166F7" w:rsidP="00CB3C06">
      <w:r w:rsidRPr="009630CC">
        <w:rPr>
          <w:rStyle w:val="HideTWBExt"/>
        </w:rPr>
        <w:t>&lt;/Amend&gt;</w:t>
      </w:r>
    </w:p>
    <w:p w14:paraId="346B2B0B"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11</w:t>
      </w:r>
      <w:r w:rsidRPr="009630CC">
        <w:rPr>
          <w:rStyle w:val="HideTWBExt"/>
        </w:rPr>
        <w:t>&lt;/NumAm&gt;</w:t>
      </w:r>
    </w:p>
    <w:p w14:paraId="0E5F247F"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7307CFA6" w14:textId="77777777" w:rsidR="00CB3C06" w:rsidRPr="009630CC" w:rsidRDefault="00C166F7" w:rsidP="00CB3C06">
      <w:pPr>
        <w:pStyle w:val="NormalBold"/>
      </w:pPr>
      <w:r w:rsidRPr="009630CC">
        <w:rPr>
          <w:rStyle w:val="HideTWBExt"/>
        </w:rPr>
        <w:t>&lt;Article&gt;</w:t>
      </w:r>
      <w:r w:rsidRPr="009630CC">
        <w:t>5 cikk – 1 bekezdés – m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1983AD34" w14:textId="77777777" w:rsidTr="00CB3C06">
        <w:trPr>
          <w:trHeight w:val="240"/>
          <w:jc w:val="center"/>
        </w:trPr>
        <w:tc>
          <w:tcPr>
            <w:tcW w:w="9752" w:type="dxa"/>
            <w:gridSpan w:val="2"/>
          </w:tcPr>
          <w:p w14:paraId="0DB5FBA5" w14:textId="77777777" w:rsidR="00CB3C06" w:rsidRPr="009630CC" w:rsidRDefault="00CB3C06"/>
        </w:tc>
      </w:tr>
      <w:tr w:rsidR="001200D1" w:rsidRPr="009630CC" w14:paraId="7AEA0F2E" w14:textId="77777777" w:rsidTr="00CB3C06">
        <w:trPr>
          <w:trHeight w:val="240"/>
          <w:jc w:val="center"/>
        </w:trPr>
        <w:tc>
          <w:tcPr>
            <w:tcW w:w="4876" w:type="dxa"/>
            <w:hideMark/>
          </w:tcPr>
          <w:p w14:paraId="6B986992" w14:textId="77777777" w:rsidR="00CB3C06" w:rsidRPr="009630CC" w:rsidRDefault="00C166F7">
            <w:pPr>
              <w:pStyle w:val="AmColumnHeading"/>
            </w:pPr>
            <w:r w:rsidRPr="009630CC">
              <w:t>A Bizottság által javasolt szöveg</w:t>
            </w:r>
          </w:p>
        </w:tc>
        <w:tc>
          <w:tcPr>
            <w:tcW w:w="4876" w:type="dxa"/>
            <w:hideMark/>
          </w:tcPr>
          <w:p w14:paraId="51170365" w14:textId="77777777" w:rsidR="00CB3C06" w:rsidRPr="009630CC" w:rsidRDefault="00C166F7">
            <w:pPr>
              <w:pStyle w:val="AmColumnHeading"/>
            </w:pPr>
            <w:r w:rsidRPr="009630CC">
              <w:t>Módosítás</w:t>
            </w:r>
          </w:p>
        </w:tc>
      </w:tr>
      <w:tr w:rsidR="001200D1" w:rsidRPr="009630CC" w14:paraId="55CFB17F" w14:textId="77777777" w:rsidTr="00CB3C06">
        <w:trPr>
          <w:jc w:val="center"/>
        </w:trPr>
        <w:tc>
          <w:tcPr>
            <w:tcW w:w="4876" w:type="dxa"/>
            <w:hideMark/>
          </w:tcPr>
          <w:p w14:paraId="00556195" w14:textId="77777777" w:rsidR="00CB3C06" w:rsidRPr="009630CC" w:rsidRDefault="00C166F7">
            <w:pPr>
              <w:pStyle w:val="Normal6a"/>
            </w:pPr>
            <w:r w:rsidRPr="009630CC">
              <w:rPr>
                <w:b/>
                <w:i/>
              </w:rPr>
              <w:t>m)</w:t>
            </w:r>
            <w:r w:rsidRPr="009630CC">
              <w:tab/>
            </w:r>
            <w:r w:rsidRPr="009630CC">
              <w:rPr>
                <w:b/>
                <w:i/>
              </w:rPr>
              <w:t xml:space="preserve">amennyiben a rendszerüzemeltető szervezetek konzorciuma, valamennyi szervezet egyetemlegesen számoltatható el, vonható felelősségre és áll </w:t>
            </w:r>
            <w:r w:rsidRPr="009630CC">
              <w:rPr>
                <w:b/>
                <w:i/>
              </w:rPr>
              <w:t>helyt a rendszer üzemeltetéséért.</w:t>
            </w:r>
          </w:p>
        </w:tc>
        <w:tc>
          <w:tcPr>
            <w:tcW w:w="4876" w:type="dxa"/>
            <w:hideMark/>
          </w:tcPr>
          <w:p w14:paraId="668D4CFF" w14:textId="77777777" w:rsidR="00CB3C06" w:rsidRPr="009630CC" w:rsidRDefault="00C166F7">
            <w:pPr>
              <w:pStyle w:val="Normal6a"/>
            </w:pPr>
            <w:r w:rsidRPr="009630CC">
              <w:rPr>
                <w:b/>
                <w:i/>
              </w:rPr>
              <w:t>törölve</w:t>
            </w:r>
          </w:p>
        </w:tc>
      </w:tr>
    </w:tbl>
    <w:p w14:paraId="1BD93BB7"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77D4A881" w14:textId="77777777" w:rsidR="00CB3C06" w:rsidRPr="009630CC" w:rsidRDefault="00C166F7" w:rsidP="00CB3C06">
      <w:r w:rsidRPr="009630CC">
        <w:rPr>
          <w:rStyle w:val="HideTWBExt"/>
        </w:rPr>
        <w:t>&lt;/Amend&gt;</w:t>
      </w:r>
    </w:p>
    <w:p w14:paraId="34515294"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12</w:t>
      </w:r>
      <w:r w:rsidRPr="009630CC">
        <w:rPr>
          <w:rStyle w:val="HideTWBExt"/>
        </w:rPr>
        <w:t>&lt;/NumAm&gt;</w:t>
      </w:r>
    </w:p>
    <w:p w14:paraId="2ED9B908"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719C2366" w14:textId="77777777" w:rsidR="00CB3C06" w:rsidRPr="009630CC" w:rsidRDefault="00C166F7" w:rsidP="00CB3C06">
      <w:pPr>
        <w:pStyle w:val="NormalBold"/>
      </w:pPr>
      <w:r w:rsidRPr="009630CC">
        <w:rPr>
          <w:rStyle w:val="HideTWBExt"/>
        </w:rPr>
        <w:t>&lt;Article&gt;</w:t>
      </w:r>
      <w:r w:rsidRPr="009630CC">
        <w:t>14 cikk – 1 bekezdés – d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3929A932" w14:textId="77777777" w:rsidTr="00CB3C06">
        <w:trPr>
          <w:trHeight w:val="240"/>
          <w:jc w:val="center"/>
        </w:trPr>
        <w:tc>
          <w:tcPr>
            <w:tcW w:w="9752" w:type="dxa"/>
            <w:gridSpan w:val="2"/>
          </w:tcPr>
          <w:p w14:paraId="0E06E270" w14:textId="77777777" w:rsidR="00CB3C06" w:rsidRPr="009630CC" w:rsidRDefault="00CB3C06"/>
        </w:tc>
      </w:tr>
      <w:tr w:rsidR="001200D1" w:rsidRPr="009630CC" w14:paraId="73A38DEC" w14:textId="77777777" w:rsidTr="00CB3C06">
        <w:trPr>
          <w:trHeight w:val="240"/>
          <w:jc w:val="center"/>
        </w:trPr>
        <w:tc>
          <w:tcPr>
            <w:tcW w:w="4876" w:type="dxa"/>
            <w:hideMark/>
          </w:tcPr>
          <w:p w14:paraId="0E4CBA16" w14:textId="77777777" w:rsidR="00CB3C06" w:rsidRPr="009630CC" w:rsidRDefault="00C166F7">
            <w:pPr>
              <w:pStyle w:val="AmColumnHeading"/>
            </w:pPr>
            <w:r w:rsidRPr="009630CC">
              <w:t xml:space="preserve">A Bizottság által javasolt </w:t>
            </w:r>
            <w:r w:rsidRPr="009630CC">
              <w:t>szöveg</w:t>
            </w:r>
          </w:p>
        </w:tc>
        <w:tc>
          <w:tcPr>
            <w:tcW w:w="4876" w:type="dxa"/>
            <w:hideMark/>
          </w:tcPr>
          <w:p w14:paraId="308B8615" w14:textId="77777777" w:rsidR="00CB3C06" w:rsidRPr="009630CC" w:rsidRDefault="00C166F7">
            <w:pPr>
              <w:pStyle w:val="AmColumnHeading"/>
            </w:pPr>
            <w:r w:rsidRPr="009630CC">
              <w:t>Módosítás</w:t>
            </w:r>
          </w:p>
        </w:tc>
      </w:tr>
      <w:tr w:rsidR="001200D1" w:rsidRPr="009630CC" w14:paraId="25505974" w14:textId="77777777" w:rsidTr="00CB3C06">
        <w:trPr>
          <w:jc w:val="center"/>
        </w:trPr>
        <w:tc>
          <w:tcPr>
            <w:tcW w:w="4876" w:type="dxa"/>
            <w:hideMark/>
          </w:tcPr>
          <w:p w14:paraId="64887CB6" w14:textId="77777777" w:rsidR="00CB3C06" w:rsidRPr="009630CC" w:rsidRDefault="00C166F7">
            <w:pPr>
              <w:pStyle w:val="Normal6a"/>
            </w:pPr>
            <w:r w:rsidRPr="009630CC">
              <w:rPr>
                <w:b/>
                <w:i/>
              </w:rPr>
              <w:t>d)</w:t>
            </w:r>
            <w:r w:rsidRPr="009630CC">
              <w:tab/>
            </w:r>
            <w:r w:rsidRPr="009630CC">
              <w:rPr>
                <w:b/>
                <w:i/>
              </w:rPr>
              <w:t>a rendszer közös szabályaiban és szabványosított eljárásaiban egyértelműen meghatározza a következő időpontok mindegyikét:</w:t>
            </w:r>
          </w:p>
        </w:tc>
        <w:tc>
          <w:tcPr>
            <w:tcW w:w="4876" w:type="dxa"/>
            <w:hideMark/>
          </w:tcPr>
          <w:p w14:paraId="63253432" w14:textId="77777777" w:rsidR="00CB3C06" w:rsidRPr="009630CC" w:rsidRDefault="00C166F7">
            <w:pPr>
              <w:pStyle w:val="Normal6a"/>
            </w:pPr>
            <w:r w:rsidRPr="009630CC">
              <w:rPr>
                <w:b/>
                <w:i/>
              </w:rPr>
              <w:t>törölve</w:t>
            </w:r>
          </w:p>
        </w:tc>
      </w:tr>
      <w:tr w:rsidR="001200D1" w:rsidRPr="009630CC" w14:paraId="50994F4E" w14:textId="77777777" w:rsidTr="00CB3C06">
        <w:trPr>
          <w:jc w:val="center"/>
        </w:trPr>
        <w:tc>
          <w:tcPr>
            <w:tcW w:w="4876" w:type="dxa"/>
            <w:hideMark/>
          </w:tcPr>
          <w:p w14:paraId="16847137" w14:textId="77777777" w:rsidR="00CB3C06" w:rsidRPr="009630CC" w:rsidRDefault="00C166F7">
            <w:pPr>
              <w:pStyle w:val="Normal6a"/>
            </w:pPr>
            <w:r w:rsidRPr="009630CC">
              <w:rPr>
                <w:b/>
                <w:i/>
              </w:rPr>
              <w:t>i. a transzfermegbízás rendszerbe történő bevitelének a 18. cikk (1) bekezdésében említett időpontja;</w:t>
            </w:r>
          </w:p>
        </w:tc>
        <w:tc>
          <w:tcPr>
            <w:tcW w:w="4876" w:type="dxa"/>
          </w:tcPr>
          <w:p w14:paraId="71F7F5B0" w14:textId="77777777" w:rsidR="00CB3C06" w:rsidRPr="009630CC" w:rsidRDefault="00CB3C06">
            <w:pPr>
              <w:pStyle w:val="Normal6a"/>
            </w:pPr>
          </w:p>
        </w:tc>
      </w:tr>
      <w:tr w:rsidR="001200D1" w:rsidRPr="009630CC" w14:paraId="5B101AEF" w14:textId="77777777" w:rsidTr="00CB3C06">
        <w:trPr>
          <w:jc w:val="center"/>
        </w:trPr>
        <w:tc>
          <w:tcPr>
            <w:tcW w:w="4876" w:type="dxa"/>
            <w:hideMark/>
          </w:tcPr>
          <w:p w14:paraId="2484529B" w14:textId="77777777" w:rsidR="00CB3C06" w:rsidRPr="009630CC" w:rsidRDefault="00C166F7">
            <w:pPr>
              <w:pStyle w:val="Normal6a"/>
            </w:pPr>
            <w:r w:rsidRPr="009630CC">
              <w:rPr>
                <w:b/>
                <w:i/>
              </w:rPr>
              <w:t>ii. a rendszerbe bevitt transzfermegbízás visszavonhatatlanságának a 20. cikk (1) bekezdésében említett időpontja;</w:t>
            </w:r>
          </w:p>
        </w:tc>
        <w:tc>
          <w:tcPr>
            <w:tcW w:w="4876" w:type="dxa"/>
          </w:tcPr>
          <w:p w14:paraId="0361D409" w14:textId="77777777" w:rsidR="00CB3C06" w:rsidRPr="009630CC" w:rsidRDefault="00CB3C06">
            <w:pPr>
              <w:pStyle w:val="Normal6a"/>
            </w:pPr>
          </w:p>
        </w:tc>
      </w:tr>
      <w:tr w:rsidR="001200D1" w:rsidRPr="009630CC" w14:paraId="2C8A62E9" w14:textId="77777777" w:rsidTr="00CB3C06">
        <w:trPr>
          <w:jc w:val="center"/>
        </w:trPr>
        <w:tc>
          <w:tcPr>
            <w:tcW w:w="4876" w:type="dxa"/>
            <w:hideMark/>
          </w:tcPr>
          <w:p w14:paraId="13E62F79" w14:textId="77777777" w:rsidR="00CB3C06" w:rsidRPr="009630CC" w:rsidRDefault="00C166F7">
            <w:pPr>
              <w:pStyle w:val="Normal6a"/>
            </w:pPr>
            <w:r w:rsidRPr="009630CC">
              <w:rPr>
                <w:b/>
                <w:i/>
              </w:rPr>
              <w:t xml:space="preserve">iii. a rendszerbe bevitt transzfermegbízás végleges kiegyenlítésének a 21. cikk (1) </w:t>
            </w:r>
            <w:r w:rsidRPr="009630CC">
              <w:rPr>
                <w:b/>
                <w:i/>
              </w:rPr>
              <w:lastRenderedPageBreak/>
              <w:t>bekezdésében említett időpontja;</w:t>
            </w:r>
          </w:p>
        </w:tc>
        <w:tc>
          <w:tcPr>
            <w:tcW w:w="4876" w:type="dxa"/>
          </w:tcPr>
          <w:p w14:paraId="00B7F6F9" w14:textId="77777777" w:rsidR="00CB3C06" w:rsidRPr="009630CC" w:rsidRDefault="00CB3C06">
            <w:pPr>
              <w:pStyle w:val="Normal6a"/>
            </w:pPr>
          </w:p>
        </w:tc>
      </w:tr>
    </w:tbl>
    <w:p w14:paraId="54013DD1"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4EAD509B" w14:textId="77777777" w:rsidR="00CB3C06" w:rsidRPr="009630CC" w:rsidRDefault="00C166F7" w:rsidP="00CB3C06">
      <w:r w:rsidRPr="009630CC">
        <w:rPr>
          <w:rStyle w:val="HideTWBExt"/>
        </w:rPr>
        <w:t>&lt;/Amend&gt;</w:t>
      </w:r>
    </w:p>
    <w:p w14:paraId="69FA2C03"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13</w:t>
      </w:r>
      <w:r w:rsidRPr="009630CC">
        <w:rPr>
          <w:rStyle w:val="HideTWBExt"/>
        </w:rPr>
        <w:t>&lt;/NumAm&gt;</w:t>
      </w:r>
    </w:p>
    <w:p w14:paraId="3D7769E6"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29266B3B" w14:textId="77777777" w:rsidR="00CB3C06" w:rsidRPr="009630CC" w:rsidRDefault="00C166F7" w:rsidP="00CB3C06">
      <w:pPr>
        <w:pStyle w:val="NormalBold"/>
      </w:pPr>
      <w:r w:rsidRPr="009630CC">
        <w:rPr>
          <w:rStyle w:val="HideTWBExt"/>
        </w:rPr>
        <w:t>&lt;Article&gt;</w:t>
      </w:r>
      <w:r w:rsidRPr="009630CC">
        <w:t>16 cikk – 1 bekezdés – b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29CF7178" w14:textId="77777777" w:rsidTr="00CB3C06">
        <w:trPr>
          <w:trHeight w:val="240"/>
          <w:jc w:val="center"/>
        </w:trPr>
        <w:tc>
          <w:tcPr>
            <w:tcW w:w="9752" w:type="dxa"/>
            <w:gridSpan w:val="2"/>
          </w:tcPr>
          <w:p w14:paraId="41EC85A2" w14:textId="77777777" w:rsidR="00CB3C06" w:rsidRPr="009630CC" w:rsidRDefault="00CB3C06"/>
        </w:tc>
      </w:tr>
      <w:tr w:rsidR="001200D1" w:rsidRPr="009630CC" w14:paraId="2F0ACB73" w14:textId="77777777" w:rsidTr="00CB3C06">
        <w:trPr>
          <w:trHeight w:val="240"/>
          <w:jc w:val="center"/>
        </w:trPr>
        <w:tc>
          <w:tcPr>
            <w:tcW w:w="4876" w:type="dxa"/>
            <w:hideMark/>
          </w:tcPr>
          <w:p w14:paraId="1640C55D" w14:textId="77777777" w:rsidR="00CB3C06" w:rsidRPr="009630CC" w:rsidRDefault="00C166F7">
            <w:pPr>
              <w:pStyle w:val="AmColumnHeading"/>
            </w:pPr>
            <w:r w:rsidRPr="009630CC">
              <w:t>A Bizottság által javasolt szöveg</w:t>
            </w:r>
          </w:p>
        </w:tc>
        <w:tc>
          <w:tcPr>
            <w:tcW w:w="4876" w:type="dxa"/>
            <w:hideMark/>
          </w:tcPr>
          <w:p w14:paraId="4DE0402D" w14:textId="77777777" w:rsidR="00CB3C06" w:rsidRPr="009630CC" w:rsidRDefault="00C166F7">
            <w:pPr>
              <w:pStyle w:val="AmColumnHeading"/>
            </w:pPr>
            <w:r w:rsidRPr="009630CC">
              <w:t>Módosítás</w:t>
            </w:r>
          </w:p>
        </w:tc>
      </w:tr>
      <w:tr w:rsidR="001200D1" w:rsidRPr="009630CC" w14:paraId="792BB210" w14:textId="77777777" w:rsidTr="00CB3C06">
        <w:trPr>
          <w:jc w:val="center"/>
        </w:trPr>
        <w:tc>
          <w:tcPr>
            <w:tcW w:w="4876" w:type="dxa"/>
            <w:hideMark/>
          </w:tcPr>
          <w:p w14:paraId="4C2BD118" w14:textId="77777777" w:rsidR="00CB3C06" w:rsidRPr="009630CC" w:rsidRDefault="00C166F7">
            <w:pPr>
              <w:pStyle w:val="Normal6a"/>
            </w:pPr>
            <w:r w:rsidRPr="009630CC">
              <w:t>b)</w:t>
            </w:r>
            <w:r w:rsidRPr="009630CC">
              <w:tab/>
              <w:t xml:space="preserve">a harmadik országbeli rendszer </w:t>
            </w:r>
            <w:r w:rsidRPr="009630CC">
              <w:t>rendszerüzemeltetője vagy adott esetben az általa üzemeltetett rendszer már nem felel meg a 14. cikkben meghatározott feltételeknek;</w:t>
            </w:r>
          </w:p>
        </w:tc>
        <w:tc>
          <w:tcPr>
            <w:tcW w:w="4876" w:type="dxa"/>
            <w:hideMark/>
          </w:tcPr>
          <w:p w14:paraId="48016926" w14:textId="77777777" w:rsidR="00CB3C06" w:rsidRPr="009630CC" w:rsidRDefault="00C166F7">
            <w:pPr>
              <w:pStyle w:val="Normal6a"/>
            </w:pPr>
            <w:r w:rsidRPr="009630CC">
              <w:t>b)</w:t>
            </w:r>
            <w:r w:rsidRPr="009630CC">
              <w:tab/>
              <w:t>a harmadik országbeli rendszer rendszerüzemeltetője vagy adott esetben az általa üzemeltetett rendszer már nem felel meg a 14. cikkben meghatározott feltételeknek</w:t>
            </w:r>
            <w:r w:rsidRPr="009630CC">
              <w:rPr>
                <w:b/>
                <w:bCs/>
                <w:i/>
                <w:iCs/>
              </w:rPr>
              <w:t>, és a rendszerüzemeltető a kitűzött határidőn belül nem hozta meg a kijelölő hatóság által kért korrekciós intézkedéseket</w:t>
            </w:r>
            <w:r w:rsidRPr="009630CC">
              <w:t>;</w:t>
            </w:r>
          </w:p>
        </w:tc>
      </w:tr>
    </w:tbl>
    <w:p w14:paraId="1C5B1929"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6DE0EB6B" w14:textId="77777777" w:rsidR="00CB3C06" w:rsidRPr="009630CC" w:rsidRDefault="00C166F7" w:rsidP="00CB3C06">
      <w:r w:rsidRPr="009630CC">
        <w:rPr>
          <w:rStyle w:val="HideTWBExt"/>
        </w:rPr>
        <w:t>&lt;/Amend&gt;</w:t>
      </w:r>
    </w:p>
    <w:p w14:paraId="68B46A8B"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14</w:t>
      </w:r>
      <w:r w:rsidRPr="009630CC">
        <w:rPr>
          <w:rStyle w:val="HideTWBExt"/>
        </w:rPr>
        <w:t>&lt;/NumAm&gt;</w:t>
      </w:r>
    </w:p>
    <w:p w14:paraId="6C684E4E"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7890F12E" w14:textId="77777777" w:rsidR="00CB3C06" w:rsidRPr="009630CC" w:rsidRDefault="00C166F7" w:rsidP="00CB3C06">
      <w:pPr>
        <w:pStyle w:val="NormalBold"/>
      </w:pPr>
      <w:r w:rsidRPr="009630CC">
        <w:rPr>
          <w:rStyle w:val="HideTWBExt"/>
        </w:rPr>
        <w:t>&lt;Article&gt;</w:t>
      </w:r>
      <w:r w:rsidRPr="009630CC">
        <w:t>19 cikk – 2 a bekezdés (új)</w:t>
      </w:r>
      <w:r w:rsidRPr="009630C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601E6E33" w14:textId="77777777" w:rsidTr="00265C2C">
        <w:trPr>
          <w:trHeight w:val="240"/>
          <w:jc w:val="center"/>
        </w:trPr>
        <w:tc>
          <w:tcPr>
            <w:tcW w:w="9752" w:type="dxa"/>
            <w:gridSpan w:val="2"/>
          </w:tcPr>
          <w:p w14:paraId="6B8172CF" w14:textId="77777777" w:rsidR="00CB3C06" w:rsidRPr="009630CC" w:rsidRDefault="00CB3C06"/>
        </w:tc>
      </w:tr>
      <w:tr w:rsidR="001200D1" w:rsidRPr="009630CC" w14:paraId="5D344742" w14:textId="77777777" w:rsidTr="00265C2C">
        <w:trPr>
          <w:trHeight w:val="240"/>
          <w:jc w:val="center"/>
        </w:trPr>
        <w:tc>
          <w:tcPr>
            <w:tcW w:w="4876" w:type="dxa"/>
            <w:hideMark/>
          </w:tcPr>
          <w:p w14:paraId="0A76963D" w14:textId="77777777" w:rsidR="00CB3C06" w:rsidRPr="009630CC" w:rsidRDefault="00C166F7">
            <w:pPr>
              <w:pStyle w:val="AmColumnHeading"/>
            </w:pPr>
            <w:r w:rsidRPr="009630CC">
              <w:t>A Bizottság által javasolt szöveg</w:t>
            </w:r>
          </w:p>
        </w:tc>
        <w:tc>
          <w:tcPr>
            <w:tcW w:w="4876" w:type="dxa"/>
            <w:hideMark/>
          </w:tcPr>
          <w:p w14:paraId="026E515E" w14:textId="77777777" w:rsidR="00CB3C06" w:rsidRPr="009630CC" w:rsidRDefault="00C166F7">
            <w:pPr>
              <w:pStyle w:val="AmColumnHeading"/>
            </w:pPr>
            <w:r w:rsidRPr="009630CC">
              <w:t>Módosítás</w:t>
            </w:r>
          </w:p>
        </w:tc>
      </w:tr>
      <w:tr w:rsidR="001200D1" w:rsidRPr="009630CC" w14:paraId="585F5209" w14:textId="77777777" w:rsidTr="00265C2C">
        <w:trPr>
          <w:jc w:val="center"/>
        </w:trPr>
        <w:tc>
          <w:tcPr>
            <w:tcW w:w="4876" w:type="dxa"/>
          </w:tcPr>
          <w:p w14:paraId="399E8D17" w14:textId="77777777" w:rsidR="00CB3C06" w:rsidRPr="009630CC" w:rsidRDefault="00CB3C06">
            <w:pPr>
              <w:pStyle w:val="Normal6a"/>
            </w:pPr>
          </w:p>
        </w:tc>
        <w:tc>
          <w:tcPr>
            <w:tcW w:w="4876" w:type="dxa"/>
            <w:hideMark/>
          </w:tcPr>
          <w:p w14:paraId="12977B3B" w14:textId="77777777" w:rsidR="00CB3C06" w:rsidRPr="009630CC" w:rsidRDefault="00C166F7">
            <w:pPr>
              <w:pStyle w:val="Normal6a"/>
            </w:pPr>
            <w:r w:rsidRPr="009630CC">
              <w:rPr>
                <w:b/>
                <w:i/>
              </w:rPr>
              <w:t>(2a)</w:t>
            </w:r>
            <w:r w:rsidRPr="009630CC">
              <w:tab/>
            </w:r>
            <w:r w:rsidRPr="009630CC">
              <w:rPr>
                <w:b/>
                <w:i/>
              </w:rPr>
              <w:t xml:space="preserve">Egy interoperábilis rendszer valamely résztvevőjével vagy rendszerüzemeltetőjével szembeni </w:t>
            </w:r>
            <w:r w:rsidRPr="009630CC">
              <w:rPr>
                <w:b/>
                <w:i/>
              </w:rPr>
              <w:t xml:space="preserve">fizetésképtelenségi eljárás megindítását követően az érintett elszámoló ügynök a fizetésképtelen szervezet nevében és javára a rendszerben vagy interoperábilis rendszerben való részvétellel kapcsolatos, a fizetésképtelenségi eljárás megindítása előtt keletkezett kötelezettségeinek teljesítése céljából felhasználhatja a következőket: </w:t>
            </w:r>
          </w:p>
        </w:tc>
      </w:tr>
      <w:tr w:rsidR="001200D1" w:rsidRPr="009630CC" w14:paraId="424F4671" w14:textId="77777777" w:rsidTr="00265C2C">
        <w:trPr>
          <w:jc w:val="center"/>
        </w:trPr>
        <w:tc>
          <w:tcPr>
            <w:tcW w:w="4876" w:type="dxa"/>
          </w:tcPr>
          <w:p w14:paraId="5BDB07AC" w14:textId="77777777" w:rsidR="00BB28F1" w:rsidRPr="009630CC" w:rsidRDefault="00BB28F1">
            <w:pPr>
              <w:pStyle w:val="Normal6a"/>
            </w:pPr>
          </w:p>
        </w:tc>
        <w:tc>
          <w:tcPr>
            <w:tcW w:w="4876" w:type="dxa"/>
          </w:tcPr>
          <w:p w14:paraId="7CC23A9B" w14:textId="77777777" w:rsidR="00BB28F1" w:rsidRPr="009630CC" w:rsidRDefault="00C166F7">
            <w:pPr>
              <w:pStyle w:val="Normal6a"/>
              <w:rPr>
                <w:b/>
                <w:i/>
              </w:rPr>
            </w:pPr>
            <w:r w:rsidRPr="009630CC">
              <w:rPr>
                <w:b/>
                <w:i/>
              </w:rPr>
              <w:t xml:space="preserve">a) a fizetésképtelen szervezet elszámolási számláján rendelkezésre álló pénz- és pénzügyi eszközök; </w:t>
            </w:r>
          </w:p>
        </w:tc>
      </w:tr>
      <w:tr w:rsidR="001200D1" w:rsidRPr="009630CC" w14:paraId="1AE085AB" w14:textId="77777777" w:rsidTr="00BB28F1">
        <w:trPr>
          <w:jc w:val="center"/>
        </w:trPr>
        <w:tc>
          <w:tcPr>
            <w:tcW w:w="4876" w:type="dxa"/>
          </w:tcPr>
          <w:p w14:paraId="764E39E2" w14:textId="77777777" w:rsidR="00BB28F1" w:rsidRPr="009630CC" w:rsidRDefault="00BB28F1">
            <w:pPr>
              <w:pStyle w:val="Normal6a"/>
            </w:pPr>
          </w:p>
        </w:tc>
        <w:tc>
          <w:tcPr>
            <w:tcW w:w="4876" w:type="dxa"/>
          </w:tcPr>
          <w:p w14:paraId="320F9554" w14:textId="77777777" w:rsidR="00BB28F1" w:rsidRPr="009630CC" w:rsidRDefault="00C166F7">
            <w:pPr>
              <w:pStyle w:val="Normal6a"/>
              <w:rPr>
                <w:b/>
                <w:i/>
              </w:rPr>
            </w:pPr>
            <w:r w:rsidRPr="009630CC">
              <w:rPr>
                <w:b/>
                <w:i/>
              </w:rPr>
              <w:t xml:space="preserve">b) meglévő garancia ellenében a </w:t>
            </w:r>
            <w:r w:rsidRPr="009630CC">
              <w:rPr>
                <w:b/>
                <w:i/>
              </w:rPr>
              <w:lastRenderedPageBreak/>
              <w:t xml:space="preserve">fizetésképtelen szervezet javára </w:t>
            </w:r>
            <w:r w:rsidRPr="009630CC">
              <w:rPr>
                <w:b/>
                <w:i/>
              </w:rPr>
              <w:t>megnyitott hitelkeretek, amelyek célja a szervezet rendszerrel szembeni kötelmeinek teljesítése. </w:t>
            </w:r>
          </w:p>
        </w:tc>
      </w:tr>
    </w:tbl>
    <w:p w14:paraId="3274B5E8" w14:textId="77777777" w:rsidR="00CB3C06" w:rsidRPr="009630CC" w:rsidRDefault="00C166F7" w:rsidP="00CB3C06">
      <w:pPr>
        <w:pStyle w:val="AmOrLang"/>
      </w:pPr>
      <w:r w:rsidRPr="009630CC">
        <w:lastRenderedPageBreak/>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42735561" w14:textId="77777777" w:rsidR="00CB3C06" w:rsidRPr="009630CC" w:rsidRDefault="00C166F7" w:rsidP="00CB3C06">
      <w:r w:rsidRPr="009630CC">
        <w:rPr>
          <w:rStyle w:val="HideTWBExt"/>
        </w:rPr>
        <w:t>&lt;/Amend&gt;</w:t>
      </w:r>
    </w:p>
    <w:p w14:paraId="5D9F4ABF"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15</w:t>
      </w:r>
      <w:r w:rsidRPr="009630CC">
        <w:rPr>
          <w:rStyle w:val="HideTWBExt"/>
        </w:rPr>
        <w:t>&lt;/NumAm&gt;</w:t>
      </w:r>
    </w:p>
    <w:p w14:paraId="4303596D"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728A94D8" w14:textId="77777777" w:rsidR="00CB3C06" w:rsidRPr="009630CC" w:rsidRDefault="00C166F7" w:rsidP="00CB3C06">
      <w:pPr>
        <w:pStyle w:val="NormalBold"/>
      </w:pPr>
      <w:r w:rsidRPr="009630CC">
        <w:rPr>
          <w:rStyle w:val="HideTWBExt"/>
        </w:rPr>
        <w:t>&lt;Article&gt;</w:t>
      </w:r>
      <w:r w:rsidRPr="009630CC">
        <w:t xml:space="preserve">20 cikk – 1 a </w:t>
      </w:r>
      <w:r w:rsidRPr="009630CC">
        <w:t>bekezdés (új)</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5E29CEF1" w14:textId="77777777" w:rsidTr="00CB3C06">
        <w:trPr>
          <w:trHeight w:val="240"/>
          <w:jc w:val="center"/>
        </w:trPr>
        <w:tc>
          <w:tcPr>
            <w:tcW w:w="9752" w:type="dxa"/>
            <w:gridSpan w:val="2"/>
          </w:tcPr>
          <w:p w14:paraId="497D1209" w14:textId="77777777" w:rsidR="00CB3C06" w:rsidRPr="009630CC" w:rsidRDefault="00CB3C06"/>
        </w:tc>
      </w:tr>
      <w:tr w:rsidR="001200D1" w:rsidRPr="009630CC" w14:paraId="07C25D69" w14:textId="77777777" w:rsidTr="00CB3C06">
        <w:trPr>
          <w:trHeight w:val="240"/>
          <w:jc w:val="center"/>
        </w:trPr>
        <w:tc>
          <w:tcPr>
            <w:tcW w:w="4876" w:type="dxa"/>
            <w:hideMark/>
          </w:tcPr>
          <w:p w14:paraId="04F4CE11" w14:textId="77777777" w:rsidR="00CB3C06" w:rsidRPr="009630CC" w:rsidRDefault="00C166F7">
            <w:pPr>
              <w:pStyle w:val="AmColumnHeading"/>
            </w:pPr>
            <w:r w:rsidRPr="009630CC">
              <w:t>A Bizottság által javasolt szöveg</w:t>
            </w:r>
          </w:p>
        </w:tc>
        <w:tc>
          <w:tcPr>
            <w:tcW w:w="4876" w:type="dxa"/>
            <w:hideMark/>
          </w:tcPr>
          <w:p w14:paraId="3E9225D6" w14:textId="77777777" w:rsidR="00CB3C06" w:rsidRPr="009630CC" w:rsidRDefault="00C166F7">
            <w:pPr>
              <w:pStyle w:val="AmColumnHeading"/>
            </w:pPr>
            <w:r w:rsidRPr="009630CC">
              <w:t>Módosítás</w:t>
            </w:r>
          </w:p>
        </w:tc>
      </w:tr>
      <w:tr w:rsidR="001200D1" w:rsidRPr="009630CC" w14:paraId="4463E4BE" w14:textId="77777777" w:rsidTr="00CB3C06">
        <w:trPr>
          <w:jc w:val="center"/>
        </w:trPr>
        <w:tc>
          <w:tcPr>
            <w:tcW w:w="4876" w:type="dxa"/>
          </w:tcPr>
          <w:p w14:paraId="46863061" w14:textId="77777777" w:rsidR="00CB3C06" w:rsidRPr="009630CC" w:rsidRDefault="00CB3C06">
            <w:pPr>
              <w:pStyle w:val="Normal6a"/>
            </w:pPr>
          </w:p>
        </w:tc>
        <w:tc>
          <w:tcPr>
            <w:tcW w:w="4876" w:type="dxa"/>
            <w:hideMark/>
          </w:tcPr>
          <w:p w14:paraId="24FACBA9" w14:textId="77777777" w:rsidR="00CB3C06" w:rsidRPr="009630CC" w:rsidRDefault="00C166F7">
            <w:pPr>
              <w:pStyle w:val="Normal6a"/>
            </w:pPr>
            <w:r w:rsidRPr="009630CC">
              <w:rPr>
                <w:b/>
                <w:i/>
              </w:rPr>
              <w:t>(1a)</w:t>
            </w:r>
            <w:r w:rsidRPr="009630CC">
              <w:tab/>
            </w:r>
            <w:r w:rsidRPr="009630CC">
              <w:rPr>
                <w:b/>
                <w:i/>
              </w:rPr>
              <w:t xml:space="preserve">Az ESMA és az EBH [Kiadóhivatal: kérjük, illesszék be a dátumot = 12 hónappal e rendelet hatálybalépését követően]-ig kidolgozza azon szabályozástechnikai standardok </w:t>
            </w:r>
            <w:r w:rsidRPr="009630CC">
              <w:rPr>
                <w:b/>
                <w:i/>
              </w:rPr>
              <w:t>tervezetét, amelyek meghatározzák, hogy a kijelölt rendszernek hogyan kell meghatároznia azt az időpontot, amikor a rendszerében egy résztvevő vagy egy harmadik fél az (1) bekezdés alkalmazásában nem vonhat vissza transzfermegbízást. </w:t>
            </w:r>
          </w:p>
        </w:tc>
      </w:tr>
      <w:tr w:rsidR="001200D1" w:rsidRPr="009630CC" w14:paraId="7854647E" w14:textId="77777777" w:rsidTr="00CB3C06">
        <w:trPr>
          <w:jc w:val="center"/>
        </w:trPr>
        <w:tc>
          <w:tcPr>
            <w:tcW w:w="4876" w:type="dxa"/>
          </w:tcPr>
          <w:p w14:paraId="474B1867" w14:textId="77777777" w:rsidR="00CB3C06" w:rsidRPr="009630CC" w:rsidRDefault="00CB3C06">
            <w:pPr>
              <w:pStyle w:val="Normal6a"/>
            </w:pPr>
          </w:p>
        </w:tc>
        <w:tc>
          <w:tcPr>
            <w:tcW w:w="4876" w:type="dxa"/>
            <w:hideMark/>
          </w:tcPr>
          <w:p w14:paraId="26F3F6EB" w14:textId="77777777" w:rsidR="00CB3C06" w:rsidRPr="009630CC" w:rsidRDefault="00C166F7">
            <w:pPr>
              <w:pStyle w:val="Normal6a"/>
            </w:pPr>
            <w:r w:rsidRPr="009630CC">
              <w:rPr>
                <w:b/>
                <w:i/>
              </w:rPr>
              <w:t>A Bizottság felhatalmazást kap arra, hogy felhatalmazáson alapuló jogi aktusokat fogadjon el, hogy az 1095/2010/EU rendelet 10–14. cikkével összhangban, az első albekezdésében említett szabályozástechnikai standardok elfogadása útján kiegészítse ezt a rendeletet.</w:t>
            </w:r>
          </w:p>
        </w:tc>
      </w:tr>
    </w:tbl>
    <w:p w14:paraId="58A02EC8"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142F95FC" w14:textId="77777777" w:rsidR="00CB3C06" w:rsidRPr="009630CC" w:rsidRDefault="00C166F7" w:rsidP="00CB3C06">
      <w:r w:rsidRPr="009630CC">
        <w:rPr>
          <w:rStyle w:val="HideTWBExt"/>
        </w:rPr>
        <w:t>&lt;/Amend&gt;</w:t>
      </w:r>
    </w:p>
    <w:p w14:paraId="0099AA89"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16</w:t>
      </w:r>
      <w:r w:rsidRPr="009630CC">
        <w:rPr>
          <w:rStyle w:val="HideTWBExt"/>
        </w:rPr>
        <w:t>&lt;/NumAm&gt;</w:t>
      </w:r>
    </w:p>
    <w:p w14:paraId="222FEFE9"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24138295" w14:textId="77777777" w:rsidR="00CB3C06" w:rsidRPr="009630CC" w:rsidRDefault="00C166F7" w:rsidP="00CB3C06">
      <w:pPr>
        <w:pStyle w:val="NormalBold"/>
      </w:pPr>
      <w:r w:rsidRPr="009630CC">
        <w:rPr>
          <w:rStyle w:val="HideTWBExt"/>
        </w:rPr>
        <w:t>&lt;Article&gt;</w:t>
      </w:r>
      <w:r w:rsidRPr="009630CC">
        <w:t>20 cikk – 2 bekezdés</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648CDDE2" w14:textId="77777777" w:rsidTr="00CB3C06">
        <w:trPr>
          <w:trHeight w:val="240"/>
          <w:jc w:val="center"/>
        </w:trPr>
        <w:tc>
          <w:tcPr>
            <w:tcW w:w="9752" w:type="dxa"/>
            <w:gridSpan w:val="2"/>
          </w:tcPr>
          <w:p w14:paraId="1B85514E" w14:textId="77777777" w:rsidR="00CB3C06" w:rsidRPr="009630CC" w:rsidRDefault="00CB3C06"/>
        </w:tc>
      </w:tr>
      <w:tr w:rsidR="001200D1" w:rsidRPr="009630CC" w14:paraId="2B05EAFB" w14:textId="77777777" w:rsidTr="00CB3C06">
        <w:trPr>
          <w:trHeight w:val="240"/>
          <w:jc w:val="center"/>
        </w:trPr>
        <w:tc>
          <w:tcPr>
            <w:tcW w:w="4876" w:type="dxa"/>
            <w:hideMark/>
          </w:tcPr>
          <w:p w14:paraId="0B2926AC" w14:textId="77777777" w:rsidR="00CB3C06" w:rsidRPr="009630CC" w:rsidRDefault="00C166F7">
            <w:pPr>
              <w:pStyle w:val="AmColumnHeading"/>
            </w:pPr>
            <w:r w:rsidRPr="009630CC">
              <w:t>A Bizottság által javasolt szöveg</w:t>
            </w:r>
          </w:p>
        </w:tc>
        <w:tc>
          <w:tcPr>
            <w:tcW w:w="4876" w:type="dxa"/>
            <w:hideMark/>
          </w:tcPr>
          <w:p w14:paraId="44BD3E25" w14:textId="77777777" w:rsidR="00CB3C06" w:rsidRPr="009630CC" w:rsidRDefault="00C166F7">
            <w:pPr>
              <w:pStyle w:val="AmColumnHeading"/>
            </w:pPr>
            <w:r w:rsidRPr="009630CC">
              <w:t>Módosítás</w:t>
            </w:r>
          </w:p>
        </w:tc>
      </w:tr>
      <w:tr w:rsidR="001200D1" w:rsidRPr="009630CC" w14:paraId="0C41D333" w14:textId="77777777" w:rsidTr="00CB3C06">
        <w:trPr>
          <w:jc w:val="center"/>
        </w:trPr>
        <w:tc>
          <w:tcPr>
            <w:tcW w:w="4876" w:type="dxa"/>
            <w:hideMark/>
          </w:tcPr>
          <w:p w14:paraId="1D147B59" w14:textId="77777777" w:rsidR="00CB3C06" w:rsidRPr="009630CC" w:rsidRDefault="00C166F7">
            <w:pPr>
              <w:pStyle w:val="Normal6a"/>
            </w:pPr>
            <w:r w:rsidRPr="009630CC">
              <w:t>(2)</w:t>
            </w:r>
            <w:r w:rsidRPr="009630CC">
              <w:tab/>
            </w:r>
            <w:r w:rsidRPr="009630CC">
              <w:t xml:space="preserve">Interoperábilis rendszerek esetében minden rendszer </w:t>
            </w:r>
            <w:r w:rsidRPr="009630CC">
              <w:rPr>
                <w:b/>
                <w:bCs/>
                <w:i/>
                <w:iCs/>
              </w:rPr>
              <w:t xml:space="preserve">saját közös szabályaiban </w:t>
            </w:r>
            <w:r w:rsidRPr="009630CC">
              <w:rPr>
                <w:b/>
                <w:bCs/>
                <w:i/>
                <w:iCs/>
              </w:rPr>
              <w:lastRenderedPageBreak/>
              <w:t>és szabványosított eljárásaiban</w:t>
            </w:r>
            <w:r w:rsidRPr="009630CC">
              <w:t xml:space="preserve"> meghatározza a visszavonhatatlanság időpontját,</w:t>
            </w:r>
            <w:r w:rsidRPr="009630CC">
              <w:rPr>
                <w:b/>
                <w:bCs/>
                <w:i/>
                <w:iCs/>
              </w:rPr>
              <w:t xml:space="preserve"> miközben a lehető legnagyobb mértékben</w:t>
            </w:r>
            <w:r w:rsidRPr="009630CC">
              <w:t xml:space="preserve"> </w:t>
            </w:r>
            <w:r w:rsidRPr="009630CC">
              <w:rPr>
                <w:b/>
                <w:bCs/>
                <w:i/>
                <w:iCs/>
              </w:rPr>
              <w:t>biztosítja</w:t>
            </w:r>
            <w:r w:rsidRPr="009630CC">
              <w:t xml:space="preserve"> valamennyi érintett interoperábilis rendszer közös szabályainak és szabványosított eljárásainak összehangolását. </w:t>
            </w:r>
            <w:r w:rsidRPr="009630CC">
              <w:rPr>
                <w:b/>
                <w:i/>
              </w:rPr>
              <w:t>Amennyiben az interoperábilis megállapodásban részes valamennyi rendszer közös szabályai és szabványosított eljárásai nem rendelkeznek kifejezetten másként, egy rendszernek a visszavonhatatlan</w:t>
            </w:r>
            <w:r w:rsidRPr="009630CC">
              <w:rPr>
                <w:b/>
                <w:i/>
              </w:rPr>
              <w:t>ság időpontjára vonatkozó szabályait a vele interoperábilis más rendszerek szabályai nem érintik.</w:t>
            </w:r>
          </w:p>
        </w:tc>
        <w:tc>
          <w:tcPr>
            <w:tcW w:w="4876" w:type="dxa"/>
            <w:hideMark/>
          </w:tcPr>
          <w:p w14:paraId="35CCC8D8" w14:textId="77777777" w:rsidR="00CB3C06" w:rsidRPr="009630CC" w:rsidRDefault="00C166F7">
            <w:pPr>
              <w:pStyle w:val="Normal6a"/>
            </w:pPr>
            <w:r w:rsidRPr="009630CC">
              <w:lastRenderedPageBreak/>
              <w:t>(2)</w:t>
            </w:r>
            <w:r w:rsidRPr="009630CC">
              <w:tab/>
              <w:t xml:space="preserve">Interoperábilis rendszerek esetében minden rendszer </w:t>
            </w:r>
            <w:r w:rsidRPr="009630CC">
              <w:rPr>
                <w:b/>
                <w:bCs/>
                <w:i/>
                <w:iCs/>
              </w:rPr>
              <w:t xml:space="preserve">az (1a) bekezdésben </w:t>
            </w:r>
            <w:r w:rsidRPr="009630CC">
              <w:rPr>
                <w:b/>
                <w:bCs/>
                <w:i/>
                <w:iCs/>
              </w:rPr>
              <w:lastRenderedPageBreak/>
              <w:t xml:space="preserve">említett szabályozástechnikai standardoknak megfelelően Unió-szerte egységesített fogalommeghatározások és eljárások alapján </w:t>
            </w:r>
            <w:r w:rsidRPr="009630CC">
              <w:t>meghatározza a visszavonhatatlanság időpontját,</w:t>
            </w:r>
            <w:r w:rsidRPr="009630CC">
              <w:rPr>
                <w:b/>
                <w:bCs/>
                <w:i/>
                <w:iCs/>
              </w:rPr>
              <w:t xml:space="preserve"> biztosítva</w:t>
            </w:r>
            <w:r w:rsidRPr="009630CC">
              <w:t xml:space="preserve"> valamennyi érintett interoperábilis rendszer közös szabályainak és szabványosított eljárásainak összehangolását.</w:t>
            </w:r>
          </w:p>
        </w:tc>
      </w:tr>
    </w:tbl>
    <w:p w14:paraId="544FFF01" w14:textId="77777777" w:rsidR="00CB3C06" w:rsidRPr="009630CC" w:rsidRDefault="00C166F7" w:rsidP="00CB3C06">
      <w:pPr>
        <w:pStyle w:val="AmOrLang"/>
      </w:pPr>
      <w:r w:rsidRPr="009630CC">
        <w:lastRenderedPageBreak/>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1BF69B0A" w14:textId="77777777" w:rsidR="00CB3C06" w:rsidRPr="009630CC" w:rsidRDefault="00C166F7" w:rsidP="00CB3C06">
      <w:r w:rsidRPr="009630CC">
        <w:rPr>
          <w:rStyle w:val="HideTWBExt"/>
        </w:rPr>
        <w:t>&lt;/Amend&gt;</w:t>
      </w:r>
    </w:p>
    <w:p w14:paraId="5EA681A8"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17</w:t>
      </w:r>
      <w:r w:rsidRPr="009630CC">
        <w:rPr>
          <w:rStyle w:val="HideTWBExt"/>
        </w:rPr>
        <w:t>&lt;/NumAm&gt;</w:t>
      </w:r>
    </w:p>
    <w:p w14:paraId="34C8FE9F"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1DDCE584" w14:textId="77777777" w:rsidR="00CB3C06" w:rsidRPr="009630CC" w:rsidRDefault="00C166F7" w:rsidP="00CB3C06">
      <w:pPr>
        <w:pStyle w:val="NormalBold"/>
      </w:pPr>
      <w:r w:rsidRPr="009630CC">
        <w:rPr>
          <w:rStyle w:val="HideTWBExt"/>
        </w:rPr>
        <w:t>&lt;Article&gt;</w:t>
      </w:r>
      <w:r w:rsidRPr="009630CC">
        <w:t>21 cikk – 1 a bekezdés (új)</w:t>
      </w:r>
      <w:r w:rsidRPr="009630C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2E58BF58" w14:textId="77777777" w:rsidTr="003A1354">
        <w:trPr>
          <w:trHeight w:val="240"/>
          <w:jc w:val="center"/>
        </w:trPr>
        <w:tc>
          <w:tcPr>
            <w:tcW w:w="9752" w:type="dxa"/>
            <w:gridSpan w:val="2"/>
          </w:tcPr>
          <w:p w14:paraId="3E5DC4EE" w14:textId="77777777" w:rsidR="00CB3C06" w:rsidRPr="009630CC" w:rsidRDefault="00CB3C06"/>
        </w:tc>
      </w:tr>
      <w:tr w:rsidR="001200D1" w:rsidRPr="009630CC" w14:paraId="4761702A" w14:textId="77777777" w:rsidTr="003A1354">
        <w:trPr>
          <w:trHeight w:val="240"/>
          <w:jc w:val="center"/>
        </w:trPr>
        <w:tc>
          <w:tcPr>
            <w:tcW w:w="4876" w:type="dxa"/>
            <w:hideMark/>
          </w:tcPr>
          <w:p w14:paraId="1DB1677E" w14:textId="77777777" w:rsidR="00CB3C06" w:rsidRPr="009630CC" w:rsidRDefault="00C166F7">
            <w:pPr>
              <w:pStyle w:val="AmColumnHeading"/>
            </w:pPr>
            <w:r w:rsidRPr="009630CC">
              <w:t>A Bizottság által javasolt szöveg</w:t>
            </w:r>
          </w:p>
        </w:tc>
        <w:tc>
          <w:tcPr>
            <w:tcW w:w="4876" w:type="dxa"/>
            <w:hideMark/>
          </w:tcPr>
          <w:p w14:paraId="39DBFC0E" w14:textId="77777777" w:rsidR="00CB3C06" w:rsidRPr="009630CC" w:rsidRDefault="00C166F7">
            <w:pPr>
              <w:pStyle w:val="AmColumnHeading"/>
            </w:pPr>
            <w:r w:rsidRPr="009630CC">
              <w:t>Módosítás</w:t>
            </w:r>
          </w:p>
        </w:tc>
      </w:tr>
      <w:tr w:rsidR="001200D1" w:rsidRPr="009630CC" w14:paraId="15DB264A" w14:textId="77777777" w:rsidTr="003A1354">
        <w:trPr>
          <w:jc w:val="center"/>
        </w:trPr>
        <w:tc>
          <w:tcPr>
            <w:tcW w:w="4876" w:type="dxa"/>
          </w:tcPr>
          <w:p w14:paraId="0018D540" w14:textId="77777777" w:rsidR="003A1354" w:rsidRPr="009630CC" w:rsidRDefault="003A1354">
            <w:pPr>
              <w:pStyle w:val="Normal6a"/>
            </w:pPr>
          </w:p>
        </w:tc>
        <w:tc>
          <w:tcPr>
            <w:tcW w:w="4876" w:type="dxa"/>
            <w:hideMark/>
          </w:tcPr>
          <w:p w14:paraId="53B9B17F" w14:textId="77777777" w:rsidR="003A1354" w:rsidRPr="009630CC" w:rsidRDefault="00C166F7" w:rsidP="003A1354">
            <w:pPr>
              <w:pStyle w:val="Normal6a"/>
            </w:pPr>
            <w:r w:rsidRPr="009630CC">
              <w:rPr>
                <w:b/>
                <w:i/>
              </w:rPr>
              <w:t>(1a)</w:t>
            </w:r>
            <w:r w:rsidRPr="009630CC">
              <w:tab/>
            </w:r>
            <w:r w:rsidRPr="009630CC">
              <w:rPr>
                <w:b/>
                <w:i/>
              </w:rPr>
              <w:t xml:space="preserve">Az ESMA és az EBH [Kiadóhivatal: kérjük, illesszék be a dátumot = 12 hónappal e rendelet hatálybalépését követően]-ig kidolgozza az (1) bekezdés </w:t>
            </w:r>
            <w:r w:rsidRPr="009630CC">
              <w:rPr>
                <w:b/>
                <w:i/>
              </w:rPr>
              <w:t>alkalmazásában a végső elszámolás időpontjának meghatározására szolgáló közös szabályokról és szabványosított eljárásokról szóló szabályozástechnikai standardok tervezetét.</w:t>
            </w:r>
          </w:p>
        </w:tc>
      </w:tr>
      <w:tr w:rsidR="001200D1" w:rsidRPr="009630CC" w14:paraId="57B16710" w14:textId="77777777" w:rsidTr="003A1354">
        <w:trPr>
          <w:jc w:val="center"/>
        </w:trPr>
        <w:tc>
          <w:tcPr>
            <w:tcW w:w="4876" w:type="dxa"/>
          </w:tcPr>
          <w:p w14:paraId="13589B22" w14:textId="77777777" w:rsidR="00CB3C06" w:rsidRPr="009630CC" w:rsidRDefault="00CB3C06">
            <w:pPr>
              <w:pStyle w:val="Normal6a"/>
            </w:pPr>
          </w:p>
        </w:tc>
        <w:tc>
          <w:tcPr>
            <w:tcW w:w="4876" w:type="dxa"/>
            <w:hideMark/>
          </w:tcPr>
          <w:p w14:paraId="49442E4F" w14:textId="77777777" w:rsidR="00CB3C06" w:rsidRPr="009630CC" w:rsidRDefault="00C166F7">
            <w:pPr>
              <w:pStyle w:val="Normal6a"/>
            </w:pPr>
            <w:r w:rsidRPr="009630CC">
              <w:rPr>
                <w:b/>
                <w:i/>
              </w:rPr>
              <w:t>A Bizottság felhatalmazást kap arra, hogy felhatalmazáson alapuló jogi aktusokat fogadjon el, hogy az 1093/2010/EU rendelet 10–14. cikkével összhangban, az első albekezdésében említett szabályozástechnikai standardok elfogadása útján kiegészítse ezt a rendeletet.</w:t>
            </w:r>
          </w:p>
        </w:tc>
      </w:tr>
    </w:tbl>
    <w:p w14:paraId="4BCBACE6"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5FB4D675" w14:textId="77777777" w:rsidR="00CB3C06" w:rsidRPr="009630CC" w:rsidRDefault="00C166F7" w:rsidP="00CB3C06">
      <w:r w:rsidRPr="009630CC">
        <w:rPr>
          <w:rStyle w:val="HideTWBExt"/>
        </w:rPr>
        <w:t>&lt;/Amend&gt;</w:t>
      </w:r>
    </w:p>
    <w:p w14:paraId="37943DB7" w14:textId="77777777" w:rsidR="00CB3C06" w:rsidRPr="009630CC" w:rsidRDefault="00C166F7" w:rsidP="00CB3C06">
      <w:pPr>
        <w:pStyle w:val="AmNumberTabs"/>
      </w:pPr>
      <w:r w:rsidRPr="009630CC">
        <w:rPr>
          <w:rStyle w:val="HideTWBExt"/>
        </w:rPr>
        <w:lastRenderedPageBreak/>
        <w:t>&lt;Amend&gt;</w:t>
      </w:r>
      <w:r w:rsidRPr="009630CC">
        <w:t>Módosítás</w:t>
      </w:r>
      <w:r w:rsidRPr="009630CC">
        <w:tab/>
      </w:r>
      <w:r w:rsidRPr="009630CC">
        <w:tab/>
      </w:r>
      <w:r w:rsidRPr="009630CC">
        <w:rPr>
          <w:rStyle w:val="HideTWBExt"/>
        </w:rPr>
        <w:t>&lt;NumAm&gt;</w:t>
      </w:r>
      <w:r w:rsidRPr="009630CC">
        <w:t>18</w:t>
      </w:r>
      <w:r w:rsidRPr="009630CC">
        <w:rPr>
          <w:rStyle w:val="HideTWBExt"/>
        </w:rPr>
        <w:t>&lt;/NumAm&gt;</w:t>
      </w:r>
    </w:p>
    <w:p w14:paraId="4D106EF2"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0A7D0F1C" w14:textId="77777777" w:rsidR="00CB3C06" w:rsidRPr="009630CC" w:rsidRDefault="00C166F7" w:rsidP="00CB3C06">
      <w:pPr>
        <w:pStyle w:val="NormalBold"/>
      </w:pPr>
      <w:r w:rsidRPr="009630CC">
        <w:rPr>
          <w:rStyle w:val="HideTWBExt"/>
        </w:rPr>
        <w:t>&lt;Article&gt;</w:t>
      </w:r>
      <w:r w:rsidRPr="009630CC">
        <w:t>21 cikk – 2 bekezdés</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368FE730" w14:textId="77777777" w:rsidTr="00CB3C06">
        <w:trPr>
          <w:trHeight w:val="240"/>
          <w:jc w:val="center"/>
        </w:trPr>
        <w:tc>
          <w:tcPr>
            <w:tcW w:w="9752" w:type="dxa"/>
            <w:gridSpan w:val="2"/>
          </w:tcPr>
          <w:p w14:paraId="7AB96CCD" w14:textId="77777777" w:rsidR="00CB3C06" w:rsidRPr="009630CC" w:rsidRDefault="00CB3C06"/>
        </w:tc>
      </w:tr>
      <w:tr w:rsidR="001200D1" w:rsidRPr="009630CC" w14:paraId="4159305F" w14:textId="77777777" w:rsidTr="00CB3C06">
        <w:trPr>
          <w:trHeight w:val="240"/>
          <w:jc w:val="center"/>
        </w:trPr>
        <w:tc>
          <w:tcPr>
            <w:tcW w:w="4876" w:type="dxa"/>
            <w:hideMark/>
          </w:tcPr>
          <w:p w14:paraId="49A4F9DF" w14:textId="77777777" w:rsidR="00CB3C06" w:rsidRPr="009630CC" w:rsidRDefault="00C166F7">
            <w:pPr>
              <w:pStyle w:val="AmColumnHeading"/>
            </w:pPr>
            <w:r w:rsidRPr="009630CC">
              <w:t>A Bizottság által javasolt szöveg</w:t>
            </w:r>
          </w:p>
        </w:tc>
        <w:tc>
          <w:tcPr>
            <w:tcW w:w="4876" w:type="dxa"/>
            <w:hideMark/>
          </w:tcPr>
          <w:p w14:paraId="5912CD42" w14:textId="77777777" w:rsidR="00CB3C06" w:rsidRPr="009630CC" w:rsidRDefault="00C166F7">
            <w:pPr>
              <w:pStyle w:val="AmColumnHeading"/>
            </w:pPr>
            <w:r w:rsidRPr="009630CC">
              <w:t>Módosítás</w:t>
            </w:r>
          </w:p>
        </w:tc>
      </w:tr>
      <w:tr w:rsidR="001200D1" w:rsidRPr="009630CC" w14:paraId="2E5EA43F" w14:textId="77777777" w:rsidTr="00CB3C06">
        <w:trPr>
          <w:jc w:val="center"/>
        </w:trPr>
        <w:tc>
          <w:tcPr>
            <w:tcW w:w="4876" w:type="dxa"/>
            <w:hideMark/>
          </w:tcPr>
          <w:p w14:paraId="15A18CB9" w14:textId="77777777" w:rsidR="00CB3C06" w:rsidRPr="009630CC" w:rsidRDefault="00C166F7">
            <w:pPr>
              <w:pStyle w:val="Normal6a"/>
            </w:pPr>
            <w:r w:rsidRPr="009630CC">
              <w:t>(2)</w:t>
            </w:r>
            <w:r w:rsidRPr="009630CC">
              <w:tab/>
              <w:t xml:space="preserve">Interoperábilis rendszerek esetében minden rendszer saját közös szabályaiban és szabványosított </w:t>
            </w:r>
            <w:r w:rsidRPr="009630CC">
              <w:t xml:space="preserve">eljárásaiban határozza meg a végleges kiegyenlítés időpontját. Minden rendszerüzemeltető </w:t>
            </w:r>
            <w:r w:rsidRPr="009630CC">
              <w:rPr>
                <w:b/>
                <w:bCs/>
                <w:i/>
                <w:iCs/>
              </w:rPr>
              <w:t>a lehető legnagyobb mértékben</w:t>
            </w:r>
            <w:r w:rsidRPr="009630CC">
              <w:t xml:space="preserve"> biztosítja az összes érintett interoperábilis rendszer szabályainak összehangolását. </w:t>
            </w:r>
            <w:r w:rsidRPr="009630CC">
              <w:rPr>
                <w:b/>
                <w:i/>
              </w:rPr>
              <w:t>Amennyiben az interoperábilis megállapodásban részes valamennyi rendszer közös szabályai és szabványosított eljárásai nem rendelkeznek kifejezetten másként, egy rendszernek a végleges kiegyenlítés időpontjára vonatkozó szabályait a vele interoperábilis más rendszerek közös szabályai vagy szabványosított elj</w:t>
            </w:r>
            <w:r w:rsidRPr="009630CC">
              <w:rPr>
                <w:b/>
                <w:i/>
              </w:rPr>
              <w:t>árásai nem érintik.</w:t>
            </w:r>
          </w:p>
        </w:tc>
        <w:tc>
          <w:tcPr>
            <w:tcW w:w="4876" w:type="dxa"/>
            <w:hideMark/>
          </w:tcPr>
          <w:p w14:paraId="71A0515F" w14:textId="77777777" w:rsidR="00CB3C06" w:rsidRPr="009630CC" w:rsidRDefault="00C166F7">
            <w:pPr>
              <w:pStyle w:val="Normal6a"/>
            </w:pPr>
            <w:r w:rsidRPr="009630CC">
              <w:t>(2)</w:t>
            </w:r>
            <w:r w:rsidRPr="009630CC">
              <w:tab/>
              <w:t xml:space="preserve">Interoperábilis rendszerek esetében minden rendszer saját közös szabályaiban és </w:t>
            </w:r>
            <w:r w:rsidRPr="009630CC">
              <w:rPr>
                <w:b/>
                <w:bCs/>
                <w:i/>
                <w:iCs/>
              </w:rPr>
              <w:t>az (1a) bekezdésben említett szabályozástechnikai standardokkal összhangban meghatározott</w:t>
            </w:r>
            <w:r w:rsidRPr="009630CC">
              <w:t xml:space="preserve"> szabványosított eljárásaiban határozza meg a végleges kiegyenlítés időpontját. Minden rendszerüzemeltető biztosítja az összes érintett interoperábilis rendszer szabályainak összehangolását.</w:t>
            </w:r>
          </w:p>
        </w:tc>
      </w:tr>
    </w:tbl>
    <w:p w14:paraId="7FCFCCBD"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61EE7647" w14:textId="77777777" w:rsidR="00CB3C06" w:rsidRPr="009630CC" w:rsidRDefault="00C166F7" w:rsidP="00CB3C06">
      <w:r w:rsidRPr="009630CC">
        <w:rPr>
          <w:rStyle w:val="HideTWBExt"/>
        </w:rPr>
        <w:t>&lt;/Amend&gt;</w:t>
      </w:r>
    </w:p>
    <w:p w14:paraId="143C794E"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19</w:t>
      </w:r>
      <w:r w:rsidRPr="009630CC">
        <w:rPr>
          <w:rStyle w:val="HideTWBExt"/>
        </w:rPr>
        <w:t>&lt;/NumAm&gt;</w:t>
      </w:r>
    </w:p>
    <w:p w14:paraId="6F06744F"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65A8E5C5" w14:textId="77777777" w:rsidR="00CB3C06" w:rsidRPr="009630CC" w:rsidRDefault="00C166F7" w:rsidP="00CB3C06">
      <w:pPr>
        <w:pStyle w:val="NormalBold"/>
      </w:pPr>
      <w:r w:rsidRPr="009630CC">
        <w:rPr>
          <w:rStyle w:val="HideTWBExt"/>
        </w:rPr>
        <w:t>&lt;Article&gt;</w:t>
      </w:r>
      <w:r w:rsidRPr="009630CC">
        <w:t>21 cikk – 3 bekezdés – 1 albekezdés – c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248951F3" w14:textId="77777777" w:rsidTr="00CB3C06">
        <w:trPr>
          <w:trHeight w:val="240"/>
          <w:jc w:val="center"/>
        </w:trPr>
        <w:tc>
          <w:tcPr>
            <w:tcW w:w="9752" w:type="dxa"/>
            <w:gridSpan w:val="2"/>
          </w:tcPr>
          <w:p w14:paraId="1B83A623" w14:textId="77777777" w:rsidR="00CB3C06" w:rsidRPr="009630CC" w:rsidRDefault="00CB3C06"/>
        </w:tc>
      </w:tr>
      <w:tr w:rsidR="001200D1" w:rsidRPr="009630CC" w14:paraId="090B049E" w14:textId="77777777" w:rsidTr="00CB3C06">
        <w:trPr>
          <w:trHeight w:val="240"/>
          <w:jc w:val="center"/>
        </w:trPr>
        <w:tc>
          <w:tcPr>
            <w:tcW w:w="4876" w:type="dxa"/>
            <w:hideMark/>
          </w:tcPr>
          <w:p w14:paraId="4319AAD3" w14:textId="77777777" w:rsidR="00CB3C06" w:rsidRPr="009630CC" w:rsidRDefault="00C166F7">
            <w:pPr>
              <w:pStyle w:val="AmColumnHeading"/>
            </w:pPr>
            <w:r w:rsidRPr="009630CC">
              <w:t>A Bizottság által javasolt szöveg</w:t>
            </w:r>
          </w:p>
        </w:tc>
        <w:tc>
          <w:tcPr>
            <w:tcW w:w="4876" w:type="dxa"/>
            <w:hideMark/>
          </w:tcPr>
          <w:p w14:paraId="4ABB286F" w14:textId="77777777" w:rsidR="00CB3C06" w:rsidRPr="009630CC" w:rsidRDefault="00C166F7">
            <w:pPr>
              <w:pStyle w:val="AmColumnHeading"/>
            </w:pPr>
            <w:r w:rsidRPr="009630CC">
              <w:t>Módosítás</w:t>
            </w:r>
          </w:p>
        </w:tc>
      </w:tr>
      <w:tr w:rsidR="001200D1" w:rsidRPr="009630CC" w14:paraId="190D01A4" w14:textId="77777777" w:rsidTr="00CB3C06">
        <w:trPr>
          <w:jc w:val="center"/>
        </w:trPr>
        <w:tc>
          <w:tcPr>
            <w:tcW w:w="4876" w:type="dxa"/>
            <w:hideMark/>
          </w:tcPr>
          <w:p w14:paraId="06BCD028" w14:textId="77777777" w:rsidR="00CB3C06" w:rsidRPr="009630CC" w:rsidRDefault="00C166F7">
            <w:pPr>
              <w:pStyle w:val="Normal6a"/>
            </w:pPr>
            <w:r w:rsidRPr="009630CC">
              <w:rPr>
                <w:b/>
                <w:i/>
              </w:rPr>
              <w:t>c)</w:t>
            </w:r>
            <w:r w:rsidRPr="009630CC">
              <w:tab/>
            </w:r>
            <w:r w:rsidRPr="009630CC">
              <w:rPr>
                <w:b/>
                <w:i/>
              </w:rPr>
              <w:t>a 20. cikk (1) bekezdésében említett azon időpont, amikor a kijelölt rendszerbe bevitt transzfermegbízás nem vonható vissza;</w:t>
            </w:r>
          </w:p>
        </w:tc>
        <w:tc>
          <w:tcPr>
            <w:tcW w:w="4876" w:type="dxa"/>
            <w:hideMark/>
          </w:tcPr>
          <w:p w14:paraId="148A4F33" w14:textId="77777777" w:rsidR="00CB3C06" w:rsidRPr="009630CC" w:rsidRDefault="00C166F7">
            <w:pPr>
              <w:pStyle w:val="Normal6a"/>
            </w:pPr>
            <w:r w:rsidRPr="009630CC">
              <w:rPr>
                <w:b/>
                <w:i/>
              </w:rPr>
              <w:t>törölve</w:t>
            </w:r>
          </w:p>
        </w:tc>
      </w:tr>
    </w:tbl>
    <w:p w14:paraId="2304A734"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048F3954" w14:textId="77777777" w:rsidR="00CB3C06" w:rsidRPr="009630CC" w:rsidRDefault="00C166F7" w:rsidP="00CB3C06">
      <w:r w:rsidRPr="009630CC">
        <w:rPr>
          <w:rStyle w:val="HideTWBExt"/>
        </w:rPr>
        <w:t>&lt;/Amend&gt;</w:t>
      </w:r>
    </w:p>
    <w:p w14:paraId="05971147"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20</w:t>
      </w:r>
      <w:r w:rsidRPr="009630CC">
        <w:rPr>
          <w:rStyle w:val="HideTWBExt"/>
        </w:rPr>
        <w:t>&lt;/NumAm&gt;</w:t>
      </w:r>
    </w:p>
    <w:p w14:paraId="0F7E8865"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044335A1" w14:textId="77777777" w:rsidR="00CB3C06" w:rsidRPr="009630CC" w:rsidRDefault="00C166F7" w:rsidP="00CB3C06">
      <w:pPr>
        <w:pStyle w:val="NormalBold"/>
      </w:pPr>
      <w:r w:rsidRPr="009630CC">
        <w:rPr>
          <w:rStyle w:val="HideTWBExt"/>
        </w:rPr>
        <w:t>&lt;Article&gt;</w:t>
      </w:r>
      <w:r w:rsidRPr="009630CC">
        <w:t>21 cikk – 3 bekezdés – 1 albekezdés – e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713FF419" w14:textId="77777777" w:rsidTr="00CB3C06">
        <w:trPr>
          <w:trHeight w:val="240"/>
          <w:jc w:val="center"/>
        </w:trPr>
        <w:tc>
          <w:tcPr>
            <w:tcW w:w="9752" w:type="dxa"/>
            <w:gridSpan w:val="2"/>
          </w:tcPr>
          <w:p w14:paraId="216D180A" w14:textId="77777777" w:rsidR="00CB3C06" w:rsidRPr="009630CC" w:rsidRDefault="00CB3C06"/>
        </w:tc>
      </w:tr>
      <w:tr w:rsidR="001200D1" w:rsidRPr="009630CC" w14:paraId="1FFA0B39" w14:textId="77777777" w:rsidTr="00CB3C06">
        <w:trPr>
          <w:trHeight w:val="240"/>
          <w:jc w:val="center"/>
        </w:trPr>
        <w:tc>
          <w:tcPr>
            <w:tcW w:w="4876" w:type="dxa"/>
            <w:hideMark/>
          </w:tcPr>
          <w:p w14:paraId="3D845353" w14:textId="77777777" w:rsidR="00CB3C06" w:rsidRPr="009630CC" w:rsidRDefault="00C166F7">
            <w:pPr>
              <w:pStyle w:val="AmColumnHeading"/>
            </w:pPr>
            <w:r w:rsidRPr="009630CC">
              <w:t>A Bizottság által javasolt szöveg</w:t>
            </w:r>
          </w:p>
        </w:tc>
        <w:tc>
          <w:tcPr>
            <w:tcW w:w="4876" w:type="dxa"/>
            <w:hideMark/>
          </w:tcPr>
          <w:p w14:paraId="187D74E4" w14:textId="77777777" w:rsidR="00CB3C06" w:rsidRPr="009630CC" w:rsidRDefault="00C166F7">
            <w:pPr>
              <w:pStyle w:val="AmColumnHeading"/>
            </w:pPr>
            <w:r w:rsidRPr="009630CC">
              <w:t>Módosítás</w:t>
            </w:r>
          </w:p>
        </w:tc>
      </w:tr>
      <w:tr w:rsidR="001200D1" w:rsidRPr="009630CC" w14:paraId="5E9F7F40" w14:textId="77777777" w:rsidTr="00CB3C06">
        <w:trPr>
          <w:jc w:val="center"/>
        </w:trPr>
        <w:tc>
          <w:tcPr>
            <w:tcW w:w="4876" w:type="dxa"/>
            <w:hideMark/>
          </w:tcPr>
          <w:p w14:paraId="568D4C9E" w14:textId="77777777" w:rsidR="00CB3C06" w:rsidRPr="009630CC" w:rsidRDefault="00C166F7">
            <w:pPr>
              <w:pStyle w:val="Normal6a"/>
            </w:pPr>
            <w:r w:rsidRPr="009630CC">
              <w:rPr>
                <w:b/>
                <w:i/>
              </w:rPr>
              <w:t>e)</w:t>
            </w:r>
            <w:r w:rsidRPr="009630CC">
              <w:tab/>
            </w:r>
            <w:r w:rsidRPr="009630CC">
              <w:rPr>
                <w:b/>
                <w:i/>
              </w:rPr>
              <w:t>a végleges kiegyenlítés (1) bekezdésben említett időpontja;</w:t>
            </w:r>
          </w:p>
        </w:tc>
        <w:tc>
          <w:tcPr>
            <w:tcW w:w="4876" w:type="dxa"/>
            <w:hideMark/>
          </w:tcPr>
          <w:p w14:paraId="05C12B1C" w14:textId="77777777" w:rsidR="00CB3C06" w:rsidRPr="009630CC" w:rsidRDefault="00C166F7">
            <w:pPr>
              <w:pStyle w:val="Normal6a"/>
            </w:pPr>
            <w:r w:rsidRPr="009630CC">
              <w:rPr>
                <w:b/>
                <w:i/>
              </w:rPr>
              <w:t>törölve</w:t>
            </w:r>
          </w:p>
        </w:tc>
      </w:tr>
    </w:tbl>
    <w:p w14:paraId="27E1AF4A"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180E7916" w14:textId="77777777" w:rsidR="00CB3C06" w:rsidRPr="009630CC" w:rsidRDefault="00C166F7" w:rsidP="00CB3C06">
      <w:r w:rsidRPr="009630CC">
        <w:rPr>
          <w:rStyle w:val="HideTWBExt"/>
        </w:rPr>
        <w:t>&lt;/Amend&gt;</w:t>
      </w:r>
    </w:p>
    <w:p w14:paraId="7E47F43D"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21</w:t>
      </w:r>
      <w:r w:rsidRPr="009630CC">
        <w:rPr>
          <w:rStyle w:val="HideTWBExt"/>
        </w:rPr>
        <w:t>&lt;/NumAm&gt;</w:t>
      </w:r>
    </w:p>
    <w:p w14:paraId="2971D1A8"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0E84D980" w14:textId="77777777" w:rsidR="00CB3C06" w:rsidRPr="009630CC" w:rsidRDefault="00C166F7" w:rsidP="00CB3C06">
      <w:pPr>
        <w:pStyle w:val="NormalBold"/>
      </w:pPr>
      <w:r w:rsidRPr="009630CC">
        <w:rPr>
          <w:rStyle w:val="HideTWBExt"/>
        </w:rPr>
        <w:t>&lt;Article&gt;</w:t>
      </w:r>
      <w:r w:rsidRPr="009630CC">
        <w:t>21 cikk – 4 bekezdés – 1 albekezdés – c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11D31074" w14:textId="77777777" w:rsidTr="00CB3C06">
        <w:trPr>
          <w:trHeight w:val="240"/>
          <w:jc w:val="center"/>
        </w:trPr>
        <w:tc>
          <w:tcPr>
            <w:tcW w:w="9752" w:type="dxa"/>
            <w:gridSpan w:val="2"/>
          </w:tcPr>
          <w:p w14:paraId="1998B135" w14:textId="77777777" w:rsidR="00CB3C06" w:rsidRPr="009630CC" w:rsidRDefault="00CB3C06"/>
        </w:tc>
      </w:tr>
      <w:tr w:rsidR="001200D1" w:rsidRPr="009630CC" w14:paraId="457F7F63" w14:textId="77777777" w:rsidTr="00CB3C06">
        <w:trPr>
          <w:trHeight w:val="240"/>
          <w:jc w:val="center"/>
        </w:trPr>
        <w:tc>
          <w:tcPr>
            <w:tcW w:w="4876" w:type="dxa"/>
            <w:hideMark/>
          </w:tcPr>
          <w:p w14:paraId="692AEF94" w14:textId="77777777" w:rsidR="00CB3C06" w:rsidRPr="009630CC" w:rsidRDefault="00C166F7">
            <w:pPr>
              <w:pStyle w:val="AmColumnHeading"/>
            </w:pPr>
            <w:r w:rsidRPr="009630CC">
              <w:t>A Bizottság által javasolt szöveg</w:t>
            </w:r>
          </w:p>
        </w:tc>
        <w:tc>
          <w:tcPr>
            <w:tcW w:w="4876" w:type="dxa"/>
            <w:hideMark/>
          </w:tcPr>
          <w:p w14:paraId="2F35FEDF" w14:textId="77777777" w:rsidR="00CB3C06" w:rsidRPr="009630CC" w:rsidRDefault="00C166F7">
            <w:pPr>
              <w:pStyle w:val="AmColumnHeading"/>
            </w:pPr>
            <w:r w:rsidRPr="009630CC">
              <w:t>Módosítás</w:t>
            </w:r>
          </w:p>
        </w:tc>
      </w:tr>
      <w:tr w:rsidR="001200D1" w:rsidRPr="009630CC" w14:paraId="073752D7" w14:textId="77777777" w:rsidTr="00CB3C06">
        <w:trPr>
          <w:jc w:val="center"/>
        </w:trPr>
        <w:tc>
          <w:tcPr>
            <w:tcW w:w="4876" w:type="dxa"/>
            <w:hideMark/>
          </w:tcPr>
          <w:p w14:paraId="4746D2A7" w14:textId="77777777" w:rsidR="00CB3C06" w:rsidRPr="009630CC" w:rsidRDefault="00C166F7">
            <w:pPr>
              <w:pStyle w:val="Normal6a"/>
            </w:pPr>
            <w:r w:rsidRPr="009630CC">
              <w:rPr>
                <w:b/>
                <w:i/>
              </w:rPr>
              <w:t>c)</w:t>
            </w:r>
            <w:r w:rsidRPr="009630CC">
              <w:tab/>
            </w:r>
            <w:r w:rsidRPr="009630CC">
              <w:rPr>
                <w:b/>
                <w:i/>
              </w:rPr>
              <w:t xml:space="preserve">a 20. cikk (1) bekezdésében említett azon időpont, amikor a kijelölt rendszerbe bevitt transzfermegbízás nem vonható </w:t>
            </w:r>
            <w:r w:rsidRPr="009630CC">
              <w:rPr>
                <w:b/>
                <w:i/>
              </w:rPr>
              <w:t>vissza;</w:t>
            </w:r>
          </w:p>
        </w:tc>
        <w:tc>
          <w:tcPr>
            <w:tcW w:w="4876" w:type="dxa"/>
            <w:hideMark/>
          </w:tcPr>
          <w:p w14:paraId="030C3AC5" w14:textId="77777777" w:rsidR="00CB3C06" w:rsidRPr="009630CC" w:rsidRDefault="00C166F7">
            <w:pPr>
              <w:pStyle w:val="Normal6a"/>
            </w:pPr>
            <w:r w:rsidRPr="009630CC">
              <w:rPr>
                <w:b/>
                <w:i/>
              </w:rPr>
              <w:t>törölve</w:t>
            </w:r>
          </w:p>
        </w:tc>
      </w:tr>
    </w:tbl>
    <w:p w14:paraId="7071A938"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5375B322" w14:textId="77777777" w:rsidR="00CB3C06" w:rsidRPr="009630CC" w:rsidRDefault="00C166F7" w:rsidP="00CB3C06">
      <w:r w:rsidRPr="009630CC">
        <w:rPr>
          <w:rStyle w:val="HideTWBExt"/>
        </w:rPr>
        <w:t>&lt;/Amend&gt;</w:t>
      </w:r>
    </w:p>
    <w:p w14:paraId="6565FC56"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22</w:t>
      </w:r>
      <w:r w:rsidRPr="009630CC">
        <w:rPr>
          <w:rStyle w:val="HideTWBExt"/>
        </w:rPr>
        <w:t>&lt;/NumAm&gt;</w:t>
      </w:r>
    </w:p>
    <w:p w14:paraId="148E590B"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33FAC0C1" w14:textId="77777777" w:rsidR="00CB3C06" w:rsidRPr="009630CC" w:rsidRDefault="00C166F7" w:rsidP="00CB3C06">
      <w:pPr>
        <w:pStyle w:val="NormalBold"/>
      </w:pPr>
      <w:r w:rsidRPr="009630CC">
        <w:rPr>
          <w:rStyle w:val="HideTWBExt"/>
        </w:rPr>
        <w:t>&lt;Article&gt;</w:t>
      </w:r>
      <w:r w:rsidRPr="009630CC">
        <w:t>21 cikk – 4 bekezdés – 1 albekezdés – e pont</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5CDACC33" w14:textId="77777777" w:rsidTr="00CB3C06">
        <w:trPr>
          <w:trHeight w:val="240"/>
          <w:jc w:val="center"/>
        </w:trPr>
        <w:tc>
          <w:tcPr>
            <w:tcW w:w="9752" w:type="dxa"/>
            <w:gridSpan w:val="2"/>
          </w:tcPr>
          <w:p w14:paraId="35C18A13" w14:textId="77777777" w:rsidR="00CB3C06" w:rsidRPr="009630CC" w:rsidRDefault="00CB3C06"/>
        </w:tc>
      </w:tr>
      <w:tr w:rsidR="001200D1" w:rsidRPr="009630CC" w14:paraId="65461C32" w14:textId="77777777" w:rsidTr="00CB3C06">
        <w:trPr>
          <w:trHeight w:val="240"/>
          <w:jc w:val="center"/>
        </w:trPr>
        <w:tc>
          <w:tcPr>
            <w:tcW w:w="4876" w:type="dxa"/>
            <w:hideMark/>
          </w:tcPr>
          <w:p w14:paraId="50D89D70" w14:textId="77777777" w:rsidR="00CB3C06" w:rsidRPr="009630CC" w:rsidRDefault="00C166F7">
            <w:pPr>
              <w:pStyle w:val="AmColumnHeading"/>
            </w:pPr>
            <w:r w:rsidRPr="009630CC">
              <w:t>A Bizottság által javasolt szöveg</w:t>
            </w:r>
          </w:p>
        </w:tc>
        <w:tc>
          <w:tcPr>
            <w:tcW w:w="4876" w:type="dxa"/>
            <w:hideMark/>
          </w:tcPr>
          <w:p w14:paraId="211CB485" w14:textId="77777777" w:rsidR="00CB3C06" w:rsidRPr="009630CC" w:rsidRDefault="00C166F7">
            <w:pPr>
              <w:pStyle w:val="AmColumnHeading"/>
            </w:pPr>
            <w:r w:rsidRPr="009630CC">
              <w:t>Módosítás</w:t>
            </w:r>
          </w:p>
        </w:tc>
      </w:tr>
      <w:tr w:rsidR="001200D1" w:rsidRPr="009630CC" w14:paraId="29849D32" w14:textId="77777777" w:rsidTr="00CB3C06">
        <w:trPr>
          <w:jc w:val="center"/>
        </w:trPr>
        <w:tc>
          <w:tcPr>
            <w:tcW w:w="4876" w:type="dxa"/>
            <w:hideMark/>
          </w:tcPr>
          <w:p w14:paraId="4DB487C0" w14:textId="77777777" w:rsidR="00CB3C06" w:rsidRPr="009630CC" w:rsidRDefault="00C166F7">
            <w:pPr>
              <w:pStyle w:val="Normal6a"/>
            </w:pPr>
            <w:r w:rsidRPr="009630CC">
              <w:rPr>
                <w:b/>
                <w:i/>
              </w:rPr>
              <w:t>e)</w:t>
            </w:r>
            <w:r w:rsidRPr="009630CC">
              <w:tab/>
            </w:r>
            <w:r w:rsidRPr="009630CC">
              <w:rPr>
                <w:b/>
                <w:i/>
              </w:rPr>
              <w:t>a végleges kiegyenlítés (1) bekezdésben említett időpontja;</w:t>
            </w:r>
          </w:p>
        </w:tc>
        <w:tc>
          <w:tcPr>
            <w:tcW w:w="4876" w:type="dxa"/>
            <w:hideMark/>
          </w:tcPr>
          <w:p w14:paraId="21C8A592" w14:textId="77777777" w:rsidR="00CB3C06" w:rsidRPr="009630CC" w:rsidRDefault="00C166F7">
            <w:pPr>
              <w:pStyle w:val="Normal6a"/>
            </w:pPr>
            <w:r w:rsidRPr="009630CC">
              <w:rPr>
                <w:b/>
                <w:i/>
              </w:rPr>
              <w:t>törölve</w:t>
            </w:r>
          </w:p>
        </w:tc>
      </w:tr>
    </w:tbl>
    <w:p w14:paraId="5F8F41C2"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15DA8AF8" w14:textId="77777777" w:rsidR="00CB3C06" w:rsidRPr="009630CC" w:rsidRDefault="00C166F7" w:rsidP="00CB3C06">
      <w:r w:rsidRPr="009630CC">
        <w:rPr>
          <w:rStyle w:val="HideTWBExt"/>
        </w:rPr>
        <w:t>&lt;/Amend&gt;</w:t>
      </w:r>
    </w:p>
    <w:p w14:paraId="7C11F740"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23</w:t>
      </w:r>
      <w:r w:rsidRPr="009630CC">
        <w:rPr>
          <w:rStyle w:val="HideTWBExt"/>
        </w:rPr>
        <w:t>&lt;/NumAm&gt;</w:t>
      </w:r>
    </w:p>
    <w:p w14:paraId="58474411"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410B16B8" w14:textId="77777777" w:rsidR="00CB3C06" w:rsidRPr="009630CC" w:rsidRDefault="00C166F7" w:rsidP="00CB3C06">
      <w:pPr>
        <w:pStyle w:val="NormalBold"/>
      </w:pPr>
      <w:r w:rsidRPr="009630CC">
        <w:rPr>
          <w:rStyle w:val="HideTWBExt"/>
        </w:rPr>
        <w:t>&lt;Article&gt;</w:t>
      </w:r>
      <w:r w:rsidRPr="009630CC">
        <w:t xml:space="preserve">22 cikk – 2 bekezdés – 1 a </w:t>
      </w:r>
      <w:r w:rsidRPr="009630CC">
        <w:t>albekezdés (új)</w:t>
      </w:r>
      <w:r w:rsidRPr="009630C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22A2BAD4" w14:textId="77777777" w:rsidTr="00265C2C">
        <w:trPr>
          <w:trHeight w:val="240"/>
          <w:jc w:val="center"/>
        </w:trPr>
        <w:tc>
          <w:tcPr>
            <w:tcW w:w="9752" w:type="dxa"/>
            <w:gridSpan w:val="2"/>
          </w:tcPr>
          <w:p w14:paraId="617362D0" w14:textId="77777777" w:rsidR="00CB3C06" w:rsidRPr="009630CC" w:rsidRDefault="00CB3C06"/>
        </w:tc>
      </w:tr>
      <w:tr w:rsidR="001200D1" w:rsidRPr="009630CC" w14:paraId="7CE27AD2" w14:textId="77777777" w:rsidTr="00265C2C">
        <w:trPr>
          <w:trHeight w:val="240"/>
          <w:jc w:val="center"/>
        </w:trPr>
        <w:tc>
          <w:tcPr>
            <w:tcW w:w="4876" w:type="dxa"/>
            <w:hideMark/>
          </w:tcPr>
          <w:p w14:paraId="57E614C1" w14:textId="77777777" w:rsidR="00CB3C06" w:rsidRPr="009630CC" w:rsidRDefault="00C166F7">
            <w:pPr>
              <w:pStyle w:val="AmColumnHeading"/>
            </w:pPr>
            <w:r w:rsidRPr="009630CC">
              <w:t>A Bizottság által javasolt szöveg</w:t>
            </w:r>
          </w:p>
        </w:tc>
        <w:tc>
          <w:tcPr>
            <w:tcW w:w="4876" w:type="dxa"/>
            <w:hideMark/>
          </w:tcPr>
          <w:p w14:paraId="30B723BB" w14:textId="77777777" w:rsidR="00CB3C06" w:rsidRPr="009630CC" w:rsidRDefault="00C166F7">
            <w:pPr>
              <w:pStyle w:val="AmColumnHeading"/>
            </w:pPr>
            <w:r w:rsidRPr="009630CC">
              <w:t>Módosítás</w:t>
            </w:r>
          </w:p>
        </w:tc>
      </w:tr>
      <w:tr w:rsidR="001200D1" w:rsidRPr="009630CC" w14:paraId="0B68E1B6" w14:textId="77777777" w:rsidTr="00265C2C">
        <w:trPr>
          <w:jc w:val="center"/>
        </w:trPr>
        <w:tc>
          <w:tcPr>
            <w:tcW w:w="4876" w:type="dxa"/>
          </w:tcPr>
          <w:p w14:paraId="178ECBD8" w14:textId="77777777" w:rsidR="00CB3C06" w:rsidRPr="009630CC" w:rsidRDefault="00CB3C06">
            <w:pPr>
              <w:pStyle w:val="Normal6a"/>
            </w:pPr>
          </w:p>
        </w:tc>
        <w:tc>
          <w:tcPr>
            <w:tcW w:w="4876" w:type="dxa"/>
            <w:hideMark/>
          </w:tcPr>
          <w:p w14:paraId="5C2ED331" w14:textId="77777777" w:rsidR="00CB3C06" w:rsidRPr="009630CC" w:rsidRDefault="00C166F7">
            <w:pPr>
              <w:pStyle w:val="Normal6a"/>
            </w:pPr>
            <w:r w:rsidRPr="009630CC">
              <w:rPr>
                <w:b/>
                <w:i/>
              </w:rPr>
              <w:t xml:space="preserve">Amennyiben a határozat tárgyát képező résztvevő egy kijelölt rendszer résztvevője, az első albekezdésben említett illetékes </w:t>
            </w:r>
            <w:r w:rsidRPr="009630CC">
              <w:rPr>
                <w:b/>
                <w:i/>
              </w:rPr>
              <w:lastRenderedPageBreak/>
              <w:t xml:space="preserve">hatóság haladéktalanul értesíti a kijelölő </w:t>
            </w:r>
            <w:r w:rsidRPr="009630CC">
              <w:rPr>
                <w:b/>
                <w:i/>
              </w:rPr>
              <w:t>hatóságot, amennyiben az ettől eltérő. A kijelölő hatóság haladéktalanul értesíti a kijelölt rendszer rendszerüzemeltetőjét.</w:t>
            </w:r>
          </w:p>
        </w:tc>
      </w:tr>
    </w:tbl>
    <w:p w14:paraId="51A7AD9A" w14:textId="77777777" w:rsidR="00CB3C06" w:rsidRPr="009630CC" w:rsidRDefault="00C166F7" w:rsidP="00CB3C06">
      <w:pPr>
        <w:pStyle w:val="AmOrLang"/>
      </w:pPr>
      <w:r w:rsidRPr="009630CC">
        <w:lastRenderedPageBreak/>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28BBC669" w14:textId="77777777" w:rsidR="00CB3C06" w:rsidRPr="009630CC" w:rsidRDefault="00C166F7" w:rsidP="00CB3C06">
      <w:r w:rsidRPr="009630CC">
        <w:rPr>
          <w:rStyle w:val="HideTWBExt"/>
        </w:rPr>
        <w:t>&lt;/Amend&gt;</w:t>
      </w:r>
    </w:p>
    <w:p w14:paraId="46B77F57" w14:textId="77777777" w:rsidR="00A62B64" w:rsidRPr="009630CC" w:rsidRDefault="00C166F7" w:rsidP="00A62B64">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24</w:t>
      </w:r>
      <w:r w:rsidRPr="009630CC">
        <w:rPr>
          <w:rStyle w:val="HideTWBExt"/>
        </w:rPr>
        <w:t>&lt;/NumAm&gt;</w:t>
      </w:r>
    </w:p>
    <w:p w14:paraId="089CF43E" w14:textId="77777777" w:rsidR="00A62B64" w:rsidRPr="009630CC" w:rsidRDefault="00C166F7" w:rsidP="00A62B64">
      <w:pPr>
        <w:pStyle w:val="NormalBold12b"/>
      </w:pPr>
      <w:r w:rsidRPr="009630CC">
        <w:rPr>
          <w:rStyle w:val="HideTWBExt"/>
        </w:rPr>
        <w:t>&lt;DocAmend&gt;</w:t>
      </w:r>
      <w:r w:rsidRPr="009630CC">
        <w:t>Rendeletre irányuló javaslat</w:t>
      </w:r>
      <w:r w:rsidRPr="009630CC">
        <w:rPr>
          <w:rStyle w:val="HideTWBExt"/>
        </w:rPr>
        <w:t>&lt;/DocAmend&gt;</w:t>
      </w:r>
    </w:p>
    <w:p w14:paraId="08529484" w14:textId="77777777" w:rsidR="00A62B64" w:rsidRPr="009630CC" w:rsidRDefault="00C166F7" w:rsidP="00A62B64">
      <w:pPr>
        <w:pStyle w:val="NormalBold"/>
      </w:pPr>
      <w:r w:rsidRPr="009630CC">
        <w:rPr>
          <w:rStyle w:val="HideTWBExt"/>
        </w:rPr>
        <w:t>&lt;Article&gt;</w:t>
      </w:r>
      <w:r w:rsidRPr="009630CC">
        <w:t>22 cikk – 2 bekezdés – 1 b albekezdés (új)</w:t>
      </w:r>
      <w:r w:rsidRPr="009630C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34CD4A8E" w14:textId="77777777" w:rsidTr="00265C2C">
        <w:trPr>
          <w:trHeight w:val="240"/>
          <w:jc w:val="center"/>
        </w:trPr>
        <w:tc>
          <w:tcPr>
            <w:tcW w:w="9752" w:type="dxa"/>
            <w:gridSpan w:val="2"/>
          </w:tcPr>
          <w:p w14:paraId="631842F3" w14:textId="77777777" w:rsidR="00A62B64" w:rsidRPr="009630CC" w:rsidRDefault="00A62B64" w:rsidP="002B66D8"/>
        </w:tc>
      </w:tr>
      <w:tr w:rsidR="001200D1" w:rsidRPr="009630CC" w14:paraId="74ECE3D8" w14:textId="77777777" w:rsidTr="00265C2C">
        <w:trPr>
          <w:trHeight w:val="240"/>
          <w:jc w:val="center"/>
        </w:trPr>
        <w:tc>
          <w:tcPr>
            <w:tcW w:w="4876" w:type="dxa"/>
            <w:hideMark/>
          </w:tcPr>
          <w:p w14:paraId="42B2011A" w14:textId="77777777" w:rsidR="00A62B64" w:rsidRPr="009630CC" w:rsidRDefault="00C166F7" w:rsidP="002B66D8">
            <w:pPr>
              <w:pStyle w:val="AmColumnHeading"/>
            </w:pPr>
            <w:r w:rsidRPr="009630CC">
              <w:t>A Bizottság által javasolt szöveg</w:t>
            </w:r>
          </w:p>
        </w:tc>
        <w:tc>
          <w:tcPr>
            <w:tcW w:w="4876" w:type="dxa"/>
            <w:hideMark/>
          </w:tcPr>
          <w:p w14:paraId="41E12247" w14:textId="77777777" w:rsidR="00A62B64" w:rsidRPr="009630CC" w:rsidRDefault="00C166F7" w:rsidP="002B66D8">
            <w:pPr>
              <w:pStyle w:val="AmColumnHeading"/>
            </w:pPr>
            <w:r w:rsidRPr="009630CC">
              <w:t>Módosítás</w:t>
            </w:r>
          </w:p>
        </w:tc>
      </w:tr>
      <w:tr w:rsidR="001200D1" w:rsidRPr="009630CC" w14:paraId="1363F2B0" w14:textId="77777777" w:rsidTr="00265C2C">
        <w:trPr>
          <w:jc w:val="center"/>
        </w:trPr>
        <w:tc>
          <w:tcPr>
            <w:tcW w:w="4876" w:type="dxa"/>
          </w:tcPr>
          <w:p w14:paraId="3EEDBE72" w14:textId="77777777" w:rsidR="00A62B64" w:rsidRPr="009630CC" w:rsidRDefault="00A62B64" w:rsidP="002B66D8">
            <w:pPr>
              <w:pStyle w:val="Normal6a"/>
            </w:pPr>
          </w:p>
        </w:tc>
        <w:tc>
          <w:tcPr>
            <w:tcW w:w="4876" w:type="dxa"/>
            <w:hideMark/>
          </w:tcPr>
          <w:p w14:paraId="41AFE153" w14:textId="77777777" w:rsidR="00A62B64" w:rsidRPr="009630CC" w:rsidRDefault="00C166F7" w:rsidP="002B66D8">
            <w:pPr>
              <w:pStyle w:val="Normal6a"/>
            </w:pPr>
            <w:r w:rsidRPr="009630CC">
              <w:rPr>
                <w:b/>
                <w:i/>
              </w:rPr>
              <w:t xml:space="preserve">Amennyiben a határozat tárgyát képező résztvevő egy nyilvántartásba vett rendszer résztvevője, és abban a tagállamban rendelkezik </w:t>
            </w:r>
            <w:r w:rsidRPr="009630CC">
              <w:rPr>
                <w:b/>
                <w:i/>
              </w:rPr>
              <w:t>székhellyel, amelyben az adott rendszert nyilvántartásba vették, az első albekezdésben említett illetékes hatóság haladéktalanul értesíti a nyilvántartó hatóságot, amennyiben az ettől eltérő. Az adott tagállam nyilvántartó hatósága haladéktalanul értesíti a nyilvántartásba vett rendszer rendszerüzemeltetőjét.</w:t>
            </w:r>
          </w:p>
        </w:tc>
      </w:tr>
    </w:tbl>
    <w:p w14:paraId="7C6212FD" w14:textId="77777777" w:rsidR="00A62B64" w:rsidRPr="009630CC" w:rsidRDefault="00C166F7" w:rsidP="00A62B64">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597F77EF" w14:textId="77777777" w:rsidR="00BB28F1" w:rsidRPr="009630CC" w:rsidRDefault="00C166F7" w:rsidP="00BB28F1">
      <w:r w:rsidRPr="009630CC">
        <w:rPr>
          <w:rStyle w:val="HideTWBExt"/>
        </w:rPr>
        <w:t>&lt;/Amend&gt;</w:t>
      </w:r>
    </w:p>
    <w:p w14:paraId="0A28E7C4" w14:textId="77777777" w:rsidR="00A62B64" w:rsidRPr="009630CC" w:rsidRDefault="00A62B64" w:rsidP="00CB3C06"/>
    <w:p w14:paraId="5E4FF8CF"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25</w:t>
      </w:r>
      <w:r w:rsidRPr="009630CC">
        <w:rPr>
          <w:rStyle w:val="HideTWBExt"/>
        </w:rPr>
        <w:t>&lt;/NumAm&gt;</w:t>
      </w:r>
    </w:p>
    <w:p w14:paraId="3D08F64A"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1BDD4D9A" w14:textId="77777777" w:rsidR="00CB3C06" w:rsidRPr="009630CC" w:rsidRDefault="00C166F7" w:rsidP="00CB3C06">
      <w:pPr>
        <w:pStyle w:val="NormalBold"/>
      </w:pPr>
      <w:r w:rsidRPr="009630CC">
        <w:rPr>
          <w:rStyle w:val="HideTWBExt"/>
        </w:rPr>
        <w:t>&lt;Article&gt;</w:t>
      </w:r>
      <w:r w:rsidRPr="009630CC">
        <w:t>25 cikk – 1 bekezdés – 2 albekezdés</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7C9CBCC4" w14:textId="77777777" w:rsidTr="00CB3C06">
        <w:trPr>
          <w:trHeight w:val="240"/>
          <w:jc w:val="center"/>
        </w:trPr>
        <w:tc>
          <w:tcPr>
            <w:tcW w:w="9752" w:type="dxa"/>
            <w:gridSpan w:val="2"/>
          </w:tcPr>
          <w:p w14:paraId="13F6C2D2" w14:textId="77777777" w:rsidR="00CB3C06" w:rsidRPr="009630CC" w:rsidRDefault="00CB3C06"/>
        </w:tc>
      </w:tr>
      <w:tr w:rsidR="001200D1" w:rsidRPr="009630CC" w14:paraId="6BD0A68C" w14:textId="77777777" w:rsidTr="00CB3C06">
        <w:trPr>
          <w:trHeight w:val="240"/>
          <w:jc w:val="center"/>
        </w:trPr>
        <w:tc>
          <w:tcPr>
            <w:tcW w:w="4876" w:type="dxa"/>
            <w:hideMark/>
          </w:tcPr>
          <w:p w14:paraId="24029A2D" w14:textId="77777777" w:rsidR="00CB3C06" w:rsidRPr="009630CC" w:rsidRDefault="00C166F7">
            <w:pPr>
              <w:pStyle w:val="AmColumnHeading"/>
            </w:pPr>
            <w:r w:rsidRPr="009630CC">
              <w:t xml:space="preserve">A </w:t>
            </w:r>
            <w:r w:rsidRPr="009630CC">
              <w:t>Bizottság által javasolt szöveg</w:t>
            </w:r>
          </w:p>
        </w:tc>
        <w:tc>
          <w:tcPr>
            <w:tcW w:w="4876" w:type="dxa"/>
            <w:hideMark/>
          </w:tcPr>
          <w:p w14:paraId="12E16447" w14:textId="77777777" w:rsidR="00CB3C06" w:rsidRPr="009630CC" w:rsidRDefault="00C166F7">
            <w:pPr>
              <w:pStyle w:val="AmColumnHeading"/>
            </w:pPr>
            <w:r w:rsidRPr="009630CC">
              <w:t>Módosítás</w:t>
            </w:r>
          </w:p>
        </w:tc>
      </w:tr>
      <w:tr w:rsidR="001200D1" w:rsidRPr="009630CC" w14:paraId="0D289F0C" w14:textId="77777777" w:rsidTr="00CB3C06">
        <w:trPr>
          <w:jc w:val="center"/>
        </w:trPr>
        <w:tc>
          <w:tcPr>
            <w:tcW w:w="4876" w:type="dxa"/>
            <w:hideMark/>
          </w:tcPr>
          <w:p w14:paraId="3E922FE3" w14:textId="77777777" w:rsidR="00CB3C06" w:rsidRPr="009630CC" w:rsidRDefault="00C166F7">
            <w:pPr>
              <w:pStyle w:val="Normal6a"/>
            </w:pPr>
            <w:r w:rsidRPr="009630CC">
              <w:t>Az ilyen biztosítékok felhasználhatók e jogok kielégítésére.</w:t>
            </w:r>
          </w:p>
        </w:tc>
        <w:tc>
          <w:tcPr>
            <w:tcW w:w="4876" w:type="dxa"/>
            <w:hideMark/>
          </w:tcPr>
          <w:p w14:paraId="0943E804" w14:textId="77777777" w:rsidR="00CB3C06" w:rsidRPr="009630CC" w:rsidRDefault="00C166F7">
            <w:pPr>
              <w:pStyle w:val="Normal6a"/>
            </w:pPr>
            <w:r w:rsidRPr="009630CC">
              <w:t>Az ilyen biztosítékok felhasználhatók e jogok kielégítésére</w:t>
            </w:r>
            <w:r w:rsidRPr="009630CC">
              <w:rPr>
                <w:b/>
                <w:bCs/>
                <w:i/>
                <w:iCs/>
              </w:rPr>
              <w:t>, többek között a biztosíték megtartása és az értékesítési jog gyakorlása vagy egyéb végrehajtási intézkedések révén, az alkalmazandó joggal összhangban</w:t>
            </w:r>
            <w:r w:rsidRPr="009630CC">
              <w:t>.</w:t>
            </w:r>
          </w:p>
        </w:tc>
      </w:tr>
    </w:tbl>
    <w:p w14:paraId="6A6A4EAC"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0B5908FC" w14:textId="77777777" w:rsidR="00CB3C06" w:rsidRPr="009630CC" w:rsidRDefault="00C166F7" w:rsidP="00CB3C06">
      <w:r w:rsidRPr="009630CC">
        <w:rPr>
          <w:rStyle w:val="HideTWBExt"/>
        </w:rPr>
        <w:t>&lt;/Amend&gt;</w:t>
      </w:r>
    </w:p>
    <w:p w14:paraId="71BA5F9F" w14:textId="77777777" w:rsidR="00CB3C06" w:rsidRPr="009630CC" w:rsidRDefault="00C166F7" w:rsidP="00CB3C06">
      <w:pPr>
        <w:pStyle w:val="AmNumberTabs"/>
      </w:pPr>
      <w:r w:rsidRPr="009630CC">
        <w:rPr>
          <w:rStyle w:val="HideTWBExt"/>
        </w:rPr>
        <w:lastRenderedPageBreak/>
        <w:t>&lt;Amend&gt;</w:t>
      </w:r>
      <w:r w:rsidRPr="009630CC">
        <w:t>Módosítás</w:t>
      </w:r>
      <w:r w:rsidRPr="009630CC">
        <w:tab/>
      </w:r>
      <w:r w:rsidRPr="009630CC">
        <w:tab/>
      </w:r>
      <w:r w:rsidRPr="009630CC">
        <w:rPr>
          <w:rStyle w:val="HideTWBExt"/>
        </w:rPr>
        <w:t>&lt;NumAm&gt;</w:t>
      </w:r>
      <w:r w:rsidRPr="009630CC">
        <w:t>26</w:t>
      </w:r>
      <w:r w:rsidRPr="009630CC">
        <w:rPr>
          <w:rStyle w:val="HideTWBExt"/>
        </w:rPr>
        <w:t>&lt;/NumAm&gt;</w:t>
      </w:r>
    </w:p>
    <w:p w14:paraId="15F339D2"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2EFDE5DC" w14:textId="77777777" w:rsidR="00CB3C06" w:rsidRPr="009630CC" w:rsidRDefault="00C166F7" w:rsidP="00CB3C06">
      <w:pPr>
        <w:pStyle w:val="NormalBold"/>
      </w:pPr>
      <w:r w:rsidRPr="009630CC">
        <w:rPr>
          <w:rStyle w:val="HideTWBExt"/>
        </w:rPr>
        <w:t>&lt;Article&gt;</w:t>
      </w:r>
      <w:r w:rsidRPr="009630CC">
        <w:t>25 cikk – 2 bekezdés – 2 albekezdés</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7B0ADB54" w14:textId="77777777" w:rsidTr="00CB3C06">
        <w:trPr>
          <w:trHeight w:val="240"/>
          <w:jc w:val="center"/>
        </w:trPr>
        <w:tc>
          <w:tcPr>
            <w:tcW w:w="9752" w:type="dxa"/>
            <w:gridSpan w:val="2"/>
          </w:tcPr>
          <w:p w14:paraId="5D680814" w14:textId="77777777" w:rsidR="00CB3C06" w:rsidRPr="009630CC" w:rsidRDefault="00CB3C06"/>
        </w:tc>
      </w:tr>
      <w:tr w:rsidR="001200D1" w:rsidRPr="009630CC" w14:paraId="13D6C019" w14:textId="77777777" w:rsidTr="00CB3C06">
        <w:trPr>
          <w:trHeight w:val="240"/>
          <w:jc w:val="center"/>
        </w:trPr>
        <w:tc>
          <w:tcPr>
            <w:tcW w:w="4876" w:type="dxa"/>
            <w:hideMark/>
          </w:tcPr>
          <w:p w14:paraId="6A8D0D37" w14:textId="77777777" w:rsidR="00CB3C06" w:rsidRPr="009630CC" w:rsidRDefault="00C166F7">
            <w:pPr>
              <w:pStyle w:val="AmColumnHeading"/>
            </w:pPr>
            <w:r w:rsidRPr="009630CC">
              <w:t xml:space="preserve">A </w:t>
            </w:r>
            <w:r w:rsidRPr="009630CC">
              <w:t>Bizottság által javasolt szöveg</w:t>
            </w:r>
          </w:p>
        </w:tc>
        <w:tc>
          <w:tcPr>
            <w:tcW w:w="4876" w:type="dxa"/>
            <w:hideMark/>
          </w:tcPr>
          <w:p w14:paraId="4040DFCE" w14:textId="77777777" w:rsidR="00CB3C06" w:rsidRPr="009630CC" w:rsidRDefault="00C166F7">
            <w:pPr>
              <w:pStyle w:val="AmColumnHeading"/>
            </w:pPr>
            <w:r w:rsidRPr="009630CC">
              <w:t>Módosítás</w:t>
            </w:r>
          </w:p>
        </w:tc>
      </w:tr>
      <w:tr w:rsidR="001200D1" w:rsidRPr="009630CC" w14:paraId="0A2B89F2" w14:textId="77777777" w:rsidTr="00CB3C06">
        <w:trPr>
          <w:jc w:val="center"/>
        </w:trPr>
        <w:tc>
          <w:tcPr>
            <w:tcW w:w="4876" w:type="dxa"/>
            <w:hideMark/>
          </w:tcPr>
          <w:p w14:paraId="309445E4" w14:textId="77777777" w:rsidR="00CB3C06" w:rsidRPr="009630CC" w:rsidRDefault="00C166F7">
            <w:pPr>
              <w:pStyle w:val="Normal6a"/>
            </w:pPr>
            <w:r w:rsidRPr="009630CC">
              <w:t xml:space="preserve">Az első albekezdés alkalmazásában a jogi </w:t>
            </w:r>
            <w:r w:rsidRPr="009630CC">
              <w:rPr>
                <w:b/>
                <w:bCs/>
                <w:i/>
                <w:iCs/>
              </w:rPr>
              <w:t>személynél</w:t>
            </w:r>
            <w:r w:rsidRPr="009630CC">
              <w:t xml:space="preserve"> vezetett nyilvántartás, számla vagy központi letét helye az a tagállam, amelyben </w:t>
            </w:r>
            <w:r w:rsidRPr="009630CC">
              <w:rPr>
                <w:b/>
                <w:bCs/>
                <w:i/>
                <w:iCs/>
              </w:rPr>
              <w:t>a jogi személy létesítő okirat szerinti székhelye</w:t>
            </w:r>
            <w:r w:rsidRPr="009630CC">
              <w:t xml:space="preserve"> található.</w:t>
            </w:r>
          </w:p>
        </w:tc>
        <w:tc>
          <w:tcPr>
            <w:tcW w:w="4876" w:type="dxa"/>
            <w:hideMark/>
          </w:tcPr>
          <w:p w14:paraId="434A0841" w14:textId="77777777" w:rsidR="00CB3C06" w:rsidRPr="009630CC" w:rsidRDefault="00C166F7">
            <w:pPr>
              <w:pStyle w:val="Normal6a"/>
            </w:pPr>
            <w:r w:rsidRPr="009630CC">
              <w:t>Az első albekezdés alkalmazásában a jogi</w:t>
            </w:r>
            <w:r w:rsidRPr="009630CC">
              <w:rPr>
                <w:b/>
                <w:bCs/>
              </w:rPr>
              <w:t xml:space="preserve"> </w:t>
            </w:r>
            <w:r w:rsidRPr="009630CC">
              <w:rPr>
                <w:b/>
                <w:bCs/>
                <w:i/>
                <w:iCs/>
              </w:rPr>
              <w:t>személy valamely tagállambeli fióktelepén vagy irodájában</w:t>
            </w:r>
            <w:r w:rsidRPr="009630CC">
              <w:t xml:space="preserve"> vezetett nyilvántartás, számla vagy központi letét helye az a tagállam, amelyben </w:t>
            </w:r>
            <w:r w:rsidRPr="009630CC">
              <w:rPr>
                <w:b/>
                <w:bCs/>
                <w:i/>
                <w:iCs/>
              </w:rPr>
              <w:t>az adott fióktelep vagy iroda</w:t>
            </w:r>
            <w:r w:rsidRPr="009630CC">
              <w:t xml:space="preserve"> található.</w:t>
            </w:r>
          </w:p>
        </w:tc>
      </w:tr>
    </w:tbl>
    <w:p w14:paraId="4357C4B5"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19222BA6" w14:textId="77777777" w:rsidR="00CB3C06" w:rsidRPr="009630CC" w:rsidRDefault="00C166F7" w:rsidP="00CB3C06">
      <w:r w:rsidRPr="009630CC">
        <w:rPr>
          <w:rStyle w:val="HideTWBExt"/>
        </w:rPr>
        <w:t>&lt;/Amend&gt;</w:t>
      </w:r>
    </w:p>
    <w:p w14:paraId="4EF13541"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27</w:t>
      </w:r>
      <w:r w:rsidRPr="009630CC">
        <w:rPr>
          <w:rStyle w:val="HideTWBExt"/>
        </w:rPr>
        <w:t>&lt;/NumAm&gt;</w:t>
      </w:r>
    </w:p>
    <w:p w14:paraId="1694D010"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65FEBA4C" w14:textId="77777777" w:rsidR="00CB3C06" w:rsidRPr="009630CC" w:rsidRDefault="00C166F7" w:rsidP="00CB3C06">
      <w:pPr>
        <w:pStyle w:val="NormalBold"/>
      </w:pPr>
      <w:r w:rsidRPr="009630CC">
        <w:rPr>
          <w:rStyle w:val="HideTWBExt"/>
        </w:rPr>
        <w:t>&lt;Article&gt;</w:t>
      </w:r>
      <w:r w:rsidRPr="009630CC">
        <w:t>25 cikk – 3 bekezdés</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7668FF27" w14:textId="77777777" w:rsidTr="00CB3C06">
        <w:trPr>
          <w:trHeight w:val="240"/>
          <w:jc w:val="center"/>
        </w:trPr>
        <w:tc>
          <w:tcPr>
            <w:tcW w:w="9752" w:type="dxa"/>
            <w:gridSpan w:val="2"/>
          </w:tcPr>
          <w:p w14:paraId="783DD032" w14:textId="77777777" w:rsidR="00CB3C06" w:rsidRPr="009630CC" w:rsidRDefault="00CB3C06"/>
        </w:tc>
      </w:tr>
      <w:tr w:rsidR="001200D1" w:rsidRPr="009630CC" w14:paraId="5B6D3A25" w14:textId="77777777" w:rsidTr="00CB3C06">
        <w:trPr>
          <w:trHeight w:val="240"/>
          <w:jc w:val="center"/>
        </w:trPr>
        <w:tc>
          <w:tcPr>
            <w:tcW w:w="4876" w:type="dxa"/>
            <w:hideMark/>
          </w:tcPr>
          <w:p w14:paraId="35117813" w14:textId="77777777" w:rsidR="00CB3C06" w:rsidRPr="009630CC" w:rsidRDefault="00C166F7">
            <w:pPr>
              <w:pStyle w:val="AmColumnHeading"/>
            </w:pPr>
            <w:r w:rsidRPr="009630CC">
              <w:t>A Bizottság által javasolt szöveg</w:t>
            </w:r>
          </w:p>
        </w:tc>
        <w:tc>
          <w:tcPr>
            <w:tcW w:w="4876" w:type="dxa"/>
            <w:hideMark/>
          </w:tcPr>
          <w:p w14:paraId="7A3842F2" w14:textId="77777777" w:rsidR="00CB3C06" w:rsidRPr="009630CC" w:rsidRDefault="00C166F7">
            <w:pPr>
              <w:pStyle w:val="AmColumnHeading"/>
            </w:pPr>
            <w:r w:rsidRPr="009630CC">
              <w:t>Módosítás</w:t>
            </w:r>
          </w:p>
        </w:tc>
      </w:tr>
      <w:tr w:rsidR="001200D1" w:rsidRPr="009630CC" w14:paraId="40511B39" w14:textId="77777777" w:rsidTr="00CB3C06">
        <w:trPr>
          <w:jc w:val="center"/>
        </w:trPr>
        <w:tc>
          <w:tcPr>
            <w:tcW w:w="4876" w:type="dxa"/>
            <w:hideMark/>
          </w:tcPr>
          <w:p w14:paraId="085C7D94" w14:textId="77777777" w:rsidR="00CB3C06" w:rsidRPr="009630CC" w:rsidRDefault="00C166F7">
            <w:pPr>
              <w:pStyle w:val="Normal6a"/>
            </w:pPr>
            <w:r w:rsidRPr="009630CC">
              <w:t>(3)</w:t>
            </w:r>
            <w:r w:rsidRPr="009630CC">
              <w:tab/>
              <w:t xml:space="preserve">Amennyiben a (2) bekezdéssel összhangban nem lehet meghatározni a nyilvántartás, számla vagy központi letéti rendszer helyét, a résztvevők, a </w:t>
            </w:r>
            <w:r w:rsidRPr="009630CC">
              <w:t>rendszerüzemeltetők, a tagállam központi bankja vagy az Európai Központi Bank, valamint a nevükben eljáró bármely meghatalmazott, megbízott vagy harmadik személy biztosítékként nyújtott pénzügyi eszközök tekintetében fennálló jogainak meghatározására az (1) bekezdésben említett rendszerre vagy interoperabilitási megállapodásra irányadó jog az irányadó.</w:t>
            </w:r>
          </w:p>
        </w:tc>
        <w:tc>
          <w:tcPr>
            <w:tcW w:w="4876" w:type="dxa"/>
            <w:hideMark/>
          </w:tcPr>
          <w:p w14:paraId="5F4A4BF7" w14:textId="77777777" w:rsidR="00CB3C06" w:rsidRPr="009630CC" w:rsidRDefault="00C166F7">
            <w:pPr>
              <w:pStyle w:val="Normal6a"/>
            </w:pPr>
            <w:r w:rsidRPr="009630CC">
              <w:t>(3)</w:t>
            </w:r>
            <w:r w:rsidRPr="009630CC">
              <w:tab/>
              <w:t>Amennyiben a (2) bekezdéssel összhangban nem lehet meghatározni a nyilvántartás, számla vagy központi letéti rendszer helyét, a résztvevők, a rendszerüzemeltetők, a tagállam központi bankja vagy az Európai Központi Bank, valamint a nevükben eljáró bármely meghatalmazott, megbízott vagy harmadik személy biztosítékként nyújtott pénzügyi eszközök tekintetében fennálló jogainak meghatározására az (1) bekezdésben említett rendszerre vagy interoperabilitási megállapodásra irányadó jog</w:t>
            </w:r>
            <w:r w:rsidRPr="009630CC">
              <w:rPr>
                <w:b/>
                <w:bCs/>
                <w:i/>
                <w:iCs/>
              </w:rPr>
              <w:t>, vagy adott esetben azon me</w:t>
            </w:r>
            <w:r w:rsidRPr="009630CC">
              <w:rPr>
                <w:b/>
                <w:bCs/>
                <w:i/>
                <w:iCs/>
              </w:rPr>
              <w:t xml:space="preserve">gállapodásra irányadó jog </w:t>
            </w:r>
            <w:r w:rsidRPr="009630CC">
              <w:t>az irányadó</w:t>
            </w:r>
            <w:r w:rsidRPr="009630CC">
              <w:rPr>
                <w:b/>
                <w:bCs/>
                <w:i/>
                <w:iCs/>
              </w:rPr>
              <w:t>, amelynek keretében a biztosítékot a központi banknak vagy az Európai Központi Banknak nyújtják</w:t>
            </w:r>
            <w:r w:rsidRPr="009630CC">
              <w:t>.</w:t>
            </w:r>
          </w:p>
        </w:tc>
      </w:tr>
    </w:tbl>
    <w:p w14:paraId="028E210B"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2196537A" w14:textId="77777777" w:rsidR="00CB3C06" w:rsidRPr="009630CC" w:rsidRDefault="00C166F7" w:rsidP="00CB3C06">
      <w:r w:rsidRPr="009630CC">
        <w:rPr>
          <w:rStyle w:val="HideTWBExt"/>
        </w:rPr>
        <w:t>&lt;/Amend&gt;</w:t>
      </w:r>
    </w:p>
    <w:p w14:paraId="1F0D36CE"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28</w:t>
      </w:r>
      <w:r w:rsidRPr="009630CC">
        <w:rPr>
          <w:rStyle w:val="HideTWBExt"/>
        </w:rPr>
        <w:t>&lt;/NumAm&gt;</w:t>
      </w:r>
    </w:p>
    <w:p w14:paraId="58FC5241"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62EC6426" w14:textId="77777777" w:rsidR="00CB3C06" w:rsidRPr="009630CC" w:rsidRDefault="00C166F7" w:rsidP="00CB3C06">
      <w:pPr>
        <w:pStyle w:val="NormalBold"/>
      </w:pPr>
      <w:r w:rsidRPr="009630CC">
        <w:rPr>
          <w:rStyle w:val="HideTWBExt"/>
        </w:rPr>
        <w:lastRenderedPageBreak/>
        <w:t>&lt;Article&gt;</w:t>
      </w:r>
      <w:r w:rsidRPr="009630CC">
        <w:t>28 cikk – 1 bekezdés</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00D29905" w14:textId="77777777" w:rsidTr="00CB3C06">
        <w:trPr>
          <w:trHeight w:val="240"/>
          <w:jc w:val="center"/>
        </w:trPr>
        <w:tc>
          <w:tcPr>
            <w:tcW w:w="9752" w:type="dxa"/>
            <w:gridSpan w:val="2"/>
          </w:tcPr>
          <w:p w14:paraId="21CAEC29" w14:textId="77777777" w:rsidR="00CB3C06" w:rsidRPr="009630CC" w:rsidRDefault="00CB3C06"/>
        </w:tc>
      </w:tr>
      <w:tr w:rsidR="001200D1" w:rsidRPr="009630CC" w14:paraId="68FCD187" w14:textId="77777777" w:rsidTr="00CB3C06">
        <w:trPr>
          <w:trHeight w:val="240"/>
          <w:jc w:val="center"/>
        </w:trPr>
        <w:tc>
          <w:tcPr>
            <w:tcW w:w="4876" w:type="dxa"/>
            <w:hideMark/>
          </w:tcPr>
          <w:p w14:paraId="2A450A2B" w14:textId="77777777" w:rsidR="00CB3C06" w:rsidRPr="009630CC" w:rsidRDefault="00C166F7">
            <w:pPr>
              <w:pStyle w:val="AmColumnHeading"/>
            </w:pPr>
            <w:r w:rsidRPr="009630CC">
              <w:t>A Bizottság által javasolt szöveg</w:t>
            </w:r>
          </w:p>
        </w:tc>
        <w:tc>
          <w:tcPr>
            <w:tcW w:w="4876" w:type="dxa"/>
            <w:hideMark/>
          </w:tcPr>
          <w:p w14:paraId="35A3D3B0" w14:textId="77777777" w:rsidR="00CB3C06" w:rsidRPr="009630CC" w:rsidRDefault="00C166F7">
            <w:pPr>
              <w:pStyle w:val="AmColumnHeading"/>
            </w:pPr>
            <w:r w:rsidRPr="009630CC">
              <w:t>Módosítás</w:t>
            </w:r>
          </w:p>
        </w:tc>
      </w:tr>
      <w:tr w:rsidR="001200D1" w:rsidRPr="009630CC" w14:paraId="74712147" w14:textId="77777777" w:rsidTr="00CB3C06">
        <w:trPr>
          <w:jc w:val="center"/>
        </w:trPr>
        <w:tc>
          <w:tcPr>
            <w:tcW w:w="4876" w:type="dxa"/>
            <w:hideMark/>
          </w:tcPr>
          <w:p w14:paraId="45FF0E3F" w14:textId="77777777" w:rsidR="00CB3C06" w:rsidRPr="009630CC" w:rsidRDefault="00C166F7">
            <w:pPr>
              <w:pStyle w:val="Normal6a"/>
            </w:pPr>
            <w:r w:rsidRPr="009630CC">
              <w:t>(1)</w:t>
            </w:r>
            <w:r w:rsidRPr="009630CC">
              <w:tab/>
              <w:t>A 3. cikktől eltérve, a 98/26/EK irányelv alapján [</w:t>
            </w:r>
            <w:r w:rsidRPr="009630CC">
              <w:rPr>
                <w:b/>
                <w:bCs/>
                <w:i/>
                <w:iCs/>
              </w:rPr>
              <w:t xml:space="preserve">a </w:t>
            </w:r>
            <w:r w:rsidRPr="009630CC">
              <w:rPr>
                <w:b/>
                <w:bCs/>
                <w:i/>
                <w:iCs/>
              </w:rPr>
              <w:t>dátumot a Kiadóhivatal illeszti be:</w:t>
            </w:r>
            <w:r w:rsidRPr="009630CC">
              <w:t xml:space="preserve"> az e rendelet hatálybalépésének dátuma] előtt kijelölt rendszert e rendelet alkalmazásában </w:t>
            </w:r>
            <w:r w:rsidRPr="009630CC">
              <w:rPr>
                <w:b/>
                <w:bCs/>
                <w:i/>
                <w:iCs/>
              </w:rPr>
              <w:t>továbbra is</w:t>
            </w:r>
            <w:r w:rsidRPr="009630CC">
              <w:t xml:space="preserve"> kijelöltnek kell tekinteni mindaddig, amíg az említett cikk alapján újra ki nem jelölik, vagy [</w:t>
            </w:r>
            <w:r w:rsidRPr="009630CC">
              <w:rPr>
                <w:b/>
                <w:bCs/>
                <w:i/>
                <w:iCs/>
              </w:rPr>
              <w:t xml:space="preserve">a dátumot a </w:t>
            </w:r>
            <w:r w:rsidRPr="009630CC">
              <w:rPr>
                <w:b/>
                <w:bCs/>
                <w:i/>
                <w:iCs/>
              </w:rPr>
              <w:t>Kiadóhivatal illeszti be:</w:t>
            </w:r>
            <w:r w:rsidRPr="009630CC">
              <w:t xml:space="preserve"> az e rendelet hatálybalépésének dátumát követő öt év]-ig, attól függően, hogy melyik következik be korábban</w:t>
            </w:r>
            <w:r w:rsidRPr="009630CC">
              <w:rPr>
                <w:b/>
                <w:bCs/>
                <w:i/>
                <w:iCs/>
              </w:rPr>
              <w:t>.</w:t>
            </w:r>
            <w:r w:rsidRPr="009630CC">
              <w:rPr>
                <w:b/>
                <w:i/>
              </w:rPr>
              <w:t xml:space="preserve"> </w:t>
            </w:r>
            <w:r w:rsidRPr="009630CC">
              <w:rPr>
                <w:b/>
                <w:bCs/>
                <w:i/>
                <w:iCs/>
              </w:rPr>
              <w:t>Eközben</w:t>
            </w:r>
            <w:r w:rsidRPr="009630CC">
              <w:t xml:space="preserve"> a rendszer </w:t>
            </w:r>
            <w:r w:rsidRPr="009630CC">
              <w:rPr>
                <w:b/>
                <w:bCs/>
                <w:i/>
                <w:iCs/>
              </w:rPr>
              <w:t>kijelölésére vonatkozó tagállami jog továbbra is alkalmazandó</w:t>
            </w:r>
            <w:r w:rsidRPr="009630CC">
              <w:t>.</w:t>
            </w:r>
          </w:p>
        </w:tc>
        <w:tc>
          <w:tcPr>
            <w:tcW w:w="4876" w:type="dxa"/>
            <w:hideMark/>
          </w:tcPr>
          <w:p w14:paraId="64D2576F" w14:textId="77777777" w:rsidR="00CB3C06" w:rsidRPr="009630CC" w:rsidRDefault="00C166F7">
            <w:pPr>
              <w:pStyle w:val="Normal6a"/>
            </w:pPr>
            <w:r w:rsidRPr="009630CC">
              <w:t>(1)</w:t>
            </w:r>
            <w:r w:rsidRPr="009630CC">
              <w:tab/>
              <w:t>A 3. cikktől eltérve, a 98/26/EK irányelv alapján [az e rendelet hatálybalépésének dátuma] előtt kijelölt rendszert e rendelet alkalmazásában kijelöltnek kell tekinteni</w:t>
            </w:r>
            <w:r w:rsidRPr="009630CC">
              <w:rPr>
                <w:b/>
                <w:bCs/>
                <w:i/>
                <w:iCs/>
              </w:rPr>
              <w:t>:</w:t>
            </w:r>
          </w:p>
        </w:tc>
      </w:tr>
      <w:tr w:rsidR="001200D1" w:rsidRPr="009630CC" w14:paraId="435AAAAA" w14:textId="77777777" w:rsidTr="00CB3C06">
        <w:trPr>
          <w:jc w:val="center"/>
        </w:trPr>
        <w:tc>
          <w:tcPr>
            <w:tcW w:w="4876" w:type="dxa"/>
          </w:tcPr>
          <w:p w14:paraId="33168679" w14:textId="77777777" w:rsidR="00CB3C06" w:rsidRPr="009630CC" w:rsidRDefault="00CB3C06">
            <w:pPr>
              <w:pStyle w:val="Normal6a"/>
            </w:pPr>
          </w:p>
        </w:tc>
        <w:tc>
          <w:tcPr>
            <w:tcW w:w="4876" w:type="dxa"/>
            <w:hideMark/>
          </w:tcPr>
          <w:p w14:paraId="0231962B" w14:textId="77777777" w:rsidR="00CB3C06" w:rsidRPr="009630CC" w:rsidRDefault="00C166F7">
            <w:pPr>
              <w:pStyle w:val="Normal6a"/>
            </w:pPr>
            <w:r w:rsidRPr="009630CC">
              <w:rPr>
                <w:b/>
                <w:i/>
              </w:rPr>
              <w:t>a)</w:t>
            </w:r>
            <w:r w:rsidRPr="009630CC">
              <w:t xml:space="preserve"> mindaddig, amíg </w:t>
            </w:r>
            <w:r w:rsidRPr="009630CC">
              <w:rPr>
                <w:b/>
                <w:bCs/>
                <w:i/>
                <w:iCs/>
              </w:rPr>
              <w:t xml:space="preserve">a rendszert </w:t>
            </w:r>
            <w:r w:rsidRPr="009630CC">
              <w:t xml:space="preserve">az említett cikk alapján újra ki nem jelölik, vagy [az e rendelet </w:t>
            </w:r>
            <w:r w:rsidRPr="009630CC">
              <w:t>hatálybalépésének dátumát követő öt év]-ig, attól függően, hogy melyik következik be korábban</w:t>
            </w:r>
            <w:r w:rsidRPr="009630CC">
              <w:rPr>
                <w:b/>
                <w:bCs/>
                <w:i/>
                <w:iCs/>
              </w:rPr>
              <w:t>, vagy</w:t>
            </w:r>
          </w:p>
        </w:tc>
      </w:tr>
      <w:tr w:rsidR="001200D1" w:rsidRPr="009630CC" w14:paraId="60870FDD" w14:textId="77777777" w:rsidTr="00CB3C06">
        <w:trPr>
          <w:jc w:val="center"/>
        </w:trPr>
        <w:tc>
          <w:tcPr>
            <w:tcW w:w="4876" w:type="dxa"/>
          </w:tcPr>
          <w:p w14:paraId="08521AB3" w14:textId="77777777" w:rsidR="00CB3C06" w:rsidRPr="009630CC" w:rsidRDefault="00CB3C06">
            <w:pPr>
              <w:pStyle w:val="Normal6a"/>
            </w:pPr>
          </w:p>
        </w:tc>
        <w:tc>
          <w:tcPr>
            <w:tcW w:w="4876" w:type="dxa"/>
            <w:hideMark/>
          </w:tcPr>
          <w:p w14:paraId="50D6EE76" w14:textId="77777777" w:rsidR="00CB3C06" w:rsidRPr="009630CC" w:rsidRDefault="00C166F7">
            <w:pPr>
              <w:pStyle w:val="Normal6a"/>
            </w:pPr>
            <w:r w:rsidRPr="009630CC">
              <w:rPr>
                <w:b/>
                <w:i/>
              </w:rPr>
              <w:t xml:space="preserve">b) </w:t>
            </w:r>
            <w:r w:rsidRPr="009630CC">
              <w:rPr>
                <w:b/>
                <w:bCs/>
                <w:i/>
                <w:iCs/>
              </w:rPr>
              <w:t>ha a rendszerüzemeltető [5 évvel e rendelet hatálybalépését követően] előtt kérelmezi</w:t>
            </w:r>
            <w:r w:rsidRPr="009630CC">
              <w:t xml:space="preserve"> a rendszer </w:t>
            </w:r>
            <w:r w:rsidRPr="009630CC">
              <w:rPr>
                <w:b/>
                <w:bCs/>
                <w:i/>
                <w:iCs/>
              </w:rPr>
              <w:t>3. cikk szerinti kijelölését, és a kérelem az említett napon még függőben van mindaddig, amíg a rendszert az említett cikk alapján újra ki nem jelölik, a kérelmet elutasító határozat nem születik, vagy a kérelmet vissza nem vonják</w:t>
            </w:r>
            <w:r w:rsidRPr="009630CC">
              <w:t>.</w:t>
            </w:r>
          </w:p>
        </w:tc>
      </w:tr>
    </w:tbl>
    <w:p w14:paraId="387879D0"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00E5E2F4" w14:textId="77777777" w:rsidR="00CB3C06" w:rsidRPr="009630CC" w:rsidRDefault="00C166F7" w:rsidP="00CB3C06">
      <w:r w:rsidRPr="009630CC">
        <w:rPr>
          <w:rStyle w:val="HideTWBExt"/>
        </w:rPr>
        <w:t>&lt;/Amend&gt;</w:t>
      </w:r>
    </w:p>
    <w:p w14:paraId="0E405B92"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29</w:t>
      </w:r>
      <w:r w:rsidRPr="009630CC">
        <w:rPr>
          <w:rStyle w:val="HideTWBExt"/>
        </w:rPr>
        <w:t>&lt;/NumAm&gt;</w:t>
      </w:r>
    </w:p>
    <w:p w14:paraId="5605BAF8"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34E293A6" w14:textId="77777777" w:rsidR="00CB3C06" w:rsidRPr="009630CC" w:rsidRDefault="00C166F7" w:rsidP="00CB3C06">
      <w:pPr>
        <w:pStyle w:val="NormalBold"/>
      </w:pPr>
      <w:r w:rsidRPr="009630CC">
        <w:rPr>
          <w:rStyle w:val="HideTWBExt"/>
        </w:rPr>
        <w:t>&lt;Article&gt;</w:t>
      </w:r>
      <w:r w:rsidRPr="009630CC">
        <w:t>28 cikk – 2 bekezdés</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095C8ACD" w14:textId="77777777" w:rsidTr="00CB3C06">
        <w:trPr>
          <w:trHeight w:val="240"/>
          <w:jc w:val="center"/>
        </w:trPr>
        <w:tc>
          <w:tcPr>
            <w:tcW w:w="9752" w:type="dxa"/>
            <w:gridSpan w:val="2"/>
          </w:tcPr>
          <w:p w14:paraId="7347177A" w14:textId="77777777" w:rsidR="00CB3C06" w:rsidRPr="009630CC" w:rsidRDefault="00CB3C06"/>
        </w:tc>
      </w:tr>
      <w:tr w:rsidR="001200D1" w:rsidRPr="009630CC" w14:paraId="22162432" w14:textId="77777777" w:rsidTr="00CB3C06">
        <w:trPr>
          <w:trHeight w:val="240"/>
          <w:jc w:val="center"/>
        </w:trPr>
        <w:tc>
          <w:tcPr>
            <w:tcW w:w="4876" w:type="dxa"/>
            <w:hideMark/>
          </w:tcPr>
          <w:p w14:paraId="3E45881B" w14:textId="77777777" w:rsidR="00CB3C06" w:rsidRPr="009630CC" w:rsidRDefault="00C166F7">
            <w:pPr>
              <w:pStyle w:val="AmColumnHeading"/>
            </w:pPr>
            <w:r w:rsidRPr="009630CC">
              <w:t>A Bizottság által javasolt szöveg</w:t>
            </w:r>
          </w:p>
        </w:tc>
        <w:tc>
          <w:tcPr>
            <w:tcW w:w="4876" w:type="dxa"/>
            <w:hideMark/>
          </w:tcPr>
          <w:p w14:paraId="0C833F0A" w14:textId="77777777" w:rsidR="00CB3C06" w:rsidRPr="009630CC" w:rsidRDefault="00C166F7">
            <w:pPr>
              <w:pStyle w:val="AmColumnHeading"/>
            </w:pPr>
            <w:r w:rsidRPr="009630CC">
              <w:t>Módosítás</w:t>
            </w:r>
          </w:p>
        </w:tc>
      </w:tr>
      <w:tr w:rsidR="001200D1" w:rsidRPr="009630CC" w14:paraId="37007045" w14:textId="77777777" w:rsidTr="00CB3C06">
        <w:trPr>
          <w:jc w:val="center"/>
        </w:trPr>
        <w:tc>
          <w:tcPr>
            <w:tcW w:w="4876" w:type="dxa"/>
            <w:hideMark/>
          </w:tcPr>
          <w:p w14:paraId="46776988" w14:textId="77777777" w:rsidR="00CB3C06" w:rsidRPr="009630CC" w:rsidRDefault="00C166F7">
            <w:pPr>
              <w:pStyle w:val="Normal6a"/>
            </w:pPr>
            <w:r w:rsidRPr="009630CC">
              <w:t>(2)</w:t>
            </w:r>
            <w:r w:rsidRPr="009630CC">
              <w:tab/>
              <w:t>A 12. cikktől eltérve, azt a harmadik országbeli rendszert, amelyre egy tagállam [</w:t>
            </w:r>
            <w:r w:rsidRPr="009630CC">
              <w:rPr>
                <w:b/>
                <w:bCs/>
                <w:i/>
                <w:iCs/>
              </w:rPr>
              <w:t xml:space="preserve">a dátumot a </w:t>
            </w:r>
            <w:r w:rsidRPr="009630CC">
              <w:rPr>
                <w:b/>
                <w:bCs/>
                <w:i/>
                <w:iCs/>
              </w:rPr>
              <w:t>Kiadóhivatal illeszti be:</w:t>
            </w:r>
            <w:r w:rsidRPr="009630CC">
              <w:t xml:space="preserve"> az e rendelet hatálybalépésének dátuma] előtt kiterjesztette a 98/26/EK irányelv alapján biztosított védelmet, e </w:t>
            </w:r>
            <w:r w:rsidRPr="009630CC">
              <w:lastRenderedPageBreak/>
              <w:t>rendelet alkalmazásában az adott tagállamban nyilvántartásba vett rendszernek kell tekinteni mindaddig, amíg ugyanabban a tagállamban az említett cikkel összhangban nyilvántartásba nem vették, vagy [</w:t>
            </w:r>
            <w:r w:rsidRPr="009630CC">
              <w:rPr>
                <w:b/>
                <w:bCs/>
                <w:i/>
                <w:iCs/>
              </w:rPr>
              <w:t>a dátumot a Kiadóhivatal illeszti be:</w:t>
            </w:r>
            <w:r w:rsidRPr="009630CC">
              <w:t xml:space="preserve"> az e rendelet </w:t>
            </w:r>
            <w:r w:rsidRPr="009630CC">
              <w:rPr>
                <w:b/>
                <w:bCs/>
                <w:i/>
                <w:iCs/>
              </w:rPr>
              <w:t>hatálybalépésének</w:t>
            </w:r>
            <w:r w:rsidRPr="009630CC">
              <w:t xml:space="preserve"> </w:t>
            </w:r>
            <w:r w:rsidRPr="009630CC">
              <w:rPr>
                <w:b/>
                <w:bCs/>
                <w:i/>
                <w:iCs/>
              </w:rPr>
              <w:t>dátumát</w:t>
            </w:r>
            <w:r w:rsidRPr="009630CC">
              <w:t xml:space="preserve"> követő öt év]-ig, attól függően, hogy melyik következik be korábban.</w:t>
            </w:r>
          </w:p>
        </w:tc>
        <w:tc>
          <w:tcPr>
            <w:tcW w:w="4876" w:type="dxa"/>
            <w:hideMark/>
          </w:tcPr>
          <w:p w14:paraId="6E18584D" w14:textId="77777777" w:rsidR="00CB3C06" w:rsidRPr="009630CC" w:rsidRDefault="00C166F7">
            <w:pPr>
              <w:pStyle w:val="Normal6a"/>
            </w:pPr>
            <w:r w:rsidRPr="009630CC">
              <w:lastRenderedPageBreak/>
              <w:t>(2)</w:t>
            </w:r>
            <w:r w:rsidRPr="009630CC">
              <w:tab/>
              <w:t xml:space="preserve">A 12. cikktől eltérve, azt a harmadik országbeli rendszert, amelyre egy tagállam [az e rendelet hatálybalépésének dátuma] előtt kiterjesztette a 98/26/EK irányelv alapján biztosított </w:t>
            </w:r>
            <w:r w:rsidRPr="009630CC">
              <w:rPr>
                <w:b/>
                <w:bCs/>
                <w:i/>
                <w:iCs/>
              </w:rPr>
              <w:t>egy vagy több</w:t>
            </w:r>
            <w:r w:rsidRPr="009630CC">
              <w:t xml:space="preserve"> védelmet</w:t>
            </w:r>
            <w:r w:rsidRPr="009630CC">
              <w:rPr>
                <w:b/>
                <w:bCs/>
                <w:i/>
                <w:iCs/>
              </w:rPr>
              <w:t xml:space="preserve">, vagy hasonló védelmet </w:t>
            </w:r>
            <w:r w:rsidRPr="009630CC">
              <w:rPr>
                <w:b/>
                <w:bCs/>
                <w:i/>
                <w:iCs/>
              </w:rPr>
              <w:lastRenderedPageBreak/>
              <w:t>alkalmazott</w:t>
            </w:r>
            <w:r w:rsidRPr="009630CC">
              <w:t>, e rendelet alkalmazásában az adott tagállamban nyilvántartásba vett rendszernek kell tekinteni</w:t>
            </w:r>
            <w:r w:rsidRPr="009630CC">
              <w:rPr>
                <w:b/>
                <w:bCs/>
                <w:i/>
                <w:iCs/>
              </w:rPr>
              <w:t>:</w:t>
            </w:r>
          </w:p>
        </w:tc>
      </w:tr>
      <w:tr w:rsidR="001200D1" w:rsidRPr="009630CC" w14:paraId="21BB0E05" w14:textId="77777777" w:rsidTr="00CB3C06">
        <w:trPr>
          <w:jc w:val="center"/>
        </w:trPr>
        <w:tc>
          <w:tcPr>
            <w:tcW w:w="4876" w:type="dxa"/>
          </w:tcPr>
          <w:p w14:paraId="26DFC8EE" w14:textId="77777777" w:rsidR="00CB3C06" w:rsidRPr="009630CC" w:rsidRDefault="00CB3C06">
            <w:pPr>
              <w:pStyle w:val="Normal6a"/>
            </w:pPr>
          </w:p>
        </w:tc>
        <w:tc>
          <w:tcPr>
            <w:tcW w:w="4876" w:type="dxa"/>
            <w:hideMark/>
          </w:tcPr>
          <w:p w14:paraId="722C1F56" w14:textId="77777777" w:rsidR="00CB3C06" w:rsidRPr="009630CC" w:rsidRDefault="00C166F7">
            <w:pPr>
              <w:pStyle w:val="Normal6a"/>
            </w:pPr>
            <w:r w:rsidRPr="009630CC">
              <w:rPr>
                <w:b/>
                <w:i/>
              </w:rPr>
              <w:t>a)</w:t>
            </w:r>
            <w:r w:rsidRPr="009630CC">
              <w:t xml:space="preserve"> mindaddig, amíg </w:t>
            </w:r>
            <w:r w:rsidRPr="009630CC">
              <w:rPr>
                <w:b/>
                <w:bCs/>
                <w:i/>
                <w:iCs/>
              </w:rPr>
              <w:t>a rendszert</w:t>
            </w:r>
            <w:r w:rsidRPr="009630CC">
              <w:t xml:space="preserve"> ugyanabban a tagállamban az említett cikkel összhangban nyilvántartásba nem vették, vagy [az e rendelet </w:t>
            </w:r>
            <w:r w:rsidRPr="009630CC">
              <w:rPr>
                <w:b/>
                <w:bCs/>
                <w:i/>
                <w:iCs/>
              </w:rPr>
              <w:t>hatálybalépését</w:t>
            </w:r>
            <w:r w:rsidRPr="009630CC">
              <w:t xml:space="preserve"> követő öt év]-ig, attól függően, hogy melyik következik be korábban</w:t>
            </w:r>
            <w:r w:rsidRPr="009630CC">
              <w:rPr>
                <w:b/>
                <w:bCs/>
                <w:i/>
                <w:iCs/>
              </w:rPr>
              <w:t>, vagy</w:t>
            </w:r>
          </w:p>
        </w:tc>
      </w:tr>
      <w:tr w:rsidR="001200D1" w:rsidRPr="009630CC" w14:paraId="77EC539D" w14:textId="77777777" w:rsidTr="00CB3C06">
        <w:trPr>
          <w:jc w:val="center"/>
        </w:trPr>
        <w:tc>
          <w:tcPr>
            <w:tcW w:w="4876" w:type="dxa"/>
          </w:tcPr>
          <w:p w14:paraId="20159F53" w14:textId="77777777" w:rsidR="00CB3C06" w:rsidRPr="009630CC" w:rsidRDefault="00CB3C06">
            <w:pPr>
              <w:pStyle w:val="Normal6a"/>
            </w:pPr>
          </w:p>
        </w:tc>
        <w:tc>
          <w:tcPr>
            <w:tcW w:w="4876" w:type="dxa"/>
            <w:hideMark/>
          </w:tcPr>
          <w:p w14:paraId="788DEDE5" w14:textId="77777777" w:rsidR="00CB3C06" w:rsidRPr="009630CC" w:rsidRDefault="00C166F7">
            <w:pPr>
              <w:pStyle w:val="Normal6a"/>
            </w:pPr>
            <w:r w:rsidRPr="009630CC">
              <w:rPr>
                <w:b/>
                <w:i/>
              </w:rPr>
              <w:t xml:space="preserve">b) </w:t>
            </w:r>
            <w:r w:rsidRPr="009630CC">
              <w:rPr>
                <w:b/>
                <w:bCs/>
                <w:i/>
                <w:iCs/>
              </w:rPr>
              <w:t xml:space="preserve">ha a rendszerüzemeltető [5 évvel e rendelet hatálybalépését követően] előtt kérelmezi a rendszer 12. cikk szerinti nyilvántartásba vételét ugyanabban a tagállamban, és a </w:t>
            </w:r>
            <w:r w:rsidRPr="009630CC">
              <w:rPr>
                <w:b/>
                <w:bCs/>
                <w:i/>
                <w:iCs/>
              </w:rPr>
              <w:t>kérelem az említett napon még függőben van mindaddig, amíg a rendszert az említett cikknek megfelelően az adott tagállamban nyilvántartásba nem veszik, a kérelmet elutasító határozat nem születik, vagy a kérelmet vissza nem vonják</w:t>
            </w:r>
            <w:r w:rsidRPr="009630CC">
              <w:t>.</w:t>
            </w:r>
          </w:p>
        </w:tc>
      </w:tr>
    </w:tbl>
    <w:p w14:paraId="40509DC1"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6FC0C85B" w14:textId="77777777" w:rsidR="00CB3C06" w:rsidRPr="009630CC" w:rsidRDefault="00C166F7" w:rsidP="00CB3C06">
      <w:r w:rsidRPr="009630CC">
        <w:rPr>
          <w:rStyle w:val="HideTWBExt"/>
        </w:rPr>
        <w:t>&lt;/Amend&gt;</w:t>
      </w:r>
    </w:p>
    <w:p w14:paraId="51D343B1"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30</w:t>
      </w:r>
      <w:r w:rsidRPr="009630CC">
        <w:rPr>
          <w:rStyle w:val="HideTWBExt"/>
        </w:rPr>
        <w:t>&lt;/NumAm&gt;</w:t>
      </w:r>
    </w:p>
    <w:p w14:paraId="30D8C83A"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07861444" w14:textId="77777777" w:rsidR="00CB3C06" w:rsidRPr="009630CC" w:rsidRDefault="00C166F7" w:rsidP="00CB3C06">
      <w:pPr>
        <w:pStyle w:val="NormalBold"/>
      </w:pPr>
      <w:r w:rsidRPr="009630CC">
        <w:rPr>
          <w:rStyle w:val="HideTWBExt"/>
        </w:rPr>
        <w:t>&lt;Article&gt;</w:t>
      </w:r>
      <w:r w:rsidRPr="009630CC">
        <w:t>28 cikk – 2 a bekezdés (új)</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2C205D89" w14:textId="77777777" w:rsidTr="00CB3C06">
        <w:trPr>
          <w:trHeight w:val="240"/>
          <w:jc w:val="center"/>
        </w:trPr>
        <w:tc>
          <w:tcPr>
            <w:tcW w:w="9752" w:type="dxa"/>
            <w:gridSpan w:val="2"/>
          </w:tcPr>
          <w:p w14:paraId="3DC43B36" w14:textId="77777777" w:rsidR="00CB3C06" w:rsidRPr="009630CC" w:rsidRDefault="00CB3C06"/>
        </w:tc>
      </w:tr>
      <w:tr w:rsidR="001200D1" w:rsidRPr="009630CC" w14:paraId="79F94E20" w14:textId="77777777" w:rsidTr="00CB3C06">
        <w:trPr>
          <w:trHeight w:val="240"/>
          <w:jc w:val="center"/>
        </w:trPr>
        <w:tc>
          <w:tcPr>
            <w:tcW w:w="4876" w:type="dxa"/>
            <w:hideMark/>
          </w:tcPr>
          <w:p w14:paraId="70B11F38" w14:textId="77777777" w:rsidR="00CB3C06" w:rsidRPr="009630CC" w:rsidRDefault="00C166F7">
            <w:pPr>
              <w:pStyle w:val="AmColumnHeading"/>
            </w:pPr>
            <w:r w:rsidRPr="009630CC">
              <w:t>A Bizottság által javasolt szöveg</w:t>
            </w:r>
          </w:p>
        </w:tc>
        <w:tc>
          <w:tcPr>
            <w:tcW w:w="4876" w:type="dxa"/>
            <w:hideMark/>
          </w:tcPr>
          <w:p w14:paraId="56078800" w14:textId="77777777" w:rsidR="00CB3C06" w:rsidRPr="009630CC" w:rsidRDefault="00C166F7">
            <w:pPr>
              <w:pStyle w:val="AmColumnHeading"/>
            </w:pPr>
            <w:r w:rsidRPr="009630CC">
              <w:t>Módosítás</w:t>
            </w:r>
          </w:p>
        </w:tc>
      </w:tr>
      <w:tr w:rsidR="001200D1" w:rsidRPr="009630CC" w14:paraId="68999DDE" w14:textId="77777777" w:rsidTr="00CB3C06">
        <w:trPr>
          <w:jc w:val="center"/>
        </w:trPr>
        <w:tc>
          <w:tcPr>
            <w:tcW w:w="4876" w:type="dxa"/>
          </w:tcPr>
          <w:p w14:paraId="6C371191" w14:textId="77777777" w:rsidR="00CB3C06" w:rsidRPr="009630CC" w:rsidRDefault="00CB3C06">
            <w:pPr>
              <w:pStyle w:val="Normal6a"/>
            </w:pPr>
          </w:p>
        </w:tc>
        <w:tc>
          <w:tcPr>
            <w:tcW w:w="4876" w:type="dxa"/>
            <w:hideMark/>
          </w:tcPr>
          <w:p w14:paraId="17A9CFE7" w14:textId="77777777" w:rsidR="00CB3C06" w:rsidRPr="009630CC" w:rsidRDefault="00C166F7">
            <w:pPr>
              <w:pStyle w:val="Normal6a"/>
            </w:pPr>
            <w:r w:rsidRPr="009630CC">
              <w:rPr>
                <w:b/>
                <w:i/>
              </w:rPr>
              <w:t>(2a)</w:t>
            </w:r>
            <w:r w:rsidRPr="009630CC">
              <w:tab/>
            </w:r>
            <w:r w:rsidRPr="009630CC">
              <w:rPr>
                <w:b/>
                <w:i/>
              </w:rPr>
              <w:t xml:space="preserve">Amennyiben a 98/26/EK irányelv alapján [e </w:t>
            </w:r>
            <w:r w:rsidRPr="009630CC">
              <w:rPr>
                <w:b/>
                <w:i/>
              </w:rPr>
              <w:t>rendelet hatálybalépésének időpontja] előtt kijelölt rendszer rendszerüzemeltetője a rendszer 3. cikk szerinti újrakijelölését kéri, a kijelölő hatóság biztosítja, hogy a folyamat a lehető legegyszerűbb legyen, és hogy a kijelölő hatóság birtokában lévő, a rendszerre vagy rendszerüzemeltetőre vonatkozó valamennyi információt figyelembe vegyék.</w:t>
            </w:r>
          </w:p>
        </w:tc>
      </w:tr>
    </w:tbl>
    <w:p w14:paraId="684A3C64" w14:textId="77777777" w:rsidR="00CB3C06" w:rsidRPr="009630CC" w:rsidRDefault="00C166F7" w:rsidP="00CB3C06">
      <w:pPr>
        <w:pStyle w:val="AmOrLang"/>
      </w:pPr>
      <w:r w:rsidRPr="009630CC">
        <w:lastRenderedPageBreak/>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02FBB401" w14:textId="77777777" w:rsidR="00CB3C06" w:rsidRPr="009630CC" w:rsidRDefault="00C166F7" w:rsidP="00CB3C06">
      <w:r w:rsidRPr="009630CC">
        <w:rPr>
          <w:rStyle w:val="HideTWBExt"/>
        </w:rPr>
        <w:t>&lt;/Amend&gt;</w:t>
      </w:r>
    </w:p>
    <w:p w14:paraId="0D353E84"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31</w:t>
      </w:r>
      <w:r w:rsidRPr="009630CC">
        <w:rPr>
          <w:rStyle w:val="HideTWBExt"/>
        </w:rPr>
        <w:t>&lt;/NumAm&gt;</w:t>
      </w:r>
    </w:p>
    <w:p w14:paraId="4EAC119D"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3A2CA5B1" w14:textId="77777777" w:rsidR="00CB3C06" w:rsidRPr="009630CC" w:rsidRDefault="00C166F7" w:rsidP="00CB3C06">
      <w:pPr>
        <w:pStyle w:val="NormalBold"/>
      </w:pPr>
      <w:r w:rsidRPr="009630CC">
        <w:rPr>
          <w:rStyle w:val="HideTWBExt"/>
        </w:rPr>
        <w:t>&lt;Article&gt;</w:t>
      </w:r>
      <w:r w:rsidRPr="009630CC">
        <w:t>28 cikk – 2 b bekezdés (új)</w:t>
      </w:r>
      <w:r w:rsidRPr="009630C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0F5BF9CC" w14:textId="77777777" w:rsidTr="00CB3C06">
        <w:trPr>
          <w:trHeight w:val="240"/>
          <w:jc w:val="center"/>
        </w:trPr>
        <w:tc>
          <w:tcPr>
            <w:tcW w:w="9752" w:type="dxa"/>
            <w:gridSpan w:val="2"/>
          </w:tcPr>
          <w:p w14:paraId="5DDD56E8" w14:textId="77777777" w:rsidR="00CB3C06" w:rsidRPr="009630CC" w:rsidRDefault="00CB3C06"/>
        </w:tc>
      </w:tr>
      <w:tr w:rsidR="001200D1" w:rsidRPr="009630CC" w14:paraId="6289D080" w14:textId="77777777" w:rsidTr="00CB3C06">
        <w:trPr>
          <w:trHeight w:val="240"/>
          <w:jc w:val="center"/>
        </w:trPr>
        <w:tc>
          <w:tcPr>
            <w:tcW w:w="4876" w:type="dxa"/>
            <w:hideMark/>
          </w:tcPr>
          <w:p w14:paraId="568AAFB8" w14:textId="77777777" w:rsidR="00CB3C06" w:rsidRPr="009630CC" w:rsidRDefault="00C166F7">
            <w:pPr>
              <w:pStyle w:val="AmColumnHeading"/>
            </w:pPr>
            <w:r w:rsidRPr="009630CC">
              <w:t>A Bizottság által javasolt szöveg</w:t>
            </w:r>
          </w:p>
        </w:tc>
        <w:tc>
          <w:tcPr>
            <w:tcW w:w="4876" w:type="dxa"/>
            <w:hideMark/>
          </w:tcPr>
          <w:p w14:paraId="218410EB" w14:textId="77777777" w:rsidR="00CB3C06" w:rsidRPr="009630CC" w:rsidRDefault="00C166F7">
            <w:pPr>
              <w:pStyle w:val="AmColumnHeading"/>
            </w:pPr>
            <w:r w:rsidRPr="009630CC">
              <w:t>Módosítás</w:t>
            </w:r>
          </w:p>
        </w:tc>
      </w:tr>
      <w:tr w:rsidR="001200D1" w:rsidRPr="009630CC" w14:paraId="42D8F470" w14:textId="77777777" w:rsidTr="00CB3C06">
        <w:trPr>
          <w:jc w:val="center"/>
        </w:trPr>
        <w:tc>
          <w:tcPr>
            <w:tcW w:w="4876" w:type="dxa"/>
          </w:tcPr>
          <w:p w14:paraId="5C10A321" w14:textId="77777777" w:rsidR="00CB3C06" w:rsidRPr="009630CC" w:rsidRDefault="00CB3C06">
            <w:pPr>
              <w:pStyle w:val="Normal6a"/>
            </w:pPr>
          </w:p>
        </w:tc>
        <w:tc>
          <w:tcPr>
            <w:tcW w:w="4876" w:type="dxa"/>
            <w:hideMark/>
          </w:tcPr>
          <w:p w14:paraId="054F00A9" w14:textId="77777777" w:rsidR="00CB3C06" w:rsidRPr="009630CC" w:rsidRDefault="00C166F7">
            <w:pPr>
              <w:pStyle w:val="Normal6a"/>
            </w:pPr>
            <w:r w:rsidRPr="009630CC">
              <w:rPr>
                <w:b/>
                <w:i/>
              </w:rPr>
              <w:t>(2b)</w:t>
            </w:r>
            <w:r w:rsidRPr="009630CC">
              <w:tab/>
            </w:r>
            <w:r w:rsidRPr="009630CC">
              <w:rPr>
                <w:b/>
                <w:i/>
              </w:rPr>
              <w:t xml:space="preserve">Amennyiben egy olyan harmadik országbeli rendszer rendszerüzemeltetője, amelyre egy tagállam [e rendelet hatálybalépése] előtt kiterjesztette a 98/26/EK irányelv alapján biztosított egy vagy </w:t>
            </w:r>
            <w:r w:rsidRPr="009630CC">
              <w:rPr>
                <w:b/>
                <w:i/>
              </w:rPr>
              <w:t>több védelmet (vagy hasonló védelmet alkalmazott), a 12. cikkel összhangban kérelmezi a rendszer nyilvántartásba vételét az adott tagállamban, az adott tagállam nyilvántartó hatósága biztosítja, hogy a folyamat a lehető legegyszerűbb legyen, és hogy a rendszerre vagy rendszerüzemeltetőre vonatkozó, a nyilvántartó hatóság birtokában lévő valamennyi információt figyelembe vegyék.</w:t>
            </w:r>
          </w:p>
        </w:tc>
      </w:tr>
    </w:tbl>
    <w:p w14:paraId="18264A80"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1004D3DD" w14:textId="77777777" w:rsidR="00CB3C06" w:rsidRPr="009630CC" w:rsidRDefault="00C166F7" w:rsidP="00CB3C06">
      <w:r w:rsidRPr="009630CC">
        <w:rPr>
          <w:rStyle w:val="HideTWBExt"/>
        </w:rPr>
        <w:t>&lt;/Amend&gt;</w:t>
      </w:r>
    </w:p>
    <w:p w14:paraId="24408414"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32</w:t>
      </w:r>
      <w:r w:rsidRPr="009630CC">
        <w:rPr>
          <w:rStyle w:val="HideTWBExt"/>
        </w:rPr>
        <w:t>&lt;/NumAm&gt;</w:t>
      </w:r>
    </w:p>
    <w:p w14:paraId="5A17AEFB"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59A0CA78" w14:textId="77777777" w:rsidR="00CB3C06" w:rsidRPr="009630CC" w:rsidRDefault="00C166F7" w:rsidP="00CB3C06">
      <w:pPr>
        <w:pStyle w:val="NormalBold"/>
      </w:pPr>
      <w:r w:rsidRPr="009630CC">
        <w:rPr>
          <w:rStyle w:val="HideTWBExt"/>
        </w:rPr>
        <w:t>&lt;Article&gt;</w:t>
      </w:r>
      <w:r w:rsidRPr="009630CC">
        <w:t>31 cikk – 1 bekezdés – 2 a pont (új)</w:t>
      </w:r>
      <w:r w:rsidRPr="009630CC">
        <w:rPr>
          <w:rStyle w:val="HideTWBExt"/>
        </w:rPr>
        <w:t>&lt;/Article&gt;</w:t>
      </w:r>
    </w:p>
    <w:p w14:paraId="08843E08" w14:textId="77777777" w:rsidR="00CB3C06" w:rsidRPr="009630CC" w:rsidRDefault="00C166F7" w:rsidP="00CB3C06">
      <w:r w:rsidRPr="009630CC">
        <w:rPr>
          <w:rStyle w:val="HideTWBExt"/>
        </w:rPr>
        <w:t>&lt;DocAmend2&gt;</w:t>
      </w:r>
      <w:r w:rsidRPr="009630CC">
        <w:t>2002/47/EK irányelv</w:t>
      </w:r>
      <w:r w:rsidRPr="009630CC">
        <w:rPr>
          <w:rStyle w:val="HideTWBExt"/>
        </w:rPr>
        <w:t>&lt;/DocAmend2&gt;</w:t>
      </w:r>
    </w:p>
    <w:p w14:paraId="544C639D" w14:textId="77777777" w:rsidR="00CB3C06" w:rsidRPr="009630CC" w:rsidRDefault="00C166F7" w:rsidP="00CB3C06">
      <w:r w:rsidRPr="009630CC">
        <w:rPr>
          <w:rStyle w:val="HideTWBExt"/>
        </w:rPr>
        <w:t>&lt;Article2&gt;</w:t>
      </w:r>
      <w:r w:rsidRPr="009630CC">
        <w:t>9 cikk – 1 bekezdés – 1 a albekezdés (új)</w:t>
      </w:r>
      <w:r w:rsidRPr="009630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52C99A9C" w14:textId="77777777" w:rsidTr="00CB3C06">
        <w:trPr>
          <w:trHeight w:val="240"/>
          <w:jc w:val="center"/>
        </w:trPr>
        <w:tc>
          <w:tcPr>
            <w:tcW w:w="9752" w:type="dxa"/>
            <w:gridSpan w:val="2"/>
          </w:tcPr>
          <w:p w14:paraId="11966C68" w14:textId="77777777" w:rsidR="00CB3C06" w:rsidRPr="009630CC" w:rsidRDefault="00CB3C06"/>
        </w:tc>
      </w:tr>
      <w:tr w:rsidR="001200D1" w:rsidRPr="009630CC" w14:paraId="7D93AFAD" w14:textId="77777777" w:rsidTr="00CB3C06">
        <w:trPr>
          <w:trHeight w:val="240"/>
          <w:jc w:val="center"/>
        </w:trPr>
        <w:tc>
          <w:tcPr>
            <w:tcW w:w="4876" w:type="dxa"/>
            <w:hideMark/>
          </w:tcPr>
          <w:p w14:paraId="1B3D41CB" w14:textId="77777777" w:rsidR="00CB3C06" w:rsidRPr="009630CC" w:rsidRDefault="00C166F7">
            <w:pPr>
              <w:pStyle w:val="AmColumnHeading"/>
            </w:pPr>
            <w:r w:rsidRPr="009630CC">
              <w:t>A Bizottság által javasolt szöveg</w:t>
            </w:r>
          </w:p>
        </w:tc>
        <w:tc>
          <w:tcPr>
            <w:tcW w:w="4876" w:type="dxa"/>
            <w:hideMark/>
          </w:tcPr>
          <w:p w14:paraId="1811CA89" w14:textId="77777777" w:rsidR="00CB3C06" w:rsidRPr="009630CC" w:rsidRDefault="00C166F7">
            <w:pPr>
              <w:pStyle w:val="AmColumnHeading"/>
            </w:pPr>
            <w:r w:rsidRPr="009630CC">
              <w:t>Módosítás</w:t>
            </w:r>
          </w:p>
        </w:tc>
      </w:tr>
      <w:tr w:rsidR="001200D1" w:rsidRPr="009630CC" w14:paraId="572A97B6" w14:textId="77777777" w:rsidTr="00CB3C06">
        <w:trPr>
          <w:jc w:val="center"/>
        </w:trPr>
        <w:tc>
          <w:tcPr>
            <w:tcW w:w="4876" w:type="dxa"/>
          </w:tcPr>
          <w:p w14:paraId="25C76BBF" w14:textId="77777777" w:rsidR="00CB3C06" w:rsidRPr="009630CC" w:rsidRDefault="00CB3C06">
            <w:pPr>
              <w:pStyle w:val="Normal6a"/>
            </w:pPr>
          </w:p>
        </w:tc>
        <w:tc>
          <w:tcPr>
            <w:tcW w:w="4876" w:type="dxa"/>
            <w:hideMark/>
          </w:tcPr>
          <w:p w14:paraId="6E7D4770" w14:textId="77777777" w:rsidR="00CB3C06" w:rsidRPr="009630CC" w:rsidRDefault="00C166F7">
            <w:pPr>
              <w:pStyle w:val="Normal6a"/>
            </w:pPr>
            <w:r w:rsidRPr="009630CC">
              <w:rPr>
                <w:b/>
                <w:i/>
              </w:rPr>
              <w:t>2a.</w:t>
            </w:r>
            <w:r w:rsidRPr="009630CC">
              <w:tab/>
            </w:r>
            <w:r w:rsidRPr="009630CC">
              <w:rPr>
                <w:b/>
                <w:bCs/>
                <w:i/>
                <w:iCs/>
              </w:rPr>
              <w:t>Az 9. cikk (1) bekezdése a következő albekezdéssel egészül ki:</w:t>
            </w:r>
          </w:p>
        </w:tc>
      </w:tr>
      <w:tr w:rsidR="001200D1" w:rsidRPr="009630CC" w14:paraId="67390D2C" w14:textId="77777777" w:rsidTr="00CB3C06">
        <w:trPr>
          <w:jc w:val="center"/>
        </w:trPr>
        <w:tc>
          <w:tcPr>
            <w:tcW w:w="4876" w:type="dxa"/>
          </w:tcPr>
          <w:p w14:paraId="180AFD0F" w14:textId="77777777" w:rsidR="00CB3C06" w:rsidRPr="009630CC" w:rsidRDefault="00CB3C06">
            <w:pPr>
              <w:pStyle w:val="Normal6a"/>
            </w:pPr>
          </w:p>
        </w:tc>
        <w:tc>
          <w:tcPr>
            <w:tcW w:w="4876" w:type="dxa"/>
            <w:hideMark/>
          </w:tcPr>
          <w:p w14:paraId="789AD70D" w14:textId="77777777" w:rsidR="00CB3C06" w:rsidRPr="009630CC" w:rsidRDefault="00C166F7">
            <w:pPr>
              <w:pStyle w:val="Normal6a"/>
            </w:pPr>
            <w:r w:rsidRPr="009630CC">
              <w:rPr>
                <w:b/>
                <w:i/>
              </w:rPr>
              <w:t>„Az első albekezdés alkalmazásában a jogi személy fióktelepén vagy irodájában vezetett számla helye az az ország, ahol az adott fióktelep vagy iroda található”.</w:t>
            </w:r>
          </w:p>
        </w:tc>
      </w:tr>
    </w:tbl>
    <w:p w14:paraId="12BB5024"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36FE31EC" w14:textId="77777777" w:rsidR="00CB3C06" w:rsidRPr="009630CC" w:rsidRDefault="00C166F7" w:rsidP="00CB3C06">
      <w:r w:rsidRPr="009630CC">
        <w:rPr>
          <w:rStyle w:val="HideTWBExt"/>
        </w:rPr>
        <w:lastRenderedPageBreak/>
        <w:t>&lt;/Amend&gt;</w:t>
      </w:r>
    </w:p>
    <w:p w14:paraId="50CDF117" w14:textId="77777777" w:rsidR="00CB3C06" w:rsidRPr="009630CC" w:rsidRDefault="00C166F7" w:rsidP="00CB3C06">
      <w:pPr>
        <w:pStyle w:val="AmNumberTabs"/>
      </w:pPr>
      <w:r w:rsidRPr="009630CC">
        <w:rPr>
          <w:rStyle w:val="HideTWBExt"/>
        </w:rPr>
        <w:t>&lt;Amend&gt;</w:t>
      </w:r>
      <w:r w:rsidRPr="009630CC">
        <w:t>Módosítás</w:t>
      </w:r>
      <w:r w:rsidRPr="009630CC">
        <w:tab/>
      </w:r>
      <w:r w:rsidRPr="009630CC">
        <w:tab/>
      </w:r>
      <w:r w:rsidRPr="009630CC">
        <w:rPr>
          <w:rStyle w:val="HideTWBExt"/>
        </w:rPr>
        <w:t>&lt;NumAm&gt;</w:t>
      </w:r>
      <w:r w:rsidRPr="009630CC">
        <w:t>33</w:t>
      </w:r>
      <w:r w:rsidRPr="009630CC">
        <w:rPr>
          <w:rStyle w:val="HideTWBExt"/>
        </w:rPr>
        <w:t>&lt;/NumAm&gt;</w:t>
      </w:r>
    </w:p>
    <w:p w14:paraId="07A6EEB4" w14:textId="77777777" w:rsidR="00CB3C06" w:rsidRPr="009630CC" w:rsidRDefault="00C166F7" w:rsidP="00CB3C06">
      <w:pPr>
        <w:pStyle w:val="NormalBold12b"/>
      </w:pPr>
      <w:r w:rsidRPr="009630CC">
        <w:rPr>
          <w:rStyle w:val="HideTWBExt"/>
        </w:rPr>
        <w:t>&lt;DocAmend&gt;</w:t>
      </w:r>
      <w:r w:rsidRPr="009630CC">
        <w:t>Rendeletre irányuló javaslat</w:t>
      </w:r>
      <w:r w:rsidRPr="009630CC">
        <w:rPr>
          <w:rStyle w:val="HideTWBExt"/>
        </w:rPr>
        <w:t>&lt;/DocAmend&gt;</w:t>
      </w:r>
    </w:p>
    <w:p w14:paraId="2A201FB9" w14:textId="77777777" w:rsidR="00CB3C06" w:rsidRPr="009630CC" w:rsidRDefault="00C166F7" w:rsidP="00CB3C06">
      <w:pPr>
        <w:pStyle w:val="NormalBold"/>
      </w:pPr>
      <w:r w:rsidRPr="009630CC">
        <w:rPr>
          <w:rStyle w:val="HideTWBExt"/>
        </w:rPr>
        <w:t>&lt;Article&gt;</w:t>
      </w:r>
      <w:r w:rsidRPr="009630CC">
        <w:t>31 cikk – 1 bekezdés – 2 b pont (új)</w:t>
      </w:r>
      <w:r w:rsidRPr="009630CC">
        <w:rPr>
          <w:rStyle w:val="HideTWBExt"/>
        </w:rPr>
        <w:t>&lt;/Article&gt;</w:t>
      </w:r>
    </w:p>
    <w:p w14:paraId="2D6DB5C1" w14:textId="77777777" w:rsidR="00CB3C06" w:rsidRPr="009630CC" w:rsidRDefault="00C166F7" w:rsidP="00CB3C06">
      <w:r w:rsidRPr="009630CC">
        <w:rPr>
          <w:rStyle w:val="HideTWBExt"/>
        </w:rPr>
        <w:t>&lt;DocAmend2&gt;</w:t>
      </w:r>
      <w:r w:rsidRPr="009630CC">
        <w:t>2002/47/EK irányelv</w:t>
      </w:r>
      <w:r w:rsidRPr="009630CC">
        <w:rPr>
          <w:rStyle w:val="HideTWBExt"/>
        </w:rPr>
        <w:t>&lt;/DocAmend2&gt;</w:t>
      </w:r>
    </w:p>
    <w:p w14:paraId="64E273C5" w14:textId="77777777" w:rsidR="00CB3C06" w:rsidRPr="009630CC" w:rsidRDefault="00C166F7" w:rsidP="00CB3C06">
      <w:r w:rsidRPr="009630CC">
        <w:rPr>
          <w:rStyle w:val="HideTWBExt"/>
        </w:rPr>
        <w:t>&lt;Article2&gt;</w:t>
      </w:r>
      <w:r w:rsidRPr="009630CC">
        <w:t>9 cikk – 2 a bekezdés (új)</w:t>
      </w:r>
      <w:r w:rsidRPr="009630C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00D1" w:rsidRPr="009630CC" w14:paraId="76F4C270" w14:textId="77777777" w:rsidTr="00265C2C">
        <w:trPr>
          <w:trHeight w:val="240"/>
          <w:jc w:val="center"/>
        </w:trPr>
        <w:tc>
          <w:tcPr>
            <w:tcW w:w="9752" w:type="dxa"/>
            <w:gridSpan w:val="2"/>
          </w:tcPr>
          <w:p w14:paraId="5E80316B" w14:textId="77777777" w:rsidR="00CB3C06" w:rsidRPr="009630CC" w:rsidRDefault="00CB3C06"/>
        </w:tc>
      </w:tr>
      <w:tr w:rsidR="001200D1" w:rsidRPr="009630CC" w14:paraId="65C32CD8" w14:textId="77777777" w:rsidTr="00265C2C">
        <w:trPr>
          <w:trHeight w:val="240"/>
          <w:jc w:val="center"/>
        </w:trPr>
        <w:tc>
          <w:tcPr>
            <w:tcW w:w="4876" w:type="dxa"/>
            <w:hideMark/>
          </w:tcPr>
          <w:p w14:paraId="26D44A76" w14:textId="77777777" w:rsidR="00CB3C06" w:rsidRPr="009630CC" w:rsidRDefault="00C166F7">
            <w:pPr>
              <w:pStyle w:val="AmColumnHeading"/>
            </w:pPr>
            <w:r w:rsidRPr="009630CC">
              <w:t xml:space="preserve">A Bizottság által </w:t>
            </w:r>
            <w:r w:rsidRPr="009630CC">
              <w:t>javasolt szöveg</w:t>
            </w:r>
          </w:p>
        </w:tc>
        <w:tc>
          <w:tcPr>
            <w:tcW w:w="4876" w:type="dxa"/>
            <w:hideMark/>
          </w:tcPr>
          <w:p w14:paraId="39394970" w14:textId="77777777" w:rsidR="00CB3C06" w:rsidRPr="009630CC" w:rsidRDefault="00C166F7">
            <w:pPr>
              <w:pStyle w:val="AmColumnHeading"/>
            </w:pPr>
            <w:r w:rsidRPr="009630CC">
              <w:t>Módosítás</w:t>
            </w:r>
          </w:p>
        </w:tc>
      </w:tr>
      <w:tr w:rsidR="001200D1" w:rsidRPr="009630CC" w14:paraId="1C4DB7A3" w14:textId="77777777" w:rsidTr="00265C2C">
        <w:trPr>
          <w:jc w:val="center"/>
        </w:trPr>
        <w:tc>
          <w:tcPr>
            <w:tcW w:w="4876" w:type="dxa"/>
          </w:tcPr>
          <w:p w14:paraId="0B9C4E89" w14:textId="77777777" w:rsidR="00CB3C06" w:rsidRPr="009630CC" w:rsidRDefault="00CB3C06">
            <w:pPr>
              <w:pStyle w:val="Normal6a"/>
            </w:pPr>
          </w:p>
        </w:tc>
        <w:tc>
          <w:tcPr>
            <w:tcW w:w="4876" w:type="dxa"/>
            <w:hideMark/>
          </w:tcPr>
          <w:p w14:paraId="067D9F1C" w14:textId="77777777" w:rsidR="00CB3C06" w:rsidRPr="009630CC" w:rsidRDefault="00C166F7">
            <w:pPr>
              <w:pStyle w:val="Normal6a"/>
            </w:pPr>
            <w:r w:rsidRPr="009630CC">
              <w:rPr>
                <w:b/>
                <w:i/>
              </w:rPr>
              <w:t>2b.</w:t>
            </w:r>
            <w:r w:rsidRPr="009630CC">
              <w:tab/>
            </w:r>
            <w:r w:rsidRPr="009630CC">
              <w:rPr>
                <w:b/>
                <w:i/>
              </w:rPr>
              <w:t>A 9. cikk a következő bekezdéssel egészül ki:</w:t>
            </w:r>
          </w:p>
        </w:tc>
      </w:tr>
      <w:tr w:rsidR="001200D1" w:rsidRPr="009630CC" w14:paraId="6BE3DF78" w14:textId="77777777" w:rsidTr="00265C2C">
        <w:trPr>
          <w:jc w:val="center"/>
        </w:trPr>
        <w:tc>
          <w:tcPr>
            <w:tcW w:w="4876" w:type="dxa"/>
          </w:tcPr>
          <w:p w14:paraId="6C8AA01C" w14:textId="77777777" w:rsidR="00CB3C06" w:rsidRPr="009630CC" w:rsidRDefault="00CB3C06">
            <w:pPr>
              <w:pStyle w:val="Normal6a"/>
            </w:pPr>
          </w:p>
        </w:tc>
        <w:tc>
          <w:tcPr>
            <w:tcW w:w="4876" w:type="dxa"/>
            <w:hideMark/>
          </w:tcPr>
          <w:p w14:paraId="1D2D3F58" w14:textId="77777777" w:rsidR="00CB3C06" w:rsidRPr="009630CC" w:rsidRDefault="00C166F7">
            <w:pPr>
              <w:pStyle w:val="Normal6a"/>
            </w:pPr>
            <w:r w:rsidRPr="009630CC">
              <w:rPr>
                <w:b/>
                <w:i/>
              </w:rPr>
              <w:t>„(2a) Amennyiben az (1) bekezdés alkalmazásában a számla helye nem határozható meg, a számlán megjelenő értékpapírokból álló biztosítékkal kapcsolatban felmerülő, a (2) bekezdésben meghatározott kérdésekre a pénzügyi biztosítékról szóló megállapodásra irányadó jog az irányadó.”</w:t>
            </w:r>
          </w:p>
        </w:tc>
      </w:tr>
    </w:tbl>
    <w:p w14:paraId="2000E9E5" w14:textId="77777777" w:rsidR="00CB3C06" w:rsidRPr="009630CC" w:rsidRDefault="00C166F7" w:rsidP="00CB3C06">
      <w:pPr>
        <w:pStyle w:val="AmOrLang"/>
      </w:pPr>
      <w:r w:rsidRPr="009630CC">
        <w:t xml:space="preserve">Or. </w:t>
      </w:r>
      <w:r w:rsidRPr="009630CC">
        <w:rPr>
          <w:rStyle w:val="HideTWBExt"/>
        </w:rPr>
        <w:t>&lt;Original&gt;</w:t>
      </w:r>
      <w:r w:rsidRPr="009630CC">
        <w:rPr>
          <w:rStyle w:val="HideTWBInt"/>
        </w:rPr>
        <w:t>{EN}</w:t>
      </w:r>
      <w:r w:rsidRPr="009630CC">
        <w:t>en</w:t>
      </w:r>
      <w:r w:rsidRPr="009630CC">
        <w:rPr>
          <w:rStyle w:val="HideTWBExt"/>
        </w:rPr>
        <w:t>&lt;/Original&gt;</w:t>
      </w:r>
    </w:p>
    <w:p w14:paraId="5E19ADDD" w14:textId="77777777" w:rsidR="00F01DA4" w:rsidRPr="009630CC" w:rsidRDefault="00C166F7" w:rsidP="00CB3C06">
      <w:pPr>
        <w:pStyle w:val="AmNumberTabs"/>
        <w:rPr>
          <w:b w:val="0"/>
          <w:bCs/>
        </w:rPr>
      </w:pPr>
      <w:r w:rsidRPr="009630CC">
        <w:rPr>
          <w:rStyle w:val="HideTWBExt"/>
          <w:b w:val="0"/>
        </w:rPr>
        <w:t>&lt;/Amend&gt;</w:t>
      </w:r>
    </w:p>
    <w:p w14:paraId="1A2FCF8E" w14:textId="77777777" w:rsidR="002669B6" w:rsidRPr="009630CC" w:rsidRDefault="00C166F7" w:rsidP="002669B6">
      <w:r w:rsidRPr="009630CC">
        <w:rPr>
          <w:rStyle w:val="HideTWBExt"/>
        </w:rPr>
        <w:t>&lt;/RepeatBlock-Amend&gt;</w:t>
      </w:r>
    </w:p>
    <w:p w14:paraId="373A2D03" w14:textId="77777777" w:rsidR="001E0E79" w:rsidRPr="009630CC" w:rsidRDefault="001E0E79" w:rsidP="002669B6">
      <w:pPr>
        <w:sectPr w:rsidR="001E0E79" w:rsidRPr="009630CC" w:rsidSect="009630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DDDAF4B" w14:textId="77777777" w:rsidR="002669B6" w:rsidRPr="009630CC" w:rsidRDefault="00C166F7" w:rsidP="001E0E79">
      <w:pPr>
        <w:pStyle w:val="PageHeading"/>
      </w:pPr>
      <w:bookmarkStart w:id="3" w:name="_Toc233022219"/>
      <w:r w:rsidRPr="009630CC">
        <w:lastRenderedPageBreak/>
        <w:t>INDOKOLÁS</w:t>
      </w:r>
      <w:bookmarkEnd w:id="3"/>
    </w:p>
    <w:p w14:paraId="4C9ABCF7" w14:textId="77777777" w:rsidR="00461385" w:rsidRPr="009630CC" w:rsidRDefault="00C166F7" w:rsidP="00461385">
      <w:pPr>
        <w:pStyle w:val="isselectedend"/>
        <w:jc w:val="both"/>
      </w:pPr>
      <w:r w:rsidRPr="009630CC">
        <w:t xml:space="preserve">Az előadó üdvözli a Bizottság arra irányuló javaslatát, hogy a 98/26/EK irányelvet a piaci </w:t>
      </w:r>
      <w:r w:rsidRPr="009630CC">
        <w:t>integrációs és felügyeleti csomag részeként egy közvetlenül alkalmazandó, a kiegyenlítés véglegességéről szóló rendelettel váltsák fel.</w:t>
      </w:r>
    </w:p>
    <w:p w14:paraId="67503F12" w14:textId="77777777" w:rsidR="00461385" w:rsidRPr="009630CC" w:rsidRDefault="00C166F7" w:rsidP="00461385">
      <w:pPr>
        <w:pStyle w:val="isselectedend"/>
        <w:jc w:val="both"/>
      </w:pPr>
      <w:r w:rsidRPr="009630CC">
        <w:t>Az előadó úgy véli, hogy a meglévő irányelv közvetlenül alkalmazandó rendelettel való felváltása jelentős lehetőséget jelent a kiegyenlítés véglegességére vonatkozó koherensebb és harmonizáltabb keret Unió-szerte történő létrehozására. A nagyobb fokú harmonizáció várhatóan csökkentené a jogi széttagoltságot, javítaná a jogbiztonságot és támogatná az európai pénzügyi piacok további integrációját.</w:t>
      </w:r>
    </w:p>
    <w:p w14:paraId="0C909299" w14:textId="77777777" w:rsidR="00461385" w:rsidRPr="009630CC" w:rsidRDefault="00C166F7" w:rsidP="00461385">
      <w:pPr>
        <w:pStyle w:val="isselectedend"/>
        <w:jc w:val="both"/>
      </w:pPr>
      <w:r w:rsidRPr="009630CC">
        <w:t>Az előadó emlékeztet arra, hogy a kiegyenlítés véglegességéről szóló irányelv több mint huszonöt éve sikeresen védi a fizetési és értékpapír-kiegyenlítési rendszereket a rendszerszintű zavarokkal szemben. Az e keretet alátámasztó alapelvek – az átutalási megbízások végrehajthatósága, a kiegyenlítés véglegességének védelme és a fizetésképtelenségi eljárásokból eredő továbbterjedési kockázatok mérséklése – továbbra is alapvető fontosságúak a pénzügyi stabilitás szempontjából, és továbbra is a jövőbeli rendele</w:t>
      </w:r>
      <w:r w:rsidRPr="009630CC">
        <w:t>t sarokkövét kell képezniük.</w:t>
      </w:r>
    </w:p>
    <w:p w14:paraId="2154B121" w14:textId="77777777" w:rsidR="00461385" w:rsidRPr="009630CC" w:rsidRDefault="00C166F7" w:rsidP="00461385">
      <w:pPr>
        <w:pStyle w:val="isselectedend"/>
        <w:jc w:val="both"/>
      </w:pPr>
      <w:r w:rsidRPr="009630CC">
        <w:t>Az előadó üdvözli a Bizottság arra irányuló erőfeszítéseit, hogy a technológiai fejlődés fényében korszerűsítse a jogi keretet, belefoglalva a megosztott főkönyvi technológiát (DLT), a tokenizációt és a piaci infrastruktúra újonnan megjelenő formáit. A jövőbeli rendeletnek fel kell karolnia az innovációt, ugyanakkor meg kell őriznie a jogbiztonságot, a működési rezilienciát és a technológiasemlegességet. Az új technológiákat úgy kell befogadni, hogy közben ne vezessenek be szükségtelen jogi vagy működési ko</w:t>
      </w:r>
      <w:r w:rsidRPr="009630CC">
        <w:t>rlátozásokat, amelyek akadályozhatják az innovációt vagy a piaci fejlődést.</w:t>
      </w:r>
    </w:p>
    <w:p w14:paraId="491C05A5" w14:textId="77777777" w:rsidR="00461385" w:rsidRPr="009630CC" w:rsidRDefault="00C166F7" w:rsidP="00461385">
      <w:pPr>
        <w:pStyle w:val="isselectedend"/>
        <w:jc w:val="both"/>
      </w:pPr>
      <w:r w:rsidRPr="009630CC">
        <w:t>Az előadó úgy véli, hogy a jövőbeli keret elsődleges célkitűzésének továbbra is a jogbiztonságnak kell maradnia. Különösen az átutalási megbízásokra, a kiegyenlítés véglegességére, a biztosítékra és a fizetésképtelenséggel kapcsolatos védelemre vonatkozó szabályoknak kell egyértelműnek, kiszámíthatónak és a különböző technológiai és szervezeti modellek közötti hatékony működésre alkalmasnak maradniuk.</w:t>
      </w:r>
    </w:p>
    <w:p w14:paraId="53116FCB" w14:textId="77777777" w:rsidR="00461385" w:rsidRPr="009630CC" w:rsidRDefault="00C166F7" w:rsidP="00461385">
      <w:pPr>
        <w:pStyle w:val="isselectedend"/>
        <w:jc w:val="both"/>
      </w:pPr>
      <w:r w:rsidRPr="009630CC">
        <w:t>Az előadó hangsúlyozza annak fontosságát, hogy a rendelet arányos és működőképes maradjon a piaci szereplők és a pénzügyi piaci infrastruktúrák számára. A szabályozási követelményeknek anélkül kell megerősíteniük a rezilienciát és a jogbiztonságot, hogy szükségtelen átfedéseket, túlzott megfelelési terheket vagy a piaci részvételt gátló akadályokat hoznának létre.</w:t>
      </w:r>
    </w:p>
    <w:p w14:paraId="5EFAAB51" w14:textId="77777777" w:rsidR="00461385" w:rsidRPr="009630CC" w:rsidRDefault="00C166F7" w:rsidP="00461385">
      <w:pPr>
        <w:pStyle w:val="isselectedend"/>
        <w:jc w:val="both"/>
      </w:pPr>
      <w:r w:rsidRPr="009630CC">
        <w:t>Az előadó továbbá úgy véli, hogy a rendeletnek elő kell segítenie az európai pénzügyi piacok és a globális pénzügyi infrastruktúrák közötti folyamatos integrációt. E tekintetben a harmadik országbeli rendszerekre alkalmazandó keretnek meg kell őriznie a védelem magas szintjét, ugyanakkor el kell kerülnie a határokon átnyúló részvétel, az interoperabilitás és a piacra jutás szükségtelen akadályait, feltéve, hogy a megfelelő biztosítékok fennmaradnak.</w:t>
      </w:r>
    </w:p>
    <w:p w14:paraId="518B23D5" w14:textId="77777777" w:rsidR="00461385" w:rsidRPr="009630CC" w:rsidRDefault="00C166F7" w:rsidP="00461385">
      <w:pPr>
        <w:pStyle w:val="isselectedend"/>
        <w:jc w:val="both"/>
      </w:pPr>
      <w:r w:rsidRPr="009630CC">
        <w:t xml:space="preserve">Az előadó üdvözli az olyan rendelkezések beillesztését, amelyek célja annak biztosítása, hogy a kiegyenlítés véglegességének védelme hatékony maradjon a modern piaci környezetben, beleértve a DLT-alapú infrastruktúrákat is. A jogi keretnek biztosítania kell, hogy az </w:t>
      </w:r>
      <w:r w:rsidRPr="009630CC">
        <w:lastRenderedPageBreak/>
        <w:t>egyenértékű tevékenységek az alkalmazott mögöttes technológiától függetlenül egyenértékű védelemben részesüljenek.</w:t>
      </w:r>
    </w:p>
    <w:p w14:paraId="61EA8150" w14:textId="77777777" w:rsidR="00461385" w:rsidRPr="009630CC" w:rsidRDefault="00C166F7" w:rsidP="00461385">
      <w:pPr>
        <w:pStyle w:val="isselectedend"/>
        <w:jc w:val="both"/>
      </w:pPr>
      <w:r w:rsidRPr="009630CC">
        <w:t>Az előadó hangsúlyozza, hogy az elszámoló ügynökök a kereskedés utáni ökoszisztémában fontos szerepet töltenek be. A jövőbeli rendeletnek megfelelő jogbiztonságot kell nyújtania a tekintetben, hogy az interoperábilis rendszerek résztvevőit vagy üzemeltetőit érintő fizetésképtelenségi eljárásokkal járó helyzetekben is képesek legyenek lezárni a kiegyenlítési eljárásokat. A megfelelő biztosítékok hozzájárulhatnak a rendezett kiegyenlítés megőrzéséhez és a rendszerszintű kockázat csökkentéséhez.</w:t>
      </w:r>
    </w:p>
    <w:p w14:paraId="7C6FB938" w14:textId="77777777" w:rsidR="00461385" w:rsidRPr="009630CC" w:rsidRDefault="00C166F7" w:rsidP="00461385">
      <w:pPr>
        <w:pStyle w:val="isselectedend"/>
        <w:jc w:val="both"/>
      </w:pPr>
      <w:r w:rsidRPr="009630CC">
        <w:t>Az előadó úgy véli továbbá, hogy a biztosítéki megállapodások tekintetében nagyobb jogi egyértelműséget kell biztosítani. A biztosítékok védelme és végrehajthatósága a múltban a kiegyenlítés véglegességére vonatkozó uniós keret egyik alapvető pillérét képezte, és továbbra is szilárd és kiszámítható jogi védelemben kell részesülnie, többek között a határokon átnyúló és a fizetésképtelenséggel kapcsolatos helyzetekben is.</w:t>
      </w:r>
    </w:p>
    <w:p w14:paraId="65218D68" w14:textId="77777777" w:rsidR="00461385" w:rsidRPr="009630CC" w:rsidRDefault="00C166F7" w:rsidP="00461385">
      <w:pPr>
        <w:pStyle w:val="isselectedend"/>
        <w:jc w:val="both"/>
      </w:pPr>
      <w:r w:rsidRPr="009630CC">
        <w:t>Az előadó megjegyzi, hogy az új keret végrehajtása jelentős működési kiigazításokat tehet szükségessé a pénzügyi intézmények, a piaci infrastruktúrák és más piaci szereplők részéről. Az új rendszerre való átállást ezért körültekintően kell irányítani, biztosítva a meglévő rendszerek védelmének folytonosságát, és elkerülve az átmeneti időszak alatti nem szándékolt, hirtelen és aránytalan hatásokat.</w:t>
      </w:r>
    </w:p>
    <w:p w14:paraId="533AB68E" w14:textId="77777777" w:rsidR="00461385" w:rsidRPr="009630CC" w:rsidRDefault="00C166F7" w:rsidP="00461385">
      <w:pPr>
        <w:pStyle w:val="isselectedend"/>
        <w:jc w:val="both"/>
      </w:pPr>
      <w:r w:rsidRPr="009630CC">
        <w:t>Különös figyelmet kell fordítani a kiegyenlítés véglegességéről szóló jövőbeli rendelet és más jelentős piaci kezdeményezések közötti kölcsönhatásra, beleértve a T+1 elszámolási ciklusra való átállást az Unióban és a jövőbeli fejleményeket. A szabályozás végrehajtásának támogatnia kell a piaci felkészültséget és a működési biztonságot, ugyanakkor el kell kerülnie a szükségtelen zavarokat.</w:t>
      </w:r>
    </w:p>
    <w:p w14:paraId="0E7A5562" w14:textId="77777777" w:rsidR="00461385" w:rsidRPr="009630CC" w:rsidRDefault="00C166F7" w:rsidP="00461385">
      <w:pPr>
        <w:pStyle w:val="isselectedend"/>
        <w:jc w:val="both"/>
      </w:pPr>
      <w:r w:rsidRPr="009630CC">
        <w:t>Az előadó úgy véli, hogy az átmeneti rendelkezéseknek biztosítaniuk kell, hogy a kiegyenlítés véglegességére vonatkozó védelemben már részesülő rendszerek továbbra is élvezzék ezeket az oltalmakat a kijelölési vagy nyilvántartásba vételi kérelmek elbírálása során. A meglévő rendszerek nem veszíthetik el jogvédelmüket pusztán adminisztratív késedelmek vagy a szabályozás végrehajtásának időzítése miatt.</w:t>
      </w:r>
    </w:p>
    <w:p w14:paraId="062A4462" w14:textId="77777777" w:rsidR="00461385" w:rsidRPr="009630CC" w:rsidRDefault="00C166F7" w:rsidP="00461385">
      <w:pPr>
        <w:pStyle w:val="isselectedend"/>
        <w:jc w:val="both"/>
      </w:pPr>
      <w:r w:rsidRPr="009630CC">
        <w:t>Az előadó hangsúlyozza, hogy a jogalkotási folyamat során végzett további munkának különösen a következőkre kell összpontosítania:</w:t>
      </w:r>
    </w:p>
    <w:p w14:paraId="1E8E046C" w14:textId="77777777" w:rsidR="00461385" w:rsidRPr="009630CC" w:rsidRDefault="00C166F7" w:rsidP="000A0865">
      <w:pPr>
        <w:pStyle w:val="isselectedend"/>
        <w:ind w:left="720" w:hanging="360"/>
      </w:pPr>
      <w:r w:rsidRPr="009630CC">
        <w:rPr>
          <w:rFonts w:ascii="Symbol" w:hAnsi="Symbol"/>
        </w:rPr>
        <w:sym w:font="Symbol" w:char="F0B7"/>
      </w:r>
      <w:r w:rsidRPr="009630CC">
        <w:rPr>
          <w:rFonts w:ascii="Symbol" w:hAnsi="Symbol"/>
        </w:rPr>
        <w:tab/>
      </w:r>
      <w:r w:rsidRPr="009630CC">
        <w:t>a jogbiztonság és a kiegyenlítés véglegességére vonatkozó védelem hatékonyságának megőrzése;</w:t>
      </w:r>
    </w:p>
    <w:p w14:paraId="494C6C24" w14:textId="77777777" w:rsidR="00461385" w:rsidRPr="009630CC" w:rsidRDefault="00C166F7" w:rsidP="000A0865">
      <w:pPr>
        <w:pStyle w:val="isselectedend"/>
        <w:ind w:left="720" w:hanging="360"/>
      </w:pPr>
      <w:r w:rsidRPr="009630CC">
        <w:rPr>
          <w:rFonts w:ascii="Symbol" w:hAnsi="Symbol"/>
        </w:rPr>
        <w:sym w:font="Symbol" w:char="F0B7"/>
      </w:r>
      <w:r w:rsidRPr="009630CC">
        <w:rPr>
          <w:rFonts w:ascii="Symbol" w:hAnsi="Symbol"/>
        </w:rPr>
        <w:tab/>
      </w:r>
      <w:r w:rsidRPr="009630CC">
        <w:t>a technológiasemlegesség biztosítása és az innovatív piaci infrastruktúrák befogadása;</w:t>
      </w:r>
    </w:p>
    <w:p w14:paraId="13DD70CE" w14:textId="77777777" w:rsidR="00461385" w:rsidRPr="009630CC" w:rsidRDefault="00C166F7" w:rsidP="000A0865">
      <w:pPr>
        <w:pStyle w:val="isselectedend"/>
        <w:ind w:left="720" w:hanging="360"/>
      </w:pPr>
      <w:r w:rsidRPr="009630CC">
        <w:rPr>
          <w:rFonts w:ascii="Symbol" w:hAnsi="Symbol"/>
        </w:rPr>
        <w:sym w:font="Symbol" w:char="F0B7"/>
      </w:r>
      <w:r w:rsidRPr="009630CC">
        <w:rPr>
          <w:rFonts w:ascii="Symbol" w:hAnsi="Symbol"/>
        </w:rPr>
        <w:tab/>
      </w:r>
      <w:r w:rsidRPr="009630CC">
        <w:t>az elszámoló ügynökök védelmének megerősítése fizetésképtelenségi helyzetekben;</w:t>
      </w:r>
    </w:p>
    <w:p w14:paraId="313D4C81" w14:textId="77777777" w:rsidR="00461385" w:rsidRPr="009630CC" w:rsidRDefault="00C166F7" w:rsidP="000A0865">
      <w:pPr>
        <w:pStyle w:val="isselectedend"/>
        <w:ind w:left="720" w:hanging="360"/>
      </w:pPr>
      <w:r w:rsidRPr="009630CC">
        <w:rPr>
          <w:rFonts w:ascii="Symbol" w:hAnsi="Symbol"/>
        </w:rPr>
        <w:sym w:font="Symbol" w:char="F0B7"/>
      </w:r>
      <w:r w:rsidRPr="009630CC">
        <w:rPr>
          <w:rFonts w:ascii="Symbol" w:hAnsi="Symbol"/>
        </w:rPr>
        <w:tab/>
      </w:r>
      <w:r w:rsidRPr="009630CC">
        <w:t>a biztosítékokra és a kollíziós szabályokra vonatkozó jogi egyértelműség javítása;</w:t>
      </w:r>
    </w:p>
    <w:p w14:paraId="17ACB726" w14:textId="77777777" w:rsidR="00461385" w:rsidRPr="009630CC" w:rsidRDefault="00C166F7" w:rsidP="000A0865">
      <w:pPr>
        <w:pStyle w:val="isselectedend"/>
        <w:ind w:left="720" w:hanging="360"/>
      </w:pPr>
      <w:r w:rsidRPr="009630CC">
        <w:rPr>
          <w:rFonts w:ascii="Symbol" w:hAnsi="Symbol"/>
        </w:rPr>
        <w:sym w:font="Symbol" w:char="F0B7"/>
      </w:r>
      <w:r w:rsidRPr="009630CC">
        <w:rPr>
          <w:rFonts w:ascii="Symbol" w:hAnsi="Symbol"/>
        </w:rPr>
        <w:tab/>
      </w:r>
      <w:r w:rsidRPr="009630CC">
        <w:t>a pénzügyi piaci infrastruktúrákra vonatkozó arányos és működőképes követelmények fenntartása;</w:t>
      </w:r>
    </w:p>
    <w:p w14:paraId="57FAEED1" w14:textId="77777777" w:rsidR="00461385" w:rsidRPr="009630CC" w:rsidRDefault="00C166F7" w:rsidP="000A0865">
      <w:pPr>
        <w:pStyle w:val="isselectedend"/>
        <w:ind w:left="720" w:hanging="360"/>
      </w:pPr>
      <w:r w:rsidRPr="009630CC">
        <w:rPr>
          <w:rFonts w:ascii="Symbol" w:hAnsi="Symbol"/>
        </w:rPr>
        <w:lastRenderedPageBreak/>
        <w:sym w:font="Symbol" w:char="F0B7"/>
      </w:r>
      <w:r w:rsidRPr="009630CC">
        <w:rPr>
          <w:rFonts w:ascii="Symbol" w:hAnsi="Symbol"/>
        </w:rPr>
        <w:tab/>
      </w:r>
      <w:r w:rsidRPr="009630CC">
        <w:t>a védelem folyamatosságának biztosítása megfelelő átmeneti intézkedések révén;</w:t>
      </w:r>
    </w:p>
    <w:p w14:paraId="50A8A2BD" w14:textId="77777777" w:rsidR="00461385" w:rsidRPr="009630CC" w:rsidRDefault="00C166F7" w:rsidP="000A0865">
      <w:pPr>
        <w:pStyle w:val="isselectedend"/>
        <w:ind w:left="720" w:hanging="360"/>
      </w:pPr>
      <w:r w:rsidRPr="009630CC">
        <w:rPr>
          <w:rFonts w:ascii="Symbol" w:hAnsi="Symbol"/>
        </w:rPr>
        <w:sym w:font="Symbol" w:char="F0B7"/>
      </w:r>
      <w:r w:rsidRPr="009630CC">
        <w:rPr>
          <w:rFonts w:ascii="Symbol" w:hAnsi="Symbol"/>
        </w:rPr>
        <w:tab/>
      </w:r>
      <w:r w:rsidRPr="009630CC">
        <w:t>a piaci integráció és a hatékony, határokon átnyúló részvétel támogatása, többek között a harmadik országbeli rendszerekkel kapcsolatban.</w:t>
      </w:r>
    </w:p>
    <w:p w14:paraId="70780C31" w14:textId="77777777" w:rsidR="00461385" w:rsidRPr="009630CC" w:rsidRDefault="00C166F7" w:rsidP="00461385">
      <w:pPr>
        <w:pStyle w:val="isselectedend"/>
        <w:jc w:val="both"/>
      </w:pPr>
      <w:r w:rsidRPr="009630CC">
        <w:t>Az előadó úgy véli, hogy a kiegyenlítés véglegességére vonatkozó korszerűsített és harmonizált keret jelentősen hozzájárulhat az európai pénzügyi piacok integrációjához, hatékonyságához és versenyképességéhez, miközben megőrzi az uniós keretet több mint két évtizede jellemző magas szintű jogbiztonságot és rendszerszintű kockázatcsökkentést.</w:t>
      </w:r>
    </w:p>
    <w:p w14:paraId="4878A458" w14:textId="77777777" w:rsidR="001E0E79" w:rsidRPr="009630CC" w:rsidRDefault="00C166F7" w:rsidP="00461385">
      <w:r w:rsidRPr="009630CC">
        <w:t>Ennek szellemében az előadó készen áll arra, hogy konstruktívan együttműködjön más képviselőkkel és képviselőcsoportokkal, majd később a Tanáccsal és a Bizottsággal a kiegyenlítés véglegességéről szóló rendelet kidolgozása érdekében, amely megerősíti a jogbiztonságot, támogatja az innovációt, megkönnyíti a piaci integrációt, és fokozza az európai pénzügyi piacok rezilienciáját és versenyképességét.</w:t>
      </w:r>
    </w:p>
    <w:sectPr w:rsidR="001E0E79" w:rsidRPr="009630CC" w:rsidSect="001E0E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58F27" w14:textId="77777777" w:rsidR="00C166F7" w:rsidRPr="009630CC" w:rsidRDefault="00C166F7">
      <w:r w:rsidRPr="009630CC">
        <w:separator/>
      </w:r>
    </w:p>
  </w:endnote>
  <w:endnote w:type="continuationSeparator" w:id="0">
    <w:p w14:paraId="076600EB" w14:textId="77777777" w:rsidR="00C166F7" w:rsidRPr="009630CC" w:rsidRDefault="00C166F7">
      <w:r w:rsidRPr="009630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782E" w14:textId="77777777" w:rsidR="009630CC" w:rsidRPr="009630CC" w:rsidRDefault="009630CC" w:rsidP="009630CC">
    <w:pPr>
      <w:pStyle w:val="EPFooter"/>
    </w:pPr>
    <w:r w:rsidRPr="009630CC">
      <w:t>PE</w:t>
    </w:r>
    <w:r w:rsidRPr="009630CC">
      <w:rPr>
        <w:rStyle w:val="HideTWBExt"/>
      </w:rPr>
      <w:t>&lt;NoPE&gt;</w:t>
    </w:r>
    <w:r w:rsidRPr="009630CC">
      <w:t>789.875</w:t>
    </w:r>
    <w:r w:rsidRPr="009630CC">
      <w:rPr>
        <w:rStyle w:val="HideTWBExt"/>
      </w:rPr>
      <w:t>&lt;/NoPE&gt;&lt;Version&gt;</w:t>
    </w:r>
    <w:r w:rsidRPr="009630CC">
      <w:t>v01-00</w:t>
    </w:r>
    <w:r w:rsidRPr="009630CC">
      <w:rPr>
        <w:rStyle w:val="HideTWBExt"/>
      </w:rPr>
      <w:t>&lt;/Version&gt;</w:t>
    </w:r>
    <w:r w:rsidRPr="009630CC">
      <w:tab/>
    </w:r>
    <w:r w:rsidRPr="009630CC">
      <w:fldChar w:fldCharType="begin"/>
    </w:r>
    <w:r w:rsidRPr="009630CC">
      <w:instrText xml:space="preserve"> PAGE  \* MERGEFORMAT </w:instrText>
    </w:r>
    <w:r w:rsidRPr="009630CC">
      <w:fldChar w:fldCharType="separate"/>
    </w:r>
    <w:r w:rsidRPr="009630CC">
      <w:rPr>
        <w:noProof/>
      </w:rPr>
      <w:t>4</w:t>
    </w:r>
    <w:r w:rsidRPr="009630CC">
      <w:fldChar w:fldCharType="end"/>
    </w:r>
    <w:r w:rsidRPr="009630CC">
      <w:t>/</w:t>
    </w:r>
    <w:fldSimple w:instr=" NUMPAGES  \* MERGEFORMAT ">
      <w:r w:rsidRPr="009630CC">
        <w:rPr>
          <w:noProof/>
        </w:rPr>
        <w:t>1</w:t>
      </w:r>
    </w:fldSimple>
    <w:r w:rsidRPr="009630CC">
      <w:tab/>
    </w:r>
    <w:r w:rsidRPr="009630CC">
      <w:rPr>
        <w:rStyle w:val="HideTWBExt"/>
      </w:rPr>
      <w:t>&lt;PathFdR&gt;</w:t>
    </w:r>
    <w:r w:rsidRPr="009630CC">
      <w:t>PR\1345279HU.docx</w:t>
    </w:r>
    <w:r w:rsidRPr="009630CC">
      <w:rPr>
        <w:rStyle w:val="HideTWBExt"/>
      </w:rPr>
      <w:t>&lt;/PathFdR&gt;</w:t>
    </w:r>
  </w:p>
  <w:p w14:paraId="32A3C40A" w14:textId="52A2A819" w:rsidR="00FB52FE" w:rsidRPr="009630CC" w:rsidRDefault="009630CC" w:rsidP="009630CC">
    <w:pPr>
      <w:pStyle w:val="EPFooter2"/>
    </w:pPr>
    <w:r w:rsidRPr="009630CC">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ADAB7" w14:textId="77777777" w:rsidR="009630CC" w:rsidRPr="009630CC" w:rsidRDefault="009630CC" w:rsidP="009630CC">
    <w:pPr>
      <w:pStyle w:val="EPFooter"/>
    </w:pPr>
    <w:r w:rsidRPr="009630CC">
      <w:rPr>
        <w:rStyle w:val="HideTWBExt"/>
      </w:rPr>
      <w:t>&lt;PathFdR&gt;</w:t>
    </w:r>
    <w:r w:rsidRPr="009630CC">
      <w:t>PR\1345279HU.docx</w:t>
    </w:r>
    <w:r w:rsidRPr="009630CC">
      <w:rPr>
        <w:rStyle w:val="HideTWBExt"/>
      </w:rPr>
      <w:t>&lt;/PathFdR&gt;</w:t>
    </w:r>
    <w:r w:rsidRPr="009630CC">
      <w:tab/>
    </w:r>
    <w:r w:rsidRPr="009630CC">
      <w:fldChar w:fldCharType="begin"/>
    </w:r>
    <w:r w:rsidRPr="009630CC">
      <w:instrText xml:space="preserve"> PAGE  \* MERGEFORMAT </w:instrText>
    </w:r>
    <w:r w:rsidRPr="009630CC">
      <w:fldChar w:fldCharType="separate"/>
    </w:r>
    <w:r w:rsidRPr="009630CC">
      <w:rPr>
        <w:noProof/>
      </w:rPr>
      <w:t>4</w:t>
    </w:r>
    <w:r w:rsidRPr="009630CC">
      <w:fldChar w:fldCharType="end"/>
    </w:r>
    <w:r w:rsidRPr="009630CC">
      <w:t>/</w:t>
    </w:r>
    <w:fldSimple w:instr=" NUMPAGES  \* MERGEFORMAT ">
      <w:r w:rsidRPr="009630CC">
        <w:rPr>
          <w:noProof/>
        </w:rPr>
        <w:t>1</w:t>
      </w:r>
    </w:fldSimple>
    <w:r w:rsidRPr="009630CC">
      <w:tab/>
      <w:t>PE</w:t>
    </w:r>
    <w:r w:rsidRPr="009630CC">
      <w:rPr>
        <w:rStyle w:val="HideTWBExt"/>
      </w:rPr>
      <w:t>&lt;NoPE&gt;</w:t>
    </w:r>
    <w:r w:rsidRPr="009630CC">
      <w:t>789.875</w:t>
    </w:r>
    <w:r w:rsidRPr="009630CC">
      <w:rPr>
        <w:rStyle w:val="HideTWBExt"/>
      </w:rPr>
      <w:t>&lt;/NoPE&gt;&lt;Version&gt;</w:t>
    </w:r>
    <w:r w:rsidRPr="009630CC">
      <w:t>v01-00</w:t>
    </w:r>
    <w:r w:rsidRPr="009630CC">
      <w:rPr>
        <w:rStyle w:val="HideTWBExt"/>
      </w:rPr>
      <w:t>&lt;/Version&gt;</w:t>
    </w:r>
  </w:p>
  <w:p w14:paraId="38FA462D" w14:textId="46126B95" w:rsidR="00FB52FE" w:rsidRPr="009630CC" w:rsidRDefault="009630CC" w:rsidP="009630CC">
    <w:pPr>
      <w:pStyle w:val="EPFooter2"/>
    </w:pPr>
    <w:r w:rsidRPr="009630CC">
      <w:tab/>
    </w:r>
    <w:r w:rsidRPr="009630CC">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B6AC" w14:textId="77777777" w:rsidR="009630CC" w:rsidRPr="009630CC" w:rsidRDefault="009630CC" w:rsidP="009630CC">
    <w:pPr>
      <w:pStyle w:val="EPFooter"/>
    </w:pPr>
    <w:r w:rsidRPr="009630CC">
      <w:rPr>
        <w:rStyle w:val="HideTWBExt"/>
      </w:rPr>
      <w:t>&lt;PathFdR&gt;</w:t>
    </w:r>
    <w:r w:rsidRPr="009630CC">
      <w:t>PR\1345279HU.docx</w:t>
    </w:r>
    <w:r w:rsidRPr="009630CC">
      <w:rPr>
        <w:rStyle w:val="HideTWBExt"/>
      </w:rPr>
      <w:t>&lt;/PathFdR&gt;</w:t>
    </w:r>
    <w:r w:rsidRPr="009630CC">
      <w:tab/>
    </w:r>
    <w:r w:rsidRPr="009630CC">
      <w:tab/>
      <w:t>PE</w:t>
    </w:r>
    <w:r w:rsidRPr="009630CC">
      <w:rPr>
        <w:rStyle w:val="HideTWBExt"/>
      </w:rPr>
      <w:t>&lt;NoPE&gt;</w:t>
    </w:r>
    <w:r w:rsidRPr="009630CC">
      <w:t>789.875</w:t>
    </w:r>
    <w:r w:rsidRPr="009630CC">
      <w:rPr>
        <w:rStyle w:val="HideTWBExt"/>
      </w:rPr>
      <w:t>&lt;/NoPE&gt;&lt;Version&gt;</w:t>
    </w:r>
    <w:r w:rsidRPr="009630CC">
      <w:t>v01-00</w:t>
    </w:r>
    <w:r w:rsidRPr="009630CC">
      <w:rPr>
        <w:rStyle w:val="HideTWBExt"/>
      </w:rPr>
      <w:t>&lt;/Version&gt;</w:t>
    </w:r>
  </w:p>
  <w:p w14:paraId="7BDBC3B9" w14:textId="2844058C" w:rsidR="00FB52FE" w:rsidRPr="009630CC" w:rsidRDefault="009630CC" w:rsidP="009630CC">
    <w:pPr>
      <w:pStyle w:val="EPFooter2"/>
    </w:pPr>
    <w:r w:rsidRPr="009630CC">
      <w:t>HU</w:t>
    </w:r>
    <w:r w:rsidRPr="009630CC">
      <w:tab/>
    </w:r>
    <w:r w:rsidRPr="009630CC">
      <w:rPr>
        <w:b w:val="0"/>
        <w:i/>
        <w:color w:val="C0C0C0"/>
        <w:sz w:val="22"/>
      </w:rPr>
      <w:t>Egyesülve a sokféleségben</w:t>
    </w:r>
    <w:r w:rsidRPr="009630CC">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476CE" w14:textId="77777777" w:rsidR="002C0FDE" w:rsidRPr="009630CC" w:rsidRDefault="00C166F7">
      <w:r w:rsidRPr="009630CC">
        <w:separator/>
      </w:r>
    </w:p>
  </w:footnote>
  <w:footnote w:type="continuationSeparator" w:id="0">
    <w:p w14:paraId="373E11E0" w14:textId="77777777" w:rsidR="002C0FDE" w:rsidRPr="009630CC" w:rsidRDefault="00C166F7">
      <w:r w:rsidRPr="009630CC">
        <w:continuationSeparator/>
      </w:r>
    </w:p>
  </w:footnote>
  <w:footnote w:id="1">
    <w:p w14:paraId="0022AEEA" w14:textId="77777777" w:rsidR="00306114" w:rsidRPr="009630CC" w:rsidRDefault="00C166F7" w:rsidP="00306114">
      <w:pPr>
        <w:pStyle w:val="FootnoteText"/>
      </w:pPr>
      <w:r w:rsidRPr="009630CC">
        <w:rPr>
          <w:rStyle w:val="FootnoteReference"/>
        </w:rPr>
        <w:footnoteRef/>
      </w:r>
      <w:r w:rsidRPr="009630CC">
        <w:t xml:space="preserve">HL C/2026/2837, 2026.5.28., ELI: </w:t>
      </w:r>
      <w:hyperlink r:id="rId1" w:history="1">
        <w:r w:rsidR="00306114" w:rsidRPr="009630CC">
          <w:rPr>
            <w:rStyle w:val="Hyperlink"/>
          </w:rPr>
          <w:t>http://data.europa.eu/eli/C/2026/2837/oj</w:t>
        </w:r>
      </w:hyperlink>
      <w:r w:rsidRPr="009630CC">
        <w:t>.</w:t>
      </w:r>
    </w:p>
  </w:footnote>
  <w:footnote w:id="2">
    <w:p w14:paraId="4D9CFF94" w14:textId="77777777" w:rsidR="00306114" w:rsidRPr="009630CC" w:rsidRDefault="00C166F7" w:rsidP="00306114">
      <w:pPr>
        <w:pStyle w:val="FootnoteText"/>
      </w:pPr>
      <w:r w:rsidRPr="009630CC">
        <w:rPr>
          <w:rStyle w:val="FootnoteReference"/>
        </w:rPr>
        <w:footnoteRef/>
      </w:r>
      <w:r w:rsidRPr="009630CC">
        <w:t xml:space="preserve"> A Hivatalos Lapban még nem tették közzé.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DFB8" w14:textId="77777777" w:rsidR="00C166F7" w:rsidRDefault="00C166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37C3F" w14:textId="77777777" w:rsidR="00C166F7" w:rsidRDefault="00C166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1730D" w14:textId="77777777" w:rsidR="00C166F7" w:rsidRDefault="00C166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DA7DF2"/>
    <w:multiLevelType w:val="hybridMultilevel"/>
    <w:tmpl w:val="6C268582"/>
    <w:lvl w:ilvl="0" w:tplc="EBF254A4">
      <w:start w:val="1"/>
      <w:numFmt w:val="bullet"/>
      <w:lvlText w:val=""/>
      <w:lvlJc w:val="left"/>
      <w:pPr>
        <w:ind w:left="720" w:hanging="360"/>
      </w:pPr>
      <w:rPr>
        <w:rFonts w:ascii="Symbol" w:hAnsi="Symbol" w:hint="default"/>
      </w:rPr>
    </w:lvl>
    <w:lvl w:ilvl="1" w:tplc="90A21FFC" w:tentative="1">
      <w:start w:val="1"/>
      <w:numFmt w:val="bullet"/>
      <w:lvlText w:val="o"/>
      <w:lvlJc w:val="left"/>
      <w:pPr>
        <w:ind w:left="1440" w:hanging="360"/>
      </w:pPr>
      <w:rPr>
        <w:rFonts w:ascii="Courier New" w:hAnsi="Courier New" w:cs="Courier New" w:hint="default"/>
      </w:rPr>
    </w:lvl>
    <w:lvl w:ilvl="2" w:tplc="86B07948" w:tentative="1">
      <w:start w:val="1"/>
      <w:numFmt w:val="bullet"/>
      <w:lvlText w:val=""/>
      <w:lvlJc w:val="left"/>
      <w:pPr>
        <w:ind w:left="2160" w:hanging="360"/>
      </w:pPr>
      <w:rPr>
        <w:rFonts w:ascii="Wingdings" w:hAnsi="Wingdings" w:hint="default"/>
      </w:rPr>
    </w:lvl>
    <w:lvl w:ilvl="3" w:tplc="3AE01410" w:tentative="1">
      <w:start w:val="1"/>
      <w:numFmt w:val="bullet"/>
      <w:lvlText w:val=""/>
      <w:lvlJc w:val="left"/>
      <w:pPr>
        <w:ind w:left="2880" w:hanging="360"/>
      </w:pPr>
      <w:rPr>
        <w:rFonts w:ascii="Symbol" w:hAnsi="Symbol" w:hint="default"/>
      </w:rPr>
    </w:lvl>
    <w:lvl w:ilvl="4" w:tplc="027CBC7A" w:tentative="1">
      <w:start w:val="1"/>
      <w:numFmt w:val="bullet"/>
      <w:lvlText w:val="o"/>
      <w:lvlJc w:val="left"/>
      <w:pPr>
        <w:ind w:left="3600" w:hanging="360"/>
      </w:pPr>
      <w:rPr>
        <w:rFonts w:ascii="Courier New" w:hAnsi="Courier New" w:cs="Courier New" w:hint="default"/>
      </w:rPr>
    </w:lvl>
    <w:lvl w:ilvl="5" w:tplc="1DF4A4E2" w:tentative="1">
      <w:start w:val="1"/>
      <w:numFmt w:val="bullet"/>
      <w:lvlText w:val=""/>
      <w:lvlJc w:val="left"/>
      <w:pPr>
        <w:ind w:left="4320" w:hanging="360"/>
      </w:pPr>
      <w:rPr>
        <w:rFonts w:ascii="Wingdings" w:hAnsi="Wingdings" w:hint="default"/>
      </w:rPr>
    </w:lvl>
    <w:lvl w:ilvl="6" w:tplc="13A2A142" w:tentative="1">
      <w:start w:val="1"/>
      <w:numFmt w:val="bullet"/>
      <w:lvlText w:val=""/>
      <w:lvlJc w:val="left"/>
      <w:pPr>
        <w:ind w:left="5040" w:hanging="360"/>
      </w:pPr>
      <w:rPr>
        <w:rFonts w:ascii="Symbol" w:hAnsi="Symbol" w:hint="default"/>
      </w:rPr>
    </w:lvl>
    <w:lvl w:ilvl="7" w:tplc="F2E8770C" w:tentative="1">
      <w:start w:val="1"/>
      <w:numFmt w:val="bullet"/>
      <w:lvlText w:val="o"/>
      <w:lvlJc w:val="left"/>
      <w:pPr>
        <w:ind w:left="5760" w:hanging="360"/>
      </w:pPr>
      <w:rPr>
        <w:rFonts w:ascii="Courier New" w:hAnsi="Courier New" w:cs="Courier New" w:hint="default"/>
      </w:rPr>
    </w:lvl>
    <w:lvl w:ilvl="8" w:tplc="7DDE349E" w:tentative="1">
      <w:start w:val="1"/>
      <w:numFmt w:val="bullet"/>
      <w:lvlText w:val=""/>
      <w:lvlJc w:val="left"/>
      <w:pPr>
        <w:ind w:left="6480" w:hanging="360"/>
      </w:pPr>
      <w:rPr>
        <w:rFonts w:ascii="Wingdings" w:hAnsi="Wingdings" w:hint="default"/>
      </w:rPr>
    </w:lvl>
  </w:abstractNum>
  <w:num w:numId="1" w16cid:durableId="1368070349">
    <w:abstractNumId w:val="9"/>
  </w:num>
  <w:num w:numId="2" w16cid:durableId="2057661105">
    <w:abstractNumId w:val="9"/>
  </w:num>
  <w:num w:numId="3" w16cid:durableId="1304382268">
    <w:abstractNumId w:val="7"/>
  </w:num>
  <w:num w:numId="4" w16cid:durableId="1382098056">
    <w:abstractNumId w:val="7"/>
  </w:num>
  <w:num w:numId="5" w16cid:durableId="402727456">
    <w:abstractNumId w:val="6"/>
  </w:num>
  <w:num w:numId="6" w16cid:durableId="324280952">
    <w:abstractNumId w:val="6"/>
  </w:num>
  <w:num w:numId="7" w16cid:durableId="1190802767">
    <w:abstractNumId w:val="5"/>
  </w:num>
  <w:num w:numId="8" w16cid:durableId="1103693834">
    <w:abstractNumId w:val="5"/>
  </w:num>
  <w:num w:numId="9" w16cid:durableId="362561032">
    <w:abstractNumId w:val="4"/>
  </w:num>
  <w:num w:numId="10" w16cid:durableId="1784381401">
    <w:abstractNumId w:val="4"/>
  </w:num>
  <w:num w:numId="11" w16cid:durableId="1206796275">
    <w:abstractNumId w:val="8"/>
  </w:num>
  <w:num w:numId="12" w16cid:durableId="1777014999">
    <w:abstractNumId w:val="8"/>
  </w:num>
  <w:num w:numId="13" w16cid:durableId="468134445">
    <w:abstractNumId w:val="3"/>
  </w:num>
  <w:num w:numId="14" w16cid:durableId="1313363601">
    <w:abstractNumId w:val="3"/>
  </w:num>
  <w:num w:numId="15" w16cid:durableId="718938317">
    <w:abstractNumId w:val="2"/>
  </w:num>
  <w:num w:numId="16" w16cid:durableId="1644041681">
    <w:abstractNumId w:val="2"/>
  </w:num>
  <w:num w:numId="17" w16cid:durableId="1324119384">
    <w:abstractNumId w:val="1"/>
  </w:num>
  <w:num w:numId="18" w16cid:durableId="2058359733">
    <w:abstractNumId w:val="1"/>
  </w:num>
  <w:num w:numId="19" w16cid:durableId="2124304401">
    <w:abstractNumId w:val="0"/>
  </w:num>
  <w:num w:numId="20" w16cid:durableId="980306822">
    <w:abstractNumId w:val="0"/>
  </w:num>
  <w:num w:numId="21" w16cid:durableId="835732660">
    <w:abstractNumId w:val="9"/>
  </w:num>
  <w:num w:numId="22" w16cid:durableId="190195185">
    <w:abstractNumId w:val="7"/>
  </w:num>
  <w:num w:numId="23" w16cid:durableId="1472482570">
    <w:abstractNumId w:val="6"/>
  </w:num>
  <w:num w:numId="24" w16cid:durableId="1075934605">
    <w:abstractNumId w:val="5"/>
  </w:num>
  <w:num w:numId="25" w16cid:durableId="548494453">
    <w:abstractNumId w:val="4"/>
  </w:num>
  <w:num w:numId="26" w16cid:durableId="1457018445">
    <w:abstractNumId w:val="8"/>
  </w:num>
  <w:num w:numId="27" w16cid:durableId="118304954">
    <w:abstractNumId w:val="3"/>
  </w:num>
  <w:num w:numId="28" w16cid:durableId="78255948">
    <w:abstractNumId w:val="2"/>
  </w:num>
  <w:num w:numId="29" w16cid:durableId="295911232">
    <w:abstractNumId w:val="1"/>
  </w:num>
  <w:num w:numId="30" w16cid:durableId="1616983175">
    <w:abstractNumId w:val="0"/>
  </w:num>
  <w:num w:numId="31" w16cid:durableId="1927031624">
    <w:abstractNumId w:val="9"/>
  </w:num>
  <w:num w:numId="32" w16cid:durableId="786849803">
    <w:abstractNumId w:val="7"/>
  </w:num>
  <w:num w:numId="33" w16cid:durableId="1771772673">
    <w:abstractNumId w:val="6"/>
  </w:num>
  <w:num w:numId="34" w16cid:durableId="1613173160">
    <w:abstractNumId w:val="5"/>
  </w:num>
  <w:num w:numId="35" w16cid:durableId="1301424432">
    <w:abstractNumId w:val="4"/>
  </w:num>
  <w:num w:numId="36" w16cid:durableId="1659459474">
    <w:abstractNumId w:val="8"/>
  </w:num>
  <w:num w:numId="37" w16cid:durableId="610282678">
    <w:abstractNumId w:val="3"/>
  </w:num>
  <w:num w:numId="38" w16cid:durableId="363791499">
    <w:abstractNumId w:val="2"/>
  </w:num>
  <w:num w:numId="39" w16cid:durableId="1152525617">
    <w:abstractNumId w:val="1"/>
  </w:num>
  <w:num w:numId="40" w16cid:durableId="1789929230">
    <w:abstractNumId w:val="0"/>
  </w:num>
  <w:num w:numId="41" w16cid:durableId="12229068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ECON"/>
    <w:docVar w:name="CopyToNetwork" w:val="-1"/>
    <w:docVar w:name="CVar" w:val="2"/>
    <w:docVar w:name="DOCDT" w:val="09/06/2026"/>
    <w:docVar w:name="DOCMNU" w:val=" 1"/>
    <w:docVar w:name="EPSTATMNU" w:val=" 5"/>
    <w:docVar w:name="EVABUDGMNU" w:val=" 2"/>
    <w:docVar w:name="iNoAmend" w:val="2"/>
    <w:docVar w:name="INSTITUTIONSMNU" w:val=" 2"/>
    <w:docVar w:name="JURI1MNU" w:val=" 2"/>
    <w:docVar w:name="JURI2MNU" w:val=" 2"/>
    <w:docVar w:name="LastEditedSection" w:val=" 1"/>
    <w:docVar w:name="OTHERSTATMNU" w:val=" 4"/>
    <w:docVar w:name="PARLIAMENTSMNU" w:val=" 2"/>
    <w:docVar w:name="RECONSULTMNU" w:val=" 2"/>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5"/>
    <w:docVar w:name="TXTLANGUE" w:val="EN"/>
    <w:docVar w:name="TXTLANGUEMIN" w:val="en"/>
    <w:docVar w:name="TXTNRC" w:val="0329/2025"/>
    <w:docVar w:name="TXTNRCOD" w:val="2025/0381"/>
    <w:docVar w:name="TXTNRCOM" w:val="(2025)0941"/>
    <w:docVar w:name="TXTNRFIRSTAM" w:val="1"/>
    <w:docVar w:name="TXTNRLASTAM" w:val="33"/>
    <w:docVar w:name="TXTNRPE" w:val="789.875"/>
    <w:docVar w:name="TXTPEorAP" w:val="PE"/>
    <w:docVar w:name="TXTROUTE" w:val="PR\1345279EN.docx"/>
    <w:docVar w:name="TXTTITLE" w:val="on settlement finality and repealing Directive 98/26/EC and amending Directive 2002/47/EC on financial collateral arrangements"/>
    <w:docVar w:name="TXTVERSION" w:val="01-00"/>
  </w:docVars>
  <w:rsids>
    <w:rsidRoot w:val="002C0FDE"/>
    <w:rsid w:val="00011AAB"/>
    <w:rsid w:val="00012351"/>
    <w:rsid w:val="000139E5"/>
    <w:rsid w:val="0006263F"/>
    <w:rsid w:val="00084DD2"/>
    <w:rsid w:val="00084E89"/>
    <w:rsid w:val="000A0865"/>
    <w:rsid w:val="000B62B6"/>
    <w:rsid w:val="000B7489"/>
    <w:rsid w:val="000F1096"/>
    <w:rsid w:val="001200D1"/>
    <w:rsid w:val="00120948"/>
    <w:rsid w:val="00123DD5"/>
    <w:rsid w:val="001277AE"/>
    <w:rsid w:val="00136C1E"/>
    <w:rsid w:val="00142215"/>
    <w:rsid w:val="00142DCE"/>
    <w:rsid w:val="001767E2"/>
    <w:rsid w:val="001807D7"/>
    <w:rsid w:val="00187008"/>
    <w:rsid w:val="001B3829"/>
    <w:rsid w:val="001B45B0"/>
    <w:rsid w:val="001C5592"/>
    <w:rsid w:val="001C5B44"/>
    <w:rsid w:val="001C6FFC"/>
    <w:rsid w:val="001C7933"/>
    <w:rsid w:val="001E0E79"/>
    <w:rsid w:val="001E685B"/>
    <w:rsid w:val="001F3C01"/>
    <w:rsid w:val="001F7C7C"/>
    <w:rsid w:val="00212B84"/>
    <w:rsid w:val="002346B0"/>
    <w:rsid w:val="00234D29"/>
    <w:rsid w:val="00265C2C"/>
    <w:rsid w:val="002667C3"/>
    <w:rsid w:val="002669B6"/>
    <w:rsid w:val="00290BED"/>
    <w:rsid w:val="002B66D8"/>
    <w:rsid w:val="002C0FDE"/>
    <w:rsid w:val="002D13EE"/>
    <w:rsid w:val="002E33EE"/>
    <w:rsid w:val="002F23BD"/>
    <w:rsid w:val="002F40BB"/>
    <w:rsid w:val="002F4B02"/>
    <w:rsid w:val="002F70E5"/>
    <w:rsid w:val="00305CD9"/>
    <w:rsid w:val="00306114"/>
    <w:rsid w:val="00323EF8"/>
    <w:rsid w:val="003316DD"/>
    <w:rsid w:val="00331AA5"/>
    <w:rsid w:val="003506ED"/>
    <w:rsid w:val="00366A46"/>
    <w:rsid w:val="00370AC3"/>
    <w:rsid w:val="003824EE"/>
    <w:rsid w:val="003A1354"/>
    <w:rsid w:val="003B4689"/>
    <w:rsid w:val="003C2068"/>
    <w:rsid w:val="003C37CF"/>
    <w:rsid w:val="00405355"/>
    <w:rsid w:val="004100B1"/>
    <w:rsid w:val="00426E47"/>
    <w:rsid w:val="00455743"/>
    <w:rsid w:val="00461385"/>
    <w:rsid w:val="00461601"/>
    <w:rsid w:val="00470F60"/>
    <w:rsid w:val="004C0915"/>
    <w:rsid w:val="004D424E"/>
    <w:rsid w:val="004E42C8"/>
    <w:rsid w:val="004E733D"/>
    <w:rsid w:val="004F3FA5"/>
    <w:rsid w:val="00512470"/>
    <w:rsid w:val="0051271F"/>
    <w:rsid w:val="00521F46"/>
    <w:rsid w:val="00551111"/>
    <w:rsid w:val="00551123"/>
    <w:rsid w:val="00570A6A"/>
    <w:rsid w:val="00586E50"/>
    <w:rsid w:val="0059583D"/>
    <w:rsid w:val="005A42D9"/>
    <w:rsid w:val="005B3C3F"/>
    <w:rsid w:val="005C2BEF"/>
    <w:rsid w:val="005D1A99"/>
    <w:rsid w:val="005D7609"/>
    <w:rsid w:val="005D7EE8"/>
    <w:rsid w:val="00642325"/>
    <w:rsid w:val="006671B3"/>
    <w:rsid w:val="0069092A"/>
    <w:rsid w:val="006A2F5D"/>
    <w:rsid w:val="006D3D44"/>
    <w:rsid w:val="006F7036"/>
    <w:rsid w:val="006F7907"/>
    <w:rsid w:val="00743189"/>
    <w:rsid w:val="00743D33"/>
    <w:rsid w:val="0078416A"/>
    <w:rsid w:val="007932B3"/>
    <w:rsid w:val="00793EA9"/>
    <w:rsid w:val="007C4572"/>
    <w:rsid w:val="007C649C"/>
    <w:rsid w:val="007D6F68"/>
    <w:rsid w:val="00823E6B"/>
    <w:rsid w:val="00826780"/>
    <w:rsid w:val="0083619C"/>
    <w:rsid w:val="00837CCD"/>
    <w:rsid w:val="00842CA2"/>
    <w:rsid w:val="008633CC"/>
    <w:rsid w:val="00865190"/>
    <w:rsid w:val="008719B9"/>
    <w:rsid w:val="00892FB4"/>
    <w:rsid w:val="00894923"/>
    <w:rsid w:val="00894ECE"/>
    <w:rsid w:val="00896BB4"/>
    <w:rsid w:val="008A6341"/>
    <w:rsid w:val="008A679B"/>
    <w:rsid w:val="008A7FB8"/>
    <w:rsid w:val="009022B8"/>
    <w:rsid w:val="00914537"/>
    <w:rsid w:val="00917CC4"/>
    <w:rsid w:val="009630CC"/>
    <w:rsid w:val="009763DA"/>
    <w:rsid w:val="009975B3"/>
    <w:rsid w:val="009A216D"/>
    <w:rsid w:val="009B4B93"/>
    <w:rsid w:val="009F24BE"/>
    <w:rsid w:val="009F6C2F"/>
    <w:rsid w:val="009F767A"/>
    <w:rsid w:val="00A22533"/>
    <w:rsid w:val="00A26F46"/>
    <w:rsid w:val="00A34FD3"/>
    <w:rsid w:val="00A36929"/>
    <w:rsid w:val="00A50548"/>
    <w:rsid w:val="00A60EE7"/>
    <w:rsid w:val="00A62B64"/>
    <w:rsid w:val="00A73CC2"/>
    <w:rsid w:val="00A910C9"/>
    <w:rsid w:val="00AA35B0"/>
    <w:rsid w:val="00AD18C8"/>
    <w:rsid w:val="00AD3A1D"/>
    <w:rsid w:val="00AD7FA6"/>
    <w:rsid w:val="00AE0AF2"/>
    <w:rsid w:val="00AE4643"/>
    <w:rsid w:val="00AF0416"/>
    <w:rsid w:val="00B10CB4"/>
    <w:rsid w:val="00B132B7"/>
    <w:rsid w:val="00B13D6F"/>
    <w:rsid w:val="00B23B72"/>
    <w:rsid w:val="00B42702"/>
    <w:rsid w:val="00B54EAF"/>
    <w:rsid w:val="00B57B8B"/>
    <w:rsid w:val="00B65852"/>
    <w:rsid w:val="00B6765B"/>
    <w:rsid w:val="00B85407"/>
    <w:rsid w:val="00B91BEE"/>
    <w:rsid w:val="00B95702"/>
    <w:rsid w:val="00BB28F1"/>
    <w:rsid w:val="00BC6489"/>
    <w:rsid w:val="00BD480C"/>
    <w:rsid w:val="00C166F7"/>
    <w:rsid w:val="00C20954"/>
    <w:rsid w:val="00C23324"/>
    <w:rsid w:val="00C42A41"/>
    <w:rsid w:val="00C47E74"/>
    <w:rsid w:val="00C57A72"/>
    <w:rsid w:val="00C73602"/>
    <w:rsid w:val="00C85D0F"/>
    <w:rsid w:val="00CB3C06"/>
    <w:rsid w:val="00CC41E8"/>
    <w:rsid w:val="00CF60C8"/>
    <w:rsid w:val="00D27199"/>
    <w:rsid w:val="00D30DE2"/>
    <w:rsid w:val="00D32258"/>
    <w:rsid w:val="00D32924"/>
    <w:rsid w:val="00D503A3"/>
    <w:rsid w:val="00DA6ED0"/>
    <w:rsid w:val="00DC5011"/>
    <w:rsid w:val="00DE257A"/>
    <w:rsid w:val="00E171B6"/>
    <w:rsid w:val="00E20199"/>
    <w:rsid w:val="00E72695"/>
    <w:rsid w:val="00EB1753"/>
    <w:rsid w:val="00EB6CFF"/>
    <w:rsid w:val="00EE3996"/>
    <w:rsid w:val="00F01DA4"/>
    <w:rsid w:val="00F07062"/>
    <w:rsid w:val="00F23CFC"/>
    <w:rsid w:val="00F433E2"/>
    <w:rsid w:val="00F8305E"/>
    <w:rsid w:val="00F904AE"/>
    <w:rsid w:val="00F93231"/>
    <w:rsid w:val="00F934F8"/>
    <w:rsid w:val="00FB52FE"/>
    <w:rsid w:val="00FC0A34"/>
    <w:rsid w:val="00FD1DEF"/>
    <w:rsid w:val="00FE3B3F"/>
    <w:rsid w:val="00FF509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CFEC0"/>
  <w15:chartTrackingRefBased/>
  <w15:docId w15:val="{6BD395C3-60C9-4DAB-B8B7-8F9FAAE17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F5099"/>
    <w:pPr>
      <w:tabs>
        <w:tab w:val="right" w:pos="454"/>
        <w:tab w:val="left" w:pos="737"/>
      </w:tabs>
      <w:ind w:left="737" w:hanging="737"/>
    </w:pPr>
    <w:rPr>
      <w:snapToGrid w:val="0"/>
      <w:sz w:val="18"/>
      <w:lang w:eastAsia="en-US"/>
    </w:rPr>
  </w:style>
  <w:style w:type="paragraph" w:customStyle="1" w:styleId="Lgendetitre">
    <w:name w:val="Légende titre"/>
    <w:basedOn w:val="Normal"/>
    <w:rsid w:val="00FF5099"/>
    <w:pPr>
      <w:spacing w:before="240" w:after="240"/>
    </w:pPr>
    <w:rPr>
      <w:b/>
      <w:i/>
      <w:snapToGrid w:val="0"/>
      <w:lang w:eastAsia="en-US"/>
    </w:rPr>
  </w:style>
  <w:style w:type="paragraph" w:customStyle="1" w:styleId="Lgendestandard">
    <w:name w:val="Légende standard"/>
    <w:basedOn w:val="Normal"/>
    <w:rsid w:val="00FF5099"/>
    <w:rPr>
      <w:sz w:val="18"/>
    </w:rPr>
  </w:style>
  <w:style w:type="paragraph" w:styleId="Footer">
    <w:name w:val="footer"/>
    <w:basedOn w:val="Normal"/>
    <w:link w:val="FooterChar"/>
    <w:semiHidden/>
    <w:rsid w:val="00F01DA4"/>
    <w:pPr>
      <w:tabs>
        <w:tab w:val="center" w:pos="4513"/>
        <w:tab w:val="right" w:pos="9026"/>
      </w:tabs>
    </w:pPr>
  </w:style>
  <w:style w:type="character" w:customStyle="1" w:styleId="FooterChar">
    <w:name w:val="Footer Char"/>
    <w:basedOn w:val="DefaultParagraphFont"/>
    <w:link w:val="Footer"/>
    <w:semiHidden/>
    <w:rsid w:val="00F01DA4"/>
    <w:rPr>
      <w:sz w:val="24"/>
    </w:rPr>
  </w:style>
  <w:style w:type="paragraph" w:customStyle="1" w:styleId="isselectedend">
    <w:name w:val="isselectedend"/>
    <w:basedOn w:val="Normal"/>
    <w:rsid w:val="00461385"/>
    <w:pPr>
      <w:widowControl/>
      <w:spacing w:before="100" w:beforeAutospacing="1" w:after="100" w:afterAutospacing="1"/>
    </w:pPr>
    <w:rPr>
      <w:szCs w:val="24"/>
    </w:rPr>
  </w:style>
  <w:style w:type="paragraph" w:styleId="Revision">
    <w:name w:val="Revision"/>
    <w:hidden/>
    <w:uiPriority w:val="99"/>
    <w:semiHidden/>
    <w:rsid w:val="00461385"/>
    <w:rPr>
      <w:sz w:val="24"/>
    </w:rPr>
  </w:style>
  <w:style w:type="paragraph" w:styleId="FootnoteText">
    <w:name w:val="footnote text"/>
    <w:basedOn w:val="Normal"/>
    <w:link w:val="FootnoteTextChar"/>
    <w:uiPriority w:val="99"/>
    <w:unhideWhenUsed/>
    <w:rsid w:val="00306114"/>
    <w:rPr>
      <w:sz w:val="20"/>
    </w:rPr>
  </w:style>
  <w:style w:type="character" w:customStyle="1" w:styleId="FootnoteTextChar">
    <w:name w:val="Footnote Text Char"/>
    <w:basedOn w:val="DefaultParagraphFont"/>
    <w:link w:val="FootnoteText"/>
    <w:uiPriority w:val="99"/>
    <w:rsid w:val="00306114"/>
  </w:style>
  <w:style w:type="character" w:styleId="FootnoteReference">
    <w:name w:val="footnote reference"/>
    <w:basedOn w:val="DefaultParagraphFont"/>
    <w:uiPriority w:val="99"/>
    <w:unhideWhenUsed/>
    <w:rsid w:val="00306114"/>
    <w:rPr>
      <w:vertAlign w:val="superscript"/>
    </w:rPr>
  </w:style>
  <w:style w:type="character" w:styleId="CommentReference">
    <w:name w:val="annotation reference"/>
    <w:basedOn w:val="DefaultParagraphFont"/>
    <w:rsid w:val="006F7036"/>
    <w:rPr>
      <w:sz w:val="16"/>
      <w:szCs w:val="16"/>
    </w:rPr>
  </w:style>
  <w:style w:type="paragraph" w:styleId="CommentText">
    <w:name w:val="annotation text"/>
    <w:basedOn w:val="Normal"/>
    <w:link w:val="CommentTextChar"/>
    <w:rsid w:val="006F7036"/>
    <w:rPr>
      <w:sz w:val="20"/>
    </w:rPr>
  </w:style>
  <w:style w:type="character" w:customStyle="1" w:styleId="CommentTextChar">
    <w:name w:val="Comment Text Char"/>
    <w:basedOn w:val="DefaultParagraphFont"/>
    <w:link w:val="CommentText"/>
    <w:rsid w:val="006F7036"/>
  </w:style>
  <w:style w:type="paragraph" w:styleId="CommentSubject">
    <w:name w:val="annotation subject"/>
    <w:basedOn w:val="CommentText"/>
    <w:next w:val="CommentText"/>
    <w:link w:val="CommentSubjectChar"/>
    <w:semiHidden/>
    <w:unhideWhenUsed/>
    <w:rsid w:val="006F7036"/>
    <w:rPr>
      <w:b/>
      <w:bCs/>
    </w:rPr>
  </w:style>
  <w:style w:type="character" w:customStyle="1" w:styleId="CommentSubjectChar">
    <w:name w:val="Comment Subject Char"/>
    <w:basedOn w:val="CommentTextChar"/>
    <w:link w:val="CommentSubject"/>
    <w:semiHidden/>
    <w:rsid w:val="006F7036"/>
    <w:rPr>
      <w:b/>
      <w:bCs/>
    </w:rPr>
  </w:style>
  <w:style w:type="character" w:styleId="Hyperlink">
    <w:name w:val="Hyperlink"/>
    <w:basedOn w:val="DefaultParagraphFont"/>
    <w:rsid w:val="00842CA2"/>
    <w:rPr>
      <w:color w:val="0563C1" w:themeColor="hyperlink"/>
      <w:u w:val="single"/>
    </w:rPr>
  </w:style>
  <w:style w:type="character" w:styleId="FollowedHyperlink">
    <w:name w:val="FollowedHyperlink"/>
    <w:basedOn w:val="DefaultParagraphFont"/>
    <w:rsid w:val="00842C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28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4657</Words>
  <Characters>32368</Characters>
  <Application>Microsoft Office Word</Application>
  <DocSecurity>0</DocSecurity>
  <Lines>1116</Lines>
  <Paragraphs>435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BORKOWSKA Elwira</dc:creator>
  <cp:lastModifiedBy>BARANYAI Balázs</cp:lastModifiedBy>
  <cp:revision>2</cp:revision>
  <cp:lastPrinted>2026-06-10T14:08:00Z</cp:lastPrinted>
  <dcterms:created xsi:type="dcterms:W3CDTF">2026-06-22T10:03:00Z</dcterms:created>
  <dcterms:modified xsi:type="dcterms:W3CDTF">2026-06-22T10:03:00Z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1345279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PR\1345279HU.docx</vt:lpwstr>
  </property>
  <property fmtid="{D5CDD505-2E9C-101B-9397-08002B2CF9AE}" pid="10" name="LastEdited with">
    <vt:lpwstr>10.3.0 Build [20260401]</vt:lpwstr>
  </property>
  <property fmtid="{D5CDD505-2E9C-101B-9397-08002B2CF9AE}" pid="11" name="PE number">
    <vt:lpwstr>789.875</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- 2026/06/10 10:24</vt:lpwstr>
  </property>
  <property fmtid="{D5CDD505-2E9C-101B-9397-08002B2CF9AE}" pid="15" name="Bookout">
    <vt:lpwstr>OK - 2026/06/22 12:03</vt:lpwstr>
  </property>
</Properties>
</file>