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13D6F" w:rsidRPr="006C0571" w:rsidTr="003C6BCF">
        <w:trPr>
          <w:trHeight w:hRule="exact" w:val="1418"/>
        </w:trPr>
        <w:tc>
          <w:tcPr>
            <w:tcW w:w="6804" w:type="dxa"/>
            <w:shd w:val="clear" w:color="auto" w:fill="auto"/>
            <w:vAlign w:val="center"/>
          </w:tcPr>
          <w:p w:rsidR="00B13D6F" w:rsidRPr="006C0571" w:rsidRDefault="00F87580" w:rsidP="003C6BCF">
            <w:pPr>
              <w:pStyle w:val="EPName"/>
            </w:pPr>
            <w:bookmarkStart w:id="0" w:name="_GoBack"/>
            <w:r w:rsidRPr="006C0571">
              <w:t>Evropský parlament</w:t>
            </w:r>
          </w:p>
          <w:p w:rsidR="00B13D6F" w:rsidRPr="006C0571" w:rsidRDefault="003C6BCF" w:rsidP="003C6BCF">
            <w:pPr>
              <w:pStyle w:val="EPTerm"/>
            </w:pPr>
            <w:r w:rsidRPr="006C0571">
              <w:t>2024-2029</w:t>
            </w:r>
          </w:p>
        </w:tc>
        <w:tc>
          <w:tcPr>
            <w:tcW w:w="2268" w:type="dxa"/>
            <w:shd w:val="clear" w:color="auto" w:fill="auto"/>
          </w:tcPr>
          <w:p w:rsidR="00B13D6F" w:rsidRPr="006C0571" w:rsidRDefault="00B13D6F" w:rsidP="003C6BCF">
            <w:pPr>
              <w:pStyle w:val="EPLogo"/>
            </w:pPr>
            <w:r w:rsidRPr="006C0571">
              <w:rPr>
                <w:noProof/>
                <w:lang w:val="en-GB"/>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461601" w:rsidRPr="006C0571" w:rsidRDefault="00461601" w:rsidP="00461601">
      <w:pPr>
        <w:pStyle w:val="LineTop"/>
      </w:pPr>
    </w:p>
    <w:p w:rsidR="00461601" w:rsidRPr="006C0571" w:rsidRDefault="00461601" w:rsidP="00461601">
      <w:pPr>
        <w:pStyle w:val="EPBody"/>
      </w:pPr>
      <w:r w:rsidRPr="006C0571">
        <w:rPr>
          <w:rStyle w:val="HideTWBExt"/>
        </w:rPr>
        <w:t>&lt;</w:t>
      </w:r>
      <w:r w:rsidRPr="006C0571">
        <w:rPr>
          <w:rStyle w:val="HideTWBExt"/>
          <w:i w:val="0"/>
        </w:rPr>
        <w:t>Commission</w:t>
      </w:r>
      <w:r w:rsidRPr="006C0571">
        <w:rPr>
          <w:rStyle w:val="HideTWBExt"/>
        </w:rPr>
        <w:t>&gt;</w:t>
      </w:r>
      <w:r w:rsidR="003C6BCF" w:rsidRPr="006C0571">
        <w:rPr>
          <w:rStyle w:val="HideTWBInt"/>
        </w:rPr>
        <w:t>{EMPL}</w:t>
      </w:r>
      <w:r w:rsidR="003C6BCF" w:rsidRPr="006C0571">
        <w:t>Výbor pro zaměstnanost</w:t>
      </w:r>
      <w:r w:rsidR="00307D2C">
        <w:t xml:space="preserve"> a </w:t>
      </w:r>
      <w:r w:rsidR="003C6BCF" w:rsidRPr="006C0571">
        <w:t>sociální věci</w:t>
      </w:r>
      <w:r w:rsidRPr="006C0571">
        <w:rPr>
          <w:rStyle w:val="HideTWBExt"/>
        </w:rPr>
        <w:t>&lt;/</w:t>
      </w:r>
      <w:r w:rsidRPr="006C0571">
        <w:rPr>
          <w:rStyle w:val="HideTWBExt"/>
          <w:i w:val="0"/>
        </w:rPr>
        <w:t>Commission</w:t>
      </w:r>
      <w:r w:rsidRPr="006C0571">
        <w:rPr>
          <w:rStyle w:val="HideTWBExt"/>
        </w:rPr>
        <w:t>&gt;</w:t>
      </w:r>
    </w:p>
    <w:p w:rsidR="00461601" w:rsidRPr="006C0571" w:rsidRDefault="00461601" w:rsidP="00461601">
      <w:pPr>
        <w:pStyle w:val="LineBottom"/>
      </w:pPr>
    </w:p>
    <w:p w:rsidR="00793EA9" w:rsidRPr="006C0571" w:rsidRDefault="00793EA9">
      <w:pPr>
        <w:pStyle w:val="CoverReference"/>
      </w:pPr>
      <w:r w:rsidRPr="006C0571">
        <w:rPr>
          <w:rStyle w:val="HideTWBExt"/>
          <w:b w:val="0"/>
        </w:rPr>
        <w:t>&lt;RefProc&gt;</w:t>
      </w:r>
      <w:r w:rsidR="003C6BCF" w:rsidRPr="006C0571">
        <w:t>2024/0068</w:t>
      </w:r>
      <w:r w:rsidRPr="006C0571">
        <w:rPr>
          <w:rStyle w:val="HideTWBExt"/>
          <w:b w:val="0"/>
        </w:rPr>
        <w:t>&lt;/RefProc&gt;&lt;RefTypeProc&gt;</w:t>
      </w:r>
      <w:r w:rsidRPr="006C0571">
        <w:t>(COD)</w:t>
      </w:r>
      <w:r w:rsidRPr="006C0571">
        <w:rPr>
          <w:rStyle w:val="HideTWBExt"/>
          <w:b w:val="0"/>
        </w:rPr>
        <w:t>&lt;/RefTypeProc&gt;</w:t>
      </w:r>
    </w:p>
    <w:p w:rsidR="00793EA9" w:rsidRPr="006C0571" w:rsidRDefault="00793EA9">
      <w:pPr>
        <w:pStyle w:val="CoverDate"/>
      </w:pPr>
      <w:r w:rsidRPr="006C0571">
        <w:rPr>
          <w:rStyle w:val="HideTWBExt"/>
        </w:rPr>
        <w:t>&lt;Date&gt;</w:t>
      </w:r>
      <w:r w:rsidR="003C6BCF" w:rsidRPr="006C0571">
        <w:rPr>
          <w:rStyle w:val="HideTWBInt"/>
        </w:rPr>
        <w:t>{24/02/2025}</w:t>
      </w:r>
      <w:r w:rsidR="003C6BCF" w:rsidRPr="006C0571">
        <w:t>24.2.2025</w:t>
      </w:r>
      <w:r w:rsidRPr="006C0571">
        <w:rPr>
          <w:rStyle w:val="HideTWBExt"/>
        </w:rPr>
        <w:t>&lt;/Date&gt;</w:t>
      </w:r>
    </w:p>
    <w:p w:rsidR="00793EA9" w:rsidRPr="006C0571" w:rsidRDefault="00793EA9">
      <w:pPr>
        <w:pStyle w:val="CoverDocType"/>
      </w:pPr>
      <w:r w:rsidRPr="006C0571">
        <w:rPr>
          <w:rStyle w:val="HideTWBExt"/>
          <w:b w:val="0"/>
        </w:rPr>
        <w:t>&lt;RefProcLect&gt;</w:t>
      </w:r>
      <w:r w:rsidRPr="006C0571">
        <w:t>***I</w:t>
      </w:r>
      <w:r w:rsidRPr="006C0571">
        <w:rPr>
          <w:rStyle w:val="HideTWBExt"/>
          <w:b w:val="0"/>
        </w:rPr>
        <w:t>&lt;/RefProcLect&gt;</w:t>
      </w:r>
    </w:p>
    <w:p w:rsidR="00793EA9" w:rsidRPr="006C0571" w:rsidRDefault="00793EA9">
      <w:pPr>
        <w:pStyle w:val="CoverDocType24a"/>
      </w:pPr>
      <w:r w:rsidRPr="006C0571">
        <w:rPr>
          <w:rStyle w:val="HideTWBExt"/>
          <w:b w:val="0"/>
        </w:rPr>
        <w:t>&lt;TitreType&gt;</w:t>
      </w:r>
      <w:r w:rsidR="003C6BCF" w:rsidRPr="006C0571">
        <w:t>NÁVRH ZPRÁVY</w:t>
      </w:r>
      <w:r w:rsidRPr="006C0571">
        <w:rPr>
          <w:rStyle w:val="HideTWBExt"/>
          <w:b w:val="0"/>
        </w:rPr>
        <w:t>&lt;/TitreType&gt;</w:t>
      </w:r>
    </w:p>
    <w:p w:rsidR="00793EA9" w:rsidRPr="006C0571" w:rsidRDefault="00793EA9">
      <w:pPr>
        <w:pStyle w:val="CoverNormal"/>
      </w:pPr>
      <w:r w:rsidRPr="006C0571">
        <w:rPr>
          <w:rStyle w:val="HideTWBExt"/>
        </w:rPr>
        <w:t>&lt;Titre&gt;</w:t>
      </w:r>
      <w:r w:rsidR="00F87580" w:rsidRPr="006C0571">
        <w:t xml:space="preserve">o návrhu </w:t>
      </w:r>
      <w:r w:rsidR="003C6BCF" w:rsidRPr="006C0571">
        <w:t>směrnice</w:t>
      </w:r>
      <w:r w:rsidR="00F87580" w:rsidRPr="006C0571">
        <w:t xml:space="preserve"> Evropského parlamentu</w:t>
      </w:r>
      <w:r w:rsidR="00307D2C">
        <w:t xml:space="preserve"> a </w:t>
      </w:r>
      <w:r w:rsidR="00F87580" w:rsidRPr="006C0571">
        <w:t>Rady</w:t>
      </w:r>
      <w:r w:rsidR="00307D2C">
        <w:t xml:space="preserve"> o </w:t>
      </w:r>
      <w:r w:rsidR="003C6BCF" w:rsidRPr="006C0571">
        <w:t>zlepšování</w:t>
      </w:r>
      <w:r w:rsidR="00307D2C">
        <w:t xml:space="preserve"> a </w:t>
      </w:r>
      <w:r w:rsidR="003C6BCF" w:rsidRPr="006C0571">
        <w:t>prosazování pracovních podmínek stážistů</w:t>
      </w:r>
      <w:r w:rsidR="00307D2C">
        <w:t xml:space="preserve"> a </w:t>
      </w:r>
      <w:r w:rsidR="003C6BCF" w:rsidRPr="006C0571">
        <w:t>boji proti zastírání řádných pracovních poměrů stážemi („směrnice</w:t>
      </w:r>
      <w:r w:rsidR="00307D2C">
        <w:t xml:space="preserve"> o </w:t>
      </w:r>
      <w:r w:rsidR="003C6BCF" w:rsidRPr="006C0571">
        <w:t>stážích“)</w:t>
      </w:r>
      <w:r w:rsidRPr="006C0571">
        <w:rPr>
          <w:rStyle w:val="HideTWBExt"/>
        </w:rPr>
        <w:t>&lt;/Titre&gt;</w:t>
      </w:r>
    </w:p>
    <w:p w:rsidR="00793EA9" w:rsidRPr="006C0571" w:rsidRDefault="00793EA9">
      <w:pPr>
        <w:pStyle w:val="CoverNormal24a"/>
      </w:pPr>
      <w:r w:rsidRPr="006C0571">
        <w:rPr>
          <w:rStyle w:val="HideTWBExt"/>
        </w:rPr>
        <w:t>&lt;DocRef&gt;</w:t>
      </w:r>
      <w:r w:rsidR="00F87580" w:rsidRPr="006C0571">
        <w:t>(COM</w:t>
      </w:r>
      <w:r w:rsidR="003C6BCF" w:rsidRPr="006C0571">
        <w:t>(2024)0132</w:t>
      </w:r>
      <w:r w:rsidR="00F87580" w:rsidRPr="006C0571">
        <w:t xml:space="preserve"> </w:t>
      </w:r>
      <w:r w:rsidR="003C6BCF" w:rsidRPr="006C0571">
        <w:t>–</w:t>
      </w:r>
      <w:r w:rsidR="00F87580" w:rsidRPr="006C0571">
        <w:t xml:space="preserve"> </w:t>
      </w:r>
      <w:r w:rsidR="003C6BCF" w:rsidRPr="006C0571">
        <w:t>C10</w:t>
      </w:r>
      <w:r w:rsidR="003C6BCF" w:rsidRPr="006C0571">
        <w:noBreakHyphen/>
        <w:t>0004/2024</w:t>
      </w:r>
      <w:r w:rsidR="00F87580" w:rsidRPr="006C0571">
        <w:t xml:space="preserve"> </w:t>
      </w:r>
      <w:r w:rsidR="003C6BCF" w:rsidRPr="006C0571">
        <w:t>–</w:t>
      </w:r>
      <w:r w:rsidR="00F87580" w:rsidRPr="006C0571">
        <w:t xml:space="preserve"> </w:t>
      </w:r>
      <w:r w:rsidR="003C6BCF" w:rsidRPr="006C0571">
        <w:t>2024/0068</w:t>
      </w:r>
      <w:r w:rsidR="00F87580" w:rsidRPr="006C0571">
        <w:t>(COD))</w:t>
      </w:r>
      <w:r w:rsidRPr="006C0571">
        <w:rPr>
          <w:rStyle w:val="HideTWBExt"/>
        </w:rPr>
        <w:t>&lt;/DocRef&gt;</w:t>
      </w:r>
    </w:p>
    <w:p w:rsidR="00793EA9" w:rsidRPr="006C0571" w:rsidRDefault="00793EA9">
      <w:pPr>
        <w:pStyle w:val="CoverNormal24a"/>
      </w:pPr>
      <w:r w:rsidRPr="006C0571">
        <w:rPr>
          <w:rStyle w:val="HideTWBExt"/>
        </w:rPr>
        <w:t>&lt;Commission&gt;</w:t>
      </w:r>
      <w:r w:rsidR="003C6BCF" w:rsidRPr="006C0571">
        <w:rPr>
          <w:rStyle w:val="HideTWBInt"/>
        </w:rPr>
        <w:t>{EMPL}</w:t>
      </w:r>
      <w:r w:rsidR="003C6BCF" w:rsidRPr="006C0571">
        <w:t>Výbor pro zaměstnanost</w:t>
      </w:r>
      <w:r w:rsidR="00307D2C">
        <w:t xml:space="preserve"> a </w:t>
      </w:r>
      <w:r w:rsidR="003C6BCF" w:rsidRPr="006C0571">
        <w:t>sociální věci</w:t>
      </w:r>
      <w:r w:rsidRPr="006C0571">
        <w:rPr>
          <w:rStyle w:val="HideTWBExt"/>
        </w:rPr>
        <w:t>&lt;/Commission&gt;</w:t>
      </w:r>
    </w:p>
    <w:p w:rsidR="00793EA9" w:rsidRPr="006C0571" w:rsidRDefault="003C6BCF">
      <w:pPr>
        <w:pStyle w:val="CoverNormal24a"/>
      </w:pPr>
      <w:r w:rsidRPr="006C0571">
        <w:t>Zpravodajka:</w:t>
      </w:r>
      <w:r w:rsidR="00793EA9" w:rsidRPr="006C0571">
        <w:t xml:space="preserve"> </w:t>
      </w:r>
      <w:r w:rsidR="00793EA9" w:rsidRPr="006C0571">
        <w:rPr>
          <w:rStyle w:val="HideTWBExt"/>
        </w:rPr>
        <w:t>&lt;Depute&gt;</w:t>
      </w:r>
      <w:r w:rsidRPr="006C0571">
        <w:t>Alicia Homs Ginel</w:t>
      </w:r>
      <w:r w:rsidR="00793EA9" w:rsidRPr="006C0571">
        <w:rPr>
          <w:rStyle w:val="HideTWBExt"/>
        </w:rPr>
        <w:t>&lt;/Depute&gt;</w:t>
      </w:r>
    </w:p>
    <w:p w:rsidR="001C5B44" w:rsidRPr="006C0571" w:rsidRDefault="001C5B44" w:rsidP="001C5B44">
      <w:pPr>
        <w:pStyle w:val="CoverNormal"/>
      </w:pPr>
    </w:p>
    <w:p w:rsidR="003C6BCF" w:rsidRPr="006C0571" w:rsidRDefault="00793EA9" w:rsidP="003C6BCF">
      <w:r w:rsidRPr="006C0571">
        <w:br w:type="page"/>
      </w:r>
      <w:r w:rsidR="00307D2C">
        <w:lastRenderedPageBreak/>
        <w:fldChar w:fldCharType="begin"/>
      </w:r>
      <w:r w:rsidR="00307D2C">
        <w:instrText xml:space="preserve"> TITLE  \* MERGEFORMAT </w:instrText>
      </w:r>
      <w:r w:rsidR="00307D2C">
        <w:fldChar w:fldCharType="separate"/>
      </w:r>
      <w:r w:rsidR="00307D2C">
        <w:t>PR_COD_1amCom</w:t>
      </w:r>
      <w:r w:rsidR="00307D2C">
        <w:fldChar w:fldCharType="end"/>
      </w:r>
    </w:p>
    <w:p w:rsidR="003C6BCF" w:rsidRPr="006C0571" w:rsidRDefault="003C6BCF" w:rsidP="003C6BCF"/>
    <w:p w:rsidR="003C6BCF" w:rsidRPr="006C0571" w:rsidRDefault="003C6BCF" w:rsidP="003C6BCF"/>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3C6BCF" w:rsidRPr="006C0571">
        <w:tc>
          <w:tcPr>
            <w:tcW w:w="5811" w:type="dxa"/>
          </w:tcPr>
          <w:p w:rsidR="003C6BCF" w:rsidRPr="006C0571" w:rsidRDefault="003C6BCF" w:rsidP="003C6BCF">
            <w:pPr>
              <w:pStyle w:val="Lgendetitre"/>
              <w:rPr>
                <w:lang w:val="cs-CZ"/>
              </w:rPr>
            </w:pPr>
            <w:r w:rsidRPr="006C0571">
              <w:rPr>
                <w:szCs w:val="24"/>
                <w:lang w:val="cs-CZ"/>
              </w:rPr>
              <w:t>Vysvětlivky</w:t>
            </w:r>
          </w:p>
        </w:tc>
      </w:tr>
      <w:tr w:rsidR="003C6BCF" w:rsidRPr="006C0571" w:rsidTr="003C6BCF">
        <w:trPr>
          <w:cantSplit/>
          <w:trHeight w:val="1807"/>
        </w:trPr>
        <w:tc>
          <w:tcPr>
            <w:tcW w:w="5811" w:type="dxa"/>
            <w:tcBorders>
              <w:bottom w:val="single" w:sz="4" w:space="0" w:color="auto"/>
            </w:tcBorders>
          </w:tcPr>
          <w:p w:rsidR="003C6BCF" w:rsidRPr="006C0571" w:rsidRDefault="003C6BCF" w:rsidP="003C6BCF">
            <w:pPr>
              <w:pStyle w:val="Lgendesigne"/>
              <w:rPr>
                <w:lang w:val="cs-CZ"/>
              </w:rPr>
            </w:pPr>
            <w:r w:rsidRPr="006C0571">
              <w:rPr>
                <w:lang w:val="cs-CZ"/>
              </w:rPr>
              <w:tab/>
              <w:t>*</w:t>
            </w:r>
            <w:r w:rsidRPr="006C0571">
              <w:rPr>
                <w:lang w:val="cs-CZ"/>
              </w:rPr>
              <w:tab/>
            </w:r>
            <w:r w:rsidRPr="006C0571">
              <w:rPr>
                <w:noProof/>
                <w:lang w:val="cs-CZ"/>
              </w:rPr>
              <w:t>Postup konzultace</w:t>
            </w:r>
          </w:p>
          <w:p w:rsidR="003C6BCF" w:rsidRPr="006C0571" w:rsidRDefault="003C6BCF" w:rsidP="003C6BCF">
            <w:pPr>
              <w:pStyle w:val="Lgendesigne"/>
              <w:rPr>
                <w:lang w:val="cs-CZ"/>
              </w:rPr>
            </w:pPr>
            <w:r w:rsidRPr="006C0571">
              <w:rPr>
                <w:lang w:val="cs-CZ"/>
              </w:rPr>
              <w:tab/>
              <w:t>***</w:t>
            </w:r>
            <w:r w:rsidRPr="006C0571">
              <w:rPr>
                <w:lang w:val="cs-CZ"/>
              </w:rPr>
              <w:tab/>
            </w:r>
            <w:r w:rsidRPr="006C0571">
              <w:rPr>
                <w:noProof/>
                <w:lang w:val="cs-CZ"/>
              </w:rPr>
              <w:t>Postup souhlasu</w:t>
            </w:r>
          </w:p>
          <w:p w:rsidR="003C6BCF" w:rsidRPr="006C0571" w:rsidRDefault="003C6BCF" w:rsidP="003C6BCF">
            <w:pPr>
              <w:pStyle w:val="Lgendesigne"/>
              <w:rPr>
                <w:lang w:val="cs-CZ"/>
              </w:rPr>
            </w:pPr>
            <w:r w:rsidRPr="006C0571">
              <w:rPr>
                <w:lang w:val="cs-CZ"/>
              </w:rPr>
              <w:tab/>
              <w:t>***I</w:t>
            </w:r>
            <w:r w:rsidRPr="006C0571">
              <w:rPr>
                <w:lang w:val="cs-CZ"/>
              </w:rPr>
              <w:tab/>
              <w:t>Řádný</w:t>
            </w:r>
            <w:r w:rsidRPr="006C0571">
              <w:rPr>
                <w:noProof/>
                <w:lang w:val="cs-CZ"/>
              </w:rPr>
              <w:t xml:space="preserve"> legislativní postup (první čtení)</w:t>
            </w:r>
          </w:p>
          <w:p w:rsidR="003C6BCF" w:rsidRPr="006C0571" w:rsidRDefault="003C6BCF" w:rsidP="003C6BCF">
            <w:pPr>
              <w:pStyle w:val="Lgendesigne"/>
              <w:rPr>
                <w:lang w:val="cs-CZ"/>
              </w:rPr>
            </w:pPr>
            <w:r w:rsidRPr="006C0571">
              <w:rPr>
                <w:lang w:val="cs-CZ"/>
              </w:rPr>
              <w:tab/>
              <w:t>***II</w:t>
            </w:r>
            <w:r w:rsidRPr="006C0571">
              <w:rPr>
                <w:lang w:val="cs-CZ"/>
              </w:rPr>
              <w:tab/>
            </w:r>
            <w:r w:rsidRPr="006C0571">
              <w:rPr>
                <w:noProof/>
                <w:lang w:val="cs-CZ"/>
              </w:rPr>
              <w:t>Řádný legislativní postup (druhé čtení)</w:t>
            </w:r>
          </w:p>
          <w:p w:rsidR="003C6BCF" w:rsidRPr="006C0571" w:rsidRDefault="003C6BCF" w:rsidP="003C6BCF">
            <w:pPr>
              <w:pStyle w:val="Lgendesigne"/>
              <w:rPr>
                <w:lang w:val="cs-CZ"/>
              </w:rPr>
            </w:pPr>
            <w:r w:rsidRPr="006C0571">
              <w:rPr>
                <w:lang w:val="cs-CZ"/>
              </w:rPr>
              <w:tab/>
              <w:t>***III</w:t>
            </w:r>
            <w:r w:rsidRPr="006C0571">
              <w:rPr>
                <w:lang w:val="cs-CZ"/>
              </w:rPr>
              <w:tab/>
            </w:r>
            <w:r w:rsidRPr="006C0571">
              <w:rPr>
                <w:noProof/>
                <w:lang w:val="cs-CZ"/>
              </w:rPr>
              <w:t>Řádný legislativní postup (třetí čtení)</w:t>
            </w:r>
          </w:p>
          <w:p w:rsidR="003C6BCF" w:rsidRPr="006C0571" w:rsidRDefault="003C6BCF" w:rsidP="003C6BCF">
            <w:pPr>
              <w:pStyle w:val="Lgendestandard"/>
              <w:rPr>
                <w:lang w:val="cs-CZ"/>
              </w:rPr>
            </w:pPr>
          </w:p>
          <w:p w:rsidR="003C6BCF" w:rsidRPr="006C0571" w:rsidRDefault="003C6BCF" w:rsidP="003C6BCF">
            <w:pPr>
              <w:pStyle w:val="Lgendestandard"/>
              <w:rPr>
                <w:lang w:val="cs-CZ"/>
              </w:rPr>
            </w:pPr>
            <w:r w:rsidRPr="006C0571">
              <w:rPr>
                <w:lang w:val="cs-CZ"/>
              </w:rPr>
              <w:t>(</w:t>
            </w:r>
            <w:r w:rsidRPr="006C0571">
              <w:rPr>
                <w:noProof/>
                <w:szCs w:val="24"/>
                <w:lang w:val="cs-CZ"/>
              </w:rPr>
              <w:t>Druh postupu závisí na právním základu navrženém</w:t>
            </w:r>
            <w:r w:rsidR="00307D2C">
              <w:rPr>
                <w:noProof/>
                <w:szCs w:val="24"/>
                <w:lang w:val="cs-CZ"/>
              </w:rPr>
              <w:t xml:space="preserve"> v </w:t>
            </w:r>
            <w:r w:rsidRPr="006C0571">
              <w:rPr>
                <w:noProof/>
                <w:szCs w:val="24"/>
                <w:lang w:val="cs-CZ"/>
              </w:rPr>
              <w:t>návrhu aktu.</w:t>
            </w:r>
            <w:r w:rsidRPr="006C0571">
              <w:rPr>
                <w:lang w:val="cs-CZ"/>
              </w:rPr>
              <w:t>)</w:t>
            </w:r>
          </w:p>
          <w:p w:rsidR="003C6BCF" w:rsidRPr="006C0571" w:rsidRDefault="003C6BCF" w:rsidP="003C6BCF">
            <w:pPr>
              <w:pStyle w:val="Lgendestandard"/>
              <w:rPr>
                <w:lang w:val="cs-CZ"/>
              </w:rPr>
            </w:pPr>
          </w:p>
        </w:tc>
      </w:tr>
    </w:tbl>
    <w:p w:rsidR="003C6BCF" w:rsidRPr="006C0571" w:rsidRDefault="003C6BCF" w:rsidP="003C6BCF"/>
    <w:p w:rsidR="003C6BCF" w:rsidRPr="006C0571" w:rsidRDefault="003C6BCF" w:rsidP="003C6BCF"/>
    <w:p w:rsidR="003C6BCF" w:rsidRPr="006C0571" w:rsidRDefault="003C6BCF" w:rsidP="003C6BCF"/>
    <w:p w:rsidR="003C6BCF" w:rsidRPr="006C0571" w:rsidRDefault="003C6BCF" w:rsidP="003C6BCF"/>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3C6BCF" w:rsidRPr="006C0571" w:rsidTr="003C6BCF">
        <w:tc>
          <w:tcPr>
            <w:tcW w:w="5811" w:type="dxa"/>
          </w:tcPr>
          <w:p w:rsidR="003C6BCF" w:rsidRPr="006C0571" w:rsidRDefault="003C6BCF" w:rsidP="003C6BCF">
            <w:pPr>
              <w:pStyle w:val="Lgendetitre"/>
              <w:rPr>
                <w:lang w:val="cs-CZ"/>
              </w:rPr>
            </w:pPr>
            <w:r w:rsidRPr="006C0571">
              <w:rPr>
                <w:szCs w:val="24"/>
                <w:lang w:val="cs-CZ"/>
              </w:rPr>
              <w:t>Pozměňovací návrhy</w:t>
            </w:r>
            <w:r w:rsidR="00307D2C">
              <w:rPr>
                <w:szCs w:val="24"/>
                <w:lang w:val="cs-CZ"/>
              </w:rPr>
              <w:t xml:space="preserve"> k </w:t>
            </w:r>
            <w:r w:rsidRPr="006C0571">
              <w:rPr>
                <w:szCs w:val="24"/>
                <w:lang w:val="cs-CZ"/>
              </w:rPr>
              <w:t>návrhu aktu</w:t>
            </w:r>
          </w:p>
        </w:tc>
      </w:tr>
      <w:tr w:rsidR="003C6BCF" w:rsidRPr="006C0571" w:rsidTr="003C6BCF">
        <w:trPr>
          <w:trHeight w:val="4213"/>
        </w:trPr>
        <w:tc>
          <w:tcPr>
            <w:tcW w:w="5811" w:type="dxa"/>
          </w:tcPr>
          <w:p w:rsidR="003C6BCF" w:rsidRPr="006C0571" w:rsidRDefault="003C6BCF" w:rsidP="003C6BCF">
            <w:pPr>
              <w:pStyle w:val="Lgendestandard"/>
              <w:rPr>
                <w:szCs w:val="18"/>
                <w:lang w:val="cs-CZ"/>
              </w:rPr>
            </w:pPr>
            <w:r w:rsidRPr="006C0571">
              <w:rPr>
                <w:b/>
                <w:noProof/>
                <w:szCs w:val="24"/>
                <w:lang w:val="cs-CZ"/>
              </w:rPr>
              <w:t>Pozměňovacích návrhy Parlamentu předložené ve dvou sloupcích</w:t>
            </w:r>
          </w:p>
          <w:p w:rsidR="003C6BCF" w:rsidRPr="006C0571" w:rsidRDefault="003C6BCF" w:rsidP="003C6BCF">
            <w:pPr>
              <w:pStyle w:val="Lgendestandard"/>
              <w:rPr>
                <w:szCs w:val="18"/>
                <w:lang w:val="cs-CZ"/>
              </w:rPr>
            </w:pPr>
          </w:p>
          <w:p w:rsidR="003C6BCF" w:rsidRPr="006C0571" w:rsidRDefault="003C6BCF" w:rsidP="003C6BCF">
            <w:pPr>
              <w:pStyle w:val="Lgendestandard"/>
              <w:rPr>
                <w:szCs w:val="18"/>
                <w:lang w:val="cs-CZ"/>
              </w:rPr>
            </w:pPr>
            <w:r w:rsidRPr="006C0571">
              <w:rPr>
                <w:noProof/>
                <w:szCs w:val="24"/>
                <w:lang w:val="cs-CZ"/>
              </w:rPr>
              <w:t xml:space="preserve">Vypuštění textu je označeno </w:t>
            </w:r>
            <w:r w:rsidRPr="006C0571">
              <w:rPr>
                <w:b/>
                <w:i/>
                <w:noProof/>
                <w:szCs w:val="24"/>
                <w:lang w:val="cs-CZ"/>
              </w:rPr>
              <w:t>tučnou kurzivou</w:t>
            </w:r>
            <w:r w:rsidR="00307D2C">
              <w:rPr>
                <w:b/>
                <w:i/>
                <w:noProof/>
                <w:szCs w:val="24"/>
                <w:lang w:val="cs-CZ"/>
              </w:rPr>
              <w:t xml:space="preserve"> v </w:t>
            </w:r>
            <w:r w:rsidRPr="006C0571">
              <w:rPr>
                <w:noProof/>
                <w:szCs w:val="24"/>
                <w:lang w:val="cs-CZ"/>
              </w:rPr>
              <w:t xml:space="preserve">levém sloupci. Nahrazení je označeno </w:t>
            </w:r>
            <w:r w:rsidRPr="006C0571">
              <w:rPr>
                <w:b/>
                <w:i/>
                <w:noProof/>
                <w:szCs w:val="24"/>
                <w:lang w:val="cs-CZ"/>
              </w:rPr>
              <w:t>tučnou kurzivou</w:t>
            </w:r>
            <w:r w:rsidR="00307D2C">
              <w:rPr>
                <w:noProof/>
                <w:szCs w:val="24"/>
                <w:lang w:val="cs-CZ"/>
              </w:rPr>
              <w:t xml:space="preserve"> v </w:t>
            </w:r>
            <w:r w:rsidRPr="006C0571">
              <w:rPr>
                <w:noProof/>
                <w:szCs w:val="24"/>
                <w:lang w:val="cs-CZ"/>
              </w:rPr>
              <w:t xml:space="preserve">obou sloupcích. Nový text je označen </w:t>
            </w:r>
            <w:r w:rsidRPr="006C0571">
              <w:rPr>
                <w:b/>
                <w:i/>
                <w:noProof/>
                <w:szCs w:val="24"/>
                <w:lang w:val="cs-CZ"/>
              </w:rPr>
              <w:t>tučnou kurzivou</w:t>
            </w:r>
            <w:r w:rsidR="00307D2C">
              <w:rPr>
                <w:noProof/>
                <w:szCs w:val="24"/>
                <w:lang w:val="cs-CZ"/>
              </w:rPr>
              <w:t xml:space="preserve"> v </w:t>
            </w:r>
            <w:r w:rsidRPr="006C0571">
              <w:rPr>
                <w:noProof/>
                <w:szCs w:val="24"/>
                <w:lang w:val="cs-CZ"/>
              </w:rPr>
              <w:t>pravém sloupci.</w:t>
            </w:r>
          </w:p>
          <w:p w:rsidR="003C6BCF" w:rsidRPr="006C0571" w:rsidRDefault="003C6BCF" w:rsidP="003C6BCF">
            <w:pPr>
              <w:pStyle w:val="Lgendestandard"/>
              <w:rPr>
                <w:lang w:val="cs-CZ"/>
              </w:rPr>
            </w:pPr>
          </w:p>
          <w:p w:rsidR="003C6BCF" w:rsidRPr="006C0571" w:rsidRDefault="003C6BCF" w:rsidP="003C6BCF">
            <w:pPr>
              <w:pStyle w:val="Lgendestandard"/>
              <w:rPr>
                <w:lang w:val="cs-CZ"/>
              </w:rPr>
            </w:pPr>
            <w:r w:rsidRPr="006C0571">
              <w:rPr>
                <w:noProof/>
                <w:szCs w:val="24"/>
                <w:lang w:val="cs-CZ"/>
              </w:rPr>
              <w:t>První</w:t>
            </w:r>
            <w:r w:rsidR="00307D2C">
              <w:rPr>
                <w:noProof/>
                <w:szCs w:val="24"/>
                <w:lang w:val="cs-CZ"/>
              </w:rPr>
              <w:t xml:space="preserve"> a </w:t>
            </w:r>
            <w:r w:rsidRPr="006C0571">
              <w:rPr>
                <w:noProof/>
                <w:szCs w:val="24"/>
                <w:lang w:val="cs-CZ"/>
              </w:rPr>
              <w:t>druhý řádek záhlaví každého pozměňovacího návrhu označují příslušnou část projednávaného návrhu aktu. Pokud se pozměňovací návrh týká existujícího aktu, který má být návrhem aktu pozměněn, je</w:t>
            </w:r>
            <w:r w:rsidR="00307D2C">
              <w:rPr>
                <w:noProof/>
                <w:szCs w:val="24"/>
                <w:lang w:val="cs-CZ"/>
              </w:rPr>
              <w:t xml:space="preserve"> v </w:t>
            </w:r>
            <w:r w:rsidRPr="006C0571">
              <w:rPr>
                <w:noProof/>
                <w:szCs w:val="24"/>
                <w:lang w:val="cs-CZ"/>
              </w:rPr>
              <w:t>záhlaví mimo to na třetím řádku uveden existující akt</w:t>
            </w:r>
            <w:r w:rsidR="00307D2C">
              <w:rPr>
                <w:noProof/>
                <w:szCs w:val="24"/>
                <w:lang w:val="cs-CZ"/>
              </w:rPr>
              <w:t xml:space="preserve"> a </w:t>
            </w:r>
            <w:r w:rsidRPr="006C0571">
              <w:rPr>
                <w:noProof/>
                <w:szCs w:val="24"/>
                <w:lang w:val="cs-CZ"/>
              </w:rPr>
              <w:t>na čtvrtém řádku ustanovení existujícího aktu, kterého se pozměňovací návrh týká.</w:t>
            </w:r>
            <w:r w:rsidRPr="006C0571">
              <w:rPr>
                <w:szCs w:val="24"/>
                <w:lang w:val="cs-CZ"/>
              </w:rPr>
              <w:t xml:space="preserve"> </w:t>
            </w:r>
          </w:p>
          <w:p w:rsidR="003C6BCF" w:rsidRPr="006C0571" w:rsidRDefault="003C6BCF" w:rsidP="003C6BCF">
            <w:pPr>
              <w:pStyle w:val="Lgendestandard"/>
              <w:rPr>
                <w:lang w:val="cs-CZ"/>
              </w:rPr>
            </w:pPr>
          </w:p>
          <w:p w:rsidR="003C6BCF" w:rsidRPr="006C0571" w:rsidRDefault="003C6BCF" w:rsidP="003C6BCF">
            <w:pPr>
              <w:pStyle w:val="Lgendestandard"/>
              <w:rPr>
                <w:b/>
                <w:szCs w:val="18"/>
                <w:lang w:val="cs-CZ"/>
              </w:rPr>
            </w:pPr>
            <w:r w:rsidRPr="006C0571">
              <w:rPr>
                <w:b/>
                <w:szCs w:val="24"/>
                <w:lang w:val="cs-CZ"/>
              </w:rPr>
              <w:t>Pozměňovací návrhy Parlamentu</w:t>
            </w:r>
            <w:r w:rsidR="00307D2C">
              <w:rPr>
                <w:b/>
                <w:szCs w:val="24"/>
                <w:lang w:val="cs-CZ"/>
              </w:rPr>
              <w:t xml:space="preserve"> v </w:t>
            </w:r>
            <w:r w:rsidRPr="006C0571">
              <w:rPr>
                <w:b/>
                <w:szCs w:val="24"/>
                <w:lang w:val="cs-CZ"/>
              </w:rPr>
              <w:t>podobě konsolidovaného textu</w:t>
            </w:r>
          </w:p>
          <w:p w:rsidR="003C6BCF" w:rsidRPr="006C0571" w:rsidRDefault="003C6BCF" w:rsidP="003C6BCF">
            <w:pPr>
              <w:pStyle w:val="Lgendestandard"/>
              <w:rPr>
                <w:szCs w:val="18"/>
                <w:lang w:val="cs-CZ"/>
              </w:rPr>
            </w:pPr>
          </w:p>
          <w:p w:rsidR="003C6BCF" w:rsidRPr="006C0571" w:rsidRDefault="003C6BCF" w:rsidP="003C6BCF">
            <w:pPr>
              <w:pStyle w:val="Lgendestandard"/>
              <w:rPr>
                <w:lang w:val="cs-CZ"/>
              </w:rPr>
            </w:pPr>
            <w:r w:rsidRPr="006C0571">
              <w:rPr>
                <w:szCs w:val="24"/>
                <w:lang w:val="cs-CZ"/>
              </w:rPr>
              <w:t xml:space="preserve">Nové části textu jsou označeny </w:t>
            </w:r>
            <w:r w:rsidRPr="006C0571">
              <w:rPr>
                <w:b/>
                <w:i/>
                <w:szCs w:val="24"/>
                <w:lang w:val="cs-CZ"/>
              </w:rPr>
              <w:t>tučnou kurzivou</w:t>
            </w:r>
            <w:r w:rsidRPr="006C0571">
              <w:rPr>
                <w:szCs w:val="24"/>
                <w:lang w:val="cs-CZ"/>
              </w:rPr>
              <w:t xml:space="preserve">. Vypuštěné části textu jsou označeny symbolem </w:t>
            </w:r>
            <w:r w:rsidRPr="006C0571">
              <w:rPr>
                <w:szCs w:val="18"/>
                <w:lang w:val="cs-CZ"/>
              </w:rPr>
              <w:t xml:space="preserve">▌nebo přeškrtnuty. Nahrazení se vyznačují tak, že nový text se označí </w:t>
            </w:r>
            <w:r w:rsidRPr="006C0571">
              <w:rPr>
                <w:b/>
                <w:i/>
                <w:szCs w:val="18"/>
                <w:lang w:val="cs-CZ"/>
              </w:rPr>
              <w:t>tučnou kurzivou</w:t>
            </w:r>
            <w:r w:rsidR="00307D2C">
              <w:rPr>
                <w:szCs w:val="18"/>
                <w:lang w:val="cs-CZ"/>
              </w:rPr>
              <w:t xml:space="preserve"> a </w:t>
            </w:r>
            <w:r w:rsidRPr="006C0571">
              <w:rPr>
                <w:szCs w:val="18"/>
                <w:lang w:val="cs-CZ"/>
              </w:rPr>
              <w:t>nahrazený text se vymaže nebo přeškrtne. Výjimečně se neoznačují změny výlučně technické povahy, které provedly příslušné útvary za účelem vypracování konečného znění.</w:t>
            </w:r>
          </w:p>
          <w:p w:rsidR="003C6BCF" w:rsidRPr="006C0571" w:rsidRDefault="003C6BCF" w:rsidP="003C6BCF">
            <w:pPr>
              <w:pStyle w:val="Lgendestandard"/>
              <w:rPr>
                <w:lang w:val="cs-CZ"/>
              </w:rPr>
            </w:pPr>
          </w:p>
        </w:tc>
      </w:tr>
    </w:tbl>
    <w:p w:rsidR="003C6BCF" w:rsidRPr="006C0571" w:rsidRDefault="003C6BCF" w:rsidP="003C6BCF"/>
    <w:p w:rsidR="003C6BCF" w:rsidRPr="006C0571" w:rsidRDefault="003C6BCF" w:rsidP="003C6BCF"/>
    <w:p w:rsidR="00793EA9" w:rsidRPr="006C0571" w:rsidRDefault="00793EA9" w:rsidP="00012351">
      <w:pPr>
        <w:widowControl/>
        <w:tabs>
          <w:tab w:val="center" w:pos="4677"/>
        </w:tabs>
      </w:pPr>
    </w:p>
    <w:p w:rsidR="00793EA9" w:rsidRPr="006C0571" w:rsidRDefault="00793EA9">
      <w:pPr>
        <w:pStyle w:val="TOCHeading"/>
      </w:pPr>
      <w:r w:rsidRPr="006C0571">
        <w:br w:type="page"/>
      </w:r>
      <w:r w:rsidR="00F87580" w:rsidRPr="006C0571">
        <w:lastRenderedPageBreak/>
        <w:t>OBSAH</w:t>
      </w:r>
    </w:p>
    <w:p w:rsidR="00793EA9" w:rsidRPr="006C0571" w:rsidRDefault="00F87580">
      <w:pPr>
        <w:pStyle w:val="TOCPage"/>
      </w:pPr>
      <w:r w:rsidRPr="006C0571">
        <w:t>Strana</w:t>
      </w:r>
    </w:p>
    <w:p w:rsidR="00307D2C" w:rsidRDefault="00C23324">
      <w:pPr>
        <w:pStyle w:val="TOC1"/>
        <w:tabs>
          <w:tab w:val="right" w:leader="dot" w:pos="9060"/>
        </w:tabs>
        <w:rPr>
          <w:rFonts w:asciiTheme="minorHAnsi" w:eastAsiaTheme="minorEastAsia" w:hAnsiTheme="minorHAnsi" w:cstheme="minorBidi"/>
          <w:noProof/>
          <w:sz w:val="22"/>
          <w:szCs w:val="22"/>
          <w:lang w:val="en-GB"/>
        </w:rPr>
      </w:pPr>
      <w:r w:rsidRPr="006C0571">
        <w:rPr>
          <w:b/>
        </w:rPr>
        <w:fldChar w:fldCharType="begin"/>
      </w:r>
      <w:r w:rsidRPr="006C0571">
        <w:rPr>
          <w:b/>
        </w:rPr>
        <w:instrText xml:space="preserve"> TOC \t "PageHeading</w:instrText>
      </w:r>
      <w:r w:rsidR="00307D2C">
        <w:rPr>
          <w:b/>
        </w:rPr>
        <w:instrText>;</w:instrText>
      </w:r>
      <w:r w:rsidRPr="006C0571">
        <w:rPr>
          <w:b/>
        </w:rPr>
        <w:instrText xml:space="preserve">1" </w:instrText>
      </w:r>
      <w:r w:rsidRPr="006C0571">
        <w:rPr>
          <w:b/>
        </w:rPr>
        <w:fldChar w:fldCharType="separate"/>
      </w:r>
      <w:r w:rsidR="00307D2C">
        <w:rPr>
          <w:noProof/>
        </w:rPr>
        <w:t>NÁVRH LEGISLATIVNÍHO USNESENÍ EVROPSKÉHO PARLAMENTU</w:t>
      </w:r>
      <w:r w:rsidR="00307D2C">
        <w:rPr>
          <w:noProof/>
        </w:rPr>
        <w:tab/>
      </w:r>
      <w:r w:rsidR="00307D2C">
        <w:rPr>
          <w:noProof/>
        </w:rPr>
        <w:fldChar w:fldCharType="begin"/>
      </w:r>
      <w:r w:rsidR="00307D2C">
        <w:rPr>
          <w:noProof/>
        </w:rPr>
        <w:instrText xml:space="preserve"> PAGEREF _Toc192842429 \h </w:instrText>
      </w:r>
      <w:r w:rsidR="00307D2C">
        <w:rPr>
          <w:noProof/>
        </w:rPr>
      </w:r>
      <w:r w:rsidR="00307D2C">
        <w:rPr>
          <w:noProof/>
        </w:rPr>
        <w:fldChar w:fldCharType="separate"/>
      </w:r>
      <w:r w:rsidR="00307D2C">
        <w:rPr>
          <w:noProof/>
        </w:rPr>
        <w:t>4</w:t>
      </w:r>
      <w:r w:rsidR="00307D2C">
        <w:rPr>
          <w:noProof/>
        </w:rPr>
        <w:fldChar w:fldCharType="end"/>
      </w:r>
    </w:p>
    <w:p w:rsidR="00307D2C" w:rsidRDefault="00307D2C">
      <w:pPr>
        <w:pStyle w:val="TOC1"/>
        <w:tabs>
          <w:tab w:val="right" w:leader="dot" w:pos="9060"/>
        </w:tabs>
        <w:rPr>
          <w:rFonts w:asciiTheme="minorHAnsi" w:eastAsiaTheme="minorEastAsia" w:hAnsiTheme="minorHAnsi" w:cstheme="minorBidi"/>
          <w:noProof/>
          <w:sz w:val="22"/>
          <w:szCs w:val="22"/>
          <w:lang w:val="en-GB"/>
        </w:rPr>
      </w:pPr>
      <w:r>
        <w:rPr>
          <w:noProof/>
        </w:rPr>
        <w:t>VYSVĚTLUJÍCÍ PROHLÁŠENÍ</w:t>
      </w:r>
      <w:r>
        <w:rPr>
          <w:noProof/>
        </w:rPr>
        <w:tab/>
      </w:r>
      <w:r>
        <w:rPr>
          <w:noProof/>
        </w:rPr>
        <w:fldChar w:fldCharType="begin"/>
      </w:r>
      <w:r>
        <w:rPr>
          <w:noProof/>
        </w:rPr>
        <w:instrText xml:space="preserve"> PAGEREF _Toc192842430 \h </w:instrText>
      </w:r>
      <w:r>
        <w:rPr>
          <w:noProof/>
        </w:rPr>
      </w:r>
      <w:r>
        <w:rPr>
          <w:noProof/>
        </w:rPr>
        <w:fldChar w:fldCharType="separate"/>
      </w:r>
      <w:r>
        <w:rPr>
          <w:noProof/>
        </w:rPr>
        <w:t>54</w:t>
      </w:r>
      <w:r>
        <w:rPr>
          <w:noProof/>
        </w:rPr>
        <w:fldChar w:fldCharType="end"/>
      </w:r>
    </w:p>
    <w:p w:rsidR="00307D2C" w:rsidRDefault="00307D2C">
      <w:pPr>
        <w:pStyle w:val="TOC1"/>
        <w:tabs>
          <w:tab w:val="right" w:leader="dot" w:pos="9060"/>
        </w:tabs>
        <w:rPr>
          <w:rFonts w:asciiTheme="minorHAnsi" w:eastAsiaTheme="minorEastAsia" w:hAnsiTheme="minorHAnsi" w:cstheme="minorBidi"/>
          <w:noProof/>
          <w:sz w:val="22"/>
          <w:szCs w:val="22"/>
          <w:lang w:val="en-GB"/>
        </w:rPr>
      </w:pPr>
      <w:r>
        <w:rPr>
          <w:noProof/>
        </w:rPr>
        <w:t>PŘÍLOHA: SUBJEKTY NEBO OSOBY, OD NICHŽ ZPRAVODAJKA OBDRŽELA PODNĚTY</w:t>
      </w:r>
      <w:r>
        <w:rPr>
          <w:noProof/>
        </w:rPr>
        <w:tab/>
      </w:r>
      <w:r>
        <w:rPr>
          <w:noProof/>
        </w:rPr>
        <w:fldChar w:fldCharType="begin"/>
      </w:r>
      <w:r>
        <w:rPr>
          <w:noProof/>
        </w:rPr>
        <w:instrText xml:space="preserve"> PAGEREF _Toc192842431 \h </w:instrText>
      </w:r>
      <w:r>
        <w:rPr>
          <w:noProof/>
        </w:rPr>
      </w:r>
      <w:r>
        <w:rPr>
          <w:noProof/>
        </w:rPr>
        <w:fldChar w:fldCharType="separate"/>
      </w:r>
      <w:r>
        <w:rPr>
          <w:noProof/>
        </w:rPr>
        <w:t>58</w:t>
      </w:r>
      <w:r>
        <w:rPr>
          <w:noProof/>
        </w:rPr>
        <w:fldChar w:fldCharType="end"/>
      </w:r>
    </w:p>
    <w:p w:rsidR="002346B0" w:rsidRPr="006C0571" w:rsidRDefault="00C23324" w:rsidP="00C23324">
      <w:r w:rsidRPr="006C0571">
        <w:rPr>
          <w:b/>
        </w:rPr>
        <w:fldChar w:fldCharType="end"/>
      </w:r>
    </w:p>
    <w:p w:rsidR="00793EA9" w:rsidRPr="006C0571" w:rsidRDefault="00793EA9" w:rsidP="00447ECA">
      <w:pPr>
        <w:pStyle w:val="PageHeading"/>
      </w:pPr>
      <w:r w:rsidRPr="006C0571">
        <w:br w:type="page"/>
      </w:r>
      <w:bookmarkStart w:id="1" w:name="_Toc192842429"/>
      <w:r w:rsidR="00F87580" w:rsidRPr="006C0571">
        <w:t>NÁVRH LEGISLATIVNÍHO USNESENÍ EVROPSKÉHO PARLAMENTU</w:t>
      </w:r>
      <w:bookmarkEnd w:id="1"/>
    </w:p>
    <w:p w:rsidR="00793EA9" w:rsidRPr="006C0571" w:rsidRDefault="00F87580">
      <w:pPr>
        <w:pStyle w:val="NormalBold"/>
      </w:pPr>
      <w:r w:rsidRPr="006C0571">
        <w:t xml:space="preserve">o návrhu </w:t>
      </w:r>
      <w:r w:rsidR="003C6BCF" w:rsidRPr="006C0571">
        <w:t>směrnice</w:t>
      </w:r>
      <w:r w:rsidRPr="006C0571">
        <w:t xml:space="preserve"> Evropského parlamentu</w:t>
      </w:r>
      <w:r w:rsidR="00307D2C">
        <w:t xml:space="preserve"> a </w:t>
      </w:r>
      <w:r w:rsidRPr="006C0571">
        <w:t>Rady</w:t>
      </w:r>
      <w:r w:rsidR="00307D2C">
        <w:t xml:space="preserve"> o </w:t>
      </w:r>
      <w:r w:rsidR="003C6BCF" w:rsidRPr="006C0571">
        <w:t>zlepšování</w:t>
      </w:r>
      <w:r w:rsidR="00307D2C">
        <w:t xml:space="preserve"> a </w:t>
      </w:r>
      <w:r w:rsidR="003C6BCF" w:rsidRPr="006C0571">
        <w:t>prosazování pracovních podmínek stážistů</w:t>
      </w:r>
      <w:r w:rsidR="00307D2C">
        <w:t xml:space="preserve"> a </w:t>
      </w:r>
      <w:r w:rsidR="003C6BCF" w:rsidRPr="006C0571">
        <w:t>boji proti zastírání řádných pracovních poměrů stážemi („směrnice</w:t>
      </w:r>
      <w:r w:rsidR="00307D2C">
        <w:t xml:space="preserve"> o </w:t>
      </w:r>
      <w:r w:rsidR="003C6BCF" w:rsidRPr="006C0571">
        <w:t>stážích“)</w:t>
      </w:r>
    </w:p>
    <w:p w:rsidR="00793EA9" w:rsidRPr="006C0571" w:rsidRDefault="00F87580">
      <w:pPr>
        <w:pStyle w:val="NormalBold12a"/>
      </w:pPr>
      <w:r w:rsidRPr="006C0571">
        <w:t>(COM</w:t>
      </w:r>
      <w:r w:rsidR="003C6BCF" w:rsidRPr="006C0571">
        <w:t>(2024)0132</w:t>
      </w:r>
      <w:r w:rsidRPr="006C0571">
        <w:t xml:space="preserve"> </w:t>
      </w:r>
      <w:r w:rsidR="003C6BCF" w:rsidRPr="006C0571">
        <w:t>–</w:t>
      </w:r>
      <w:r w:rsidRPr="006C0571">
        <w:t xml:space="preserve"> </w:t>
      </w:r>
      <w:r w:rsidR="003C6BCF" w:rsidRPr="006C0571">
        <w:t>C10</w:t>
      </w:r>
      <w:r w:rsidR="003C6BCF" w:rsidRPr="006C0571">
        <w:noBreakHyphen/>
        <w:t>0004/2024</w:t>
      </w:r>
      <w:r w:rsidRPr="006C0571">
        <w:t xml:space="preserve"> </w:t>
      </w:r>
      <w:r w:rsidR="003C6BCF" w:rsidRPr="006C0571">
        <w:t>–</w:t>
      </w:r>
      <w:r w:rsidRPr="006C0571">
        <w:t xml:space="preserve"> </w:t>
      </w:r>
      <w:r w:rsidR="003C6BCF" w:rsidRPr="006C0571">
        <w:t>2024/0068</w:t>
      </w:r>
      <w:r w:rsidRPr="006C0571">
        <w:t>(COD))</w:t>
      </w:r>
    </w:p>
    <w:p w:rsidR="00793EA9" w:rsidRPr="006C0571" w:rsidRDefault="00F87580" w:rsidP="00A910C9">
      <w:pPr>
        <w:pStyle w:val="NormalBold"/>
      </w:pPr>
      <w:r w:rsidRPr="006C0571">
        <w:t>(Řádný legislativní postup: první čtení)</w:t>
      </w:r>
    </w:p>
    <w:p w:rsidR="00793EA9" w:rsidRPr="006C0571" w:rsidRDefault="00F87580" w:rsidP="00A910C9">
      <w:pPr>
        <w:pStyle w:val="EPComma"/>
      </w:pPr>
      <w:r w:rsidRPr="006C0571">
        <w:rPr>
          <w:i/>
        </w:rPr>
        <w:t>Evropský parlament</w:t>
      </w:r>
      <w:r w:rsidRPr="006C0571">
        <w:t>,</w:t>
      </w:r>
    </w:p>
    <w:p w:rsidR="00793EA9" w:rsidRPr="006C0571" w:rsidRDefault="00793EA9">
      <w:pPr>
        <w:pStyle w:val="NormalHanging12a"/>
      </w:pPr>
      <w:r w:rsidRPr="006C0571">
        <w:t>–</w:t>
      </w:r>
      <w:r w:rsidRPr="006C0571">
        <w:tab/>
      </w:r>
      <w:r w:rsidR="00F87580" w:rsidRPr="006C0571">
        <w:t>s ohledem na návrh Komise předložený Evropskému parlamentu</w:t>
      </w:r>
      <w:r w:rsidR="00307D2C">
        <w:t xml:space="preserve"> a </w:t>
      </w:r>
      <w:r w:rsidR="00F87580" w:rsidRPr="006C0571">
        <w:t>Radě (COM</w:t>
      </w:r>
      <w:r w:rsidR="003C6BCF" w:rsidRPr="006C0571">
        <w:t>(2024)0132</w:t>
      </w:r>
      <w:r w:rsidR="00F87580" w:rsidRPr="006C0571">
        <w:t>),</w:t>
      </w:r>
    </w:p>
    <w:p w:rsidR="00793EA9" w:rsidRPr="006C0571" w:rsidRDefault="00793EA9">
      <w:pPr>
        <w:pStyle w:val="NormalHanging12a"/>
      </w:pPr>
      <w:r w:rsidRPr="006C0571">
        <w:t>–</w:t>
      </w:r>
      <w:r w:rsidRPr="006C0571">
        <w:tab/>
      </w:r>
      <w:r w:rsidR="00F87580" w:rsidRPr="006C0571">
        <w:t>s ohledem na čl. 294 odst. 2</w:t>
      </w:r>
      <w:r w:rsidR="00307D2C">
        <w:t xml:space="preserve"> a </w:t>
      </w:r>
      <w:r w:rsidR="003C6BCF" w:rsidRPr="006C0571">
        <w:t>čl. 153 odst. 2 písm. b)</w:t>
      </w:r>
      <w:r w:rsidR="00F87580" w:rsidRPr="006C0571">
        <w:t xml:space="preserve"> </w:t>
      </w:r>
      <w:r w:rsidR="003C6BCF" w:rsidRPr="006C0571">
        <w:t>ve spojení</w:t>
      </w:r>
      <w:r w:rsidR="00307D2C">
        <w:t xml:space="preserve"> s </w:t>
      </w:r>
      <w:r w:rsidR="003C6BCF" w:rsidRPr="006C0571">
        <w:t xml:space="preserve">čl. 153 odst. 1 písm. b) </w:t>
      </w:r>
      <w:r w:rsidR="00F87580" w:rsidRPr="006C0571">
        <w:t>Smlouvy</w:t>
      </w:r>
      <w:r w:rsidR="00307D2C">
        <w:t xml:space="preserve"> o </w:t>
      </w:r>
      <w:r w:rsidR="00F87580" w:rsidRPr="006C0571">
        <w:t>fungování Evropské unie,</w:t>
      </w:r>
      <w:r w:rsidR="00307D2C">
        <w:t xml:space="preserve"> v </w:t>
      </w:r>
      <w:r w:rsidR="00F87580" w:rsidRPr="006C0571">
        <w:t>souladu</w:t>
      </w:r>
      <w:r w:rsidR="00307D2C">
        <w:t xml:space="preserve"> s </w:t>
      </w:r>
      <w:r w:rsidR="00F87580" w:rsidRPr="006C0571">
        <w:t>nimiž Komise předložila svůj návrh Parlamentu (</w:t>
      </w:r>
      <w:r w:rsidR="003C6BCF" w:rsidRPr="006C0571">
        <w:t>C10</w:t>
      </w:r>
      <w:r w:rsidR="003C6BCF" w:rsidRPr="006C0571">
        <w:noBreakHyphen/>
        <w:t>0004/2024</w:t>
      </w:r>
      <w:r w:rsidR="00F87580" w:rsidRPr="006C0571">
        <w:t>),</w:t>
      </w:r>
    </w:p>
    <w:p w:rsidR="00A26F46" w:rsidRPr="006C0571" w:rsidRDefault="00A26F46" w:rsidP="00A26F46">
      <w:pPr>
        <w:pStyle w:val="NormalHanging12a"/>
      </w:pPr>
      <w:r w:rsidRPr="006C0571">
        <w:t>–</w:t>
      </w:r>
      <w:r w:rsidRPr="006C0571">
        <w:tab/>
      </w:r>
      <w:r w:rsidR="00F87580" w:rsidRPr="006C0571">
        <w:t>s ohledem na čl. 294 odst. 3 Smlouvy</w:t>
      </w:r>
      <w:r w:rsidR="00307D2C">
        <w:t xml:space="preserve"> o </w:t>
      </w:r>
      <w:r w:rsidR="00F87580" w:rsidRPr="006C0571">
        <w:t>fungování Evropské unie,</w:t>
      </w:r>
    </w:p>
    <w:p w:rsidR="003C6BCF" w:rsidRPr="006C0571" w:rsidRDefault="003C6BCF" w:rsidP="003C6BCF">
      <w:pPr>
        <w:pStyle w:val="NormalHanging12a"/>
      </w:pPr>
      <w:r w:rsidRPr="006C0571">
        <w:t>–</w:t>
      </w:r>
      <w:r w:rsidRPr="006C0571">
        <w:tab/>
        <w:t>s ohledem na odůvodněné stanovisko předložené švédským parlamentem</w:t>
      </w:r>
      <w:r w:rsidR="00307D2C">
        <w:t xml:space="preserve"> v </w:t>
      </w:r>
      <w:r w:rsidRPr="006C0571">
        <w:t>rámci protokolu č. 2</w:t>
      </w:r>
      <w:r w:rsidR="00307D2C">
        <w:t xml:space="preserve"> o </w:t>
      </w:r>
      <w:r w:rsidRPr="006C0571">
        <w:t>používání zásad subsidiarity</w:t>
      </w:r>
      <w:r w:rsidR="00307D2C">
        <w:t xml:space="preserve"> a </w:t>
      </w:r>
      <w:r w:rsidRPr="006C0571">
        <w:t>proporcionality uvádějící, že návrh legislativního aktu není</w:t>
      </w:r>
      <w:r w:rsidR="00307D2C">
        <w:t xml:space="preserve"> v </w:t>
      </w:r>
      <w:r w:rsidRPr="006C0571">
        <w:t>souladu se zásadou subsidiarity,</w:t>
      </w:r>
    </w:p>
    <w:p w:rsidR="003C6BCF" w:rsidRPr="006C0571" w:rsidRDefault="003C6BCF" w:rsidP="00AD7FA6">
      <w:pPr>
        <w:pStyle w:val="NormalHanging12a"/>
      </w:pPr>
      <w:r w:rsidRPr="006C0571">
        <w:t>–</w:t>
      </w:r>
      <w:r w:rsidRPr="006C0571">
        <w:tab/>
        <w:t>s ohledem na stanovisko Evropského hospodářského</w:t>
      </w:r>
      <w:r w:rsidR="00307D2C">
        <w:t xml:space="preserve"> a </w:t>
      </w:r>
      <w:r w:rsidRPr="006C0571">
        <w:t xml:space="preserve">sociálního výboru ze dne ... </w:t>
      </w:r>
      <w:r w:rsidRPr="006C0571">
        <w:rPr>
          <w:rStyle w:val="FootnoteReference"/>
        </w:rPr>
        <w:footnoteReference w:id="1"/>
      </w:r>
      <w:r w:rsidRPr="006C0571">
        <w:t>,</w:t>
      </w:r>
    </w:p>
    <w:p w:rsidR="003C6BCF" w:rsidRPr="006C0571" w:rsidRDefault="003C6BCF" w:rsidP="003C6BCF">
      <w:pPr>
        <w:pStyle w:val="NormalHanging12a"/>
      </w:pPr>
      <w:r w:rsidRPr="006C0571">
        <w:t>–</w:t>
      </w:r>
      <w:r w:rsidRPr="006C0571">
        <w:tab/>
        <w:t xml:space="preserve">s ohledem na stanovisko Výboru regionů ze dne ... </w:t>
      </w:r>
      <w:r w:rsidRPr="006C0571">
        <w:rPr>
          <w:rStyle w:val="FootnoteReference"/>
        </w:rPr>
        <w:footnoteReference w:id="2"/>
      </w:r>
      <w:r w:rsidRPr="006C0571">
        <w:t>,</w:t>
      </w:r>
    </w:p>
    <w:p w:rsidR="00793EA9" w:rsidRPr="006C0571" w:rsidRDefault="00793EA9">
      <w:pPr>
        <w:pStyle w:val="NormalHanging12a"/>
      </w:pPr>
      <w:r w:rsidRPr="006C0571">
        <w:t>–</w:t>
      </w:r>
      <w:r w:rsidRPr="006C0571">
        <w:tab/>
      </w:r>
      <w:r w:rsidR="003C6BCF" w:rsidRPr="006C0571">
        <w:t>s ohledem na článek 60 jednacího řádu,</w:t>
      </w:r>
    </w:p>
    <w:p w:rsidR="006A2F5D" w:rsidRPr="006C0571" w:rsidRDefault="006A2F5D" w:rsidP="006A2F5D">
      <w:pPr>
        <w:pStyle w:val="NormalHanging12a"/>
      </w:pPr>
      <w:r w:rsidRPr="006C0571">
        <w:t>–</w:t>
      </w:r>
      <w:r w:rsidRPr="006C0571">
        <w:tab/>
      </w:r>
      <w:r w:rsidR="003C6BCF" w:rsidRPr="006C0571">
        <w:t>s ohledem na stanovisko Výboru pro kulturu</w:t>
      </w:r>
      <w:r w:rsidR="00307D2C">
        <w:t xml:space="preserve"> a </w:t>
      </w:r>
      <w:r w:rsidR="003C6BCF" w:rsidRPr="006C0571">
        <w:t>vzdělávání,</w:t>
      </w:r>
    </w:p>
    <w:p w:rsidR="006A2F5D" w:rsidRPr="006C0571" w:rsidRDefault="006A2F5D" w:rsidP="006A2F5D">
      <w:pPr>
        <w:pStyle w:val="NormalHanging12a"/>
      </w:pPr>
      <w:r w:rsidRPr="006C0571">
        <w:t>–</w:t>
      </w:r>
      <w:r w:rsidRPr="006C0571">
        <w:tab/>
      </w:r>
      <w:r w:rsidR="00F87580" w:rsidRPr="006C0571">
        <w:t xml:space="preserve">s ohledem na zprávu </w:t>
      </w:r>
      <w:r w:rsidR="003C6BCF" w:rsidRPr="006C0571">
        <w:t>Výboru pro zaměstnanost</w:t>
      </w:r>
      <w:r w:rsidR="00307D2C">
        <w:t xml:space="preserve"> a </w:t>
      </w:r>
      <w:r w:rsidR="003C6BCF" w:rsidRPr="006C0571">
        <w:t>sociální věci</w:t>
      </w:r>
      <w:r w:rsidR="00F87580" w:rsidRPr="006C0571">
        <w:t xml:space="preserve"> (</w:t>
      </w:r>
      <w:r w:rsidR="003C6BCF" w:rsidRPr="006C0571">
        <w:t>A10</w:t>
      </w:r>
      <w:r w:rsidR="003C6BCF" w:rsidRPr="006C0571">
        <w:noBreakHyphen/>
      </w:r>
      <w:r w:rsidR="00F87580" w:rsidRPr="006C0571">
        <w:t>0000/</w:t>
      </w:r>
      <w:r w:rsidR="003C6BCF" w:rsidRPr="006C0571">
        <w:t>2025</w:t>
      </w:r>
      <w:r w:rsidR="00F87580" w:rsidRPr="006C0571">
        <w:t>),</w:t>
      </w:r>
    </w:p>
    <w:p w:rsidR="009F6C2F" w:rsidRPr="006C0571" w:rsidRDefault="009F6C2F" w:rsidP="009F6C2F">
      <w:pPr>
        <w:pStyle w:val="NormalHanging12a"/>
      </w:pPr>
      <w:r w:rsidRPr="006C0571">
        <w:t>1.</w:t>
      </w:r>
      <w:r w:rsidRPr="006C0571">
        <w:tab/>
      </w:r>
      <w:r w:rsidR="00F87580" w:rsidRPr="006C0571">
        <w:t>přijímá níže uvedený postoj</w:t>
      </w:r>
      <w:r w:rsidR="00307D2C">
        <w:t xml:space="preserve"> v </w:t>
      </w:r>
      <w:r w:rsidR="00F87580" w:rsidRPr="006C0571">
        <w:t>prvním čtení;</w:t>
      </w:r>
    </w:p>
    <w:p w:rsidR="009F6C2F" w:rsidRPr="006C0571" w:rsidRDefault="003C6BCF" w:rsidP="009F6C2F">
      <w:pPr>
        <w:pStyle w:val="NormalHanging12a"/>
      </w:pPr>
      <w:r w:rsidRPr="006C0571">
        <w:t>2</w:t>
      </w:r>
      <w:r w:rsidR="00F87580" w:rsidRPr="006C0571">
        <w:t>.</w:t>
      </w:r>
      <w:r w:rsidR="00F87580" w:rsidRPr="006C0571">
        <w:tab/>
        <w:t xml:space="preserve">pověřuje </w:t>
      </w:r>
      <w:r w:rsidRPr="006C0571">
        <w:t>svou předsedkyni, aby předala</w:t>
      </w:r>
      <w:r w:rsidR="00F87580" w:rsidRPr="006C0571">
        <w:t xml:space="preserve"> postoj Parlamentu Radě</w:t>
      </w:r>
      <w:r w:rsidR="00307D2C">
        <w:t xml:space="preserve"> a </w:t>
      </w:r>
      <w:r w:rsidR="00F87580" w:rsidRPr="006C0571">
        <w:t>Komisi, jakož</w:t>
      </w:r>
      <w:r w:rsidR="00307D2C">
        <w:t xml:space="preserve"> i </w:t>
      </w:r>
      <w:r w:rsidR="00F87580" w:rsidRPr="006C0571">
        <w:t>vnitrostátním parlamentům.</w:t>
      </w:r>
    </w:p>
    <w:p w:rsidR="00BC0FE1" w:rsidRPr="006C0571" w:rsidRDefault="00BC0FE1" w:rsidP="00D30DE2">
      <w:r w:rsidRPr="006C0571">
        <w:br w:type="page"/>
      </w:r>
    </w:p>
    <w:p w:rsidR="00BC0FE1" w:rsidRPr="006C0571" w:rsidRDefault="00BC0FE1" w:rsidP="00BC0FE1">
      <w:pPr>
        <w:pStyle w:val="AMNumberTabs0"/>
        <w:keepNext/>
        <w:rPr>
          <w:lang w:val="cs-CZ"/>
        </w:rPr>
      </w:pPr>
      <w:r w:rsidRPr="006C0571">
        <w:rPr>
          <w:rStyle w:val="HideTWBExt"/>
          <w:b w:val="0"/>
          <w:lang w:val="cs-CZ"/>
        </w:rPr>
        <w:t>&lt;RepeatBlock-Amend&gt;&lt;Amend&gt;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1</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Název 1</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Návrh</w:t>
            </w:r>
          </w:p>
        </w:tc>
        <w:tc>
          <w:tcPr>
            <w:tcW w:w="4876" w:type="dxa"/>
          </w:tcPr>
          <w:p w:rsidR="00BC0FE1" w:rsidRPr="006C0571" w:rsidRDefault="00BC0FE1" w:rsidP="009375AA">
            <w:pPr>
              <w:pStyle w:val="Normal6"/>
              <w:rPr>
                <w:szCs w:val="24"/>
                <w:lang w:val="cs-CZ"/>
              </w:rPr>
            </w:pPr>
            <w:r w:rsidRPr="006C0571">
              <w:rPr>
                <w:lang w:val="cs-CZ"/>
              </w:rPr>
              <w:t>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SMĚRNICE EVROPSKÉHO PARLAMENTU</w:t>
            </w:r>
            <w:r w:rsidR="00307D2C">
              <w:rPr>
                <w:lang w:val="cs-CZ"/>
              </w:rPr>
              <w:t xml:space="preserve"> A </w:t>
            </w:r>
            <w:r w:rsidRPr="006C0571">
              <w:rPr>
                <w:lang w:val="cs-CZ"/>
              </w:rPr>
              <w:t>RADY</w:t>
            </w:r>
          </w:p>
        </w:tc>
        <w:tc>
          <w:tcPr>
            <w:tcW w:w="4876" w:type="dxa"/>
          </w:tcPr>
          <w:p w:rsidR="00BC0FE1" w:rsidRPr="006C0571" w:rsidRDefault="00BC0FE1" w:rsidP="009375AA">
            <w:pPr>
              <w:pStyle w:val="Normal6"/>
              <w:rPr>
                <w:szCs w:val="24"/>
                <w:lang w:val="cs-CZ"/>
              </w:rPr>
            </w:pPr>
            <w:r w:rsidRPr="006C0571">
              <w:rPr>
                <w:lang w:val="cs-CZ"/>
              </w:rPr>
              <w:t>SMĚRNICE EVROPSKÉHO PARLAMENTU</w:t>
            </w:r>
            <w:r w:rsidR="00307D2C">
              <w:rPr>
                <w:lang w:val="cs-CZ"/>
              </w:rPr>
              <w:t xml:space="preserve"> A </w:t>
            </w:r>
            <w:r w:rsidRPr="006C0571">
              <w:rPr>
                <w:lang w:val="cs-CZ"/>
              </w:rPr>
              <w:t>RADY</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o zlepšování</w:t>
            </w:r>
            <w:r w:rsidR="00307D2C">
              <w:rPr>
                <w:lang w:val="cs-CZ"/>
              </w:rPr>
              <w:t xml:space="preserve"> a </w:t>
            </w:r>
            <w:r w:rsidRPr="006C0571">
              <w:rPr>
                <w:lang w:val="cs-CZ"/>
              </w:rPr>
              <w:t>prosazování pracovních podmínek stážistů</w:t>
            </w:r>
            <w:r w:rsidR="00307D2C">
              <w:rPr>
                <w:lang w:val="cs-CZ"/>
              </w:rPr>
              <w:t xml:space="preserve"> a </w:t>
            </w:r>
            <w:r w:rsidRPr="006C0571">
              <w:rPr>
                <w:lang w:val="cs-CZ"/>
              </w:rPr>
              <w:t xml:space="preserve">boji proti </w:t>
            </w:r>
            <w:r w:rsidRPr="006C0571">
              <w:rPr>
                <w:b/>
                <w:bCs/>
                <w:i/>
                <w:iCs/>
                <w:lang w:val="cs-CZ"/>
              </w:rPr>
              <w:t>zastírání řádných pracovních poměrů stážemi</w:t>
            </w:r>
            <w:r w:rsidRPr="006C0571">
              <w:rPr>
                <w:lang w:val="cs-CZ"/>
              </w:rPr>
              <w:t xml:space="preserve"> („směrnice</w:t>
            </w:r>
            <w:r w:rsidR="00307D2C">
              <w:rPr>
                <w:lang w:val="cs-CZ"/>
              </w:rPr>
              <w:t xml:space="preserve"> o </w:t>
            </w:r>
            <w:r w:rsidRPr="006C0571">
              <w:rPr>
                <w:lang w:val="cs-CZ"/>
              </w:rPr>
              <w:t>stážích“)</w:t>
            </w:r>
          </w:p>
        </w:tc>
        <w:tc>
          <w:tcPr>
            <w:tcW w:w="4876" w:type="dxa"/>
          </w:tcPr>
          <w:p w:rsidR="00BC0FE1" w:rsidRPr="006C0571" w:rsidRDefault="00BC0FE1" w:rsidP="009375AA">
            <w:pPr>
              <w:pStyle w:val="Normal6"/>
              <w:rPr>
                <w:szCs w:val="24"/>
                <w:lang w:val="cs-CZ"/>
              </w:rPr>
            </w:pPr>
            <w:r w:rsidRPr="006C0571">
              <w:rPr>
                <w:lang w:val="cs-CZ"/>
              </w:rPr>
              <w:t>o zlepšování</w:t>
            </w:r>
            <w:r w:rsidR="00307D2C">
              <w:rPr>
                <w:lang w:val="cs-CZ"/>
              </w:rPr>
              <w:t xml:space="preserve"> a </w:t>
            </w:r>
            <w:r w:rsidRPr="006C0571">
              <w:rPr>
                <w:lang w:val="cs-CZ"/>
              </w:rPr>
              <w:t>prosazování pracovních podmínek stážistů</w:t>
            </w:r>
            <w:r w:rsidR="00307D2C">
              <w:rPr>
                <w:lang w:val="cs-CZ"/>
              </w:rPr>
              <w:t xml:space="preserve"> a </w:t>
            </w:r>
            <w:r w:rsidRPr="006C0571">
              <w:rPr>
                <w:lang w:val="cs-CZ"/>
              </w:rPr>
              <w:t xml:space="preserve">boji proti </w:t>
            </w:r>
            <w:r w:rsidRPr="006C0571">
              <w:rPr>
                <w:b/>
                <w:bCs/>
                <w:i/>
                <w:iCs/>
                <w:lang w:val="cs-CZ"/>
              </w:rPr>
              <w:t>zneužívajícím praktikám vyplývajícím</w:t>
            </w:r>
            <w:r w:rsidR="00307D2C">
              <w:rPr>
                <w:b/>
                <w:bCs/>
                <w:i/>
                <w:iCs/>
                <w:lang w:val="cs-CZ"/>
              </w:rPr>
              <w:t xml:space="preserve"> z </w:t>
            </w:r>
            <w:r w:rsidRPr="006C0571">
              <w:rPr>
                <w:b/>
                <w:bCs/>
                <w:i/>
                <w:iCs/>
                <w:lang w:val="cs-CZ"/>
              </w:rPr>
              <w:t>využívání stáží</w:t>
            </w:r>
            <w:r w:rsidRPr="006C0571">
              <w:rPr>
                <w:lang w:val="cs-CZ"/>
              </w:rPr>
              <w:t xml:space="preserve"> („směrnice</w:t>
            </w:r>
            <w:r w:rsidR="00307D2C">
              <w:rPr>
                <w:lang w:val="cs-CZ"/>
              </w:rPr>
              <w:t xml:space="preserve"> o </w:t>
            </w:r>
            <w:r w:rsidRPr="006C0571">
              <w:rPr>
                <w:lang w:val="cs-CZ"/>
              </w:rPr>
              <w:t>stážích“)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(Text</w:t>
            </w:r>
            <w:r w:rsidR="00307D2C">
              <w:rPr>
                <w:lang w:val="cs-CZ"/>
              </w:rPr>
              <w:t xml:space="preserve"> s </w:t>
            </w:r>
            <w:r w:rsidRPr="006C0571">
              <w:rPr>
                <w:lang w:val="cs-CZ"/>
              </w:rPr>
              <w:t>významem pro EHP)</w:t>
            </w:r>
          </w:p>
        </w:tc>
        <w:tc>
          <w:tcPr>
            <w:tcW w:w="4876" w:type="dxa"/>
          </w:tcPr>
          <w:p w:rsidR="00BC0FE1" w:rsidRPr="006C0571" w:rsidRDefault="00BC0FE1" w:rsidP="009375AA">
            <w:pPr>
              <w:pStyle w:val="Normal6"/>
              <w:rPr>
                <w:szCs w:val="24"/>
                <w:lang w:val="cs-CZ"/>
              </w:rPr>
            </w:pPr>
            <w:r w:rsidRPr="006C0571">
              <w:rPr>
                <w:lang w:val="cs-CZ"/>
              </w:rPr>
              <w:t>(Text</w:t>
            </w:r>
            <w:r w:rsidR="00307D2C">
              <w:rPr>
                <w:lang w:val="cs-CZ"/>
              </w:rPr>
              <w:t xml:space="preserve"> s </w:t>
            </w:r>
            <w:r w:rsidRPr="006C0571">
              <w:rPr>
                <w:lang w:val="cs-CZ"/>
              </w:rPr>
              <w:t>významem pro EHP)</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2</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w:t>
      </w:r>
      <w:r w:rsidR="00307D2C">
        <w:t xml:space="preserve"> a </w:t>
      </w:r>
      <w:r w:rsidRPr="006C0571">
        <w:t>(nový)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(-1a)</w:t>
            </w:r>
            <w:r w:rsidRPr="006C0571">
              <w:rPr>
                <w:b/>
                <w:i/>
                <w:lang w:val="cs-CZ"/>
              </w:rPr>
              <w:tab/>
              <w:t>Podle článku 3 Smlouvy</w:t>
            </w:r>
            <w:r w:rsidR="00307D2C">
              <w:rPr>
                <w:b/>
                <w:i/>
                <w:lang w:val="cs-CZ"/>
              </w:rPr>
              <w:t xml:space="preserve"> o </w:t>
            </w:r>
            <w:r w:rsidRPr="006C0571">
              <w:rPr>
                <w:b/>
                <w:i/>
                <w:lang w:val="cs-CZ"/>
              </w:rPr>
              <w:t>Evropské unii (dále jen „Smlouva</w:t>
            </w:r>
            <w:r w:rsidR="00307D2C">
              <w:rPr>
                <w:b/>
                <w:i/>
                <w:lang w:val="cs-CZ"/>
              </w:rPr>
              <w:t xml:space="preserve"> o </w:t>
            </w:r>
            <w:r w:rsidRPr="006C0571">
              <w:rPr>
                <w:b/>
                <w:i/>
                <w:lang w:val="cs-CZ"/>
              </w:rPr>
              <w:t>EU“) mezi cíle Unie patří podporovat blahobyt svých obyvatel, bojovat proti sociálnímu vyloučení</w:t>
            </w:r>
            <w:r w:rsidR="00307D2C">
              <w:rPr>
                <w:b/>
                <w:i/>
                <w:lang w:val="cs-CZ"/>
              </w:rPr>
              <w:t xml:space="preserve"> a </w:t>
            </w:r>
            <w:r w:rsidRPr="006C0571">
              <w:rPr>
                <w:b/>
                <w:i/>
                <w:lang w:val="cs-CZ"/>
              </w:rPr>
              <w:t>diskriminaci</w:t>
            </w:r>
            <w:r w:rsidR="00307D2C">
              <w:rPr>
                <w:b/>
                <w:i/>
                <w:lang w:val="cs-CZ"/>
              </w:rPr>
              <w:t xml:space="preserve"> a </w:t>
            </w:r>
            <w:r w:rsidRPr="006C0571">
              <w:rPr>
                <w:b/>
                <w:i/>
                <w:lang w:val="cs-CZ"/>
              </w:rPr>
              <w:t>usilovat</w:t>
            </w:r>
            <w:r w:rsidR="00307D2C">
              <w:rPr>
                <w:b/>
                <w:i/>
                <w:lang w:val="cs-CZ"/>
              </w:rPr>
              <w:t xml:space="preserve"> o </w:t>
            </w:r>
            <w:r w:rsidRPr="006C0571">
              <w:rPr>
                <w:b/>
                <w:i/>
                <w:lang w:val="cs-CZ"/>
              </w:rPr>
              <w:t>udržitelný rozvoj Evropy, založený mimo jiné na vyváženém hospodářském růstu</w:t>
            </w:r>
            <w:r w:rsidR="00307D2C">
              <w:rPr>
                <w:b/>
                <w:i/>
                <w:lang w:val="cs-CZ"/>
              </w:rPr>
              <w:t xml:space="preserve"> a </w:t>
            </w:r>
            <w:r w:rsidRPr="006C0571">
              <w:rPr>
                <w:b/>
                <w:i/>
                <w:lang w:val="cs-CZ"/>
              </w:rPr>
              <w:t>vysoce konkurenceschopném sociálně tržním hospodářství směřujícím</w:t>
            </w:r>
            <w:r w:rsidR="00307D2C">
              <w:rPr>
                <w:b/>
                <w:i/>
                <w:lang w:val="cs-CZ"/>
              </w:rPr>
              <w:t xml:space="preserve"> k </w:t>
            </w:r>
            <w:r w:rsidRPr="006C0571">
              <w:rPr>
                <w:b/>
                <w:i/>
                <w:lang w:val="cs-CZ"/>
              </w:rPr>
              <w:t>plné zaměstnanosti</w:t>
            </w:r>
            <w:r w:rsidR="00307D2C">
              <w:rPr>
                <w:b/>
                <w:i/>
                <w:lang w:val="cs-CZ"/>
              </w:rPr>
              <w:t xml:space="preserve"> a </w:t>
            </w:r>
            <w:r w:rsidRPr="006C0571">
              <w:rPr>
                <w:b/>
                <w:i/>
                <w:lang w:val="cs-CZ"/>
              </w:rPr>
              <w:t>společenskému pokroku. Podle článku 9 Smlouvy</w:t>
            </w:r>
            <w:r w:rsidR="00307D2C">
              <w:rPr>
                <w:b/>
                <w:i/>
                <w:lang w:val="cs-CZ"/>
              </w:rPr>
              <w:t xml:space="preserve"> o </w:t>
            </w:r>
            <w:r w:rsidRPr="006C0571">
              <w:rPr>
                <w:b/>
                <w:i/>
                <w:lang w:val="cs-CZ"/>
              </w:rPr>
              <w:t>fungování Evropské unie (dále jen „Smlouva</w:t>
            </w:r>
            <w:r w:rsidR="00307D2C">
              <w:rPr>
                <w:b/>
                <w:i/>
                <w:lang w:val="cs-CZ"/>
              </w:rPr>
              <w:t xml:space="preserve"> o </w:t>
            </w:r>
            <w:r w:rsidRPr="006C0571">
              <w:rPr>
                <w:b/>
                <w:i/>
                <w:lang w:val="cs-CZ"/>
              </w:rPr>
              <w:t>fungování EU“) má Unie přihlížet mimo jiné</w:t>
            </w:r>
            <w:r w:rsidR="00307D2C">
              <w:rPr>
                <w:b/>
                <w:i/>
                <w:lang w:val="cs-CZ"/>
              </w:rPr>
              <w:t xml:space="preserve"> k </w:t>
            </w:r>
            <w:r w:rsidRPr="006C0571">
              <w:rPr>
                <w:b/>
                <w:i/>
                <w:lang w:val="cs-CZ"/>
              </w:rPr>
              <w:t>požadavkům spojeným</w:t>
            </w:r>
            <w:r w:rsidR="00307D2C">
              <w:rPr>
                <w:b/>
                <w:i/>
                <w:lang w:val="cs-CZ"/>
              </w:rPr>
              <w:t xml:space="preserve"> s </w:t>
            </w:r>
            <w:r w:rsidRPr="006C0571">
              <w:rPr>
                <w:b/>
                <w:i/>
                <w:lang w:val="cs-CZ"/>
              </w:rPr>
              <w:t>podporou vysoké úrovně zaměstnanosti, zárukou přiměřené sociální ochrany</w:t>
            </w:r>
            <w:r w:rsidR="00307D2C">
              <w:rPr>
                <w:b/>
                <w:i/>
                <w:lang w:val="cs-CZ"/>
              </w:rPr>
              <w:t xml:space="preserve"> a </w:t>
            </w:r>
            <w:r w:rsidRPr="006C0571">
              <w:rPr>
                <w:b/>
                <w:i/>
                <w:lang w:val="cs-CZ"/>
              </w:rPr>
              <w:t>bojem proti sociálnímu vyloučení.</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3</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 b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(-1b) </w:t>
            </w:r>
            <w:r w:rsidRPr="006C0571">
              <w:rPr>
                <w:b/>
                <w:i/>
                <w:lang w:val="cs-CZ"/>
              </w:rPr>
              <w:tab/>
              <w:t>Článek 21 Listiny zakazuje jakoukoli diskriminaci založenou zejména na pohlaví, rase, barvě pleti, etnickém nebo sociálním původu, genetických rysech, jazyku, náboženském vyznání nebo přesvědčení, politických názorech či jakýchkoli jiných názorech, příslušnosti</w:t>
            </w:r>
            <w:r w:rsidR="00307D2C">
              <w:rPr>
                <w:b/>
                <w:i/>
                <w:lang w:val="cs-CZ"/>
              </w:rPr>
              <w:t xml:space="preserve"> k </w:t>
            </w:r>
            <w:r w:rsidRPr="006C0571">
              <w:rPr>
                <w:b/>
                <w:i/>
                <w:lang w:val="cs-CZ"/>
              </w:rPr>
              <w:t>národnostní menšině, majetku, narození, zdravotním postižení, věku nebo sexuální orientaci. Článek 31 Listiny stanoví, že každý pracovník má právo na slušné</w:t>
            </w:r>
            <w:r w:rsidR="00307D2C">
              <w:rPr>
                <w:b/>
                <w:i/>
                <w:lang w:val="cs-CZ"/>
              </w:rPr>
              <w:t xml:space="preserve"> a </w:t>
            </w:r>
            <w:r w:rsidRPr="006C0571">
              <w:rPr>
                <w:b/>
                <w:i/>
                <w:lang w:val="cs-CZ"/>
              </w:rPr>
              <w:t>spravedlivé pracovní podmínky respektující jeho zdraví, bezpečnost</w:t>
            </w:r>
            <w:r w:rsidR="00307D2C">
              <w:rPr>
                <w:b/>
                <w:i/>
                <w:lang w:val="cs-CZ"/>
              </w:rPr>
              <w:t xml:space="preserve"> a </w:t>
            </w:r>
            <w:r w:rsidRPr="006C0571">
              <w:rPr>
                <w:b/>
                <w:i/>
                <w:lang w:val="cs-CZ"/>
              </w:rPr>
              <w:t>důstojnost.</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4</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 c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(-1c)</w:t>
            </w:r>
            <w:r w:rsidRPr="006C0571">
              <w:rPr>
                <w:b/>
                <w:i/>
                <w:lang w:val="cs-CZ"/>
              </w:rPr>
              <w:tab/>
              <w:t>V kapitole</w:t>
            </w:r>
            <w:r w:rsidR="00307D2C">
              <w:rPr>
                <w:b/>
                <w:i/>
                <w:lang w:val="cs-CZ"/>
              </w:rPr>
              <w:t xml:space="preserve"> I a </w:t>
            </w:r>
            <w:r w:rsidRPr="006C0571">
              <w:rPr>
                <w:b/>
                <w:i/>
                <w:lang w:val="cs-CZ"/>
              </w:rPr>
              <w:t>II evropského pilíře sociálních práv (dále jen „pilíř“), vyhlášeného</w:t>
            </w:r>
            <w:r w:rsidR="00307D2C">
              <w:rPr>
                <w:b/>
                <w:i/>
                <w:lang w:val="cs-CZ"/>
              </w:rPr>
              <w:t xml:space="preserve"> v </w:t>
            </w:r>
            <w:r w:rsidRPr="006C0571">
              <w:rPr>
                <w:b/>
                <w:i/>
                <w:lang w:val="cs-CZ"/>
              </w:rPr>
              <w:t>Göteborgu dne 17. listopadu 2017, je stanoven soubor zásad, které mají sloužit jako vodítko pro rovné příležitosti, přístup na trh práce</w:t>
            </w:r>
            <w:r w:rsidR="00307D2C">
              <w:rPr>
                <w:b/>
                <w:i/>
                <w:lang w:val="cs-CZ"/>
              </w:rPr>
              <w:t xml:space="preserve"> a </w:t>
            </w:r>
            <w:r w:rsidRPr="006C0571">
              <w:rPr>
                <w:b/>
                <w:i/>
                <w:lang w:val="cs-CZ"/>
              </w:rPr>
              <w:t>spravedlivé pracovní podmínky.</w:t>
            </w:r>
            <w:r w:rsidR="00307D2C">
              <w:rPr>
                <w:b/>
                <w:i/>
                <w:lang w:val="cs-CZ"/>
              </w:rPr>
              <w:t xml:space="preserve"> V </w:t>
            </w:r>
            <w:r w:rsidRPr="006C0571">
              <w:rPr>
                <w:b/>
                <w:i/>
                <w:lang w:val="cs-CZ"/>
              </w:rPr>
              <w:t>zásadě č. 3 pilíře je zdůrazněno, že bez ohledu na pohlaví, rasu nebo etnický původ, náboženské vyznání nebo přesvědčení, zdravotní postižení, věk nebo sexuální orientaci má každý právo na rovné zacházení</w:t>
            </w:r>
            <w:r w:rsidR="00307D2C">
              <w:rPr>
                <w:b/>
                <w:i/>
                <w:lang w:val="cs-CZ"/>
              </w:rPr>
              <w:t xml:space="preserve"> a </w:t>
            </w:r>
            <w:r w:rsidRPr="006C0571">
              <w:rPr>
                <w:b/>
                <w:i/>
                <w:lang w:val="cs-CZ"/>
              </w:rPr>
              <w:t>příležitosti, pokud jde mimo jiné</w:t>
            </w:r>
            <w:r w:rsidR="00307D2C">
              <w:rPr>
                <w:b/>
                <w:i/>
                <w:lang w:val="cs-CZ"/>
              </w:rPr>
              <w:t xml:space="preserve"> o </w:t>
            </w:r>
            <w:r w:rsidRPr="006C0571">
              <w:rPr>
                <w:b/>
                <w:i/>
                <w:lang w:val="cs-CZ"/>
              </w:rPr>
              <w:t>zaměstnání</w:t>
            </w:r>
            <w:r w:rsidR="00307D2C">
              <w:rPr>
                <w:b/>
                <w:i/>
                <w:lang w:val="cs-CZ"/>
              </w:rPr>
              <w:t xml:space="preserve"> a </w:t>
            </w:r>
            <w:r w:rsidRPr="006C0571">
              <w:rPr>
                <w:b/>
                <w:i/>
                <w:lang w:val="cs-CZ"/>
              </w:rPr>
              <w:t>vzdělávání. Zásada č. 4 písm. b) pilíře stanoví právo mladých lidí na další vzdělávání, učňovskou přípravu, stáž nebo nabídku pracovního místa dobré kvality do čtyř měsíců od ztráty zaměstnání nebo ukončení svého vzdělávání. Zásada č. 5 pilíře stanoví, že bez ohledu typ</w:t>
            </w:r>
            <w:r w:rsidR="00307D2C">
              <w:rPr>
                <w:b/>
                <w:i/>
                <w:lang w:val="cs-CZ"/>
              </w:rPr>
              <w:t xml:space="preserve"> a </w:t>
            </w:r>
            <w:r w:rsidRPr="006C0571">
              <w:rPr>
                <w:b/>
                <w:i/>
                <w:lang w:val="cs-CZ"/>
              </w:rPr>
              <w:t>dobu trvání pracovního poměru mají pracovníci právo na spravedlivé</w:t>
            </w:r>
            <w:r w:rsidR="00307D2C">
              <w:rPr>
                <w:b/>
                <w:i/>
                <w:lang w:val="cs-CZ"/>
              </w:rPr>
              <w:t xml:space="preserve"> a </w:t>
            </w:r>
            <w:r w:rsidRPr="006C0571">
              <w:rPr>
                <w:b/>
                <w:i/>
                <w:lang w:val="cs-CZ"/>
              </w:rPr>
              <w:t>rovné zacházení, pokud jde</w:t>
            </w:r>
            <w:r w:rsidR="00307D2C">
              <w:rPr>
                <w:b/>
                <w:i/>
                <w:lang w:val="cs-CZ"/>
              </w:rPr>
              <w:t xml:space="preserve"> o </w:t>
            </w:r>
            <w:r w:rsidRPr="006C0571">
              <w:rPr>
                <w:b/>
                <w:i/>
                <w:lang w:val="cs-CZ"/>
              </w:rPr>
              <w:t>pracovní podmínky</w:t>
            </w:r>
            <w:r w:rsidR="00307D2C">
              <w:rPr>
                <w:b/>
                <w:i/>
                <w:lang w:val="cs-CZ"/>
              </w:rPr>
              <w:t xml:space="preserve"> a </w:t>
            </w:r>
            <w:r w:rsidRPr="006C0571">
              <w:rPr>
                <w:b/>
                <w:i/>
                <w:lang w:val="cs-CZ"/>
              </w:rPr>
              <w:t>přístup</w:t>
            </w:r>
            <w:r w:rsidR="00307D2C">
              <w:rPr>
                <w:b/>
                <w:i/>
                <w:lang w:val="cs-CZ"/>
              </w:rPr>
              <w:t xml:space="preserve"> k </w:t>
            </w:r>
            <w:r w:rsidRPr="006C0571">
              <w:rPr>
                <w:b/>
                <w:i/>
                <w:lang w:val="cs-CZ"/>
              </w:rPr>
              <w:t>sociální ochraně</w:t>
            </w:r>
            <w:r w:rsidR="00307D2C">
              <w:rPr>
                <w:b/>
                <w:i/>
                <w:lang w:val="cs-CZ"/>
              </w:rPr>
              <w:t xml:space="preserve"> a </w:t>
            </w:r>
            <w:r w:rsidRPr="006C0571">
              <w:rPr>
                <w:b/>
                <w:i/>
                <w:lang w:val="cs-CZ"/>
              </w:rPr>
              <w:t>odborné přípravě,</w:t>
            </w:r>
            <w:r w:rsidR="00307D2C">
              <w:rPr>
                <w:b/>
                <w:i/>
                <w:lang w:val="cs-CZ"/>
              </w:rPr>
              <w:t xml:space="preserve"> a </w:t>
            </w:r>
            <w:r w:rsidRPr="006C0571">
              <w:rPr>
                <w:b/>
                <w:i/>
                <w:lang w:val="cs-CZ"/>
              </w:rPr>
              <w:t>že je třeba zamezit pracovním poměrům vedoucím</w:t>
            </w:r>
            <w:r w:rsidR="00307D2C">
              <w:rPr>
                <w:b/>
                <w:i/>
                <w:lang w:val="cs-CZ"/>
              </w:rPr>
              <w:t xml:space="preserve"> k </w:t>
            </w:r>
            <w:r w:rsidRPr="006C0571">
              <w:rPr>
                <w:b/>
                <w:i/>
                <w:lang w:val="cs-CZ"/>
              </w:rPr>
              <w:t>nejistým pracovním podmínkám. Zásada č. 6 pilíře stanoví, že pracovníci mají právo na spravedlivou mzdu umožňující důstojnou životní úroveň.</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5</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3</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(3)</w:t>
            </w:r>
            <w:r w:rsidRPr="006C0571">
              <w:rPr>
                <w:lang w:val="cs-CZ"/>
              </w:rPr>
              <w:tab/>
            </w:r>
            <w:r w:rsidRPr="006C0571">
              <w:rPr>
                <w:b/>
                <w:bCs/>
                <w:i/>
                <w:iCs/>
                <w:lang w:val="cs-CZ"/>
              </w:rPr>
              <w:t>Posílené záruky</w:t>
            </w:r>
            <w:r w:rsidRPr="006C0571">
              <w:rPr>
                <w:lang w:val="cs-CZ"/>
              </w:rPr>
              <w:t xml:space="preserve"> pro mladé lidi</w:t>
            </w:r>
            <w:r w:rsidRPr="006C0571">
              <w:rPr>
                <w:b/>
                <w:bCs/>
                <w:i/>
                <w:iCs/>
                <w:vertAlign w:val="superscript"/>
                <w:lang w:val="cs-CZ"/>
              </w:rPr>
              <w:t>4</w:t>
            </w:r>
            <w:r w:rsidRPr="006C0571">
              <w:rPr>
                <w:b/>
                <w:bCs/>
                <w:i/>
                <w:iCs/>
                <w:lang w:val="cs-CZ"/>
              </w:rPr>
              <w:t xml:space="preserve"> mají</w:t>
            </w:r>
            <w:r w:rsidRPr="006C0571">
              <w:rPr>
                <w:lang w:val="cs-CZ"/>
              </w:rPr>
              <w:t xml:space="preserve"> zajišťovat, aby mladí lidé mladší 30 let obdrželi kvalitní nabídku zaměstnání, dalšího vzdělávání, učňovské přípravy nebo stáže do čtyř měsíců od okamžiku, kdy se stali nezaměstnanými nebo ukončili vzdělávání. </w:t>
            </w:r>
            <w:r w:rsidRPr="006C0571">
              <w:rPr>
                <w:b/>
                <w:bCs/>
                <w:i/>
                <w:iCs/>
                <w:lang w:val="cs-CZ"/>
              </w:rPr>
              <w:t>Doporučení</w:t>
            </w:r>
            <w:r w:rsidR="00307D2C">
              <w:rPr>
                <w:b/>
                <w:bCs/>
                <w:i/>
                <w:iCs/>
                <w:lang w:val="cs-CZ"/>
              </w:rPr>
              <w:t xml:space="preserve"> z </w:t>
            </w:r>
            <w:r w:rsidRPr="006C0571">
              <w:rPr>
                <w:b/>
                <w:bCs/>
                <w:i/>
                <w:iCs/>
                <w:lang w:val="cs-CZ"/>
              </w:rPr>
              <w:t>roku 2014 je důležitým referenčním bodem pro měření kvality nabídek stáží</w:t>
            </w:r>
            <w:r w:rsidR="00307D2C">
              <w:rPr>
                <w:b/>
                <w:bCs/>
                <w:i/>
                <w:iCs/>
                <w:lang w:val="cs-CZ"/>
              </w:rPr>
              <w:t xml:space="preserve"> v </w:t>
            </w:r>
            <w:r w:rsidRPr="006C0571">
              <w:rPr>
                <w:b/>
                <w:bCs/>
                <w:i/>
                <w:iCs/>
                <w:lang w:val="cs-CZ"/>
              </w:rPr>
              <w:t>rámci posílených záruk</w:t>
            </w:r>
            <w:r w:rsidRPr="006C0571">
              <w:rPr>
                <w:lang w:val="cs-CZ"/>
              </w:rPr>
              <w:t xml:space="preserve"> pro mladé lidi.</w:t>
            </w:r>
          </w:p>
        </w:tc>
        <w:tc>
          <w:tcPr>
            <w:tcW w:w="4876" w:type="dxa"/>
          </w:tcPr>
          <w:p w:rsidR="00BC0FE1" w:rsidRPr="006C0571" w:rsidRDefault="00BC0FE1" w:rsidP="009375AA">
            <w:pPr>
              <w:pStyle w:val="Normal6"/>
              <w:rPr>
                <w:szCs w:val="24"/>
                <w:lang w:val="cs-CZ"/>
              </w:rPr>
            </w:pPr>
            <w:r w:rsidRPr="006C0571">
              <w:rPr>
                <w:lang w:val="cs-CZ"/>
              </w:rPr>
              <w:t>(3)</w:t>
            </w:r>
            <w:r w:rsidRPr="006C0571">
              <w:rPr>
                <w:lang w:val="cs-CZ"/>
              </w:rPr>
              <w:tab/>
            </w:r>
            <w:r w:rsidRPr="006C0571">
              <w:rPr>
                <w:b/>
                <w:bCs/>
                <w:i/>
                <w:iCs/>
                <w:lang w:val="cs-CZ"/>
              </w:rPr>
              <w:t>Doporučení Rady</w:t>
            </w:r>
            <w:r w:rsidR="00307D2C">
              <w:rPr>
                <w:b/>
                <w:bCs/>
                <w:i/>
                <w:iCs/>
                <w:lang w:val="cs-CZ"/>
              </w:rPr>
              <w:t xml:space="preserve"> o </w:t>
            </w:r>
            <w:r w:rsidRPr="006C0571">
              <w:rPr>
                <w:b/>
                <w:bCs/>
                <w:i/>
                <w:iCs/>
                <w:lang w:val="cs-CZ"/>
              </w:rPr>
              <w:t>mostu</w:t>
            </w:r>
            <w:r w:rsidR="00307D2C">
              <w:rPr>
                <w:b/>
                <w:bCs/>
                <w:i/>
                <w:iCs/>
                <w:lang w:val="cs-CZ"/>
              </w:rPr>
              <w:t xml:space="preserve"> k </w:t>
            </w:r>
            <w:r w:rsidRPr="006C0571">
              <w:rPr>
                <w:b/>
                <w:bCs/>
                <w:i/>
                <w:iCs/>
                <w:lang w:val="cs-CZ"/>
              </w:rPr>
              <w:t>pracovním místům – posílení záruk</w:t>
            </w:r>
            <w:r w:rsidRPr="006C0571">
              <w:rPr>
                <w:lang w:val="cs-CZ"/>
              </w:rPr>
              <w:t xml:space="preserve"> pro mladé lidi má zajišťovat, aby mladí lidé mladší 30 let obdrželi kvalitní nabídku zaměstnání, dalšího vzdělávání, učňovské přípravy nebo stáže do čtyř měsíců od okamžiku, kdy se stali nezaměstnanými nebo ukončili vzdělávání. </w:t>
            </w:r>
            <w:r w:rsidRPr="006C0571">
              <w:rPr>
                <w:b/>
                <w:bCs/>
                <w:i/>
                <w:iCs/>
                <w:lang w:val="cs-CZ"/>
              </w:rPr>
              <w:t>Přezkum záruky</w:t>
            </w:r>
            <w:r w:rsidRPr="006C0571">
              <w:rPr>
                <w:lang w:val="cs-CZ"/>
              </w:rPr>
              <w:t xml:space="preserve"> pro mladé lidi </w:t>
            </w:r>
            <w:r w:rsidRPr="006C0571">
              <w:rPr>
                <w:b/>
                <w:bCs/>
                <w:i/>
                <w:iCs/>
                <w:lang w:val="cs-CZ"/>
              </w:rPr>
              <w:t>provedený Výborem pro zaměstnanost (EMCO)</w:t>
            </w:r>
            <w:r w:rsidRPr="006C0571">
              <w:rPr>
                <w:b/>
                <w:i/>
                <w:vertAlign w:val="superscript"/>
                <w:lang w:val="cs-CZ"/>
              </w:rPr>
              <w:t>1a</w:t>
            </w:r>
            <w:r w:rsidR="00307D2C">
              <w:rPr>
                <w:lang w:val="cs-CZ"/>
              </w:rPr>
              <w:t xml:space="preserve"> v </w:t>
            </w:r>
            <w:r w:rsidRPr="006C0571">
              <w:rPr>
                <w:b/>
                <w:bCs/>
                <w:i/>
                <w:iCs/>
                <w:lang w:val="cs-CZ"/>
              </w:rPr>
              <w:t>roce 2024 však zjistil přetrvávající</w:t>
            </w:r>
            <w:r w:rsidR="00307D2C">
              <w:rPr>
                <w:b/>
                <w:bCs/>
                <w:i/>
                <w:iCs/>
                <w:lang w:val="cs-CZ"/>
              </w:rPr>
              <w:t xml:space="preserve"> a </w:t>
            </w:r>
            <w:r w:rsidRPr="006C0571">
              <w:rPr>
                <w:b/>
                <w:bCs/>
                <w:i/>
                <w:iCs/>
                <w:lang w:val="cs-CZ"/>
              </w:rPr>
              <w:t>podstatné rozdíly</w:t>
            </w:r>
            <w:r w:rsidR="00307D2C">
              <w:rPr>
                <w:b/>
                <w:bCs/>
                <w:i/>
                <w:iCs/>
                <w:lang w:val="cs-CZ"/>
              </w:rPr>
              <w:t xml:space="preserve"> v </w:t>
            </w:r>
            <w:r w:rsidRPr="006C0571">
              <w:rPr>
                <w:b/>
                <w:bCs/>
                <w:i/>
                <w:iCs/>
                <w:lang w:val="cs-CZ"/>
              </w:rPr>
              <w:t>kvalitě</w:t>
            </w:r>
            <w:r w:rsidR="00307D2C">
              <w:rPr>
                <w:b/>
                <w:bCs/>
                <w:i/>
                <w:iCs/>
                <w:lang w:val="cs-CZ"/>
              </w:rPr>
              <w:t xml:space="preserve"> a </w:t>
            </w:r>
            <w:r w:rsidRPr="006C0571">
              <w:rPr>
                <w:b/>
                <w:bCs/>
                <w:i/>
                <w:iCs/>
                <w:lang w:val="cs-CZ"/>
              </w:rPr>
              <w:t>účinnosti poskytování služeb</w:t>
            </w:r>
            <w:r w:rsidRPr="006C0571">
              <w:rPr>
                <w:lang w:val="cs-CZ"/>
              </w:rPr>
              <w:t>.</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__________________</w:t>
            </w:r>
          </w:p>
        </w:tc>
        <w:tc>
          <w:tcPr>
            <w:tcW w:w="4876" w:type="dxa"/>
          </w:tcPr>
          <w:p w:rsidR="00BC0FE1" w:rsidRPr="006C0571" w:rsidRDefault="00BC0FE1" w:rsidP="009375AA">
            <w:pPr>
              <w:pStyle w:val="Normal6"/>
              <w:rPr>
                <w:szCs w:val="24"/>
                <w:lang w:val="cs-CZ"/>
              </w:rPr>
            </w:pPr>
            <w:r w:rsidRPr="006C0571">
              <w:rPr>
                <w:lang w:val="cs-CZ"/>
              </w:rPr>
              <w:t>__________________</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bCs/>
                <w:i/>
                <w:vertAlign w:val="superscript"/>
                <w:lang w:val="cs-CZ"/>
              </w:rPr>
              <w:t>1a</w:t>
            </w:r>
            <w:r w:rsidRPr="006C0571">
              <w:rPr>
                <w:b/>
                <w:bCs/>
                <w:lang w:val="cs-CZ"/>
              </w:rPr>
              <w:t xml:space="preserve"> </w:t>
            </w:r>
            <w:r w:rsidRPr="006C0571">
              <w:rPr>
                <w:b/>
                <w:bCs/>
                <w:i/>
                <w:iCs/>
                <w:lang w:val="cs-CZ"/>
              </w:rPr>
              <w:t>Přezkum provádění doporučení Rady</w:t>
            </w:r>
            <w:r w:rsidR="00307D2C">
              <w:rPr>
                <w:b/>
                <w:bCs/>
                <w:i/>
                <w:iCs/>
                <w:lang w:val="cs-CZ"/>
              </w:rPr>
              <w:t xml:space="preserve"> o </w:t>
            </w:r>
            <w:r w:rsidRPr="006C0571">
              <w:rPr>
                <w:b/>
                <w:bCs/>
                <w:i/>
                <w:iCs/>
                <w:lang w:val="cs-CZ"/>
              </w:rPr>
              <w:t>mostu</w:t>
            </w:r>
            <w:r w:rsidR="00307D2C">
              <w:rPr>
                <w:b/>
                <w:bCs/>
                <w:i/>
                <w:iCs/>
                <w:lang w:val="cs-CZ"/>
              </w:rPr>
              <w:t xml:space="preserve"> k </w:t>
            </w:r>
            <w:r w:rsidRPr="006C0571">
              <w:rPr>
                <w:b/>
                <w:bCs/>
                <w:i/>
                <w:iCs/>
                <w:lang w:val="cs-CZ"/>
              </w:rPr>
              <w:t>pracovním místům – posílení záruk pro mladé lidi uskutečněný Výborem pro zaměstnanost</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vertAlign w:val="superscript"/>
                <w:lang w:val="cs-CZ"/>
              </w:rPr>
              <w:t>4</w:t>
            </w:r>
            <w:r w:rsidRPr="006C0571">
              <w:rPr>
                <w:lang w:val="cs-CZ"/>
              </w:rPr>
              <w:t xml:space="preserve"> Doporučení Rady ze dne 30. října 2020</w:t>
            </w:r>
            <w:r w:rsidR="00307D2C">
              <w:rPr>
                <w:lang w:val="cs-CZ"/>
              </w:rPr>
              <w:t xml:space="preserve"> o </w:t>
            </w:r>
            <w:r w:rsidRPr="006C0571">
              <w:rPr>
                <w:lang w:val="cs-CZ"/>
              </w:rPr>
              <w:t>mostu</w:t>
            </w:r>
            <w:r w:rsidR="00307D2C">
              <w:rPr>
                <w:lang w:val="cs-CZ"/>
              </w:rPr>
              <w:t xml:space="preserve"> k </w:t>
            </w:r>
            <w:r w:rsidRPr="006C0571">
              <w:rPr>
                <w:lang w:val="cs-CZ"/>
              </w:rPr>
              <w:t>pracovním místům – posílení záruk pro mladé lidi</w:t>
            </w:r>
            <w:r w:rsidR="00307D2C">
              <w:rPr>
                <w:lang w:val="cs-CZ"/>
              </w:rPr>
              <w:t xml:space="preserve"> a o </w:t>
            </w:r>
            <w:r w:rsidRPr="006C0571">
              <w:rPr>
                <w:lang w:val="cs-CZ"/>
              </w:rPr>
              <w:t>nahrazení doporučení Rady ze dne 22. dubna 2013</w:t>
            </w:r>
            <w:r w:rsidR="00307D2C">
              <w:rPr>
                <w:lang w:val="cs-CZ"/>
              </w:rPr>
              <w:t xml:space="preserve"> o </w:t>
            </w:r>
            <w:r w:rsidRPr="006C0571">
              <w:rPr>
                <w:lang w:val="cs-CZ"/>
              </w:rPr>
              <w:t>zavedení záruk pro mladé lidi, 2020/C 372/01 (Úř. věst. C 372, 4.11.2020, s. 1).</w:t>
            </w:r>
          </w:p>
        </w:tc>
        <w:tc>
          <w:tcPr>
            <w:tcW w:w="4876" w:type="dxa"/>
          </w:tcPr>
          <w:p w:rsidR="00BC0FE1" w:rsidRPr="006C0571" w:rsidRDefault="00BC0FE1" w:rsidP="009375AA">
            <w:pPr>
              <w:pStyle w:val="Normal6"/>
              <w:rPr>
                <w:szCs w:val="24"/>
                <w:lang w:val="cs-CZ"/>
              </w:rPr>
            </w:pPr>
            <w:r w:rsidRPr="006C0571">
              <w:rPr>
                <w:vertAlign w:val="superscript"/>
                <w:lang w:val="cs-CZ"/>
              </w:rPr>
              <w:t>4</w:t>
            </w:r>
            <w:r w:rsidRPr="006C0571">
              <w:rPr>
                <w:lang w:val="cs-CZ"/>
              </w:rPr>
              <w:t xml:space="preserve"> Doporučení Rady ze dne 30. října 2020</w:t>
            </w:r>
            <w:r w:rsidR="00307D2C">
              <w:rPr>
                <w:lang w:val="cs-CZ"/>
              </w:rPr>
              <w:t xml:space="preserve"> o </w:t>
            </w:r>
            <w:r w:rsidRPr="006C0571">
              <w:rPr>
                <w:lang w:val="cs-CZ"/>
              </w:rPr>
              <w:t>mostu</w:t>
            </w:r>
            <w:r w:rsidR="00307D2C">
              <w:rPr>
                <w:lang w:val="cs-CZ"/>
              </w:rPr>
              <w:t xml:space="preserve"> k </w:t>
            </w:r>
            <w:r w:rsidRPr="006C0571">
              <w:rPr>
                <w:lang w:val="cs-CZ"/>
              </w:rPr>
              <w:t>pracovním místům – posílení záruk pro mladé lidi</w:t>
            </w:r>
            <w:r w:rsidR="00307D2C">
              <w:rPr>
                <w:lang w:val="cs-CZ"/>
              </w:rPr>
              <w:t xml:space="preserve"> a o </w:t>
            </w:r>
            <w:r w:rsidRPr="006C0571">
              <w:rPr>
                <w:lang w:val="cs-CZ"/>
              </w:rPr>
              <w:t>nahrazení doporučení Rady ze dne 22. dubna 2013</w:t>
            </w:r>
            <w:r w:rsidR="00307D2C">
              <w:rPr>
                <w:lang w:val="cs-CZ"/>
              </w:rPr>
              <w:t xml:space="preserve"> o </w:t>
            </w:r>
            <w:r w:rsidRPr="006C0571">
              <w:rPr>
                <w:lang w:val="cs-CZ"/>
              </w:rPr>
              <w:t>zavedení záruk pro mladé lidi, 2020/C 372/01 (Úř. věst. C 372, 4.11.2020, s. 1).</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6</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4</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(4)</w:t>
            </w:r>
            <w:r w:rsidRPr="006C0571">
              <w:rPr>
                <w:b/>
                <w:i/>
                <w:lang w:val="cs-CZ"/>
              </w:rPr>
              <w:tab/>
              <w:t>Nedostatek pracovních sil existuje</w:t>
            </w:r>
            <w:r w:rsidR="00307D2C">
              <w:rPr>
                <w:b/>
                <w:i/>
                <w:lang w:val="cs-CZ"/>
              </w:rPr>
              <w:t xml:space="preserve"> v </w:t>
            </w:r>
            <w:r w:rsidRPr="006C0571">
              <w:rPr>
                <w:b/>
                <w:i/>
                <w:lang w:val="cs-CZ"/>
              </w:rPr>
              <w:t>mnoha povoláních</w:t>
            </w:r>
            <w:r w:rsidR="00307D2C">
              <w:rPr>
                <w:b/>
                <w:i/>
                <w:lang w:val="cs-CZ"/>
              </w:rPr>
              <w:t xml:space="preserve"> a </w:t>
            </w:r>
            <w:r w:rsidRPr="006C0571">
              <w:rPr>
                <w:b/>
                <w:i/>
                <w:lang w:val="cs-CZ"/>
              </w:rPr>
              <w:t>na všech úrovních dovedností. Očekává se, že</w:t>
            </w:r>
            <w:r w:rsidR="00307D2C">
              <w:rPr>
                <w:b/>
                <w:i/>
                <w:lang w:val="cs-CZ"/>
              </w:rPr>
              <w:t xml:space="preserve"> s </w:t>
            </w:r>
            <w:r w:rsidRPr="006C0571">
              <w:rPr>
                <w:b/>
                <w:i/>
                <w:lang w:val="cs-CZ"/>
              </w:rPr>
              <w:t>předpokládaným poklesem počtu obyvatel</w:t>
            </w:r>
            <w:r w:rsidR="00307D2C">
              <w:rPr>
                <w:b/>
                <w:i/>
                <w:lang w:val="cs-CZ"/>
              </w:rPr>
              <w:t xml:space="preserve"> v </w:t>
            </w:r>
            <w:r w:rsidRPr="006C0571">
              <w:rPr>
                <w:b/>
                <w:i/>
                <w:lang w:val="cs-CZ"/>
              </w:rPr>
              <w:t>produktivním věku</w:t>
            </w:r>
            <w:r w:rsidR="00307D2C">
              <w:rPr>
                <w:b/>
                <w:i/>
                <w:lang w:val="cs-CZ"/>
              </w:rPr>
              <w:t xml:space="preserve"> a </w:t>
            </w:r>
            <w:r w:rsidRPr="006C0571">
              <w:rPr>
                <w:b/>
                <w:i/>
                <w:lang w:val="cs-CZ"/>
              </w:rPr>
              <w:t>zvyšující se poptávkou po některých povoláních důležitých pro ekologickou</w:t>
            </w:r>
            <w:r w:rsidR="00307D2C">
              <w:rPr>
                <w:b/>
                <w:i/>
                <w:lang w:val="cs-CZ"/>
              </w:rPr>
              <w:t xml:space="preserve"> a </w:t>
            </w:r>
            <w:r w:rsidRPr="006C0571">
              <w:rPr>
                <w:b/>
                <w:i/>
                <w:lang w:val="cs-CZ"/>
              </w:rPr>
              <w:t>digitální transformaci bude narůstat.</w:t>
            </w:r>
            <w:r w:rsidR="00307D2C">
              <w:rPr>
                <w:b/>
                <w:i/>
                <w:lang w:val="cs-CZ"/>
              </w:rPr>
              <w:t xml:space="preserve"> K </w:t>
            </w:r>
            <w:r w:rsidRPr="006C0571">
              <w:rPr>
                <w:b/>
                <w:i/>
                <w:lang w:val="cs-CZ"/>
              </w:rPr>
              <w:t>tomuto nedostatku přispívá</w:t>
            </w:r>
            <w:r w:rsidR="00307D2C">
              <w:rPr>
                <w:b/>
                <w:i/>
                <w:lang w:val="cs-CZ"/>
              </w:rPr>
              <w:t xml:space="preserve"> i </w:t>
            </w:r>
            <w:r w:rsidRPr="006C0571">
              <w:rPr>
                <w:b/>
                <w:i/>
                <w:lang w:val="cs-CZ"/>
              </w:rPr>
              <w:t>nižší účast mladých lidí na trhu práce. Kvalitní stáže mohou být vhodným způsobem prohlubování dovedností a/nebo změny kvalifikace pro osoby libovolného věku, které si mohou při práci osvojit praktické dovednosti, jež jim umožní vstoupit na trh práce nebo vykročit na profesní dráze novým směrem.</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7</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4</w:t>
      </w:r>
      <w:r w:rsidR="00307D2C">
        <w:t xml:space="preserve"> a </w:t>
      </w:r>
      <w:r w:rsidRPr="006C0571">
        <w:t>(nový)</w:t>
      </w:r>
      <w:r w:rsidRPr="006C0571">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(4a)</w:t>
            </w:r>
            <w:r w:rsidRPr="006C0571">
              <w:rPr>
                <w:b/>
                <w:i/>
                <w:lang w:val="cs-CZ"/>
              </w:rPr>
              <w:tab/>
            </w:r>
            <w:r w:rsidRPr="006C0571">
              <w:rPr>
                <w:b/>
                <w:bCs/>
                <w:i/>
                <w:iCs/>
                <w:lang w:val="cs-CZ"/>
              </w:rPr>
              <w:t>Na úrovni Unie poskytují rámec pro ochranu pracovníků stávající legislativní akty, včetně směrnic Evropského parlamentu</w:t>
            </w:r>
            <w:r w:rsidR="00307D2C">
              <w:rPr>
                <w:b/>
                <w:bCs/>
                <w:i/>
                <w:iCs/>
                <w:lang w:val="cs-CZ"/>
              </w:rPr>
              <w:t xml:space="preserve"> a </w:t>
            </w:r>
            <w:r w:rsidRPr="006C0571">
              <w:rPr>
                <w:b/>
                <w:bCs/>
                <w:i/>
                <w:iCs/>
                <w:lang w:val="cs-CZ"/>
              </w:rPr>
              <w:t>Rady 89/391/EHS</w:t>
            </w:r>
            <w:r w:rsidRPr="006C0571">
              <w:rPr>
                <w:b/>
                <w:bCs/>
                <w:i/>
                <w:iCs/>
                <w:vertAlign w:val="superscript"/>
                <w:lang w:val="cs-CZ"/>
              </w:rPr>
              <w:t>1e</w:t>
            </w:r>
            <w:r w:rsidRPr="006C0571">
              <w:rPr>
                <w:b/>
                <w:bCs/>
                <w:i/>
                <w:iCs/>
                <w:lang w:val="cs-CZ"/>
              </w:rPr>
              <w:t>, 2002/14/ES</w:t>
            </w:r>
            <w:r w:rsidRPr="006C0571">
              <w:rPr>
                <w:b/>
                <w:bCs/>
                <w:i/>
                <w:iCs/>
                <w:vertAlign w:val="superscript"/>
                <w:lang w:val="cs-CZ"/>
              </w:rPr>
              <w:t>1b</w:t>
            </w:r>
            <w:r w:rsidRPr="006C0571">
              <w:rPr>
                <w:b/>
                <w:bCs/>
                <w:i/>
                <w:iCs/>
                <w:lang w:val="cs-CZ"/>
              </w:rPr>
              <w:t>, 2003/88/ES</w:t>
            </w:r>
            <w:r w:rsidRPr="006C0571">
              <w:rPr>
                <w:b/>
                <w:bCs/>
                <w:i/>
                <w:iCs/>
                <w:vertAlign w:val="superscript"/>
                <w:lang w:val="cs-CZ"/>
              </w:rPr>
              <w:t>1c</w:t>
            </w:r>
            <w:r w:rsidRPr="006C0571">
              <w:rPr>
                <w:b/>
                <w:bCs/>
                <w:i/>
                <w:iCs/>
                <w:lang w:val="cs-CZ"/>
              </w:rPr>
              <w:t>, 2008/104/ES</w:t>
            </w:r>
            <w:r w:rsidRPr="006C0571">
              <w:rPr>
                <w:b/>
                <w:bCs/>
                <w:i/>
                <w:iCs/>
                <w:vertAlign w:val="superscript"/>
                <w:lang w:val="cs-CZ"/>
              </w:rPr>
              <w:t>1d</w:t>
            </w:r>
            <w:r w:rsidRPr="006C0571">
              <w:rPr>
                <w:b/>
                <w:bCs/>
                <w:i/>
                <w:iCs/>
                <w:lang w:val="cs-CZ"/>
              </w:rPr>
              <w:t>, (EU) 2018/957</w:t>
            </w:r>
            <w:r w:rsidRPr="006C0571">
              <w:rPr>
                <w:b/>
                <w:bCs/>
                <w:i/>
                <w:iCs/>
                <w:vertAlign w:val="superscript"/>
                <w:lang w:val="cs-CZ"/>
              </w:rPr>
              <w:t>1e</w:t>
            </w:r>
            <w:r w:rsidRPr="006C0571">
              <w:rPr>
                <w:b/>
                <w:bCs/>
                <w:i/>
                <w:iCs/>
                <w:lang w:val="cs-CZ"/>
              </w:rPr>
              <w:t>, (EU) 2019/1152</w:t>
            </w:r>
            <w:r w:rsidRPr="006C0571">
              <w:rPr>
                <w:b/>
                <w:bCs/>
                <w:i/>
                <w:iCs/>
                <w:vertAlign w:val="superscript"/>
                <w:lang w:val="cs-CZ"/>
              </w:rPr>
              <w:t>1f</w:t>
            </w:r>
            <w:r w:rsidRPr="006C0571">
              <w:rPr>
                <w:b/>
                <w:bCs/>
                <w:i/>
                <w:iCs/>
                <w:lang w:val="cs-CZ"/>
              </w:rPr>
              <w:t>, (EU) 2019/1158</w:t>
            </w:r>
            <w:r w:rsidRPr="006C0571">
              <w:rPr>
                <w:b/>
                <w:bCs/>
                <w:i/>
                <w:iCs/>
                <w:vertAlign w:val="superscript"/>
                <w:lang w:val="cs-CZ"/>
              </w:rPr>
              <w:t>1g</w:t>
            </w:r>
            <w:r w:rsidR="00307D2C">
              <w:rPr>
                <w:b/>
                <w:bCs/>
                <w:i/>
                <w:iCs/>
                <w:lang w:val="cs-CZ"/>
              </w:rPr>
              <w:t xml:space="preserve"> a </w:t>
            </w:r>
            <w:r w:rsidRPr="006C0571">
              <w:rPr>
                <w:b/>
                <w:bCs/>
                <w:i/>
                <w:iCs/>
                <w:lang w:val="cs-CZ"/>
              </w:rPr>
              <w:t>(EU) 2022/2041</w:t>
            </w:r>
            <w:r w:rsidRPr="006C0571">
              <w:rPr>
                <w:b/>
                <w:bCs/>
                <w:i/>
                <w:iCs/>
                <w:vertAlign w:val="superscript"/>
                <w:lang w:val="cs-CZ"/>
              </w:rPr>
              <w:t>1h</w:t>
            </w:r>
            <w:r w:rsidR="00307D2C">
              <w:rPr>
                <w:b/>
                <w:bCs/>
                <w:i/>
                <w:iCs/>
                <w:lang w:val="cs-CZ"/>
              </w:rPr>
              <w:t xml:space="preserve"> a </w:t>
            </w:r>
            <w:r w:rsidRPr="006C0571">
              <w:rPr>
                <w:b/>
                <w:bCs/>
                <w:i/>
                <w:iCs/>
                <w:lang w:val="cs-CZ"/>
              </w:rPr>
              <w:t xml:space="preserve">směrnic Rady </w:t>
            </w:r>
            <w:r w:rsidRPr="006C0571">
              <w:rPr>
                <w:b/>
                <w:bCs/>
                <w:i/>
                <w:iCs/>
                <w:vertAlign w:val="superscript"/>
                <w:lang w:val="cs-CZ"/>
              </w:rPr>
              <w:t>1i</w:t>
            </w:r>
            <w:r w:rsidRPr="006C0571">
              <w:rPr>
                <w:b/>
                <w:bCs/>
                <w:i/>
                <w:iCs/>
                <w:lang w:val="cs-CZ"/>
              </w:rPr>
              <w:t>, 1999/70/EC</w:t>
            </w:r>
            <w:r w:rsidRPr="006C0571">
              <w:rPr>
                <w:b/>
                <w:bCs/>
                <w:i/>
                <w:iCs/>
                <w:vertAlign w:val="superscript"/>
                <w:lang w:val="cs-CZ"/>
              </w:rPr>
              <w:t>1j</w:t>
            </w:r>
            <w:r w:rsidRPr="006C0571">
              <w:rPr>
                <w:b/>
                <w:bCs/>
                <w:i/>
                <w:iCs/>
                <w:lang w:val="cs-CZ"/>
              </w:rPr>
              <w:t xml:space="preserve">, 2000/78/EC </w:t>
            </w:r>
            <w:r w:rsidRPr="006C0571">
              <w:rPr>
                <w:b/>
                <w:bCs/>
                <w:i/>
                <w:iCs/>
                <w:vertAlign w:val="superscript"/>
                <w:lang w:val="cs-CZ"/>
              </w:rPr>
              <w:t>1k</w:t>
            </w:r>
            <w:r w:rsidRPr="006C0571">
              <w:rPr>
                <w:b/>
                <w:bCs/>
                <w:i/>
                <w:iCs/>
                <w:lang w:val="cs-CZ"/>
              </w:rPr>
              <w:t>.</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__________________</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vertAlign w:val="superscript"/>
                <w:lang w:val="cs-CZ"/>
              </w:rPr>
              <w:t>1a</w:t>
            </w:r>
            <w:r w:rsidRPr="006C0571">
              <w:rPr>
                <w:lang w:val="cs-CZ"/>
              </w:rPr>
              <w:t xml:space="preserve"> </w:t>
            </w:r>
            <w:r w:rsidRPr="006C0571">
              <w:rPr>
                <w:b/>
                <w:bCs/>
                <w:i/>
                <w:iCs/>
                <w:lang w:val="cs-CZ"/>
              </w:rPr>
              <w:t>Směrnice Rady 89/391/EHS ze dne 12. června 1989</w:t>
            </w:r>
            <w:r w:rsidR="00307D2C">
              <w:rPr>
                <w:b/>
                <w:bCs/>
                <w:i/>
                <w:iCs/>
                <w:lang w:val="cs-CZ"/>
              </w:rPr>
              <w:t xml:space="preserve"> o </w:t>
            </w:r>
            <w:r w:rsidRPr="006C0571">
              <w:rPr>
                <w:b/>
                <w:bCs/>
                <w:i/>
                <w:iCs/>
                <w:lang w:val="cs-CZ"/>
              </w:rPr>
              <w:t>zavádění opatření pro zlepšení bezpečnosti</w:t>
            </w:r>
            <w:r w:rsidR="00307D2C">
              <w:rPr>
                <w:b/>
                <w:bCs/>
                <w:i/>
                <w:iCs/>
                <w:lang w:val="cs-CZ"/>
              </w:rPr>
              <w:t xml:space="preserve"> a </w:t>
            </w:r>
            <w:r w:rsidRPr="006C0571">
              <w:rPr>
                <w:b/>
                <w:bCs/>
                <w:i/>
                <w:iCs/>
                <w:lang w:val="cs-CZ"/>
              </w:rPr>
              <w:t>ochrany zdraví zaměstnanců při práci (Úř. věst. L 183, 29.6.1989, s. 1).</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vertAlign w:val="superscript"/>
                <w:lang w:val="cs-CZ"/>
              </w:rPr>
            </w:pPr>
            <w:r w:rsidRPr="006C0571">
              <w:rPr>
                <w:b/>
                <w:i/>
                <w:vertAlign w:val="superscript"/>
                <w:lang w:val="cs-CZ"/>
              </w:rPr>
              <w:t>1b</w:t>
            </w:r>
            <w:r w:rsidRPr="006C0571">
              <w:rPr>
                <w:lang w:val="cs-CZ"/>
              </w:rPr>
              <w:t xml:space="preserve"> </w:t>
            </w:r>
            <w:r w:rsidRPr="006C0571">
              <w:rPr>
                <w:b/>
                <w:bCs/>
                <w:i/>
                <w:iCs/>
                <w:lang w:val="cs-CZ"/>
              </w:rPr>
              <w:t>Směrnice Evropského parlamentu</w:t>
            </w:r>
            <w:r w:rsidR="00307D2C">
              <w:rPr>
                <w:b/>
                <w:bCs/>
                <w:i/>
                <w:iCs/>
                <w:lang w:val="cs-CZ"/>
              </w:rPr>
              <w:t xml:space="preserve"> a </w:t>
            </w:r>
            <w:r w:rsidRPr="006C0571">
              <w:rPr>
                <w:b/>
                <w:bCs/>
                <w:i/>
                <w:iCs/>
                <w:lang w:val="cs-CZ"/>
              </w:rPr>
              <w:t>Rady 2002/14/ES ze dne 11. března 2002, kterou se stanoví obecný rámec pro informování zaměstnanců</w:t>
            </w:r>
            <w:r w:rsidR="00307D2C">
              <w:rPr>
                <w:b/>
                <w:bCs/>
                <w:i/>
                <w:iCs/>
                <w:lang w:val="cs-CZ"/>
              </w:rPr>
              <w:t xml:space="preserve"> a </w:t>
            </w:r>
            <w:r w:rsidRPr="006C0571">
              <w:rPr>
                <w:b/>
                <w:bCs/>
                <w:i/>
                <w:iCs/>
                <w:lang w:val="cs-CZ"/>
              </w:rPr>
              <w:t>projednávání se zaměstnanci</w:t>
            </w:r>
            <w:r w:rsidR="00307D2C">
              <w:rPr>
                <w:b/>
                <w:bCs/>
                <w:i/>
                <w:iCs/>
                <w:lang w:val="cs-CZ"/>
              </w:rPr>
              <w:t xml:space="preserve"> v </w:t>
            </w:r>
            <w:r w:rsidRPr="006C0571">
              <w:rPr>
                <w:b/>
                <w:bCs/>
                <w:i/>
                <w:iCs/>
                <w:lang w:val="cs-CZ"/>
              </w:rPr>
              <w:t>Evropském společenství – Společné prohlášení Evropského parlamentu, Rady</w:t>
            </w:r>
            <w:r w:rsidR="00307D2C">
              <w:rPr>
                <w:b/>
                <w:bCs/>
                <w:i/>
                <w:iCs/>
                <w:lang w:val="cs-CZ"/>
              </w:rPr>
              <w:t xml:space="preserve"> a </w:t>
            </w:r>
            <w:r w:rsidRPr="006C0571">
              <w:rPr>
                <w:b/>
                <w:bCs/>
                <w:i/>
                <w:iCs/>
                <w:lang w:val="cs-CZ"/>
              </w:rPr>
              <w:t>Komise</w:t>
            </w:r>
            <w:r w:rsidR="00307D2C">
              <w:rPr>
                <w:b/>
                <w:bCs/>
                <w:i/>
                <w:iCs/>
                <w:lang w:val="cs-CZ"/>
              </w:rPr>
              <w:t xml:space="preserve"> o </w:t>
            </w:r>
            <w:r w:rsidRPr="006C0571">
              <w:rPr>
                <w:b/>
                <w:bCs/>
                <w:i/>
                <w:iCs/>
                <w:lang w:val="cs-CZ"/>
              </w:rPr>
              <w:t>zastupování zaměstnanců (Úř. věst. L 80, 23.3.2002, s. 29).</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vertAlign w:val="superscript"/>
                <w:lang w:val="cs-CZ"/>
              </w:rPr>
            </w:pPr>
            <w:r w:rsidRPr="006C0571">
              <w:rPr>
                <w:b/>
                <w:i/>
                <w:vertAlign w:val="superscript"/>
                <w:lang w:val="cs-CZ"/>
              </w:rPr>
              <w:t>1c</w:t>
            </w:r>
            <w:r w:rsidRPr="006C0571">
              <w:rPr>
                <w:lang w:val="cs-CZ"/>
              </w:rPr>
              <w:t xml:space="preserve"> </w:t>
            </w:r>
            <w:r w:rsidRPr="006C0571">
              <w:rPr>
                <w:b/>
                <w:bCs/>
                <w:i/>
                <w:iCs/>
                <w:lang w:val="cs-CZ"/>
              </w:rPr>
              <w:t>Směrnice Evropského parlamentu</w:t>
            </w:r>
            <w:r w:rsidR="00307D2C">
              <w:rPr>
                <w:b/>
                <w:bCs/>
                <w:i/>
                <w:iCs/>
                <w:lang w:val="cs-CZ"/>
              </w:rPr>
              <w:t xml:space="preserve"> a </w:t>
            </w:r>
            <w:r w:rsidRPr="006C0571">
              <w:rPr>
                <w:b/>
                <w:bCs/>
                <w:i/>
                <w:iCs/>
                <w:lang w:val="cs-CZ"/>
              </w:rPr>
              <w:t>Rady 2003/88/ES ze dne 4. listopadu 2003</w:t>
            </w:r>
            <w:r w:rsidR="00307D2C">
              <w:rPr>
                <w:b/>
                <w:bCs/>
                <w:i/>
                <w:iCs/>
                <w:lang w:val="cs-CZ"/>
              </w:rPr>
              <w:t xml:space="preserve"> o </w:t>
            </w:r>
            <w:r w:rsidRPr="006C0571">
              <w:rPr>
                <w:b/>
                <w:bCs/>
                <w:i/>
                <w:iCs/>
                <w:lang w:val="cs-CZ"/>
              </w:rPr>
              <w:t>některých aspektech úpravy pracovní doby (Úř. věst. L 299, 18.11.2003, s. 9).</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vertAlign w:val="superscript"/>
                <w:lang w:val="cs-CZ"/>
              </w:rPr>
            </w:pPr>
            <w:r w:rsidRPr="006C0571">
              <w:rPr>
                <w:b/>
                <w:i/>
                <w:vertAlign w:val="superscript"/>
                <w:lang w:val="cs-CZ"/>
              </w:rPr>
              <w:t>1d</w:t>
            </w:r>
            <w:r w:rsidRPr="006C0571">
              <w:rPr>
                <w:lang w:val="cs-CZ"/>
              </w:rPr>
              <w:t xml:space="preserve"> </w:t>
            </w:r>
            <w:r w:rsidRPr="006C0571">
              <w:rPr>
                <w:b/>
                <w:bCs/>
                <w:i/>
                <w:iCs/>
                <w:lang w:val="cs-CZ"/>
              </w:rPr>
              <w:t>Směrnice Evropského parlamentu</w:t>
            </w:r>
            <w:r w:rsidR="00307D2C">
              <w:rPr>
                <w:b/>
                <w:bCs/>
                <w:i/>
                <w:iCs/>
                <w:lang w:val="cs-CZ"/>
              </w:rPr>
              <w:t xml:space="preserve"> a </w:t>
            </w:r>
            <w:r w:rsidRPr="006C0571">
              <w:rPr>
                <w:b/>
                <w:bCs/>
                <w:i/>
                <w:iCs/>
                <w:lang w:val="cs-CZ"/>
              </w:rPr>
              <w:t>Rady (EU) 2008/104/ES ze dne 19. listopadu 2008</w:t>
            </w:r>
            <w:r w:rsidR="00307D2C">
              <w:rPr>
                <w:b/>
                <w:bCs/>
                <w:i/>
                <w:iCs/>
                <w:lang w:val="cs-CZ"/>
              </w:rPr>
              <w:t xml:space="preserve"> o </w:t>
            </w:r>
            <w:r w:rsidRPr="006C0571">
              <w:rPr>
                <w:b/>
                <w:bCs/>
                <w:i/>
                <w:iCs/>
                <w:lang w:val="cs-CZ"/>
              </w:rPr>
              <w:t>agenturním zaměstnávání (Úř. věst. L 327, 5.12.2008, s. 9).</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vertAlign w:val="superscript"/>
                <w:lang w:val="cs-CZ"/>
              </w:rPr>
            </w:pPr>
            <w:r w:rsidRPr="006C0571">
              <w:rPr>
                <w:b/>
                <w:i/>
                <w:vertAlign w:val="superscript"/>
                <w:lang w:val="cs-CZ"/>
              </w:rPr>
              <w:t>1e</w:t>
            </w:r>
            <w:r w:rsidRPr="006C0571">
              <w:rPr>
                <w:lang w:val="cs-CZ"/>
              </w:rPr>
              <w:t xml:space="preserve"> </w:t>
            </w:r>
            <w:r w:rsidRPr="006C0571">
              <w:rPr>
                <w:b/>
                <w:bCs/>
                <w:i/>
                <w:iCs/>
                <w:lang w:val="cs-CZ"/>
              </w:rPr>
              <w:t>Směrnice Evropského parlamentu</w:t>
            </w:r>
            <w:r w:rsidR="00307D2C">
              <w:rPr>
                <w:b/>
                <w:bCs/>
                <w:i/>
                <w:iCs/>
                <w:lang w:val="cs-CZ"/>
              </w:rPr>
              <w:t xml:space="preserve"> a </w:t>
            </w:r>
            <w:r w:rsidRPr="006C0571">
              <w:rPr>
                <w:b/>
                <w:bCs/>
                <w:i/>
                <w:iCs/>
                <w:lang w:val="cs-CZ"/>
              </w:rPr>
              <w:t>Rady (EU) 2018/957 ze dne 28. června 2018, kterou se mění směrnice 96/71/ES</w:t>
            </w:r>
            <w:r w:rsidR="00307D2C">
              <w:rPr>
                <w:b/>
                <w:bCs/>
                <w:i/>
                <w:iCs/>
                <w:lang w:val="cs-CZ"/>
              </w:rPr>
              <w:t xml:space="preserve"> o </w:t>
            </w:r>
            <w:r w:rsidRPr="006C0571">
              <w:rPr>
                <w:b/>
                <w:bCs/>
                <w:i/>
                <w:iCs/>
                <w:lang w:val="cs-CZ"/>
              </w:rPr>
              <w:t>vysílání pracovníků</w:t>
            </w:r>
            <w:r w:rsidR="00307D2C">
              <w:rPr>
                <w:b/>
                <w:bCs/>
                <w:i/>
                <w:iCs/>
                <w:lang w:val="cs-CZ"/>
              </w:rPr>
              <w:t xml:space="preserve"> v </w:t>
            </w:r>
            <w:r w:rsidRPr="006C0571">
              <w:rPr>
                <w:b/>
                <w:bCs/>
                <w:i/>
                <w:iCs/>
                <w:lang w:val="cs-CZ"/>
              </w:rPr>
              <w:t>rámci poskytování služeb (Úř. věst. L 173, 9.7.2018, s. 16).</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vertAlign w:val="superscript"/>
                <w:lang w:val="cs-CZ"/>
              </w:rPr>
            </w:pPr>
            <w:r w:rsidRPr="006C0571">
              <w:rPr>
                <w:b/>
                <w:i/>
                <w:vertAlign w:val="superscript"/>
                <w:lang w:val="cs-CZ"/>
              </w:rPr>
              <w:t>1f</w:t>
            </w:r>
            <w:r w:rsidRPr="006C0571">
              <w:rPr>
                <w:lang w:val="cs-CZ"/>
              </w:rPr>
              <w:t xml:space="preserve"> </w:t>
            </w:r>
            <w:r w:rsidRPr="006C0571">
              <w:rPr>
                <w:b/>
                <w:bCs/>
                <w:i/>
                <w:iCs/>
                <w:lang w:val="cs-CZ"/>
              </w:rPr>
              <w:t>Směrnice Evropského parlamentu</w:t>
            </w:r>
            <w:r w:rsidR="00307D2C">
              <w:rPr>
                <w:b/>
                <w:bCs/>
                <w:i/>
                <w:iCs/>
                <w:lang w:val="cs-CZ"/>
              </w:rPr>
              <w:t xml:space="preserve"> a </w:t>
            </w:r>
            <w:r w:rsidRPr="006C0571">
              <w:rPr>
                <w:b/>
                <w:bCs/>
                <w:i/>
                <w:iCs/>
                <w:lang w:val="cs-CZ"/>
              </w:rPr>
              <w:t>Rady (EU) 2019/1152 ze dne 20. června 2019</w:t>
            </w:r>
            <w:r w:rsidR="00307D2C">
              <w:rPr>
                <w:b/>
                <w:bCs/>
                <w:i/>
                <w:iCs/>
                <w:lang w:val="cs-CZ"/>
              </w:rPr>
              <w:t xml:space="preserve"> o </w:t>
            </w:r>
            <w:r w:rsidRPr="006C0571">
              <w:rPr>
                <w:b/>
                <w:bCs/>
                <w:i/>
                <w:iCs/>
                <w:lang w:val="cs-CZ"/>
              </w:rPr>
              <w:t>transparentních</w:t>
            </w:r>
            <w:r w:rsidR="00307D2C">
              <w:rPr>
                <w:b/>
                <w:bCs/>
                <w:i/>
                <w:iCs/>
                <w:lang w:val="cs-CZ"/>
              </w:rPr>
              <w:t xml:space="preserve"> a </w:t>
            </w:r>
            <w:r w:rsidRPr="006C0571">
              <w:rPr>
                <w:b/>
                <w:bCs/>
                <w:i/>
                <w:iCs/>
                <w:lang w:val="cs-CZ"/>
              </w:rPr>
              <w:t>předvídatelných pracovních podmínkách</w:t>
            </w:r>
            <w:r w:rsidR="00307D2C">
              <w:rPr>
                <w:b/>
                <w:bCs/>
                <w:i/>
                <w:iCs/>
                <w:lang w:val="cs-CZ"/>
              </w:rPr>
              <w:t xml:space="preserve"> v </w:t>
            </w:r>
            <w:r w:rsidRPr="006C0571">
              <w:rPr>
                <w:b/>
                <w:bCs/>
                <w:i/>
                <w:iCs/>
                <w:lang w:val="cs-CZ"/>
              </w:rPr>
              <w:t>Evropské unii (Úř. věst. L 186, 11.7.2019, s. 105).</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vertAlign w:val="superscript"/>
                <w:lang w:val="cs-CZ"/>
              </w:rPr>
            </w:pPr>
            <w:r w:rsidRPr="006C0571">
              <w:rPr>
                <w:b/>
                <w:i/>
                <w:vertAlign w:val="superscript"/>
                <w:lang w:val="cs-CZ"/>
              </w:rPr>
              <w:t>1g</w:t>
            </w:r>
            <w:r w:rsidRPr="006C0571">
              <w:rPr>
                <w:lang w:val="cs-CZ"/>
              </w:rPr>
              <w:t xml:space="preserve"> </w:t>
            </w:r>
            <w:r w:rsidRPr="006C0571">
              <w:rPr>
                <w:b/>
                <w:bCs/>
                <w:i/>
                <w:iCs/>
                <w:lang w:val="cs-CZ"/>
              </w:rPr>
              <w:t>Směrnice Evropského parlamentu</w:t>
            </w:r>
            <w:r w:rsidR="00307D2C">
              <w:rPr>
                <w:b/>
                <w:bCs/>
                <w:i/>
                <w:iCs/>
                <w:lang w:val="cs-CZ"/>
              </w:rPr>
              <w:t xml:space="preserve"> a </w:t>
            </w:r>
            <w:r w:rsidRPr="006C0571">
              <w:rPr>
                <w:b/>
                <w:bCs/>
                <w:i/>
                <w:iCs/>
                <w:lang w:val="cs-CZ"/>
              </w:rPr>
              <w:t>Rady (EU) 2019/1158 ze dne 20. června 2019</w:t>
            </w:r>
            <w:r w:rsidR="00307D2C">
              <w:rPr>
                <w:b/>
                <w:bCs/>
                <w:i/>
                <w:iCs/>
                <w:lang w:val="cs-CZ"/>
              </w:rPr>
              <w:t xml:space="preserve"> o </w:t>
            </w:r>
            <w:r w:rsidRPr="006C0571">
              <w:rPr>
                <w:b/>
                <w:bCs/>
                <w:i/>
                <w:iCs/>
                <w:lang w:val="cs-CZ"/>
              </w:rPr>
              <w:t>rovnováze mezi pracovním</w:t>
            </w:r>
            <w:r w:rsidR="00307D2C">
              <w:rPr>
                <w:b/>
                <w:bCs/>
                <w:i/>
                <w:iCs/>
                <w:lang w:val="cs-CZ"/>
              </w:rPr>
              <w:t xml:space="preserve"> a </w:t>
            </w:r>
            <w:r w:rsidRPr="006C0571">
              <w:rPr>
                <w:b/>
                <w:bCs/>
                <w:i/>
                <w:iCs/>
                <w:lang w:val="cs-CZ"/>
              </w:rPr>
              <w:t>soukromým životem (Úř. věst. L 188, 12.7.2019, s. 79).</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vertAlign w:val="superscript"/>
                <w:lang w:val="cs-CZ"/>
              </w:rPr>
            </w:pPr>
            <w:r w:rsidRPr="006C0571">
              <w:rPr>
                <w:b/>
                <w:i/>
                <w:vertAlign w:val="superscript"/>
                <w:lang w:val="cs-CZ"/>
              </w:rPr>
              <w:t>1h</w:t>
            </w:r>
            <w:r w:rsidRPr="006C0571">
              <w:rPr>
                <w:lang w:val="cs-CZ"/>
              </w:rPr>
              <w:t xml:space="preserve"> </w:t>
            </w:r>
            <w:r w:rsidRPr="006C0571">
              <w:rPr>
                <w:b/>
                <w:bCs/>
                <w:i/>
                <w:iCs/>
                <w:lang w:val="cs-CZ"/>
              </w:rPr>
              <w:t>Směrnice Evropského parlamentu</w:t>
            </w:r>
            <w:r w:rsidR="00307D2C">
              <w:rPr>
                <w:b/>
                <w:bCs/>
                <w:i/>
                <w:iCs/>
                <w:lang w:val="cs-CZ"/>
              </w:rPr>
              <w:t xml:space="preserve"> a </w:t>
            </w:r>
            <w:r w:rsidRPr="006C0571">
              <w:rPr>
                <w:b/>
                <w:bCs/>
                <w:i/>
                <w:iCs/>
                <w:lang w:val="cs-CZ"/>
              </w:rPr>
              <w:t>Rady (EU) 2022/2041 ze dne 19. října 2022</w:t>
            </w:r>
            <w:r w:rsidR="00307D2C">
              <w:rPr>
                <w:b/>
                <w:bCs/>
                <w:i/>
                <w:iCs/>
                <w:lang w:val="cs-CZ"/>
              </w:rPr>
              <w:t xml:space="preserve"> o </w:t>
            </w:r>
            <w:r w:rsidRPr="006C0571">
              <w:rPr>
                <w:b/>
                <w:bCs/>
                <w:i/>
                <w:iCs/>
                <w:lang w:val="cs-CZ"/>
              </w:rPr>
              <w:t>přiměřených minimálních mzdách</w:t>
            </w:r>
            <w:r w:rsidR="00307D2C">
              <w:rPr>
                <w:b/>
                <w:bCs/>
                <w:i/>
                <w:iCs/>
                <w:lang w:val="cs-CZ"/>
              </w:rPr>
              <w:t xml:space="preserve"> v </w:t>
            </w:r>
            <w:r w:rsidRPr="006C0571">
              <w:rPr>
                <w:b/>
                <w:bCs/>
                <w:i/>
                <w:iCs/>
                <w:lang w:val="cs-CZ"/>
              </w:rPr>
              <w:t>Evropské unii (Úř. věst. L 275, 25.10.2022, s. 33).</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vertAlign w:val="superscript"/>
                <w:lang w:val="cs-CZ"/>
              </w:rPr>
            </w:pPr>
            <w:r w:rsidRPr="006C0571">
              <w:rPr>
                <w:b/>
                <w:i/>
                <w:vertAlign w:val="superscript"/>
                <w:lang w:val="cs-CZ"/>
              </w:rPr>
              <w:t>1i</w:t>
            </w:r>
            <w:r w:rsidRPr="006C0571">
              <w:rPr>
                <w:lang w:val="cs-CZ"/>
              </w:rPr>
              <w:t xml:space="preserve"> </w:t>
            </w:r>
            <w:r w:rsidRPr="006C0571">
              <w:rPr>
                <w:b/>
                <w:bCs/>
                <w:i/>
                <w:iCs/>
                <w:lang w:val="cs-CZ"/>
              </w:rPr>
              <w:t>Směrnice Rady 97/81/ES ze dne 15. prosince 1997</w:t>
            </w:r>
            <w:r w:rsidR="00307D2C">
              <w:rPr>
                <w:b/>
                <w:bCs/>
                <w:i/>
                <w:iCs/>
                <w:lang w:val="cs-CZ"/>
              </w:rPr>
              <w:t xml:space="preserve"> o </w:t>
            </w:r>
            <w:r w:rsidRPr="006C0571">
              <w:rPr>
                <w:b/>
                <w:bCs/>
                <w:i/>
                <w:iCs/>
                <w:lang w:val="cs-CZ"/>
              </w:rPr>
              <w:t>Rámcové dohodě</w:t>
            </w:r>
            <w:r w:rsidR="00307D2C">
              <w:rPr>
                <w:b/>
                <w:bCs/>
                <w:i/>
                <w:iCs/>
                <w:lang w:val="cs-CZ"/>
              </w:rPr>
              <w:t xml:space="preserve"> o </w:t>
            </w:r>
            <w:r w:rsidRPr="006C0571">
              <w:rPr>
                <w:b/>
                <w:bCs/>
                <w:i/>
                <w:iCs/>
                <w:lang w:val="cs-CZ"/>
              </w:rPr>
              <w:t>částečném pracovním úvazku uzavřené mezi organizacemi UNICE, CEEP</w:t>
            </w:r>
            <w:r w:rsidR="00307D2C">
              <w:rPr>
                <w:b/>
                <w:bCs/>
                <w:i/>
                <w:iCs/>
                <w:lang w:val="cs-CZ"/>
              </w:rPr>
              <w:t xml:space="preserve"> a </w:t>
            </w:r>
            <w:r w:rsidRPr="006C0571">
              <w:rPr>
                <w:b/>
                <w:bCs/>
                <w:i/>
                <w:iCs/>
                <w:lang w:val="cs-CZ"/>
              </w:rPr>
              <w:t>EKOS – Příloha:</w:t>
            </w:r>
            <w:r w:rsidRPr="006C0571">
              <w:rPr>
                <w:b/>
                <w:i/>
                <w:lang w:val="cs-CZ"/>
              </w:rPr>
              <w:t xml:space="preserve"> Rámcová dohoda</w:t>
            </w:r>
            <w:r w:rsidR="00307D2C">
              <w:rPr>
                <w:b/>
                <w:i/>
                <w:lang w:val="cs-CZ"/>
              </w:rPr>
              <w:t xml:space="preserve"> o </w:t>
            </w:r>
            <w:r w:rsidRPr="006C0571">
              <w:rPr>
                <w:b/>
                <w:i/>
                <w:lang w:val="cs-CZ"/>
              </w:rPr>
              <w:t>částečném pracovním úvazku (Úř. věst. L 14, 20.1.1998, s. 9).</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vertAlign w:val="superscript"/>
                <w:lang w:val="cs-CZ"/>
              </w:rPr>
            </w:pPr>
            <w:r w:rsidRPr="006C0571">
              <w:rPr>
                <w:b/>
                <w:i/>
                <w:vertAlign w:val="superscript"/>
                <w:lang w:val="cs-CZ"/>
              </w:rPr>
              <w:t>1j</w:t>
            </w:r>
            <w:r w:rsidRPr="006C0571">
              <w:rPr>
                <w:lang w:val="cs-CZ"/>
              </w:rPr>
              <w:t xml:space="preserve"> </w:t>
            </w:r>
            <w:r w:rsidRPr="006C0571">
              <w:rPr>
                <w:b/>
                <w:bCs/>
                <w:i/>
                <w:iCs/>
                <w:lang w:val="cs-CZ"/>
              </w:rPr>
              <w:t>Směrnice Rady 1999/70/ES ze dne 28. června 1999</w:t>
            </w:r>
            <w:r w:rsidR="00307D2C">
              <w:rPr>
                <w:b/>
                <w:bCs/>
                <w:i/>
                <w:iCs/>
                <w:lang w:val="cs-CZ"/>
              </w:rPr>
              <w:t xml:space="preserve"> o </w:t>
            </w:r>
            <w:r w:rsidRPr="006C0571">
              <w:rPr>
                <w:b/>
                <w:bCs/>
                <w:i/>
                <w:iCs/>
                <w:lang w:val="cs-CZ"/>
              </w:rPr>
              <w:t>rámcové dohodě</w:t>
            </w:r>
            <w:r w:rsidR="00307D2C">
              <w:rPr>
                <w:b/>
                <w:bCs/>
                <w:i/>
                <w:iCs/>
                <w:lang w:val="cs-CZ"/>
              </w:rPr>
              <w:t xml:space="preserve"> o </w:t>
            </w:r>
            <w:r w:rsidRPr="006C0571">
              <w:rPr>
                <w:b/>
                <w:bCs/>
                <w:i/>
                <w:iCs/>
                <w:lang w:val="cs-CZ"/>
              </w:rPr>
              <w:t>pracovních poměrech na dobu určitou uzavřené mezi organizacemi UNICE, CEEP</w:t>
            </w:r>
            <w:r w:rsidR="00307D2C">
              <w:rPr>
                <w:b/>
                <w:bCs/>
                <w:i/>
                <w:iCs/>
                <w:lang w:val="cs-CZ"/>
              </w:rPr>
              <w:t xml:space="preserve"> a </w:t>
            </w:r>
            <w:r w:rsidRPr="006C0571">
              <w:rPr>
                <w:b/>
                <w:bCs/>
                <w:i/>
                <w:iCs/>
                <w:lang w:val="cs-CZ"/>
              </w:rPr>
              <w:t>EKOS (Úř. věst. L 175, 10.7.1999, s. 43).</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vertAlign w:val="superscript"/>
                <w:lang w:val="cs-CZ"/>
              </w:rPr>
              <w:t>1k</w:t>
            </w:r>
            <w:r w:rsidRPr="006C0571">
              <w:rPr>
                <w:lang w:val="cs-CZ"/>
              </w:rPr>
              <w:t xml:space="preserve"> </w:t>
            </w:r>
            <w:r w:rsidRPr="006C0571">
              <w:rPr>
                <w:b/>
                <w:bCs/>
                <w:i/>
                <w:iCs/>
                <w:lang w:val="cs-CZ"/>
              </w:rPr>
              <w:t>Směrnice Rady 2000/78/ES ze dne 27. listopadu 2000, kterou se stanoví obecný rámec pro rovné zacházení</w:t>
            </w:r>
            <w:r w:rsidR="00307D2C">
              <w:rPr>
                <w:b/>
                <w:bCs/>
                <w:i/>
                <w:iCs/>
                <w:lang w:val="cs-CZ"/>
              </w:rPr>
              <w:t xml:space="preserve"> v </w:t>
            </w:r>
            <w:r w:rsidRPr="006C0571">
              <w:rPr>
                <w:b/>
                <w:bCs/>
                <w:i/>
                <w:iCs/>
                <w:lang w:val="cs-CZ"/>
              </w:rPr>
              <w:t>zaměstnání</w:t>
            </w:r>
            <w:r w:rsidR="00307D2C">
              <w:rPr>
                <w:b/>
                <w:bCs/>
                <w:i/>
                <w:iCs/>
                <w:lang w:val="cs-CZ"/>
              </w:rPr>
              <w:t xml:space="preserve"> a </w:t>
            </w:r>
            <w:r w:rsidRPr="006C0571">
              <w:rPr>
                <w:b/>
                <w:bCs/>
                <w:i/>
                <w:iCs/>
                <w:lang w:val="cs-CZ"/>
              </w:rPr>
              <w:t>povolání (Úř. věst. L 303, 2.12.2000, s. 16).</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8</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4 b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(4b)</w:t>
            </w:r>
            <w:r w:rsidRPr="006C0571">
              <w:rPr>
                <w:b/>
                <w:i/>
                <w:lang w:val="cs-CZ"/>
              </w:rPr>
              <w:tab/>
              <w:t>Cílem Strategie práv osob se zdravotním postižením na období 2021–2030 je zajistit plné zapojení osob se zdravotním postižením do společnosti na rovnoprávném základě</w:t>
            </w:r>
            <w:r w:rsidR="00307D2C">
              <w:rPr>
                <w:b/>
                <w:i/>
                <w:lang w:val="cs-CZ"/>
              </w:rPr>
              <w:t xml:space="preserve"> s </w:t>
            </w:r>
            <w:r w:rsidRPr="006C0571">
              <w:rPr>
                <w:b/>
                <w:i/>
                <w:lang w:val="cs-CZ"/>
              </w:rPr>
              <w:t>ostatními lidmi</w:t>
            </w:r>
            <w:r w:rsidR="00307D2C">
              <w:rPr>
                <w:b/>
                <w:i/>
                <w:lang w:val="cs-CZ"/>
              </w:rPr>
              <w:t xml:space="preserve"> v </w:t>
            </w:r>
            <w:r w:rsidRPr="006C0571">
              <w:rPr>
                <w:b/>
                <w:i/>
                <w:lang w:val="cs-CZ"/>
              </w:rPr>
              <w:t>Unii</w:t>
            </w:r>
            <w:r w:rsidR="00307D2C">
              <w:rPr>
                <w:b/>
                <w:i/>
                <w:lang w:val="cs-CZ"/>
              </w:rPr>
              <w:t xml:space="preserve"> i </w:t>
            </w:r>
            <w:r w:rsidRPr="006C0571">
              <w:rPr>
                <w:b/>
                <w:i/>
                <w:lang w:val="cs-CZ"/>
              </w:rPr>
              <w:t>mimo ni.</w:t>
            </w:r>
            <w:r w:rsidR="00307D2C">
              <w:rPr>
                <w:b/>
                <w:i/>
                <w:lang w:val="cs-CZ"/>
              </w:rPr>
              <w:t xml:space="preserve"> V </w:t>
            </w:r>
            <w:r w:rsidRPr="006C0571">
              <w:rPr>
                <w:b/>
                <w:i/>
                <w:lang w:val="cs-CZ"/>
              </w:rPr>
              <w:t>rámci uvedené strategie se Evropská komise zavazuje</w:t>
            </w:r>
            <w:r w:rsidR="00307D2C">
              <w:rPr>
                <w:b/>
                <w:i/>
                <w:lang w:val="cs-CZ"/>
              </w:rPr>
              <w:t xml:space="preserve"> k </w:t>
            </w:r>
            <w:r w:rsidRPr="006C0571">
              <w:rPr>
                <w:b/>
                <w:i/>
                <w:lang w:val="cs-CZ"/>
              </w:rPr>
              <w:t>tomu, že zajistí, aby se osoby se zdravotním postižením mohly účastnit odborné přípravy</w:t>
            </w:r>
            <w:r w:rsidR="00307D2C">
              <w:rPr>
                <w:b/>
                <w:i/>
                <w:lang w:val="cs-CZ"/>
              </w:rPr>
              <w:t xml:space="preserve"> a </w:t>
            </w:r>
            <w:r w:rsidRPr="006C0571">
              <w:rPr>
                <w:b/>
                <w:i/>
                <w:lang w:val="cs-CZ"/>
              </w:rPr>
              <w:t>učit se novým dovednostem, což je základní předpoklad pro výkon zaměstnání</w:t>
            </w:r>
            <w:r w:rsidR="00307D2C">
              <w:rPr>
                <w:b/>
                <w:i/>
                <w:lang w:val="cs-CZ"/>
              </w:rPr>
              <w:t xml:space="preserve"> a </w:t>
            </w:r>
            <w:r w:rsidRPr="006C0571">
              <w:rPr>
                <w:b/>
                <w:i/>
                <w:lang w:val="cs-CZ"/>
              </w:rPr>
              <w:t>nezávislost.</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9</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4 c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(4c)</w:t>
            </w:r>
            <w:r w:rsidRPr="006C0571">
              <w:rPr>
                <w:b/>
                <w:i/>
                <w:lang w:val="cs-CZ"/>
              </w:rPr>
              <w:tab/>
              <w:t>V roce 2022 předložila Konference</w:t>
            </w:r>
            <w:r w:rsidR="00307D2C">
              <w:rPr>
                <w:b/>
                <w:i/>
                <w:lang w:val="cs-CZ"/>
              </w:rPr>
              <w:t xml:space="preserve"> o </w:t>
            </w:r>
            <w:r w:rsidRPr="006C0571">
              <w:rPr>
                <w:b/>
                <w:i/>
                <w:lang w:val="cs-CZ"/>
              </w:rPr>
              <w:t>budoucnosti Evropy návrh týkající se zajištění souladu stáží</w:t>
            </w:r>
            <w:r w:rsidR="00307D2C">
              <w:rPr>
                <w:b/>
                <w:i/>
                <w:lang w:val="cs-CZ"/>
              </w:rPr>
              <w:t xml:space="preserve"> a </w:t>
            </w:r>
            <w:r w:rsidRPr="006C0571">
              <w:rPr>
                <w:b/>
                <w:i/>
                <w:lang w:val="cs-CZ"/>
              </w:rPr>
              <w:t>pracovních míst pro mladé lidi se standardy kvality,</w:t>
            </w:r>
            <w:r w:rsidR="00307D2C">
              <w:rPr>
                <w:b/>
                <w:i/>
                <w:lang w:val="cs-CZ"/>
              </w:rPr>
              <w:t xml:space="preserve"> a </w:t>
            </w:r>
            <w:r w:rsidRPr="006C0571">
              <w:rPr>
                <w:b/>
                <w:i/>
                <w:lang w:val="cs-CZ"/>
              </w:rPr>
              <w:t>to</w:t>
            </w:r>
            <w:r w:rsidR="00307D2C">
              <w:rPr>
                <w:b/>
                <w:i/>
                <w:lang w:val="cs-CZ"/>
              </w:rPr>
              <w:t xml:space="preserve"> i v </w:t>
            </w:r>
            <w:r w:rsidRPr="006C0571">
              <w:rPr>
                <w:b/>
                <w:i/>
                <w:lang w:val="cs-CZ"/>
              </w:rPr>
              <w:t>oblasti odměňování,</w:t>
            </w:r>
            <w:r w:rsidR="00307D2C">
              <w:rPr>
                <w:b/>
                <w:i/>
                <w:lang w:val="cs-CZ"/>
              </w:rPr>
              <w:t xml:space="preserve"> a </w:t>
            </w:r>
            <w:r w:rsidRPr="006C0571">
              <w:rPr>
                <w:b/>
                <w:i/>
                <w:lang w:val="cs-CZ"/>
              </w:rPr>
              <w:t>zákazu neplacených stáží na trhu práce</w:t>
            </w:r>
            <w:r w:rsidR="00307D2C">
              <w:rPr>
                <w:b/>
                <w:i/>
                <w:lang w:val="cs-CZ"/>
              </w:rPr>
              <w:t xml:space="preserve"> a </w:t>
            </w:r>
            <w:r w:rsidRPr="006C0571">
              <w:rPr>
                <w:b/>
                <w:i/>
                <w:lang w:val="cs-CZ"/>
              </w:rPr>
              <w:t>mimo formální vzdělávání.</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10</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5</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(5)</w:t>
            </w:r>
            <w:r w:rsidRPr="006C0571">
              <w:rPr>
                <w:lang w:val="cs-CZ"/>
              </w:rPr>
              <w:tab/>
            </w:r>
            <w:r w:rsidRPr="006C0571">
              <w:rPr>
                <w:b/>
                <w:bCs/>
                <w:i/>
                <w:iCs/>
                <w:lang w:val="cs-CZ"/>
              </w:rPr>
              <w:t>Stáže mohou mladým lidem</w:t>
            </w:r>
            <w:r w:rsidRPr="006C0571">
              <w:rPr>
                <w:lang w:val="cs-CZ"/>
              </w:rPr>
              <w:t xml:space="preserve"> pomoci získat praktické</w:t>
            </w:r>
            <w:r w:rsidR="00307D2C">
              <w:rPr>
                <w:lang w:val="cs-CZ"/>
              </w:rPr>
              <w:t xml:space="preserve"> a </w:t>
            </w:r>
            <w:r w:rsidRPr="006C0571">
              <w:rPr>
                <w:lang w:val="cs-CZ"/>
              </w:rPr>
              <w:t xml:space="preserve">odborné zkušenosti, </w:t>
            </w:r>
            <w:r w:rsidRPr="006C0571">
              <w:rPr>
                <w:b/>
                <w:bCs/>
                <w:i/>
                <w:iCs/>
                <w:lang w:val="cs-CZ"/>
              </w:rPr>
              <w:t>zlepšit jejich zaměstnatelnost</w:t>
            </w:r>
            <w:r w:rsidR="00307D2C">
              <w:rPr>
                <w:b/>
                <w:bCs/>
                <w:i/>
                <w:iCs/>
                <w:lang w:val="cs-CZ"/>
              </w:rPr>
              <w:t xml:space="preserve"> a </w:t>
            </w:r>
            <w:r w:rsidRPr="006C0571">
              <w:rPr>
                <w:lang w:val="cs-CZ"/>
              </w:rPr>
              <w:t xml:space="preserve">usnadnit jim přechod do stabilního zaměstnání. Stáže jako takové </w:t>
            </w:r>
            <w:r w:rsidRPr="006C0571">
              <w:rPr>
                <w:b/>
                <w:bCs/>
                <w:i/>
                <w:iCs/>
                <w:lang w:val="cs-CZ"/>
              </w:rPr>
              <w:t>představují</w:t>
            </w:r>
            <w:r w:rsidRPr="006C0571">
              <w:rPr>
                <w:lang w:val="cs-CZ"/>
              </w:rPr>
              <w:t xml:space="preserve"> důležitou cestu na trh práce. </w:t>
            </w:r>
            <w:r w:rsidRPr="006C0571">
              <w:rPr>
                <w:b/>
                <w:i/>
                <w:lang w:val="cs-CZ"/>
              </w:rPr>
              <w:t>Pro zaměstnavatele jsou stáže příležitostí, jak přilákat, vyškolit</w:t>
            </w:r>
            <w:r w:rsidR="00307D2C">
              <w:rPr>
                <w:b/>
                <w:i/>
                <w:lang w:val="cs-CZ"/>
              </w:rPr>
              <w:t xml:space="preserve"> a </w:t>
            </w:r>
            <w:r w:rsidRPr="006C0571">
              <w:rPr>
                <w:b/>
                <w:i/>
                <w:lang w:val="cs-CZ"/>
              </w:rPr>
              <w:t>udržet si mladé lidi. Mohou snížit náklady na hledání</w:t>
            </w:r>
            <w:r w:rsidR="00307D2C">
              <w:rPr>
                <w:b/>
                <w:i/>
                <w:lang w:val="cs-CZ"/>
              </w:rPr>
              <w:t xml:space="preserve"> a </w:t>
            </w:r>
            <w:r w:rsidRPr="006C0571">
              <w:rPr>
                <w:b/>
                <w:i/>
                <w:lang w:val="cs-CZ"/>
              </w:rPr>
              <w:t>nábor kvalifikovaných zaměstnanců, pokud je stážistům po ukončení stáže nabídnuto řádné pracovní místo. Toho však lze dosáhnout pouze tehdy, pokud jsou stáže kvalitní</w:t>
            </w:r>
            <w:r w:rsidR="00307D2C">
              <w:rPr>
                <w:b/>
                <w:i/>
                <w:lang w:val="cs-CZ"/>
              </w:rPr>
              <w:t xml:space="preserve"> a </w:t>
            </w:r>
            <w:r w:rsidRPr="006C0571">
              <w:rPr>
                <w:b/>
                <w:i/>
                <w:lang w:val="cs-CZ"/>
              </w:rPr>
              <w:t>nabízejí důstojné pracovní podmínky.</w:t>
            </w:r>
          </w:p>
        </w:tc>
        <w:tc>
          <w:tcPr>
            <w:tcW w:w="4876" w:type="dxa"/>
          </w:tcPr>
          <w:p w:rsidR="00BC0FE1" w:rsidRPr="006C0571" w:rsidRDefault="00BC0FE1" w:rsidP="009375AA">
            <w:pPr>
              <w:pStyle w:val="Normal6"/>
              <w:rPr>
                <w:szCs w:val="24"/>
                <w:lang w:val="cs-CZ"/>
              </w:rPr>
            </w:pPr>
            <w:r w:rsidRPr="006C0571">
              <w:rPr>
                <w:lang w:val="cs-CZ"/>
              </w:rPr>
              <w:t>(5)</w:t>
            </w:r>
            <w:r w:rsidRPr="006C0571">
              <w:rPr>
                <w:lang w:val="cs-CZ"/>
              </w:rPr>
              <w:tab/>
            </w:r>
            <w:r w:rsidRPr="006C0571">
              <w:rPr>
                <w:b/>
                <w:bCs/>
                <w:i/>
                <w:iCs/>
                <w:lang w:val="cs-CZ"/>
              </w:rPr>
              <w:t>Cílem stáží je</w:t>
            </w:r>
            <w:r w:rsidRPr="006C0571">
              <w:rPr>
                <w:lang w:val="cs-CZ"/>
              </w:rPr>
              <w:t xml:space="preserve"> pomoci </w:t>
            </w:r>
            <w:r w:rsidRPr="006C0571">
              <w:rPr>
                <w:b/>
                <w:bCs/>
                <w:i/>
                <w:iCs/>
                <w:lang w:val="cs-CZ"/>
              </w:rPr>
              <w:t>mladým lidem</w:t>
            </w:r>
            <w:r w:rsidRPr="006C0571">
              <w:rPr>
                <w:lang w:val="cs-CZ"/>
              </w:rPr>
              <w:t xml:space="preserve"> získat praktické</w:t>
            </w:r>
            <w:r w:rsidR="00307D2C">
              <w:rPr>
                <w:lang w:val="cs-CZ"/>
              </w:rPr>
              <w:t xml:space="preserve"> a </w:t>
            </w:r>
            <w:r w:rsidRPr="006C0571">
              <w:rPr>
                <w:lang w:val="cs-CZ"/>
              </w:rPr>
              <w:t>odborné zkušenosti</w:t>
            </w:r>
            <w:r w:rsidRPr="006C0571">
              <w:rPr>
                <w:b/>
                <w:bCs/>
                <w:i/>
                <w:iCs/>
                <w:lang w:val="cs-CZ"/>
              </w:rPr>
              <w:t>,</w:t>
            </w:r>
            <w:r w:rsidRPr="006C0571">
              <w:rPr>
                <w:lang w:val="cs-CZ"/>
              </w:rPr>
              <w:t xml:space="preserve"> usnadnit jim přechod </w:t>
            </w:r>
            <w:r w:rsidRPr="006C0571">
              <w:rPr>
                <w:b/>
                <w:bCs/>
                <w:i/>
                <w:iCs/>
                <w:lang w:val="cs-CZ"/>
              </w:rPr>
              <w:t>ze vzdělávání</w:t>
            </w:r>
            <w:r w:rsidRPr="006C0571">
              <w:rPr>
                <w:lang w:val="cs-CZ"/>
              </w:rPr>
              <w:t xml:space="preserve"> do stabilního zaměstnání</w:t>
            </w:r>
            <w:r w:rsidR="00307D2C">
              <w:rPr>
                <w:lang w:val="cs-CZ"/>
              </w:rPr>
              <w:t xml:space="preserve"> a </w:t>
            </w:r>
            <w:r w:rsidRPr="006C0571">
              <w:rPr>
                <w:b/>
                <w:bCs/>
                <w:i/>
                <w:iCs/>
                <w:lang w:val="cs-CZ"/>
              </w:rPr>
              <w:t>přístup</w:t>
            </w:r>
            <w:r w:rsidR="00307D2C">
              <w:rPr>
                <w:b/>
                <w:bCs/>
                <w:i/>
                <w:iCs/>
                <w:lang w:val="cs-CZ"/>
              </w:rPr>
              <w:t xml:space="preserve"> k </w:t>
            </w:r>
            <w:r w:rsidRPr="006C0571">
              <w:rPr>
                <w:b/>
                <w:bCs/>
                <w:i/>
                <w:iCs/>
                <w:lang w:val="cs-CZ"/>
              </w:rPr>
              <w:t>povolání</w:t>
            </w:r>
            <w:r w:rsidRPr="006C0571">
              <w:rPr>
                <w:lang w:val="cs-CZ"/>
              </w:rPr>
              <w:t>.</w:t>
            </w:r>
            <w:r w:rsidRPr="006C0571">
              <w:rPr>
                <w:b/>
                <w:i/>
                <w:lang w:val="cs-CZ"/>
              </w:rPr>
              <w:t xml:space="preserve"> </w:t>
            </w:r>
            <w:r w:rsidRPr="006C0571">
              <w:rPr>
                <w:b/>
                <w:bCs/>
                <w:i/>
                <w:iCs/>
                <w:lang w:val="cs-CZ"/>
              </w:rPr>
              <w:t>Účelem stáže je spojit krátkou dobu práce na základní úrovni</w:t>
            </w:r>
            <w:r w:rsidR="00307D2C">
              <w:rPr>
                <w:b/>
                <w:bCs/>
                <w:i/>
                <w:iCs/>
                <w:lang w:val="cs-CZ"/>
              </w:rPr>
              <w:t xml:space="preserve"> s </w:t>
            </w:r>
            <w:r w:rsidRPr="006C0571">
              <w:rPr>
                <w:b/>
                <w:bCs/>
                <w:i/>
                <w:iCs/>
                <w:lang w:val="cs-CZ"/>
              </w:rPr>
              <w:t>významnou zkušeností</w:t>
            </w:r>
            <w:r w:rsidR="00307D2C">
              <w:rPr>
                <w:b/>
                <w:bCs/>
                <w:i/>
                <w:iCs/>
                <w:lang w:val="cs-CZ"/>
              </w:rPr>
              <w:t xml:space="preserve"> z </w:t>
            </w:r>
            <w:r w:rsidRPr="006C0571">
              <w:rPr>
                <w:b/>
                <w:bCs/>
                <w:i/>
                <w:iCs/>
                <w:lang w:val="cs-CZ"/>
              </w:rPr>
              <w:t>odborné přípravy.</w:t>
            </w:r>
            <w:r w:rsidRPr="006C0571">
              <w:rPr>
                <w:lang w:val="cs-CZ"/>
              </w:rPr>
              <w:t xml:space="preserve"> Stáže jako takové </w:t>
            </w:r>
            <w:r w:rsidRPr="006C0571">
              <w:rPr>
                <w:b/>
                <w:bCs/>
                <w:i/>
                <w:iCs/>
                <w:lang w:val="cs-CZ"/>
              </w:rPr>
              <w:t>mohou představovat</w:t>
            </w:r>
            <w:r w:rsidRPr="006C0571">
              <w:rPr>
                <w:lang w:val="cs-CZ"/>
              </w:rPr>
              <w:t xml:space="preserve"> důležitou cestu na trh práce.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11</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5</w:t>
      </w:r>
      <w:r w:rsidR="00307D2C">
        <w:t xml:space="preserve"> a </w:t>
      </w:r>
      <w:r w:rsidRPr="006C0571">
        <w:t>(nový)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(5a)</w:t>
            </w:r>
            <w:r w:rsidRPr="006C0571">
              <w:rPr>
                <w:b/>
                <w:i/>
                <w:lang w:val="cs-CZ"/>
              </w:rPr>
              <w:tab/>
              <w:t>Pro zaměstnavatele jsou stáže příležitostí, jak přilákat, vyškolit</w:t>
            </w:r>
            <w:r w:rsidR="00307D2C">
              <w:rPr>
                <w:b/>
                <w:i/>
                <w:lang w:val="cs-CZ"/>
              </w:rPr>
              <w:t xml:space="preserve"> a </w:t>
            </w:r>
            <w:r w:rsidRPr="006C0571">
              <w:rPr>
                <w:b/>
                <w:i/>
                <w:lang w:val="cs-CZ"/>
              </w:rPr>
              <w:t>udržet si mladé lidi. Mohou snížit náklady na hledání</w:t>
            </w:r>
            <w:r w:rsidR="00307D2C">
              <w:rPr>
                <w:b/>
                <w:i/>
                <w:lang w:val="cs-CZ"/>
              </w:rPr>
              <w:t xml:space="preserve"> a </w:t>
            </w:r>
            <w:r w:rsidRPr="006C0571">
              <w:rPr>
                <w:b/>
                <w:i/>
                <w:lang w:val="cs-CZ"/>
              </w:rPr>
              <w:t>nábor kvalifikovaných zaměstnanců, pokud je stážistům po ukončení stáže nabídnuto stabilní zaměstnání. Toho však lze dosáhnout pouze tehdy, jsou-li stáže regulovány.</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12</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6</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(6)</w:t>
            </w:r>
            <w:r w:rsidRPr="006C0571">
              <w:rPr>
                <w:b/>
                <w:i/>
                <w:lang w:val="cs-CZ"/>
              </w:rPr>
              <w:tab/>
              <w:t>Přetrvávají problémy týkající se problematického využívání stáží, včetně případů, kdy jsou místa řádných zaměstnanců zastírána stážemi, což uvedené pracovníky zbavuje jejich plných práv vyplývajících</w:t>
            </w:r>
            <w:r w:rsidR="00307D2C">
              <w:rPr>
                <w:b/>
                <w:i/>
                <w:lang w:val="cs-CZ"/>
              </w:rPr>
              <w:t xml:space="preserve"> z </w:t>
            </w:r>
            <w:r w:rsidRPr="006C0571">
              <w:rPr>
                <w:b/>
                <w:i/>
                <w:lang w:val="cs-CZ"/>
              </w:rPr>
              <w:t>práva Unie, vnitrostátních právních předpisů</w:t>
            </w:r>
            <w:r w:rsidR="00307D2C">
              <w:rPr>
                <w:b/>
                <w:i/>
                <w:lang w:val="cs-CZ"/>
              </w:rPr>
              <w:t xml:space="preserve"> a </w:t>
            </w:r>
            <w:r w:rsidRPr="006C0571">
              <w:rPr>
                <w:b/>
                <w:i/>
                <w:lang w:val="cs-CZ"/>
              </w:rPr>
              <w:t>kolektivních smluv</w:t>
            </w:r>
            <w:r w:rsidR="00307D2C">
              <w:rPr>
                <w:b/>
                <w:i/>
                <w:lang w:val="cs-CZ"/>
              </w:rPr>
              <w:t xml:space="preserve"> a </w:t>
            </w:r>
            <w:r w:rsidRPr="006C0571">
              <w:rPr>
                <w:b/>
                <w:i/>
                <w:lang w:val="cs-CZ"/>
              </w:rPr>
              <w:t>zároveň je vystavuje riziku, že se ocitnou</w:t>
            </w:r>
            <w:r w:rsidR="00307D2C">
              <w:rPr>
                <w:b/>
                <w:i/>
                <w:lang w:val="cs-CZ"/>
              </w:rPr>
              <w:t xml:space="preserve"> v </w:t>
            </w:r>
            <w:r w:rsidRPr="006C0571">
              <w:rPr>
                <w:b/>
                <w:i/>
                <w:lang w:val="cs-CZ"/>
              </w:rPr>
              <w:t>pasti nejistých pracovních podmínek. Zastírání pracovních poměrů stážemi narušuje hospodářskou soutěž mezi společnostmi tím, že znevýhodňuje zaměstnavatele, kteří dodržují právní předpisy, vede</w:t>
            </w:r>
            <w:r w:rsidR="00307D2C">
              <w:rPr>
                <w:b/>
                <w:i/>
                <w:lang w:val="cs-CZ"/>
              </w:rPr>
              <w:t xml:space="preserve"> k </w:t>
            </w:r>
            <w:r w:rsidRPr="006C0571">
              <w:rPr>
                <w:b/>
                <w:i/>
                <w:lang w:val="cs-CZ"/>
              </w:rPr>
              <w:t>obcházení povinností zaměstnavatelů týkajících se daní</w:t>
            </w:r>
            <w:r w:rsidR="00307D2C">
              <w:rPr>
                <w:b/>
                <w:i/>
                <w:lang w:val="cs-CZ"/>
              </w:rPr>
              <w:t xml:space="preserve"> a </w:t>
            </w:r>
            <w:r w:rsidRPr="006C0571">
              <w:rPr>
                <w:b/>
                <w:i/>
                <w:lang w:val="cs-CZ"/>
              </w:rPr>
              <w:t>sociálního zabezpečení</w:t>
            </w:r>
            <w:r w:rsidR="00307D2C">
              <w:rPr>
                <w:b/>
                <w:i/>
                <w:lang w:val="cs-CZ"/>
              </w:rPr>
              <w:t xml:space="preserve"> a k </w:t>
            </w:r>
            <w:r w:rsidRPr="006C0571">
              <w:rPr>
                <w:b/>
                <w:i/>
                <w:lang w:val="cs-CZ"/>
              </w:rPr>
              <w:t>nahrazování stálých pracovních míst.</w:t>
            </w:r>
            <w:r w:rsidR="00307D2C">
              <w:rPr>
                <w:b/>
                <w:i/>
                <w:lang w:val="cs-CZ"/>
              </w:rPr>
              <w:t xml:space="preserve"> V </w:t>
            </w:r>
            <w:r w:rsidRPr="006C0571">
              <w:rPr>
                <w:b/>
                <w:i/>
                <w:lang w:val="cs-CZ"/>
              </w:rPr>
              <w:t>jiných případech zaměstnavatelé „skutečných“ stážistů nemusí plnit všechny požadavky vyplývající</w:t>
            </w:r>
            <w:r w:rsidR="00307D2C">
              <w:rPr>
                <w:b/>
                <w:i/>
                <w:lang w:val="cs-CZ"/>
              </w:rPr>
              <w:t xml:space="preserve"> z </w:t>
            </w:r>
            <w:r w:rsidRPr="006C0571">
              <w:rPr>
                <w:b/>
                <w:i/>
                <w:lang w:val="cs-CZ"/>
              </w:rPr>
              <w:t>práva Unie, vnitrostátních právních předpisů, kolektivních smluv nebo zvyklostí, čímž je zbavují jejich plných práv.</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13</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7</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(7)</w:t>
            </w:r>
            <w:r w:rsidRPr="006C0571">
              <w:rPr>
                <w:lang w:val="cs-CZ"/>
              </w:rPr>
              <w:tab/>
            </w:r>
            <w:r w:rsidRPr="006C0571">
              <w:rPr>
                <w:b/>
                <w:i/>
                <w:lang w:val="cs-CZ"/>
              </w:rPr>
              <w:t>Kromě toho je</w:t>
            </w:r>
            <w:r w:rsidR="00307D2C">
              <w:rPr>
                <w:b/>
                <w:i/>
                <w:lang w:val="cs-CZ"/>
              </w:rPr>
              <w:t xml:space="preserve"> u </w:t>
            </w:r>
            <w:r w:rsidRPr="006C0571">
              <w:rPr>
                <w:b/>
                <w:i/>
                <w:lang w:val="cs-CZ"/>
              </w:rPr>
              <w:t>stážistů méně pravděpodobné, že budou hájit svá práva vzhledem ke svému zranitelnému postavení na trhu práce.</w:t>
            </w:r>
            <w:r w:rsidR="00307D2C">
              <w:rPr>
                <w:lang w:val="cs-CZ"/>
              </w:rPr>
              <w:t xml:space="preserve"> K </w:t>
            </w:r>
            <w:r w:rsidRPr="006C0571">
              <w:rPr>
                <w:b/>
                <w:bCs/>
                <w:i/>
                <w:iCs/>
                <w:lang w:val="cs-CZ"/>
              </w:rPr>
              <w:t>hlavním faktorům</w:t>
            </w:r>
            <w:r w:rsidRPr="006C0571">
              <w:rPr>
                <w:lang w:val="cs-CZ"/>
              </w:rPr>
              <w:t>, které vedou</w:t>
            </w:r>
            <w:r w:rsidR="00307D2C">
              <w:rPr>
                <w:lang w:val="cs-CZ"/>
              </w:rPr>
              <w:t xml:space="preserve"> k </w:t>
            </w:r>
            <w:r w:rsidRPr="006C0571">
              <w:rPr>
                <w:b/>
                <w:bCs/>
                <w:i/>
                <w:iCs/>
                <w:lang w:val="cs-CZ"/>
              </w:rPr>
              <w:t>problematickému</w:t>
            </w:r>
            <w:r w:rsidRPr="006C0571">
              <w:rPr>
                <w:lang w:val="cs-CZ"/>
              </w:rPr>
              <w:t xml:space="preserve"> využívání stáží, patří neexistence, složitost nebo různorodost regulačních rámců pro stáže</w:t>
            </w:r>
            <w:r w:rsidR="00307D2C">
              <w:rPr>
                <w:lang w:val="cs-CZ"/>
              </w:rPr>
              <w:t xml:space="preserve"> v </w:t>
            </w:r>
            <w:r w:rsidRPr="006C0571">
              <w:rPr>
                <w:lang w:val="cs-CZ"/>
              </w:rPr>
              <w:t>různých členských státech spolu</w:t>
            </w:r>
            <w:r w:rsidR="00307D2C">
              <w:rPr>
                <w:lang w:val="cs-CZ"/>
              </w:rPr>
              <w:t xml:space="preserve"> s </w:t>
            </w:r>
            <w:r w:rsidRPr="006C0571">
              <w:rPr>
                <w:lang w:val="cs-CZ"/>
              </w:rPr>
              <w:t>nedostatečným prosazováním vnitrostátních právních předpisů</w:t>
            </w:r>
            <w:r w:rsidR="00307D2C">
              <w:rPr>
                <w:lang w:val="cs-CZ"/>
              </w:rPr>
              <w:t xml:space="preserve"> a </w:t>
            </w:r>
            <w:r w:rsidRPr="006C0571">
              <w:rPr>
                <w:lang w:val="cs-CZ"/>
              </w:rPr>
              <w:t>nedostatečnou kapacitou pro kontroly</w:t>
            </w:r>
            <w:r w:rsidR="00307D2C">
              <w:rPr>
                <w:lang w:val="cs-CZ"/>
              </w:rPr>
              <w:t xml:space="preserve"> a </w:t>
            </w:r>
            <w:r w:rsidRPr="006C0571">
              <w:rPr>
                <w:lang w:val="cs-CZ"/>
              </w:rPr>
              <w:t>inspekce, jakož</w:t>
            </w:r>
            <w:r w:rsidR="00307D2C">
              <w:rPr>
                <w:lang w:val="cs-CZ"/>
              </w:rPr>
              <w:t xml:space="preserve"> i </w:t>
            </w:r>
            <w:r w:rsidRPr="006C0571">
              <w:rPr>
                <w:lang w:val="cs-CZ"/>
              </w:rPr>
              <w:t>nejasností ohledně orgánu odpovědného za kontrolu</w:t>
            </w:r>
            <w:r w:rsidR="00307D2C">
              <w:rPr>
                <w:lang w:val="cs-CZ"/>
              </w:rPr>
              <w:t xml:space="preserve"> a </w:t>
            </w:r>
            <w:r w:rsidRPr="006C0571">
              <w:rPr>
                <w:lang w:val="cs-CZ"/>
              </w:rPr>
              <w:t>prosazování.</w:t>
            </w:r>
          </w:p>
        </w:tc>
        <w:tc>
          <w:tcPr>
            <w:tcW w:w="4876" w:type="dxa"/>
          </w:tcPr>
          <w:p w:rsidR="00BC0FE1" w:rsidRPr="006C0571" w:rsidRDefault="00BC0FE1" w:rsidP="009375AA">
            <w:pPr>
              <w:pStyle w:val="Normal6"/>
              <w:rPr>
                <w:szCs w:val="24"/>
                <w:lang w:val="cs-CZ"/>
              </w:rPr>
            </w:pPr>
            <w:r w:rsidRPr="006C0571">
              <w:rPr>
                <w:lang w:val="cs-CZ"/>
              </w:rPr>
              <w:t>(7)</w:t>
            </w:r>
            <w:r w:rsidRPr="006C0571">
              <w:rPr>
                <w:lang w:val="cs-CZ"/>
              </w:rPr>
              <w:tab/>
              <w:t xml:space="preserve">K </w:t>
            </w:r>
            <w:r w:rsidRPr="006C0571">
              <w:rPr>
                <w:b/>
                <w:bCs/>
                <w:i/>
                <w:iCs/>
                <w:lang w:val="cs-CZ"/>
              </w:rPr>
              <w:t>rizikům</w:t>
            </w:r>
            <w:r w:rsidRPr="006C0571">
              <w:rPr>
                <w:lang w:val="cs-CZ"/>
              </w:rPr>
              <w:t xml:space="preserve">, které vedou </w:t>
            </w:r>
            <w:r w:rsidRPr="006C0571">
              <w:rPr>
                <w:b/>
                <w:bCs/>
                <w:i/>
                <w:iCs/>
                <w:lang w:val="cs-CZ"/>
              </w:rPr>
              <w:t>ke</w:t>
            </w:r>
            <w:r w:rsidRPr="006C0571">
              <w:rPr>
                <w:lang w:val="cs-CZ"/>
              </w:rPr>
              <w:t xml:space="preserve"> </w:t>
            </w:r>
            <w:r w:rsidRPr="006C0571">
              <w:rPr>
                <w:b/>
                <w:bCs/>
                <w:i/>
                <w:iCs/>
                <w:lang w:val="cs-CZ"/>
              </w:rPr>
              <w:t>zneužívajícím praktikám vyplývajícím</w:t>
            </w:r>
            <w:r w:rsidR="00307D2C">
              <w:rPr>
                <w:b/>
                <w:bCs/>
                <w:i/>
                <w:iCs/>
                <w:lang w:val="cs-CZ"/>
              </w:rPr>
              <w:t xml:space="preserve"> z </w:t>
            </w:r>
            <w:r w:rsidRPr="006C0571">
              <w:rPr>
                <w:lang w:val="cs-CZ"/>
              </w:rPr>
              <w:t>využívání stáží, patří neexistence, složitost nebo různorodost regulačních rámců pro stáže</w:t>
            </w:r>
            <w:r w:rsidR="00307D2C">
              <w:rPr>
                <w:lang w:val="cs-CZ"/>
              </w:rPr>
              <w:t xml:space="preserve"> v </w:t>
            </w:r>
            <w:r w:rsidRPr="006C0571">
              <w:rPr>
                <w:lang w:val="cs-CZ"/>
              </w:rPr>
              <w:t>různých členských státech spolu</w:t>
            </w:r>
            <w:r w:rsidR="00307D2C">
              <w:rPr>
                <w:lang w:val="cs-CZ"/>
              </w:rPr>
              <w:t xml:space="preserve"> s </w:t>
            </w:r>
            <w:r w:rsidRPr="006C0571">
              <w:rPr>
                <w:lang w:val="cs-CZ"/>
              </w:rPr>
              <w:t>nedostatečným prosazováním vnitrostátních právních předpisů</w:t>
            </w:r>
            <w:r w:rsidR="00307D2C">
              <w:rPr>
                <w:lang w:val="cs-CZ"/>
              </w:rPr>
              <w:t xml:space="preserve"> a </w:t>
            </w:r>
            <w:r w:rsidRPr="006C0571">
              <w:rPr>
                <w:lang w:val="cs-CZ"/>
              </w:rPr>
              <w:t>nedostatečnou kapacitou pro kontroly</w:t>
            </w:r>
            <w:r w:rsidR="00307D2C">
              <w:rPr>
                <w:lang w:val="cs-CZ"/>
              </w:rPr>
              <w:t xml:space="preserve"> a </w:t>
            </w:r>
            <w:r w:rsidRPr="006C0571">
              <w:rPr>
                <w:lang w:val="cs-CZ"/>
              </w:rPr>
              <w:t>inspekce, jakož</w:t>
            </w:r>
            <w:r w:rsidR="00307D2C">
              <w:rPr>
                <w:lang w:val="cs-CZ"/>
              </w:rPr>
              <w:t xml:space="preserve"> i </w:t>
            </w:r>
            <w:r w:rsidRPr="006C0571">
              <w:rPr>
                <w:lang w:val="cs-CZ"/>
              </w:rPr>
              <w:t>nejasností ohledně orgánu odpovědného za kontrolu</w:t>
            </w:r>
            <w:r w:rsidR="00307D2C">
              <w:rPr>
                <w:lang w:val="cs-CZ"/>
              </w:rPr>
              <w:t xml:space="preserve"> a </w:t>
            </w:r>
            <w:r w:rsidRPr="006C0571">
              <w:rPr>
                <w:lang w:val="cs-CZ"/>
              </w:rPr>
              <w:t>prosazování.</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14</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7</w:t>
      </w:r>
      <w:r w:rsidR="00307D2C">
        <w:t xml:space="preserve"> a </w:t>
      </w:r>
      <w:r w:rsidRPr="006C0571">
        <w:t>(nový)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(7a)</w:t>
            </w:r>
            <w:r w:rsidRPr="006C0571">
              <w:rPr>
                <w:b/>
                <w:i/>
                <w:lang w:val="cs-CZ"/>
              </w:rPr>
              <w:tab/>
              <w:t>Komplikace dále vznikají</w:t>
            </w:r>
            <w:r w:rsidR="00307D2C">
              <w:rPr>
                <w:b/>
                <w:i/>
                <w:lang w:val="cs-CZ"/>
              </w:rPr>
              <w:t xml:space="preserve"> v </w:t>
            </w:r>
            <w:r w:rsidRPr="006C0571">
              <w:rPr>
                <w:b/>
                <w:i/>
                <w:lang w:val="cs-CZ"/>
              </w:rPr>
              <w:t>důsledku široké</w:t>
            </w:r>
            <w:r w:rsidR="00307D2C">
              <w:rPr>
                <w:b/>
                <w:i/>
                <w:lang w:val="cs-CZ"/>
              </w:rPr>
              <w:t xml:space="preserve"> a </w:t>
            </w:r>
            <w:r w:rsidRPr="006C0571">
              <w:rPr>
                <w:b/>
                <w:i/>
                <w:lang w:val="cs-CZ"/>
              </w:rPr>
              <w:t>neformální kategorizace stáží. Stáže lze chápat tak, že zahrnují stáže, které jsou součástí osnov formálního vzdělávání; stáže, které jsou upraveny vnitrostátními právními předpisy</w:t>
            </w:r>
            <w:r w:rsidR="00307D2C">
              <w:rPr>
                <w:b/>
                <w:i/>
                <w:lang w:val="cs-CZ"/>
              </w:rPr>
              <w:t xml:space="preserve"> a </w:t>
            </w:r>
            <w:r w:rsidRPr="006C0571">
              <w:rPr>
                <w:b/>
                <w:i/>
                <w:lang w:val="cs-CZ"/>
              </w:rPr>
              <w:t>jejichž absolvování je povinným požadavkem pro přístup ke konkrétnímu povolání; stáže na volném trhu;</w:t>
            </w:r>
            <w:r w:rsidR="00307D2C">
              <w:rPr>
                <w:b/>
                <w:i/>
                <w:lang w:val="cs-CZ"/>
              </w:rPr>
              <w:t xml:space="preserve"> a </w:t>
            </w:r>
            <w:r w:rsidRPr="006C0571">
              <w:rPr>
                <w:b/>
                <w:i/>
                <w:lang w:val="cs-CZ"/>
              </w:rPr>
              <w:t>stáže</w:t>
            </w:r>
            <w:r w:rsidR="00307D2C">
              <w:rPr>
                <w:b/>
                <w:i/>
                <w:lang w:val="cs-CZ"/>
              </w:rPr>
              <w:t xml:space="preserve"> v </w:t>
            </w:r>
            <w:r w:rsidRPr="006C0571">
              <w:rPr>
                <w:b/>
                <w:i/>
                <w:lang w:val="cs-CZ"/>
              </w:rPr>
              <w:t>rámci aktivních politik na trhu práce. Některé druhy stáží jsou</w:t>
            </w:r>
            <w:r w:rsidR="00307D2C">
              <w:rPr>
                <w:b/>
                <w:i/>
                <w:lang w:val="cs-CZ"/>
              </w:rPr>
              <w:t xml:space="preserve"> v </w:t>
            </w:r>
            <w:r w:rsidRPr="006C0571">
              <w:rPr>
                <w:b/>
                <w:i/>
                <w:lang w:val="cs-CZ"/>
              </w:rPr>
              <w:t>členských státech regulovány nebo částečně regulovány, zatímco jiné nikoli.</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15</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7 b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(7b)</w:t>
            </w:r>
            <w:r w:rsidRPr="006C0571">
              <w:rPr>
                <w:b/>
                <w:i/>
                <w:lang w:val="cs-CZ"/>
              </w:rPr>
              <w:tab/>
              <w:t>Bez regulačních rámců vznikají sociálně-ekonomické náklady, pokud se dovolí, aby stáže, zejména opakované, nahradily stabilní zaměstnání, zejména základní pozice, které jsou obvykle nabízeny stážistům.</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16</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7 c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(7c)</w:t>
            </w:r>
            <w:r w:rsidRPr="006C0571">
              <w:rPr>
                <w:b/>
                <w:i/>
                <w:lang w:val="cs-CZ"/>
              </w:rPr>
              <w:tab/>
              <w:t>Neplacené nebo špatně placené stáže mohou být obzvláště vylučující pro mladé lidi, kteří nemají finanční prostředky na jejich dokončení. Neplacené nebo špatně placené stáže představují riziko přímé či nepřímé diskriminace na základě věku, pohlaví, rasy, barvy pleti, etnického</w:t>
            </w:r>
            <w:r w:rsidR="00307D2C">
              <w:rPr>
                <w:b/>
                <w:i/>
                <w:lang w:val="cs-CZ"/>
              </w:rPr>
              <w:t xml:space="preserve"> a </w:t>
            </w:r>
            <w:r w:rsidRPr="006C0571">
              <w:rPr>
                <w:b/>
                <w:i/>
                <w:lang w:val="cs-CZ"/>
              </w:rPr>
              <w:t>sociálního původu, zdravotního postižení</w:t>
            </w:r>
            <w:r w:rsidR="00307D2C">
              <w:rPr>
                <w:b/>
                <w:i/>
                <w:lang w:val="cs-CZ"/>
              </w:rPr>
              <w:t xml:space="preserve"> a </w:t>
            </w:r>
            <w:r w:rsidRPr="006C0571">
              <w:rPr>
                <w:b/>
                <w:i/>
                <w:lang w:val="cs-CZ"/>
              </w:rPr>
              <w:t>dalších faktorů. Rozdíl mezi neplacenými</w:t>
            </w:r>
            <w:r w:rsidR="00307D2C">
              <w:rPr>
                <w:b/>
                <w:i/>
                <w:lang w:val="cs-CZ"/>
              </w:rPr>
              <w:t xml:space="preserve"> a </w:t>
            </w:r>
            <w:r w:rsidRPr="006C0571">
              <w:rPr>
                <w:b/>
                <w:i/>
                <w:lang w:val="cs-CZ"/>
              </w:rPr>
              <w:t>placenými stážemi může rovněž vést</w:t>
            </w:r>
            <w:r w:rsidR="00307D2C">
              <w:rPr>
                <w:b/>
                <w:i/>
                <w:lang w:val="cs-CZ"/>
              </w:rPr>
              <w:t xml:space="preserve"> k </w:t>
            </w:r>
            <w:r w:rsidRPr="006C0571">
              <w:rPr>
                <w:b/>
                <w:i/>
                <w:lang w:val="cs-CZ"/>
              </w:rPr>
              <w:t>diskriminaci mezi stážisty</w:t>
            </w:r>
            <w:r w:rsidR="00307D2C">
              <w:rPr>
                <w:b/>
                <w:i/>
                <w:lang w:val="cs-CZ"/>
              </w:rPr>
              <w:t xml:space="preserve"> v </w:t>
            </w:r>
            <w:r w:rsidRPr="006C0571">
              <w:rPr>
                <w:b/>
                <w:i/>
                <w:lang w:val="cs-CZ"/>
              </w:rPr>
              <w:t>důsledku rozdílného zacházení.</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17</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7 d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(7d)</w:t>
            </w:r>
            <w:r w:rsidRPr="006C0571">
              <w:rPr>
                <w:b/>
                <w:i/>
                <w:lang w:val="cs-CZ"/>
              </w:rPr>
              <w:tab/>
              <w:t>Evropský parlament opakovaně odsoudil praxi neplacených stáží jako formu vykořisťování mladých pracovníků</w:t>
            </w:r>
            <w:r w:rsidR="00307D2C">
              <w:rPr>
                <w:b/>
                <w:i/>
                <w:lang w:val="cs-CZ"/>
              </w:rPr>
              <w:t xml:space="preserve"> a </w:t>
            </w:r>
            <w:r w:rsidRPr="006C0571">
              <w:rPr>
                <w:b/>
                <w:i/>
                <w:lang w:val="cs-CZ"/>
              </w:rPr>
              <w:t>porušování jejich práv</w:t>
            </w:r>
            <w:r w:rsidR="00307D2C">
              <w:rPr>
                <w:b/>
                <w:i/>
                <w:lang w:val="cs-CZ"/>
              </w:rPr>
              <w:t xml:space="preserve"> a </w:t>
            </w:r>
            <w:r w:rsidRPr="006C0571">
              <w:rPr>
                <w:b/>
                <w:i/>
                <w:lang w:val="cs-CZ"/>
              </w:rPr>
              <w:t>vyzval</w:t>
            </w:r>
            <w:r w:rsidR="00307D2C">
              <w:rPr>
                <w:b/>
                <w:i/>
                <w:lang w:val="cs-CZ"/>
              </w:rPr>
              <w:t xml:space="preserve"> k </w:t>
            </w:r>
            <w:r w:rsidRPr="006C0571">
              <w:rPr>
                <w:b/>
                <w:i/>
                <w:lang w:val="cs-CZ"/>
              </w:rPr>
              <w:t>vytvoření společného právního rámce, který by zajistil spravedlivou odměnu za stáže, aby se zabránilo vykořisťujícím praktikám</w:t>
            </w:r>
            <w:r w:rsidRPr="006C0571">
              <w:rPr>
                <w:b/>
                <w:i/>
                <w:vertAlign w:val="superscript"/>
                <w:lang w:val="cs-CZ"/>
              </w:rPr>
              <w:t>1m</w:t>
            </w:r>
            <w:r w:rsidRPr="006C0571">
              <w:rPr>
                <w:b/>
                <w:i/>
                <w:lang w:val="cs-CZ"/>
              </w:rPr>
              <w:t>.</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__________________</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vertAlign w:val="superscript"/>
                <w:lang w:val="cs-CZ"/>
              </w:rPr>
              <w:t>1m</w:t>
            </w:r>
            <w:r w:rsidRPr="006C0571">
              <w:rPr>
                <w:lang w:val="cs-CZ"/>
              </w:rPr>
              <w:t xml:space="preserve"> </w:t>
            </w:r>
            <w:r w:rsidRPr="006C0571">
              <w:rPr>
                <w:b/>
                <w:bCs/>
                <w:i/>
                <w:iCs/>
                <w:lang w:val="cs-CZ"/>
              </w:rPr>
              <w:t>Usnesení Evropského parlamentu ze dne 17. února 2022</w:t>
            </w:r>
            <w:r w:rsidR="00307D2C">
              <w:rPr>
                <w:b/>
                <w:bCs/>
                <w:i/>
                <w:iCs/>
                <w:lang w:val="cs-CZ"/>
              </w:rPr>
              <w:t xml:space="preserve"> o </w:t>
            </w:r>
            <w:r w:rsidRPr="006C0571">
              <w:rPr>
                <w:b/>
                <w:bCs/>
                <w:i/>
                <w:iCs/>
                <w:lang w:val="cs-CZ"/>
              </w:rPr>
              <w:t>posílení postavení evropské mládeže:</w:t>
            </w:r>
            <w:r w:rsidRPr="006C0571">
              <w:rPr>
                <w:b/>
                <w:i/>
                <w:lang w:val="cs-CZ"/>
              </w:rPr>
              <w:t xml:space="preserve"> zaměstnanost</w:t>
            </w:r>
            <w:r w:rsidR="00307D2C">
              <w:rPr>
                <w:b/>
                <w:i/>
                <w:lang w:val="cs-CZ"/>
              </w:rPr>
              <w:t xml:space="preserve"> a </w:t>
            </w:r>
            <w:r w:rsidRPr="006C0571">
              <w:rPr>
                <w:b/>
                <w:i/>
                <w:lang w:val="cs-CZ"/>
              </w:rPr>
              <w:t>sociální oživení po pandemii (Úř. věst. C 342, 6.9.2022, s. 265); usnesení Evropského parlamentu ze dne 14. června 2023 obsahující doporučení Komisi</w:t>
            </w:r>
            <w:r w:rsidR="00307D2C">
              <w:rPr>
                <w:b/>
                <w:i/>
                <w:lang w:val="cs-CZ"/>
              </w:rPr>
              <w:t xml:space="preserve"> o </w:t>
            </w:r>
            <w:r w:rsidRPr="006C0571">
              <w:rPr>
                <w:b/>
                <w:i/>
                <w:lang w:val="cs-CZ"/>
              </w:rPr>
              <w:t>kvalitních stážích</w:t>
            </w:r>
            <w:r w:rsidR="00307D2C">
              <w:rPr>
                <w:b/>
                <w:i/>
                <w:lang w:val="cs-CZ"/>
              </w:rPr>
              <w:t xml:space="preserve"> v </w:t>
            </w:r>
            <w:r w:rsidRPr="006C0571">
              <w:rPr>
                <w:b/>
                <w:i/>
                <w:lang w:val="cs-CZ"/>
              </w:rPr>
              <w:t>Unii (2020/2005(INL)).</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18</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8</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(8)</w:t>
            </w:r>
            <w:r w:rsidRPr="006C0571">
              <w:rPr>
                <w:b/>
                <w:i/>
                <w:lang w:val="cs-CZ"/>
              </w:rPr>
              <w:tab/>
              <w:t>Z důkazů vyplývá, že významná část stážistů má ve srovnání</w:t>
            </w:r>
            <w:r w:rsidR="00307D2C">
              <w:rPr>
                <w:b/>
                <w:i/>
                <w:lang w:val="cs-CZ"/>
              </w:rPr>
              <w:t xml:space="preserve"> s </w:t>
            </w:r>
            <w:r w:rsidRPr="006C0571">
              <w:rPr>
                <w:b/>
                <w:i/>
                <w:lang w:val="cs-CZ"/>
              </w:rPr>
              <w:t>řádnými zaměstnanci méně příznivé pracovní podmínky, včetně pracovní doby, nároků na dovolenou, přístupu</w:t>
            </w:r>
            <w:r w:rsidR="00307D2C">
              <w:rPr>
                <w:b/>
                <w:i/>
                <w:lang w:val="cs-CZ"/>
              </w:rPr>
              <w:t xml:space="preserve"> k </w:t>
            </w:r>
            <w:r w:rsidRPr="006C0571">
              <w:rPr>
                <w:b/>
                <w:i/>
                <w:lang w:val="cs-CZ"/>
              </w:rPr>
              <w:t>vybavení, jakož</w:t>
            </w:r>
            <w:r w:rsidR="00307D2C">
              <w:rPr>
                <w:b/>
                <w:i/>
                <w:lang w:val="cs-CZ"/>
              </w:rPr>
              <w:t xml:space="preserve"> i </w:t>
            </w:r>
            <w:r w:rsidRPr="006C0571">
              <w:rPr>
                <w:b/>
                <w:i/>
                <w:lang w:val="cs-CZ"/>
              </w:rPr>
              <w:t>odměny.</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19</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9</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(9)</w:t>
            </w:r>
            <w:r w:rsidRPr="006C0571">
              <w:rPr>
                <w:b/>
                <w:i/>
                <w:lang w:val="cs-CZ"/>
              </w:rPr>
              <w:tab/>
              <w:t>Na úrovni Unie stanoví rámec pro ochranu pracovníků stávající právní nástroje, včetně směrnic</w:t>
            </w:r>
            <w:r w:rsidR="00307D2C">
              <w:rPr>
                <w:b/>
                <w:i/>
                <w:lang w:val="cs-CZ"/>
              </w:rPr>
              <w:t xml:space="preserve"> o </w:t>
            </w:r>
            <w:r w:rsidRPr="006C0571">
              <w:rPr>
                <w:b/>
                <w:i/>
                <w:lang w:val="cs-CZ"/>
              </w:rPr>
              <w:t>transparentních</w:t>
            </w:r>
            <w:r w:rsidR="00307D2C">
              <w:rPr>
                <w:b/>
                <w:i/>
                <w:lang w:val="cs-CZ"/>
              </w:rPr>
              <w:t xml:space="preserve"> a </w:t>
            </w:r>
            <w:r w:rsidRPr="006C0571">
              <w:rPr>
                <w:b/>
                <w:i/>
                <w:lang w:val="cs-CZ"/>
              </w:rPr>
              <w:t>předvídatelných pracovních podmínkách</w:t>
            </w:r>
            <w:r w:rsidRPr="006C0571">
              <w:rPr>
                <w:b/>
                <w:i/>
                <w:vertAlign w:val="superscript"/>
                <w:lang w:val="cs-CZ"/>
              </w:rPr>
              <w:t>5</w:t>
            </w:r>
            <w:r w:rsidRPr="006C0571">
              <w:rPr>
                <w:b/>
                <w:i/>
                <w:lang w:val="cs-CZ"/>
              </w:rPr>
              <w:t>,</w:t>
            </w:r>
            <w:r w:rsidR="00307D2C">
              <w:rPr>
                <w:b/>
                <w:i/>
                <w:lang w:val="cs-CZ"/>
              </w:rPr>
              <w:t xml:space="preserve"> o </w:t>
            </w:r>
            <w:r w:rsidRPr="006C0571">
              <w:rPr>
                <w:b/>
                <w:i/>
                <w:lang w:val="cs-CZ"/>
              </w:rPr>
              <w:t>přiměřených minimálních mzdách</w:t>
            </w:r>
            <w:r w:rsidRPr="006C0571">
              <w:rPr>
                <w:b/>
                <w:i/>
                <w:vertAlign w:val="superscript"/>
                <w:lang w:val="cs-CZ"/>
              </w:rPr>
              <w:t>6</w:t>
            </w:r>
            <w:r w:rsidRPr="006C0571">
              <w:rPr>
                <w:b/>
                <w:i/>
                <w:lang w:val="cs-CZ"/>
              </w:rPr>
              <w:t>,</w:t>
            </w:r>
            <w:r w:rsidR="00307D2C">
              <w:rPr>
                <w:b/>
                <w:i/>
                <w:lang w:val="cs-CZ"/>
              </w:rPr>
              <w:t xml:space="preserve"> o </w:t>
            </w:r>
            <w:r w:rsidRPr="006C0571">
              <w:rPr>
                <w:b/>
                <w:i/>
                <w:lang w:val="cs-CZ"/>
              </w:rPr>
              <w:t>pracovní době</w:t>
            </w:r>
            <w:r w:rsidRPr="006C0571">
              <w:rPr>
                <w:b/>
                <w:i/>
                <w:vertAlign w:val="superscript"/>
                <w:lang w:val="cs-CZ"/>
              </w:rPr>
              <w:t>7</w:t>
            </w:r>
            <w:r w:rsidRPr="006C0571">
              <w:rPr>
                <w:b/>
                <w:i/>
                <w:lang w:val="cs-CZ"/>
              </w:rPr>
              <w:t>,</w:t>
            </w:r>
            <w:r w:rsidR="00307D2C">
              <w:rPr>
                <w:b/>
                <w:i/>
                <w:lang w:val="cs-CZ"/>
              </w:rPr>
              <w:t xml:space="preserve"> o </w:t>
            </w:r>
            <w:r w:rsidRPr="006C0571">
              <w:rPr>
                <w:b/>
                <w:i/>
                <w:lang w:val="cs-CZ"/>
              </w:rPr>
              <w:t>bezpečnosti</w:t>
            </w:r>
            <w:r w:rsidR="00307D2C">
              <w:rPr>
                <w:b/>
                <w:i/>
                <w:lang w:val="cs-CZ"/>
              </w:rPr>
              <w:t xml:space="preserve"> a </w:t>
            </w:r>
            <w:r w:rsidRPr="006C0571">
              <w:rPr>
                <w:b/>
                <w:i/>
                <w:lang w:val="cs-CZ"/>
              </w:rPr>
              <w:t>ochraně zdraví při práci</w:t>
            </w:r>
            <w:r w:rsidRPr="006C0571">
              <w:rPr>
                <w:b/>
                <w:i/>
                <w:vertAlign w:val="superscript"/>
                <w:lang w:val="cs-CZ"/>
              </w:rPr>
              <w:t>8</w:t>
            </w:r>
            <w:r w:rsidRPr="006C0571">
              <w:rPr>
                <w:b/>
                <w:i/>
                <w:lang w:val="cs-CZ"/>
              </w:rPr>
              <w:t>,</w:t>
            </w:r>
            <w:r w:rsidR="00307D2C">
              <w:rPr>
                <w:b/>
                <w:i/>
                <w:lang w:val="cs-CZ"/>
              </w:rPr>
              <w:t xml:space="preserve"> o </w:t>
            </w:r>
            <w:r w:rsidRPr="006C0571">
              <w:rPr>
                <w:b/>
                <w:i/>
                <w:lang w:val="cs-CZ"/>
              </w:rPr>
              <w:t>rovnosti</w:t>
            </w:r>
            <w:r w:rsidR="00307D2C">
              <w:rPr>
                <w:b/>
                <w:i/>
                <w:lang w:val="cs-CZ"/>
              </w:rPr>
              <w:t xml:space="preserve"> a </w:t>
            </w:r>
            <w:r w:rsidRPr="006C0571">
              <w:rPr>
                <w:b/>
                <w:i/>
                <w:lang w:val="cs-CZ"/>
              </w:rPr>
              <w:t xml:space="preserve">zákazu diskriminace </w:t>
            </w:r>
            <w:r w:rsidRPr="006C0571">
              <w:rPr>
                <w:b/>
                <w:i/>
                <w:vertAlign w:val="superscript"/>
                <w:lang w:val="cs-CZ"/>
              </w:rPr>
              <w:t>9</w:t>
            </w:r>
            <w:r w:rsidRPr="006C0571">
              <w:rPr>
                <w:b/>
                <w:i/>
                <w:lang w:val="cs-CZ"/>
              </w:rPr>
              <w:t>,</w:t>
            </w:r>
            <w:r w:rsidR="00307D2C">
              <w:rPr>
                <w:b/>
                <w:i/>
                <w:lang w:val="cs-CZ"/>
              </w:rPr>
              <w:t xml:space="preserve"> o </w:t>
            </w:r>
            <w:r w:rsidRPr="006C0571">
              <w:rPr>
                <w:b/>
                <w:i/>
                <w:lang w:val="cs-CZ"/>
              </w:rPr>
              <w:t>rovnováze mezi pracovním</w:t>
            </w:r>
            <w:r w:rsidR="00307D2C">
              <w:rPr>
                <w:b/>
                <w:i/>
                <w:lang w:val="cs-CZ"/>
              </w:rPr>
              <w:t xml:space="preserve"> a </w:t>
            </w:r>
            <w:r w:rsidRPr="006C0571">
              <w:rPr>
                <w:b/>
                <w:i/>
                <w:lang w:val="cs-CZ"/>
              </w:rPr>
              <w:t>soukromým životem rodičů</w:t>
            </w:r>
            <w:r w:rsidR="00307D2C">
              <w:rPr>
                <w:b/>
                <w:i/>
                <w:lang w:val="cs-CZ"/>
              </w:rPr>
              <w:t xml:space="preserve"> a </w:t>
            </w:r>
            <w:r w:rsidRPr="006C0571">
              <w:rPr>
                <w:b/>
                <w:i/>
                <w:lang w:val="cs-CZ"/>
              </w:rPr>
              <w:t>pečujících osob</w:t>
            </w:r>
            <w:r w:rsidRPr="006C0571">
              <w:rPr>
                <w:b/>
                <w:i/>
                <w:vertAlign w:val="superscript"/>
                <w:lang w:val="cs-CZ"/>
              </w:rPr>
              <w:t>10</w:t>
            </w:r>
            <w:r w:rsidRPr="006C0571">
              <w:rPr>
                <w:b/>
                <w:i/>
                <w:lang w:val="cs-CZ"/>
              </w:rPr>
              <w:t>,</w:t>
            </w:r>
            <w:r w:rsidR="00307D2C">
              <w:rPr>
                <w:b/>
                <w:i/>
                <w:lang w:val="cs-CZ"/>
              </w:rPr>
              <w:t xml:space="preserve"> o </w:t>
            </w:r>
            <w:r w:rsidRPr="006C0571">
              <w:rPr>
                <w:b/>
                <w:i/>
                <w:lang w:val="cs-CZ"/>
              </w:rPr>
              <w:t>informování zaměstnanců</w:t>
            </w:r>
            <w:r w:rsidR="00307D2C">
              <w:rPr>
                <w:b/>
                <w:i/>
                <w:lang w:val="cs-CZ"/>
              </w:rPr>
              <w:t xml:space="preserve"> a </w:t>
            </w:r>
            <w:r w:rsidRPr="006C0571">
              <w:rPr>
                <w:b/>
                <w:i/>
                <w:lang w:val="cs-CZ"/>
              </w:rPr>
              <w:t>projednávání</w:t>
            </w:r>
            <w:r w:rsidR="00307D2C">
              <w:rPr>
                <w:b/>
                <w:i/>
                <w:lang w:val="cs-CZ"/>
              </w:rPr>
              <w:t xml:space="preserve"> s </w:t>
            </w:r>
            <w:r w:rsidRPr="006C0571">
              <w:rPr>
                <w:b/>
                <w:i/>
                <w:lang w:val="cs-CZ"/>
              </w:rPr>
              <w:t>nimi</w:t>
            </w:r>
            <w:r w:rsidRPr="006C0571">
              <w:rPr>
                <w:b/>
                <w:i/>
                <w:vertAlign w:val="superscript"/>
                <w:lang w:val="cs-CZ"/>
              </w:rPr>
              <w:t>11</w:t>
            </w:r>
            <w:r w:rsidRPr="006C0571">
              <w:rPr>
                <w:b/>
                <w:i/>
                <w:lang w:val="cs-CZ"/>
              </w:rPr>
              <w:t>,</w:t>
            </w:r>
            <w:r w:rsidR="00307D2C">
              <w:rPr>
                <w:b/>
                <w:i/>
                <w:lang w:val="cs-CZ"/>
              </w:rPr>
              <w:t xml:space="preserve"> o </w:t>
            </w:r>
            <w:r w:rsidRPr="006C0571">
              <w:rPr>
                <w:b/>
                <w:i/>
                <w:lang w:val="cs-CZ"/>
              </w:rPr>
              <w:t>pracovních poměrech na dobu určitou</w:t>
            </w:r>
            <w:r w:rsidRPr="006C0571">
              <w:rPr>
                <w:b/>
                <w:i/>
                <w:vertAlign w:val="superscript"/>
                <w:lang w:val="cs-CZ"/>
              </w:rPr>
              <w:t>12</w:t>
            </w:r>
            <w:r w:rsidRPr="006C0571">
              <w:rPr>
                <w:b/>
                <w:i/>
                <w:lang w:val="cs-CZ"/>
              </w:rPr>
              <w:t>,</w:t>
            </w:r>
            <w:r w:rsidR="00307D2C">
              <w:rPr>
                <w:b/>
                <w:i/>
                <w:lang w:val="cs-CZ"/>
              </w:rPr>
              <w:t xml:space="preserve"> o </w:t>
            </w:r>
            <w:r w:rsidRPr="006C0571">
              <w:rPr>
                <w:b/>
                <w:i/>
                <w:lang w:val="cs-CZ"/>
              </w:rPr>
              <w:t>částečném pracovním úvazku</w:t>
            </w:r>
            <w:r w:rsidRPr="006C0571">
              <w:rPr>
                <w:b/>
                <w:i/>
                <w:vertAlign w:val="superscript"/>
                <w:lang w:val="cs-CZ"/>
              </w:rPr>
              <w:t>13</w:t>
            </w:r>
            <w:r w:rsidRPr="006C0571">
              <w:rPr>
                <w:b/>
                <w:i/>
                <w:lang w:val="cs-CZ"/>
              </w:rPr>
              <w:t>,</w:t>
            </w:r>
            <w:r w:rsidR="00307D2C">
              <w:rPr>
                <w:b/>
                <w:i/>
                <w:lang w:val="cs-CZ"/>
              </w:rPr>
              <w:t xml:space="preserve"> o </w:t>
            </w:r>
            <w:r w:rsidRPr="006C0571">
              <w:rPr>
                <w:b/>
                <w:i/>
                <w:lang w:val="cs-CZ"/>
              </w:rPr>
              <w:t>vysílání pracovníků</w:t>
            </w:r>
            <w:r w:rsidRPr="006C0571">
              <w:rPr>
                <w:b/>
                <w:i/>
                <w:vertAlign w:val="superscript"/>
                <w:lang w:val="cs-CZ"/>
              </w:rPr>
              <w:t>14</w:t>
            </w:r>
            <w:r w:rsidR="00307D2C">
              <w:rPr>
                <w:lang w:val="cs-CZ"/>
              </w:rPr>
              <w:t xml:space="preserve"> a o </w:t>
            </w:r>
            <w:r w:rsidRPr="006C0571">
              <w:rPr>
                <w:b/>
                <w:i/>
                <w:lang w:val="cs-CZ"/>
              </w:rPr>
              <w:t>agenturním zaměstnávání</w:t>
            </w:r>
            <w:r w:rsidRPr="006C0571">
              <w:rPr>
                <w:b/>
                <w:i/>
                <w:vertAlign w:val="superscript"/>
                <w:lang w:val="cs-CZ"/>
              </w:rPr>
              <w:t>15</w:t>
            </w:r>
            <w:r w:rsidRPr="006C0571">
              <w:rPr>
                <w:b/>
                <w:i/>
                <w:lang w:val="cs-CZ"/>
              </w:rPr>
              <w:t>. Tento právní rámec se</w:t>
            </w:r>
            <w:r w:rsidR="00307D2C">
              <w:rPr>
                <w:b/>
                <w:i/>
                <w:lang w:val="cs-CZ"/>
              </w:rPr>
              <w:t xml:space="preserve"> v </w:t>
            </w:r>
            <w:r w:rsidRPr="006C0571">
              <w:rPr>
                <w:b/>
                <w:i/>
                <w:lang w:val="cs-CZ"/>
              </w:rPr>
              <w:t>plném rozsahu vztahuje na stážisty, kteří uzavřeli pracovní smlouvu nebo jsou</w:t>
            </w:r>
            <w:r w:rsidR="00307D2C">
              <w:rPr>
                <w:b/>
                <w:i/>
                <w:lang w:val="cs-CZ"/>
              </w:rPr>
              <w:t xml:space="preserve"> v </w:t>
            </w:r>
            <w:r w:rsidRPr="006C0571">
              <w:rPr>
                <w:b/>
                <w:i/>
                <w:lang w:val="cs-CZ"/>
              </w:rPr>
              <w:t>pracovním poměru ve smyslu vymezeném právními předpisy, kolektivními smlouvami nebo zvyklostmi platnými</w:t>
            </w:r>
            <w:r w:rsidR="00307D2C">
              <w:rPr>
                <w:b/>
                <w:i/>
                <w:lang w:val="cs-CZ"/>
              </w:rPr>
              <w:t xml:space="preserve"> v </w:t>
            </w:r>
            <w:r w:rsidRPr="006C0571">
              <w:rPr>
                <w:b/>
                <w:i/>
                <w:lang w:val="cs-CZ"/>
              </w:rPr>
              <w:t>každém členském státě</w:t>
            </w:r>
            <w:r w:rsidR="00307D2C">
              <w:rPr>
                <w:b/>
                <w:i/>
                <w:lang w:val="cs-CZ"/>
              </w:rPr>
              <w:t xml:space="preserve"> s </w:t>
            </w:r>
            <w:r w:rsidRPr="006C0571">
              <w:rPr>
                <w:b/>
                <w:i/>
                <w:lang w:val="cs-CZ"/>
              </w:rPr>
              <w:t>přihlédnutím</w:t>
            </w:r>
            <w:r w:rsidR="00307D2C">
              <w:rPr>
                <w:b/>
                <w:i/>
                <w:lang w:val="cs-CZ"/>
              </w:rPr>
              <w:t xml:space="preserve"> k </w:t>
            </w:r>
            <w:r w:rsidRPr="006C0571">
              <w:rPr>
                <w:b/>
                <w:i/>
                <w:lang w:val="cs-CZ"/>
              </w:rPr>
              <w:t>judikatuře Soudního dvora Evropské unie. Právní rámec Unie zahrnuje také doporučení týkající se kvality stáží</w:t>
            </w:r>
            <w:r w:rsidRPr="006C0571">
              <w:rPr>
                <w:b/>
                <w:i/>
                <w:vertAlign w:val="superscript"/>
                <w:lang w:val="cs-CZ"/>
              </w:rPr>
              <w:t>16</w:t>
            </w:r>
            <w:r w:rsidR="00307D2C">
              <w:rPr>
                <w:b/>
                <w:i/>
                <w:lang w:val="cs-CZ"/>
              </w:rPr>
              <w:t xml:space="preserve"> a </w:t>
            </w:r>
            <w:r w:rsidRPr="006C0571">
              <w:rPr>
                <w:b/>
                <w:i/>
                <w:lang w:val="cs-CZ"/>
              </w:rPr>
              <w:t>učňovské přípravy</w:t>
            </w:r>
            <w:r w:rsidRPr="006C0571">
              <w:rPr>
                <w:b/>
                <w:i/>
                <w:vertAlign w:val="superscript"/>
                <w:lang w:val="cs-CZ"/>
              </w:rPr>
              <w:t>17</w:t>
            </w:r>
            <w:r w:rsidR="00307D2C">
              <w:rPr>
                <w:lang w:val="cs-CZ"/>
              </w:rPr>
              <w:t xml:space="preserve"> a </w:t>
            </w:r>
            <w:r w:rsidRPr="006C0571">
              <w:rPr>
                <w:b/>
                <w:i/>
                <w:lang w:val="cs-CZ"/>
              </w:rPr>
              <w:t>přístupu pracovníků</w:t>
            </w:r>
            <w:r w:rsidR="00307D2C">
              <w:rPr>
                <w:b/>
                <w:i/>
                <w:lang w:val="cs-CZ"/>
              </w:rPr>
              <w:t xml:space="preserve"> a </w:t>
            </w:r>
            <w:r w:rsidRPr="006C0571">
              <w:rPr>
                <w:b/>
                <w:i/>
                <w:lang w:val="cs-CZ"/>
              </w:rPr>
              <w:t>osob samostatně výdělečně činných</w:t>
            </w:r>
            <w:r w:rsidR="00307D2C">
              <w:rPr>
                <w:b/>
                <w:i/>
                <w:lang w:val="cs-CZ"/>
              </w:rPr>
              <w:t xml:space="preserve"> k </w:t>
            </w:r>
            <w:r w:rsidRPr="006C0571">
              <w:rPr>
                <w:b/>
                <w:i/>
                <w:lang w:val="cs-CZ"/>
              </w:rPr>
              <w:t>sociální ochraně</w:t>
            </w:r>
            <w:r w:rsidRPr="006C0571">
              <w:rPr>
                <w:b/>
                <w:i/>
                <w:vertAlign w:val="superscript"/>
                <w:lang w:val="cs-CZ"/>
              </w:rPr>
              <w:t>18</w:t>
            </w:r>
            <w:r w:rsidRPr="006C0571">
              <w:rPr>
                <w:b/>
                <w:i/>
                <w:lang w:val="cs-CZ"/>
              </w:rPr>
              <w:t>.</w:t>
            </w:r>
          </w:p>
        </w:tc>
        <w:tc>
          <w:tcPr>
            <w:tcW w:w="4876" w:type="dxa"/>
          </w:tcPr>
          <w:p w:rsidR="00BC0FE1" w:rsidRPr="006C0571" w:rsidRDefault="00BC0FE1" w:rsidP="009375AA">
            <w:pPr>
              <w:pStyle w:val="Normal6"/>
              <w:rPr>
                <w:szCs w:val="24"/>
                <w:lang w:val="cs-CZ"/>
              </w:rPr>
            </w:pPr>
            <w:r w:rsidRPr="006C0571">
              <w:rPr>
                <w:b/>
                <w:i/>
                <w:lang w:val="cs-CZ"/>
              </w:rPr>
              <w:t>vypouští se</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__________________</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5</w:t>
            </w:r>
            <w:r w:rsidRPr="006C0571">
              <w:rPr>
                <w:lang w:val="cs-CZ"/>
              </w:rPr>
              <w:t xml:space="preserve"> </w:t>
            </w:r>
            <w:r w:rsidRPr="006C0571">
              <w:rPr>
                <w:b/>
                <w:i/>
                <w:lang w:val="cs-CZ"/>
              </w:rPr>
              <w:t>Směrnice Evropského parlamentu</w:t>
            </w:r>
            <w:r w:rsidR="00307D2C">
              <w:rPr>
                <w:b/>
                <w:i/>
                <w:lang w:val="cs-CZ"/>
              </w:rPr>
              <w:t xml:space="preserve"> a </w:t>
            </w:r>
            <w:r w:rsidRPr="006C0571">
              <w:rPr>
                <w:b/>
                <w:i/>
                <w:lang w:val="cs-CZ"/>
              </w:rPr>
              <w:t>Rady (EU) 2019/1152 ze dne 20. června 2019</w:t>
            </w:r>
            <w:r w:rsidR="00307D2C">
              <w:rPr>
                <w:b/>
                <w:i/>
                <w:lang w:val="cs-CZ"/>
              </w:rPr>
              <w:t xml:space="preserve"> o </w:t>
            </w:r>
            <w:r w:rsidRPr="006C0571">
              <w:rPr>
                <w:b/>
                <w:i/>
                <w:lang w:val="cs-CZ"/>
              </w:rPr>
              <w:t>transparentních</w:t>
            </w:r>
            <w:r w:rsidR="00307D2C">
              <w:rPr>
                <w:b/>
                <w:i/>
                <w:lang w:val="cs-CZ"/>
              </w:rPr>
              <w:t xml:space="preserve"> a </w:t>
            </w:r>
            <w:r w:rsidRPr="006C0571">
              <w:rPr>
                <w:b/>
                <w:i/>
                <w:lang w:val="cs-CZ"/>
              </w:rPr>
              <w:t>předvídatelných pracovních podmínkách</w:t>
            </w:r>
            <w:r w:rsidR="00307D2C">
              <w:rPr>
                <w:b/>
                <w:i/>
                <w:lang w:val="cs-CZ"/>
              </w:rPr>
              <w:t xml:space="preserve"> v </w:t>
            </w:r>
            <w:r w:rsidRPr="006C0571">
              <w:rPr>
                <w:b/>
                <w:i/>
                <w:lang w:val="cs-CZ"/>
              </w:rPr>
              <w:t>Evropské unii (Úř. věst. L 186, 11.7.2019, s. 105).</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6</w:t>
            </w:r>
            <w:r w:rsidRPr="006C0571">
              <w:rPr>
                <w:lang w:val="cs-CZ"/>
              </w:rPr>
              <w:t xml:space="preserve"> </w:t>
            </w:r>
            <w:r w:rsidRPr="006C0571">
              <w:rPr>
                <w:b/>
                <w:i/>
                <w:lang w:val="cs-CZ"/>
              </w:rPr>
              <w:t>Směrnice Evropského parlamentu</w:t>
            </w:r>
            <w:r w:rsidR="00307D2C">
              <w:rPr>
                <w:b/>
                <w:i/>
                <w:lang w:val="cs-CZ"/>
              </w:rPr>
              <w:t xml:space="preserve"> a </w:t>
            </w:r>
            <w:r w:rsidRPr="006C0571">
              <w:rPr>
                <w:b/>
                <w:i/>
                <w:lang w:val="cs-CZ"/>
              </w:rPr>
              <w:t>Rady (EU) 2022/2041 ze dne 19. října 2022</w:t>
            </w:r>
            <w:r w:rsidR="00307D2C">
              <w:rPr>
                <w:b/>
                <w:i/>
                <w:lang w:val="cs-CZ"/>
              </w:rPr>
              <w:t xml:space="preserve"> o </w:t>
            </w:r>
            <w:r w:rsidRPr="006C0571">
              <w:rPr>
                <w:b/>
                <w:i/>
                <w:lang w:val="cs-CZ"/>
              </w:rPr>
              <w:t>přiměřených minimálních mzdách</w:t>
            </w:r>
            <w:r w:rsidR="00307D2C">
              <w:rPr>
                <w:b/>
                <w:i/>
                <w:lang w:val="cs-CZ"/>
              </w:rPr>
              <w:t xml:space="preserve"> v </w:t>
            </w:r>
            <w:r w:rsidRPr="006C0571">
              <w:rPr>
                <w:b/>
                <w:i/>
                <w:lang w:val="cs-CZ"/>
              </w:rPr>
              <w:t>Evropské unii (Úř. věst. L 275, 25.10.2022, s. 33).</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7</w:t>
            </w:r>
            <w:r w:rsidRPr="006C0571">
              <w:rPr>
                <w:lang w:val="cs-CZ"/>
              </w:rPr>
              <w:t xml:space="preserve"> </w:t>
            </w:r>
            <w:r w:rsidRPr="006C0571">
              <w:rPr>
                <w:b/>
                <w:i/>
                <w:lang w:val="cs-CZ"/>
              </w:rPr>
              <w:t>Směrnice Evropského parlamentu</w:t>
            </w:r>
            <w:r w:rsidR="00307D2C">
              <w:rPr>
                <w:b/>
                <w:i/>
                <w:lang w:val="cs-CZ"/>
              </w:rPr>
              <w:t xml:space="preserve"> a </w:t>
            </w:r>
            <w:r w:rsidRPr="006C0571">
              <w:rPr>
                <w:b/>
                <w:i/>
                <w:lang w:val="cs-CZ"/>
              </w:rPr>
              <w:t>Rady 2003/88/ES ze dne 4. listopadu 2003</w:t>
            </w:r>
            <w:r w:rsidR="00307D2C">
              <w:rPr>
                <w:b/>
                <w:i/>
                <w:lang w:val="cs-CZ"/>
              </w:rPr>
              <w:t xml:space="preserve"> o </w:t>
            </w:r>
            <w:r w:rsidRPr="006C0571">
              <w:rPr>
                <w:b/>
                <w:i/>
                <w:lang w:val="cs-CZ"/>
              </w:rPr>
              <w:t>některých aspektech úpravy pracovní doby (Úř. věst. L 299, 18.11.2003, s. 9).</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8</w:t>
            </w:r>
            <w:r w:rsidRPr="006C0571">
              <w:rPr>
                <w:lang w:val="cs-CZ"/>
              </w:rPr>
              <w:t xml:space="preserve"> </w:t>
            </w:r>
            <w:r w:rsidRPr="006C0571">
              <w:rPr>
                <w:b/>
                <w:i/>
                <w:lang w:val="cs-CZ"/>
              </w:rPr>
              <w:t>Směrnice Rady 89/391/EHS ze dne 12. června 1989</w:t>
            </w:r>
            <w:r w:rsidR="00307D2C">
              <w:rPr>
                <w:b/>
                <w:i/>
                <w:lang w:val="cs-CZ"/>
              </w:rPr>
              <w:t xml:space="preserve"> o </w:t>
            </w:r>
            <w:r w:rsidRPr="006C0571">
              <w:rPr>
                <w:b/>
                <w:i/>
                <w:lang w:val="cs-CZ"/>
              </w:rPr>
              <w:t>zavádění opatření pro zlepšení bezpečnosti</w:t>
            </w:r>
            <w:r w:rsidR="00307D2C">
              <w:rPr>
                <w:b/>
                <w:i/>
                <w:lang w:val="cs-CZ"/>
              </w:rPr>
              <w:t xml:space="preserve"> a </w:t>
            </w:r>
            <w:r w:rsidRPr="006C0571">
              <w:rPr>
                <w:b/>
                <w:i/>
                <w:lang w:val="cs-CZ"/>
              </w:rPr>
              <w:t>ochrany zdraví zaměstnanců při práci (Úř. věst. L 183, 29.6.1989, s. 1).</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9</w:t>
            </w:r>
            <w:r w:rsidRPr="006C0571">
              <w:rPr>
                <w:lang w:val="cs-CZ"/>
              </w:rPr>
              <w:t xml:space="preserve"> </w:t>
            </w:r>
            <w:r w:rsidRPr="006C0571">
              <w:rPr>
                <w:b/>
                <w:i/>
                <w:lang w:val="cs-CZ"/>
              </w:rPr>
              <w:t>Mimo jiné: směrnice Rady 2000/78/ES ze dne 27. listopadu 2000, kterou se stanoví obecný rámec pro rovné zacházení</w:t>
            </w:r>
            <w:r w:rsidR="00307D2C">
              <w:rPr>
                <w:b/>
                <w:i/>
                <w:lang w:val="cs-CZ"/>
              </w:rPr>
              <w:t xml:space="preserve"> v </w:t>
            </w:r>
            <w:r w:rsidRPr="006C0571">
              <w:rPr>
                <w:b/>
                <w:i/>
                <w:lang w:val="cs-CZ"/>
              </w:rPr>
              <w:t>zaměstnání</w:t>
            </w:r>
            <w:r w:rsidR="00307D2C">
              <w:rPr>
                <w:b/>
                <w:i/>
                <w:lang w:val="cs-CZ"/>
              </w:rPr>
              <w:t xml:space="preserve"> a </w:t>
            </w:r>
            <w:r w:rsidRPr="006C0571">
              <w:rPr>
                <w:b/>
                <w:i/>
                <w:lang w:val="cs-CZ"/>
              </w:rPr>
              <w:t>povolání (Úř. věst. L 303, 2.12.2000, s. 16).</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10</w:t>
            </w:r>
            <w:r w:rsidRPr="006C0571">
              <w:rPr>
                <w:lang w:val="cs-CZ"/>
              </w:rPr>
              <w:t xml:space="preserve"> </w:t>
            </w:r>
            <w:r w:rsidRPr="006C0571">
              <w:rPr>
                <w:b/>
                <w:i/>
                <w:lang w:val="cs-CZ"/>
              </w:rPr>
              <w:t>Směrnice Evropského parlamentu</w:t>
            </w:r>
            <w:r w:rsidR="00307D2C">
              <w:rPr>
                <w:b/>
                <w:i/>
                <w:lang w:val="cs-CZ"/>
              </w:rPr>
              <w:t xml:space="preserve"> a </w:t>
            </w:r>
            <w:r w:rsidRPr="006C0571">
              <w:rPr>
                <w:b/>
                <w:i/>
                <w:lang w:val="cs-CZ"/>
              </w:rPr>
              <w:t>Rady (EU) 2019/1158 ze dne 20. června 2019</w:t>
            </w:r>
            <w:r w:rsidR="00307D2C">
              <w:rPr>
                <w:b/>
                <w:i/>
                <w:lang w:val="cs-CZ"/>
              </w:rPr>
              <w:t xml:space="preserve"> o </w:t>
            </w:r>
            <w:r w:rsidRPr="006C0571">
              <w:rPr>
                <w:b/>
                <w:i/>
                <w:lang w:val="cs-CZ"/>
              </w:rPr>
              <w:t>rovnováze mezi pracovním</w:t>
            </w:r>
            <w:r w:rsidR="00307D2C">
              <w:rPr>
                <w:b/>
                <w:i/>
                <w:lang w:val="cs-CZ"/>
              </w:rPr>
              <w:t xml:space="preserve"> a </w:t>
            </w:r>
            <w:r w:rsidRPr="006C0571">
              <w:rPr>
                <w:b/>
                <w:i/>
                <w:lang w:val="cs-CZ"/>
              </w:rPr>
              <w:t>soukromým životem (Úř. věst. L 188, 12.7.2019, s. 79).</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11</w:t>
            </w:r>
            <w:r w:rsidRPr="006C0571">
              <w:rPr>
                <w:lang w:val="cs-CZ"/>
              </w:rPr>
              <w:t xml:space="preserve"> </w:t>
            </w:r>
            <w:r w:rsidRPr="006C0571">
              <w:rPr>
                <w:b/>
                <w:i/>
                <w:lang w:val="cs-CZ"/>
              </w:rPr>
              <w:t>Směrnice Evropského parlamentu</w:t>
            </w:r>
            <w:r w:rsidR="00307D2C">
              <w:rPr>
                <w:b/>
                <w:i/>
                <w:lang w:val="cs-CZ"/>
              </w:rPr>
              <w:t xml:space="preserve"> a </w:t>
            </w:r>
            <w:r w:rsidRPr="006C0571">
              <w:rPr>
                <w:b/>
                <w:i/>
                <w:lang w:val="cs-CZ"/>
              </w:rPr>
              <w:t>Rady 2002/14/ES ze dne 11. března 2002, kterou se stanoví obecný rámec pro informování zaměstnanců</w:t>
            </w:r>
            <w:r w:rsidR="00307D2C">
              <w:rPr>
                <w:b/>
                <w:i/>
                <w:lang w:val="cs-CZ"/>
              </w:rPr>
              <w:t xml:space="preserve"> a </w:t>
            </w:r>
            <w:r w:rsidRPr="006C0571">
              <w:rPr>
                <w:b/>
                <w:i/>
                <w:lang w:val="cs-CZ"/>
              </w:rPr>
              <w:t>projednávání se zaměstnanci</w:t>
            </w:r>
            <w:r w:rsidR="00307D2C">
              <w:rPr>
                <w:b/>
                <w:i/>
                <w:lang w:val="cs-CZ"/>
              </w:rPr>
              <w:t xml:space="preserve"> v </w:t>
            </w:r>
            <w:r w:rsidRPr="006C0571">
              <w:rPr>
                <w:b/>
                <w:i/>
                <w:lang w:val="cs-CZ"/>
              </w:rPr>
              <w:t>Evropském společenství – Společné prohlášení Evropského parlamentu, Rady</w:t>
            </w:r>
            <w:r w:rsidR="00307D2C">
              <w:rPr>
                <w:b/>
                <w:i/>
                <w:lang w:val="cs-CZ"/>
              </w:rPr>
              <w:t xml:space="preserve"> a </w:t>
            </w:r>
            <w:r w:rsidRPr="006C0571">
              <w:rPr>
                <w:b/>
                <w:i/>
                <w:lang w:val="cs-CZ"/>
              </w:rPr>
              <w:t>Komise</w:t>
            </w:r>
            <w:r w:rsidR="00307D2C">
              <w:rPr>
                <w:b/>
                <w:i/>
                <w:lang w:val="cs-CZ"/>
              </w:rPr>
              <w:t xml:space="preserve"> o </w:t>
            </w:r>
            <w:r w:rsidRPr="006C0571">
              <w:rPr>
                <w:b/>
                <w:i/>
                <w:lang w:val="cs-CZ"/>
              </w:rPr>
              <w:t>zastupování zaměstnanců (Úř. věst. L 80, 23.3.2002, s. 29).</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12</w:t>
            </w:r>
            <w:r w:rsidRPr="006C0571">
              <w:rPr>
                <w:lang w:val="cs-CZ"/>
              </w:rPr>
              <w:t xml:space="preserve"> </w:t>
            </w:r>
            <w:r w:rsidRPr="006C0571">
              <w:rPr>
                <w:b/>
                <w:i/>
                <w:lang w:val="cs-CZ"/>
              </w:rPr>
              <w:t>Směrnice Rady 1999/70/ES ze dne 28. června 1999</w:t>
            </w:r>
            <w:r w:rsidR="00307D2C">
              <w:rPr>
                <w:b/>
                <w:i/>
                <w:lang w:val="cs-CZ"/>
              </w:rPr>
              <w:t xml:space="preserve"> o </w:t>
            </w:r>
            <w:r w:rsidRPr="006C0571">
              <w:rPr>
                <w:b/>
                <w:i/>
                <w:lang w:val="cs-CZ"/>
              </w:rPr>
              <w:t>rámcové dohodě</w:t>
            </w:r>
            <w:r w:rsidR="00307D2C">
              <w:rPr>
                <w:b/>
                <w:i/>
                <w:lang w:val="cs-CZ"/>
              </w:rPr>
              <w:t xml:space="preserve"> o </w:t>
            </w:r>
            <w:r w:rsidRPr="006C0571">
              <w:rPr>
                <w:b/>
                <w:i/>
                <w:lang w:val="cs-CZ"/>
              </w:rPr>
              <w:t>pracovních poměrech na dobu určitou uzavřené mezi organizacemi UNICE, CEEP</w:t>
            </w:r>
            <w:r w:rsidR="00307D2C">
              <w:rPr>
                <w:b/>
                <w:i/>
                <w:lang w:val="cs-CZ"/>
              </w:rPr>
              <w:t xml:space="preserve"> a </w:t>
            </w:r>
            <w:r w:rsidRPr="006C0571">
              <w:rPr>
                <w:b/>
                <w:i/>
                <w:lang w:val="cs-CZ"/>
              </w:rPr>
              <w:t>EKOS (Úř. věst. L 175, 10.7.1999, s. 43).</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13</w:t>
            </w:r>
            <w:r w:rsidRPr="006C0571">
              <w:rPr>
                <w:lang w:val="cs-CZ"/>
              </w:rPr>
              <w:t xml:space="preserve"> </w:t>
            </w:r>
            <w:r w:rsidRPr="006C0571">
              <w:rPr>
                <w:b/>
                <w:i/>
                <w:lang w:val="cs-CZ"/>
              </w:rPr>
              <w:t>Směrnice Rady 97/81/ES ze dne 15. prosince 1997</w:t>
            </w:r>
            <w:r w:rsidR="00307D2C">
              <w:rPr>
                <w:b/>
                <w:i/>
                <w:lang w:val="cs-CZ"/>
              </w:rPr>
              <w:t xml:space="preserve"> o </w:t>
            </w:r>
            <w:r w:rsidRPr="006C0571">
              <w:rPr>
                <w:b/>
                <w:i/>
                <w:lang w:val="cs-CZ"/>
              </w:rPr>
              <w:t>Rámcové dohodě</w:t>
            </w:r>
            <w:r w:rsidR="00307D2C">
              <w:rPr>
                <w:b/>
                <w:i/>
                <w:lang w:val="cs-CZ"/>
              </w:rPr>
              <w:t xml:space="preserve"> o </w:t>
            </w:r>
            <w:r w:rsidRPr="006C0571">
              <w:rPr>
                <w:b/>
                <w:i/>
                <w:lang w:val="cs-CZ"/>
              </w:rPr>
              <w:t>částečném pracovním úvazku uzavřené mezi organizacemi UNICE, CEEP</w:t>
            </w:r>
            <w:r w:rsidR="00307D2C">
              <w:rPr>
                <w:b/>
                <w:i/>
                <w:lang w:val="cs-CZ"/>
              </w:rPr>
              <w:t xml:space="preserve"> a </w:t>
            </w:r>
            <w:r w:rsidRPr="006C0571">
              <w:rPr>
                <w:b/>
                <w:i/>
                <w:lang w:val="cs-CZ"/>
              </w:rPr>
              <w:t>EKOS – příloha: Rámcová dohoda</w:t>
            </w:r>
            <w:r w:rsidR="00307D2C">
              <w:rPr>
                <w:b/>
                <w:i/>
                <w:lang w:val="cs-CZ"/>
              </w:rPr>
              <w:t xml:space="preserve"> o </w:t>
            </w:r>
            <w:r w:rsidRPr="006C0571">
              <w:rPr>
                <w:b/>
                <w:i/>
                <w:lang w:val="cs-CZ"/>
              </w:rPr>
              <w:t>částečném pracovním úvazku (Úř. věst. L 14, 20.1.1998, s. 9).</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14</w:t>
            </w:r>
            <w:r w:rsidRPr="006C0571">
              <w:rPr>
                <w:lang w:val="cs-CZ"/>
              </w:rPr>
              <w:t xml:space="preserve"> </w:t>
            </w:r>
            <w:r w:rsidRPr="006C0571">
              <w:rPr>
                <w:b/>
                <w:i/>
                <w:lang w:val="cs-CZ"/>
              </w:rPr>
              <w:t>Směrnice Evropského parlamentu</w:t>
            </w:r>
            <w:r w:rsidR="00307D2C">
              <w:rPr>
                <w:b/>
                <w:i/>
                <w:lang w:val="cs-CZ"/>
              </w:rPr>
              <w:t xml:space="preserve"> a </w:t>
            </w:r>
            <w:r w:rsidRPr="006C0571">
              <w:rPr>
                <w:b/>
                <w:i/>
                <w:lang w:val="cs-CZ"/>
              </w:rPr>
              <w:t>Rady (EU) 2018/957 ze dne 28. června 2018, kterou se mění směrnice 96/71/ES</w:t>
            </w:r>
            <w:r w:rsidR="00307D2C">
              <w:rPr>
                <w:b/>
                <w:i/>
                <w:lang w:val="cs-CZ"/>
              </w:rPr>
              <w:t xml:space="preserve"> o </w:t>
            </w:r>
            <w:r w:rsidRPr="006C0571">
              <w:rPr>
                <w:b/>
                <w:i/>
                <w:lang w:val="cs-CZ"/>
              </w:rPr>
              <w:t>vysílání pracovníků</w:t>
            </w:r>
            <w:r w:rsidR="00307D2C">
              <w:rPr>
                <w:b/>
                <w:i/>
                <w:lang w:val="cs-CZ"/>
              </w:rPr>
              <w:t xml:space="preserve"> v </w:t>
            </w:r>
            <w:r w:rsidRPr="006C0571">
              <w:rPr>
                <w:b/>
                <w:i/>
                <w:lang w:val="cs-CZ"/>
              </w:rPr>
              <w:t>rámci poskytování služeb (Úř. věst. L 173, 9.7.2018, s. 16).</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15</w:t>
            </w:r>
            <w:r w:rsidRPr="006C0571">
              <w:rPr>
                <w:lang w:val="cs-CZ"/>
              </w:rPr>
              <w:t xml:space="preserve"> </w:t>
            </w:r>
            <w:r w:rsidRPr="006C0571">
              <w:rPr>
                <w:b/>
                <w:i/>
                <w:lang w:val="cs-CZ"/>
              </w:rPr>
              <w:t>Směrnice Evropského parlamentu</w:t>
            </w:r>
            <w:r w:rsidR="00307D2C">
              <w:rPr>
                <w:b/>
                <w:i/>
                <w:lang w:val="cs-CZ"/>
              </w:rPr>
              <w:t xml:space="preserve"> a </w:t>
            </w:r>
            <w:r w:rsidRPr="006C0571">
              <w:rPr>
                <w:b/>
                <w:i/>
                <w:lang w:val="cs-CZ"/>
              </w:rPr>
              <w:t>Rady (EU) 2008/104/ES ze dne 19. listopadu 2008</w:t>
            </w:r>
            <w:r w:rsidR="00307D2C">
              <w:rPr>
                <w:b/>
                <w:i/>
                <w:lang w:val="cs-CZ"/>
              </w:rPr>
              <w:t xml:space="preserve"> o </w:t>
            </w:r>
            <w:r w:rsidRPr="006C0571">
              <w:rPr>
                <w:b/>
                <w:i/>
                <w:lang w:val="cs-CZ"/>
              </w:rPr>
              <w:t>agenturním zaměstnávání (Úř. věst. L 327, 5.12.2008, s. 9).</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16</w:t>
            </w:r>
            <w:r w:rsidRPr="006C0571">
              <w:rPr>
                <w:lang w:val="cs-CZ"/>
              </w:rPr>
              <w:t xml:space="preserve"> </w:t>
            </w:r>
            <w:r w:rsidRPr="006C0571">
              <w:rPr>
                <w:b/>
                <w:i/>
                <w:lang w:val="cs-CZ"/>
              </w:rPr>
              <w:t>Doporučení Rady ze dne 10. března 2014</w:t>
            </w:r>
            <w:r w:rsidR="00307D2C">
              <w:rPr>
                <w:b/>
                <w:i/>
                <w:lang w:val="cs-CZ"/>
              </w:rPr>
              <w:t xml:space="preserve"> k </w:t>
            </w:r>
            <w:r w:rsidRPr="006C0571">
              <w:rPr>
                <w:b/>
                <w:i/>
                <w:lang w:val="cs-CZ"/>
              </w:rPr>
              <w:t>rámci kvality stáží (Úř. věst. C 88, 27.3.2014, s. 1).</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17</w:t>
            </w:r>
            <w:r w:rsidRPr="006C0571">
              <w:rPr>
                <w:lang w:val="cs-CZ"/>
              </w:rPr>
              <w:t xml:space="preserve"> </w:t>
            </w:r>
            <w:r w:rsidRPr="006C0571">
              <w:rPr>
                <w:b/>
                <w:i/>
                <w:lang w:val="cs-CZ"/>
              </w:rPr>
              <w:t>Doporučení Rady ze dne 15. března 2018</w:t>
            </w:r>
            <w:r w:rsidR="00307D2C">
              <w:rPr>
                <w:b/>
                <w:i/>
                <w:lang w:val="cs-CZ"/>
              </w:rPr>
              <w:t xml:space="preserve"> o </w:t>
            </w:r>
            <w:r w:rsidRPr="006C0571">
              <w:rPr>
                <w:b/>
                <w:i/>
                <w:lang w:val="cs-CZ"/>
              </w:rPr>
              <w:t>Evropském rámci pro kvalitní</w:t>
            </w:r>
            <w:r w:rsidR="00307D2C">
              <w:rPr>
                <w:b/>
                <w:i/>
                <w:lang w:val="cs-CZ"/>
              </w:rPr>
              <w:t xml:space="preserve"> a </w:t>
            </w:r>
            <w:r w:rsidRPr="006C0571">
              <w:rPr>
                <w:b/>
                <w:i/>
                <w:lang w:val="cs-CZ"/>
              </w:rPr>
              <w:t>efektivní učňovskou přípravu (Úř. věst. C 153, 2.5.2018, s. 1).</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18</w:t>
            </w:r>
            <w:r w:rsidRPr="006C0571">
              <w:rPr>
                <w:lang w:val="cs-CZ"/>
              </w:rPr>
              <w:t xml:space="preserve"> </w:t>
            </w:r>
            <w:r w:rsidRPr="006C0571">
              <w:rPr>
                <w:b/>
                <w:i/>
                <w:lang w:val="cs-CZ"/>
              </w:rPr>
              <w:t>Doporučení Rady ze dne 8. listopadu 2019</w:t>
            </w:r>
            <w:r w:rsidR="00307D2C">
              <w:rPr>
                <w:b/>
                <w:i/>
                <w:lang w:val="cs-CZ"/>
              </w:rPr>
              <w:t xml:space="preserve"> o </w:t>
            </w:r>
            <w:r w:rsidRPr="006C0571">
              <w:rPr>
                <w:b/>
                <w:i/>
                <w:lang w:val="cs-CZ"/>
              </w:rPr>
              <w:t>přístupu pracovníků</w:t>
            </w:r>
            <w:r w:rsidR="00307D2C">
              <w:rPr>
                <w:b/>
                <w:i/>
                <w:lang w:val="cs-CZ"/>
              </w:rPr>
              <w:t xml:space="preserve"> a </w:t>
            </w:r>
            <w:r w:rsidRPr="006C0571">
              <w:rPr>
                <w:b/>
                <w:i/>
                <w:lang w:val="cs-CZ"/>
              </w:rPr>
              <w:t>osob samostatně výdělečně činných</w:t>
            </w:r>
            <w:r w:rsidR="00307D2C">
              <w:rPr>
                <w:b/>
                <w:i/>
                <w:lang w:val="cs-CZ"/>
              </w:rPr>
              <w:t xml:space="preserve"> k </w:t>
            </w:r>
            <w:r w:rsidRPr="006C0571">
              <w:rPr>
                <w:b/>
                <w:i/>
                <w:lang w:val="cs-CZ"/>
              </w:rPr>
              <w:t>sociální ochraně (Úř. věst. C 387, 15.11.2019, s. 1).</w:t>
            </w:r>
          </w:p>
        </w:tc>
        <w:tc>
          <w:tcPr>
            <w:tcW w:w="4876" w:type="dxa"/>
          </w:tcPr>
          <w:p w:rsidR="00BC0FE1" w:rsidRPr="006C0571" w:rsidRDefault="00BC0FE1" w:rsidP="009375AA">
            <w:pPr>
              <w:pStyle w:val="Normal6"/>
              <w:rPr>
                <w:szCs w:val="24"/>
                <w:lang w:val="cs-CZ"/>
              </w:rPr>
            </w:pP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20</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10</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(10)</w:t>
            </w:r>
            <w:r w:rsidRPr="006C0571">
              <w:rPr>
                <w:b/>
                <w:i/>
                <w:lang w:val="cs-CZ"/>
              </w:rPr>
              <w:tab/>
              <w:t>Konference</w:t>
            </w:r>
            <w:r w:rsidR="00307D2C">
              <w:rPr>
                <w:b/>
                <w:i/>
                <w:lang w:val="cs-CZ"/>
              </w:rPr>
              <w:t xml:space="preserve"> o </w:t>
            </w:r>
            <w:r w:rsidRPr="006C0571">
              <w:rPr>
                <w:b/>
                <w:i/>
                <w:lang w:val="cs-CZ"/>
              </w:rPr>
              <w:t>budoucnosti Evropy</w:t>
            </w:r>
            <w:r w:rsidRPr="006C0571">
              <w:rPr>
                <w:b/>
                <w:i/>
                <w:vertAlign w:val="superscript"/>
                <w:lang w:val="cs-CZ"/>
              </w:rPr>
              <w:t>19</w:t>
            </w:r>
            <w:r w:rsidRPr="006C0571">
              <w:rPr>
                <w:lang w:val="cs-CZ"/>
              </w:rPr>
              <w:t xml:space="preserve"> </w:t>
            </w:r>
            <w:r w:rsidRPr="006C0571">
              <w:rPr>
                <w:b/>
                <w:i/>
                <w:lang w:val="cs-CZ"/>
              </w:rPr>
              <w:t>předložila návrh týkající se zajištění souladu stáží</w:t>
            </w:r>
            <w:r w:rsidR="00307D2C">
              <w:rPr>
                <w:b/>
                <w:i/>
                <w:lang w:val="cs-CZ"/>
              </w:rPr>
              <w:t xml:space="preserve"> a </w:t>
            </w:r>
            <w:r w:rsidRPr="006C0571">
              <w:rPr>
                <w:b/>
                <w:i/>
                <w:lang w:val="cs-CZ"/>
              </w:rPr>
              <w:t>pracovních míst pro mladé lidi se standardy kvality,</w:t>
            </w:r>
            <w:r w:rsidR="00307D2C">
              <w:rPr>
                <w:b/>
                <w:i/>
                <w:lang w:val="cs-CZ"/>
              </w:rPr>
              <w:t xml:space="preserve"> a </w:t>
            </w:r>
            <w:r w:rsidRPr="006C0571">
              <w:rPr>
                <w:b/>
                <w:i/>
                <w:lang w:val="cs-CZ"/>
              </w:rPr>
              <w:t>to</w:t>
            </w:r>
            <w:r w:rsidR="00307D2C">
              <w:rPr>
                <w:b/>
                <w:i/>
                <w:lang w:val="cs-CZ"/>
              </w:rPr>
              <w:t xml:space="preserve"> i v </w:t>
            </w:r>
            <w:r w:rsidRPr="006C0571">
              <w:rPr>
                <w:b/>
                <w:i/>
                <w:lang w:val="cs-CZ"/>
              </w:rPr>
              <w:t>oblasti odměňování,</w:t>
            </w:r>
            <w:r w:rsidR="00307D2C">
              <w:rPr>
                <w:b/>
                <w:i/>
                <w:lang w:val="cs-CZ"/>
              </w:rPr>
              <w:t xml:space="preserve"> a </w:t>
            </w:r>
            <w:r w:rsidRPr="006C0571">
              <w:rPr>
                <w:b/>
                <w:i/>
                <w:lang w:val="cs-CZ"/>
              </w:rPr>
              <w:t>zákazu neplacených stáží na trhu práce</w:t>
            </w:r>
            <w:r w:rsidR="00307D2C">
              <w:rPr>
                <w:b/>
                <w:i/>
                <w:lang w:val="cs-CZ"/>
              </w:rPr>
              <w:t xml:space="preserve"> a </w:t>
            </w:r>
            <w:r w:rsidRPr="006C0571">
              <w:rPr>
                <w:b/>
                <w:i/>
                <w:lang w:val="cs-CZ"/>
              </w:rPr>
              <w:t>mimo formální vzdělávání.</w:t>
            </w:r>
          </w:p>
        </w:tc>
        <w:tc>
          <w:tcPr>
            <w:tcW w:w="4876" w:type="dxa"/>
          </w:tcPr>
          <w:p w:rsidR="00BC0FE1" w:rsidRPr="006C0571" w:rsidRDefault="00BC0FE1" w:rsidP="009375AA">
            <w:pPr>
              <w:pStyle w:val="Normal6"/>
              <w:rPr>
                <w:szCs w:val="24"/>
                <w:lang w:val="cs-CZ"/>
              </w:rPr>
            </w:pPr>
            <w:r w:rsidRPr="006C0571">
              <w:rPr>
                <w:b/>
                <w:i/>
                <w:lang w:val="cs-CZ"/>
              </w:rPr>
              <w:t>vypouští se</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__________________</w:t>
            </w:r>
          </w:p>
        </w:tc>
        <w:tc>
          <w:tcPr>
            <w:tcW w:w="4876" w:type="dxa"/>
          </w:tcPr>
          <w:p w:rsidR="00BC0FE1" w:rsidRPr="006C0571" w:rsidRDefault="00BC0FE1" w:rsidP="009375AA">
            <w:pPr>
              <w:pStyle w:val="Normal6"/>
              <w:rPr>
                <w:szCs w:val="24"/>
                <w:lang w:val="cs-CZ"/>
              </w:rPr>
            </w:pP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vertAlign w:val="superscript"/>
                <w:lang w:val="cs-CZ"/>
              </w:rPr>
              <w:t>19</w:t>
            </w:r>
            <w:r w:rsidRPr="006C0571">
              <w:rPr>
                <w:lang w:val="cs-CZ"/>
              </w:rPr>
              <w:t xml:space="preserve"> </w:t>
            </w:r>
            <w:r w:rsidRPr="006C0571">
              <w:rPr>
                <w:b/>
                <w:i/>
                <w:lang w:val="cs-CZ"/>
              </w:rPr>
              <w:t>Zpráva</w:t>
            </w:r>
            <w:r w:rsidR="00307D2C">
              <w:rPr>
                <w:b/>
                <w:i/>
                <w:lang w:val="cs-CZ"/>
              </w:rPr>
              <w:t xml:space="preserve"> o </w:t>
            </w:r>
            <w:r w:rsidRPr="006C0571">
              <w:rPr>
                <w:b/>
                <w:i/>
                <w:lang w:val="cs-CZ"/>
              </w:rPr>
              <w:t>konečném výsledku – květen 2022.</w:t>
            </w:r>
          </w:p>
        </w:tc>
        <w:tc>
          <w:tcPr>
            <w:tcW w:w="4876" w:type="dxa"/>
          </w:tcPr>
          <w:p w:rsidR="00BC0FE1" w:rsidRPr="006C0571" w:rsidRDefault="00BC0FE1" w:rsidP="009375AA">
            <w:pPr>
              <w:pStyle w:val="Normal6"/>
              <w:rPr>
                <w:szCs w:val="24"/>
                <w:lang w:val="cs-CZ"/>
              </w:rPr>
            </w:pP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21</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11</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(11)</w:t>
            </w:r>
            <w:r w:rsidRPr="006C0571">
              <w:rPr>
                <w:lang w:val="cs-CZ"/>
              </w:rPr>
              <w:tab/>
              <w:t>Evropský parlament přijal</w:t>
            </w:r>
            <w:r w:rsidR="00307D2C">
              <w:rPr>
                <w:lang w:val="cs-CZ"/>
              </w:rPr>
              <w:t xml:space="preserve"> v </w:t>
            </w:r>
            <w:r w:rsidRPr="006C0571">
              <w:rPr>
                <w:lang w:val="cs-CZ"/>
              </w:rPr>
              <w:t>červnu 2023 usnesení podle článku 225 Smlouvy</w:t>
            </w:r>
            <w:r w:rsidR="00307D2C">
              <w:rPr>
                <w:lang w:val="cs-CZ"/>
              </w:rPr>
              <w:t xml:space="preserve"> o </w:t>
            </w:r>
            <w:r w:rsidRPr="006C0571">
              <w:rPr>
                <w:lang w:val="cs-CZ"/>
              </w:rPr>
              <w:t>fungování EU</w:t>
            </w:r>
            <w:r w:rsidR="00307D2C">
              <w:rPr>
                <w:lang w:val="cs-CZ"/>
              </w:rPr>
              <w:t xml:space="preserve"> s </w:t>
            </w:r>
            <w:r w:rsidRPr="006C0571">
              <w:rPr>
                <w:lang w:val="cs-CZ"/>
              </w:rPr>
              <w:t>doporučeními Komisi</w:t>
            </w:r>
            <w:r w:rsidR="00307D2C">
              <w:rPr>
                <w:lang w:val="cs-CZ"/>
              </w:rPr>
              <w:t xml:space="preserve"> o </w:t>
            </w:r>
            <w:r w:rsidRPr="006C0571">
              <w:rPr>
                <w:lang w:val="cs-CZ"/>
              </w:rPr>
              <w:t>kvalitních stážích</w:t>
            </w:r>
            <w:r w:rsidRPr="006C0571">
              <w:rPr>
                <w:vertAlign w:val="superscript"/>
                <w:lang w:val="cs-CZ"/>
              </w:rPr>
              <w:t>20</w:t>
            </w:r>
            <w:r w:rsidRPr="006C0571">
              <w:rPr>
                <w:lang w:val="cs-CZ"/>
              </w:rPr>
              <w:t>. Ve svém usnesení vyzval Komisi, aby „aktualizovala</w:t>
            </w:r>
            <w:r w:rsidR="00307D2C">
              <w:rPr>
                <w:lang w:val="cs-CZ"/>
              </w:rPr>
              <w:t xml:space="preserve"> a </w:t>
            </w:r>
            <w:r w:rsidRPr="006C0571">
              <w:rPr>
                <w:lang w:val="cs-CZ"/>
              </w:rPr>
              <w:t>posílila rámec kvality stáží</w:t>
            </w:r>
            <w:r w:rsidR="00307D2C">
              <w:rPr>
                <w:lang w:val="cs-CZ"/>
              </w:rPr>
              <w:t xml:space="preserve"> z </w:t>
            </w:r>
            <w:r w:rsidRPr="006C0571">
              <w:rPr>
                <w:lang w:val="cs-CZ"/>
              </w:rPr>
              <w:t>roku 2014</w:t>
            </w:r>
            <w:r w:rsidR="00307D2C">
              <w:rPr>
                <w:lang w:val="cs-CZ"/>
              </w:rPr>
              <w:t xml:space="preserve"> a </w:t>
            </w:r>
            <w:r w:rsidRPr="006C0571">
              <w:rPr>
                <w:lang w:val="cs-CZ"/>
              </w:rPr>
              <w:t>aby</w:t>
            </w:r>
            <w:r w:rsidR="00307D2C">
              <w:rPr>
                <w:lang w:val="cs-CZ"/>
              </w:rPr>
              <w:t xml:space="preserve"> z </w:t>
            </w:r>
            <w:r w:rsidRPr="006C0571">
              <w:rPr>
                <w:lang w:val="cs-CZ"/>
              </w:rPr>
              <w:t xml:space="preserve">něj učinila silnější legislativní nástroj“. </w:t>
            </w:r>
            <w:r w:rsidRPr="006C0571">
              <w:rPr>
                <w:b/>
                <w:i/>
                <w:lang w:val="cs-CZ"/>
              </w:rPr>
              <w:t>Dále Komisi vyzval, aby do aktualizovaného rámce kvality stáží začlenila další zásady. Konkrétně Evropský parlament vyzval Komisi, aby „navrhla směrnici</w:t>
            </w:r>
            <w:r w:rsidR="00307D2C">
              <w:rPr>
                <w:b/>
                <w:i/>
                <w:lang w:val="cs-CZ"/>
              </w:rPr>
              <w:t xml:space="preserve"> o </w:t>
            </w:r>
            <w:r w:rsidRPr="006C0571">
              <w:rPr>
                <w:b/>
                <w:i/>
                <w:lang w:val="cs-CZ"/>
              </w:rPr>
              <w:t>stážích na otevřeném trhu práce, stážích</w:t>
            </w:r>
            <w:r w:rsidR="00307D2C">
              <w:rPr>
                <w:b/>
                <w:i/>
                <w:lang w:val="cs-CZ"/>
              </w:rPr>
              <w:t xml:space="preserve"> v </w:t>
            </w:r>
            <w:r w:rsidRPr="006C0571">
              <w:rPr>
                <w:b/>
                <w:i/>
                <w:lang w:val="cs-CZ"/>
              </w:rPr>
              <w:t>rámci aktivních politik na trhu práce</w:t>
            </w:r>
            <w:r w:rsidR="00307D2C">
              <w:rPr>
                <w:b/>
                <w:i/>
                <w:lang w:val="cs-CZ"/>
              </w:rPr>
              <w:t xml:space="preserve"> a </w:t>
            </w:r>
            <w:r w:rsidRPr="006C0571">
              <w:rPr>
                <w:b/>
                <w:i/>
                <w:lang w:val="cs-CZ"/>
              </w:rPr>
              <w:t>stážích, které jsou povinnou součástí odborné přípravy,</w:t>
            </w:r>
            <w:r w:rsidR="00307D2C">
              <w:rPr>
                <w:b/>
                <w:i/>
                <w:lang w:val="cs-CZ"/>
              </w:rPr>
              <w:t xml:space="preserve"> s </w:t>
            </w:r>
            <w:r w:rsidRPr="006C0571">
              <w:rPr>
                <w:b/>
                <w:i/>
                <w:lang w:val="cs-CZ"/>
              </w:rPr>
              <w:t>cílem zajistit minimální normy kvality, včetně pravidel týkajících se délky stáží, přístupu</w:t>
            </w:r>
            <w:r w:rsidR="00307D2C">
              <w:rPr>
                <w:b/>
                <w:i/>
                <w:lang w:val="cs-CZ"/>
              </w:rPr>
              <w:t xml:space="preserve"> k </w:t>
            </w:r>
            <w:r w:rsidRPr="006C0571">
              <w:rPr>
                <w:b/>
                <w:i/>
                <w:lang w:val="cs-CZ"/>
              </w:rPr>
              <w:t>sociálnímu zabezpečení</w:t>
            </w:r>
            <w:r w:rsidR="00307D2C">
              <w:rPr>
                <w:b/>
                <w:i/>
                <w:lang w:val="cs-CZ"/>
              </w:rPr>
              <w:t xml:space="preserve"> v </w:t>
            </w:r>
            <w:r w:rsidRPr="006C0571">
              <w:rPr>
                <w:b/>
                <w:i/>
                <w:lang w:val="cs-CZ"/>
              </w:rPr>
              <w:t>souladu</w:t>
            </w:r>
            <w:r w:rsidR="00307D2C">
              <w:rPr>
                <w:b/>
                <w:i/>
                <w:lang w:val="cs-CZ"/>
              </w:rPr>
              <w:t xml:space="preserve"> s </w:t>
            </w:r>
            <w:r w:rsidRPr="006C0571">
              <w:rPr>
                <w:b/>
                <w:i/>
                <w:lang w:val="cs-CZ"/>
              </w:rPr>
              <w:t>vnitrostátními právními předpisy</w:t>
            </w:r>
            <w:r w:rsidR="00307D2C">
              <w:rPr>
                <w:b/>
                <w:i/>
                <w:lang w:val="cs-CZ"/>
              </w:rPr>
              <w:t xml:space="preserve"> a </w:t>
            </w:r>
            <w:r w:rsidRPr="006C0571">
              <w:rPr>
                <w:b/>
                <w:i/>
                <w:lang w:val="cs-CZ"/>
              </w:rPr>
              <w:t>zvyklostmi, jakož</w:t>
            </w:r>
            <w:r w:rsidR="00307D2C">
              <w:rPr>
                <w:b/>
                <w:i/>
                <w:lang w:val="cs-CZ"/>
              </w:rPr>
              <w:t xml:space="preserve"> i </w:t>
            </w:r>
            <w:r w:rsidRPr="006C0571">
              <w:rPr>
                <w:b/>
                <w:i/>
                <w:lang w:val="cs-CZ"/>
              </w:rPr>
              <w:t>odměňování, které zajistí důstojnou životní úroveň, aby se zabránilo vykořisťujícím praktikám“.</w:t>
            </w:r>
          </w:p>
        </w:tc>
        <w:tc>
          <w:tcPr>
            <w:tcW w:w="4876" w:type="dxa"/>
          </w:tcPr>
          <w:p w:rsidR="00BC0FE1" w:rsidRPr="006C0571" w:rsidRDefault="00BC0FE1" w:rsidP="009375AA">
            <w:pPr>
              <w:pStyle w:val="Normal6"/>
              <w:rPr>
                <w:szCs w:val="24"/>
                <w:lang w:val="cs-CZ"/>
              </w:rPr>
            </w:pPr>
            <w:r w:rsidRPr="006C0571">
              <w:rPr>
                <w:lang w:val="cs-CZ"/>
              </w:rPr>
              <w:t>(11)</w:t>
            </w:r>
            <w:r w:rsidRPr="006C0571">
              <w:rPr>
                <w:lang w:val="cs-CZ"/>
              </w:rPr>
              <w:tab/>
              <w:t>Evropský parlament přijal</w:t>
            </w:r>
            <w:r w:rsidR="00307D2C">
              <w:rPr>
                <w:lang w:val="cs-CZ"/>
              </w:rPr>
              <w:t xml:space="preserve"> v </w:t>
            </w:r>
            <w:r w:rsidRPr="006C0571">
              <w:rPr>
                <w:lang w:val="cs-CZ"/>
              </w:rPr>
              <w:t>červnu 2023 usnesení podle článku 225 Smlouvy</w:t>
            </w:r>
            <w:r w:rsidR="00307D2C">
              <w:rPr>
                <w:lang w:val="cs-CZ"/>
              </w:rPr>
              <w:t xml:space="preserve"> o </w:t>
            </w:r>
            <w:r w:rsidRPr="006C0571">
              <w:rPr>
                <w:lang w:val="cs-CZ"/>
              </w:rPr>
              <w:t>fungování EU</w:t>
            </w:r>
            <w:r w:rsidR="00307D2C">
              <w:rPr>
                <w:lang w:val="cs-CZ"/>
              </w:rPr>
              <w:t xml:space="preserve"> s </w:t>
            </w:r>
            <w:r w:rsidRPr="006C0571">
              <w:rPr>
                <w:lang w:val="cs-CZ"/>
              </w:rPr>
              <w:t>doporučeními Komisi</w:t>
            </w:r>
            <w:r w:rsidR="00307D2C">
              <w:rPr>
                <w:lang w:val="cs-CZ"/>
              </w:rPr>
              <w:t xml:space="preserve"> o </w:t>
            </w:r>
            <w:r w:rsidRPr="006C0571">
              <w:rPr>
                <w:lang w:val="cs-CZ"/>
              </w:rPr>
              <w:t>kvalitních stážích</w:t>
            </w:r>
            <w:r w:rsidRPr="006C0571">
              <w:rPr>
                <w:vertAlign w:val="superscript"/>
                <w:lang w:val="cs-CZ"/>
              </w:rPr>
              <w:t>20</w:t>
            </w:r>
            <w:r w:rsidRPr="006C0571">
              <w:rPr>
                <w:lang w:val="cs-CZ"/>
              </w:rPr>
              <w:t>. Ve svém usnesení vyzval Komisi, aby „aktualizovala</w:t>
            </w:r>
            <w:r w:rsidR="00307D2C">
              <w:rPr>
                <w:lang w:val="cs-CZ"/>
              </w:rPr>
              <w:t xml:space="preserve"> a </w:t>
            </w:r>
            <w:r w:rsidRPr="006C0571">
              <w:rPr>
                <w:lang w:val="cs-CZ"/>
              </w:rPr>
              <w:t>posílila rámec kvality stáží</w:t>
            </w:r>
            <w:r w:rsidR="00307D2C">
              <w:rPr>
                <w:lang w:val="cs-CZ"/>
              </w:rPr>
              <w:t xml:space="preserve"> z </w:t>
            </w:r>
            <w:r w:rsidRPr="006C0571">
              <w:rPr>
                <w:lang w:val="cs-CZ"/>
              </w:rPr>
              <w:t>roku 2014</w:t>
            </w:r>
            <w:r w:rsidR="00307D2C">
              <w:rPr>
                <w:lang w:val="cs-CZ"/>
              </w:rPr>
              <w:t xml:space="preserve"> a </w:t>
            </w:r>
            <w:r w:rsidRPr="006C0571">
              <w:rPr>
                <w:lang w:val="cs-CZ"/>
              </w:rPr>
              <w:t>aby</w:t>
            </w:r>
            <w:r w:rsidR="00307D2C">
              <w:rPr>
                <w:lang w:val="cs-CZ"/>
              </w:rPr>
              <w:t xml:space="preserve"> z </w:t>
            </w:r>
            <w:r w:rsidRPr="006C0571">
              <w:rPr>
                <w:lang w:val="cs-CZ"/>
              </w:rPr>
              <w:t>něj učinila silnější legislativní nástroj“.</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__________________</w:t>
            </w:r>
          </w:p>
        </w:tc>
        <w:tc>
          <w:tcPr>
            <w:tcW w:w="4876" w:type="dxa"/>
          </w:tcPr>
          <w:p w:rsidR="00BC0FE1" w:rsidRPr="006C0571" w:rsidRDefault="00BC0FE1" w:rsidP="009375AA">
            <w:pPr>
              <w:pStyle w:val="Normal6"/>
              <w:rPr>
                <w:szCs w:val="24"/>
                <w:lang w:val="cs-CZ"/>
              </w:rPr>
            </w:pPr>
            <w:r w:rsidRPr="006C0571">
              <w:rPr>
                <w:lang w:val="cs-CZ"/>
              </w:rPr>
              <w:t>__________________</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vertAlign w:val="superscript"/>
                <w:lang w:val="cs-CZ"/>
              </w:rPr>
              <w:t>20</w:t>
            </w:r>
            <w:r w:rsidRPr="006C0571">
              <w:rPr>
                <w:lang w:val="cs-CZ"/>
              </w:rPr>
              <w:t xml:space="preserve"> Usnesení Evropského parlamentu ze dne 14. června 2023 obsahující doporučení Komisi</w:t>
            </w:r>
            <w:r w:rsidR="00307D2C">
              <w:rPr>
                <w:lang w:val="cs-CZ"/>
              </w:rPr>
              <w:t xml:space="preserve"> o </w:t>
            </w:r>
            <w:r w:rsidRPr="006C0571">
              <w:rPr>
                <w:lang w:val="cs-CZ"/>
              </w:rPr>
              <w:t>kvalitních stážích</w:t>
            </w:r>
            <w:r w:rsidR="00307D2C">
              <w:rPr>
                <w:lang w:val="cs-CZ"/>
              </w:rPr>
              <w:t xml:space="preserve"> v </w:t>
            </w:r>
            <w:r w:rsidRPr="006C0571">
              <w:rPr>
                <w:lang w:val="cs-CZ"/>
              </w:rPr>
              <w:t>Unii (2020/2005(INL)).</w:t>
            </w:r>
          </w:p>
        </w:tc>
        <w:tc>
          <w:tcPr>
            <w:tcW w:w="4876" w:type="dxa"/>
          </w:tcPr>
          <w:p w:rsidR="00BC0FE1" w:rsidRPr="006C0571" w:rsidRDefault="00BC0FE1" w:rsidP="009375AA">
            <w:pPr>
              <w:pStyle w:val="Normal6"/>
              <w:rPr>
                <w:szCs w:val="24"/>
                <w:lang w:val="cs-CZ"/>
              </w:rPr>
            </w:pPr>
            <w:r w:rsidRPr="006C0571">
              <w:rPr>
                <w:vertAlign w:val="superscript"/>
                <w:lang w:val="cs-CZ"/>
              </w:rPr>
              <w:t>20</w:t>
            </w:r>
            <w:r w:rsidRPr="006C0571">
              <w:rPr>
                <w:lang w:val="cs-CZ"/>
              </w:rPr>
              <w:t xml:space="preserve"> Usnesení Evropského parlamentu ze dne 14. června 2023 obsahující doporučení Komisi</w:t>
            </w:r>
            <w:r w:rsidR="00307D2C">
              <w:rPr>
                <w:lang w:val="cs-CZ"/>
              </w:rPr>
              <w:t xml:space="preserve"> o </w:t>
            </w:r>
            <w:r w:rsidRPr="006C0571">
              <w:rPr>
                <w:lang w:val="cs-CZ"/>
              </w:rPr>
              <w:t>kvalitních stážích</w:t>
            </w:r>
            <w:r w:rsidR="00307D2C">
              <w:rPr>
                <w:lang w:val="cs-CZ"/>
              </w:rPr>
              <w:t xml:space="preserve"> v </w:t>
            </w:r>
            <w:r w:rsidRPr="006C0571">
              <w:rPr>
                <w:lang w:val="cs-CZ"/>
              </w:rPr>
              <w:t>Unii (2020/2005(INL)).</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22</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14</w:t>
      </w:r>
      <w:r w:rsidR="00307D2C">
        <w:t xml:space="preserve"> a </w:t>
      </w:r>
      <w:r w:rsidRPr="006C0571">
        <w:t>(nový)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(14a)</w:t>
            </w:r>
            <w:r w:rsidRPr="006C0571">
              <w:rPr>
                <w:b/>
                <w:i/>
                <w:lang w:val="cs-CZ"/>
              </w:rPr>
              <w:tab/>
              <w:t>Soudní dvůr ve své judikatuře stanovil kritéria pro určení postavení zaměstnance. Při provádění této směrnice by měl být výklad Soudního dvora týkající se uvedených kritérií zohledněn</w:t>
            </w:r>
            <w:r w:rsidRPr="006C0571">
              <w:rPr>
                <w:b/>
                <w:i/>
                <w:vertAlign w:val="superscript"/>
                <w:lang w:val="cs-CZ"/>
              </w:rPr>
              <w:t>1n</w:t>
            </w:r>
            <w:r w:rsidRPr="006C0571">
              <w:rPr>
                <w:b/>
                <w:i/>
                <w:lang w:val="cs-CZ"/>
              </w:rPr>
              <w:t>.</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__________________</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vertAlign w:val="superscript"/>
                <w:lang w:val="cs-CZ"/>
              </w:rPr>
              <w:t>1n</w:t>
            </w:r>
            <w:r w:rsidRPr="006C0571">
              <w:rPr>
                <w:lang w:val="cs-CZ"/>
              </w:rPr>
              <w:t xml:space="preserve"> </w:t>
            </w:r>
            <w:r w:rsidRPr="006C0571">
              <w:rPr>
                <w:b/>
                <w:bCs/>
                <w:i/>
                <w:iCs/>
                <w:lang w:val="cs-CZ"/>
              </w:rPr>
              <w:t>Rozsudky Soudního dvora ze dne 3. července 1986, Deborah Lawrie-Blum v. Land Baden-Württemberg, C-66/85, ECLI:EU:C:1986:284;</w:t>
            </w:r>
            <w:r w:rsidRPr="006C0571">
              <w:rPr>
                <w:b/>
                <w:i/>
                <w:lang w:val="cs-CZ"/>
              </w:rPr>
              <w:t xml:space="preserve"> ze dne 14. října 2010, Union Syndicale Solidaires Isère v. Premier ministre</w:t>
            </w:r>
            <w:r w:rsidR="00307D2C">
              <w:rPr>
                <w:b/>
                <w:i/>
                <w:lang w:val="cs-CZ"/>
              </w:rPr>
              <w:t xml:space="preserve"> a </w:t>
            </w:r>
            <w:r w:rsidRPr="006C0571">
              <w:rPr>
                <w:b/>
                <w:i/>
                <w:lang w:val="cs-CZ"/>
              </w:rPr>
              <w:t>další, C-428/09, ECLI:EU:C:2010:612, ze dne 9. července 2015, Ender Balkaya v. Kiesel Abbruch- und Recycling Technik GmbH, C-229/14, ECLI:EU:C:2015:455, ze dne 4. prosince 2014, FNV Kunsten Informatie en Media v. Staat der Nederlanden, C-413/13, ECLI:EU:C:2014:2411, ze dne 17. listopadu 2016, Betriebsrat der Ruhrlandklinik gGmbH v. Ruhrlandklinik gGmbH, C-216/15, ECLI:EU:C:2016:883.</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23</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14 b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(14b)</w:t>
            </w:r>
            <w:r w:rsidRPr="006C0571">
              <w:rPr>
                <w:b/>
                <w:i/>
                <w:lang w:val="cs-CZ"/>
              </w:rPr>
              <w:tab/>
              <w:t>Základním prvkem pracovního poměru je podle judikatury Soudního dvora vykonávání osobní služby</w:t>
            </w:r>
            <w:r w:rsidR="00307D2C">
              <w:rPr>
                <w:b/>
                <w:i/>
                <w:lang w:val="cs-CZ"/>
              </w:rPr>
              <w:t xml:space="preserve"> a </w:t>
            </w:r>
            <w:r w:rsidRPr="006C0571">
              <w:rPr>
                <w:b/>
                <w:i/>
                <w:lang w:val="cs-CZ"/>
              </w:rPr>
              <w:t>skutečné</w:t>
            </w:r>
            <w:r w:rsidR="00307D2C">
              <w:rPr>
                <w:b/>
                <w:i/>
                <w:lang w:val="cs-CZ"/>
              </w:rPr>
              <w:t xml:space="preserve"> a </w:t>
            </w:r>
            <w:r w:rsidRPr="006C0571">
              <w:rPr>
                <w:b/>
                <w:i/>
                <w:lang w:val="cs-CZ"/>
              </w:rPr>
              <w:t>efektivní činnosti pod vedením jiné osoby,</w:t>
            </w:r>
            <w:r w:rsidR="00307D2C">
              <w:rPr>
                <w:b/>
                <w:i/>
                <w:lang w:val="cs-CZ"/>
              </w:rPr>
              <w:t xml:space="preserve"> s </w:t>
            </w:r>
            <w:r w:rsidRPr="006C0571">
              <w:rPr>
                <w:b/>
                <w:i/>
                <w:lang w:val="cs-CZ"/>
              </w:rPr>
              <w:t>výjimkou těch činností, které jsou natolik omezené, že jsou čistě okrajové</w:t>
            </w:r>
            <w:r w:rsidR="00307D2C">
              <w:rPr>
                <w:b/>
                <w:i/>
                <w:lang w:val="cs-CZ"/>
              </w:rPr>
              <w:t xml:space="preserve"> a </w:t>
            </w:r>
            <w:r w:rsidRPr="006C0571">
              <w:rPr>
                <w:b/>
                <w:i/>
                <w:lang w:val="cs-CZ"/>
              </w:rPr>
              <w:t>vedlejší</w:t>
            </w:r>
            <w:r w:rsidRPr="006C0571">
              <w:rPr>
                <w:b/>
                <w:i/>
                <w:vertAlign w:val="superscript"/>
                <w:lang w:val="cs-CZ"/>
              </w:rPr>
              <w:t>1o</w:t>
            </w:r>
            <w:r w:rsidRPr="006C0571">
              <w:rPr>
                <w:b/>
                <w:i/>
                <w:lang w:val="cs-CZ"/>
              </w:rPr>
              <w:t>.</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__________________</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vertAlign w:val="superscript"/>
                <w:lang w:val="cs-CZ"/>
              </w:rPr>
              <w:t>1o</w:t>
            </w:r>
            <w:r w:rsidRPr="006C0571">
              <w:rPr>
                <w:lang w:val="cs-CZ"/>
              </w:rPr>
              <w:t xml:space="preserve"> </w:t>
            </w:r>
            <w:r w:rsidRPr="006C0571">
              <w:rPr>
                <w:b/>
                <w:bCs/>
                <w:i/>
                <w:iCs/>
                <w:lang w:val="cs-CZ"/>
              </w:rPr>
              <w:t>Rozsudky Soudního dvora ze dne 3. července 1986, Deborah Lawrie-Blum v. Land Baden-Württemberg</w:t>
            </w:r>
            <w:r w:rsidRPr="006C0571">
              <w:rPr>
                <w:b/>
                <w:bCs/>
                <w:lang w:val="cs-CZ"/>
              </w:rPr>
              <w:t>;</w:t>
            </w:r>
            <w:r w:rsidRPr="006C0571">
              <w:rPr>
                <w:b/>
                <w:i/>
                <w:lang w:val="cs-CZ"/>
              </w:rPr>
              <w:t xml:space="preserve"> Věc C-228/07, Jörn Petersen v. Landesgeschäftsstelle des Arbeitsmarktservice Niederösterreich, 2008, Sb. rozh. s. I-06989, bod 45.</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24</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14 c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(14c)</w:t>
            </w:r>
            <w:r w:rsidRPr="006C0571">
              <w:rPr>
                <w:b/>
                <w:i/>
                <w:lang w:val="cs-CZ"/>
              </w:rPr>
              <w:tab/>
              <w:t>Soudní dvůr opakovaně rozhodl, že pojem „pracovník“ ve smyslu článku 45 SFEU se vztahuje</w:t>
            </w:r>
            <w:r w:rsidR="00307D2C">
              <w:rPr>
                <w:b/>
                <w:i/>
                <w:lang w:val="cs-CZ"/>
              </w:rPr>
              <w:t xml:space="preserve"> i </w:t>
            </w:r>
            <w:r w:rsidRPr="006C0571">
              <w:rPr>
                <w:b/>
                <w:i/>
                <w:lang w:val="cs-CZ"/>
              </w:rPr>
              <w:t>na osoby, které vykonávají stáž</w:t>
            </w:r>
            <w:r w:rsidRPr="006C0571">
              <w:rPr>
                <w:b/>
                <w:i/>
                <w:vertAlign w:val="superscript"/>
                <w:lang w:val="cs-CZ"/>
              </w:rPr>
              <w:t>1a</w:t>
            </w:r>
            <w:r w:rsidRPr="006C0571">
              <w:rPr>
                <w:b/>
                <w:i/>
                <w:lang w:val="cs-CZ"/>
              </w:rPr>
              <w:t xml:space="preserve">. Judikatura Soudního dvora uplatňuje pracovní poměr na čtyři hlavní druhy stáží: </w:t>
            </w:r>
            <w:r w:rsidRPr="006C0571">
              <w:rPr>
                <w:b/>
                <w:bCs/>
                <w:i/>
                <w:iCs/>
                <w:lang w:val="cs-CZ"/>
              </w:rPr>
              <w:t>stáže na volném trhu</w:t>
            </w:r>
            <w:r w:rsidRPr="006C0571">
              <w:rPr>
                <w:b/>
                <w:bCs/>
                <w:i/>
                <w:iCs/>
                <w:vertAlign w:val="superscript"/>
                <w:lang w:val="cs-CZ"/>
              </w:rPr>
              <w:t>1b</w:t>
            </w:r>
            <w:r w:rsidRPr="006C0571">
              <w:rPr>
                <w:b/>
                <w:bCs/>
                <w:i/>
                <w:iCs/>
                <w:lang w:val="cs-CZ"/>
              </w:rPr>
              <w:t>, stáže povinné pro určité povolání</w:t>
            </w:r>
            <w:r w:rsidRPr="006C0571">
              <w:rPr>
                <w:b/>
                <w:bCs/>
                <w:i/>
                <w:iCs/>
                <w:vertAlign w:val="superscript"/>
                <w:lang w:val="cs-CZ"/>
              </w:rPr>
              <w:t>1c</w:t>
            </w:r>
            <w:r w:rsidRPr="006C0571">
              <w:rPr>
                <w:b/>
                <w:bCs/>
                <w:i/>
                <w:iCs/>
                <w:lang w:val="cs-CZ"/>
              </w:rPr>
              <w:t>, stáže spojené</w:t>
            </w:r>
            <w:r w:rsidR="00307D2C">
              <w:rPr>
                <w:b/>
                <w:bCs/>
                <w:i/>
                <w:iCs/>
                <w:lang w:val="cs-CZ"/>
              </w:rPr>
              <w:t xml:space="preserve"> s </w:t>
            </w:r>
            <w:r w:rsidRPr="006C0571">
              <w:rPr>
                <w:b/>
                <w:bCs/>
                <w:i/>
                <w:iCs/>
                <w:lang w:val="cs-CZ"/>
              </w:rPr>
              <w:t>aktivními politikami na trhu práce</w:t>
            </w:r>
            <w:r w:rsidRPr="006C0571">
              <w:rPr>
                <w:b/>
                <w:bCs/>
                <w:i/>
                <w:iCs/>
                <w:vertAlign w:val="superscript"/>
                <w:lang w:val="cs-CZ"/>
              </w:rPr>
              <w:t>1d</w:t>
            </w:r>
            <w:r w:rsidR="00307D2C">
              <w:rPr>
                <w:b/>
                <w:bCs/>
                <w:i/>
                <w:iCs/>
                <w:lang w:val="cs-CZ"/>
              </w:rPr>
              <w:t xml:space="preserve"> a </w:t>
            </w:r>
            <w:r w:rsidRPr="006C0571">
              <w:rPr>
                <w:b/>
                <w:bCs/>
                <w:i/>
                <w:iCs/>
                <w:lang w:val="cs-CZ"/>
              </w:rPr>
              <w:t>stáže jako součást akademické nebo odborné kvalifikace</w:t>
            </w:r>
            <w:r w:rsidRPr="006C0571">
              <w:rPr>
                <w:b/>
                <w:bCs/>
                <w:i/>
                <w:iCs/>
                <w:vertAlign w:val="superscript"/>
                <w:lang w:val="cs-CZ"/>
              </w:rPr>
              <w:t>1e</w:t>
            </w:r>
            <w:r w:rsidRPr="006C0571">
              <w:rPr>
                <w:b/>
                <w:bCs/>
                <w:i/>
                <w:iCs/>
                <w:lang w:val="cs-CZ"/>
              </w:rPr>
              <w:t>.</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__________________</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bCs/>
                <w:i/>
                <w:iCs/>
                <w:vertAlign w:val="superscript"/>
                <w:lang w:val="cs-CZ"/>
              </w:rPr>
              <w:t>1a</w:t>
            </w:r>
            <w:r w:rsidRPr="006C0571">
              <w:rPr>
                <w:b/>
                <w:bCs/>
                <w:i/>
                <w:iCs/>
                <w:lang w:val="cs-CZ"/>
              </w:rPr>
              <w:t xml:space="preserve"> Rozsudek ve věci C-485/20 XXXX v. HR Rail SA, 2022, ECLI:EU:C:2022:85, bod 31.</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bCs/>
                <w:i/>
                <w:iCs/>
                <w:vertAlign w:val="superscript"/>
                <w:lang w:val="cs-CZ"/>
              </w:rPr>
              <w:t>1b</w:t>
            </w:r>
            <w:r w:rsidRPr="006C0571">
              <w:rPr>
                <w:b/>
                <w:bCs/>
                <w:i/>
                <w:iCs/>
                <w:lang w:val="cs-CZ"/>
              </w:rPr>
              <w:t xml:space="preserve"> Rozsudek ve věci C-485/20 XXXX v. HR Rail SA, 2022, ECLI:EU:C:2022:85.</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bCs/>
                <w:i/>
                <w:iCs/>
                <w:vertAlign w:val="superscript"/>
                <w:lang w:val="cs-CZ"/>
              </w:rPr>
              <w:t>1c</w:t>
            </w:r>
            <w:r w:rsidRPr="006C0571">
              <w:rPr>
                <w:b/>
                <w:bCs/>
                <w:i/>
                <w:iCs/>
                <w:lang w:val="cs-CZ"/>
              </w:rPr>
              <w:t xml:space="preserve"> Rozsudek ve věci C-66/85, Deborah Lawrie-Blum v. Land Baden-Württemberg, 1986, Sb. rozh. I-02121;</w:t>
            </w:r>
            <w:r w:rsidRPr="006C0571">
              <w:rPr>
                <w:b/>
                <w:i/>
                <w:lang w:val="cs-CZ"/>
              </w:rPr>
              <w:t xml:space="preserve"> rozsudek ve věci C-109/04, Karl Robert Kranemann v. Land Nordrhein-Westfalen, 2005, Sb. rozh. s. I-02421.</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bCs/>
                <w:i/>
                <w:iCs/>
                <w:vertAlign w:val="superscript"/>
                <w:lang w:val="cs-CZ"/>
              </w:rPr>
              <w:t>1d</w:t>
            </w:r>
            <w:r w:rsidRPr="006C0571">
              <w:rPr>
                <w:b/>
                <w:bCs/>
                <w:i/>
                <w:iCs/>
                <w:lang w:val="cs-CZ"/>
              </w:rPr>
              <w:t xml:space="preserve"> Rozsudek ve věci C-229/14, Ender Balkaya v. Kiesel Abbruch- und Recycling Technik GmbH, 2015, ECLI:EU:C:2015:455.</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bCs/>
                <w:i/>
                <w:iCs/>
                <w:vertAlign w:val="superscript"/>
                <w:lang w:val="cs-CZ"/>
              </w:rPr>
              <w:t>1e</w:t>
            </w:r>
            <w:r w:rsidRPr="006C0571">
              <w:rPr>
                <w:b/>
                <w:bCs/>
                <w:i/>
                <w:iCs/>
                <w:lang w:val="cs-CZ"/>
              </w:rPr>
              <w:t xml:space="preserve"> Rozsudek ve věci C-344/20 LF v. SCRL, 2022, ECLI:EU:C:2022:77.</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25</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15</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(15)</w:t>
            </w:r>
            <w:r w:rsidRPr="006C0571">
              <w:rPr>
                <w:lang w:val="cs-CZ"/>
              </w:rPr>
              <w:tab/>
              <w:t>Vzhledem</w:t>
            </w:r>
            <w:r w:rsidR="00307D2C">
              <w:rPr>
                <w:lang w:val="cs-CZ"/>
              </w:rPr>
              <w:t xml:space="preserve"> k </w:t>
            </w:r>
            <w:r w:rsidRPr="006C0571">
              <w:rPr>
                <w:lang w:val="cs-CZ"/>
              </w:rPr>
              <w:t xml:space="preserve">přetrvávajícím </w:t>
            </w:r>
            <w:r w:rsidRPr="006C0571">
              <w:rPr>
                <w:b/>
                <w:i/>
                <w:lang w:val="cs-CZ"/>
              </w:rPr>
              <w:t>problémům týkajícím se problematického</w:t>
            </w:r>
            <w:r w:rsidRPr="006C0571">
              <w:rPr>
                <w:lang w:val="cs-CZ"/>
              </w:rPr>
              <w:t xml:space="preserve"> využívání stáží</w:t>
            </w:r>
            <w:r w:rsidR="00307D2C">
              <w:rPr>
                <w:lang w:val="cs-CZ"/>
              </w:rPr>
              <w:t xml:space="preserve"> v </w:t>
            </w:r>
            <w:r w:rsidRPr="006C0571">
              <w:rPr>
                <w:lang w:val="cs-CZ"/>
              </w:rPr>
              <w:t>Unii je třeba přijmout další opatření</w:t>
            </w:r>
            <w:r w:rsidR="00307D2C">
              <w:rPr>
                <w:lang w:val="cs-CZ"/>
              </w:rPr>
              <w:t xml:space="preserve"> k </w:t>
            </w:r>
            <w:r w:rsidRPr="006C0571">
              <w:rPr>
                <w:b/>
                <w:i/>
                <w:lang w:val="cs-CZ"/>
              </w:rPr>
              <w:t>boji proti zastírání řádných pracovních poměrů stážemi</w:t>
            </w:r>
            <w:r w:rsidR="00307D2C">
              <w:rPr>
                <w:b/>
                <w:i/>
                <w:lang w:val="cs-CZ"/>
              </w:rPr>
              <w:t xml:space="preserve"> a </w:t>
            </w:r>
            <w:r w:rsidRPr="006C0571">
              <w:rPr>
                <w:lang w:val="cs-CZ"/>
              </w:rPr>
              <w:t>zajistit, aby příslušné unijní</w:t>
            </w:r>
            <w:r w:rsidR="00307D2C">
              <w:rPr>
                <w:lang w:val="cs-CZ"/>
              </w:rPr>
              <w:t xml:space="preserve"> a </w:t>
            </w:r>
            <w:r w:rsidRPr="006C0571">
              <w:rPr>
                <w:lang w:val="cs-CZ"/>
              </w:rPr>
              <w:t xml:space="preserve">vnitrostátní právní předpisy vztahující se na </w:t>
            </w:r>
            <w:r w:rsidRPr="006C0571">
              <w:rPr>
                <w:b/>
                <w:i/>
                <w:lang w:val="cs-CZ"/>
              </w:rPr>
              <w:t>pracovníky</w:t>
            </w:r>
            <w:r w:rsidRPr="006C0571">
              <w:rPr>
                <w:lang w:val="cs-CZ"/>
              </w:rPr>
              <w:t xml:space="preserve"> byly </w:t>
            </w:r>
            <w:r w:rsidRPr="006C0571">
              <w:rPr>
                <w:b/>
                <w:i/>
                <w:lang w:val="cs-CZ"/>
              </w:rPr>
              <w:t xml:space="preserve">ve vztahu ke stážistům </w:t>
            </w:r>
            <w:r w:rsidRPr="006C0571">
              <w:rPr>
                <w:lang w:val="cs-CZ"/>
              </w:rPr>
              <w:t>prováděny</w:t>
            </w:r>
            <w:r w:rsidR="00307D2C">
              <w:rPr>
                <w:lang w:val="cs-CZ"/>
              </w:rPr>
              <w:t xml:space="preserve"> a </w:t>
            </w:r>
            <w:r w:rsidRPr="006C0571">
              <w:rPr>
                <w:lang w:val="cs-CZ"/>
              </w:rPr>
              <w:t>prosazovány</w:t>
            </w:r>
            <w:r w:rsidR="00307D2C">
              <w:rPr>
                <w:lang w:val="cs-CZ"/>
              </w:rPr>
              <w:t xml:space="preserve"> v </w:t>
            </w:r>
            <w:r w:rsidRPr="006C0571">
              <w:rPr>
                <w:lang w:val="cs-CZ"/>
              </w:rPr>
              <w:t xml:space="preserve">plném rozsahu. </w:t>
            </w:r>
            <w:r w:rsidRPr="006C0571">
              <w:rPr>
                <w:b/>
                <w:i/>
                <w:lang w:val="cs-CZ"/>
              </w:rPr>
              <w:t>Tato směrnice řeší uvedené problémy stanovením minimálních požadavků</w:t>
            </w:r>
            <w:r w:rsidR="00307D2C">
              <w:rPr>
                <w:b/>
                <w:i/>
                <w:lang w:val="cs-CZ"/>
              </w:rPr>
              <w:t xml:space="preserve"> v </w:t>
            </w:r>
            <w:r w:rsidRPr="006C0571">
              <w:rPr>
                <w:b/>
                <w:i/>
                <w:lang w:val="cs-CZ"/>
              </w:rPr>
              <w:t>zájmu zlepšení</w:t>
            </w:r>
            <w:r w:rsidR="00307D2C">
              <w:rPr>
                <w:b/>
                <w:i/>
                <w:lang w:val="cs-CZ"/>
              </w:rPr>
              <w:t xml:space="preserve"> a </w:t>
            </w:r>
            <w:r w:rsidRPr="006C0571">
              <w:rPr>
                <w:b/>
                <w:i/>
                <w:lang w:val="cs-CZ"/>
              </w:rPr>
              <w:t>prosazování pracovních podmínek stážistů</w:t>
            </w:r>
            <w:r w:rsidR="00307D2C">
              <w:rPr>
                <w:b/>
                <w:i/>
                <w:lang w:val="cs-CZ"/>
              </w:rPr>
              <w:t xml:space="preserve"> v </w:t>
            </w:r>
            <w:r w:rsidRPr="006C0571">
              <w:rPr>
                <w:b/>
                <w:i/>
                <w:lang w:val="cs-CZ"/>
              </w:rPr>
              <w:t>Unii</w:t>
            </w:r>
            <w:r w:rsidR="00307D2C">
              <w:rPr>
                <w:b/>
                <w:i/>
                <w:lang w:val="cs-CZ"/>
              </w:rPr>
              <w:t xml:space="preserve"> a </w:t>
            </w:r>
            <w:r w:rsidRPr="006C0571">
              <w:rPr>
                <w:b/>
                <w:i/>
                <w:lang w:val="cs-CZ"/>
              </w:rPr>
              <w:t>boje proti zastírání řádných pracovních poměrů stážemi,</w:t>
            </w:r>
            <w:r w:rsidR="00307D2C">
              <w:rPr>
                <w:b/>
                <w:i/>
                <w:lang w:val="cs-CZ"/>
              </w:rPr>
              <w:t xml:space="preserve"> a </w:t>
            </w:r>
            <w:r w:rsidRPr="006C0571">
              <w:rPr>
                <w:b/>
                <w:i/>
                <w:lang w:val="cs-CZ"/>
              </w:rPr>
              <w:t>to stanovením společného rámce zásad</w:t>
            </w:r>
            <w:r w:rsidR="00307D2C">
              <w:rPr>
                <w:b/>
                <w:i/>
                <w:lang w:val="cs-CZ"/>
              </w:rPr>
              <w:t xml:space="preserve"> a </w:t>
            </w:r>
            <w:r w:rsidRPr="006C0571">
              <w:rPr>
                <w:b/>
                <w:i/>
                <w:lang w:val="cs-CZ"/>
              </w:rPr>
              <w:t>opatření nezbytných</w:t>
            </w:r>
            <w:r w:rsidR="00307D2C">
              <w:rPr>
                <w:b/>
                <w:i/>
                <w:lang w:val="cs-CZ"/>
              </w:rPr>
              <w:t xml:space="preserve"> k </w:t>
            </w:r>
            <w:r w:rsidRPr="006C0571">
              <w:rPr>
                <w:b/>
                <w:i/>
                <w:lang w:val="cs-CZ"/>
              </w:rPr>
              <w:t>zajištění rovného zacházení</w:t>
            </w:r>
            <w:r w:rsidR="00307D2C">
              <w:rPr>
                <w:b/>
                <w:i/>
                <w:lang w:val="cs-CZ"/>
              </w:rPr>
              <w:t xml:space="preserve"> a k </w:t>
            </w:r>
            <w:r w:rsidRPr="006C0571">
              <w:rPr>
                <w:b/>
                <w:i/>
                <w:lang w:val="cs-CZ"/>
              </w:rPr>
              <w:t>účinnějšímu provádění</w:t>
            </w:r>
            <w:r w:rsidR="00307D2C">
              <w:rPr>
                <w:b/>
                <w:i/>
                <w:lang w:val="cs-CZ"/>
              </w:rPr>
              <w:t xml:space="preserve"> a </w:t>
            </w:r>
            <w:r w:rsidRPr="006C0571">
              <w:rPr>
                <w:b/>
                <w:i/>
                <w:lang w:val="cs-CZ"/>
              </w:rPr>
              <w:t>prosazování právních předpisů Unie</w:t>
            </w:r>
            <w:r w:rsidR="00307D2C">
              <w:rPr>
                <w:b/>
                <w:i/>
                <w:lang w:val="cs-CZ"/>
              </w:rPr>
              <w:t xml:space="preserve"> a </w:t>
            </w:r>
            <w:r w:rsidRPr="006C0571">
              <w:rPr>
                <w:b/>
                <w:i/>
                <w:lang w:val="cs-CZ"/>
              </w:rPr>
              <w:t>vnitrostátních právních předpisů vztahujících se na pracovníky.</w:t>
            </w:r>
          </w:p>
        </w:tc>
        <w:tc>
          <w:tcPr>
            <w:tcW w:w="4876" w:type="dxa"/>
          </w:tcPr>
          <w:p w:rsidR="00BC0FE1" w:rsidRPr="006C0571" w:rsidRDefault="00BC0FE1" w:rsidP="009375AA">
            <w:pPr>
              <w:pStyle w:val="Normal6"/>
              <w:rPr>
                <w:szCs w:val="24"/>
                <w:lang w:val="cs-CZ"/>
              </w:rPr>
            </w:pPr>
            <w:r w:rsidRPr="006C0571">
              <w:rPr>
                <w:lang w:val="cs-CZ"/>
              </w:rPr>
              <w:t>(15)</w:t>
            </w:r>
            <w:r w:rsidRPr="006C0571">
              <w:rPr>
                <w:lang w:val="cs-CZ"/>
              </w:rPr>
              <w:tab/>
              <w:t>Vzhledem</w:t>
            </w:r>
            <w:r w:rsidR="00307D2C">
              <w:rPr>
                <w:lang w:val="cs-CZ"/>
              </w:rPr>
              <w:t xml:space="preserve"> k </w:t>
            </w:r>
            <w:r w:rsidRPr="006C0571">
              <w:rPr>
                <w:lang w:val="cs-CZ"/>
              </w:rPr>
              <w:t xml:space="preserve">přetrvávajícím </w:t>
            </w:r>
            <w:r w:rsidRPr="006C0571">
              <w:rPr>
                <w:b/>
                <w:i/>
                <w:lang w:val="cs-CZ"/>
              </w:rPr>
              <w:t>nekalým praktikám vyplývajícím</w:t>
            </w:r>
            <w:r w:rsidR="00307D2C">
              <w:rPr>
                <w:b/>
                <w:i/>
                <w:lang w:val="cs-CZ"/>
              </w:rPr>
              <w:t xml:space="preserve"> z </w:t>
            </w:r>
            <w:r w:rsidRPr="006C0571">
              <w:rPr>
                <w:lang w:val="cs-CZ"/>
              </w:rPr>
              <w:t>využívání stáží</w:t>
            </w:r>
            <w:r w:rsidR="00307D2C">
              <w:rPr>
                <w:lang w:val="cs-CZ"/>
              </w:rPr>
              <w:t xml:space="preserve"> v </w:t>
            </w:r>
            <w:r w:rsidRPr="006C0571">
              <w:rPr>
                <w:lang w:val="cs-CZ"/>
              </w:rPr>
              <w:t>Unii je třeba přijmout další opatření</w:t>
            </w:r>
            <w:r w:rsidR="00307D2C">
              <w:rPr>
                <w:lang w:val="cs-CZ"/>
              </w:rPr>
              <w:t xml:space="preserve"> s </w:t>
            </w:r>
            <w:r w:rsidRPr="006C0571">
              <w:rPr>
                <w:b/>
                <w:i/>
                <w:lang w:val="cs-CZ"/>
              </w:rPr>
              <w:t>cílem</w:t>
            </w:r>
            <w:r w:rsidRPr="006C0571">
              <w:rPr>
                <w:lang w:val="cs-CZ"/>
              </w:rPr>
              <w:t xml:space="preserve"> zajistit, aby příslušné unijní</w:t>
            </w:r>
            <w:r w:rsidR="00307D2C">
              <w:rPr>
                <w:lang w:val="cs-CZ"/>
              </w:rPr>
              <w:t xml:space="preserve"> a </w:t>
            </w:r>
            <w:r w:rsidRPr="006C0571">
              <w:rPr>
                <w:lang w:val="cs-CZ"/>
              </w:rPr>
              <w:t xml:space="preserve">vnitrostátní právní předpisy vztahující se na </w:t>
            </w:r>
            <w:r w:rsidRPr="006C0571">
              <w:rPr>
                <w:b/>
                <w:i/>
                <w:lang w:val="cs-CZ"/>
              </w:rPr>
              <w:t>stážisty</w:t>
            </w:r>
            <w:r w:rsidRPr="006C0571">
              <w:rPr>
                <w:lang w:val="cs-CZ"/>
              </w:rPr>
              <w:t xml:space="preserve"> byly prováděny</w:t>
            </w:r>
            <w:r w:rsidR="00307D2C">
              <w:rPr>
                <w:lang w:val="cs-CZ"/>
              </w:rPr>
              <w:t xml:space="preserve"> a </w:t>
            </w:r>
            <w:r w:rsidRPr="006C0571">
              <w:rPr>
                <w:lang w:val="cs-CZ"/>
              </w:rPr>
              <w:t>prosazovány</w:t>
            </w:r>
            <w:r w:rsidR="00307D2C">
              <w:rPr>
                <w:lang w:val="cs-CZ"/>
              </w:rPr>
              <w:t xml:space="preserve"> v </w:t>
            </w:r>
            <w:r w:rsidRPr="006C0571">
              <w:rPr>
                <w:lang w:val="cs-CZ"/>
              </w:rPr>
              <w:t>plném rozsahu.</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26</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16</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(16)</w:t>
            </w:r>
            <w:r w:rsidRPr="006C0571">
              <w:rPr>
                <w:lang w:val="cs-CZ"/>
              </w:rPr>
              <w:tab/>
              <w:t xml:space="preserve">Tato směrnice </w:t>
            </w:r>
            <w:r w:rsidRPr="006C0571">
              <w:rPr>
                <w:b/>
                <w:i/>
                <w:lang w:val="cs-CZ"/>
              </w:rPr>
              <w:t>se vztahuje na stážisty</w:t>
            </w:r>
            <w:r w:rsidR="00307D2C">
              <w:rPr>
                <w:b/>
                <w:i/>
                <w:lang w:val="cs-CZ"/>
              </w:rPr>
              <w:t xml:space="preserve"> v </w:t>
            </w:r>
            <w:r w:rsidRPr="006C0571">
              <w:rPr>
                <w:b/>
                <w:i/>
                <w:lang w:val="cs-CZ"/>
              </w:rPr>
              <w:t>Unii, kteří uzavřeli pracovní smlouvu nebo jsou</w:t>
            </w:r>
            <w:r w:rsidR="00307D2C">
              <w:rPr>
                <w:b/>
                <w:i/>
                <w:lang w:val="cs-CZ"/>
              </w:rPr>
              <w:t xml:space="preserve"> v </w:t>
            </w:r>
            <w:r w:rsidRPr="006C0571">
              <w:rPr>
                <w:b/>
                <w:i/>
                <w:lang w:val="cs-CZ"/>
              </w:rPr>
              <w:t>pracovním poměru ve smyslu vymezeném právními předpisy, kolektivními smlouvami nebo zvyklostmi platnými</w:t>
            </w:r>
            <w:r w:rsidR="00307D2C">
              <w:rPr>
                <w:b/>
                <w:i/>
                <w:lang w:val="cs-CZ"/>
              </w:rPr>
              <w:t xml:space="preserve"> v </w:t>
            </w:r>
            <w:r w:rsidRPr="006C0571">
              <w:rPr>
                <w:b/>
                <w:i/>
                <w:lang w:val="cs-CZ"/>
              </w:rPr>
              <w:t>členských státech</w:t>
            </w:r>
            <w:r w:rsidR="00307D2C">
              <w:rPr>
                <w:b/>
                <w:i/>
                <w:lang w:val="cs-CZ"/>
              </w:rPr>
              <w:t xml:space="preserve"> s </w:t>
            </w:r>
            <w:r w:rsidRPr="006C0571">
              <w:rPr>
                <w:b/>
                <w:i/>
                <w:lang w:val="cs-CZ"/>
              </w:rPr>
              <w:t>přihlédnutím</w:t>
            </w:r>
            <w:r w:rsidR="00307D2C">
              <w:rPr>
                <w:lang w:val="cs-CZ"/>
              </w:rPr>
              <w:t xml:space="preserve"> k </w:t>
            </w:r>
            <w:r w:rsidRPr="006C0571">
              <w:rPr>
                <w:b/>
                <w:i/>
                <w:lang w:val="cs-CZ"/>
              </w:rPr>
              <w:t>judikatuře Soudního dvora Evropské unie</w:t>
            </w:r>
            <w:r w:rsidRPr="006C0571">
              <w:rPr>
                <w:lang w:val="cs-CZ"/>
              </w:rPr>
              <w:t>.</w:t>
            </w:r>
            <w:r w:rsidRPr="006C0571">
              <w:rPr>
                <w:b/>
                <w:i/>
                <w:lang w:val="cs-CZ"/>
              </w:rPr>
              <w:t xml:space="preserve"> Soudní dvůr ve své judikatuře stanovil kritéria pro určení postavení pracovníka, které musí být založeno na analýze konkrétního případu.</w:t>
            </w:r>
          </w:p>
        </w:tc>
        <w:tc>
          <w:tcPr>
            <w:tcW w:w="4876" w:type="dxa"/>
          </w:tcPr>
          <w:p w:rsidR="00BC0FE1" w:rsidRPr="006C0571" w:rsidRDefault="00BC0FE1" w:rsidP="009375AA">
            <w:pPr>
              <w:pStyle w:val="Normal6"/>
              <w:rPr>
                <w:szCs w:val="24"/>
                <w:lang w:val="cs-CZ"/>
              </w:rPr>
            </w:pPr>
            <w:r w:rsidRPr="006C0571">
              <w:rPr>
                <w:lang w:val="cs-CZ"/>
              </w:rPr>
              <w:t>(16)</w:t>
            </w:r>
            <w:r w:rsidRPr="006C0571">
              <w:rPr>
                <w:lang w:val="cs-CZ"/>
              </w:rPr>
              <w:tab/>
              <w:t xml:space="preserve">Tato směrnice </w:t>
            </w:r>
            <w:r w:rsidRPr="006C0571">
              <w:rPr>
                <w:b/>
                <w:i/>
                <w:lang w:val="cs-CZ"/>
              </w:rPr>
              <w:t>stanoví společnou definici stáží</w:t>
            </w:r>
            <w:r w:rsidR="00307D2C">
              <w:rPr>
                <w:b/>
                <w:i/>
                <w:lang w:val="cs-CZ"/>
              </w:rPr>
              <w:t xml:space="preserve"> a </w:t>
            </w:r>
            <w:r w:rsidRPr="006C0571">
              <w:rPr>
                <w:b/>
                <w:i/>
                <w:lang w:val="cs-CZ"/>
              </w:rPr>
              <w:t>společný rámec pro předcházení nekalým praktikám vyplývajícím</w:t>
            </w:r>
            <w:r w:rsidR="00307D2C">
              <w:rPr>
                <w:b/>
                <w:i/>
                <w:lang w:val="cs-CZ"/>
              </w:rPr>
              <w:t xml:space="preserve"> z </w:t>
            </w:r>
            <w:r w:rsidRPr="006C0571">
              <w:rPr>
                <w:b/>
                <w:i/>
                <w:lang w:val="cs-CZ"/>
              </w:rPr>
              <w:t>využívání stáží</w:t>
            </w:r>
            <w:r w:rsidR="00307D2C">
              <w:rPr>
                <w:b/>
                <w:i/>
                <w:lang w:val="cs-CZ"/>
              </w:rPr>
              <w:t xml:space="preserve"> k </w:t>
            </w:r>
            <w:r w:rsidRPr="006C0571">
              <w:rPr>
                <w:b/>
                <w:i/>
                <w:lang w:val="cs-CZ"/>
              </w:rPr>
              <w:t>jiným účelům, než je usnadnění přechodu ze vzdělávání do stabilního zaměstnání nebo umožnění přístupu</w:t>
            </w:r>
            <w:r w:rsidR="00307D2C">
              <w:rPr>
                <w:lang w:val="cs-CZ"/>
              </w:rPr>
              <w:t xml:space="preserve"> k </w:t>
            </w:r>
            <w:r w:rsidRPr="006C0571">
              <w:rPr>
                <w:b/>
                <w:i/>
                <w:lang w:val="cs-CZ"/>
              </w:rPr>
              <w:t>povolání</w:t>
            </w:r>
            <w:r w:rsidRPr="006C0571">
              <w:rPr>
                <w:lang w:val="cs-CZ"/>
              </w:rPr>
              <w:t>.</w:t>
            </w:r>
            <w:r w:rsidRPr="006C0571">
              <w:rPr>
                <w:b/>
                <w:i/>
                <w:lang w:val="cs-CZ"/>
              </w:rPr>
              <w:t xml:space="preserve"> Směrnice proto upravuje pracovní podmínky pro práci na nástupní pozici, kterou stážista během stáže vykonává. </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27</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16</w:t>
      </w:r>
      <w:r w:rsidR="00307D2C">
        <w:t xml:space="preserve"> a </w:t>
      </w:r>
      <w:r w:rsidRPr="006C0571">
        <w:t>(nový)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(16a)</w:t>
            </w:r>
            <w:r w:rsidRPr="006C0571">
              <w:rPr>
                <w:b/>
                <w:i/>
                <w:lang w:val="cs-CZ"/>
              </w:rPr>
              <w:tab/>
              <w:t>Tato směrnice definuje stáž jako časově omezenou práci na nástupní pozici, jejímž cílem je získání praktických</w:t>
            </w:r>
            <w:r w:rsidR="00307D2C">
              <w:rPr>
                <w:b/>
                <w:i/>
                <w:lang w:val="cs-CZ"/>
              </w:rPr>
              <w:t xml:space="preserve"> a </w:t>
            </w:r>
            <w:r w:rsidRPr="006C0571">
              <w:rPr>
                <w:b/>
                <w:i/>
                <w:lang w:val="cs-CZ"/>
              </w:rPr>
              <w:t>odborných dovedností prostřednictvím rozsáhlé odborné přípravy, aby se usnadnil přechod do stabilního zaměstnání nebo přístup</w:t>
            </w:r>
            <w:r w:rsidR="00307D2C">
              <w:rPr>
                <w:b/>
                <w:i/>
                <w:lang w:val="cs-CZ"/>
              </w:rPr>
              <w:t xml:space="preserve"> k </w:t>
            </w:r>
            <w:r w:rsidRPr="006C0571">
              <w:rPr>
                <w:b/>
                <w:i/>
                <w:lang w:val="cs-CZ"/>
              </w:rPr>
              <w:t>povolání</w:t>
            </w:r>
            <w:r w:rsidR="00307D2C">
              <w:rPr>
                <w:b/>
                <w:i/>
                <w:lang w:val="cs-CZ"/>
              </w:rPr>
              <w:t xml:space="preserve"> a </w:t>
            </w:r>
            <w:r w:rsidRPr="006C0571">
              <w:rPr>
                <w:b/>
                <w:i/>
                <w:lang w:val="cs-CZ"/>
              </w:rPr>
              <w:t>která se zakládá na písemné smlouvě mezi stážistou</w:t>
            </w:r>
            <w:r w:rsidR="00307D2C">
              <w:rPr>
                <w:b/>
                <w:i/>
                <w:lang w:val="cs-CZ"/>
              </w:rPr>
              <w:t xml:space="preserve"> a </w:t>
            </w:r>
            <w:r w:rsidRPr="006C0571">
              <w:rPr>
                <w:b/>
                <w:i/>
                <w:lang w:val="cs-CZ"/>
              </w:rPr>
              <w:t>poskytovatelem stáže</w:t>
            </w:r>
            <w:r w:rsidR="00307D2C">
              <w:rPr>
                <w:b/>
                <w:i/>
                <w:lang w:val="cs-CZ"/>
              </w:rPr>
              <w:t xml:space="preserve"> a </w:t>
            </w:r>
            <w:r w:rsidRPr="006C0571">
              <w:rPr>
                <w:b/>
                <w:i/>
                <w:lang w:val="cs-CZ"/>
              </w:rPr>
              <w:t>je placena</w:t>
            </w:r>
            <w:r w:rsidR="00307D2C">
              <w:rPr>
                <w:b/>
                <w:i/>
                <w:lang w:val="cs-CZ"/>
              </w:rPr>
              <w:t xml:space="preserve"> v </w:t>
            </w:r>
            <w:r w:rsidRPr="006C0571">
              <w:rPr>
                <w:b/>
                <w:i/>
                <w:lang w:val="cs-CZ"/>
              </w:rPr>
              <w:t>souladu se směrnicí (EU) 2022/2041.</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28</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16 b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(16b)</w:t>
            </w:r>
            <w:r w:rsidRPr="006C0571">
              <w:rPr>
                <w:b/>
                <w:i/>
                <w:lang w:val="cs-CZ"/>
              </w:rPr>
              <w:tab/>
              <w:t>Jednou</w:t>
            </w:r>
            <w:r w:rsidR="00307D2C">
              <w:rPr>
                <w:b/>
                <w:i/>
                <w:lang w:val="cs-CZ"/>
              </w:rPr>
              <w:t xml:space="preserve"> z </w:t>
            </w:r>
            <w:r w:rsidRPr="006C0571">
              <w:rPr>
                <w:b/>
                <w:i/>
                <w:lang w:val="cs-CZ"/>
              </w:rPr>
              <w:t>výzev spojených</w:t>
            </w:r>
            <w:r w:rsidR="00307D2C">
              <w:rPr>
                <w:b/>
                <w:i/>
                <w:lang w:val="cs-CZ"/>
              </w:rPr>
              <w:t xml:space="preserve"> s </w:t>
            </w:r>
            <w:r w:rsidRPr="006C0571">
              <w:rPr>
                <w:b/>
                <w:i/>
                <w:lang w:val="cs-CZ"/>
              </w:rPr>
              <w:t>legislativou týkající se stáží je nejasnost ohledně toho, co podle práva Unie znamená pojem stáž</w:t>
            </w:r>
            <w:r w:rsidR="00307D2C">
              <w:rPr>
                <w:b/>
                <w:i/>
                <w:lang w:val="cs-CZ"/>
              </w:rPr>
              <w:t xml:space="preserve"> a </w:t>
            </w:r>
            <w:r w:rsidRPr="006C0571">
              <w:rPr>
                <w:b/>
                <w:i/>
                <w:lang w:val="cs-CZ"/>
              </w:rPr>
              <w:t>co je účelem stáže. Tato směrnice tento problém odstraňuje, neboť stanoví společnou definici pojmu stáž</w:t>
            </w:r>
            <w:r w:rsidR="00307D2C">
              <w:rPr>
                <w:b/>
                <w:i/>
                <w:lang w:val="cs-CZ"/>
              </w:rPr>
              <w:t xml:space="preserve"> i </w:t>
            </w:r>
            <w:r w:rsidRPr="006C0571">
              <w:rPr>
                <w:b/>
                <w:i/>
                <w:lang w:val="cs-CZ"/>
              </w:rPr>
              <w:t>účel stáže.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29</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16 c (nový)</w:t>
      </w:r>
      <w:r w:rsidRPr="006C0571">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(16c)</w:t>
            </w:r>
            <w:r w:rsidRPr="006C0571">
              <w:rPr>
                <w:b/>
                <w:i/>
                <w:lang w:val="cs-CZ"/>
              </w:rPr>
              <w:tab/>
              <w:t>Tato směrnice zajistí, aby se na stáže vztahovala zásada nediskriminace podle článku 21 Listiny, jakož</w:t>
            </w:r>
            <w:r w:rsidR="00307D2C">
              <w:rPr>
                <w:b/>
                <w:i/>
                <w:lang w:val="cs-CZ"/>
              </w:rPr>
              <w:t xml:space="preserve"> i </w:t>
            </w:r>
            <w:r w:rsidRPr="006C0571">
              <w:rPr>
                <w:b/>
                <w:i/>
                <w:lang w:val="cs-CZ"/>
              </w:rPr>
              <w:t>směrnice Evropského parlamentu</w:t>
            </w:r>
            <w:r w:rsidR="00307D2C">
              <w:rPr>
                <w:b/>
                <w:i/>
                <w:lang w:val="cs-CZ"/>
              </w:rPr>
              <w:t xml:space="preserve"> a </w:t>
            </w:r>
            <w:r w:rsidRPr="006C0571">
              <w:rPr>
                <w:b/>
                <w:i/>
                <w:lang w:val="cs-CZ"/>
              </w:rPr>
              <w:t>Rady 2006/54/ES</w:t>
            </w:r>
            <w:r w:rsidRPr="006C0571">
              <w:rPr>
                <w:b/>
                <w:i/>
                <w:vertAlign w:val="superscript"/>
                <w:lang w:val="cs-CZ"/>
              </w:rPr>
              <w:t>1a</w:t>
            </w:r>
            <w:r w:rsidRPr="006C0571">
              <w:rPr>
                <w:b/>
                <w:i/>
                <w:lang w:val="cs-CZ"/>
              </w:rPr>
              <w:t>, směrnice Rady 2000/43/ES</w:t>
            </w:r>
            <w:r w:rsidRPr="006C0571">
              <w:rPr>
                <w:b/>
                <w:i/>
                <w:vertAlign w:val="superscript"/>
                <w:lang w:val="cs-CZ"/>
              </w:rPr>
              <w:t>1b</w:t>
            </w:r>
            <w:r w:rsidR="00307D2C">
              <w:rPr>
                <w:b/>
                <w:i/>
                <w:lang w:val="cs-CZ"/>
              </w:rPr>
              <w:t xml:space="preserve"> a </w:t>
            </w:r>
            <w:r w:rsidRPr="006C0571">
              <w:rPr>
                <w:b/>
                <w:i/>
                <w:lang w:val="cs-CZ"/>
              </w:rPr>
              <w:t>směrnice 2000/78/ES, pokud jde</w:t>
            </w:r>
            <w:r w:rsidR="00307D2C">
              <w:rPr>
                <w:b/>
                <w:i/>
                <w:lang w:val="cs-CZ"/>
              </w:rPr>
              <w:t xml:space="preserve"> o </w:t>
            </w:r>
            <w:r w:rsidRPr="006C0571">
              <w:rPr>
                <w:b/>
                <w:i/>
                <w:lang w:val="cs-CZ"/>
              </w:rPr>
              <w:t>přístup ke stážím</w:t>
            </w:r>
            <w:r w:rsidR="00307D2C">
              <w:rPr>
                <w:b/>
                <w:i/>
                <w:lang w:val="cs-CZ"/>
              </w:rPr>
              <w:t xml:space="preserve"> a </w:t>
            </w:r>
            <w:r w:rsidRPr="006C0571">
              <w:rPr>
                <w:b/>
                <w:i/>
                <w:lang w:val="cs-CZ"/>
              </w:rPr>
              <w:t>pracovní podmínky včetně odměny za práci. Tím reaguje na obavy týkající se diskriminačních důsledků stáží</w:t>
            </w:r>
            <w:r w:rsidR="00307D2C">
              <w:rPr>
                <w:b/>
                <w:i/>
                <w:lang w:val="cs-CZ"/>
              </w:rPr>
              <w:t xml:space="preserve"> a </w:t>
            </w:r>
            <w:r w:rsidRPr="006C0571">
              <w:rPr>
                <w:b/>
                <w:i/>
                <w:lang w:val="cs-CZ"/>
              </w:rPr>
              <w:t>podporuje inkluzivnost stáží.</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lang w:val="cs-CZ"/>
              </w:rPr>
            </w:pPr>
            <w:r w:rsidRPr="006C0571">
              <w:rPr>
                <w:b/>
                <w:i/>
                <w:lang w:val="cs-CZ"/>
              </w:rPr>
              <w:t>______________________</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lang w:val="cs-CZ"/>
              </w:rPr>
            </w:pPr>
            <w:r w:rsidRPr="006C0571">
              <w:rPr>
                <w:b/>
                <w:i/>
                <w:vertAlign w:val="superscript"/>
                <w:lang w:val="cs-CZ"/>
              </w:rPr>
              <w:t>1a</w:t>
            </w:r>
            <w:r w:rsidRPr="006C0571">
              <w:rPr>
                <w:b/>
                <w:i/>
                <w:lang w:val="cs-CZ"/>
              </w:rPr>
              <w:t xml:space="preserve"> Směrnice Evropského parlamentu</w:t>
            </w:r>
            <w:r w:rsidR="00307D2C">
              <w:rPr>
                <w:b/>
                <w:i/>
                <w:lang w:val="cs-CZ"/>
              </w:rPr>
              <w:t xml:space="preserve"> a </w:t>
            </w:r>
            <w:r w:rsidRPr="006C0571">
              <w:rPr>
                <w:b/>
                <w:i/>
                <w:lang w:val="cs-CZ"/>
              </w:rPr>
              <w:t>Rady 2006/54/ES ze dne 5. července 2006</w:t>
            </w:r>
            <w:r w:rsidR="00307D2C">
              <w:rPr>
                <w:b/>
                <w:i/>
                <w:lang w:val="cs-CZ"/>
              </w:rPr>
              <w:t xml:space="preserve"> o </w:t>
            </w:r>
            <w:r w:rsidRPr="006C0571">
              <w:rPr>
                <w:b/>
                <w:i/>
                <w:lang w:val="cs-CZ"/>
              </w:rPr>
              <w:t>zavedení zásady rovných příležitostí</w:t>
            </w:r>
            <w:r w:rsidR="00307D2C">
              <w:rPr>
                <w:b/>
                <w:i/>
                <w:lang w:val="cs-CZ"/>
              </w:rPr>
              <w:t xml:space="preserve"> a </w:t>
            </w:r>
            <w:r w:rsidRPr="006C0571">
              <w:rPr>
                <w:b/>
                <w:i/>
                <w:lang w:val="cs-CZ"/>
              </w:rPr>
              <w:t>rovného zacházení pro muže</w:t>
            </w:r>
            <w:r w:rsidR="00307D2C">
              <w:rPr>
                <w:b/>
                <w:i/>
                <w:lang w:val="cs-CZ"/>
              </w:rPr>
              <w:t xml:space="preserve"> a </w:t>
            </w:r>
            <w:r w:rsidRPr="006C0571">
              <w:rPr>
                <w:b/>
                <w:i/>
                <w:lang w:val="cs-CZ"/>
              </w:rPr>
              <w:t>ženy</w:t>
            </w:r>
            <w:r w:rsidR="00307D2C">
              <w:rPr>
                <w:b/>
                <w:i/>
                <w:lang w:val="cs-CZ"/>
              </w:rPr>
              <w:t xml:space="preserve"> v </w:t>
            </w:r>
            <w:r w:rsidRPr="006C0571">
              <w:rPr>
                <w:b/>
                <w:i/>
                <w:lang w:val="cs-CZ"/>
              </w:rPr>
              <w:t>oblasti zaměstnání</w:t>
            </w:r>
            <w:r w:rsidR="00307D2C">
              <w:rPr>
                <w:b/>
                <w:i/>
                <w:lang w:val="cs-CZ"/>
              </w:rPr>
              <w:t xml:space="preserve"> a </w:t>
            </w:r>
            <w:r w:rsidRPr="006C0571">
              <w:rPr>
                <w:b/>
                <w:i/>
                <w:lang w:val="cs-CZ"/>
              </w:rPr>
              <w:t>povolání (Úř. věst. L 204, 26.7.2006, s. 23).</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b/>
                <w:i/>
                <w:vertAlign w:val="superscript"/>
                <w:lang w:val="cs-CZ"/>
              </w:rPr>
            </w:pPr>
            <w:r w:rsidRPr="006C0571">
              <w:rPr>
                <w:b/>
                <w:i/>
                <w:vertAlign w:val="superscript"/>
                <w:lang w:val="cs-CZ"/>
              </w:rPr>
              <w:t>1b</w:t>
            </w:r>
            <w:r w:rsidRPr="006C0571">
              <w:rPr>
                <w:b/>
                <w:i/>
                <w:lang w:val="cs-CZ"/>
              </w:rPr>
              <w:t xml:space="preserve"> Směrnice Rady 2000/43/ES ze dne 29. června 2000, kterou se zavádí zásada rovného zacházení</w:t>
            </w:r>
            <w:r w:rsidR="00307D2C">
              <w:rPr>
                <w:b/>
                <w:i/>
                <w:lang w:val="cs-CZ"/>
              </w:rPr>
              <w:t xml:space="preserve"> s </w:t>
            </w:r>
            <w:r w:rsidRPr="006C0571">
              <w:rPr>
                <w:b/>
                <w:i/>
                <w:lang w:val="cs-CZ"/>
              </w:rPr>
              <w:t>osobami bez ohledu na jejich rasu nebo etnický původ (Úř. věst. L 180, 19.7.2000, s. 22).</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30</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16 d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(16d)</w:t>
            </w:r>
            <w:r w:rsidRPr="006C0571">
              <w:rPr>
                <w:b/>
                <w:i/>
                <w:lang w:val="cs-CZ"/>
              </w:rPr>
              <w:tab/>
              <w:t>Členské státy by rovněž měly podporovat lepší přístup ke stážím pro stážisty ze zranitelného prostředí, včetně osob se zdravotním postižením, tím, že zajistí, aby stážistům se zdravotním postižením byla přizpůsobena pracoviště.</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31</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17</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(17)</w:t>
            </w:r>
            <w:r w:rsidRPr="006C0571">
              <w:rPr>
                <w:b/>
                <w:i/>
                <w:lang w:val="cs-CZ"/>
              </w:rPr>
              <w:tab/>
              <w:t>Programy učení se prací spadající pod definici stáže se</w:t>
            </w:r>
            <w:r w:rsidR="00307D2C">
              <w:rPr>
                <w:b/>
                <w:i/>
                <w:lang w:val="cs-CZ"/>
              </w:rPr>
              <w:t xml:space="preserve"> v </w:t>
            </w:r>
            <w:r w:rsidRPr="006C0571">
              <w:rPr>
                <w:b/>
                <w:i/>
                <w:lang w:val="cs-CZ"/>
              </w:rPr>
              <w:t>jednotlivých členských státech výrazně liší. Učňovská příprava tudíž může spadat do oblasti působnosti této směrnice, pokud učni spadají pod pojem „pracovník“, jak je definován právními předpisy, kolektivními smlouvami nebo zvyklostmi platnými</w:t>
            </w:r>
            <w:r w:rsidR="00307D2C">
              <w:rPr>
                <w:b/>
                <w:i/>
                <w:lang w:val="cs-CZ"/>
              </w:rPr>
              <w:t xml:space="preserve"> v </w:t>
            </w:r>
            <w:r w:rsidRPr="006C0571">
              <w:rPr>
                <w:b/>
                <w:i/>
                <w:lang w:val="cs-CZ"/>
              </w:rPr>
              <w:t>členských státech</w:t>
            </w:r>
            <w:r w:rsidR="00307D2C">
              <w:rPr>
                <w:b/>
                <w:i/>
                <w:lang w:val="cs-CZ"/>
              </w:rPr>
              <w:t xml:space="preserve"> s </w:t>
            </w:r>
            <w:r w:rsidRPr="006C0571">
              <w:rPr>
                <w:b/>
                <w:i/>
                <w:lang w:val="cs-CZ"/>
              </w:rPr>
              <w:t>přihlédnutím</w:t>
            </w:r>
            <w:r w:rsidR="00307D2C">
              <w:rPr>
                <w:b/>
                <w:i/>
                <w:lang w:val="cs-CZ"/>
              </w:rPr>
              <w:t xml:space="preserve"> k </w:t>
            </w:r>
            <w:r w:rsidRPr="006C0571">
              <w:rPr>
                <w:b/>
                <w:i/>
                <w:lang w:val="cs-CZ"/>
              </w:rPr>
              <w:t>judikatuře Soudního dvora Evropské unie.</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32</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18</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(18)</w:t>
            </w:r>
            <w:r w:rsidRPr="006C0571">
              <w:rPr>
                <w:lang w:val="cs-CZ"/>
              </w:rPr>
              <w:tab/>
            </w:r>
            <w:r w:rsidRPr="006C0571">
              <w:rPr>
                <w:b/>
                <w:i/>
                <w:lang w:val="cs-CZ"/>
              </w:rPr>
              <w:t>Kapitola III</w:t>
            </w:r>
            <w:r w:rsidRPr="006C0571">
              <w:rPr>
                <w:lang w:val="cs-CZ"/>
              </w:rPr>
              <w:t xml:space="preserve"> směrnice </w:t>
            </w:r>
            <w:r w:rsidRPr="006C0571">
              <w:rPr>
                <w:b/>
                <w:i/>
                <w:lang w:val="cs-CZ"/>
              </w:rPr>
              <w:t>se vztahuje na řádné zaměstnance, kteří jsou nepravdivě označováni jako stážisté, tj. pokud zaměstnavatelé označují řádný pracovní poměr buď jako stáž, která není pracovním poměrem, nebo jako stáž</w:t>
            </w:r>
            <w:r w:rsidRPr="006C0571">
              <w:rPr>
                <w:lang w:val="cs-CZ"/>
              </w:rPr>
              <w:t xml:space="preserve">, </w:t>
            </w:r>
            <w:r w:rsidRPr="006C0571">
              <w:rPr>
                <w:b/>
                <w:i/>
                <w:lang w:val="cs-CZ"/>
              </w:rPr>
              <w:t>která sice představuje pracovní poměr</w:t>
            </w:r>
            <w:r w:rsidRPr="006C0571">
              <w:rPr>
                <w:lang w:val="cs-CZ"/>
              </w:rPr>
              <w:t xml:space="preserve">, </w:t>
            </w:r>
            <w:r w:rsidRPr="006C0571">
              <w:rPr>
                <w:b/>
                <w:i/>
                <w:lang w:val="cs-CZ"/>
              </w:rPr>
              <w:t>avšak</w:t>
            </w:r>
            <w:r w:rsidR="00307D2C">
              <w:rPr>
                <w:b/>
                <w:i/>
                <w:lang w:val="cs-CZ"/>
              </w:rPr>
              <w:t xml:space="preserve"> s </w:t>
            </w:r>
            <w:r w:rsidRPr="006C0571">
              <w:rPr>
                <w:lang w:val="cs-CZ"/>
              </w:rPr>
              <w:t xml:space="preserve">nižší </w:t>
            </w:r>
            <w:r w:rsidRPr="006C0571">
              <w:rPr>
                <w:b/>
                <w:i/>
                <w:lang w:val="cs-CZ"/>
              </w:rPr>
              <w:t>úrovní odměny nebo jiných</w:t>
            </w:r>
            <w:r w:rsidRPr="006C0571">
              <w:rPr>
                <w:lang w:val="cs-CZ"/>
              </w:rPr>
              <w:t xml:space="preserve"> pracovních podmínek, než na </w:t>
            </w:r>
            <w:r w:rsidRPr="006C0571">
              <w:rPr>
                <w:b/>
                <w:i/>
                <w:lang w:val="cs-CZ"/>
              </w:rPr>
              <w:t>jaké</w:t>
            </w:r>
            <w:r w:rsidRPr="006C0571">
              <w:rPr>
                <w:lang w:val="cs-CZ"/>
              </w:rPr>
              <w:t xml:space="preserve"> by </w:t>
            </w:r>
            <w:r w:rsidRPr="006C0571">
              <w:rPr>
                <w:b/>
                <w:i/>
                <w:lang w:val="cs-CZ"/>
              </w:rPr>
              <w:t>měli nárok řádní zaměstnanci</w:t>
            </w:r>
            <w:r w:rsidRPr="006C0571">
              <w:rPr>
                <w:lang w:val="cs-CZ"/>
              </w:rPr>
              <w:t xml:space="preserve"> podle práva Unie nebo vnitrostátních právních předpisů, kolektivních smluv nebo zvyklostí.</w:t>
            </w:r>
          </w:p>
        </w:tc>
        <w:tc>
          <w:tcPr>
            <w:tcW w:w="4876" w:type="dxa"/>
          </w:tcPr>
          <w:p w:rsidR="00BC0FE1" w:rsidRPr="006C0571" w:rsidRDefault="00BC0FE1" w:rsidP="009375AA">
            <w:pPr>
              <w:pStyle w:val="Normal6"/>
              <w:rPr>
                <w:szCs w:val="24"/>
                <w:lang w:val="cs-CZ"/>
              </w:rPr>
            </w:pPr>
            <w:r w:rsidRPr="006C0571">
              <w:rPr>
                <w:lang w:val="cs-CZ"/>
              </w:rPr>
              <w:t>(18)</w:t>
            </w:r>
            <w:r w:rsidRPr="006C0571">
              <w:rPr>
                <w:lang w:val="cs-CZ"/>
              </w:rPr>
              <w:tab/>
            </w:r>
            <w:r w:rsidRPr="006C0571">
              <w:rPr>
                <w:b/>
                <w:i/>
                <w:lang w:val="cs-CZ"/>
              </w:rPr>
              <w:t>Tato</w:t>
            </w:r>
            <w:r w:rsidRPr="006C0571">
              <w:rPr>
                <w:lang w:val="cs-CZ"/>
              </w:rPr>
              <w:t xml:space="preserve"> směrnice </w:t>
            </w:r>
            <w:r w:rsidRPr="006C0571">
              <w:rPr>
                <w:b/>
                <w:i/>
                <w:lang w:val="cs-CZ"/>
              </w:rPr>
              <w:t>vyžaduje, aby členské státy zavedly účinná opatření pro boj proti nekalým praktikám vyplývajícím</w:t>
            </w:r>
            <w:r w:rsidR="00307D2C">
              <w:rPr>
                <w:b/>
                <w:i/>
                <w:lang w:val="cs-CZ"/>
              </w:rPr>
              <w:t xml:space="preserve"> z </w:t>
            </w:r>
            <w:r w:rsidRPr="006C0571">
              <w:rPr>
                <w:b/>
                <w:i/>
                <w:lang w:val="cs-CZ"/>
              </w:rPr>
              <w:t>využívání stáží</w:t>
            </w:r>
            <w:r w:rsidR="00307D2C">
              <w:rPr>
                <w:b/>
                <w:i/>
                <w:lang w:val="cs-CZ"/>
              </w:rPr>
              <w:t xml:space="preserve"> k </w:t>
            </w:r>
            <w:r w:rsidRPr="006C0571">
              <w:rPr>
                <w:b/>
                <w:i/>
                <w:lang w:val="cs-CZ"/>
              </w:rPr>
              <w:t>jiným účelům, než je usnadnění přechodu ze vzdělávání do stabilního zaměstnání</w:t>
            </w:r>
            <w:r w:rsidRPr="006C0571">
              <w:rPr>
                <w:lang w:val="cs-CZ"/>
              </w:rPr>
              <w:t xml:space="preserve">, </w:t>
            </w:r>
            <w:r w:rsidRPr="006C0571">
              <w:rPr>
                <w:b/>
                <w:i/>
                <w:lang w:val="cs-CZ"/>
              </w:rPr>
              <w:t>které mají za následek to</w:t>
            </w:r>
            <w:r w:rsidRPr="006C0571">
              <w:rPr>
                <w:lang w:val="cs-CZ"/>
              </w:rPr>
              <w:t xml:space="preserve">, </w:t>
            </w:r>
            <w:r w:rsidRPr="006C0571">
              <w:rPr>
                <w:b/>
                <w:i/>
                <w:lang w:val="cs-CZ"/>
              </w:rPr>
              <w:t>že je poskytována</w:t>
            </w:r>
            <w:r w:rsidRPr="006C0571">
              <w:rPr>
                <w:lang w:val="cs-CZ"/>
              </w:rPr>
              <w:t xml:space="preserve"> nižší </w:t>
            </w:r>
            <w:r w:rsidRPr="006C0571">
              <w:rPr>
                <w:b/>
                <w:i/>
                <w:lang w:val="cs-CZ"/>
              </w:rPr>
              <w:t>úroveň ochrany, včetně horších</w:t>
            </w:r>
            <w:r w:rsidRPr="006C0571">
              <w:rPr>
                <w:lang w:val="cs-CZ"/>
              </w:rPr>
              <w:t xml:space="preserve"> pracovních podmínek</w:t>
            </w:r>
            <w:r w:rsidR="00307D2C">
              <w:rPr>
                <w:b/>
                <w:i/>
                <w:lang w:val="cs-CZ"/>
              </w:rPr>
              <w:t xml:space="preserve"> a </w:t>
            </w:r>
            <w:r w:rsidRPr="006C0571">
              <w:rPr>
                <w:b/>
                <w:i/>
                <w:lang w:val="cs-CZ"/>
              </w:rPr>
              <w:t>nižších odměn</w:t>
            </w:r>
            <w:r w:rsidRPr="006C0571">
              <w:rPr>
                <w:lang w:val="cs-CZ"/>
              </w:rPr>
              <w:t xml:space="preserve">, než na </w:t>
            </w:r>
            <w:r w:rsidRPr="006C0571">
              <w:rPr>
                <w:b/>
                <w:i/>
                <w:lang w:val="cs-CZ"/>
              </w:rPr>
              <w:t>kterou</w:t>
            </w:r>
            <w:r w:rsidRPr="006C0571">
              <w:rPr>
                <w:lang w:val="cs-CZ"/>
              </w:rPr>
              <w:t xml:space="preserve"> by </w:t>
            </w:r>
            <w:r w:rsidRPr="006C0571">
              <w:rPr>
                <w:b/>
                <w:i/>
                <w:lang w:val="cs-CZ"/>
              </w:rPr>
              <w:t>měl dotyčný stážista nárok</w:t>
            </w:r>
            <w:r w:rsidRPr="006C0571">
              <w:rPr>
                <w:lang w:val="cs-CZ"/>
              </w:rPr>
              <w:t xml:space="preserve"> podle práva Unie nebo vnitrostátních právních předpisů, kolektivních smluv nebo zvyklostí.</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33</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19</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(19)</w:t>
            </w:r>
            <w:r w:rsidRPr="006C0571">
              <w:rPr>
                <w:b/>
                <w:i/>
                <w:lang w:val="cs-CZ"/>
              </w:rPr>
              <w:tab/>
              <w:t>Stáže, které jsou pracovním poměrem, lze od „řádných“ pracovních poměrů odlišit na základě toho, že jsou časově omezené, obsahují významný prvek vzdělávání</w:t>
            </w:r>
            <w:r w:rsidR="00307D2C">
              <w:rPr>
                <w:b/>
                <w:i/>
                <w:lang w:val="cs-CZ"/>
              </w:rPr>
              <w:t xml:space="preserve"> a </w:t>
            </w:r>
            <w:r w:rsidRPr="006C0571">
              <w:rPr>
                <w:b/>
                <w:i/>
                <w:lang w:val="cs-CZ"/>
              </w:rPr>
              <w:t>odborné přípravy</w:t>
            </w:r>
            <w:r w:rsidR="00307D2C">
              <w:rPr>
                <w:b/>
                <w:i/>
                <w:lang w:val="cs-CZ"/>
              </w:rPr>
              <w:t xml:space="preserve"> a </w:t>
            </w:r>
            <w:r w:rsidRPr="006C0571">
              <w:rPr>
                <w:b/>
                <w:i/>
                <w:lang w:val="cs-CZ"/>
              </w:rPr>
              <w:t>jejich cílem je získání praktických</w:t>
            </w:r>
            <w:r w:rsidR="00307D2C">
              <w:rPr>
                <w:b/>
                <w:i/>
                <w:lang w:val="cs-CZ"/>
              </w:rPr>
              <w:t xml:space="preserve"> a </w:t>
            </w:r>
            <w:r w:rsidRPr="006C0571">
              <w:rPr>
                <w:b/>
                <w:i/>
                <w:lang w:val="cs-CZ"/>
              </w:rPr>
              <w:t>odborných zkušeností za účelem zlepšení zaměstnatelnosti</w:t>
            </w:r>
            <w:r w:rsidR="00307D2C">
              <w:rPr>
                <w:b/>
                <w:i/>
                <w:lang w:val="cs-CZ"/>
              </w:rPr>
              <w:t xml:space="preserve"> a </w:t>
            </w:r>
            <w:r w:rsidRPr="006C0571">
              <w:rPr>
                <w:b/>
                <w:i/>
                <w:lang w:val="cs-CZ"/>
              </w:rPr>
              <w:t>usnadnění přechodu do zaměstnání nebo přístupu</w:t>
            </w:r>
            <w:r w:rsidR="00307D2C">
              <w:rPr>
                <w:b/>
                <w:i/>
                <w:lang w:val="cs-CZ"/>
              </w:rPr>
              <w:t xml:space="preserve"> k </w:t>
            </w:r>
            <w:r w:rsidRPr="006C0571">
              <w:rPr>
                <w:b/>
                <w:i/>
                <w:lang w:val="cs-CZ"/>
              </w:rPr>
              <w:t>určitému povolání.</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34</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20</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(20)</w:t>
            </w:r>
            <w:r w:rsidRPr="006C0571">
              <w:rPr>
                <w:b/>
                <w:i/>
                <w:lang w:val="cs-CZ"/>
              </w:rPr>
              <w:tab/>
              <w:t>Zásada zákazu diskriminace je vhodná</w:t>
            </w:r>
            <w:r w:rsidR="00307D2C">
              <w:rPr>
                <w:b/>
                <w:i/>
                <w:lang w:val="cs-CZ"/>
              </w:rPr>
              <w:t xml:space="preserve"> k </w:t>
            </w:r>
            <w:r w:rsidRPr="006C0571">
              <w:rPr>
                <w:b/>
                <w:i/>
                <w:lang w:val="cs-CZ"/>
              </w:rPr>
              <w:t>boji proti zneužívání stáží, které může mít podobu poskytování méně příznivých pracovních podmínek nebo nižší odměny stážistům ve srovnání</w:t>
            </w:r>
            <w:r w:rsidR="00307D2C">
              <w:rPr>
                <w:b/>
                <w:i/>
                <w:lang w:val="cs-CZ"/>
              </w:rPr>
              <w:t xml:space="preserve"> s </w:t>
            </w:r>
            <w:r w:rsidRPr="006C0571">
              <w:rPr>
                <w:b/>
                <w:i/>
                <w:lang w:val="cs-CZ"/>
              </w:rPr>
              <w:t>řádnými zaměstnanci bez náležitého odůvodnění,</w:t>
            </w:r>
            <w:r w:rsidR="00307D2C">
              <w:rPr>
                <w:b/>
                <w:i/>
                <w:lang w:val="cs-CZ"/>
              </w:rPr>
              <w:t xml:space="preserve"> a k </w:t>
            </w:r>
            <w:r w:rsidRPr="006C0571">
              <w:rPr>
                <w:b/>
                <w:i/>
                <w:lang w:val="cs-CZ"/>
              </w:rPr>
              <w:t>zajištění udržitelnosti stáží jako cesty</w:t>
            </w:r>
            <w:r w:rsidR="00307D2C">
              <w:rPr>
                <w:b/>
                <w:i/>
                <w:lang w:val="cs-CZ"/>
              </w:rPr>
              <w:t xml:space="preserve"> k </w:t>
            </w:r>
            <w:r w:rsidRPr="006C0571">
              <w:rPr>
                <w:b/>
                <w:i/>
                <w:lang w:val="cs-CZ"/>
              </w:rPr>
              <w:t>příležitostem získat stabilní zaměstnání. Může také pomoci zpřístupnit stáže skupinám pracovníků ve zranitelné situaci.</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35</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21</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(21)</w:t>
            </w:r>
            <w:r w:rsidRPr="006C0571">
              <w:rPr>
                <w:b/>
                <w:i/>
                <w:lang w:val="cs-CZ"/>
              </w:rPr>
              <w:tab/>
              <w:t>Je proto nezbytné stanovit zásadu zákazu diskriminace stážistů, která by se měla uplatňovat jako doplněk</w:t>
            </w:r>
            <w:r w:rsidR="00307D2C">
              <w:rPr>
                <w:b/>
                <w:i/>
                <w:lang w:val="cs-CZ"/>
              </w:rPr>
              <w:t xml:space="preserve"> k </w:t>
            </w:r>
            <w:r w:rsidRPr="006C0571">
              <w:rPr>
                <w:b/>
                <w:i/>
                <w:lang w:val="cs-CZ"/>
              </w:rPr>
              <w:t>ustanovení 4 přílohy směrnice Rady 1999/70/ES ze dne 28. června 1999</w:t>
            </w:r>
            <w:r w:rsidR="00307D2C">
              <w:rPr>
                <w:b/>
                <w:i/>
                <w:lang w:val="cs-CZ"/>
              </w:rPr>
              <w:t xml:space="preserve"> o </w:t>
            </w:r>
            <w:r w:rsidRPr="006C0571">
              <w:rPr>
                <w:b/>
                <w:i/>
                <w:lang w:val="cs-CZ"/>
              </w:rPr>
              <w:t>rámcové dohodě</w:t>
            </w:r>
            <w:r w:rsidR="00307D2C">
              <w:rPr>
                <w:b/>
                <w:i/>
                <w:lang w:val="cs-CZ"/>
              </w:rPr>
              <w:t xml:space="preserve"> o </w:t>
            </w:r>
            <w:r w:rsidRPr="006C0571">
              <w:rPr>
                <w:b/>
                <w:i/>
                <w:lang w:val="cs-CZ"/>
              </w:rPr>
              <w:t>pracovních poměrech na dobu určitou uzavřené mezi organizacemi UNICE, CEEP</w:t>
            </w:r>
            <w:r w:rsidR="00307D2C">
              <w:rPr>
                <w:b/>
                <w:i/>
                <w:lang w:val="cs-CZ"/>
              </w:rPr>
              <w:t xml:space="preserve"> a </w:t>
            </w:r>
            <w:r w:rsidRPr="006C0571">
              <w:rPr>
                <w:b/>
                <w:i/>
                <w:lang w:val="cs-CZ"/>
              </w:rPr>
              <w:t>EKOS, které stanoví, že pokud jde</w:t>
            </w:r>
            <w:r w:rsidR="00307D2C">
              <w:rPr>
                <w:b/>
                <w:i/>
                <w:lang w:val="cs-CZ"/>
              </w:rPr>
              <w:t xml:space="preserve"> o </w:t>
            </w:r>
            <w:r w:rsidRPr="006C0571">
              <w:rPr>
                <w:b/>
                <w:i/>
                <w:lang w:val="cs-CZ"/>
              </w:rPr>
              <w:t>pracovní podmínky, nesmí být se zaměstnanci</w:t>
            </w:r>
            <w:r w:rsidR="00307D2C">
              <w:rPr>
                <w:b/>
                <w:i/>
                <w:lang w:val="cs-CZ"/>
              </w:rPr>
              <w:t xml:space="preserve"> v </w:t>
            </w:r>
            <w:r w:rsidRPr="006C0571">
              <w:rPr>
                <w:b/>
                <w:i/>
                <w:lang w:val="cs-CZ"/>
              </w:rPr>
              <w:t>pracovním poměru na dobu určitou zacházeno méně příznivě než se srovnatelnými zaměstnanci</w:t>
            </w:r>
            <w:r w:rsidR="00307D2C">
              <w:rPr>
                <w:b/>
                <w:i/>
                <w:lang w:val="cs-CZ"/>
              </w:rPr>
              <w:t xml:space="preserve"> v </w:t>
            </w:r>
            <w:r w:rsidRPr="006C0571">
              <w:rPr>
                <w:b/>
                <w:i/>
                <w:lang w:val="cs-CZ"/>
              </w:rPr>
              <w:t>pracovním poměru na dobu neurčitou pouze</w:t>
            </w:r>
            <w:r w:rsidR="00307D2C">
              <w:rPr>
                <w:b/>
                <w:i/>
                <w:lang w:val="cs-CZ"/>
              </w:rPr>
              <w:t xml:space="preserve"> z </w:t>
            </w:r>
            <w:r w:rsidRPr="006C0571">
              <w:rPr>
                <w:b/>
                <w:i/>
                <w:lang w:val="cs-CZ"/>
              </w:rPr>
              <w:t>toho důvodu, že mají pracovní smlouvu nebo pracovní poměr na dobu určitou, pokud odlišné zacházení nelze ospravedlnit objektivními důvody. Stážisté, kteří jsou</w:t>
            </w:r>
            <w:r w:rsidR="00307D2C">
              <w:rPr>
                <w:b/>
                <w:i/>
                <w:lang w:val="cs-CZ"/>
              </w:rPr>
              <w:t xml:space="preserve"> v </w:t>
            </w:r>
            <w:r w:rsidRPr="006C0571">
              <w:rPr>
                <w:b/>
                <w:i/>
                <w:lang w:val="cs-CZ"/>
              </w:rPr>
              <w:t>pracovním poměru, jsou podle definice „zaměstnanci</w:t>
            </w:r>
            <w:r w:rsidR="00307D2C">
              <w:rPr>
                <w:b/>
                <w:i/>
                <w:lang w:val="cs-CZ"/>
              </w:rPr>
              <w:t xml:space="preserve"> v </w:t>
            </w:r>
            <w:r w:rsidRPr="006C0571">
              <w:rPr>
                <w:b/>
                <w:i/>
                <w:lang w:val="cs-CZ"/>
              </w:rPr>
              <w:t>pracovním poměru na dobu určitou“ ve smyslu uvedené směrnice. Její ustanovení</w:t>
            </w:r>
            <w:r w:rsidR="00307D2C">
              <w:rPr>
                <w:b/>
                <w:i/>
                <w:lang w:val="cs-CZ"/>
              </w:rPr>
              <w:t xml:space="preserve"> o </w:t>
            </w:r>
            <w:r w:rsidRPr="006C0571">
              <w:rPr>
                <w:b/>
                <w:i/>
                <w:lang w:val="cs-CZ"/>
              </w:rPr>
              <w:t>zásadě zákazu diskriminace však neumožňuje srovnání</w:t>
            </w:r>
            <w:r w:rsidR="00307D2C">
              <w:rPr>
                <w:b/>
                <w:i/>
                <w:lang w:val="cs-CZ"/>
              </w:rPr>
              <w:t xml:space="preserve"> s </w:t>
            </w:r>
            <w:r w:rsidRPr="006C0571">
              <w:rPr>
                <w:b/>
                <w:i/>
                <w:lang w:val="cs-CZ"/>
              </w:rPr>
              <w:t>ostatními zaměstnanci</w:t>
            </w:r>
            <w:r w:rsidR="00307D2C">
              <w:rPr>
                <w:b/>
                <w:i/>
                <w:lang w:val="cs-CZ"/>
              </w:rPr>
              <w:t xml:space="preserve"> v </w:t>
            </w:r>
            <w:r w:rsidRPr="006C0571">
              <w:rPr>
                <w:b/>
                <w:i/>
                <w:lang w:val="cs-CZ"/>
              </w:rPr>
              <w:t>pracovním poměru na dobu určitou. Ustanovení 2 bod 2 přílohy uvedené směrnice navíc umožňuje členským státům vyjmout</w:t>
            </w:r>
            <w:r w:rsidR="00307D2C">
              <w:rPr>
                <w:b/>
                <w:i/>
                <w:lang w:val="cs-CZ"/>
              </w:rPr>
              <w:t xml:space="preserve"> z </w:t>
            </w:r>
            <w:r w:rsidRPr="006C0571">
              <w:rPr>
                <w:b/>
                <w:i/>
                <w:lang w:val="cs-CZ"/>
              </w:rPr>
              <w:t>její působnosti některé typy pracovníků,</w:t>
            </w:r>
            <w:r w:rsidR="00307D2C">
              <w:rPr>
                <w:b/>
                <w:i/>
                <w:lang w:val="cs-CZ"/>
              </w:rPr>
              <w:t xml:space="preserve"> a </w:t>
            </w:r>
            <w:r w:rsidRPr="006C0571">
              <w:rPr>
                <w:b/>
                <w:i/>
                <w:lang w:val="cs-CZ"/>
              </w:rPr>
              <w:t>to</w:t>
            </w:r>
            <w:r w:rsidR="00307D2C">
              <w:rPr>
                <w:b/>
                <w:i/>
                <w:lang w:val="cs-CZ"/>
              </w:rPr>
              <w:t xml:space="preserve"> i </w:t>
            </w:r>
            <w:r w:rsidRPr="006C0571">
              <w:rPr>
                <w:b/>
                <w:i/>
                <w:lang w:val="cs-CZ"/>
              </w:rPr>
              <w:t>pokud jde</w:t>
            </w:r>
            <w:r w:rsidR="00307D2C">
              <w:rPr>
                <w:b/>
                <w:i/>
                <w:lang w:val="cs-CZ"/>
              </w:rPr>
              <w:t xml:space="preserve"> o </w:t>
            </w:r>
            <w:r w:rsidRPr="006C0571">
              <w:rPr>
                <w:b/>
                <w:i/>
                <w:lang w:val="cs-CZ"/>
              </w:rPr>
              <w:t>vztahy</w:t>
            </w:r>
            <w:r w:rsidR="00307D2C">
              <w:rPr>
                <w:b/>
                <w:i/>
                <w:lang w:val="cs-CZ"/>
              </w:rPr>
              <w:t xml:space="preserve"> v </w:t>
            </w:r>
            <w:r w:rsidRPr="006C0571">
              <w:rPr>
                <w:b/>
                <w:i/>
                <w:lang w:val="cs-CZ"/>
              </w:rPr>
              <w:t>rámci základního odborného vzdělávání</w:t>
            </w:r>
            <w:r w:rsidR="00307D2C">
              <w:rPr>
                <w:b/>
                <w:i/>
                <w:lang w:val="cs-CZ"/>
              </w:rPr>
              <w:t xml:space="preserve"> a </w:t>
            </w:r>
            <w:r w:rsidRPr="006C0571">
              <w:rPr>
                <w:b/>
                <w:i/>
                <w:lang w:val="cs-CZ"/>
              </w:rPr>
              <w:t>učňovského vzdělávání nebo pracovní smlouvy nebo poměry, které byly uzavřeny</w:t>
            </w:r>
            <w:r w:rsidR="00307D2C">
              <w:rPr>
                <w:b/>
                <w:i/>
                <w:lang w:val="cs-CZ"/>
              </w:rPr>
              <w:t xml:space="preserve"> v </w:t>
            </w:r>
            <w:r w:rsidRPr="006C0571">
              <w:rPr>
                <w:b/>
                <w:i/>
                <w:lang w:val="cs-CZ"/>
              </w:rPr>
              <w:t>rámci zvláštního veřejného nebo veřejně podporovaného výučního, integračního programu</w:t>
            </w:r>
            <w:r w:rsidR="00307D2C">
              <w:rPr>
                <w:b/>
                <w:i/>
                <w:lang w:val="cs-CZ"/>
              </w:rPr>
              <w:t xml:space="preserve"> a </w:t>
            </w:r>
            <w:r w:rsidRPr="006C0571">
              <w:rPr>
                <w:b/>
                <w:i/>
                <w:lang w:val="cs-CZ"/>
              </w:rPr>
              <w:t>programu odborného vzdělávání. Neuznává ani obzvláště zranitelné postavení stážistů. Je proto nutné zaručit, aby se zásada rovného zacházení ve srovnání</w:t>
            </w:r>
            <w:r w:rsidR="00307D2C">
              <w:rPr>
                <w:b/>
                <w:i/>
                <w:lang w:val="cs-CZ"/>
              </w:rPr>
              <w:t xml:space="preserve"> s </w:t>
            </w:r>
            <w:r w:rsidRPr="006C0571">
              <w:rPr>
                <w:b/>
                <w:i/>
                <w:lang w:val="cs-CZ"/>
              </w:rPr>
              <w:t>řádnými zaměstnanci vztahovala na všechny stážisty, kteří jsou</w:t>
            </w:r>
            <w:r w:rsidR="00307D2C">
              <w:rPr>
                <w:b/>
                <w:i/>
                <w:lang w:val="cs-CZ"/>
              </w:rPr>
              <w:t xml:space="preserve"> v </w:t>
            </w:r>
            <w:r w:rsidRPr="006C0571">
              <w:rPr>
                <w:b/>
                <w:i/>
                <w:lang w:val="cs-CZ"/>
              </w:rPr>
              <w:t>pracovním poměru.</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36</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22</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(22)</w:t>
            </w:r>
            <w:r w:rsidRPr="006C0571">
              <w:rPr>
                <w:b/>
                <w:i/>
                <w:lang w:val="cs-CZ"/>
              </w:rPr>
              <w:tab/>
              <w:t>Členské státy by proto měly zajistit, aby se stážisty nebylo zacházeno méně příznivě než se srovnatelnými řádnými zaměstnanci ve stejném zařízení, pokud jde</w:t>
            </w:r>
            <w:r w:rsidR="00307D2C">
              <w:rPr>
                <w:b/>
                <w:i/>
                <w:lang w:val="cs-CZ"/>
              </w:rPr>
              <w:t xml:space="preserve"> o </w:t>
            </w:r>
            <w:r w:rsidRPr="006C0571">
              <w:rPr>
                <w:b/>
                <w:i/>
                <w:lang w:val="cs-CZ"/>
              </w:rPr>
              <w:t>pracovní podmínky včetně odměňování, pokud odlišné zacházení nelze ospravedlnit objektivními důvody. Samotná skutečnost, že se jedná</w:t>
            </w:r>
            <w:r w:rsidR="00307D2C">
              <w:rPr>
                <w:b/>
                <w:i/>
                <w:lang w:val="cs-CZ"/>
              </w:rPr>
              <w:t xml:space="preserve"> o </w:t>
            </w:r>
            <w:r w:rsidRPr="006C0571">
              <w:rPr>
                <w:b/>
                <w:i/>
                <w:lang w:val="cs-CZ"/>
              </w:rPr>
              <w:t>stážistu, nemůže být důvodem pro méně příznivé zacházení ve srovnání</w:t>
            </w:r>
            <w:r w:rsidR="00307D2C">
              <w:rPr>
                <w:b/>
                <w:i/>
                <w:lang w:val="cs-CZ"/>
              </w:rPr>
              <w:t xml:space="preserve"> s </w:t>
            </w:r>
            <w:r w:rsidRPr="006C0571">
              <w:rPr>
                <w:b/>
                <w:i/>
                <w:lang w:val="cs-CZ"/>
              </w:rPr>
              <w:t>řádnými zaměstnanci ve stejném zařízení. Současně mohou odlišné úkoly, nižší odpovědnost nebo intenzita práce ve vztahu ke srovnatelným řádným zaměstnancům představovat objektivní důvody pro případné odlišné zacházení, pokud jde</w:t>
            </w:r>
            <w:r w:rsidR="00307D2C">
              <w:rPr>
                <w:b/>
                <w:i/>
                <w:lang w:val="cs-CZ"/>
              </w:rPr>
              <w:t xml:space="preserve"> o </w:t>
            </w:r>
            <w:r w:rsidRPr="006C0571">
              <w:rPr>
                <w:b/>
                <w:i/>
                <w:lang w:val="cs-CZ"/>
              </w:rPr>
              <w:t>konkrétní pracovní podmínku. Rozsah odlišného zacházení by však měl být těmto důvodům přiměřený.</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37</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23</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(23)</w:t>
            </w:r>
            <w:r w:rsidRPr="006C0571">
              <w:rPr>
                <w:b/>
                <w:i/>
                <w:lang w:val="cs-CZ"/>
              </w:rPr>
              <w:tab/>
              <w:t>Uplatnění zásady zákazu diskriminace vyžaduje určení srovnatelného řádného zaměstnance vykonávajícího stejný nebo podobný druh práce nebo povolání jako stážista, přičemž je třeba brát náležitý ohled na kvalifikaci</w:t>
            </w:r>
            <w:r w:rsidR="00307D2C">
              <w:rPr>
                <w:b/>
                <w:i/>
                <w:lang w:val="cs-CZ"/>
              </w:rPr>
              <w:t xml:space="preserve"> a </w:t>
            </w:r>
            <w:r w:rsidRPr="006C0571">
              <w:rPr>
                <w:b/>
                <w:i/>
                <w:lang w:val="cs-CZ"/>
              </w:rPr>
              <w:t>dovednosti.</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38</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24</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(24)</w:t>
            </w:r>
            <w:r w:rsidRPr="006C0571">
              <w:rPr>
                <w:b/>
                <w:i/>
                <w:lang w:val="cs-CZ"/>
              </w:rPr>
              <w:tab/>
              <w:t>Členské státy by měly zavést vhodná opatření</w:t>
            </w:r>
            <w:r w:rsidR="00307D2C">
              <w:rPr>
                <w:b/>
                <w:i/>
                <w:lang w:val="cs-CZ"/>
              </w:rPr>
              <w:t xml:space="preserve"> k </w:t>
            </w:r>
            <w:r w:rsidRPr="006C0571">
              <w:rPr>
                <w:b/>
                <w:i/>
                <w:lang w:val="cs-CZ"/>
              </w:rPr>
              <w:t>boji proti zastírání řádných pracovních poměrů stážemi, jehož důsledkem je poskytování nižší úrovně ochrany, včetně pracovních podmínek</w:t>
            </w:r>
            <w:r w:rsidR="00307D2C">
              <w:rPr>
                <w:b/>
                <w:i/>
                <w:lang w:val="cs-CZ"/>
              </w:rPr>
              <w:t xml:space="preserve"> a </w:t>
            </w:r>
            <w:r w:rsidRPr="006C0571">
              <w:rPr>
                <w:b/>
                <w:i/>
                <w:lang w:val="cs-CZ"/>
              </w:rPr>
              <w:t>odměny, než na jakou by měl dotyčný pracovník nárok podle práva Unie nebo vnitrostátních právních předpisů, kolektivních smluv nebo zvyklostí.</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39</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25</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(25)</w:t>
            </w:r>
            <w:r w:rsidRPr="006C0571">
              <w:rPr>
                <w:lang w:val="cs-CZ"/>
              </w:rPr>
              <w:tab/>
              <w:t>Je nezbytné zajistit účinné kontroly</w:t>
            </w:r>
            <w:r w:rsidR="00307D2C">
              <w:rPr>
                <w:lang w:val="cs-CZ"/>
              </w:rPr>
              <w:t xml:space="preserve"> a </w:t>
            </w:r>
            <w:r w:rsidRPr="006C0571">
              <w:rPr>
                <w:lang w:val="cs-CZ"/>
              </w:rPr>
              <w:t>inspekce prováděné příslušnými orgány, neboť mají zásadní význam pro ochranu práv stážistů</w:t>
            </w:r>
            <w:r w:rsidR="00307D2C">
              <w:rPr>
                <w:lang w:val="cs-CZ"/>
              </w:rPr>
              <w:t xml:space="preserve"> a </w:t>
            </w:r>
            <w:r w:rsidRPr="006C0571">
              <w:rPr>
                <w:lang w:val="cs-CZ"/>
              </w:rPr>
              <w:t xml:space="preserve">pro boj proti </w:t>
            </w:r>
            <w:r w:rsidRPr="006C0571">
              <w:rPr>
                <w:b/>
                <w:i/>
                <w:lang w:val="cs-CZ"/>
              </w:rPr>
              <w:t>zastírání řádných pracovních poměrů stážemi</w:t>
            </w:r>
            <w:r w:rsidRPr="006C0571">
              <w:rPr>
                <w:lang w:val="cs-CZ"/>
              </w:rPr>
              <w:t>. Cílem kontrol</w:t>
            </w:r>
            <w:r w:rsidR="00307D2C">
              <w:rPr>
                <w:lang w:val="cs-CZ"/>
              </w:rPr>
              <w:t xml:space="preserve"> a </w:t>
            </w:r>
            <w:r w:rsidRPr="006C0571">
              <w:rPr>
                <w:lang w:val="cs-CZ"/>
              </w:rPr>
              <w:t xml:space="preserve">inspekcí by mělo být zabránit tomu, aby </w:t>
            </w:r>
            <w:r w:rsidRPr="006C0571">
              <w:rPr>
                <w:b/>
                <w:i/>
                <w:lang w:val="cs-CZ"/>
              </w:rPr>
              <w:t>řádné</w:t>
            </w:r>
            <w:r w:rsidRPr="006C0571">
              <w:rPr>
                <w:lang w:val="cs-CZ"/>
              </w:rPr>
              <w:t xml:space="preserve"> zaměstnání bylo nahrazováno </w:t>
            </w:r>
            <w:r w:rsidRPr="006C0571">
              <w:rPr>
                <w:b/>
                <w:i/>
                <w:lang w:val="cs-CZ"/>
              </w:rPr>
              <w:t>údajnými</w:t>
            </w:r>
            <w:r w:rsidRPr="006C0571">
              <w:rPr>
                <w:lang w:val="cs-CZ"/>
              </w:rPr>
              <w:t xml:space="preserve"> stážemi,</w:t>
            </w:r>
            <w:r w:rsidR="00307D2C">
              <w:rPr>
                <w:lang w:val="cs-CZ"/>
              </w:rPr>
              <w:t xml:space="preserve"> a </w:t>
            </w:r>
            <w:r w:rsidRPr="006C0571">
              <w:rPr>
                <w:lang w:val="cs-CZ"/>
              </w:rPr>
              <w:t xml:space="preserve">chránit práva </w:t>
            </w:r>
            <w:r w:rsidRPr="006C0571">
              <w:rPr>
                <w:b/>
                <w:i/>
                <w:lang w:val="cs-CZ"/>
              </w:rPr>
              <w:t>pracovníků</w:t>
            </w:r>
            <w:r w:rsidRPr="006C0571">
              <w:rPr>
                <w:lang w:val="cs-CZ"/>
              </w:rPr>
              <w:t>.</w:t>
            </w:r>
          </w:p>
        </w:tc>
        <w:tc>
          <w:tcPr>
            <w:tcW w:w="4876" w:type="dxa"/>
          </w:tcPr>
          <w:p w:rsidR="00BC0FE1" w:rsidRPr="006C0571" w:rsidRDefault="00BC0FE1" w:rsidP="009375AA">
            <w:pPr>
              <w:pStyle w:val="Normal6"/>
              <w:rPr>
                <w:szCs w:val="24"/>
                <w:lang w:val="cs-CZ"/>
              </w:rPr>
            </w:pPr>
            <w:r w:rsidRPr="006C0571">
              <w:rPr>
                <w:lang w:val="cs-CZ"/>
              </w:rPr>
              <w:t>(25)</w:t>
            </w:r>
            <w:r w:rsidRPr="006C0571">
              <w:rPr>
                <w:lang w:val="cs-CZ"/>
              </w:rPr>
              <w:tab/>
              <w:t>Je nezbytné zajistit účinné kontroly</w:t>
            </w:r>
            <w:r w:rsidR="00307D2C">
              <w:rPr>
                <w:lang w:val="cs-CZ"/>
              </w:rPr>
              <w:t xml:space="preserve"> a </w:t>
            </w:r>
            <w:r w:rsidRPr="006C0571">
              <w:rPr>
                <w:lang w:val="cs-CZ"/>
              </w:rPr>
              <w:t>inspekce prováděné příslušnými orgány, neboť mají zásadní význam pro ochranu práv stážistů</w:t>
            </w:r>
            <w:r w:rsidR="00307D2C">
              <w:rPr>
                <w:lang w:val="cs-CZ"/>
              </w:rPr>
              <w:t xml:space="preserve"> a </w:t>
            </w:r>
            <w:r w:rsidRPr="006C0571">
              <w:rPr>
                <w:lang w:val="cs-CZ"/>
              </w:rPr>
              <w:t xml:space="preserve">pro boj proti </w:t>
            </w:r>
            <w:r w:rsidRPr="006C0571">
              <w:rPr>
                <w:b/>
                <w:i/>
                <w:lang w:val="cs-CZ"/>
              </w:rPr>
              <w:t>nekalým praktikám vyplývajícím</w:t>
            </w:r>
            <w:r w:rsidR="00307D2C">
              <w:rPr>
                <w:b/>
                <w:i/>
                <w:lang w:val="cs-CZ"/>
              </w:rPr>
              <w:t xml:space="preserve"> z </w:t>
            </w:r>
            <w:r w:rsidRPr="006C0571">
              <w:rPr>
                <w:b/>
                <w:i/>
                <w:lang w:val="cs-CZ"/>
              </w:rPr>
              <w:t>využívání stáží</w:t>
            </w:r>
            <w:r w:rsidRPr="006C0571">
              <w:rPr>
                <w:lang w:val="cs-CZ"/>
              </w:rPr>
              <w:t>. Cílem kontrol</w:t>
            </w:r>
            <w:r w:rsidR="00307D2C">
              <w:rPr>
                <w:lang w:val="cs-CZ"/>
              </w:rPr>
              <w:t xml:space="preserve"> a </w:t>
            </w:r>
            <w:r w:rsidRPr="006C0571">
              <w:rPr>
                <w:lang w:val="cs-CZ"/>
              </w:rPr>
              <w:t xml:space="preserve">inspekcí by mělo být zabránit tomu, aby </w:t>
            </w:r>
            <w:r w:rsidRPr="006C0571">
              <w:rPr>
                <w:b/>
                <w:i/>
                <w:lang w:val="cs-CZ"/>
              </w:rPr>
              <w:t>stabilní</w:t>
            </w:r>
            <w:r w:rsidRPr="006C0571">
              <w:rPr>
                <w:lang w:val="cs-CZ"/>
              </w:rPr>
              <w:t xml:space="preserve"> zaměstnání bylo nahrazováno </w:t>
            </w:r>
            <w:r w:rsidRPr="006C0571">
              <w:rPr>
                <w:b/>
                <w:i/>
                <w:lang w:val="cs-CZ"/>
              </w:rPr>
              <w:t>opakovanými</w:t>
            </w:r>
            <w:r w:rsidRPr="006C0571">
              <w:rPr>
                <w:lang w:val="cs-CZ"/>
              </w:rPr>
              <w:t xml:space="preserve"> stážemi,</w:t>
            </w:r>
            <w:r w:rsidR="00307D2C">
              <w:rPr>
                <w:lang w:val="cs-CZ"/>
              </w:rPr>
              <w:t xml:space="preserve"> a </w:t>
            </w:r>
            <w:r w:rsidRPr="006C0571">
              <w:rPr>
                <w:lang w:val="cs-CZ"/>
              </w:rPr>
              <w:t xml:space="preserve">chránit práva </w:t>
            </w:r>
            <w:r w:rsidRPr="006C0571">
              <w:rPr>
                <w:b/>
                <w:i/>
                <w:lang w:val="cs-CZ"/>
              </w:rPr>
              <w:t>stážistů</w:t>
            </w:r>
            <w:r w:rsidRPr="006C0571">
              <w:rPr>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40</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26</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(26)</w:t>
            </w:r>
            <w:r w:rsidRPr="006C0571">
              <w:rPr>
                <w:lang w:val="cs-CZ"/>
              </w:rPr>
              <w:tab/>
            </w:r>
            <w:r w:rsidRPr="006C0571">
              <w:rPr>
                <w:b/>
                <w:i/>
                <w:lang w:val="cs-CZ"/>
              </w:rPr>
              <w:t>Posouzení toho, zda je řádný pracovní poměr zastírán stáží, by mělo vycházet ze skutkových okolností,</w:t>
            </w:r>
            <w:r w:rsidR="00307D2C">
              <w:rPr>
                <w:b/>
                <w:i/>
                <w:lang w:val="cs-CZ"/>
              </w:rPr>
              <w:t xml:space="preserve"> a </w:t>
            </w:r>
            <w:r w:rsidRPr="006C0571">
              <w:rPr>
                <w:b/>
                <w:i/>
                <w:lang w:val="cs-CZ"/>
              </w:rPr>
              <w:t>nikoli</w:t>
            </w:r>
            <w:r w:rsidR="00307D2C">
              <w:rPr>
                <w:b/>
                <w:i/>
                <w:lang w:val="cs-CZ"/>
              </w:rPr>
              <w:t xml:space="preserve"> z </w:t>
            </w:r>
            <w:r w:rsidRPr="006C0571">
              <w:rPr>
                <w:b/>
                <w:i/>
                <w:lang w:val="cs-CZ"/>
              </w:rPr>
              <w:t>formálního označení smluvního vztahu.</w:t>
            </w:r>
            <w:r w:rsidRPr="006C0571">
              <w:rPr>
                <w:lang w:val="cs-CZ"/>
              </w:rPr>
              <w:t xml:space="preserve"> Aby bylo možné </w:t>
            </w:r>
            <w:r w:rsidRPr="006C0571">
              <w:rPr>
                <w:b/>
                <w:i/>
                <w:lang w:val="cs-CZ"/>
              </w:rPr>
              <w:t>určit, zda je řádný pracovní poměr zastírán</w:t>
            </w:r>
            <w:r w:rsidRPr="006C0571">
              <w:rPr>
                <w:lang w:val="cs-CZ"/>
              </w:rPr>
              <w:t xml:space="preserve"> stáží, měly by příslušné orgány provést celkové posouzení všech relevantních skutečností. Aby se příslušným orgánům usnadnilo toto posuzování, </w:t>
            </w:r>
            <w:r w:rsidRPr="006C0571">
              <w:rPr>
                <w:b/>
                <w:i/>
                <w:lang w:val="cs-CZ"/>
              </w:rPr>
              <w:t>měly by být stanoveny klíčové prvky</w:t>
            </w:r>
            <w:r w:rsidRPr="006C0571">
              <w:rPr>
                <w:lang w:val="cs-CZ"/>
              </w:rPr>
              <w:t xml:space="preserve">, které by </w:t>
            </w:r>
            <w:r w:rsidRPr="006C0571">
              <w:rPr>
                <w:b/>
                <w:i/>
                <w:lang w:val="cs-CZ"/>
              </w:rPr>
              <w:t>umožnily rozlišit mezi řádným pracovním poměrem</w:t>
            </w:r>
            <w:r w:rsidR="00307D2C">
              <w:rPr>
                <w:b/>
                <w:i/>
                <w:lang w:val="cs-CZ"/>
              </w:rPr>
              <w:t xml:space="preserve"> a </w:t>
            </w:r>
            <w:r w:rsidRPr="006C0571">
              <w:rPr>
                <w:b/>
                <w:i/>
                <w:lang w:val="cs-CZ"/>
              </w:rPr>
              <w:t>pracovním poměrem, který je zastírán</w:t>
            </w:r>
            <w:r w:rsidRPr="006C0571">
              <w:rPr>
                <w:lang w:val="cs-CZ"/>
              </w:rPr>
              <w:t xml:space="preserve"> stáží. Posouzení těchto prvků by mělo být provedeno případ od případu</w:t>
            </w:r>
            <w:r w:rsidR="00307D2C">
              <w:rPr>
                <w:lang w:val="cs-CZ"/>
              </w:rPr>
              <w:t xml:space="preserve"> s </w:t>
            </w:r>
            <w:r w:rsidRPr="006C0571">
              <w:rPr>
                <w:lang w:val="cs-CZ"/>
              </w:rPr>
              <w:t>náležitým přihlédnutím</w:t>
            </w:r>
            <w:r w:rsidR="00307D2C">
              <w:rPr>
                <w:lang w:val="cs-CZ"/>
              </w:rPr>
              <w:t xml:space="preserve"> k </w:t>
            </w:r>
            <w:r w:rsidRPr="006C0571">
              <w:rPr>
                <w:lang w:val="cs-CZ"/>
              </w:rPr>
              <w:t xml:space="preserve">okolnostem každého konkrétního případu. </w:t>
            </w:r>
            <w:r w:rsidRPr="006C0571">
              <w:rPr>
                <w:b/>
                <w:i/>
                <w:lang w:val="cs-CZ"/>
              </w:rPr>
              <w:t>Uvedené prvky jsou proto indikativní, jejich výčet není konečný</w:t>
            </w:r>
            <w:r w:rsidR="00307D2C">
              <w:rPr>
                <w:b/>
                <w:i/>
                <w:lang w:val="cs-CZ"/>
              </w:rPr>
              <w:t xml:space="preserve"> a </w:t>
            </w:r>
            <w:r w:rsidRPr="006C0571">
              <w:rPr>
                <w:b/>
                <w:i/>
                <w:lang w:val="cs-CZ"/>
              </w:rPr>
              <w:t>není třeba naplnit určitou prahovou hodnotu.</w:t>
            </w:r>
          </w:p>
        </w:tc>
        <w:tc>
          <w:tcPr>
            <w:tcW w:w="4876" w:type="dxa"/>
          </w:tcPr>
          <w:p w:rsidR="00BC0FE1" w:rsidRPr="006C0571" w:rsidRDefault="00BC0FE1" w:rsidP="009375AA">
            <w:pPr>
              <w:pStyle w:val="Normal6"/>
              <w:rPr>
                <w:szCs w:val="24"/>
                <w:lang w:val="cs-CZ"/>
              </w:rPr>
            </w:pPr>
            <w:r w:rsidRPr="006C0571">
              <w:rPr>
                <w:lang w:val="cs-CZ"/>
              </w:rPr>
              <w:t>(26)</w:t>
            </w:r>
            <w:r w:rsidRPr="006C0571">
              <w:rPr>
                <w:lang w:val="cs-CZ"/>
              </w:rPr>
              <w:tab/>
              <w:t xml:space="preserve">Aby bylo možné </w:t>
            </w:r>
            <w:r w:rsidRPr="006C0571">
              <w:rPr>
                <w:b/>
                <w:i/>
                <w:lang w:val="cs-CZ"/>
              </w:rPr>
              <w:t>zjistit nekalé praktiky vyplývající</w:t>
            </w:r>
            <w:r w:rsidR="00307D2C">
              <w:rPr>
                <w:b/>
                <w:i/>
                <w:lang w:val="cs-CZ"/>
              </w:rPr>
              <w:t xml:space="preserve"> z </w:t>
            </w:r>
            <w:r w:rsidRPr="006C0571">
              <w:rPr>
                <w:b/>
                <w:i/>
                <w:lang w:val="cs-CZ"/>
              </w:rPr>
              <w:t>využívání</w:t>
            </w:r>
            <w:r w:rsidRPr="006C0571">
              <w:rPr>
                <w:lang w:val="cs-CZ"/>
              </w:rPr>
              <w:t xml:space="preserve"> stáží, měly by příslušné orgány provést celkové posouzení všech relevantních skutečností. Aby se příslušným orgánům usnadnilo toto posuzování, </w:t>
            </w:r>
            <w:r w:rsidRPr="006C0571">
              <w:rPr>
                <w:b/>
                <w:i/>
                <w:lang w:val="cs-CZ"/>
              </w:rPr>
              <w:t>stanoví tato směrnice různé skutečnosti</w:t>
            </w:r>
            <w:r w:rsidR="00307D2C">
              <w:rPr>
                <w:b/>
                <w:i/>
                <w:lang w:val="cs-CZ"/>
              </w:rPr>
              <w:t xml:space="preserve"> a </w:t>
            </w:r>
            <w:r w:rsidRPr="006C0571">
              <w:rPr>
                <w:b/>
                <w:i/>
                <w:lang w:val="cs-CZ"/>
              </w:rPr>
              <w:t>okolnosti</w:t>
            </w:r>
            <w:r w:rsidRPr="006C0571">
              <w:rPr>
                <w:lang w:val="cs-CZ"/>
              </w:rPr>
              <w:t xml:space="preserve">, které by </w:t>
            </w:r>
            <w:r w:rsidRPr="006C0571">
              <w:rPr>
                <w:b/>
                <w:i/>
                <w:lang w:val="cs-CZ"/>
              </w:rPr>
              <w:t>měly být pro identifikaci nekalých praktik vyplývajících</w:t>
            </w:r>
            <w:r w:rsidR="00307D2C">
              <w:rPr>
                <w:b/>
                <w:i/>
                <w:lang w:val="cs-CZ"/>
              </w:rPr>
              <w:t xml:space="preserve"> z </w:t>
            </w:r>
            <w:r w:rsidRPr="006C0571">
              <w:rPr>
                <w:b/>
                <w:i/>
                <w:lang w:val="cs-CZ"/>
              </w:rPr>
              <w:t>využívání</w:t>
            </w:r>
            <w:r w:rsidRPr="006C0571">
              <w:rPr>
                <w:lang w:val="cs-CZ"/>
              </w:rPr>
              <w:t xml:space="preserve"> stáží</w:t>
            </w:r>
            <w:r w:rsidRPr="006C0571">
              <w:rPr>
                <w:b/>
                <w:i/>
                <w:lang w:val="cs-CZ"/>
              </w:rPr>
              <w:t xml:space="preserve"> relevantní</w:t>
            </w:r>
            <w:r w:rsidRPr="006C0571">
              <w:rPr>
                <w:lang w:val="cs-CZ"/>
              </w:rPr>
              <w:t>. Posouzení těchto prvků by mělo být provedeno případ od případu</w:t>
            </w:r>
            <w:r w:rsidR="00307D2C">
              <w:rPr>
                <w:lang w:val="cs-CZ"/>
              </w:rPr>
              <w:t xml:space="preserve"> s </w:t>
            </w:r>
            <w:r w:rsidRPr="006C0571">
              <w:rPr>
                <w:lang w:val="cs-CZ"/>
              </w:rPr>
              <w:t>náležitým přihlédnutím</w:t>
            </w:r>
            <w:r w:rsidR="00307D2C">
              <w:rPr>
                <w:lang w:val="cs-CZ"/>
              </w:rPr>
              <w:t xml:space="preserve"> k </w:t>
            </w:r>
            <w:r w:rsidRPr="006C0571">
              <w:rPr>
                <w:lang w:val="cs-CZ"/>
              </w:rPr>
              <w:t>okolnostem každého konkrétního případu.</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41</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27</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(27)</w:t>
            </w:r>
            <w:r w:rsidRPr="006C0571">
              <w:rPr>
                <w:b/>
                <w:i/>
                <w:lang w:val="cs-CZ"/>
              </w:rPr>
              <w:tab/>
              <w:t>Požadavek na předchozí pracovní praxi pro účely stáže ve stejném nebo podobném oboru činnosti nemusí naznačovat, že se jedná</w:t>
            </w:r>
            <w:r w:rsidR="00307D2C">
              <w:rPr>
                <w:b/>
                <w:i/>
                <w:lang w:val="cs-CZ"/>
              </w:rPr>
              <w:t xml:space="preserve"> o </w:t>
            </w:r>
            <w:r w:rsidRPr="006C0571">
              <w:rPr>
                <w:b/>
                <w:i/>
                <w:lang w:val="cs-CZ"/>
              </w:rPr>
              <w:t>řádný pracovní poměr, který je zastírán stáží, pokud zaměstnavatel uvede odůvodnění, například že rovnocenná doba předchozí pracovní praxe je považována za rovnocennou</w:t>
            </w:r>
            <w:r w:rsidR="00307D2C">
              <w:rPr>
                <w:b/>
                <w:i/>
                <w:lang w:val="cs-CZ"/>
              </w:rPr>
              <w:t xml:space="preserve"> k </w:t>
            </w:r>
            <w:r w:rsidRPr="006C0571">
              <w:rPr>
                <w:b/>
                <w:i/>
                <w:lang w:val="cs-CZ"/>
              </w:rPr>
              <w:t>dokladu</w:t>
            </w:r>
            <w:r w:rsidR="00307D2C">
              <w:rPr>
                <w:b/>
                <w:i/>
                <w:lang w:val="cs-CZ"/>
              </w:rPr>
              <w:t xml:space="preserve"> o </w:t>
            </w:r>
            <w:r w:rsidRPr="006C0571">
              <w:rPr>
                <w:b/>
                <w:i/>
                <w:lang w:val="cs-CZ"/>
              </w:rPr>
              <w:t>kvalifikaci</w:t>
            </w:r>
            <w:r w:rsidR="00307D2C">
              <w:rPr>
                <w:b/>
                <w:i/>
                <w:lang w:val="cs-CZ"/>
              </w:rPr>
              <w:t xml:space="preserve"> v </w:t>
            </w:r>
            <w:r w:rsidRPr="006C0571">
              <w:rPr>
                <w:b/>
                <w:i/>
                <w:lang w:val="cs-CZ"/>
              </w:rPr>
              <w:t>určité oblasti činnosti nebo odbornosti.</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42</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28</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(28)</w:t>
            </w:r>
            <w:r w:rsidRPr="006C0571">
              <w:rPr>
                <w:lang w:val="cs-CZ"/>
              </w:rPr>
              <w:tab/>
              <w:t xml:space="preserve">Když příslušné orgány provádějí analýzu relevantních skutečností, aby určily existenci </w:t>
            </w:r>
            <w:r w:rsidRPr="006C0571">
              <w:rPr>
                <w:b/>
                <w:i/>
                <w:lang w:val="cs-CZ"/>
              </w:rPr>
              <w:t>řádného pracovního poměru, jenž je zastírán</w:t>
            </w:r>
            <w:r w:rsidRPr="006C0571">
              <w:rPr>
                <w:lang w:val="cs-CZ"/>
              </w:rPr>
              <w:t xml:space="preserve"> stáží, nemusí mít vždy snadný přístup</w:t>
            </w:r>
            <w:r w:rsidR="00307D2C">
              <w:rPr>
                <w:lang w:val="cs-CZ"/>
              </w:rPr>
              <w:t xml:space="preserve"> k </w:t>
            </w:r>
            <w:r w:rsidRPr="006C0571">
              <w:rPr>
                <w:lang w:val="cs-CZ"/>
              </w:rPr>
              <w:t>informacím potřebným</w:t>
            </w:r>
            <w:r w:rsidR="00307D2C">
              <w:rPr>
                <w:lang w:val="cs-CZ"/>
              </w:rPr>
              <w:t xml:space="preserve"> k </w:t>
            </w:r>
            <w:r w:rsidRPr="006C0571">
              <w:rPr>
                <w:lang w:val="cs-CZ"/>
              </w:rPr>
              <w:t>provedení této analýzy. Aby mohly příslušné orgány plnit své úkoly, měli by být zaměstnavatelé povinni poskytnout jim</w:t>
            </w:r>
            <w:r w:rsidRPr="006C0571">
              <w:rPr>
                <w:b/>
                <w:i/>
                <w:lang w:val="cs-CZ"/>
              </w:rPr>
              <w:t xml:space="preserve"> na jejich žádost</w:t>
            </w:r>
            <w:r w:rsidRPr="006C0571">
              <w:rPr>
                <w:lang w:val="cs-CZ"/>
              </w:rPr>
              <w:t xml:space="preserve"> nezbytné informace, které mají</w:t>
            </w:r>
            <w:r w:rsidR="00307D2C">
              <w:rPr>
                <w:lang w:val="cs-CZ"/>
              </w:rPr>
              <w:t xml:space="preserve"> k </w:t>
            </w:r>
            <w:r w:rsidRPr="006C0571">
              <w:rPr>
                <w:lang w:val="cs-CZ"/>
              </w:rPr>
              <w:t>dispozici.</w:t>
            </w:r>
          </w:p>
        </w:tc>
        <w:tc>
          <w:tcPr>
            <w:tcW w:w="4876" w:type="dxa"/>
          </w:tcPr>
          <w:p w:rsidR="00BC0FE1" w:rsidRPr="006C0571" w:rsidRDefault="00BC0FE1" w:rsidP="009375AA">
            <w:pPr>
              <w:pStyle w:val="Normal6"/>
              <w:rPr>
                <w:szCs w:val="24"/>
                <w:lang w:val="cs-CZ"/>
              </w:rPr>
            </w:pPr>
            <w:r w:rsidRPr="006C0571">
              <w:rPr>
                <w:lang w:val="cs-CZ"/>
              </w:rPr>
              <w:t>(28)</w:t>
            </w:r>
            <w:r w:rsidRPr="006C0571">
              <w:rPr>
                <w:lang w:val="cs-CZ"/>
              </w:rPr>
              <w:tab/>
              <w:t xml:space="preserve">Když příslušné orgány provádějí analýzu relevantních skutečností, aby určily existenci </w:t>
            </w:r>
            <w:r w:rsidRPr="006C0571">
              <w:rPr>
                <w:b/>
                <w:i/>
                <w:lang w:val="cs-CZ"/>
              </w:rPr>
              <w:t>nekalých praktik vyplývajících</w:t>
            </w:r>
            <w:r w:rsidR="00307D2C">
              <w:rPr>
                <w:b/>
                <w:i/>
                <w:lang w:val="cs-CZ"/>
              </w:rPr>
              <w:t xml:space="preserve"> z </w:t>
            </w:r>
            <w:r w:rsidRPr="006C0571">
              <w:rPr>
                <w:b/>
                <w:i/>
                <w:lang w:val="cs-CZ"/>
              </w:rPr>
              <w:t>využívání</w:t>
            </w:r>
            <w:r w:rsidRPr="006C0571">
              <w:rPr>
                <w:lang w:val="cs-CZ"/>
              </w:rPr>
              <w:t xml:space="preserve"> stáží, nemusí mít vždy snadný přístup</w:t>
            </w:r>
            <w:r w:rsidR="00307D2C">
              <w:rPr>
                <w:lang w:val="cs-CZ"/>
              </w:rPr>
              <w:t xml:space="preserve"> k </w:t>
            </w:r>
            <w:r w:rsidRPr="006C0571">
              <w:rPr>
                <w:lang w:val="cs-CZ"/>
              </w:rPr>
              <w:t>informacím potřebným</w:t>
            </w:r>
            <w:r w:rsidR="00307D2C">
              <w:rPr>
                <w:lang w:val="cs-CZ"/>
              </w:rPr>
              <w:t xml:space="preserve"> k </w:t>
            </w:r>
            <w:r w:rsidRPr="006C0571">
              <w:rPr>
                <w:lang w:val="cs-CZ"/>
              </w:rPr>
              <w:t>provedení této analýzy. Aby mohly příslušné orgány plnit své úkoly, měli by být zaměstnavatelé povinni poskytnout jim nezbytné informace, které mají</w:t>
            </w:r>
            <w:r w:rsidR="00307D2C">
              <w:rPr>
                <w:lang w:val="cs-CZ"/>
              </w:rPr>
              <w:t xml:space="preserve"> k </w:t>
            </w:r>
            <w:r w:rsidRPr="006C0571">
              <w:rPr>
                <w:lang w:val="cs-CZ"/>
              </w:rPr>
              <w:t>dispozici.</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43</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29</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(29)</w:t>
            </w:r>
            <w:r w:rsidRPr="006C0571">
              <w:rPr>
                <w:lang w:val="cs-CZ"/>
              </w:rPr>
              <w:tab/>
              <w:t xml:space="preserve">Členské státy by měly zavést vhodná opatření, která usnadní </w:t>
            </w:r>
            <w:r w:rsidRPr="006C0571">
              <w:rPr>
                <w:b/>
                <w:i/>
                <w:lang w:val="cs-CZ"/>
              </w:rPr>
              <w:t>posouzení, zda údajná stáž skutečně představuje stáž</w:t>
            </w:r>
            <w:r w:rsidRPr="006C0571">
              <w:rPr>
                <w:lang w:val="cs-CZ"/>
              </w:rPr>
              <w:t>. Opatření by měla zahrnovat časové omezení pro nadměrnou dobu trvání stáže</w:t>
            </w:r>
            <w:r w:rsidR="00307D2C">
              <w:rPr>
                <w:lang w:val="cs-CZ"/>
              </w:rPr>
              <w:t xml:space="preserve"> a </w:t>
            </w:r>
            <w:r w:rsidRPr="006C0571">
              <w:rPr>
                <w:lang w:val="cs-CZ"/>
              </w:rPr>
              <w:t>opakované stáže</w:t>
            </w:r>
            <w:r w:rsidR="00307D2C">
              <w:rPr>
                <w:lang w:val="cs-CZ"/>
              </w:rPr>
              <w:t xml:space="preserve"> u </w:t>
            </w:r>
            <w:r w:rsidRPr="006C0571">
              <w:rPr>
                <w:lang w:val="cs-CZ"/>
              </w:rPr>
              <w:t>téhož zaměstnavatele, včetně po sobě jdoucích stáží. Přiměřená maximální délka stáží by</w:t>
            </w:r>
            <w:r w:rsidR="00307D2C">
              <w:rPr>
                <w:lang w:val="cs-CZ"/>
              </w:rPr>
              <w:t xml:space="preserve"> v </w:t>
            </w:r>
            <w:r w:rsidRPr="006C0571">
              <w:rPr>
                <w:lang w:val="cs-CZ"/>
              </w:rPr>
              <w:t>zásadě neměla přesáhnout šest měsíců, jak je stanoveno</w:t>
            </w:r>
            <w:r w:rsidR="00307D2C">
              <w:rPr>
                <w:lang w:val="cs-CZ"/>
              </w:rPr>
              <w:t xml:space="preserve"> v </w:t>
            </w:r>
            <w:r w:rsidRPr="006C0571">
              <w:rPr>
                <w:lang w:val="cs-CZ"/>
              </w:rPr>
              <w:t>doporučení</w:t>
            </w:r>
            <w:r w:rsidR="00307D2C">
              <w:rPr>
                <w:lang w:val="cs-CZ"/>
              </w:rPr>
              <w:t xml:space="preserve"> z </w:t>
            </w:r>
            <w:r w:rsidRPr="006C0571">
              <w:rPr>
                <w:lang w:val="cs-CZ"/>
              </w:rPr>
              <w:t>roku 2014. Členské státy však mohou stanovit, že delší doba trvání může být odůvodněna, pokud je založena na objektivních důvodech. Příkladem takových výjimek mohou být stáže, jejichž absolvování je povinným požadavkem pro přístup</w:t>
            </w:r>
            <w:r w:rsidR="00307D2C">
              <w:rPr>
                <w:lang w:val="cs-CZ"/>
              </w:rPr>
              <w:t xml:space="preserve"> k </w:t>
            </w:r>
            <w:r w:rsidRPr="006C0571">
              <w:rPr>
                <w:lang w:val="cs-CZ"/>
              </w:rPr>
              <w:t>určitému povolání</w:t>
            </w:r>
            <w:r w:rsidR="00307D2C">
              <w:rPr>
                <w:lang w:val="cs-CZ"/>
              </w:rPr>
              <w:t xml:space="preserve"> a u </w:t>
            </w:r>
            <w:r w:rsidRPr="006C0571">
              <w:rPr>
                <w:lang w:val="cs-CZ"/>
              </w:rPr>
              <w:t>nichž cesta</w:t>
            </w:r>
            <w:r w:rsidR="00307D2C">
              <w:rPr>
                <w:lang w:val="cs-CZ"/>
              </w:rPr>
              <w:t xml:space="preserve"> k </w:t>
            </w:r>
            <w:r w:rsidRPr="006C0571">
              <w:rPr>
                <w:lang w:val="cs-CZ"/>
              </w:rPr>
              <w:t>osvojení potřebných znalostí, kompetencí</w:t>
            </w:r>
            <w:r w:rsidR="00307D2C">
              <w:rPr>
                <w:lang w:val="cs-CZ"/>
              </w:rPr>
              <w:t xml:space="preserve"> a </w:t>
            </w:r>
            <w:r w:rsidRPr="006C0571">
              <w:rPr>
                <w:lang w:val="cs-CZ"/>
              </w:rPr>
              <w:t>zkušeností odůvodňuje delší dobu získávání zkušeností</w:t>
            </w:r>
            <w:r w:rsidR="00307D2C">
              <w:rPr>
                <w:lang w:val="cs-CZ"/>
              </w:rPr>
              <w:t xml:space="preserve"> v </w:t>
            </w:r>
            <w:r w:rsidRPr="006C0571">
              <w:rPr>
                <w:lang w:val="cs-CZ"/>
              </w:rPr>
              <w:t>rámci stáže. Delší dobu trvání by mohly využívat</w:t>
            </w:r>
            <w:r w:rsidR="00307D2C">
              <w:rPr>
                <w:lang w:val="cs-CZ"/>
              </w:rPr>
              <w:t xml:space="preserve"> i </w:t>
            </w:r>
            <w:r w:rsidRPr="006C0571">
              <w:rPr>
                <w:lang w:val="cs-CZ"/>
              </w:rPr>
              <w:t>některé stáže, jež jsou součástí aktivních politik na trhu práce, které cílí na integraci osob ve zranitelné situaci. Některé stáže, které jsou součástí osnov formálního vzdělávání nebo odborného vzdělávání</w:t>
            </w:r>
            <w:r w:rsidR="00307D2C">
              <w:rPr>
                <w:lang w:val="cs-CZ"/>
              </w:rPr>
              <w:t xml:space="preserve"> a </w:t>
            </w:r>
            <w:r w:rsidRPr="006C0571">
              <w:rPr>
                <w:lang w:val="cs-CZ"/>
              </w:rPr>
              <w:t>přípravy, mohou mít delší dobu trvání</w:t>
            </w:r>
            <w:r w:rsidR="00307D2C">
              <w:rPr>
                <w:lang w:val="cs-CZ"/>
              </w:rPr>
              <w:t xml:space="preserve"> z </w:t>
            </w:r>
            <w:r w:rsidRPr="006C0571">
              <w:rPr>
                <w:lang w:val="cs-CZ"/>
              </w:rPr>
              <w:t>důvodů souvisejících se vzdělávacími programy.</w:t>
            </w:r>
          </w:p>
        </w:tc>
        <w:tc>
          <w:tcPr>
            <w:tcW w:w="4876" w:type="dxa"/>
          </w:tcPr>
          <w:p w:rsidR="00BC0FE1" w:rsidRPr="006C0571" w:rsidRDefault="00BC0FE1" w:rsidP="009375AA">
            <w:pPr>
              <w:pStyle w:val="Normal6"/>
              <w:rPr>
                <w:szCs w:val="24"/>
                <w:lang w:val="cs-CZ"/>
              </w:rPr>
            </w:pPr>
            <w:r w:rsidRPr="006C0571">
              <w:rPr>
                <w:lang w:val="cs-CZ"/>
              </w:rPr>
              <w:t>(29)</w:t>
            </w:r>
            <w:r w:rsidRPr="006C0571">
              <w:rPr>
                <w:lang w:val="cs-CZ"/>
              </w:rPr>
              <w:tab/>
              <w:t xml:space="preserve">Členské státy by měly zavést vhodná opatření, která usnadní </w:t>
            </w:r>
            <w:r w:rsidRPr="006C0571">
              <w:rPr>
                <w:b/>
                <w:i/>
                <w:lang w:val="cs-CZ"/>
              </w:rPr>
              <w:t>identifikaci nekalých praktik vyplývajících</w:t>
            </w:r>
            <w:r w:rsidR="00307D2C">
              <w:rPr>
                <w:b/>
                <w:i/>
                <w:lang w:val="cs-CZ"/>
              </w:rPr>
              <w:t xml:space="preserve"> z </w:t>
            </w:r>
            <w:r w:rsidRPr="006C0571">
              <w:rPr>
                <w:b/>
                <w:i/>
                <w:lang w:val="cs-CZ"/>
              </w:rPr>
              <w:t>využívání stáží</w:t>
            </w:r>
            <w:r w:rsidRPr="006C0571">
              <w:rPr>
                <w:lang w:val="cs-CZ"/>
              </w:rPr>
              <w:t>. Opatření by měla zahrnovat časové omezení pro nadměrnou dobu trvání stáže</w:t>
            </w:r>
            <w:r w:rsidR="00307D2C">
              <w:rPr>
                <w:lang w:val="cs-CZ"/>
              </w:rPr>
              <w:t xml:space="preserve"> a </w:t>
            </w:r>
            <w:r w:rsidRPr="006C0571">
              <w:rPr>
                <w:lang w:val="cs-CZ"/>
              </w:rPr>
              <w:t>opakované stáže</w:t>
            </w:r>
            <w:r w:rsidR="00307D2C">
              <w:rPr>
                <w:lang w:val="cs-CZ"/>
              </w:rPr>
              <w:t xml:space="preserve"> u </w:t>
            </w:r>
            <w:r w:rsidRPr="006C0571">
              <w:rPr>
                <w:lang w:val="cs-CZ"/>
              </w:rPr>
              <w:t>téhož zaměstnavatele, včetně po sobě jdoucích stáží. Přiměřená maximální délka stáží by</w:t>
            </w:r>
            <w:r w:rsidR="00307D2C">
              <w:rPr>
                <w:lang w:val="cs-CZ"/>
              </w:rPr>
              <w:t xml:space="preserve"> v </w:t>
            </w:r>
            <w:r w:rsidRPr="006C0571">
              <w:rPr>
                <w:lang w:val="cs-CZ"/>
              </w:rPr>
              <w:t>zásadě neměla přesáhnout šest měsíců, jak je stanoveno</w:t>
            </w:r>
            <w:r w:rsidR="00307D2C">
              <w:rPr>
                <w:lang w:val="cs-CZ"/>
              </w:rPr>
              <w:t xml:space="preserve"> v </w:t>
            </w:r>
            <w:r w:rsidRPr="006C0571">
              <w:rPr>
                <w:lang w:val="cs-CZ"/>
              </w:rPr>
              <w:t>doporučení</w:t>
            </w:r>
            <w:r w:rsidR="00307D2C">
              <w:rPr>
                <w:lang w:val="cs-CZ"/>
              </w:rPr>
              <w:t xml:space="preserve"> z </w:t>
            </w:r>
            <w:r w:rsidRPr="006C0571">
              <w:rPr>
                <w:lang w:val="cs-CZ"/>
              </w:rPr>
              <w:t>roku 2014. Členské státy však mohou stanovit, že delší doba trvání může být odůvodněna, pokud je založena na objektivních důvodech</w:t>
            </w:r>
            <w:r w:rsidRPr="006C0571">
              <w:rPr>
                <w:b/>
                <w:i/>
                <w:lang w:val="cs-CZ"/>
              </w:rPr>
              <w:t>, které podporují dosažení cílů stáže</w:t>
            </w:r>
            <w:r w:rsidRPr="006C0571">
              <w:rPr>
                <w:lang w:val="cs-CZ"/>
              </w:rPr>
              <w:t>. Příkladem takových výjimek mohou být stáže, jejichž absolvování je povinným požadavkem pro přístup</w:t>
            </w:r>
            <w:r w:rsidR="00307D2C">
              <w:rPr>
                <w:lang w:val="cs-CZ"/>
              </w:rPr>
              <w:t xml:space="preserve"> k </w:t>
            </w:r>
            <w:r w:rsidRPr="006C0571">
              <w:rPr>
                <w:lang w:val="cs-CZ"/>
              </w:rPr>
              <w:t>určitému povolání</w:t>
            </w:r>
            <w:r w:rsidR="00307D2C">
              <w:rPr>
                <w:lang w:val="cs-CZ"/>
              </w:rPr>
              <w:t xml:space="preserve"> a u </w:t>
            </w:r>
            <w:r w:rsidRPr="006C0571">
              <w:rPr>
                <w:lang w:val="cs-CZ"/>
              </w:rPr>
              <w:t>nichž cesta</w:t>
            </w:r>
            <w:r w:rsidR="00307D2C">
              <w:rPr>
                <w:lang w:val="cs-CZ"/>
              </w:rPr>
              <w:t xml:space="preserve"> k </w:t>
            </w:r>
            <w:r w:rsidRPr="006C0571">
              <w:rPr>
                <w:lang w:val="cs-CZ"/>
              </w:rPr>
              <w:t>osvojení potřebných znalostí, kompetencí</w:t>
            </w:r>
            <w:r w:rsidR="00307D2C">
              <w:rPr>
                <w:lang w:val="cs-CZ"/>
              </w:rPr>
              <w:t xml:space="preserve"> a </w:t>
            </w:r>
            <w:r w:rsidRPr="006C0571">
              <w:rPr>
                <w:lang w:val="cs-CZ"/>
              </w:rPr>
              <w:t>zkušeností odůvodňuje delší dobu získávání zkušeností</w:t>
            </w:r>
            <w:r w:rsidR="00307D2C">
              <w:rPr>
                <w:lang w:val="cs-CZ"/>
              </w:rPr>
              <w:t xml:space="preserve"> v </w:t>
            </w:r>
            <w:r w:rsidRPr="006C0571">
              <w:rPr>
                <w:lang w:val="cs-CZ"/>
              </w:rPr>
              <w:t>rámci stáže. Delší dobu trvání by mohly využívat</w:t>
            </w:r>
            <w:r w:rsidR="00307D2C">
              <w:rPr>
                <w:lang w:val="cs-CZ"/>
              </w:rPr>
              <w:t xml:space="preserve"> i </w:t>
            </w:r>
            <w:r w:rsidRPr="006C0571">
              <w:rPr>
                <w:lang w:val="cs-CZ"/>
              </w:rPr>
              <w:t>některé stáže, jež jsou součástí aktivních politik na trhu práce, které cílí na integraci osob ve zranitelné situaci. Některé stáže, které jsou součástí osnov formálního vzdělávání nebo odborného vzdělávání</w:t>
            </w:r>
            <w:r w:rsidR="00307D2C">
              <w:rPr>
                <w:lang w:val="cs-CZ"/>
              </w:rPr>
              <w:t xml:space="preserve"> a </w:t>
            </w:r>
            <w:r w:rsidRPr="006C0571">
              <w:rPr>
                <w:lang w:val="cs-CZ"/>
              </w:rPr>
              <w:t>přípravy, mohou mít delší dobu trvání</w:t>
            </w:r>
            <w:r w:rsidR="00307D2C">
              <w:rPr>
                <w:lang w:val="cs-CZ"/>
              </w:rPr>
              <w:t xml:space="preserve"> z </w:t>
            </w:r>
            <w:r w:rsidRPr="006C0571">
              <w:rPr>
                <w:lang w:val="cs-CZ"/>
              </w:rPr>
              <w:t>důvodů souvisejících se vzdělávacími programy.</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44</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30</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(30)</w:t>
            </w:r>
            <w:r w:rsidRPr="006C0571">
              <w:rPr>
                <w:lang w:val="cs-CZ"/>
              </w:rPr>
              <w:tab/>
              <w:t>Povinnost zaměstnavatelů uvádět</w:t>
            </w:r>
            <w:r w:rsidR="00307D2C">
              <w:rPr>
                <w:lang w:val="cs-CZ"/>
              </w:rPr>
              <w:t xml:space="preserve"> v </w:t>
            </w:r>
            <w:r w:rsidRPr="006C0571">
              <w:rPr>
                <w:lang w:val="cs-CZ"/>
              </w:rPr>
              <w:t>oznámeních</w:t>
            </w:r>
            <w:r w:rsidR="00307D2C">
              <w:rPr>
                <w:lang w:val="cs-CZ"/>
              </w:rPr>
              <w:t xml:space="preserve"> o </w:t>
            </w:r>
            <w:r w:rsidRPr="006C0571">
              <w:rPr>
                <w:lang w:val="cs-CZ"/>
              </w:rPr>
              <w:t xml:space="preserve">volných místech </w:t>
            </w:r>
            <w:r w:rsidRPr="006C0571">
              <w:rPr>
                <w:b/>
                <w:i/>
                <w:lang w:val="cs-CZ"/>
              </w:rPr>
              <w:t>pro stážisty</w:t>
            </w:r>
            <w:r w:rsidR="00307D2C">
              <w:rPr>
                <w:b/>
                <w:i/>
                <w:lang w:val="cs-CZ"/>
              </w:rPr>
              <w:t xml:space="preserve"> a </w:t>
            </w:r>
            <w:r w:rsidRPr="006C0571">
              <w:rPr>
                <w:lang w:val="cs-CZ"/>
              </w:rPr>
              <w:t>inzerátech</w:t>
            </w:r>
            <w:r w:rsidRPr="006C0571">
              <w:rPr>
                <w:b/>
                <w:i/>
                <w:lang w:val="cs-CZ"/>
              </w:rPr>
              <w:t xml:space="preserve"> stáží</w:t>
            </w:r>
            <w:r w:rsidRPr="006C0571">
              <w:rPr>
                <w:lang w:val="cs-CZ"/>
              </w:rPr>
              <w:t xml:space="preserve"> informace</w:t>
            </w:r>
            <w:r w:rsidR="00307D2C">
              <w:rPr>
                <w:lang w:val="cs-CZ"/>
              </w:rPr>
              <w:t xml:space="preserve"> o </w:t>
            </w:r>
            <w:r w:rsidRPr="006C0571">
              <w:rPr>
                <w:lang w:val="cs-CZ"/>
              </w:rPr>
              <w:t>očekávaných pracovních úkolech, pracovních podmínkách, včetně odměňování, sociální ochraně</w:t>
            </w:r>
            <w:r w:rsidR="00307D2C">
              <w:rPr>
                <w:lang w:val="cs-CZ"/>
              </w:rPr>
              <w:t xml:space="preserve"> a </w:t>
            </w:r>
            <w:r w:rsidRPr="006C0571">
              <w:rPr>
                <w:lang w:val="cs-CZ"/>
              </w:rPr>
              <w:t xml:space="preserve">prvcích </w:t>
            </w:r>
            <w:r w:rsidRPr="006C0571">
              <w:rPr>
                <w:b/>
                <w:i/>
                <w:lang w:val="cs-CZ"/>
              </w:rPr>
              <w:t>vzdělávání</w:t>
            </w:r>
            <w:r w:rsidR="00307D2C">
              <w:rPr>
                <w:b/>
                <w:i/>
                <w:lang w:val="cs-CZ"/>
              </w:rPr>
              <w:t xml:space="preserve"> a </w:t>
            </w:r>
            <w:r w:rsidRPr="006C0571">
              <w:rPr>
                <w:lang w:val="cs-CZ"/>
              </w:rPr>
              <w:t>odborné přípravy, by mohla být splněna uvedením odkazu na internetové stránky obsahující tyto informace.</w:t>
            </w:r>
          </w:p>
        </w:tc>
        <w:tc>
          <w:tcPr>
            <w:tcW w:w="4876" w:type="dxa"/>
          </w:tcPr>
          <w:p w:rsidR="00BC0FE1" w:rsidRPr="006C0571" w:rsidRDefault="00BC0FE1" w:rsidP="009375AA">
            <w:pPr>
              <w:pStyle w:val="Normal6"/>
              <w:rPr>
                <w:szCs w:val="24"/>
                <w:lang w:val="cs-CZ"/>
              </w:rPr>
            </w:pPr>
            <w:r w:rsidRPr="006C0571">
              <w:rPr>
                <w:lang w:val="cs-CZ"/>
              </w:rPr>
              <w:t>(30)</w:t>
            </w:r>
            <w:r w:rsidRPr="006C0571">
              <w:rPr>
                <w:lang w:val="cs-CZ"/>
              </w:rPr>
              <w:tab/>
              <w:t>Povinnost zaměstnavatelů uvádět</w:t>
            </w:r>
            <w:r w:rsidR="00307D2C">
              <w:rPr>
                <w:lang w:val="cs-CZ"/>
              </w:rPr>
              <w:t xml:space="preserve"> v </w:t>
            </w:r>
            <w:r w:rsidRPr="006C0571">
              <w:rPr>
                <w:lang w:val="cs-CZ"/>
              </w:rPr>
              <w:t>oznámeních</w:t>
            </w:r>
            <w:r w:rsidR="00307D2C">
              <w:rPr>
                <w:lang w:val="cs-CZ"/>
              </w:rPr>
              <w:t xml:space="preserve"> o </w:t>
            </w:r>
            <w:r w:rsidRPr="006C0571">
              <w:rPr>
                <w:lang w:val="cs-CZ"/>
              </w:rPr>
              <w:t>volných místech</w:t>
            </w:r>
            <w:r w:rsidR="00307D2C">
              <w:rPr>
                <w:lang w:val="cs-CZ"/>
              </w:rPr>
              <w:t xml:space="preserve"> a </w:t>
            </w:r>
            <w:r w:rsidRPr="006C0571">
              <w:rPr>
                <w:lang w:val="cs-CZ"/>
              </w:rPr>
              <w:t>inzerátech informace</w:t>
            </w:r>
            <w:r w:rsidR="00307D2C">
              <w:rPr>
                <w:lang w:val="cs-CZ"/>
              </w:rPr>
              <w:t xml:space="preserve"> o </w:t>
            </w:r>
            <w:r w:rsidRPr="006C0571">
              <w:rPr>
                <w:lang w:val="cs-CZ"/>
              </w:rPr>
              <w:t>očekávaných pracovních úkolech, pracovních podmínkách, včetně odměňování, sociální ochraně</w:t>
            </w:r>
            <w:r w:rsidR="00307D2C">
              <w:rPr>
                <w:lang w:val="cs-CZ"/>
              </w:rPr>
              <w:t xml:space="preserve"> a </w:t>
            </w:r>
            <w:r w:rsidRPr="006C0571">
              <w:rPr>
                <w:lang w:val="cs-CZ"/>
              </w:rPr>
              <w:t xml:space="preserve">prvcích </w:t>
            </w:r>
            <w:r w:rsidRPr="006C0571">
              <w:rPr>
                <w:b/>
                <w:i/>
                <w:lang w:val="cs-CZ"/>
              </w:rPr>
              <w:t>odborné přípravy, jakož</w:t>
            </w:r>
            <w:r w:rsidR="00307D2C">
              <w:rPr>
                <w:b/>
                <w:i/>
                <w:lang w:val="cs-CZ"/>
              </w:rPr>
              <w:t xml:space="preserve"> i o </w:t>
            </w:r>
            <w:r w:rsidRPr="006C0571">
              <w:rPr>
                <w:b/>
                <w:i/>
                <w:lang w:val="cs-CZ"/>
              </w:rPr>
              <w:t>možnostech náboru po dokončení stáže</w:t>
            </w:r>
            <w:r w:rsidRPr="006C0571">
              <w:rPr>
                <w:lang w:val="cs-CZ"/>
              </w:rPr>
              <w:t>, by mohla být splněna uvedením odkazu na internetové stránky obsahující tyto informace.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45</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31</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(31)</w:t>
            </w:r>
            <w:r w:rsidRPr="006C0571">
              <w:rPr>
                <w:b/>
                <w:i/>
                <w:lang w:val="cs-CZ"/>
              </w:rPr>
              <w:tab/>
              <w:t>Vedle této směrnice by členské státy měly zajistit plné provádění</w:t>
            </w:r>
            <w:r w:rsidR="00307D2C">
              <w:rPr>
                <w:b/>
                <w:i/>
                <w:lang w:val="cs-CZ"/>
              </w:rPr>
              <w:t xml:space="preserve"> a </w:t>
            </w:r>
            <w:r w:rsidRPr="006C0571">
              <w:rPr>
                <w:b/>
                <w:i/>
                <w:lang w:val="cs-CZ"/>
              </w:rPr>
              <w:t>prosazování práv zakotvených</w:t>
            </w:r>
            <w:r w:rsidR="00307D2C">
              <w:rPr>
                <w:b/>
                <w:i/>
                <w:lang w:val="cs-CZ"/>
              </w:rPr>
              <w:t xml:space="preserve"> v </w:t>
            </w:r>
            <w:r w:rsidRPr="006C0571">
              <w:rPr>
                <w:b/>
                <w:i/>
                <w:lang w:val="cs-CZ"/>
              </w:rPr>
              <w:t>acquis Unie vztahujícím se na stážisty, kteří jsou</w:t>
            </w:r>
            <w:r w:rsidR="00307D2C">
              <w:rPr>
                <w:b/>
                <w:i/>
                <w:lang w:val="cs-CZ"/>
              </w:rPr>
              <w:t xml:space="preserve"> v </w:t>
            </w:r>
            <w:r w:rsidRPr="006C0571">
              <w:rPr>
                <w:b/>
                <w:i/>
                <w:lang w:val="cs-CZ"/>
              </w:rPr>
              <w:t>pracovním poměru.</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46</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32</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(32)</w:t>
            </w:r>
            <w:r w:rsidRPr="006C0571">
              <w:rPr>
                <w:lang w:val="cs-CZ"/>
              </w:rPr>
              <w:tab/>
              <w:t>V nedávno přijatých právních nástrojích, jako je směrnice (EU) 2019/1152</w:t>
            </w:r>
            <w:r w:rsidR="00307D2C">
              <w:rPr>
                <w:lang w:val="cs-CZ"/>
              </w:rPr>
              <w:t xml:space="preserve"> a </w:t>
            </w:r>
            <w:r w:rsidRPr="006C0571">
              <w:rPr>
                <w:lang w:val="cs-CZ"/>
              </w:rPr>
              <w:t>směrnice (EU) 2023/970, byl vytvořen rozsáhlý systém ustanovení</w:t>
            </w:r>
            <w:r w:rsidR="00307D2C">
              <w:rPr>
                <w:lang w:val="cs-CZ"/>
              </w:rPr>
              <w:t xml:space="preserve"> o </w:t>
            </w:r>
            <w:r w:rsidRPr="006C0571">
              <w:rPr>
                <w:lang w:val="cs-CZ"/>
              </w:rPr>
              <w:t>prosazování sociálního acquis</w:t>
            </w:r>
            <w:r w:rsidR="00307D2C">
              <w:rPr>
                <w:lang w:val="cs-CZ"/>
              </w:rPr>
              <w:t xml:space="preserve"> v </w:t>
            </w:r>
            <w:r w:rsidRPr="006C0571">
              <w:rPr>
                <w:lang w:val="cs-CZ"/>
              </w:rPr>
              <w:t>Unii</w:t>
            </w:r>
            <w:r w:rsidRPr="006C0571">
              <w:rPr>
                <w:b/>
                <w:i/>
                <w:lang w:val="cs-CZ"/>
              </w:rPr>
              <w:t>21</w:t>
            </w:r>
            <w:r w:rsidRPr="006C0571">
              <w:rPr>
                <w:lang w:val="cs-CZ"/>
              </w:rPr>
              <w:t>. Taková ustanovení by měla být do této směrnice začleněna, aby pomohla zajistit účinné prosazování</w:t>
            </w:r>
            <w:r w:rsidR="00307D2C">
              <w:rPr>
                <w:lang w:val="cs-CZ"/>
              </w:rPr>
              <w:t xml:space="preserve"> a </w:t>
            </w:r>
            <w:r w:rsidRPr="006C0571">
              <w:rPr>
                <w:lang w:val="cs-CZ"/>
              </w:rPr>
              <w:t>ochranu práv stážistů vyplývajících</w:t>
            </w:r>
            <w:r w:rsidR="00307D2C">
              <w:rPr>
                <w:lang w:val="cs-CZ"/>
              </w:rPr>
              <w:t xml:space="preserve"> z </w:t>
            </w:r>
            <w:r w:rsidRPr="006C0571">
              <w:rPr>
                <w:lang w:val="cs-CZ"/>
              </w:rPr>
              <w:t>této směrnice</w:t>
            </w:r>
            <w:r w:rsidR="00307D2C">
              <w:rPr>
                <w:lang w:val="cs-CZ"/>
              </w:rPr>
              <w:t xml:space="preserve"> a z </w:t>
            </w:r>
            <w:r w:rsidRPr="006C0571">
              <w:rPr>
                <w:lang w:val="cs-CZ"/>
              </w:rPr>
              <w:t>jiných právních předpisů Unie</w:t>
            </w:r>
            <w:r w:rsidRPr="006C0571">
              <w:rPr>
                <w:b/>
                <w:i/>
                <w:lang w:val="cs-CZ"/>
              </w:rPr>
              <w:t xml:space="preserve"> vztahujících se na pracovníky.</w:t>
            </w:r>
          </w:p>
        </w:tc>
        <w:tc>
          <w:tcPr>
            <w:tcW w:w="4876" w:type="dxa"/>
          </w:tcPr>
          <w:p w:rsidR="00BC0FE1" w:rsidRPr="006C0571" w:rsidRDefault="00BC0FE1" w:rsidP="009375AA">
            <w:pPr>
              <w:pStyle w:val="Normal6"/>
              <w:rPr>
                <w:szCs w:val="24"/>
                <w:lang w:val="cs-CZ"/>
              </w:rPr>
            </w:pPr>
            <w:r w:rsidRPr="006C0571">
              <w:rPr>
                <w:lang w:val="cs-CZ"/>
              </w:rPr>
              <w:t>(32)</w:t>
            </w:r>
            <w:r w:rsidRPr="006C0571">
              <w:rPr>
                <w:lang w:val="cs-CZ"/>
              </w:rPr>
              <w:tab/>
              <w:t>V nedávno přijatých právních nástrojích, jako je směrnice (EU) 2019/1152</w:t>
            </w:r>
            <w:r w:rsidR="00307D2C">
              <w:rPr>
                <w:lang w:val="cs-CZ"/>
              </w:rPr>
              <w:t xml:space="preserve"> a </w:t>
            </w:r>
            <w:r w:rsidRPr="006C0571">
              <w:rPr>
                <w:lang w:val="cs-CZ"/>
              </w:rPr>
              <w:t>směrnice (EU) 2023/970, byl vytvořen rozsáhlý systém ustanovení</w:t>
            </w:r>
            <w:r w:rsidR="00307D2C">
              <w:rPr>
                <w:lang w:val="cs-CZ"/>
              </w:rPr>
              <w:t xml:space="preserve"> o </w:t>
            </w:r>
            <w:r w:rsidRPr="006C0571">
              <w:rPr>
                <w:lang w:val="cs-CZ"/>
              </w:rPr>
              <w:t>prosazování sociálního acquis</w:t>
            </w:r>
            <w:r w:rsidR="00307D2C">
              <w:rPr>
                <w:lang w:val="cs-CZ"/>
              </w:rPr>
              <w:t xml:space="preserve"> v </w:t>
            </w:r>
            <w:r w:rsidRPr="006C0571">
              <w:rPr>
                <w:lang w:val="cs-CZ"/>
              </w:rPr>
              <w:t>Unii. Taková ustanovení by měla být do této směrnice začleněna, aby pomohla zajistit účinné prosazování</w:t>
            </w:r>
            <w:r w:rsidR="00307D2C">
              <w:rPr>
                <w:lang w:val="cs-CZ"/>
              </w:rPr>
              <w:t xml:space="preserve"> a </w:t>
            </w:r>
            <w:r w:rsidRPr="006C0571">
              <w:rPr>
                <w:lang w:val="cs-CZ"/>
              </w:rPr>
              <w:t>ochranu práv stážistů vyplývajících</w:t>
            </w:r>
            <w:r w:rsidR="00307D2C">
              <w:rPr>
                <w:lang w:val="cs-CZ"/>
              </w:rPr>
              <w:t xml:space="preserve"> z </w:t>
            </w:r>
            <w:r w:rsidRPr="006C0571">
              <w:rPr>
                <w:lang w:val="cs-CZ"/>
              </w:rPr>
              <w:t>této směrnice</w:t>
            </w:r>
            <w:r w:rsidR="00307D2C">
              <w:rPr>
                <w:lang w:val="cs-CZ"/>
              </w:rPr>
              <w:t xml:space="preserve"> a z </w:t>
            </w:r>
            <w:r w:rsidRPr="006C0571">
              <w:rPr>
                <w:lang w:val="cs-CZ"/>
              </w:rPr>
              <w:t>jiných právních předpisů Unie</w:t>
            </w:r>
            <w:r w:rsidRPr="006C0571">
              <w:rPr>
                <w:b/>
                <w:i/>
                <w:lang w:val="cs-CZ"/>
              </w:rPr>
              <w:t xml:space="preserve">. </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__________________</w:t>
            </w:r>
          </w:p>
        </w:tc>
        <w:tc>
          <w:tcPr>
            <w:tcW w:w="4876" w:type="dxa"/>
          </w:tcPr>
          <w:p w:rsidR="00BC0FE1" w:rsidRPr="006C0571" w:rsidRDefault="00BC0FE1" w:rsidP="009375AA">
            <w:pPr>
              <w:pStyle w:val="Normal6"/>
              <w:rPr>
                <w:szCs w:val="24"/>
                <w:lang w:val="cs-CZ"/>
              </w:rPr>
            </w:pPr>
            <w:r w:rsidRPr="006C0571">
              <w:rPr>
                <w:lang w:val="cs-CZ"/>
              </w:rPr>
              <w:t>__________________</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vertAlign w:val="superscript"/>
                <w:lang w:val="cs-CZ"/>
              </w:rPr>
              <w:t>21</w:t>
            </w:r>
            <w:r w:rsidRPr="006C0571">
              <w:rPr>
                <w:lang w:val="cs-CZ"/>
              </w:rPr>
              <w:t xml:space="preserve"> Směrnice Evropského parlamentu</w:t>
            </w:r>
            <w:r w:rsidR="00307D2C">
              <w:rPr>
                <w:lang w:val="cs-CZ"/>
              </w:rPr>
              <w:t xml:space="preserve"> a </w:t>
            </w:r>
            <w:r w:rsidRPr="006C0571">
              <w:rPr>
                <w:lang w:val="cs-CZ"/>
              </w:rPr>
              <w:t>Rady (EU) 2023/970 ze dne 10. května 2023, kterou se posiluje uplatňování zásady stejné odměny mužů</w:t>
            </w:r>
            <w:r w:rsidR="00307D2C">
              <w:rPr>
                <w:lang w:val="cs-CZ"/>
              </w:rPr>
              <w:t xml:space="preserve"> a </w:t>
            </w:r>
            <w:r w:rsidRPr="006C0571">
              <w:rPr>
                <w:lang w:val="cs-CZ"/>
              </w:rPr>
              <w:t>žen za stejnou práci nebo práci stejné hodnoty prostřednictvím transparentnosti odměňování</w:t>
            </w:r>
            <w:r w:rsidR="00307D2C">
              <w:rPr>
                <w:lang w:val="cs-CZ"/>
              </w:rPr>
              <w:t xml:space="preserve"> a </w:t>
            </w:r>
            <w:r w:rsidRPr="006C0571">
              <w:rPr>
                <w:lang w:val="cs-CZ"/>
              </w:rPr>
              <w:t>mechanismů prosazování (Úř. věst. L 132, 17.5.2023, s. 21.</w:t>
            </w:r>
          </w:p>
        </w:tc>
        <w:tc>
          <w:tcPr>
            <w:tcW w:w="4876" w:type="dxa"/>
          </w:tcPr>
          <w:p w:rsidR="00BC0FE1" w:rsidRPr="006C0571" w:rsidRDefault="00BC0FE1" w:rsidP="009375AA">
            <w:pPr>
              <w:pStyle w:val="Normal6"/>
              <w:rPr>
                <w:szCs w:val="24"/>
                <w:lang w:val="cs-CZ"/>
              </w:rPr>
            </w:pPr>
            <w:r w:rsidRPr="006C0571">
              <w:rPr>
                <w:vertAlign w:val="superscript"/>
                <w:lang w:val="cs-CZ"/>
              </w:rPr>
              <w:t>21</w:t>
            </w:r>
            <w:r w:rsidRPr="006C0571">
              <w:rPr>
                <w:lang w:val="cs-CZ"/>
              </w:rPr>
              <w:t xml:space="preserve"> Směrnice Evropského parlamentu</w:t>
            </w:r>
            <w:r w:rsidR="00307D2C">
              <w:rPr>
                <w:lang w:val="cs-CZ"/>
              </w:rPr>
              <w:t xml:space="preserve"> a </w:t>
            </w:r>
            <w:r w:rsidRPr="006C0571">
              <w:rPr>
                <w:lang w:val="cs-CZ"/>
              </w:rPr>
              <w:t>Rady (EU) 2023/970 ze dne 10. května 2023, kterou se posiluje uplatňování zásady stejné odměny mužů</w:t>
            </w:r>
            <w:r w:rsidR="00307D2C">
              <w:rPr>
                <w:lang w:val="cs-CZ"/>
              </w:rPr>
              <w:t xml:space="preserve"> a </w:t>
            </w:r>
            <w:r w:rsidRPr="006C0571">
              <w:rPr>
                <w:lang w:val="cs-CZ"/>
              </w:rPr>
              <w:t>žen za stejnou práci nebo práci stejné hodnoty prostřednictvím transparentnosti odměňování</w:t>
            </w:r>
            <w:r w:rsidR="00307D2C">
              <w:rPr>
                <w:lang w:val="cs-CZ"/>
              </w:rPr>
              <w:t xml:space="preserve"> a </w:t>
            </w:r>
            <w:r w:rsidRPr="006C0571">
              <w:rPr>
                <w:lang w:val="cs-CZ"/>
              </w:rPr>
              <w:t>mechanismů prosazování (Úř. věst. L 132, 17.5.2023, s. 21</w:t>
            </w:r>
            <w:r w:rsidRPr="006C0571">
              <w:rPr>
                <w:b/>
                <w:i/>
                <w:lang w:val="cs-CZ"/>
              </w:rPr>
              <w:t>)</w:t>
            </w:r>
            <w:r w:rsidRPr="006C0571">
              <w:rPr>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47</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33</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(33)</w:t>
            </w:r>
            <w:r w:rsidRPr="006C0571">
              <w:rPr>
                <w:lang w:val="cs-CZ"/>
              </w:rPr>
              <w:tab/>
              <w:t>Stážisté by měli mít přístup</w:t>
            </w:r>
            <w:r w:rsidR="00307D2C">
              <w:rPr>
                <w:lang w:val="cs-CZ"/>
              </w:rPr>
              <w:t xml:space="preserve"> k </w:t>
            </w:r>
            <w:r w:rsidRPr="006C0571">
              <w:rPr>
                <w:lang w:val="cs-CZ"/>
              </w:rPr>
              <w:t>účinnému</w:t>
            </w:r>
            <w:r w:rsidR="00307D2C">
              <w:rPr>
                <w:lang w:val="cs-CZ"/>
              </w:rPr>
              <w:t xml:space="preserve"> a </w:t>
            </w:r>
            <w:r w:rsidRPr="006C0571">
              <w:rPr>
                <w:lang w:val="cs-CZ"/>
              </w:rPr>
              <w:t>nestrannému řešení sporů</w:t>
            </w:r>
            <w:r w:rsidR="00307D2C">
              <w:rPr>
                <w:lang w:val="cs-CZ"/>
              </w:rPr>
              <w:t xml:space="preserve"> a </w:t>
            </w:r>
            <w:r w:rsidRPr="006C0571">
              <w:rPr>
                <w:lang w:val="cs-CZ"/>
              </w:rPr>
              <w:t>právo na nápravu, včetně přiměřené náhrady. Stážisté by měli být informováni</w:t>
            </w:r>
            <w:r w:rsidR="00307D2C">
              <w:rPr>
                <w:lang w:val="cs-CZ"/>
              </w:rPr>
              <w:t xml:space="preserve"> o </w:t>
            </w:r>
            <w:r w:rsidRPr="006C0571">
              <w:rPr>
                <w:lang w:val="cs-CZ"/>
              </w:rPr>
              <w:t>mechanismech nápravy, aby své právo na nápravu mohli uplatnit.</w:t>
            </w:r>
            <w:r w:rsidR="00307D2C">
              <w:rPr>
                <w:lang w:val="cs-CZ"/>
              </w:rPr>
              <w:t xml:space="preserve"> S </w:t>
            </w:r>
            <w:r w:rsidRPr="006C0571">
              <w:rPr>
                <w:lang w:val="cs-CZ"/>
              </w:rPr>
              <w:t>ohledem na základní povahu práva na účinnou právní ochranu by měli stážisté nadále požívat takové ochrany</w:t>
            </w:r>
            <w:r w:rsidR="00307D2C">
              <w:rPr>
                <w:lang w:val="cs-CZ"/>
              </w:rPr>
              <w:t xml:space="preserve"> i </w:t>
            </w:r>
            <w:r w:rsidRPr="006C0571">
              <w:rPr>
                <w:lang w:val="cs-CZ"/>
              </w:rPr>
              <w:t>po skončení stáže, která vedla</w:t>
            </w:r>
            <w:r w:rsidR="00307D2C">
              <w:rPr>
                <w:lang w:val="cs-CZ"/>
              </w:rPr>
              <w:t xml:space="preserve"> k </w:t>
            </w:r>
            <w:r w:rsidRPr="006C0571">
              <w:rPr>
                <w:lang w:val="cs-CZ"/>
              </w:rPr>
              <w:t>údajnému porušení práv podle této směrnice</w:t>
            </w:r>
            <w:r w:rsidR="00307D2C">
              <w:rPr>
                <w:lang w:val="cs-CZ"/>
              </w:rPr>
              <w:t xml:space="preserve"> a </w:t>
            </w:r>
            <w:r w:rsidRPr="006C0571">
              <w:rPr>
                <w:lang w:val="cs-CZ"/>
              </w:rPr>
              <w:t>dalších příslušných právních předpisů Unie</w:t>
            </w:r>
            <w:r w:rsidRPr="006C0571">
              <w:rPr>
                <w:b/>
                <w:i/>
                <w:lang w:val="cs-CZ"/>
              </w:rPr>
              <w:t xml:space="preserve"> vztahujících se na pracovníky</w:t>
            </w:r>
            <w:r w:rsidRPr="006C0571">
              <w:rPr>
                <w:lang w:val="cs-CZ"/>
              </w:rPr>
              <w:t>.</w:t>
            </w:r>
          </w:p>
        </w:tc>
        <w:tc>
          <w:tcPr>
            <w:tcW w:w="4876" w:type="dxa"/>
          </w:tcPr>
          <w:p w:rsidR="00BC0FE1" w:rsidRPr="006C0571" w:rsidRDefault="00BC0FE1" w:rsidP="009375AA">
            <w:pPr>
              <w:pStyle w:val="Normal6"/>
              <w:rPr>
                <w:szCs w:val="24"/>
                <w:lang w:val="cs-CZ"/>
              </w:rPr>
            </w:pPr>
            <w:r w:rsidRPr="006C0571">
              <w:rPr>
                <w:lang w:val="cs-CZ"/>
              </w:rPr>
              <w:t>(33)</w:t>
            </w:r>
            <w:r w:rsidRPr="006C0571">
              <w:rPr>
                <w:lang w:val="cs-CZ"/>
              </w:rPr>
              <w:tab/>
              <w:t>Stážisté by měli mít přístup</w:t>
            </w:r>
            <w:r w:rsidR="00307D2C">
              <w:rPr>
                <w:lang w:val="cs-CZ"/>
              </w:rPr>
              <w:t xml:space="preserve"> k </w:t>
            </w:r>
            <w:r w:rsidRPr="006C0571">
              <w:rPr>
                <w:lang w:val="cs-CZ"/>
              </w:rPr>
              <w:t>účinnému</w:t>
            </w:r>
            <w:r w:rsidR="00307D2C">
              <w:rPr>
                <w:lang w:val="cs-CZ"/>
              </w:rPr>
              <w:t xml:space="preserve"> a </w:t>
            </w:r>
            <w:r w:rsidRPr="006C0571">
              <w:rPr>
                <w:lang w:val="cs-CZ"/>
              </w:rPr>
              <w:t>nestrannému řešení sporů</w:t>
            </w:r>
            <w:r w:rsidR="00307D2C">
              <w:rPr>
                <w:lang w:val="cs-CZ"/>
              </w:rPr>
              <w:t xml:space="preserve"> a </w:t>
            </w:r>
            <w:r w:rsidRPr="006C0571">
              <w:rPr>
                <w:lang w:val="cs-CZ"/>
              </w:rPr>
              <w:t>právo na nápravu, včetně přiměřené náhrady. Stážisté by měli být informováni</w:t>
            </w:r>
            <w:r w:rsidR="00307D2C">
              <w:rPr>
                <w:lang w:val="cs-CZ"/>
              </w:rPr>
              <w:t xml:space="preserve"> o </w:t>
            </w:r>
            <w:r w:rsidRPr="006C0571">
              <w:rPr>
                <w:lang w:val="cs-CZ"/>
              </w:rPr>
              <w:t>mechanismech nápravy, aby své právo na nápravu mohli uplatnit.</w:t>
            </w:r>
            <w:r w:rsidR="00307D2C">
              <w:rPr>
                <w:lang w:val="cs-CZ"/>
              </w:rPr>
              <w:t xml:space="preserve"> S </w:t>
            </w:r>
            <w:r w:rsidRPr="006C0571">
              <w:rPr>
                <w:lang w:val="cs-CZ"/>
              </w:rPr>
              <w:t>ohledem na základní povahu práva na účinnou právní ochranu by měli stážisté nadále požívat takové ochrany</w:t>
            </w:r>
            <w:r w:rsidR="00307D2C">
              <w:rPr>
                <w:lang w:val="cs-CZ"/>
              </w:rPr>
              <w:t xml:space="preserve"> i </w:t>
            </w:r>
            <w:r w:rsidRPr="006C0571">
              <w:rPr>
                <w:lang w:val="cs-CZ"/>
              </w:rPr>
              <w:t>po skončení stáže, která vedla</w:t>
            </w:r>
            <w:r w:rsidR="00307D2C">
              <w:rPr>
                <w:lang w:val="cs-CZ"/>
              </w:rPr>
              <w:t xml:space="preserve"> k </w:t>
            </w:r>
            <w:r w:rsidRPr="006C0571">
              <w:rPr>
                <w:lang w:val="cs-CZ"/>
              </w:rPr>
              <w:t>údajnému porušení práv podle této směrnice</w:t>
            </w:r>
            <w:r w:rsidR="00307D2C">
              <w:rPr>
                <w:lang w:val="cs-CZ"/>
              </w:rPr>
              <w:t xml:space="preserve"> a </w:t>
            </w:r>
            <w:r w:rsidRPr="006C0571">
              <w:rPr>
                <w:lang w:val="cs-CZ"/>
              </w:rPr>
              <w:t>dalších příslušných právních předpisů Unie.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48</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34</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(34)</w:t>
            </w:r>
            <w:r w:rsidRPr="006C0571">
              <w:rPr>
                <w:lang w:val="cs-CZ"/>
              </w:rPr>
              <w:tab/>
              <w:t>Aby byla zajištěna účinnější úroveň ochrany stážistů, měli by mít zástupci zaměstnanců možnost účastnit se řízení za účelem obhajoby jakýchkoli práv</w:t>
            </w:r>
            <w:r w:rsidR="00307D2C">
              <w:rPr>
                <w:lang w:val="cs-CZ"/>
              </w:rPr>
              <w:t xml:space="preserve"> a </w:t>
            </w:r>
            <w:r w:rsidRPr="006C0571">
              <w:rPr>
                <w:lang w:val="cs-CZ"/>
              </w:rPr>
              <w:t>povinností vyplývajících</w:t>
            </w:r>
            <w:r w:rsidR="00307D2C">
              <w:rPr>
                <w:lang w:val="cs-CZ"/>
              </w:rPr>
              <w:t xml:space="preserve"> z </w:t>
            </w:r>
            <w:r w:rsidRPr="006C0571">
              <w:rPr>
                <w:lang w:val="cs-CZ"/>
              </w:rPr>
              <w:t>této směrnice nebo</w:t>
            </w:r>
            <w:r w:rsidR="00307D2C">
              <w:rPr>
                <w:lang w:val="cs-CZ"/>
              </w:rPr>
              <w:t xml:space="preserve"> z </w:t>
            </w:r>
            <w:r w:rsidRPr="006C0571">
              <w:rPr>
                <w:lang w:val="cs-CZ"/>
              </w:rPr>
              <w:t>jiných právních předpisů Unie</w:t>
            </w:r>
            <w:r w:rsidRPr="006C0571">
              <w:rPr>
                <w:b/>
                <w:i/>
                <w:lang w:val="cs-CZ"/>
              </w:rPr>
              <w:t xml:space="preserve"> vztahujících se na pracovníky</w:t>
            </w:r>
            <w:r w:rsidRPr="006C0571">
              <w:rPr>
                <w:lang w:val="cs-CZ"/>
              </w:rPr>
              <w:t>,</w:t>
            </w:r>
            <w:r w:rsidR="00307D2C">
              <w:rPr>
                <w:lang w:val="cs-CZ"/>
              </w:rPr>
              <w:t xml:space="preserve"> a </w:t>
            </w:r>
            <w:r w:rsidRPr="006C0571">
              <w:rPr>
                <w:lang w:val="cs-CZ"/>
              </w:rPr>
              <w:t>to jménem jednoho nebo více stážistů nebo na jejich podporu.</w:t>
            </w:r>
          </w:p>
        </w:tc>
        <w:tc>
          <w:tcPr>
            <w:tcW w:w="4876" w:type="dxa"/>
          </w:tcPr>
          <w:p w:rsidR="00BC0FE1" w:rsidRPr="006C0571" w:rsidRDefault="00BC0FE1" w:rsidP="009375AA">
            <w:pPr>
              <w:pStyle w:val="Normal6"/>
              <w:rPr>
                <w:szCs w:val="24"/>
                <w:lang w:val="cs-CZ"/>
              </w:rPr>
            </w:pPr>
            <w:r w:rsidRPr="006C0571">
              <w:rPr>
                <w:lang w:val="cs-CZ"/>
              </w:rPr>
              <w:t>(34)</w:t>
            </w:r>
            <w:r w:rsidRPr="006C0571">
              <w:rPr>
                <w:lang w:val="cs-CZ"/>
              </w:rPr>
              <w:tab/>
              <w:t>Aby byla zajištěna účinnější úroveň ochrany stážistů, měli by mít zástupci zaměstnanců možnost účastnit se řízení za účelem obhajoby jakýchkoli práv</w:t>
            </w:r>
            <w:r w:rsidR="00307D2C">
              <w:rPr>
                <w:lang w:val="cs-CZ"/>
              </w:rPr>
              <w:t xml:space="preserve"> a </w:t>
            </w:r>
            <w:r w:rsidRPr="006C0571">
              <w:rPr>
                <w:lang w:val="cs-CZ"/>
              </w:rPr>
              <w:t>povinností vyplývajících</w:t>
            </w:r>
            <w:r w:rsidR="00307D2C">
              <w:rPr>
                <w:lang w:val="cs-CZ"/>
              </w:rPr>
              <w:t xml:space="preserve"> z </w:t>
            </w:r>
            <w:r w:rsidRPr="006C0571">
              <w:rPr>
                <w:lang w:val="cs-CZ"/>
              </w:rPr>
              <w:t>této směrnice nebo</w:t>
            </w:r>
            <w:r w:rsidR="00307D2C">
              <w:rPr>
                <w:lang w:val="cs-CZ"/>
              </w:rPr>
              <w:t xml:space="preserve"> z </w:t>
            </w:r>
            <w:r w:rsidRPr="006C0571">
              <w:rPr>
                <w:lang w:val="cs-CZ"/>
              </w:rPr>
              <w:t>jiných právních předpisů Unie,</w:t>
            </w:r>
            <w:r w:rsidR="00307D2C">
              <w:rPr>
                <w:lang w:val="cs-CZ"/>
              </w:rPr>
              <w:t xml:space="preserve"> a </w:t>
            </w:r>
            <w:r w:rsidRPr="006C0571">
              <w:rPr>
                <w:lang w:val="cs-CZ"/>
              </w:rPr>
              <w:t>to jménem jednoho nebo více stážistů nebo na jejich podporu.</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49</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35</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(35)</w:t>
            </w:r>
            <w:r w:rsidRPr="006C0571">
              <w:rPr>
                <w:lang w:val="cs-CZ"/>
              </w:rPr>
              <w:tab/>
              <w:t>Stážistům by měla být zajištěna přiměřená soudní</w:t>
            </w:r>
            <w:r w:rsidR="00307D2C">
              <w:rPr>
                <w:lang w:val="cs-CZ"/>
              </w:rPr>
              <w:t xml:space="preserve"> a </w:t>
            </w:r>
            <w:r w:rsidRPr="006C0571">
              <w:rPr>
                <w:lang w:val="cs-CZ"/>
              </w:rPr>
              <w:t xml:space="preserve">správní ochrana před jakýmkoli nepříznivým zacházením ze strany </w:t>
            </w:r>
            <w:r w:rsidRPr="006C0571">
              <w:rPr>
                <w:b/>
                <w:i/>
                <w:lang w:val="cs-CZ"/>
              </w:rPr>
              <w:t>zaměstnavatele</w:t>
            </w:r>
            <w:r w:rsidR="00307D2C">
              <w:rPr>
                <w:b/>
                <w:i/>
                <w:lang w:val="cs-CZ"/>
              </w:rPr>
              <w:t xml:space="preserve"> a </w:t>
            </w:r>
            <w:r w:rsidRPr="006C0571">
              <w:rPr>
                <w:lang w:val="cs-CZ"/>
              </w:rPr>
              <w:t>před nepříznivými následky</w:t>
            </w:r>
            <w:r w:rsidR="00307D2C">
              <w:rPr>
                <w:lang w:val="cs-CZ"/>
              </w:rPr>
              <w:t xml:space="preserve"> v </w:t>
            </w:r>
            <w:r w:rsidRPr="006C0571">
              <w:rPr>
                <w:lang w:val="cs-CZ"/>
              </w:rPr>
              <w:t xml:space="preserve">důsledku stížnosti podané </w:t>
            </w:r>
            <w:r w:rsidRPr="006C0571">
              <w:rPr>
                <w:b/>
                <w:i/>
                <w:lang w:val="cs-CZ"/>
              </w:rPr>
              <w:t>zaměstnavateli</w:t>
            </w:r>
            <w:r w:rsidRPr="006C0571">
              <w:rPr>
                <w:lang w:val="cs-CZ"/>
              </w:rPr>
              <w:t xml:space="preserve"> nebo jakéhokoli řízení zahájeného</w:t>
            </w:r>
            <w:r w:rsidR="00307D2C">
              <w:rPr>
                <w:lang w:val="cs-CZ"/>
              </w:rPr>
              <w:t xml:space="preserve"> s </w:t>
            </w:r>
            <w:r w:rsidRPr="006C0571">
              <w:rPr>
                <w:lang w:val="cs-CZ"/>
              </w:rPr>
              <w:t>cílem vymáhat dodržení práv stanovených</w:t>
            </w:r>
            <w:r w:rsidR="00307D2C">
              <w:rPr>
                <w:lang w:val="cs-CZ"/>
              </w:rPr>
              <w:t xml:space="preserve"> v </w:t>
            </w:r>
            <w:r w:rsidRPr="006C0571">
              <w:rPr>
                <w:lang w:val="cs-CZ"/>
              </w:rPr>
              <w:t>této směrnici nebo</w:t>
            </w:r>
            <w:r w:rsidR="00307D2C">
              <w:rPr>
                <w:lang w:val="cs-CZ"/>
              </w:rPr>
              <w:t xml:space="preserve"> v </w:t>
            </w:r>
            <w:r w:rsidRPr="006C0571">
              <w:rPr>
                <w:lang w:val="cs-CZ"/>
              </w:rPr>
              <w:t>jiných právních předpisech Unie</w:t>
            </w:r>
            <w:r w:rsidRPr="006C0571">
              <w:rPr>
                <w:b/>
                <w:i/>
                <w:lang w:val="cs-CZ"/>
              </w:rPr>
              <w:t xml:space="preserve"> vztahujících se na pracovníky</w:t>
            </w:r>
            <w:r w:rsidRPr="006C0571">
              <w:rPr>
                <w:lang w:val="cs-CZ"/>
              </w:rPr>
              <w:t>. Stážisté by měli být chráněni zejména před propuštěním nebo rovnocenným opatřením</w:t>
            </w:r>
            <w:r w:rsidR="00307D2C">
              <w:rPr>
                <w:lang w:val="cs-CZ"/>
              </w:rPr>
              <w:t xml:space="preserve"> a </w:t>
            </w:r>
            <w:r w:rsidRPr="006C0571">
              <w:rPr>
                <w:lang w:val="cs-CZ"/>
              </w:rPr>
              <w:t>před veškerými přípravami jejich propuštění nebo rovnocenného opatření</w:t>
            </w:r>
            <w:r w:rsidR="00307D2C">
              <w:rPr>
                <w:lang w:val="cs-CZ"/>
              </w:rPr>
              <w:t xml:space="preserve"> z </w:t>
            </w:r>
            <w:r w:rsidRPr="006C0571">
              <w:rPr>
                <w:lang w:val="cs-CZ"/>
              </w:rPr>
              <w:t>důvodu, že uplatnili práva stanovená</w:t>
            </w:r>
            <w:r w:rsidR="00307D2C">
              <w:rPr>
                <w:lang w:val="cs-CZ"/>
              </w:rPr>
              <w:t xml:space="preserve"> v </w:t>
            </w:r>
            <w:r w:rsidRPr="006C0571">
              <w:rPr>
                <w:lang w:val="cs-CZ"/>
              </w:rPr>
              <w:t>této směrnici nebo</w:t>
            </w:r>
            <w:r w:rsidR="00307D2C">
              <w:rPr>
                <w:lang w:val="cs-CZ"/>
              </w:rPr>
              <w:t xml:space="preserve"> v </w:t>
            </w:r>
            <w:r w:rsidRPr="006C0571">
              <w:rPr>
                <w:lang w:val="cs-CZ"/>
              </w:rPr>
              <w:t>jiných právních předpisech Unie, jež se vztahují na pracovníky.</w:t>
            </w:r>
          </w:p>
        </w:tc>
        <w:tc>
          <w:tcPr>
            <w:tcW w:w="4876" w:type="dxa"/>
          </w:tcPr>
          <w:p w:rsidR="00BC0FE1" w:rsidRPr="006C0571" w:rsidRDefault="00BC0FE1" w:rsidP="009375AA">
            <w:pPr>
              <w:pStyle w:val="Normal6"/>
              <w:rPr>
                <w:szCs w:val="24"/>
                <w:lang w:val="cs-CZ"/>
              </w:rPr>
            </w:pPr>
            <w:r w:rsidRPr="006C0571">
              <w:rPr>
                <w:lang w:val="cs-CZ"/>
              </w:rPr>
              <w:t>(35)</w:t>
            </w:r>
            <w:r w:rsidRPr="006C0571">
              <w:rPr>
                <w:lang w:val="cs-CZ"/>
              </w:rPr>
              <w:tab/>
              <w:t>Stážistům by měla být zajištěna přiměřená soudní</w:t>
            </w:r>
            <w:r w:rsidR="00307D2C">
              <w:rPr>
                <w:lang w:val="cs-CZ"/>
              </w:rPr>
              <w:t xml:space="preserve"> a </w:t>
            </w:r>
            <w:r w:rsidRPr="006C0571">
              <w:rPr>
                <w:lang w:val="cs-CZ"/>
              </w:rPr>
              <w:t xml:space="preserve">správní ochrana před jakýmkoli nepříznivým zacházením ze strany </w:t>
            </w:r>
            <w:r w:rsidRPr="006C0571">
              <w:rPr>
                <w:b/>
                <w:i/>
                <w:lang w:val="cs-CZ"/>
              </w:rPr>
              <w:t>poskytovatele stáže či</w:t>
            </w:r>
            <w:r w:rsidRPr="006C0571">
              <w:rPr>
                <w:lang w:val="cs-CZ"/>
              </w:rPr>
              <w:t xml:space="preserve"> před nepříznivými následky</w:t>
            </w:r>
            <w:r w:rsidR="00307D2C">
              <w:rPr>
                <w:lang w:val="cs-CZ"/>
              </w:rPr>
              <w:t xml:space="preserve"> v </w:t>
            </w:r>
            <w:r w:rsidRPr="006C0571">
              <w:rPr>
                <w:lang w:val="cs-CZ"/>
              </w:rPr>
              <w:t xml:space="preserve">důsledku stížnosti podané </w:t>
            </w:r>
            <w:r w:rsidRPr="006C0571">
              <w:rPr>
                <w:b/>
                <w:i/>
                <w:lang w:val="cs-CZ"/>
              </w:rPr>
              <w:t>poskytovateli stáže</w:t>
            </w:r>
            <w:r w:rsidRPr="006C0571">
              <w:rPr>
                <w:lang w:val="cs-CZ"/>
              </w:rPr>
              <w:t xml:space="preserve"> nebo jakéhokoli řízení zahájeného</w:t>
            </w:r>
            <w:r w:rsidR="00307D2C">
              <w:rPr>
                <w:lang w:val="cs-CZ"/>
              </w:rPr>
              <w:t xml:space="preserve"> s </w:t>
            </w:r>
            <w:r w:rsidRPr="006C0571">
              <w:rPr>
                <w:lang w:val="cs-CZ"/>
              </w:rPr>
              <w:t>cílem vymáhat dodržení práv stanovených</w:t>
            </w:r>
            <w:r w:rsidR="00307D2C">
              <w:rPr>
                <w:lang w:val="cs-CZ"/>
              </w:rPr>
              <w:t xml:space="preserve"> v </w:t>
            </w:r>
            <w:r w:rsidRPr="006C0571">
              <w:rPr>
                <w:lang w:val="cs-CZ"/>
              </w:rPr>
              <w:t>této směrnici nebo</w:t>
            </w:r>
            <w:r w:rsidR="00307D2C">
              <w:rPr>
                <w:lang w:val="cs-CZ"/>
              </w:rPr>
              <w:t xml:space="preserve"> v </w:t>
            </w:r>
            <w:r w:rsidRPr="006C0571">
              <w:rPr>
                <w:lang w:val="cs-CZ"/>
              </w:rPr>
              <w:t>jiných právních předpisech Unie. Stážisté by měli být chráněni zejména před propuštěním nebo rovnocenným opatřením</w:t>
            </w:r>
            <w:r w:rsidRPr="006C0571">
              <w:rPr>
                <w:b/>
                <w:i/>
                <w:lang w:val="cs-CZ"/>
              </w:rPr>
              <w:t>, jako je stažení nabídky na budoucí zaměstnání</w:t>
            </w:r>
            <w:r w:rsidR="00307D2C">
              <w:rPr>
                <w:b/>
                <w:i/>
                <w:lang w:val="cs-CZ"/>
              </w:rPr>
              <w:t xml:space="preserve"> u </w:t>
            </w:r>
            <w:r w:rsidRPr="006C0571">
              <w:rPr>
                <w:b/>
                <w:i/>
                <w:lang w:val="cs-CZ"/>
              </w:rPr>
              <w:t>poskytovatele stáže,</w:t>
            </w:r>
            <w:r w:rsidR="00307D2C">
              <w:rPr>
                <w:lang w:val="cs-CZ"/>
              </w:rPr>
              <w:t xml:space="preserve"> a </w:t>
            </w:r>
            <w:r w:rsidRPr="006C0571">
              <w:rPr>
                <w:lang w:val="cs-CZ"/>
              </w:rPr>
              <w:t>před veškerými přípravami jejich propuštění nebo rovnocenného opatření</w:t>
            </w:r>
            <w:r w:rsidR="00307D2C">
              <w:rPr>
                <w:lang w:val="cs-CZ"/>
              </w:rPr>
              <w:t xml:space="preserve"> z </w:t>
            </w:r>
            <w:r w:rsidRPr="006C0571">
              <w:rPr>
                <w:lang w:val="cs-CZ"/>
              </w:rPr>
              <w:t>důvodu, že uplatnili práva stanovená</w:t>
            </w:r>
            <w:r w:rsidR="00307D2C">
              <w:rPr>
                <w:lang w:val="cs-CZ"/>
              </w:rPr>
              <w:t xml:space="preserve"> v </w:t>
            </w:r>
            <w:r w:rsidRPr="006C0571">
              <w:rPr>
                <w:lang w:val="cs-CZ"/>
              </w:rPr>
              <w:t>této směrnici nebo</w:t>
            </w:r>
            <w:r w:rsidR="00307D2C">
              <w:rPr>
                <w:lang w:val="cs-CZ"/>
              </w:rPr>
              <w:t xml:space="preserve"> v </w:t>
            </w:r>
            <w:r w:rsidRPr="006C0571">
              <w:rPr>
                <w:lang w:val="cs-CZ"/>
              </w:rPr>
              <w:t>jiných právních předpisech Unie, jež se vztahují na pracovníky.</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50</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38</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(38)</w:t>
            </w:r>
            <w:r w:rsidRPr="006C0571">
              <w:rPr>
                <w:lang w:val="cs-CZ"/>
              </w:rPr>
              <w:tab/>
              <w:t>Jelikož cílů této směrnice, kterými je prosazovat pracovní podmínky stážistů</w:t>
            </w:r>
            <w:r w:rsidR="00307D2C">
              <w:rPr>
                <w:lang w:val="cs-CZ"/>
              </w:rPr>
              <w:t xml:space="preserve"> a </w:t>
            </w:r>
            <w:r w:rsidRPr="006C0571">
              <w:rPr>
                <w:lang w:val="cs-CZ"/>
              </w:rPr>
              <w:t xml:space="preserve">bojovat proti </w:t>
            </w:r>
            <w:r w:rsidRPr="006C0571">
              <w:rPr>
                <w:b/>
                <w:i/>
                <w:lang w:val="cs-CZ"/>
              </w:rPr>
              <w:t>zastírání řádných pracovních poměrů stážemi</w:t>
            </w:r>
            <w:r w:rsidRPr="006C0571">
              <w:rPr>
                <w:lang w:val="cs-CZ"/>
              </w:rPr>
              <w:t>, nemůže být dosaženo uspokojivě členskými státy, ale spíše jich</w:t>
            </w:r>
            <w:r w:rsidR="00307D2C">
              <w:rPr>
                <w:lang w:val="cs-CZ"/>
              </w:rPr>
              <w:t xml:space="preserve"> z </w:t>
            </w:r>
            <w:r w:rsidRPr="006C0571">
              <w:rPr>
                <w:lang w:val="cs-CZ"/>
              </w:rPr>
              <w:t>důvodu jejich rozsahu</w:t>
            </w:r>
            <w:r w:rsidR="00307D2C">
              <w:rPr>
                <w:lang w:val="cs-CZ"/>
              </w:rPr>
              <w:t xml:space="preserve"> a </w:t>
            </w:r>
            <w:r w:rsidRPr="006C0571">
              <w:rPr>
                <w:lang w:val="cs-CZ"/>
              </w:rPr>
              <w:t>účinků může být lépe dosaženo na úrovni Unie, může Unie přijmout opatření</w:t>
            </w:r>
            <w:r w:rsidR="00307D2C">
              <w:rPr>
                <w:lang w:val="cs-CZ"/>
              </w:rPr>
              <w:t xml:space="preserve"> v </w:t>
            </w:r>
            <w:r w:rsidRPr="006C0571">
              <w:rPr>
                <w:lang w:val="cs-CZ"/>
              </w:rPr>
              <w:t>souladu se zásadou subsidiarity stanovenou</w:t>
            </w:r>
            <w:r w:rsidR="00307D2C">
              <w:rPr>
                <w:lang w:val="cs-CZ"/>
              </w:rPr>
              <w:t xml:space="preserve"> v </w:t>
            </w:r>
            <w:r w:rsidRPr="006C0571">
              <w:rPr>
                <w:lang w:val="cs-CZ"/>
              </w:rPr>
              <w:t>článku 5 Smlouvy</w:t>
            </w:r>
            <w:r w:rsidR="00307D2C">
              <w:rPr>
                <w:lang w:val="cs-CZ"/>
              </w:rPr>
              <w:t xml:space="preserve"> o </w:t>
            </w:r>
            <w:r w:rsidRPr="006C0571">
              <w:rPr>
                <w:lang w:val="cs-CZ"/>
              </w:rPr>
              <w:t>Evropské unii.</w:t>
            </w:r>
            <w:r w:rsidR="00307D2C">
              <w:rPr>
                <w:lang w:val="cs-CZ"/>
              </w:rPr>
              <w:t xml:space="preserve"> V </w:t>
            </w:r>
            <w:r w:rsidRPr="006C0571">
              <w:rPr>
                <w:lang w:val="cs-CZ"/>
              </w:rPr>
              <w:t>souladu se zásadou proporcionality stanovenou</w:t>
            </w:r>
            <w:r w:rsidR="00307D2C">
              <w:rPr>
                <w:lang w:val="cs-CZ"/>
              </w:rPr>
              <w:t xml:space="preserve"> v </w:t>
            </w:r>
            <w:r w:rsidRPr="006C0571">
              <w:rPr>
                <w:lang w:val="cs-CZ"/>
              </w:rPr>
              <w:t>uvedeném článku nepřekračuje tato směrnice rámec toho, co je nezbytné pro dosažení těchto cílů.</w:t>
            </w:r>
          </w:p>
        </w:tc>
        <w:tc>
          <w:tcPr>
            <w:tcW w:w="4876" w:type="dxa"/>
          </w:tcPr>
          <w:p w:rsidR="00BC0FE1" w:rsidRPr="006C0571" w:rsidRDefault="00BC0FE1" w:rsidP="009375AA">
            <w:pPr>
              <w:pStyle w:val="Normal6"/>
              <w:rPr>
                <w:szCs w:val="24"/>
                <w:lang w:val="cs-CZ"/>
              </w:rPr>
            </w:pPr>
            <w:r w:rsidRPr="006C0571">
              <w:rPr>
                <w:lang w:val="cs-CZ"/>
              </w:rPr>
              <w:t>(38)</w:t>
            </w:r>
            <w:r w:rsidRPr="006C0571">
              <w:rPr>
                <w:lang w:val="cs-CZ"/>
              </w:rPr>
              <w:tab/>
              <w:t xml:space="preserve">Jelikož cílů této směrnice, kterými je </w:t>
            </w:r>
            <w:r w:rsidRPr="006C0571">
              <w:rPr>
                <w:b/>
                <w:i/>
                <w:lang w:val="cs-CZ"/>
              </w:rPr>
              <w:t>poskytnout společnou definici stáží</w:t>
            </w:r>
            <w:r w:rsidR="00307D2C">
              <w:rPr>
                <w:b/>
                <w:i/>
                <w:lang w:val="cs-CZ"/>
              </w:rPr>
              <w:t xml:space="preserve"> a </w:t>
            </w:r>
            <w:r w:rsidRPr="006C0571">
              <w:rPr>
                <w:lang w:val="cs-CZ"/>
              </w:rPr>
              <w:t>prosazovat pracovní podmínky stážistů</w:t>
            </w:r>
            <w:r w:rsidR="00307D2C">
              <w:rPr>
                <w:lang w:val="cs-CZ"/>
              </w:rPr>
              <w:t xml:space="preserve"> a </w:t>
            </w:r>
            <w:r w:rsidRPr="006C0571">
              <w:rPr>
                <w:lang w:val="cs-CZ"/>
              </w:rPr>
              <w:t xml:space="preserve">bojovat proti </w:t>
            </w:r>
            <w:r w:rsidRPr="006C0571">
              <w:rPr>
                <w:b/>
                <w:i/>
                <w:lang w:val="cs-CZ"/>
              </w:rPr>
              <w:t>nekalým praktikám vyplývajícím</w:t>
            </w:r>
            <w:r w:rsidR="00307D2C">
              <w:rPr>
                <w:b/>
                <w:i/>
                <w:lang w:val="cs-CZ"/>
              </w:rPr>
              <w:t xml:space="preserve"> z </w:t>
            </w:r>
            <w:r w:rsidRPr="006C0571">
              <w:rPr>
                <w:b/>
                <w:i/>
                <w:lang w:val="cs-CZ"/>
              </w:rPr>
              <w:t>využívání stáží</w:t>
            </w:r>
            <w:r w:rsidRPr="006C0571">
              <w:rPr>
                <w:lang w:val="cs-CZ"/>
              </w:rPr>
              <w:t>, nemůže být dosaženo uspokojivě členskými státy, ale spíše jich</w:t>
            </w:r>
            <w:r w:rsidR="00307D2C">
              <w:rPr>
                <w:lang w:val="cs-CZ"/>
              </w:rPr>
              <w:t xml:space="preserve"> z </w:t>
            </w:r>
            <w:r w:rsidRPr="006C0571">
              <w:rPr>
                <w:lang w:val="cs-CZ"/>
              </w:rPr>
              <w:t>důvodu jejich rozsahu</w:t>
            </w:r>
            <w:r w:rsidR="00307D2C">
              <w:rPr>
                <w:lang w:val="cs-CZ"/>
              </w:rPr>
              <w:t xml:space="preserve"> a </w:t>
            </w:r>
            <w:r w:rsidRPr="006C0571">
              <w:rPr>
                <w:lang w:val="cs-CZ"/>
              </w:rPr>
              <w:t>účinků může být lépe dosaženo na úrovni Unie, může Unie přijmout opatření</w:t>
            </w:r>
            <w:r w:rsidR="00307D2C">
              <w:rPr>
                <w:lang w:val="cs-CZ"/>
              </w:rPr>
              <w:t xml:space="preserve"> v </w:t>
            </w:r>
            <w:r w:rsidRPr="006C0571">
              <w:rPr>
                <w:lang w:val="cs-CZ"/>
              </w:rPr>
              <w:t>souladu se zásadou subsidiarity stanovenou</w:t>
            </w:r>
            <w:r w:rsidR="00307D2C">
              <w:rPr>
                <w:lang w:val="cs-CZ"/>
              </w:rPr>
              <w:t xml:space="preserve"> v </w:t>
            </w:r>
            <w:r w:rsidRPr="006C0571">
              <w:rPr>
                <w:lang w:val="cs-CZ"/>
              </w:rPr>
              <w:t>článku 5 Smlouvy</w:t>
            </w:r>
            <w:r w:rsidR="00307D2C">
              <w:rPr>
                <w:lang w:val="cs-CZ"/>
              </w:rPr>
              <w:t xml:space="preserve"> o </w:t>
            </w:r>
            <w:r w:rsidRPr="006C0571">
              <w:rPr>
                <w:lang w:val="cs-CZ"/>
              </w:rPr>
              <w:t>Evropské unii.</w:t>
            </w:r>
            <w:r w:rsidR="00307D2C">
              <w:rPr>
                <w:lang w:val="cs-CZ"/>
              </w:rPr>
              <w:t xml:space="preserve"> V </w:t>
            </w:r>
            <w:r w:rsidRPr="006C0571">
              <w:rPr>
                <w:lang w:val="cs-CZ"/>
              </w:rPr>
              <w:t>souladu se zásadou proporcionality stanovenou</w:t>
            </w:r>
            <w:r w:rsidR="00307D2C">
              <w:rPr>
                <w:lang w:val="cs-CZ"/>
              </w:rPr>
              <w:t xml:space="preserve"> v </w:t>
            </w:r>
            <w:r w:rsidRPr="006C0571">
              <w:rPr>
                <w:lang w:val="cs-CZ"/>
              </w:rPr>
              <w:t>uvedeném článku nepřekračuje tato směrnice rámec toho, co je nezbytné pro dosažení těchto cílů.</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51</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Bod odůvodnění 39</w:t>
      </w:r>
      <w:r w:rsidR="00307D2C">
        <w:t xml:space="preserve"> a </w:t>
      </w:r>
      <w:r w:rsidRPr="006C0571">
        <w:t>(nový)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(39a)</w:t>
            </w:r>
            <w:r w:rsidRPr="006C0571">
              <w:rPr>
                <w:b/>
                <w:i/>
                <w:lang w:val="cs-CZ"/>
              </w:rPr>
              <w:tab/>
              <w:t>Nyní je důležitější než kdy dříve usilovat</w:t>
            </w:r>
            <w:r w:rsidR="00307D2C">
              <w:rPr>
                <w:b/>
                <w:i/>
                <w:lang w:val="cs-CZ"/>
              </w:rPr>
              <w:t xml:space="preserve"> o </w:t>
            </w:r>
            <w:r w:rsidRPr="006C0571">
              <w:rPr>
                <w:b/>
                <w:i/>
                <w:lang w:val="cs-CZ"/>
              </w:rPr>
              <w:t>vnitřní trh, na němž budou panovat rovné podmínky bez sociálního dumpingu</w:t>
            </w:r>
            <w:r w:rsidR="00307D2C">
              <w:rPr>
                <w:b/>
                <w:i/>
                <w:lang w:val="cs-CZ"/>
              </w:rPr>
              <w:t xml:space="preserve"> a </w:t>
            </w:r>
            <w:r w:rsidRPr="006C0571">
              <w:rPr>
                <w:b/>
                <w:i/>
                <w:lang w:val="cs-CZ"/>
              </w:rPr>
              <w:t>na němž budou dodržována sociální</w:t>
            </w:r>
            <w:r w:rsidR="00307D2C">
              <w:rPr>
                <w:b/>
                <w:i/>
                <w:lang w:val="cs-CZ"/>
              </w:rPr>
              <w:t xml:space="preserve"> a </w:t>
            </w:r>
            <w:r w:rsidRPr="006C0571">
              <w:rPr>
                <w:b/>
                <w:i/>
                <w:lang w:val="cs-CZ"/>
              </w:rPr>
              <w:t>zaměstnanecká práva. Unie podporuje členské státy</w:t>
            </w:r>
            <w:r w:rsidR="00307D2C">
              <w:rPr>
                <w:b/>
                <w:i/>
                <w:lang w:val="cs-CZ"/>
              </w:rPr>
              <w:t xml:space="preserve"> v </w:t>
            </w:r>
            <w:r w:rsidRPr="006C0571">
              <w:rPr>
                <w:b/>
                <w:i/>
                <w:lang w:val="cs-CZ"/>
              </w:rPr>
              <w:t>jejich úsilí</w:t>
            </w:r>
            <w:r w:rsidR="00307D2C">
              <w:rPr>
                <w:b/>
                <w:i/>
                <w:lang w:val="cs-CZ"/>
              </w:rPr>
              <w:t xml:space="preserve"> o </w:t>
            </w:r>
            <w:r w:rsidRPr="006C0571">
              <w:rPr>
                <w:b/>
                <w:i/>
                <w:lang w:val="cs-CZ"/>
              </w:rPr>
              <w:t>kolektivní vyjednávání</w:t>
            </w:r>
            <w:r w:rsidR="00307D2C">
              <w:rPr>
                <w:b/>
                <w:i/>
                <w:lang w:val="cs-CZ"/>
              </w:rPr>
              <w:t xml:space="preserve"> a </w:t>
            </w:r>
            <w:r w:rsidRPr="006C0571">
              <w:rPr>
                <w:b/>
                <w:i/>
                <w:lang w:val="cs-CZ"/>
              </w:rPr>
              <w:t>jejich svobodu zachovávat, uzavírat</w:t>
            </w:r>
            <w:r w:rsidR="00307D2C">
              <w:rPr>
                <w:b/>
                <w:i/>
                <w:lang w:val="cs-CZ"/>
              </w:rPr>
              <w:t xml:space="preserve"> a </w:t>
            </w:r>
            <w:r w:rsidRPr="006C0571">
              <w:rPr>
                <w:b/>
                <w:i/>
                <w:lang w:val="cs-CZ"/>
              </w:rPr>
              <w:t>prosazovat kolektivní smlouvy</w:t>
            </w:r>
            <w:r w:rsidR="00307D2C">
              <w:rPr>
                <w:b/>
                <w:i/>
                <w:lang w:val="cs-CZ"/>
              </w:rPr>
              <w:t xml:space="preserve"> v </w:t>
            </w:r>
            <w:r w:rsidRPr="006C0571">
              <w:rPr>
                <w:b/>
                <w:i/>
                <w:lang w:val="cs-CZ"/>
              </w:rPr>
              <w:t>situacích, kdy jsou lepším nástrojem pro provádění</w:t>
            </w:r>
            <w:r w:rsidR="00307D2C">
              <w:rPr>
                <w:b/>
                <w:i/>
                <w:lang w:val="cs-CZ"/>
              </w:rPr>
              <w:t xml:space="preserve"> a </w:t>
            </w:r>
            <w:r w:rsidRPr="006C0571">
              <w:rPr>
                <w:b/>
                <w:i/>
                <w:lang w:val="cs-CZ"/>
              </w:rPr>
              <w:t>doplňování legislativních iniciativ Unie,</w:t>
            </w:r>
            <w:r w:rsidR="00307D2C">
              <w:rPr>
                <w:b/>
                <w:i/>
                <w:lang w:val="cs-CZ"/>
              </w:rPr>
              <w:t xml:space="preserve"> a </w:t>
            </w:r>
            <w:r w:rsidRPr="006C0571">
              <w:rPr>
                <w:b/>
                <w:i/>
                <w:lang w:val="cs-CZ"/>
              </w:rPr>
              <w:t>to</w:t>
            </w:r>
            <w:r w:rsidR="00307D2C">
              <w:rPr>
                <w:b/>
                <w:i/>
                <w:lang w:val="cs-CZ"/>
              </w:rPr>
              <w:t xml:space="preserve"> s </w:t>
            </w:r>
            <w:r w:rsidRPr="006C0571">
              <w:rPr>
                <w:b/>
                <w:i/>
                <w:lang w:val="cs-CZ"/>
              </w:rPr>
              <w:t>ohledem na vnitrostátní postupy</w:t>
            </w:r>
            <w:r w:rsidR="00307D2C">
              <w:rPr>
                <w:b/>
                <w:i/>
                <w:lang w:val="cs-CZ"/>
              </w:rPr>
              <w:t xml:space="preserve"> a </w:t>
            </w:r>
            <w:r w:rsidRPr="006C0571">
              <w:rPr>
                <w:b/>
                <w:i/>
                <w:lang w:val="cs-CZ"/>
              </w:rPr>
              <w:t>rámce.</w:t>
            </w:r>
            <w:r w:rsidR="00307D2C">
              <w:rPr>
                <w:b/>
                <w:i/>
                <w:lang w:val="cs-CZ"/>
              </w:rPr>
              <w:t xml:space="preserve"> V </w:t>
            </w:r>
            <w:r w:rsidRPr="006C0571">
              <w:rPr>
                <w:b/>
                <w:i/>
                <w:lang w:val="cs-CZ"/>
              </w:rPr>
              <w:t>tomto ohledu je zásadní uznat význam sociálních partnerů</w:t>
            </w:r>
            <w:r w:rsidR="00307D2C">
              <w:rPr>
                <w:b/>
                <w:i/>
                <w:lang w:val="cs-CZ"/>
              </w:rPr>
              <w:t xml:space="preserve"> a </w:t>
            </w:r>
            <w:r w:rsidRPr="006C0571">
              <w:rPr>
                <w:b/>
                <w:i/>
                <w:lang w:val="cs-CZ"/>
              </w:rPr>
              <w:t>jejich právo kolektivně vyjednávat.</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52</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1 – odst. 1</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 xml:space="preserve">Tato směrnice stanoví </w:t>
            </w:r>
            <w:r w:rsidRPr="006C0571">
              <w:rPr>
                <w:b/>
                <w:i/>
                <w:lang w:val="cs-CZ"/>
              </w:rPr>
              <w:t>společný</w:t>
            </w:r>
            <w:r w:rsidRPr="006C0571">
              <w:rPr>
                <w:lang w:val="cs-CZ"/>
              </w:rPr>
              <w:t xml:space="preserve"> rámec zásad</w:t>
            </w:r>
            <w:r w:rsidR="00307D2C">
              <w:rPr>
                <w:lang w:val="cs-CZ"/>
              </w:rPr>
              <w:t xml:space="preserve"> a </w:t>
            </w:r>
            <w:r w:rsidRPr="006C0571">
              <w:rPr>
                <w:lang w:val="cs-CZ"/>
              </w:rPr>
              <w:t>opatření pro zlepšení</w:t>
            </w:r>
            <w:r w:rsidR="00307D2C">
              <w:rPr>
                <w:lang w:val="cs-CZ"/>
              </w:rPr>
              <w:t xml:space="preserve"> a </w:t>
            </w:r>
            <w:r w:rsidRPr="006C0571">
              <w:rPr>
                <w:lang w:val="cs-CZ"/>
              </w:rPr>
              <w:t>prosazování pracovních podmínek stážistů</w:t>
            </w:r>
            <w:r w:rsidR="00307D2C">
              <w:rPr>
                <w:lang w:val="cs-CZ"/>
              </w:rPr>
              <w:t xml:space="preserve"> a </w:t>
            </w:r>
            <w:r w:rsidRPr="006C0571">
              <w:rPr>
                <w:lang w:val="cs-CZ"/>
              </w:rPr>
              <w:t xml:space="preserve">pro </w:t>
            </w:r>
            <w:r w:rsidRPr="006C0571">
              <w:rPr>
                <w:b/>
                <w:i/>
                <w:lang w:val="cs-CZ"/>
              </w:rPr>
              <w:t>boj proti zastírání řádných pracovních poměrů stážemi</w:t>
            </w:r>
            <w:r w:rsidRPr="006C0571">
              <w:rPr>
                <w:lang w:val="cs-CZ"/>
              </w:rPr>
              <w:t>.</w:t>
            </w:r>
          </w:p>
        </w:tc>
        <w:tc>
          <w:tcPr>
            <w:tcW w:w="4876" w:type="dxa"/>
          </w:tcPr>
          <w:p w:rsidR="00BC0FE1" w:rsidRPr="006C0571" w:rsidRDefault="00BC0FE1" w:rsidP="009375AA">
            <w:pPr>
              <w:pStyle w:val="Normal6"/>
              <w:rPr>
                <w:szCs w:val="24"/>
                <w:lang w:val="cs-CZ"/>
              </w:rPr>
            </w:pPr>
            <w:r w:rsidRPr="006C0571">
              <w:rPr>
                <w:lang w:val="cs-CZ"/>
              </w:rPr>
              <w:t xml:space="preserve">Tato směrnice stanoví </w:t>
            </w:r>
            <w:r w:rsidRPr="006C0571">
              <w:rPr>
                <w:b/>
                <w:i/>
                <w:lang w:val="cs-CZ"/>
              </w:rPr>
              <w:t>společnou definici stáží</w:t>
            </w:r>
            <w:r w:rsidR="00307D2C">
              <w:rPr>
                <w:b/>
                <w:i/>
                <w:lang w:val="cs-CZ"/>
              </w:rPr>
              <w:t xml:space="preserve"> a </w:t>
            </w:r>
            <w:r w:rsidRPr="006C0571">
              <w:rPr>
                <w:lang w:val="cs-CZ"/>
              </w:rPr>
              <w:t>rámec zásad</w:t>
            </w:r>
            <w:r w:rsidR="00307D2C">
              <w:rPr>
                <w:lang w:val="cs-CZ"/>
              </w:rPr>
              <w:t xml:space="preserve"> a </w:t>
            </w:r>
            <w:r w:rsidRPr="006C0571">
              <w:rPr>
                <w:lang w:val="cs-CZ"/>
              </w:rPr>
              <w:t>opatření pro zlepšení</w:t>
            </w:r>
            <w:r w:rsidR="00307D2C">
              <w:rPr>
                <w:lang w:val="cs-CZ"/>
              </w:rPr>
              <w:t xml:space="preserve"> a </w:t>
            </w:r>
            <w:r w:rsidRPr="006C0571">
              <w:rPr>
                <w:lang w:val="cs-CZ"/>
              </w:rPr>
              <w:t>prosazování pracovních podmínek stážistů</w:t>
            </w:r>
            <w:r w:rsidR="00307D2C">
              <w:rPr>
                <w:lang w:val="cs-CZ"/>
              </w:rPr>
              <w:t xml:space="preserve"> a </w:t>
            </w:r>
            <w:r w:rsidRPr="006C0571">
              <w:rPr>
                <w:lang w:val="cs-CZ"/>
              </w:rPr>
              <w:t xml:space="preserve">pro </w:t>
            </w:r>
            <w:r w:rsidRPr="006C0571">
              <w:rPr>
                <w:b/>
                <w:i/>
                <w:lang w:val="cs-CZ"/>
              </w:rPr>
              <w:t>zabránění nekalým praktikám vyplývajícím</w:t>
            </w:r>
            <w:r w:rsidR="00307D2C">
              <w:rPr>
                <w:b/>
                <w:i/>
                <w:lang w:val="cs-CZ"/>
              </w:rPr>
              <w:t xml:space="preserve"> z </w:t>
            </w:r>
            <w:r w:rsidRPr="006C0571">
              <w:rPr>
                <w:b/>
                <w:i/>
                <w:lang w:val="cs-CZ"/>
              </w:rPr>
              <w:t>využívání stáží</w:t>
            </w:r>
            <w:r w:rsidRPr="006C0571">
              <w:rPr>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53</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2 – odst. 1 – písm. a</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a)</w:t>
            </w:r>
            <w:r w:rsidRPr="006C0571">
              <w:rPr>
                <w:lang w:val="cs-CZ"/>
              </w:rPr>
              <w:tab/>
              <w:t>„stáží“</w:t>
            </w:r>
            <w:r w:rsidRPr="006C0571">
              <w:rPr>
                <w:b/>
                <w:i/>
                <w:lang w:val="cs-CZ"/>
              </w:rPr>
              <w:t xml:space="preserve"> časově omezená pracovní praxe, která zahrnuje významný prvek vzdělávání</w:t>
            </w:r>
            <w:r w:rsidR="00307D2C">
              <w:rPr>
                <w:b/>
                <w:i/>
                <w:lang w:val="cs-CZ"/>
              </w:rPr>
              <w:t xml:space="preserve"> a </w:t>
            </w:r>
            <w:r w:rsidRPr="006C0571">
              <w:rPr>
                <w:b/>
                <w:i/>
                <w:lang w:val="cs-CZ"/>
              </w:rPr>
              <w:t>odborné přípravy</w:t>
            </w:r>
            <w:r w:rsidR="00307D2C">
              <w:rPr>
                <w:b/>
                <w:i/>
                <w:lang w:val="cs-CZ"/>
              </w:rPr>
              <w:t xml:space="preserve"> a </w:t>
            </w:r>
            <w:r w:rsidRPr="006C0571">
              <w:rPr>
                <w:b/>
                <w:i/>
                <w:lang w:val="cs-CZ"/>
              </w:rPr>
              <w:t>jejímž cílem je získání praktických</w:t>
            </w:r>
            <w:r w:rsidR="00307D2C">
              <w:rPr>
                <w:b/>
                <w:i/>
                <w:lang w:val="cs-CZ"/>
              </w:rPr>
              <w:t xml:space="preserve"> a </w:t>
            </w:r>
            <w:r w:rsidRPr="006C0571">
              <w:rPr>
                <w:b/>
                <w:i/>
                <w:lang w:val="cs-CZ"/>
              </w:rPr>
              <w:t>odborných zkušeností za účelem zlepšení zaměstnatelnosti</w:t>
            </w:r>
            <w:r w:rsidR="00307D2C">
              <w:rPr>
                <w:b/>
                <w:i/>
                <w:lang w:val="cs-CZ"/>
              </w:rPr>
              <w:t xml:space="preserve"> a </w:t>
            </w:r>
            <w:r w:rsidRPr="006C0571">
              <w:rPr>
                <w:b/>
                <w:i/>
                <w:lang w:val="cs-CZ"/>
              </w:rPr>
              <w:t>usnadnění přechodu do řádného pracovního poměru nebo přístupu</w:t>
            </w:r>
            <w:r w:rsidR="00307D2C">
              <w:rPr>
                <w:b/>
                <w:i/>
                <w:lang w:val="cs-CZ"/>
              </w:rPr>
              <w:t xml:space="preserve"> k </w:t>
            </w:r>
            <w:r w:rsidRPr="006C0571">
              <w:rPr>
                <w:b/>
                <w:i/>
                <w:lang w:val="cs-CZ"/>
              </w:rPr>
              <w:t>povolání;</w:t>
            </w:r>
          </w:p>
        </w:tc>
        <w:tc>
          <w:tcPr>
            <w:tcW w:w="4876" w:type="dxa"/>
          </w:tcPr>
          <w:p w:rsidR="00BC0FE1" w:rsidRPr="006C0571" w:rsidRDefault="00BC0FE1" w:rsidP="009375AA">
            <w:pPr>
              <w:pStyle w:val="Normal6"/>
              <w:rPr>
                <w:szCs w:val="24"/>
                <w:lang w:val="cs-CZ"/>
              </w:rPr>
            </w:pPr>
            <w:r w:rsidRPr="006C0571">
              <w:rPr>
                <w:lang w:val="cs-CZ"/>
              </w:rPr>
              <w:t>a)</w:t>
            </w:r>
            <w:r w:rsidRPr="006C0571">
              <w:rPr>
                <w:lang w:val="cs-CZ"/>
              </w:rPr>
              <w:tab/>
              <w:t>„stáží“</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i)</w:t>
            </w:r>
            <w:r w:rsidRPr="006C0571">
              <w:rPr>
                <w:lang w:val="cs-CZ"/>
              </w:rPr>
              <w:t xml:space="preserve"> </w:t>
            </w:r>
            <w:r w:rsidRPr="006C0571">
              <w:rPr>
                <w:lang w:val="cs-CZ"/>
              </w:rPr>
              <w:tab/>
            </w:r>
            <w:r w:rsidRPr="006C0571">
              <w:rPr>
                <w:b/>
                <w:i/>
                <w:lang w:val="cs-CZ"/>
              </w:rPr>
              <w:t>časově omezená práce vykonávaná na nástupních pracovních pozicích, jejímž cílem je poskytovat praktické</w:t>
            </w:r>
            <w:r w:rsidR="00307D2C">
              <w:rPr>
                <w:b/>
                <w:i/>
                <w:lang w:val="cs-CZ"/>
              </w:rPr>
              <w:t xml:space="preserve"> a </w:t>
            </w:r>
            <w:r w:rsidRPr="006C0571">
              <w:rPr>
                <w:b/>
                <w:i/>
                <w:lang w:val="cs-CZ"/>
              </w:rPr>
              <w:t>odborné dovednosti prostřednictvím rozsáhlé odborné přípravy, aby se usnadnil přechod ze vzdělávání do stabilního zaměstnání, nebo přístup</w:t>
            </w:r>
            <w:r w:rsidR="00307D2C">
              <w:rPr>
                <w:b/>
                <w:i/>
                <w:lang w:val="cs-CZ"/>
              </w:rPr>
              <w:t xml:space="preserve"> k </w:t>
            </w:r>
            <w:r w:rsidRPr="006C0571">
              <w:rPr>
                <w:b/>
                <w:i/>
                <w:lang w:val="cs-CZ"/>
              </w:rPr>
              <w:t>povolání,</w:t>
            </w:r>
            <w:r w:rsidRPr="006C0571">
              <w:rPr>
                <w:lang w:val="cs-CZ"/>
              </w:rPr>
              <w:t xml:space="preserve"> </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probíhající na základě písemné smlouvy mezi stážistou</w:t>
            </w:r>
            <w:r w:rsidR="00307D2C">
              <w:rPr>
                <w:b/>
                <w:i/>
                <w:lang w:val="cs-CZ"/>
              </w:rPr>
              <w:t xml:space="preserve"> a </w:t>
            </w:r>
            <w:r w:rsidRPr="006C0571">
              <w:rPr>
                <w:b/>
                <w:i/>
                <w:lang w:val="cs-CZ"/>
              </w:rPr>
              <w:t xml:space="preserve">poskytovatelem stáže </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a placená</w:t>
            </w:r>
            <w:r w:rsidR="00307D2C">
              <w:rPr>
                <w:b/>
                <w:i/>
                <w:lang w:val="cs-CZ"/>
              </w:rPr>
              <w:t xml:space="preserve"> v </w:t>
            </w:r>
            <w:r w:rsidRPr="006C0571">
              <w:rPr>
                <w:b/>
                <w:i/>
                <w:lang w:val="cs-CZ"/>
              </w:rPr>
              <w:t>souladu se směrnicí (EU) 2022/2041;</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54</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2 – odst. 1 – písm. b</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b)</w:t>
            </w:r>
            <w:r w:rsidRPr="006C0571">
              <w:rPr>
                <w:lang w:val="cs-CZ"/>
              </w:rPr>
              <w:tab/>
              <w:t>„stážistou“ jakákoli osoba absolvující stáž</w:t>
            </w:r>
            <w:r w:rsidRPr="006C0571">
              <w:rPr>
                <w:b/>
                <w:i/>
                <w:lang w:val="cs-CZ"/>
              </w:rPr>
              <w:t>, která uzavřela pracovní smlouvu nebo je</w:t>
            </w:r>
            <w:r w:rsidR="00307D2C">
              <w:rPr>
                <w:b/>
                <w:i/>
                <w:lang w:val="cs-CZ"/>
              </w:rPr>
              <w:t xml:space="preserve"> v </w:t>
            </w:r>
            <w:r w:rsidRPr="006C0571">
              <w:rPr>
                <w:b/>
                <w:i/>
                <w:lang w:val="cs-CZ"/>
              </w:rPr>
              <w:t>pracovním poměru ve smyslu vymezeném právními předpisy, kolektivními smlouvami nebo zvyklostmi platnými</w:t>
            </w:r>
            <w:r w:rsidR="00307D2C">
              <w:rPr>
                <w:b/>
                <w:i/>
                <w:lang w:val="cs-CZ"/>
              </w:rPr>
              <w:t xml:space="preserve"> v </w:t>
            </w:r>
            <w:r w:rsidRPr="006C0571">
              <w:rPr>
                <w:b/>
                <w:i/>
                <w:lang w:val="cs-CZ"/>
              </w:rPr>
              <w:t>jednotlivých členských státech</w:t>
            </w:r>
            <w:r w:rsidR="00307D2C">
              <w:rPr>
                <w:b/>
                <w:i/>
                <w:lang w:val="cs-CZ"/>
              </w:rPr>
              <w:t xml:space="preserve"> s </w:t>
            </w:r>
            <w:r w:rsidRPr="006C0571">
              <w:rPr>
                <w:b/>
                <w:i/>
                <w:lang w:val="cs-CZ"/>
              </w:rPr>
              <w:t>přihlédnutím</w:t>
            </w:r>
            <w:r w:rsidR="00307D2C">
              <w:rPr>
                <w:b/>
                <w:i/>
                <w:lang w:val="cs-CZ"/>
              </w:rPr>
              <w:t xml:space="preserve"> k </w:t>
            </w:r>
            <w:r w:rsidRPr="006C0571">
              <w:rPr>
                <w:b/>
                <w:i/>
                <w:lang w:val="cs-CZ"/>
              </w:rPr>
              <w:t>judikatuře Soudního dvora;</w:t>
            </w:r>
          </w:p>
        </w:tc>
        <w:tc>
          <w:tcPr>
            <w:tcW w:w="4876" w:type="dxa"/>
          </w:tcPr>
          <w:p w:rsidR="00BC0FE1" w:rsidRPr="006C0571" w:rsidRDefault="00BC0FE1" w:rsidP="009375AA">
            <w:pPr>
              <w:pStyle w:val="Normal6"/>
              <w:rPr>
                <w:szCs w:val="24"/>
                <w:lang w:val="cs-CZ"/>
              </w:rPr>
            </w:pPr>
            <w:r w:rsidRPr="006C0571">
              <w:rPr>
                <w:lang w:val="cs-CZ"/>
              </w:rPr>
              <w:t>b)</w:t>
            </w:r>
            <w:r w:rsidRPr="006C0571">
              <w:rPr>
                <w:lang w:val="cs-CZ"/>
              </w:rPr>
              <w:tab/>
              <w:t>„stážistou“ jakákoli osoba absolvující stáž</w:t>
            </w:r>
            <w:r w:rsidRPr="006C0571">
              <w:rPr>
                <w:b/>
                <w:i/>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55</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2 – odst. 1 – písm. b</w:t>
      </w:r>
      <w:r w:rsidR="00307D2C">
        <w:t xml:space="preserve"> a </w:t>
      </w:r>
      <w:r w:rsidRPr="006C0571">
        <w:t>(nové)</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ba)</w:t>
            </w:r>
            <w:r w:rsidRPr="006C0571">
              <w:rPr>
                <w:b/>
                <w:i/>
                <w:lang w:val="cs-CZ"/>
              </w:rPr>
              <w:tab/>
              <w:t>„poskytovatelem stáže“ podnik, který je soukromý, veřejný nebo obojí</w:t>
            </w:r>
            <w:r w:rsidR="00307D2C">
              <w:rPr>
                <w:b/>
                <w:i/>
                <w:lang w:val="cs-CZ"/>
              </w:rPr>
              <w:t xml:space="preserve"> a </w:t>
            </w:r>
            <w:r w:rsidRPr="006C0571">
              <w:rPr>
                <w:b/>
                <w:i/>
                <w:lang w:val="cs-CZ"/>
              </w:rPr>
              <w:t>který poskytuje stáže.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56</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2 – odst. 1 – písm. c</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c)</w:t>
            </w:r>
            <w:r w:rsidRPr="006C0571">
              <w:rPr>
                <w:b/>
                <w:i/>
                <w:lang w:val="cs-CZ"/>
              </w:rPr>
              <w:tab/>
              <w:t>„řádným pracovním poměrem“ jakýkoli pracovní poměr, který není stáží;</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57</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2 – odst. 1 – písm. d</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d)</w:t>
            </w:r>
            <w:r w:rsidRPr="006C0571">
              <w:rPr>
                <w:b/>
                <w:i/>
                <w:lang w:val="cs-CZ"/>
              </w:rPr>
              <w:tab/>
              <w:t>„řádným zaměstnancem“ jakákoli osoba</w:t>
            </w:r>
            <w:r w:rsidR="00307D2C">
              <w:rPr>
                <w:b/>
                <w:i/>
                <w:lang w:val="cs-CZ"/>
              </w:rPr>
              <w:t xml:space="preserve"> v </w:t>
            </w:r>
            <w:r w:rsidRPr="006C0571">
              <w:rPr>
                <w:b/>
                <w:i/>
                <w:lang w:val="cs-CZ"/>
              </w:rPr>
              <w:t>řádném pracovním poměru.</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58</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3 – odst. 1</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Členské státy zajistí, aby</w:t>
            </w:r>
            <w:r w:rsidR="00307D2C">
              <w:rPr>
                <w:b/>
                <w:i/>
                <w:lang w:val="cs-CZ"/>
              </w:rPr>
              <w:t xml:space="preserve"> v </w:t>
            </w:r>
            <w:r w:rsidRPr="006C0571">
              <w:rPr>
                <w:b/>
                <w:i/>
                <w:lang w:val="cs-CZ"/>
              </w:rPr>
              <w:t>souvislosti</w:t>
            </w:r>
            <w:r w:rsidR="00307D2C">
              <w:rPr>
                <w:b/>
                <w:i/>
                <w:lang w:val="cs-CZ"/>
              </w:rPr>
              <w:t xml:space="preserve"> s </w:t>
            </w:r>
            <w:r w:rsidRPr="006C0571">
              <w:rPr>
                <w:b/>
                <w:i/>
                <w:lang w:val="cs-CZ"/>
              </w:rPr>
              <w:t>pracovními podmínkami včetně odměňování nebylo se stážisty zacházeno méně příznivě než se srovnatelnými řádnými zaměstnanci ve stejném zařízení, pokud odlišné zacházení nelze ospravedlnit objektivními důvody, jako jsou odlišné úkoly, nižší odpovědnost, intenzita práce nebo váha prvku vzdělávání</w:t>
            </w:r>
            <w:r w:rsidR="00307D2C">
              <w:rPr>
                <w:b/>
                <w:i/>
                <w:lang w:val="cs-CZ"/>
              </w:rPr>
              <w:t xml:space="preserve"> a </w:t>
            </w:r>
            <w:r w:rsidRPr="006C0571">
              <w:rPr>
                <w:b/>
                <w:i/>
                <w:lang w:val="cs-CZ"/>
              </w:rPr>
              <w:t>odborné přípravy.</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59</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3 – odst. 1</w:t>
      </w:r>
      <w:r w:rsidR="00307D2C">
        <w:t xml:space="preserve"> a </w:t>
      </w:r>
      <w:r w:rsidRPr="006C0571">
        <w:t>(nový)</w:t>
      </w:r>
      <w:r w:rsidRPr="006C0571">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shd w:val="clear" w:color="auto" w:fill="auto"/>
          </w:tcPr>
          <w:p w:rsidR="00BC0FE1" w:rsidRPr="006C0571" w:rsidRDefault="00BC0FE1" w:rsidP="009375AA">
            <w:pPr>
              <w:pStyle w:val="Normal6"/>
              <w:rPr>
                <w:szCs w:val="24"/>
                <w:lang w:val="cs-CZ"/>
              </w:rPr>
            </w:pPr>
            <w:r w:rsidRPr="006C0571">
              <w:rPr>
                <w:b/>
                <w:i/>
                <w:lang w:val="cs-CZ"/>
              </w:rPr>
              <w:t>Členské státy zajistí, aby</w:t>
            </w:r>
            <w:r w:rsidR="00307D2C">
              <w:rPr>
                <w:b/>
                <w:i/>
                <w:lang w:val="cs-CZ"/>
              </w:rPr>
              <w:t xml:space="preserve"> z </w:t>
            </w:r>
            <w:r w:rsidRPr="006C0571">
              <w:rPr>
                <w:b/>
                <w:i/>
                <w:lang w:val="cs-CZ"/>
              </w:rPr>
              <w:t>hlediska přístupu ke stážím</w:t>
            </w:r>
            <w:r w:rsidR="00307D2C">
              <w:rPr>
                <w:b/>
                <w:i/>
                <w:lang w:val="cs-CZ"/>
              </w:rPr>
              <w:t xml:space="preserve"> a </w:t>
            </w:r>
            <w:r w:rsidRPr="006C0571">
              <w:rPr>
                <w:b/>
                <w:i/>
                <w:lang w:val="cs-CZ"/>
              </w:rPr>
              <w:t>pracovních podmínek včetně odměňování byly stáže</w:t>
            </w:r>
            <w:r w:rsidR="00307D2C">
              <w:rPr>
                <w:b/>
                <w:i/>
                <w:lang w:val="cs-CZ"/>
              </w:rPr>
              <w:t xml:space="preserve"> v </w:t>
            </w:r>
            <w:r w:rsidRPr="006C0571">
              <w:rPr>
                <w:b/>
                <w:i/>
                <w:lang w:val="cs-CZ"/>
              </w:rPr>
              <w:t>souladu se zásadou nediskriminace stanovenou ve směrnicích 2000/43/ES, 2000/78/ES</w:t>
            </w:r>
            <w:r w:rsidR="00307D2C">
              <w:rPr>
                <w:b/>
                <w:i/>
                <w:lang w:val="cs-CZ"/>
              </w:rPr>
              <w:t xml:space="preserve"> a </w:t>
            </w:r>
            <w:r w:rsidRPr="006C0571">
              <w:rPr>
                <w:b/>
                <w:i/>
                <w:lang w:val="cs-CZ"/>
              </w:rPr>
              <w:t>2006/54/ES.</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60</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3 – odst. 1 b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Členské státy podporují lepší přístup ke stážím pro stážisty ze zranitelného prostředí, včetně stážistů se zdravotním postižením.</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61</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3 – odst. 1 c (nový)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Členské státy zajistí, aby pracoviště byla přizpůsobena tak, aby byla přístupná stážistům se zdravotním postižením.</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62</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3 – odst. 2</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Pokud ve stejném zařízení není žádný srovnatelný řádný zaměstnanec, je srovnání provedeno</w:t>
            </w:r>
            <w:r w:rsidR="00307D2C">
              <w:rPr>
                <w:b/>
                <w:i/>
                <w:lang w:val="cs-CZ"/>
              </w:rPr>
              <w:t xml:space="preserve"> s </w:t>
            </w:r>
            <w:r w:rsidRPr="006C0571">
              <w:rPr>
                <w:b/>
                <w:i/>
                <w:lang w:val="cs-CZ"/>
              </w:rPr>
              <w:t>odkazem na příslušnou kolektivní smlouvu nebo, pokud se kolektivní smlouva neuplatňuje,</w:t>
            </w:r>
            <w:r w:rsidR="00307D2C">
              <w:rPr>
                <w:b/>
                <w:i/>
                <w:lang w:val="cs-CZ"/>
              </w:rPr>
              <w:t xml:space="preserve"> v </w:t>
            </w:r>
            <w:r w:rsidRPr="006C0571">
              <w:rPr>
                <w:b/>
                <w:i/>
                <w:lang w:val="cs-CZ"/>
              </w:rPr>
              <w:t>souladu</w:t>
            </w:r>
            <w:r w:rsidR="00307D2C">
              <w:rPr>
                <w:b/>
                <w:i/>
                <w:lang w:val="cs-CZ"/>
              </w:rPr>
              <w:t xml:space="preserve"> s </w:t>
            </w:r>
            <w:r w:rsidRPr="006C0571">
              <w:rPr>
                <w:b/>
                <w:i/>
                <w:lang w:val="cs-CZ"/>
              </w:rPr>
              <w:t>vnitrostátními právními předpisy nebo zvyklostmi.</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63</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Kapitola III – název</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III</w:t>
            </w:r>
            <w:r w:rsidRPr="006C0571">
              <w:rPr>
                <w:lang w:val="cs-CZ"/>
              </w:rPr>
              <w:tab/>
            </w:r>
            <w:r w:rsidRPr="006C0571">
              <w:rPr>
                <w:b/>
                <w:i/>
                <w:lang w:val="cs-CZ"/>
              </w:rPr>
              <w:t>Řádné pracovní poměry, jež jsou zastírány stážemi</w:t>
            </w:r>
          </w:p>
        </w:tc>
        <w:tc>
          <w:tcPr>
            <w:tcW w:w="4876" w:type="dxa"/>
          </w:tcPr>
          <w:p w:rsidR="00BC0FE1" w:rsidRPr="006C0571" w:rsidRDefault="00BC0FE1" w:rsidP="009375AA">
            <w:pPr>
              <w:pStyle w:val="Normal6"/>
              <w:rPr>
                <w:szCs w:val="24"/>
                <w:lang w:val="cs-CZ"/>
              </w:rPr>
            </w:pPr>
            <w:r w:rsidRPr="006C0571">
              <w:rPr>
                <w:lang w:val="cs-CZ"/>
              </w:rPr>
              <w:t>III</w:t>
            </w:r>
            <w:r w:rsidRPr="006C0571">
              <w:rPr>
                <w:lang w:val="cs-CZ"/>
              </w:rPr>
              <w:tab/>
            </w:r>
            <w:r w:rsidRPr="006C0571">
              <w:rPr>
                <w:b/>
                <w:i/>
                <w:lang w:val="cs-CZ"/>
              </w:rPr>
              <w:t>Opatření</w:t>
            </w:r>
            <w:r w:rsidR="00307D2C">
              <w:rPr>
                <w:b/>
                <w:i/>
                <w:lang w:val="cs-CZ"/>
              </w:rPr>
              <w:t xml:space="preserve"> k </w:t>
            </w:r>
            <w:r w:rsidRPr="006C0571">
              <w:rPr>
                <w:b/>
                <w:i/>
                <w:lang w:val="cs-CZ"/>
              </w:rPr>
              <w:t>boji proti nekalým praktikám vyplývajícím</w:t>
            </w:r>
            <w:r w:rsidR="00307D2C">
              <w:rPr>
                <w:b/>
                <w:i/>
                <w:lang w:val="cs-CZ"/>
              </w:rPr>
              <w:t xml:space="preserve"> z </w:t>
            </w:r>
            <w:r w:rsidRPr="006C0571">
              <w:rPr>
                <w:b/>
                <w:i/>
                <w:lang w:val="cs-CZ"/>
              </w:rPr>
              <w:t>využívání stáží</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64</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4 – název</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Opatření</w:t>
            </w:r>
            <w:r w:rsidR="00307D2C">
              <w:rPr>
                <w:lang w:val="cs-CZ"/>
              </w:rPr>
              <w:t xml:space="preserve"> k </w:t>
            </w:r>
            <w:r w:rsidRPr="006C0571">
              <w:rPr>
                <w:lang w:val="cs-CZ"/>
              </w:rPr>
              <w:t xml:space="preserve">boji proti </w:t>
            </w:r>
            <w:r w:rsidRPr="006C0571">
              <w:rPr>
                <w:b/>
                <w:i/>
                <w:lang w:val="cs-CZ"/>
              </w:rPr>
              <w:t>zastírání řádných pracovních poměrů stážemi</w:t>
            </w:r>
          </w:p>
        </w:tc>
        <w:tc>
          <w:tcPr>
            <w:tcW w:w="4876" w:type="dxa"/>
          </w:tcPr>
          <w:p w:rsidR="00BC0FE1" w:rsidRPr="006C0571" w:rsidRDefault="00BC0FE1" w:rsidP="009375AA">
            <w:pPr>
              <w:pStyle w:val="Normal6"/>
              <w:rPr>
                <w:szCs w:val="24"/>
                <w:lang w:val="cs-CZ"/>
              </w:rPr>
            </w:pPr>
            <w:r w:rsidRPr="006C0571">
              <w:rPr>
                <w:lang w:val="cs-CZ"/>
              </w:rPr>
              <w:t>Opatření</w:t>
            </w:r>
            <w:r w:rsidR="00307D2C">
              <w:rPr>
                <w:lang w:val="cs-CZ"/>
              </w:rPr>
              <w:t xml:space="preserve"> k </w:t>
            </w:r>
            <w:r w:rsidRPr="006C0571">
              <w:rPr>
                <w:lang w:val="cs-CZ"/>
              </w:rPr>
              <w:t xml:space="preserve">boji proti </w:t>
            </w:r>
            <w:r w:rsidRPr="006C0571">
              <w:rPr>
                <w:b/>
                <w:i/>
                <w:lang w:val="cs-CZ"/>
              </w:rPr>
              <w:t xml:space="preserve">nekalým praktikám </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65</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4 – odst. 1</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Členské státy zajistí účinné kontroly</w:t>
            </w:r>
            <w:r w:rsidR="00307D2C">
              <w:rPr>
                <w:lang w:val="cs-CZ"/>
              </w:rPr>
              <w:t xml:space="preserve"> a </w:t>
            </w:r>
            <w:r w:rsidRPr="006C0571">
              <w:rPr>
                <w:lang w:val="cs-CZ"/>
              </w:rPr>
              <w:t>inspekce prováděné příslušnými orgány</w:t>
            </w:r>
            <w:r w:rsidR="00307D2C">
              <w:rPr>
                <w:lang w:val="cs-CZ"/>
              </w:rPr>
              <w:t xml:space="preserve"> s </w:t>
            </w:r>
            <w:r w:rsidRPr="006C0571">
              <w:rPr>
                <w:lang w:val="cs-CZ"/>
              </w:rPr>
              <w:t>cílem odhalit praktiky</w:t>
            </w:r>
            <w:r w:rsidRPr="006C0571">
              <w:rPr>
                <w:b/>
                <w:i/>
                <w:lang w:val="cs-CZ"/>
              </w:rPr>
              <w:t>, při nichž</w:t>
            </w:r>
            <w:r w:rsidRPr="006C0571">
              <w:rPr>
                <w:lang w:val="cs-CZ"/>
              </w:rPr>
              <w:t xml:space="preserve"> je </w:t>
            </w:r>
            <w:r w:rsidRPr="006C0571">
              <w:rPr>
                <w:b/>
                <w:i/>
                <w:lang w:val="cs-CZ"/>
              </w:rPr>
              <w:t>řádný pracovní poměr zastírán stáží</w:t>
            </w:r>
            <w:r w:rsidRPr="006C0571">
              <w:rPr>
                <w:lang w:val="cs-CZ"/>
              </w:rPr>
              <w:t>, což má za následek, že je poskytována nižší úroveň ochrany, včetně pracovních podmínek</w:t>
            </w:r>
            <w:r w:rsidR="00307D2C">
              <w:rPr>
                <w:lang w:val="cs-CZ"/>
              </w:rPr>
              <w:t xml:space="preserve"> a </w:t>
            </w:r>
            <w:r w:rsidRPr="006C0571">
              <w:rPr>
                <w:lang w:val="cs-CZ"/>
              </w:rPr>
              <w:t xml:space="preserve">odměny, než na jakou by měl dotčený </w:t>
            </w:r>
            <w:r w:rsidRPr="006C0571">
              <w:rPr>
                <w:b/>
                <w:i/>
                <w:lang w:val="cs-CZ"/>
              </w:rPr>
              <w:t>pracovník</w:t>
            </w:r>
            <w:r w:rsidRPr="006C0571">
              <w:rPr>
                <w:lang w:val="cs-CZ"/>
              </w:rPr>
              <w:t xml:space="preserve"> nárok podle práva Unie nebo vnitrostátních právních předpisů, kolektivních smluv nebo zvyklostí,</w:t>
            </w:r>
            <w:r w:rsidR="00307D2C">
              <w:rPr>
                <w:lang w:val="cs-CZ"/>
              </w:rPr>
              <w:t xml:space="preserve"> a </w:t>
            </w:r>
            <w:r w:rsidRPr="006C0571">
              <w:rPr>
                <w:lang w:val="cs-CZ"/>
              </w:rPr>
              <w:t>přijmout donucovací opatření.</w:t>
            </w:r>
          </w:p>
        </w:tc>
        <w:tc>
          <w:tcPr>
            <w:tcW w:w="4876" w:type="dxa"/>
          </w:tcPr>
          <w:p w:rsidR="00BC0FE1" w:rsidRPr="006C0571" w:rsidRDefault="00BC0FE1" w:rsidP="009375AA">
            <w:pPr>
              <w:pStyle w:val="Normal6"/>
              <w:rPr>
                <w:szCs w:val="24"/>
                <w:lang w:val="cs-CZ"/>
              </w:rPr>
            </w:pPr>
            <w:r w:rsidRPr="006C0571">
              <w:rPr>
                <w:lang w:val="cs-CZ"/>
              </w:rPr>
              <w:t>Členské státy zajistí účinné kontroly</w:t>
            </w:r>
            <w:r w:rsidR="00307D2C">
              <w:rPr>
                <w:lang w:val="cs-CZ"/>
              </w:rPr>
              <w:t xml:space="preserve"> a </w:t>
            </w:r>
            <w:r w:rsidRPr="006C0571">
              <w:rPr>
                <w:lang w:val="cs-CZ"/>
              </w:rPr>
              <w:t>inspekce prováděné příslušnými orgány</w:t>
            </w:r>
            <w:r w:rsidR="00307D2C">
              <w:rPr>
                <w:lang w:val="cs-CZ"/>
              </w:rPr>
              <w:t xml:space="preserve"> s </w:t>
            </w:r>
            <w:r w:rsidRPr="006C0571">
              <w:rPr>
                <w:lang w:val="cs-CZ"/>
              </w:rPr>
              <w:t xml:space="preserve">cílem odhalit </w:t>
            </w:r>
            <w:r w:rsidRPr="006C0571">
              <w:rPr>
                <w:b/>
                <w:i/>
                <w:lang w:val="cs-CZ"/>
              </w:rPr>
              <w:t xml:space="preserve">nekalé </w:t>
            </w:r>
            <w:r w:rsidRPr="006C0571">
              <w:rPr>
                <w:lang w:val="cs-CZ"/>
              </w:rPr>
              <w:t>praktiky</w:t>
            </w:r>
            <w:r w:rsidRPr="006C0571">
              <w:rPr>
                <w:b/>
                <w:i/>
                <w:lang w:val="cs-CZ"/>
              </w:rPr>
              <w:t xml:space="preserve"> vyplývající</w:t>
            </w:r>
            <w:r w:rsidR="00307D2C">
              <w:rPr>
                <w:b/>
                <w:i/>
                <w:lang w:val="cs-CZ"/>
              </w:rPr>
              <w:t xml:space="preserve"> z </w:t>
            </w:r>
            <w:r w:rsidRPr="006C0571">
              <w:rPr>
                <w:b/>
                <w:i/>
                <w:lang w:val="cs-CZ"/>
              </w:rPr>
              <w:t>využívání stáží</w:t>
            </w:r>
            <w:r w:rsidR="00307D2C">
              <w:rPr>
                <w:b/>
                <w:i/>
                <w:lang w:val="cs-CZ"/>
              </w:rPr>
              <w:t xml:space="preserve"> k </w:t>
            </w:r>
            <w:r w:rsidRPr="006C0571">
              <w:rPr>
                <w:b/>
                <w:i/>
                <w:lang w:val="cs-CZ"/>
              </w:rPr>
              <w:t>jiným účelům, než</w:t>
            </w:r>
            <w:r w:rsidRPr="006C0571">
              <w:rPr>
                <w:lang w:val="cs-CZ"/>
              </w:rPr>
              <w:t xml:space="preserve"> je </w:t>
            </w:r>
            <w:r w:rsidRPr="006C0571">
              <w:rPr>
                <w:b/>
                <w:i/>
                <w:lang w:val="cs-CZ"/>
              </w:rPr>
              <w:t>usnadnění přechodu ze vzdělávání do stabilního zaměstnání nebo umožnění přístupu</w:t>
            </w:r>
            <w:r w:rsidR="00307D2C">
              <w:rPr>
                <w:b/>
                <w:i/>
                <w:lang w:val="cs-CZ"/>
              </w:rPr>
              <w:t xml:space="preserve"> k </w:t>
            </w:r>
            <w:r w:rsidRPr="006C0571">
              <w:rPr>
                <w:b/>
                <w:i/>
                <w:lang w:val="cs-CZ"/>
              </w:rPr>
              <w:t>povolání</w:t>
            </w:r>
            <w:r w:rsidRPr="006C0571">
              <w:rPr>
                <w:lang w:val="cs-CZ"/>
              </w:rPr>
              <w:t>, což má za následek, že je poskytována nižší úroveň ochrany, včetně pracovních podmínek</w:t>
            </w:r>
            <w:r w:rsidR="00307D2C">
              <w:rPr>
                <w:lang w:val="cs-CZ"/>
              </w:rPr>
              <w:t xml:space="preserve"> a </w:t>
            </w:r>
            <w:r w:rsidRPr="006C0571">
              <w:rPr>
                <w:lang w:val="cs-CZ"/>
              </w:rPr>
              <w:t xml:space="preserve">odměny, než na jakou by měl dotčený </w:t>
            </w:r>
            <w:r w:rsidRPr="006C0571">
              <w:rPr>
                <w:b/>
                <w:i/>
                <w:lang w:val="cs-CZ"/>
              </w:rPr>
              <w:t>stážista</w:t>
            </w:r>
            <w:r w:rsidRPr="006C0571">
              <w:rPr>
                <w:lang w:val="cs-CZ"/>
              </w:rPr>
              <w:t xml:space="preserve"> nárok podle práva Unie nebo vnitrostátních právních předpisů, kolektivních smluv nebo zvyklostí,</w:t>
            </w:r>
            <w:r w:rsidR="00307D2C">
              <w:rPr>
                <w:lang w:val="cs-CZ"/>
              </w:rPr>
              <w:t xml:space="preserve"> a </w:t>
            </w:r>
            <w:r w:rsidRPr="006C0571">
              <w:rPr>
                <w:lang w:val="cs-CZ"/>
              </w:rPr>
              <w:t>přijmout donucovací opatření.</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66</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název</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 xml:space="preserve">Posouzení </w:t>
            </w:r>
            <w:r w:rsidRPr="006C0571">
              <w:rPr>
                <w:b/>
                <w:i/>
                <w:lang w:val="cs-CZ"/>
              </w:rPr>
              <w:t>řádných pracovních poměrů, jež jsou zastírány stážemi</w:t>
            </w:r>
          </w:p>
        </w:tc>
        <w:tc>
          <w:tcPr>
            <w:tcW w:w="4876" w:type="dxa"/>
          </w:tcPr>
          <w:p w:rsidR="00BC0FE1" w:rsidRPr="006C0571" w:rsidRDefault="00BC0FE1" w:rsidP="009375AA">
            <w:pPr>
              <w:pStyle w:val="Normal6"/>
              <w:rPr>
                <w:szCs w:val="24"/>
                <w:lang w:val="cs-CZ"/>
              </w:rPr>
            </w:pPr>
            <w:r w:rsidRPr="006C0571">
              <w:rPr>
                <w:lang w:val="cs-CZ"/>
              </w:rPr>
              <w:t xml:space="preserve">Posouzení </w:t>
            </w:r>
            <w:r w:rsidRPr="006C0571">
              <w:rPr>
                <w:b/>
                <w:i/>
                <w:lang w:val="cs-CZ"/>
              </w:rPr>
              <w:t xml:space="preserve">nekalých praktik </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67</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1 – návětí</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1.</w:t>
            </w:r>
            <w:r w:rsidRPr="006C0571">
              <w:rPr>
                <w:lang w:val="cs-CZ"/>
              </w:rPr>
              <w:tab/>
              <w:t xml:space="preserve">Pro </w:t>
            </w:r>
            <w:r w:rsidRPr="006C0571">
              <w:rPr>
                <w:b/>
                <w:i/>
                <w:lang w:val="cs-CZ"/>
              </w:rPr>
              <w:t>určení toho, zda údajná stáž představuje řádný pracovní poměr,</w:t>
            </w:r>
            <w:r w:rsidRPr="006C0571">
              <w:rPr>
                <w:lang w:val="cs-CZ"/>
              </w:rPr>
              <w:t xml:space="preserve"> provedou příslušné orgány celkové posouzení všech relevantních skutečností. </w:t>
            </w:r>
            <w:r w:rsidRPr="006C0571">
              <w:rPr>
                <w:b/>
                <w:i/>
                <w:lang w:val="cs-CZ"/>
              </w:rPr>
              <w:t>Toto posouzení zohlední mimo jiné tyto orientační ukazatele</w:t>
            </w:r>
            <w:r w:rsidRPr="006C0571">
              <w:rPr>
                <w:lang w:val="cs-CZ"/>
              </w:rPr>
              <w:t>:</w:t>
            </w:r>
          </w:p>
        </w:tc>
        <w:tc>
          <w:tcPr>
            <w:tcW w:w="4876" w:type="dxa"/>
          </w:tcPr>
          <w:p w:rsidR="00BC0FE1" w:rsidRPr="006C0571" w:rsidRDefault="00BC0FE1" w:rsidP="009375AA">
            <w:pPr>
              <w:pStyle w:val="Normal6"/>
              <w:rPr>
                <w:szCs w:val="24"/>
                <w:lang w:val="cs-CZ"/>
              </w:rPr>
            </w:pPr>
            <w:r w:rsidRPr="006C0571">
              <w:rPr>
                <w:lang w:val="cs-CZ"/>
              </w:rPr>
              <w:t>1.</w:t>
            </w:r>
            <w:r w:rsidRPr="006C0571">
              <w:rPr>
                <w:lang w:val="cs-CZ"/>
              </w:rPr>
              <w:tab/>
              <w:t xml:space="preserve">Pro </w:t>
            </w:r>
            <w:r w:rsidRPr="006C0571">
              <w:rPr>
                <w:b/>
                <w:i/>
                <w:lang w:val="cs-CZ"/>
              </w:rPr>
              <w:t>zjištění nekalých praktik vyplývajících</w:t>
            </w:r>
            <w:r w:rsidR="00307D2C">
              <w:rPr>
                <w:b/>
                <w:i/>
                <w:lang w:val="cs-CZ"/>
              </w:rPr>
              <w:t xml:space="preserve"> z </w:t>
            </w:r>
            <w:r w:rsidRPr="006C0571">
              <w:rPr>
                <w:b/>
                <w:i/>
                <w:lang w:val="cs-CZ"/>
              </w:rPr>
              <w:t>využívání stáží</w:t>
            </w:r>
            <w:r w:rsidRPr="006C0571">
              <w:rPr>
                <w:lang w:val="cs-CZ"/>
              </w:rPr>
              <w:t xml:space="preserve"> provedou příslušné orgány celkové posouzení všech relevantních skutečností. </w:t>
            </w:r>
            <w:r w:rsidRPr="006C0571">
              <w:rPr>
                <w:b/>
                <w:i/>
                <w:lang w:val="cs-CZ"/>
              </w:rPr>
              <w:t>Při určování toho, zda se jedná</w:t>
            </w:r>
            <w:r w:rsidR="00307D2C">
              <w:rPr>
                <w:b/>
                <w:i/>
                <w:lang w:val="cs-CZ"/>
              </w:rPr>
              <w:t xml:space="preserve"> o </w:t>
            </w:r>
            <w:r w:rsidRPr="006C0571">
              <w:rPr>
                <w:b/>
                <w:i/>
                <w:lang w:val="cs-CZ"/>
              </w:rPr>
              <w:t>nekalé praktiky, posouzení vychází z</w:t>
            </w:r>
            <w:r w:rsidRPr="006C0571">
              <w:rPr>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68</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1 – písm. a</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a)</w:t>
            </w:r>
            <w:r w:rsidRPr="006C0571">
              <w:rPr>
                <w:lang w:val="cs-CZ"/>
              </w:rPr>
              <w:tab/>
              <w:t xml:space="preserve">neexistence </w:t>
            </w:r>
            <w:r w:rsidRPr="006C0571">
              <w:rPr>
                <w:b/>
                <w:i/>
                <w:lang w:val="cs-CZ"/>
              </w:rPr>
              <w:t>významného prvku vzdělávání nebo odborné přípravy</w:t>
            </w:r>
            <w:r w:rsidR="00307D2C">
              <w:rPr>
                <w:b/>
                <w:i/>
                <w:lang w:val="cs-CZ"/>
              </w:rPr>
              <w:t xml:space="preserve"> v </w:t>
            </w:r>
            <w:r w:rsidRPr="006C0571">
              <w:rPr>
                <w:b/>
                <w:i/>
                <w:lang w:val="cs-CZ"/>
              </w:rPr>
              <w:t>rámci údajné</w:t>
            </w:r>
            <w:r w:rsidRPr="006C0571">
              <w:rPr>
                <w:lang w:val="cs-CZ"/>
              </w:rPr>
              <w:t xml:space="preserve"> stáže;</w:t>
            </w:r>
          </w:p>
        </w:tc>
        <w:tc>
          <w:tcPr>
            <w:tcW w:w="4876" w:type="dxa"/>
          </w:tcPr>
          <w:p w:rsidR="00BC0FE1" w:rsidRPr="006C0571" w:rsidRDefault="00BC0FE1" w:rsidP="009375AA">
            <w:pPr>
              <w:pStyle w:val="Normal6"/>
              <w:rPr>
                <w:szCs w:val="24"/>
                <w:lang w:val="cs-CZ"/>
              </w:rPr>
            </w:pPr>
            <w:r w:rsidRPr="006C0571">
              <w:rPr>
                <w:lang w:val="cs-CZ"/>
              </w:rPr>
              <w:t>a)</w:t>
            </w:r>
            <w:r w:rsidRPr="006C0571">
              <w:rPr>
                <w:lang w:val="cs-CZ"/>
              </w:rPr>
              <w:tab/>
              <w:t xml:space="preserve">neexistence </w:t>
            </w:r>
            <w:r w:rsidRPr="006C0571">
              <w:rPr>
                <w:b/>
                <w:i/>
                <w:lang w:val="cs-CZ"/>
              </w:rPr>
              <w:t>písemné smlouvy mezi stážistou</w:t>
            </w:r>
            <w:r w:rsidR="00307D2C">
              <w:rPr>
                <w:b/>
                <w:i/>
                <w:lang w:val="cs-CZ"/>
              </w:rPr>
              <w:t xml:space="preserve"> a </w:t>
            </w:r>
            <w:r w:rsidRPr="006C0571">
              <w:rPr>
                <w:b/>
                <w:i/>
                <w:lang w:val="cs-CZ"/>
              </w:rPr>
              <w:t>poskytovatelem</w:t>
            </w:r>
            <w:r w:rsidRPr="006C0571">
              <w:rPr>
                <w:lang w:val="cs-CZ"/>
              </w:rPr>
              <w:t xml:space="preserve"> stáže;</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69</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1 – písm. b</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b)</w:t>
            </w:r>
            <w:r w:rsidRPr="006C0571">
              <w:rPr>
                <w:lang w:val="cs-CZ"/>
              </w:rPr>
              <w:tab/>
            </w:r>
            <w:r w:rsidRPr="006C0571">
              <w:rPr>
                <w:b/>
                <w:i/>
                <w:lang w:val="cs-CZ"/>
              </w:rPr>
              <w:t>nadměrná doba trvání údajné stáže nebo více a/nebo po sobě jdoucích údajných stáží téže osoby</w:t>
            </w:r>
            <w:r w:rsidR="00307D2C">
              <w:rPr>
                <w:b/>
                <w:i/>
                <w:lang w:val="cs-CZ"/>
              </w:rPr>
              <w:t xml:space="preserve"> u </w:t>
            </w:r>
            <w:r w:rsidRPr="006C0571">
              <w:rPr>
                <w:b/>
                <w:i/>
                <w:lang w:val="cs-CZ"/>
              </w:rPr>
              <w:t>téhož zaměstnavatele;</w:t>
            </w:r>
          </w:p>
        </w:tc>
        <w:tc>
          <w:tcPr>
            <w:tcW w:w="4876" w:type="dxa"/>
          </w:tcPr>
          <w:p w:rsidR="00BC0FE1" w:rsidRPr="006C0571" w:rsidRDefault="00BC0FE1" w:rsidP="009375AA">
            <w:pPr>
              <w:pStyle w:val="Normal6"/>
              <w:rPr>
                <w:szCs w:val="24"/>
                <w:lang w:val="cs-CZ"/>
              </w:rPr>
            </w:pPr>
            <w:r w:rsidRPr="006C0571">
              <w:rPr>
                <w:lang w:val="cs-CZ"/>
              </w:rPr>
              <w:t>b)</w:t>
            </w:r>
            <w:r w:rsidRPr="006C0571">
              <w:rPr>
                <w:lang w:val="cs-CZ"/>
              </w:rPr>
              <w:tab/>
            </w:r>
            <w:r w:rsidRPr="006C0571">
              <w:rPr>
                <w:b/>
                <w:i/>
                <w:lang w:val="cs-CZ"/>
              </w:rPr>
              <w:t>neexistence složky odborné přípravy, jejímž dokladem je neexistence těchto prvků:</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i) </w:t>
            </w:r>
            <w:r w:rsidRPr="006C0571">
              <w:rPr>
                <w:b/>
                <w:i/>
                <w:lang w:val="cs-CZ"/>
              </w:rPr>
              <w:tab/>
              <w:t>jasný program odborné přípravy pro stáž, který stanoví dovednosti, znalosti</w:t>
            </w:r>
            <w:r w:rsidR="00307D2C">
              <w:rPr>
                <w:b/>
                <w:i/>
                <w:lang w:val="cs-CZ"/>
              </w:rPr>
              <w:t xml:space="preserve"> a </w:t>
            </w:r>
            <w:r w:rsidRPr="006C0571">
              <w:rPr>
                <w:b/>
                <w:i/>
                <w:lang w:val="cs-CZ"/>
              </w:rPr>
              <w:t>kompetence, které mají být</w:t>
            </w:r>
            <w:r w:rsidR="00307D2C">
              <w:rPr>
                <w:b/>
                <w:i/>
                <w:lang w:val="cs-CZ"/>
              </w:rPr>
              <w:t xml:space="preserve"> v </w:t>
            </w:r>
            <w:r w:rsidRPr="006C0571">
              <w:rPr>
                <w:b/>
                <w:i/>
                <w:lang w:val="cs-CZ"/>
              </w:rPr>
              <w:t>průběhu stáže rozvíjeny, vzdělávací cíle stáže</w:t>
            </w:r>
            <w:r w:rsidR="00307D2C">
              <w:rPr>
                <w:b/>
                <w:i/>
                <w:lang w:val="cs-CZ"/>
              </w:rPr>
              <w:t xml:space="preserve"> a </w:t>
            </w:r>
            <w:r w:rsidRPr="006C0571">
              <w:rPr>
                <w:b/>
                <w:i/>
                <w:lang w:val="cs-CZ"/>
              </w:rPr>
              <w:t>přidělené úkoly</w:t>
            </w:r>
            <w:r w:rsidR="00307D2C">
              <w:rPr>
                <w:b/>
                <w:i/>
                <w:lang w:val="cs-CZ"/>
              </w:rPr>
              <w:t xml:space="preserve"> a </w:t>
            </w:r>
            <w:r w:rsidRPr="006C0571">
              <w:rPr>
                <w:b/>
                <w:i/>
                <w:lang w:val="cs-CZ"/>
              </w:rPr>
              <w:t>příležitosti</w:t>
            </w:r>
            <w:r w:rsidR="00307D2C">
              <w:rPr>
                <w:b/>
                <w:i/>
                <w:lang w:val="cs-CZ"/>
              </w:rPr>
              <w:t xml:space="preserve"> k </w:t>
            </w:r>
            <w:r w:rsidRPr="006C0571">
              <w:rPr>
                <w:b/>
                <w:i/>
                <w:lang w:val="cs-CZ"/>
              </w:rPr>
              <w:t>odborné přípravě, které dosažení těchto dovedností</w:t>
            </w:r>
            <w:r w:rsidR="00307D2C">
              <w:rPr>
                <w:b/>
                <w:i/>
                <w:lang w:val="cs-CZ"/>
              </w:rPr>
              <w:t xml:space="preserve"> a </w:t>
            </w:r>
            <w:r w:rsidRPr="006C0571">
              <w:rPr>
                <w:b/>
                <w:i/>
                <w:lang w:val="cs-CZ"/>
              </w:rPr>
              <w:t>cílů usnadní;</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ii) </w:t>
            </w:r>
            <w:r w:rsidRPr="006C0571">
              <w:rPr>
                <w:b/>
                <w:i/>
                <w:lang w:val="cs-CZ"/>
              </w:rPr>
              <w:tab/>
              <w:t>určený vedoucí stáže nebo mentor přidělený na dobu stáže;</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iii) </w:t>
            </w:r>
            <w:r w:rsidRPr="006C0571">
              <w:rPr>
                <w:b/>
                <w:i/>
                <w:lang w:val="cs-CZ"/>
              </w:rPr>
              <w:tab/>
              <w:t>poskytování specializované odborné přípravy, zpětné vazby</w:t>
            </w:r>
            <w:r w:rsidR="00307D2C">
              <w:rPr>
                <w:b/>
                <w:i/>
                <w:lang w:val="cs-CZ"/>
              </w:rPr>
              <w:t xml:space="preserve"> a </w:t>
            </w:r>
            <w:r w:rsidRPr="006C0571">
              <w:rPr>
                <w:b/>
                <w:i/>
                <w:lang w:val="cs-CZ"/>
              </w:rPr>
              <w:t>poradenské podpory během stáže;</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iv) </w:t>
            </w:r>
            <w:r w:rsidRPr="006C0571">
              <w:rPr>
                <w:b/>
                <w:i/>
                <w:lang w:val="cs-CZ"/>
              </w:rPr>
              <w:tab/>
              <w:t>vedení stážisty</w:t>
            </w:r>
            <w:r w:rsidR="00307D2C">
              <w:rPr>
                <w:b/>
                <w:i/>
                <w:lang w:val="cs-CZ"/>
              </w:rPr>
              <w:t xml:space="preserve"> a </w:t>
            </w:r>
            <w:r w:rsidRPr="006C0571">
              <w:rPr>
                <w:b/>
                <w:i/>
                <w:lang w:val="cs-CZ"/>
              </w:rPr>
              <w:t>dohled nad ním při plnění stanovených úkolů;</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v) </w:t>
            </w:r>
            <w:r w:rsidRPr="006C0571">
              <w:rPr>
                <w:b/>
                <w:i/>
                <w:lang w:val="cs-CZ"/>
              </w:rPr>
              <w:tab/>
              <w:t>jasná souvislost mezi dovednostmi osvojovanými během stáže</w:t>
            </w:r>
            <w:r w:rsidR="00307D2C">
              <w:rPr>
                <w:b/>
                <w:i/>
                <w:lang w:val="cs-CZ"/>
              </w:rPr>
              <w:t xml:space="preserve"> a </w:t>
            </w:r>
            <w:r w:rsidRPr="006C0571">
              <w:rPr>
                <w:b/>
                <w:i/>
                <w:lang w:val="cs-CZ"/>
              </w:rPr>
              <w:t>stanovenými úkoly.</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70</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1 – písm. c</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c)</w:t>
            </w:r>
            <w:r w:rsidRPr="006C0571">
              <w:rPr>
                <w:lang w:val="cs-CZ"/>
              </w:rPr>
              <w:tab/>
            </w:r>
            <w:r w:rsidRPr="006C0571">
              <w:rPr>
                <w:b/>
                <w:i/>
                <w:lang w:val="cs-CZ"/>
              </w:rPr>
              <w:t>rovnocenné úrovně úkolů, odpovědnosti</w:t>
            </w:r>
            <w:r w:rsidR="00307D2C">
              <w:rPr>
                <w:b/>
                <w:i/>
                <w:lang w:val="cs-CZ"/>
              </w:rPr>
              <w:t xml:space="preserve"> a </w:t>
            </w:r>
            <w:r w:rsidRPr="006C0571">
              <w:rPr>
                <w:b/>
                <w:i/>
                <w:lang w:val="cs-CZ"/>
              </w:rPr>
              <w:t>intenzity práce pro údajné stážisty</w:t>
            </w:r>
            <w:r w:rsidR="00307D2C">
              <w:rPr>
                <w:b/>
                <w:i/>
                <w:lang w:val="cs-CZ"/>
              </w:rPr>
              <w:t xml:space="preserve"> a </w:t>
            </w:r>
            <w:r w:rsidRPr="006C0571">
              <w:rPr>
                <w:b/>
                <w:i/>
                <w:lang w:val="cs-CZ"/>
              </w:rPr>
              <w:t>řádné zaměstnance na srovnatelných pozicích</w:t>
            </w:r>
            <w:r w:rsidR="00307D2C">
              <w:rPr>
                <w:b/>
                <w:i/>
                <w:lang w:val="cs-CZ"/>
              </w:rPr>
              <w:t xml:space="preserve"> u </w:t>
            </w:r>
            <w:r w:rsidRPr="006C0571">
              <w:rPr>
                <w:b/>
                <w:i/>
                <w:lang w:val="cs-CZ"/>
              </w:rPr>
              <w:t>téhož zaměstnavatele</w:t>
            </w:r>
            <w:r w:rsidRPr="006C0571">
              <w:rPr>
                <w:lang w:val="cs-CZ"/>
              </w:rPr>
              <w:t>;</w:t>
            </w:r>
          </w:p>
        </w:tc>
        <w:tc>
          <w:tcPr>
            <w:tcW w:w="4876" w:type="dxa"/>
          </w:tcPr>
          <w:p w:rsidR="00BC0FE1" w:rsidRPr="006C0571" w:rsidRDefault="00BC0FE1" w:rsidP="009375AA">
            <w:pPr>
              <w:pStyle w:val="Normal6"/>
              <w:rPr>
                <w:szCs w:val="24"/>
                <w:lang w:val="cs-CZ"/>
              </w:rPr>
            </w:pPr>
            <w:r w:rsidRPr="006C0571">
              <w:rPr>
                <w:lang w:val="cs-CZ"/>
              </w:rPr>
              <w:t>c)</w:t>
            </w:r>
            <w:r w:rsidRPr="006C0571">
              <w:rPr>
                <w:lang w:val="cs-CZ"/>
              </w:rPr>
              <w:tab/>
            </w:r>
            <w:r w:rsidRPr="006C0571">
              <w:rPr>
                <w:b/>
                <w:i/>
                <w:lang w:val="cs-CZ"/>
              </w:rPr>
              <w:t>nadměrné doby trvání stáže</w:t>
            </w:r>
            <w:r w:rsidRPr="006C0571">
              <w:rPr>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noProof w:val="0"/>
          <w:lang w:val="cs-CZ"/>
        </w:rPr>
        <w:t>&lt;Original&gt;</w:t>
      </w:r>
      <w:r w:rsidRPr="006C0571">
        <w:rPr>
          <w:rStyle w:val="HideTWBInt"/>
          <w:lang w:val="cs-CZ"/>
        </w:rPr>
        <w:t>{EN}</w:t>
      </w:r>
      <w:r w:rsidRPr="006C0571">
        <w:rPr>
          <w:lang w:val="cs-CZ"/>
        </w:rPr>
        <w:t>en</w:t>
      </w:r>
      <w:r w:rsidRPr="006C0571">
        <w:rPr>
          <w:rStyle w:val="HideTWBExt"/>
          <w:noProof w:val="0"/>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71</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1 – písm. d</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d)</w:t>
            </w:r>
            <w:r w:rsidRPr="006C0571">
              <w:rPr>
                <w:lang w:val="cs-CZ"/>
              </w:rPr>
              <w:tab/>
            </w:r>
            <w:r w:rsidRPr="006C0571">
              <w:rPr>
                <w:b/>
                <w:i/>
                <w:lang w:val="cs-CZ"/>
              </w:rPr>
              <w:t>požadavek na předchozí pracovní praxi pro uchazeče</w:t>
            </w:r>
            <w:r w:rsidR="00307D2C">
              <w:rPr>
                <w:b/>
                <w:i/>
                <w:lang w:val="cs-CZ"/>
              </w:rPr>
              <w:t xml:space="preserve"> o </w:t>
            </w:r>
            <w:r w:rsidRPr="006C0571">
              <w:rPr>
                <w:b/>
                <w:i/>
                <w:lang w:val="cs-CZ"/>
              </w:rPr>
              <w:t>stáž ve stejném nebo podobném oboru činnosti bez náležitého odůvodnění</w:t>
            </w:r>
            <w:r w:rsidRPr="006C0571">
              <w:rPr>
                <w:lang w:val="cs-CZ"/>
              </w:rPr>
              <w:t>;</w:t>
            </w:r>
          </w:p>
        </w:tc>
        <w:tc>
          <w:tcPr>
            <w:tcW w:w="4876" w:type="dxa"/>
          </w:tcPr>
          <w:p w:rsidR="00BC0FE1" w:rsidRPr="006C0571" w:rsidRDefault="00BC0FE1" w:rsidP="009375AA">
            <w:pPr>
              <w:pStyle w:val="Normal6"/>
              <w:rPr>
                <w:szCs w:val="24"/>
                <w:lang w:val="cs-CZ"/>
              </w:rPr>
            </w:pPr>
            <w:r w:rsidRPr="006C0571">
              <w:rPr>
                <w:lang w:val="cs-CZ"/>
              </w:rPr>
              <w:t>d)</w:t>
            </w:r>
            <w:r w:rsidRPr="006C0571">
              <w:rPr>
                <w:lang w:val="cs-CZ"/>
              </w:rPr>
              <w:tab/>
            </w:r>
            <w:r w:rsidRPr="006C0571">
              <w:rPr>
                <w:b/>
                <w:i/>
                <w:lang w:val="cs-CZ"/>
              </w:rPr>
              <w:t>absence odměny přiznané</w:t>
            </w:r>
            <w:r w:rsidR="00307D2C">
              <w:rPr>
                <w:b/>
                <w:i/>
                <w:lang w:val="cs-CZ"/>
              </w:rPr>
              <w:t xml:space="preserve"> v </w:t>
            </w:r>
            <w:r w:rsidRPr="006C0571">
              <w:rPr>
                <w:b/>
                <w:i/>
                <w:lang w:val="cs-CZ"/>
              </w:rPr>
              <w:t>souladu se směrnicí (EU) 2022/2041</w:t>
            </w:r>
            <w:r w:rsidRPr="006C0571">
              <w:rPr>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72</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1 – písm. e</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e)</w:t>
            </w:r>
            <w:r w:rsidRPr="006C0571">
              <w:rPr>
                <w:lang w:val="cs-CZ"/>
              </w:rPr>
              <w:tab/>
            </w:r>
            <w:r w:rsidRPr="006C0571">
              <w:rPr>
                <w:b/>
                <w:i/>
                <w:lang w:val="cs-CZ"/>
              </w:rPr>
              <w:t>vysoký poměr údajných stáží</w:t>
            </w:r>
            <w:r w:rsidR="00307D2C">
              <w:rPr>
                <w:b/>
                <w:i/>
                <w:lang w:val="cs-CZ"/>
              </w:rPr>
              <w:t xml:space="preserve"> v </w:t>
            </w:r>
            <w:r w:rsidRPr="006C0571">
              <w:rPr>
                <w:b/>
                <w:i/>
                <w:lang w:val="cs-CZ"/>
              </w:rPr>
              <w:t>porovnání</w:t>
            </w:r>
            <w:r w:rsidR="00307D2C">
              <w:rPr>
                <w:b/>
                <w:i/>
                <w:lang w:val="cs-CZ"/>
              </w:rPr>
              <w:t xml:space="preserve"> s </w:t>
            </w:r>
            <w:r w:rsidRPr="006C0571">
              <w:rPr>
                <w:b/>
                <w:i/>
                <w:lang w:val="cs-CZ"/>
              </w:rPr>
              <w:t>řádnými pracovními poměry</w:t>
            </w:r>
            <w:r w:rsidR="00307D2C">
              <w:rPr>
                <w:b/>
                <w:i/>
                <w:lang w:val="cs-CZ"/>
              </w:rPr>
              <w:t xml:space="preserve"> u </w:t>
            </w:r>
            <w:r w:rsidRPr="006C0571">
              <w:rPr>
                <w:b/>
                <w:i/>
                <w:lang w:val="cs-CZ"/>
              </w:rPr>
              <w:t>téhož zaměstnavatele</w:t>
            </w:r>
            <w:r w:rsidRPr="006C0571">
              <w:rPr>
                <w:lang w:val="cs-CZ"/>
              </w:rPr>
              <w:t>;</w:t>
            </w:r>
          </w:p>
        </w:tc>
        <w:tc>
          <w:tcPr>
            <w:tcW w:w="4876" w:type="dxa"/>
          </w:tcPr>
          <w:p w:rsidR="00BC0FE1" w:rsidRPr="006C0571" w:rsidRDefault="00BC0FE1" w:rsidP="009375AA">
            <w:pPr>
              <w:pStyle w:val="Normal6"/>
              <w:rPr>
                <w:szCs w:val="24"/>
                <w:lang w:val="cs-CZ"/>
              </w:rPr>
            </w:pPr>
            <w:r w:rsidRPr="006C0571">
              <w:rPr>
                <w:lang w:val="cs-CZ"/>
              </w:rPr>
              <w:t>e)</w:t>
            </w:r>
            <w:r w:rsidRPr="006C0571">
              <w:rPr>
                <w:lang w:val="cs-CZ"/>
              </w:rPr>
              <w:tab/>
            </w:r>
            <w:r w:rsidRPr="006C0571">
              <w:rPr>
                <w:b/>
                <w:i/>
                <w:lang w:val="cs-CZ"/>
              </w:rPr>
              <w:t>požadavek, aby uchazeči měli před nástupem na stáž předchozí pracovní praxi</w:t>
            </w:r>
            <w:r w:rsidRPr="006C0571">
              <w:rPr>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73</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1 – písm. f</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f)</w:t>
            </w:r>
            <w:r w:rsidRPr="006C0571">
              <w:rPr>
                <w:lang w:val="cs-CZ"/>
              </w:rPr>
              <w:tab/>
            </w:r>
            <w:r w:rsidRPr="006C0571">
              <w:rPr>
                <w:b/>
                <w:i/>
                <w:lang w:val="cs-CZ"/>
              </w:rPr>
              <w:t>značný počet údajných stážistů</w:t>
            </w:r>
            <w:r w:rsidR="00307D2C">
              <w:rPr>
                <w:b/>
                <w:i/>
                <w:lang w:val="cs-CZ"/>
              </w:rPr>
              <w:t xml:space="preserve"> u </w:t>
            </w:r>
            <w:r w:rsidRPr="006C0571">
              <w:rPr>
                <w:b/>
                <w:i/>
                <w:lang w:val="cs-CZ"/>
              </w:rPr>
              <w:t>téhož zaměstnavatele</w:t>
            </w:r>
            <w:r w:rsidRPr="006C0571">
              <w:rPr>
                <w:lang w:val="cs-CZ"/>
              </w:rPr>
              <w:t xml:space="preserve">, </w:t>
            </w:r>
            <w:r w:rsidRPr="006C0571">
              <w:rPr>
                <w:b/>
                <w:i/>
                <w:lang w:val="cs-CZ"/>
              </w:rPr>
              <w:t>kteří před nástupem na údajnou stáž absolvovali dvě nebo více stáží nebo byli</w:t>
            </w:r>
            <w:r w:rsidR="00307D2C">
              <w:rPr>
                <w:b/>
                <w:i/>
                <w:lang w:val="cs-CZ"/>
              </w:rPr>
              <w:t xml:space="preserve"> v </w:t>
            </w:r>
            <w:r w:rsidRPr="006C0571">
              <w:rPr>
                <w:b/>
                <w:i/>
                <w:lang w:val="cs-CZ"/>
              </w:rPr>
              <w:t>řádném pracovním poměru ve stejném nebo podobném oboru činnosti.</w:t>
            </w:r>
          </w:p>
        </w:tc>
        <w:tc>
          <w:tcPr>
            <w:tcW w:w="4876" w:type="dxa"/>
          </w:tcPr>
          <w:p w:rsidR="00BC0FE1" w:rsidRPr="006C0571" w:rsidRDefault="00BC0FE1" w:rsidP="009375AA">
            <w:pPr>
              <w:pStyle w:val="Normal6"/>
              <w:rPr>
                <w:szCs w:val="24"/>
                <w:lang w:val="cs-CZ"/>
              </w:rPr>
            </w:pPr>
            <w:r w:rsidRPr="006C0571">
              <w:rPr>
                <w:lang w:val="cs-CZ"/>
              </w:rPr>
              <w:t>f)</w:t>
            </w:r>
            <w:r w:rsidRPr="006C0571">
              <w:rPr>
                <w:lang w:val="cs-CZ"/>
              </w:rPr>
              <w:tab/>
            </w:r>
            <w:r w:rsidRPr="006C0571">
              <w:rPr>
                <w:b/>
                <w:i/>
                <w:lang w:val="cs-CZ"/>
              </w:rPr>
              <w:t>chybějící veřejné oznámení</w:t>
            </w:r>
            <w:r w:rsidR="00307D2C">
              <w:rPr>
                <w:b/>
                <w:i/>
                <w:lang w:val="cs-CZ"/>
              </w:rPr>
              <w:t xml:space="preserve"> o </w:t>
            </w:r>
            <w:r w:rsidRPr="006C0571">
              <w:rPr>
                <w:b/>
                <w:i/>
                <w:lang w:val="cs-CZ"/>
              </w:rPr>
              <w:t>volném pracovním místě pro stážistu</w:t>
            </w:r>
            <w:r w:rsidRPr="006C0571">
              <w:rPr>
                <w:lang w:val="cs-CZ"/>
              </w:rPr>
              <w:t>,</w:t>
            </w:r>
            <w:r w:rsidR="00307D2C">
              <w:rPr>
                <w:lang w:val="cs-CZ"/>
              </w:rPr>
              <w:t xml:space="preserve"> v </w:t>
            </w:r>
            <w:r w:rsidRPr="006C0571">
              <w:rPr>
                <w:b/>
                <w:i/>
                <w:lang w:val="cs-CZ"/>
              </w:rPr>
              <w:t>němž by byly uvedeny tyto informace:</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i) </w:t>
            </w:r>
            <w:r w:rsidRPr="006C0571">
              <w:rPr>
                <w:b/>
                <w:i/>
                <w:lang w:val="cs-CZ"/>
              </w:rPr>
              <w:tab/>
              <w:t>očekávané úkoly</w:t>
            </w:r>
            <w:r w:rsidR="00307D2C">
              <w:rPr>
                <w:b/>
                <w:i/>
                <w:lang w:val="cs-CZ"/>
              </w:rPr>
              <w:t xml:space="preserve"> a </w:t>
            </w:r>
            <w:r w:rsidRPr="006C0571">
              <w:rPr>
                <w:b/>
                <w:i/>
                <w:lang w:val="cs-CZ"/>
              </w:rPr>
              <w:t>míra odpovědnosti vyžadované od stážisty;</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ii) </w:t>
            </w:r>
            <w:r w:rsidRPr="006C0571">
              <w:rPr>
                <w:b/>
                <w:i/>
                <w:lang w:val="cs-CZ"/>
              </w:rPr>
              <w:tab/>
              <w:t>práva</w:t>
            </w:r>
            <w:r w:rsidR="00307D2C">
              <w:rPr>
                <w:b/>
                <w:i/>
                <w:lang w:val="cs-CZ"/>
              </w:rPr>
              <w:t xml:space="preserve"> a </w:t>
            </w:r>
            <w:r w:rsidRPr="006C0571">
              <w:rPr>
                <w:b/>
                <w:i/>
                <w:lang w:val="cs-CZ"/>
              </w:rPr>
              <w:t>nároky stážisty,</w:t>
            </w:r>
            <w:r w:rsidR="00307D2C">
              <w:rPr>
                <w:b/>
                <w:i/>
                <w:lang w:val="cs-CZ"/>
              </w:rPr>
              <w:t xml:space="preserve"> a </w:t>
            </w:r>
            <w:r w:rsidRPr="006C0571">
              <w:rPr>
                <w:b/>
                <w:i/>
                <w:lang w:val="cs-CZ"/>
              </w:rPr>
              <w:t>to</w:t>
            </w:r>
            <w:r w:rsidR="00307D2C">
              <w:rPr>
                <w:b/>
                <w:i/>
                <w:lang w:val="cs-CZ"/>
              </w:rPr>
              <w:t xml:space="preserve"> i v </w:t>
            </w:r>
            <w:r w:rsidRPr="006C0571">
              <w:rPr>
                <w:b/>
                <w:i/>
                <w:lang w:val="cs-CZ"/>
              </w:rPr>
              <w:t>oblasti odměňování, sociální ochrany, pracovní neschopnosti</w:t>
            </w:r>
            <w:r w:rsidR="00307D2C">
              <w:rPr>
                <w:b/>
                <w:i/>
                <w:lang w:val="cs-CZ"/>
              </w:rPr>
              <w:t xml:space="preserve"> a </w:t>
            </w:r>
            <w:r w:rsidRPr="006C0571">
              <w:rPr>
                <w:b/>
                <w:i/>
                <w:lang w:val="cs-CZ"/>
              </w:rPr>
              <w:t>pracovní doby;</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iii) </w:t>
            </w:r>
            <w:r w:rsidRPr="006C0571">
              <w:rPr>
                <w:b/>
                <w:i/>
                <w:lang w:val="cs-CZ"/>
              </w:rPr>
              <w:tab/>
              <w:t>poskytování odborné přípravy</w:t>
            </w:r>
            <w:r w:rsidR="00307D2C">
              <w:rPr>
                <w:b/>
                <w:i/>
                <w:lang w:val="cs-CZ"/>
              </w:rPr>
              <w:t xml:space="preserve"> a </w:t>
            </w:r>
            <w:r w:rsidRPr="006C0571">
              <w:rPr>
                <w:b/>
                <w:i/>
                <w:lang w:val="cs-CZ"/>
              </w:rPr>
              <w:t>dovedností, které je třeba si osvojit.</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74</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1 – písm. f</w:t>
      </w:r>
      <w:r w:rsidR="00307D2C">
        <w:t xml:space="preserve"> a </w:t>
      </w:r>
      <w:r w:rsidRPr="006C0571">
        <w:t>(nové)</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fa)</w:t>
            </w:r>
            <w:r w:rsidRPr="006C0571">
              <w:rPr>
                <w:b/>
                <w:i/>
                <w:lang w:val="cs-CZ"/>
              </w:rPr>
              <w:tab/>
              <w:t>absence transparentní náborové politiky pro zajištění stabilního zaměstnání po ukončení stáže.</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75</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1</w:t>
      </w:r>
      <w:r w:rsidR="00307D2C">
        <w:t xml:space="preserve"> a </w:t>
      </w:r>
      <w:r w:rsidRPr="006C0571">
        <w:t>(nový)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1a.</w:t>
            </w:r>
            <w:r w:rsidRPr="006C0571">
              <w:rPr>
                <w:b/>
                <w:i/>
                <w:lang w:val="cs-CZ"/>
              </w:rPr>
              <w:tab/>
              <w:t>Při určování toho, zda</w:t>
            </w:r>
            <w:r w:rsidR="00307D2C">
              <w:rPr>
                <w:b/>
                <w:i/>
                <w:lang w:val="cs-CZ"/>
              </w:rPr>
              <w:t xml:space="preserve"> v </w:t>
            </w:r>
            <w:r w:rsidRPr="006C0571">
              <w:rPr>
                <w:b/>
                <w:i/>
                <w:lang w:val="cs-CZ"/>
              </w:rPr>
              <w:t>důsledku využívání stáží dochází</w:t>
            </w:r>
            <w:r w:rsidR="00307D2C">
              <w:rPr>
                <w:b/>
                <w:i/>
                <w:lang w:val="cs-CZ"/>
              </w:rPr>
              <w:t xml:space="preserve"> k </w:t>
            </w:r>
            <w:r w:rsidRPr="006C0571">
              <w:rPr>
                <w:b/>
                <w:i/>
                <w:lang w:val="cs-CZ"/>
              </w:rPr>
              <w:t>nekalým praktikám, vezmou příslušné orgány</w:t>
            </w:r>
            <w:r w:rsidR="00307D2C">
              <w:rPr>
                <w:b/>
                <w:i/>
                <w:lang w:val="cs-CZ"/>
              </w:rPr>
              <w:t xml:space="preserve"> v </w:t>
            </w:r>
            <w:r w:rsidRPr="006C0571">
              <w:rPr>
                <w:b/>
                <w:i/>
                <w:lang w:val="cs-CZ"/>
              </w:rPr>
              <w:t>úvahu</w:t>
            </w:r>
            <w:r w:rsidR="00307D2C">
              <w:rPr>
                <w:b/>
                <w:i/>
                <w:lang w:val="cs-CZ"/>
              </w:rPr>
              <w:t xml:space="preserve"> i </w:t>
            </w:r>
            <w:r w:rsidRPr="006C0571">
              <w:rPr>
                <w:b/>
                <w:i/>
                <w:lang w:val="cs-CZ"/>
              </w:rPr>
              <w:t>vnější okolnosti, které nejsou součástí samotného vztahu stáže.</w:t>
            </w:r>
            <w:r w:rsidR="00307D2C">
              <w:rPr>
                <w:b/>
                <w:i/>
                <w:lang w:val="cs-CZ"/>
              </w:rPr>
              <w:t xml:space="preserve"> V </w:t>
            </w:r>
            <w:r w:rsidRPr="006C0571">
              <w:rPr>
                <w:b/>
                <w:i/>
                <w:lang w:val="cs-CZ"/>
              </w:rPr>
              <w:t>tomto posouzení se zohlední mimo jiné následující faktory:</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a) </w:t>
            </w:r>
            <w:r w:rsidRPr="006C0571">
              <w:rPr>
                <w:b/>
                <w:i/>
                <w:lang w:val="cs-CZ"/>
              </w:rPr>
              <w:tab/>
              <w:t>vysoký poměr stáží ve vztahu</w:t>
            </w:r>
            <w:r w:rsidR="00307D2C">
              <w:rPr>
                <w:b/>
                <w:i/>
                <w:lang w:val="cs-CZ"/>
              </w:rPr>
              <w:t xml:space="preserve"> k </w:t>
            </w:r>
            <w:r w:rsidRPr="006C0571">
              <w:rPr>
                <w:b/>
                <w:i/>
                <w:lang w:val="cs-CZ"/>
              </w:rPr>
              <w:t>velikosti zařízení;</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b) </w:t>
            </w:r>
            <w:r w:rsidRPr="006C0571">
              <w:rPr>
                <w:b/>
                <w:i/>
                <w:lang w:val="cs-CZ"/>
              </w:rPr>
              <w:tab/>
              <w:t>přijímání stážistů, kteří dříve absolvovali stáž ve stejném nebo podobném oboru činnosti;</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c) </w:t>
            </w:r>
            <w:r w:rsidRPr="006C0571">
              <w:rPr>
                <w:b/>
                <w:i/>
                <w:lang w:val="cs-CZ"/>
              </w:rPr>
              <w:tab/>
              <w:t>opakované prodlužování stáží bez možnosti postupu</w:t>
            </w:r>
            <w:r w:rsidR="00307D2C">
              <w:rPr>
                <w:b/>
                <w:i/>
                <w:lang w:val="cs-CZ"/>
              </w:rPr>
              <w:t xml:space="preserve"> v </w:t>
            </w:r>
            <w:r w:rsidRPr="006C0571">
              <w:rPr>
                <w:b/>
                <w:i/>
                <w:lang w:val="cs-CZ"/>
              </w:rPr>
              <w:t>rámci zařízení;</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 xml:space="preserve">d) </w:t>
            </w:r>
            <w:r w:rsidRPr="006C0571">
              <w:rPr>
                <w:b/>
                <w:i/>
                <w:lang w:val="cs-CZ"/>
              </w:rPr>
              <w:tab/>
              <w:t>nahrazování stálých pracovních míst inzerováním stáží, které na sebe navazují.</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76</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2 – návětí</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2.</w:t>
            </w:r>
            <w:r w:rsidRPr="006C0571">
              <w:rPr>
                <w:lang w:val="cs-CZ"/>
              </w:rPr>
              <w:tab/>
              <w:t>Aby mohly příslušné orgány provést posouzení uvedené</w:t>
            </w:r>
            <w:r w:rsidR="00307D2C">
              <w:rPr>
                <w:lang w:val="cs-CZ"/>
              </w:rPr>
              <w:t xml:space="preserve"> v </w:t>
            </w:r>
            <w:r w:rsidRPr="006C0571">
              <w:rPr>
                <w:b/>
                <w:i/>
                <w:lang w:val="cs-CZ"/>
              </w:rPr>
              <w:t>odstavci</w:t>
            </w:r>
            <w:r w:rsidRPr="006C0571">
              <w:rPr>
                <w:lang w:val="cs-CZ"/>
              </w:rPr>
              <w:t xml:space="preserve"> 1, </w:t>
            </w:r>
            <w:r w:rsidRPr="006C0571">
              <w:rPr>
                <w:b/>
                <w:i/>
                <w:lang w:val="cs-CZ"/>
              </w:rPr>
              <w:t>poskytne zaměstnavatel těmto orgánům na jejich žádost</w:t>
            </w:r>
            <w:r w:rsidRPr="006C0571">
              <w:rPr>
                <w:lang w:val="cs-CZ"/>
              </w:rPr>
              <w:t xml:space="preserve"> tyto informace:</w:t>
            </w:r>
          </w:p>
        </w:tc>
        <w:tc>
          <w:tcPr>
            <w:tcW w:w="4876" w:type="dxa"/>
          </w:tcPr>
          <w:p w:rsidR="00BC0FE1" w:rsidRPr="006C0571" w:rsidRDefault="00BC0FE1" w:rsidP="009375AA">
            <w:pPr>
              <w:pStyle w:val="Normal6"/>
              <w:rPr>
                <w:szCs w:val="24"/>
                <w:lang w:val="cs-CZ"/>
              </w:rPr>
            </w:pPr>
            <w:r w:rsidRPr="006C0571">
              <w:rPr>
                <w:lang w:val="cs-CZ"/>
              </w:rPr>
              <w:t>2.</w:t>
            </w:r>
            <w:r w:rsidRPr="006C0571">
              <w:rPr>
                <w:lang w:val="cs-CZ"/>
              </w:rPr>
              <w:tab/>
              <w:t>Aby mohly příslušné orgány provést posouzení uvedené</w:t>
            </w:r>
            <w:r w:rsidR="00307D2C">
              <w:rPr>
                <w:lang w:val="cs-CZ"/>
              </w:rPr>
              <w:t xml:space="preserve"> v </w:t>
            </w:r>
            <w:r w:rsidRPr="006C0571">
              <w:rPr>
                <w:b/>
                <w:i/>
                <w:lang w:val="cs-CZ"/>
              </w:rPr>
              <w:t>odstavcích</w:t>
            </w:r>
            <w:r w:rsidRPr="006C0571">
              <w:rPr>
                <w:lang w:val="cs-CZ"/>
              </w:rPr>
              <w:t xml:space="preserve"> 1</w:t>
            </w:r>
            <w:r w:rsidR="00307D2C">
              <w:rPr>
                <w:b/>
                <w:i/>
                <w:lang w:val="cs-CZ"/>
              </w:rPr>
              <w:t xml:space="preserve"> a </w:t>
            </w:r>
            <w:r w:rsidRPr="006C0571">
              <w:rPr>
                <w:b/>
                <w:i/>
                <w:lang w:val="cs-CZ"/>
              </w:rPr>
              <w:t>2</w:t>
            </w:r>
            <w:r w:rsidRPr="006C0571">
              <w:rPr>
                <w:lang w:val="cs-CZ"/>
              </w:rPr>
              <w:t xml:space="preserve">, </w:t>
            </w:r>
            <w:r w:rsidRPr="006C0571">
              <w:rPr>
                <w:b/>
                <w:i/>
                <w:lang w:val="cs-CZ"/>
              </w:rPr>
              <w:t>vyžadují členské státy, aby poskytovatelé stáží poskytli těmto orgánům</w:t>
            </w:r>
            <w:r w:rsidRPr="006C0571">
              <w:rPr>
                <w:lang w:val="cs-CZ"/>
              </w:rPr>
              <w:t xml:space="preserve"> tyto informace:</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77</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2 – písm. a</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a)</w:t>
            </w:r>
            <w:r w:rsidRPr="006C0571">
              <w:rPr>
                <w:lang w:val="cs-CZ"/>
              </w:rPr>
              <w:tab/>
              <w:t xml:space="preserve">počet </w:t>
            </w:r>
            <w:r w:rsidRPr="006C0571">
              <w:rPr>
                <w:b/>
                <w:i/>
                <w:lang w:val="cs-CZ"/>
              </w:rPr>
              <w:t>stáží</w:t>
            </w:r>
            <w:r w:rsidR="00307D2C">
              <w:rPr>
                <w:lang w:val="cs-CZ"/>
              </w:rPr>
              <w:t xml:space="preserve"> a </w:t>
            </w:r>
            <w:r w:rsidRPr="006C0571">
              <w:rPr>
                <w:b/>
                <w:i/>
                <w:lang w:val="cs-CZ"/>
              </w:rPr>
              <w:t>řádných pracovních poměrů</w:t>
            </w:r>
            <w:r w:rsidRPr="006C0571">
              <w:rPr>
                <w:lang w:val="cs-CZ"/>
              </w:rPr>
              <w:t>;</w:t>
            </w:r>
          </w:p>
        </w:tc>
        <w:tc>
          <w:tcPr>
            <w:tcW w:w="4876" w:type="dxa"/>
          </w:tcPr>
          <w:p w:rsidR="00BC0FE1" w:rsidRPr="006C0571" w:rsidRDefault="00BC0FE1" w:rsidP="009375AA">
            <w:pPr>
              <w:pStyle w:val="Normal6"/>
              <w:rPr>
                <w:szCs w:val="24"/>
                <w:lang w:val="cs-CZ"/>
              </w:rPr>
            </w:pPr>
            <w:r w:rsidRPr="006C0571">
              <w:rPr>
                <w:lang w:val="cs-CZ"/>
              </w:rPr>
              <w:t>a)</w:t>
            </w:r>
            <w:r w:rsidRPr="006C0571">
              <w:rPr>
                <w:lang w:val="cs-CZ"/>
              </w:rPr>
              <w:tab/>
              <w:t xml:space="preserve">počet </w:t>
            </w:r>
            <w:r w:rsidRPr="006C0571">
              <w:rPr>
                <w:b/>
                <w:i/>
                <w:lang w:val="cs-CZ"/>
              </w:rPr>
              <w:t>stážistů</w:t>
            </w:r>
            <w:r w:rsidR="00307D2C">
              <w:rPr>
                <w:lang w:val="cs-CZ"/>
              </w:rPr>
              <w:t xml:space="preserve"> a </w:t>
            </w:r>
            <w:r w:rsidRPr="006C0571">
              <w:rPr>
                <w:b/>
                <w:i/>
                <w:lang w:val="cs-CZ"/>
              </w:rPr>
              <w:t>jiných typů pracovníků</w:t>
            </w:r>
            <w:r w:rsidRPr="006C0571">
              <w:rPr>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78</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2 – písm. c</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c)</w:t>
            </w:r>
            <w:r w:rsidRPr="006C0571">
              <w:rPr>
                <w:lang w:val="cs-CZ"/>
              </w:rPr>
              <w:tab/>
              <w:t>pracovní podmínky včetně odměňování, úkolů</w:t>
            </w:r>
            <w:r w:rsidR="00307D2C">
              <w:rPr>
                <w:lang w:val="cs-CZ"/>
              </w:rPr>
              <w:t xml:space="preserve"> a </w:t>
            </w:r>
            <w:r w:rsidRPr="006C0571">
              <w:rPr>
                <w:lang w:val="cs-CZ"/>
              </w:rPr>
              <w:t xml:space="preserve">odpovědnosti </w:t>
            </w:r>
            <w:r w:rsidRPr="006C0571">
              <w:rPr>
                <w:b/>
                <w:i/>
                <w:lang w:val="cs-CZ"/>
              </w:rPr>
              <w:t xml:space="preserve">údajných </w:t>
            </w:r>
            <w:r w:rsidRPr="006C0571">
              <w:rPr>
                <w:lang w:val="cs-CZ"/>
              </w:rPr>
              <w:t>stážistů</w:t>
            </w:r>
            <w:r w:rsidR="00307D2C">
              <w:rPr>
                <w:lang w:val="cs-CZ"/>
              </w:rPr>
              <w:t xml:space="preserve"> a </w:t>
            </w:r>
            <w:r w:rsidRPr="006C0571">
              <w:rPr>
                <w:b/>
                <w:i/>
                <w:lang w:val="cs-CZ"/>
              </w:rPr>
              <w:t>řádných zaměstnanců</w:t>
            </w:r>
            <w:r w:rsidRPr="006C0571">
              <w:rPr>
                <w:lang w:val="cs-CZ"/>
              </w:rPr>
              <w:t xml:space="preserve"> na srovnatelných pozicích;</w:t>
            </w:r>
          </w:p>
        </w:tc>
        <w:tc>
          <w:tcPr>
            <w:tcW w:w="4876" w:type="dxa"/>
          </w:tcPr>
          <w:p w:rsidR="00BC0FE1" w:rsidRPr="006C0571" w:rsidRDefault="00BC0FE1" w:rsidP="009375AA">
            <w:pPr>
              <w:pStyle w:val="Normal6"/>
              <w:rPr>
                <w:szCs w:val="24"/>
                <w:lang w:val="cs-CZ"/>
              </w:rPr>
            </w:pPr>
            <w:r w:rsidRPr="006C0571">
              <w:rPr>
                <w:lang w:val="cs-CZ"/>
              </w:rPr>
              <w:t>c)</w:t>
            </w:r>
            <w:r w:rsidRPr="006C0571">
              <w:rPr>
                <w:lang w:val="cs-CZ"/>
              </w:rPr>
              <w:tab/>
              <w:t>pracovní podmínky včetně odměňování, úkolů</w:t>
            </w:r>
            <w:r w:rsidR="00307D2C">
              <w:rPr>
                <w:lang w:val="cs-CZ"/>
              </w:rPr>
              <w:t xml:space="preserve"> a </w:t>
            </w:r>
            <w:r w:rsidRPr="006C0571">
              <w:rPr>
                <w:lang w:val="cs-CZ"/>
              </w:rPr>
              <w:t>odpovědnosti stážistů</w:t>
            </w:r>
            <w:r w:rsidR="00307D2C">
              <w:rPr>
                <w:lang w:val="cs-CZ"/>
              </w:rPr>
              <w:t xml:space="preserve"> a </w:t>
            </w:r>
            <w:r w:rsidRPr="006C0571">
              <w:rPr>
                <w:b/>
                <w:i/>
                <w:lang w:val="cs-CZ"/>
              </w:rPr>
              <w:t>jiných typů pracovníků</w:t>
            </w:r>
            <w:r w:rsidRPr="006C0571">
              <w:rPr>
                <w:lang w:val="cs-CZ"/>
              </w:rPr>
              <w:t xml:space="preserve"> na srovnatelných pozicích;</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79</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2 – písm. d</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d)</w:t>
            </w:r>
            <w:r w:rsidRPr="006C0571">
              <w:rPr>
                <w:lang w:val="cs-CZ"/>
              </w:rPr>
              <w:tab/>
              <w:t xml:space="preserve">popisy prvku </w:t>
            </w:r>
            <w:r w:rsidRPr="006C0571">
              <w:rPr>
                <w:b/>
                <w:i/>
                <w:lang w:val="cs-CZ"/>
              </w:rPr>
              <w:t>vzdělávání</w:t>
            </w:r>
            <w:r w:rsidR="00307D2C">
              <w:rPr>
                <w:b/>
                <w:i/>
                <w:lang w:val="cs-CZ"/>
              </w:rPr>
              <w:t xml:space="preserve"> a </w:t>
            </w:r>
            <w:r w:rsidRPr="006C0571">
              <w:rPr>
                <w:lang w:val="cs-CZ"/>
              </w:rPr>
              <w:t>odborné přípravy</w:t>
            </w:r>
            <w:r w:rsidR="00307D2C">
              <w:rPr>
                <w:lang w:val="cs-CZ"/>
              </w:rPr>
              <w:t xml:space="preserve"> v </w:t>
            </w:r>
            <w:r w:rsidRPr="006C0571">
              <w:rPr>
                <w:lang w:val="cs-CZ"/>
              </w:rPr>
              <w:t>rámci stáží;</w:t>
            </w:r>
          </w:p>
        </w:tc>
        <w:tc>
          <w:tcPr>
            <w:tcW w:w="4876" w:type="dxa"/>
          </w:tcPr>
          <w:p w:rsidR="00BC0FE1" w:rsidRPr="006C0571" w:rsidRDefault="00BC0FE1" w:rsidP="009375AA">
            <w:pPr>
              <w:pStyle w:val="Normal6"/>
              <w:rPr>
                <w:szCs w:val="24"/>
                <w:lang w:val="cs-CZ"/>
              </w:rPr>
            </w:pPr>
            <w:r w:rsidRPr="006C0571">
              <w:rPr>
                <w:lang w:val="cs-CZ"/>
              </w:rPr>
              <w:t>d)</w:t>
            </w:r>
            <w:r w:rsidRPr="006C0571">
              <w:rPr>
                <w:lang w:val="cs-CZ"/>
              </w:rPr>
              <w:tab/>
              <w:t>popisy prvku odborné přípravy</w:t>
            </w:r>
            <w:r w:rsidR="00307D2C">
              <w:rPr>
                <w:lang w:val="cs-CZ"/>
              </w:rPr>
              <w:t xml:space="preserve"> v </w:t>
            </w:r>
            <w:r w:rsidRPr="006C0571">
              <w:rPr>
                <w:lang w:val="cs-CZ"/>
              </w:rPr>
              <w:t>rámci stáží;</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80</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3 – pododstavec 1 – návětí</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Pro usnadnění posouzení uvedeného</w:t>
            </w:r>
            <w:r w:rsidR="00307D2C">
              <w:rPr>
                <w:lang w:val="cs-CZ"/>
              </w:rPr>
              <w:t xml:space="preserve"> v </w:t>
            </w:r>
            <w:r w:rsidRPr="006C0571">
              <w:rPr>
                <w:b/>
                <w:i/>
                <w:lang w:val="cs-CZ"/>
              </w:rPr>
              <w:t>odstavci</w:t>
            </w:r>
            <w:r w:rsidRPr="006C0571">
              <w:rPr>
                <w:lang w:val="cs-CZ"/>
              </w:rPr>
              <w:t xml:space="preserve"> 1 členské státy:</w:t>
            </w:r>
          </w:p>
        </w:tc>
        <w:tc>
          <w:tcPr>
            <w:tcW w:w="4876" w:type="dxa"/>
          </w:tcPr>
          <w:p w:rsidR="00BC0FE1" w:rsidRPr="006C0571" w:rsidRDefault="00BC0FE1" w:rsidP="009375AA">
            <w:pPr>
              <w:pStyle w:val="Normal6"/>
              <w:rPr>
                <w:szCs w:val="24"/>
                <w:lang w:val="cs-CZ"/>
              </w:rPr>
            </w:pPr>
            <w:r w:rsidRPr="006C0571">
              <w:rPr>
                <w:lang w:val="cs-CZ"/>
              </w:rPr>
              <w:t>Pro usnadnění posouzení uvedeného</w:t>
            </w:r>
            <w:r w:rsidR="00307D2C">
              <w:rPr>
                <w:lang w:val="cs-CZ"/>
              </w:rPr>
              <w:t xml:space="preserve"> v </w:t>
            </w:r>
            <w:r w:rsidRPr="006C0571">
              <w:rPr>
                <w:b/>
                <w:i/>
                <w:lang w:val="cs-CZ"/>
              </w:rPr>
              <w:t>odstavcích</w:t>
            </w:r>
            <w:r w:rsidRPr="006C0571">
              <w:rPr>
                <w:lang w:val="cs-CZ"/>
              </w:rPr>
              <w:t xml:space="preserve"> 1</w:t>
            </w:r>
            <w:r w:rsidR="00307D2C">
              <w:rPr>
                <w:b/>
                <w:i/>
                <w:lang w:val="cs-CZ"/>
              </w:rPr>
              <w:t xml:space="preserve"> a </w:t>
            </w:r>
            <w:r w:rsidRPr="006C0571">
              <w:rPr>
                <w:b/>
                <w:i/>
                <w:lang w:val="cs-CZ"/>
              </w:rPr>
              <w:t>2</w:t>
            </w:r>
            <w:r w:rsidRPr="006C0571">
              <w:rPr>
                <w:lang w:val="cs-CZ"/>
              </w:rPr>
              <w:t xml:space="preserve"> členské státy:</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81</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3 – pododstavec 1 – písm. a</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a)</w:t>
            </w:r>
            <w:r w:rsidRPr="006C0571">
              <w:rPr>
                <w:lang w:val="cs-CZ"/>
              </w:rPr>
              <w:tab/>
              <w:t xml:space="preserve">stanoví </w:t>
            </w:r>
            <w:r w:rsidRPr="006C0571">
              <w:rPr>
                <w:b/>
                <w:i/>
                <w:lang w:val="cs-CZ"/>
              </w:rPr>
              <w:t>časové omezení pro nadměrnou</w:t>
            </w:r>
            <w:r w:rsidRPr="006C0571">
              <w:rPr>
                <w:lang w:val="cs-CZ"/>
              </w:rPr>
              <w:t xml:space="preserve"> dobu trvání stáže</w:t>
            </w:r>
            <w:r w:rsidR="00307D2C">
              <w:rPr>
                <w:lang w:val="cs-CZ"/>
              </w:rPr>
              <w:t xml:space="preserve"> a </w:t>
            </w:r>
            <w:r w:rsidRPr="006C0571">
              <w:rPr>
                <w:b/>
                <w:i/>
                <w:lang w:val="cs-CZ"/>
              </w:rPr>
              <w:t>opakované stáže</w:t>
            </w:r>
            <w:r w:rsidR="00307D2C">
              <w:rPr>
                <w:b/>
                <w:i/>
                <w:lang w:val="cs-CZ"/>
              </w:rPr>
              <w:t xml:space="preserve"> u </w:t>
            </w:r>
            <w:r w:rsidRPr="006C0571">
              <w:rPr>
                <w:b/>
                <w:i/>
                <w:lang w:val="cs-CZ"/>
              </w:rPr>
              <w:t>téhož zaměstnavatele</w:t>
            </w:r>
            <w:r w:rsidRPr="006C0571">
              <w:rPr>
                <w:lang w:val="cs-CZ"/>
              </w:rPr>
              <w:t xml:space="preserve">, </w:t>
            </w:r>
            <w:r w:rsidRPr="006C0571">
              <w:rPr>
                <w:b/>
                <w:i/>
                <w:lang w:val="cs-CZ"/>
              </w:rPr>
              <w:t>včetně po sobě jdoucích stáží</w:t>
            </w:r>
            <w:r w:rsidRPr="006C0571">
              <w:rPr>
                <w:lang w:val="cs-CZ"/>
              </w:rPr>
              <w:t>;</w:t>
            </w:r>
          </w:p>
        </w:tc>
        <w:tc>
          <w:tcPr>
            <w:tcW w:w="4876" w:type="dxa"/>
          </w:tcPr>
          <w:p w:rsidR="00BC0FE1" w:rsidRPr="006C0571" w:rsidRDefault="00BC0FE1" w:rsidP="009375AA">
            <w:pPr>
              <w:pStyle w:val="Normal6"/>
              <w:rPr>
                <w:szCs w:val="24"/>
                <w:lang w:val="cs-CZ"/>
              </w:rPr>
            </w:pPr>
            <w:r w:rsidRPr="006C0571">
              <w:rPr>
                <w:lang w:val="cs-CZ"/>
              </w:rPr>
              <w:t>a)</w:t>
            </w:r>
            <w:r w:rsidRPr="006C0571">
              <w:rPr>
                <w:lang w:val="cs-CZ"/>
              </w:rPr>
              <w:tab/>
              <w:t xml:space="preserve">stanoví </w:t>
            </w:r>
            <w:r w:rsidRPr="006C0571">
              <w:rPr>
                <w:b/>
                <w:i/>
                <w:lang w:val="cs-CZ"/>
              </w:rPr>
              <w:t>maximální</w:t>
            </w:r>
            <w:r w:rsidRPr="006C0571">
              <w:rPr>
                <w:lang w:val="cs-CZ"/>
              </w:rPr>
              <w:t xml:space="preserve"> dobu trvání stáže </w:t>
            </w:r>
            <w:r w:rsidRPr="006C0571">
              <w:rPr>
                <w:b/>
                <w:i/>
                <w:lang w:val="cs-CZ"/>
              </w:rPr>
              <w:t>na šest měsíců, členské státy však mohou stanovit výjimky</w:t>
            </w:r>
            <w:r w:rsidR="00307D2C">
              <w:rPr>
                <w:b/>
                <w:i/>
                <w:lang w:val="cs-CZ"/>
              </w:rPr>
              <w:t xml:space="preserve"> z </w:t>
            </w:r>
            <w:r w:rsidRPr="006C0571">
              <w:rPr>
                <w:b/>
                <w:i/>
                <w:lang w:val="cs-CZ"/>
              </w:rPr>
              <w:t>této lhůty</w:t>
            </w:r>
            <w:r w:rsidRPr="006C0571">
              <w:rPr>
                <w:lang w:val="cs-CZ"/>
              </w:rPr>
              <w:t xml:space="preserve">, </w:t>
            </w:r>
            <w:r w:rsidRPr="006C0571">
              <w:rPr>
                <w:b/>
                <w:i/>
                <w:lang w:val="cs-CZ"/>
              </w:rPr>
              <w:t>pokud je delší doba trvání ospravedlněna objektivními důvody</w:t>
            </w:r>
            <w:r w:rsidRPr="006C0571">
              <w:rPr>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82</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3 – pododstavec 1 – písm. b</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b)</w:t>
            </w:r>
            <w:r w:rsidRPr="006C0571">
              <w:rPr>
                <w:lang w:val="cs-CZ"/>
              </w:rPr>
              <w:tab/>
              <w:t xml:space="preserve">požadují, aby </w:t>
            </w:r>
            <w:r w:rsidRPr="006C0571">
              <w:rPr>
                <w:b/>
                <w:i/>
                <w:lang w:val="cs-CZ"/>
              </w:rPr>
              <w:t>zaměstnavatelé</w:t>
            </w:r>
            <w:r w:rsidR="00307D2C">
              <w:rPr>
                <w:lang w:val="cs-CZ"/>
              </w:rPr>
              <w:t xml:space="preserve"> v </w:t>
            </w:r>
            <w:r w:rsidRPr="006C0571">
              <w:rPr>
                <w:lang w:val="cs-CZ"/>
              </w:rPr>
              <w:t>oznámeních</w:t>
            </w:r>
            <w:r w:rsidR="00307D2C">
              <w:rPr>
                <w:lang w:val="cs-CZ"/>
              </w:rPr>
              <w:t xml:space="preserve"> o </w:t>
            </w:r>
            <w:r w:rsidRPr="006C0571">
              <w:rPr>
                <w:lang w:val="cs-CZ"/>
              </w:rPr>
              <w:t>volných místech pro stážisty</w:t>
            </w:r>
            <w:r w:rsidR="00307D2C">
              <w:rPr>
                <w:lang w:val="cs-CZ"/>
              </w:rPr>
              <w:t xml:space="preserve"> a </w:t>
            </w:r>
            <w:r w:rsidRPr="006C0571">
              <w:rPr>
                <w:lang w:val="cs-CZ"/>
              </w:rPr>
              <w:t>inzerátech stáží uváděli informace</w:t>
            </w:r>
            <w:r w:rsidR="00307D2C">
              <w:rPr>
                <w:lang w:val="cs-CZ"/>
              </w:rPr>
              <w:t xml:space="preserve"> o </w:t>
            </w:r>
            <w:r w:rsidRPr="006C0571">
              <w:rPr>
                <w:lang w:val="cs-CZ"/>
              </w:rPr>
              <w:t>očekávaných pracovních úkolech, pracovních podmínkách, včetně odměňování, sociální ochraně</w:t>
            </w:r>
            <w:r w:rsidR="00307D2C">
              <w:rPr>
                <w:lang w:val="cs-CZ"/>
              </w:rPr>
              <w:t xml:space="preserve"> a </w:t>
            </w:r>
            <w:r w:rsidRPr="006C0571">
              <w:rPr>
                <w:lang w:val="cs-CZ"/>
              </w:rPr>
              <w:t>prvcích vzdělávání</w:t>
            </w:r>
            <w:r w:rsidR="00307D2C">
              <w:rPr>
                <w:lang w:val="cs-CZ"/>
              </w:rPr>
              <w:t xml:space="preserve"> a </w:t>
            </w:r>
            <w:r w:rsidRPr="006C0571">
              <w:rPr>
                <w:lang w:val="cs-CZ"/>
              </w:rPr>
              <w:t>odborné přípravy.</w:t>
            </w:r>
          </w:p>
        </w:tc>
        <w:tc>
          <w:tcPr>
            <w:tcW w:w="4876" w:type="dxa"/>
          </w:tcPr>
          <w:p w:rsidR="00BC0FE1" w:rsidRPr="006C0571" w:rsidRDefault="00BC0FE1" w:rsidP="009375AA">
            <w:pPr>
              <w:pStyle w:val="Normal6"/>
              <w:rPr>
                <w:szCs w:val="24"/>
                <w:lang w:val="cs-CZ"/>
              </w:rPr>
            </w:pPr>
            <w:r w:rsidRPr="006C0571">
              <w:rPr>
                <w:lang w:val="cs-CZ"/>
              </w:rPr>
              <w:t>b)</w:t>
            </w:r>
            <w:r w:rsidRPr="006C0571">
              <w:rPr>
                <w:lang w:val="cs-CZ"/>
              </w:rPr>
              <w:tab/>
              <w:t xml:space="preserve">požadují, aby </w:t>
            </w:r>
            <w:r w:rsidRPr="006C0571">
              <w:rPr>
                <w:b/>
                <w:i/>
                <w:lang w:val="cs-CZ"/>
              </w:rPr>
              <w:t>poskytovatelé stáží</w:t>
            </w:r>
            <w:r w:rsidR="00307D2C">
              <w:rPr>
                <w:lang w:val="cs-CZ"/>
              </w:rPr>
              <w:t xml:space="preserve"> v </w:t>
            </w:r>
            <w:r w:rsidRPr="006C0571">
              <w:rPr>
                <w:lang w:val="cs-CZ"/>
              </w:rPr>
              <w:t>oznámeních</w:t>
            </w:r>
            <w:r w:rsidR="00307D2C">
              <w:rPr>
                <w:lang w:val="cs-CZ"/>
              </w:rPr>
              <w:t xml:space="preserve"> o </w:t>
            </w:r>
            <w:r w:rsidRPr="006C0571">
              <w:rPr>
                <w:lang w:val="cs-CZ"/>
              </w:rPr>
              <w:t>volných místech pro stážisty</w:t>
            </w:r>
            <w:r w:rsidR="00307D2C">
              <w:rPr>
                <w:lang w:val="cs-CZ"/>
              </w:rPr>
              <w:t xml:space="preserve"> a </w:t>
            </w:r>
            <w:r w:rsidRPr="006C0571">
              <w:rPr>
                <w:lang w:val="cs-CZ"/>
              </w:rPr>
              <w:t>inzerátech stáží uváděli informace</w:t>
            </w:r>
            <w:r w:rsidR="00307D2C">
              <w:rPr>
                <w:lang w:val="cs-CZ"/>
              </w:rPr>
              <w:t xml:space="preserve"> o </w:t>
            </w:r>
            <w:r w:rsidRPr="006C0571">
              <w:rPr>
                <w:lang w:val="cs-CZ"/>
              </w:rPr>
              <w:t>očekávaných pracovních úkolech, pracovních podmínkách, včetně odměňování, sociální ochraně</w:t>
            </w:r>
            <w:r w:rsidR="00307D2C">
              <w:rPr>
                <w:lang w:val="cs-CZ"/>
              </w:rPr>
              <w:t xml:space="preserve"> a </w:t>
            </w:r>
            <w:r w:rsidRPr="006C0571">
              <w:rPr>
                <w:lang w:val="cs-CZ"/>
              </w:rPr>
              <w:t>prvcích vzdělávání</w:t>
            </w:r>
            <w:r w:rsidR="00307D2C">
              <w:rPr>
                <w:lang w:val="cs-CZ"/>
              </w:rPr>
              <w:t xml:space="preserve"> a </w:t>
            </w:r>
            <w:r w:rsidRPr="006C0571">
              <w:rPr>
                <w:lang w:val="cs-CZ"/>
              </w:rPr>
              <w:t>odborné přípravy</w:t>
            </w:r>
            <w:r w:rsidR="00307D2C">
              <w:rPr>
                <w:b/>
                <w:i/>
                <w:lang w:val="cs-CZ"/>
              </w:rPr>
              <w:t xml:space="preserve"> i o </w:t>
            </w:r>
            <w:r w:rsidRPr="006C0571">
              <w:rPr>
                <w:b/>
                <w:i/>
                <w:lang w:val="cs-CZ"/>
              </w:rPr>
              <w:t>možnostech přijetí do pracovního poměru po skončení stáže</w:t>
            </w:r>
            <w:r w:rsidRPr="006C0571">
              <w:rPr>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83</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5 – odst. 3 – pododstavec 2</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b/>
                <w:i/>
                <w:lang w:val="cs-CZ"/>
              </w:rPr>
              <w:t>Členské státy mohou stanovit výjimky</w:t>
            </w:r>
            <w:r w:rsidR="00307D2C">
              <w:rPr>
                <w:b/>
                <w:i/>
                <w:lang w:val="cs-CZ"/>
              </w:rPr>
              <w:t xml:space="preserve"> z </w:t>
            </w:r>
            <w:r w:rsidRPr="006C0571">
              <w:rPr>
                <w:b/>
                <w:i/>
                <w:lang w:val="cs-CZ"/>
              </w:rPr>
              <w:t>časového omezení uvedeného</w:t>
            </w:r>
            <w:r w:rsidR="00307D2C">
              <w:rPr>
                <w:b/>
                <w:i/>
                <w:lang w:val="cs-CZ"/>
              </w:rPr>
              <w:t xml:space="preserve"> v </w:t>
            </w:r>
            <w:r w:rsidRPr="006C0571">
              <w:rPr>
                <w:b/>
                <w:i/>
                <w:lang w:val="cs-CZ"/>
              </w:rPr>
              <w:t>písmenu a)</w:t>
            </w:r>
            <w:r w:rsidR="00307D2C">
              <w:rPr>
                <w:b/>
                <w:i/>
                <w:lang w:val="cs-CZ"/>
              </w:rPr>
              <w:t xml:space="preserve"> v </w:t>
            </w:r>
            <w:r w:rsidRPr="006C0571">
              <w:rPr>
                <w:b/>
                <w:i/>
                <w:lang w:val="cs-CZ"/>
              </w:rPr>
              <w:t>případech, kdy je delší doba trvání odůvodněna objektivními důvody.</w:t>
            </w:r>
          </w:p>
        </w:tc>
        <w:tc>
          <w:tcPr>
            <w:tcW w:w="4876" w:type="dxa"/>
          </w:tcPr>
          <w:p w:rsidR="00BC0FE1" w:rsidRPr="006C0571" w:rsidRDefault="00BC0FE1" w:rsidP="009375AA">
            <w:pPr>
              <w:pStyle w:val="Normal6"/>
              <w:rPr>
                <w:szCs w:val="24"/>
                <w:lang w:val="cs-CZ"/>
              </w:rPr>
            </w:pPr>
            <w:r w:rsidRPr="006C0571">
              <w:rPr>
                <w:b/>
                <w:i/>
                <w:lang w:val="cs-CZ"/>
              </w:rPr>
              <w:t>vypouští se</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84</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6 – odst. 1 – návětí</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Členské státy přijmou účinná opatření</w:t>
            </w:r>
            <w:r w:rsidR="00307D2C">
              <w:rPr>
                <w:lang w:val="cs-CZ"/>
              </w:rPr>
              <w:t xml:space="preserve"> k </w:t>
            </w:r>
            <w:r w:rsidRPr="006C0571">
              <w:rPr>
                <w:lang w:val="cs-CZ"/>
              </w:rPr>
              <w:t>zajištění toho, že ve vztahu ke stážistům budou plně prováděny</w:t>
            </w:r>
            <w:r w:rsidR="00307D2C">
              <w:rPr>
                <w:lang w:val="cs-CZ"/>
              </w:rPr>
              <w:t xml:space="preserve"> a </w:t>
            </w:r>
            <w:r w:rsidRPr="006C0571">
              <w:rPr>
                <w:lang w:val="cs-CZ"/>
              </w:rPr>
              <w:t xml:space="preserve">prosazovány veškeré příslušné právní předpisy Unie vztahující se na </w:t>
            </w:r>
            <w:r w:rsidRPr="006C0571">
              <w:rPr>
                <w:b/>
                <w:i/>
                <w:lang w:val="cs-CZ"/>
              </w:rPr>
              <w:t>pracovníky</w:t>
            </w:r>
            <w:r w:rsidRPr="006C0571">
              <w:rPr>
                <w:lang w:val="cs-CZ"/>
              </w:rPr>
              <w:t>. Zejména:</w:t>
            </w:r>
          </w:p>
        </w:tc>
        <w:tc>
          <w:tcPr>
            <w:tcW w:w="4876" w:type="dxa"/>
          </w:tcPr>
          <w:p w:rsidR="00BC0FE1" w:rsidRPr="006C0571" w:rsidRDefault="00BC0FE1" w:rsidP="009375AA">
            <w:pPr>
              <w:pStyle w:val="Normal6"/>
              <w:rPr>
                <w:szCs w:val="24"/>
                <w:lang w:val="cs-CZ"/>
              </w:rPr>
            </w:pPr>
            <w:r w:rsidRPr="006C0571">
              <w:rPr>
                <w:lang w:val="cs-CZ"/>
              </w:rPr>
              <w:t>Členské státy přijmou účinná opatření</w:t>
            </w:r>
            <w:r w:rsidR="00307D2C">
              <w:rPr>
                <w:lang w:val="cs-CZ"/>
              </w:rPr>
              <w:t xml:space="preserve"> k </w:t>
            </w:r>
            <w:r w:rsidRPr="006C0571">
              <w:rPr>
                <w:lang w:val="cs-CZ"/>
              </w:rPr>
              <w:t>zajištění toho, že ve vztahu ke stážistům budou plně prováděny</w:t>
            </w:r>
            <w:r w:rsidR="00307D2C">
              <w:rPr>
                <w:lang w:val="cs-CZ"/>
              </w:rPr>
              <w:t xml:space="preserve"> a </w:t>
            </w:r>
            <w:r w:rsidRPr="006C0571">
              <w:rPr>
                <w:lang w:val="cs-CZ"/>
              </w:rPr>
              <w:t xml:space="preserve">prosazovány veškeré příslušné právní předpisy Unie vztahující se na </w:t>
            </w:r>
            <w:r w:rsidRPr="006C0571">
              <w:rPr>
                <w:b/>
                <w:i/>
                <w:lang w:val="cs-CZ"/>
              </w:rPr>
              <w:t>stážisty</w:t>
            </w:r>
            <w:r w:rsidRPr="006C0571">
              <w:rPr>
                <w:lang w:val="cs-CZ"/>
              </w:rPr>
              <w:t>. Zejména:</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85</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6 – odst. 1 – písm. f</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f)</w:t>
            </w:r>
            <w:r w:rsidRPr="006C0571">
              <w:rPr>
                <w:lang w:val="cs-CZ"/>
              </w:rPr>
              <w:tab/>
              <w:t>ve spolupráci</w:t>
            </w:r>
            <w:r w:rsidR="00307D2C">
              <w:rPr>
                <w:lang w:val="cs-CZ"/>
              </w:rPr>
              <w:t xml:space="preserve"> s </w:t>
            </w:r>
            <w:r w:rsidRPr="006C0571">
              <w:rPr>
                <w:lang w:val="cs-CZ"/>
              </w:rPr>
              <w:t>příslušnými orgány zajistí kanály, kterými budou stážisté moci oznamovat nezákonné postupy</w:t>
            </w:r>
            <w:r w:rsidR="00307D2C">
              <w:rPr>
                <w:lang w:val="cs-CZ"/>
              </w:rPr>
              <w:t xml:space="preserve"> a </w:t>
            </w:r>
            <w:r w:rsidRPr="006C0571">
              <w:rPr>
                <w:lang w:val="cs-CZ"/>
              </w:rPr>
              <w:t>nevyhovující pracovní podmínky,</w:t>
            </w:r>
            <w:r w:rsidR="00307D2C">
              <w:rPr>
                <w:lang w:val="cs-CZ"/>
              </w:rPr>
              <w:t xml:space="preserve"> a </w:t>
            </w:r>
            <w:r w:rsidRPr="006C0571">
              <w:rPr>
                <w:lang w:val="cs-CZ"/>
              </w:rPr>
              <w:t>poskytnou informace</w:t>
            </w:r>
            <w:r w:rsidR="00307D2C">
              <w:rPr>
                <w:lang w:val="cs-CZ"/>
              </w:rPr>
              <w:t xml:space="preserve"> o </w:t>
            </w:r>
            <w:r w:rsidRPr="006C0571">
              <w:rPr>
                <w:lang w:val="cs-CZ"/>
              </w:rPr>
              <w:t>těchto kanálech</w:t>
            </w:r>
            <w:r w:rsidRPr="006C0571">
              <w:rPr>
                <w:b/>
                <w:i/>
                <w:lang w:val="cs-CZ"/>
              </w:rPr>
              <w:t>.</w:t>
            </w:r>
          </w:p>
        </w:tc>
        <w:tc>
          <w:tcPr>
            <w:tcW w:w="4876" w:type="dxa"/>
          </w:tcPr>
          <w:p w:rsidR="00BC0FE1" w:rsidRPr="006C0571" w:rsidRDefault="00BC0FE1" w:rsidP="009375AA">
            <w:pPr>
              <w:pStyle w:val="Normal6"/>
              <w:rPr>
                <w:szCs w:val="24"/>
                <w:lang w:val="cs-CZ"/>
              </w:rPr>
            </w:pPr>
            <w:r w:rsidRPr="006C0571">
              <w:rPr>
                <w:lang w:val="cs-CZ"/>
              </w:rPr>
              <w:t>f)</w:t>
            </w:r>
            <w:r w:rsidRPr="006C0571">
              <w:rPr>
                <w:lang w:val="cs-CZ"/>
              </w:rPr>
              <w:tab/>
              <w:t>ve spolupráci</w:t>
            </w:r>
            <w:r w:rsidR="00307D2C">
              <w:rPr>
                <w:lang w:val="cs-CZ"/>
              </w:rPr>
              <w:t xml:space="preserve"> s </w:t>
            </w:r>
            <w:r w:rsidRPr="006C0571">
              <w:rPr>
                <w:lang w:val="cs-CZ"/>
              </w:rPr>
              <w:t xml:space="preserve">příslušnými orgány zajistí kanály, kterými budou stážisté moci </w:t>
            </w:r>
            <w:r w:rsidRPr="006C0571">
              <w:rPr>
                <w:b/>
                <w:i/>
                <w:lang w:val="cs-CZ"/>
              </w:rPr>
              <w:t>anonymně</w:t>
            </w:r>
            <w:r w:rsidR="00307D2C">
              <w:rPr>
                <w:b/>
                <w:i/>
                <w:lang w:val="cs-CZ"/>
              </w:rPr>
              <w:t xml:space="preserve"> a </w:t>
            </w:r>
            <w:r w:rsidRPr="006C0571">
              <w:rPr>
                <w:b/>
                <w:i/>
                <w:lang w:val="cs-CZ"/>
              </w:rPr>
              <w:t xml:space="preserve">bezpečně </w:t>
            </w:r>
            <w:r w:rsidRPr="006C0571">
              <w:rPr>
                <w:lang w:val="cs-CZ"/>
              </w:rPr>
              <w:t>oznamovat nezákonné postupy</w:t>
            </w:r>
            <w:r w:rsidR="00307D2C">
              <w:rPr>
                <w:lang w:val="cs-CZ"/>
              </w:rPr>
              <w:t xml:space="preserve"> a </w:t>
            </w:r>
            <w:r w:rsidRPr="006C0571">
              <w:rPr>
                <w:lang w:val="cs-CZ"/>
              </w:rPr>
              <w:t>nevyhovující pracovní podmínky,</w:t>
            </w:r>
            <w:r w:rsidR="00307D2C">
              <w:rPr>
                <w:lang w:val="cs-CZ"/>
              </w:rPr>
              <w:t xml:space="preserve"> a </w:t>
            </w:r>
            <w:r w:rsidRPr="006C0571">
              <w:rPr>
                <w:lang w:val="cs-CZ"/>
              </w:rPr>
              <w:t>poskytnou informace</w:t>
            </w:r>
            <w:r w:rsidR="00307D2C">
              <w:rPr>
                <w:lang w:val="cs-CZ"/>
              </w:rPr>
              <w:t xml:space="preserve"> o </w:t>
            </w:r>
            <w:r w:rsidRPr="006C0571">
              <w:rPr>
                <w:lang w:val="cs-CZ"/>
              </w:rPr>
              <w:t>těchto kanálech</w:t>
            </w:r>
            <w:r w:rsidRPr="006C0571">
              <w:rPr>
                <w:b/>
                <w:i/>
                <w:lang w:val="cs-CZ"/>
              </w:rPr>
              <w:t>;</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86</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7 – odst. 1</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 xml:space="preserve">Členské státy zajistí, aby stážisté, včetně těch, jejichž </w:t>
            </w:r>
            <w:r w:rsidRPr="006C0571">
              <w:rPr>
                <w:b/>
                <w:i/>
                <w:lang w:val="cs-CZ"/>
              </w:rPr>
              <w:t>pracovní poměr skončil</w:t>
            </w:r>
            <w:r w:rsidRPr="006C0571">
              <w:rPr>
                <w:lang w:val="cs-CZ"/>
              </w:rPr>
              <w:t>, měli</w:t>
            </w:r>
            <w:r w:rsidR="00307D2C">
              <w:rPr>
                <w:lang w:val="cs-CZ"/>
              </w:rPr>
              <w:t xml:space="preserve"> v </w:t>
            </w:r>
            <w:r w:rsidRPr="006C0571">
              <w:rPr>
                <w:lang w:val="cs-CZ"/>
              </w:rPr>
              <w:t>případě porušení jejich práv vyplývajících</w:t>
            </w:r>
            <w:r w:rsidR="00307D2C">
              <w:rPr>
                <w:lang w:val="cs-CZ"/>
              </w:rPr>
              <w:t xml:space="preserve"> z </w:t>
            </w:r>
            <w:r w:rsidRPr="006C0571">
              <w:rPr>
                <w:lang w:val="cs-CZ"/>
              </w:rPr>
              <w:t>této směrnice nebo</w:t>
            </w:r>
            <w:r w:rsidR="00307D2C">
              <w:rPr>
                <w:lang w:val="cs-CZ"/>
              </w:rPr>
              <w:t xml:space="preserve"> z </w:t>
            </w:r>
            <w:r w:rsidRPr="006C0571">
              <w:rPr>
                <w:lang w:val="cs-CZ"/>
              </w:rPr>
              <w:t>jiných právních předpisů Unie</w:t>
            </w:r>
            <w:r w:rsidRPr="006C0571">
              <w:rPr>
                <w:b/>
                <w:i/>
                <w:lang w:val="cs-CZ"/>
              </w:rPr>
              <w:t xml:space="preserve"> vztahujících se na pracovníky</w:t>
            </w:r>
            <w:r w:rsidRPr="006C0571">
              <w:rPr>
                <w:lang w:val="cs-CZ"/>
              </w:rPr>
              <w:t xml:space="preserve"> přístup</w:t>
            </w:r>
            <w:r w:rsidR="00307D2C">
              <w:rPr>
                <w:lang w:val="cs-CZ"/>
              </w:rPr>
              <w:t xml:space="preserve"> k </w:t>
            </w:r>
            <w:r w:rsidRPr="006C0571">
              <w:rPr>
                <w:lang w:val="cs-CZ"/>
              </w:rPr>
              <w:t>účinnému</w:t>
            </w:r>
            <w:r w:rsidR="00307D2C">
              <w:rPr>
                <w:lang w:val="cs-CZ"/>
              </w:rPr>
              <w:t xml:space="preserve"> a </w:t>
            </w:r>
            <w:r w:rsidRPr="006C0571">
              <w:rPr>
                <w:lang w:val="cs-CZ"/>
              </w:rPr>
              <w:t>nestrannému řešení sporů</w:t>
            </w:r>
            <w:r w:rsidR="00307D2C">
              <w:rPr>
                <w:lang w:val="cs-CZ"/>
              </w:rPr>
              <w:t xml:space="preserve"> a </w:t>
            </w:r>
            <w:r w:rsidRPr="006C0571">
              <w:rPr>
                <w:lang w:val="cs-CZ"/>
              </w:rPr>
              <w:t>měli právo na nápravu, včetně přiměřené náhrady.</w:t>
            </w:r>
          </w:p>
        </w:tc>
        <w:tc>
          <w:tcPr>
            <w:tcW w:w="4876" w:type="dxa"/>
          </w:tcPr>
          <w:p w:rsidR="00BC0FE1" w:rsidRPr="006C0571" w:rsidRDefault="00BC0FE1" w:rsidP="009375AA">
            <w:pPr>
              <w:pStyle w:val="Normal6"/>
              <w:rPr>
                <w:szCs w:val="24"/>
                <w:lang w:val="cs-CZ"/>
              </w:rPr>
            </w:pPr>
            <w:r w:rsidRPr="006C0571">
              <w:rPr>
                <w:lang w:val="cs-CZ"/>
              </w:rPr>
              <w:t xml:space="preserve">Členské státy zajistí, aby stážisté, včetně těch, jejichž </w:t>
            </w:r>
            <w:r w:rsidRPr="006C0571">
              <w:rPr>
                <w:b/>
                <w:i/>
                <w:lang w:val="cs-CZ"/>
              </w:rPr>
              <w:t>stáž skončila</w:t>
            </w:r>
            <w:r w:rsidRPr="006C0571">
              <w:rPr>
                <w:lang w:val="cs-CZ"/>
              </w:rPr>
              <w:t>, měli</w:t>
            </w:r>
            <w:r w:rsidR="00307D2C">
              <w:rPr>
                <w:lang w:val="cs-CZ"/>
              </w:rPr>
              <w:t xml:space="preserve"> v </w:t>
            </w:r>
            <w:r w:rsidRPr="006C0571">
              <w:rPr>
                <w:lang w:val="cs-CZ"/>
              </w:rPr>
              <w:t>případě porušení jejich práv vyplývajících</w:t>
            </w:r>
            <w:r w:rsidR="00307D2C">
              <w:rPr>
                <w:lang w:val="cs-CZ"/>
              </w:rPr>
              <w:t xml:space="preserve"> z </w:t>
            </w:r>
            <w:r w:rsidRPr="006C0571">
              <w:rPr>
                <w:lang w:val="cs-CZ"/>
              </w:rPr>
              <w:t>této směrnice nebo</w:t>
            </w:r>
            <w:r w:rsidR="00307D2C">
              <w:rPr>
                <w:lang w:val="cs-CZ"/>
              </w:rPr>
              <w:t xml:space="preserve"> z </w:t>
            </w:r>
            <w:r w:rsidRPr="006C0571">
              <w:rPr>
                <w:lang w:val="cs-CZ"/>
              </w:rPr>
              <w:t>jiných právních předpisů Unie přístup</w:t>
            </w:r>
            <w:r w:rsidR="00307D2C">
              <w:rPr>
                <w:lang w:val="cs-CZ"/>
              </w:rPr>
              <w:t xml:space="preserve"> k </w:t>
            </w:r>
            <w:r w:rsidRPr="006C0571">
              <w:rPr>
                <w:lang w:val="cs-CZ"/>
              </w:rPr>
              <w:t>účinnému</w:t>
            </w:r>
            <w:r w:rsidR="00307D2C">
              <w:rPr>
                <w:lang w:val="cs-CZ"/>
              </w:rPr>
              <w:t xml:space="preserve"> a </w:t>
            </w:r>
            <w:r w:rsidRPr="006C0571">
              <w:rPr>
                <w:lang w:val="cs-CZ"/>
              </w:rPr>
              <w:t>nestrannému řešení sporů</w:t>
            </w:r>
            <w:r w:rsidR="00307D2C">
              <w:rPr>
                <w:lang w:val="cs-CZ"/>
              </w:rPr>
              <w:t xml:space="preserve"> a </w:t>
            </w:r>
            <w:r w:rsidRPr="006C0571">
              <w:rPr>
                <w:lang w:val="cs-CZ"/>
              </w:rPr>
              <w:t>měli právo na nápravu, včetně přiměřené náhrady.</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87</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8 – odst. 1</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Členské státy zajistí, aby se zástupci zaměstnanců mohli účastnit jakéhokoli příslušného soudního nebo správního řízení za účelem vymáhání práv</w:t>
            </w:r>
            <w:r w:rsidR="00307D2C">
              <w:rPr>
                <w:lang w:val="cs-CZ"/>
              </w:rPr>
              <w:t xml:space="preserve"> a </w:t>
            </w:r>
            <w:r w:rsidRPr="006C0571">
              <w:rPr>
                <w:lang w:val="cs-CZ"/>
              </w:rPr>
              <w:t>povinností vyplývajících</w:t>
            </w:r>
            <w:r w:rsidR="00307D2C">
              <w:rPr>
                <w:lang w:val="cs-CZ"/>
              </w:rPr>
              <w:t xml:space="preserve"> z </w:t>
            </w:r>
            <w:r w:rsidRPr="006C0571">
              <w:rPr>
                <w:lang w:val="cs-CZ"/>
              </w:rPr>
              <w:t>této směrnice nebo</w:t>
            </w:r>
            <w:r w:rsidR="00307D2C">
              <w:rPr>
                <w:lang w:val="cs-CZ"/>
              </w:rPr>
              <w:t xml:space="preserve"> z </w:t>
            </w:r>
            <w:r w:rsidRPr="006C0571">
              <w:rPr>
                <w:lang w:val="cs-CZ"/>
              </w:rPr>
              <w:t xml:space="preserve">jiných právních předpisů Unie vztahujících se na </w:t>
            </w:r>
            <w:r w:rsidRPr="006C0571">
              <w:rPr>
                <w:b/>
                <w:i/>
                <w:lang w:val="cs-CZ"/>
              </w:rPr>
              <w:t>pracovníky</w:t>
            </w:r>
            <w:r w:rsidRPr="006C0571">
              <w:rPr>
                <w:lang w:val="cs-CZ"/>
              </w:rPr>
              <w:t>.</w:t>
            </w:r>
            <w:r w:rsidR="00307D2C">
              <w:rPr>
                <w:lang w:val="cs-CZ"/>
              </w:rPr>
              <w:t xml:space="preserve"> V </w:t>
            </w:r>
            <w:r w:rsidRPr="006C0571">
              <w:rPr>
                <w:b/>
                <w:i/>
                <w:lang w:val="cs-CZ"/>
              </w:rPr>
              <w:t>případě porušení jakéhokoli práva</w:t>
            </w:r>
            <w:r w:rsidRPr="006C0571">
              <w:rPr>
                <w:lang w:val="cs-CZ"/>
              </w:rPr>
              <w:t xml:space="preserve"> nebo </w:t>
            </w:r>
            <w:r w:rsidRPr="006C0571">
              <w:rPr>
                <w:b/>
                <w:i/>
                <w:lang w:val="cs-CZ"/>
              </w:rPr>
              <w:t>povinnosti vyplývajících</w:t>
            </w:r>
            <w:r w:rsidR="00307D2C">
              <w:rPr>
                <w:b/>
                <w:i/>
                <w:lang w:val="cs-CZ"/>
              </w:rPr>
              <w:t xml:space="preserve"> z </w:t>
            </w:r>
            <w:r w:rsidRPr="006C0571">
              <w:rPr>
                <w:b/>
                <w:i/>
                <w:lang w:val="cs-CZ"/>
              </w:rPr>
              <w:t>této směrnice nebo</w:t>
            </w:r>
            <w:r w:rsidR="00307D2C">
              <w:rPr>
                <w:b/>
                <w:i/>
                <w:lang w:val="cs-CZ"/>
              </w:rPr>
              <w:t xml:space="preserve"> z </w:t>
            </w:r>
            <w:r w:rsidRPr="006C0571">
              <w:rPr>
                <w:b/>
                <w:i/>
                <w:lang w:val="cs-CZ"/>
              </w:rPr>
              <w:t xml:space="preserve">jiných právních předpisů Unie vztahujících se </w:t>
            </w:r>
            <w:r w:rsidRPr="006C0571">
              <w:rPr>
                <w:lang w:val="cs-CZ"/>
              </w:rPr>
              <w:t xml:space="preserve">na </w:t>
            </w:r>
            <w:r w:rsidRPr="006C0571">
              <w:rPr>
                <w:b/>
                <w:i/>
                <w:lang w:val="cs-CZ"/>
              </w:rPr>
              <w:t>pracovníky mohou jednat jménem nebo na podporu jednoho nebo více stážistů</w:t>
            </w:r>
            <w:r w:rsidRPr="006C0571">
              <w:rPr>
                <w:lang w:val="cs-CZ"/>
              </w:rPr>
              <w:t>, pokud</w:t>
            </w:r>
            <w:r w:rsidR="00307D2C">
              <w:rPr>
                <w:lang w:val="cs-CZ"/>
              </w:rPr>
              <w:t xml:space="preserve"> k </w:t>
            </w:r>
            <w:r w:rsidRPr="006C0571">
              <w:rPr>
                <w:lang w:val="cs-CZ"/>
              </w:rPr>
              <w:t>tomu dají tito stážisté souhlas.</w:t>
            </w:r>
          </w:p>
        </w:tc>
        <w:tc>
          <w:tcPr>
            <w:tcW w:w="4876" w:type="dxa"/>
          </w:tcPr>
          <w:p w:rsidR="00BC0FE1" w:rsidRPr="006C0571" w:rsidRDefault="00BC0FE1" w:rsidP="009375AA">
            <w:pPr>
              <w:pStyle w:val="Normal6"/>
              <w:rPr>
                <w:szCs w:val="24"/>
                <w:lang w:val="cs-CZ"/>
              </w:rPr>
            </w:pPr>
            <w:r w:rsidRPr="006C0571">
              <w:rPr>
                <w:lang w:val="cs-CZ"/>
              </w:rPr>
              <w:t>Členské státy zajistí, aby se zástupci zaměstnanců mohli účastnit jakéhokoli příslušného soudního nebo správního řízení za účelem vymáhání práv</w:t>
            </w:r>
            <w:r w:rsidR="00307D2C">
              <w:rPr>
                <w:lang w:val="cs-CZ"/>
              </w:rPr>
              <w:t xml:space="preserve"> a </w:t>
            </w:r>
            <w:r w:rsidRPr="006C0571">
              <w:rPr>
                <w:lang w:val="cs-CZ"/>
              </w:rPr>
              <w:t>povinností vyplývajících</w:t>
            </w:r>
            <w:r w:rsidR="00307D2C">
              <w:rPr>
                <w:lang w:val="cs-CZ"/>
              </w:rPr>
              <w:t xml:space="preserve"> z </w:t>
            </w:r>
            <w:r w:rsidRPr="006C0571">
              <w:rPr>
                <w:lang w:val="cs-CZ"/>
              </w:rPr>
              <w:t>této směrnice nebo</w:t>
            </w:r>
            <w:r w:rsidR="00307D2C">
              <w:rPr>
                <w:lang w:val="cs-CZ"/>
              </w:rPr>
              <w:t xml:space="preserve"> z </w:t>
            </w:r>
            <w:r w:rsidRPr="006C0571">
              <w:rPr>
                <w:lang w:val="cs-CZ"/>
              </w:rPr>
              <w:t xml:space="preserve">jiných právních předpisů Unie vztahujících se na </w:t>
            </w:r>
            <w:r w:rsidRPr="006C0571">
              <w:rPr>
                <w:b/>
                <w:i/>
                <w:lang w:val="cs-CZ"/>
              </w:rPr>
              <w:t>stážisty</w:t>
            </w:r>
            <w:r w:rsidRPr="006C0571">
              <w:rPr>
                <w:lang w:val="cs-CZ"/>
              </w:rPr>
              <w:t xml:space="preserve">. </w:t>
            </w:r>
            <w:r w:rsidRPr="006C0571">
              <w:rPr>
                <w:b/>
                <w:i/>
                <w:lang w:val="cs-CZ"/>
              </w:rPr>
              <w:t>Mohou jednat jménem</w:t>
            </w:r>
            <w:r w:rsidRPr="006C0571">
              <w:rPr>
                <w:lang w:val="cs-CZ"/>
              </w:rPr>
              <w:t xml:space="preserve"> nebo na </w:t>
            </w:r>
            <w:r w:rsidRPr="006C0571">
              <w:rPr>
                <w:b/>
                <w:i/>
                <w:lang w:val="cs-CZ"/>
              </w:rPr>
              <w:t>podporu osob, které čelí nekalým praktikám vyplývajícím</w:t>
            </w:r>
            <w:r w:rsidR="00307D2C">
              <w:rPr>
                <w:b/>
                <w:i/>
                <w:lang w:val="cs-CZ"/>
              </w:rPr>
              <w:t xml:space="preserve"> z </w:t>
            </w:r>
            <w:r w:rsidRPr="006C0571">
              <w:rPr>
                <w:b/>
                <w:i/>
                <w:lang w:val="cs-CZ"/>
              </w:rPr>
              <w:t>využívání stáží</w:t>
            </w:r>
            <w:r w:rsidRPr="006C0571">
              <w:rPr>
                <w:lang w:val="cs-CZ"/>
              </w:rPr>
              <w:t>, pokud</w:t>
            </w:r>
            <w:r w:rsidR="00307D2C">
              <w:rPr>
                <w:lang w:val="cs-CZ"/>
              </w:rPr>
              <w:t xml:space="preserve"> k </w:t>
            </w:r>
            <w:r w:rsidRPr="006C0571">
              <w:rPr>
                <w:lang w:val="cs-CZ"/>
              </w:rPr>
              <w:t>tomu dají tito stážisté souhlas.</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88</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9 – odst. 1</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1.</w:t>
            </w:r>
            <w:r w:rsidRPr="006C0571">
              <w:rPr>
                <w:lang w:val="cs-CZ"/>
              </w:rPr>
              <w:tab/>
              <w:t>Členské státy zavedou opatření nezbytná na ochranu stážistů</w:t>
            </w:r>
            <w:r w:rsidR="00307D2C">
              <w:rPr>
                <w:lang w:val="cs-CZ"/>
              </w:rPr>
              <w:t xml:space="preserve"> a </w:t>
            </w:r>
            <w:r w:rsidRPr="006C0571">
              <w:rPr>
                <w:lang w:val="cs-CZ"/>
              </w:rPr>
              <w:t xml:space="preserve">jejich zástupců před jakýmkoli nepříznivým zacházením ze strany </w:t>
            </w:r>
            <w:r w:rsidRPr="006C0571">
              <w:rPr>
                <w:b/>
                <w:i/>
                <w:lang w:val="cs-CZ"/>
              </w:rPr>
              <w:t>zaměstnavatele</w:t>
            </w:r>
            <w:r w:rsidR="00307D2C">
              <w:rPr>
                <w:lang w:val="cs-CZ"/>
              </w:rPr>
              <w:t xml:space="preserve"> a </w:t>
            </w:r>
            <w:r w:rsidRPr="006C0571">
              <w:rPr>
                <w:lang w:val="cs-CZ"/>
              </w:rPr>
              <w:t>před nepříznivými následky</w:t>
            </w:r>
            <w:r w:rsidR="00307D2C">
              <w:rPr>
                <w:lang w:val="cs-CZ"/>
              </w:rPr>
              <w:t xml:space="preserve"> v </w:t>
            </w:r>
            <w:r w:rsidRPr="006C0571">
              <w:rPr>
                <w:lang w:val="cs-CZ"/>
              </w:rPr>
              <w:t xml:space="preserve">důsledku stížnosti podané </w:t>
            </w:r>
            <w:r w:rsidRPr="006C0571">
              <w:rPr>
                <w:b/>
                <w:i/>
                <w:lang w:val="cs-CZ"/>
              </w:rPr>
              <w:t>zaměstnavateli</w:t>
            </w:r>
            <w:r w:rsidRPr="006C0571">
              <w:rPr>
                <w:lang w:val="cs-CZ"/>
              </w:rPr>
              <w:t xml:space="preserve"> nebo jakéhokoli řízení zahájeného</w:t>
            </w:r>
            <w:r w:rsidR="00307D2C">
              <w:rPr>
                <w:lang w:val="cs-CZ"/>
              </w:rPr>
              <w:t xml:space="preserve"> s </w:t>
            </w:r>
            <w:r w:rsidRPr="006C0571">
              <w:rPr>
                <w:lang w:val="cs-CZ"/>
              </w:rPr>
              <w:t>cílem vymáhat dodržení práv stanovených</w:t>
            </w:r>
            <w:r w:rsidR="00307D2C">
              <w:rPr>
                <w:lang w:val="cs-CZ"/>
              </w:rPr>
              <w:t xml:space="preserve"> v </w:t>
            </w:r>
            <w:r w:rsidRPr="006C0571">
              <w:rPr>
                <w:lang w:val="cs-CZ"/>
              </w:rPr>
              <w:t>této směrnici nebo</w:t>
            </w:r>
            <w:r w:rsidR="00307D2C">
              <w:rPr>
                <w:lang w:val="cs-CZ"/>
              </w:rPr>
              <w:t xml:space="preserve"> v </w:t>
            </w:r>
            <w:r w:rsidRPr="006C0571">
              <w:rPr>
                <w:lang w:val="cs-CZ"/>
              </w:rPr>
              <w:t>jiných právních předpisech Unie</w:t>
            </w:r>
            <w:r w:rsidRPr="006C0571">
              <w:rPr>
                <w:b/>
                <w:i/>
                <w:lang w:val="cs-CZ"/>
              </w:rPr>
              <w:t xml:space="preserve"> vztahujících se na pracovníky</w:t>
            </w:r>
            <w:r w:rsidRPr="006C0571">
              <w:rPr>
                <w:lang w:val="cs-CZ"/>
              </w:rPr>
              <w:t>.</w:t>
            </w:r>
          </w:p>
        </w:tc>
        <w:tc>
          <w:tcPr>
            <w:tcW w:w="4876" w:type="dxa"/>
          </w:tcPr>
          <w:p w:rsidR="00BC0FE1" w:rsidRPr="006C0571" w:rsidRDefault="00BC0FE1" w:rsidP="009375AA">
            <w:pPr>
              <w:pStyle w:val="Normal6"/>
              <w:rPr>
                <w:szCs w:val="24"/>
                <w:lang w:val="cs-CZ"/>
              </w:rPr>
            </w:pPr>
            <w:r w:rsidRPr="006C0571">
              <w:rPr>
                <w:lang w:val="cs-CZ"/>
              </w:rPr>
              <w:t>1.</w:t>
            </w:r>
            <w:r w:rsidRPr="006C0571">
              <w:rPr>
                <w:lang w:val="cs-CZ"/>
              </w:rPr>
              <w:tab/>
              <w:t>Členské státy zavedou opatření nezbytná na ochranu stážistů</w:t>
            </w:r>
            <w:r w:rsidR="00307D2C">
              <w:rPr>
                <w:lang w:val="cs-CZ"/>
              </w:rPr>
              <w:t xml:space="preserve"> a </w:t>
            </w:r>
            <w:r w:rsidRPr="006C0571">
              <w:rPr>
                <w:lang w:val="cs-CZ"/>
              </w:rPr>
              <w:t xml:space="preserve">jejich zástupců před jakýmkoli nepříznivým zacházením ze strany </w:t>
            </w:r>
            <w:r w:rsidRPr="006C0571">
              <w:rPr>
                <w:b/>
                <w:i/>
                <w:lang w:val="cs-CZ"/>
              </w:rPr>
              <w:t>poskytovatele stáže</w:t>
            </w:r>
            <w:r w:rsidR="00307D2C">
              <w:rPr>
                <w:lang w:val="cs-CZ"/>
              </w:rPr>
              <w:t xml:space="preserve"> a </w:t>
            </w:r>
            <w:r w:rsidRPr="006C0571">
              <w:rPr>
                <w:lang w:val="cs-CZ"/>
              </w:rPr>
              <w:t>před nepříznivými následky</w:t>
            </w:r>
            <w:r w:rsidR="00307D2C">
              <w:rPr>
                <w:lang w:val="cs-CZ"/>
              </w:rPr>
              <w:t xml:space="preserve"> v </w:t>
            </w:r>
            <w:r w:rsidRPr="006C0571">
              <w:rPr>
                <w:lang w:val="cs-CZ"/>
              </w:rPr>
              <w:t xml:space="preserve">důsledku stížnosti podané </w:t>
            </w:r>
            <w:r w:rsidRPr="006C0571">
              <w:rPr>
                <w:b/>
                <w:i/>
                <w:lang w:val="cs-CZ"/>
              </w:rPr>
              <w:t>poskytovatelem stáže</w:t>
            </w:r>
            <w:r w:rsidRPr="006C0571">
              <w:rPr>
                <w:lang w:val="cs-CZ"/>
              </w:rPr>
              <w:t xml:space="preserve"> nebo jakéhokoli řízení zahájeného</w:t>
            </w:r>
            <w:r w:rsidR="00307D2C">
              <w:rPr>
                <w:lang w:val="cs-CZ"/>
              </w:rPr>
              <w:t xml:space="preserve"> s </w:t>
            </w:r>
            <w:r w:rsidRPr="006C0571">
              <w:rPr>
                <w:lang w:val="cs-CZ"/>
              </w:rPr>
              <w:t>cílem vymáhat dodržení práv stanovených</w:t>
            </w:r>
            <w:r w:rsidR="00307D2C">
              <w:rPr>
                <w:lang w:val="cs-CZ"/>
              </w:rPr>
              <w:t xml:space="preserve"> v </w:t>
            </w:r>
            <w:r w:rsidRPr="006C0571">
              <w:rPr>
                <w:lang w:val="cs-CZ"/>
              </w:rPr>
              <w:t>této směrnici nebo</w:t>
            </w:r>
            <w:r w:rsidR="00307D2C">
              <w:rPr>
                <w:lang w:val="cs-CZ"/>
              </w:rPr>
              <w:t xml:space="preserve"> v </w:t>
            </w:r>
            <w:r w:rsidRPr="006C0571">
              <w:rPr>
                <w:lang w:val="cs-CZ"/>
              </w:rPr>
              <w:t>jiných právních předpisech Unie.</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89</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9 – odst. 2</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2.</w:t>
            </w:r>
            <w:r w:rsidRPr="006C0571">
              <w:rPr>
                <w:lang w:val="cs-CZ"/>
              </w:rPr>
              <w:tab/>
              <w:t>Zejména členské státy přijmou nezbytná opatření, aby zakázaly propuštění stážistů nebo rovnocenné opatření</w:t>
            </w:r>
            <w:r w:rsidR="00307D2C">
              <w:rPr>
                <w:lang w:val="cs-CZ"/>
              </w:rPr>
              <w:t xml:space="preserve"> a </w:t>
            </w:r>
            <w:r w:rsidRPr="006C0571">
              <w:rPr>
                <w:lang w:val="cs-CZ"/>
              </w:rPr>
              <w:t>veškeré přípravy na propuštění nebo rovnocenné opatření</w:t>
            </w:r>
            <w:r w:rsidR="00307D2C">
              <w:rPr>
                <w:lang w:val="cs-CZ"/>
              </w:rPr>
              <w:t xml:space="preserve"> z </w:t>
            </w:r>
            <w:r w:rsidRPr="006C0571">
              <w:rPr>
                <w:lang w:val="cs-CZ"/>
              </w:rPr>
              <w:t>toho důvodu, že uplatňovali práva, která jsou stanovena</w:t>
            </w:r>
            <w:r w:rsidR="00307D2C">
              <w:rPr>
                <w:lang w:val="cs-CZ"/>
              </w:rPr>
              <w:t xml:space="preserve"> v </w:t>
            </w:r>
            <w:r w:rsidRPr="006C0571">
              <w:rPr>
                <w:lang w:val="cs-CZ"/>
              </w:rPr>
              <w:t>této směrnici nebo</w:t>
            </w:r>
            <w:r w:rsidR="00307D2C">
              <w:rPr>
                <w:lang w:val="cs-CZ"/>
              </w:rPr>
              <w:t xml:space="preserve"> v </w:t>
            </w:r>
            <w:r w:rsidRPr="006C0571">
              <w:rPr>
                <w:lang w:val="cs-CZ"/>
              </w:rPr>
              <w:t>jiných právních předpisech Unie</w:t>
            </w:r>
            <w:r w:rsidRPr="006C0571">
              <w:rPr>
                <w:b/>
                <w:i/>
                <w:lang w:val="cs-CZ"/>
              </w:rPr>
              <w:t>, jež se vztahují na pracovníky</w:t>
            </w:r>
            <w:r w:rsidRPr="006C0571">
              <w:rPr>
                <w:lang w:val="cs-CZ"/>
              </w:rPr>
              <w:t>.</w:t>
            </w:r>
          </w:p>
        </w:tc>
        <w:tc>
          <w:tcPr>
            <w:tcW w:w="4876" w:type="dxa"/>
          </w:tcPr>
          <w:p w:rsidR="00BC0FE1" w:rsidRPr="006C0571" w:rsidRDefault="00BC0FE1" w:rsidP="009375AA">
            <w:pPr>
              <w:pStyle w:val="Normal6"/>
              <w:rPr>
                <w:szCs w:val="24"/>
                <w:lang w:val="cs-CZ"/>
              </w:rPr>
            </w:pPr>
            <w:r w:rsidRPr="006C0571">
              <w:rPr>
                <w:lang w:val="cs-CZ"/>
              </w:rPr>
              <w:t>2.</w:t>
            </w:r>
            <w:r w:rsidRPr="006C0571">
              <w:rPr>
                <w:lang w:val="cs-CZ"/>
              </w:rPr>
              <w:tab/>
              <w:t>Zejména členské státy přijmou nezbytná opatření, aby zakázaly propuštění stážistů nebo rovnocenné opatření</w:t>
            </w:r>
            <w:r w:rsidRPr="006C0571">
              <w:rPr>
                <w:b/>
                <w:i/>
                <w:lang w:val="cs-CZ"/>
              </w:rPr>
              <w:t>, jako je stažení nabídky na budoucí zaměstnání</w:t>
            </w:r>
            <w:r w:rsidR="00307D2C">
              <w:rPr>
                <w:b/>
                <w:i/>
                <w:lang w:val="cs-CZ"/>
              </w:rPr>
              <w:t xml:space="preserve"> u </w:t>
            </w:r>
            <w:r w:rsidRPr="006C0571">
              <w:rPr>
                <w:b/>
                <w:i/>
                <w:lang w:val="cs-CZ"/>
              </w:rPr>
              <w:t>poskytovatele stáže,</w:t>
            </w:r>
            <w:r w:rsidR="00307D2C">
              <w:rPr>
                <w:lang w:val="cs-CZ"/>
              </w:rPr>
              <w:t xml:space="preserve"> a </w:t>
            </w:r>
            <w:r w:rsidRPr="006C0571">
              <w:rPr>
                <w:lang w:val="cs-CZ"/>
              </w:rPr>
              <w:t>veškeré přípravy na propuštění nebo rovnocenné opatření</w:t>
            </w:r>
            <w:r w:rsidR="00307D2C">
              <w:rPr>
                <w:lang w:val="cs-CZ"/>
              </w:rPr>
              <w:t xml:space="preserve"> z </w:t>
            </w:r>
            <w:r w:rsidRPr="006C0571">
              <w:rPr>
                <w:lang w:val="cs-CZ"/>
              </w:rPr>
              <w:t>toho důvodu, že uplatňovali práva, která jsou stanovena</w:t>
            </w:r>
            <w:r w:rsidR="00307D2C">
              <w:rPr>
                <w:lang w:val="cs-CZ"/>
              </w:rPr>
              <w:t xml:space="preserve"> v </w:t>
            </w:r>
            <w:r w:rsidRPr="006C0571">
              <w:rPr>
                <w:lang w:val="cs-CZ"/>
              </w:rPr>
              <w:t>této směrnici nebo</w:t>
            </w:r>
            <w:r w:rsidR="00307D2C">
              <w:rPr>
                <w:lang w:val="cs-CZ"/>
              </w:rPr>
              <w:t xml:space="preserve"> v </w:t>
            </w:r>
            <w:r w:rsidRPr="006C0571">
              <w:rPr>
                <w:lang w:val="cs-CZ"/>
              </w:rPr>
              <w:t>jiných právních předpisech Unie.</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90</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9 – odst. 3</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3.</w:t>
            </w:r>
            <w:r w:rsidRPr="006C0571">
              <w:rPr>
                <w:lang w:val="cs-CZ"/>
              </w:rPr>
              <w:tab/>
              <w:t>Stážisté, kteří se domnívají, že byli propuštěni nebo podrobeni opatřením</w:t>
            </w:r>
            <w:r w:rsidR="00307D2C">
              <w:rPr>
                <w:lang w:val="cs-CZ"/>
              </w:rPr>
              <w:t xml:space="preserve"> s </w:t>
            </w:r>
            <w:r w:rsidRPr="006C0571">
              <w:rPr>
                <w:lang w:val="cs-CZ"/>
              </w:rPr>
              <w:t>rovnocenným účinkem</w:t>
            </w:r>
            <w:r w:rsidR="00307D2C">
              <w:rPr>
                <w:lang w:val="cs-CZ"/>
              </w:rPr>
              <w:t xml:space="preserve"> z </w:t>
            </w:r>
            <w:r w:rsidRPr="006C0571">
              <w:rPr>
                <w:lang w:val="cs-CZ"/>
              </w:rPr>
              <w:t>toho důvodu, že uplatňovali práva stanovená</w:t>
            </w:r>
            <w:r w:rsidR="00307D2C">
              <w:rPr>
                <w:lang w:val="cs-CZ"/>
              </w:rPr>
              <w:t xml:space="preserve"> v </w:t>
            </w:r>
            <w:r w:rsidRPr="006C0571">
              <w:rPr>
                <w:lang w:val="cs-CZ"/>
              </w:rPr>
              <w:t>této směrnici nebo</w:t>
            </w:r>
            <w:r w:rsidR="00307D2C">
              <w:rPr>
                <w:lang w:val="cs-CZ"/>
              </w:rPr>
              <w:t xml:space="preserve"> v </w:t>
            </w:r>
            <w:r w:rsidRPr="006C0571">
              <w:rPr>
                <w:lang w:val="cs-CZ"/>
              </w:rPr>
              <w:t xml:space="preserve">jiných právních předpisech Unie, </w:t>
            </w:r>
            <w:r w:rsidRPr="006C0571">
              <w:rPr>
                <w:b/>
                <w:i/>
                <w:lang w:val="cs-CZ"/>
              </w:rPr>
              <w:t>jež se vztahují na pracovníky, mohou zaměstnavatele</w:t>
            </w:r>
            <w:r w:rsidRPr="006C0571">
              <w:rPr>
                <w:lang w:val="cs-CZ"/>
              </w:rPr>
              <w:t xml:space="preserve"> požádat</w:t>
            </w:r>
            <w:r w:rsidR="00307D2C">
              <w:rPr>
                <w:lang w:val="cs-CZ"/>
              </w:rPr>
              <w:t xml:space="preserve"> o </w:t>
            </w:r>
            <w:r w:rsidRPr="006C0571">
              <w:rPr>
                <w:lang w:val="cs-CZ"/>
              </w:rPr>
              <w:t>řádné odůvodnění propuštění nebo opatření</w:t>
            </w:r>
            <w:r w:rsidR="00307D2C">
              <w:rPr>
                <w:lang w:val="cs-CZ"/>
              </w:rPr>
              <w:t xml:space="preserve"> s </w:t>
            </w:r>
            <w:r w:rsidRPr="006C0571">
              <w:rPr>
                <w:lang w:val="cs-CZ"/>
              </w:rPr>
              <w:t xml:space="preserve">rovnocenným účinkem. </w:t>
            </w:r>
            <w:r w:rsidRPr="006C0571">
              <w:rPr>
                <w:b/>
                <w:i/>
                <w:lang w:val="cs-CZ"/>
              </w:rPr>
              <w:t>Zaměstnavatel</w:t>
            </w:r>
            <w:r w:rsidRPr="006C0571">
              <w:rPr>
                <w:lang w:val="cs-CZ"/>
              </w:rPr>
              <w:t xml:space="preserve"> poskytne uvedené odůvodnění písemně.</w:t>
            </w:r>
          </w:p>
        </w:tc>
        <w:tc>
          <w:tcPr>
            <w:tcW w:w="4876" w:type="dxa"/>
          </w:tcPr>
          <w:p w:rsidR="00BC0FE1" w:rsidRPr="006C0571" w:rsidRDefault="00BC0FE1" w:rsidP="009375AA">
            <w:pPr>
              <w:pStyle w:val="Normal6"/>
              <w:rPr>
                <w:szCs w:val="24"/>
                <w:lang w:val="cs-CZ"/>
              </w:rPr>
            </w:pPr>
            <w:r w:rsidRPr="006C0571">
              <w:rPr>
                <w:lang w:val="cs-CZ"/>
              </w:rPr>
              <w:t>3.</w:t>
            </w:r>
            <w:r w:rsidRPr="006C0571">
              <w:rPr>
                <w:lang w:val="cs-CZ"/>
              </w:rPr>
              <w:tab/>
              <w:t>Stážisté, kteří se domnívají, že byli propuštěni nebo podrobeni opatřením</w:t>
            </w:r>
            <w:r w:rsidR="00307D2C">
              <w:rPr>
                <w:lang w:val="cs-CZ"/>
              </w:rPr>
              <w:t xml:space="preserve"> s </w:t>
            </w:r>
            <w:r w:rsidRPr="006C0571">
              <w:rPr>
                <w:lang w:val="cs-CZ"/>
              </w:rPr>
              <w:t>rovnocenným účinkem</w:t>
            </w:r>
            <w:r w:rsidR="00307D2C">
              <w:rPr>
                <w:lang w:val="cs-CZ"/>
              </w:rPr>
              <w:t xml:space="preserve"> z </w:t>
            </w:r>
            <w:r w:rsidRPr="006C0571">
              <w:rPr>
                <w:lang w:val="cs-CZ"/>
              </w:rPr>
              <w:t>toho důvodu, že uplatňovali práva stanovená</w:t>
            </w:r>
            <w:r w:rsidR="00307D2C">
              <w:rPr>
                <w:lang w:val="cs-CZ"/>
              </w:rPr>
              <w:t xml:space="preserve"> v </w:t>
            </w:r>
            <w:r w:rsidRPr="006C0571">
              <w:rPr>
                <w:lang w:val="cs-CZ"/>
              </w:rPr>
              <w:t>této směrnici nebo</w:t>
            </w:r>
            <w:r w:rsidR="00307D2C">
              <w:rPr>
                <w:lang w:val="cs-CZ"/>
              </w:rPr>
              <w:t xml:space="preserve"> v </w:t>
            </w:r>
            <w:r w:rsidRPr="006C0571">
              <w:rPr>
                <w:lang w:val="cs-CZ"/>
              </w:rPr>
              <w:t xml:space="preserve">jiných právních předpisech Unie, </w:t>
            </w:r>
            <w:r w:rsidRPr="006C0571">
              <w:rPr>
                <w:b/>
                <w:i/>
                <w:lang w:val="cs-CZ"/>
              </w:rPr>
              <w:t>mohou poskytovatele stáže</w:t>
            </w:r>
            <w:r w:rsidRPr="006C0571">
              <w:rPr>
                <w:lang w:val="cs-CZ"/>
              </w:rPr>
              <w:t xml:space="preserve"> požádat</w:t>
            </w:r>
            <w:r w:rsidR="00307D2C">
              <w:rPr>
                <w:lang w:val="cs-CZ"/>
              </w:rPr>
              <w:t xml:space="preserve"> o </w:t>
            </w:r>
            <w:r w:rsidRPr="006C0571">
              <w:rPr>
                <w:lang w:val="cs-CZ"/>
              </w:rPr>
              <w:t>řádné odůvodnění propuštění nebo opatření</w:t>
            </w:r>
            <w:r w:rsidR="00307D2C">
              <w:rPr>
                <w:lang w:val="cs-CZ"/>
              </w:rPr>
              <w:t xml:space="preserve"> s </w:t>
            </w:r>
            <w:r w:rsidRPr="006C0571">
              <w:rPr>
                <w:lang w:val="cs-CZ"/>
              </w:rPr>
              <w:t xml:space="preserve">rovnocenným účinkem. </w:t>
            </w:r>
            <w:r w:rsidRPr="006C0571">
              <w:rPr>
                <w:b/>
                <w:i/>
                <w:lang w:val="cs-CZ"/>
              </w:rPr>
              <w:t>Poskytovatel stáže</w:t>
            </w:r>
            <w:r w:rsidRPr="006C0571">
              <w:rPr>
                <w:lang w:val="cs-CZ"/>
              </w:rPr>
              <w:t xml:space="preserve"> poskytne uvedené odůvodnění písemně.</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91</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9 – odst. 4</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4.</w:t>
            </w:r>
            <w:r w:rsidRPr="006C0571">
              <w:rPr>
                <w:lang w:val="cs-CZ"/>
              </w:rPr>
              <w:tab/>
              <w:t>Členské státy přijmou nezbytná opatření</w:t>
            </w:r>
            <w:r w:rsidR="00307D2C">
              <w:rPr>
                <w:lang w:val="cs-CZ"/>
              </w:rPr>
              <w:t xml:space="preserve"> k </w:t>
            </w:r>
            <w:r w:rsidRPr="006C0571">
              <w:rPr>
                <w:lang w:val="cs-CZ"/>
              </w:rPr>
              <w:t>tomu, aby zajistily, že předloží-li stážisté uvedení</w:t>
            </w:r>
            <w:r w:rsidR="00307D2C">
              <w:rPr>
                <w:lang w:val="cs-CZ"/>
              </w:rPr>
              <w:t xml:space="preserve"> v </w:t>
            </w:r>
            <w:r w:rsidRPr="006C0571">
              <w:rPr>
                <w:lang w:val="cs-CZ"/>
              </w:rPr>
              <w:t>odstavci 3 soudu nebo jinému příslušnému orgánu nebo subjektu skutečnosti nasvědčující tomu, že</w:t>
            </w:r>
            <w:r w:rsidR="00307D2C">
              <w:rPr>
                <w:lang w:val="cs-CZ"/>
              </w:rPr>
              <w:t xml:space="preserve"> k </w:t>
            </w:r>
            <w:r w:rsidRPr="006C0571">
              <w:rPr>
                <w:lang w:val="cs-CZ"/>
              </w:rPr>
              <w:t xml:space="preserve">takovému propuštění nebo rovnocenným opatřením došlo, přísluší </w:t>
            </w:r>
            <w:r w:rsidRPr="006C0571">
              <w:rPr>
                <w:b/>
                <w:i/>
                <w:lang w:val="cs-CZ"/>
              </w:rPr>
              <w:t>zaměstnavateli</w:t>
            </w:r>
            <w:r w:rsidRPr="006C0571">
              <w:rPr>
                <w:lang w:val="cs-CZ"/>
              </w:rPr>
              <w:t xml:space="preserve"> prokázat, že se propuštění zakládalo na jiných důvodech, než jsou důvody uvedené</w:t>
            </w:r>
            <w:r w:rsidR="00307D2C">
              <w:rPr>
                <w:lang w:val="cs-CZ"/>
              </w:rPr>
              <w:t xml:space="preserve"> v </w:t>
            </w:r>
            <w:r w:rsidRPr="006C0571">
              <w:rPr>
                <w:lang w:val="cs-CZ"/>
              </w:rPr>
              <w:t>odstavci 2.</w:t>
            </w:r>
          </w:p>
        </w:tc>
        <w:tc>
          <w:tcPr>
            <w:tcW w:w="4876" w:type="dxa"/>
          </w:tcPr>
          <w:p w:rsidR="00BC0FE1" w:rsidRPr="006C0571" w:rsidRDefault="00BC0FE1" w:rsidP="009375AA">
            <w:pPr>
              <w:pStyle w:val="Normal6"/>
              <w:rPr>
                <w:szCs w:val="24"/>
                <w:lang w:val="cs-CZ"/>
              </w:rPr>
            </w:pPr>
            <w:r w:rsidRPr="006C0571">
              <w:rPr>
                <w:lang w:val="cs-CZ"/>
              </w:rPr>
              <w:t>4.</w:t>
            </w:r>
            <w:r w:rsidRPr="006C0571">
              <w:rPr>
                <w:lang w:val="cs-CZ"/>
              </w:rPr>
              <w:tab/>
              <w:t>Členské státy přijmou nezbytná opatření</w:t>
            </w:r>
            <w:r w:rsidR="00307D2C">
              <w:rPr>
                <w:lang w:val="cs-CZ"/>
              </w:rPr>
              <w:t xml:space="preserve"> k </w:t>
            </w:r>
            <w:r w:rsidRPr="006C0571">
              <w:rPr>
                <w:lang w:val="cs-CZ"/>
              </w:rPr>
              <w:t>tomu, aby zajistily, že předloží-li stážisté uvedení</w:t>
            </w:r>
            <w:r w:rsidR="00307D2C">
              <w:rPr>
                <w:lang w:val="cs-CZ"/>
              </w:rPr>
              <w:t xml:space="preserve"> v </w:t>
            </w:r>
            <w:r w:rsidRPr="006C0571">
              <w:rPr>
                <w:lang w:val="cs-CZ"/>
              </w:rPr>
              <w:t>odstavci 3 soudu nebo jinému příslušnému orgánu nebo subjektu skutečnosti nasvědčující tomu, že</w:t>
            </w:r>
            <w:r w:rsidR="00307D2C">
              <w:rPr>
                <w:lang w:val="cs-CZ"/>
              </w:rPr>
              <w:t xml:space="preserve"> k </w:t>
            </w:r>
            <w:r w:rsidRPr="006C0571">
              <w:rPr>
                <w:lang w:val="cs-CZ"/>
              </w:rPr>
              <w:t xml:space="preserve">takovému propuštění nebo rovnocenným opatřením došlo, přísluší </w:t>
            </w:r>
            <w:r w:rsidRPr="006C0571">
              <w:rPr>
                <w:b/>
                <w:i/>
                <w:lang w:val="cs-CZ"/>
              </w:rPr>
              <w:t>poskytovateli stáže</w:t>
            </w:r>
            <w:r w:rsidRPr="006C0571">
              <w:rPr>
                <w:lang w:val="cs-CZ"/>
              </w:rPr>
              <w:t xml:space="preserve"> prokázat, že se propuštění zakládalo na jiných důvodech, než jsou důvody uvedené</w:t>
            </w:r>
            <w:r w:rsidR="00307D2C">
              <w:rPr>
                <w:lang w:val="cs-CZ"/>
              </w:rPr>
              <w:t xml:space="preserve"> v </w:t>
            </w:r>
            <w:r w:rsidRPr="006C0571">
              <w:rPr>
                <w:lang w:val="cs-CZ"/>
              </w:rPr>
              <w:t>odstavci 2.</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92</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11 – odst. 1</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1.</w:t>
            </w:r>
            <w:r w:rsidRPr="006C0571">
              <w:rPr>
                <w:lang w:val="cs-CZ"/>
              </w:rPr>
              <w:tab/>
              <w:t>Žádné ustanovení této směrnice nelze vykládat tak, že snižuje ochranu pracovníků poskytovanou jinými nástroji práva Unie, vnitrostátními právními předpisy, kolektivními smlouvami nebo zvyklostmi.</w:t>
            </w:r>
          </w:p>
        </w:tc>
        <w:tc>
          <w:tcPr>
            <w:tcW w:w="4876" w:type="dxa"/>
          </w:tcPr>
          <w:p w:rsidR="00BC0FE1" w:rsidRPr="006C0571" w:rsidRDefault="00BC0FE1" w:rsidP="009375AA">
            <w:pPr>
              <w:pStyle w:val="Normal6"/>
              <w:rPr>
                <w:szCs w:val="24"/>
                <w:lang w:val="cs-CZ"/>
              </w:rPr>
            </w:pPr>
            <w:r w:rsidRPr="006C0571">
              <w:rPr>
                <w:lang w:val="cs-CZ"/>
              </w:rPr>
              <w:t>1.</w:t>
            </w:r>
            <w:r w:rsidRPr="006C0571">
              <w:rPr>
                <w:lang w:val="cs-CZ"/>
              </w:rPr>
              <w:tab/>
              <w:t>Žádné ustanovení této směrnice nelze vykládat tak, že snižuje ochranu pracovníků</w:t>
            </w:r>
            <w:r w:rsidRPr="006C0571">
              <w:rPr>
                <w:b/>
                <w:i/>
                <w:lang w:val="cs-CZ"/>
              </w:rPr>
              <w:t>, včetně stážistů,</w:t>
            </w:r>
            <w:r w:rsidRPr="006C0571">
              <w:rPr>
                <w:lang w:val="cs-CZ"/>
              </w:rPr>
              <w:t xml:space="preserve"> poskytovanou jinými nástroji práva Unie, vnitrostátními právními předpisy, kolektivními smlouvami nebo zvyklostmi.</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93</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11 – odst. 3</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r w:rsidRPr="006C0571">
              <w:rPr>
                <w:lang w:val="cs-CZ"/>
              </w:rPr>
              <w:t>3.</w:t>
            </w:r>
            <w:r w:rsidRPr="006C0571">
              <w:rPr>
                <w:lang w:val="cs-CZ"/>
              </w:rPr>
              <w:tab/>
              <w:t xml:space="preserve">Touto směrnicí není dotčeno právo členských států uplatňovat nebo přijímat právní nebo správní předpisy, které jsou pro </w:t>
            </w:r>
            <w:r w:rsidRPr="006C0571">
              <w:rPr>
                <w:b/>
                <w:i/>
                <w:lang w:val="cs-CZ"/>
              </w:rPr>
              <w:t>pracovníky</w:t>
            </w:r>
            <w:r w:rsidRPr="006C0571">
              <w:rPr>
                <w:lang w:val="cs-CZ"/>
              </w:rPr>
              <w:t xml:space="preserve"> příznivější, nebo podporovat či umožňovat uplatňování kolektivních smluv, které jsou pro </w:t>
            </w:r>
            <w:r w:rsidRPr="006C0571">
              <w:rPr>
                <w:b/>
                <w:i/>
                <w:lang w:val="cs-CZ"/>
              </w:rPr>
              <w:t>pracovníky</w:t>
            </w:r>
            <w:r w:rsidRPr="006C0571">
              <w:rPr>
                <w:lang w:val="cs-CZ"/>
              </w:rPr>
              <w:t xml:space="preserve"> příznivější.</w:t>
            </w:r>
          </w:p>
        </w:tc>
        <w:tc>
          <w:tcPr>
            <w:tcW w:w="4876" w:type="dxa"/>
          </w:tcPr>
          <w:p w:rsidR="00BC0FE1" w:rsidRPr="006C0571" w:rsidRDefault="00BC0FE1" w:rsidP="009375AA">
            <w:pPr>
              <w:pStyle w:val="Normal6"/>
              <w:rPr>
                <w:szCs w:val="24"/>
                <w:lang w:val="cs-CZ"/>
              </w:rPr>
            </w:pPr>
            <w:r w:rsidRPr="006C0571">
              <w:rPr>
                <w:lang w:val="cs-CZ"/>
              </w:rPr>
              <w:t>3.</w:t>
            </w:r>
            <w:r w:rsidRPr="006C0571">
              <w:rPr>
                <w:lang w:val="cs-CZ"/>
              </w:rPr>
              <w:tab/>
              <w:t xml:space="preserve">Touto směrnicí není dotčeno právo členských států uplatňovat nebo přijímat právní nebo správní předpisy, které jsou pro </w:t>
            </w:r>
            <w:r w:rsidRPr="006C0571">
              <w:rPr>
                <w:b/>
                <w:i/>
                <w:lang w:val="cs-CZ"/>
              </w:rPr>
              <w:t>stážisty</w:t>
            </w:r>
            <w:r w:rsidRPr="006C0571">
              <w:rPr>
                <w:lang w:val="cs-CZ"/>
              </w:rPr>
              <w:t xml:space="preserve"> příznivější, nebo podporovat či umožňovat uplatňování kolektivních smluv, které jsou pro </w:t>
            </w:r>
            <w:r w:rsidRPr="006C0571">
              <w:rPr>
                <w:b/>
                <w:i/>
                <w:lang w:val="cs-CZ"/>
              </w:rPr>
              <w:t>stážisty</w:t>
            </w:r>
            <w:r w:rsidRPr="006C0571">
              <w:rPr>
                <w:lang w:val="cs-CZ"/>
              </w:rPr>
              <w:t xml:space="preserve"> příznivější.</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w:t>
      </w:r>
    </w:p>
    <w:p w:rsidR="00BC0FE1" w:rsidRPr="006C0571" w:rsidRDefault="00BC0FE1" w:rsidP="00BC0FE1">
      <w:pPr>
        <w:pStyle w:val="AMNumberTabs0"/>
        <w:keepNext/>
        <w:rPr>
          <w:lang w:val="cs-CZ"/>
        </w:rPr>
      </w:pPr>
      <w:r w:rsidRPr="006C0571">
        <w:rPr>
          <w:rStyle w:val="HideTWBExt"/>
          <w:b w:val="0"/>
          <w:lang w:val="cs-CZ"/>
        </w:rPr>
        <w:t>&lt;Amend&gt;</w:t>
      </w:r>
      <w:r w:rsidRPr="006C0571">
        <w:rPr>
          <w:lang w:val="cs-CZ"/>
        </w:rPr>
        <w:t>Pozměňovací návrh</w:t>
      </w:r>
      <w:r w:rsidRPr="006C0571">
        <w:rPr>
          <w:lang w:val="cs-CZ"/>
        </w:rPr>
        <w:tab/>
      </w:r>
      <w:r w:rsidRPr="006C0571">
        <w:rPr>
          <w:lang w:val="cs-CZ"/>
        </w:rPr>
        <w:tab/>
      </w:r>
      <w:r w:rsidRPr="006C0571">
        <w:rPr>
          <w:rStyle w:val="HideTWBExt"/>
          <w:b w:val="0"/>
          <w:lang w:val="cs-CZ"/>
        </w:rPr>
        <w:t>&lt;NumAm&gt;</w:t>
      </w:r>
      <w:r w:rsidRPr="006C0571">
        <w:rPr>
          <w:lang w:val="cs-CZ"/>
        </w:rPr>
        <w:t>94</w:t>
      </w:r>
      <w:r w:rsidRPr="006C0571">
        <w:rPr>
          <w:rStyle w:val="HideTWBExt"/>
          <w:b w:val="0"/>
          <w:lang w:val="cs-CZ"/>
        </w:rPr>
        <w:t>&lt;/NumAm&gt;</w:t>
      </w:r>
    </w:p>
    <w:p w:rsidR="00BC0FE1" w:rsidRPr="006C0571" w:rsidRDefault="00BC0FE1" w:rsidP="00BC0FE1">
      <w:pPr>
        <w:pStyle w:val="NormalBold12b"/>
        <w:keepNext/>
      </w:pPr>
      <w:r w:rsidRPr="006C0571">
        <w:rPr>
          <w:rStyle w:val="HideTWBExt"/>
          <w:b w:val="0"/>
        </w:rPr>
        <w:t>&lt;DocAmend&gt;</w:t>
      </w:r>
      <w:r w:rsidRPr="006C0571">
        <w:t>Návrh směrnice</w:t>
      </w:r>
      <w:r w:rsidRPr="006C0571">
        <w:rPr>
          <w:rStyle w:val="HideTWBExt"/>
          <w:b w:val="0"/>
        </w:rPr>
        <w:t>&lt;/DocAmend&gt;</w:t>
      </w:r>
    </w:p>
    <w:p w:rsidR="00BC0FE1" w:rsidRPr="006C0571" w:rsidRDefault="00BC0FE1" w:rsidP="00BC0FE1">
      <w:pPr>
        <w:pStyle w:val="NormalBold"/>
      </w:pPr>
      <w:r w:rsidRPr="006C0571">
        <w:rPr>
          <w:rStyle w:val="HideTWBExt"/>
          <w:b w:val="0"/>
        </w:rPr>
        <w:t>&lt;Article&gt;</w:t>
      </w:r>
      <w:r w:rsidRPr="006C0571">
        <w:t>Čl. 11 – odst. 3</w:t>
      </w:r>
      <w:r w:rsidR="00307D2C">
        <w:t xml:space="preserve"> a </w:t>
      </w:r>
      <w:r w:rsidRPr="006C0571">
        <w:t>(nový)</w:t>
      </w:r>
      <w:r w:rsidRPr="006C0571">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C0FE1" w:rsidRPr="006C0571" w:rsidTr="009375AA">
        <w:trPr>
          <w:jc w:val="center"/>
        </w:trPr>
        <w:tc>
          <w:tcPr>
            <w:tcW w:w="9752" w:type="dxa"/>
            <w:gridSpan w:val="2"/>
          </w:tcPr>
          <w:p w:rsidR="00BC0FE1" w:rsidRPr="006C0571" w:rsidRDefault="00BC0FE1" w:rsidP="009375AA">
            <w:pPr>
              <w:keepNext/>
            </w:pPr>
          </w:p>
        </w:tc>
      </w:tr>
      <w:tr w:rsidR="00BC0FE1" w:rsidRPr="006C0571" w:rsidTr="009375AA">
        <w:trPr>
          <w:jc w:val="center"/>
        </w:trPr>
        <w:tc>
          <w:tcPr>
            <w:tcW w:w="4876" w:type="dxa"/>
          </w:tcPr>
          <w:p w:rsidR="00BC0FE1" w:rsidRPr="006C0571" w:rsidRDefault="00BC0FE1" w:rsidP="009375AA">
            <w:pPr>
              <w:pStyle w:val="ColumnHeading"/>
              <w:keepNext/>
              <w:rPr>
                <w:lang w:val="cs-CZ"/>
              </w:rPr>
            </w:pPr>
            <w:r w:rsidRPr="006C0571">
              <w:rPr>
                <w:lang w:val="cs-CZ"/>
              </w:rPr>
              <w:t>Znění navržené Komisí</w:t>
            </w:r>
          </w:p>
        </w:tc>
        <w:tc>
          <w:tcPr>
            <w:tcW w:w="4876" w:type="dxa"/>
          </w:tcPr>
          <w:p w:rsidR="00BC0FE1" w:rsidRPr="006C0571" w:rsidRDefault="00BC0FE1" w:rsidP="009375AA">
            <w:pPr>
              <w:pStyle w:val="ColumnHeading"/>
              <w:keepNext/>
              <w:rPr>
                <w:lang w:val="cs-CZ"/>
              </w:rPr>
            </w:pPr>
            <w:r w:rsidRPr="006C0571">
              <w:rPr>
                <w:lang w:val="cs-CZ"/>
              </w:rPr>
              <w:t>Pozměňovací návrh</w:t>
            </w:r>
          </w:p>
        </w:tc>
      </w:tr>
      <w:tr w:rsidR="00BC0FE1" w:rsidRPr="006C0571" w:rsidTr="009375AA">
        <w:trPr>
          <w:jc w:val="center"/>
        </w:trPr>
        <w:tc>
          <w:tcPr>
            <w:tcW w:w="4876" w:type="dxa"/>
          </w:tcPr>
          <w:p w:rsidR="00BC0FE1" w:rsidRPr="006C0571" w:rsidRDefault="00BC0FE1" w:rsidP="009375AA">
            <w:pPr>
              <w:pStyle w:val="Normal6"/>
              <w:rPr>
                <w:lang w:val="cs-CZ"/>
              </w:rPr>
            </w:pPr>
          </w:p>
        </w:tc>
        <w:tc>
          <w:tcPr>
            <w:tcW w:w="4876" w:type="dxa"/>
          </w:tcPr>
          <w:p w:rsidR="00BC0FE1" w:rsidRPr="006C0571" w:rsidRDefault="00BC0FE1" w:rsidP="009375AA">
            <w:pPr>
              <w:pStyle w:val="Normal6"/>
              <w:rPr>
                <w:szCs w:val="24"/>
                <w:lang w:val="cs-CZ"/>
              </w:rPr>
            </w:pPr>
            <w:r w:rsidRPr="006C0571">
              <w:rPr>
                <w:b/>
                <w:i/>
                <w:lang w:val="cs-CZ"/>
              </w:rPr>
              <w:t>3a.</w:t>
            </w:r>
            <w:r w:rsidRPr="006C0571">
              <w:rPr>
                <w:b/>
                <w:i/>
                <w:lang w:val="cs-CZ"/>
              </w:rPr>
              <w:tab/>
              <w:t>Členské státy mohou za předpokladu, že se na tom vnitrostátní sociální partneři společně dohodnou, poskytnout sociálním partnerům na vhodné úrovni</w:t>
            </w:r>
            <w:r w:rsidR="00307D2C">
              <w:rPr>
                <w:b/>
                <w:i/>
                <w:lang w:val="cs-CZ"/>
              </w:rPr>
              <w:t xml:space="preserve"> a </w:t>
            </w:r>
            <w:r w:rsidRPr="006C0571">
              <w:rPr>
                <w:b/>
                <w:i/>
                <w:lang w:val="cs-CZ"/>
              </w:rPr>
              <w:t>za podmínek stanovených členskými státy možnost dodržovat nebo uzavírat kolektivní smlouvy za účelem provádění nebo doplnění ochrany stanovené touto směrnicí.</w:t>
            </w:r>
          </w:p>
        </w:tc>
      </w:tr>
    </w:tbl>
    <w:p w:rsidR="00BC0FE1" w:rsidRPr="006C0571" w:rsidRDefault="00BC0FE1" w:rsidP="00BC0FE1">
      <w:pPr>
        <w:pStyle w:val="Olang"/>
        <w:rPr>
          <w:lang w:val="cs-CZ"/>
        </w:rPr>
      </w:pPr>
      <w:r w:rsidRPr="006C0571">
        <w:rPr>
          <w:lang w:val="cs-CZ"/>
        </w:rPr>
        <w:t xml:space="preserve">Or. </w:t>
      </w:r>
      <w:r w:rsidRPr="006C0571">
        <w:rPr>
          <w:rStyle w:val="HideTWBExt"/>
          <w:lang w:val="cs-CZ"/>
        </w:rPr>
        <w:t>&lt;Original&gt;</w:t>
      </w:r>
      <w:r w:rsidRPr="006C0571">
        <w:rPr>
          <w:rStyle w:val="HideTWBInt"/>
          <w:lang w:val="cs-CZ"/>
        </w:rPr>
        <w:t>{EN}</w:t>
      </w:r>
      <w:r w:rsidRPr="006C0571">
        <w:rPr>
          <w:lang w:val="cs-CZ"/>
        </w:rPr>
        <w:t>en</w:t>
      </w:r>
      <w:r w:rsidRPr="006C0571">
        <w:rPr>
          <w:rStyle w:val="HideTWBExt"/>
          <w:lang w:val="cs-CZ"/>
        </w:rPr>
        <w:t>&lt;/Original&gt;</w:t>
      </w:r>
    </w:p>
    <w:p w:rsidR="00BC0FE1" w:rsidRPr="006C0571" w:rsidRDefault="00BC0FE1" w:rsidP="00BC0FE1">
      <w:r w:rsidRPr="006C0571">
        <w:rPr>
          <w:rStyle w:val="HideTWBExt"/>
        </w:rPr>
        <w:t>&lt;/Amend&gt;&lt;/RepeatBlock-Amend&gt;</w:t>
      </w:r>
    </w:p>
    <w:p w:rsidR="002669B6" w:rsidRPr="006C0571" w:rsidRDefault="002669B6" w:rsidP="00BC0FE1"/>
    <w:p w:rsidR="00447ECA" w:rsidRPr="006C0571" w:rsidRDefault="00447ECA" w:rsidP="00447ECA">
      <w:pPr>
        <w:sectPr w:rsidR="00447ECA" w:rsidRPr="006C0571" w:rsidSect="00447ECA">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447ECA" w:rsidRPr="006C0571" w:rsidRDefault="006C0571" w:rsidP="00447ECA">
      <w:pPr>
        <w:pStyle w:val="PageHeading"/>
      </w:pPr>
      <w:bookmarkStart w:id="2" w:name="FootprintPageRR"/>
      <w:bookmarkStart w:id="3" w:name="_Toc192842430"/>
      <w:r w:rsidRPr="006C0571">
        <w:t>VYSVĚTLUJÍCÍ PROHLÁŠENÍ</w:t>
      </w:r>
      <w:bookmarkEnd w:id="3"/>
    </w:p>
    <w:p w:rsidR="00447ECA" w:rsidRPr="006C0571" w:rsidRDefault="00447ECA" w:rsidP="00447ECA">
      <w:pPr>
        <w:spacing w:line="276" w:lineRule="auto"/>
        <w:rPr>
          <w:szCs w:val="24"/>
        </w:rPr>
      </w:pPr>
      <w:r w:rsidRPr="006C0571">
        <w:rPr>
          <w:b/>
          <w:color w:val="000000"/>
        </w:rPr>
        <w:t>SOUVISLOSTI</w:t>
      </w:r>
    </w:p>
    <w:p w:rsidR="00447ECA" w:rsidRPr="006C0571" w:rsidRDefault="00447ECA" w:rsidP="00447ECA">
      <w:pPr>
        <w:spacing w:line="276" w:lineRule="auto"/>
      </w:pPr>
    </w:p>
    <w:p w:rsidR="00447ECA" w:rsidRPr="006C0571" w:rsidRDefault="00447ECA" w:rsidP="00447ECA">
      <w:pPr>
        <w:spacing w:line="276" w:lineRule="auto"/>
        <w:rPr>
          <w:szCs w:val="24"/>
        </w:rPr>
      </w:pPr>
      <w:r w:rsidRPr="006C0571">
        <w:rPr>
          <w:color w:val="000000"/>
        </w:rPr>
        <w:t>Počet stáží nabízených</w:t>
      </w:r>
      <w:r w:rsidR="00307D2C">
        <w:rPr>
          <w:color w:val="000000"/>
        </w:rPr>
        <w:t xml:space="preserve"> v </w:t>
      </w:r>
      <w:r w:rsidRPr="006C0571">
        <w:rPr>
          <w:color w:val="000000"/>
        </w:rPr>
        <w:t>Unii rychle roste. Odhaduje se, že většina osob ve věku 18 až 35 let – až 78 % –</w:t>
      </w:r>
      <w:r w:rsidR="00307D2C">
        <w:rPr>
          <w:color w:val="000000"/>
        </w:rPr>
        <w:t xml:space="preserve"> v </w:t>
      </w:r>
      <w:r w:rsidRPr="006C0571">
        <w:rPr>
          <w:color w:val="000000"/>
        </w:rPr>
        <w:t>současné době absolvuje stáž, přičemž se očekává, že toto číslo do roku 2030 vzroste nejméně</w:t>
      </w:r>
      <w:r w:rsidR="00307D2C">
        <w:rPr>
          <w:color w:val="000000"/>
        </w:rPr>
        <w:t xml:space="preserve"> o </w:t>
      </w:r>
      <w:r w:rsidRPr="006C0571">
        <w:rPr>
          <w:color w:val="000000"/>
        </w:rPr>
        <w:t>16 %.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Navzdory svému rozšíření jsou stáže</w:t>
      </w:r>
      <w:r w:rsidR="00307D2C">
        <w:rPr>
          <w:color w:val="000000"/>
        </w:rPr>
        <w:t xml:space="preserve"> i </w:t>
      </w:r>
      <w:r w:rsidRPr="006C0571">
        <w:rPr>
          <w:color w:val="000000"/>
        </w:rPr>
        <w:t>nadále širokým</w:t>
      </w:r>
      <w:r w:rsidR="00307D2C">
        <w:rPr>
          <w:color w:val="000000"/>
        </w:rPr>
        <w:t xml:space="preserve"> a </w:t>
      </w:r>
      <w:r w:rsidRPr="006C0571">
        <w:rPr>
          <w:color w:val="000000"/>
        </w:rPr>
        <w:t>volně vymezeným pojmem. Zastřešující pojem zahrnuje vše od stáží absolventů inzerovaných na volném trhu práce (často nazývaných „stáže“) až po povinnou odbornou přípravu pro povolání (např. lékařů nebo právníků), stáže nutné</w:t>
      </w:r>
      <w:r w:rsidR="00307D2C">
        <w:rPr>
          <w:color w:val="000000"/>
        </w:rPr>
        <w:t xml:space="preserve"> k </w:t>
      </w:r>
      <w:r w:rsidRPr="006C0571">
        <w:rPr>
          <w:color w:val="000000"/>
        </w:rPr>
        <w:t>získání vysokoškolských kreditů</w:t>
      </w:r>
      <w:r w:rsidR="00307D2C">
        <w:rPr>
          <w:color w:val="000000"/>
        </w:rPr>
        <w:t xml:space="preserve"> a </w:t>
      </w:r>
      <w:r w:rsidRPr="006C0571">
        <w:rPr>
          <w:color w:val="000000"/>
        </w:rPr>
        <w:t>stáže</w:t>
      </w:r>
      <w:r w:rsidR="00307D2C">
        <w:rPr>
          <w:color w:val="000000"/>
        </w:rPr>
        <w:t xml:space="preserve"> v </w:t>
      </w:r>
      <w:r w:rsidRPr="006C0571">
        <w:rPr>
          <w:color w:val="000000"/>
        </w:rPr>
        <w:t>rámci aktivních politik trhu práce. Jedná se pouze</w:t>
      </w:r>
      <w:r w:rsidR="00307D2C">
        <w:rPr>
          <w:color w:val="000000"/>
        </w:rPr>
        <w:t xml:space="preserve"> o </w:t>
      </w:r>
      <w:r w:rsidRPr="006C0571">
        <w:rPr>
          <w:color w:val="000000"/>
        </w:rPr>
        <w:t>příklady, nikoli právní kategorie,</w:t>
      </w:r>
      <w:r w:rsidR="00307D2C">
        <w:rPr>
          <w:color w:val="000000"/>
        </w:rPr>
        <w:t xml:space="preserve"> a </w:t>
      </w:r>
      <w:r w:rsidRPr="006C0571">
        <w:rPr>
          <w:color w:val="000000"/>
        </w:rPr>
        <w:t>často se překrývají.</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Tyto stáže spojuje skutečnost, že jejich cílem je poskytnout krátkou dobu základní práce, aby mladí lidé mohli získat praktické</w:t>
      </w:r>
      <w:r w:rsidR="00307D2C">
        <w:rPr>
          <w:color w:val="000000"/>
        </w:rPr>
        <w:t xml:space="preserve"> a </w:t>
      </w:r>
      <w:r w:rsidRPr="006C0571">
        <w:rPr>
          <w:color w:val="000000"/>
        </w:rPr>
        <w:t>odborné dovednosti, které jim usnadní přechod ze vzdělávání do stabilního zaměstnání, nebo přístup</w:t>
      </w:r>
      <w:r w:rsidR="00307D2C">
        <w:rPr>
          <w:color w:val="000000"/>
        </w:rPr>
        <w:t xml:space="preserve"> k </w:t>
      </w:r>
      <w:r w:rsidRPr="006C0571">
        <w:rPr>
          <w:color w:val="000000"/>
        </w:rPr>
        <w:t>povolání. Pro získání těchto dovedností na pracovišti se očekává</w:t>
      </w:r>
      <w:r w:rsidR="00307D2C">
        <w:rPr>
          <w:color w:val="000000"/>
        </w:rPr>
        <w:t xml:space="preserve"> a </w:t>
      </w:r>
      <w:r w:rsidRPr="006C0571">
        <w:rPr>
          <w:color w:val="000000"/>
        </w:rPr>
        <w:t>je nevyhnutelné, aby stážista během stáže vykonával práci.</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Stáže mohou být významným přínosem jak pro stážistu, tak pro poskytovatele stáže. Pro mladé lidi mohou představovat důležitou cestu na trh práce</w:t>
      </w:r>
      <w:r w:rsidR="00307D2C">
        <w:rPr>
          <w:color w:val="000000"/>
        </w:rPr>
        <w:t xml:space="preserve"> a k </w:t>
      </w:r>
      <w:r w:rsidRPr="006C0571">
        <w:rPr>
          <w:color w:val="000000"/>
        </w:rPr>
        <w:t>určitým povoláním</w:t>
      </w:r>
      <w:r w:rsidR="00307D2C">
        <w:rPr>
          <w:color w:val="000000"/>
        </w:rPr>
        <w:t xml:space="preserve"> a </w:t>
      </w:r>
      <w:r w:rsidRPr="006C0571">
        <w:rPr>
          <w:color w:val="000000"/>
        </w:rPr>
        <w:t>také</w:t>
      </w:r>
      <w:r w:rsidR="00307D2C">
        <w:rPr>
          <w:color w:val="000000"/>
        </w:rPr>
        <w:t xml:space="preserve"> k </w:t>
      </w:r>
      <w:r w:rsidRPr="006C0571">
        <w:rPr>
          <w:color w:val="000000"/>
        </w:rPr>
        <w:t>doplnění jejich akademických dovedností. Poskytovatelům stáží mohou nabídnout příležitost přilákat, vyškolit</w:t>
      </w:r>
      <w:r w:rsidR="00307D2C">
        <w:rPr>
          <w:color w:val="000000"/>
        </w:rPr>
        <w:t xml:space="preserve"> a </w:t>
      </w:r>
      <w:r w:rsidRPr="006C0571">
        <w:rPr>
          <w:color w:val="000000"/>
        </w:rPr>
        <w:t>udržet si mladé lidi</w:t>
      </w:r>
      <w:r w:rsidR="00307D2C">
        <w:rPr>
          <w:color w:val="000000"/>
        </w:rPr>
        <w:t xml:space="preserve"> a </w:t>
      </w:r>
      <w:r w:rsidRPr="006C0571">
        <w:rPr>
          <w:color w:val="000000"/>
        </w:rPr>
        <w:t>zároveň snížit náklady na nábor. Tyto výhody se však projeví pouze tehdy, budou-li stáže náležitě regulovány.</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Bez odpovídající regulace mohou stáže představovat rizika. Nejasnost, pokud jde</w:t>
      </w:r>
      <w:r w:rsidR="00307D2C">
        <w:rPr>
          <w:color w:val="000000"/>
        </w:rPr>
        <w:t xml:space="preserve"> o </w:t>
      </w:r>
      <w:r w:rsidRPr="006C0571">
        <w:rPr>
          <w:color w:val="000000"/>
        </w:rPr>
        <w:t>koncepci</w:t>
      </w:r>
      <w:r w:rsidR="00307D2C">
        <w:rPr>
          <w:color w:val="000000"/>
        </w:rPr>
        <w:t xml:space="preserve"> a </w:t>
      </w:r>
      <w:r w:rsidRPr="006C0571">
        <w:rPr>
          <w:color w:val="000000"/>
        </w:rPr>
        <w:t>práva stážisty, vede</w:t>
      </w:r>
      <w:r w:rsidR="00307D2C">
        <w:rPr>
          <w:color w:val="000000"/>
        </w:rPr>
        <w:t xml:space="preserve"> k </w:t>
      </w:r>
      <w:r w:rsidRPr="006C0571">
        <w:rPr>
          <w:color w:val="000000"/>
        </w:rPr>
        <w:t>případům, kdy mladí lidé vykonávají práci bez ochrany před možnou újmou</w:t>
      </w:r>
      <w:r w:rsidR="00307D2C">
        <w:rPr>
          <w:color w:val="000000"/>
        </w:rPr>
        <w:t xml:space="preserve"> a </w:t>
      </w:r>
      <w:r w:rsidRPr="006C0571">
        <w:rPr>
          <w:color w:val="000000"/>
        </w:rPr>
        <w:t>vykořisťováním.</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Obavy jsou dvojí: za prvé, stáže vedou</w:t>
      </w:r>
      <w:r w:rsidR="00307D2C">
        <w:rPr>
          <w:color w:val="000000"/>
        </w:rPr>
        <w:t xml:space="preserve"> k </w:t>
      </w:r>
      <w:r w:rsidRPr="006C0571">
        <w:rPr>
          <w:color w:val="000000"/>
        </w:rPr>
        <w:t>diskriminačním praktikám. Neplacené nebo špatně placené stáže mohou vyloučit mladé lidi ze zranitelného prostředí. Evropská veřejná ochránkyně práv</w:t>
      </w:r>
      <w:r w:rsidR="00307D2C">
        <w:rPr>
          <w:color w:val="000000"/>
        </w:rPr>
        <w:t xml:space="preserve"> v </w:t>
      </w:r>
      <w:r w:rsidRPr="006C0571">
        <w:rPr>
          <w:color w:val="000000"/>
        </w:rPr>
        <w:t>roce 2017 označila neplacené stáže za „</w:t>
      </w:r>
      <w:r w:rsidRPr="006C0571">
        <w:rPr>
          <w:color w:val="000000"/>
          <w:shd w:val="clear" w:color="auto" w:fill="FFFFFF"/>
        </w:rPr>
        <w:t>začarovaný kruh, ve kterém výhody vedou pouze</w:t>
      </w:r>
      <w:r w:rsidR="00307D2C">
        <w:rPr>
          <w:color w:val="000000"/>
          <w:shd w:val="clear" w:color="auto" w:fill="FFFFFF"/>
        </w:rPr>
        <w:t xml:space="preserve"> k </w:t>
      </w:r>
      <w:r w:rsidRPr="006C0571">
        <w:rPr>
          <w:color w:val="000000"/>
          <w:shd w:val="clear" w:color="auto" w:fill="FFFFFF"/>
        </w:rPr>
        <w:t>dalším výhodám“. Neexistence mzdy</w:t>
      </w:r>
      <w:r w:rsidR="00307D2C">
        <w:rPr>
          <w:color w:val="000000"/>
          <w:shd w:val="clear" w:color="auto" w:fill="FFFFFF"/>
        </w:rPr>
        <w:t xml:space="preserve"> a </w:t>
      </w:r>
      <w:r w:rsidRPr="006C0571">
        <w:rPr>
          <w:color w:val="000000"/>
          <w:shd w:val="clear" w:color="auto" w:fill="FFFFFF"/>
        </w:rPr>
        <w:t>omezená práva mladých lidí mohou navíc vést</w:t>
      </w:r>
      <w:r w:rsidR="00307D2C">
        <w:rPr>
          <w:color w:val="000000"/>
          <w:shd w:val="clear" w:color="auto" w:fill="FFFFFF"/>
        </w:rPr>
        <w:t xml:space="preserve"> k </w:t>
      </w:r>
      <w:r w:rsidRPr="006C0571">
        <w:rPr>
          <w:color w:val="000000"/>
          <w:shd w:val="clear" w:color="auto" w:fill="FFFFFF"/>
        </w:rPr>
        <w:t>diskriminaci na základě věku, rasy, zdravotního postižení</w:t>
      </w:r>
      <w:r w:rsidR="00307D2C">
        <w:rPr>
          <w:color w:val="000000"/>
          <w:shd w:val="clear" w:color="auto" w:fill="FFFFFF"/>
        </w:rPr>
        <w:t xml:space="preserve"> a </w:t>
      </w:r>
      <w:r w:rsidRPr="006C0571">
        <w:rPr>
          <w:color w:val="000000"/>
          <w:shd w:val="clear" w:color="auto" w:fill="FFFFFF"/>
        </w:rPr>
        <w:t>pohlaví. Například neplacenými stážisty jsou často ženy,</w:t>
      </w:r>
      <w:r w:rsidR="00307D2C">
        <w:rPr>
          <w:color w:val="000000"/>
          <w:shd w:val="clear" w:color="auto" w:fill="FFFFFF"/>
        </w:rPr>
        <w:t xml:space="preserve"> u </w:t>
      </w:r>
      <w:r w:rsidRPr="006C0571">
        <w:rPr>
          <w:color w:val="000000"/>
          <w:shd w:val="clear" w:color="auto" w:fill="FFFFFF"/>
        </w:rPr>
        <w:t>kterých bylo prokázáno, že jsou často sexuálně obtěžovány,</w:t>
      </w:r>
      <w:r w:rsidR="00307D2C">
        <w:rPr>
          <w:color w:val="000000"/>
          <w:shd w:val="clear" w:color="auto" w:fill="FFFFFF"/>
        </w:rPr>
        <w:t xml:space="preserve"> a </w:t>
      </w:r>
      <w:r w:rsidRPr="006C0571">
        <w:rPr>
          <w:color w:val="000000"/>
          <w:shd w:val="clear" w:color="auto" w:fill="FFFFFF"/>
        </w:rPr>
        <w:t>stážisté se zdravotním postižením mohou dostávat menší podporu než pracovníci se zdravotním postižením. Diskriminace může vzniknout</w:t>
      </w:r>
      <w:r w:rsidR="00307D2C">
        <w:rPr>
          <w:color w:val="000000"/>
          <w:shd w:val="clear" w:color="auto" w:fill="FFFFFF"/>
        </w:rPr>
        <w:t xml:space="preserve"> i </w:t>
      </w:r>
      <w:r w:rsidRPr="006C0571">
        <w:rPr>
          <w:color w:val="000000"/>
          <w:shd w:val="clear" w:color="auto" w:fill="FFFFFF"/>
        </w:rPr>
        <w:t>na základě postavení pracovníka:</w:t>
      </w:r>
      <w:r w:rsidR="00307D2C">
        <w:rPr>
          <w:color w:val="000000"/>
          <w:shd w:val="clear" w:color="auto" w:fill="FFFFFF"/>
        </w:rPr>
        <w:t xml:space="preserve"> </w:t>
      </w:r>
      <w:r w:rsidR="00307D2C" w:rsidRPr="006C0571">
        <w:rPr>
          <w:color w:val="000000"/>
          <w:shd w:val="clear" w:color="auto" w:fill="FFFFFF"/>
        </w:rPr>
        <w:t>p</w:t>
      </w:r>
      <w:r w:rsidRPr="006C0571">
        <w:rPr>
          <w:color w:val="000000"/>
          <w:shd w:val="clear" w:color="auto" w:fill="FFFFFF"/>
        </w:rPr>
        <w:t>okud stážista vykonává stejnou práci jako zaměstnanec ve stejném zařízení bez nároku na mzdu, jedná se</w:t>
      </w:r>
      <w:r w:rsidR="00307D2C">
        <w:rPr>
          <w:color w:val="000000"/>
          <w:shd w:val="clear" w:color="auto" w:fill="FFFFFF"/>
        </w:rPr>
        <w:t xml:space="preserve"> o </w:t>
      </w:r>
      <w:r w:rsidRPr="006C0571">
        <w:rPr>
          <w:color w:val="000000"/>
          <w:shd w:val="clear" w:color="auto" w:fill="FFFFFF"/>
        </w:rPr>
        <w:t>nerovné zacházení, stejně jako</w:t>
      </w:r>
      <w:r w:rsidR="00307D2C">
        <w:rPr>
          <w:color w:val="000000"/>
          <w:shd w:val="clear" w:color="auto" w:fill="FFFFFF"/>
        </w:rPr>
        <w:t xml:space="preserve"> v </w:t>
      </w:r>
      <w:r w:rsidRPr="006C0571">
        <w:rPr>
          <w:color w:val="000000"/>
          <w:shd w:val="clear" w:color="auto" w:fill="FFFFFF"/>
        </w:rPr>
        <w:t>případě, kdy je jeden stážista neplacený, protože absolvuje stáž</w:t>
      </w:r>
      <w:r w:rsidR="00307D2C">
        <w:rPr>
          <w:color w:val="000000"/>
          <w:shd w:val="clear" w:color="auto" w:fill="FFFFFF"/>
        </w:rPr>
        <w:t xml:space="preserve"> v </w:t>
      </w:r>
      <w:r w:rsidRPr="006C0571">
        <w:rPr>
          <w:color w:val="000000"/>
          <w:shd w:val="clear" w:color="auto" w:fill="FFFFFF"/>
        </w:rPr>
        <w:t>rámci učebních osnov.</w:t>
      </w:r>
    </w:p>
    <w:p w:rsidR="00447ECA" w:rsidRPr="006C0571" w:rsidRDefault="00447ECA" w:rsidP="00447ECA"/>
    <w:p w:rsidR="00447ECA" w:rsidRPr="006C0571" w:rsidRDefault="00447ECA" w:rsidP="00447ECA">
      <w:pPr>
        <w:spacing w:line="276" w:lineRule="auto"/>
        <w:rPr>
          <w:szCs w:val="24"/>
        </w:rPr>
      </w:pPr>
    </w:p>
    <w:p w:rsidR="00307D2C" w:rsidRPr="006C0571" w:rsidRDefault="00447ECA" w:rsidP="00447ECA">
      <w:pPr>
        <w:spacing w:line="276" w:lineRule="auto"/>
        <w:rPr>
          <w:szCs w:val="24"/>
        </w:rPr>
      </w:pPr>
      <w:r w:rsidRPr="006C0571">
        <w:rPr>
          <w:color w:val="000000"/>
        </w:rPr>
        <w:t>Druhým problémem jsou nekalé praktiky vyplývající</w:t>
      </w:r>
      <w:r w:rsidR="00307D2C">
        <w:rPr>
          <w:color w:val="000000"/>
        </w:rPr>
        <w:t xml:space="preserve"> z </w:t>
      </w:r>
      <w:r w:rsidRPr="006C0571">
        <w:rPr>
          <w:color w:val="000000"/>
        </w:rPr>
        <w:t>využívání stáží. Místo toho, aby stáže sloužily</w:t>
      </w:r>
      <w:r w:rsidR="00307D2C">
        <w:rPr>
          <w:color w:val="000000"/>
        </w:rPr>
        <w:t xml:space="preserve"> k </w:t>
      </w:r>
      <w:r w:rsidRPr="006C0571">
        <w:rPr>
          <w:color w:val="000000"/>
        </w:rPr>
        <w:t>usnadnění přechodu ze vzdělávání do stabilního zaměstnání nebo absolventům poskytly přístup</w:t>
      </w:r>
      <w:r w:rsidR="00307D2C">
        <w:rPr>
          <w:color w:val="000000"/>
        </w:rPr>
        <w:t xml:space="preserve"> k </w:t>
      </w:r>
      <w:r w:rsidRPr="006C0571">
        <w:rPr>
          <w:color w:val="000000"/>
        </w:rPr>
        <w:t>povolání, podniky je mohou využívat</w:t>
      </w:r>
      <w:r w:rsidR="00307D2C">
        <w:rPr>
          <w:color w:val="000000"/>
        </w:rPr>
        <w:t xml:space="preserve"> k </w:t>
      </w:r>
      <w:r w:rsidRPr="006C0571">
        <w:rPr>
          <w:color w:val="000000"/>
        </w:rPr>
        <w:t xml:space="preserve">nahrazení nástupních pracovních pozic jako formu levné neregulované práce, aniž by stážistům zaručily, že jim poskytnou možnost odborné přípravy. To platí často zejména pro stáže, které jsou součástí akademických či odborných vzdělávacích programů. </w:t>
      </w:r>
      <w:r w:rsidRPr="006C0571">
        <w:t>Předpoklad, že tyto stáže jsou kvalitnější, byl</w:t>
      </w:r>
      <w:r w:rsidR="00307D2C">
        <w:t xml:space="preserve"> v </w:t>
      </w:r>
      <w:r w:rsidRPr="006C0571">
        <w:t>praxi vyvrácen, zejména</w:t>
      </w:r>
      <w:r w:rsidR="00307D2C">
        <w:t xml:space="preserve"> s </w:t>
      </w:r>
      <w:r w:rsidRPr="006C0571">
        <w:t>rozmachem tzv. „zprostředkovatelů stáží“, což jsou neregulované agentury, které univerzity využívají</w:t>
      </w:r>
      <w:r w:rsidR="00307D2C">
        <w:t xml:space="preserve"> k </w:t>
      </w:r>
      <w:r w:rsidRPr="006C0571">
        <w:t>získávání stáží pro své studenty.</w:t>
      </w:r>
      <w:r w:rsidR="00307D2C">
        <w:rPr>
          <w:color w:val="2A2A2A"/>
          <w:shd w:val="clear" w:color="auto" w:fill="FFFFFF"/>
        </w:rPr>
        <w:t xml:space="preserve"> </w:t>
      </w:r>
    </w:p>
    <w:p w:rsidR="00447ECA" w:rsidRPr="006C0571" w:rsidRDefault="00447ECA" w:rsidP="00447ECA">
      <w:pPr>
        <w:spacing w:line="276" w:lineRule="auto"/>
        <w:rPr>
          <w:szCs w:val="24"/>
        </w:rPr>
      </w:pPr>
    </w:p>
    <w:p w:rsidR="00447ECA" w:rsidRPr="006C0571" w:rsidRDefault="00447ECA" w:rsidP="00447ECA">
      <w:pPr>
        <w:spacing w:line="276" w:lineRule="auto"/>
        <w:rPr>
          <w:color w:val="000000"/>
          <w:szCs w:val="24"/>
        </w:rPr>
      </w:pPr>
      <w:r w:rsidRPr="006C0571">
        <w:rPr>
          <w:color w:val="000000"/>
        </w:rPr>
        <w:t>Současná nejasnost ohledně práv stážistů rovněž vytváří nerovné podmínky mezi členskými státy</w:t>
      </w:r>
      <w:r w:rsidR="00307D2C">
        <w:rPr>
          <w:color w:val="000000"/>
        </w:rPr>
        <w:t xml:space="preserve"> i </w:t>
      </w:r>
      <w:r w:rsidRPr="006C0571">
        <w:rPr>
          <w:color w:val="000000"/>
        </w:rPr>
        <w:t>mezi jednotlivými podniky, kdy mají někteří poskytovatelé stáží prospěch</w:t>
      </w:r>
      <w:r w:rsidR="00307D2C">
        <w:rPr>
          <w:color w:val="000000"/>
        </w:rPr>
        <w:t xml:space="preserve"> z </w:t>
      </w:r>
      <w:r w:rsidRPr="006C0571">
        <w:rPr>
          <w:color w:val="000000"/>
        </w:rPr>
        <w:t>neplacené práce na úkor těch, kteří svým stážistům platí.</w:t>
      </w:r>
    </w:p>
    <w:p w:rsidR="00447ECA" w:rsidRPr="006C0571" w:rsidRDefault="00447ECA" w:rsidP="00447ECA">
      <w:pPr>
        <w:spacing w:line="276" w:lineRule="auto"/>
        <w:rPr>
          <w:b/>
          <w:bCs/>
          <w:color w:val="000000"/>
          <w:sz w:val="22"/>
          <w:szCs w:val="22"/>
        </w:rPr>
      </w:pPr>
    </w:p>
    <w:p w:rsidR="00447ECA" w:rsidRPr="006C0571" w:rsidRDefault="00447ECA" w:rsidP="00447ECA">
      <w:pPr>
        <w:spacing w:line="276" w:lineRule="auto"/>
        <w:rPr>
          <w:szCs w:val="24"/>
        </w:rPr>
      </w:pPr>
      <w:r w:rsidRPr="006C0571">
        <w:rPr>
          <w:b/>
          <w:color w:val="000000"/>
        </w:rPr>
        <w:t>PŘÍSTUP NÁVRHU ZPRÁVY</w:t>
      </w:r>
    </w:p>
    <w:p w:rsidR="00447ECA" w:rsidRPr="006C0571" w:rsidRDefault="00447ECA" w:rsidP="00447ECA">
      <w:pPr>
        <w:spacing w:line="276" w:lineRule="auto"/>
      </w:pPr>
    </w:p>
    <w:p w:rsidR="00447ECA" w:rsidRPr="006C0571" w:rsidRDefault="00447ECA" w:rsidP="00447ECA">
      <w:pPr>
        <w:spacing w:line="276" w:lineRule="auto"/>
        <w:rPr>
          <w:szCs w:val="24"/>
        </w:rPr>
      </w:pPr>
      <w:r w:rsidRPr="006C0571">
        <w:rPr>
          <w:color w:val="000000"/>
        </w:rPr>
        <w:t>Obě výše uvedené obavy – diskriminační důsledky</w:t>
      </w:r>
      <w:r w:rsidR="00307D2C">
        <w:rPr>
          <w:color w:val="000000"/>
        </w:rPr>
        <w:t xml:space="preserve"> a </w:t>
      </w:r>
      <w:r w:rsidRPr="006C0571">
        <w:rPr>
          <w:color w:val="000000"/>
        </w:rPr>
        <w:t>nekalé praktiky vyplývající ze stáží – jsou přímým důsledkem nedostatečné jasnosti právních předpisů. Vznik těchto nekalých praktik umožňuje absence, složitost nebo rozmanitost regulačních rámců</w:t>
      </w:r>
      <w:r w:rsidR="00307D2C">
        <w:rPr>
          <w:color w:val="000000"/>
        </w:rPr>
        <w:t xml:space="preserve"> v </w:t>
      </w:r>
      <w:r w:rsidRPr="006C0571">
        <w:rPr>
          <w:color w:val="000000"/>
        </w:rPr>
        <w:t>jednotlivých členských státech</w:t>
      </w:r>
      <w:r w:rsidR="00307D2C">
        <w:rPr>
          <w:color w:val="000000"/>
        </w:rPr>
        <w:t xml:space="preserve"> a </w:t>
      </w:r>
      <w:r w:rsidRPr="006C0571">
        <w:rPr>
          <w:color w:val="000000"/>
        </w:rPr>
        <w:t>také to, že tyto předpisy nejsou důsledně prosazovány.</w:t>
      </w:r>
      <w:r w:rsidRPr="006C0571">
        <w:rPr>
          <w:color w:val="4A86E8"/>
        </w:rPr>
        <w:t>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shd w:val="clear" w:color="auto" w:fill="FFFFFF"/>
        </w:rPr>
        <w:t>Je tomu tak navzdory judikatuře Soudního dvora (dále jen „SDEU“), podle níž se pojem „pracovník“ podle článku 45 SFEU vztahuje</w:t>
      </w:r>
      <w:r w:rsidR="00307D2C">
        <w:rPr>
          <w:color w:val="000000"/>
          <w:shd w:val="clear" w:color="auto" w:fill="FFFFFF"/>
        </w:rPr>
        <w:t xml:space="preserve"> i </w:t>
      </w:r>
      <w:r w:rsidRPr="006C0571">
        <w:rPr>
          <w:color w:val="000000"/>
          <w:shd w:val="clear" w:color="auto" w:fill="FFFFFF"/>
        </w:rPr>
        <w:t>na osobu vykonávající stáž. Podle judikatury SDEU je kritériem pracovního poměru skutečnost, že osoba po určitou dobu vykonává službu ve prospěch jiné osoby</w:t>
      </w:r>
      <w:r w:rsidR="00307D2C">
        <w:rPr>
          <w:color w:val="000000"/>
          <w:shd w:val="clear" w:color="auto" w:fill="FFFFFF"/>
        </w:rPr>
        <w:t xml:space="preserve"> a </w:t>
      </w:r>
      <w:r w:rsidRPr="006C0571">
        <w:rPr>
          <w:color w:val="000000"/>
          <w:shd w:val="clear" w:color="auto" w:fill="FFFFFF"/>
        </w:rPr>
        <w:t>pod jejím vedením</w:t>
      </w:r>
      <w:r w:rsidR="00307D2C">
        <w:rPr>
          <w:color w:val="000000"/>
          <w:shd w:val="clear" w:color="auto" w:fill="FFFFFF"/>
        </w:rPr>
        <w:t xml:space="preserve"> a </w:t>
      </w:r>
      <w:r w:rsidRPr="006C0571">
        <w:rPr>
          <w:color w:val="000000"/>
          <w:shd w:val="clear" w:color="auto" w:fill="FFFFFF"/>
        </w:rPr>
        <w:t>za tuto službu je jí vyplácena odměna.</w:t>
      </w:r>
      <w:r w:rsidRPr="006C0571">
        <w:rPr>
          <w:color w:val="000000"/>
        </w:rPr>
        <w:t xml:space="preserve"> </w:t>
      </w:r>
      <w:r w:rsidRPr="006C0571">
        <w:rPr>
          <w:color w:val="000000"/>
          <w:shd w:val="clear" w:color="auto" w:fill="FFFFFF"/>
        </w:rPr>
        <w:t>To zahrnuje každého, kdo vykonává skutečnou</w:t>
      </w:r>
      <w:r w:rsidR="00307D2C">
        <w:rPr>
          <w:color w:val="000000"/>
          <w:shd w:val="clear" w:color="auto" w:fill="FFFFFF"/>
        </w:rPr>
        <w:t xml:space="preserve"> a </w:t>
      </w:r>
      <w:r w:rsidRPr="006C0571">
        <w:rPr>
          <w:color w:val="000000"/>
          <w:shd w:val="clear" w:color="auto" w:fill="FFFFFF"/>
        </w:rPr>
        <w:t>efektivní činnost,</w:t>
      </w:r>
      <w:r w:rsidR="00307D2C">
        <w:rPr>
          <w:color w:val="000000"/>
          <w:shd w:val="clear" w:color="auto" w:fill="FFFFFF"/>
        </w:rPr>
        <w:t xml:space="preserve"> s </w:t>
      </w:r>
      <w:r w:rsidRPr="006C0571">
        <w:rPr>
          <w:color w:val="000000"/>
          <w:shd w:val="clear" w:color="auto" w:fill="FFFFFF"/>
        </w:rPr>
        <w:t>výjimkou činností, které jsou považovány za čistě okrajové</w:t>
      </w:r>
      <w:r w:rsidR="00307D2C">
        <w:rPr>
          <w:color w:val="000000"/>
          <w:shd w:val="clear" w:color="auto" w:fill="FFFFFF"/>
        </w:rPr>
        <w:t xml:space="preserve"> a </w:t>
      </w:r>
      <w:r w:rsidRPr="006C0571">
        <w:rPr>
          <w:color w:val="000000"/>
          <w:shd w:val="clear" w:color="auto" w:fill="FFFFFF"/>
        </w:rPr>
        <w:t xml:space="preserve">vedlejší. </w:t>
      </w:r>
    </w:p>
    <w:p w:rsidR="00447ECA" w:rsidRPr="006C0571" w:rsidRDefault="00447ECA" w:rsidP="00447ECA">
      <w:pPr>
        <w:spacing w:line="276" w:lineRule="auto"/>
        <w:rPr>
          <w:szCs w:val="24"/>
        </w:rPr>
      </w:pPr>
      <w:r w:rsidRPr="006C0571">
        <w:rPr>
          <w:color w:val="000000"/>
          <w:shd w:val="clear" w:color="auto" w:fill="FFFFFF"/>
        </w:rPr>
        <w:t> </w:t>
      </w:r>
    </w:p>
    <w:p w:rsidR="00447ECA" w:rsidRPr="006C0571" w:rsidRDefault="00447ECA" w:rsidP="00447ECA">
      <w:pPr>
        <w:spacing w:line="276" w:lineRule="auto"/>
        <w:rPr>
          <w:color w:val="000000"/>
          <w:szCs w:val="24"/>
          <w:shd w:val="clear" w:color="auto" w:fill="FFFFFF"/>
        </w:rPr>
      </w:pPr>
      <w:r w:rsidRPr="006C0571">
        <w:rPr>
          <w:color w:val="000000"/>
          <w:shd w:val="clear" w:color="auto" w:fill="FFFFFF"/>
        </w:rPr>
        <w:t>Stážisté podle judikatury SDEU tuto definici pracovníka soustavně splňují. Je to proto, že pojem „pracovník“ se zásadním způsobem překrývá</w:t>
      </w:r>
      <w:r w:rsidR="00307D2C">
        <w:rPr>
          <w:color w:val="000000"/>
          <w:shd w:val="clear" w:color="auto" w:fill="FFFFFF"/>
        </w:rPr>
        <w:t xml:space="preserve"> s </w:t>
      </w:r>
      <w:r w:rsidRPr="006C0571">
        <w:rPr>
          <w:color w:val="000000"/>
          <w:shd w:val="clear" w:color="auto" w:fill="FFFFFF"/>
        </w:rPr>
        <w:t>pojmem „stážista“ (jak je definován</w:t>
      </w:r>
      <w:r w:rsidR="00307D2C">
        <w:rPr>
          <w:color w:val="000000"/>
          <w:shd w:val="clear" w:color="auto" w:fill="FFFFFF"/>
        </w:rPr>
        <w:t xml:space="preserve"> v </w:t>
      </w:r>
      <w:r w:rsidRPr="006C0571">
        <w:rPr>
          <w:color w:val="000000"/>
          <w:shd w:val="clear" w:color="auto" w:fill="FFFFFF"/>
        </w:rPr>
        <w:t>doporučení</w:t>
      </w:r>
      <w:r w:rsidR="00307D2C">
        <w:rPr>
          <w:color w:val="000000"/>
          <w:shd w:val="clear" w:color="auto" w:fill="FFFFFF"/>
        </w:rPr>
        <w:t xml:space="preserve"> k </w:t>
      </w:r>
      <w:r w:rsidRPr="006C0571">
        <w:rPr>
          <w:color w:val="000000"/>
          <w:shd w:val="clear" w:color="auto" w:fill="FFFFFF"/>
        </w:rPr>
        <w:t>rámci kvality</w:t>
      </w:r>
      <w:r w:rsidR="00307D2C">
        <w:rPr>
          <w:color w:val="000000"/>
          <w:shd w:val="clear" w:color="auto" w:fill="FFFFFF"/>
        </w:rPr>
        <w:t xml:space="preserve"> z </w:t>
      </w:r>
      <w:r w:rsidRPr="006C0571">
        <w:rPr>
          <w:color w:val="000000"/>
          <w:shd w:val="clear" w:color="auto" w:fill="FFFFFF"/>
        </w:rPr>
        <w:t>roku 2014). Stážisté jsou pod vedením poskytovatele stáže</w:t>
      </w:r>
      <w:r w:rsidR="00307D2C">
        <w:rPr>
          <w:color w:val="000000"/>
          <w:shd w:val="clear" w:color="auto" w:fill="FFFFFF"/>
        </w:rPr>
        <w:t xml:space="preserve"> a </w:t>
      </w:r>
      <w:r w:rsidRPr="006C0571">
        <w:rPr>
          <w:color w:val="000000"/>
          <w:shd w:val="clear" w:color="auto" w:fill="FFFFFF"/>
        </w:rPr>
        <w:t>vykonávají „skutečnou</w:t>
      </w:r>
      <w:r w:rsidR="00307D2C">
        <w:rPr>
          <w:color w:val="000000"/>
          <w:shd w:val="clear" w:color="auto" w:fill="FFFFFF"/>
        </w:rPr>
        <w:t xml:space="preserve"> a </w:t>
      </w:r>
      <w:r w:rsidRPr="006C0571">
        <w:rPr>
          <w:color w:val="000000"/>
          <w:shd w:val="clear" w:color="auto" w:fill="FFFFFF"/>
        </w:rPr>
        <w:t>efektivní“ práci. Neexistence odměny sama</w:t>
      </w:r>
      <w:r w:rsidR="00307D2C">
        <w:rPr>
          <w:color w:val="000000"/>
          <w:shd w:val="clear" w:color="auto" w:fill="FFFFFF"/>
        </w:rPr>
        <w:t xml:space="preserve"> o </w:t>
      </w:r>
      <w:r w:rsidRPr="006C0571">
        <w:rPr>
          <w:color w:val="000000"/>
          <w:shd w:val="clear" w:color="auto" w:fill="FFFFFF"/>
        </w:rPr>
        <w:t>sobě nebrání tomu, aby byli neplacení stážisté považováni za pracovníky (jinak by se jednalo</w:t>
      </w:r>
      <w:r w:rsidR="00307D2C">
        <w:rPr>
          <w:color w:val="000000"/>
          <w:shd w:val="clear" w:color="auto" w:fill="FFFFFF"/>
        </w:rPr>
        <w:t xml:space="preserve"> o </w:t>
      </w:r>
      <w:r w:rsidRPr="006C0571">
        <w:rPr>
          <w:color w:val="000000"/>
          <w:shd w:val="clear" w:color="auto" w:fill="FFFFFF"/>
        </w:rPr>
        <w:t>cyklický požadavek: všichni zaměstnavatelé by mohli tvrdit, že jejich pracovníci nejsou pracovníky, protože nejsou placení). Odměňování dosud nebylo předmětem jiných rozhodnutí SDEU</w:t>
      </w:r>
      <w:r w:rsidR="00307D2C">
        <w:rPr>
          <w:color w:val="000000"/>
          <w:shd w:val="clear" w:color="auto" w:fill="FFFFFF"/>
        </w:rPr>
        <w:t xml:space="preserve"> o </w:t>
      </w:r>
      <w:r w:rsidRPr="006C0571">
        <w:rPr>
          <w:color w:val="000000"/>
          <w:shd w:val="clear" w:color="auto" w:fill="FFFFFF"/>
        </w:rPr>
        <w:t>postavení pracovníka. „Skutečnou</w:t>
      </w:r>
      <w:r w:rsidR="00307D2C">
        <w:rPr>
          <w:color w:val="000000"/>
          <w:shd w:val="clear" w:color="auto" w:fill="FFFFFF"/>
        </w:rPr>
        <w:t xml:space="preserve"> a </w:t>
      </w:r>
      <w:r w:rsidRPr="006C0571">
        <w:rPr>
          <w:color w:val="000000"/>
          <w:shd w:val="clear" w:color="auto" w:fill="FFFFFF"/>
        </w:rPr>
        <w:t>efektivní“ prací se rozumí vše, co přesahuje čistě okrajové nebo vedlejší činnosti,</w:t>
      </w:r>
      <w:r w:rsidR="00307D2C">
        <w:rPr>
          <w:color w:val="000000"/>
          <w:shd w:val="clear" w:color="auto" w:fill="FFFFFF"/>
        </w:rPr>
        <w:t xml:space="preserve"> a </w:t>
      </w:r>
      <w:r w:rsidRPr="006C0571">
        <w:rPr>
          <w:color w:val="000000"/>
          <w:shd w:val="clear" w:color="auto" w:fill="FFFFFF"/>
        </w:rPr>
        <w:t>podle SDEU tedy tento pojem zahrnuje</w:t>
      </w:r>
      <w:r w:rsidR="00307D2C">
        <w:rPr>
          <w:color w:val="000000"/>
          <w:shd w:val="clear" w:color="auto" w:fill="FFFFFF"/>
        </w:rPr>
        <w:t xml:space="preserve"> i </w:t>
      </w:r>
      <w:r w:rsidRPr="006C0571">
        <w:rPr>
          <w:color w:val="000000"/>
          <w:shd w:val="clear" w:color="auto" w:fill="FFFFFF"/>
        </w:rPr>
        <w:t>„práci vykonávanou za účelem získání nebo zlepšení dovedností nebo dokončení odborného vzdělávání“</w:t>
      </w:r>
      <w:r w:rsidR="00307D2C">
        <w:rPr>
          <w:color w:val="000000"/>
          <w:shd w:val="clear" w:color="auto" w:fill="FFFFFF"/>
        </w:rPr>
        <w:t xml:space="preserve"> v </w:t>
      </w:r>
      <w:r w:rsidRPr="006C0571">
        <w:rPr>
          <w:color w:val="000000"/>
          <w:shd w:val="clear" w:color="auto" w:fill="FFFFFF"/>
        </w:rPr>
        <w:t>rámci stáže.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shd w:val="clear" w:color="auto" w:fill="FFFFFF"/>
        </w:rPr>
        <w:t>Nejdůležitější je, že stážisté budou „skutečnou</w:t>
      </w:r>
      <w:r w:rsidR="00307D2C">
        <w:rPr>
          <w:color w:val="000000"/>
          <w:shd w:val="clear" w:color="auto" w:fill="FFFFFF"/>
        </w:rPr>
        <w:t xml:space="preserve"> a </w:t>
      </w:r>
      <w:r w:rsidRPr="006C0571">
        <w:rPr>
          <w:color w:val="000000"/>
          <w:shd w:val="clear" w:color="auto" w:fill="FFFFFF"/>
        </w:rPr>
        <w:t>efektivní“ práci odvádět spíše při provádění „náležitého</w:t>
      </w:r>
      <w:r w:rsidR="00307D2C">
        <w:rPr>
          <w:color w:val="000000"/>
          <w:shd w:val="clear" w:color="auto" w:fill="FFFFFF"/>
        </w:rPr>
        <w:t xml:space="preserve"> a </w:t>
      </w:r>
      <w:r w:rsidRPr="006C0571">
        <w:rPr>
          <w:color w:val="000000"/>
          <w:shd w:val="clear" w:color="auto" w:fill="FFFFFF"/>
        </w:rPr>
        <w:t>smysluplného“ vzdělávacího obsahu než při plnění „podřadných úkolů“ (jak vyžaduje doporučení</w:t>
      </w:r>
      <w:r w:rsidR="00307D2C">
        <w:rPr>
          <w:color w:val="000000"/>
          <w:shd w:val="clear" w:color="auto" w:fill="FFFFFF"/>
        </w:rPr>
        <w:t xml:space="preserve"> z </w:t>
      </w:r>
      <w:r w:rsidRPr="006C0571">
        <w:rPr>
          <w:color w:val="000000"/>
          <w:shd w:val="clear" w:color="auto" w:fill="FFFFFF"/>
        </w:rPr>
        <w:t>roku 2014). Aby se stážisté mohli učit, musí vykonávat skutečnou</w:t>
      </w:r>
      <w:r w:rsidR="00307D2C">
        <w:rPr>
          <w:color w:val="000000"/>
          <w:shd w:val="clear" w:color="auto" w:fill="FFFFFF"/>
        </w:rPr>
        <w:t xml:space="preserve"> a </w:t>
      </w:r>
      <w:r w:rsidRPr="006C0571">
        <w:rPr>
          <w:color w:val="000000"/>
          <w:shd w:val="clear" w:color="auto" w:fill="FFFFFF"/>
        </w:rPr>
        <w:t>efektivní práci, což znamená, že musí být klasifikováni jako pracovníci. </w:t>
      </w:r>
    </w:p>
    <w:p w:rsidR="00447ECA" w:rsidRPr="006C0571" w:rsidRDefault="00447ECA" w:rsidP="00447ECA">
      <w:pPr>
        <w:spacing w:line="276" w:lineRule="auto"/>
        <w:rPr>
          <w:szCs w:val="24"/>
        </w:rPr>
      </w:pPr>
      <w:r w:rsidRPr="006C0571">
        <w:rPr>
          <w:color w:val="000000"/>
          <w:shd w:val="clear" w:color="auto" w:fill="FFFFFF"/>
        </w:rPr>
        <w:t> </w:t>
      </w:r>
    </w:p>
    <w:p w:rsidR="00447ECA" w:rsidRPr="006C0571" w:rsidRDefault="00447ECA" w:rsidP="00447ECA">
      <w:pPr>
        <w:spacing w:line="276" w:lineRule="auto"/>
        <w:rPr>
          <w:szCs w:val="24"/>
        </w:rPr>
      </w:pPr>
      <w:r w:rsidRPr="006C0571">
        <w:rPr>
          <w:color w:val="000000"/>
          <w:shd w:val="clear" w:color="auto" w:fill="FFFFFF"/>
        </w:rPr>
        <w:t xml:space="preserve">To platí pro všechny typy stážistů. </w:t>
      </w:r>
      <w:r w:rsidRPr="006C0571">
        <w:rPr>
          <w:shd w:val="clear" w:color="auto" w:fill="FFFFFF"/>
        </w:rPr>
        <w:t>SDEU uplatnil vztah zaměstnanosti na všechny čtyři typy stáží:</w:t>
      </w:r>
      <w:r w:rsidRPr="006C0571">
        <w:rPr>
          <w:color w:val="000000"/>
        </w:rPr>
        <w:t xml:space="preserve"> stáže na volném trhu, stáže povinné pro určité povolání, stáže spojené</w:t>
      </w:r>
      <w:r w:rsidR="00307D2C">
        <w:rPr>
          <w:color w:val="000000"/>
        </w:rPr>
        <w:t xml:space="preserve"> s </w:t>
      </w:r>
      <w:r w:rsidRPr="006C0571">
        <w:rPr>
          <w:color w:val="000000"/>
        </w:rPr>
        <w:t>aktivními politikami na trhu práce</w:t>
      </w:r>
      <w:r w:rsidR="00307D2C">
        <w:rPr>
          <w:color w:val="000000"/>
        </w:rPr>
        <w:t xml:space="preserve"> a </w:t>
      </w:r>
      <w:r w:rsidRPr="006C0571">
        <w:rPr>
          <w:color w:val="000000"/>
        </w:rPr>
        <w:t xml:space="preserve">stáže jako součást akademické nebo odborné kvalifikace. </w:t>
      </w:r>
      <w:r w:rsidRPr="006C0571">
        <w:rPr>
          <w:color w:val="2A2A2A"/>
          <w:shd w:val="clear" w:color="auto" w:fill="FFFFFF"/>
        </w:rPr>
        <w:t>SDEU rovněž spojuje status pracovníka</w:t>
      </w:r>
      <w:r w:rsidR="00307D2C">
        <w:rPr>
          <w:color w:val="2A2A2A"/>
          <w:shd w:val="clear" w:color="auto" w:fill="FFFFFF"/>
        </w:rPr>
        <w:t xml:space="preserve"> s </w:t>
      </w:r>
      <w:r w:rsidRPr="006C0571">
        <w:rPr>
          <w:color w:val="2A2A2A"/>
          <w:shd w:val="clear" w:color="auto" w:fill="FFFFFF"/>
        </w:rPr>
        <w:t>učňovskou přípravou, která je uznávána za součást odborné kvalifikace.</w:t>
      </w:r>
    </w:p>
    <w:p w:rsidR="00447ECA" w:rsidRPr="006C0571" w:rsidRDefault="00447ECA" w:rsidP="00447ECA">
      <w:pPr>
        <w:spacing w:line="276" w:lineRule="auto"/>
        <w:rPr>
          <w:szCs w:val="24"/>
        </w:rPr>
      </w:pPr>
      <w:r w:rsidRPr="006C0571">
        <w:rPr>
          <w:color w:val="000000"/>
          <w:vertAlign w:val="superscript"/>
        </w:rPr>
        <w:t> </w:t>
      </w:r>
    </w:p>
    <w:p w:rsidR="00447ECA" w:rsidRPr="006C0571" w:rsidRDefault="00447ECA" w:rsidP="00447ECA">
      <w:pPr>
        <w:spacing w:line="276" w:lineRule="auto"/>
        <w:rPr>
          <w:szCs w:val="24"/>
        </w:rPr>
      </w:pPr>
      <w:r w:rsidRPr="006C0571">
        <w:rPr>
          <w:color w:val="000000"/>
        </w:rPr>
        <w:t>Jednou</w:t>
      </w:r>
      <w:r w:rsidR="00307D2C">
        <w:rPr>
          <w:color w:val="000000"/>
        </w:rPr>
        <w:t xml:space="preserve"> z </w:t>
      </w:r>
      <w:r w:rsidRPr="006C0571">
        <w:rPr>
          <w:color w:val="000000"/>
        </w:rPr>
        <w:t>hlavních obav</w:t>
      </w:r>
      <w:r w:rsidR="00307D2C">
        <w:rPr>
          <w:color w:val="000000"/>
        </w:rPr>
        <w:t xml:space="preserve"> v </w:t>
      </w:r>
      <w:r w:rsidRPr="006C0571">
        <w:rPr>
          <w:color w:val="000000"/>
        </w:rPr>
        <w:t>souvislosti</w:t>
      </w:r>
      <w:r w:rsidR="00307D2C">
        <w:rPr>
          <w:color w:val="000000"/>
        </w:rPr>
        <w:t xml:space="preserve"> s </w:t>
      </w:r>
      <w:r w:rsidRPr="006C0571">
        <w:rPr>
          <w:color w:val="000000"/>
        </w:rPr>
        <w:t>regulací stáží je to, že nastane rozpor</w:t>
      </w:r>
      <w:r w:rsidR="00307D2C">
        <w:rPr>
          <w:color w:val="000000"/>
        </w:rPr>
        <w:t xml:space="preserve"> s </w:t>
      </w:r>
      <w:r w:rsidRPr="006C0571">
        <w:rPr>
          <w:color w:val="000000"/>
        </w:rPr>
        <w:t>kritérií SDEU, podle nichž jsou stážisté podle všeho považováni za pracovníky. Další obavy plynou</w:t>
      </w:r>
      <w:r w:rsidR="00307D2C">
        <w:rPr>
          <w:color w:val="000000"/>
        </w:rPr>
        <w:t xml:space="preserve"> z </w:t>
      </w:r>
      <w:r w:rsidRPr="006C0571">
        <w:rPr>
          <w:color w:val="000000"/>
        </w:rPr>
        <w:t>toho, že pokud nebudou jasně stanovena práva</w:t>
      </w:r>
      <w:r w:rsidR="00307D2C">
        <w:rPr>
          <w:color w:val="000000"/>
        </w:rPr>
        <w:t xml:space="preserve"> a </w:t>
      </w:r>
      <w:r w:rsidRPr="006C0571">
        <w:rPr>
          <w:color w:val="000000"/>
        </w:rPr>
        <w:t>nároky stážistů, nelze odlišit „nepravou“ stáž od té „skutečné“. Nelze ani vycházet</w:t>
      </w:r>
      <w:r w:rsidR="00307D2C">
        <w:rPr>
          <w:color w:val="000000"/>
        </w:rPr>
        <w:t xml:space="preserve"> z </w:t>
      </w:r>
      <w:r w:rsidRPr="006C0571">
        <w:rPr>
          <w:color w:val="000000"/>
        </w:rPr>
        <w:t>modelu učňovské přípravy: ten je založen na přístupu „něco za něco“, který se uplatňuje už od středověku</w:t>
      </w:r>
      <w:r w:rsidR="00307D2C">
        <w:rPr>
          <w:color w:val="000000"/>
        </w:rPr>
        <w:t xml:space="preserve"> a v </w:t>
      </w:r>
      <w:r w:rsidRPr="006C0571">
        <w:rPr>
          <w:color w:val="000000"/>
        </w:rPr>
        <w:t>jehož rámci mladí lidé výměnou za získání uznané kvalifikace berou nižší mzdu.</w:t>
      </w:r>
      <w:r w:rsidR="00307D2C">
        <w:rPr>
          <w:color w:val="000000"/>
        </w:rPr>
        <w:t xml:space="preserve"> U </w:t>
      </w:r>
      <w:r w:rsidRPr="006C0571">
        <w:rPr>
          <w:color w:val="000000"/>
        </w:rPr>
        <w:t>stáží tomu tak ale není.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Většího souladu</w:t>
      </w:r>
      <w:r w:rsidR="00307D2C">
        <w:rPr>
          <w:color w:val="000000"/>
        </w:rPr>
        <w:t xml:space="preserve"> s </w:t>
      </w:r>
      <w:r w:rsidRPr="006C0571">
        <w:rPr>
          <w:color w:val="000000"/>
        </w:rPr>
        <w:t>judikaturou SDEU se proto dosáhne tehdy, budou-li stážisté považováni za druh nebo podmnožinu pracovníků.</w:t>
      </w:r>
      <w:r w:rsidR="00307D2C">
        <w:rPr>
          <w:color w:val="000000"/>
        </w:rPr>
        <w:t xml:space="preserve"> V </w:t>
      </w:r>
      <w:r w:rsidRPr="006C0571">
        <w:rPr>
          <w:color w:val="000000"/>
        </w:rPr>
        <w:t>této souvislosti je podle stávajících předpisů EU možné uplatnit analogii</w:t>
      </w:r>
      <w:r w:rsidR="00307D2C">
        <w:rPr>
          <w:color w:val="000000"/>
        </w:rPr>
        <w:t xml:space="preserve"> s </w:t>
      </w:r>
      <w:r w:rsidRPr="006C0571">
        <w:rPr>
          <w:color w:val="000000"/>
        </w:rPr>
        <w:t>pracovníky na částečný úvazek, pracovníky se smlouvou na dobu určitou nebo zaměstnanci agentur práce.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S ohledem na výše uvedené</w:t>
      </w:r>
      <w:r w:rsidR="00307D2C">
        <w:rPr>
          <w:color w:val="000000"/>
        </w:rPr>
        <w:t xml:space="preserve"> a </w:t>
      </w:r>
      <w:r w:rsidRPr="006C0571">
        <w:rPr>
          <w:color w:val="000000"/>
        </w:rPr>
        <w:t>na to, že směrnice se zabývá pracovními podmínkami stážistů, je příslušným základem ve Smlouvách čl. 153 odst. 1 písm. b) SFEU. Podle čl. 165 odst. 4</w:t>
      </w:r>
      <w:r w:rsidR="00307D2C">
        <w:rPr>
          <w:color w:val="000000"/>
        </w:rPr>
        <w:t xml:space="preserve"> a </w:t>
      </w:r>
      <w:r w:rsidRPr="006C0571">
        <w:rPr>
          <w:color w:val="000000"/>
        </w:rPr>
        <w:t>čl. 166 odst. 4 nemá Unie pravomoc přijímat směrnice</w:t>
      </w:r>
      <w:r w:rsidR="00307D2C">
        <w:rPr>
          <w:color w:val="000000"/>
        </w:rPr>
        <w:t xml:space="preserve"> o </w:t>
      </w:r>
      <w:r w:rsidRPr="006C0571">
        <w:rPr>
          <w:color w:val="000000"/>
        </w:rPr>
        <w:t>oblasti vzdělávání nebo odborné přípravy. Stáže, které jsou nabízeny jako součást akademické nebo odborné kvalifikace, však</w:t>
      </w:r>
      <w:r w:rsidR="00307D2C">
        <w:rPr>
          <w:color w:val="000000"/>
        </w:rPr>
        <w:t xml:space="preserve"> v </w:t>
      </w:r>
      <w:r w:rsidRPr="006C0571">
        <w:rPr>
          <w:color w:val="000000"/>
        </w:rPr>
        <w:t>sobě spojují obě oblasti pravomocí: jsou koncipovány tak, aby poskytovaly pracovní praxi</w:t>
      </w:r>
      <w:r w:rsidR="00307D2C">
        <w:rPr>
          <w:color w:val="000000"/>
        </w:rPr>
        <w:t xml:space="preserve"> v </w:t>
      </w:r>
      <w:r w:rsidRPr="006C0571">
        <w:rPr>
          <w:color w:val="000000"/>
        </w:rPr>
        <w:t>rámci vzdělávacího programu.  </w:t>
      </w:r>
    </w:p>
    <w:p w:rsidR="00447ECA" w:rsidRPr="006C0571" w:rsidRDefault="00447ECA" w:rsidP="00447ECA">
      <w:pPr>
        <w:spacing w:line="276" w:lineRule="auto"/>
        <w:rPr>
          <w:szCs w:val="24"/>
        </w:rPr>
      </w:pPr>
      <w:r w:rsidRPr="006C0571">
        <w:rPr>
          <w:color w:val="000000"/>
        </w:rPr>
        <w:t> </w:t>
      </w:r>
    </w:p>
    <w:p w:rsidR="00447ECA" w:rsidRPr="006C0571" w:rsidRDefault="00447ECA" w:rsidP="00447ECA">
      <w:pPr>
        <w:spacing w:line="276" w:lineRule="auto"/>
        <w:rPr>
          <w:color w:val="000000"/>
          <w:szCs w:val="24"/>
        </w:rPr>
      </w:pPr>
      <w:r w:rsidRPr="006C0571">
        <w:rPr>
          <w:color w:val="000000"/>
        </w:rPr>
        <w:t>V případech, kdy se pravomoci překrývají, posoudil SDEU hlavní účel opatření</w:t>
      </w:r>
      <w:r w:rsidR="00307D2C">
        <w:rPr>
          <w:color w:val="000000"/>
        </w:rPr>
        <w:t xml:space="preserve"> a </w:t>
      </w:r>
      <w:r w:rsidRPr="006C0571">
        <w:rPr>
          <w:color w:val="000000"/>
        </w:rPr>
        <w:t>při stanovení vhodného základu ve Smlouvách vycházel</w:t>
      </w:r>
      <w:r w:rsidR="00307D2C">
        <w:rPr>
          <w:color w:val="000000"/>
        </w:rPr>
        <w:t xml:space="preserve"> z </w:t>
      </w:r>
      <w:r w:rsidRPr="006C0571">
        <w:rPr>
          <w:color w:val="000000"/>
        </w:rPr>
        <w:t>„kritéria těžiště“.</w:t>
      </w:r>
      <w:r w:rsidRPr="006C0571">
        <w:rPr>
          <w:color w:val="000000"/>
          <w:vertAlign w:val="superscript"/>
        </w:rPr>
        <w:t xml:space="preserve"> </w:t>
      </w:r>
      <w:r w:rsidRPr="006C0571">
        <w:rPr>
          <w:color w:val="000000"/>
        </w:rPr>
        <w:t>Tato směrnice upravuje především pracovní podmínky stáží, nikoli vzdělávání nebo odbornou přípravu. Vzhledem</w:t>
      </w:r>
      <w:r w:rsidR="00307D2C">
        <w:rPr>
          <w:color w:val="000000"/>
        </w:rPr>
        <w:t xml:space="preserve"> k </w:t>
      </w:r>
      <w:r w:rsidRPr="006C0571">
        <w:rPr>
          <w:color w:val="000000"/>
        </w:rPr>
        <w:t>tomu, že stáže nejsou spojeny se získáváním kvalifikace</w:t>
      </w:r>
      <w:r w:rsidR="00307D2C">
        <w:rPr>
          <w:color w:val="000000"/>
        </w:rPr>
        <w:t xml:space="preserve"> a </w:t>
      </w:r>
      <w:r w:rsidRPr="006C0571">
        <w:rPr>
          <w:color w:val="000000"/>
        </w:rPr>
        <w:t xml:space="preserve">nejsou pro ně stanoveny formální osnovy, nespadají do </w:t>
      </w:r>
      <w:r w:rsidRPr="006C0571">
        <w:rPr>
          <w:color w:val="000000"/>
          <w:shd w:val="clear" w:color="auto" w:fill="FFFFFF"/>
        </w:rPr>
        <w:t>režimů odborného vzdělávání</w:t>
      </w:r>
      <w:r w:rsidR="00307D2C">
        <w:rPr>
          <w:color w:val="000000"/>
          <w:shd w:val="clear" w:color="auto" w:fill="FFFFFF"/>
        </w:rPr>
        <w:t xml:space="preserve"> a </w:t>
      </w:r>
      <w:r w:rsidRPr="006C0571">
        <w:rPr>
          <w:color w:val="000000"/>
          <w:shd w:val="clear" w:color="auto" w:fill="FFFFFF"/>
        </w:rPr>
        <w:t xml:space="preserve">přípravy. Kromě toho jsou stáže absolvované během vysokoškolského studia prezentovány jako zkušenost nabytá mimo akademické prostředí. </w:t>
      </w:r>
      <w:r w:rsidRPr="006C0571">
        <w:rPr>
          <w:color w:val="000000"/>
        </w:rPr>
        <w:t>Cílem je, aby bylo akademické studium doplněno</w:t>
      </w:r>
      <w:r w:rsidR="00307D2C">
        <w:rPr>
          <w:color w:val="000000"/>
        </w:rPr>
        <w:t xml:space="preserve"> o </w:t>
      </w:r>
      <w:r w:rsidRPr="006C0571">
        <w:rPr>
          <w:color w:val="000000"/>
        </w:rPr>
        <w:t>skutečné pracovní zkušenosti. Těžištěm je zde proto práce vykonaná během stáže, nikoli poskytovatel vzdělávání.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Z tohoto důvodu je návrh zprávy koncipován tak, aby řešil dvě hlavní problematické oblasti – diskriminaci</w:t>
      </w:r>
      <w:r w:rsidR="00307D2C">
        <w:rPr>
          <w:color w:val="000000"/>
        </w:rPr>
        <w:t xml:space="preserve"> a </w:t>
      </w:r>
      <w:r w:rsidRPr="006C0571">
        <w:rPr>
          <w:color w:val="000000"/>
        </w:rPr>
        <w:t>nekalé praktiky vyplývající</w:t>
      </w:r>
      <w:r w:rsidR="00307D2C">
        <w:rPr>
          <w:color w:val="000000"/>
        </w:rPr>
        <w:t xml:space="preserve"> z </w:t>
      </w:r>
      <w:r w:rsidRPr="006C0571">
        <w:rPr>
          <w:color w:val="000000"/>
        </w:rPr>
        <w:t>využívání stáží – prostřednictvím tříbodového přístupu. </w:t>
      </w:r>
    </w:p>
    <w:p w:rsidR="00447ECA" w:rsidRPr="006C0571" w:rsidRDefault="00447ECA" w:rsidP="00447ECA"/>
    <w:p w:rsidR="00447ECA" w:rsidRPr="006C0571" w:rsidRDefault="00447ECA" w:rsidP="00447ECA">
      <w:pPr>
        <w:spacing w:line="276" w:lineRule="auto"/>
        <w:rPr>
          <w:szCs w:val="24"/>
        </w:rPr>
      </w:pPr>
      <w:r w:rsidRPr="006C0571">
        <w:rPr>
          <w:b/>
          <w:color w:val="000000"/>
        </w:rPr>
        <w:t>STRUKTURA NÁVRHU ZPRÁVY</w:t>
      </w:r>
    </w:p>
    <w:p w:rsidR="00447ECA" w:rsidRPr="006C0571" w:rsidRDefault="00447ECA" w:rsidP="00447ECA">
      <w:pPr>
        <w:spacing w:line="276" w:lineRule="auto"/>
      </w:pPr>
    </w:p>
    <w:p w:rsidR="00447ECA" w:rsidRPr="006C0571" w:rsidRDefault="00447ECA" w:rsidP="00447ECA">
      <w:pPr>
        <w:spacing w:line="276" w:lineRule="auto"/>
        <w:rPr>
          <w:szCs w:val="24"/>
        </w:rPr>
      </w:pPr>
      <w:r w:rsidRPr="006C0571">
        <w:rPr>
          <w:color w:val="000000"/>
        </w:rPr>
        <w:t>Směrnice obsahuje tři přístupy</w:t>
      </w:r>
      <w:r w:rsidR="00307D2C">
        <w:rPr>
          <w:color w:val="000000"/>
        </w:rPr>
        <w:t xml:space="preserve"> k </w:t>
      </w:r>
      <w:r w:rsidRPr="006C0571">
        <w:rPr>
          <w:color w:val="000000"/>
        </w:rPr>
        <w:t>řešení diskriminačních</w:t>
      </w:r>
      <w:r w:rsidR="00307D2C">
        <w:rPr>
          <w:color w:val="000000"/>
        </w:rPr>
        <w:t xml:space="preserve"> a </w:t>
      </w:r>
      <w:r w:rsidRPr="006C0571">
        <w:rPr>
          <w:color w:val="000000"/>
        </w:rPr>
        <w:t>nekalých praktik vyplývajících</w:t>
      </w:r>
      <w:r w:rsidR="00307D2C">
        <w:rPr>
          <w:color w:val="000000"/>
        </w:rPr>
        <w:t xml:space="preserve"> z </w:t>
      </w:r>
      <w:r w:rsidRPr="006C0571">
        <w:rPr>
          <w:color w:val="000000"/>
        </w:rPr>
        <w:t>využívání stáží. Jejím cílem je odpovídajícím způsobem upravit pracovní podmínky stážistů během stáže, jak stanovuje čl. 153 odst. 1 písm. b) SFEU.</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i/>
          <w:color w:val="000000"/>
        </w:rPr>
        <w:t>Společná definice</w:t>
      </w:r>
      <w:r w:rsidR="00307D2C">
        <w:rPr>
          <w:i/>
          <w:color w:val="000000"/>
        </w:rPr>
        <w:t xml:space="preserve"> a </w:t>
      </w:r>
      <w:r w:rsidRPr="006C0571">
        <w:rPr>
          <w:i/>
          <w:color w:val="000000"/>
        </w:rPr>
        <w:t>koncepce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Směrnice</w:t>
      </w:r>
      <w:r w:rsidR="00307D2C">
        <w:rPr>
          <w:color w:val="000000"/>
        </w:rPr>
        <w:t xml:space="preserve"> v </w:t>
      </w:r>
      <w:r w:rsidRPr="006C0571">
        <w:rPr>
          <w:color w:val="000000"/>
        </w:rPr>
        <w:t>prvé řadě přináší jednotné pojetí, pokud jde</w:t>
      </w:r>
      <w:r w:rsidR="00307D2C">
        <w:rPr>
          <w:color w:val="000000"/>
        </w:rPr>
        <w:t xml:space="preserve"> o </w:t>
      </w:r>
      <w:r w:rsidRPr="006C0571">
        <w:rPr>
          <w:color w:val="000000"/>
        </w:rPr>
        <w:t>koncepci</w:t>
      </w:r>
      <w:r w:rsidR="00307D2C">
        <w:rPr>
          <w:color w:val="000000"/>
        </w:rPr>
        <w:t xml:space="preserve"> a </w:t>
      </w:r>
      <w:r w:rsidRPr="006C0571">
        <w:rPr>
          <w:color w:val="000000"/>
        </w:rPr>
        <w:t>účel stáže.</w:t>
      </w:r>
      <w:r w:rsidR="00307D2C">
        <w:rPr>
          <w:color w:val="000000"/>
        </w:rPr>
        <w:t xml:space="preserve"> V </w:t>
      </w:r>
      <w:r w:rsidRPr="006C0571">
        <w:rPr>
          <w:color w:val="000000"/>
        </w:rPr>
        <w:t>rámci Unie se stáží rozumí časově omezená práce vykonávaná na nástupních pracovních pozicích, jejímž cílem je poskytovat praktické</w:t>
      </w:r>
      <w:r w:rsidR="00307D2C">
        <w:rPr>
          <w:color w:val="000000"/>
        </w:rPr>
        <w:t xml:space="preserve"> a </w:t>
      </w:r>
      <w:r w:rsidRPr="006C0571">
        <w:rPr>
          <w:color w:val="000000"/>
        </w:rPr>
        <w:t>odborné dovednosti prostřednictvím rozsáhlé odborné přípravy, aby se usnadnil přechod ze vzdělávání do stabilního zaměstnání nebo přístup</w:t>
      </w:r>
      <w:r w:rsidR="00307D2C">
        <w:rPr>
          <w:color w:val="000000"/>
        </w:rPr>
        <w:t xml:space="preserve"> k </w:t>
      </w:r>
      <w:r w:rsidRPr="006C0571">
        <w:rPr>
          <w:color w:val="000000"/>
        </w:rPr>
        <w:t>povolání</w:t>
      </w:r>
      <w:r w:rsidR="00307D2C">
        <w:rPr>
          <w:color w:val="000000"/>
        </w:rPr>
        <w:t xml:space="preserve"> a </w:t>
      </w:r>
      <w:r w:rsidRPr="006C0571">
        <w:rPr>
          <w:color w:val="000000"/>
        </w:rPr>
        <w:t>která se zakládá na písemné smlouvě mezi stážistou</w:t>
      </w:r>
      <w:r w:rsidR="00307D2C">
        <w:rPr>
          <w:color w:val="000000"/>
        </w:rPr>
        <w:t xml:space="preserve"> a </w:t>
      </w:r>
      <w:r w:rsidRPr="006C0571">
        <w:rPr>
          <w:color w:val="000000"/>
        </w:rPr>
        <w:t>poskytovatelem stáže</w:t>
      </w:r>
      <w:r w:rsidR="00307D2C">
        <w:rPr>
          <w:color w:val="000000"/>
        </w:rPr>
        <w:t xml:space="preserve"> a </w:t>
      </w:r>
      <w:r w:rsidRPr="006C0571">
        <w:rPr>
          <w:color w:val="000000"/>
        </w:rPr>
        <w:t>je placena</w:t>
      </w:r>
      <w:r w:rsidR="00307D2C">
        <w:rPr>
          <w:color w:val="000000"/>
        </w:rPr>
        <w:t xml:space="preserve"> v </w:t>
      </w:r>
      <w:r w:rsidRPr="006C0571">
        <w:rPr>
          <w:color w:val="000000"/>
        </w:rPr>
        <w:t>souladu se směrnicí (EU) 2022/2041.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Díky této koncepci sdílené stážisty, poskytovateli stáží</w:t>
      </w:r>
      <w:r w:rsidR="00307D2C">
        <w:rPr>
          <w:color w:val="000000"/>
        </w:rPr>
        <w:t xml:space="preserve"> a </w:t>
      </w:r>
      <w:r w:rsidRPr="006C0571">
        <w:rPr>
          <w:color w:val="000000"/>
        </w:rPr>
        <w:t>členskými státy se zabrání nekalým praktikám vyplývajícím</w:t>
      </w:r>
      <w:r w:rsidR="00307D2C">
        <w:rPr>
          <w:color w:val="000000"/>
        </w:rPr>
        <w:t xml:space="preserve"> z </w:t>
      </w:r>
      <w:r w:rsidRPr="006C0571">
        <w:rPr>
          <w:color w:val="000000"/>
        </w:rPr>
        <w:t>nejasnosti.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i/>
          <w:color w:val="000000"/>
        </w:rPr>
        <w:t>Zásada nediskriminace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Zadruhé usiluje směrnice</w:t>
      </w:r>
      <w:r w:rsidR="00307D2C">
        <w:rPr>
          <w:color w:val="000000"/>
        </w:rPr>
        <w:t xml:space="preserve"> o </w:t>
      </w:r>
      <w:r w:rsidRPr="006C0571">
        <w:rPr>
          <w:color w:val="000000"/>
        </w:rPr>
        <w:t>zajištění toho, aby se na stážisty vztahovala stávající ochrana Unie před diskriminací podle směrnice Rady 2000/78/ES, směrnice 2006/54/ES</w:t>
      </w:r>
      <w:r w:rsidR="00307D2C">
        <w:rPr>
          <w:color w:val="000000"/>
        </w:rPr>
        <w:t xml:space="preserve"> a </w:t>
      </w:r>
      <w:r w:rsidRPr="006C0571">
        <w:rPr>
          <w:color w:val="000000"/>
        </w:rPr>
        <w:t>směrnice Rady 2000/43/ES, čímž se zajistí právní jasnost</w:t>
      </w:r>
      <w:r w:rsidR="00307D2C">
        <w:rPr>
          <w:color w:val="000000"/>
        </w:rPr>
        <w:t xml:space="preserve"> a </w:t>
      </w:r>
      <w:r w:rsidRPr="006C0571">
        <w:rPr>
          <w:color w:val="000000"/>
        </w:rPr>
        <w:t xml:space="preserve">posílí se práva stážistů.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i/>
          <w:color w:val="000000"/>
        </w:rPr>
        <w:t>Opatření</w:t>
      </w:r>
      <w:r w:rsidR="00307D2C">
        <w:rPr>
          <w:i/>
          <w:color w:val="000000"/>
        </w:rPr>
        <w:t xml:space="preserve"> k </w:t>
      </w:r>
      <w:r w:rsidRPr="006C0571">
        <w:rPr>
          <w:i/>
          <w:color w:val="000000"/>
        </w:rPr>
        <w:t>předcházení nekalým praktikám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Zatřetí zavádí směrnice články 4</w:t>
      </w:r>
      <w:r w:rsidR="00307D2C">
        <w:rPr>
          <w:color w:val="000000"/>
        </w:rPr>
        <w:t xml:space="preserve"> a </w:t>
      </w:r>
      <w:r w:rsidRPr="006C0571">
        <w:rPr>
          <w:color w:val="000000"/>
        </w:rPr>
        <w:t>5</w:t>
      </w:r>
      <w:r w:rsidR="00307D2C">
        <w:rPr>
          <w:color w:val="000000"/>
        </w:rPr>
        <w:t xml:space="preserve"> s </w:t>
      </w:r>
      <w:r w:rsidRPr="006C0571">
        <w:rPr>
          <w:color w:val="000000"/>
        </w:rPr>
        <w:t>cílem předcházet nekalým praktikám vyplývajícím</w:t>
      </w:r>
      <w:r w:rsidR="00307D2C">
        <w:rPr>
          <w:color w:val="000000"/>
        </w:rPr>
        <w:t xml:space="preserve"> z </w:t>
      </w:r>
      <w:r w:rsidRPr="006C0571">
        <w:rPr>
          <w:color w:val="000000"/>
        </w:rPr>
        <w:t>využívání stáží</w:t>
      </w:r>
      <w:r w:rsidR="00307D2C">
        <w:rPr>
          <w:color w:val="000000"/>
        </w:rPr>
        <w:t xml:space="preserve"> k </w:t>
      </w:r>
      <w:r w:rsidRPr="006C0571">
        <w:rPr>
          <w:color w:val="000000"/>
        </w:rPr>
        <w:t>jiným účelům, než je usnadnění přechodu ze vzdělávání do stabilního zaměstnání nebo umožnění přístupu</w:t>
      </w:r>
      <w:r w:rsidR="00307D2C">
        <w:rPr>
          <w:color w:val="000000"/>
        </w:rPr>
        <w:t xml:space="preserve"> k </w:t>
      </w:r>
      <w:r w:rsidRPr="006C0571">
        <w:rPr>
          <w:color w:val="000000"/>
        </w:rPr>
        <w:t>povolání.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Za tímto účelem stanoví směrnice kritéria, pomocí nichž mohou příslušné orgány odhalovat nekalé praktiky, jako je neexistence složky odborné přípravy, chybějící písemná smlouva, nadměrná doba trvání</w:t>
      </w:r>
      <w:r w:rsidR="00307D2C">
        <w:rPr>
          <w:color w:val="000000"/>
        </w:rPr>
        <w:t xml:space="preserve"> a </w:t>
      </w:r>
      <w:r w:rsidRPr="006C0571">
        <w:rPr>
          <w:color w:val="000000"/>
        </w:rPr>
        <w:t>chybějící veřejné oznámení. Skutečnost, že poskytovatelé stáží mají vysoký poměr stážistů ve vztahu</w:t>
      </w:r>
      <w:r w:rsidR="00307D2C">
        <w:rPr>
          <w:color w:val="000000"/>
        </w:rPr>
        <w:t xml:space="preserve"> k </w:t>
      </w:r>
      <w:r w:rsidRPr="006C0571">
        <w:rPr>
          <w:color w:val="000000"/>
        </w:rPr>
        <w:t>velikosti zařízení nebo nahrazují stálá pracovní místa inzerováním stáží, může rovněž naznačovat, že dochází</w:t>
      </w:r>
      <w:r w:rsidR="00307D2C">
        <w:rPr>
          <w:color w:val="000000"/>
        </w:rPr>
        <w:t xml:space="preserve"> k </w:t>
      </w:r>
      <w:r w:rsidRPr="006C0571">
        <w:rPr>
          <w:color w:val="000000"/>
        </w:rPr>
        <w:t>nekalým praktikám. </w:t>
      </w:r>
    </w:p>
    <w:p w:rsidR="00447ECA" w:rsidRPr="006C0571" w:rsidRDefault="00447ECA" w:rsidP="00447ECA">
      <w:pPr>
        <w:spacing w:line="276" w:lineRule="auto"/>
        <w:rPr>
          <w:szCs w:val="24"/>
        </w:rPr>
      </w:pPr>
    </w:p>
    <w:p w:rsidR="00447ECA" w:rsidRPr="006C0571" w:rsidRDefault="00447ECA" w:rsidP="00447ECA">
      <w:pPr>
        <w:spacing w:line="276" w:lineRule="auto"/>
        <w:rPr>
          <w:szCs w:val="24"/>
        </w:rPr>
      </w:pPr>
      <w:r w:rsidRPr="006C0571">
        <w:rPr>
          <w:color w:val="000000"/>
        </w:rPr>
        <w:t>Směrnice poskytuje rámec, který příslušným orgánům umožní odhalovat nekalé praktiky vyplývající</w:t>
      </w:r>
      <w:r w:rsidR="00307D2C">
        <w:rPr>
          <w:color w:val="000000"/>
        </w:rPr>
        <w:t xml:space="preserve"> z </w:t>
      </w:r>
      <w:r w:rsidRPr="006C0571">
        <w:rPr>
          <w:color w:val="000000"/>
        </w:rPr>
        <w:t>využívání stáží</w:t>
      </w:r>
      <w:r w:rsidR="00307D2C">
        <w:rPr>
          <w:color w:val="000000"/>
        </w:rPr>
        <w:t xml:space="preserve"> v </w:t>
      </w:r>
      <w:r w:rsidRPr="006C0571">
        <w:rPr>
          <w:color w:val="000000"/>
        </w:rPr>
        <w:t>Unii</w:t>
      </w:r>
      <w:r w:rsidR="00307D2C">
        <w:rPr>
          <w:color w:val="000000"/>
        </w:rPr>
        <w:t xml:space="preserve"> a </w:t>
      </w:r>
      <w:r w:rsidRPr="006C0571">
        <w:rPr>
          <w:color w:val="000000"/>
        </w:rPr>
        <w:t>chránit před nimi. </w:t>
      </w:r>
    </w:p>
    <w:p w:rsidR="00447ECA" w:rsidRPr="006C0571" w:rsidRDefault="00447ECA" w:rsidP="00447ECA">
      <w:pPr>
        <w:widowControl/>
        <w:rPr>
          <w:szCs w:val="24"/>
        </w:rPr>
      </w:pPr>
    </w:p>
    <w:p w:rsidR="00447ECA" w:rsidRPr="006C0571" w:rsidRDefault="00447ECA" w:rsidP="00447ECA">
      <w:pPr>
        <w:widowControl/>
        <w:rPr>
          <w:rFonts w:ascii="Arial" w:hAnsi="Arial" w:cs="Arial"/>
          <w:b/>
          <w:noProof/>
        </w:rPr>
      </w:pPr>
      <w:r w:rsidRPr="006C0571">
        <w:rPr>
          <w:noProof/>
        </w:rPr>
        <w:br w:type="page"/>
      </w:r>
    </w:p>
    <w:p w:rsidR="00447ECA" w:rsidRPr="006C0571" w:rsidRDefault="00447ECA" w:rsidP="00447ECA">
      <w:pPr>
        <w:pStyle w:val="PageHeading"/>
        <w:rPr>
          <w:noProof/>
        </w:rPr>
      </w:pPr>
      <w:bookmarkStart w:id="4" w:name="_Toc192842431"/>
      <w:r w:rsidRPr="006C0571">
        <w:rPr>
          <w:noProof/>
        </w:rPr>
        <w:t>PŘÍLOHA: SUBJEKTY NEBO OSOBY,</w:t>
      </w:r>
      <w:r w:rsidRPr="006C0571">
        <w:rPr>
          <w:noProof/>
        </w:rPr>
        <w:br/>
        <w:t>OD NICHŽ ZPRAVODAJKA OBDRŽELA PODNĚTY</w:t>
      </w:r>
      <w:bookmarkEnd w:id="4"/>
    </w:p>
    <w:p w:rsidR="00447ECA" w:rsidRPr="006C0571" w:rsidRDefault="00447ECA" w:rsidP="00447ECA">
      <w:pPr>
        <w:pStyle w:val="Normal24a"/>
        <w:spacing w:after="240"/>
        <w:rPr>
          <w:lang w:val="cs-CZ"/>
        </w:rPr>
      </w:pPr>
      <w:r w:rsidRPr="006C0571">
        <w:rPr>
          <w:rStyle w:val="HideTWBExt"/>
          <w:lang w:val="cs-CZ"/>
        </w:rPr>
        <w:t>&lt;FootprintIntro&gt;</w:t>
      </w:r>
      <w:r w:rsidRPr="006C0571">
        <w:rPr>
          <w:lang w:val="cs-CZ"/>
        </w:rPr>
        <w:t>Zpravodajka</w:t>
      </w:r>
      <w:r w:rsidR="00307D2C">
        <w:rPr>
          <w:lang w:val="cs-CZ"/>
        </w:rPr>
        <w:t xml:space="preserve"> v </w:t>
      </w:r>
      <w:r w:rsidRPr="006C0571">
        <w:rPr>
          <w:lang w:val="cs-CZ"/>
        </w:rPr>
        <w:t>souladu</w:t>
      </w:r>
      <w:r w:rsidR="00307D2C">
        <w:rPr>
          <w:lang w:val="cs-CZ"/>
        </w:rPr>
        <w:t xml:space="preserve"> s </w:t>
      </w:r>
      <w:r w:rsidRPr="006C0571">
        <w:rPr>
          <w:lang w:val="cs-CZ"/>
        </w:rPr>
        <w:t>článkem 8 přílohy</w:t>
      </w:r>
      <w:r w:rsidR="00307D2C">
        <w:rPr>
          <w:lang w:val="cs-CZ"/>
        </w:rPr>
        <w:t xml:space="preserve"> I </w:t>
      </w:r>
      <w:r w:rsidRPr="006C0571">
        <w:rPr>
          <w:lang w:val="cs-CZ"/>
        </w:rPr>
        <w:t>jednacího řádu prohlašuje, že při vypracovávání návrhu zprávy obdržela podněty od těchto subjektů nebo osob:</w:t>
      </w:r>
      <w:r w:rsidRPr="006C0571">
        <w:rPr>
          <w:rStyle w:val="HideTWBExt"/>
          <w:lang w:val="cs-CZ"/>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447ECA" w:rsidRPr="006C0571" w:rsidTr="00A81CDF">
        <w:tc>
          <w:tcPr>
            <w:tcW w:w="9060" w:type="dxa"/>
            <w:shd w:val="clear" w:color="auto" w:fill="auto"/>
          </w:tcPr>
          <w:p w:rsidR="00447ECA" w:rsidRPr="006C0571" w:rsidRDefault="00447ECA" w:rsidP="00447ECA">
            <w:pPr>
              <w:pStyle w:val="NormalBoldCenter"/>
              <w:rPr>
                <w:lang w:val="cs-CZ"/>
              </w:rPr>
            </w:pPr>
            <w:r w:rsidRPr="006C0571">
              <w:rPr>
                <w:lang w:val="cs-CZ"/>
              </w:rPr>
              <w:t>Subjekt nebo osoba</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Trinity College, University of Oxford</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European Trade Union Confederation</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European Youth Forum</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Eurofound</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European Economic and Social Committee</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Confederación Nacional de Pymes (CONPYMES)</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EUROCADRES - The Council of European Professional and Managerial Staff</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European Disability Forum</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SMEunited</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CEC European Managers - Confédération Européenne des Cadres</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HOTREC, Hotels, Restaurants &amp; Cafés in Europe</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 xml:space="preserve">CEOE - Confederación Española de Organizaciones Empresariales; </w:t>
            </w:r>
          </w:p>
        </w:tc>
      </w:tr>
      <w:tr w:rsidR="00447ECA" w:rsidRPr="006C0571" w:rsidTr="00A81CDF">
        <w:tc>
          <w:tcPr>
            <w:tcW w:w="9060" w:type="dxa"/>
            <w:shd w:val="clear" w:color="auto" w:fill="auto"/>
          </w:tcPr>
          <w:p w:rsidR="00447ECA" w:rsidRPr="006C0571" w:rsidRDefault="00447ECA" w:rsidP="00447ECA">
            <w:pPr>
              <w:pStyle w:val="NormalSingle"/>
              <w:rPr>
                <w:lang w:val="cs-CZ"/>
              </w:rPr>
            </w:pPr>
            <w:r w:rsidRPr="006C0571">
              <w:rPr>
                <w:lang w:val="cs-CZ"/>
              </w:rPr>
              <w:t>European Confederation of Independent Trade Unions.</w:t>
            </w:r>
          </w:p>
        </w:tc>
      </w:tr>
    </w:tbl>
    <w:p w:rsidR="00447ECA" w:rsidRPr="006C0571" w:rsidRDefault="00447ECA" w:rsidP="00447ECA">
      <w:pPr>
        <w:pStyle w:val="Footprint12b"/>
        <w:rPr>
          <w:lang w:val="cs-CZ"/>
        </w:rPr>
      </w:pPr>
      <w:r w:rsidRPr="006C0571">
        <w:rPr>
          <w:lang w:val="cs-CZ"/>
        </w:rPr>
        <w:t>Výše uvedený seznam je sestaven na výhradní odpovědnost zpravodajky.</w:t>
      </w:r>
    </w:p>
    <w:p w:rsidR="00447ECA" w:rsidRPr="006C0571" w:rsidRDefault="00447ECA" w:rsidP="00447ECA">
      <w:pPr>
        <w:pStyle w:val="Footprint12b"/>
        <w:rPr>
          <w:lang w:val="cs-CZ"/>
        </w:rPr>
      </w:pPr>
      <w:r w:rsidRPr="006C0571">
        <w:rPr>
          <w:lang w:val="cs-CZ"/>
        </w:rPr>
        <w:t>Pokud jsou na seznamu uvedena jména, funkce, případně jména</w:t>
      </w:r>
      <w:r w:rsidR="00307D2C">
        <w:rPr>
          <w:lang w:val="cs-CZ"/>
        </w:rPr>
        <w:t xml:space="preserve"> i </w:t>
      </w:r>
      <w:r w:rsidRPr="006C0571">
        <w:rPr>
          <w:lang w:val="cs-CZ"/>
        </w:rPr>
        <w:t>funkce fyzických osob, zpravodajka prohlašuje, že příslušné fyzické osoby byly seznámeny</w:t>
      </w:r>
      <w:r w:rsidR="00307D2C">
        <w:rPr>
          <w:lang w:val="cs-CZ"/>
        </w:rPr>
        <w:t xml:space="preserve"> s </w:t>
      </w:r>
      <w:r w:rsidRPr="006C0571">
        <w:rPr>
          <w:lang w:val="cs-CZ"/>
        </w:rPr>
        <w:t>prohlášením Evropského parlamentu</w:t>
      </w:r>
      <w:r w:rsidR="00307D2C">
        <w:rPr>
          <w:lang w:val="cs-CZ"/>
        </w:rPr>
        <w:t xml:space="preserve"> o </w:t>
      </w:r>
      <w:r w:rsidRPr="006C0571">
        <w:rPr>
          <w:lang w:val="cs-CZ"/>
        </w:rPr>
        <w:t>ochraně osobních údajů č. 484 (</w:t>
      </w:r>
      <w:hyperlink r:id="rId15" w:history="1">
        <w:r w:rsidRPr="006C0571">
          <w:rPr>
            <w:rStyle w:val="Hyperlink"/>
            <w:szCs w:val="20"/>
            <w:lang w:val="cs-CZ"/>
          </w:rPr>
          <w:t>https://www.europarl.europa.eu/data-protect/index.do</w:t>
        </w:r>
      </w:hyperlink>
      <w:r w:rsidRPr="006C0571">
        <w:rPr>
          <w:lang w:val="cs-CZ"/>
        </w:rPr>
        <w:t>), které stanoví podmínky platné pro zpracování jejich osobních údajů</w:t>
      </w:r>
      <w:r w:rsidR="00307D2C">
        <w:rPr>
          <w:lang w:val="cs-CZ"/>
        </w:rPr>
        <w:t xml:space="preserve"> a </w:t>
      </w:r>
      <w:r w:rsidRPr="006C0571">
        <w:rPr>
          <w:lang w:val="cs-CZ"/>
        </w:rPr>
        <w:t>práva související</w:t>
      </w:r>
      <w:r w:rsidR="00307D2C">
        <w:rPr>
          <w:lang w:val="cs-CZ"/>
        </w:rPr>
        <w:t xml:space="preserve"> s </w:t>
      </w:r>
      <w:r w:rsidRPr="006C0571">
        <w:rPr>
          <w:lang w:val="cs-CZ"/>
        </w:rPr>
        <w:t>tímto zpracováním.</w:t>
      </w:r>
    </w:p>
    <w:p w:rsidR="00447ECA" w:rsidRPr="006C0571" w:rsidRDefault="00447ECA" w:rsidP="00646AD2">
      <w:pPr>
        <w:pStyle w:val="Footprint12b"/>
        <w:rPr>
          <w:lang w:val="cs-CZ"/>
        </w:rPr>
      </w:pPr>
    </w:p>
    <w:p w:rsidR="00447ECA" w:rsidRPr="006C0571" w:rsidRDefault="00447ECA" w:rsidP="00447ECA"/>
    <w:bookmarkEnd w:id="2"/>
    <w:bookmarkEnd w:id="0"/>
    <w:p w:rsidR="003C6BCF" w:rsidRPr="006C0571" w:rsidRDefault="003C6BCF">
      <w:pPr>
        <w:widowControl/>
      </w:pPr>
    </w:p>
    <w:sectPr w:rsidR="003C6BCF" w:rsidRPr="006C0571" w:rsidSect="00447ECA">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BCF" w:rsidRPr="00F87580" w:rsidRDefault="003C6BCF">
      <w:r w:rsidRPr="00F87580">
        <w:separator/>
      </w:r>
    </w:p>
  </w:endnote>
  <w:endnote w:type="continuationSeparator" w:id="0">
    <w:p w:rsidR="003C6BCF" w:rsidRPr="00F87580" w:rsidRDefault="003C6BCF">
      <w:r w:rsidRPr="00F875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a??fc"/>
    <w:panose1 w:val="00000000000000000000"/>
    <w:charset w:val="80"/>
    <w:family w:val="roman"/>
    <w:notTrueType/>
    <w:pitch w:val="default"/>
  </w:font>
  <w:font w:name="DokChampa">
    <w:altName w:val="Leelawadee UI"/>
    <w:charset w:val="DE"/>
    <w:family w:val="swiss"/>
    <w:pitch w:val="variable"/>
    <w:sig w:usb0="00000000"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BCF" w:rsidRPr="00F87580" w:rsidRDefault="003C6BCF" w:rsidP="00F07062">
    <w:pPr>
      <w:pStyle w:val="EPFooter"/>
    </w:pPr>
    <w:r w:rsidRPr="00F87580">
      <w:t>PE</w:t>
    </w:r>
    <w:r w:rsidRPr="00F87580">
      <w:rPr>
        <w:rStyle w:val="HideTWBExt"/>
      </w:rPr>
      <w:t>&lt;NoPE&gt;</w:t>
    </w:r>
    <w:r w:rsidRPr="003C6BCF">
      <w:t>769.927</w:t>
    </w:r>
    <w:r w:rsidRPr="00F87580">
      <w:rPr>
        <w:rStyle w:val="HideTWBExt"/>
      </w:rPr>
      <w:t>&lt;/NoPE&gt;&lt;Version&gt;</w:t>
    </w:r>
    <w:r w:rsidRPr="00F87580">
      <w:t>v</w:t>
    </w:r>
    <w:r w:rsidRPr="003C6BCF">
      <w:t>01-00</w:t>
    </w:r>
    <w:r w:rsidRPr="00F87580">
      <w:rPr>
        <w:rStyle w:val="HideTWBExt"/>
      </w:rPr>
      <w:t>&lt;/Version&gt;</w:t>
    </w:r>
    <w:r w:rsidRPr="00F87580">
      <w:tab/>
    </w:r>
    <w:r w:rsidRPr="00F87580">
      <w:fldChar w:fldCharType="begin"/>
    </w:r>
    <w:r w:rsidRPr="00F87580">
      <w:instrText xml:space="preserve"> PAGE </w:instrText>
    </w:r>
    <w:r w:rsidRPr="00F87580">
      <w:fldChar w:fldCharType="separate"/>
    </w:r>
    <w:r w:rsidR="00307D2C">
      <w:rPr>
        <w:noProof/>
      </w:rPr>
      <w:t>54</w:t>
    </w:r>
    <w:r w:rsidRPr="00F87580">
      <w:fldChar w:fldCharType="end"/>
    </w:r>
    <w:r w:rsidRPr="00F87580">
      <w:t>/</w:t>
    </w:r>
    <w:r w:rsidRPr="00F87580">
      <w:rPr>
        <w:rStyle w:val="PageNumber"/>
      </w:rPr>
      <w:fldChar w:fldCharType="begin"/>
    </w:r>
    <w:r w:rsidRPr="00F87580">
      <w:rPr>
        <w:rStyle w:val="PageNumber"/>
      </w:rPr>
      <w:instrText xml:space="preserve"> NUMPAGES </w:instrText>
    </w:r>
    <w:r w:rsidRPr="00F87580">
      <w:rPr>
        <w:rStyle w:val="PageNumber"/>
      </w:rPr>
      <w:fldChar w:fldCharType="separate"/>
    </w:r>
    <w:r w:rsidR="00307D2C">
      <w:rPr>
        <w:rStyle w:val="PageNumber"/>
        <w:noProof/>
      </w:rPr>
      <w:t>58</w:t>
    </w:r>
    <w:r w:rsidRPr="00F87580">
      <w:rPr>
        <w:rStyle w:val="PageNumber"/>
      </w:rPr>
      <w:fldChar w:fldCharType="end"/>
    </w:r>
    <w:r w:rsidRPr="00F87580">
      <w:tab/>
    </w:r>
    <w:r w:rsidRPr="00F87580">
      <w:rPr>
        <w:rStyle w:val="HideTWBExt"/>
      </w:rPr>
      <w:t>&lt;PathFdR&gt;</w:t>
    </w:r>
    <w:r w:rsidRPr="003C6BCF">
      <w:t>PR\1315336CS.docx</w:t>
    </w:r>
    <w:r w:rsidRPr="00F87580">
      <w:rPr>
        <w:rStyle w:val="HideTWBExt"/>
      </w:rPr>
      <w:t>&lt;/PathFdR&gt;</w:t>
    </w:r>
  </w:p>
  <w:p w:rsidR="003C6BCF" w:rsidRPr="00F87580" w:rsidRDefault="003C6BCF">
    <w:pPr>
      <w:pStyle w:val="EPFooter2"/>
    </w:pPr>
    <w:r w:rsidRPr="00F87580">
      <w:fldChar w:fldCharType="begin"/>
    </w:r>
    <w:r w:rsidRPr="00F87580">
      <w:instrText xml:space="preserve"> DOCPROPERTY "&lt;Extension&gt;" </w:instrText>
    </w:r>
    <w:r w:rsidRPr="00F87580">
      <w:fldChar w:fldCharType="separate"/>
    </w:r>
    <w:r w:rsidR="00307D2C">
      <w:t>CS</w:t>
    </w:r>
    <w:r w:rsidRPr="00F8758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BCF" w:rsidRPr="00F87580" w:rsidRDefault="003C6BCF" w:rsidP="00F07062">
    <w:pPr>
      <w:pStyle w:val="EPFooter"/>
    </w:pPr>
    <w:r w:rsidRPr="00F87580">
      <w:rPr>
        <w:rStyle w:val="HideTWBExt"/>
      </w:rPr>
      <w:t>&lt;PathFdR&gt;</w:t>
    </w:r>
    <w:r w:rsidRPr="003C6BCF">
      <w:t>PR\1315336CS.docx</w:t>
    </w:r>
    <w:r w:rsidRPr="00F87580">
      <w:rPr>
        <w:rStyle w:val="HideTWBExt"/>
      </w:rPr>
      <w:t>&lt;/PathFdR&gt;</w:t>
    </w:r>
    <w:r w:rsidRPr="00F87580">
      <w:tab/>
    </w:r>
    <w:r w:rsidRPr="00F87580">
      <w:fldChar w:fldCharType="begin"/>
    </w:r>
    <w:r w:rsidRPr="00F87580">
      <w:instrText xml:space="preserve"> PAGE </w:instrText>
    </w:r>
    <w:r w:rsidRPr="00F87580">
      <w:fldChar w:fldCharType="separate"/>
    </w:r>
    <w:r w:rsidR="00307D2C">
      <w:rPr>
        <w:noProof/>
      </w:rPr>
      <w:t>53</w:t>
    </w:r>
    <w:r w:rsidRPr="00F87580">
      <w:fldChar w:fldCharType="end"/>
    </w:r>
    <w:r w:rsidRPr="00F87580">
      <w:t>/</w:t>
    </w:r>
    <w:r w:rsidRPr="00F87580">
      <w:rPr>
        <w:rStyle w:val="PageNumber"/>
      </w:rPr>
      <w:fldChar w:fldCharType="begin"/>
    </w:r>
    <w:r w:rsidRPr="00F87580">
      <w:rPr>
        <w:rStyle w:val="PageNumber"/>
      </w:rPr>
      <w:instrText xml:space="preserve"> NUMPAGES </w:instrText>
    </w:r>
    <w:r w:rsidRPr="00F87580">
      <w:rPr>
        <w:rStyle w:val="PageNumber"/>
      </w:rPr>
      <w:fldChar w:fldCharType="separate"/>
    </w:r>
    <w:r w:rsidR="00307D2C">
      <w:rPr>
        <w:rStyle w:val="PageNumber"/>
        <w:noProof/>
      </w:rPr>
      <w:t>58</w:t>
    </w:r>
    <w:r w:rsidRPr="00F87580">
      <w:rPr>
        <w:rStyle w:val="PageNumber"/>
      </w:rPr>
      <w:fldChar w:fldCharType="end"/>
    </w:r>
    <w:r w:rsidRPr="00F87580">
      <w:tab/>
      <w:t>PE</w:t>
    </w:r>
    <w:r w:rsidRPr="00F87580">
      <w:rPr>
        <w:rStyle w:val="HideTWBExt"/>
      </w:rPr>
      <w:t>&lt;NoPE&gt;</w:t>
    </w:r>
    <w:r w:rsidRPr="003C6BCF">
      <w:t>769.927</w:t>
    </w:r>
    <w:r w:rsidRPr="00F87580">
      <w:rPr>
        <w:rStyle w:val="HideTWBExt"/>
      </w:rPr>
      <w:t>&lt;/NoPE&gt;&lt;Version&gt;</w:t>
    </w:r>
    <w:r w:rsidRPr="00F87580">
      <w:t>v</w:t>
    </w:r>
    <w:r w:rsidRPr="003C6BCF">
      <w:t>01-00</w:t>
    </w:r>
    <w:r w:rsidRPr="00F87580">
      <w:rPr>
        <w:rStyle w:val="HideTWBExt"/>
      </w:rPr>
      <w:t>&lt;/Version&gt;</w:t>
    </w:r>
  </w:p>
  <w:p w:rsidR="003C6BCF" w:rsidRPr="00F87580" w:rsidRDefault="003C6BCF">
    <w:pPr>
      <w:pStyle w:val="EPFooter2"/>
    </w:pPr>
    <w:r w:rsidRPr="00F87580">
      <w:tab/>
    </w:r>
    <w:r w:rsidRPr="00F87580">
      <w:tab/>
    </w:r>
    <w:r w:rsidRPr="00F87580">
      <w:fldChar w:fldCharType="begin"/>
    </w:r>
    <w:r w:rsidRPr="00F87580">
      <w:instrText xml:space="preserve"> DOCPROPERTY "&lt;Extension&gt;" </w:instrText>
    </w:r>
    <w:r w:rsidRPr="00F87580">
      <w:fldChar w:fldCharType="separate"/>
    </w:r>
    <w:r w:rsidR="00307D2C">
      <w:t>CS</w:t>
    </w:r>
    <w:r w:rsidRPr="00F87580">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BCF" w:rsidRPr="00F87580" w:rsidRDefault="003C6BCF" w:rsidP="00F07062">
    <w:pPr>
      <w:pStyle w:val="EPFooter"/>
    </w:pPr>
    <w:r w:rsidRPr="00F87580">
      <w:rPr>
        <w:rStyle w:val="HideTWBExt"/>
      </w:rPr>
      <w:t>&lt;PathFdR&gt;</w:t>
    </w:r>
    <w:r w:rsidRPr="003C6BCF">
      <w:t>PR\1315336CS.docx</w:t>
    </w:r>
    <w:r w:rsidRPr="00F87580">
      <w:rPr>
        <w:rStyle w:val="HideTWBExt"/>
      </w:rPr>
      <w:t>&lt;/PathFdR&gt;</w:t>
    </w:r>
    <w:r w:rsidRPr="00F87580">
      <w:tab/>
    </w:r>
    <w:r w:rsidRPr="00F87580">
      <w:tab/>
      <w:t>PE</w:t>
    </w:r>
    <w:r w:rsidRPr="00F87580">
      <w:rPr>
        <w:rStyle w:val="HideTWBExt"/>
      </w:rPr>
      <w:t>&lt;NoPE&gt;</w:t>
    </w:r>
    <w:r w:rsidRPr="003C6BCF">
      <w:t>769.927</w:t>
    </w:r>
    <w:r w:rsidRPr="00F87580">
      <w:rPr>
        <w:rStyle w:val="HideTWBExt"/>
      </w:rPr>
      <w:t>&lt;/NoPE&gt;&lt;Version&gt;</w:t>
    </w:r>
    <w:r w:rsidRPr="00F87580">
      <w:t>v</w:t>
    </w:r>
    <w:r w:rsidRPr="003C6BCF">
      <w:t>01-00</w:t>
    </w:r>
    <w:r w:rsidRPr="00F87580">
      <w:rPr>
        <w:rStyle w:val="HideTWBExt"/>
      </w:rPr>
      <w:t>&lt;/Version&gt;</w:t>
    </w:r>
  </w:p>
  <w:p w:rsidR="003C6BCF" w:rsidRPr="00F87580" w:rsidRDefault="003C6BCF" w:rsidP="00461601">
    <w:pPr>
      <w:pStyle w:val="EPFooter2"/>
      <w:tabs>
        <w:tab w:val="clear" w:pos="4535"/>
        <w:tab w:val="center" w:pos="4536"/>
      </w:tabs>
    </w:pPr>
    <w:r w:rsidRPr="00F87580">
      <w:fldChar w:fldCharType="begin"/>
    </w:r>
    <w:r w:rsidRPr="00F87580">
      <w:instrText xml:space="preserve"> DOCPROPERTY "&lt;Extension&gt;" </w:instrText>
    </w:r>
    <w:r w:rsidRPr="00F87580">
      <w:fldChar w:fldCharType="separate"/>
    </w:r>
    <w:r w:rsidR="00307D2C">
      <w:t>CS</w:t>
    </w:r>
    <w:r w:rsidRPr="00F87580">
      <w:fldChar w:fldCharType="end"/>
    </w:r>
    <w:r w:rsidRPr="00F87580">
      <w:tab/>
    </w:r>
    <w:r>
      <w:rPr>
        <w:b w:val="0"/>
        <w:i/>
        <w:color w:val="C0C0C0"/>
        <w:sz w:val="22"/>
        <w:szCs w:val="22"/>
      </w:rPr>
      <w:t>Jednotná v rozmanitosti</w:t>
    </w:r>
    <w:r w:rsidRPr="00F87580">
      <w:tab/>
    </w:r>
    <w:r w:rsidRPr="00F87580">
      <w:fldChar w:fldCharType="begin"/>
    </w:r>
    <w:r w:rsidRPr="00F87580">
      <w:instrText xml:space="preserve"> DOCPROPERTY "&lt;Extension&gt;" </w:instrText>
    </w:r>
    <w:r w:rsidRPr="00F87580">
      <w:fldChar w:fldCharType="separate"/>
    </w:r>
    <w:r w:rsidR="00307D2C">
      <w:t>CS</w:t>
    </w:r>
    <w:r w:rsidRPr="00F8758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BCF" w:rsidRPr="00F87580" w:rsidRDefault="003C6BCF">
      <w:r w:rsidRPr="00F87580">
        <w:separator/>
      </w:r>
    </w:p>
  </w:footnote>
  <w:footnote w:type="continuationSeparator" w:id="0">
    <w:p w:rsidR="003C6BCF" w:rsidRPr="00F87580" w:rsidRDefault="003C6BCF">
      <w:r w:rsidRPr="00F87580">
        <w:continuationSeparator/>
      </w:r>
    </w:p>
  </w:footnote>
  <w:footnote w:id="1">
    <w:p w:rsidR="003C6BCF" w:rsidRDefault="003C6BCF">
      <w:pPr>
        <w:pStyle w:val="FootnoteText"/>
      </w:pPr>
      <w:r>
        <w:rPr>
          <w:rStyle w:val="FootnoteReference"/>
        </w:rPr>
        <w:footnoteRef/>
      </w:r>
      <w:r>
        <w:t xml:space="preserve"> Dosud nezveřejněné v Úředním věstníku.</w:t>
      </w:r>
    </w:p>
  </w:footnote>
  <w:footnote w:id="2">
    <w:p w:rsidR="003C6BCF" w:rsidRDefault="003C6BCF">
      <w:pPr>
        <w:pStyle w:val="FootnoteText"/>
      </w:pPr>
      <w:r>
        <w:rPr>
          <w:rStyle w:val="FootnoteReference"/>
        </w:rPr>
        <w:footnoteRef/>
      </w:r>
      <w:r>
        <w:t xml:space="preserve"> Dosud nezveřejněné v Úředním věstníku.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ECA" w:rsidRDefault="00447E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ECA" w:rsidRDefault="00447E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ECA" w:rsidRDefault="00447E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PMNU" w:val=" 2"/>
    <w:docVar w:name="CJMNU" w:val="1"/>
    <w:docVar w:name="COMKEY" w:val="EMPL"/>
    <w:docVar w:name="CONTRIBUTIONMNU" w:val=" 1"/>
    <w:docVar w:name="DOCDT" w:val="24/02/2025"/>
    <w:docVar w:name="DOCMNU" w:val=" 2"/>
    <w:docVar w:name="EPSTATMNU" w:val=" 5"/>
    <w:docVar w:name="EVABUDGMNU" w:val=" 2"/>
    <w:docVar w:name="INSTITUTIONSMNU" w:val=" 1"/>
    <w:docVar w:name="JURI1MNU" w:val=" 2"/>
    <w:docVar w:name="JURI2MNU" w:val=" 2"/>
    <w:docVar w:name="LastEditedSection" w:val=" 1"/>
    <w:docVar w:name="NVAR1" w:val="0"/>
    <w:docVar w:name="OTHERSTATMNU" w:val=" 4"/>
    <w:docVar w:name="PARLIAMENTSMNU" w:val=" 2"/>
    <w:docVar w:name="RepeatBlock-AmendCS"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7\fbidi \froman\fcharset238\fprq2 Times New Roman CE;}{\f338\fbidi \froman\fcharset204\fprq2 Times New Roman Cyr;}_x000d__x000a_{\f340\fbidi \froman\fcharset161\fprq2 Times New Roman Greek;}{\f341\fbidi \froman\fcharset162\fprq2 Times New Roman Tur;}{\f342\fbidi \froman\fcharset177\fprq2 Times New Roman (Hebrew);}{\f343\fbidi \froman\fcharset178\fprq2 Times New Roman (Arabic);}_x000d__x000a_{\f344\fbidi \froman\fcharset186\fprq2 Times New Roman Baltic;}{\f345\fbidi \froman\fcharset163\fprq2 Times New Roman (Vietnamese);}{\f347\fbidi \fswiss\fcharset238\fprq2 Arial CE;}{\f348\fbidi \fswiss\fcharset204\fprq2 Arial Cyr;}_x000d__x000a_{\f350\fbidi \fswiss\fcharset161\fprq2 Arial Greek;}{\f351\fbidi \fswiss\fcharset162\fprq2 Arial Tur;}{\f352\fbidi \fswiss\fcharset177\fprq2 Arial (Hebrew);}{\f353\fbidi \fswiss\fcharset178\fprq2 Arial (Arabic);}_x000d__x000a_{\f354\fbidi \fswiss\fcharset186\fprq2 Arial Baltic;}{\f355\fbidi \fswiss\fcharset163\fprq2 Arial (Vietnamese);}{\f677\fbidi \froman\fcharset238\fprq2 Cambria Math CE;}{\f678\fbidi \froman\fcharset204\fprq2 Cambria Math Cyr;}_x000d__x000a_{\f680\fbidi \froman\fcharset161\fprq2 Cambria Math Greek;}{\f681\fbidi \froman\fcharset162\fprq2 Cambria Math Tur;}{\f684\fbidi \froman\fcharset186\fprq2 Cambria Math Baltic;}{\f68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283853 HideTWBExt;}{\*\cs18 \additive \v\f1\fs20\cf15 _x000d__x000a_\spriority0 \styrsid4283853 HideTWBInt;}{\s19\ql \li0\ri0\sa120\nowidctlpar\wrapdefault\aspalpha\aspnum\faauto\adjustright\rin0\lin0\itap0 \rtlch\fcs1 \af0\afs20\alang1025 \ltrch\fcs0 \fs24\lang1029\langfe2057\cgrid\langnp1029\langfenp2057 _x000d__x000a_\sbasedon0 \snext19 \spriority0 \styrsid4283853 Normal6a;}{\s20\ql \li0\ri0\nowidctlpar\wrapdefault\aspalpha\aspnum\faauto\adjustright\rin0\lin0\itap0 \rtlch\fcs1 \af0\afs20\alang1025 \ltrch\fcs0 \b\fs24\lang1029\langfe2057\cgrid\langnp1029\langfenp2057 _x000d__x000a_\sbasedon0 \snext20 \spriority0 \styrsid4283853 NormalBold;}{\s21\ql \li0\ri0\sa240\nowidctlpar\wrapdefault\aspalpha\aspnum\faauto\adjustright\rin0\lin0\itap0 \rtlch\fcs1 \af0\afs20\alang1025 \ltrch\fcs0 _x000d__x000a_\i\fs24\lang1029\langfe2057\cgrid\langnp1029\langfenp2057 \sbasedon0 \snext21 \spriority0 \styrsid4283853 AmJustText;}{\s22\qc \li0\ri0\sb240\sa240\nowidctlpar\wrapdefault\aspalpha\aspnum\faauto\adjustright\rin0\lin0\itap0 \rtlch\fcs1 _x000d__x000a_\af0\afs20\alang1025 \ltrch\fcs0 \i\fs24\lang1029\langfe2057\cgrid\langnp1029\langfenp2057 \sbasedon0 \snext22 \spriority0 \styrsid4283853 AmCrossRef;}{_x000d__x000a_\s23\qc \li0\ri0\sb240\sa240\keepn\nowidctlpar\wrapdefault\aspalpha\aspnum\faauto\adjustright\rin0\lin0\itap0 \rtlch\fcs1 \af0\afs20\alang1025 \ltrch\fcs0 \i\fs24\lang1029\langfe2057\cgrid\langnp1029\langfenp2057 _x000d__x000a_\sbasedon0 \snext21 \spriority0 \styrsid4283853 AmJustTitle;}{\s24\qr \li0\ri0\sb240\sa240\nowidctlpar\wrapdefault\aspalpha\aspnum\faauto\adjustright\rin0\lin0\itap0 \rtlch\fcs1 \af0\afs20\alang1025 \ltrch\fcs0 _x000d__x000a_\fs24\lang1029\langfe2057\cgrid\langnp1029\langfenp2057 \sbasedon0 \snext24 \spriority0 \styrsid4283853 AmOrLang;}{\s25\qc \li0\ri0\sa240\nowidctlpar\wrapdefault\aspalpha\aspnum\faauto\adjustright\rin0\lin0\itap0 \rtlch\fcs1 \af0\afs20\alang1025 _x000d__x000a_\ltrch\fcs0 \i\fs24\lang1029\langfe2057\cgrid\langnp1029\langfenp2057 \sbasedon0 \snext25 \spriority0 \styrsid428385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6 \spriority0 \styrsid4283853 AmNumberTabs;}{\s27\ql \li0\ri0\sb240\nowidctlpar\wrapdefault\aspalpha\aspnum\faauto\adjustright\rin0\lin0\itap0 \rtlch\fcs1 _x000d__x000a_\af0\afs20\alang1025 \ltrch\fcs0 \b\fs24\lang1029\langfe2057\cgrid\langnp1029\langfenp2057 \sbasedon0 \snext27 \spriority0 \styrsid4283853 NormalBold12b;}}{\*\rsidtbl \rsid24658\rsid223860\rsid735077\rsid1718133\rsid2892074\rsid3565327\rsid4283853_x000d__x000a_\rsid4666813\rsid6641733\rsid7823322\rsid9636012\rsid10377208\rsid11215221\rsid11549030\rsid12154954\rsid14382809\rsid14424199\rsid15204470\rsid15285974\rsid15617930\rsid15950462\rsid16324206\rsid16662270}{\mmathPr\mmathFont34\mbrkBin0\mbrkBinSub0_x000d__x000a_\msmallFrac0\mdispDef1\mlMargin0\mrMargin0\mdefJc1\mwrapIndent1440\mintLim0\mnaryLim1}{\info{\author GOESSINGER SKLENAROVA Ruzena}{\operator GOESSINGER SKLENAROVA Ruzena}{\creatim\yr2025\mo2\dy27\hr14\min8}{\revtim\yr2025\mo2\dy27\hr14\min8}{\version1}_x000d__x000a_{\edmins0}{\nofpages1}{\nofwords104}{\nofchars600}{\nofcharsws70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283853\newtblstyruls\nogrowautofit\usenormstyforlist\noindnmbrts\felnbrelev\nocxsptable\indrlsweleven\noafcnsttbl\afelev\utinl\hwelev\spltpgpar\notcvasp\notbrkcnstfrctbl\notvatxbx\krnprsnet\cachedcolbal _x000d__x000a_\nouicompat \fet0{\*\wgrffmtfilter 013f}\nofeaturethrottle1\ilfomacatclnup0{\*\template C:\\Users\\RGOESS~1\\AppData\\Local\\Temp\\Blank1.dotx}{\*\ftnsep \ltrpar \pard\plain \ltrpar_x000d__x000a_\ql \li0\ri0\widctlpar\wrapdefault\aspalpha\aspnum\faauto\adjustright\rin0\lin0\itap0 \rtlch\fcs1 \af0\afs20\alang1025 \ltrch\fcs0 \fs24\lang2057\langfe2057\cgrid\langnp2057\langfenp2057 {\rtlch\fcs1 \af0 \ltrch\fcs0 \insrsid15617930 \chftnsep _x000d__x000a_\par }}{\*\ftnsepc \ltrpar \pard\plain \ltrpar\ql \li0\ri0\widctlpar\wrapdefault\aspalpha\aspnum\faauto\adjustright\rin0\lin0\itap0 \rtlch\fcs1 \af0\afs20\alang1025 \ltrch\fcs0 \fs24\lang2057\langfe2057\cgrid\langnp2057\langfenp2057 {\rtlch\fcs1 \af0 _x000d__x000a_\ltrch\fcs0 \insrsid15617930 \chftnsepc _x000d__x000a_\par }}{\*\aftnsep \ltrpar \pard\plain \ltrpar\ql \li0\ri0\widctlpar\wrapdefault\aspalpha\aspnum\faauto\adjustright\rin0\lin0\itap0 \rtlch\fcs1 \af0\afs20\alang1025 \ltrch\fcs0 \fs24\lang2057\langfe2057\cgrid\langnp2057\langfenp2057 {\rtlch\fcs1 \af0 _x000d__x000a_\ltrch\fcs0 \insrsid15617930 \chftnsep _x000d__x000a_\par }}{\*\aftnsepc \ltrpar \pard\plain \ltrpar\ql \li0\ri0\widctlpar\wrapdefault\aspalpha\aspnum\faauto\adjustright\rin0\lin0\itap0 \rtlch\fcs1 \af0\afs20\alang1025 \ltrch\fcs0 \fs24\lang2057\langfe2057\cgrid\langnp2057\langfenp2057 {\rtlch\fcs1 \af0 _x000d__x000a_\ltrch\fcs0 \insrsid1561793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283853 \rtlch\fcs1 _x000d__x000a_\af0\afs20\alang1025 \ltrch\fcs0 \b\fs24\lang1029\langfe2057\cgrid\langnp1029\langfenp2057 {\rtlch\fcs1 \af0 \ltrch\fcs0 \cs17\b0\v\fs20\cf9\lang1024\langfe1024\loch\af1\hich\af1\dbch\af31501\noproof\insrsid4283853\charrsid16283008 {\*\bkmkstart restart}_x000d__x000a_\hich\af1\dbch\af31501\loch\f1 &lt;Amend&gt;}{\rtlch\fcs1 \af337 \ltrch\fcs0 \f337\insrsid4283853\charrsid16283008 Pozm\'ec\'f2ovac\'ed n\'e1vrh}{\rtlch\fcs1 \af0 \ltrch\fcs0 \insrsid4283853\charrsid16283008 \tab \tab }{\rtlch\fcs1 \af0 \ltrch\fcs0 _x000d__x000a_\cs17\b0\v\fs20\cf9\lang1024\langfe1024\loch\af1\hich\af1\dbch\af31501\noproof\insrsid4283853\charrsid16283008 \hich\af1\dbch\af31501\loch\f1 &lt;NumAm&gt;}{\rtlch\fcs1 \af0 \ltrch\fcs0 \insrsid4283853\charrsid16283008 #}{\rtlch\fcs1 \af1 \ltrch\fcs0 _x000d__x000a_\cs18\v\f1\fs20\cf15\insrsid4283853\charrsid16283008 ENMIENDA@NRAM@}{\rtlch\fcs1 \af0 \ltrch\fcs0 \insrsid4283853\charrsid16283008 #}{\rtlch\fcs1 \af0 \ltrch\fcs0 _x000d__x000a_\cs17\b0\v\fs20\cf9\lang1024\langfe1024\loch\af1\hich\af1\dbch\af31501\noproof\insrsid4283853\charrsid16283008 \hich\af1\dbch\af31501\loch\f1 &lt;/NumAm&gt;}{\rtlch\fcs1 \af0 \ltrch\fcs0 \insrsid4283853\charrsid16283008 _x000d__x000a_\par }\pard\plain \ltrpar\s27\ql \li0\ri0\sb240\keepn\nowidctlpar\wrapdefault\aspalpha\aspnum\faauto\adjustright\rin0\lin0\itap0\pararsid4283853 \rtlch\fcs1 \af0\afs20\alang1025 \ltrch\fcs0 \b\fs24\lang1029\langfe2057\cgrid\langnp1029\langfenp2057 {_x000d__x000a_\rtlch\fcs1 \af0 \ltrch\fcs0 \cs17\b0\v\fs20\cf9\lang1024\langfe1024\loch\af1\hich\af1\dbch\af31501\noproof\insrsid4283853\charrsid16283008 \hich\af1\dbch\af31501\loch\f1 &lt;DocAmend&gt;}{\rtlch\fcs1 \af0 \ltrch\fcs0 \insrsid4283853\charrsid16283008 N\'e1vrh #_x000d__x000a_}{\rtlch\fcs1 \af1 \ltrch\fcs0 \cs18\v\f1\fs20\cf15\insrsid4283853\charrsid16283008 MNU[DOC1][DOC2][DOC3]@DOCMSG@DOCMNU}{\rtlch\fcs1 \af0 \ltrch\fcs0 \insrsid4283853\charrsid16283008 ##}{\rtlch\fcs1 \af1 \ltrch\fcs0 _x000d__x000a_\cs18\v\f1\fs20\cf15\insrsid4283853\charrsid16283008 MNU[AMACTYES][NOTAPP]@CHOICE@AMACTMNU}{\rtlch\fcs1 \af0 \ltrch\fcs0 \insrsid4283853\charrsid16283008 #}{\rtlch\fcs1 \af0 \ltrch\fcs0 _x000d__x000a_\cs17\b0\v\fs20\cf9\lang1024\langfe1024\loch\af1\hich\af1\dbch\af31501\noproof\insrsid4283853\charrsid16283008 \hich\af1\dbch\af31501\loch\f1 &lt;/DocAmend&gt;}{\rtlch\fcs1 \af0 \ltrch\fcs0 \insrsid4283853\charrsid16283008 _x000d__x000a_\par }\pard\plain \ltrpar\s20\ql \li0\ri0\keepn\nowidctlpar\wrapdefault\aspalpha\aspnum\faauto\adjustright\rin0\lin0\itap0\pararsid4283853 \rtlch\fcs1 \af0\afs20\alang1025 \ltrch\fcs0 \b\fs24\lang1029\langfe2057\cgrid\langnp1029\langfenp2057 {\rtlch\fcs1 \af0 _x000d__x000a_\ltrch\fcs0 \cs17\b0\v\fs20\cf9\lang1024\langfe1024\loch\af1\hich\af1\dbch\af31501\noproof\insrsid4283853\charrsid16283008 \hich\af1\dbch\af31501\loch\f1 &lt;Article&gt;}{\rtlch\fcs1 \af0 \ltrch\fcs0 \insrsid4283853\charrsid16283008 #}{\rtlch\fcs1 \af1 _x000d__x000a_\ltrch\fcs0 \cs18\v\f1\fs20\cf15\insrsid4283853\charrsid16283008 MNU[AMACTPARTYES][AMACTPARTNO]@CHOICE@AMACTMNU}{\rtlch\fcs1 \af0 \ltrch\fcs0 \insrsid4283853\charrsid16283008 #}{\rtlch\fcs1 \af0 \ltrch\fcs0 _x000d__x000a_\cs17\b0\v\fs20\cf9\lang1024\langfe1024\loch\af1\hich\af1\dbch\af31501\noproof\insrsid4283853\charrsid16283008 \hich\af1\dbch\af31501\loch\f1 &lt;/Article&gt;}{\rtlch\fcs1 \af0 \ltrch\fcs0 \insrsid4283853\charrsid16283008 _x000d__x000a_\par }\pard\plain \ltrpar\ql \li0\ri0\keepn\widctlpar\wrapdefault\aspalpha\aspnum\faauto\adjustright\rin0\lin0\itap0\pararsid4283853 \rtlch\fcs1 \af0\afs20\alang1025 \ltrch\fcs0 \fs24\lang2057\langfe2057\cgrid\langnp2057\langfenp2057 {\rtlch\fcs1 \af0 _x000d__x000a_\ltrch\fcs0 \cs17\v\fs20\cf9\lang1024\langfe1024\loch\af1\hich\af1\dbch\af31501\noproof\langnp1029\insrsid4283853\charrsid16283008 \hich\af1\dbch\af31501\loch\f1 &lt;DocAmend2&gt;&lt;OptDel&gt;}{\rtlch\fcs1 \af0 \ltrch\fcs0 _x000d__x000a_\lang1029\langfe2057\langnp1029\insrsid4283853\charrsid16283008 #}{\rtlch\fcs1 \af1 \ltrch\fcs0 \cs18\v\f1\fs20\cf15\lang1029\langfe2057\langnp1029\insrsid4283853\charrsid16283008 MNU[OPTNRACTYES][NOTAPP]@CHOICE@AMACTMNU}{\rtlch\fcs1 \af0 \ltrch\fcs0 _x000d__x000a_\lang1029\langfe2057\langnp1029\insrsid4283853\charrsid16283008 #}{\rtlch\fcs1 \af0 \ltrch\fcs0 \cs17\v\fs20\cf9\lang1024\langfe1024\loch\af1\hich\af1\dbch\af31501\noproof\langnp1029\insrsid4283853\charrsid16283008 \hich\af1\dbch\af31501\loch\f1 _x000d__x000a_&lt;/OptDel&gt;&lt;/DocAmend2&gt;}{\rtlch\fcs1 \af0 \ltrch\fcs0 \lang1029\langfe2057\langnp1029\insrsid4283853\charrsid16283008 _x000d__x000a_\par }\pard \ltrpar\ql \li0\ri0\widctlpar\wrapdefault\aspalpha\aspnum\faauto\adjustright\rin0\lin0\itap0\pararsid4283853 {\rtlch\fcs1 \af0 \ltrch\fcs0 _x000d__x000a_\cs17\v\fs20\cf9\lang1024\langfe1024\loch\af1\hich\af1\dbch\af31501\noproof\langnp1029\insrsid4283853\charrsid16283008 \hich\af1\dbch\af31501\loch\f1 &lt;Article2&gt;&lt;OptDel&gt;}{\rtlch\fcs1 \af0 \ltrch\fcs0 _x000d__x000a_\lang1029\langfe2057\langnp1029\insrsid4283853\charrsid16283008 #}{\rtlch\fcs1 \af1 \ltrch\fcs0 \cs18\v\f1\fs20\cf15\lang1029\langfe2057\langnp1029\insrsid4283853\charrsid16283008 MNU[OPTACTPARTYES][NOTAPP]@CHOICE@AMACTMNU}{\rtlch\fcs1 \af0 \ltrch\fcs0 _x000d__x000a_\lang1029\langfe2057\langnp1029\insrsid4283853\charrsid16283008 #}{\rtlch\fcs1 \af0 \ltrch\fcs0 \cs17\v\fs20\cf9\lang1024\langfe1024\loch\af1\hich\af1\dbch\af31501\noproof\langnp1029\insrsid4283853\charrsid16283008 \hich\af1\dbch\af31501\loch\f1 _x000d__x000a_&lt;/OptDel&gt;&lt;/Article2&gt;}{\rtlch\fcs1 \af0 \ltrch\fcs0 \lang1029\langfe2057\langnp1029\insrsid4283853\charrsid16283008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lang1029\langfe2057\langnp1029\insrsid4283853\charrsid16283008 \cell }\pard\plain \ltrpar_x000d__x000a_\ql \li0\ri0\widctlpar\intbl\wrapdefault\aspalpha\aspnum\faauto\adjustright\rin0\lin0 \rtlch\fcs1 \af0\afs20\alang1025 \ltrch\fcs0 \fs24\lang2057\langfe2057\cgrid\langnp2057\langfenp2057 {\rtlch\fcs1 \af0 \ltrch\fcs0 _x000d__x000a_\lang1029\langfe2057\langnp1029\insrsid4283853\charrsid16283008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1029\langfe2057\cgrid\langnp1029\langfenp2057 {\rtlch\fcs1 \af0 \ltrch\fcs0 _x000d__x000a_\insrsid4283853\charrsid16283008 #}{\rtlch\fcs1 \af1 \ltrch\fcs0 \cs18\v\f1\fs20\cf15\insrsid4283853\charrsid16283008 MNU[OPTLEFTAMACT][LEFTPROP]@CHOICE@AMACTMNU}{\rtlch\fcs1 \af0 \ltrch\fcs0 \insrsid4283853\charrsid16283008 #\cell }{\rtlch\fcs1 \af337 _x000d__x000a_\ltrch\fcs0 \f337\insrsid4283853\charrsid16283008 Pozm\'ec\'f2ovac\'ed n\'e1vrh}{\rtlch\fcs1 \af0 \ltrch\fcs0 \insrsid4283853\charrsid16283008 \cell }\pard\plain \ltrpar\ql \li0\ri0\widctlpar\intbl\wrapdefault\aspalpha\aspnum\faauto\adjustright\rin0\lin0 _x000d__x000a_\rtlch\fcs1 \af0\afs20\alang1025 \ltrch\fcs0 \fs24\lang2057\langfe2057\cgrid\langnp2057\langfenp2057 {\rtlch\fcs1 \af0 \ltrch\fcs0 \lang1029\langfe2057\langnp1029\insrsid4283853\charrsid16283008 \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1029\langfe2057\cgrid\langnp1029\langfenp2057 {\rtlch\fcs1 \af0 \ltrch\fcs0 _x000d__x000a_\insrsid4283853\charrsid16283008 ##\cell ##}{\rtlch\fcs1 \af0\afs24 \ltrch\fcs0 \insrsid4283853\charrsid16283008 \cell }\pard\plain \ltrpar\ql \li0\ri0\widctlpar\intbl\wrapdefault\aspalpha\aspnum\faauto\adjustright\rin0\lin0 \rtlch\fcs1 _x000d__x000a_\af0\afs20\alang1025 \ltrch\fcs0 \fs24\lang2057\langfe2057\cgrid\langnp2057\langfenp2057 {\rtlch\fcs1 \af0 \ltrch\fcs0 \lang1029\langfe2057\langnp1029\insrsid4283853\charrsid16283008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283853 \rtlch\fcs1 \af0\afs20\alang1025 \ltrch\fcs0 \fs24\lang1029\langfe2057\cgrid\langnp1029\langfenp2057 {\rtlch\fcs1 \af0 \ltrch\fcs0 _x000d__x000a_\insrsid4283853\charrsid16283008 Or. }{\rtlch\fcs1 \af0 \ltrch\fcs0 \cs17\v\fs20\cf9\lang1024\langfe1024\loch\af1\hich\af1\dbch\af31501\noproof\insrsid4283853\charrsid16283008 \hich\af1\dbch\af31501\loch\f1 &lt;Original&gt;}{\rtlch\fcs1 \af0 \ltrch\fcs0 _x000d__x000a_\insrsid4283853\charrsid16283008 #}{\rtlch\fcs1 \af1 \ltrch\fcs0 \cs18\v\f1\fs20\cf15\insrsid4283853\charrsid16283008 MNU[ORLANGONE][ORLANGMORE]@CHOICE@ORLANGMNU}{\rtlch\fcs1 \af0 \ltrch\fcs0 \insrsid4283853\charrsid16283008 #}{\rtlch\fcs1 \af0 _x000d__x000a_\ltrch\fcs0 \cs17\v\fs20\cf9\lang1024\langfe1024\loch\af1\hich\af1\dbch\af31501\noproof\insrsid4283853\charrsid16283008 \hich\af1\dbch\af31501\loch\f1 &lt;/Original&gt;}{\rtlch\fcs1 \af0 \ltrch\fcs0 \insrsid4283853\charrsid16283008 _x000d__x000a_\par }\pard\plain \ltrpar\s22\qc \li0\ri0\sb240\sa240\nowidctlpar\wrapdefault\aspalpha\aspnum\faauto\adjustright\rin0\lin0\itap0\pararsid4283853 \rtlch\fcs1 \af0\afs20\alang1025 \ltrch\fcs0 \i\fs24\lang1029\langfe2057\cgrid\langnp1029\langfenp2057 {_x000d__x000a_\rtlch\fcs1 \af0 \ltrch\fcs0 \cs17\i0\v\fs20\cf9\lang1024\langfe1024\loch\af1\hich\af1\dbch\af31501\noproof\insrsid4283853\charrsid16283008 \hich\af1\dbch\af31501\loch\f1 &lt;OptDel&gt;}{\rtlch\fcs1 \af0 \ltrch\fcs0 \insrsid4283853\charrsid16283008 #}{_x000d__x000a_\rtlch\fcs1 \af1 \ltrch\fcs0 \cs18\v\f1\fs20\cf15\insrsid4283853\charrsid16283008 MNU[CROSSREFNO][CROSSREFYES]@CHOICE@}{\rtlch\fcs1 \af0 \ltrch\fcs0 \insrsid4283853\charrsid16283008 #}{\rtlch\fcs1 \af0 \ltrch\fcs0 _x000d__x000a_\cs17\i0\v\fs20\cf9\lang1024\langfe1024\loch\af1\hich\af1\dbch\af31501\noproof\insrsid4283853\charrsid16283008 \hich\af1\dbch\af31501\loch\f1 &lt;/OptDel&gt;}{\rtlch\fcs1 \af0 \ltrch\fcs0 \insrsid4283853\charrsid16283008 _x000d__x000a_\par }\pard\plain \ltrpar\s23\qc \li0\ri0\sb240\sa240\keepn\nowidctlpar\wrapdefault\aspalpha\aspnum\faauto\adjustright\rin0\lin0\itap0\pararsid4283853 \rtlch\fcs1 \af0\afs20\alang1025 \ltrch\fcs0 \i\fs24\lang1029\langfe2057\cgrid\langnp1029\langfenp2057 {_x000d__x000a_\rtlch\fcs1 \af0 \ltrch\fcs0 \cs17\i0\v\fs20\cf9\lang1024\langfe1024\loch\af1\hich\af1\dbch\af31501\noproof\insrsid4283853\charrsid16283008 \hich\af1\dbch\af31501\loch\f1 &lt;TitreJust&gt;}{\rtlch\fcs1 \af337 \ltrch\fcs0 \f337\insrsid4283853\charrsid16283008 Od_x000d__x000a_\'f9vodn\'ecn\'ed}{\rtlch\fcs1 \af0 \ltrch\fcs0 \cs17\i0\v\fs20\cf9\lang1024\langfe1024\loch\af1\hich\af1\dbch\af31501\noproof\insrsid4283853\charrsid16283008 \hich\af1\dbch\af31501\loch\f1 &lt;/TitreJust&gt;}{\rtlch\fcs1 \af0 \ltrch\fcs0 _x000d__x000a_\insrsid4283853\charrsid16283008 _x000d__x000a_\par }\pard\plain \ltrpar\s21\ql \li0\ri0\sa240\nowidctlpar\wrapdefault\aspalpha\aspnum\faauto\adjustright\rin0\lin0\itap0\pararsid4283853 \rtlch\fcs1 \af0\afs20\alang1025 \ltrch\fcs0 \i\fs24\lang1029\langfe2057\cgrid\langnp1029\langfenp2057 {\rtlch\fcs1 \af0 _x000d__x000a_\ltrch\fcs0 \cs17\i0\v\fs20\cf9\lang1024\langfe1024\loch\af1\hich\af1\dbch\af31501\noproof\insrsid4283853\charrsid16283008 \hich\af1\dbch\af31501\loch\f1 &lt;OptDelPrev&gt;}{\rtlch\fcs1 \af0 \ltrch\fcs0 \insrsid4283853\charrsid16283008 #}{\rtlch\fcs1 \af1 _x000d__x000a_\ltrch\fcs0 \cs18\v\f1\fs20\cf15\insrsid4283853\charrsid16283008 MNU[TEXTJUSTYES][TEXTJUSTNO]@CHOICE@}{\rtlch\fcs1 \af0 \ltrch\fcs0 \insrsid4283853\charrsid16283008 #}{\rtlch\fcs1 \af0 \ltrch\fcs0 _x000d__x000a_\cs17\i0\v\fs20\cf9\lang1024\langfe1024\loch\af1\hich\af1\dbch\af31501\noproof\insrsid4283853\charrsid16283008 \hich\af1\dbch\af31501\loch\f1 &lt;/OptDelPrev&gt;}{\rtlch\fcs1 \af0 \ltrch\fcs0 \insrsid4283853\charrsid16283008 _x000d__x000a_\par }\pard\plain \ltrpar\ql \li0\ri0\widctlpar\wrapdefault\aspalpha\aspnum\faauto\adjustright\rin0\lin0\itap0\pararsid4283853 \rtlch\fcs1 \af0\afs20\alang1025 \ltrch\fcs0 \fs24\lang2057\langfe2057\cgrid\langnp2057\langfenp2057 {\rtlch\fcs1 \af0 \ltrch\fcs0 _x000d__x000a_\cs17\v\fs20\cf9\lang1024\langfe1024\loch\af1\hich\af1\dbch\af31501\noproof\langnp1029\insrsid4283853\charrsid16283008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89_x000d__x000a_eca3188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15"/>
    <w:docVar w:name="TXTAUTHOR" w:val="Alicia Homs Ginel"/>
    <w:docVar w:name="TXTLANGUE" w:val="CS"/>
    <w:docVar w:name="TXTLANGUEMIN" w:val="cs"/>
    <w:docVar w:name="TXTNRC" w:val="0004/2024"/>
    <w:docVar w:name="TXTNRCOD" w:val="2024/0068"/>
    <w:docVar w:name="TXTNRCOM" w:val="(2024)0132"/>
    <w:docVar w:name="TXTNRPE" w:val="769.927"/>
    <w:docVar w:name="TXTPEorAP" w:val="PE"/>
    <w:docVar w:name="TXTROUTE" w:val="PR\1315336CS.docx"/>
    <w:docVar w:name="TXTTITLE" w:val="o zlepšování a prosazování pracovních podmínek stážistů a boji proti zastírání řádných pracovních poměrů stážemi („směrnice o stážích“)"/>
    <w:docVar w:name="TXTVERSION" w:val="01-00"/>
  </w:docVars>
  <w:rsids>
    <w:rsidRoot w:val="00F87580"/>
    <w:rsid w:val="00011AAB"/>
    <w:rsid w:val="00012351"/>
    <w:rsid w:val="000139E5"/>
    <w:rsid w:val="00084DD2"/>
    <w:rsid w:val="00084E89"/>
    <w:rsid w:val="000B62B6"/>
    <w:rsid w:val="000B7489"/>
    <w:rsid w:val="000F1096"/>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73686"/>
    <w:rsid w:val="00290BED"/>
    <w:rsid w:val="002D13EE"/>
    <w:rsid w:val="002E33EE"/>
    <w:rsid w:val="002F40BB"/>
    <w:rsid w:val="002F4B02"/>
    <w:rsid w:val="00305CD9"/>
    <w:rsid w:val="00307D2C"/>
    <w:rsid w:val="00323EF8"/>
    <w:rsid w:val="003316DD"/>
    <w:rsid w:val="003366FF"/>
    <w:rsid w:val="00366A46"/>
    <w:rsid w:val="00370AC3"/>
    <w:rsid w:val="003824EE"/>
    <w:rsid w:val="003B4689"/>
    <w:rsid w:val="003C2068"/>
    <w:rsid w:val="003C37CF"/>
    <w:rsid w:val="003C6BCF"/>
    <w:rsid w:val="004100B1"/>
    <w:rsid w:val="00426E47"/>
    <w:rsid w:val="00447ECA"/>
    <w:rsid w:val="00455743"/>
    <w:rsid w:val="00461601"/>
    <w:rsid w:val="004C0915"/>
    <w:rsid w:val="004D424E"/>
    <w:rsid w:val="004E42C8"/>
    <w:rsid w:val="004E733D"/>
    <w:rsid w:val="004F3FA5"/>
    <w:rsid w:val="0051271F"/>
    <w:rsid w:val="00521F46"/>
    <w:rsid w:val="00551111"/>
    <w:rsid w:val="00551123"/>
    <w:rsid w:val="00570A6A"/>
    <w:rsid w:val="00583243"/>
    <w:rsid w:val="00586E50"/>
    <w:rsid w:val="0059583D"/>
    <w:rsid w:val="005A42D9"/>
    <w:rsid w:val="005C2BEF"/>
    <w:rsid w:val="005D1A99"/>
    <w:rsid w:val="005D7609"/>
    <w:rsid w:val="005D7EE8"/>
    <w:rsid w:val="00642325"/>
    <w:rsid w:val="006A2F5D"/>
    <w:rsid w:val="006C0571"/>
    <w:rsid w:val="006F7907"/>
    <w:rsid w:val="00743189"/>
    <w:rsid w:val="00743D33"/>
    <w:rsid w:val="007932B3"/>
    <w:rsid w:val="00793EA9"/>
    <w:rsid w:val="007D6F68"/>
    <w:rsid w:val="00823E6B"/>
    <w:rsid w:val="00826780"/>
    <w:rsid w:val="00837CCD"/>
    <w:rsid w:val="008633CC"/>
    <w:rsid w:val="00865013"/>
    <w:rsid w:val="00865190"/>
    <w:rsid w:val="008719B9"/>
    <w:rsid w:val="00894ECE"/>
    <w:rsid w:val="00896BB4"/>
    <w:rsid w:val="00897D60"/>
    <w:rsid w:val="008A7FB8"/>
    <w:rsid w:val="009022B8"/>
    <w:rsid w:val="00914537"/>
    <w:rsid w:val="00917CC4"/>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5407"/>
    <w:rsid w:val="00B95702"/>
    <w:rsid w:val="00BC0FE1"/>
    <w:rsid w:val="00BC6489"/>
    <w:rsid w:val="00BD480C"/>
    <w:rsid w:val="00C20954"/>
    <w:rsid w:val="00C23324"/>
    <w:rsid w:val="00C42A41"/>
    <w:rsid w:val="00C47E74"/>
    <w:rsid w:val="00C57A72"/>
    <w:rsid w:val="00C73602"/>
    <w:rsid w:val="00CF60C8"/>
    <w:rsid w:val="00D30DE2"/>
    <w:rsid w:val="00D32924"/>
    <w:rsid w:val="00D503A3"/>
    <w:rsid w:val="00DA6ED0"/>
    <w:rsid w:val="00DC5011"/>
    <w:rsid w:val="00E171B6"/>
    <w:rsid w:val="00E72695"/>
    <w:rsid w:val="00EB1753"/>
    <w:rsid w:val="00EB6CFF"/>
    <w:rsid w:val="00EE3996"/>
    <w:rsid w:val="00F07062"/>
    <w:rsid w:val="00F23CFC"/>
    <w:rsid w:val="00F433E2"/>
    <w:rsid w:val="00F87580"/>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F7E82C"/>
  <w15:chartTrackingRefBased/>
  <w15:docId w15:val="{CCAEB4FB-2AB9-4594-B80D-B2BDFFD86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lang w:val="cs-CZ"/>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3C6BCF"/>
    <w:pPr>
      <w:tabs>
        <w:tab w:val="right" w:pos="454"/>
        <w:tab w:val="left" w:pos="737"/>
      </w:tabs>
      <w:ind w:left="737" w:hanging="737"/>
    </w:pPr>
    <w:rPr>
      <w:snapToGrid w:val="0"/>
      <w:sz w:val="18"/>
      <w:lang w:val="en-GB" w:eastAsia="en-US"/>
    </w:rPr>
  </w:style>
  <w:style w:type="paragraph" w:customStyle="1" w:styleId="Lgendetitre">
    <w:name w:val="Légende titre"/>
    <w:basedOn w:val="Normal"/>
    <w:rsid w:val="003C6BCF"/>
    <w:pPr>
      <w:spacing w:before="240" w:after="240"/>
    </w:pPr>
    <w:rPr>
      <w:b/>
      <w:i/>
      <w:snapToGrid w:val="0"/>
      <w:lang w:val="en-GB" w:eastAsia="en-US"/>
    </w:rPr>
  </w:style>
  <w:style w:type="paragraph" w:customStyle="1" w:styleId="Lgendestandard">
    <w:name w:val="Légende standard"/>
    <w:basedOn w:val="Normal"/>
    <w:rsid w:val="003C6BCF"/>
    <w:rPr>
      <w:sz w:val="18"/>
      <w:lang w:val="en-GB"/>
    </w:rPr>
  </w:style>
  <w:style w:type="paragraph" w:styleId="FootnoteText">
    <w:name w:val="footnote text"/>
    <w:basedOn w:val="Normal"/>
    <w:link w:val="FootnoteTextChar"/>
    <w:uiPriority w:val="99"/>
    <w:rsid w:val="003C6BCF"/>
    <w:rPr>
      <w:sz w:val="20"/>
    </w:rPr>
  </w:style>
  <w:style w:type="character" w:customStyle="1" w:styleId="FootnoteTextChar">
    <w:name w:val="Footnote Text Char"/>
    <w:basedOn w:val="DefaultParagraphFont"/>
    <w:link w:val="FootnoteText"/>
    <w:uiPriority w:val="99"/>
    <w:rsid w:val="003C6BCF"/>
    <w:rPr>
      <w:lang w:val="cs-CZ"/>
    </w:rPr>
  </w:style>
  <w:style w:type="character" w:styleId="FootnoteReference">
    <w:name w:val="footnote reference"/>
    <w:basedOn w:val="DefaultParagraphFont"/>
    <w:uiPriority w:val="99"/>
    <w:rsid w:val="003C6BCF"/>
    <w:rPr>
      <w:vertAlign w:val="superscript"/>
    </w:rPr>
  </w:style>
  <w:style w:type="paragraph" w:customStyle="1" w:styleId="Normal24a">
    <w:name w:val="Normal24a"/>
    <w:basedOn w:val="Normal"/>
    <w:rsid w:val="003C6BCF"/>
    <w:pPr>
      <w:spacing w:after="480"/>
    </w:pPr>
    <w:rPr>
      <w:lang w:val="en-GB"/>
    </w:rPr>
  </w:style>
  <w:style w:type="paragraph" w:customStyle="1" w:styleId="NormalBoldCenter">
    <w:name w:val="NormalBoldCenter"/>
    <w:basedOn w:val="Normal"/>
    <w:rsid w:val="003C6BCF"/>
    <w:pPr>
      <w:jc w:val="center"/>
    </w:pPr>
    <w:rPr>
      <w:b/>
      <w:lang w:val="en-GB"/>
    </w:rPr>
  </w:style>
  <w:style w:type="paragraph" w:customStyle="1" w:styleId="Footprint12b">
    <w:name w:val="Footprint12b"/>
    <w:basedOn w:val="Normal"/>
    <w:rsid w:val="003C6BCF"/>
    <w:pPr>
      <w:spacing w:before="240"/>
    </w:pPr>
    <w:rPr>
      <w:szCs w:val="24"/>
      <w:lang w:val="en-GB"/>
    </w:rPr>
  </w:style>
  <w:style w:type="paragraph" w:customStyle="1" w:styleId="NormalSingle">
    <w:name w:val="NormalSingle"/>
    <w:basedOn w:val="Normal"/>
    <w:qFormat/>
    <w:rsid w:val="003C6BCF"/>
    <w:rPr>
      <w:szCs w:val="24"/>
      <w:lang w:val="en-GB"/>
    </w:rPr>
  </w:style>
  <w:style w:type="character" w:styleId="Hyperlink">
    <w:name w:val="Hyperlink"/>
    <w:basedOn w:val="DefaultParagraphFont"/>
    <w:rsid w:val="003C6BCF"/>
    <w:rPr>
      <w:color w:val="0563C1" w:themeColor="hyperlink"/>
      <w:u w:val="single"/>
    </w:rPr>
  </w:style>
  <w:style w:type="paragraph" w:styleId="Footer">
    <w:name w:val="footer"/>
    <w:basedOn w:val="Normal"/>
    <w:link w:val="FooterChar"/>
    <w:rsid w:val="003C6BCF"/>
    <w:pPr>
      <w:tabs>
        <w:tab w:val="center" w:pos="4513"/>
        <w:tab w:val="right" w:pos="9026"/>
      </w:tabs>
    </w:pPr>
    <w:rPr>
      <w:lang w:val="en-GB"/>
    </w:rPr>
  </w:style>
  <w:style w:type="character" w:customStyle="1" w:styleId="FooterChar">
    <w:name w:val="Footer Char"/>
    <w:basedOn w:val="DefaultParagraphFont"/>
    <w:link w:val="Footer"/>
    <w:rsid w:val="003C6BCF"/>
    <w:rPr>
      <w:sz w:val="24"/>
    </w:rPr>
  </w:style>
  <w:style w:type="paragraph" w:customStyle="1" w:styleId="EntPE">
    <w:name w:val="EntPE"/>
    <w:basedOn w:val="Normal12"/>
    <w:rsid w:val="003C6BCF"/>
    <w:pPr>
      <w:jc w:val="center"/>
    </w:pPr>
    <w:rPr>
      <w:noProof w:val="0"/>
      <w:sz w:val="56"/>
    </w:rPr>
  </w:style>
  <w:style w:type="paragraph" w:customStyle="1" w:styleId="Normal12">
    <w:name w:val="Normal12"/>
    <w:basedOn w:val="Normal"/>
    <w:link w:val="Normal12Char"/>
    <w:rsid w:val="003C6BCF"/>
    <w:pPr>
      <w:spacing w:after="240"/>
    </w:pPr>
    <w:rPr>
      <w:noProof/>
      <w:lang w:val="en-GB"/>
    </w:rPr>
  </w:style>
  <w:style w:type="paragraph" w:customStyle="1" w:styleId="CommitteeAM">
    <w:name w:val="CommitteeAM"/>
    <w:basedOn w:val="Normal"/>
    <w:rsid w:val="003C6BCF"/>
    <w:pPr>
      <w:spacing w:before="240" w:after="600"/>
      <w:jc w:val="center"/>
    </w:pPr>
    <w:rPr>
      <w:i/>
      <w:lang w:val="en-GB"/>
    </w:rPr>
  </w:style>
  <w:style w:type="paragraph" w:customStyle="1" w:styleId="ZDateAM">
    <w:name w:val="ZDateAM"/>
    <w:basedOn w:val="Normal"/>
    <w:rsid w:val="003C6BCF"/>
    <w:pPr>
      <w:tabs>
        <w:tab w:val="right" w:pos="9356"/>
      </w:tabs>
      <w:spacing w:after="480"/>
    </w:pPr>
    <w:rPr>
      <w:noProof/>
      <w:lang w:val="en-GB"/>
    </w:rPr>
  </w:style>
  <w:style w:type="paragraph" w:customStyle="1" w:styleId="ProjRap">
    <w:name w:val="ProjRap"/>
    <w:basedOn w:val="Normal"/>
    <w:rsid w:val="003C6BCF"/>
    <w:pPr>
      <w:tabs>
        <w:tab w:val="right" w:pos="9356"/>
      </w:tabs>
    </w:pPr>
    <w:rPr>
      <w:b/>
      <w:noProof/>
      <w:lang w:val="en-GB"/>
    </w:rPr>
  </w:style>
  <w:style w:type="character" w:customStyle="1" w:styleId="Normal12Char">
    <w:name w:val="Normal12 Char"/>
    <w:basedOn w:val="DefaultParagraphFont"/>
    <w:link w:val="Normal12"/>
    <w:locked/>
    <w:rsid w:val="003C6BCF"/>
    <w:rPr>
      <w:noProof/>
      <w:sz w:val="24"/>
    </w:rPr>
  </w:style>
  <w:style w:type="paragraph" w:customStyle="1" w:styleId="PELeft">
    <w:name w:val="PELeft"/>
    <w:basedOn w:val="Normal"/>
    <w:rsid w:val="003C6BCF"/>
    <w:pPr>
      <w:spacing w:before="40" w:after="40"/>
    </w:pPr>
    <w:rPr>
      <w:rFonts w:ascii="Arial" w:hAnsi="Arial" w:cs="Arial"/>
      <w:sz w:val="22"/>
      <w:szCs w:val="22"/>
      <w:lang w:val="fr-FR"/>
    </w:rPr>
  </w:style>
  <w:style w:type="paragraph" w:customStyle="1" w:styleId="PERight">
    <w:name w:val="PERight"/>
    <w:basedOn w:val="Normal"/>
    <w:next w:val="Normal"/>
    <w:rsid w:val="003C6BCF"/>
    <w:pPr>
      <w:jc w:val="right"/>
    </w:pPr>
    <w:rPr>
      <w:rFonts w:ascii="Arial" w:hAnsi="Arial" w:cs="Arial"/>
      <w:sz w:val="22"/>
      <w:szCs w:val="22"/>
      <w:lang w:val="fr-FR"/>
    </w:rPr>
  </w:style>
  <w:style w:type="paragraph" w:customStyle="1" w:styleId="Normal6">
    <w:name w:val="Normal6"/>
    <w:basedOn w:val="Normal"/>
    <w:link w:val="Normal6Char"/>
    <w:rsid w:val="003C6BCF"/>
    <w:pPr>
      <w:spacing w:after="120"/>
    </w:pPr>
    <w:rPr>
      <w:lang w:val="fr-FR"/>
    </w:rPr>
  </w:style>
  <w:style w:type="paragraph" w:customStyle="1" w:styleId="Normal12Italic">
    <w:name w:val="Normal12Italic"/>
    <w:basedOn w:val="Normal12"/>
    <w:rsid w:val="003C6BCF"/>
    <w:rPr>
      <w:i/>
      <w:lang w:val="fr-FR"/>
    </w:rPr>
  </w:style>
  <w:style w:type="character" w:customStyle="1" w:styleId="NormalBoldChar">
    <w:name w:val="NormalBold Char"/>
    <w:basedOn w:val="DefaultParagraphFont"/>
    <w:link w:val="NormalBold"/>
    <w:rsid w:val="003C6BCF"/>
    <w:rPr>
      <w:b/>
      <w:sz w:val="24"/>
      <w:lang w:val="cs-CZ"/>
    </w:rPr>
  </w:style>
  <w:style w:type="paragraph" w:customStyle="1" w:styleId="JustificationTitle">
    <w:name w:val="JustificationTitle"/>
    <w:basedOn w:val="Normal"/>
    <w:next w:val="Normal12"/>
    <w:rsid w:val="003C6BCF"/>
    <w:pPr>
      <w:keepNext/>
      <w:spacing w:before="240" w:after="240"/>
      <w:jc w:val="center"/>
    </w:pPr>
    <w:rPr>
      <w:i/>
      <w:noProof/>
      <w:lang w:val="fr-FR"/>
    </w:rPr>
  </w:style>
  <w:style w:type="paragraph" w:customStyle="1" w:styleId="Olang">
    <w:name w:val="Olang"/>
    <w:basedOn w:val="Normal"/>
    <w:rsid w:val="003C6BCF"/>
    <w:pPr>
      <w:spacing w:before="240" w:after="240"/>
      <w:jc w:val="right"/>
    </w:pPr>
    <w:rPr>
      <w:noProof/>
      <w:szCs w:val="24"/>
      <w:lang w:val="fr-FR"/>
    </w:rPr>
  </w:style>
  <w:style w:type="character" w:customStyle="1" w:styleId="Normal6Char">
    <w:name w:val="Normal6 Char"/>
    <w:basedOn w:val="DefaultParagraphFont"/>
    <w:link w:val="Normal6"/>
    <w:rsid w:val="003C6BCF"/>
    <w:rPr>
      <w:sz w:val="24"/>
      <w:lang w:val="fr-FR"/>
    </w:rPr>
  </w:style>
  <w:style w:type="paragraph" w:customStyle="1" w:styleId="ColumnHeading">
    <w:name w:val="ColumnHeading"/>
    <w:basedOn w:val="Normal"/>
    <w:rsid w:val="003C6BCF"/>
    <w:pPr>
      <w:spacing w:after="240"/>
      <w:jc w:val="center"/>
    </w:pPr>
    <w:rPr>
      <w:i/>
      <w:lang w:val="fr-FR"/>
    </w:rPr>
  </w:style>
  <w:style w:type="paragraph" w:customStyle="1" w:styleId="AMNumberTabs0">
    <w:name w:val="AMNumberTabs"/>
    <w:basedOn w:val="Normal"/>
    <w:rsid w:val="003C6BC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CrossRef">
    <w:name w:val="CrossRef"/>
    <w:basedOn w:val="Normal"/>
    <w:rsid w:val="003C6BCF"/>
    <w:pPr>
      <w:spacing w:before="240"/>
      <w:jc w:val="center"/>
    </w:pPr>
    <w:rPr>
      <w:i/>
      <w:lang w:val="fr-FR"/>
    </w:rPr>
  </w:style>
  <w:style w:type="paragraph" w:customStyle="1" w:styleId="Footer2">
    <w:name w:val="Footer2"/>
    <w:basedOn w:val="Normal12"/>
    <w:rsid w:val="003C6BCF"/>
    <w:pPr>
      <w:tabs>
        <w:tab w:val="center" w:pos="4535"/>
        <w:tab w:val="right" w:pos="9923"/>
      </w:tabs>
      <w:spacing w:line="480" w:lineRule="auto"/>
      <w:ind w:left="-851"/>
    </w:pPr>
    <w:rPr>
      <w:rFonts w:ascii="Arial" w:cs="Arial"/>
      <w:b/>
      <w:sz w:val="48"/>
    </w:rPr>
  </w:style>
  <w:style w:type="character" w:customStyle="1" w:styleId="Footer2Middle">
    <w:name w:val="Footer2Middle"/>
    <w:rsid w:val="003C6BCF"/>
    <w:rPr>
      <w:rFonts w:ascii="Arial" w:cs="Arial"/>
      <w:b w:val="0"/>
      <w:i/>
      <w:color w:val="C0C0C0"/>
      <w:sz w:val="22"/>
    </w:rPr>
  </w:style>
  <w:style w:type="paragraph" w:styleId="BalloonText">
    <w:name w:val="Balloon Text"/>
    <w:basedOn w:val="Normal"/>
    <w:link w:val="BalloonTextChar"/>
    <w:semiHidden/>
    <w:unhideWhenUsed/>
    <w:rsid w:val="003C6BCF"/>
    <w:rPr>
      <w:rFonts w:ascii="Segoe UI" w:hAnsi="Segoe UI" w:cs="Segoe UI"/>
      <w:sz w:val="18"/>
      <w:szCs w:val="18"/>
      <w:lang w:val="en-GB"/>
    </w:rPr>
  </w:style>
  <w:style w:type="character" w:customStyle="1" w:styleId="BalloonTextChar">
    <w:name w:val="Balloon Text Char"/>
    <w:basedOn w:val="DefaultParagraphFont"/>
    <w:link w:val="BalloonText"/>
    <w:semiHidden/>
    <w:rsid w:val="003C6BCF"/>
    <w:rPr>
      <w:rFonts w:ascii="Segoe UI" w:hAnsi="Segoe UI" w:cs="Segoe UI"/>
      <w:sz w:val="18"/>
      <w:szCs w:val="18"/>
    </w:rPr>
  </w:style>
  <w:style w:type="character" w:styleId="CommentReference">
    <w:name w:val="annotation reference"/>
    <w:basedOn w:val="DefaultParagraphFont"/>
    <w:rsid w:val="003C6BCF"/>
    <w:rPr>
      <w:sz w:val="16"/>
      <w:szCs w:val="16"/>
    </w:rPr>
  </w:style>
  <w:style w:type="paragraph" w:styleId="CommentText">
    <w:name w:val="annotation text"/>
    <w:basedOn w:val="Normal"/>
    <w:link w:val="CommentTextChar"/>
    <w:rsid w:val="003C6BCF"/>
    <w:rPr>
      <w:sz w:val="20"/>
      <w:lang w:val="en-GB"/>
    </w:rPr>
  </w:style>
  <w:style w:type="character" w:customStyle="1" w:styleId="CommentTextChar">
    <w:name w:val="Comment Text Char"/>
    <w:basedOn w:val="DefaultParagraphFont"/>
    <w:link w:val="CommentText"/>
    <w:rsid w:val="003C6BCF"/>
  </w:style>
  <w:style w:type="paragraph" w:styleId="CommentSubject">
    <w:name w:val="annotation subject"/>
    <w:basedOn w:val="CommentText"/>
    <w:next w:val="CommentText"/>
    <w:link w:val="CommentSubjectChar"/>
    <w:semiHidden/>
    <w:unhideWhenUsed/>
    <w:rsid w:val="003C6BCF"/>
    <w:rPr>
      <w:b/>
      <w:bCs/>
    </w:rPr>
  </w:style>
  <w:style w:type="character" w:customStyle="1" w:styleId="CommentSubjectChar">
    <w:name w:val="Comment Subject Char"/>
    <w:basedOn w:val="CommentTextChar"/>
    <w:link w:val="CommentSubject"/>
    <w:semiHidden/>
    <w:rsid w:val="003C6B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uroparl.europa.eu/data-protect/index.do"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5EB69-08AA-4D7B-B55F-125FF6A0B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13213</Words>
  <Characters>77827</Characters>
  <Application>Microsoft Office Word</Application>
  <DocSecurity>0</DocSecurity>
  <Lines>3113</Lines>
  <Paragraphs>1182</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89858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GOESSINGER SKLENAROVA Ruzena</dc:creator>
  <cp:keywords/>
  <dc:description/>
  <cp:lastModifiedBy>VYROUBALOVA Jana</cp:lastModifiedBy>
  <cp:revision>2</cp:revision>
  <cp:lastPrinted>2004-11-04T09:41:00Z</cp:lastPrinted>
  <dcterms:created xsi:type="dcterms:W3CDTF">2025-03-14T10:00:00Z</dcterms:created>
  <dcterms:modified xsi:type="dcterms:W3CDTF">2025-03-14T10:00:00Z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10.0.1 Build [20250114]</vt:lpwstr>
  </property>
  <property fmtid="{D5CDD505-2E9C-101B-9397-08002B2CF9AE}" pid="4" name="LastEdited with">
    <vt:lpwstr>10.0.1 Build [20250114]</vt:lpwstr>
  </property>
  <property fmtid="{D5CDD505-2E9C-101B-9397-08002B2CF9AE}" pid="5" name="&lt;FdR&gt;">
    <vt:lpwstr>1315336</vt:lpwstr>
  </property>
  <property fmtid="{D5CDD505-2E9C-101B-9397-08002B2CF9AE}" pid="6" name="&lt;Type&gt;">
    <vt:lpwstr>PR</vt:lpwstr>
  </property>
  <property fmtid="{D5CDD505-2E9C-101B-9397-08002B2CF9AE}" pid="7" name="&lt;ModelCod&gt;">
    <vt:lpwstr>\\eiciLUXpr1\pdocep$\DocEP\DOCS\General\PR\PR_Leg\COD\COD_1st\PR_COD_1amCom.dotx(24/09/2024 08:42:01)</vt:lpwstr>
  </property>
  <property fmtid="{D5CDD505-2E9C-101B-9397-08002B2CF9AE}" pid="8" name="&lt;ModelTra&gt;">
    <vt:lpwstr>\\eiciLUXpr1\pdocep$\DocEP\TRANSFIL\CS\PR_COD_1amCom.CS(07/10/2024 07:37:00)</vt:lpwstr>
  </property>
  <property fmtid="{D5CDD505-2E9C-101B-9397-08002B2CF9AE}" pid="9" name="&lt;Model&gt;">
    <vt:lpwstr>PR_COD_1amCom</vt:lpwstr>
  </property>
  <property fmtid="{D5CDD505-2E9C-101B-9397-08002B2CF9AE}" pid="10" name="FooterPath">
    <vt:lpwstr>PR\1315336CS.docx</vt:lpwstr>
  </property>
  <property fmtid="{D5CDD505-2E9C-101B-9397-08002B2CF9AE}" pid="11" name="PE number">
    <vt:lpwstr>769.927</vt:lpwstr>
  </property>
  <property fmtid="{D5CDD505-2E9C-101B-9397-08002B2CF9AE}" pid="12" name="Bookout">
    <vt:lpwstr>OK - 2025/03/14 11:00</vt:lpwstr>
  </property>
</Properties>
</file>