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0A3FAF" w:rsidRPr="007E3315" w:rsidTr="005C4959">
        <w:trPr>
          <w:trHeight w:hRule="exact" w:val="1418"/>
        </w:trPr>
        <w:tc>
          <w:tcPr>
            <w:tcW w:w="6804" w:type="dxa"/>
            <w:shd w:val="clear" w:color="auto" w:fill="auto"/>
            <w:vAlign w:val="center"/>
          </w:tcPr>
          <w:p w:rsidR="00B13D6F" w:rsidRPr="007E3315" w:rsidRDefault="003E32DA" w:rsidP="005C4959">
            <w:pPr>
              <w:pStyle w:val="EPName"/>
            </w:pPr>
            <w:r w:rsidRPr="007E3315">
              <w:t>Ευρωπαϊκό Κοινοβούλιο</w:t>
            </w:r>
          </w:p>
          <w:p w:rsidR="00B13D6F" w:rsidRPr="007E3315" w:rsidRDefault="003E32DA" w:rsidP="009845B8">
            <w:pPr>
              <w:pStyle w:val="EPTerm"/>
            </w:pPr>
            <w:r w:rsidRPr="007E3315">
              <w:t>2024-2029</w:t>
            </w:r>
          </w:p>
        </w:tc>
        <w:tc>
          <w:tcPr>
            <w:tcW w:w="2268" w:type="dxa"/>
            <w:shd w:val="clear" w:color="auto" w:fill="auto"/>
          </w:tcPr>
          <w:p w:rsidR="00B13D6F" w:rsidRPr="007E3315" w:rsidRDefault="003E32DA" w:rsidP="005C4959">
            <w:pPr>
              <w:pStyle w:val="EPLogo"/>
            </w:pPr>
            <w:r w:rsidRPr="007E3315">
              <w:rPr>
                <w:noProof/>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461601" w:rsidRPr="007E3315" w:rsidRDefault="00461601" w:rsidP="00461601">
      <w:pPr>
        <w:pStyle w:val="LineTop"/>
      </w:pPr>
    </w:p>
    <w:p w:rsidR="00461601" w:rsidRPr="007E3315" w:rsidRDefault="003E32DA" w:rsidP="00461601">
      <w:pPr>
        <w:pStyle w:val="EPBody"/>
      </w:pPr>
      <w:r w:rsidRPr="007E3315">
        <w:rPr>
          <w:rStyle w:val="HideTWBExt"/>
        </w:rPr>
        <w:t>&lt;</w:t>
      </w:r>
      <w:r w:rsidRPr="007E3315">
        <w:rPr>
          <w:rStyle w:val="HideTWBExt"/>
          <w:i w:val="0"/>
        </w:rPr>
        <w:t>Commission</w:t>
      </w:r>
      <w:r w:rsidRPr="007E3315">
        <w:rPr>
          <w:rStyle w:val="HideTWBExt"/>
        </w:rPr>
        <w:t>&gt;</w:t>
      </w:r>
      <w:r w:rsidRPr="007E3315">
        <w:rPr>
          <w:rStyle w:val="HideTWBInt"/>
          <w:color w:val="auto"/>
        </w:rPr>
        <w:t>{LIBE}</w:t>
      </w:r>
      <w:r w:rsidRPr="007E3315">
        <w:t>Επιτροπή Πολιτικών Ελευθεριών, Δικαιοσύνης και Εσωτερικών Υποθέσεων</w:t>
      </w:r>
      <w:r w:rsidRPr="007E3315">
        <w:rPr>
          <w:rStyle w:val="HideTWBExt"/>
        </w:rPr>
        <w:t>&lt;/</w:t>
      </w:r>
      <w:r w:rsidRPr="007E3315">
        <w:rPr>
          <w:rStyle w:val="HideTWBExt"/>
          <w:i w:val="0"/>
        </w:rPr>
        <w:t>Commission</w:t>
      </w:r>
      <w:r w:rsidRPr="007E3315">
        <w:rPr>
          <w:rStyle w:val="HideTWBExt"/>
        </w:rPr>
        <w:t>&gt;</w:t>
      </w:r>
    </w:p>
    <w:p w:rsidR="00461601" w:rsidRPr="007E3315" w:rsidRDefault="00461601" w:rsidP="00461601">
      <w:pPr>
        <w:pStyle w:val="LineBottom"/>
      </w:pPr>
    </w:p>
    <w:p w:rsidR="00793EA9" w:rsidRPr="007E3315" w:rsidRDefault="003E32DA">
      <w:pPr>
        <w:pStyle w:val="CoverReference"/>
      </w:pPr>
      <w:r w:rsidRPr="007E3315">
        <w:rPr>
          <w:rStyle w:val="HideTWBExt"/>
          <w:b w:val="0"/>
        </w:rPr>
        <w:t>&lt;RefProc&gt;</w:t>
      </w:r>
      <w:r w:rsidRPr="007E3315">
        <w:t>2023/0438</w:t>
      </w:r>
      <w:r w:rsidRPr="007E3315">
        <w:rPr>
          <w:rStyle w:val="HideTWBExt"/>
          <w:b w:val="0"/>
        </w:rPr>
        <w:t>&lt;/RefProc&gt;&lt;RefTypeProc&gt;</w:t>
      </w:r>
      <w:r w:rsidRPr="007E3315">
        <w:t>(COD)</w:t>
      </w:r>
      <w:r w:rsidRPr="007E3315">
        <w:rPr>
          <w:rStyle w:val="HideTWBExt"/>
          <w:b w:val="0"/>
        </w:rPr>
        <w:t>&lt;/RefTypeProc&gt;</w:t>
      </w:r>
    </w:p>
    <w:p w:rsidR="00793EA9" w:rsidRPr="007E3315" w:rsidRDefault="003E32DA">
      <w:pPr>
        <w:pStyle w:val="CoverDate"/>
      </w:pPr>
      <w:r w:rsidRPr="007E3315">
        <w:rPr>
          <w:rStyle w:val="HideTWBExt"/>
        </w:rPr>
        <w:t>&lt;Date&gt;</w:t>
      </w:r>
      <w:r w:rsidRPr="007E3315">
        <w:rPr>
          <w:rStyle w:val="HideTWBInt"/>
          <w:color w:val="auto"/>
        </w:rPr>
        <w:t>{13/02/2025}</w:t>
      </w:r>
      <w:r w:rsidRPr="007E3315">
        <w:t>13.2.2025</w:t>
      </w:r>
      <w:r w:rsidRPr="007E3315">
        <w:rPr>
          <w:rStyle w:val="HideTWBExt"/>
        </w:rPr>
        <w:t>&lt;/Date&gt;</w:t>
      </w:r>
    </w:p>
    <w:p w:rsidR="00793EA9" w:rsidRPr="007E3315" w:rsidRDefault="003E32DA">
      <w:pPr>
        <w:pStyle w:val="CoverDocType"/>
      </w:pPr>
      <w:r w:rsidRPr="007E3315">
        <w:rPr>
          <w:rStyle w:val="HideTWBExt"/>
          <w:b w:val="0"/>
        </w:rPr>
        <w:t>&lt;RefProcLect&gt;</w:t>
      </w:r>
      <w:r w:rsidRPr="007E3315">
        <w:t>***I</w:t>
      </w:r>
      <w:r w:rsidRPr="007E3315">
        <w:rPr>
          <w:rStyle w:val="HideTWBExt"/>
          <w:b w:val="0"/>
        </w:rPr>
        <w:t>&lt;/RefProcLect&gt;</w:t>
      </w:r>
    </w:p>
    <w:p w:rsidR="00793EA9" w:rsidRPr="007E3315" w:rsidRDefault="003E32DA">
      <w:pPr>
        <w:pStyle w:val="CoverDocType24a"/>
      </w:pPr>
      <w:r w:rsidRPr="007E3315">
        <w:rPr>
          <w:rStyle w:val="HideTWBExt"/>
          <w:b w:val="0"/>
        </w:rPr>
        <w:t>&lt;TitreType&gt;</w:t>
      </w:r>
      <w:r w:rsidRPr="007E3315">
        <w:t>ΣΧΕΔΙΟ ΕΚΘΕΣΗΣ</w:t>
      </w:r>
      <w:r w:rsidRPr="007E3315">
        <w:rPr>
          <w:rStyle w:val="HideTWBExt"/>
          <w:b w:val="0"/>
        </w:rPr>
        <w:t>&lt;/TitreType&gt;</w:t>
      </w:r>
    </w:p>
    <w:p w:rsidR="00793EA9" w:rsidRPr="007E3315" w:rsidRDefault="003E32DA">
      <w:pPr>
        <w:pStyle w:val="CoverNormal"/>
      </w:pPr>
      <w:r w:rsidRPr="007E3315">
        <w:rPr>
          <w:rStyle w:val="HideTWBExt"/>
        </w:rPr>
        <w:t>&lt;Titre&gt;</w:t>
      </w:r>
      <w:r w:rsidRPr="007E3315">
        <w:t xml:space="preserve">σχετικά με την πρόταση κανονισμού του Ευρωπαϊκού Κοινοβουλίου και του Συμβουλίου για την ενίσχυση της αστυνομικής συνεργασίας όσον αφορά την πρόληψη, τον εντοπισμό και τη διερεύνηση της παράνομης </w:t>
      </w:r>
      <w:r w:rsidRPr="007E3315">
        <w:t>διακίνησης μεταναστών και της εμπορίας ανθρώπων, και για την ενίσχυση της στήριξης της Ευρωπόλ στην πρόληψη και την καταπολέμηση εγκλημάτων αυτής της μορφής, καθώς και για την τροποποίηση του κανονισμού (ΕΕ) 2016/794</w:t>
      </w:r>
      <w:r w:rsidRPr="007E3315">
        <w:rPr>
          <w:rStyle w:val="HideTWBExt"/>
        </w:rPr>
        <w:t>&lt;/Titre&gt;</w:t>
      </w:r>
    </w:p>
    <w:p w:rsidR="00793EA9" w:rsidRPr="007E3315" w:rsidRDefault="003E32DA">
      <w:pPr>
        <w:pStyle w:val="CoverNormal24a"/>
      </w:pPr>
      <w:r w:rsidRPr="007E3315">
        <w:rPr>
          <w:rStyle w:val="HideTWBExt"/>
        </w:rPr>
        <w:t>&lt;DocRef&gt;</w:t>
      </w:r>
      <w:r w:rsidRPr="007E3315">
        <w:t>(COM(2023)0754 – C9</w:t>
      </w:r>
      <w:r w:rsidRPr="007E3315">
        <w:noBreakHyphen/>
        <w:t>043</w:t>
      </w:r>
      <w:r w:rsidRPr="007E3315">
        <w:t>1/2023 – 2023/0438(COD))</w:t>
      </w:r>
      <w:r w:rsidRPr="007E3315">
        <w:rPr>
          <w:rStyle w:val="HideTWBExt"/>
        </w:rPr>
        <w:t>&lt;/DocRef&gt;</w:t>
      </w:r>
    </w:p>
    <w:p w:rsidR="00793EA9" w:rsidRPr="007E3315" w:rsidRDefault="003E32DA">
      <w:pPr>
        <w:pStyle w:val="CoverNormal24a"/>
      </w:pPr>
      <w:r w:rsidRPr="007E3315">
        <w:rPr>
          <w:rStyle w:val="HideTWBExt"/>
        </w:rPr>
        <w:t>&lt;Commission&gt;</w:t>
      </w:r>
      <w:r w:rsidRPr="007E3315">
        <w:rPr>
          <w:rStyle w:val="HideTWBInt"/>
          <w:color w:val="auto"/>
        </w:rPr>
        <w:t>{LIBE}</w:t>
      </w:r>
      <w:r w:rsidRPr="007E3315">
        <w:t>Επιτροπή Πολιτικών Ελευθεριών, Δικαιοσύνης και Εσωτερικών Υποθέσεων</w:t>
      </w:r>
      <w:r w:rsidRPr="007E3315">
        <w:rPr>
          <w:rStyle w:val="HideTWBExt"/>
        </w:rPr>
        <w:t>&lt;/Commission&gt;</w:t>
      </w:r>
    </w:p>
    <w:p w:rsidR="00793EA9" w:rsidRPr="007E3315" w:rsidRDefault="003E32DA">
      <w:pPr>
        <w:pStyle w:val="CoverNormal24a"/>
      </w:pPr>
      <w:r w:rsidRPr="007E3315">
        <w:t xml:space="preserve">Εισηγητής: </w:t>
      </w:r>
      <w:r w:rsidRPr="007E3315">
        <w:rPr>
          <w:rStyle w:val="HideTWBExt"/>
        </w:rPr>
        <w:t>&lt;Depute&gt;</w:t>
      </w:r>
      <w:r w:rsidRPr="007E3315">
        <w:t>Jeroen Lenaers</w:t>
      </w:r>
      <w:r w:rsidRPr="007E3315">
        <w:rPr>
          <w:rStyle w:val="HideTWBExt"/>
        </w:rPr>
        <w:t>&lt;/Depute&gt;</w:t>
      </w:r>
    </w:p>
    <w:p w:rsidR="001C5B44" w:rsidRPr="007E3315" w:rsidRDefault="001C5B44" w:rsidP="001C5B44">
      <w:pPr>
        <w:pStyle w:val="CoverNormal"/>
      </w:pPr>
    </w:p>
    <w:p w:rsidR="009845B8" w:rsidRPr="007E3315" w:rsidRDefault="003E32DA" w:rsidP="005C4959">
      <w:r w:rsidRPr="007E3315">
        <w:br w:type="page"/>
      </w:r>
      <w:r w:rsidRPr="007E3315">
        <w:lastRenderedPageBreak/>
        <w:fldChar w:fldCharType="begin"/>
      </w:r>
      <w:r w:rsidRPr="007E3315">
        <w:instrText xml:space="preserve"> TITLE  \* MERGEFORMAT </w:instrText>
      </w:r>
      <w:r w:rsidRPr="007E3315">
        <w:fldChar w:fldCharType="separate"/>
      </w:r>
      <w:r>
        <w:t>PR_COD_1amCom</w:t>
      </w:r>
      <w:r w:rsidRPr="007E3315">
        <w:fldChar w:fldCharType="end"/>
      </w:r>
    </w:p>
    <w:p w:rsidR="009845B8" w:rsidRPr="007E3315" w:rsidRDefault="009845B8" w:rsidP="005C4959"/>
    <w:p w:rsidR="009845B8" w:rsidRPr="007E3315" w:rsidRDefault="009845B8" w:rsidP="005C4959"/>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0A3FAF" w:rsidRPr="007E3315">
        <w:tc>
          <w:tcPr>
            <w:tcW w:w="5811" w:type="dxa"/>
          </w:tcPr>
          <w:p w:rsidR="009845B8" w:rsidRPr="007E3315" w:rsidRDefault="003E32DA" w:rsidP="005C4959">
            <w:pPr>
              <w:pStyle w:val="Lgendetitre"/>
            </w:pPr>
            <w:r w:rsidRPr="007E3315">
              <w:t xml:space="preserve">Υπόμνημα για τα χρησιμοποιούμενα </w:t>
            </w:r>
            <w:r w:rsidRPr="007E3315">
              <w:t>σύμβολα</w:t>
            </w:r>
          </w:p>
        </w:tc>
      </w:tr>
      <w:tr w:rsidR="000A3FAF" w:rsidRPr="007E3315" w:rsidTr="005C4959">
        <w:trPr>
          <w:cantSplit/>
          <w:trHeight w:val="1807"/>
        </w:trPr>
        <w:tc>
          <w:tcPr>
            <w:tcW w:w="5811" w:type="dxa"/>
            <w:tcBorders>
              <w:bottom w:val="single" w:sz="4" w:space="0" w:color="auto"/>
            </w:tcBorders>
          </w:tcPr>
          <w:p w:rsidR="009845B8" w:rsidRPr="007E3315" w:rsidRDefault="003E32DA" w:rsidP="005C4959">
            <w:pPr>
              <w:pStyle w:val="Lgendesigne"/>
            </w:pPr>
            <w:r w:rsidRPr="007E3315">
              <w:tab/>
              <w:t>*</w:t>
            </w:r>
            <w:r w:rsidRPr="007E3315">
              <w:tab/>
              <w:t>Διαδικασία διαβούλευσης</w:t>
            </w:r>
          </w:p>
          <w:p w:rsidR="009845B8" w:rsidRPr="007E3315" w:rsidRDefault="003E32DA" w:rsidP="005C4959">
            <w:pPr>
              <w:pStyle w:val="Lgendesigne"/>
            </w:pPr>
            <w:r w:rsidRPr="007E3315">
              <w:tab/>
              <w:t>***</w:t>
            </w:r>
            <w:r w:rsidRPr="007E3315">
              <w:tab/>
              <w:t>Διαδικασία έγκρισης</w:t>
            </w:r>
          </w:p>
          <w:p w:rsidR="009845B8" w:rsidRPr="007E3315" w:rsidRDefault="003E32DA" w:rsidP="005C4959">
            <w:pPr>
              <w:pStyle w:val="Lgendesigne"/>
            </w:pPr>
            <w:r w:rsidRPr="007E3315">
              <w:tab/>
              <w:t>***I</w:t>
            </w:r>
            <w:r w:rsidRPr="007E3315">
              <w:tab/>
              <w:t>Συνήθης νομοθετική διαδικασία (πρώτη ανάγνωση)</w:t>
            </w:r>
          </w:p>
          <w:p w:rsidR="009845B8" w:rsidRPr="007E3315" w:rsidRDefault="003E32DA" w:rsidP="005C4959">
            <w:pPr>
              <w:pStyle w:val="Lgendesigne"/>
            </w:pPr>
            <w:r w:rsidRPr="007E3315">
              <w:tab/>
              <w:t>***II</w:t>
            </w:r>
            <w:r w:rsidRPr="007E3315">
              <w:tab/>
              <w:t>Συνήθης νομοθετική διαδικασία (δεύτερη ανάγνωση)</w:t>
            </w:r>
          </w:p>
          <w:p w:rsidR="009845B8" w:rsidRPr="007E3315" w:rsidRDefault="003E32DA" w:rsidP="005C4959">
            <w:pPr>
              <w:pStyle w:val="Lgendesigne"/>
            </w:pPr>
            <w:r w:rsidRPr="007E3315">
              <w:tab/>
              <w:t>***III</w:t>
            </w:r>
            <w:r w:rsidRPr="007E3315">
              <w:tab/>
              <w:t>Συνήθης νομοθετική διαδικασία (τρίτη ανάγνωση)</w:t>
            </w:r>
          </w:p>
          <w:p w:rsidR="009845B8" w:rsidRPr="007E3315" w:rsidRDefault="009845B8" w:rsidP="005C4959">
            <w:pPr>
              <w:pStyle w:val="Lgendestandard"/>
            </w:pPr>
          </w:p>
          <w:p w:rsidR="009845B8" w:rsidRPr="007E3315" w:rsidRDefault="003E32DA" w:rsidP="005C4959">
            <w:pPr>
              <w:pStyle w:val="Lgendestandard"/>
            </w:pPr>
            <w:r w:rsidRPr="007E3315">
              <w:t>(Η ενδεικνυόμενη διαδικασία στ</w:t>
            </w:r>
            <w:r w:rsidRPr="007E3315">
              <w:t>ηρίζεται στη νομική βάση που προτείνεται στο σχέδιο πράξης)</w:t>
            </w:r>
          </w:p>
          <w:p w:rsidR="009845B8" w:rsidRPr="007E3315" w:rsidRDefault="009845B8" w:rsidP="005C4959">
            <w:pPr>
              <w:pStyle w:val="Lgendestandard"/>
            </w:pPr>
          </w:p>
        </w:tc>
      </w:tr>
    </w:tbl>
    <w:p w:rsidR="009845B8" w:rsidRPr="007E3315" w:rsidRDefault="009845B8" w:rsidP="005C4959"/>
    <w:p w:rsidR="009845B8" w:rsidRPr="007E3315" w:rsidRDefault="009845B8" w:rsidP="005C4959"/>
    <w:p w:rsidR="009845B8" w:rsidRPr="007E3315" w:rsidRDefault="009845B8" w:rsidP="005C4959"/>
    <w:p w:rsidR="009845B8" w:rsidRPr="007E3315" w:rsidRDefault="009845B8" w:rsidP="005C4959"/>
    <w:tbl>
      <w:tblPr>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000" w:firstRow="0" w:lastRow="0" w:firstColumn="0" w:lastColumn="0" w:noHBand="0" w:noVBand="0"/>
      </w:tblPr>
      <w:tblGrid>
        <w:gridCol w:w="5811"/>
      </w:tblGrid>
      <w:tr w:rsidR="000A3FAF" w:rsidRPr="007E3315">
        <w:tc>
          <w:tcPr>
            <w:tcW w:w="5811" w:type="dxa"/>
          </w:tcPr>
          <w:p w:rsidR="009845B8" w:rsidRPr="007E3315" w:rsidRDefault="003E32DA" w:rsidP="005C4959">
            <w:pPr>
              <w:pStyle w:val="Lgendetitre"/>
            </w:pPr>
            <w:r w:rsidRPr="007E3315">
              <w:t>Τροπολογίες σε σχέδιο πράξης</w:t>
            </w:r>
          </w:p>
        </w:tc>
      </w:tr>
      <w:tr w:rsidR="000A3FAF" w:rsidRPr="007E3315" w:rsidTr="005C4959">
        <w:trPr>
          <w:trHeight w:val="4496"/>
        </w:trPr>
        <w:tc>
          <w:tcPr>
            <w:tcW w:w="5811" w:type="dxa"/>
          </w:tcPr>
          <w:p w:rsidR="009845B8" w:rsidRPr="007E3315" w:rsidRDefault="003E32DA" w:rsidP="005C4959">
            <w:pPr>
              <w:pStyle w:val="Lgendestandard"/>
              <w:rPr>
                <w:szCs w:val="24"/>
              </w:rPr>
            </w:pPr>
            <w:r w:rsidRPr="007E3315">
              <w:rPr>
                <w:b/>
              </w:rPr>
              <w:t>Τροπολογίες του Κοινοβουλίου σε δύο στήλες</w:t>
            </w:r>
          </w:p>
          <w:p w:rsidR="009845B8" w:rsidRPr="007E3315" w:rsidRDefault="009845B8" w:rsidP="005C4959">
            <w:pPr>
              <w:pStyle w:val="Lgendestandard"/>
              <w:rPr>
                <w:szCs w:val="24"/>
              </w:rPr>
            </w:pPr>
          </w:p>
          <w:p w:rsidR="009845B8" w:rsidRPr="007E3315" w:rsidRDefault="003E32DA" w:rsidP="005C4959">
            <w:pPr>
              <w:pStyle w:val="Lgendestandard"/>
              <w:rPr>
                <w:szCs w:val="24"/>
              </w:rPr>
            </w:pPr>
            <w:r w:rsidRPr="007E3315">
              <w:t xml:space="preserve">Η διαγραφή κειμένου σημαίνεται με </w:t>
            </w:r>
            <w:r w:rsidRPr="007E3315">
              <w:rPr>
                <w:b/>
                <w:i/>
              </w:rPr>
              <w:t>πλάγιους έντονους χαρακτήρες</w:t>
            </w:r>
            <w:r w:rsidRPr="007E3315">
              <w:t xml:space="preserve"> στην αριστερή στήλη. </w:t>
            </w:r>
            <w:r w:rsidRPr="007E3315">
              <w:t xml:space="preserve">Η αντικατάσταση κειμένου σημαίνεται με </w:t>
            </w:r>
            <w:r w:rsidRPr="007E3315">
              <w:rPr>
                <w:b/>
                <w:i/>
              </w:rPr>
              <w:t>πλάγιους έντονους χαρακτήρες</w:t>
            </w:r>
            <w:r w:rsidRPr="007E3315">
              <w:t xml:space="preserve"> και στις δύο στήλες. Το νέο κείμενο σημαίνεται με </w:t>
            </w:r>
            <w:r w:rsidRPr="007E3315">
              <w:rPr>
                <w:b/>
                <w:i/>
              </w:rPr>
              <w:t>πλάγιους έντονους χαρακτήρες</w:t>
            </w:r>
            <w:r w:rsidRPr="007E3315">
              <w:t xml:space="preserve"> στη δεξιά στήλη.</w:t>
            </w:r>
          </w:p>
          <w:p w:rsidR="009845B8" w:rsidRPr="007E3315" w:rsidRDefault="009845B8" w:rsidP="005C4959">
            <w:pPr>
              <w:pStyle w:val="Lgendestandard"/>
              <w:rPr>
                <w:szCs w:val="24"/>
              </w:rPr>
            </w:pPr>
          </w:p>
          <w:p w:rsidR="009845B8" w:rsidRPr="007E3315" w:rsidRDefault="003E32DA" w:rsidP="005C4959">
            <w:pPr>
              <w:pStyle w:val="Lgendestandard"/>
              <w:rPr>
                <w:szCs w:val="24"/>
              </w:rPr>
            </w:pPr>
            <w:r w:rsidRPr="007E3315">
              <w:t xml:space="preserve">Η πρώτη και η δεύτερη γραμμή της επικεφαλίδας κάθε τροπολογίας προσδιορίζουν το σχετικό </w:t>
            </w:r>
            <w:r w:rsidRPr="007E3315">
              <w:t>τμήμα του εξεταζόμενου σχεδίου πράξης. Εάν μία τροπολογία αναφέρεται σε ήδη υφιστάμενη πράξη την οποία το σχέδιο πράξης αποσκοπεί να τροποποιήσει, η επικεφαλίδα περιέχει επιπλέον και μία τρίτη και μία τέταρτη γραμμή που προσδιορίζουν αντίστοιχα την υφιστάμ</w:t>
            </w:r>
            <w:r w:rsidRPr="007E3315">
              <w:t>ενη πράξη και τη διάταξή της στην οποία αναφέρεται η τροπολογία.</w:t>
            </w:r>
          </w:p>
          <w:p w:rsidR="009845B8" w:rsidRPr="007E3315" w:rsidRDefault="009845B8" w:rsidP="005C4959">
            <w:pPr>
              <w:pStyle w:val="Lgendestandard"/>
              <w:rPr>
                <w:szCs w:val="24"/>
              </w:rPr>
            </w:pPr>
          </w:p>
          <w:p w:rsidR="009845B8" w:rsidRPr="007E3315" w:rsidRDefault="003E32DA" w:rsidP="005C4959">
            <w:pPr>
              <w:pStyle w:val="Lgendestandard"/>
              <w:rPr>
                <w:b/>
                <w:szCs w:val="24"/>
              </w:rPr>
            </w:pPr>
            <w:r w:rsidRPr="007E3315">
              <w:rPr>
                <w:b/>
              </w:rPr>
              <w:t>Τροπολογίες του Κοινοβουλίου με μορφή ενοποιημένου κειμένου</w:t>
            </w:r>
          </w:p>
          <w:p w:rsidR="009845B8" w:rsidRPr="007E3315" w:rsidRDefault="009845B8" w:rsidP="005C4959">
            <w:pPr>
              <w:pStyle w:val="Lgendestandard"/>
              <w:rPr>
                <w:szCs w:val="24"/>
              </w:rPr>
            </w:pPr>
          </w:p>
          <w:p w:rsidR="009845B8" w:rsidRPr="007E3315" w:rsidRDefault="003E32DA" w:rsidP="005C4959">
            <w:pPr>
              <w:pStyle w:val="Lgendestandard"/>
              <w:rPr>
                <w:szCs w:val="24"/>
              </w:rPr>
            </w:pPr>
            <w:r w:rsidRPr="007E3315">
              <w:t xml:space="preserve">Τα νέα τμήματα του κειμένου σημαίνονται με </w:t>
            </w:r>
            <w:r w:rsidRPr="007E3315">
              <w:rPr>
                <w:b/>
                <w:i/>
              </w:rPr>
              <w:t>πλάγιους έντονους χαρακτήρες</w:t>
            </w:r>
            <w:r w:rsidRPr="007E3315">
              <w:t xml:space="preserve">. Τα τμήματα του κειμένου που απαλείφονται σημαίνονται με </w:t>
            </w:r>
            <w:r w:rsidRPr="007E3315">
              <w:t xml:space="preserve">το σύμβολο ▌ ή με διαγραφή. Η αντικατάσταση κειμένου σημαίνεται με </w:t>
            </w:r>
            <w:r w:rsidRPr="007E3315">
              <w:rPr>
                <w:b/>
                <w:i/>
              </w:rPr>
              <w:t>πλάγιους έντονους χαρακτήρες</w:t>
            </w:r>
            <w:r w:rsidRPr="007E3315">
              <w:t xml:space="preserve"> που υποδηλώνουν το νέο κείμενο και με διαγραφή του κειμένου που αντικαθίσταται. </w:t>
            </w:r>
          </w:p>
          <w:p w:rsidR="009845B8" w:rsidRPr="007E3315" w:rsidRDefault="003E32DA" w:rsidP="005C4959">
            <w:pPr>
              <w:pStyle w:val="Lgendestandard"/>
            </w:pPr>
            <w:r w:rsidRPr="007E3315">
              <w:t>Κατ’ εξαίρεση, δεν σημαίνονται οι τροποποιήσεις αυστηρά τεχνικής φύσης που επιφ</w:t>
            </w:r>
            <w:r w:rsidRPr="007E3315">
              <w:t>έρουν οι υπηρεσίες κατά την επεξεργασία του τελικού κειμένου.</w:t>
            </w:r>
          </w:p>
          <w:p w:rsidR="009845B8" w:rsidRPr="007E3315" w:rsidRDefault="009845B8" w:rsidP="005C4959">
            <w:pPr>
              <w:pStyle w:val="Lgendestandard"/>
            </w:pPr>
          </w:p>
        </w:tc>
      </w:tr>
    </w:tbl>
    <w:p w:rsidR="009845B8" w:rsidRPr="007E3315" w:rsidRDefault="009845B8" w:rsidP="005C4959"/>
    <w:p w:rsidR="00793EA9" w:rsidRPr="007E3315" w:rsidRDefault="00793EA9" w:rsidP="00012351">
      <w:pPr>
        <w:widowControl/>
        <w:tabs>
          <w:tab w:val="center" w:pos="4677"/>
        </w:tabs>
      </w:pPr>
    </w:p>
    <w:p w:rsidR="00793EA9" w:rsidRPr="007E3315" w:rsidRDefault="003E32DA">
      <w:pPr>
        <w:pStyle w:val="TOCHeading"/>
      </w:pPr>
      <w:r w:rsidRPr="007E3315">
        <w:br w:type="page"/>
      </w:r>
      <w:r w:rsidRPr="007E3315">
        <w:lastRenderedPageBreak/>
        <w:t>ΠΕΡΙΕΧΟΜΕΝΑ</w:t>
      </w:r>
    </w:p>
    <w:p w:rsidR="00793EA9" w:rsidRPr="007E3315" w:rsidRDefault="003E32DA">
      <w:pPr>
        <w:pStyle w:val="TOCPage"/>
      </w:pPr>
      <w:r w:rsidRPr="007E3315">
        <w:t>Σελίδα</w:t>
      </w:r>
    </w:p>
    <w:p w:rsidR="003E32DA" w:rsidRDefault="003E32DA">
      <w:pPr>
        <w:pStyle w:val="TOC1"/>
        <w:tabs>
          <w:tab w:val="right" w:leader="dot" w:pos="9060"/>
        </w:tabs>
        <w:rPr>
          <w:rFonts w:asciiTheme="minorHAnsi" w:eastAsiaTheme="minorEastAsia" w:hAnsiTheme="minorHAnsi" w:cstheme="minorBidi"/>
          <w:noProof/>
          <w:sz w:val="22"/>
          <w:szCs w:val="22"/>
          <w:lang w:val="en-GB"/>
        </w:rPr>
      </w:pPr>
      <w:r w:rsidRPr="007E3315">
        <w:rPr>
          <w:b/>
        </w:rPr>
        <w:fldChar w:fldCharType="begin"/>
      </w:r>
      <w:r w:rsidRPr="007E3315">
        <w:rPr>
          <w:b/>
        </w:rPr>
        <w:instrText xml:space="preserve"> TOC \t "PageHeading</w:instrText>
      </w:r>
      <w:r w:rsidR="00A0169F" w:rsidRPr="007E3315">
        <w:rPr>
          <w:b/>
        </w:rPr>
        <w:instrText>;</w:instrText>
      </w:r>
      <w:r w:rsidRPr="007E3315">
        <w:rPr>
          <w:b/>
        </w:rPr>
        <w:instrText xml:space="preserve">1" </w:instrText>
      </w:r>
      <w:r w:rsidRPr="007E3315">
        <w:rPr>
          <w:b/>
        </w:rPr>
        <w:fldChar w:fldCharType="separate"/>
      </w:r>
      <w:r>
        <w:rPr>
          <w:noProof/>
        </w:rPr>
        <w:t>ΣΧΕΔΙΟ ΝΟΜΟΘΕΤΙΚΟΥ ΨΗΦΙΣΜΑΤΟΣ ΤΟΥ ΕΥΡΩΠΑΪΚΟΥ ΚΟΙΝΟΒΟΥΛΙΟΥ</w:t>
      </w:r>
      <w:r>
        <w:rPr>
          <w:noProof/>
        </w:rPr>
        <w:tab/>
      </w:r>
      <w:r>
        <w:rPr>
          <w:noProof/>
        </w:rPr>
        <w:fldChar w:fldCharType="begin"/>
      </w:r>
      <w:r>
        <w:rPr>
          <w:noProof/>
        </w:rPr>
        <w:instrText xml:space="preserve"> PAGEREF _Toc191636616 \h </w:instrText>
      </w:r>
      <w:r>
        <w:rPr>
          <w:noProof/>
        </w:rPr>
      </w:r>
      <w:r>
        <w:rPr>
          <w:noProof/>
        </w:rPr>
        <w:fldChar w:fldCharType="separate"/>
      </w:r>
      <w:r>
        <w:rPr>
          <w:noProof/>
        </w:rPr>
        <w:t>5</w:t>
      </w:r>
      <w:r>
        <w:rPr>
          <w:noProof/>
        </w:rPr>
        <w:fldChar w:fldCharType="end"/>
      </w:r>
    </w:p>
    <w:p w:rsidR="003E32DA" w:rsidRDefault="003E32DA">
      <w:pPr>
        <w:pStyle w:val="TOC1"/>
        <w:tabs>
          <w:tab w:val="right" w:leader="dot" w:pos="9060"/>
        </w:tabs>
        <w:rPr>
          <w:rFonts w:asciiTheme="minorHAnsi" w:eastAsiaTheme="minorEastAsia" w:hAnsiTheme="minorHAnsi" w:cstheme="minorBidi"/>
          <w:noProof/>
          <w:sz w:val="22"/>
          <w:szCs w:val="22"/>
          <w:lang w:val="en-GB"/>
        </w:rPr>
      </w:pPr>
      <w:r>
        <w:rPr>
          <w:noProof/>
        </w:rPr>
        <w:t>ΑΙΤΙΟΛΟΓΙΚΗ ΕΚΘΕΣΗ</w:t>
      </w:r>
      <w:r>
        <w:rPr>
          <w:noProof/>
        </w:rPr>
        <w:tab/>
      </w:r>
      <w:r>
        <w:rPr>
          <w:noProof/>
        </w:rPr>
        <w:fldChar w:fldCharType="begin"/>
      </w:r>
      <w:r>
        <w:rPr>
          <w:noProof/>
        </w:rPr>
        <w:instrText xml:space="preserve"> PAGEREF _Toc191636617 \h </w:instrText>
      </w:r>
      <w:r>
        <w:rPr>
          <w:noProof/>
        </w:rPr>
      </w:r>
      <w:r>
        <w:rPr>
          <w:noProof/>
        </w:rPr>
        <w:fldChar w:fldCharType="separate"/>
      </w:r>
      <w:r>
        <w:rPr>
          <w:noProof/>
        </w:rPr>
        <w:t>50</w:t>
      </w:r>
      <w:r>
        <w:rPr>
          <w:noProof/>
        </w:rPr>
        <w:fldChar w:fldCharType="end"/>
      </w:r>
    </w:p>
    <w:p w:rsidR="003E32DA" w:rsidRDefault="003E32DA">
      <w:pPr>
        <w:pStyle w:val="TOC1"/>
        <w:tabs>
          <w:tab w:val="right" w:leader="dot" w:pos="9060"/>
        </w:tabs>
        <w:rPr>
          <w:rFonts w:asciiTheme="minorHAnsi" w:eastAsiaTheme="minorEastAsia" w:hAnsiTheme="minorHAnsi" w:cstheme="minorBidi"/>
          <w:noProof/>
          <w:sz w:val="22"/>
          <w:szCs w:val="22"/>
          <w:lang w:val="en-GB"/>
        </w:rPr>
      </w:pPr>
      <w:r>
        <w:rPr>
          <w:noProof/>
        </w:rPr>
        <w:t>ΠΑΡΑΡΤΗΜΑ: ΟΝΤΟΤΗΤΕΣ Ή ΠΡΟΣΩΠΑ ΠΟΥ ΕΧΟΥΝ ΚΑΤΑΘΕΣΕΙ ΤΙΣ ΕΙΣΗΓΗΣΕΙΣ ΤΟΥΣ ΣΤΟΝ ΕΙΣΗΓΗΤΗ</w:t>
      </w:r>
      <w:r>
        <w:rPr>
          <w:noProof/>
        </w:rPr>
        <w:tab/>
      </w:r>
      <w:r>
        <w:rPr>
          <w:noProof/>
        </w:rPr>
        <w:fldChar w:fldCharType="begin"/>
      </w:r>
      <w:r>
        <w:rPr>
          <w:noProof/>
        </w:rPr>
        <w:instrText xml:space="preserve"> PAGEREF _Toc191636618 \h </w:instrText>
      </w:r>
      <w:r>
        <w:rPr>
          <w:noProof/>
        </w:rPr>
      </w:r>
      <w:r>
        <w:rPr>
          <w:noProof/>
        </w:rPr>
        <w:fldChar w:fldCharType="separate"/>
      </w:r>
      <w:r>
        <w:rPr>
          <w:noProof/>
        </w:rPr>
        <w:t>53</w:t>
      </w:r>
      <w:r>
        <w:rPr>
          <w:noProof/>
        </w:rPr>
        <w:fldChar w:fldCharType="end"/>
      </w:r>
    </w:p>
    <w:p w:rsidR="002346B0" w:rsidRPr="007E3315" w:rsidRDefault="003E32DA" w:rsidP="00C23324">
      <w:r w:rsidRPr="007E3315">
        <w:rPr>
          <w:b/>
        </w:rPr>
        <w:fldChar w:fldCharType="end"/>
      </w:r>
    </w:p>
    <w:p w:rsidR="00793EA9" w:rsidRPr="007E3315" w:rsidRDefault="003E32DA">
      <w:pPr>
        <w:pStyle w:val="PageHeading"/>
      </w:pPr>
      <w:r w:rsidRPr="007E3315">
        <w:br w:type="page"/>
      </w:r>
      <w:r w:rsidRPr="007E3315">
        <w:lastRenderedPageBreak/>
        <w:br w:type="page"/>
      </w:r>
      <w:bookmarkStart w:id="0" w:name="_Toc191636616"/>
      <w:r w:rsidRPr="007E3315">
        <w:lastRenderedPageBreak/>
        <w:t>ΣΧΕΔΙΟ ΝΟΜΟΘΕΤΙΚΟΥ ΨΗΦΙΣΜΑΤΟΣ ΤΟΥ ΕΥΡΩΠΑΪΚΟΥ ΚΟΙΝΟΒΟΥΛΙΟΥ</w:t>
      </w:r>
      <w:bookmarkEnd w:id="0"/>
    </w:p>
    <w:p w:rsidR="00793EA9" w:rsidRPr="007E3315" w:rsidRDefault="003E32DA">
      <w:pPr>
        <w:pStyle w:val="NormalBold"/>
      </w:pPr>
      <w:r w:rsidRPr="007E3315">
        <w:t xml:space="preserve">σχετικά με την πρόταση κανονισμού του Ευρωπαϊκού Κοινοβουλίου και του Συμβουλίου για την ενίσχυση της αστυνομικής συνεργασίας όσον αφορά την πρόληψη, τον </w:t>
      </w:r>
      <w:r w:rsidRPr="007E3315">
        <w:t>εντοπισμό και τη διερεύνηση της παράνομης διακίνησης μεταναστών και της εμπορίας ανθρώπων, και για την ενίσχυση της στήριξης της Ευρωπόλ στην πρόληψη και την καταπολέμηση εγκλημάτων αυτής της μορφής, καθώς και για την τροποποίηση του κανονισμού (ΕΕ) 2016/7</w:t>
      </w:r>
      <w:r w:rsidRPr="007E3315">
        <w:t>94</w:t>
      </w:r>
    </w:p>
    <w:p w:rsidR="00793EA9" w:rsidRPr="007E3315" w:rsidRDefault="003E32DA">
      <w:pPr>
        <w:pStyle w:val="NormalBold12a"/>
      </w:pPr>
      <w:r w:rsidRPr="007E3315">
        <w:t>(COM(2023)0754 – C9</w:t>
      </w:r>
      <w:r w:rsidRPr="007E3315">
        <w:noBreakHyphen/>
        <w:t>0431/2023 – 2023/0438(COD))</w:t>
      </w:r>
    </w:p>
    <w:p w:rsidR="00793EA9" w:rsidRPr="007E3315" w:rsidRDefault="003E32DA" w:rsidP="00A910C9">
      <w:pPr>
        <w:pStyle w:val="NormalBold"/>
      </w:pPr>
      <w:r w:rsidRPr="007E3315">
        <w:t>(Συνήθης νομοθετική διαδικασία: πρώτη ανάγνωση)</w:t>
      </w:r>
    </w:p>
    <w:p w:rsidR="00793EA9" w:rsidRPr="007E3315" w:rsidRDefault="003E32DA" w:rsidP="00A910C9">
      <w:pPr>
        <w:pStyle w:val="EPComma"/>
      </w:pPr>
      <w:r w:rsidRPr="007E3315">
        <w:rPr>
          <w:i/>
        </w:rPr>
        <w:t>Το Ευρωπαϊκό Κοινοβούλιο</w:t>
      </w:r>
      <w:r w:rsidRPr="007E3315">
        <w:t>,</w:t>
      </w:r>
    </w:p>
    <w:p w:rsidR="00793EA9" w:rsidRPr="007E3315" w:rsidRDefault="003E32DA">
      <w:pPr>
        <w:pStyle w:val="NormalHanging12a"/>
      </w:pPr>
      <w:r w:rsidRPr="007E3315">
        <w:t>–</w:t>
      </w:r>
      <w:r w:rsidRPr="007E3315">
        <w:tab/>
        <w:t>έχοντας υπόψη την πρόταση της Επιτροπής προς το Κοινοβούλιο και το Συμβούλιο (COM(2023)0754),</w:t>
      </w:r>
    </w:p>
    <w:p w:rsidR="00793EA9" w:rsidRPr="007E3315" w:rsidRDefault="003E32DA">
      <w:pPr>
        <w:pStyle w:val="NormalHanging12a"/>
      </w:pPr>
      <w:r w:rsidRPr="007E3315">
        <w:t>–</w:t>
      </w:r>
      <w:r w:rsidRPr="007E3315">
        <w:tab/>
        <w:t>έχοντας υπόψη το άρθρο 294 παράγρ</w:t>
      </w:r>
      <w:r w:rsidRPr="007E3315">
        <w:t>αφος 2 και το άρθρο 85 παράγραφος 1, το άρθρο 87 παράγραφος 2 και το άρθρο 88 παράγραφος 2 της Συνθήκης για τη λειτουργία της Ευρωπαϊκής Ένωσης, σύμφωνα με τα οποία του υποβλήθηκε η πρόταση από την Επιτροπή (C9</w:t>
      </w:r>
      <w:r w:rsidRPr="007E3315">
        <w:noBreakHyphen/>
        <w:t>0431/2023),</w:t>
      </w:r>
    </w:p>
    <w:p w:rsidR="00A26F46" w:rsidRPr="007E3315" w:rsidRDefault="003E32DA" w:rsidP="00A26F46">
      <w:pPr>
        <w:pStyle w:val="NormalHanging12a"/>
      </w:pPr>
      <w:r w:rsidRPr="007E3315">
        <w:t>–</w:t>
      </w:r>
      <w:r w:rsidRPr="007E3315">
        <w:tab/>
        <w:t>έχοντας υπόψη το άρθρο 294 παρά</w:t>
      </w:r>
      <w:r w:rsidRPr="007E3315">
        <w:t>γραφος 3 της Συνθήκης για τη λειτουργία της Ευρωπαϊκής Ένωσης,</w:t>
      </w:r>
    </w:p>
    <w:p w:rsidR="00522F4E" w:rsidRPr="007E3315" w:rsidRDefault="003E32DA" w:rsidP="00A26F46">
      <w:pPr>
        <w:pStyle w:val="NormalHanging12a"/>
      </w:pPr>
      <w:r w:rsidRPr="007E3315">
        <w:t>–</w:t>
      </w:r>
      <w:r w:rsidRPr="007E3315">
        <w:tab/>
        <w:t>έχοντας υπόψη τη δημοσιονομική αξιολόγηση που εξέδωσε η Επιτροπή Προϋπολογισμών,</w:t>
      </w:r>
    </w:p>
    <w:p w:rsidR="00FB3173" w:rsidRPr="007E3315" w:rsidRDefault="003E32DA" w:rsidP="00851C5E">
      <w:pPr>
        <w:pStyle w:val="NormalHanging12a"/>
      </w:pPr>
      <w:r w:rsidRPr="007E3315">
        <w:t>–</w:t>
      </w:r>
      <w:r w:rsidRPr="007E3315">
        <w:tab/>
        <w:t>έχοντας υπόψη την αιτιολογημένη γνώμη που υποβλήθηκε από το Κοινοβούλιο του Βασιλείου της Σουηδίας στο πλαίσ</w:t>
      </w:r>
      <w:r w:rsidRPr="007E3315">
        <w:t>ιο του πρωτοκόλλου αριθ. 2 σχετικά με την εφαρμογή των αρχών της επικουρικότητας και της αναλογικότητας, με οποία υποστηρίζεται ότι το σχέδιο νομοθετικής πράξης δεν συνάδει προς την αρχή της επικουρικότητας,</w:t>
      </w:r>
    </w:p>
    <w:p w:rsidR="00FB3173" w:rsidRPr="007E3315" w:rsidRDefault="003E32DA" w:rsidP="002E4496">
      <w:pPr>
        <w:pStyle w:val="NormalHanging12a"/>
      </w:pPr>
      <w:r w:rsidRPr="007E3315">
        <w:t>–</w:t>
      </w:r>
      <w:r w:rsidRPr="007E3315">
        <w:tab/>
        <w:t>έχοντας υπόψη τη γνωμοδότηση της Ευρωπαϊκής Οι</w:t>
      </w:r>
      <w:r w:rsidRPr="007E3315">
        <w:t>κονομικής και Κοινωνικής Επιτροπής της 10ης Ιουλίου 2024</w:t>
      </w:r>
      <w:r w:rsidRPr="007E3315">
        <w:rPr>
          <w:rStyle w:val="FootnoteReference"/>
        </w:rPr>
        <w:footnoteReference w:id="1"/>
      </w:r>
      <w:r w:rsidRPr="007E3315">
        <w:t>,</w:t>
      </w:r>
    </w:p>
    <w:p w:rsidR="00520CE7" w:rsidRPr="007E3315" w:rsidRDefault="003E32DA" w:rsidP="006020DB">
      <w:pPr>
        <w:pStyle w:val="NormalHanging12a"/>
      </w:pPr>
      <w:r w:rsidRPr="007E3315">
        <w:t>–</w:t>
      </w:r>
      <w:r w:rsidRPr="007E3315">
        <w:tab/>
        <w:t>έχοντας υπόψη τα άρθρα 60 και 58 του Κανονισμού του,</w:t>
      </w:r>
    </w:p>
    <w:p w:rsidR="00851C5E" w:rsidRPr="007E3315" w:rsidRDefault="00851C5E" w:rsidP="00520CE7">
      <w:pPr>
        <w:pStyle w:val="NormalHanging12a"/>
        <w:rPr>
          <w:rFonts w:ascii="Arial" w:hAnsi="Arial"/>
          <w:noProof/>
          <w:vanish/>
          <w:color w:val="000080"/>
          <w:sz w:val="20"/>
        </w:rPr>
      </w:pPr>
    </w:p>
    <w:p w:rsidR="006A2F5D" w:rsidRPr="007E3315" w:rsidRDefault="003E32DA" w:rsidP="006A2F5D">
      <w:pPr>
        <w:pStyle w:val="NormalHanging12a"/>
      </w:pPr>
      <w:r w:rsidRPr="007E3315">
        <w:t>–</w:t>
      </w:r>
      <w:r w:rsidRPr="007E3315">
        <w:tab/>
        <w:t>έχοντας υπόψη την έκθεση της Επιτροπής Πολιτικών Ελευθεριών, Δικαιοσύνης και Εσωτερικών Υποθέσεων (A10</w:t>
      </w:r>
      <w:r w:rsidRPr="007E3315">
        <w:noBreakHyphen/>
        <w:t>0000/2025),</w:t>
      </w:r>
    </w:p>
    <w:p w:rsidR="009F6C2F" w:rsidRPr="007E3315" w:rsidRDefault="003E32DA" w:rsidP="009F6C2F">
      <w:pPr>
        <w:pStyle w:val="NormalHanging12a"/>
      </w:pPr>
      <w:r w:rsidRPr="007E3315">
        <w:t>1.</w:t>
      </w:r>
      <w:r w:rsidRPr="007E3315">
        <w:tab/>
        <w:t xml:space="preserve">εγκρίνει τη θέση του </w:t>
      </w:r>
      <w:r w:rsidRPr="007E3315">
        <w:t>σε πρώτη ανάγνωση όπως παρατίθεται κατωτέρω·</w:t>
      </w:r>
    </w:p>
    <w:p w:rsidR="009F6C2F" w:rsidRPr="007E3315" w:rsidRDefault="003E32DA" w:rsidP="009F6C2F">
      <w:pPr>
        <w:pStyle w:val="NormalHanging12a"/>
      </w:pPr>
      <w:r w:rsidRPr="007E3315">
        <w:t>2.</w:t>
      </w:r>
      <w:r w:rsidRPr="007E3315">
        <w:tab/>
        <w:t xml:space="preserve">ζητεί από την Επιτροπή να υποβάλει εκ νέου την πρόταση στο Κοινοβούλιο, αν την αντικαταστήσει με νέο κείμενο, αν της επιφέρει σημαντικές τροποποιήσεις ή αν </w:t>
      </w:r>
      <w:r w:rsidRPr="007E3315">
        <w:lastRenderedPageBreak/>
        <w:t>προτίθεται να της επιφέρει σημαντικές τροποποιήσεις·</w:t>
      </w:r>
      <w:r w:rsidRPr="007E3315">
        <w:t xml:space="preserve"> </w:t>
      </w:r>
    </w:p>
    <w:p w:rsidR="009F6C2F" w:rsidRPr="007E3315" w:rsidRDefault="003E32DA" w:rsidP="009F6C2F">
      <w:pPr>
        <w:pStyle w:val="NormalHanging12a"/>
      </w:pPr>
      <w:r w:rsidRPr="007E3315">
        <w:t>3.</w:t>
      </w:r>
      <w:r w:rsidRPr="007E3315">
        <w:tab/>
        <w:t>αναθέτει στην Πρόεδρό του να διαβιβάσει τη θέση του Κοινοβουλίου στο Συμβούλιο, στην Επιτροπή και στα εθνικά κοινοβούλια.</w:t>
      </w:r>
    </w:p>
    <w:p w:rsidR="00742F5F" w:rsidRPr="007E3315" w:rsidRDefault="00742F5F" w:rsidP="00D30DE2"/>
    <w:p w:rsidR="0018078A" w:rsidRPr="007E3315" w:rsidRDefault="003E32DA" w:rsidP="0018078A">
      <w:pPr>
        <w:pStyle w:val="AMNumberTabs0"/>
        <w:keepNext/>
      </w:pPr>
      <w:r w:rsidRPr="007E3315">
        <w:rPr>
          <w:rStyle w:val="HideTWBExt"/>
          <w:b w:val="0"/>
        </w:rPr>
        <w:t>&lt;RepeatBlock-Amend&gt;&lt;Amend&gt;</w:t>
      </w:r>
      <w:r w:rsidRPr="007E3315">
        <w:t>Τροπολογία</w:t>
      </w:r>
      <w:r w:rsidRPr="007E3315">
        <w:tab/>
      </w:r>
      <w:r w:rsidRPr="007E3315">
        <w:tab/>
      </w:r>
      <w:r w:rsidRPr="007E3315">
        <w:rPr>
          <w:rStyle w:val="HideTWBExt"/>
          <w:b w:val="0"/>
        </w:rPr>
        <w:t>&lt;NumAm&gt;</w:t>
      </w:r>
      <w:r w:rsidRPr="007E3315">
        <w:t>1</w:t>
      </w:r>
      <w:r w:rsidRPr="007E3315">
        <w:rPr>
          <w:rStyle w:val="HideTWBExt"/>
          <w:b w:val="0"/>
        </w:rPr>
        <w:t>&lt;/NumAm&gt;</w:t>
      </w:r>
    </w:p>
    <w:p w:rsidR="0018078A" w:rsidRPr="007E3315" w:rsidRDefault="003E32DA" w:rsidP="0018078A">
      <w:pPr>
        <w:pStyle w:val="NormalBold12b"/>
        <w:keepNext/>
      </w:pPr>
      <w:r w:rsidRPr="007E3315">
        <w:rPr>
          <w:rStyle w:val="HideTWBExt"/>
          <w:b w:val="0"/>
        </w:rPr>
        <w:t>&lt;DocAmend&gt;</w:t>
      </w:r>
      <w:r w:rsidRPr="007E3315">
        <w:t>Πρόταση κανονισμού</w:t>
      </w:r>
      <w:r w:rsidRPr="007E3315">
        <w:rPr>
          <w:rStyle w:val="HideTWBExt"/>
          <w:b w:val="0"/>
        </w:rPr>
        <w:t>&lt;/DocAmend&gt;</w:t>
      </w:r>
    </w:p>
    <w:p w:rsidR="0018078A" w:rsidRPr="007E3315" w:rsidRDefault="003E32DA" w:rsidP="0018078A">
      <w:pPr>
        <w:pStyle w:val="NormalBold"/>
      </w:pPr>
      <w:r w:rsidRPr="007E3315">
        <w:rPr>
          <w:rStyle w:val="HideTWBExt"/>
          <w:b w:val="0"/>
        </w:rPr>
        <w:t>&lt;Article&gt;</w:t>
      </w:r>
      <w:r w:rsidRPr="007E3315">
        <w:t>Τίτλος</w:t>
      </w:r>
      <w:r w:rsidRPr="007E331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3FAF" w:rsidRPr="007E3315" w:rsidTr="0018078A">
        <w:trPr>
          <w:jc w:val="center"/>
        </w:trPr>
        <w:tc>
          <w:tcPr>
            <w:tcW w:w="9752" w:type="dxa"/>
            <w:gridSpan w:val="2"/>
          </w:tcPr>
          <w:p w:rsidR="0018078A" w:rsidRPr="007E3315" w:rsidRDefault="0018078A">
            <w:pPr>
              <w:keepNext/>
            </w:pPr>
          </w:p>
        </w:tc>
      </w:tr>
      <w:tr w:rsidR="000A3FAF" w:rsidRPr="007E3315" w:rsidTr="0018078A">
        <w:trPr>
          <w:jc w:val="center"/>
        </w:trPr>
        <w:tc>
          <w:tcPr>
            <w:tcW w:w="4876" w:type="dxa"/>
            <w:hideMark/>
          </w:tcPr>
          <w:p w:rsidR="0018078A" w:rsidRPr="007E3315" w:rsidRDefault="003E32DA">
            <w:pPr>
              <w:pStyle w:val="ColumnHeading"/>
              <w:keepNext/>
            </w:pPr>
            <w:r w:rsidRPr="007E3315">
              <w:t>Κείμενο που προτείνει η Επιτροπή</w:t>
            </w:r>
          </w:p>
        </w:tc>
        <w:tc>
          <w:tcPr>
            <w:tcW w:w="4876" w:type="dxa"/>
            <w:hideMark/>
          </w:tcPr>
          <w:p w:rsidR="0018078A" w:rsidRPr="007E3315" w:rsidRDefault="003E32DA">
            <w:pPr>
              <w:pStyle w:val="ColumnHeading"/>
              <w:keepNext/>
            </w:pPr>
            <w:r w:rsidRPr="007E3315">
              <w:t>Τροπολογία</w:t>
            </w:r>
          </w:p>
        </w:tc>
      </w:tr>
      <w:tr w:rsidR="000A3FAF" w:rsidRPr="007E3315" w:rsidTr="0018078A">
        <w:trPr>
          <w:jc w:val="center"/>
        </w:trPr>
        <w:tc>
          <w:tcPr>
            <w:tcW w:w="4876" w:type="dxa"/>
            <w:hideMark/>
          </w:tcPr>
          <w:p w:rsidR="0018078A" w:rsidRPr="007E3315" w:rsidRDefault="003E32DA">
            <w:pPr>
              <w:pStyle w:val="Normal6"/>
            </w:pPr>
            <w:r w:rsidRPr="007E3315">
              <w:t>Πρόταση</w:t>
            </w:r>
          </w:p>
        </w:tc>
        <w:tc>
          <w:tcPr>
            <w:tcW w:w="4876" w:type="dxa"/>
            <w:hideMark/>
          </w:tcPr>
          <w:p w:rsidR="0018078A" w:rsidRPr="007E3315" w:rsidRDefault="003E32DA">
            <w:pPr>
              <w:pStyle w:val="Normal6"/>
              <w:rPr>
                <w:szCs w:val="24"/>
              </w:rPr>
            </w:pPr>
            <w:r w:rsidRPr="007E3315">
              <w:t>Πρόταση</w:t>
            </w:r>
          </w:p>
        </w:tc>
      </w:tr>
      <w:tr w:rsidR="000A3FAF" w:rsidRPr="007E3315" w:rsidTr="0018078A">
        <w:trPr>
          <w:jc w:val="center"/>
        </w:trPr>
        <w:tc>
          <w:tcPr>
            <w:tcW w:w="4876" w:type="dxa"/>
            <w:hideMark/>
          </w:tcPr>
          <w:p w:rsidR="0018078A" w:rsidRPr="007E3315" w:rsidRDefault="003E32DA">
            <w:pPr>
              <w:pStyle w:val="Normal6"/>
            </w:pPr>
            <w:r w:rsidRPr="007E3315">
              <w:t>ΚΑΝΟΝΙΣΜΟΣ ΤΟΥ ΕΥΡΩΠΑΪΚΟΥ ΚΟΙΝΟΒΟΥΛΙΟΥ ΚΑΙ ΤΟΥ ΣΥΜΒΟΥΛΙΟΥ</w:t>
            </w:r>
          </w:p>
        </w:tc>
        <w:tc>
          <w:tcPr>
            <w:tcW w:w="4876" w:type="dxa"/>
            <w:hideMark/>
          </w:tcPr>
          <w:p w:rsidR="0018078A" w:rsidRPr="007E3315" w:rsidRDefault="003E32DA">
            <w:pPr>
              <w:pStyle w:val="Normal6"/>
              <w:rPr>
                <w:szCs w:val="24"/>
              </w:rPr>
            </w:pPr>
            <w:r w:rsidRPr="007E3315">
              <w:t>ΚΑΝΟΝΙΣΜΟΣ ΤΟΥ ΕΥΡΩΠΑΪΚΟΥ ΚΟΙΝΟΒΟΥΛΙΟΥ ΚΑΙ ΤΟΥ ΣΥΜΒΟΥΛΙΟΥ</w:t>
            </w:r>
          </w:p>
        </w:tc>
      </w:tr>
      <w:tr w:rsidR="000A3FAF" w:rsidRPr="007E3315" w:rsidTr="0018078A">
        <w:trPr>
          <w:jc w:val="center"/>
        </w:trPr>
        <w:tc>
          <w:tcPr>
            <w:tcW w:w="4876" w:type="dxa"/>
            <w:hideMark/>
          </w:tcPr>
          <w:p w:rsidR="0018078A" w:rsidRPr="007E3315" w:rsidRDefault="003E32DA">
            <w:pPr>
              <w:pStyle w:val="Normal6"/>
            </w:pPr>
            <w:r w:rsidRPr="007E3315">
              <w:t xml:space="preserve">για την </w:t>
            </w:r>
            <w:r w:rsidRPr="007E3315">
              <w:rPr>
                <w:b/>
                <w:i/>
              </w:rPr>
              <w:t>ενίσχυση της αστυνομικής συνεργασίας</w:t>
            </w:r>
            <w:r w:rsidRPr="007E3315">
              <w:t xml:space="preserve"> όσον αφορά την </w:t>
            </w:r>
            <w:r w:rsidRPr="007E3315">
              <w:rPr>
                <w:b/>
                <w:i/>
              </w:rPr>
              <w:t>πρόληψη, τον εντο</w:t>
            </w:r>
            <w:r w:rsidRPr="007E3315">
              <w:rPr>
                <w:b/>
                <w:i/>
              </w:rPr>
              <w:t>πισμό και τη διερεύνηση</w:t>
            </w:r>
            <w:r w:rsidRPr="007E3315">
              <w:t xml:space="preserve"> της </w:t>
            </w:r>
            <w:r w:rsidRPr="007E3315">
              <w:rPr>
                <w:b/>
                <w:i/>
              </w:rPr>
              <w:t>παράνομης διακίνησης μεταναστών και</w:t>
            </w:r>
            <w:r w:rsidRPr="007E3315">
              <w:t xml:space="preserve"> της </w:t>
            </w:r>
            <w:r w:rsidRPr="007E3315">
              <w:rPr>
                <w:b/>
                <w:i/>
              </w:rPr>
              <w:t>εμπορίας ανθρώπων,</w:t>
            </w:r>
            <w:r w:rsidRPr="007E3315">
              <w:t xml:space="preserve"> και </w:t>
            </w:r>
            <w:r w:rsidRPr="007E3315">
              <w:rPr>
                <w:b/>
                <w:i/>
              </w:rPr>
              <w:t xml:space="preserve">για </w:t>
            </w:r>
            <w:r w:rsidRPr="007E3315">
              <w:t xml:space="preserve">την ενίσχυση της </w:t>
            </w:r>
            <w:r w:rsidRPr="007E3315">
              <w:rPr>
                <w:b/>
                <w:i/>
              </w:rPr>
              <w:t>στήριξης της Ευρωπόλ στην</w:t>
            </w:r>
            <w:r w:rsidRPr="007E3315">
              <w:t xml:space="preserve"> πρόληψη και την καταπολέμηση </w:t>
            </w:r>
            <w:r w:rsidRPr="007E3315">
              <w:rPr>
                <w:b/>
                <w:i/>
              </w:rPr>
              <w:t>εγκλημάτων αυτής της μορφής, καθώς</w:t>
            </w:r>
            <w:r w:rsidRPr="007E3315">
              <w:t xml:space="preserve"> και </w:t>
            </w:r>
            <w:r w:rsidRPr="007E3315">
              <w:rPr>
                <w:b/>
                <w:i/>
              </w:rPr>
              <w:t>για την τροποποίηση του κανονισμού (ΕΕ) 2016/794</w:t>
            </w:r>
          </w:p>
        </w:tc>
        <w:tc>
          <w:tcPr>
            <w:tcW w:w="4876" w:type="dxa"/>
            <w:hideMark/>
          </w:tcPr>
          <w:p w:rsidR="0018078A" w:rsidRPr="007E3315" w:rsidRDefault="003E32DA">
            <w:pPr>
              <w:pStyle w:val="Normal6"/>
              <w:rPr>
                <w:szCs w:val="24"/>
              </w:rPr>
            </w:pPr>
            <w:r w:rsidRPr="007E3315">
              <w:t>γ</w:t>
            </w:r>
            <w:r w:rsidRPr="007E3315">
              <w:t xml:space="preserve">ια την </w:t>
            </w:r>
            <w:r w:rsidRPr="007E3315">
              <w:rPr>
                <w:b/>
                <w:i/>
              </w:rPr>
              <w:t>τροποποίηση του κανονισμού (ΕΕ) 2016/794</w:t>
            </w:r>
            <w:r w:rsidRPr="007E3315">
              <w:t xml:space="preserve"> όσον αφορά την </w:t>
            </w:r>
            <w:r w:rsidRPr="007E3315">
              <w:rPr>
                <w:b/>
                <w:i/>
              </w:rPr>
              <w:t>ενίσχυση</w:t>
            </w:r>
            <w:r w:rsidRPr="007E3315">
              <w:t xml:space="preserve"> της </w:t>
            </w:r>
            <w:r w:rsidRPr="007E3315">
              <w:rPr>
                <w:b/>
                <w:i/>
              </w:rPr>
              <w:t>στήριξης</w:t>
            </w:r>
            <w:r w:rsidRPr="007E3315">
              <w:t xml:space="preserve"> της </w:t>
            </w:r>
            <w:r w:rsidRPr="007E3315">
              <w:rPr>
                <w:b/>
                <w:i/>
              </w:rPr>
              <w:t>Ευρωπόλ</w:t>
            </w:r>
            <w:r w:rsidRPr="007E3315">
              <w:t xml:space="preserve"> και την ενίσχυση της </w:t>
            </w:r>
            <w:r w:rsidRPr="007E3315">
              <w:rPr>
                <w:b/>
                <w:i/>
              </w:rPr>
              <w:t>αστυνομικής συνεργασίας για την</w:t>
            </w:r>
            <w:r w:rsidRPr="007E3315">
              <w:t xml:space="preserve"> πρόληψη και την καταπολέμηση </w:t>
            </w:r>
            <w:r w:rsidRPr="007E3315">
              <w:rPr>
                <w:b/>
                <w:i/>
              </w:rPr>
              <w:t>της παράνομης διακίνησης μεταναστών</w:t>
            </w:r>
            <w:r w:rsidRPr="007E3315">
              <w:t xml:space="preserve"> και </w:t>
            </w:r>
            <w:r w:rsidRPr="007E3315">
              <w:rPr>
                <w:b/>
                <w:i/>
              </w:rPr>
              <w:t>της εμπορίας ανθρώπων</w:t>
            </w:r>
          </w:p>
        </w:tc>
      </w:tr>
    </w:tbl>
    <w:p w:rsidR="0018078A" w:rsidRPr="007E3315" w:rsidRDefault="003E32DA" w:rsidP="0018078A">
      <w:pPr>
        <w:pStyle w:val="Olang"/>
      </w:pPr>
      <w:r w:rsidRPr="007E3315">
        <w:t xml:space="preserve">Or. </w:t>
      </w:r>
      <w:r w:rsidRPr="007E3315">
        <w:rPr>
          <w:rStyle w:val="HideTWBExt"/>
          <w:noProof w:val="0"/>
        </w:rPr>
        <w:t>&lt;Original&gt;</w:t>
      </w:r>
      <w:r w:rsidRPr="007E3315">
        <w:rPr>
          <w:rStyle w:val="HideTWBInt"/>
        </w:rPr>
        <w:t>{EN}</w:t>
      </w:r>
      <w:r w:rsidRPr="007E3315">
        <w:t>en</w:t>
      </w:r>
      <w:r w:rsidRPr="007E3315">
        <w:rPr>
          <w:rStyle w:val="HideTWBExt"/>
          <w:noProof w:val="0"/>
        </w:rPr>
        <w:t>&lt;/Original&gt;</w:t>
      </w:r>
    </w:p>
    <w:p w:rsidR="0018078A" w:rsidRPr="007E3315" w:rsidRDefault="003E32DA" w:rsidP="0018078A">
      <w:r w:rsidRPr="007E3315">
        <w:rPr>
          <w:rStyle w:val="HideTWBExt"/>
        </w:rPr>
        <w:t>&lt;/Amend&gt;</w:t>
      </w:r>
    </w:p>
    <w:p w:rsidR="0018078A" w:rsidRPr="007E3315" w:rsidRDefault="003E32DA" w:rsidP="0018078A">
      <w:pPr>
        <w:pStyle w:val="AMNumberTabs0"/>
        <w:keepNext/>
      </w:pPr>
      <w:r w:rsidRPr="007E3315">
        <w:rPr>
          <w:rStyle w:val="HideTWBExt"/>
          <w:b w:val="0"/>
        </w:rPr>
        <w:t>&lt;Amend&gt;</w:t>
      </w:r>
      <w:r w:rsidRPr="007E3315">
        <w:t>Τροπολογία</w:t>
      </w:r>
      <w:r w:rsidRPr="007E3315">
        <w:tab/>
      </w:r>
      <w:r w:rsidRPr="007E3315">
        <w:tab/>
      </w:r>
      <w:r w:rsidRPr="007E3315">
        <w:rPr>
          <w:rStyle w:val="HideTWBExt"/>
          <w:b w:val="0"/>
        </w:rPr>
        <w:t>&lt;NumAm&gt;</w:t>
      </w:r>
      <w:r w:rsidRPr="007E3315">
        <w:t>2</w:t>
      </w:r>
      <w:r w:rsidRPr="007E3315">
        <w:rPr>
          <w:rStyle w:val="HideTWBExt"/>
          <w:b w:val="0"/>
        </w:rPr>
        <w:t>&lt;/NumAm&gt;</w:t>
      </w:r>
    </w:p>
    <w:p w:rsidR="0018078A" w:rsidRPr="007E3315" w:rsidRDefault="003E32DA" w:rsidP="0018078A">
      <w:pPr>
        <w:pStyle w:val="NormalBold12b"/>
        <w:keepNext/>
      </w:pPr>
      <w:r w:rsidRPr="007E3315">
        <w:rPr>
          <w:rStyle w:val="HideTWBExt"/>
          <w:b w:val="0"/>
        </w:rPr>
        <w:t>&lt;DocAmend&gt;</w:t>
      </w:r>
      <w:r w:rsidRPr="007E3315">
        <w:t>Πρόταση κανονισμού</w:t>
      </w:r>
      <w:r w:rsidRPr="007E3315">
        <w:rPr>
          <w:rStyle w:val="HideTWBExt"/>
          <w:b w:val="0"/>
        </w:rPr>
        <w:t>&lt;/DocAmend&gt;</w:t>
      </w:r>
    </w:p>
    <w:p w:rsidR="0018078A" w:rsidRPr="007E3315" w:rsidRDefault="003E32DA" w:rsidP="0018078A">
      <w:pPr>
        <w:pStyle w:val="NormalBold"/>
      </w:pPr>
      <w:r w:rsidRPr="007E3315">
        <w:rPr>
          <w:rStyle w:val="HideTWBExt"/>
          <w:b w:val="0"/>
        </w:rPr>
        <w:t>&lt;Article&gt;</w:t>
      </w:r>
      <w:r w:rsidRPr="007E3315">
        <w:t>Αιτιολογική σκέψη 6</w:t>
      </w:r>
      <w:r w:rsidRPr="007E331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3FAF" w:rsidRPr="007E3315" w:rsidTr="0018078A">
        <w:trPr>
          <w:jc w:val="center"/>
        </w:trPr>
        <w:tc>
          <w:tcPr>
            <w:tcW w:w="9752" w:type="dxa"/>
            <w:gridSpan w:val="2"/>
          </w:tcPr>
          <w:p w:rsidR="0018078A" w:rsidRPr="007E3315" w:rsidRDefault="0018078A">
            <w:pPr>
              <w:keepNext/>
            </w:pPr>
          </w:p>
        </w:tc>
      </w:tr>
      <w:tr w:rsidR="000A3FAF" w:rsidRPr="007E3315" w:rsidTr="0018078A">
        <w:trPr>
          <w:jc w:val="center"/>
        </w:trPr>
        <w:tc>
          <w:tcPr>
            <w:tcW w:w="4876" w:type="dxa"/>
            <w:hideMark/>
          </w:tcPr>
          <w:p w:rsidR="0018078A" w:rsidRPr="007E3315" w:rsidRDefault="003E32DA">
            <w:pPr>
              <w:pStyle w:val="ColumnHeading"/>
              <w:keepNext/>
            </w:pPr>
            <w:r w:rsidRPr="007E3315">
              <w:t>Κείμενο που προτείνει η Επιτροπή</w:t>
            </w:r>
          </w:p>
        </w:tc>
        <w:tc>
          <w:tcPr>
            <w:tcW w:w="4876" w:type="dxa"/>
            <w:hideMark/>
          </w:tcPr>
          <w:p w:rsidR="0018078A" w:rsidRPr="007E3315" w:rsidRDefault="003E32DA">
            <w:pPr>
              <w:pStyle w:val="ColumnHeading"/>
              <w:keepNext/>
            </w:pPr>
            <w:r w:rsidRPr="007E3315">
              <w:t>Τροπολογία</w:t>
            </w:r>
          </w:p>
        </w:tc>
      </w:tr>
      <w:tr w:rsidR="000A3FAF" w:rsidRPr="007E3315" w:rsidTr="0018078A">
        <w:trPr>
          <w:jc w:val="center"/>
        </w:trPr>
        <w:tc>
          <w:tcPr>
            <w:tcW w:w="4876" w:type="dxa"/>
            <w:hideMark/>
          </w:tcPr>
          <w:p w:rsidR="0018078A" w:rsidRPr="007E3315" w:rsidRDefault="003E32DA">
            <w:pPr>
              <w:pStyle w:val="Normal6"/>
            </w:pPr>
            <w:r w:rsidRPr="007E3315">
              <w:rPr>
                <w:b/>
                <w:i/>
              </w:rPr>
              <w:t>(6)</w:t>
            </w:r>
            <w:r w:rsidRPr="007E3315">
              <w:rPr>
                <w:b/>
                <w:i/>
              </w:rPr>
              <w:tab/>
              <w:t>Προκειμένου να στηρίξει τη στρατηγική του ανάλυση για την πρόλη</w:t>
            </w:r>
            <w:r w:rsidRPr="007E3315">
              <w:rPr>
                <w:b/>
                <w:i/>
              </w:rPr>
              <w:t xml:space="preserve">ψη και την καταπολέμηση της παράνομης διακίνησης μεταναστών και της εμπορίας ανθρώπων, το Ευρωπαϊκό Κέντρο κατά της Παράνομης Διακίνησης Μεταναστών θα πρέπει, όσον αφορά τα στρατηγικά του καθήκοντα, να υποστηρίζεται από ένα πλαίσιο </w:t>
            </w:r>
            <w:r w:rsidRPr="007E3315">
              <w:rPr>
                <w:b/>
                <w:i/>
              </w:rPr>
              <w:lastRenderedPageBreak/>
              <w:t>συνεργασίας αποτελούμενο</w:t>
            </w:r>
            <w:r w:rsidRPr="007E3315">
              <w:rPr>
                <w:b/>
                <w:i/>
              </w:rPr>
              <w:t xml:space="preserve"> από προσωπικό της Ευρωπόλ και με τη συμμετοχή αντιπροσώπων της Επιτροπής, των εξειδικευμένων υπηρεσιών των κρατών μελών, του Οργανισμού της Ευρωπαϊκής Ένωσης για τη Συνεργασία στον Τομέα της Ποινικής Δικαιοσύνης (Eurojust) και του Ευρωπαϊκού Οργανισμού Συ</w:t>
            </w:r>
            <w:r w:rsidRPr="007E3315">
              <w:rPr>
                <w:b/>
                <w:i/>
              </w:rPr>
              <w:t>νοριοφυλακής και Ακτοφυλακής. Το Ευρωπαϊκό Κέντρο κατά της Παράνομης Διακίνησης Μεταναστών θα πρέπει να πραγματοποιεί συνεδρίαση των οντοτήτων που εκπροσωπούνται σ’ αυτό τουλάχιστον δύο φορές ετησίως, ώστε να διασφαλίζεται η αποτελεσματική καθοδήγηση και ο</w:t>
            </w:r>
            <w:r w:rsidRPr="007E3315">
              <w:rPr>
                <w:b/>
                <w:i/>
              </w:rPr>
              <w:t xml:space="preserve"> συντονισμός σε επίπεδο Ένωσης. Για να μπορέσει το εν λόγω κέντρο να εκπληρώσει τα καθήκοντά του, οι άλλες σχετικές εσωτερικές δομές της Ευρωπόλ θα πρέπει να του παρέχουν κάθε αναγκαία υποστήριξη. Προκειμένου να μεγιστοποιηθεί η αποτελεσματικότητα του Ευρω</w:t>
            </w:r>
            <w:r w:rsidRPr="007E3315">
              <w:rPr>
                <w:b/>
                <w:i/>
              </w:rPr>
              <w:t>παϊκού Κέντρου κατά της Παράνομης Διακίνησης Μεταναστών, η Ευρωπόλ θα πρέπει να είναι σε θέση να προσκαλεί, ιδίως, τους κύριους συντελεστές της Ευρωπαϊκής Πολυκλαδικής Πλατφόρμας κατά των Εγκληματικών Απειλών (EMPACT), καθώς και άλλα σχετικά όργανα ή οργαν</w:t>
            </w:r>
            <w:r w:rsidRPr="007E3315">
              <w:rPr>
                <w:b/>
                <w:i/>
              </w:rPr>
              <w:t>ισμούς της Ένωσης, όταν χρειάζεται.</w:t>
            </w:r>
          </w:p>
        </w:tc>
        <w:tc>
          <w:tcPr>
            <w:tcW w:w="4876" w:type="dxa"/>
            <w:hideMark/>
          </w:tcPr>
          <w:p w:rsidR="0018078A" w:rsidRPr="007E3315" w:rsidRDefault="003E32DA">
            <w:pPr>
              <w:pStyle w:val="Normal6"/>
              <w:rPr>
                <w:szCs w:val="24"/>
              </w:rPr>
            </w:pPr>
            <w:r w:rsidRPr="007E3315">
              <w:rPr>
                <w:b/>
                <w:i/>
              </w:rPr>
              <w:lastRenderedPageBreak/>
              <w:t>διαγράφεται</w:t>
            </w:r>
          </w:p>
        </w:tc>
      </w:tr>
    </w:tbl>
    <w:p w:rsidR="0018078A" w:rsidRPr="007E3315" w:rsidRDefault="003E32DA" w:rsidP="0018078A">
      <w:pPr>
        <w:pStyle w:val="Olang"/>
      </w:pPr>
      <w:r w:rsidRPr="007E3315">
        <w:t xml:space="preserve">Or. </w:t>
      </w:r>
      <w:r w:rsidRPr="007E3315">
        <w:rPr>
          <w:rStyle w:val="HideTWBExt"/>
          <w:noProof w:val="0"/>
        </w:rPr>
        <w:t>&lt;Original&gt;</w:t>
      </w:r>
      <w:r w:rsidRPr="007E3315">
        <w:rPr>
          <w:rStyle w:val="HideTWBInt"/>
        </w:rPr>
        <w:t>{EN}</w:t>
      </w:r>
      <w:r w:rsidRPr="007E3315">
        <w:t>en</w:t>
      </w:r>
      <w:r w:rsidRPr="007E3315">
        <w:rPr>
          <w:rStyle w:val="HideTWBExt"/>
          <w:noProof w:val="0"/>
        </w:rPr>
        <w:t>&lt;/Original&gt;</w:t>
      </w:r>
    </w:p>
    <w:p w:rsidR="0018078A" w:rsidRPr="007E3315" w:rsidRDefault="003E32DA" w:rsidP="0018078A">
      <w:r w:rsidRPr="007E3315">
        <w:rPr>
          <w:rStyle w:val="HideTWBExt"/>
        </w:rPr>
        <w:t>&lt;/Amend&gt;</w:t>
      </w:r>
    </w:p>
    <w:p w:rsidR="0018078A" w:rsidRPr="007E3315" w:rsidRDefault="003E32DA" w:rsidP="0018078A">
      <w:pPr>
        <w:pStyle w:val="AMNumberTabs0"/>
        <w:keepNext/>
      </w:pPr>
      <w:r w:rsidRPr="007E3315">
        <w:rPr>
          <w:rStyle w:val="HideTWBExt"/>
          <w:b w:val="0"/>
        </w:rPr>
        <w:t>&lt;Amend&gt;</w:t>
      </w:r>
      <w:r w:rsidRPr="007E3315">
        <w:t>Τροπολογία</w:t>
      </w:r>
      <w:r w:rsidRPr="007E3315">
        <w:tab/>
      </w:r>
      <w:r w:rsidRPr="007E3315">
        <w:tab/>
      </w:r>
      <w:r w:rsidRPr="007E3315">
        <w:rPr>
          <w:rStyle w:val="HideTWBExt"/>
          <w:b w:val="0"/>
        </w:rPr>
        <w:t>&lt;NumAm&gt;</w:t>
      </w:r>
      <w:r w:rsidRPr="007E3315">
        <w:t>3</w:t>
      </w:r>
      <w:r w:rsidRPr="007E3315">
        <w:rPr>
          <w:rStyle w:val="HideTWBExt"/>
          <w:b w:val="0"/>
        </w:rPr>
        <w:t>&lt;/NumAm&gt;</w:t>
      </w:r>
    </w:p>
    <w:p w:rsidR="0018078A" w:rsidRPr="007E3315" w:rsidRDefault="003E32DA" w:rsidP="0018078A">
      <w:pPr>
        <w:pStyle w:val="NormalBold12b"/>
        <w:keepNext/>
      </w:pPr>
      <w:r w:rsidRPr="007E3315">
        <w:rPr>
          <w:rStyle w:val="HideTWBExt"/>
          <w:b w:val="0"/>
        </w:rPr>
        <w:t>&lt;DocAmend&gt;</w:t>
      </w:r>
      <w:r w:rsidRPr="007E3315">
        <w:t>Πρόταση κανονισμού</w:t>
      </w:r>
      <w:r w:rsidRPr="007E3315">
        <w:rPr>
          <w:rStyle w:val="HideTWBExt"/>
          <w:b w:val="0"/>
        </w:rPr>
        <w:t>&lt;/DocAmend&gt;</w:t>
      </w:r>
    </w:p>
    <w:p w:rsidR="0018078A" w:rsidRPr="007E3315" w:rsidRDefault="003E32DA" w:rsidP="0018078A">
      <w:pPr>
        <w:pStyle w:val="NormalBold"/>
      </w:pPr>
      <w:r w:rsidRPr="007E3315">
        <w:rPr>
          <w:rStyle w:val="HideTWBExt"/>
          <w:b w:val="0"/>
        </w:rPr>
        <w:t>&lt;Article&gt;</w:t>
      </w:r>
      <w:r w:rsidRPr="007E3315">
        <w:t>Αιτιολογική σκέψη 7 α (νέα)</w:t>
      </w:r>
      <w:r w:rsidRPr="007E331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3FAF" w:rsidRPr="007E3315" w:rsidTr="0018078A">
        <w:trPr>
          <w:jc w:val="center"/>
        </w:trPr>
        <w:tc>
          <w:tcPr>
            <w:tcW w:w="9752" w:type="dxa"/>
            <w:gridSpan w:val="2"/>
          </w:tcPr>
          <w:p w:rsidR="0018078A" w:rsidRPr="007E3315" w:rsidRDefault="0018078A">
            <w:pPr>
              <w:keepNext/>
            </w:pPr>
          </w:p>
        </w:tc>
      </w:tr>
      <w:tr w:rsidR="000A3FAF" w:rsidRPr="007E3315" w:rsidTr="0018078A">
        <w:trPr>
          <w:jc w:val="center"/>
        </w:trPr>
        <w:tc>
          <w:tcPr>
            <w:tcW w:w="4876" w:type="dxa"/>
            <w:hideMark/>
          </w:tcPr>
          <w:p w:rsidR="0018078A" w:rsidRPr="007E3315" w:rsidRDefault="003E32DA">
            <w:pPr>
              <w:pStyle w:val="ColumnHeading"/>
              <w:keepNext/>
            </w:pPr>
            <w:r w:rsidRPr="007E3315">
              <w:t>Κείμενο που προτείνει η Επιτροπή</w:t>
            </w:r>
          </w:p>
        </w:tc>
        <w:tc>
          <w:tcPr>
            <w:tcW w:w="4876" w:type="dxa"/>
            <w:hideMark/>
          </w:tcPr>
          <w:p w:rsidR="0018078A" w:rsidRPr="007E3315" w:rsidRDefault="003E32DA">
            <w:pPr>
              <w:pStyle w:val="ColumnHeading"/>
              <w:keepNext/>
            </w:pPr>
            <w:r w:rsidRPr="007E3315">
              <w:t>Τροπολογία</w:t>
            </w:r>
          </w:p>
        </w:tc>
      </w:tr>
      <w:tr w:rsidR="000A3FAF" w:rsidRPr="007E3315" w:rsidTr="0018078A">
        <w:trPr>
          <w:jc w:val="center"/>
        </w:trPr>
        <w:tc>
          <w:tcPr>
            <w:tcW w:w="4876" w:type="dxa"/>
          </w:tcPr>
          <w:p w:rsidR="0018078A" w:rsidRPr="007E3315" w:rsidRDefault="0018078A">
            <w:pPr>
              <w:pStyle w:val="Normal6"/>
            </w:pPr>
          </w:p>
        </w:tc>
        <w:tc>
          <w:tcPr>
            <w:tcW w:w="4876" w:type="dxa"/>
            <w:hideMark/>
          </w:tcPr>
          <w:p w:rsidR="0018078A" w:rsidRPr="007E3315" w:rsidRDefault="003E32DA">
            <w:pPr>
              <w:pStyle w:val="Normal6"/>
              <w:rPr>
                <w:szCs w:val="24"/>
              </w:rPr>
            </w:pPr>
            <w:r w:rsidRPr="007E3315">
              <w:rPr>
                <w:b/>
                <w:i/>
              </w:rPr>
              <w:t>(7a)</w:t>
            </w:r>
            <w:r w:rsidRPr="007E3315">
              <w:rPr>
                <w:b/>
                <w:i/>
              </w:rPr>
              <w:tab/>
              <w:t xml:space="preserve">Με σκοπό την ενίσχυση της επιχειρησιακής και τεχνικής υποστήριξης για την πρόληψη και την καταπολέμηση </w:t>
            </w:r>
            <w:r w:rsidRPr="007E3315">
              <w:rPr>
                <w:b/>
                <w:i/>
              </w:rPr>
              <w:lastRenderedPageBreak/>
              <w:t xml:space="preserve">της παράνομης διακίνησης μεταναστών και της εμπορίας ανθρώπων, το Ευρωπαϊκό Κέντρο κατά της Παράνομης Διακίνησης Μεταναστών θα πρέπει </w:t>
            </w:r>
            <w:r w:rsidRPr="007E3315">
              <w:rPr>
                <w:b/>
                <w:i/>
              </w:rPr>
              <w:t>να εξασφαλίζει τη συμμετοχή εκπροσώπων από τις εξειδικευμένες υπηρεσίες των κρατών μελών, τη Eurojust και τον Ευρωπαϊκό Οργανισμό Συνοριοφυλακής και Ακτοφυλακής, ώστε να διασφαλίζεται αποτελεσματικός, έγκαιρος και συστηματικός συντονισμός και ανταλλαγή πλη</w:t>
            </w:r>
            <w:r w:rsidRPr="007E3315">
              <w:rPr>
                <w:b/>
                <w:i/>
              </w:rPr>
              <w:t>ροφοριών για την αντιμετώπιση της παράνομης διακίνησης μεταναστών και της εμπορίας ανθρώπων σε επίπεδο Ένωσης, διασφαλίζοντας στενότερη διυπηρεσιακή συνεργασία στο πλαίσιο των αντίστοιχων αρμοδιοτήτων τους και με τα κράτη μέλη. Για τον σκοπό αυτόν θα πρέπε</w:t>
            </w:r>
            <w:r w:rsidRPr="007E3315">
              <w:rPr>
                <w:b/>
                <w:i/>
              </w:rPr>
              <w:t>ι να ορίζονται μόνιμοι αντιπρόσωποι από τη Eurojust και τον Ευρωπαϊκό Οργανισμό Συνοριοφυλακής και Ακτοφυλακής.</w:t>
            </w:r>
          </w:p>
        </w:tc>
      </w:tr>
    </w:tbl>
    <w:p w:rsidR="0018078A" w:rsidRPr="007E3315" w:rsidRDefault="003E32DA" w:rsidP="0018078A">
      <w:pPr>
        <w:pStyle w:val="Olang"/>
      </w:pPr>
      <w:r w:rsidRPr="007E3315">
        <w:lastRenderedPageBreak/>
        <w:t xml:space="preserve">Or. </w:t>
      </w:r>
      <w:r w:rsidRPr="007E3315">
        <w:rPr>
          <w:rStyle w:val="HideTWBExt"/>
          <w:noProof w:val="0"/>
        </w:rPr>
        <w:t>&lt;Original&gt;</w:t>
      </w:r>
      <w:r w:rsidRPr="007E3315">
        <w:rPr>
          <w:rStyle w:val="HideTWBInt"/>
        </w:rPr>
        <w:t>{EN}</w:t>
      </w:r>
      <w:r w:rsidRPr="007E3315">
        <w:t>en</w:t>
      </w:r>
      <w:r w:rsidRPr="007E3315">
        <w:rPr>
          <w:rStyle w:val="HideTWBExt"/>
          <w:noProof w:val="0"/>
        </w:rPr>
        <w:t>&lt;/Original&gt;</w:t>
      </w:r>
    </w:p>
    <w:p w:rsidR="0018078A" w:rsidRPr="007E3315" w:rsidRDefault="003E32DA" w:rsidP="0018078A">
      <w:r w:rsidRPr="007E3315">
        <w:rPr>
          <w:rStyle w:val="HideTWBExt"/>
        </w:rPr>
        <w:t>&lt;/Amend&gt;</w:t>
      </w:r>
    </w:p>
    <w:p w:rsidR="0018078A" w:rsidRPr="007E3315" w:rsidRDefault="003E32DA" w:rsidP="0018078A">
      <w:pPr>
        <w:pStyle w:val="AMNumberTabs0"/>
        <w:keepNext/>
      </w:pPr>
      <w:r w:rsidRPr="007E3315">
        <w:rPr>
          <w:rStyle w:val="HideTWBExt"/>
          <w:b w:val="0"/>
        </w:rPr>
        <w:t>&lt;Amend&gt;</w:t>
      </w:r>
      <w:r w:rsidRPr="007E3315">
        <w:t>Τροπολογία</w:t>
      </w:r>
      <w:r w:rsidRPr="007E3315">
        <w:tab/>
      </w:r>
      <w:r w:rsidRPr="007E3315">
        <w:tab/>
      </w:r>
      <w:r w:rsidRPr="007E3315">
        <w:rPr>
          <w:rStyle w:val="HideTWBExt"/>
          <w:b w:val="0"/>
        </w:rPr>
        <w:t>&lt;NumAm&gt;</w:t>
      </w:r>
      <w:r w:rsidRPr="007E3315">
        <w:t>4</w:t>
      </w:r>
      <w:r w:rsidRPr="007E3315">
        <w:rPr>
          <w:rStyle w:val="HideTWBExt"/>
          <w:b w:val="0"/>
        </w:rPr>
        <w:t>&lt;/NumAm&gt;</w:t>
      </w:r>
    </w:p>
    <w:p w:rsidR="0018078A" w:rsidRPr="007E3315" w:rsidRDefault="003E32DA" w:rsidP="0018078A">
      <w:pPr>
        <w:pStyle w:val="NormalBold12b"/>
        <w:keepNext/>
      </w:pPr>
      <w:r w:rsidRPr="007E3315">
        <w:rPr>
          <w:rStyle w:val="HideTWBExt"/>
          <w:b w:val="0"/>
        </w:rPr>
        <w:t>&lt;DocAmend&gt;</w:t>
      </w:r>
      <w:r w:rsidRPr="007E3315">
        <w:t>Πρόταση κανονισμού</w:t>
      </w:r>
      <w:r w:rsidRPr="007E3315">
        <w:rPr>
          <w:rStyle w:val="HideTWBExt"/>
          <w:b w:val="0"/>
        </w:rPr>
        <w:t>&lt;/DocAmend&gt;</w:t>
      </w:r>
    </w:p>
    <w:p w:rsidR="0018078A" w:rsidRPr="007E3315" w:rsidRDefault="003E32DA" w:rsidP="0018078A">
      <w:pPr>
        <w:pStyle w:val="NormalBold"/>
      </w:pPr>
      <w:r w:rsidRPr="007E3315">
        <w:rPr>
          <w:rStyle w:val="HideTWBExt"/>
          <w:b w:val="0"/>
        </w:rPr>
        <w:t>&lt;Article&gt;</w:t>
      </w:r>
      <w:r w:rsidRPr="007E3315">
        <w:t>Αιτιολογική σκέψη</w:t>
      </w:r>
      <w:r w:rsidRPr="007E3315">
        <w:t xml:space="preserve"> 7 β (νέα)</w:t>
      </w:r>
      <w:r w:rsidRPr="007E331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3FAF" w:rsidRPr="007E3315" w:rsidTr="0018078A">
        <w:trPr>
          <w:jc w:val="center"/>
        </w:trPr>
        <w:tc>
          <w:tcPr>
            <w:tcW w:w="9752" w:type="dxa"/>
            <w:gridSpan w:val="2"/>
          </w:tcPr>
          <w:p w:rsidR="0018078A" w:rsidRPr="007E3315" w:rsidRDefault="0018078A">
            <w:pPr>
              <w:keepNext/>
            </w:pPr>
          </w:p>
        </w:tc>
      </w:tr>
      <w:tr w:rsidR="000A3FAF" w:rsidRPr="007E3315" w:rsidTr="0018078A">
        <w:trPr>
          <w:jc w:val="center"/>
        </w:trPr>
        <w:tc>
          <w:tcPr>
            <w:tcW w:w="4876" w:type="dxa"/>
            <w:hideMark/>
          </w:tcPr>
          <w:p w:rsidR="0018078A" w:rsidRPr="007E3315" w:rsidRDefault="003E32DA">
            <w:pPr>
              <w:pStyle w:val="ColumnHeading"/>
              <w:keepNext/>
            </w:pPr>
            <w:r w:rsidRPr="007E3315">
              <w:t>Κείμενο που προτείνει η Επιτροπή</w:t>
            </w:r>
          </w:p>
        </w:tc>
        <w:tc>
          <w:tcPr>
            <w:tcW w:w="4876" w:type="dxa"/>
            <w:hideMark/>
          </w:tcPr>
          <w:p w:rsidR="0018078A" w:rsidRPr="007E3315" w:rsidRDefault="003E32DA">
            <w:pPr>
              <w:pStyle w:val="ColumnHeading"/>
              <w:keepNext/>
            </w:pPr>
            <w:r w:rsidRPr="007E3315">
              <w:t>Τροπολογία</w:t>
            </w:r>
          </w:p>
        </w:tc>
      </w:tr>
      <w:tr w:rsidR="000A3FAF" w:rsidRPr="007E3315" w:rsidTr="0018078A">
        <w:trPr>
          <w:jc w:val="center"/>
        </w:trPr>
        <w:tc>
          <w:tcPr>
            <w:tcW w:w="4876" w:type="dxa"/>
          </w:tcPr>
          <w:p w:rsidR="0018078A" w:rsidRPr="007E3315" w:rsidRDefault="0018078A">
            <w:pPr>
              <w:pStyle w:val="Normal6"/>
            </w:pPr>
          </w:p>
        </w:tc>
        <w:tc>
          <w:tcPr>
            <w:tcW w:w="4876" w:type="dxa"/>
            <w:hideMark/>
          </w:tcPr>
          <w:p w:rsidR="0018078A" w:rsidRPr="007E3315" w:rsidRDefault="003E32DA" w:rsidP="00320B73">
            <w:pPr>
              <w:pStyle w:val="Normal6"/>
              <w:rPr>
                <w:szCs w:val="24"/>
              </w:rPr>
            </w:pPr>
            <w:r w:rsidRPr="007E3315">
              <w:rPr>
                <w:b/>
                <w:i/>
              </w:rPr>
              <w:t>(7β)</w:t>
            </w:r>
            <w:r w:rsidRPr="007E3315">
              <w:rPr>
                <w:b/>
                <w:i/>
              </w:rPr>
              <w:tab/>
              <w:t xml:space="preserve">Προκειμένου να μεγιστοποιηθεί η αποτελεσματικότητα του Ευρωπαϊκού Κέντρου κατά της Παράνομης Διακίνησης Μεταναστών, η Ευρωπόλ θα πρέπει να είναι σε θέση να προσκαλεί άλλους </w:t>
            </w:r>
            <w:r w:rsidRPr="007E3315">
              <w:rPr>
                <w:b/>
                <w:i/>
              </w:rPr>
              <w:t xml:space="preserve">συμμετέχοντες να συμμετέχουν στην εκτέλεση των δραστηριοτήτων του Ευρωπαϊκού Κέντρου κατά της Παράνομης Διακίνησης Μεταναστών. Μπορεί να περιλαμβάνονται ιδίως η Επιτροπή και οι κύριοι παράγοντες της Ευρωπαϊκής Πολυκλαδικής Πλατφόρμας κατά των Εγκληματικών </w:t>
            </w:r>
            <w:r w:rsidRPr="007E3315">
              <w:rPr>
                <w:b/>
                <w:i/>
              </w:rPr>
              <w:t xml:space="preserve">Απειλών (EMPACT), καθώς και άλλα σχετικά όργανα ή οργανισμοί της Ένωσης, όταν </w:t>
            </w:r>
            <w:r w:rsidRPr="007E3315">
              <w:rPr>
                <w:b/>
                <w:i/>
              </w:rPr>
              <w:lastRenderedPageBreak/>
              <w:t>αυτό εμπίπτει στις αρμοδιότητές τους. Το Ευρωπαϊκό Κέντρο κατά της Παράνομης Διακίνησης Μεταναστών θα πρέπει να είναι σε θέση να συνεργάζεται με την Ευρωπαϊκή Υπηρεσία Εξωτερικής</w:t>
            </w:r>
            <w:r w:rsidRPr="007E3315">
              <w:rPr>
                <w:b/>
                <w:i/>
              </w:rPr>
              <w:t xml:space="preserve"> Δράσης και τις αποστολές και επιχειρήσεις της Κοινής Πολιτικής Ασφάλειας και Άμυνας, κατά περίπτωση και όπου αρμόζει, σύμφωνα με τις αντίστοιχες εντολές και αρμοδιότητές τους, καθώς και σύμφωνα με το πεδίο αρμοδιότητας της Ευρωπόλ. Η Ευρωπόλ θα πρέπει να </w:t>
            </w:r>
            <w:r w:rsidRPr="007E3315">
              <w:rPr>
                <w:b/>
                <w:i/>
              </w:rPr>
              <w:t>διασφαλίζει ότι το Ευρωπαϊκό Κέντρο κατά της Παράνομης Διακίνησης Μεταναστών διαθέτει επαρκείς πόρους για την εκπλήρωση των καθηκόντων του και ότι άλλες σχετικές εσωτερικές δομές της Ευρωπόλ τού παρέχουν κάθε αναγκαία στήριξη.</w:t>
            </w:r>
          </w:p>
        </w:tc>
      </w:tr>
    </w:tbl>
    <w:p w:rsidR="0018078A" w:rsidRPr="007E3315" w:rsidRDefault="003E32DA" w:rsidP="0018078A">
      <w:pPr>
        <w:pStyle w:val="Olang"/>
      </w:pPr>
      <w:r w:rsidRPr="007E3315">
        <w:lastRenderedPageBreak/>
        <w:t xml:space="preserve">Or. </w:t>
      </w:r>
      <w:r w:rsidRPr="007E3315">
        <w:rPr>
          <w:rStyle w:val="HideTWBExt"/>
          <w:noProof w:val="0"/>
        </w:rPr>
        <w:t>&lt;Original&gt;</w:t>
      </w:r>
      <w:r w:rsidRPr="007E3315">
        <w:rPr>
          <w:rStyle w:val="HideTWBInt"/>
        </w:rPr>
        <w:t>{EN}</w:t>
      </w:r>
      <w:r w:rsidRPr="007E3315">
        <w:t>en</w:t>
      </w:r>
      <w:r w:rsidRPr="007E3315">
        <w:rPr>
          <w:rStyle w:val="HideTWBExt"/>
          <w:noProof w:val="0"/>
        </w:rPr>
        <w:t>&lt;/Origin</w:t>
      </w:r>
      <w:r w:rsidRPr="007E3315">
        <w:rPr>
          <w:rStyle w:val="HideTWBExt"/>
          <w:noProof w:val="0"/>
        </w:rPr>
        <w:t>al&gt;</w:t>
      </w:r>
    </w:p>
    <w:p w:rsidR="0018078A" w:rsidRPr="007E3315" w:rsidRDefault="003E32DA" w:rsidP="0018078A">
      <w:r w:rsidRPr="007E3315">
        <w:rPr>
          <w:rStyle w:val="HideTWBExt"/>
        </w:rPr>
        <w:t>&lt;/Amend&gt;</w:t>
      </w:r>
    </w:p>
    <w:p w:rsidR="0018078A" w:rsidRPr="007E3315" w:rsidRDefault="003E32DA" w:rsidP="0018078A">
      <w:pPr>
        <w:pStyle w:val="AMNumberTabs0"/>
        <w:keepNext/>
      </w:pPr>
      <w:r w:rsidRPr="007E3315">
        <w:rPr>
          <w:rStyle w:val="HideTWBExt"/>
          <w:b w:val="0"/>
        </w:rPr>
        <w:t>&lt;Amend&gt;</w:t>
      </w:r>
      <w:r w:rsidRPr="007E3315">
        <w:t>Τροπολογία</w:t>
      </w:r>
      <w:r w:rsidRPr="007E3315">
        <w:tab/>
      </w:r>
      <w:r w:rsidRPr="007E3315">
        <w:tab/>
      </w:r>
      <w:r w:rsidRPr="007E3315">
        <w:rPr>
          <w:rStyle w:val="HideTWBExt"/>
          <w:b w:val="0"/>
        </w:rPr>
        <w:t>&lt;NumAm&gt;</w:t>
      </w:r>
      <w:r w:rsidRPr="007E3315">
        <w:t>5</w:t>
      </w:r>
      <w:r w:rsidRPr="007E3315">
        <w:rPr>
          <w:rStyle w:val="HideTWBExt"/>
          <w:b w:val="0"/>
        </w:rPr>
        <w:t>&lt;/NumAm&gt;</w:t>
      </w:r>
    </w:p>
    <w:p w:rsidR="0018078A" w:rsidRPr="007E3315" w:rsidRDefault="003E32DA" w:rsidP="0018078A">
      <w:pPr>
        <w:pStyle w:val="NormalBold12b"/>
        <w:keepNext/>
      </w:pPr>
      <w:r w:rsidRPr="007E3315">
        <w:rPr>
          <w:rStyle w:val="HideTWBExt"/>
          <w:b w:val="0"/>
        </w:rPr>
        <w:t>&lt;DocAmend&gt;</w:t>
      </w:r>
      <w:r w:rsidRPr="007E3315">
        <w:t>Πρόταση κανονισμού</w:t>
      </w:r>
      <w:r w:rsidRPr="007E3315">
        <w:rPr>
          <w:rStyle w:val="HideTWBExt"/>
          <w:b w:val="0"/>
        </w:rPr>
        <w:t>&lt;/DocAmend&gt;</w:t>
      </w:r>
    </w:p>
    <w:p w:rsidR="0018078A" w:rsidRPr="007E3315" w:rsidRDefault="003E32DA" w:rsidP="0018078A">
      <w:pPr>
        <w:pStyle w:val="NormalBold"/>
      </w:pPr>
      <w:r w:rsidRPr="007E3315">
        <w:rPr>
          <w:rStyle w:val="HideTWBExt"/>
          <w:b w:val="0"/>
        </w:rPr>
        <w:t>&lt;Article&gt;</w:t>
      </w:r>
      <w:r w:rsidRPr="007E3315">
        <w:t>Αιτιολογική σκέψη 7 γ (νέα)</w:t>
      </w:r>
      <w:r w:rsidRPr="007E331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3FAF" w:rsidRPr="007E3315" w:rsidTr="0018078A">
        <w:trPr>
          <w:jc w:val="center"/>
        </w:trPr>
        <w:tc>
          <w:tcPr>
            <w:tcW w:w="9752" w:type="dxa"/>
            <w:gridSpan w:val="2"/>
          </w:tcPr>
          <w:p w:rsidR="0018078A" w:rsidRPr="007E3315" w:rsidRDefault="0018078A">
            <w:pPr>
              <w:keepNext/>
            </w:pPr>
          </w:p>
        </w:tc>
      </w:tr>
      <w:tr w:rsidR="000A3FAF" w:rsidRPr="007E3315" w:rsidTr="0018078A">
        <w:trPr>
          <w:jc w:val="center"/>
        </w:trPr>
        <w:tc>
          <w:tcPr>
            <w:tcW w:w="4876" w:type="dxa"/>
            <w:hideMark/>
          </w:tcPr>
          <w:p w:rsidR="0018078A" w:rsidRPr="007E3315" w:rsidRDefault="003E32DA">
            <w:pPr>
              <w:pStyle w:val="ColumnHeading"/>
              <w:keepNext/>
            </w:pPr>
            <w:r w:rsidRPr="007E3315">
              <w:t>Κείμενο που προτείνει η Επιτροπή</w:t>
            </w:r>
          </w:p>
        </w:tc>
        <w:tc>
          <w:tcPr>
            <w:tcW w:w="4876" w:type="dxa"/>
            <w:hideMark/>
          </w:tcPr>
          <w:p w:rsidR="0018078A" w:rsidRPr="007E3315" w:rsidRDefault="003E32DA">
            <w:pPr>
              <w:pStyle w:val="ColumnHeading"/>
              <w:keepNext/>
            </w:pPr>
            <w:r w:rsidRPr="007E3315">
              <w:t>Τροπολογία</w:t>
            </w:r>
          </w:p>
        </w:tc>
      </w:tr>
      <w:tr w:rsidR="000A3FAF" w:rsidRPr="007E3315" w:rsidTr="0018078A">
        <w:trPr>
          <w:jc w:val="center"/>
        </w:trPr>
        <w:tc>
          <w:tcPr>
            <w:tcW w:w="4876" w:type="dxa"/>
          </w:tcPr>
          <w:p w:rsidR="0018078A" w:rsidRPr="007E3315" w:rsidRDefault="0018078A">
            <w:pPr>
              <w:pStyle w:val="Normal6"/>
            </w:pPr>
          </w:p>
        </w:tc>
        <w:tc>
          <w:tcPr>
            <w:tcW w:w="4876" w:type="dxa"/>
            <w:hideMark/>
          </w:tcPr>
          <w:p w:rsidR="0018078A" w:rsidRPr="007E3315" w:rsidRDefault="003E32DA" w:rsidP="00440502">
            <w:pPr>
              <w:pStyle w:val="Normal6"/>
              <w:rPr>
                <w:szCs w:val="24"/>
              </w:rPr>
            </w:pPr>
            <w:r w:rsidRPr="007E3315">
              <w:rPr>
                <w:b/>
                <w:i/>
              </w:rPr>
              <w:t>(7γ)</w:t>
            </w:r>
            <w:r w:rsidRPr="007E3315">
              <w:rPr>
                <w:b/>
                <w:i/>
              </w:rPr>
              <w:tab/>
              <w:t xml:space="preserve">Για να διασφαλιστεί ότι τα καθήκοντα και η διακυβέρνηση του </w:t>
            </w:r>
            <w:r w:rsidRPr="007E3315">
              <w:rPr>
                <w:b/>
                <w:i/>
              </w:rPr>
              <w:t xml:space="preserve">Ευρωπαϊκού Κέντρου κατά της Παράνομης Διακίνησης Μεταναστών παραμένουν επαρκώς ευέλικτα, το διοικητικό συμβούλιο θα πρέπει να εξουσιοδοτηθεί, βάσει πρότασης του εκτελεστικού διευθυντή, να θεσπίζει εκτελεστικούς κανόνες, μεταξύ άλλων όσον αφορά τα είδη των </w:t>
            </w:r>
            <w:r w:rsidRPr="007E3315">
              <w:rPr>
                <w:b/>
                <w:i/>
              </w:rPr>
              <w:t xml:space="preserve">επιχειρησιακών και στρατηγικών καθηκόντων που πρέπει να εκτελούνται και τις ρυθμίσεις για τη συμμετοχή των εκπροσώπων και των προσκεκλημένων συμμετεχόντων. </w:t>
            </w:r>
          </w:p>
        </w:tc>
      </w:tr>
    </w:tbl>
    <w:p w:rsidR="0018078A" w:rsidRPr="007E3315" w:rsidRDefault="003E32DA" w:rsidP="0018078A">
      <w:pPr>
        <w:pStyle w:val="Olang"/>
      </w:pPr>
      <w:r w:rsidRPr="007E3315">
        <w:t xml:space="preserve">Or. </w:t>
      </w:r>
      <w:r w:rsidRPr="007E3315">
        <w:rPr>
          <w:rStyle w:val="HideTWBExt"/>
          <w:noProof w:val="0"/>
        </w:rPr>
        <w:t>&lt;Original&gt;</w:t>
      </w:r>
      <w:r w:rsidRPr="007E3315">
        <w:rPr>
          <w:rStyle w:val="HideTWBInt"/>
        </w:rPr>
        <w:t>{EN}</w:t>
      </w:r>
      <w:r w:rsidRPr="007E3315">
        <w:t>en</w:t>
      </w:r>
      <w:r w:rsidRPr="007E3315">
        <w:rPr>
          <w:rStyle w:val="HideTWBExt"/>
          <w:noProof w:val="0"/>
        </w:rPr>
        <w:t>&lt;/Original&gt;</w:t>
      </w:r>
    </w:p>
    <w:p w:rsidR="0018078A" w:rsidRPr="007E3315" w:rsidRDefault="003E32DA" w:rsidP="0018078A">
      <w:r w:rsidRPr="007E3315">
        <w:rPr>
          <w:rStyle w:val="HideTWBExt"/>
        </w:rPr>
        <w:t>&lt;/Amend&gt;</w:t>
      </w:r>
    </w:p>
    <w:p w:rsidR="0018078A" w:rsidRPr="007E3315" w:rsidRDefault="003E32DA" w:rsidP="0018078A">
      <w:pPr>
        <w:pStyle w:val="AMNumberTabs0"/>
        <w:keepNext/>
      </w:pPr>
      <w:r w:rsidRPr="007E3315">
        <w:rPr>
          <w:rStyle w:val="HideTWBExt"/>
          <w:b w:val="0"/>
        </w:rPr>
        <w:lastRenderedPageBreak/>
        <w:t>&lt;Amend&gt;</w:t>
      </w:r>
      <w:r w:rsidRPr="007E3315">
        <w:t>Τροπολογία</w:t>
      </w:r>
      <w:r w:rsidRPr="007E3315">
        <w:tab/>
      </w:r>
      <w:r w:rsidRPr="007E3315">
        <w:tab/>
      </w:r>
      <w:r w:rsidRPr="007E3315">
        <w:rPr>
          <w:rStyle w:val="HideTWBExt"/>
          <w:b w:val="0"/>
        </w:rPr>
        <w:t>&lt;NumAm&gt;</w:t>
      </w:r>
      <w:r w:rsidRPr="007E3315">
        <w:t>6</w:t>
      </w:r>
      <w:r w:rsidRPr="007E3315">
        <w:rPr>
          <w:rStyle w:val="HideTWBExt"/>
          <w:b w:val="0"/>
        </w:rPr>
        <w:t>&lt;/NumAm&gt;</w:t>
      </w:r>
    </w:p>
    <w:p w:rsidR="0018078A" w:rsidRPr="007E3315" w:rsidRDefault="003E32DA" w:rsidP="0018078A">
      <w:pPr>
        <w:pStyle w:val="NormalBold12b"/>
        <w:keepNext/>
      </w:pPr>
      <w:r w:rsidRPr="007E3315">
        <w:rPr>
          <w:rStyle w:val="HideTWBExt"/>
          <w:b w:val="0"/>
        </w:rPr>
        <w:t>&lt;DocAmend&gt;</w:t>
      </w:r>
      <w:r w:rsidRPr="007E3315">
        <w:t xml:space="preserve">Πρόταση </w:t>
      </w:r>
      <w:r w:rsidRPr="007E3315">
        <w:t>κανονισμού</w:t>
      </w:r>
      <w:r w:rsidRPr="007E3315">
        <w:rPr>
          <w:rStyle w:val="HideTWBExt"/>
          <w:b w:val="0"/>
        </w:rPr>
        <w:t>&lt;/DocAmend&gt;</w:t>
      </w:r>
    </w:p>
    <w:p w:rsidR="0018078A" w:rsidRPr="007E3315" w:rsidRDefault="003E32DA" w:rsidP="0018078A">
      <w:pPr>
        <w:pStyle w:val="NormalBold"/>
      </w:pPr>
      <w:r w:rsidRPr="007E3315">
        <w:rPr>
          <w:rStyle w:val="HideTWBExt"/>
          <w:b w:val="0"/>
        </w:rPr>
        <w:t>&lt;Article&gt;</w:t>
      </w:r>
      <w:r w:rsidRPr="007E3315">
        <w:t>Αιτιολογική σκέψη 9</w:t>
      </w:r>
      <w:r w:rsidRPr="007E331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3FAF" w:rsidRPr="007E3315" w:rsidTr="0018078A">
        <w:trPr>
          <w:jc w:val="center"/>
        </w:trPr>
        <w:tc>
          <w:tcPr>
            <w:tcW w:w="9752" w:type="dxa"/>
            <w:gridSpan w:val="2"/>
          </w:tcPr>
          <w:p w:rsidR="0018078A" w:rsidRPr="007E3315" w:rsidRDefault="0018078A">
            <w:pPr>
              <w:keepNext/>
            </w:pPr>
          </w:p>
        </w:tc>
      </w:tr>
      <w:tr w:rsidR="000A3FAF" w:rsidRPr="007E3315" w:rsidTr="0018078A">
        <w:trPr>
          <w:jc w:val="center"/>
        </w:trPr>
        <w:tc>
          <w:tcPr>
            <w:tcW w:w="4876" w:type="dxa"/>
            <w:hideMark/>
          </w:tcPr>
          <w:p w:rsidR="0018078A" w:rsidRPr="007E3315" w:rsidRDefault="003E32DA">
            <w:pPr>
              <w:pStyle w:val="ColumnHeading"/>
              <w:keepNext/>
            </w:pPr>
            <w:r w:rsidRPr="007E3315">
              <w:t>Κείμενο που προτείνει η Επιτροπή</w:t>
            </w:r>
          </w:p>
        </w:tc>
        <w:tc>
          <w:tcPr>
            <w:tcW w:w="4876" w:type="dxa"/>
            <w:hideMark/>
          </w:tcPr>
          <w:p w:rsidR="0018078A" w:rsidRPr="007E3315" w:rsidRDefault="003E32DA">
            <w:pPr>
              <w:pStyle w:val="ColumnHeading"/>
              <w:keepNext/>
            </w:pPr>
            <w:r w:rsidRPr="007E3315">
              <w:t>Τροπολογία</w:t>
            </w:r>
          </w:p>
        </w:tc>
      </w:tr>
      <w:tr w:rsidR="000A3FAF" w:rsidRPr="007E3315" w:rsidTr="0018078A">
        <w:trPr>
          <w:jc w:val="center"/>
        </w:trPr>
        <w:tc>
          <w:tcPr>
            <w:tcW w:w="4876" w:type="dxa"/>
            <w:hideMark/>
          </w:tcPr>
          <w:p w:rsidR="0018078A" w:rsidRPr="007E3315" w:rsidRDefault="003E32DA">
            <w:pPr>
              <w:pStyle w:val="Normal6"/>
            </w:pPr>
            <w:r w:rsidRPr="007E3315">
              <w:rPr>
                <w:b/>
                <w:i/>
              </w:rPr>
              <w:t>(9)</w:t>
            </w:r>
            <w:r w:rsidRPr="007E3315">
              <w:rPr>
                <w:b/>
                <w:i/>
              </w:rPr>
              <w:tab/>
              <w:t>Με σκοπό την ενίσχυση της επιχειρησιακής και τεχνικής υποστήριξης για την πρόληψη και την καταπολέμηση της παράνομης διακίνησης μεταναστών και τ</w:t>
            </w:r>
            <w:r w:rsidRPr="007E3315">
              <w:rPr>
                <w:b/>
                <w:i/>
              </w:rPr>
              <w:t>ης εμπορίας ανθρώπων, το Ευρωπαϊκό Κέντρο κατά της Παράνομης Διακίνησης Μεταναστών θα πρέπει, για τα επιχειρησιακά του καθήκοντα, να εξασφαλίζει τη συμμετοχή αξιωματικών-συνδέσμων από τα κράτη μέλη, την Eurojust και τον Ευρωπαϊκό Οργανισμό Συνοριοφυλακής κ</w:t>
            </w:r>
            <w:r w:rsidRPr="007E3315">
              <w:rPr>
                <w:b/>
                <w:i/>
              </w:rPr>
              <w:t>αι Ακτοφυλακής, ώστε να διασφαλίζεται αποτελεσματικός, έγκαιρος και συστηματικός συντονισμός και ανταλλαγή πληροφοριών για την αντιμετώπιση της παράνομης διακίνησης μεταναστών και της εμπορίας ανθρώπων σε επίπεδο Ένωσης, διασφαλίζοντας στενότερη διυπηρεσια</w:t>
            </w:r>
            <w:r w:rsidRPr="007E3315">
              <w:rPr>
                <w:b/>
                <w:i/>
              </w:rPr>
              <w:t>κή συνεργασία στο πλαίσιο των αντίστοιχων αρμοδιοτήτων τους και με τα κράτη μέλη. Οι άλλες σχετικές εσωτερικές δομές της Ευρωπόλ θα πρέπει επίσης να παρέχουν κάθε αναγκαία στήριξη. Για τον σκοπό αυτόν θα πρέπει να τοποθετούνται ως μόνιμοι αντιπρόσωποι στην</w:t>
            </w:r>
            <w:r w:rsidRPr="007E3315">
              <w:rPr>
                <w:b/>
                <w:i/>
              </w:rPr>
              <w:t xml:space="preserve"> Ευρωπόλ αξιωματικοί-σύνδεσμοι από τη Eurojust και τον Ευρωπαϊκό Οργανισμό Συνοριοφυλακής και Ακτοφυλακής. Η Ευρωπόλ θα πρέπει να είναι σε θέση να εξασφαλίζει τη συμμετοχή άλλων σχετικών οργάνων ή οργανισμών της Ένωσης για την αξιοποίηση της εμπειρογνωσίας</w:t>
            </w:r>
            <w:r w:rsidRPr="007E3315">
              <w:rPr>
                <w:b/>
                <w:i/>
              </w:rPr>
              <w:t xml:space="preserve"> τους ανάλογα με τις αρμοδιότητές τους.</w:t>
            </w:r>
          </w:p>
        </w:tc>
        <w:tc>
          <w:tcPr>
            <w:tcW w:w="4876" w:type="dxa"/>
            <w:hideMark/>
          </w:tcPr>
          <w:p w:rsidR="0018078A" w:rsidRPr="007E3315" w:rsidRDefault="003E32DA">
            <w:pPr>
              <w:pStyle w:val="Normal6"/>
              <w:rPr>
                <w:szCs w:val="24"/>
              </w:rPr>
            </w:pPr>
            <w:r w:rsidRPr="007E3315">
              <w:rPr>
                <w:b/>
                <w:i/>
              </w:rPr>
              <w:t>διαγράφεται</w:t>
            </w:r>
          </w:p>
        </w:tc>
      </w:tr>
    </w:tbl>
    <w:p w:rsidR="0018078A" w:rsidRPr="007E3315" w:rsidRDefault="003E32DA" w:rsidP="0018078A">
      <w:pPr>
        <w:pStyle w:val="Olang"/>
      </w:pPr>
      <w:r w:rsidRPr="007E3315">
        <w:t xml:space="preserve">Or. </w:t>
      </w:r>
      <w:r w:rsidRPr="007E3315">
        <w:rPr>
          <w:rStyle w:val="HideTWBExt"/>
          <w:noProof w:val="0"/>
        </w:rPr>
        <w:t>&lt;Original&gt;</w:t>
      </w:r>
      <w:r w:rsidRPr="007E3315">
        <w:rPr>
          <w:rStyle w:val="HideTWBInt"/>
        </w:rPr>
        <w:t>{EN}</w:t>
      </w:r>
      <w:r w:rsidRPr="007E3315">
        <w:t>en</w:t>
      </w:r>
      <w:r w:rsidRPr="007E3315">
        <w:rPr>
          <w:rStyle w:val="HideTWBExt"/>
          <w:noProof w:val="0"/>
        </w:rPr>
        <w:t>&lt;/Original&gt;</w:t>
      </w:r>
    </w:p>
    <w:p w:rsidR="0018078A" w:rsidRPr="007E3315" w:rsidRDefault="003E32DA" w:rsidP="0018078A">
      <w:r w:rsidRPr="007E3315">
        <w:rPr>
          <w:rStyle w:val="HideTWBExt"/>
        </w:rPr>
        <w:t>&lt;/Amend&gt;</w:t>
      </w:r>
    </w:p>
    <w:p w:rsidR="0018078A" w:rsidRPr="007E3315" w:rsidRDefault="003E32DA" w:rsidP="0018078A">
      <w:pPr>
        <w:pStyle w:val="AMNumberTabs0"/>
        <w:keepNext/>
      </w:pPr>
      <w:r w:rsidRPr="007E3315">
        <w:rPr>
          <w:rStyle w:val="HideTWBExt"/>
          <w:b w:val="0"/>
        </w:rPr>
        <w:lastRenderedPageBreak/>
        <w:t>&lt;Amend&gt;</w:t>
      </w:r>
      <w:r w:rsidRPr="007E3315">
        <w:t>Τροπολογία</w:t>
      </w:r>
      <w:r w:rsidRPr="007E3315">
        <w:tab/>
      </w:r>
      <w:r w:rsidRPr="007E3315">
        <w:tab/>
      </w:r>
      <w:r w:rsidRPr="007E3315">
        <w:rPr>
          <w:rStyle w:val="HideTWBExt"/>
          <w:b w:val="0"/>
        </w:rPr>
        <w:t>&lt;NumAm&gt;</w:t>
      </w:r>
      <w:r w:rsidRPr="007E3315">
        <w:t>7</w:t>
      </w:r>
      <w:r w:rsidRPr="007E3315">
        <w:rPr>
          <w:rStyle w:val="HideTWBExt"/>
          <w:b w:val="0"/>
        </w:rPr>
        <w:t>&lt;/NumAm&gt;</w:t>
      </w:r>
    </w:p>
    <w:p w:rsidR="0018078A" w:rsidRPr="007E3315" w:rsidRDefault="003E32DA" w:rsidP="0018078A">
      <w:pPr>
        <w:pStyle w:val="NormalBold12b"/>
        <w:keepNext/>
      </w:pPr>
      <w:r w:rsidRPr="007E3315">
        <w:rPr>
          <w:rStyle w:val="HideTWBExt"/>
          <w:b w:val="0"/>
        </w:rPr>
        <w:t>&lt;DocAmend&gt;</w:t>
      </w:r>
      <w:r w:rsidRPr="007E3315">
        <w:t>Πρόταση κανονισμού</w:t>
      </w:r>
      <w:r w:rsidRPr="007E3315">
        <w:rPr>
          <w:rStyle w:val="HideTWBExt"/>
          <w:b w:val="0"/>
        </w:rPr>
        <w:t>&lt;/DocAmend&gt;</w:t>
      </w:r>
    </w:p>
    <w:p w:rsidR="0018078A" w:rsidRPr="007E3315" w:rsidRDefault="003E32DA" w:rsidP="0018078A">
      <w:pPr>
        <w:pStyle w:val="NormalBold"/>
      </w:pPr>
      <w:r w:rsidRPr="007E3315">
        <w:rPr>
          <w:rStyle w:val="HideTWBExt"/>
          <w:b w:val="0"/>
        </w:rPr>
        <w:t>&lt;Article&gt;</w:t>
      </w:r>
      <w:r w:rsidRPr="007E3315">
        <w:t>Αιτιολογική σκέψη 11 α (νέα)</w:t>
      </w:r>
      <w:r w:rsidRPr="007E331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3FAF" w:rsidRPr="007E3315" w:rsidTr="0018078A">
        <w:trPr>
          <w:jc w:val="center"/>
        </w:trPr>
        <w:tc>
          <w:tcPr>
            <w:tcW w:w="9752" w:type="dxa"/>
            <w:gridSpan w:val="2"/>
          </w:tcPr>
          <w:p w:rsidR="0018078A" w:rsidRPr="007E3315" w:rsidRDefault="0018078A">
            <w:pPr>
              <w:keepNext/>
            </w:pPr>
          </w:p>
        </w:tc>
      </w:tr>
      <w:tr w:rsidR="000A3FAF" w:rsidRPr="007E3315" w:rsidTr="0018078A">
        <w:trPr>
          <w:jc w:val="center"/>
        </w:trPr>
        <w:tc>
          <w:tcPr>
            <w:tcW w:w="4876" w:type="dxa"/>
            <w:hideMark/>
          </w:tcPr>
          <w:p w:rsidR="0018078A" w:rsidRPr="007E3315" w:rsidRDefault="003E32DA">
            <w:pPr>
              <w:pStyle w:val="ColumnHeading"/>
              <w:keepNext/>
            </w:pPr>
            <w:r w:rsidRPr="007E3315">
              <w:t>Κείμενο που προτείνει η Επιτροπή</w:t>
            </w:r>
          </w:p>
        </w:tc>
        <w:tc>
          <w:tcPr>
            <w:tcW w:w="4876" w:type="dxa"/>
            <w:hideMark/>
          </w:tcPr>
          <w:p w:rsidR="0018078A" w:rsidRPr="007E3315" w:rsidRDefault="003E32DA">
            <w:pPr>
              <w:pStyle w:val="ColumnHeading"/>
              <w:keepNext/>
            </w:pPr>
            <w:r w:rsidRPr="007E3315">
              <w:t>Τροπολογία</w:t>
            </w:r>
          </w:p>
        </w:tc>
      </w:tr>
      <w:tr w:rsidR="000A3FAF" w:rsidRPr="007E3315" w:rsidTr="0018078A">
        <w:trPr>
          <w:jc w:val="center"/>
        </w:trPr>
        <w:tc>
          <w:tcPr>
            <w:tcW w:w="4876" w:type="dxa"/>
          </w:tcPr>
          <w:p w:rsidR="0018078A" w:rsidRPr="007E3315" w:rsidRDefault="0018078A">
            <w:pPr>
              <w:pStyle w:val="Normal6"/>
            </w:pPr>
          </w:p>
        </w:tc>
        <w:tc>
          <w:tcPr>
            <w:tcW w:w="4876" w:type="dxa"/>
            <w:hideMark/>
          </w:tcPr>
          <w:p w:rsidR="0018078A" w:rsidRPr="007E3315" w:rsidRDefault="003E32DA">
            <w:pPr>
              <w:pStyle w:val="Normal6"/>
              <w:rPr>
                <w:szCs w:val="24"/>
              </w:rPr>
            </w:pPr>
            <w:r w:rsidRPr="007E3315">
              <w:rPr>
                <w:b/>
                <w:i/>
              </w:rPr>
              <w:t>(11a)</w:t>
            </w:r>
            <w:r w:rsidRPr="007E3315">
              <w:rPr>
                <w:b/>
                <w:i/>
              </w:rPr>
              <w:tab/>
              <w:t>Λαμβάνοντας υπόψη την αξιολόγηση που έχει προγραμματιστεί σύμφωνα με το άρθρο 23 του κανονισμού (ΕΕ) 2021/784 του Ευρωπαϊκού Κοινοβουλίου και του Συμβουλίου</w:t>
            </w:r>
            <w:r w:rsidRPr="007E3315">
              <w:rPr>
                <w:b/>
                <w:i/>
                <w:vertAlign w:val="superscript"/>
              </w:rPr>
              <w:t>1a</w:t>
            </w:r>
            <w:r w:rsidRPr="007E3315">
              <w:rPr>
                <w:b/>
                <w:i/>
              </w:rPr>
              <w:t>, και προκειμένου να αντιμετωπιστεί το ευρύτερο πρόβλημα του παράνομου περιεχομ</w:t>
            </w:r>
            <w:r w:rsidRPr="007E3315">
              <w:rPr>
                <w:b/>
                <w:i/>
              </w:rPr>
              <w:t>ένου στο διαδίκτυο, θα πρέπει να αξιολογηθεί η ανάγκη διεύρυνσης του πεδίου εφαρμογής των διαταγών απομάκρυνσης ώστε να καλύπτουν τη διαδικτυακή διάσταση της παράνομης διακίνησης μεταναστών ή της εμπορίας ανθρώπων, συμπεριλαμβανομένης της διαδικτυακής διευ</w:t>
            </w:r>
            <w:r w:rsidRPr="007E3315">
              <w:rPr>
                <w:b/>
                <w:i/>
              </w:rPr>
              <w:t>κόλυνσης ή της δημόσιας υποκίνησης.</w:t>
            </w:r>
          </w:p>
        </w:tc>
      </w:tr>
      <w:tr w:rsidR="000A3FAF" w:rsidRPr="007E3315" w:rsidTr="0018078A">
        <w:trPr>
          <w:jc w:val="center"/>
        </w:trPr>
        <w:tc>
          <w:tcPr>
            <w:tcW w:w="4876" w:type="dxa"/>
          </w:tcPr>
          <w:p w:rsidR="0018078A" w:rsidRPr="007E3315" w:rsidRDefault="0018078A">
            <w:pPr>
              <w:pStyle w:val="Normal6"/>
            </w:pPr>
          </w:p>
        </w:tc>
        <w:tc>
          <w:tcPr>
            <w:tcW w:w="4876" w:type="dxa"/>
            <w:hideMark/>
          </w:tcPr>
          <w:p w:rsidR="0018078A" w:rsidRPr="007E3315" w:rsidRDefault="003E32DA">
            <w:pPr>
              <w:pStyle w:val="Normal6"/>
              <w:rPr>
                <w:szCs w:val="24"/>
              </w:rPr>
            </w:pPr>
            <w:r w:rsidRPr="007E3315">
              <w:rPr>
                <w:b/>
                <w:i/>
              </w:rPr>
              <w:t>__________________</w:t>
            </w:r>
          </w:p>
        </w:tc>
      </w:tr>
      <w:tr w:rsidR="000A3FAF" w:rsidRPr="007E3315" w:rsidTr="0018078A">
        <w:trPr>
          <w:jc w:val="center"/>
        </w:trPr>
        <w:tc>
          <w:tcPr>
            <w:tcW w:w="4876" w:type="dxa"/>
          </w:tcPr>
          <w:p w:rsidR="0018078A" w:rsidRPr="007E3315" w:rsidRDefault="0018078A">
            <w:pPr>
              <w:pStyle w:val="Normal6"/>
            </w:pPr>
          </w:p>
        </w:tc>
        <w:tc>
          <w:tcPr>
            <w:tcW w:w="4876" w:type="dxa"/>
            <w:hideMark/>
          </w:tcPr>
          <w:p w:rsidR="0018078A" w:rsidRPr="007E3315" w:rsidRDefault="003E32DA">
            <w:pPr>
              <w:pStyle w:val="Normal6"/>
              <w:rPr>
                <w:szCs w:val="24"/>
              </w:rPr>
            </w:pPr>
            <w:r w:rsidRPr="007E3315">
              <w:rPr>
                <w:b/>
                <w:i/>
                <w:vertAlign w:val="superscript"/>
              </w:rPr>
              <w:t>1α</w:t>
            </w:r>
            <w:r w:rsidRPr="007E3315">
              <w:t xml:space="preserve"> </w:t>
            </w:r>
            <w:r w:rsidRPr="007E3315">
              <w:rPr>
                <w:b/>
                <w:i/>
              </w:rPr>
              <w:t xml:space="preserve">Κανονισμός (ΕΕ) 2021/784 του Ευρωπαϊκού Κοινοβουλίου και του Συμβουλίου, της 29ης Απριλίου 2021, σχετικά με την πρόληψη της διάδοσης τρομοκρατικού περιεχομένου στο διαδίκτυο (ΕΕ L 172, της </w:t>
            </w:r>
            <w:r w:rsidRPr="007E3315">
              <w:rPr>
                <w:b/>
                <w:i/>
              </w:rPr>
              <w:t>17.5.2021, σ. 79, ELI: http://data.europa.eu/eli/reg/2021/784/oj).</w:t>
            </w:r>
          </w:p>
        </w:tc>
      </w:tr>
    </w:tbl>
    <w:p w:rsidR="0018078A" w:rsidRPr="007E3315" w:rsidRDefault="003E32DA" w:rsidP="0018078A">
      <w:pPr>
        <w:pStyle w:val="Olang"/>
      </w:pPr>
      <w:r w:rsidRPr="007E3315">
        <w:t xml:space="preserve">Or. </w:t>
      </w:r>
      <w:r w:rsidRPr="007E3315">
        <w:rPr>
          <w:rStyle w:val="HideTWBExt"/>
          <w:noProof w:val="0"/>
        </w:rPr>
        <w:t>&lt;Original&gt;</w:t>
      </w:r>
      <w:r w:rsidRPr="007E3315">
        <w:rPr>
          <w:rStyle w:val="HideTWBInt"/>
        </w:rPr>
        <w:t>{EN}</w:t>
      </w:r>
      <w:r w:rsidRPr="007E3315">
        <w:t>en</w:t>
      </w:r>
      <w:r w:rsidRPr="007E3315">
        <w:rPr>
          <w:rStyle w:val="HideTWBExt"/>
          <w:noProof w:val="0"/>
        </w:rPr>
        <w:t>&lt;/Original&gt;</w:t>
      </w:r>
    </w:p>
    <w:p w:rsidR="0018078A" w:rsidRPr="007E3315" w:rsidRDefault="003E32DA" w:rsidP="0018078A">
      <w:r w:rsidRPr="007E3315">
        <w:rPr>
          <w:rStyle w:val="HideTWBExt"/>
        </w:rPr>
        <w:t>&lt;/Amend&gt;</w:t>
      </w:r>
    </w:p>
    <w:p w:rsidR="0018078A" w:rsidRPr="007E3315" w:rsidRDefault="003E32DA" w:rsidP="0018078A">
      <w:pPr>
        <w:pStyle w:val="AMNumberTabs0"/>
        <w:keepNext/>
      </w:pPr>
      <w:r w:rsidRPr="007E3315">
        <w:rPr>
          <w:rStyle w:val="HideTWBExt"/>
          <w:b w:val="0"/>
        </w:rPr>
        <w:t>&lt;Amend&gt;</w:t>
      </w:r>
      <w:r w:rsidRPr="007E3315">
        <w:t>Τροπολογία</w:t>
      </w:r>
      <w:r w:rsidRPr="007E3315">
        <w:tab/>
      </w:r>
      <w:r w:rsidRPr="007E3315">
        <w:tab/>
      </w:r>
      <w:r w:rsidRPr="007E3315">
        <w:rPr>
          <w:rStyle w:val="HideTWBExt"/>
          <w:b w:val="0"/>
        </w:rPr>
        <w:t>&lt;NumAm&gt;</w:t>
      </w:r>
      <w:r w:rsidRPr="007E3315">
        <w:t>8</w:t>
      </w:r>
      <w:r w:rsidRPr="007E3315">
        <w:rPr>
          <w:rStyle w:val="HideTWBExt"/>
          <w:b w:val="0"/>
        </w:rPr>
        <w:t>&lt;/NumAm&gt;</w:t>
      </w:r>
    </w:p>
    <w:p w:rsidR="0018078A" w:rsidRPr="007E3315" w:rsidRDefault="003E32DA" w:rsidP="0018078A">
      <w:pPr>
        <w:pStyle w:val="NormalBold12b"/>
        <w:keepNext/>
      </w:pPr>
      <w:r w:rsidRPr="007E3315">
        <w:rPr>
          <w:rStyle w:val="HideTWBExt"/>
          <w:b w:val="0"/>
        </w:rPr>
        <w:t>&lt;DocAmend&gt;</w:t>
      </w:r>
      <w:r w:rsidRPr="007E3315">
        <w:t>Πρόταση κανονισμού</w:t>
      </w:r>
      <w:r w:rsidRPr="007E3315">
        <w:rPr>
          <w:rStyle w:val="HideTWBExt"/>
          <w:b w:val="0"/>
        </w:rPr>
        <w:t>&lt;/DocAmend&gt;</w:t>
      </w:r>
    </w:p>
    <w:p w:rsidR="0018078A" w:rsidRPr="007E3315" w:rsidRDefault="003E32DA" w:rsidP="0018078A">
      <w:pPr>
        <w:pStyle w:val="NormalBold"/>
      </w:pPr>
      <w:r w:rsidRPr="007E3315">
        <w:rPr>
          <w:rStyle w:val="HideTWBExt"/>
          <w:b w:val="0"/>
        </w:rPr>
        <w:t>&lt;Article&gt;</w:t>
      </w:r>
      <w:r w:rsidRPr="007E3315">
        <w:t>Αιτιολογική αναφορά 13</w:t>
      </w:r>
      <w:r w:rsidRPr="007E331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3FAF" w:rsidRPr="007E3315" w:rsidTr="0018078A">
        <w:trPr>
          <w:jc w:val="center"/>
        </w:trPr>
        <w:tc>
          <w:tcPr>
            <w:tcW w:w="9752" w:type="dxa"/>
            <w:gridSpan w:val="2"/>
          </w:tcPr>
          <w:p w:rsidR="0018078A" w:rsidRPr="007E3315" w:rsidRDefault="0018078A">
            <w:pPr>
              <w:keepNext/>
            </w:pPr>
          </w:p>
        </w:tc>
      </w:tr>
      <w:tr w:rsidR="000A3FAF" w:rsidRPr="007E3315" w:rsidTr="0018078A">
        <w:trPr>
          <w:jc w:val="center"/>
        </w:trPr>
        <w:tc>
          <w:tcPr>
            <w:tcW w:w="4876" w:type="dxa"/>
            <w:hideMark/>
          </w:tcPr>
          <w:p w:rsidR="0018078A" w:rsidRPr="007E3315" w:rsidRDefault="003E32DA">
            <w:pPr>
              <w:pStyle w:val="ColumnHeading"/>
              <w:keepNext/>
            </w:pPr>
            <w:r w:rsidRPr="007E3315">
              <w:t xml:space="preserve">Κείμενο που προτείνει η </w:t>
            </w:r>
            <w:r w:rsidRPr="007E3315">
              <w:t>Επιτροπή</w:t>
            </w:r>
          </w:p>
        </w:tc>
        <w:tc>
          <w:tcPr>
            <w:tcW w:w="4876" w:type="dxa"/>
            <w:hideMark/>
          </w:tcPr>
          <w:p w:rsidR="0018078A" w:rsidRPr="007E3315" w:rsidRDefault="003E32DA">
            <w:pPr>
              <w:pStyle w:val="ColumnHeading"/>
              <w:keepNext/>
            </w:pPr>
            <w:r w:rsidRPr="007E3315">
              <w:t>Τροπολογία</w:t>
            </w:r>
          </w:p>
        </w:tc>
      </w:tr>
      <w:tr w:rsidR="000A3FAF" w:rsidRPr="007E3315" w:rsidTr="0018078A">
        <w:trPr>
          <w:jc w:val="center"/>
        </w:trPr>
        <w:tc>
          <w:tcPr>
            <w:tcW w:w="4876" w:type="dxa"/>
            <w:hideMark/>
          </w:tcPr>
          <w:p w:rsidR="0018078A" w:rsidRPr="007E3315" w:rsidRDefault="003E32DA">
            <w:pPr>
              <w:pStyle w:val="Normal6"/>
            </w:pPr>
            <w:r w:rsidRPr="007E3315">
              <w:t>(13)</w:t>
            </w:r>
            <w:r w:rsidRPr="007E3315">
              <w:tab/>
              <w:t xml:space="preserve">Η ενεργός δέσμευση των κρατών μελών και η ανταλλαγή πληροφοριών με την Ευρωπόλ είναι καίριας σημασίας για τη διασφάλιση μιας ολοκληρωμένης και </w:t>
            </w:r>
            <w:r w:rsidRPr="007E3315">
              <w:lastRenderedPageBreak/>
              <w:t xml:space="preserve">συντονισμένης ενωσιακής προσέγγισης για την αντιμετώπιση της παράνομης διακίνησης </w:t>
            </w:r>
            <w:r w:rsidRPr="007E3315">
              <w:t>μεταναστών. Προκειμένου να ενισχυθεί η ικανότητα των κρατών μελών, τα κράτη μέλη θα πρέπει να ορίσουν εξειδικευμένες υπηρεσίες για την αντιμετώπιση της παράνομης διακίνησης μεταναστών, διασφαλίζοντας ότι διαθέτουν επαρκείς πόρους για την πρόληψη και την κα</w:t>
            </w:r>
            <w:r w:rsidRPr="007E3315">
              <w:t xml:space="preserve">ταπολέμηση της παράνομης διακίνησης μεταναστών και ότι μπορούν να ανταλλάσσουν πληροφορίες σχετικά με ποινικές έρευνες με την Ευρωπόλ με αποδοτικό και αποτελεσματικό τρόπο. Με σκοπό την εναρμόνιση της ανταλλαγής πληροφοριών μεταξύ των κρατών μελών και της </w:t>
            </w:r>
            <w:r w:rsidRPr="007E3315">
              <w:t xml:space="preserve">Ευρωπόλ σχετικά με την παράνομη διακίνηση μεταναστών, τα κράτη μέλη θα πρέπει να διασφαλίσουν ότι οι υπηρεσίες που ορίζουν για την αντιμετώπιση της παράνομης διακίνησης μεταναστών συνδέονται απευθείας με την εφαρμογή δικτύου SIENA, ώστε να διευκολύνεται η </w:t>
            </w:r>
            <w:r w:rsidRPr="007E3315">
              <w:t>ανταλλαγή πληροφοριών. Η διασφάλιση αυτή συνάδει με την οδηγία (ΕΕ) 2023/977 του Ευρωπαϊκού Κοινοβουλίου και του Συμβουλίου, της 10ης Μαΐου 2023, σχετικά με την ανταλλαγή πληροφοριών μεταξύ των αρχών επιβολής του νόμου των κρατών μελών και την κατάργηση τη</w:t>
            </w:r>
            <w:r w:rsidRPr="007E3315">
              <w:t>ς απόφασης-πλαισίου 2006/960/ΔΕΥ του Συμβουλίου. Πληροφορίες με την Ευρωπόλ θα πρέπει επίσης να ανταλλάσσουν οι αξιωματικοί-σύνδεσμοι μετανάστευσης των κρατών μελών που είναι τοποθετημένοι σε τρίτες χώρες· για τον σκοπό αυτό, θα πρέπει επίσης να συνδέονται</w:t>
            </w:r>
            <w:r w:rsidRPr="007E3315">
              <w:t xml:space="preserve"> με την εφαρμογή δικτύου SIENA, ώστε να διασφαλίζεται ότι μπορούν να πραγματοποιούν την ανταλλαγή των πληροφοριών που αναφέρονται στην παράγραφο 1 με αποδοτικό και αποτελεσματικό τρόπο.</w:t>
            </w:r>
          </w:p>
        </w:tc>
        <w:tc>
          <w:tcPr>
            <w:tcW w:w="4876" w:type="dxa"/>
            <w:hideMark/>
          </w:tcPr>
          <w:p w:rsidR="0018078A" w:rsidRPr="007E3315" w:rsidRDefault="003E32DA">
            <w:pPr>
              <w:pStyle w:val="Normal6"/>
              <w:rPr>
                <w:szCs w:val="24"/>
              </w:rPr>
            </w:pPr>
            <w:r w:rsidRPr="007E3315">
              <w:lastRenderedPageBreak/>
              <w:t>(13)</w:t>
            </w:r>
            <w:r w:rsidRPr="007E3315">
              <w:tab/>
              <w:t>Η ενεργός δέσμευση των κρατών μελών και η ανταλλαγή πληροφοριών μ</w:t>
            </w:r>
            <w:r w:rsidRPr="007E3315">
              <w:t xml:space="preserve">ε την Ευρωπόλ είναι καίριας σημασίας για τη διασφάλιση μιας ολοκληρωμένης και </w:t>
            </w:r>
            <w:r w:rsidRPr="007E3315">
              <w:lastRenderedPageBreak/>
              <w:t>συντονισμένης ενωσιακής προσέγγισης για την αντιμετώπιση της παράνομης διακίνησης μεταναστών. Προκειμένου να ενισχυθεί η ικανότητα των κρατών μελών, τα κράτη μέλη θα πρέπει να ορ</w:t>
            </w:r>
            <w:r w:rsidRPr="007E3315">
              <w:t>ίσουν εξειδικευμένες υπηρεσίες για την αντιμετώπιση της παράνομης διακίνησης μεταναστών, διασφαλίζοντας ότι διαθέτουν επαρκείς πόρους για την πρόληψη και την καταπολέμηση της παράνομης διακίνησης μεταναστών και ότι μπορούν να ανταλλάσσουν πληροφορίες σχετι</w:t>
            </w:r>
            <w:r w:rsidRPr="007E3315">
              <w:t>κά με ποινικές έρευνες με την Ευρωπόλ με αποδοτικό και αποτελεσματικό τρόπο.</w:t>
            </w:r>
            <w:r w:rsidRPr="007E3315">
              <w:rPr>
                <w:b/>
                <w:i/>
              </w:rPr>
              <w:t xml:space="preserve"> Τα κράτη μέλη μπορούν να ορίσουν υφιστάμενες υπηρεσίες για τον σκοπό αυτό.</w:t>
            </w:r>
            <w:r w:rsidRPr="007E3315">
              <w:t xml:space="preserve"> Με σκοπό την εναρμόνιση της ανταλλαγής πληροφοριών μεταξύ των κρατών μελών και της Ευρωπόλ σχετικά με τη</w:t>
            </w:r>
            <w:r w:rsidRPr="007E3315">
              <w:t>ν παράνομη διακίνηση μεταναστών, τα κράτη μέλη θα πρέπει να διασφαλίσουν ότι οι υπηρεσίες που ορίζουν για την αντιμετώπιση της παράνομης διακίνησης μεταναστών συνδέονται απευθείας με την εφαρμογή δικτύου SIENA, ώστε να διευκολύνεται η ανταλλαγή πληροφοριών</w:t>
            </w:r>
            <w:r w:rsidRPr="007E3315">
              <w:t>. Η διασφάλιση αυτή συνάδει με την οδηγία (ΕΕ) 2023/977 του Ευρωπαϊκού Κοινοβουλίου και του Συμβουλίου, της 10ης Μαΐου 2023, σχετικά με την ανταλλαγή πληροφοριών μεταξύ των αρχών επιβολής του νόμου των κρατών μελών και την κατάργηση της απόφασης-πλαισίου 2</w:t>
            </w:r>
            <w:r w:rsidRPr="007E3315">
              <w:t>006/960/ΔΕΥ του Συμβουλίου. Πληροφορίες με την Ευρωπόλ θα πρέπει επίσης να ανταλλάσσουν οι αξιωματικοί-σύνδεσμοι μετανάστευσης των κρατών μελών που είναι τοποθετημένοι σε τρίτες χώρες· για τον σκοπό αυτό, θα πρέπει επίσης να συνδέονται με την εφαρμογή δικτ</w:t>
            </w:r>
            <w:r w:rsidRPr="007E3315">
              <w:t>ύου SIENA, ώστε να διασφαλίζεται ότι μπορούν να πραγματοποιούν την ανταλλαγή των πληροφοριών που αναφέρονται στην παράγραφο 1 με αποδοτικό και αποτελεσματικό τρόπο.</w:t>
            </w:r>
          </w:p>
        </w:tc>
      </w:tr>
    </w:tbl>
    <w:p w:rsidR="0018078A" w:rsidRPr="007E3315" w:rsidRDefault="003E32DA" w:rsidP="0018078A">
      <w:pPr>
        <w:pStyle w:val="Olang"/>
      </w:pPr>
      <w:r w:rsidRPr="007E3315">
        <w:lastRenderedPageBreak/>
        <w:t xml:space="preserve">Or. </w:t>
      </w:r>
      <w:r w:rsidRPr="007E3315">
        <w:rPr>
          <w:rStyle w:val="HideTWBExt"/>
          <w:noProof w:val="0"/>
        </w:rPr>
        <w:t>&lt;Original&gt;</w:t>
      </w:r>
      <w:r w:rsidRPr="007E3315">
        <w:rPr>
          <w:rStyle w:val="HideTWBInt"/>
        </w:rPr>
        <w:t>{EN}</w:t>
      </w:r>
      <w:r w:rsidRPr="007E3315">
        <w:t>en</w:t>
      </w:r>
      <w:r w:rsidRPr="007E3315">
        <w:rPr>
          <w:rStyle w:val="HideTWBExt"/>
          <w:noProof w:val="0"/>
        </w:rPr>
        <w:t>&lt;/Original&gt;</w:t>
      </w:r>
    </w:p>
    <w:p w:rsidR="0018078A" w:rsidRPr="007E3315" w:rsidRDefault="003E32DA" w:rsidP="0018078A">
      <w:pPr>
        <w:pStyle w:val="JustificationTitle"/>
        <w:rPr>
          <w:noProof w:val="0"/>
        </w:rPr>
      </w:pPr>
      <w:r w:rsidRPr="007E3315">
        <w:rPr>
          <w:rStyle w:val="HideTWBExt"/>
          <w:i w:val="0"/>
        </w:rPr>
        <w:lastRenderedPageBreak/>
        <w:t>&lt;TitreJust&gt;</w:t>
      </w:r>
      <w:r w:rsidRPr="007E3315">
        <w:t>Αιτιολόγηση</w:t>
      </w:r>
      <w:r w:rsidRPr="007E3315">
        <w:rPr>
          <w:rStyle w:val="HideTWBExt"/>
          <w:i w:val="0"/>
        </w:rPr>
        <w:t>&lt;/TitreJust&gt;</w:t>
      </w:r>
    </w:p>
    <w:p w:rsidR="0018078A" w:rsidRPr="007E3315" w:rsidRDefault="003E32DA" w:rsidP="0018078A">
      <w:pPr>
        <w:pStyle w:val="Normal12Italic"/>
        <w:rPr>
          <w:noProof w:val="0"/>
        </w:rPr>
      </w:pPr>
      <w:r w:rsidRPr="007E3315">
        <w:t>Προκειμένου να διευκριν</w:t>
      </w:r>
      <w:r w:rsidRPr="007E3315">
        <w:t>ιστεί ότι δεν χρειάζεται να δημιουργηθούν πρόσθετες δομές, εάν υπάρχουν ήδη.</w:t>
      </w:r>
    </w:p>
    <w:p w:rsidR="0018078A" w:rsidRPr="007E3315" w:rsidRDefault="003E32DA" w:rsidP="0018078A">
      <w:r w:rsidRPr="007E3315">
        <w:rPr>
          <w:rStyle w:val="HideTWBExt"/>
        </w:rPr>
        <w:t>&lt;/Amend&gt;</w:t>
      </w:r>
    </w:p>
    <w:p w:rsidR="0018078A" w:rsidRPr="007E3315" w:rsidRDefault="003E32DA" w:rsidP="0018078A">
      <w:pPr>
        <w:pStyle w:val="AMNumberTabs0"/>
        <w:keepNext/>
      </w:pPr>
      <w:r w:rsidRPr="007E3315">
        <w:rPr>
          <w:rStyle w:val="HideTWBExt"/>
          <w:b w:val="0"/>
        </w:rPr>
        <w:t>&lt;Amend&gt;</w:t>
      </w:r>
      <w:r w:rsidRPr="007E3315">
        <w:t>Τροπολογία</w:t>
      </w:r>
      <w:r w:rsidRPr="007E3315">
        <w:tab/>
      </w:r>
      <w:r w:rsidRPr="007E3315">
        <w:tab/>
      </w:r>
      <w:r w:rsidRPr="007E3315">
        <w:rPr>
          <w:rStyle w:val="HideTWBExt"/>
          <w:b w:val="0"/>
        </w:rPr>
        <w:t>&lt;NumAm&gt;</w:t>
      </w:r>
      <w:r w:rsidRPr="007E3315">
        <w:t>9</w:t>
      </w:r>
      <w:r w:rsidRPr="007E3315">
        <w:rPr>
          <w:rStyle w:val="HideTWBExt"/>
          <w:b w:val="0"/>
        </w:rPr>
        <w:t>&lt;/NumAm&gt;</w:t>
      </w:r>
    </w:p>
    <w:p w:rsidR="0018078A" w:rsidRPr="007E3315" w:rsidRDefault="003E32DA" w:rsidP="0018078A">
      <w:pPr>
        <w:pStyle w:val="NormalBold12b"/>
        <w:keepNext/>
      </w:pPr>
      <w:r w:rsidRPr="007E3315">
        <w:rPr>
          <w:rStyle w:val="HideTWBExt"/>
          <w:b w:val="0"/>
        </w:rPr>
        <w:t>&lt;DocAmend&gt;</w:t>
      </w:r>
      <w:r w:rsidRPr="007E3315">
        <w:t>Πρόταση κανονισμού</w:t>
      </w:r>
      <w:r w:rsidRPr="007E3315">
        <w:rPr>
          <w:rStyle w:val="HideTWBExt"/>
          <w:b w:val="0"/>
        </w:rPr>
        <w:t>&lt;/DocAmend&gt;</w:t>
      </w:r>
    </w:p>
    <w:p w:rsidR="0018078A" w:rsidRPr="007E3315" w:rsidRDefault="003E32DA" w:rsidP="0018078A">
      <w:pPr>
        <w:pStyle w:val="NormalBold"/>
      </w:pPr>
      <w:r w:rsidRPr="007E3315">
        <w:rPr>
          <w:rStyle w:val="HideTWBExt"/>
          <w:b w:val="0"/>
        </w:rPr>
        <w:t>&lt;Article&gt;</w:t>
      </w:r>
      <w:r w:rsidRPr="007E3315">
        <w:t>Αιτιολογική σκέψη 14 α (νέα)</w:t>
      </w:r>
      <w:r w:rsidRPr="007E331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3FAF" w:rsidRPr="007E3315" w:rsidTr="0018078A">
        <w:trPr>
          <w:jc w:val="center"/>
        </w:trPr>
        <w:tc>
          <w:tcPr>
            <w:tcW w:w="9752" w:type="dxa"/>
            <w:gridSpan w:val="2"/>
          </w:tcPr>
          <w:p w:rsidR="0018078A" w:rsidRPr="007E3315" w:rsidRDefault="0018078A">
            <w:pPr>
              <w:keepNext/>
            </w:pPr>
          </w:p>
        </w:tc>
      </w:tr>
      <w:tr w:rsidR="000A3FAF" w:rsidRPr="007E3315" w:rsidTr="0018078A">
        <w:trPr>
          <w:jc w:val="center"/>
        </w:trPr>
        <w:tc>
          <w:tcPr>
            <w:tcW w:w="4876" w:type="dxa"/>
            <w:hideMark/>
          </w:tcPr>
          <w:p w:rsidR="0018078A" w:rsidRPr="007E3315" w:rsidRDefault="003E32DA">
            <w:pPr>
              <w:pStyle w:val="ColumnHeading"/>
              <w:keepNext/>
            </w:pPr>
            <w:r w:rsidRPr="007E3315">
              <w:t>Κείμενο που προτείνει η Επιτροπή</w:t>
            </w:r>
          </w:p>
        </w:tc>
        <w:tc>
          <w:tcPr>
            <w:tcW w:w="4876" w:type="dxa"/>
            <w:hideMark/>
          </w:tcPr>
          <w:p w:rsidR="0018078A" w:rsidRPr="007E3315" w:rsidRDefault="003E32DA">
            <w:pPr>
              <w:pStyle w:val="ColumnHeading"/>
              <w:keepNext/>
            </w:pPr>
            <w:r w:rsidRPr="007E3315">
              <w:t>Τροπολογία</w:t>
            </w:r>
          </w:p>
        </w:tc>
      </w:tr>
      <w:tr w:rsidR="000A3FAF" w:rsidRPr="007E3315" w:rsidTr="0018078A">
        <w:trPr>
          <w:jc w:val="center"/>
        </w:trPr>
        <w:tc>
          <w:tcPr>
            <w:tcW w:w="4876" w:type="dxa"/>
          </w:tcPr>
          <w:p w:rsidR="0018078A" w:rsidRPr="007E3315" w:rsidRDefault="0018078A">
            <w:pPr>
              <w:pStyle w:val="Normal6"/>
            </w:pPr>
          </w:p>
        </w:tc>
        <w:tc>
          <w:tcPr>
            <w:tcW w:w="4876" w:type="dxa"/>
            <w:hideMark/>
          </w:tcPr>
          <w:p w:rsidR="0018078A" w:rsidRPr="007E3315" w:rsidRDefault="003E32DA">
            <w:pPr>
              <w:pStyle w:val="Normal6"/>
              <w:rPr>
                <w:szCs w:val="24"/>
              </w:rPr>
            </w:pPr>
            <w:r w:rsidRPr="007E3315">
              <w:rPr>
                <w:b/>
                <w:i/>
              </w:rPr>
              <w:t>(14a)</w:t>
            </w:r>
            <w:r w:rsidRPr="007E3315">
              <w:rPr>
                <w:b/>
                <w:i/>
              </w:rPr>
              <w:tab/>
              <w:t>Η αποτελεσματική και αποδοτική ανταλλαγή, σύγκριση και ανάλυση βιομετρικών δεδομένων θα ενισχύσει τον εντοπισμό της υποκλοπής ταυτότητας και την πρόληψη και καταπολέμηση του εγκλήματος. Επομένως, θα πρέπει να διασφαλιστεί ότι η επεξεργασία βιομετρι</w:t>
            </w:r>
            <w:r w:rsidRPr="007E3315">
              <w:rPr>
                <w:b/>
                <w:i/>
              </w:rPr>
              <w:t>κών δεδομένων περιλαμβάνεται σαφέστερα στα καθήκοντα της Ευρωπόλ όσον αφορά την υποστήριξη των κρατών μελών.</w:t>
            </w:r>
          </w:p>
        </w:tc>
      </w:tr>
    </w:tbl>
    <w:p w:rsidR="0018078A" w:rsidRPr="007E3315" w:rsidRDefault="003E32DA" w:rsidP="0018078A">
      <w:pPr>
        <w:pStyle w:val="Olang"/>
      </w:pPr>
      <w:r w:rsidRPr="007E3315">
        <w:t xml:space="preserve">Or. </w:t>
      </w:r>
      <w:r w:rsidRPr="007E3315">
        <w:rPr>
          <w:rStyle w:val="HideTWBExt"/>
          <w:noProof w:val="0"/>
        </w:rPr>
        <w:t>&lt;Original&gt;</w:t>
      </w:r>
      <w:r w:rsidRPr="007E3315">
        <w:rPr>
          <w:rStyle w:val="HideTWBInt"/>
        </w:rPr>
        <w:t>{EN}</w:t>
      </w:r>
      <w:r w:rsidRPr="007E3315">
        <w:t>en</w:t>
      </w:r>
      <w:r w:rsidRPr="007E3315">
        <w:rPr>
          <w:rStyle w:val="HideTWBExt"/>
          <w:noProof w:val="0"/>
        </w:rPr>
        <w:t>&lt;/Original&gt;</w:t>
      </w:r>
    </w:p>
    <w:p w:rsidR="0018078A" w:rsidRPr="007E3315" w:rsidRDefault="003E32DA" w:rsidP="0018078A">
      <w:r w:rsidRPr="007E3315">
        <w:rPr>
          <w:rStyle w:val="HideTWBExt"/>
        </w:rPr>
        <w:t>&lt;/Amend&gt;</w:t>
      </w:r>
    </w:p>
    <w:p w:rsidR="0018078A" w:rsidRPr="007E3315" w:rsidRDefault="003E32DA" w:rsidP="0018078A">
      <w:pPr>
        <w:pStyle w:val="AMNumberTabs0"/>
        <w:keepNext/>
      </w:pPr>
      <w:r w:rsidRPr="007E3315">
        <w:rPr>
          <w:rStyle w:val="HideTWBExt"/>
          <w:b w:val="0"/>
        </w:rPr>
        <w:t>&lt;Amend&gt;</w:t>
      </w:r>
      <w:r w:rsidRPr="007E3315">
        <w:t>Τροπολογία</w:t>
      </w:r>
      <w:r w:rsidRPr="007E3315">
        <w:tab/>
      </w:r>
      <w:r w:rsidRPr="007E3315">
        <w:tab/>
      </w:r>
      <w:r w:rsidRPr="007E3315">
        <w:rPr>
          <w:rStyle w:val="HideTWBExt"/>
          <w:b w:val="0"/>
        </w:rPr>
        <w:t>&lt;NumAm&gt;</w:t>
      </w:r>
      <w:r w:rsidRPr="007E3315">
        <w:t>10</w:t>
      </w:r>
      <w:r w:rsidRPr="007E3315">
        <w:rPr>
          <w:rStyle w:val="HideTWBExt"/>
          <w:b w:val="0"/>
        </w:rPr>
        <w:t>&lt;/NumAm&gt;</w:t>
      </w:r>
    </w:p>
    <w:p w:rsidR="0018078A" w:rsidRPr="007E3315" w:rsidRDefault="003E32DA" w:rsidP="0018078A">
      <w:pPr>
        <w:pStyle w:val="NormalBold12b"/>
        <w:keepNext/>
      </w:pPr>
      <w:r w:rsidRPr="007E3315">
        <w:rPr>
          <w:rStyle w:val="HideTWBExt"/>
          <w:b w:val="0"/>
        </w:rPr>
        <w:t>&lt;DocAmend&gt;</w:t>
      </w:r>
      <w:r w:rsidRPr="007E3315">
        <w:t>Πρόταση κανονισμού</w:t>
      </w:r>
      <w:r w:rsidRPr="007E3315">
        <w:rPr>
          <w:rStyle w:val="HideTWBExt"/>
          <w:b w:val="0"/>
        </w:rPr>
        <w:t>&lt;/DocAmend&gt;</w:t>
      </w:r>
    </w:p>
    <w:p w:rsidR="0018078A" w:rsidRPr="007E3315" w:rsidRDefault="003E32DA" w:rsidP="0018078A">
      <w:pPr>
        <w:pStyle w:val="NormalBold"/>
      </w:pPr>
      <w:r w:rsidRPr="007E3315">
        <w:rPr>
          <w:rStyle w:val="HideTWBExt"/>
          <w:b w:val="0"/>
        </w:rPr>
        <w:t>&lt;Article&gt;</w:t>
      </w:r>
      <w:r w:rsidRPr="007E3315">
        <w:t xml:space="preserve">Αιτιολογική σκέψη </w:t>
      </w:r>
      <w:r w:rsidRPr="007E3315">
        <w:t>15</w:t>
      </w:r>
      <w:r w:rsidRPr="007E331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3FAF" w:rsidRPr="007E3315" w:rsidTr="0018078A">
        <w:trPr>
          <w:jc w:val="center"/>
        </w:trPr>
        <w:tc>
          <w:tcPr>
            <w:tcW w:w="9752" w:type="dxa"/>
            <w:gridSpan w:val="2"/>
          </w:tcPr>
          <w:p w:rsidR="0018078A" w:rsidRPr="007E3315" w:rsidRDefault="0018078A">
            <w:pPr>
              <w:keepNext/>
            </w:pPr>
          </w:p>
        </w:tc>
      </w:tr>
      <w:tr w:rsidR="000A3FAF" w:rsidRPr="007E3315" w:rsidTr="0018078A">
        <w:trPr>
          <w:jc w:val="center"/>
        </w:trPr>
        <w:tc>
          <w:tcPr>
            <w:tcW w:w="4876" w:type="dxa"/>
            <w:hideMark/>
          </w:tcPr>
          <w:p w:rsidR="0018078A" w:rsidRPr="007E3315" w:rsidRDefault="003E32DA">
            <w:pPr>
              <w:pStyle w:val="ColumnHeading"/>
              <w:keepNext/>
            </w:pPr>
            <w:r w:rsidRPr="007E3315">
              <w:t>Κείμενο που προτείνει η Επιτροπή</w:t>
            </w:r>
          </w:p>
        </w:tc>
        <w:tc>
          <w:tcPr>
            <w:tcW w:w="4876" w:type="dxa"/>
            <w:hideMark/>
          </w:tcPr>
          <w:p w:rsidR="0018078A" w:rsidRPr="007E3315" w:rsidRDefault="003E32DA">
            <w:pPr>
              <w:pStyle w:val="ColumnHeading"/>
              <w:keepNext/>
            </w:pPr>
            <w:r w:rsidRPr="007E3315">
              <w:t>Τροπολογία</w:t>
            </w:r>
          </w:p>
        </w:tc>
      </w:tr>
      <w:tr w:rsidR="000A3FAF" w:rsidRPr="007E3315" w:rsidTr="0018078A">
        <w:trPr>
          <w:jc w:val="center"/>
        </w:trPr>
        <w:tc>
          <w:tcPr>
            <w:tcW w:w="4876" w:type="dxa"/>
            <w:hideMark/>
          </w:tcPr>
          <w:p w:rsidR="0018078A" w:rsidRPr="007E3315" w:rsidRDefault="003E32DA">
            <w:pPr>
              <w:pStyle w:val="Normal6"/>
            </w:pPr>
            <w:r w:rsidRPr="007E3315">
              <w:t>(15)</w:t>
            </w:r>
            <w:r w:rsidRPr="007E3315">
              <w:tab/>
              <w:t xml:space="preserve">Για την πρόληψη, τον εντοπισμό και τη διερεύνηση διασυνοριακών σοβαρών μορφών οργανωμένου εγκλήματος και τρομοκρατίας, απαιτείται συντονισμός και επικεντρωμένη δράση. Εκτός από τη δυνατότητα </w:t>
            </w:r>
            <w:r w:rsidRPr="007E3315">
              <w:t>κάθε κράτους μέλους να συστήσει κοινή ομάδα έρευνας σύμφωνα με την απόφαση-πλαίσιο του Συμβουλίου, της 13ης Ιουνίου 2002, τα κράτη μέλη θα πρέπει να είναι σε θέση να συστήσουν επιχειρησιακή ειδική ομάδα για την ενίσχυση της συνεργασίας στον τομέα της επιβο</w:t>
            </w:r>
            <w:r w:rsidRPr="007E3315">
              <w:t xml:space="preserve">λής του νόμου με την υποστήριξη </w:t>
            </w:r>
            <w:r w:rsidRPr="007E3315">
              <w:lastRenderedPageBreak/>
              <w:t>της Ευρωπόλ. Ο εν λόγω μηχανισμός συντονισμού μεταξύ των αστυνομικών αρχών των κρατών μελών και άλλων υπηρεσιών επιβολής του νόμου θα πρέπει, με την υποστήριξη της Ευρωπόλ, να τους επιτρέπει να διεξάγουν κοινές, συντονισμένε</w:t>
            </w:r>
            <w:r w:rsidRPr="007E3315">
              <w:t>ς και ιεραρχημένες δραστηριότητες συλλογής εγκληματολογικών πληροφοριών και έρευνες ιδίως σχετικά με εγκληματικά κυκλώματα και ομάδες, καθώς και σχετικά με μεμονωμένα άτομα τα οποία εμπλέκονται σε εγκληματικές ενέργειες, συμπεριλαμβανομένων των προσώπων τω</w:t>
            </w:r>
            <w:r w:rsidRPr="007E3315">
              <w:t>ν οποίων οι εγκληματικές δραστηριότητες εμπίπτουν στις μορφές εγκληματικότητας για τις οποίες είναι αρμόδια η Ευρωπόλ και τα οποία συνιστούν υψηλό κίνδυνο για την ασφάλεια. Προκειμένου να διασφαλιστεί η εύρυθμη λειτουργία και η αποτελεσματικότητα του εν λό</w:t>
            </w:r>
            <w:r w:rsidRPr="007E3315">
              <w:t>γω μηχανισμού, τα κράτη μέλη τα οποία συγκροτούν, συμμετέχουν ή υποστηρίζουν επιχειρησιακή ειδική ομάδα θα πρέπει να είναι σε θέση να διασφαλίζουν ένα ελάχιστο σύνολο απαιτήσεων σχετικά με την ενεργό και έγκαιρη εμπλοκή τους, όπως είναι η εκ μέρους τους πα</w:t>
            </w:r>
            <w:r w:rsidRPr="007E3315">
              <w:t>ροχή όλων των σχετικών πληροφοριών στην Ευρωπόλ</w:t>
            </w:r>
            <w:r w:rsidRPr="007E3315">
              <w:rPr>
                <w:b/>
                <w:i/>
              </w:rPr>
              <w:t>,</w:t>
            </w:r>
            <w:r w:rsidRPr="007E3315">
              <w:t xml:space="preserve"> και </w:t>
            </w:r>
            <w:r w:rsidRPr="007E3315">
              <w:rPr>
                <w:b/>
                <w:i/>
              </w:rPr>
              <w:t>η Ευρωπόλ θα πρέπει να είναι σε θέση</w:t>
            </w:r>
            <w:r w:rsidRPr="007E3315">
              <w:t xml:space="preserve"> να παρέχει στα εν λόγω κράτη μέλη τις δικές της προηγμένες υπηρεσίες όσον αφορά την αναλυτική, την επιχειρησιακή, την τεχνική, την εγκληματολογική και τη χρηματοοικον</w:t>
            </w:r>
            <w:r w:rsidRPr="007E3315">
              <w:t>ομική στήριξη. Οι τρίτες χώρες θα πρέπει να μπορούν να συμμετέχουν στις επιχειρησιακές ειδικές ομάδες ή να τις υποστηρίζουν.</w:t>
            </w:r>
          </w:p>
        </w:tc>
        <w:tc>
          <w:tcPr>
            <w:tcW w:w="4876" w:type="dxa"/>
            <w:hideMark/>
          </w:tcPr>
          <w:p w:rsidR="0018078A" w:rsidRPr="007E3315" w:rsidRDefault="003E32DA" w:rsidP="00440502">
            <w:pPr>
              <w:pStyle w:val="Normal6"/>
              <w:rPr>
                <w:szCs w:val="24"/>
              </w:rPr>
            </w:pPr>
            <w:r w:rsidRPr="007E3315">
              <w:lastRenderedPageBreak/>
              <w:t>(15)</w:t>
            </w:r>
            <w:r w:rsidRPr="007E3315">
              <w:tab/>
              <w:t>Για την πρόληψη, τον εντοπισμό και τη διερεύνηση διασυνοριακών σοβαρών μορφών οργανωμένου εγκλήματος και τρομοκρατίας, απαιτεί</w:t>
            </w:r>
            <w:r w:rsidRPr="007E3315">
              <w:t>ται συντονισμός και επικεντρωμένη δράση. Εκτός από τη δυνατότητα κάθε κράτους μέλους να συστήσει κοινή ομάδα έρευνας σύμφωνα με την απόφαση-πλαίσιο του Συμβουλίου, της 13ης Ιουνίου 2002, τα κράτη μέλη θα πρέπει να είναι σε θέση να συστήσουν επιχειρησιακή ε</w:t>
            </w:r>
            <w:r w:rsidRPr="007E3315">
              <w:t xml:space="preserve">ιδική ομάδα για την ενίσχυση της συνεργασίας στον τομέα της επιβολής του νόμου με την υποστήριξη </w:t>
            </w:r>
            <w:r w:rsidRPr="007E3315">
              <w:lastRenderedPageBreak/>
              <w:t>της Ευρωπόλ. Ο εν λόγω μηχανισμός συντονισμού μεταξύ των αστυνομικών αρχών των κρατών μελών και άλλων υπηρεσιών επιβολής του νόμου θα πρέπει, με την υποστήριξη</w:t>
            </w:r>
            <w:r w:rsidRPr="007E3315">
              <w:t xml:space="preserve"> της Ευρωπόλ, να τους επιτρέπει να διεξάγουν κοινές, συντονισμένες και ιεραρχημένες δραστηριότητες συλλογής εγκληματολογικών πληροφοριών και έρευνες ιδίως σχετικά με εγκληματικά κυκλώματα και ομάδες, καθώς και σχετικά με μεμονωμένα άτομα τα οποία εμπλέκοντ</w:t>
            </w:r>
            <w:r w:rsidRPr="007E3315">
              <w:t xml:space="preserve">αι σε εγκληματικές ενέργειες, συμπεριλαμβανομένων των προσώπων των οποίων οι εγκληματικές δραστηριότητες εμπίπτουν στις μορφές εγκληματικότητας για τις οποίες είναι αρμόδια η Ευρωπόλ και τα οποία συνιστούν υψηλό κίνδυνο για την ασφάλεια. </w:t>
            </w:r>
            <w:r w:rsidRPr="007E3315">
              <w:rPr>
                <w:b/>
                <w:i/>
              </w:rPr>
              <w:t>Είναι σημαντικό να</w:t>
            </w:r>
            <w:r w:rsidRPr="007E3315">
              <w:rPr>
                <w:b/>
                <w:i/>
              </w:rPr>
              <w:t xml:space="preserve"> διασφαλιστεί ότι η επιχειρησιακή ειδική ομάδα είναι ένας ευέλικτος και αποτελεσματικός επιχειρησιακός μηχανισμός. Επομένως, οι λεπτομερείς κανόνες σχετικά με την εφαρμογή της θα πρέπει να εγκριθούν από το διοικητικό συμβούλιο, βάσει πρότασης του εκτελεστι</w:t>
            </w:r>
            <w:r w:rsidRPr="007E3315">
              <w:rPr>
                <w:b/>
                <w:i/>
              </w:rPr>
              <w:t>κού διευθυντή. Οι εν λόγω επιχειρησιακές ειδικές ομάδες μπορούν να κινούν ορισμένες ειδικές δραστηριότητες συλλογής εγκληματολογικών πληροφοριών και έρευνες ή παράλληλες χρηματοοικονομικές έρευνες, σύμφωνα με το εθνικό και το ενωσιακό δίκαιο, για τον εντοπ</w:t>
            </w:r>
            <w:r w:rsidRPr="007E3315">
              <w:rPr>
                <w:b/>
                <w:i/>
              </w:rPr>
              <w:t>ισμό και την κατάσχεση περιουσιακών στοιχείων εγκληματικής προέλευσης.</w:t>
            </w:r>
            <w:r w:rsidRPr="007E3315">
              <w:t xml:space="preserve"> Προκειμένου να διασφαλιστεί η εύρυθμη λειτουργία και η αποτελεσματικότητα του εν λόγω μηχανισμού, τα κράτη μέλη τα οποία συγκροτούν, συμμετέχουν ή υποστηρίζουν επιχειρησιακή ειδική ομάδ</w:t>
            </w:r>
            <w:r w:rsidRPr="007E3315">
              <w:t xml:space="preserve">α θα πρέπει να είναι σε θέση να διασφαλίζουν ένα ελάχιστο σύνολο απαιτήσεων σχετικά με την ενεργό και έγκαιρη εμπλοκή τους, όπως είναι η εκ μέρους τους παροχή όλων των σχετικών πληροφοριών στην Ευρωπόλ και </w:t>
            </w:r>
            <w:r w:rsidRPr="007E3315">
              <w:rPr>
                <w:b/>
                <w:i/>
              </w:rPr>
              <w:t>σε άλλα συμμετέχοντα κράτη μέλη.</w:t>
            </w:r>
            <w:r w:rsidRPr="007E3315">
              <w:t xml:space="preserve"> </w:t>
            </w:r>
            <w:r w:rsidRPr="007E3315">
              <w:rPr>
                <w:b/>
                <w:i/>
              </w:rPr>
              <w:t>Η Ευρωπόλ θα πρέπ</w:t>
            </w:r>
            <w:r w:rsidRPr="007E3315">
              <w:rPr>
                <w:b/>
                <w:i/>
              </w:rPr>
              <w:t>ει</w:t>
            </w:r>
            <w:r w:rsidRPr="007E3315">
              <w:t xml:space="preserve"> να παρέχει στα εν </w:t>
            </w:r>
            <w:r w:rsidRPr="007E3315">
              <w:lastRenderedPageBreak/>
              <w:t xml:space="preserve">λόγω κράτη μέλη τις δικές της προηγμένες υπηρεσίες όσον αφορά την αναλυτική, την επιχειρησιακή, την τεχνική, την εγκληματολογική και τη χρηματοοικονομική στήριξη. Οι τρίτες χώρες θα πρέπει να μπορούν να συμμετέχουν στις επιχειρησιακές </w:t>
            </w:r>
            <w:r w:rsidRPr="007E3315">
              <w:t>ειδικές ομάδες ή να τις υποστηρίζουν.</w:t>
            </w:r>
          </w:p>
        </w:tc>
      </w:tr>
    </w:tbl>
    <w:p w:rsidR="0018078A" w:rsidRPr="007E3315" w:rsidRDefault="003E32DA" w:rsidP="0018078A">
      <w:pPr>
        <w:pStyle w:val="Olang"/>
      </w:pPr>
      <w:r w:rsidRPr="007E3315">
        <w:lastRenderedPageBreak/>
        <w:t xml:space="preserve">Or. </w:t>
      </w:r>
      <w:r w:rsidRPr="007E3315">
        <w:rPr>
          <w:rStyle w:val="HideTWBExt"/>
          <w:noProof w:val="0"/>
        </w:rPr>
        <w:t>&lt;Original&gt;</w:t>
      </w:r>
      <w:r w:rsidRPr="007E3315">
        <w:rPr>
          <w:rStyle w:val="HideTWBInt"/>
        </w:rPr>
        <w:t>{EN}</w:t>
      </w:r>
      <w:r w:rsidRPr="007E3315">
        <w:t>en</w:t>
      </w:r>
      <w:r w:rsidRPr="007E3315">
        <w:rPr>
          <w:rStyle w:val="HideTWBExt"/>
          <w:noProof w:val="0"/>
        </w:rPr>
        <w:t>&lt;/Original&gt;</w:t>
      </w:r>
    </w:p>
    <w:p w:rsidR="0018078A" w:rsidRPr="007E3315" w:rsidRDefault="003E32DA" w:rsidP="0018078A">
      <w:r w:rsidRPr="007E3315">
        <w:rPr>
          <w:rStyle w:val="HideTWBExt"/>
        </w:rPr>
        <w:t>&lt;/Amend&gt;</w:t>
      </w:r>
    </w:p>
    <w:p w:rsidR="0018078A" w:rsidRPr="007E3315" w:rsidRDefault="003E32DA" w:rsidP="0018078A">
      <w:pPr>
        <w:pStyle w:val="AMNumberTabs0"/>
        <w:keepNext/>
      </w:pPr>
      <w:r w:rsidRPr="007E3315">
        <w:rPr>
          <w:rStyle w:val="HideTWBExt"/>
          <w:b w:val="0"/>
        </w:rPr>
        <w:t>&lt;Amend&gt;</w:t>
      </w:r>
      <w:r w:rsidRPr="007E3315">
        <w:t>Τροπολογία</w:t>
      </w:r>
      <w:r w:rsidRPr="007E3315">
        <w:tab/>
      </w:r>
      <w:r w:rsidRPr="007E3315">
        <w:tab/>
      </w:r>
      <w:r w:rsidRPr="007E3315">
        <w:rPr>
          <w:rStyle w:val="HideTWBExt"/>
          <w:b w:val="0"/>
        </w:rPr>
        <w:t>&lt;NumAm&gt;</w:t>
      </w:r>
      <w:r w:rsidRPr="007E3315">
        <w:t>11</w:t>
      </w:r>
      <w:r w:rsidRPr="007E3315">
        <w:rPr>
          <w:rStyle w:val="HideTWBExt"/>
          <w:b w:val="0"/>
        </w:rPr>
        <w:t>&lt;/NumAm&gt;</w:t>
      </w:r>
    </w:p>
    <w:p w:rsidR="0018078A" w:rsidRPr="007E3315" w:rsidRDefault="003E32DA" w:rsidP="0018078A">
      <w:pPr>
        <w:pStyle w:val="NormalBold12b"/>
        <w:keepNext/>
      </w:pPr>
      <w:r w:rsidRPr="007E3315">
        <w:rPr>
          <w:rStyle w:val="HideTWBExt"/>
          <w:b w:val="0"/>
        </w:rPr>
        <w:t>&lt;DocAmend&gt;</w:t>
      </w:r>
      <w:r w:rsidRPr="007E3315">
        <w:t>Πρόταση κανονισμού</w:t>
      </w:r>
      <w:r w:rsidRPr="007E3315">
        <w:rPr>
          <w:rStyle w:val="HideTWBExt"/>
          <w:b w:val="0"/>
        </w:rPr>
        <w:t>&lt;/DocAmend&gt;</w:t>
      </w:r>
    </w:p>
    <w:p w:rsidR="0018078A" w:rsidRPr="007E3315" w:rsidRDefault="003E32DA" w:rsidP="0018078A">
      <w:pPr>
        <w:pStyle w:val="NormalBold"/>
      </w:pPr>
      <w:r w:rsidRPr="007E3315">
        <w:rPr>
          <w:rStyle w:val="HideTWBExt"/>
          <w:b w:val="0"/>
        </w:rPr>
        <w:t>&lt;Article&gt;</w:t>
      </w:r>
      <w:r w:rsidRPr="007E3315">
        <w:t>Αιτιολογική σκέψη 17</w:t>
      </w:r>
      <w:r w:rsidRPr="007E331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3FAF" w:rsidRPr="007E3315" w:rsidTr="0018078A">
        <w:trPr>
          <w:jc w:val="center"/>
        </w:trPr>
        <w:tc>
          <w:tcPr>
            <w:tcW w:w="9752" w:type="dxa"/>
            <w:gridSpan w:val="2"/>
          </w:tcPr>
          <w:p w:rsidR="0018078A" w:rsidRPr="007E3315" w:rsidRDefault="0018078A">
            <w:pPr>
              <w:keepNext/>
            </w:pPr>
          </w:p>
        </w:tc>
      </w:tr>
      <w:tr w:rsidR="000A3FAF" w:rsidRPr="007E3315" w:rsidTr="0018078A">
        <w:trPr>
          <w:jc w:val="center"/>
        </w:trPr>
        <w:tc>
          <w:tcPr>
            <w:tcW w:w="4876" w:type="dxa"/>
            <w:hideMark/>
          </w:tcPr>
          <w:p w:rsidR="0018078A" w:rsidRPr="007E3315" w:rsidRDefault="003E32DA">
            <w:pPr>
              <w:pStyle w:val="ColumnHeading"/>
              <w:keepNext/>
            </w:pPr>
            <w:r w:rsidRPr="007E3315">
              <w:t>Κείμενο που προτείνει η Επιτροπή</w:t>
            </w:r>
          </w:p>
        </w:tc>
        <w:tc>
          <w:tcPr>
            <w:tcW w:w="4876" w:type="dxa"/>
            <w:hideMark/>
          </w:tcPr>
          <w:p w:rsidR="0018078A" w:rsidRPr="007E3315" w:rsidRDefault="003E32DA">
            <w:pPr>
              <w:pStyle w:val="ColumnHeading"/>
              <w:keepNext/>
            </w:pPr>
            <w:r w:rsidRPr="007E3315">
              <w:t>Τροπολογία</w:t>
            </w:r>
          </w:p>
        </w:tc>
      </w:tr>
      <w:tr w:rsidR="000A3FAF" w:rsidRPr="007E3315" w:rsidTr="0018078A">
        <w:trPr>
          <w:jc w:val="center"/>
        </w:trPr>
        <w:tc>
          <w:tcPr>
            <w:tcW w:w="4876" w:type="dxa"/>
            <w:hideMark/>
          </w:tcPr>
          <w:p w:rsidR="0018078A" w:rsidRPr="007E3315" w:rsidRDefault="003E32DA">
            <w:pPr>
              <w:pStyle w:val="Normal6"/>
            </w:pPr>
            <w:r w:rsidRPr="007E3315">
              <w:t>(17)</w:t>
            </w:r>
            <w:r w:rsidRPr="007E3315">
              <w:tab/>
              <w:t xml:space="preserve">Η </w:t>
            </w:r>
            <w:r w:rsidRPr="007E3315">
              <w:t>Ευρωπόλ θα πρέπει να είναι σε θέση να αποστέλλει προσωπικό, στο οποίο περιλαμβάνονται και οι αποσπασμένοι εθνικοί εμπειρογνώμονες σύμφωνα με τον κανονισμό (ΕΕ) 2016/794, στο έδαφος κράτους μέλους, κατόπιν αιτήματος του εν λόγω κράτους μέλους, για την παροχ</w:t>
            </w:r>
            <w:r w:rsidRPr="007E3315">
              <w:t xml:space="preserve">ή αναλυτικής, επιχειρησιακής, τεχνικής και εγκληματολογικής υποστήριξης σε συνεργασία και σε συμφωνία με τις αρμόδιες αρχές του εν λόγω κράτους μέλους. Οι αποστολές αυτές θα πρέπει να πραγματοποιούνται ιδίως στο πλαίσιο πολύπλοκων ερευνών μεγάλης κλίμακας </w:t>
            </w:r>
            <w:r w:rsidRPr="007E3315">
              <w:t>και υψηλού επιπέδου, μεταξύ άλλων στο πλαίσιο κοινών ομάδων έρευνας, σε συνεργασία με την Eurojust, κατά περίπτωση, ή επιχειρησιακών ειδικών ομάδων. Οι εν λόγω αποστολές θα πρέπει επίσης να στηρίζουν περαιτέρω ελέγχους ασφάλειας με τη χρήση βάσεων δεδομένω</w:t>
            </w:r>
            <w:r w:rsidRPr="007E3315">
              <w:t>ν της Ευρωπόλ ή εθνικών βάσεων δεδομένων, ώστε να διευκολύνεται η ταχεία ανταλλαγή πληροφοριών για την ενίσχυση των ελέγχων στα εξωτερικά σύνορα της Ένωσης (δευτερογενείς έλεγχοι ασφάλειας) ή των ομάδων στήριξης για τη διαχείριση των μεταναστευτικών ροών σ</w:t>
            </w:r>
            <w:r w:rsidRPr="007E3315">
              <w:t xml:space="preserve">ύμφωνα με τον </w:t>
            </w:r>
            <w:r w:rsidRPr="007E3315">
              <w:lastRenderedPageBreak/>
              <w:t>κανονισμό (ΕΕ) 2019/1896 του Ευρωπαϊκού Κοινοβουλίου και του Συμβουλίου</w:t>
            </w:r>
            <w:r w:rsidRPr="007E3315">
              <w:rPr>
                <w:vertAlign w:val="superscript"/>
              </w:rPr>
              <w:t>2</w:t>
            </w:r>
            <w:r w:rsidRPr="007E3315">
              <w:t xml:space="preserve">. Η Ευρωπόλ θα πρέπει να χρησιμοποιεί τις αποστολές αυτές και για την υποστήριξη των κρατών μελών στην περίπτωση μείζονος σημασίας διεθνών γεγονότων. Η Ευρωπόλ θα πρέπει </w:t>
            </w:r>
            <w:r w:rsidRPr="007E3315">
              <w:t>επίσης να είναι σε θέση να αποστέλλει προσωπικό και αποσπασμένους εθνικούς εμπειρογνώμονες σε τρίτες χώρες με τις οποίες συνεργάζεται βάσει απόφασης περί επάρκειας, διεθνούς συμφωνίας που έχει συναφθεί μεταξύ της Ένωσης και της εν λόγω τρίτης χώρας σύμφωνα</w:t>
            </w:r>
            <w:r w:rsidRPr="007E3315">
              <w:t xml:space="preserve"> με το άρθρο 218 της ΣΛΕΕ ή συμφωνίας συνεργασίας μεταξύ της Ευρωπόλ και της εν λόγω τρίτης χώρας που έχει συναφθεί πριν από την 1η Μαΐου 2017.</w:t>
            </w:r>
          </w:p>
        </w:tc>
        <w:tc>
          <w:tcPr>
            <w:tcW w:w="4876" w:type="dxa"/>
            <w:hideMark/>
          </w:tcPr>
          <w:p w:rsidR="0018078A" w:rsidRPr="007E3315" w:rsidRDefault="003E32DA">
            <w:pPr>
              <w:pStyle w:val="Normal6"/>
              <w:rPr>
                <w:szCs w:val="24"/>
              </w:rPr>
            </w:pPr>
            <w:r w:rsidRPr="007E3315">
              <w:lastRenderedPageBreak/>
              <w:t>(17)</w:t>
            </w:r>
            <w:r w:rsidRPr="007E3315">
              <w:tab/>
              <w:t>Η Ευρωπόλ θα πρέπει να είναι σε θέση να αποστέλλει προσωπικό, στο οποίο περιλαμβάνονται και οι αποσπασμένοι</w:t>
            </w:r>
            <w:r w:rsidRPr="007E3315">
              <w:t xml:space="preserve"> εθνικοί εμπειρογνώμονες σύμφωνα με τον κανονισμό (ΕΕ) 2016/794, στο έδαφος κράτους μέλους</w:t>
            </w:r>
            <w:r w:rsidRPr="007E3315">
              <w:rPr>
                <w:b/>
                <w:i/>
              </w:rPr>
              <w:t xml:space="preserve"> ή τρίτης χώρας</w:t>
            </w:r>
            <w:r w:rsidRPr="007E3315">
              <w:t>, κατόπιν αιτήματος του εν λόγω κράτους μέλους</w:t>
            </w:r>
            <w:r w:rsidRPr="007E3315">
              <w:rPr>
                <w:b/>
                <w:i/>
              </w:rPr>
              <w:t xml:space="preserve"> ή της τρίτης χώρας</w:t>
            </w:r>
            <w:r w:rsidRPr="007E3315">
              <w:t>, για την παροχή αναλυτικής, επιχειρησιακής, τεχνικής και εγκληματολογικής υποστήριξης</w:t>
            </w:r>
            <w:r w:rsidRPr="007E3315">
              <w:t xml:space="preserve"> σε συνεργασία και σε συμφωνία με τις αρμόδιες αρχές του εν λόγω κράτους μέλους</w:t>
            </w:r>
            <w:r w:rsidRPr="007E3315">
              <w:rPr>
                <w:b/>
                <w:i/>
              </w:rPr>
              <w:t xml:space="preserve"> ή της τρίτης χώρας</w:t>
            </w:r>
            <w:r w:rsidRPr="007E3315">
              <w:t>. Οι αποστολές αυτές θα πρέπει</w:t>
            </w:r>
            <w:r w:rsidRPr="007E3315">
              <w:rPr>
                <w:b/>
                <w:i/>
              </w:rPr>
              <w:t xml:space="preserve"> να παραμένουν ένα ευέλικτο εργαλείο και</w:t>
            </w:r>
            <w:r w:rsidRPr="007E3315">
              <w:t xml:space="preserve"> να πραγματοποιούνται ιδίως στο πλαίσιο πολύπλοκων ερευνών μεγάλης κλίμακας και υψηλού ε</w:t>
            </w:r>
            <w:r w:rsidRPr="007E3315">
              <w:t>πιπέδου, μεταξύ άλλων στο πλαίσιο κοινών ομάδων έρευνας, σε συνεργασία με την Eurojust, κατά περίπτωση, ή επιχειρησιακών ειδικών ομάδων. Οι εν λόγω αποστολές θα πρέπει επίσης να στηρίζουν περαιτέρω ελέγχους ασφάλειας με τη χρήση βάσεων δεδομένων της Ευρωπό</w:t>
            </w:r>
            <w:r w:rsidRPr="007E3315">
              <w:t xml:space="preserve">λ ή εθνικών βάσεων δεδομένων, ώστε να διευκολύνεται η ταχεία ανταλλαγή πληροφοριών για την ενίσχυση των ελέγχων στα εξωτερικά σύνορα της Ένωσης (δευτερογενείς </w:t>
            </w:r>
            <w:r w:rsidRPr="007E3315">
              <w:lastRenderedPageBreak/>
              <w:t>έλεγχοι ασφάλειας) ή των ομάδων στήριξης για τη διαχείριση των μεταναστευτικών ροών σύμφωνα με το</w:t>
            </w:r>
            <w:r w:rsidRPr="007E3315">
              <w:t>ν κανονισμό (ΕΕ) 2019/1896 του Ευρωπαϊκού Κοινοβουλίου και του Συμβουλίου</w:t>
            </w:r>
            <w:r w:rsidRPr="007E3315">
              <w:rPr>
                <w:vertAlign w:val="superscript"/>
              </w:rPr>
              <w:t>2</w:t>
            </w:r>
            <w:r w:rsidRPr="007E3315">
              <w:t>. Η Ευρωπόλ θα πρέπει να χρησιμοποιεί τις αποστολές αυτές και για την υποστήριξη των κρατών μελών στην περίπτωση μείζονος σημασίας διεθνών γεγονότων. Η Ευρωπόλ θα πρέπει επίσης να εί</w:t>
            </w:r>
            <w:r w:rsidRPr="007E3315">
              <w:t>ναι σε θέση να αποστέλλει προσωπικό και αποσπασμένους εθνικούς εμπειρογνώμονες σε τρίτες χώρες με τις οποίες συνεργάζεται βάσει απόφασης περί επάρκειας, διεθνούς συμφωνίας που έχει συναφθεί μεταξύ της Ένωσης και της εν λόγω τρίτης χώρας σύμφωνα με το άρθρο</w:t>
            </w:r>
            <w:r w:rsidRPr="007E3315">
              <w:t> 218 της ΣΛΕΕ ή συμφωνίας συνεργασίας μεταξύ της Ευρωπόλ και της εν λόγω τρίτης χώρας που έχει συναφθεί πριν από την 1η Μαΐου 2017.</w:t>
            </w:r>
          </w:p>
        </w:tc>
      </w:tr>
      <w:tr w:rsidR="000A3FAF" w:rsidRPr="007E3315" w:rsidTr="0018078A">
        <w:trPr>
          <w:jc w:val="center"/>
        </w:trPr>
        <w:tc>
          <w:tcPr>
            <w:tcW w:w="4876" w:type="dxa"/>
            <w:hideMark/>
          </w:tcPr>
          <w:p w:rsidR="0018078A" w:rsidRPr="007E3315" w:rsidRDefault="003E32DA">
            <w:pPr>
              <w:pStyle w:val="Normal6"/>
            </w:pPr>
            <w:r w:rsidRPr="007E3315">
              <w:lastRenderedPageBreak/>
              <w:t>__________________</w:t>
            </w:r>
          </w:p>
        </w:tc>
        <w:tc>
          <w:tcPr>
            <w:tcW w:w="4876" w:type="dxa"/>
            <w:hideMark/>
          </w:tcPr>
          <w:p w:rsidR="0018078A" w:rsidRPr="007E3315" w:rsidRDefault="003E32DA">
            <w:pPr>
              <w:pStyle w:val="Normal6"/>
              <w:rPr>
                <w:szCs w:val="24"/>
              </w:rPr>
            </w:pPr>
            <w:r w:rsidRPr="007E3315">
              <w:t>__________________</w:t>
            </w:r>
          </w:p>
        </w:tc>
      </w:tr>
      <w:tr w:rsidR="000A3FAF" w:rsidRPr="007E3315" w:rsidTr="0018078A">
        <w:trPr>
          <w:jc w:val="center"/>
        </w:trPr>
        <w:tc>
          <w:tcPr>
            <w:tcW w:w="4876" w:type="dxa"/>
            <w:hideMark/>
          </w:tcPr>
          <w:p w:rsidR="0018078A" w:rsidRPr="007E3315" w:rsidRDefault="003E32DA">
            <w:pPr>
              <w:pStyle w:val="Normal6"/>
            </w:pPr>
            <w:r w:rsidRPr="007E3315">
              <w:rPr>
                <w:vertAlign w:val="superscript"/>
              </w:rPr>
              <w:t>2</w:t>
            </w:r>
            <w:r w:rsidRPr="007E3315">
              <w:t xml:space="preserve"> Κανονισμός (EE) 2019/1896 του Ευρωπαϊκού Κοινοβουλίου και του Συμβουλίου, της 13ης Νοεμβρίου 2019, για την Ευρωπαϊκή Συνοριοφυλακή και Ακτοφυλακή και για την κατάργηση των κανονισμών (ΕΕ) αριθ. 1052/2013 και (ΕΕ) 2016/1624 (ΕΕ L 295 της 14.11.2019, σ. 1, </w:t>
            </w:r>
            <w:r w:rsidRPr="007E3315">
              <w:t>ELI: http://data.europa.eu/eli/reg/2019/1896/oj).</w:t>
            </w:r>
          </w:p>
        </w:tc>
        <w:tc>
          <w:tcPr>
            <w:tcW w:w="4876" w:type="dxa"/>
            <w:hideMark/>
          </w:tcPr>
          <w:p w:rsidR="0018078A" w:rsidRPr="007E3315" w:rsidRDefault="003E32DA">
            <w:pPr>
              <w:pStyle w:val="Normal6"/>
              <w:rPr>
                <w:szCs w:val="24"/>
              </w:rPr>
            </w:pPr>
            <w:r w:rsidRPr="007E3315">
              <w:rPr>
                <w:vertAlign w:val="superscript"/>
              </w:rPr>
              <w:t>2</w:t>
            </w:r>
            <w:r w:rsidRPr="007E3315">
              <w:t xml:space="preserve"> Κανονισμός (EE) 2019/1896 του Ευρωπαϊκού Κοινοβουλίου και του Συμβουλίου, της 13ης Νοεμβρίου 2019, για την Ευρωπαϊκή Συνοριοφυλακή και Ακτοφυλακή και για την κατάργηση των κανονισμών (ΕΕ) αριθ. 1052/2013 </w:t>
            </w:r>
            <w:r w:rsidRPr="007E3315">
              <w:t>και (ΕΕ) 2016/1624 (ΕΕ L 295 της 14.11.2019, σ. 1, ELI: http://data.europa.eu/eli/reg/2019/1896/oj).</w:t>
            </w:r>
          </w:p>
        </w:tc>
      </w:tr>
    </w:tbl>
    <w:p w:rsidR="0018078A" w:rsidRPr="007E3315" w:rsidRDefault="003E32DA" w:rsidP="0018078A">
      <w:pPr>
        <w:pStyle w:val="Olang"/>
      </w:pPr>
      <w:r w:rsidRPr="007E3315">
        <w:t xml:space="preserve">Or. </w:t>
      </w:r>
      <w:r w:rsidRPr="007E3315">
        <w:rPr>
          <w:rStyle w:val="HideTWBExt"/>
          <w:noProof w:val="0"/>
        </w:rPr>
        <w:t>&lt;Original&gt;</w:t>
      </w:r>
      <w:r w:rsidRPr="007E3315">
        <w:rPr>
          <w:rStyle w:val="HideTWBInt"/>
        </w:rPr>
        <w:t>{EN}</w:t>
      </w:r>
      <w:r w:rsidRPr="007E3315">
        <w:t>en</w:t>
      </w:r>
      <w:r w:rsidRPr="007E3315">
        <w:rPr>
          <w:rStyle w:val="HideTWBExt"/>
          <w:noProof w:val="0"/>
        </w:rPr>
        <w:t>&lt;/Original&gt;</w:t>
      </w:r>
    </w:p>
    <w:p w:rsidR="0018078A" w:rsidRPr="007E3315" w:rsidRDefault="003E32DA" w:rsidP="0018078A">
      <w:r w:rsidRPr="007E3315">
        <w:rPr>
          <w:rStyle w:val="HideTWBExt"/>
        </w:rPr>
        <w:t>&lt;/Amend&gt;</w:t>
      </w:r>
    </w:p>
    <w:p w:rsidR="0018078A" w:rsidRPr="007E3315" w:rsidRDefault="003E32DA" w:rsidP="0018078A">
      <w:pPr>
        <w:pStyle w:val="AMNumberTabs0"/>
        <w:keepNext/>
      </w:pPr>
      <w:r w:rsidRPr="007E3315">
        <w:rPr>
          <w:rStyle w:val="HideTWBExt"/>
          <w:b w:val="0"/>
        </w:rPr>
        <w:t>&lt;Amend&gt;</w:t>
      </w:r>
      <w:r w:rsidRPr="007E3315">
        <w:t>Τροπολογία</w:t>
      </w:r>
      <w:r w:rsidRPr="007E3315">
        <w:tab/>
      </w:r>
      <w:r w:rsidRPr="007E3315">
        <w:tab/>
      </w:r>
      <w:r w:rsidRPr="007E3315">
        <w:rPr>
          <w:rStyle w:val="HideTWBExt"/>
          <w:b w:val="0"/>
        </w:rPr>
        <w:t>&lt;NumAm&gt;</w:t>
      </w:r>
      <w:r w:rsidRPr="007E3315">
        <w:t>12</w:t>
      </w:r>
      <w:r w:rsidRPr="007E3315">
        <w:rPr>
          <w:rStyle w:val="HideTWBExt"/>
          <w:b w:val="0"/>
        </w:rPr>
        <w:t>&lt;/NumAm&gt;</w:t>
      </w:r>
    </w:p>
    <w:p w:rsidR="0018078A" w:rsidRPr="007E3315" w:rsidRDefault="003E32DA" w:rsidP="0018078A">
      <w:pPr>
        <w:pStyle w:val="NormalBold12b"/>
        <w:keepNext/>
      </w:pPr>
      <w:r w:rsidRPr="007E3315">
        <w:rPr>
          <w:rStyle w:val="HideTWBExt"/>
          <w:b w:val="0"/>
        </w:rPr>
        <w:t>&lt;DocAmend&gt;</w:t>
      </w:r>
      <w:r w:rsidRPr="007E3315">
        <w:t>Πρόταση κανονισμού</w:t>
      </w:r>
      <w:r w:rsidRPr="007E3315">
        <w:rPr>
          <w:rStyle w:val="HideTWBExt"/>
          <w:b w:val="0"/>
        </w:rPr>
        <w:t>&lt;/DocAmend&gt;</w:t>
      </w:r>
    </w:p>
    <w:p w:rsidR="0018078A" w:rsidRPr="007E3315" w:rsidRDefault="003E32DA" w:rsidP="0018078A">
      <w:pPr>
        <w:pStyle w:val="NormalBold"/>
      </w:pPr>
      <w:r w:rsidRPr="007E3315">
        <w:rPr>
          <w:rStyle w:val="HideTWBExt"/>
          <w:b w:val="0"/>
        </w:rPr>
        <w:t>&lt;Article&gt;</w:t>
      </w:r>
      <w:r w:rsidRPr="007E3315">
        <w:t>Αιτιολογική σκέψη 19</w:t>
      </w:r>
      <w:r w:rsidRPr="007E3315">
        <w:rPr>
          <w:rStyle w:val="HideTWBExt"/>
          <w:b w:val="0"/>
        </w:rPr>
        <w:t>&lt;/Artic</w:t>
      </w:r>
      <w:r w:rsidRPr="007E3315">
        <w:rPr>
          <w:rStyle w:val="HideTWBExt"/>
          <w:b w:val="0"/>
        </w:rPr>
        <w:t>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3FAF" w:rsidRPr="007E3315" w:rsidTr="0018078A">
        <w:trPr>
          <w:jc w:val="center"/>
        </w:trPr>
        <w:tc>
          <w:tcPr>
            <w:tcW w:w="9752" w:type="dxa"/>
            <w:gridSpan w:val="2"/>
          </w:tcPr>
          <w:p w:rsidR="0018078A" w:rsidRPr="007E3315" w:rsidRDefault="0018078A">
            <w:pPr>
              <w:keepNext/>
            </w:pPr>
          </w:p>
        </w:tc>
      </w:tr>
      <w:tr w:rsidR="000A3FAF" w:rsidRPr="007E3315" w:rsidTr="0018078A">
        <w:trPr>
          <w:jc w:val="center"/>
        </w:trPr>
        <w:tc>
          <w:tcPr>
            <w:tcW w:w="4876" w:type="dxa"/>
            <w:hideMark/>
          </w:tcPr>
          <w:p w:rsidR="0018078A" w:rsidRPr="007E3315" w:rsidRDefault="003E32DA">
            <w:pPr>
              <w:pStyle w:val="ColumnHeading"/>
              <w:keepNext/>
            </w:pPr>
            <w:r w:rsidRPr="007E3315">
              <w:t>Κείμενο που προτείνει η Επιτροπή</w:t>
            </w:r>
          </w:p>
        </w:tc>
        <w:tc>
          <w:tcPr>
            <w:tcW w:w="4876" w:type="dxa"/>
            <w:hideMark/>
          </w:tcPr>
          <w:p w:rsidR="0018078A" w:rsidRPr="007E3315" w:rsidRDefault="003E32DA">
            <w:pPr>
              <w:pStyle w:val="ColumnHeading"/>
              <w:keepNext/>
            </w:pPr>
            <w:r w:rsidRPr="007E3315">
              <w:t>Τροπολογία</w:t>
            </w:r>
          </w:p>
        </w:tc>
      </w:tr>
      <w:tr w:rsidR="000A3FAF" w:rsidRPr="007E3315" w:rsidTr="0018078A">
        <w:trPr>
          <w:jc w:val="center"/>
        </w:trPr>
        <w:tc>
          <w:tcPr>
            <w:tcW w:w="4876" w:type="dxa"/>
            <w:hideMark/>
          </w:tcPr>
          <w:p w:rsidR="0018078A" w:rsidRPr="007E3315" w:rsidRDefault="003E32DA">
            <w:pPr>
              <w:pStyle w:val="Normal6"/>
            </w:pPr>
            <w:r w:rsidRPr="007E3315">
              <w:t>(19)</w:t>
            </w:r>
            <w:r w:rsidRPr="007E3315">
              <w:tab/>
              <w:t xml:space="preserve">Επιπλέον, στο πλαίσιο των αποστολών της για επιχειρησιακή υποστήριξη, η Ευρωπόλ θα πρέπει να συγκροτήσει εφεδρική δύναμη επέμβασης αποτελούμενη από εμπειρογνώμονες </w:t>
            </w:r>
            <w:r w:rsidRPr="007E3315">
              <w:lastRenderedPageBreak/>
              <w:t xml:space="preserve">υψηλής ειδίκευσης των κρατών μελών </w:t>
            </w:r>
            <w:r w:rsidRPr="007E3315">
              <w:t>στον τομέα της επιβολής του νόμου, με εξειδικευμένα προφίλ, που θα μπορούν να τεθούν άμεσα στη διάθεση της Ευρωπόλ για επιχειρησιακή ανάπτυξη με σκοπό την παροχή εξειδικευμένης υποστήριξης. Η εφεδρική δύναμη εμπειρογνωμόνων θα πρέπει να περιλαμβάνει ειδικο</w:t>
            </w:r>
            <w:r w:rsidRPr="007E3315">
              <w:t>ύς σε θέματα εγκληματολογικής ανάλυσης, εγκληματολογίας, έρευνας, ξένων γλωσσών και συντονισμού. Τα κράτη μέλη θα πρέπει να εξασφαλίζουν ότι οι εμπειρογνώμονές τους είναι διαθέσιμοι να συμμετέχουν, ως αποσπασμένοι εθνικοί εμπειρογνώμονες, στις αποστολές τη</w:t>
            </w:r>
            <w:r w:rsidRPr="007E3315">
              <w:t xml:space="preserve">ς Ευρωπόλ για επιχειρησιακή υποστήριξη, αν το ζητήσει η Ευρωπόλ. </w:t>
            </w:r>
            <w:r w:rsidRPr="007E3315">
              <w:rPr>
                <w:b/>
                <w:i/>
              </w:rPr>
              <w:t>Η υποχρέωση αυτή</w:t>
            </w:r>
            <w:r w:rsidRPr="007E3315">
              <w:t xml:space="preserve"> δεν θα πρέπει να </w:t>
            </w:r>
            <w:r w:rsidRPr="007E3315">
              <w:rPr>
                <w:b/>
                <w:i/>
              </w:rPr>
              <w:t>ισχύει</w:t>
            </w:r>
            <w:r w:rsidRPr="007E3315">
              <w:t xml:space="preserve"> για τρίτες χώρες στις οποίες η Ευρωπόλ αποστέλλει προσωπικό και αποσπασμένους εθνικούς εμπειρογνώμονες για επιχειρησιακή υποστήριξη.</w:t>
            </w:r>
          </w:p>
        </w:tc>
        <w:tc>
          <w:tcPr>
            <w:tcW w:w="4876" w:type="dxa"/>
            <w:hideMark/>
          </w:tcPr>
          <w:p w:rsidR="0018078A" w:rsidRPr="007E3315" w:rsidRDefault="003E32DA">
            <w:pPr>
              <w:pStyle w:val="Normal6"/>
              <w:rPr>
                <w:szCs w:val="24"/>
              </w:rPr>
            </w:pPr>
            <w:r w:rsidRPr="007E3315">
              <w:lastRenderedPageBreak/>
              <w:t>(19)</w:t>
            </w:r>
            <w:r w:rsidRPr="007E3315">
              <w:tab/>
              <w:t xml:space="preserve">Επιπλέον, </w:t>
            </w:r>
            <w:r w:rsidRPr="007E3315">
              <w:t xml:space="preserve">στο πλαίσιο των αποστολών της για επιχειρησιακή υποστήριξη, η Ευρωπόλ θα πρέπει να συγκροτήσει εφεδρική δύναμη επέμβασης αποτελούμενη από εμπειρογνώμονες </w:t>
            </w:r>
            <w:r w:rsidRPr="007E3315">
              <w:lastRenderedPageBreak/>
              <w:t xml:space="preserve">υψηλής ειδίκευσης των κρατών μελών στον τομέα της επιβολής του νόμου, με εξειδικευμένα προφίλ, που θα </w:t>
            </w:r>
            <w:r w:rsidRPr="007E3315">
              <w:t>μπορούν να τεθούν άμεσα στη διάθεση της Ευρωπόλ για επιχειρησιακή ανάπτυξη με σκοπό την παροχή εξειδικευμένης υποστήριξης. Η εφεδρική δύναμη εμπειρογνωμόνων θα πρέπει να περιλαμβάνει ειδικούς σε θέματα εγκληματολογικής ανάλυσης, εγκληματολογίας, έρευνας, ξ</w:t>
            </w:r>
            <w:r w:rsidRPr="007E3315">
              <w:t xml:space="preserve">ένων γλωσσών και συντονισμού. </w:t>
            </w:r>
            <w:r w:rsidRPr="007E3315">
              <w:rPr>
                <w:b/>
                <w:i/>
              </w:rPr>
              <w:t xml:space="preserve">Επομένως, </w:t>
            </w:r>
            <w:r w:rsidRPr="007E3315">
              <w:t>τα κράτη μέλη θα πρέπει να εξασφαλίζουν ότι οι εμπειρογνώμονές τους είναι διαθέσιμοι να συμμετέχουν, ως αποσπασμένοι εθνικοί εμπειρογνώμονες, στις αποστολές της Ευρωπόλ για επιχειρησιακή υποστήριξη, αν το ζητήσει η Ε</w:t>
            </w:r>
            <w:r w:rsidRPr="007E3315">
              <w:t>υρωπόλ</w:t>
            </w:r>
            <w:r w:rsidRPr="007E3315">
              <w:rPr>
                <w:b/>
                <w:i/>
              </w:rPr>
              <w:t>, λαμβάνοντας παράλληλα υπόψη τους διαθέσιμους πόρους των αρμόδιων αρχών των κρατών μελών</w:t>
            </w:r>
            <w:r w:rsidRPr="007E3315">
              <w:t xml:space="preserve">. </w:t>
            </w:r>
            <w:r w:rsidRPr="007E3315">
              <w:rPr>
                <w:b/>
                <w:i/>
              </w:rPr>
              <w:t>Προκειμένου να επιτευχθεί γεωγραφικά ισορροπημένη και αναλογική σύνθεση της εφεδρικής δύναμης, τα κράτη μέλη θα πρέπει επίσης να διασφαλίζουν ότι οι αρμόδιες α</w:t>
            </w:r>
            <w:r w:rsidRPr="007E3315">
              <w:rPr>
                <w:b/>
                <w:i/>
              </w:rPr>
              <w:t>ρχές τους διαθέτουν επαρκείς πόρους για την κάλυψη του μεριδίου συνεισφορών τους στην εφεδρική δύναμη, ανάλογα με την ικανότητα και τις επιχειρησιακές ανάγκες τους. Οι υποχρεώσεις αυτές</w:t>
            </w:r>
            <w:r w:rsidRPr="007E3315">
              <w:t xml:space="preserve"> δεν θα πρέπει να </w:t>
            </w:r>
            <w:r w:rsidRPr="007E3315">
              <w:rPr>
                <w:b/>
                <w:i/>
              </w:rPr>
              <w:t>ισχύουν</w:t>
            </w:r>
            <w:r w:rsidRPr="007E3315">
              <w:t xml:space="preserve"> για τρίτες χώρες στις οποίες η Ευρωπόλ αποστέ</w:t>
            </w:r>
            <w:r w:rsidRPr="007E3315">
              <w:t>λλει προσωπικό και αποσπασμένους εθνικούς εμπειρογνώμονες για επιχειρησιακή υποστήριξη.</w:t>
            </w:r>
          </w:p>
        </w:tc>
      </w:tr>
    </w:tbl>
    <w:p w:rsidR="0018078A" w:rsidRPr="007E3315" w:rsidRDefault="003E32DA" w:rsidP="0018078A">
      <w:pPr>
        <w:pStyle w:val="Olang"/>
      </w:pPr>
      <w:r w:rsidRPr="007E3315">
        <w:lastRenderedPageBreak/>
        <w:t xml:space="preserve">Or. </w:t>
      </w:r>
      <w:r w:rsidRPr="007E3315">
        <w:rPr>
          <w:rStyle w:val="HideTWBExt"/>
          <w:noProof w:val="0"/>
        </w:rPr>
        <w:t>&lt;Original&gt;</w:t>
      </w:r>
      <w:r w:rsidRPr="007E3315">
        <w:rPr>
          <w:rStyle w:val="HideTWBInt"/>
        </w:rPr>
        <w:t>{EN}</w:t>
      </w:r>
      <w:r w:rsidRPr="007E3315">
        <w:t>en</w:t>
      </w:r>
      <w:r w:rsidRPr="007E3315">
        <w:rPr>
          <w:rStyle w:val="HideTWBExt"/>
          <w:noProof w:val="0"/>
        </w:rPr>
        <w:t>&lt;/Original&gt;</w:t>
      </w:r>
    </w:p>
    <w:p w:rsidR="0018078A" w:rsidRPr="007E3315" w:rsidRDefault="003E32DA" w:rsidP="0018078A">
      <w:r w:rsidRPr="007E3315">
        <w:rPr>
          <w:rStyle w:val="HideTWBExt"/>
        </w:rPr>
        <w:t>&lt;/Amend&gt;</w:t>
      </w:r>
    </w:p>
    <w:p w:rsidR="0018078A" w:rsidRPr="007E3315" w:rsidRDefault="003E32DA" w:rsidP="0018078A">
      <w:pPr>
        <w:pStyle w:val="AMNumberTabs0"/>
        <w:keepNext/>
      </w:pPr>
      <w:r w:rsidRPr="007E3315">
        <w:rPr>
          <w:rStyle w:val="HideTWBExt"/>
          <w:b w:val="0"/>
        </w:rPr>
        <w:t>&lt;Amend&gt;</w:t>
      </w:r>
      <w:r w:rsidRPr="007E3315">
        <w:t>Τροπολογία</w:t>
      </w:r>
      <w:r w:rsidRPr="007E3315">
        <w:tab/>
      </w:r>
      <w:r w:rsidRPr="007E3315">
        <w:tab/>
      </w:r>
      <w:r w:rsidRPr="007E3315">
        <w:rPr>
          <w:rStyle w:val="HideTWBExt"/>
          <w:b w:val="0"/>
        </w:rPr>
        <w:t>&lt;NumAm&gt;</w:t>
      </w:r>
      <w:r w:rsidRPr="007E3315">
        <w:t>13</w:t>
      </w:r>
      <w:r w:rsidRPr="007E3315">
        <w:rPr>
          <w:rStyle w:val="HideTWBExt"/>
          <w:b w:val="0"/>
        </w:rPr>
        <w:t>&lt;/NumAm&gt;</w:t>
      </w:r>
    </w:p>
    <w:p w:rsidR="0018078A" w:rsidRPr="007E3315" w:rsidRDefault="003E32DA" w:rsidP="0018078A">
      <w:pPr>
        <w:pStyle w:val="NormalBold12b"/>
        <w:keepNext/>
      </w:pPr>
      <w:r w:rsidRPr="007E3315">
        <w:rPr>
          <w:rStyle w:val="HideTWBExt"/>
          <w:b w:val="0"/>
        </w:rPr>
        <w:t>&lt;DocAmend&gt;</w:t>
      </w:r>
      <w:r w:rsidRPr="007E3315">
        <w:t>Πρόταση κανονισμού</w:t>
      </w:r>
      <w:r w:rsidRPr="007E3315">
        <w:rPr>
          <w:rStyle w:val="HideTWBExt"/>
          <w:b w:val="0"/>
        </w:rPr>
        <w:t>&lt;/DocAmend&gt;</w:t>
      </w:r>
    </w:p>
    <w:p w:rsidR="0018078A" w:rsidRPr="007E3315" w:rsidRDefault="003E32DA" w:rsidP="0018078A">
      <w:pPr>
        <w:pStyle w:val="NormalBold"/>
      </w:pPr>
      <w:r w:rsidRPr="007E3315">
        <w:rPr>
          <w:rStyle w:val="HideTWBExt"/>
          <w:b w:val="0"/>
        </w:rPr>
        <w:t>&lt;Article&gt;</w:t>
      </w:r>
      <w:r w:rsidRPr="007E3315">
        <w:t>Αιτιολογική σκέψη 19 α (νέα)</w:t>
      </w:r>
      <w:r w:rsidRPr="007E331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3FAF" w:rsidRPr="007E3315" w:rsidTr="0018078A">
        <w:trPr>
          <w:jc w:val="center"/>
        </w:trPr>
        <w:tc>
          <w:tcPr>
            <w:tcW w:w="9752" w:type="dxa"/>
            <w:gridSpan w:val="2"/>
          </w:tcPr>
          <w:p w:rsidR="0018078A" w:rsidRPr="007E3315" w:rsidRDefault="0018078A">
            <w:pPr>
              <w:keepNext/>
            </w:pPr>
          </w:p>
        </w:tc>
      </w:tr>
      <w:tr w:rsidR="000A3FAF" w:rsidRPr="007E3315" w:rsidTr="0018078A">
        <w:trPr>
          <w:jc w:val="center"/>
        </w:trPr>
        <w:tc>
          <w:tcPr>
            <w:tcW w:w="4876" w:type="dxa"/>
            <w:hideMark/>
          </w:tcPr>
          <w:p w:rsidR="0018078A" w:rsidRPr="007E3315" w:rsidRDefault="003E32DA">
            <w:pPr>
              <w:pStyle w:val="ColumnHeading"/>
              <w:keepNext/>
            </w:pPr>
            <w:r w:rsidRPr="007E3315">
              <w:t>Κείμενο που προτείνει η Επιτροπή</w:t>
            </w:r>
          </w:p>
        </w:tc>
        <w:tc>
          <w:tcPr>
            <w:tcW w:w="4876" w:type="dxa"/>
            <w:hideMark/>
          </w:tcPr>
          <w:p w:rsidR="0018078A" w:rsidRPr="007E3315" w:rsidRDefault="003E32DA">
            <w:pPr>
              <w:pStyle w:val="ColumnHeading"/>
              <w:keepNext/>
            </w:pPr>
            <w:r w:rsidRPr="007E3315">
              <w:t>Τροπολογία</w:t>
            </w:r>
          </w:p>
        </w:tc>
      </w:tr>
      <w:tr w:rsidR="000A3FAF" w:rsidRPr="007E3315" w:rsidTr="0018078A">
        <w:trPr>
          <w:jc w:val="center"/>
        </w:trPr>
        <w:tc>
          <w:tcPr>
            <w:tcW w:w="4876" w:type="dxa"/>
          </w:tcPr>
          <w:p w:rsidR="0018078A" w:rsidRPr="007E3315" w:rsidRDefault="0018078A">
            <w:pPr>
              <w:pStyle w:val="Normal6"/>
            </w:pPr>
          </w:p>
        </w:tc>
        <w:tc>
          <w:tcPr>
            <w:tcW w:w="4876" w:type="dxa"/>
            <w:hideMark/>
          </w:tcPr>
          <w:p w:rsidR="0018078A" w:rsidRPr="007E3315" w:rsidRDefault="003E32DA">
            <w:pPr>
              <w:pStyle w:val="Normal6"/>
              <w:rPr>
                <w:szCs w:val="24"/>
              </w:rPr>
            </w:pPr>
            <w:r w:rsidRPr="007E3315">
              <w:rPr>
                <w:b/>
                <w:i/>
              </w:rPr>
              <w:t>(19a)</w:t>
            </w:r>
            <w:r w:rsidRPr="007E3315">
              <w:rPr>
                <w:b/>
                <w:i/>
              </w:rPr>
              <w:tab/>
              <w:t xml:space="preserve">Στο πλαίσιο των καθηκόντων της, η Ευρωπόλ είναι σε θέση να στηρίζει και να ενισχύει τις δράσεις των αρμόδιων αρχών των κρατών μελών. Η στήριξη </w:t>
            </w:r>
            <w:r w:rsidRPr="007E3315">
              <w:rPr>
                <w:b/>
                <w:i/>
              </w:rPr>
              <w:lastRenderedPageBreak/>
              <w:t>αυτή περιλαμβάνει τον συντονισμό, την οργάνωση και την υλοπο</w:t>
            </w:r>
            <w:r w:rsidRPr="007E3315">
              <w:rPr>
                <w:b/>
                <w:i/>
              </w:rPr>
              <w:t>ίηση ερευνητικών και επιχειρησιακών δράσεων, την επιχειρησιακή ανάλυση, καθώς και άλλη αναλυτική, εγκληματολογική ή τεχνική υποστήριξη. Εφόσον απαιτείται για εθνικές ποινικές διαδικασίες και επιτρέπεται από το εθνικό δίκαιο, το προσωπικό της Ευρωπόλ θα πρέ</w:t>
            </w:r>
            <w:r w:rsidRPr="007E3315">
              <w:rPr>
                <w:b/>
                <w:i/>
              </w:rPr>
              <w:t>πει να μπορεί να κληθεί να καταθέσει ως μάρτυρας σε τέτοιες διαδικασίες, σύμφωνα με το πρωτόκολλο αριθ. 7 περί των προνομίων και ασυλιών της Ευρωπαϊκής Ένωσης, καθώς και με την υποχρέωση εχεμύθειας και εμπιστευτικότητας που επιβάλλεται στο προσωπικό της Ευ</w:t>
            </w:r>
            <w:r w:rsidRPr="007E3315">
              <w:rPr>
                <w:b/>
                <w:i/>
              </w:rPr>
              <w:t>ρωπόλ από τον κανονισμό υπηρεσιακής κατάστασης των υπαλλήλων της Ευρωπαϊκής Ένωσης («κανονισμός υπηρεσιακής κατάστασης») και το καθεστώς που εφαρμόζεται επί του λοιπού προσωπικού της Ευρωπαϊκής Ένωσης («καθεστώς που εφαρμόζεται επί του λοιπού προσωπικού»),</w:t>
            </w:r>
            <w:r w:rsidRPr="007E3315">
              <w:rPr>
                <w:b/>
                <w:i/>
              </w:rPr>
              <w:t xml:space="preserve"> όπως ορίζεται στον κανονισμό (ΕΟΚ, Ευρατόμ, ΕΚΑΧ) αριθ. 259/68</w:t>
            </w:r>
            <w:r w:rsidRPr="007E3315">
              <w:rPr>
                <w:b/>
                <w:i/>
                <w:vertAlign w:val="superscript"/>
              </w:rPr>
              <w:t>1a</w:t>
            </w:r>
            <w:r w:rsidRPr="007E3315">
              <w:rPr>
                <w:b/>
                <w:i/>
              </w:rPr>
              <w:t xml:space="preserve"> του Συμβουλίου.</w:t>
            </w:r>
          </w:p>
        </w:tc>
      </w:tr>
      <w:tr w:rsidR="000A3FAF" w:rsidRPr="007E3315" w:rsidTr="0018078A">
        <w:trPr>
          <w:jc w:val="center"/>
        </w:trPr>
        <w:tc>
          <w:tcPr>
            <w:tcW w:w="4876" w:type="dxa"/>
          </w:tcPr>
          <w:p w:rsidR="0018078A" w:rsidRPr="007E3315" w:rsidRDefault="0018078A">
            <w:pPr>
              <w:pStyle w:val="Normal6"/>
            </w:pPr>
          </w:p>
        </w:tc>
        <w:tc>
          <w:tcPr>
            <w:tcW w:w="4876" w:type="dxa"/>
            <w:hideMark/>
          </w:tcPr>
          <w:p w:rsidR="0018078A" w:rsidRPr="007E3315" w:rsidRDefault="003E32DA">
            <w:pPr>
              <w:pStyle w:val="Normal6"/>
              <w:rPr>
                <w:szCs w:val="24"/>
              </w:rPr>
            </w:pPr>
            <w:r w:rsidRPr="007E3315">
              <w:rPr>
                <w:b/>
                <w:i/>
              </w:rPr>
              <w:t>__________________</w:t>
            </w:r>
          </w:p>
        </w:tc>
      </w:tr>
      <w:tr w:rsidR="000A3FAF" w:rsidRPr="007E3315" w:rsidTr="0018078A">
        <w:trPr>
          <w:jc w:val="center"/>
        </w:trPr>
        <w:tc>
          <w:tcPr>
            <w:tcW w:w="4876" w:type="dxa"/>
          </w:tcPr>
          <w:p w:rsidR="0018078A" w:rsidRPr="007E3315" w:rsidRDefault="0018078A">
            <w:pPr>
              <w:pStyle w:val="Normal6"/>
            </w:pPr>
          </w:p>
        </w:tc>
        <w:tc>
          <w:tcPr>
            <w:tcW w:w="4876" w:type="dxa"/>
            <w:hideMark/>
          </w:tcPr>
          <w:p w:rsidR="0018078A" w:rsidRPr="007E3315" w:rsidRDefault="003E32DA">
            <w:pPr>
              <w:pStyle w:val="Normal6"/>
              <w:rPr>
                <w:szCs w:val="24"/>
              </w:rPr>
            </w:pPr>
            <w:r w:rsidRPr="007E3315">
              <w:rPr>
                <w:b/>
                <w:i/>
                <w:vertAlign w:val="superscript"/>
              </w:rPr>
              <w:t>1a</w:t>
            </w:r>
            <w:r w:rsidRPr="007E3315">
              <w:t xml:space="preserve"> </w:t>
            </w:r>
            <w:r w:rsidRPr="007E3315">
              <w:rPr>
                <w:b/>
                <w:i/>
              </w:rPr>
              <w:t>ΕΕ L 56, της 4.3.1968, σ. 1, ELI: http://data.europa.eu/eli/reg/1968/259(1)/oj</w:t>
            </w:r>
          </w:p>
        </w:tc>
      </w:tr>
    </w:tbl>
    <w:p w:rsidR="0018078A" w:rsidRPr="007E3315" w:rsidRDefault="003E32DA" w:rsidP="0018078A">
      <w:pPr>
        <w:pStyle w:val="Olang"/>
      </w:pPr>
      <w:r w:rsidRPr="007E3315">
        <w:t xml:space="preserve">Or. </w:t>
      </w:r>
      <w:r w:rsidRPr="007E3315">
        <w:rPr>
          <w:rStyle w:val="HideTWBExt"/>
          <w:noProof w:val="0"/>
        </w:rPr>
        <w:t>&lt;Original&gt;</w:t>
      </w:r>
      <w:r w:rsidRPr="007E3315">
        <w:rPr>
          <w:rStyle w:val="HideTWBInt"/>
        </w:rPr>
        <w:t>{EN}</w:t>
      </w:r>
      <w:r w:rsidRPr="007E3315">
        <w:t>en</w:t>
      </w:r>
      <w:r w:rsidRPr="007E3315">
        <w:rPr>
          <w:rStyle w:val="HideTWBExt"/>
          <w:noProof w:val="0"/>
        </w:rPr>
        <w:t>&lt;/Original&gt;</w:t>
      </w:r>
    </w:p>
    <w:p w:rsidR="0018078A" w:rsidRPr="007E3315" w:rsidRDefault="003E32DA" w:rsidP="0018078A">
      <w:r w:rsidRPr="007E3315">
        <w:rPr>
          <w:rStyle w:val="HideTWBExt"/>
        </w:rPr>
        <w:t>&lt;/Amend&gt;</w:t>
      </w:r>
    </w:p>
    <w:p w:rsidR="0018078A" w:rsidRPr="007E3315" w:rsidRDefault="003E32DA" w:rsidP="0018078A">
      <w:pPr>
        <w:pStyle w:val="AMNumberTabs0"/>
        <w:keepNext/>
      </w:pPr>
      <w:r w:rsidRPr="007E3315">
        <w:rPr>
          <w:rStyle w:val="HideTWBExt"/>
          <w:b w:val="0"/>
        </w:rPr>
        <w:t>&lt;Amend&gt;</w:t>
      </w:r>
      <w:r w:rsidRPr="007E3315">
        <w:t>Τροπολογία</w:t>
      </w:r>
      <w:r w:rsidRPr="007E3315">
        <w:tab/>
      </w:r>
      <w:r w:rsidRPr="007E3315">
        <w:tab/>
      </w:r>
      <w:r w:rsidRPr="007E3315">
        <w:rPr>
          <w:rStyle w:val="HideTWBExt"/>
          <w:b w:val="0"/>
        </w:rPr>
        <w:t>&lt;NumAm&gt;</w:t>
      </w:r>
      <w:r w:rsidRPr="007E3315">
        <w:t>14</w:t>
      </w:r>
      <w:r w:rsidRPr="007E3315">
        <w:rPr>
          <w:rStyle w:val="HideTWBExt"/>
          <w:b w:val="0"/>
        </w:rPr>
        <w:t>&lt;/NumAm&gt;</w:t>
      </w:r>
    </w:p>
    <w:p w:rsidR="0018078A" w:rsidRPr="007E3315" w:rsidRDefault="003E32DA" w:rsidP="0018078A">
      <w:pPr>
        <w:pStyle w:val="NormalBold12b"/>
        <w:keepNext/>
      </w:pPr>
      <w:r w:rsidRPr="007E3315">
        <w:rPr>
          <w:rStyle w:val="HideTWBExt"/>
          <w:b w:val="0"/>
        </w:rPr>
        <w:t>&lt;DocAmend&gt;</w:t>
      </w:r>
      <w:r w:rsidRPr="007E3315">
        <w:t>Πρόταση κανονισμού</w:t>
      </w:r>
      <w:r w:rsidRPr="007E3315">
        <w:rPr>
          <w:rStyle w:val="HideTWBExt"/>
          <w:b w:val="0"/>
        </w:rPr>
        <w:t>&lt;/DocAmend&gt;</w:t>
      </w:r>
    </w:p>
    <w:p w:rsidR="0018078A" w:rsidRPr="007E3315" w:rsidRDefault="003E32DA" w:rsidP="0018078A">
      <w:pPr>
        <w:pStyle w:val="NormalBold"/>
      </w:pPr>
      <w:r w:rsidRPr="007E3315">
        <w:rPr>
          <w:rStyle w:val="HideTWBExt"/>
          <w:b w:val="0"/>
        </w:rPr>
        <w:t>&lt;Article&gt;</w:t>
      </w:r>
      <w:r w:rsidRPr="007E3315">
        <w:t>Αιτιολογική σκέψη 19 β (νέα)</w:t>
      </w:r>
      <w:r w:rsidRPr="007E331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3FAF" w:rsidRPr="007E3315" w:rsidTr="0018078A">
        <w:trPr>
          <w:jc w:val="center"/>
        </w:trPr>
        <w:tc>
          <w:tcPr>
            <w:tcW w:w="9752" w:type="dxa"/>
            <w:gridSpan w:val="2"/>
          </w:tcPr>
          <w:p w:rsidR="0018078A" w:rsidRPr="007E3315" w:rsidRDefault="0018078A">
            <w:pPr>
              <w:keepNext/>
            </w:pPr>
          </w:p>
        </w:tc>
      </w:tr>
      <w:tr w:rsidR="000A3FAF" w:rsidRPr="007E3315" w:rsidTr="0018078A">
        <w:trPr>
          <w:jc w:val="center"/>
        </w:trPr>
        <w:tc>
          <w:tcPr>
            <w:tcW w:w="4876" w:type="dxa"/>
            <w:hideMark/>
          </w:tcPr>
          <w:p w:rsidR="0018078A" w:rsidRPr="007E3315" w:rsidRDefault="003E32DA">
            <w:pPr>
              <w:pStyle w:val="ColumnHeading"/>
              <w:keepNext/>
            </w:pPr>
            <w:r w:rsidRPr="007E3315">
              <w:t>Κείμενο που προτείνει η Επιτροπή</w:t>
            </w:r>
          </w:p>
        </w:tc>
        <w:tc>
          <w:tcPr>
            <w:tcW w:w="4876" w:type="dxa"/>
            <w:hideMark/>
          </w:tcPr>
          <w:p w:rsidR="0018078A" w:rsidRPr="007E3315" w:rsidRDefault="003E32DA">
            <w:pPr>
              <w:pStyle w:val="ColumnHeading"/>
              <w:keepNext/>
            </w:pPr>
            <w:r w:rsidRPr="007E3315">
              <w:t>Τροπολογία</w:t>
            </w:r>
          </w:p>
        </w:tc>
      </w:tr>
      <w:tr w:rsidR="000A3FAF" w:rsidRPr="007E3315" w:rsidTr="0018078A">
        <w:trPr>
          <w:jc w:val="center"/>
        </w:trPr>
        <w:tc>
          <w:tcPr>
            <w:tcW w:w="4876" w:type="dxa"/>
          </w:tcPr>
          <w:p w:rsidR="0018078A" w:rsidRPr="007E3315" w:rsidRDefault="0018078A">
            <w:pPr>
              <w:pStyle w:val="Normal6"/>
            </w:pPr>
          </w:p>
        </w:tc>
        <w:tc>
          <w:tcPr>
            <w:tcW w:w="4876" w:type="dxa"/>
            <w:hideMark/>
          </w:tcPr>
          <w:p w:rsidR="0018078A" w:rsidRPr="007E3315" w:rsidRDefault="003E32DA">
            <w:pPr>
              <w:pStyle w:val="Normal6"/>
              <w:rPr>
                <w:szCs w:val="24"/>
              </w:rPr>
            </w:pPr>
            <w:r w:rsidRPr="007E3315">
              <w:rPr>
                <w:b/>
                <w:i/>
              </w:rPr>
              <w:t>(19β)</w:t>
            </w:r>
            <w:r w:rsidRPr="007E3315">
              <w:rPr>
                <w:b/>
                <w:i/>
              </w:rPr>
              <w:tab/>
              <w:t xml:space="preserve">Η Ευρωπόλ υπόκειται στους γενικούς κανόνες περί συμβατικής και εξωσυμβατικής ευθύνης οι οποίοι </w:t>
            </w:r>
            <w:r w:rsidRPr="007E3315">
              <w:rPr>
                <w:b/>
                <w:i/>
              </w:rPr>
              <w:t xml:space="preserve">εφαρμόζονται στα θεσμικά και λοιπά όργανα και τους οργανισμούς της </w:t>
            </w:r>
            <w:r w:rsidRPr="007E3315">
              <w:rPr>
                <w:b/>
                <w:i/>
              </w:rPr>
              <w:lastRenderedPageBreak/>
              <w:t>Ένωσης. Η Ευρωπόλ θα πρέπει επίσης να υπέχει ευθύνη για μη εξουσιοδοτημένη ή εσφαλμένη επεξεργασία δεδομένων.</w:t>
            </w:r>
          </w:p>
        </w:tc>
      </w:tr>
    </w:tbl>
    <w:p w:rsidR="0018078A" w:rsidRPr="007E3315" w:rsidRDefault="003E32DA" w:rsidP="0018078A">
      <w:pPr>
        <w:pStyle w:val="Olang"/>
      </w:pPr>
      <w:r w:rsidRPr="007E3315">
        <w:lastRenderedPageBreak/>
        <w:t xml:space="preserve">Or. </w:t>
      </w:r>
      <w:r w:rsidRPr="007E3315">
        <w:rPr>
          <w:rStyle w:val="HideTWBExt"/>
          <w:noProof w:val="0"/>
        </w:rPr>
        <w:t>&lt;Original&gt;</w:t>
      </w:r>
      <w:r w:rsidRPr="007E3315">
        <w:rPr>
          <w:rStyle w:val="HideTWBInt"/>
        </w:rPr>
        <w:t>{EN}</w:t>
      </w:r>
      <w:r w:rsidRPr="007E3315">
        <w:t>en</w:t>
      </w:r>
      <w:r w:rsidRPr="007E3315">
        <w:rPr>
          <w:rStyle w:val="HideTWBExt"/>
          <w:noProof w:val="0"/>
        </w:rPr>
        <w:t>&lt;/Original&gt;</w:t>
      </w:r>
    </w:p>
    <w:p w:rsidR="0018078A" w:rsidRPr="007E3315" w:rsidRDefault="003E32DA" w:rsidP="0018078A">
      <w:pPr>
        <w:pStyle w:val="JustificationTitle"/>
        <w:rPr>
          <w:noProof w:val="0"/>
        </w:rPr>
      </w:pPr>
      <w:r w:rsidRPr="007E3315">
        <w:rPr>
          <w:rStyle w:val="HideTWBExt"/>
          <w:i w:val="0"/>
        </w:rPr>
        <w:t>&lt;TitreJust&gt;</w:t>
      </w:r>
      <w:r w:rsidRPr="007E3315">
        <w:t>Αιτιολόγηση</w:t>
      </w:r>
      <w:r w:rsidRPr="007E3315">
        <w:rPr>
          <w:rStyle w:val="HideTWBExt"/>
          <w:i w:val="0"/>
        </w:rPr>
        <w:t>&lt;/TitreJust&gt;</w:t>
      </w:r>
    </w:p>
    <w:p w:rsidR="0018078A" w:rsidRPr="007E3315" w:rsidRDefault="003E32DA" w:rsidP="0018078A">
      <w:pPr>
        <w:pStyle w:val="Normal12Italic"/>
        <w:rPr>
          <w:noProof w:val="0"/>
        </w:rPr>
      </w:pPr>
      <w:r w:rsidRPr="007E3315">
        <w:t>Εναρμονίζει</w:t>
      </w:r>
      <w:r w:rsidRPr="007E3315">
        <w:t xml:space="preserve"> τους ισχύοντες κανόνες περί ευθύνης με άλλους οργανισμούς της ΕΕ, όπως η Eurojust</w:t>
      </w:r>
    </w:p>
    <w:p w:rsidR="0018078A" w:rsidRPr="007E3315" w:rsidRDefault="003E32DA" w:rsidP="0018078A">
      <w:r w:rsidRPr="007E3315">
        <w:rPr>
          <w:rStyle w:val="HideTWBExt"/>
        </w:rPr>
        <w:t>&lt;/Amend&gt;</w:t>
      </w:r>
    </w:p>
    <w:p w:rsidR="0018078A" w:rsidRPr="007E3315" w:rsidRDefault="003E32DA" w:rsidP="0018078A">
      <w:pPr>
        <w:pStyle w:val="AMNumberTabs0"/>
        <w:keepNext/>
      </w:pPr>
      <w:r w:rsidRPr="007E3315">
        <w:rPr>
          <w:rStyle w:val="HideTWBExt"/>
          <w:b w:val="0"/>
        </w:rPr>
        <w:t>&lt;Amend&gt;</w:t>
      </w:r>
      <w:r w:rsidRPr="007E3315">
        <w:t>Τροπολογία</w:t>
      </w:r>
      <w:r w:rsidRPr="007E3315">
        <w:tab/>
      </w:r>
      <w:r w:rsidRPr="007E3315">
        <w:tab/>
      </w:r>
      <w:r w:rsidRPr="007E3315">
        <w:rPr>
          <w:rStyle w:val="HideTWBExt"/>
          <w:b w:val="0"/>
        </w:rPr>
        <w:t>&lt;NumAm&gt;</w:t>
      </w:r>
      <w:r w:rsidRPr="007E3315">
        <w:t>15</w:t>
      </w:r>
      <w:r w:rsidRPr="007E3315">
        <w:rPr>
          <w:rStyle w:val="HideTWBExt"/>
          <w:b w:val="0"/>
        </w:rPr>
        <w:t>&lt;/NumAm&gt;</w:t>
      </w:r>
    </w:p>
    <w:p w:rsidR="0018078A" w:rsidRPr="007E3315" w:rsidRDefault="003E32DA" w:rsidP="0018078A">
      <w:pPr>
        <w:pStyle w:val="NormalBold12b"/>
        <w:keepNext/>
      </w:pPr>
      <w:r w:rsidRPr="007E3315">
        <w:rPr>
          <w:rStyle w:val="HideTWBExt"/>
          <w:b w:val="0"/>
        </w:rPr>
        <w:t>&lt;DocAmend&gt;</w:t>
      </w:r>
      <w:r w:rsidRPr="007E3315">
        <w:t>Πρόταση κανονισμού</w:t>
      </w:r>
      <w:r w:rsidRPr="007E3315">
        <w:rPr>
          <w:rStyle w:val="HideTWBExt"/>
          <w:b w:val="0"/>
        </w:rPr>
        <w:t>&lt;/DocAmend&gt;</w:t>
      </w:r>
    </w:p>
    <w:p w:rsidR="0018078A" w:rsidRPr="007E3315" w:rsidRDefault="003E32DA" w:rsidP="0018078A">
      <w:pPr>
        <w:pStyle w:val="NormalBold"/>
      </w:pPr>
      <w:r w:rsidRPr="007E3315">
        <w:rPr>
          <w:rStyle w:val="HideTWBExt"/>
          <w:b w:val="0"/>
        </w:rPr>
        <w:t>&lt;Article&gt;</w:t>
      </w:r>
      <w:r w:rsidRPr="007E3315">
        <w:t>Αιτιολογική σκέψη 19 γ (νέα)</w:t>
      </w:r>
      <w:r w:rsidRPr="007E331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3FAF" w:rsidRPr="007E3315" w:rsidTr="0018078A">
        <w:trPr>
          <w:jc w:val="center"/>
        </w:trPr>
        <w:tc>
          <w:tcPr>
            <w:tcW w:w="9752" w:type="dxa"/>
            <w:gridSpan w:val="2"/>
          </w:tcPr>
          <w:p w:rsidR="0018078A" w:rsidRPr="007E3315" w:rsidRDefault="0018078A">
            <w:pPr>
              <w:keepNext/>
            </w:pPr>
          </w:p>
        </w:tc>
      </w:tr>
      <w:tr w:rsidR="000A3FAF" w:rsidRPr="007E3315" w:rsidTr="0018078A">
        <w:trPr>
          <w:jc w:val="center"/>
        </w:trPr>
        <w:tc>
          <w:tcPr>
            <w:tcW w:w="4876" w:type="dxa"/>
            <w:hideMark/>
          </w:tcPr>
          <w:p w:rsidR="0018078A" w:rsidRPr="007E3315" w:rsidRDefault="003E32DA">
            <w:pPr>
              <w:pStyle w:val="ColumnHeading"/>
              <w:keepNext/>
            </w:pPr>
            <w:r w:rsidRPr="007E3315">
              <w:t>Κείμενο που προτείνει η Επιτροπή</w:t>
            </w:r>
          </w:p>
        </w:tc>
        <w:tc>
          <w:tcPr>
            <w:tcW w:w="4876" w:type="dxa"/>
            <w:hideMark/>
          </w:tcPr>
          <w:p w:rsidR="0018078A" w:rsidRPr="007E3315" w:rsidRDefault="003E32DA">
            <w:pPr>
              <w:pStyle w:val="ColumnHeading"/>
              <w:keepNext/>
            </w:pPr>
            <w:r w:rsidRPr="007E3315">
              <w:t>Τροπολογία</w:t>
            </w:r>
          </w:p>
        </w:tc>
      </w:tr>
      <w:tr w:rsidR="000A3FAF" w:rsidRPr="007E3315" w:rsidTr="0018078A">
        <w:trPr>
          <w:jc w:val="center"/>
        </w:trPr>
        <w:tc>
          <w:tcPr>
            <w:tcW w:w="4876" w:type="dxa"/>
          </w:tcPr>
          <w:p w:rsidR="0018078A" w:rsidRPr="007E3315" w:rsidRDefault="0018078A">
            <w:pPr>
              <w:pStyle w:val="Normal6"/>
            </w:pPr>
          </w:p>
        </w:tc>
        <w:tc>
          <w:tcPr>
            <w:tcW w:w="4876" w:type="dxa"/>
            <w:hideMark/>
          </w:tcPr>
          <w:p w:rsidR="0018078A" w:rsidRPr="007E3315" w:rsidRDefault="003E32DA">
            <w:pPr>
              <w:pStyle w:val="Normal6"/>
              <w:rPr>
                <w:szCs w:val="24"/>
              </w:rPr>
            </w:pPr>
            <w:r w:rsidRPr="007E3315">
              <w:rPr>
                <w:b/>
                <w:i/>
              </w:rPr>
              <w:t>(19γ)</w:t>
            </w:r>
            <w:r w:rsidRPr="007E3315">
              <w:rPr>
                <w:b/>
                <w:i/>
              </w:rPr>
              <w:tab/>
              <w:t>Υπενθυμίζοντας την αιτιολογική σκέψη 59 του κανονισμού 2016/794, η αρχή της εναλλαγής του προσωπικού θα πρέπει να κωδικοποιηθεί με βάση τη μέγιστη διάρκεια των συμβάσεων καθορισμένης διάρκειας των δέκα ετών για τη συνολική διάρκεια της θ</w:t>
            </w:r>
            <w:r w:rsidRPr="007E3315">
              <w:rPr>
                <w:b/>
                <w:i/>
              </w:rPr>
              <w:t>ητείας στην Ευρωπόλ, ανεξάρτητα από τον αριθμό των συμβάσεων που συνάπτονται για θέσεις του πίνακα προσωπικού, οι οποίες μπορούν να καλυφθούν μόνο από προσωπικό των αρμόδιων αρχών των κρατών μελών. Η κωδικοποίηση αυτή θα παρέχει κοινωνική ασφάλιση στο εν λ</w:t>
            </w:r>
            <w:r w:rsidRPr="007E3315">
              <w:rPr>
                <w:b/>
                <w:i/>
              </w:rPr>
              <w:t>όγω προσωπικό, επιτρέποντας την απόκτηση ελάχιστου συνταξιοδοτικού δικαιώματος ως αποτέλεσμα της υπηρεσίας του στην Ευρωπόλ και θα διευκολύνει την επανένταξη των εν λόγω υπαλλήλων στην υπηρεσία σε εθνικό επίπεδο. Οι αντίστοιχες μεταβατικές ρυθμίσεις θα επι</w:t>
            </w:r>
            <w:r w:rsidRPr="007E3315">
              <w:rPr>
                <w:b/>
                <w:i/>
              </w:rPr>
              <w:t>τρέψουν την παράταση των συμβάσεων προσωπικού που διανύουν το ένατο έτος υπηρεσίας τους στην Ευρωπόλ και οι οποίες συνήφθησαν πριν από την έναρξη ισχύος του παρόντος κανονισμού για μέγιστη καθορισμένη διάρκεια δέκα ετών.</w:t>
            </w:r>
          </w:p>
        </w:tc>
      </w:tr>
    </w:tbl>
    <w:p w:rsidR="0018078A" w:rsidRPr="007E3315" w:rsidRDefault="003E32DA" w:rsidP="0018078A">
      <w:pPr>
        <w:pStyle w:val="Olang"/>
      </w:pPr>
      <w:r w:rsidRPr="007E3315">
        <w:lastRenderedPageBreak/>
        <w:t xml:space="preserve">Or. </w:t>
      </w:r>
      <w:r w:rsidRPr="007E3315">
        <w:rPr>
          <w:rStyle w:val="HideTWBExt"/>
          <w:noProof w:val="0"/>
        </w:rPr>
        <w:t>&lt;Original&gt;</w:t>
      </w:r>
      <w:r w:rsidRPr="007E3315">
        <w:rPr>
          <w:rStyle w:val="HideTWBInt"/>
        </w:rPr>
        <w:t>{EN}</w:t>
      </w:r>
      <w:r w:rsidRPr="007E3315">
        <w:t>en</w:t>
      </w:r>
      <w:r w:rsidRPr="007E3315">
        <w:rPr>
          <w:rStyle w:val="HideTWBExt"/>
          <w:noProof w:val="0"/>
        </w:rPr>
        <w:t>&lt;/Original&gt;</w:t>
      </w:r>
    </w:p>
    <w:p w:rsidR="0018078A" w:rsidRPr="007E3315" w:rsidRDefault="003E32DA" w:rsidP="0018078A">
      <w:r w:rsidRPr="007E3315">
        <w:rPr>
          <w:rStyle w:val="HideTWBExt"/>
        </w:rPr>
        <w:t>&lt;/</w:t>
      </w:r>
      <w:r w:rsidRPr="007E3315">
        <w:rPr>
          <w:rStyle w:val="HideTWBExt"/>
        </w:rPr>
        <w:t>Amend&gt;</w:t>
      </w:r>
    </w:p>
    <w:p w:rsidR="0018078A" w:rsidRPr="007E3315" w:rsidRDefault="003E32DA" w:rsidP="0018078A">
      <w:pPr>
        <w:pStyle w:val="AMNumberTabs0"/>
        <w:keepNext/>
      </w:pPr>
      <w:r w:rsidRPr="007E3315">
        <w:rPr>
          <w:rStyle w:val="HideTWBExt"/>
          <w:b w:val="0"/>
        </w:rPr>
        <w:t>&lt;Amend&gt;</w:t>
      </w:r>
      <w:r w:rsidRPr="007E3315">
        <w:t>Τροπολογία</w:t>
      </w:r>
      <w:r w:rsidRPr="007E3315">
        <w:tab/>
      </w:r>
      <w:r w:rsidRPr="007E3315">
        <w:tab/>
      </w:r>
      <w:r w:rsidRPr="007E3315">
        <w:rPr>
          <w:rStyle w:val="HideTWBExt"/>
          <w:b w:val="0"/>
        </w:rPr>
        <w:t>&lt;NumAm&gt;</w:t>
      </w:r>
      <w:r w:rsidRPr="007E3315">
        <w:t>16</w:t>
      </w:r>
      <w:r w:rsidRPr="007E3315">
        <w:rPr>
          <w:rStyle w:val="HideTWBExt"/>
          <w:b w:val="0"/>
        </w:rPr>
        <w:t>&lt;/NumAm&gt;</w:t>
      </w:r>
    </w:p>
    <w:p w:rsidR="0018078A" w:rsidRPr="007E3315" w:rsidRDefault="003E32DA" w:rsidP="0018078A">
      <w:pPr>
        <w:pStyle w:val="NormalBold12b"/>
        <w:keepNext/>
      </w:pPr>
      <w:r w:rsidRPr="007E3315">
        <w:rPr>
          <w:rStyle w:val="HideTWBExt"/>
          <w:b w:val="0"/>
        </w:rPr>
        <w:t>&lt;DocAmend&gt;</w:t>
      </w:r>
      <w:r w:rsidRPr="007E3315">
        <w:t>Πρόταση κανονισμού</w:t>
      </w:r>
      <w:r w:rsidRPr="007E3315">
        <w:rPr>
          <w:rStyle w:val="HideTWBExt"/>
          <w:b w:val="0"/>
        </w:rPr>
        <w:t>&lt;/DocAmend&gt;</w:t>
      </w:r>
    </w:p>
    <w:p w:rsidR="0018078A" w:rsidRPr="007E3315" w:rsidRDefault="003E32DA" w:rsidP="0018078A">
      <w:pPr>
        <w:pStyle w:val="NormalBold"/>
      </w:pPr>
      <w:r w:rsidRPr="007E3315">
        <w:rPr>
          <w:rStyle w:val="HideTWBExt"/>
          <w:b w:val="0"/>
        </w:rPr>
        <w:t>&lt;Article&gt;</w:t>
      </w:r>
      <w:r w:rsidRPr="007E3315">
        <w:t>Αιτιολογική σκέψη 22</w:t>
      </w:r>
      <w:r w:rsidRPr="007E331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3FAF" w:rsidRPr="007E3315" w:rsidTr="0018078A">
        <w:trPr>
          <w:jc w:val="center"/>
        </w:trPr>
        <w:tc>
          <w:tcPr>
            <w:tcW w:w="9752" w:type="dxa"/>
            <w:gridSpan w:val="2"/>
          </w:tcPr>
          <w:p w:rsidR="0018078A" w:rsidRPr="007E3315" w:rsidRDefault="0018078A">
            <w:pPr>
              <w:keepNext/>
            </w:pPr>
          </w:p>
        </w:tc>
      </w:tr>
      <w:tr w:rsidR="000A3FAF" w:rsidRPr="007E3315" w:rsidTr="0018078A">
        <w:trPr>
          <w:jc w:val="center"/>
        </w:trPr>
        <w:tc>
          <w:tcPr>
            <w:tcW w:w="4876" w:type="dxa"/>
            <w:hideMark/>
          </w:tcPr>
          <w:p w:rsidR="0018078A" w:rsidRPr="007E3315" w:rsidRDefault="003E32DA">
            <w:pPr>
              <w:pStyle w:val="ColumnHeading"/>
              <w:keepNext/>
            </w:pPr>
            <w:r w:rsidRPr="007E3315">
              <w:t>Κείμενο που προτείνει η Επιτροπή</w:t>
            </w:r>
          </w:p>
        </w:tc>
        <w:tc>
          <w:tcPr>
            <w:tcW w:w="4876" w:type="dxa"/>
            <w:hideMark/>
          </w:tcPr>
          <w:p w:rsidR="0018078A" w:rsidRPr="007E3315" w:rsidRDefault="003E32DA">
            <w:pPr>
              <w:pStyle w:val="ColumnHeading"/>
              <w:keepNext/>
            </w:pPr>
            <w:r w:rsidRPr="007E3315">
              <w:t>Τροπολογία</w:t>
            </w:r>
          </w:p>
        </w:tc>
      </w:tr>
      <w:tr w:rsidR="000A3FAF" w:rsidRPr="007E3315" w:rsidTr="0018078A">
        <w:trPr>
          <w:jc w:val="center"/>
        </w:trPr>
        <w:tc>
          <w:tcPr>
            <w:tcW w:w="4876" w:type="dxa"/>
            <w:hideMark/>
          </w:tcPr>
          <w:p w:rsidR="0018078A" w:rsidRPr="007E3315" w:rsidRDefault="003E32DA">
            <w:pPr>
              <w:pStyle w:val="Normal6"/>
            </w:pPr>
            <w:r w:rsidRPr="007E3315">
              <w:rPr>
                <w:b/>
                <w:i/>
              </w:rPr>
              <w:t>(22)</w:t>
            </w:r>
            <w:r w:rsidRPr="007E3315">
              <w:rPr>
                <w:b/>
                <w:i/>
              </w:rPr>
              <w:tab/>
              <w:t xml:space="preserve">[Σύμφωνα με τα άρθρα 1 και 2 του πρωτοκόλλου αριθ. 21 για τη θέση του Ηνωμένου </w:t>
            </w:r>
            <w:r w:rsidRPr="007E3315">
              <w:rPr>
                <w:b/>
                <w:i/>
              </w:rPr>
              <w:t>Βασιλείου και της Ιρλανδίας όσον αφορά τον χώρο ελευθερίας, ασφάλειας και δικαιοσύνης, το οποίο προσαρτάται στη Συνθήκη για την Ευρωπαϊκή Ένωση και στη Συνθήκη για τη λειτουργία της Ευρωπαϊκής Ένωσης, και με την επιφύλαξη του άρθρου 4 του εν λόγω πρωτοκόλλ</w:t>
            </w:r>
            <w:r w:rsidRPr="007E3315">
              <w:rPr>
                <w:b/>
                <w:i/>
              </w:rPr>
              <w:t>ου, η Ιρλανδία δεν συμμετέχει στη θέσπιση του παρόντος κανονισμού και δεν δεσμεύεται από αυτόν ούτε υπόκειται στην εφαρμογή του.]</w:t>
            </w:r>
          </w:p>
        </w:tc>
        <w:tc>
          <w:tcPr>
            <w:tcW w:w="4876" w:type="dxa"/>
            <w:hideMark/>
          </w:tcPr>
          <w:p w:rsidR="0018078A" w:rsidRPr="007E3315" w:rsidRDefault="003E32DA">
            <w:pPr>
              <w:pStyle w:val="Normal6"/>
              <w:rPr>
                <w:szCs w:val="24"/>
              </w:rPr>
            </w:pPr>
            <w:r w:rsidRPr="007E3315">
              <w:rPr>
                <w:b/>
                <w:i/>
              </w:rPr>
              <w:t>διαγράφεται</w:t>
            </w:r>
          </w:p>
        </w:tc>
      </w:tr>
    </w:tbl>
    <w:p w:rsidR="0018078A" w:rsidRPr="007E3315" w:rsidRDefault="003E32DA" w:rsidP="0018078A">
      <w:pPr>
        <w:pStyle w:val="Olang"/>
      </w:pPr>
      <w:r w:rsidRPr="007E3315">
        <w:t xml:space="preserve">Or. </w:t>
      </w:r>
      <w:r w:rsidRPr="007E3315">
        <w:rPr>
          <w:rStyle w:val="HideTWBExt"/>
          <w:noProof w:val="0"/>
        </w:rPr>
        <w:t>&lt;Original&gt;</w:t>
      </w:r>
      <w:r w:rsidRPr="007E3315">
        <w:rPr>
          <w:rStyle w:val="HideTWBInt"/>
        </w:rPr>
        <w:t>{EN}</w:t>
      </w:r>
      <w:r w:rsidRPr="007E3315">
        <w:t>en</w:t>
      </w:r>
      <w:r w:rsidRPr="007E3315">
        <w:rPr>
          <w:rStyle w:val="HideTWBExt"/>
          <w:noProof w:val="0"/>
        </w:rPr>
        <w:t>&lt;/Original&gt;</w:t>
      </w:r>
    </w:p>
    <w:p w:rsidR="0018078A" w:rsidRPr="007E3315" w:rsidRDefault="003E32DA" w:rsidP="0018078A">
      <w:pPr>
        <w:pStyle w:val="JustificationTitle"/>
        <w:rPr>
          <w:noProof w:val="0"/>
        </w:rPr>
      </w:pPr>
      <w:r w:rsidRPr="007E3315">
        <w:rPr>
          <w:rStyle w:val="HideTWBExt"/>
          <w:i w:val="0"/>
        </w:rPr>
        <w:t>&lt;TitreJust&gt;</w:t>
      </w:r>
      <w:r w:rsidRPr="007E3315">
        <w:t>Αιτιολόγηση</w:t>
      </w:r>
      <w:r w:rsidRPr="007E3315">
        <w:rPr>
          <w:rStyle w:val="HideTWBExt"/>
          <w:i w:val="0"/>
        </w:rPr>
        <w:t>&lt;/TitreJust&gt;</w:t>
      </w:r>
    </w:p>
    <w:p w:rsidR="0018078A" w:rsidRPr="007E3315" w:rsidRDefault="003E32DA" w:rsidP="0018078A">
      <w:pPr>
        <w:pStyle w:val="Normal12Italic"/>
        <w:rPr>
          <w:noProof w:val="0"/>
        </w:rPr>
      </w:pPr>
      <w:r w:rsidRPr="007E3315">
        <w:t xml:space="preserve">Διαγραφή σύμφωνα με την εξαγγελθείσα πρόθεση </w:t>
      </w:r>
      <w:r w:rsidRPr="007E3315">
        <w:t>της Ιρλανδίας να συμμετάσχει στον παρόντα κανονισμό</w:t>
      </w:r>
    </w:p>
    <w:p w:rsidR="0018078A" w:rsidRPr="007E3315" w:rsidRDefault="003E32DA" w:rsidP="0018078A">
      <w:r w:rsidRPr="007E3315">
        <w:rPr>
          <w:rStyle w:val="HideTWBExt"/>
        </w:rPr>
        <w:t>&lt;/Amend&gt;</w:t>
      </w:r>
    </w:p>
    <w:p w:rsidR="0018078A" w:rsidRPr="007E3315" w:rsidRDefault="003E32DA" w:rsidP="0018078A">
      <w:pPr>
        <w:pStyle w:val="AMNumberTabs0"/>
        <w:keepNext/>
      </w:pPr>
      <w:r w:rsidRPr="007E3315">
        <w:rPr>
          <w:rStyle w:val="HideTWBExt"/>
          <w:b w:val="0"/>
        </w:rPr>
        <w:t>&lt;Amend&gt;</w:t>
      </w:r>
      <w:r w:rsidRPr="007E3315">
        <w:t>Τροπολογία</w:t>
      </w:r>
      <w:r w:rsidRPr="007E3315">
        <w:tab/>
      </w:r>
      <w:r w:rsidRPr="007E3315">
        <w:tab/>
      </w:r>
      <w:r w:rsidRPr="007E3315">
        <w:rPr>
          <w:rStyle w:val="HideTWBExt"/>
          <w:b w:val="0"/>
        </w:rPr>
        <w:t>&lt;NumAm&gt;</w:t>
      </w:r>
      <w:r w:rsidRPr="007E3315">
        <w:t>17</w:t>
      </w:r>
      <w:r w:rsidRPr="007E3315">
        <w:rPr>
          <w:rStyle w:val="HideTWBExt"/>
          <w:b w:val="0"/>
        </w:rPr>
        <w:t>&lt;/NumAm&gt;</w:t>
      </w:r>
    </w:p>
    <w:p w:rsidR="0018078A" w:rsidRPr="007E3315" w:rsidRDefault="003E32DA" w:rsidP="0018078A">
      <w:pPr>
        <w:pStyle w:val="NormalBold12b"/>
        <w:keepNext/>
      </w:pPr>
      <w:r w:rsidRPr="007E3315">
        <w:rPr>
          <w:rStyle w:val="HideTWBExt"/>
          <w:b w:val="0"/>
        </w:rPr>
        <w:t>&lt;DocAmend&gt;</w:t>
      </w:r>
      <w:r w:rsidRPr="007E3315">
        <w:t>Πρόταση κανονισμού</w:t>
      </w:r>
      <w:r w:rsidRPr="007E3315">
        <w:rPr>
          <w:rStyle w:val="HideTWBExt"/>
          <w:b w:val="0"/>
        </w:rPr>
        <w:t>&lt;/DocAmend&gt;</w:t>
      </w:r>
    </w:p>
    <w:p w:rsidR="0018078A" w:rsidRPr="007E3315" w:rsidRDefault="003E32DA" w:rsidP="0018078A">
      <w:pPr>
        <w:pStyle w:val="NormalBold"/>
      </w:pPr>
      <w:r w:rsidRPr="007E3315">
        <w:rPr>
          <w:rStyle w:val="HideTWBExt"/>
          <w:b w:val="0"/>
        </w:rPr>
        <w:t>&lt;Article&gt;</w:t>
      </w:r>
      <w:r w:rsidRPr="007E3315">
        <w:t>Αιτιολογική σκέψη 24</w:t>
      </w:r>
      <w:r w:rsidRPr="007E331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3FAF" w:rsidRPr="007E3315" w:rsidTr="0018078A">
        <w:trPr>
          <w:jc w:val="center"/>
        </w:trPr>
        <w:tc>
          <w:tcPr>
            <w:tcW w:w="9752" w:type="dxa"/>
            <w:gridSpan w:val="2"/>
          </w:tcPr>
          <w:p w:rsidR="0018078A" w:rsidRPr="007E3315" w:rsidRDefault="0018078A">
            <w:pPr>
              <w:keepNext/>
            </w:pPr>
          </w:p>
        </w:tc>
      </w:tr>
      <w:tr w:rsidR="000A3FAF" w:rsidRPr="007E3315" w:rsidTr="0018078A">
        <w:trPr>
          <w:jc w:val="center"/>
        </w:trPr>
        <w:tc>
          <w:tcPr>
            <w:tcW w:w="4876" w:type="dxa"/>
            <w:hideMark/>
          </w:tcPr>
          <w:p w:rsidR="0018078A" w:rsidRPr="007E3315" w:rsidRDefault="003E32DA">
            <w:pPr>
              <w:pStyle w:val="ColumnHeading"/>
              <w:keepNext/>
            </w:pPr>
            <w:r w:rsidRPr="007E3315">
              <w:t>Κείμενο που προτείνει η Επιτροπή</w:t>
            </w:r>
          </w:p>
        </w:tc>
        <w:tc>
          <w:tcPr>
            <w:tcW w:w="4876" w:type="dxa"/>
            <w:hideMark/>
          </w:tcPr>
          <w:p w:rsidR="0018078A" w:rsidRPr="007E3315" w:rsidRDefault="003E32DA">
            <w:pPr>
              <w:pStyle w:val="ColumnHeading"/>
              <w:keepNext/>
            </w:pPr>
            <w:r w:rsidRPr="007E3315">
              <w:t>Τροπολογία</w:t>
            </w:r>
          </w:p>
        </w:tc>
      </w:tr>
      <w:tr w:rsidR="000A3FAF" w:rsidRPr="007E3315" w:rsidTr="0018078A">
        <w:trPr>
          <w:jc w:val="center"/>
        </w:trPr>
        <w:tc>
          <w:tcPr>
            <w:tcW w:w="4876" w:type="dxa"/>
            <w:hideMark/>
          </w:tcPr>
          <w:p w:rsidR="0018078A" w:rsidRPr="007E3315" w:rsidRDefault="003E32DA">
            <w:pPr>
              <w:pStyle w:val="Normal6"/>
            </w:pPr>
            <w:r w:rsidRPr="007E3315">
              <w:t>(24)</w:t>
            </w:r>
            <w:r w:rsidRPr="007E3315">
              <w:tab/>
              <w:t>Ζητήθηκε η γνώμη του Ευρωπ</w:t>
            </w:r>
            <w:r w:rsidRPr="007E3315">
              <w:t>αίου Επόπτη Προστασίας Δεδομένων σύμφωνα με το άρθρο 42 παράγραφος 1 του κανονισμού (ΕΕ) 2018/1725 του Ευρωπαϊκού Κοινοβουλίου και του Συμβουλίου</w:t>
            </w:r>
            <w:r w:rsidRPr="007E3315">
              <w:rPr>
                <w:vertAlign w:val="superscript"/>
              </w:rPr>
              <w:t>3</w:t>
            </w:r>
            <w:r w:rsidRPr="007E3315">
              <w:t xml:space="preserve"> , ο οποίος γνωμοδότησε στις </w:t>
            </w:r>
            <w:r w:rsidRPr="007E3315">
              <w:rPr>
                <w:b/>
                <w:i/>
              </w:rPr>
              <w:t>[…]</w:t>
            </w:r>
            <w:r w:rsidRPr="007E3315">
              <w:rPr>
                <w:b/>
                <w:i/>
                <w:vertAlign w:val="superscript"/>
              </w:rPr>
              <w:t>4</w:t>
            </w:r>
            <w:r w:rsidRPr="007E3315">
              <w:t>.</w:t>
            </w:r>
          </w:p>
        </w:tc>
        <w:tc>
          <w:tcPr>
            <w:tcW w:w="4876" w:type="dxa"/>
            <w:hideMark/>
          </w:tcPr>
          <w:p w:rsidR="0018078A" w:rsidRPr="007E3315" w:rsidRDefault="003E32DA" w:rsidP="00622FCA">
            <w:pPr>
              <w:pStyle w:val="Normal6"/>
              <w:rPr>
                <w:szCs w:val="24"/>
              </w:rPr>
            </w:pPr>
            <w:r w:rsidRPr="007E3315">
              <w:t>(24)</w:t>
            </w:r>
            <w:r w:rsidRPr="007E3315">
              <w:tab/>
              <w:t xml:space="preserve">Ζητήθηκε η γνώμη του Ευρωπαίου Επόπτη Προστασίας Δεδομένων σύμφωνα με </w:t>
            </w:r>
            <w:r w:rsidRPr="007E3315">
              <w:t>το άρθρο 42 παράγραφος 1 του κανονισμού (ΕΕ) 2018/1725 του Ευρωπαϊκού Κοινοβουλίου και του Συμβουλίου</w:t>
            </w:r>
            <w:r w:rsidRPr="007E3315">
              <w:rPr>
                <w:vertAlign w:val="superscript"/>
              </w:rPr>
              <w:t>3</w:t>
            </w:r>
            <w:r w:rsidRPr="007E3315">
              <w:t xml:space="preserve"> , ο οποίος γνωμοδότησε στις </w:t>
            </w:r>
            <w:r w:rsidRPr="007E3315">
              <w:rPr>
                <w:b/>
                <w:i/>
              </w:rPr>
              <w:t>23 Ιανουαρίου 2024</w:t>
            </w:r>
            <w:r w:rsidRPr="007E3315">
              <w:rPr>
                <w:b/>
                <w:i/>
                <w:vertAlign w:val="superscript"/>
              </w:rPr>
              <w:t>4</w:t>
            </w:r>
            <w:r w:rsidRPr="007E3315">
              <w:t>.</w:t>
            </w:r>
          </w:p>
        </w:tc>
      </w:tr>
      <w:tr w:rsidR="000A3FAF" w:rsidRPr="007E3315" w:rsidTr="0018078A">
        <w:trPr>
          <w:jc w:val="center"/>
        </w:trPr>
        <w:tc>
          <w:tcPr>
            <w:tcW w:w="4876" w:type="dxa"/>
            <w:hideMark/>
          </w:tcPr>
          <w:p w:rsidR="0018078A" w:rsidRPr="007E3315" w:rsidRDefault="003E32DA">
            <w:pPr>
              <w:pStyle w:val="Normal6"/>
            </w:pPr>
            <w:r w:rsidRPr="007E3315">
              <w:t>__________________</w:t>
            </w:r>
          </w:p>
        </w:tc>
        <w:tc>
          <w:tcPr>
            <w:tcW w:w="4876" w:type="dxa"/>
            <w:hideMark/>
          </w:tcPr>
          <w:p w:rsidR="0018078A" w:rsidRPr="007E3315" w:rsidRDefault="003E32DA">
            <w:pPr>
              <w:pStyle w:val="Normal6"/>
              <w:rPr>
                <w:szCs w:val="24"/>
              </w:rPr>
            </w:pPr>
            <w:r w:rsidRPr="007E3315">
              <w:t>__________________</w:t>
            </w:r>
          </w:p>
        </w:tc>
      </w:tr>
      <w:tr w:rsidR="000A3FAF" w:rsidRPr="007E3315" w:rsidTr="0018078A">
        <w:trPr>
          <w:jc w:val="center"/>
        </w:trPr>
        <w:tc>
          <w:tcPr>
            <w:tcW w:w="4876" w:type="dxa"/>
            <w:hideMark/>
          </w:tcPr>
          <w:p w:rsidR="0018078A" w:rsidRPr="007E3315" w:rsidRDefault="003E32DA">
            <w:pPr>
              <w:pStyle w:val="Normal6"/>
            </w:pPr>
            <w:r w:rsidRPr="007E3315">
              <w:rPr>
                <w:vertAlign w:val="superscript"/>
              </w:rPr>
              <w:lastRenderedPageBreak/>
              <w:t>3</w:t>
            </w:r>
            <w:r w:rsidRPr="007E3315">
              <w:t xml:space="preserve"> Κανονισμός (ΕΕ) 2018/1725 του Ευρωπαϊκού Κοινοβουλίου και του </w:t>
            </w:r>
            <w:r w:rsidRPr="007E3315">
              <w:t xml:space="preserve">Συμβουλίου, της 23ης Οκτωβρίου 2018, για την προστασία των φυσικών προσώπων έναντι της επεξεργασίας δεδομένων προσωπικού χαρακτήρα από τα θεσμικά και λοιπά όργανα και τους οργανισμούς της Ένωσης και την ελεύθερη κυκλοφορία των δεδομένων αυτών, και για την </w:t>
            </w:r>
            <w:r w:rsidRPr="007E3315">
              <w:t>κατάργηση του κανονισμού (ΕΚ) αριθ. 45/2001 και της απόφασης αριθ. 1247/2002/ΕΚ (ΕΕ L 295 της 21.11.2018, σ. 39, ELI: https://eur-lex.europa.eu/eli/reg/2018/1725/oj.?locale=el).</w:t>
            </w:r>
          </w:p>
        </w:tc>
        <w:tc>
          <w:tcPr>
            <w:tcW w:w="4876" w:type="dxa"/>
            <w:hideMark/>
          </w:tcPr>
          <w:p w:rsidR="0018078A" w:rsidRPr="007E3315" w:rsidRDefault="003E32DA">
            <w:pPr>
              <w:pStyle w:val="Normal6"/>
              <w:rPr>
                <w:szCs w:val="24"/>
              </w:rPr>
            </w:pPr>
            <w:r w:rsidRPr="007E3315">
              <w:rPr>
                <w:vertAlign w:val="superscript"/>
              </w:rPr>
              <w:t>3</w:t>
            </w:r>
            <w:r w:rsidRPr="007E3315">
              <w:t xml:space="preserve"> Κανονισμός (ΕΕ) 2018/1725 του Ευρωπαϊκού Κοινοβουλίου και του Συμβουλίου, τη</w:t>
            </w:r>
            <w:r w:rsidRPr="007E3315">
              <w:t xml:space="preserve">ς 23ης Οκτωβρίου 2018, για την προστασία των φυσικών προσώπων έναντι της επεξεργασίας δεδομένων προσωπικού χαρακτήρα από τα θεσμικά και λοιπά όργανα και τους οργανισμούς της Ένωσης και την ελεύθερη κυκλοφορία των δεδομένων αυτών, και για την κατάργηση του </w:t>
            </w:r>
            <w:r w:rsidRPr="007E3315">
              <w:t>κανονισμού (ΕΚ) αριθ. 45/2001 και της απόφασης αριθ. 1247/2002/ΕΚ (ΕΕ L 295 της 21.11.2018, σ. 39, ELI: https://eur-lex.europa.eu/eli/reg/2018/1725/oj.?locale=el).</w:t>
            </w:r>
          </w:p>
        </w:tc>
      </w:tr>
      <w:tr w:rsidR="000A3FAF" w:rsidRPr="007E3315" w:rsidTr="0018078A">
        <w:trPr>
          <w:jc w:val="center"/>
        </w:trPr>
        <w:tc>
          <w:tcPr>
            <w:tcW w:w="4876" w:type="dxa"/>
            <w:hideMark/>
          </w:tcPr>
          <w:p w:rsidR="0018078A" w:rsidRPr="007E3315" w:rsidRDefault="003E32DA">
            <w:pPr>
              <w:pStyle w:val="Normal6"/>
            </w:pPr>
            <w:r w:rsidRPr="007E3315">
              <w:rPr>
                <w:b/>
                <w:i/>
                <w:vertAlign w:val="superscript"/>
              </w:rPr>
              <w:t>4</w:t>
            </w:r>
            <w:r w:rsidRPr="007E3315">
              <w:rPr>
                <w:b/>
                <w:i/>
              </w:rPr>
              <w:t xml:space="preserve"> ΕΕ C …</w:t>
            </w:r>
          </w:p>
        </w:tc>
        <w:tc>
          <w:tcPr>
            <w:tcW w:w="4876" w:type="dxa"/>
            <w:hideMark/>
          </w:tcPr>
          <w:p w:rsidR="0018078A" w:rsidRPr="007E3315" w:rsidRDefault="003E32DA">
            <w:pPr>
              <w:pStyle w:val="Normal6"/>
              <w:rPr>
                <w:szCs w:val="24"/>
              </w:rPr>
            </w:pPr>
            <w:r w:rsidRPr="007E3315">
              <w:rPr>
                <w:vertAlign w:val="superscript"/>
              </w:rPr>
              <w:t>4</w:t>
            </w:r>
            <w:r w:rsidRPr="007E3315">
              <w:t xml:space="preserve"> </w:t>
            </w:r>
            <w:r w:rsidRPr="007E3315">
              <w:rPr>
                <w:b/>
                <w:i/>
              </w:rPr>
              <w:t xml:space="preserve">Γνωμοδότηση αριθ. 4/2024 του Ευρωπαίου Επόπτη Προστασίας Δεδομένων, </w:t>
            </w:r>
            <w:r w:rsidRPr="007E3315">
              <w:rPr>
                <w:b/>
                <w:i/>
              </w:rPr>
              <w:t>https://www.edps.europa.eu/system/files/2024-01/2023-1247_d0187_opinion_en.pdf</w:t>
            </w:r>
          </w:p>
        </w:tc>
      </w:tr>
    </w:tbl>
    <w:p w:rsidR="0018078A" w:rsidRPr="007E3315" w:rsidRDefault="003E32DA" w:rsidP="0018078A">
      <w:pPr>
        <w:pStyle w:val="Olang"/>
      </w:pPr>
      <w:r w:rsidRPr="007E3315">
        <w:t xml:space="preserve">Or. </w:t>
      </w:r>
      <w:r w:rsidRPr="007E3315">
        <w:rPr>
          <w:rStyle w:val="HideTWBExt"/>
          <w:noProof w:val="0"/>
        </w:rPr>
        <w:t>&lt;Original&gt;</w:t>
      </w:r>
      <w:r w:rsidRPr="007E3315">
        <w:rPr>
          <w:rStyle w:val="HideTWBInt"/>
        </w:rPr>
        <w:t>{EN}</w:t>
      </w:r>
      <w:r w:rsidRPr="007E3315">
        <w:t>en</w:t>
      </w:r>
      <w:r w:rsidRPr="007E3315">
        <w:rPr>
          <w:rStyle w:val="HideTWBExt"/>
          <w:noProof w:val="0"/>
        </w:rPr>
        <w:t>&lt;/Original&gt;</w:t>
      </w:r>
    </w:p>
    <w:p w:rsidR="0018078A" w:rsidRPr="007E3315" w:rsidRDefault="003E32DA" w:rsidP="0018078A">
      <w:r w:rsidRPr="007E3315">
        <w:rPr>
          <w:rStyle w:val="HideTWBExt"/>
        </w:rPr>
        <w:t>&lt;/Amend&gt;</w:t>
      </w:r>
    </w:p>
    <w:p w:rsidR="0018078A" w:rsidRPr="007E3315" w:rsidRDefault="003E32DA" w:rsidP="0018078A">
      <w:pPr>
        <w:pStyle w:val="AMNumberTabs0"/>
        <w:keepNext/>
      </w:pPr>
      <w:r w:rsidRPr="007E3315">
        <w:rPr>
          <w:rStyle w:val="HideTWBExt"/>
          <w:b w:val="0"/>
        </w:rPr>
        <w:t>&lt;Amend&gt;</w:t>
      </w:r>
      <w:r w:rsidRPr="007E3315">
        <w:t>Τροπολογία</w:t>
      </w:r>
      <w:r w:rsidRPr="007E3315">
        <w:tab/>
      </w:r>
      <w:r w:rsidRPr="007E3315">
        <w:tab/>
      </w:r>
      <w:r w:rsidRPr="007E3315">
        <w:rPr>
          <w:rStyle w:val="HideTWBExt"/>
          <w:b w:val="0"/>
        </w:rPr>
        <w:t>&lt;NumAm&gt;</w:t>
      </w:r>
      <w:r w:rsidRPr="007E3315">
        <w:t>18</w:t>
      </w:r>
      <w:r w:rsidRPr="007E3315">
        <w:rPr>
          <w:rStyle w:val="HideTWBExt"/>
          <w:b w:val="0"/>
        </w:rPr>
        <w:t>&lt;/NumAm&gt;</w:t>
      </w:r>
    </w:p>
    <w:p w:rsidR="0018078A" w:rsidRPr="007E3315" w:rsidRDefault="003E32DA" w:rsidP="0018078A">
      <w:pPr>
        <w:pStyle w:val="NormalBold12b"/>
        <w:keepNext/>
      </w:pPr>
      <w:r w:rsidRPr="007E3315">
        <w:rPr>
          <w:rStyle w:val="HideTWBExt"/>
          <w:b w:val="0"/>
        </w:rPr>
        <w:t>&lt;DocAmend&gt;</w:t>
      </w:r>
      <w:r w:rsidRPr="007E3315">
        <w:t>Πρόταση κανονισμού</w:t>
      </w:r>
      <w:r w:rsidRPr="007E3315">
        <w:rPr>
          <w:rStyle w:val="HideTWBExt"/>
          <w:b w:val="0"/>
        </w:rPr>
        <w:t>&lt;/DocAmend&gt;</w:t>
      </w:r>
    </w:p>
    <w:p w:rsidR="0018078A" w:rsidRPr="007E3315" w:rsidRDefault="003E32DA" w:rsidP="0018078A">
      <w:pPr>
        <w:pStyle w:val="NormalBold"/>
      </w:pPr>
      <w:r w:rsidRPr="007E3315">
        <w:rPr>
          <w:rStyle w:val="HideTWBExt"/>
          <w:b w:val="0"/>
        </w:rPr>
        <w:t>&lt;Article&gt;</w:t>
      </w:r>
      <w:r w:rsidRPr="007E3315">
        <w:t>Κεφάλαιο I</w:t>
      </w:r>
      <w:r w:rsidRPr="007E331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3FAF" w:rsidRPr="007E3315" w:rsidTr="0018078A">
        <w:trPr>
          <w:jc w:val="center"/>
        </w:trPr>
        <w:tc>
          <w:tcPr>
            <w:tcW w:w="9752" w:type="dxa"/>
            <w:gridSpan w:val="2"/>
          </w:tcPr>
          <w:p w:rsidR="0018078A" w:rsidRPr="007E3315" w:rsidRDefault="0018078A">
            <w:pPr>
              <w:keepNext/>
            </w:pPr>
          </w:p>
        </w:tc>
      </w:tr>
      <w:tr w:rsidR="000A3FAF" w:rsidRPr="007E3315" w:rsidTr="0018078A">
        <w:trPr>
          <w:jc w:val="center"/>
        </w:trPr>
        <w:tc>
          <w:tcPr>
            <w:tcW w:w="4876" w:type="dxa"/>
            <w:hideMark/>
          </w:tcPr>
          <w:p w:rsidR="0018078A" w:rsidRPr="007E3315" w:rsidRDefault="003E32DA">
            <w:pPr>
              <w:pStyle w:val="ColumnHeading"/>
              <w:keepNext/>
            </w:pPr>
            <w:r w:rsidRPr="007E3315">
              <w:t xml:space="preserve">Κείμενο που προτείνει η </w:t>
            </w:r>
            <w:r w:rsidRPr="007E3315">
              <w:t>Επιτροπή</w:t>
            </w:r>
          </w:p>
        </w:tc>
        <w:tc>
          <w:tcPr>
            <w:tcW w:w="4876" w:type="dxa"/>
            <w:hideMark/>
          </w:tcPr>
          <w:p w:rsidR="0018078A" w:rsidRPr="007E3315" w:rsidRDefault="003E32DA">
            <w:pPr>
              <w:pStyle w:val="ColumnHeading"/>
              <w:keepNext/>
            </w:pPr>
            <w:r w:rsidRPr="007E3315">
              <w:t>Τροπολογία</w:t>
            </w:r>
          </w:p>
        </w:tc>
      </w:tr>
      <w:tr w:rsidR="000A3FAF" w:rsidRPr="007E3315" w:rsidTr="0018078A">
        <w:trPr>
          <w:jc w:val="center"/>
        </w:trPr>
        <w:tc>
          <w:tcPr>
            <w:tcW w:w="4876" w:type="dxa"/>
          </w:tcPr>
          <w:p w:rsidR="00756434" w:rsidRPr="007E3315" w:rsidRDefault="003E32DA">
            <w:pPr>
              <w:pStyle w:val="Normal6"/>
              <w:rPr>
                <w:b/>
                <w:i/>
              </w:rPr>
            </w:pPr>
            <w:r w:rsidRPr="007E3315">
              <w:rPr>
                <w:b/>
                <w:i/>
              </w:rPr>
              <w:t>Κεφάλαιο I</w:t>
            </w:r>
          </w:p>
        </w:tc>
        <w:tc>
          <w:tcPr>
            <w:tcW w:w="4876" w:type="dxa"/>
          </w:tcPr>
          <w:p w:rsidR="00756434" w:rsidRPr="007E3315" w:rsidRDefault="003E32DA">
            <w:pPr>
              <w:pStyle w:val="Normal6"/>
              <w:rPr>
                <w:b/>
                <w:i/>
              </w:rPr>
            </w:pPr>
            <w:r w:rsidRPr="007E3315">
              <w:rPr>
                <w:b/>
                <w:i/>
              </w:rPr>
              <w:t>διαγράφεται</w:t>
            </w:r>
          </w:p>
        </w:tc>
      </w:tr>
      <w:tr w:rsidR="000A3FAF" w:rsidRPr="007E3315" w:rsidTr="0018078A">
        <w:trPr>
          <w:jc w:val="center"/>
        </w:trPr>
        <w:tc>
          <w:tcPr>
            <w:tcW w:w="4876" w:type="dxa"/>
            <w:hideMark/>
          </w:tcPr>
          <w:p w:rsidR="0018078A" w:rsidRPr="007E3315" w:rsidRDefault="003E32DA">
            <w:pPr>
              <w:pStyle w:val="Normal6"/>
            </w:pPr>
            <w:r w:rsidRPr="007E3315">
              <w:rPr>
                <w:b/>
                <w:i/>
              </w:rPr>
              <w:t>ΓΕΝΙΚΕΣ ΔΙΑΤΑΞΕΙΣ</w:t>
            </w:r>
          </w:p>
        </w:tc>
        <w:tc>
          <w:tcPr>
            <w:tcW w:w="4876" w:type="dxa"/>
            <w:hideMark/>
          </w:tcPr>
          <w:p w:rsidR="0018078A" w:rsidRPr="007E3315" w:rsidRDefault="0018078A">
            <w:pPr>
              <w:pStyle w:val="Normal6"/>
              <w:rPr>
                <w:szCs w:val="24"/>
              </w:rPr>
            </w:pPr>
          </w:p>
        </w:tc>
      </w:tr>
      <w:tr w:rsidR="000A3FAF" w:rsidRPr="007E3315" w:rsidTr="0018078A">
        <w:trPr>
          <w:jc w:val="center"/>
        </w:trPr>
        <w:tc>
          <w:tcPr>
            <w:tcW w:w="4876" w:type="dxa"/>
            <w:hideMark/>
          </w:tcPr>
          <w:p w:rsidR="0018078A" w:rsidRPr="007E3315" w:rsidRDefault="003E32DA" w:rsidP="00756434">
            <w:pPr>
              <w:pStyle w:val="Normal6"/>
            </w:pPr>
            <w:r w:rsidRPr="007E3315">
              <w:rPr>
                <w:b/>
                <w:i/>
              </w:rPr>
              <w:t>Άρθρο 1</w:t>
            </w:r>
          </w:p>
        </w:tc>
        <w:tc>
          <w:tcPr>
            <w:tcW w:w="4876" w:type="dxa"/>
          </w:tcPr>
          <w:p w:rsidR="0018078A" w:rsidRPr="007E3315" w:rsidRDefault="0018078A">
            <w:pPr>
              <w:pStyle w:val="Normal6"/>
              <w:rPr>
                <w:szCs w:val="24"/>
              </w:rPr>
            </w:pPr>
          </w:p>
        </w:tc>
      </w:tr>
      <w:tr w:rsidR="000A3FAF" w:rsidRPr="007E3315" w:rsidTr="0018078A">
        <w:trPr>
          <w:jc w:val="center"/>
        </w:trPr>
        <w:tc>
          <w:tcPr>
            <w:tcW w:w="4876" w:type="dxa"/>
          </w:tcPr>
          <w:p w:rsidR="00756434" w:rsidRPr="007E3315" w:rsidRDefault="003E32DA">
            <w:pPr>
              <w:pStyle w:val="Normal6"/>
              <w:rPr>
                <w:b/>
                <w:i/>
              </w:rPr>
            </w:pPr>
            <w:r w:rsidRPr="007E3315">
              <w:rPr>
                <w:b/>
                <w:i/>
              </w:rPr>
              <w:t>Αντικείμενο και πεδίο εφαρμογής</w:t>
            </w:r>
          </w:p>
        </w:tc>
        <w:tc>
          <w:tcPr>
            <w:tcW w:w="4876" w:type="dxa"/>
          </w:tcPr>
          <w:p w:rsidR="00756434" w:rsidRPr="007E3315" w:rsidRDefault="00756434">
            <w:pPr>
              <w:pStyle w:val="Normal6"/>
              <w:rPr>
                <w:szCs w:val="24"/>
              </w:rPr>
            </w:pPr>
          </w:p>
        </w:tc>
      </w:tr>
      <w:tr w:rsidR="000A3FAF" w:rsidRPr="007E3315" w:rsidTr="0018078A">
        <w:trPr>
          <w:jc w:val="center"/>
        </w:trPr>
        <w:tc>
          <w:tcPr>
            <w:tcW w:w="4876" w:type="dxa"/>
            <w:hideMark/>
          </w:tcPr>
          <w:p w:rsidR="0018078A" w:rsidRPr="007E3315" w:rsidRDefault="003E32DA">
            <w:pPr>
              <w:pStyle w:val="Normal6"/>
            </w:pPr>
            <w:r w:rsidRPr="007E3315">
              <w:rPr>
                <w:b/>
                <w:i/>
              </w:rPr>
              <w:t xml:space="preserve">Ο παρών κανονισμός θεσπίζει κανόνες για την ενίσχυση της αστυνομικής συνεργασίας και τη στήριξη του Οργανισμού της Ευρωπαϊκής Ένωσης για τη </w:t>
            </w:r>
            <w:r w:rsidRPr="007E3315">
              <w:rPr>
                <w:b/>
                <w:i/>
              </w:rPr>
              <w:t>Συνεργασία στον Τομέα της Επιβολής του Νόμου (Ευρωπόλ) με σκοπό την πρόληψη και την καταπολέμηση της παράνομης διακίνησης μεταναστών και της εμπορίας ανθρώπων, με:</w:t>
            </w:r>
          </w:p>
        </w:tc>
        <w:tc>
          <w:tcPr>
            <w:tcW w:w="4876" w:type="dxa"/>
          </w:tcPr>
          <w:p w:rsidR="0018078A" w:rsidRPr="007E3315" w:rsidRDefault="0018078A">
            <w:pPr>
              <w:pStyle w:val="Normal6"/>
              <w:rPr>
                <w:szCs w:val="24"/>
              </w:rPr>
            </w:pPr>
          </w:p>
        </w:tc>
      </w:tr>
      <w:tr w:rsidR="000A3FAF" w:rsidRPr="007E3315" w:rsidTr="0018078A">
        <w:trPr>
          <w:jc w:val="center"/>
        </w:trPr>
        <w:tc>
          <w:tcPr>
            <w:tcW w:w="4876" w:type="dxa"/>
            <w:hideMark/>
          </w:tcPr>
          <w:p w:rsidR="0018078A" w:rsidRPr="007E3315" w:rsidRDefault="003E32DA">
            <w:pPr>
              <w:pStyle w:val="Normal6"/>
            </w:pPr>
            <w:r w:rsidRPr="007E3315">
              <w:rPr>
                <w:b/>
                <w:i/>
              </w:rPr>
              <w:t>α)</w:t>
            </w:r>
            <w:r w:rsidRPr="007E3315">
              <w:rPr>
                <w:b/>
                <w:i/>
              </w:rPr>
              <w:tab/>
              <w:t xml:space="preserve">τη σύσταση του Ευρωπαϊκού </w:t>
            </w:r>
            <w:r w:rsidRPr="007E3315">
              <w:rPr>
                <w:b/>
                <w:i/>
              </w:rPr>
              <w:lastRenderedPageBreak/>
              <w:t xml:space="preserve">Κέντρου κατά της Παράνομης Διακίνησης Μεταναστών στο πλαίσιο </w:t>
            </w:r>
            <w:r w:rsidRPr="007E3315">
              <w:rPr>
                <w:b/>
                <w:i/>
              </w:rPr>
              <w:t>της Ευρωπόλ και τη θέσπιση πλαισίου διακυβέρνησης για τη ρύθμιση και τη στήριξη των δραστηριοτήτων του:</w:t>
            </w:r>
          </w:p>
        </w:tc>
        <w:tc>
          <w:tcPr>
            <w:tcW w:w="4876" w:type="dxa"/>
          </w:tcPr>
          <w:p w:rsidR="0018078A" w:rsidRPr="007E3315" w:rsidRDefault="0018078A">
            <w:pPr>
              <w:pStyle w:val="Normal6"/>
              <w:rPr>
                <w:szCs w:val="24"/>
              </w:rPr>
            </w:pPr>
          </w:p>
        </w:tc>
      </w:tr>
      <w:tr w:rsidR="000A3FAF" w:rsidRPr="007E3315" w:rsidTr="0018078A">
        <w:trPr>
          <w:jc w:val="center"/>
        </w:trPr>
        <w:tc>
          <w:tcPr>
            <w:tcW w:w="4876" w:type="dxa"/>
            <w:hideMark/>
          </w:tcPr>
          <w:p w:rsidR="0018078A" w:rsidRPr="007E3315" w:rsidRDefault="003E32DA">
            <w:pPr>
              <w:pStyle w:val="Normal6"/>
            </w:pPr>
            <w:r w:rsidRPr="007E3315">
              <w:rPr>
                <w:b/>
                <w:i/>
              </w:rPr>
              <w:t>β)</w:t>
            </w:r>
            <w:r w:rsidRPr="007E3315">
              <w:rPr>
                <w:b/>
                <w:i/>
              </w:rPr>
              <w:tab/>
              <w:t>ενίσχυση της συνεργασίας και του συντονισμού μεταξύ των κρατών μελών, της Ευρωπόλ και άλλων οργανισμών της Ένωσης·</w:t>
            </w:r>
          </w:p>
        </w:tc>
        <w:tc>
          <w:tcPr>
            <w:tcW w:w="4876" w:type="dxa"/>
          </w:tcPr>
          <w:p w:rsidR="0018078A" w:rsidRPr="007E3315" w:rsidRDefault="0018078A">
            <w:pPr>
              <w:pStyle w:val="Normal6"/>
              <w:rPr>
                <w:szCs w:val="24"/>
              </w:rPr>
            </w:pPr>
          </w:p>
        </w:tc>
      </w:tr>
      <w:tr w:rsidR="000A3FAF" w:rsidRPr="007E3315" w:rsidTr="0018078A">
        <w:trPr>
          <w:jc w:val="center"/>
        </w:trPr>
        <w:tc>
          <w:tcPr>
            <w:tcW w:w="4876" w:type="dxa"/>
            <w:hideMark/>
          </w:tcPr>
          <w:p w:rsidR="0018078A" w:rsidRPr="007E3315" w:rsidRDefault="003E32DA">
            <w:pPr>
              <w:pStyle w:val="Normal6"/>
            </w:pPr>
            <w:r w:rsidRPr="007E3315">
              <w:rPr>
                <w:b/>
                <w:i/>
              </w:rPr>
              <w:t>γ)</w:t>
            </w:r>
            <w:r w:rsidRPr="007E3315">
              <w:rPr>
                <w:b/>
                <w:i/>
              </w:rPr>
              <w:tab/>
              <w:t>την ενίσχυση της ανταλλαγής</w:t>
            </w:r>
            <w:r w:rsidRPr="007E3315">
              <w:rPr>
                <w:b/>
                <w:i/>
              </w:rPr>
              <w:t xml:space="preserve"> πληροφοριών μεταξύ των κρατών μελών και με την Ευρωπόλ·</w:t>
            </w:r>
          </w:p>
        </w:tc>
        <w:tc>
          <w:tcPr>
            <w:tcW w:w="4876" w:type="dxa"/>
          </w:tcPr>
          <w:p w:rsidR="0018078A" w:rsidRPr="007E3315" w:rsidRDefault="0018078A">
            <w:pPr>
              <w:pStyle w:val="Normal6"/>
              <w:rPr>
                <w:szCs w:val="24"/>
              </w:rPr>
            </w:pPr>
          </w:p>
        </w:tc>
      </w:tr>
      <w:tr w:rsidR="000A3FAF" w:rsidRPr="007E3315" w:rsidTr="0018078A">
        <w:trPr>
          <w:jc w:val="center"/>
        </w:trPr>
        <w:tc>
          <w:tcPr>
            <w:tcW w:w="4876" w:type="dxa"/>
            <w:hideMark/>
          </w:tcPr>
          <w:p w:rsidR="0018078A" w:rsidRPr="007E3315" w:rsidRDefault="003E32DA">
            <w:pPr>
              <w:pStyle w:val="Normal6"/>
            </w:pPr>
            <w:r w:rsidRPr="007E3315">
              <w:rPr>
                <w:b/>
                <w:i/>
              </w:rPr>
              <w:t>δ)</w:t>
            </w:r>
            <w:r w:rsidRPr="007E3315">
              <w:rPr>
                <w:b/>
                <w:i/>
              </w:rPr>
              <w:tab/>
              <w:t>την παροχή των αναγκαίων εργαλείων στην Ευρωπόλ για τη στήριξη και την ενίσχυση των δράσεων των αρμόδιων αρχών των κρατών μελών και της αμοιβαίας συνεργασίας τους με σκοπό την πρόληψη και την κα</w:t>
            </w:r>
            <w:r w:rsidRPr="007E3315">
              <w:rPr>
                <w:b/>
                <w:i/>
              </w:rPr>
              <w:t>ταπολέμηση ποινικών αδικημάτων που εμπίπτουν στους στόχους της Ευρωπόλ·</w:t>
            </w:r>
          </w:p>
        </w:tc>
        <w:tc>
          <w:tcPr>
            <w:tcW w:w="4876" w:type="dxa"/>
          </w:tcPr>
          <w:p w:rsidR="0018078A" w:rsidRPr="007E3315" w:rsidRDefault="0018078A">
            <w:pPr>
              <w:pStyle w:val="Normal6"/>
              <w:rPr>
                <w:szCs w:val="24"/>
              </w:rPr>
            </w:pPr>
          </w:p>
        </w:tc>
      </w:tr>
      <w:tr w:rsidR="000A3FAF" w:rsidRPr="007E3315" w:rsidTr="0018078A">
        <w:trPr>
          <w:jc w:val="center"/>
        </w:trPr>
        <w:tc>
          <w:tcPr>
            <w:tcW w:w="4876" w:type="dxa"/>
            <w:hideMark/>
          </w:tcPr>
          <w:p w:rsidR="0018078A" w:rsidRPr="007E3315" w:rsidRDefault="003E32DA">
            <w:pPr>
              <w:pStyle w:val="Normal6"/>
            </w:pPr>
            <w:r w:rsidRPr="007E3315">
              <w:rPr>
                <w:b/>
                <w:i/>
              </w:rPr>
              <w:t>ε)</w:t>
            </w:r>
            <w:r w:rsidRPr="007E3315">
              <w:rPr>
                <w:b/>
                <w:i/>
              </w:rPr>
              <w:tab/>
              <w:t>την αναβάθμιση της συνεργασίας μεταξύ της Ευρωπόλ και τρίτων χωρών.</w:t>
            </w:r>
          </w:p>
        </w:tc>
        <w:tc>
          <w:tcPr>
            <w:tcW w:w="4876" w:type="dxa"/>
          </w:tcPr>
          <w:p w:rsidR="0018078A" w:rsidRPr="007E3315" w:rsidRDefault="0018078A">
            <w:pPr>
              <w:pStyle w:val="Normal6"/>
              <w:rPr>
                <w:szCs w:val="24"/>
              </w:rPr>
            </w:pPr>
          </w:p>
        </w:tc>
      </w:tr>
      <w:tr w:rsidR="000A3FAF" w:rsidRPr="007E3315" w:rsidTr="0018078A">
        <w:trPr>
          <w:jc w:val="center"/>
        </w:trPr>
        <w:tc>
          <w:tcPr>
            <w:tcW w:w="4876" w:type="dxa"/>
            <w:hideMark/>
          </w:tcPr>
          <w:p w:rsidR="0018078A" w:rsidRPr="007E3315" w:rsidRDefault="003E32DA" w:rsidP="00756434">
            <w:pPr>
              <w:pStyle w:val="Normal6"/>
            </w:pPr>
            <w:r w:rsidRPr="007E3315">
              <w:rPr>
                <w:b/>
                <w:i/>
              </w:rPr>
              <w:t>Άρθρο 2</w:t>
            </w:r>
          </w:p>
        </w:tc>
        <w:tc>
          <w:tcPr>
            <w:tcW w:w="4876" w:type="dxa"/>
          </w:tcPr>
          <w:p w:rsidR="0018078A" w:rsidRPr="007E3315" w:rsidRDefault="0018078A">
            <w:pPr>
              <w:pStyle w:val="Normal6"/>
              <w:rPr>
                <w:szCs w:val="24"/>
              </w:rPr>
            </w:pPr>
          </w:p>
        </w:tc>
      </w:tr>
      <w:tr w:rsidR="000A3FAF" w:rsidRPr="007E3315" w:rsidTr="0018078A">
        <w:trPr>
          <w:jc w:val="center"/>
        </w:trPr>
        <w:tc>
          <w:tcPr>
            <w:tcW w:w="4876" w:type="dxa"/>
          </w:tcPr>
          <w:p w:rsidR="00756434" w:rsidRPr="007E3315" w:rsidRDefault="003E32DA">
            <w:pPr>
              <w:pStyle w:val="Normal6"/>
              <w:rPr>
                <w:b/>
                <w:i/>
              </w:rPr>
            </w:pPr>
            <w:r w:rsidRPr="007E3315">
              <w:rPr>
                <w:b/>
                <w:i/>
              </w:rPr>
              <w:t>Ορισμοί</w:t>
            </w:r>
          </w:p>
        </w:tc>
        <w:tc>
          <w:tcPr>
            <w:tcW w:w="4876" w:type="dxa"/>
          </w:tcPr>
          <w:p w:rsidR="00756434" w:rsidRPr="007E3315" w:rsidRDefault="00756434">
            <w:pPr>
              <w:pStyle w:val="Normal6"/>
              <w:rPr>
                <w:szCs w:val="24"/>
              </w:rPr>
            </w:pPr>
          </w:p>
        </w:tc>
      </w:tr>
      <w:tr w:rsidR="000A3FAF" w:rsidRPr="007E3315" w:rsidTr="0018078A">
        <w:trPr>
          <w:jc w:val="center"/>
        </w:trPr>
        <w:tc>
          <w:tcPr>
            <w:tcW w:w="4876" w:type="dxa"/>
            <w:hideMark/>
          </w:tcPr>
          <w:p w:rsidR="0018078A" w:rsidRPr="007E3315" w:rsidRDefault="003E32DA">
            <w:pPr>
              <w:pStyle w:val="Normal6"/>
            </w:pPr>
            <w:r w:rsidRPr="007E3315">
              <w:rPr>
                <w:b/>
                <w:i/>
              </w:rPr>
              <w:t>Για τους σκοπούς του παρόντος κανονισμού, ισχύουν οι ακόλουθοι ορισμοί:</w:t>
            </w:r>
          </w:p>
        </w:tc>
        <w:tc>
          <w:tcPr>
            <w:tcW w:w="4876" w:type="dxa"/>
          </w:tcPr>
          <w:p w:rsidR="0018078A" w:rsidRPr="007E3315" w:rsidRDefault="0018078A">
            <w:pPr>
              <w:pStyle w:val="Normal6"/>
              <w:rPr>
                <w:szCs w:val="24"/>
              </w:rPr>
            </w:pPr>
          </w:p>
        </w:tc>
      </w:tr>
      <w:tr w:rsidR="000A3FAF" w:rsidRPr="007E3315" w:rsidTr="0018078A">
        <w:trPr>
          <w:jc w:val="center"/>
        </w:trPr>
        <w:tc>
          <w:tcPr>
            <w:tcW w:w="4876" w:type="dxa"/>
            <w:hideMark/>
          </w:tcPr>
          <w:p w:rsidR="0018078A" w:rsidRPr="007E3315" w:rsidRDefault="003E32DA">
            <w:pPr>
              <w:pStyle w:val="Normal6"/>
            </w:pPr>
            <w:r w:rsidRPr="007E3315">
              <w:rPr>
                <w:b/>
                <w:i/>
              </w:rPr>
              <w:t>(1)</w:t>
            </w:r>
            <w:r w:rsidRPr="007E3315">
              <w:rPr>
                <w:b/>
                <w:i/>
              </w:rPr>
              <w:tab/>
            </w:r>
            <w:r w:rsidRPr="003E32DA">
              <w:rPr>
                <w:b/>
              </w:rPr>
              <w:t xml:space="preserve">«παράνομη </w:t>
            </w:r>
            <w:r w:rsidRPr="003E32DA">
              <w:rPr>
                <w:b/>
              </w:rPr>
              <w:t>διακίνηση μεταναστών»: οποιαδήποτε από τις δραστηριότητες που αναφέρονται στα άρθρα 3, 4 και 5 της οδηγίας [XXX] [για τη θέσπιση ελάχιστων κανόνων για την πρόληψη και την καταπολέμηση της υποβοήθησης της παράνομης εισόδου, διέλευσης και διαμονής στην Ένωση</w:t>
            </w:r>
            <w:r w:rsidRPr="003E32DA">
              <w:rPr>
                <w:b/>
              </w:rPr>
              <w:t xml:space="preserve"> και για την αντικατάσταση της οδηγίας 2002/90/ΕΚ του Συμβουλίου και της απόφασης-πλαισίου 2002/946/ΔΕΥ του Συμβουλίου]</w:t>
            </w:r>
            <w:r w:rsidRPr="003E32DA">
              <w:rPr>
                <w:b/>
                <w:vertAlign w:val="superscript"/>
              </w:rPr>
              <w:t>5</w:t>
            </w:r>
            <w:r w:rsidRPr="003E32DA">
              <w:rPr>
                <w:b/>
              </w:rPr>
              <w:t>·</w:t>
            </w:r>
          </w:p>
        </w:tc>
        <w:tc>
          <w:tcPr>
            <w:tcW w:w="4876" w:type="dxa"/>
          </w:tcPr>
          <w:p w:rsidR="0018078A" w:rsidRPr="007E3315" w:rsidRDefault="0018078A">
            <w:pPr>
              <w:pStyle w:val="Normal6"/>
              <w:rPr>
                <w:szCs w:val="24"/>
              </w:rPr>
            </w:pPr>
          </w:p>
        </w:tc>
      </w:tr>
      <w:tr w:rsidR="000A3FAF" w:rsidRPr="007E3315" w:rsidTr="0018078A">
        <w:trPr>
          <w:jc w:val="center"/>
        </w:trPr>
        <w:tc>
          <w:tcPr>
            <w:tcW w:w="4876" w:type="dxa"/>
            <w:hideMark/>
          </w:tcPr>
          <w:p w:rsidR="0018078A" w:rsidRPr="007E3315" w:rsidRDefault="003E32DA">
            <w:pPr>
              <w:pStyle w:val="Normal6"/>
            </w:pPr>
            <w:r w:rsidRPr="007E3315">
              <w:rPr>
                <w:b/>
                <w:i/>
              </w:rPr>
              <w:t>(2)</w:t>
            </w:r>
            <w:r w:rsidRPr="007E3315">
              <w:rPr>
                <w:b/>
                <w:i/>
              </w:rPr>
              <w:tab/>
            </w:r>
            <w:r w:rsidRPr="003E32DA">
              <w:rPr>
                <w:b/>
              </w:rPr>
              <w:t xml:space="preserve">«εμπορία ανθρώπων»: οποιαδήποτε από τις δραστηριότητες που αναφέρονται στα άρθρα 2 και 3 της οδηγίας 2011/36/ΕΕ του Ευρωπαϊκού </w:t>
            </w:r>
            <w:r w:rsidRPr="003E32DA">
              <w:rPr>
                <w:b/>
              </w:rPr>
              <w:t>Κοινοβουλίου και του Συμβουλίου</w:t>
            </w:r>
            <w:r w:rsidRPr="003E32DA">
              <w:rPr>
                <w:b/>
                <w:vertAlign w:val="superscript"/>
              </w:rPr>
              <w:t>6</w:t>
            </w:r>
            <w:r w:rsidRPr="003E32DA">
              <w:rPr>
                <w:b/>
              </w:rPr>
              <w:t>·</w:t>
            </w:r>
          </w:p>
        </w:tc>
        <w:tc>
          <w:tcPr>
            <w:tcW w:w="4876" w:type="dxa"/>
          </w:tcPr>
          <w:p w:rsidR="0018078A" w:rsidRPr="007E3315" w:rsidRDefault="0018078A">
            <w:pPr>
              <w:pStyle w:val="Normal6"/>
              <w:rPr>
                <w:szCs w:val="24"/>
              </w:rPr>
            </w:pPr>
          </w:p>
        </w:tc>
      </w:tr>
      <w:tr w:rsidR="000A3FAF" w:rsidRPr="007E3315" w:rsidTr="0018078A">
        <w:trPr>
          <w:jc w:val="center"/>
        </w:trPr>
        <w:tc>
          <w:tcPr>
            <w:tcW w:w="4876" w:type="dxa"/>
            <w:hideMark/>
          </w:tcPr>
          <w:p w:rsidR="0018078A" w:rsidRPr="007E3315" w:rsidRDefault="003E32DA">
            <w:pPr>
              <w:pStyle w:val="Normal6"/>
            </w:pPr>
            <w:r w:rsidRPr="007E3315">
              <w:rPr>
                <w:b/>
                <w:i/>
              </w:rPr>
              <w:lastRenderedPageBreak/>
              <w:t>(3)</w:t>
            </w:r>
            <w:r w:rsidRPr="007E3315">
              <w:rPr>
                <w:b/>
                <w:i/>
              </w:rPr>
              <w:tab/>
              <w:t>«αρμόδιες αρχές»: οι αρμόδιες αρχές των κρατών μελών που ορίζονται στο άρθρο 2 στοιχείο α) του κανονισμού (ΕΕ) 2016/794·</w:t>
            </w:r>
          </w:p>
        </w:tc>
        <w:tc>
          <w:tcPr>
            <w:tcW w:w="4876" w:type="dxa"/>
          </w:tcPr>
          <w:p w:rsidR="0018078A" w:rsidRPr="007E3315" w:rsidRDefault="0018078A">
            <w:pPr>
              <w:pStyle w:val="Normal6"/>
              <w:rPr>
                <w:szCs w:val="24"/>
              </w:rPr>
            </w:pPr>
          </w:p>
        </w:tc>
      </w:tr>
      <w:tr w:rsidR="000A3FAF" w:rsidRPr="007E3315" w:rsidTr="0018078A">
        <w:trPr>
          <w:jc w:val="center"/>
        </w:trPr>
        <w:tc>
          <w:tcPr>
            <w:tcW w:w="4876" w:type="dxa"/>
            <w:hideMark/>
          </w:tcPr>
          <w:p w:rsidR="0018078A" w:rsidRPr="007E3315" w:rsidRDefault="003E32DA">
            <w:pPr>
              <w:pStyle w:val="Normal6"/>
            </w:pPr>
            <w:r w:rsidRPr="007E3315">
              <w:rPr>
                <w:b/>
                <w:i/>
              </w:rPr>
              <w:t>(4)</w:t>
            </w:r>
            <w:r w:rsidRPr="007E3315">
              <w:rPr>
                <w:b/>
                <w:i/>
              </w:rPr>
              <w:tab/>
              <w:t xml:space="preserve">«αξιωματικός-σύνδεσμος μετανάστευσης»: αξιωματικός σύνδεσμος τοποθετημένος σε τρίτη χώρα </w:t>
            </w:r>
            <w:r w:rsidRPr="007E3315">
              <w:rPr>
                <w:b/>
                <w:i/>
              </w:rPr>
              <w:t>από τις αρμόδιες αρχές κράτους μέλους, σύμφωνα με το εθνικό του δίκαιο, για την αντιμετώπιση ζητημάτων που σχετίζονται με τη μετανάστευση, μεταξύ άλλων και στην περίπτωση που τα ζητήματα αυτά αποτελούν μέρος μόνο των καθηκόντων του αξιωματικού-συνδέσμου.</w:t>
            </w:r>
          </w:p>
        </w:tc>
        <w:tc>
          <w:tcPr>
            <w:tcW w:w="4876" w:type="dxa"/>
          </w:tcPr>
          <w:p w:rsidR="0018078A" w:rsidRPr="007E3315" w:rsidRDefault="0018078A">
            <w:pPr>
              <w:pStyle w:val="Normal6"/>
              <w:rPr>
                <w:szCs w:val="24"/>
              </w:rPr>
            </w:pPr>
          </w:p>
        </w:tc>
      </w:tr>
      <w:tr w:rsidR="000A3FAF" w:rsidRPr="007E3315" w:rsidTr="0018078A">
        <w:trPr>
          <w:jc w:val="center"/>
        </w:trPr>
        <w:tc>
          <w:tcPr>
            <w:tcW w:w="4876" w:type="dxa"/>
            <w:hideMark/>
          </w:tcPr>
          <w:p w:rsidR="0018078A" w:rsidRPr="007E3315" w:rsidRDefault="003E32DA">
            <w:pPr>
              <w:pStyle w:val="Normal6"/>
            </w:pPr>
            <w:r w:rsidRPr="007E3315">
              <w:rPr>
                <w:b/>
                <w:i/>
              </w:rPr>
              <w:t>__________________</w:t>
            </w:r>
          </w:p>
        </w:tc>
        <w:tc>
          <w:tcPr>
            <w:tcW w:w="4876" w:type="dxa"/>
          </w:tcPr>
          <w:p w:rsidR="0018078A" w:rsidRPr="007E3315" w:rsidRDefault="0018078A">
            <w:pPr>
              <w:pStyle w:val="Normal6"/>
              <w:rPr>
                <w:szCs w:val="24"/>
              </w:rPr>
            </w:pPr>
          </w:p>
        </w:tc>
      </w:tr>
      <w:tr w:rsidR="000A3FAF" w:rsidRPr="007E3315" w:rsidTr="0018078A">
        <w:trPr>
          <w:jc w:val="center"/>
        </w:trPr>
        <w:tc>
          <w:tcPr>
            <w:tcW w:w="4876" w:type="dxa"/>
            <w:hideMark/>
          </w:tcPr>
          <w:p w:rsidR="0018078A" w:rsidRPr="007E3315" w:rsidRDefault="003E32DA">
            <w:pPr>
              <w:pStyle w:val="Normal6"/>
            </w:pPr>
            <w:r w:rsidRPr="007E3315">
              <w:rPr>
                <w:b/>
                <w:i/>
                <w:vertAlign w:val="superscript"/>
              </w:rPr>
              <w:t>5</w:t>
            </w:r>
            <w:r w:rsidRPr="007E3315">
              <w:t xml:space="preserve"> </w:t>
            </w:r>
            <w:r w:rsidRPr="003E32DA">
              <w:rPr>
                <w:b/>
              </w:rPr>
              <w:t>[να προστεθεί ο τίτλος και τα στοιχεία δημοσίευσης]</w:t>
            </w:r>
          </w:p>
        </w:tc>
        <w:tc>
          <w:tcPr>
            <w:tcW w:w="4876" w:type="dxa"/>
          </w:tcPr>
          <w:p w:rsidR="0018078A" w:rsidRPr="007E3315" w:rsidRDefault="0018078A">
            <w:pPr>
              <w:pStyle w:val="Normal6"/>
              <w:rPr>
                <w:szCs w:val="24"/>
              </w:rPr>
            </w:pPr>
          </w:p>
        </w:tc>
      </w:tr>
      <w:tr w:rsidR="000A3FAF" w:rsidRPr="007E3315" w:rsidTr="0018078A">
        <w:trPr>
          <w:jc w:val="center"/>
        </w:trPr>
        <w:tc>
          <w:tcPr>
            <w:tcW w:w="4876" w:type="dxa"/>
            <w:hideMark/>
          </w:tcPr>
          <w:p w:rsidR="0018078A" w:rsidRPr="007E3315" w:rsidRDefault="003E32DA">
            <w:pPr>
              <w:pStyle w:val="Normal6"/>
            </w:pPr>
            <w:r w:rsidRPr="007E3315">
              <w:rPr>
                <w:b/>
                <w:i/>
                <w:vertAlign w:val="superscript"/>
              </w:rPr>
              <w:t>6</w:t>
            </w:r>
            <w:r w:rsidRPr="007E3315">
              <w:t xml:space="preserve"> </w:t>
            </w:r>
            <w:bookmarkStart w:id="1" w:name="_GoBack"/>
            <w:r w:rsidRPr="003E32DA">
              <w:rPr>
                <w:b/>
              </w:rPr>
              <w:t>Οδηγία 2011/36/ΕΕ του Ευρωπαϊκού Κοινοβουλίου και του Συμβουλίου, της 5ης Απριλίου 2011, για την πρόληψη και την καταπολέμηση της εμπορίας ανθρώπων και για την προστασία των θυμάτων της, καθώς και για την αντικατάσταση της απόφασης-πλαίσιο 2002/629/ΔΕΥ το</w:t>
            </w:r>
            <w:r w:rsidRPr="003E32DA">
              <w:rPr>
                <w:b/>
              </w:rPr>
              <w:t>υ Συμβουλίου (ΕΕ L 101 της 15.4.2011, σ.1, ELI:</w:t>
            </w:r>
            <w:bookmarkEnd w:id="1"/>
            <w:r w:rsidRPr="007E3315">
              <w:rPr>
                <w:b/>
                <w:i/>
              </w:rPr>
              <w:t xml:space="preserve"> http://data.europa.eu/eli/dir/2011/36/oj).</w:t>
            </w:r>
          </w:p>
        </w:tc>
        <w:tc>
          <w:tcPr>
            <w:tcW w:w="4876" w:type="dxa"/>
          </w:tcPr>
          <w:p w:rsidR="0018078A" w:rsidRPr="007E3315" w:rsidRDefault="0018078A">
            <w:pPr>
              <w:pStyle w:val="Normal6"/>
              <w:rPr>
                <w:szCs w:val="24"/>
              </w:rPr>
            </w:pPr>
          </w:p>
        </w:tc>
      </w:tr>
    </w:tbl>
    <w:p w:rsidR="0018078A" w:rsidRPr="007E3315" w:rsidRDefault="003E32DA" w:rsidP="0018078A">
      <w:pPr>
        <w:pStyle w:val="Olang"/>
      </w:pPr>
      <w:r w:rsidRPr="007E3315">
        <w:t xml:space="preserve">Or. </w:t>
      </w:r>
      <w:r w:rsidRPr="007E3315">
        <w:rPr>
          <w:rStyle w:val="HideTWBExt"/>
          <w:noProof w:val="0"/>
        </w:rPr>
        <w:t>&lt;Original&gt;</w:t>
      </w:r>
      <w:r w:rsidRPr="007E3315">
        <w:rPr>
          <w:rStyle w:val="HideTWBInt"/>
        </w:rPr>
        <w:t>{EN}</w:t>
      </w:r>
      <w:r w:rsidRPr="007E3315">
        <w:t>en</w:t>
      </w:r>
      <w:r w:rsidRPr="007E3315">
        <w:rPr>
          <w:rStyle w:val="HideTWBExt"/>
          <w:noProof w:val="0"/>
        </w:rPr>
        <w:t>&lt;/Original&gt;</w:t>
      </w:r>
    </w:p>
    <w:p w:rsidR="0018078A" w:rsidRPr="007E3315" w:rsidRDefault="003E32DA" w:rsidP="0018078A">
      <w:pPr>
        <w:pStyle w:val="JustificationTitle"/>
        <w:rPr>
          <w:noProof w:val="0"/>
        </w:rPr>
      </w:pPr>
      <w:r w:rsidRPr="007E3315">
        <w:rPr>
          <w:rStyle w:val="HideTWBExt"/>
          <w:i w:val="0"/>
        </w:rPr>
        <w:t>&lt;TitreJust&gt;</w:t>
      </w:r>
      <w:r w:rsidRPr="007E3315">
        <w:t>Αιτιολόγηση</w:t>
      </w:r>
      <w:r w:rsidRPr="007E3315">
        <w:rPr>
          <w:rStyle w:val="HideTWBExt"/>
          <w:i w:val="0"/>
        </w:rPr>
        <w:t>&lt;/TitreJust&gt;</w:t>
      </w:r>
    </w:p>
    <w:p w:rsidR="0018078A" w:rsidRPr="007E3315" w:rsidRDefault="003E32DA" w:rsidP="0018078A">
      <w:pPr>
        <w:pStyle w:val="Normal12Italic"/>
        <w:rPr>
          <w:noProof w:val="0"/>
        </w:rPr>
      </w:pPr>
      <w:r w:rsidRPr="007E3315">
        <w:t>Διαγραφή του αυτοτελούς κανονισμού. Ορισμένες από τις διατάξεις επανατοποθετούνται ως τροπολογίε</w:t>
      </w:r>
      <w:r w:rsidRPr="007E3315">
        <w:t>ς του ισχύοντος κανονισμού για την Ευρωπόλ.</w:t>
      </w:r>
    </w:p>
    <w:p w:rsidR="0018078A" w:rsidRPr="007E3315" w:rsidRDefault="003E32DA" w:rsidP="0018078A">
      <w:r w:rsidRPr="007E3315">
        <w:rPr>
          <w:rStyle w:val="HideTWBExt"/>
        </w:rPr>
        <w:t>&lt;/Amend&gt;</w:t>
      </w:r>
    </w:p>
    <w:p w:rsidR="0018078A" w:rsidRPr="007E3315" w:rsidRDefault="003E32DA" w:rsidP="0018078A">
      <w:pPr>
        <w:pStyle w:val="AMNumberTabs0"/>
        <w:keepNext/>
      </w:pPr>
      <w:r w:rsidRPr="007E3315">
        <w:rPr>
          <w:rStyle w:val="HideTWBExt"/>
          <w:b w:val="0"/>
        </w:rPr>
        <w:t>&lt;Amend&gt;</w:t>
      </w:r>
      <w:r w:rsidRPr="007E3315">
        <w:t>Τροπολογία</w:t>
      </w:r>
      <w:r w:rsidRPr="007E3315">
        <w:tab/>
      </w:r>
      <w:r w:rsidRPr="007E3315">
        <w:tab/>
      </w:r>
      <w:r w:rsidRPr="007E3315">
        <w:rPr>
          <w:rStyle w:val="HideTWBExt"/>
          <w:b w:val="0"/>
        </w:rPr>
        <w:t>&lt;NumAm&gt;</w:t>
      </w:r>
      <w:r w:rsidRPr="007E3315">
        <w:t>19</w:t>
      </w:r>
      <w:r w:rsidRPr="007E3315">
        <w:rPr>
          <w:rStyle w:val="HideTWBExt"/>
          <w:b w:val="0"/>
        </w:rPr>
        <w:t>&lt;/NumAm&gt;</w:t>
      </w:r>
    </w:p>
    <w:p w:rsidR="0018078A" w:rsidRPr="007E3315" w:rsidRDefault="003E32DA" w:rsidP="0018078A">
      <w:pPr>
        <w:pStyle w:val="NormalBold12b"/>
        <w:keepNext/>
      </w:pPr>
      <w:r w:rsidRPr="007E3315">
        <w:rPr>
          <w:rStyle w:val="HideTWBExt"/>
          <w:b w:val="0"/>
        </w:rPr>
        <w:t>&lt;DocAmend&gt;</w:t>
      </w:r>
      <w:r w:rsidRPr="007E3315">
        <w:t>Πρόταση κανονισμού</w:t>
      </w:r>
      <w:r w:rsidRPr="007E3315">
        <w:rPr>
          <w:rStyle w:val="HideTWBExt"/>
          <w:b w:val="0"/>
        </w:rPr>
        <w:t>&lt;/DocAmend&gt;</w:t>
      </w:r>
    </w:p>
    <w:p w:rsidR="0018078A" w:rsidRPr="007E3315" w:rsidRDefault="003E32DA" w:rsidP="0018078A">
      <w:pPr>
        <w:pStyle w:val="NormalBold"/>
      </w:pPr>
      <w:r w:rsidRPr="007E3315">
        <w:rPr>
          <w:rStyle w:val="HideTWBExt"/>
          <w:b w:val="0"/>
        </w:rPr>
        <w:t>&lt;Article&gt;</w:t>
      </w:r>
      <w:r w:rsidRPr="007E3315">
        <w:t>Άρθρο 3</w:t>
      </w:r>
      <w:r w:rsidRPr="007E331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3FAF" w:rsidRPr="007E3315" w:rsidTr="0018078A">
        <w:trPr>
          <w:jc w:val="center"/>
        </w:trPr>
        <w:tc>
          <w:tcPr>
            <w:tcW w:w="9752" w:type="dxa"/>
            <w:gridSpan w:val="2"/>
          </w:tcPr>
          <w:p w:rsidR="0018078A" w:rsidRPr="007E3315" w:rsidRDefault="0018078A">
            <w:pPr>
              <w:keepNext/>
            </w:pPr>
          </w:p>
        </w:tc>
      </w:tr>
      <w:tr w:rsidR="000A3FAF" w:rsidRPr="007E3315" w:rsidTr="0018078A">
        <w:trPr>
          <w:jc w:val="center"/>
        </w:trPr>
        <w:tc>
          <w:tcPr>
            <w:tcW w:w="4876" w:type="dxa"/>
            <w:hideMark/>
          </w:tcPr>
          <w:p w:rsidR="0018078A" w:rsidRPr="007E3315" w:rsidRDefault="003E32DA">
            <w:pPr>
              <w:pStyle w:val="ColumnHeading"/>
              <w:keepNext/>
            </w:pPr>
            <w:r w:rsidRPr="007E3315">
              <w:t>Κείμενο που προτείνει η Επιτροπή</w:t>
            </w:r>
          </w:p>
        </w:tc>
        <w:tc>
          <w:tcPr>
            <w:tcW w:w="4876" w:type="dxa"/>
            <w:hideMark/>
          </w:tcPr>
          <w:p w:rsidR="0018078A" w:rsidRPr="007E3315" w:rsidRDefault="003E32DA">
            <w:pPr>
              <w:pStyle w:val="ColumnHeading"/>
              <w:keepNext/>
            </w:pPr>
            <w:r w:rsidRPr="007E3315">
              <w:t>Τροπολογία</w:t>
            </w:r>
          </w:p>
        </w:tc>
      </w:tr>
      <w:tr w:rsidR="000A3FAF" w:rsidRPr="007E3315" w:rsidTr="0018078A">
        <w:trPr>
          <w:jc w:val="center"/>
        </w:trPr>
        <w:tc>
          <w:tcPr>
            <w:tcW w:w="4876" w:type="dxa"/>
            <w:hideMark/>
          </w:tcPr>
          <w:p w:rsidR="0018078A" w:rsidRPr="007E3315" w:rsidRDefault="003E32DA">
            <w:pPr>
              <w:pStyle w:val="Normal6"/>
              <w:jc w:val="center"/>
            </w:pPr>
            <w:r w:rsidRPr="007E3315">
              <w:rPr>
                <w:b/>
                <w:i/>
              </w:rPr>
              <w:t>Άρθρο 3</w:t>
            </w:r>
          </w:p>
        </w:tc>
        <w:tc>
          <w:tcPr>
            <w:tcW w:w="4876" w:type="dxa"/>
            <w:hideMark/>
          </w:tcPr>
          <w:p w:rsidR="0018078A" w:rsidRPr="007E3315" w:rsidRDefault="003E32DA">
            <w:pPr>
              <w:pStyle w:val="Normal6"/>
              <w:rPr>
                <w:szCs w:val="24"/>
              </w:rPr>
            </w:pPr>
            <w:r w:rsidRPr="007E3315">
              <w:rPr>
                <w:b/>
                <w:i/>
              </w:rPr>
              <w:t>διαγράφεται</w:t>
            </w:r>
          </w:p>
        </w:tc>
      </w:tr>
      <w:tr w:rsidR="000A3FAF" w:rsidRPr="007E3315" w:rsidTr="0018078A">
        <w:trPr>
          <w:jc w:val="center"/>
        </w:trPr>
        <w:tc>
          <w:tcPr>
            <w:tcW w:w="4876" w:type="dxa"/>
            <w:hideMark/>
          </w:tcPr>
          <w:p w:rsidR="0018078A" w:rsidRPr="007E3315" w:rsidRDefault="003E32DA">
            <w:pPr>
              <w:pStyle w:val="Normal6"/>
              <w:jc w:val="center"/>
            </w:pPr>
            <w:r w:rsidRPr="007E3315">
              <w:rPr>
                <w:b/>
                <w:i/>
              </w:rPr>
              <w:t xml:space="preserve">Ευρωπαϊκό Κέντρο κατά της </w:t>
            </w:r>
            <w:r w:rsidRPr="007E3315">
              <w:rPr>
                <w:b/>
                <w:i/>
              </w:rPr>
              <w:t xml:space="preserve">Παράνομης </w:t>
            </w:r>
            <w:r w:rsidRPr="007E3315">
              <w:rPr>
                <w:b/>
                <w:i/>
              </w:rPr>
              <w:lastRenderedPageBreak/>
              <w:t>Διακίνησης Μεταναστών</w:t>
            </w:r>
          </w:p>
        </w:tc>
        <w:tc>
          <w:tcPr>
            <w:tcW w:w="4876" w:type="dxa"/>
          </w:tcPr>
          <w:p w:rsidR="0018078A" w:rsidRPr="007E3315" w:rsidRDefault="0018078A">
            <w:pPr>
              <w:pStyle w:val="Normal6"/>
              <w:rPr>
                <w:szCs w:val="24"/>
              </w:rPr>
            </w:pPr>
          </w:p>
        </w:tc>
      </w:tr>
      <w:tr w:rsidR="000A3FAF" w:rsidRPr="007E3315" w:rsidTr="0018078A">
        <w:trPr>
          <w:jc w:val="center"/>
        </w:trPr>
        <w:tc>
          <w:tcPr>
            <w:tcW w:w="4876" w:type="dxa"/>
            <w:hideMark/>
          </w:tcPr>
          <w:p w:rsidR="0018078A" w:rsidRPr="007E3315" w:rsidRDefault="003E32DA">
            <w:pPr>
              <w:pStyle w:val="Normal6"/>
            </w:pPr>
            <w:r w:rsidRPr="007E3315">
              <w:rPr>
                <w:b/>
                <w:i/>
              </w:rPr>
              <w:t>Το Ευρωπαϊκό Κέντρο κατά της Παράνομης Διακίνησης Μεταναστών έχει συσταθεί στο πλαίσιο της Ευρωπόλ ως ενωσιακό κέντρο εξειδικευμένης εμπειρογνωσίας, όπως αναφέρεται στο άρθρο 4 παράγραφος 1 στοιχείο ιθ) του κανονισμού (ΕΕ)</w:t>
            </w:r>
            <w:r w:rsidRPr="007E3315">
              <w:rPr>
                <w:b/>
                <w:i/>
              </w:rPr>
              <w:t xml:space="preserve"> 2016/794. Στηρίζει τα κράτη μέλη στην πρόληψη και την καταπολέμηση της παράνομης διακίνησης μεταναστών και της εμπορίας ανθρώπων και εκτελεί τα καθήκοντα που ορίζονται στα άρθρα 5 και 6.</w:t>
            </w:r>
          </w:p>
        </w:tc>
        <w:tc>
          <w:tcPr>
            <w:tcW w:w="4876" w:type="dxa"/>
          </w:tcPr>
          <w:p w:rsidR="0018078A" w:rsidRPr="007E3315" w:rsidRDefault="0018078A">
            <w:pPr>
              <w:pStyle w:val="Normal6"/>
              <w:rPr>
                <w:szCs w:val="24"/>
              </w:rPr>
            </w:pPr>
          </w:p>
        </w:tc>
      </w:tr>
    </w:tbl>
    <w:p w:rsidR="0018078A" w:rsidRPr="007E3315" w:rsidRDefault="003E32DA" w:rsidP="0018078A">
      <w:pPr>
        <w:pStyle w:val="Olang"/>
      </w:pPr>
      <w:r w:rsidRPr="007E3315">
        <w:t xml:space="preserve">Or. </w:t>
      </w:r>
      <w:r w:rsidRPr="007E3315">
        <w:rPr>
          <w:rStyle w:val="HideTWBExt"/>
          <w:noProof w:val="0"/>
        </w:rPr>
        <w:t>&lt;Original&gt;</w:t>
      </w:r>
      <w:r w:rsidRPr="007E3315">
        <w:rPr>
          <w:rStyle w:val="HideTWBInt"/>
        </w:rPr>
        <w:t>{EN}</w:t>
      </w:r>
      <w:r w:rsidRPr="007E3315">
        <w:t>en</w:t>
      </w:r>
      <w:r w:rsidRPr="007E3315">
        <w:rPr>
          <w:rStyle w:val="HideTWBExt"/>
          <w:noProof w:val="0"/>
        </w:rPr>
        <w:t>&lt;/Original&gt;</w:t>
      </w:r>
    </w:p>
    <w:p w:rsidR="0018078A" w:rsidRPr="007E3315" w:rsidRDefault="003E32DA" w:rsidP="0018078A">
      <w:pPr>
        <w:pStyle w:val="JustificationTitle"/>
        <w:rPr>
          <w:noProof w:val="0"/>
        </w:rPr>
      </w:pPr>
      <w:r w:rsidRPr="007E3315">
        <w:rPr>
          <w:rStyle w:val="HideTWBExt"/>
          <w:i w:val="0"/>
        </w:rPr>
        <w:t>&lt;TitreJust&gt;</w:t>
      </w:r>
      <w:r w:rsidRPr="007E3315">
        <w:t>Αιτιολόγηση</w:t>
      </w:r>
      <w:r w:rsidRPr="007E3315">
        <w:rPr>
          <w:rStyle w:val="HideTWBExt"/>
          <w:i w:val="0"/>
        </w:rPr>
        <w:t>&lt;/TitreJust&gt;</w:t>
      </w:r>
    </w:p>
    <w:p w:rsidR="0018078A" w:rsidRPr="007E3315" w:rsidRDefault="003E32DA" w:rsidP="0018078A">
      <w:pPr>
        <w:pStyle w:val="Normal12Italic"/>
        <w:rPr>
          <w:noProof w:val="0"/>
        </w:rPr>
      </w:pPr>
      <w:r w:rsidRPr="007E3315">
        <w:t>Διαγραφή του αυτοτελούς κανονισμού. Ορισμένες από τις διατάξεις επανατοποθετούνται ως τροπολογίες του ισχύοντος κανονισμού για την Ευρωπόλ.</w:t>
      </w:r>
    </w:p>
    <w:p w:rsidR="0018078A" w:rsidRPr="007E3315" w:rsidRDefault="003E32DA" w:rsidP="0018078A">
      <w:r w:rsidRPr="007E3315">
        <w:rPr>
          <w:rStyle w:val="HideTWBExt"/>
        </w:rPr>
        <w:t>&lt;/Amend&gt;</w:t>
      </w:r>
    </w:p>
    <w:p w:rsidR="0018078A" w:rsidRPr="007E3315" w:rsidRDefault="003E32DA" w:rsidP="0018078A">
      <w:pPr>
        <w:pStyle w:val="AMNumberTabs0"/>
        <w:keepNext/>
      </w:pPr>
      <w:r w:rsidRPr="007E3315">
        <w:rPr>
          <w:rStyle w:val="HideTWBExt"/>
          <w:b w:val="0"/>
        </w:rPr>
        <w:t>&lt;Amend&gt;</w:t>
      </w:r>
      <w:r w:rsidRPr="007E3315">
        <w:t>Τροπολογία</w:t>
      </w:r>
      <w:r w:rsidRPr="007E3315">
        <w:tab/>
      </w:r>
      <w:r w:rsidRPr="007E3315">
        <w:tab/>
      </w:r>
      <w:r w:rsidRPr="007E3315">
        <w:rPr>
          <w:rStyle w:val="HideTWBExt"/>
          <w:b w:val="0"/>
        </w:rPr>
        <w:t>&lt;NumAm&gt;</w:t>
      </w:r>
      <w:r w:rsidRPr="007E3315">
        <w:t>20</w:t>
      </w:r>
      <w:r w:rsidRPr="007E3315">
        <w:rPr>
          <w:rStyle w:val="HideTWBExt"/>
          <w:b w:val="0"/>
        </w:rPr>
        <w:t>&lt;/NumAm&gt;</w:t>
      </w:r>
    </w:p>
    <w:p w:rsidR="0018078A" w:rsidRPr="007E3315" w:rsidRDefault="003E32DA" w:rsidP="0018078A">
      <w:pPr>
        <w:pStyle w:val="NormalBold12b"/>
        <w:keepNext/>
      </w:pPr>
      <w:r w:rsidRPr="007E3315">
        <w:rPr>
          <w:rStyle w:val="HideTWBExt"/>
          <w:b w:val="0"/>
        </w:rPr>
        <w:t>&lt;DocAmend&gt;</w:t>
      </w:r>
      <w:r w:rsidRPr="007E3315">
        <w:t>Πρόταση κανονισμού</w:t>
      </w:r>
      <w:r w:rsidRPr="007E3315">
        <w:rPr>
          <w:rStyle w:val="HideTWBExt"/>
          <w:b w:val="0"/>
        </w:rPr>
        <w:t>&lt;/DocAmend&gt;</w:t>
      </w:r>
    </w:p>
    <w:p w:rsidR="0018078A" w:rsidRPr="007E3315" w:rsidRDefault="003E32DA" w:rsidP="0018078A">
      <w:pPr>
        <w:pStyle w:val="NormalBold"/>
      </w:pPr>
      <w:r w:rsidRPr="007E3315">
        <w:rPr>
          <w:rStyle w:val="HideTWBExt"/>
          <w:b w:val="0"/>
        </w:rPr>
        <w:t>&lt;Article&gt;</w:t>
      </w:r>
      <w:r w:rsidRPr="007E3315">
        <w:t>Άρθρο 4</w:t>
      </w:r>
      <w:r w:rsidRPr="007E3315">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0A3FAF" w:rsidRPr="007E3315" w:rsidTr="00D519D6">
        <w:trPr>
          <w:jc w:val="center"/>
        </w:trPr>
        <w:tc>
          <w:tcPr>
            <w:tcW w:w="9752" w:type="dxa"/>
            <w:gridSpan w:val="2"/>
          </w:tcPr>
          <w:p w:rsidR="0018078A" w:rsidRPr="007E3315" w:rsidRDefault="0018078A">
            <w:pPr>
              <w:keepNext/>
            </w:pPr>
          </w:p>
        </w:tc>
      </w:tr>
      <w:tr w:rsidR="000A3FAF" w:rsidRPr="007E3315" w:rsidTr="00D519D6">
        <w:trPr>
          <w:jc w:val="center"/>
        </w:trPr>
        <w:tc>
          <w:tcPr>
            <w:tcW w:w="4876" w:type="dxa"/>
            <w:hideMark/>
          </w:tcPr>
          <w:p w:rsidR="0018078A" w:rsidRPr="007E3315" w:rsidRDefault="003E32DA">
            <w:pPr>
              <w:pStyle w:val="ColumnHeading"/>
              <w:keepNext/>
            </w:pPr>
            <w:r w:rsidRPr="007E3315">
              <w:t>Κείμενο που προτείνει η Επιτροπή</w:t>
            </w:r>
          </w:p>
        </w:tc>
        <w:tc>
          <w:tcPr>
            <w:tcW w:w="4876" w:type="dxa"/>
            <w:hideMark/>
          </w:tcPr>
          <w:p w:rsidR="0018078A" w:rsidRPr="007E3315" w:rsidRDefault="003E32DA">
            <w:pPr>
              <w:pStyle w:val="ColumnHeading"/>
              <w:keepNext/>
            </w:pPr>
            <w:r w:rsidRPr="007E3315">
              <w:t>Τροπολογία</w:t>
            </w:r>
          </w:p>
        </w:tc>
      </w:tr>
      <w:tr w:rsidR="000A3FAF" w:rsidRPr="007E3315" w:rsidTr="00D519D6">
        <w:trPr>
          <w:jc w:val="center"/>
        </w:trPr>
        <w:tc>
          <w:tcPr>
            <w:tcW w:w="4876" w:type="dxa"/>
            <w:hideMark/>
          </w:tcPr>
          <w:p w:rsidR="0018078A" w:rsidRPr="007E3315" w:rsidRDefault="003E32DA" w:rsidP="00D519D6">
            <w:pPr>
              <w:pStyle w:val="Normal6"/>
              <w:jc w:val="center"/>
              <w:rPr>
                <w:b/>
                <w:i/>
              </w:rPr>
            </w:pPr>
            <w:r w:rsidRPr="007E3315">
              <w:rPr>
                <w:b/>
                <w:i/>
              </w:rPr>
              <w:t>[...]</w:t>
            </w:r>
          </w:p>
        </w:tc>
        <w:tc>
          <w:tcPr>
            <w:tcW w:w="4876" w:type="dxa"/>
            <w:hideMark/>
          </w:tcPr>
          <w:p w:rsidR="0018078A" w:rsidRPr="007E3315" w:rsidRDefault="003E32DA">
            <w:pPr>
              <w:pStyle w:val="Normal6"/>
              <w:rPr>
                <w:szCs w:val="24"/>
              </w:rPr>
            </w:pPr>
            <w:r w:rsidRPr="007E3315">
              <w:rPr>
                <w:b/>
                <w:i/>
              </w:rPr>
              <w:t>διαγράφεται</w:t>
            </w:r>
          </w:p>
        </w:tc>
      </w:tr>
    </w:tbl>
    <w:p w:rsidR="0018078A" w:rsidRPr="007E3315" w:rsidRDefault="003E32DA" w:rsidP="0018078A">
      <w:pPr>
        <w:pStyle w:val="Olang"/>
      </w:pPr>
      <w:r w:rsidRPr="007E3315">
        <w:t xml:space="preserve">Or. </w:t>
      </w:r>
      <w:r w:rsidRPr="007E3315">
        <w:rPr>
          <w:rStyle w:val="HideTWBExt"/>
          <w:noProof w:val="0"/>
        </w:rPr>
        <w:t>&lt;Original&gt;</w:t>
      </w:r>
      <w:r w:rsidRPr="007E3315">
        <w:rPr>
          <w:rStyle w:val="HideTWBInt"/>
        </w:rPr>
        <w:t>{EN}</w:t>
      </w:r>
      <w:r w:rsidRPr="007E3315">
        <w:t>en</w:t>
      </w:r>
      <w:r w:rsidRPr="007E3315">
        <w:rPr>
          <w:rStyle w:val="HideTWBExt"/>
          <w:noProof w:val="0"/>
        </w:rPr>
        <w:t>&lt;/Original&gt;</w:t>
      </w:r>
    </w:p>
    <w:p w:rsidR="0018078A" w:rsidRPr="007E3315" w:rsidRDefault="003E32DA" w:rsidP="0018078A">
      <w:pPr>
        <w:pStyle w:val="JustificationTitle"/>
        <w:rPr>
          <w:noProof w:val="0"/>
        </w:rPr>
      </w:pPr>
      <w:r w:rsidRPr="007E3315">
        <w:rPr>
          <w:rStyle w:val="HideTWBExt"/>
          <w:i w:val="0"/>
        </w:rPr>
        <w:t>&lt;TitreJust&gt;</w:t>
      </w:r>
      <w:r w:rsidRPr="007E3315">
        <w:t>Αιτιολόγηση</w:t>
      </w:r>
      <w:r w:rsidRPr="007E3315">
        <w:rPr>
          <w:rStyle w:val="HideTWBExt"/>
          <w:i w:val="0"/>
        </w:rPr>
        <w:t>&lt;/TitreJust&gt;</w:t>
      </w:r>
    </w:p>
    <w:p w:rsidR="0018078A" w:rsidRPr="007E3315" w:rsidRDefault="003E32DA" w:rsidP="0018078A">
      <w:pPr>
        <w:pStyle w:val="Normal12Italic"/>
        <w:rPr>
          <w:noProof w:val="0"/>
        </w:rPr>
      </w:pPr>
      <w:r w:rsidRPr="007E3315">
        <w:t xml:space="preserve">Διαγραφή του αυτοτελούς κανονισμού. Ορισμένες από τις διατάξεις επανατοποθετούνται ως τροπολογίες του ισχύοντος κανονισμού </w:t>
      </w:r>
      <w:r w:rsidRPr="007E3315">
        <w:t>για την Ευρωπόλ.</w:t>
      </w:r>
    </w:p>
    <w:p w:rsidR="0018078A" w:rsidRPr="007E3315" w:rsidRDefault="003E32DA" w:rsidP="0018078A">
      <w:r w:rsidRPr="007E3315">
        <w:rPr>
          <w:rStyle w:val="HideTWBExt"/>
        </w:rPr>
        <w:t>&lt;/Amend&gt;</w:t>
      </w:r>
    </w:p>
    <w:p w:rsidR="0018078A" w:rsidRPr="007E3315" w:rsidRDefault="003E32DA" w:rsidP="0018078A">
      <w:pPr>
        <w:pStyle w:val="AMNumberTabs0"/>
        <w:keepNext/>
      </w:pPr>
      <w:r w:rsidRPr="007E3315">
        <w:rPr>
          <w:rStyle w:val="HideTWBExt"/>
          <w:b w:val="0"/>
        </w:rPr>
        <w:t>&lt;Amend&gt;</w:t>
      </w:r>
      <w:r w:rsidRPr="007E3315">
        <w:t>Τροπολογία</w:t>
      </w:r>
      <w:r w:rsidRPr="007E3315">
        <w:tab/>
      </w:r>
      <w:r w:rsidRPr="007E3315">
        <w:tab/>
      </w:r>
      <w:r w:rsidRPr="007E3315">
        <w:rPr>
          <w:rStyle w:val="HideTWBExt"/>
          <w:b w:val="0"/>
        </w:rPr>
        <w:t>&lt;NumAm&gt;</w:t>
      </w:r>
      <w:r w:rsidRPr="007E3315">
        <w:t>21</w:t>
      </w:r>
      <w:r w:rsidRPr="007E3315">
        <w:rPr>
          <w:rStyle w:val="HideTWBExt"/>
          <w:b w:val="0"/>
        </w:rPr>
        <w:t>&lt;/NumAm&gt;</w:t>
      </w:r>
    </w:p>
    <w:p w:rsidR="0018078A" w:rsidRPr="007E3315" w:rsidRDefault="003E32DA" w:rsidP="0018078A">
      <w:pPr>
        <w:pStyle w:val="NormalBold12b"/>
        <w:keepNext/>
      </w:pPr>
      <w:r w:rsidRPr="007E3315">
        <w:rPr>
          <w:rStyle w:val="HideTWBExt"/>
          <w:b w:val="0"/>
        </w:rPr>
        <w:t>&lt;DocAmend&gt;</w:t>
      </w:r>
      <w:r w:rsidRPr="007E3315">
        <w:t>Πρόταση κανονισμού</w:t>
      </w:r>
      <w:r w:rsidRPr="007E3315">
        <w:rPr>
          <w:rStyle w:val="HideTWBExt"/>
          <w:b w:val="0"/>
        </w:rPr>
        <w:t>&lt;/DocAmend&gt;</w:t>
      </w:r>
    </w:p>
    <w:p w:rsidR="0018078A" w:rsidRPr="007E3315" w:rsidRDefault="003E32DA" w:rsidP="0018078A">
      <w:pPr>
        <w:pStyle w:val="NormalBold"/>
      </w:pPr>
      <w:r w:rsidRPr="007E3315">
        <w:rPr>
          <w:rStyle w:val="HideTWBExt"/>
          <w:b w:val="0"/>
        </w:rPr>
        <w:t>&lt;Article&gt;</w:t>
      </w:r>
      <w:r w:rsidRPr="007E3315">
        <w:t>Άρθρο 5</w:t>
      </w:r>
      <w:r w:rsidRPr="007E3315">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0A3FAF" w:rsidRPr="007E3315" w:rsidTr="00D519D6">
        <w:trPr>
          <w:jc w:val="center"/>
        </w:trPr>
        <w:tc>
          <w:tcPr>
            <w:tcW w:w="9752" w:type="dxa"/>
            <w:gridSpan w:val="2"/>
          </w:tcPr>
          <w:p w:rsidR="0018078A" w:rsidRPr="007E3315" w:rsidRDefault="0018078A">
            <w:pPr>
              <w:keepNext/>
            </w:pPr>
          </w:p>
        </w:tc>
      </w:tr>
      <w:tr w:rsidR="000A3FAF" w:rsidRPr="007E3315" w:rsidTr="00D519D6">
        <w:trPr>
          <w:jc w:val="center"/>
        </w:trPr>
        <w:tc>
          <w:tcPr>
            <w:tcW w:w="4876" w:type="dxa"/>
            <w:hideMark/>
          </w:tcPr>
          <w:p w:rsidR="0018078A" w:rsidRPr="007E3315" w:rsidRDefault="003E32DA">
            <w:pPr>
              <w:pStyle w:val="ColumnHeading"/>
              <w:keepNext/>
            </w:pPr>
            <w:r w:rsidRPr="007E3315">
              <w:t>Κείμενο που προτείνει η Επιτροπή</w:t>
            </w:r>
          </w:p>
        </w:tc>
        <w:tc>
          <w:tcPr>
            <w:tcW w:w="4876" w:type="dxa"/>
            <w:hideMark/>
          </w:tcPr>
          <w:p w:rsidR="0018078A" w:rsidRPr="007E3315" w:rsidRDefault="003E32DA">
            <w:pPr>
              <w:pStyle w:val="ColumnHeading"/>
              <w:keepNext/>
            </w:pPr>
            <w:r w:rsidRPr="007E3315">
              <w:t>Τροπολογία</w:t>
            </w:r>
          </w:p>
        </w:tc>
      </w:tr>
      <w:tr w:rsidR="000A3FAF" w:rsidRPr="007E3315" w:rsidTr="00D519D6">
        <w:trPr>
          <w:jc w:val="center"/>
        </w:trPr>
        <w:tc>
          <w:tcPr>
            <w:tcW w:w="4876" w:type="dxa"/>
            <w:hideMark/>
          </w:tcPr>
          <w:p w:rsidR="0018078A" w:rsidRPr="007E3315" w:rsidRDefault="003E32DA">
            <w:pPr>
              <w:pStyle w:val="Normal6"/>
              <w:jc w:val="center"/>
              <w:rPr>
                <w:b/>
                <w:i/>
              </w:rPr>
            </w:pPr>
            <w:r w:rsidRPr="007E3315">
              <w:rPr>
                <w:b/>
                <w:i/>
              </w:rPr>
              <w:t>[...]</w:t>
            </w:r>
          </w:p>
        </w:tc>
        <w:tc>
          <w:tcPr>
            <w:tcW w:w="4876" w:type="dxa"/>
            <w:hideMark/>
          </w:tcPr>
          <w:p w:rsidR="0018078A" w:rsidRPr="007E3315" w:rsidRDefault="003E32DA">
            <w:pPr>
              <w:pStyle w:val="Normal6"/>
              <w:rPr>
                <w:szCs w:val="24"/>
              </w:rPr>
            </w:pPr>
            <w:r w:rsidRPr="007E3315">
              <w:rPr>
                <w:b/>
                <w:i/>
              </w:rPr>
              <w:t>διαγράφεται</w:t>
            </w:r>
          </w:p>
        </w:tc>
      </w:tr>
    </w:tbl>
    <w:p w:rsidR="0018078A" w:rsidRPr="007E3315" w:rsidRDefault="003E32DA" w:rsidP="0018078A">
      <w:pPr>
        <w:pStyle w:val="Olang"/>
      </w:pPr>
      <w:r w:rsidRPr="007E3315">
        <w:lastRenderedPageBreak/>
        <w:t xml:space="preserve">Or. </w:t>
      </w:r>
      <w:r w:rsidRPr="007E3315">
        <w:rPr>
          <w:rStyle w:val="HideTWBExt"/>
          <w:noProof w:val="0"/>
        </w:rPr>
        <w:t>&lt;Original&gt;</w:t>
      </w:r>
      <w:r w:rsidRPr="007E3315">
        <w:rPr>
          <w:rStyle w:val="HideTWBInt"/>
        </w:rPr>
        <w:t>{EN}</w:t>
      </w:r>
      <w:r w:rsidRPr="007E3315">
        <w:t>en</w:t>
      </w:r>
      <w:r w:rsidRPr="007E3315">
        <w:rPr>
          <w:rStyle w:val="HideTWBExt"/>
          <w:noProof w:val="0"/>
        </w:rPr>
        <w:t>&lt;/Original&gt;</w:t>
      </w:r>
    </w:p>
    <w:p w:rsidR="0018078A" w:rsidRPr="007E3315" w:rsidRDefault="003E32DA" w:rsidP="0018078A">
      <w:pPr>
        <w:pStyle w:val="JustificationTitle"/>
        <w:rPr>
          <w:noProof w:val="0"/>
        </w:rPr>
      </w:pPr>
      <w:r w:rsidRPr="007E3315">
        <w:rPr>
          <w:rStyle w:val="HideTWBExt"/>
          <w:i w:val="0"/>
        </w:rPr>
        <w:t>&lt;TitreJust&gt;</w:t>
      </w:r>
      <w:r w:rsidRPr="007E3315">
        <w:t>Αιτιολόγηση</w:t>
      </w:r>
      <w:r w:rsidRPr="007E3315">
        <w:rPr>
          <w:rStyle w:val="HideTWBExt"/>
          <w:i w:val="0"/>
        </w:rPr>
        <w:t>&lt;/TitreJust&gt;</w:t>
      </w:r>
    </w:p>
    <w:p w:rsidR="0018078A" w:rsidRPr="007E3315" w:rsidRDefault="003E32DA" w:rsidP="0018078A">
      <w:pPr>
        <w:pStyle w:val="Normal12Italic"/>
        <w:rPr>
          <w:noProof w:val="0"/>
        </w:rPr>
      </w:pPr>
      <w:r w:rsidRPr="007E3315">
        <w:t>Διαγραφή του αυτοτελούς κανονισμού. Ορισμένες από τις διατάξεις επανατοποθετούνται ως τροπολογίες του ισχύοντος κανονισμού για την Ευρωπόλ.</w:t>
      </w:r>
    </w:p>
    <w:p w:rsidR="0018078A" w:rsidRPr="007E3315" w:rsidRDefault="003E32DA" w:rsidP="0018078A">
      <w:r w:rsidRPr="007E3315">
        <w:rPr>
          <w:rStyle w:val="HideTWBExt"/>
        </w:rPr>
        <w:t>&lt;/Amend&gt;</w:t>
      </w:r>
    </w:p>
    <w:p w:rsidR="0018078A" w:rsidRPr="007E3315" w:rsidRDefault="003E32DA" w:rsidP="0018078A">
      <w:pPr>
        <w:pStyle w:val="AMNumberTabs0"/>
        <w:keepNext/>
      </w:pPr>
      <w:r w:rsidRPr="007E3315">
        <w:rPr>
          <w:rStyle w:val="HideTWBExt"/>
          <w:b w:val="0"/>
        </w:rPr>
        <w:t>&lt;Amend&gt;</w:t>
      </w:r>
      <w:r w:rsidRPr="007E3315">
        <w:t>Τροπολογία</w:t>
      </w:r>
      <w:r w:rsidRPr="007E3315">
        <w:tab/>
      </w:r>
      <w:r w:rsidRPr="007E3315">
        <w:tab/>
      </w:r>
      <w:r w:rsidRPr="007E3315">
        <w:rPr>
          <w:rStyle w:val="HideTWBExt"/>
          <w:b w:val="0"/>
        </w:rPr>
        <w:t>&lt;NumAm&gt;</w:t>
      </w:r>
      <w:r w:rsidRPr="007E3315">
        <w:t>22</w:t>
      </w:r>
      <w:r w:rsidRPr="007E3315">
        <w:rPr>
          <w:rStyle w:val="HideTWBExt"/>
          <w:b w:val="0"/>
        </w:rPr>
        <w:t>&lt;/NumAm&gt;</w:t>
      </w:r>
    </w:p>
    <w:p w:rsidR="0018078A" w:rsidRPr="007E3315" w:rsidRDefault="003E32DA" w:rsidP="0018078A">
      <w:pPr>
        <w:pStyle w:val="NormalBold12b"/>
        <w:keepNext/>
      </w:pPr>
      <w:r w:rsidRPr="007E3315">
        <w:rPr>
          <w:rStyle w:val="HideTWBExt"/>
          <w:b w:val="0"/>
        </w:rPr>
        <w:t>&lt;DocAmend&gt;</w:t>
      </w:r>
      <w:r w:rsidRPr="007E3315">
        <w:t>Πρόταση κανονισμού</w:t>
      </w:r>
      <w:r w:rsidRPr="007E3315">
        <w:rPr>
          <w:rStyle w:val="HideTWBExt"/>
          <w:b w:val="0"/>
        </w:rPr>
        <w:t>&lt;/DocAmend&gt;</w:t>
      </w:r>
    </w:p>
    <w:p w:rsidR="0018078A" w:rsidRPr="007E3315" w:rsidRDefault="003E32DA" w:rsidP="0018078A">
      <w:pPr>
        <w:pStyle w:val="NormalBold"/>
      </w:pPr>
      <w:r w:rsidRPr="007E3315">
        <w:rPr>
          <w:rStyle w:val="HideTWBExt"/>
          <w:b w:val="0"/>
        </w:rPr>
        <w:t>&lt;Article&gt;</w:t>
      </w:r>
      <w:r w:rsidRPr="007E3315">
        <w:t>Άρθρο 6</w:t>
      </w:r>
      <w:r w:rsidRPr="007E3315">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0A3FAF" w:rsidRPr="007E3315" w:rsidTr="00D519D6">
        <w:trPr>
          <w:jc w:val="center"/>
        </w:trPr>
        <w:tc>
          <w:tcPr>
            <w:tcW w:w="9752" w:type="dxa"/>
            <w:gridSpan w:val="2"/>
          </w:tcPr>
          <w:p w:rsidR="0018078A" w:rsidRPr="007E3315" w:rsidRDefault="0018078A">
            <w:pPr>
              <w:keepNext/>
            </w:pPr>
          </w:p>
        </w:tc>
      </w:tr>
      <w:tr w:rsidR="000A3FAF" w:rsidRPr="007E3315" w:rsidTr="00D519D6">
        <w:trPr>
          <w:jc w:val="center"/>
        </w:trPr>
        <w:tc>
          <w:tcPr>
            <w:tcW w:w="4876" w:type="dxa"/>
            <w:hideMark/>
          </w:tcPr>
          <w:p w:rsidR="0018078A" w:rsidRPr="007E3315" w:rsidRDefault="003E32DA">
            <w:pPr>
              <w:pStyle w:val="ColumnHeading"/>
              <w:keepNext/>
            </w:pPr>
            <w:r w:rsidRPr="007E3315">
              <w:t>Κείμενο που προτείνει η Επιτροπή</w:t>
            </w:r>
          </w:p>
        </w:tc>
        <w:tc>
          <w:tcPr>
            <w:tcW w:w="4876" w:type="dxa"/>
            <w:hideMark/>
          </w:tcPr>
          <w:p w:rsidR="0018078A" w:rsidRPr="007E3315" w:rsidRDefault="003E32DA">
            <w:pPr>
              <w:pStyle w:val="ColumnHeading"/>
              <w:keepNext/>
            </w:pPr>
            <w:r w:rsidRPr="007E3315">
              <w:t>Τροπολογία</w:t>
            </w:r>
          </w:p>
        </w:tc>
      </w:tr>
      <w:tr w:rsidR="000A3FAF" w:rsidRPr="007E3315" w:rsidTr="00D519D6">
        <w:trPr>
          <w:jc w:val="center"/>
        </w:trPr>
        <w:tc>
          <w:tcPr>
            <w:tcW w:w="4876" w:type="dxa"/>
            <w:hideMark/>
          </w:tcPr>
          <w:p w:rsidR="0018078A" w:rsidRPr="007E3315" w:rsidRDefault="003E32DA">
            <w:pPr>
              <w:pStyle w:val="Normal6"/>
              <w:jc w:val="center"/>
              <w:rPr>
                <w:b/>
                <w:i/>
              </w:rPr>
            </w:pPr>
            <w:r w:rsidRPr="007E3315">
              <w:rPr>
                <w:b/>
                <w:i/>
              </w:rPr>
              <w:t>[...]</w:t>
            </w:r>
          </w:p>
        </w:tc>
        <w:tc>
          <w:tcPr>
            <w:tcW w:w="4876" w:type="dxa"/>
            <w:hideMark/>
          </w:tcPr>
          <w:p w:rsidR="0018078A" w:rsidRPr="007E3315" w:rsidRDefault="003E32DA">
            <w:pPr>
              <w:pStyle w:val="Normal6"/>
              <w:rPr>
                <w:b/>
                <w:i/>
              </w:rPr>
            </w:pPr>
            <w:r w:rsidRPr="007E3315">
              <w:rPr>
                <w:b/>
                <w:i/>
              </w:rPr>
              <w:t>διαγράφεται</w:t>
            </w:r>
          </w:p>
        </w:tc>
      </w:tr>
    </w:tbl>
    <w:p w:rsidR="0018078A" w:rsidRPr="007E3315" w:rsidRDefault="003E32DA" w:rsidP="0018078A">
      <w:pPr>
        <w:pStyle w:val="Olang"/>
      </w:pPr>
      <w:r w:rsidRPr="007E3315">
        <w:t xml:space="preserve">Or. </w:t>
      </w:r>
      <w:r w:rsidRPr="007E3315">
        <w:rPr>
          <w:rStyle w:val="HideTWBExt"/>
          <w:noProof w:val="0"/>
        </w:rPr>
        <w:t>&lt;Original&gt;</w:t>
      </w:r>
      <w:r w:rsidRPr="007E3315">
        <w:rPr>
          <w:rStyle w:val="HideTWBInt"/>
        </w:rPr>
        <w:t>{EN}</w:t>
      </w:r>
      <w:r w:rsidRPr="007E3315">
        <w:t>en</w:t>
      </w:r>
      <w:r w:rsidRPr="007E3315">
        <w:rPr>
          <w:rStyle w:val="HideTWBExt"/>
          <w:noProof w:val="0"/>
        </w:rPr>
        <w:t>&lt;/Original&gt;</w:t>
      </w:r>
    </w:p>
    <w:p w:rsidR="0018078A" w:rsidRPr="007E3315" w:rsidRDefault="003E32DA" w:rsidP="0018078A">
      <w:pPr>
        <w:pStyle w:val="JustificationTitle"/>
        <w:rPr>
          <w:noProof w:val="0"/>
        </w:rPr>
      </w:pPr>
      <w:r w:rsidRPr="007E3315">
        <w:rPr>
          <w:rStyle w:val="HideTWBExt"/>
          <w:i w:val="0"/>
        </w:rPr>
        <w:t>&lt;TitreJust&gt;</w:t>
      </w:r>
      <w:r w:rsidRPr="007E3315">
        <w:t>Αιτιολόγηση</w:t>
      </w:r>
      <w:r w:rsidRPr="007E3315">
        <w:rPr>
          <w:rStyle w:val="HideTWBExt"/>
          <w:i w:val="0"/>
        </w:rPr>
        <w:t>&lt;/TitreJust&gt;</w:t>
      </w:r>
    </w:p>
    <w:p w:rsidR="0018078A" w:rsidRPr="007E3315" w:rsidRDefault="003E32DA" w:rsidP="0018078A">
      <w:pPr>
        <w:pStyle w:val="Normal12Italic"/>
        <w:rPr>
          <w:noProof w:val="0"/>
        </w:rPr>
      </w:pPr>
      <w:r w:rsidRPr="007E3315">
        <w:t xml:space="preserve">Διαγραφή του αυτοτελούς κανονισμού. Ορισμένες από τις διατάξεις επανατοποθετούνται ως τροπολογίες του ισχύοντος </w:t>
      </w:r>
      <w:r w:rsidRPr="007E3315">
        <w:t>κανονισμού για την Ευρωπόλ.</w:t>
      </w:r>
    </w:p>
    <w:p w:rsidR="0018078A" w:rsidRPr="007E3315" w:rsidRDefault="003E32DA" w:rsidP="0018078A">
      <w:r w:rsidRPr="007E3315">
        <w:rPr>
          <w:rStyle w:val="HideTWBExt"/>
        </w:rPr>
        <w:t>&lt;/Amend&gt;</w:t>
      </w:r>
    </w:p>
    <w:p w:rsidR="0018078A" w:rsidRPr="007E3315" w:rsidRDefault="003E32DA" w:rsidP="0018078A">
      <w:pPr>
        <w:pStyle w:val="AMNumberTabs0"/>
        <w:keepNext/>
      </w:pPr>
      <w:r w:rsidRPr="007E3315">
        <w:rPr>
          <w:rStyle w:val="HideTWBExt"/>
          <w:b w:val="0"/>
        </w:rPr>
        <w:t>&lt;Amend&gt;</w:t>
      </w:r>
      <w:r w:rsidRPr="007E3315">
        <w:t>Τροπολογία</w:t>
      </w:r>
      <w:r w:rsidRPr="007E3315">
        <w:tab/>
      </w:r>
      <w:r w:rsidRPr="007E3315">
        <w:tab/>
      </w:r>
      <w:r w:rsidRPr="007E3315">
        <w:rPr>
          <w:rStyle w:val="HideTWBExt"/>
          <w:b w:val="0"/>
        </w:rPr>
        <w:t>&lt;NumAm&gt;</w:t>
      </w:r>
      <w:r w:rsidRPr="007E3315">
        <w:t>23</w:t>
      </w:r>
      <w:r w:rsidRPr="007E3315">
        <w:rPr>
          <w:rStyle w:val="HideTWBExt"/>
          <w:b w:val="0"/>
        </w:rPr>
        <w:t>&lt;/NumAm&gt;</w:t>
      </w:r>
    </w:p>
    <w:p w:rsidR="0018078A" w:rsidRPr="007E3315" w:rsidRDefault="003E32DA" w:rsidP="0018078A">
      <w:pPr>
        <w:pStyle w:val="NormalBold12b"/>
        <w:keepNext/>
      </w:pPr>
      <w:r w:rsidRPr="007E3315">
        <w:rPr>
          <w:rStyle w:val="HideTWBExt"/>
          <w:b w:val="0"/>
        </w:rPr>
        <w:t>&lt;DocAmend&gt;</w:t>
      </w:r>
      <w:r w:rsidRPr="007E3315">
        <w:t>Πρόταση κανονισμού</w:t>
      </w:r>
      <w:r w:rsidRPr="007E3315">
        <w:rPr>
          <w:rStyle w:val="HideTWBExt"/>
          <w:b w:val="0"/>
        </w:rPr>
        <w:t>&lt;/DocAmend&gt;</w:t>
      </w:r>
    </w:p>
    <w:p w:rsidR="0018078A" w:rsidRPr="007E3315" w:rsidRDefault="003E32DA" w:rsidP="0018078A">
      <w:pPr>
        <w:pStyle w:val="NormalBold"/>
      </w:pPr>
      <w:r w:rsidRPr="007E3315">
        <w:rPr>
          <w:rStyle w:val="HideTWBExt"/>
          <w:b w:val="0"/>
        </w:rPr>
        <w:t>&lt;Article&gt;</w:t>
      </w:r>
      <w:r w:rsidRPr="007E3315">
        <w:t>Άρθρο 7</w:t>
      </w:r>
      <w:r w:rsidRPr="007E331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3FAF" w:rsidRPr="007E3315" w:rsidTr="0018078A">
        <w:trPr>
          <w:jc w:val="center"/>
        </w:trPr>
        <w:tc>
          <w:tcPr>
            <w:tcW w:w="9752" w:type="dxa"/>
            <w:gridSpan w:val="2"/>
          </w:tcPr>
          <w:p w:rsidR="0018078A" w:rsidRPr="007E3315" w:rsidRDefault="0018078A">
            <w:pPr>
              <w:keepNext/>
            </w:pPr>
          </w:p>
        </w:tc>
      </w:tr>
      <w:tr w:rsidR="000A3FAF" w:rsidRPr="007E3315" w:rsidTr="0018078A">
        <w:trPr>
          <w:jc w:val="center"/>
        </w:trPr>
        <w:tc>
          <w:tcPr>
            <w:tcW w:w="4876" w:type="dxa"/>
            <w:hideMark/>
          </w:tcPr>
          <w:p w:rsidR="0018078A" w:rsidRPr="007E3315" w:rsidRDefault="003E32DA">
            <w:pPr>
              <w:pStyle w:val="ColumnHeading"/>
              <w:keepNext/>
            </w:pPr>
            <w:r w:rsidRPr="007E3315">
              <w:t>Κείμενο που προτείνει η Επιτροπή</w:t>
            </w:r>
          </w:p>
        </w:tc>
        <w:tc>
          <w:tcPr>
            <w:tcW w:w="4876" w:type="dxa"/>
            <w:hideMark/>
          </w:tcPr>
          <w:p w:rsidR="0018078A" w:rsidRPr="007E3315" w:rsidRDefault="003E32DA">
            <w:pPr>
              <w:pStyle w:val="ColumnHeading"/>
              <w:keepNext/>
            </w:pPr>
            <w:r w:rsidRPr="007E3315">
              <w:t>Τροπολογία</w:t>
            </w:r>
          </w:p>
        </w:tc>
      </w:tr>
      <w:tr w:rsidR="000A3FAF" w:rsidRPr="007E3315" w:rsidTr="0018078A">
        <w:trPr>
          <w:jc w:val="center"/>
        </w:trPr>
        <w:tc>
          <w:tcPr>
            <w:tcW w:w="4876" w:type="dxa"/>
            <w:hideMark/>
          </w:tcPr>
          <w:p w:rsidR="0018078A" w:rsidRPr="007E3315" w:rsidRDefault="003E32DA">
            <w:pPr>
              <w:pStyle w:val="Normal6"/>
              <w:jc w:val="center"/>
            </w:pPr>
            <w:r w:rsidRPr="007E3315">
              <w:rPr>
                <w:b/>
                <w:i/>
              </w:rPr>
              <w:t>Άρθρο 7</w:t>
            </w:r>
          </w:p>
        </w:tc>
        <w:tc>
          <w:tcPr>
            <w:tcW w:w="4876" w:type="dxa"/>
            <w:hideMark/>
          </w:tcPr>
          <w:p w:rsidR="0018078A" w:rsidRPr="007E3315" w:rsidRDefault="003E32DA">
            <w:pPr>
              <w:pStyle w:val="Normal6"/>
              <w:rPr>
                <w:szCs w:val="24"/>
              </w:rPr>
            </w:pPr>
            <w:r w:rsidRPr="007E3315">
              <w:rPr>
                <w:b/>
                <w:i/>
              </w:rPr>
              <w:t>διαγράφεται</w:t>
            </w:r>
          </w:p>
        </w:tc>
      </w:tr>
      <w:tr w:rsidR="000A3FAF" w:rsidRPr="007E3315" w:rsidTr="0018078A">
        <w:trPr>
          <w:jc w:val="center"/>
        </w:trPr>
        <w:tc>
          <w:tcPr>
            <w:tcW w:w="4876" w:type="dxa"/>
            <w:hideMark/>
          </w:tcPr>
          <w:p w:rsidR="0018078A" w:rsidRPr="007E3315" w:rsidRDefault="003E32DA">
            <w:pPr>
              <w:pStyle w:val="Normal6"/>
              <w:jc w:val="center"/>
            </w:pPr>
            <w:r w:rsidRPr="007E3315">
              <w:rPr>
                <w:b/>
                <w:i/>
              </w:rPr>
              <w:t xml:space="preserve">Εθνικές εξειδικευμένες υπηρεσίες για την </w:t>
            </w:r>
            <w:r w:rsidRPr="007E3315">
              <w:rPr>
                <w:b/>
                <w:i/>
              </w:rPr>
              <w:t>πρόληψη και την καταπολέμηση της παράνομης διακίνησης μεταναστών και της εμπορίας ανθρώπων</w:t>
            </w:r>
          </w:p>
        </w:tc>
        <w:tc>
          <w:tcPr>
            <w:tcW w:w="4876" w:type="dxa"/>
          </w:tcPr>
          <w:p w:rsidR="0018078A" w:rsidRPr="007E3315" w:rsidRDefault="0018078A">
            <w:pPr>
              <w:pStyle w:val="Normal6"/>
              <w:rPr>
                <w:szCs w:val="24"/>
              </w:rPr>
            </w:pPr>
          </w:p>
        </w:tc>
      </w:tr>
      <w:tr w:rsidR="000A3FAF" w:rsidRPr="007E3315" w:rsidTr="0018078A">
        <w:trPr>
          <w:jc w:val="center"/>
        </w:trPr>
        <w:tc>
          <w:tcPr>
            <w:tcW w:w="4876" w:type="dxa"/>
            <w:hideMark/>
          </w:tcPr>
          <w:p w:rsidR="0018078A" w:rsidRPr="007E3315" w:rsidRDefault="003E32DA">
            <w:pPr>
              <w:pStyle w:val="Normal6"/>
            </w:pPr>
            <w:r w:rsidRPr="007E3315">
              <w:rPr>
                <w:b/>
                <w:i/>
              </w:rPr>
              <w:t>1.</w:t>
            </w:r>
            <w:r w:rsidRPr="007E3315">
              <w:rPr>
                <w:b/>
                <w:i/>
              </w:rPr>
              <w:tab/>
              <w:t xml:space="preserve">Κάθε κράτος μέλος ορίζει, το αργότερο ένα έτος μετά την έναρξη ισχύος του παρόντος κανονισμού, μία ή περισσότερες εξειδικευμένες υπηρεσίες μεταξύ των αρμόδιων </w:t>
            </w:r>
            <w:r w:rsidRPr="007E3315">
              <w:rPr>
                <w:b/>
                <w:i/>
              </w:rPr>
              <w:t xml:space="preserve">αρχών του, σύμφωνα με το εθνικό δίκαιο, για την πρόληψη και την καταπολέμηση της παράνομης διακίνησης μεταναστών και της εμπορίας ανθρώπων, μεταξύ άλλων μέσω ποινικών ερευνών. Κάθε κράτος </w:t>
            </w:r>
            <w:r w:rsidRPr="007E3315">
              <w:rPr>
                <w:b/>
                <w:i/>
              </w:rPr>
              <w:lastRenderedPageBreak/>
              <w:t>μέλος ενημερώνει σχετικά την Επιτροπή αμέσως μετά τον ορισμό αυτό.</w:t>
            </w:r>
          </w:p>
        </w:tc>
        <w:tc>
          <w:tcPr>
            <w:tcW w:w="4876" w:type="dxa"/>
          </w:tcPr>
          <w:p w:rsidR="0018078A" w:rsidRPr="007E3315" w:rsidRDefault="0018078A">
            <w:pPr>
              <w:pStyle w:val="Normal6"/>
              <w:rPr>
                <w:szCs w:val="24"/>
              </w:rPr>
            </w:pPr>
          </w:p>
        </w:tc>
      </w:tr>
      <w:tr w:rsidR="000A3FAF" w:rsidRPr="007E3315" w:rsidTr="0018078A">
        <w:trPr>
          <w:jc w:val="center"/>
        </w:trPr>
        <w:tc>
          <w:tcPr>
            <w:tcW w:w="4876" w:type="dxa"/>
            <w:hideMark/>
          </w:tcPr>
          <w:p w:rsidR="0018078A" w:rsidRPr="007E3315" w:rsidRDefault="003E32DA">
            <w:pPr>
              <w:pStyle w:val="Normal6"/>
            </w:pPr>
            <w:r w:rsidRPr="007E3315">
              <w:rPr>
                <w:b/>
                <w:i/>
              </w:rPr>
              <w:t>2.</w:t>
            </w:r>
            <w:r w:rsidRPr="007E3315">
              <w:rPr>
                <w:b/>
                <w:i/>
              </w:rPr>
              <w:tab/>
              <w:t>Κάθε κράτος μέλος διασφαλίζει ότι οι εξειδικευμένες υπηρεσίες του που ορίζονται σύμφωνα με την παράγραφο 1 του παρόντος άρθρου συλλέγουν όλες τις σχετικές πληροφορίες που αφορούν και προκύπτουν από ποινικές έρευνες σχετικά με την παράνομη διακίνηση μετ</w:t>
            </w:r>
            <w:r w:rsidRPr="007E3315">
              <w:rPr>
                <w:b/>
                <w:i/>
              </w:rPr>
              <w:t>αναστών και την εμπορία ανθρώπων και κοινοποιούν τις πληροφορίες αυτές το συντομότερο δυνατόν στην Ευρωπόλ και στα άλλα κράτη μέλη σύμφωνα με το άρθρο 8.</w:t>
            </w:r>
          </w:p>
        </w:tc>
        <w:tc>
          <w:tcPr>
            <w:tcW w:w="4876" w:type="dxa"/>
          </w:tcPr>
          <w:p w:rsidR="0018078A" w:rsidRPr="007E3315" w:rsidRDefault="0018078A">
            <w:pPr>
              <w:pStyle w:val="Normal6"/>
              <w:rPr>
                <w:szCs w:val="24"/>
              </w:rPr>
            </w:pPr>
          </w:p>
        </w:tc>
      </w:tr>
      <w:tr w:rsidR="000A3FAF" w:rsidRPr="007E3315" w:rsidTr="0018078A">
        <w:trPr>
          <w:jc w:val="center"/>
        </w:trPr>
        <w:tc>
          <w:tcPr>
            <w:tcW w:w="4876" w:type="dxa"/>
            <w:hideMark/>
          </w:tcPr>
          <w:p w:rsidR="0018078A" w:rsidRPr="007E3315" w:rsidRDefault="003E32DA">
            <w:pPr>
              <w:pStyle w:val="Normal6"/>
            </w:pPr>
            <w:r w:rsidRPr="007E3315">
              <w:rPr>
                <w:b/>
                <w:i/>
              </w:rPr>
              <w:t>3.</w:t>
            </w:r>
            <w:r w:rsidRPr="007E3315">
              <w:rPr>
                <w:b/>
                <w:i/>
              </w:rPr>
              <w:tab/>
              <w:t>Κάθε κράτος μέλος συνδέει, το αργότερο ένα έτος μετά την έναρξη ισχύος του παρόντος κανονισμού, τ</w:t>
            </w:r>
            <w:r w:rsidRPr="007E3315">
              <w:rPr>
                <w:b/>
                <w:i/>
              </w:rPr>
              <w:t>ις εξειδικευμένες υπηρεσίες του που ορίζονται σύμφωνα με την παράγραφο 1 του παρόντος άρθρου απευθείας με την εφαρμογή δικτύου ασφαλούς ανταλλαγής πληροφοριών (SIENA) της Ευρωπόλ που αναφέρεται στο άρθρο 2 στοιχείο κγ) του κανονισμού (ΕΕ) 2016/794. Κάθε κρ</w:t>
            </w:r>
            <w:r w:rsidRPr="007E3315">
              <w:rPr>
                <w:b/>
                <w:i/>
              </w:rPr>
              <w:t>άτος μέλος ενημερώνει σχετικά την Επιτροπή αμέσως μετά από κάθε τέτοια σύνδεση.</w:t>
            </w:r>
          </w:p>
        </w:tc>
        <w:tc>
          <w:tcPr>
            <w:tcW w:w="4876" w:type="dxa"/>
          </w:tcPr>
          <w:p w:rsidR="0018078A" w:rsidRPr="007E3315" w:rsidRDefault="0018078A">
            <w:pPr>
              <w:pStyle w:val="Normal6"/>
              <w:rPr>
                <w:szCs w:val="24"/>
              </w:rPr>
            </w:pPr>
          </w:p>
        </w:tc>
      </w:tr>
      <w:tr w:rsidR="000A3FAF" w:rsidRPr="007E3315" w:rsidTr="0018078A">
        <w:trPr>
          <w:jc w:val="center"/>
        </w:trPr>
        <w:tc>
          <w:tcPr>
            <w:tcW w:w="4876" w:type="dxa"/>
            <w:hideMark/>
          </w:tcPr>
          <w:p w:rsidR="0018078A" w:rsidRPr="007E3315" w:rsidRDefault="003E32DA">
            <w:pPr>
              <w:pStyle w:val="Normal6"/>
            </w:pPr>
            <w:r w:rsidRPr="007E3315">
              <w:rPr>
                <w:b/>
                <w:i/>
              </w:rPr>
              <w:t>4.</w:t>
            </w:r>
            <w:r w:rsidRPr="007E3315">
              <w:rPr>
                <w:b/>
                <w:i/>
              </w:rPr>
              <w:tab/>
              <w:t>Κάθε κράτος μέλος παρέχει στις εξειδικευμένες υπηρεσίες του που ορίζονται σύμφωνα με την παράγραφο 1 επαρκείς πόρους, ώστε να διασφαλίζεται ότι οι εν λόγω εξειδικευμένες υ</w:t>
            </w:r>
            <w:r w:rsidRPr="007E3315">
              <w:rPr>
                <w:b/>
                <w:i/>
              </w:rPr>
              <w:t xml:space="preserve">πηρεσίες διαθέτουν κατάλληλο εξοπλισμό για την πρόληψη και την αποτελεσματική καταπολέμηση της παράνομης διακίνησης μεταναστών και της εμπορίας ανθρώπων, καθώς και για τη συλλογή και κοινοποίηση πληροφοριών σύμφωνα με την παράγραφο 2 με αποτελεσματικό και </w:t>
            </w:r>
            <w:r w:rsidRPr="007E3315">
              <w:rPr>
                <w:b/>
                <w:i/>
              </w:rPr>
              <w:t>αποδοτικό τρόπο.</w:t>
            </w:r>
          </w:p>
        </w:tc>
        <w:tc>
          <w:tcPr>
            <w:tcW w:w="4876" w:type="dxa"/>
          </w:tcPr>
          <w:p w:rsidR="0018078A" w:rsidRPr="007E3315" w:rsidRDefault="0018078A">
            <w:pPr>
              <w:pStyle w:val="Normal6"/>
              <w:rPr>
                <w:szCs w:val="24"/>
              </w:rPr>
            </w:pPr>
          </w:p>
        </w:tc>
      </w:tr>
      <w:tr w:rsidR="000A3FAF" w:rsidRPr="007E3315" w:rsidTr="0018078A">
        <w:trPr>
          <w:jc w:val="center"/>
        </w:trPr>
        <w:tc>
          <w:tcPr>
            <w:tcW w:w="4876" w:type="dxa"/>
            <w:hideMark/>
          </w:tcPr>
          <w:p w:rsidR="0018078A" w:rsidRPr="007E3315" w:rsidRDefault="003E32DA">
            <w:pPr>
              <w:pStyle w:val="Normal6"/>
            </w:pPr>
            <w:r w:rsidRPr="007E3315">
              <w:rPr>
                <w:b/>
                <w:i/>
              </w:rPr>
              <w:t>5.</w:t>
            </w:r>
            <w:r w:rsidRPr="007E3315">
              <w:rPr>
                <w:b/>
                <w:i/>
              </w:rPr>
              <w:tab/>
              <w:t>Κάθε κράτος μέλος διαθέτει ικανό αριθμό μελών του προσωπικού των εξειδικευμένων υπηρεσιών που ορίζονται σύμφωνα με την παράγραφο 1 του παρόντος άρθρου για την εφεδρική δύναμη που αναφέρεται στο άρθρο 5β παράγραφος 6 του κανονισμού (ΕΕ</w:t>
            </w:r>
            <w:r w:rsidRPr="007E3315">
              <w:rPr>
                <w:b/>
                <w:i/>
              </w:rPr>
              <w:t xml:space="preserve">) 2016/794, ώστε τα εν λόγω μέλη του </w:t>
            </w:r>
            <w:r w:rsidRPr="007E3315">
              <w:rPr>
                <w:b/>
                <w:i/>
              </w:rPr>
              <w:lastRenderedPageBreak/>
              <w:t>προσωπικού να μπορούν να συμμετέχουν ως αποσπασμένοι εθνικοί εμπειρογνώμονες σε αποστολές της Ευρωπόλ για επιχειρησιακή υποστήριξη.</w:t>
            </w:r>
          </w:p>
        </w:tc>
        <w:tc>
          <w:tcPr>
            <w:tcW w:w="4876" w:type="dxa"/>
          </w:tcPr>
          <w:p w:rsidR="0018078A" w:rsidRPr="007E3315" w:rsidRDefault="0018078A">
            <w:pPr>
              <w:pStyle w:val="Normal6"/>
              <w:rPr>
                <w:szCs w:val="24"/>
              </w:rPr>
            </w:pPr>
          </w:p>
        </w:tc>
      </w:tr>
    </w:tbl>
    <w:p w:rsidR="0018078A" w:rsidRPr="007E3315" w:rsidRDefault="003E32DA" w:rsidP="0018078A">
      <w:pPr>
        <w:pStyle w:val="Olang"/>
      </w:pPr>
      <w:r w:rsidRPr="007E3315">
        <w:t xml:space="preserve">Or. </w:t>
      </w:r>
      <w:r w:rsidRPr="007E3315">
        <w:rPr>
          <w:rStyle w:val="HideTWBExt"/>
          <w:noProof w:val="0"/>
        </w:rPr>
        <w:t>&lt;Original&gt;</w:t>
      </w:r>
      <w:r w:rsidRPr="007E3315">
        <w:rPr>
          <w:rStyle w:val="HideTWBInt"/>
        </w:rPr>
        <w:t>{EN}</w:t>
      </w:r>
      <w:r w:rsidRPr="007E3315">
        <w:t>en</w:t>
      </w:r>
      <w:r w:rsidRPr="007E3315">
        <w:rPr>
          <w:rStyle w:val="HideTWBExt"/>
          <w:noProof w:val="0"/>
        </w:rPr>
        <w:t>&lt;/Original&gt;</w:t>
      </w:r>
    </w:p>
    <w:p w:rsidR="0018078A" w:rsidRPr="007E3315" w:rsidRDefault="003E32DA" w:rsidP="0018078A">
      <w:pPr>
        <w:pStyle w:val="JustificationTitle"/>
        <w:rPr>
          <w:noProof w:val="0"/>
        </w:rPr>
      </w:pPr>
      <w:r w:rsidRPr="007E3315">
        <w:rPr>
          <w:rStyle w:val="HideTWBExt"/>
          <w:i w:val="0"/>
        </w:rPr>
        <w:t>&lt;TitreJust&gt;</w:t>
      </w:r>
      <w:r w:rsidRPr="007E3315">
        <w:t>Αιτιολόγηση</w:t>
      </w:r>
      <w:r w:rsidRPr="007E3315">
        <w:rPr>
          <w:rStyle w:val="HideTWBExt"/>
          <w:i w:val="0"/>
        </w:rPr>
        <w:t>&lt;/TitreJust&gt;</w:t>
      </w:r>
    </w:p>
    <w:p w:rsidR="0018078A" w:rsidRPr="007E3315" w:rsidRDefault="003E32DA" w:rsidP="0018078A">
      <w:pPr>
        <w:pStyle w:val="Normal12Italic"/>
        <w:rPr>
          <w:noProof w:val="0"/>
        </w:rPr>
      </w:pPr>
      <w:r w:rsidRPr="007E3315">
        <w:t>Διαγραφή του αυτοτ</w:t>
      </w:r>
      <w:r w:rsidRPr="007E3315">
        <w:t>ελούς κανονισμού. Ορισμένες από τις διατάξεις επανατοποθετούνται ως τροπολογίες του ισχύοντος κανονισμού για την Ευρωπόλ.</w:t>
      </w:r>
    </w:p>
    <w:p w:rsidR="0018078A" w:rsidRPr="007E3315" w:rsidRDefault="003E32DA" w:rsidP="0018078A">
      <w:r w:rsidRPr="007E3315">
        <w:rPr>
          <w:rStyle w:val="HideTWBExt"/>
        </w:rPr>
        <w:t>&lt;/Amend&gt;</w:t>
      </w:r>
    </w:p>
    <w:p w:rsidR="0018078A" w:rsidRPr="007E3315" w:rsidRDefault="003E32DA" w:rsidP="0018078A">
      <w:pPr>
        <w:pStyle w:val="AMNumberTabs0"/>
        <w:keepNext/>
      </w:pPr>
      <w:r w:rsidRPr="007E3315">
        <w:rPr>
          <w:rStyle w:val="HideTWBExt"/>
          <w:b w:val="0"/>
        </w:rPr>
        <w:t>&lt;Amend&gt;</w:t>
      </w:r>
      <w:r w:rsidRPr="007E3315">
        <w:t>Τροπολογία</w:t>
      </w:r>
      <w:r w:rsidRPr="007E3315">
        <w:tab/>
      </w:r>
      <w:r w:rsidRPr="007E3315">
        <w:tab/>
      </w:r>
      <w:r w:rsidRPr="007E3315">
        <w:rPr>
          <w:rStyle w:val="HideTWBExt"/>
          <w:b w:val="0"/>
        </w:rPr>
        <w:t>&lt;NumAm&gt;</w:t>
      </w:r>
      <w:r w:rsidRPr="007E3315">
        <w:t>24</w:t>
      </w:r>
      <w:r w:rsidRPr="007E3315">
        <w:rPr>
          <w:rStyle w:val="HideTWBExt"/>
          <w:b w:val="0"/>
        </w:rPr>
        <w:t>&lt;/NumAm&gt;</w:t>
      </w:r>
    </w:p>
    <w:p w:rsidR="0018078A" w:rsidRPr="007E3315" w:rsidRDefault="003E32DA" w:rsidP="0018078A">
      <w:pPr>
        <w:pStyle w:val="NormalBold12b"/>
        <w:keepNext/>
      </w:pPr>
      <w:r w:rsidRPr="007E3315">
        <w:rPr>
          <w:rStyle w:val="HideTWBExt"/>
          <w:b w:val="0"/>
        </w:rPr>
        <w:t>&lt;DocAmend&gt;</w:t>
      </w:r>
      <w:r w:rsidRPr="007E3315">
        <w:t>Πρόταση κανονισμού</w:t>
      </w:r>
      <w:r w:rsidRPr="007E3315">
        <w:rPr>
          <w:rStyle w:val="HideTWBExt"/>
          <w:b w:val="0"/>
        </w:rPr>
        <w:t>&lt;/DocAmend&gt;</w:t>
      </w:r>
    </w:p>
    <w:p w:rsidR="0018078A" w:rsidRPr="007E3315" w:rsidRDefault="003E32DA" w:rsidP="0018078A">
      <w:pPr>
        <w:pStyle w:val="NormalBold"/>
      </w:pPr>
      <w:r w:rsidRPr="007E3315">
        <w:rPr>
          <w:rStyle w:val="HideTWBExt"/>
          <w:b w:val="0"/>
        </w:rPr>
        <w:t>&lt;Article&gt;</w:t>
      </w:r>
      <w:r w:rsidRPr="007E3315">
        <w:t>Άρθρο 8</w:t>
      </w:r>
      <w:r w:rsidRPr="007E331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3FAF" w:rsidRPr="007E3315" w:rsidTr="0018078A">
        <w:trPr>
          <w:jc w:val="center"/>
        </w:trPr>
        <w:tc>
          <w:tcPr>
            <w:tcW w:w="9752" w:type="dxa"/>
            <w:gridSpan w:val="2"/>
          </w:tcPr>
          <w:p w:rsidR="0018078A" w:rsidRPr="007E3315" w:rsidRDefault="0018078A">
            <w:pPr>
              <w:keepNext/>
            </w:pPr>
          </w:p>
        </w:tc>
      </w:tr>
      <w:tr w:rsidR="000A3FAF" w:rsidRPr="007E3315" w:rsidTr="0018078A">
        <w:trPr>
          <w:jc w:val="center"/>
        </w:trPr>
        <w:tc>
          <w:tcPr>
            <w:tcW w:w="4876" w:type="dxa"/>
            <w:hideMark/>
          </w:tcPr>
          <w:p w:rsidR="0018078A" w:rsidRPr="007E3315" w:rsidRDefault="003E32DA">
            <w:pPr>
              <w:pStyle w:val="ColumnHeading"/>
              <w:keepNext/>
            </w:pPr>
            <w:r w:rsidRPr="007E3315">
              <w:t xml:space="preserve">Κείμενο που </w:t>
            </w:r>
            <w:r w:rsidRPr="007E3315">
              <w:t>προτείνει η Επιτροπή</w:t>
            </w:r>
          </w:p>
        </w:tc>
        <w:tc>
          <w:tcPr>
            <w:tcW w:w="4876" w:type="dxa"/>
            <w:hideMark/>
          </w:tcPr>
          <w:p w:rsidR="0018078A" w:rsidRPr="007E3315" w:rsidRDefault="003E32DA">
            <w:pPr>
              <w:pStyle w:val="ColumnHeading"/>
              <w:keepNext/>
            </w:pPr>
            <w:r w:rsidRPr="007E3315">
              <w:t>Τροπολογία</w:t>
            </w:r>
          </w:p>
        </w:tc>
      </w:tr>
      <w:tr w:rsidR="000A3FAF" w:rsidRPr="007E3315" w:rsidTr="0018078A">
        <w:trPr>
          <w:jc w:val="center"/>
        </w:trPr>
        <w:tc>
          <w:tcPr>
            <w:tcW w:w="4876" w:type="dxa"/>
            <w:hideMark/>
          </w:tcPr>
          <w:p w:rsidR="0018078A" w:rsidRPr="007E3315" w:rsidRDefault="003E32DA">
            <w:pPr>
              <w:pStyle w:val="Normal6"/>
              <w:jc w:val="center"/>
            </w:pPr>
            <w:r w:rsidRPr="007E3315">
              <w:rPr>
                <w:b/>
                <w:i/>
              </w:rPr>
              <w:t>Άρθρο 8</w:t>
            </w:r>
          </w:p>
        </w:tc>
        <w:tc>
          <w:tcPr>
            <w:tcW w:w="4876" w:type="dxa"/>
            <w:hideMark/>
          </w:tcPr>
          <w:p w:rsidR="0018078A" w:rsidRPr="007E3315" w:rsidRDefault="003E32DA">
            <w:pPr>
              <w:pStyle w:val="Normal6"/>
              <w:rPr>
                <w:szCs w:val="24"/>
              </w:rPr>
            </w:pPr>
            <w:r w:rsidRPr="007E3315">
              <w:rPr>
                <w:b/>
                <w:i/>
              </w:rPr>
              <w:t>διαγράφεται</w:t>
            </w:r>
          </w:p>
        </w:tc>
      </w:tr>
      <w:tr w:rsidR="000A3FAF" w:rsidRPr="007E3315" w:rsidTr="0018078A">
        <w:trPr>
          <w:jc w:val="center"/>
        </w:trPr>
        <w:tc>
          <w:tcPr>
            <w:tcW w:w="4876" w:type="dxa"/>
            <w:hideMark/>
          </w:tcPr>
          <w:p w:rsidR="0018078A" w:rsidRPr="007E3315" w:rsidRDefault="003E32DA">
            <w:pPr>
              <w:pStyle w:val="Normal6"/>
              <w:jc w:val="center"/>
            </w:pPr>
            <w:r w:rsidRPr="007E3315">
              <w:rPr>
                <w:b/>
                <w:i/>
              </w:rPr>
              <w:t>Παροχή πληροφοριών στην Ευρωπόλ και στα κράτη μέλη σχετικά με ποινικά αδικήματα παράνομης διακίνησης μεταναστών και εμπορίας ανθρώπων</w:t>
            </w:r>
          </w:p>
        </w:tc>
        <w:tc>
          <w:tcPr>
            <w:tcW w:w="4876" w:type="dxa"/>
          </w:tcPr>
          <w:p w:rsidR="0018078A" w:rsidRPr="007E3315" w:rsidRDefault="0018078A">
            <w:pPr>
              <w:pStyle w:val="Normal6"/>
              <w:rPr>
                <w:szCs w:val="24"/>
              </w:rPr>
            </w:pPr>
          </w:p>
        </w:tc>
      </w:tr>
      <w:tr w:rsidR="000A3FAF" w:rsidRPr="007E3315" w:rsidTr="0018078A">
        <w:trPr>
          <w:jc w:val="center"/>
        </w:trPr>
        <w:tc>
          <w:tcPr>
            <w:tcW w:w="4876" w:type="dxa"/>
            <w:hideMark/>
          </w:tcPr>
          <w:p w:rsidR="0018078A" w:rsidRPr="007E3315" w:rsidRDefault="003E32DA">
            <w:pPr>
              <w:pStyle w:val="Normal6"/>
            </w:pPr>
            <w:r w:rsidRPr="007E3315">
              <w:rPr>
                <w:b/>
                <w:i/>
              </w:rPr>
              <w:t>1.</w:t>
            </w:r>
            <w:r w:rsidRPr="007E3315">
              <w:rPr>
                <w:b/>
                <w:i/>
              </w:rPr>
              <w:tab/>
              <w:t xml:space="preserve">Κάθε κράτος μέλος παρέχει στην Ευρωπόλ, σύμφωνα με τον </w:t>
            </w:r>
            <w:r w:rsidRPr="007E3315">
              <w:rPr>
                <w:b/>
                <w:i/>
              </w:rPr>
              <w:t>κανονισμό (ΕΕ) 2016/794, πληροφορίες που κατέχουν οι αρμόδιες αρχές του και αφορούν ποινικά αδικήματα παράνομης διακίνησης μεταναστών και εμπορίας ανθρώπων.</w:t>
            </w:r>
          </w:p>
        </w:tc>
        <w:tc>
          <w:tcPr>
            <w:tcW w:w="4876" w:type="dxa"/>
          </w:tcPr>
          <w:p w:rsidR="0018078A" w:rsidRPr="007E3315" w:rsidRDefault="0018078A">
            <w:pPr>
              <w:pStyle w:val="Normal6"/>
              <w:rPr>
                <w:szCs w:val="24"/>
              </w:rPr>
            </w:pPr>
          </w:p>
        </w:tc>
      </w:tr>
      <w:tr w:rsidR="000A3FAF" w:rsidRPr="007E3315" w:rsidTr="0018078A">
        <w:trPr>
          <w:jc w:val="center"/>
        </w:trPr>
        <w:tc>
          <w:tcPr>
            <w:tcW w:w="4876" w:type="dxa"/>
            <w:hideMark/>
          </w:tcPr>
          <w:p w:rsidR="0018078A" w:rsidRPr="007E3315" w:rsidRDefault="003E32DA">
            <w:pPr>
              <w:pStyle w:val="Normal6"/>
            </w:pPr>
            <w:r w:rsidRPr="007E3315">
              <w:rPr>
                <w:b/>
                <w:i/>
              </w:rPr>
              <w:t>2.</w:t>
            </w:r>
            <w:r w:rsidRPr="007E3315">
              <w:rPr>
                <w:b/>
                <w:i/>
              </w:rPr>
              <w:tab/>
              <w:t>Κάθε κράτος μέλος παρέχει τις πληροφορίες που αναφέρονται στην παράγραφο 1 του παρόντος άρθρου</w:t>
            </w:r>
            <w:r w:rsidRPr="007E3315">
              <w:rPr>
                <w:b/>
                <w:i/>
              </w:rPr>
              <w:t xml:space="preserve"> εγκαίρως στην Ευρωπόλ.</w:t>
            </w:r>
          </w:p>
        </w:tc>
        <w:tc>
          <w:tcPr>
            <w:tcW w:w="4876" w:type="dxa"/>
          </w:tcPr>
          <w:p w:rsidR="0018078A" w:rsidRPr="007E3315" w:rsidRDefault="0018078A">
            <w:pPr>
              <w:pStyle w:val="Normal6"/>
              <w:rPr>
                <w:szCs w:val="24"/>
              </w:rPr>
            </w:pPr>
          </w:p>
        </w:tc>
      </w:tr>
      <w:tr w:rsidR="000A3FAF" w:rsidRPr="007E3315" w:rsidTr="0018078A">
        <w:trPr>
          <w:jc w:val="center"/>
        </w:trPr>
        <w:tc>
          <w:tcPr>
            <w:tcW w:w="4876" w:type="dxa"/>
            <w:hideMark/>
          </w:tcPr>
          <w:p w:rsidR="0018078A" w:rsidRPr="007E3315" w:rsidRDefault="003E32DA">
            <w:pPr>
              <w:pStyle w:val="Normal6"/>
            </w:pPr>
            <w:r w:rsidRPr="007E3315">
              <w:rPr>
                <w:b/>
                <w:i/>
              </w:rPr>
              <w:t>3.</w:t>
            </w:r>
            <w:r w:rsidRPr="007E3315">
              <w:rPr>
                <w:b/>
                <w:i/>
              </w:rPr>
              <w:tab/>
              <w:t>Κάθε κράτος μέλος παρέχει στα άλλα κράτη μέλη και, ταυτόχρονα, στην Ευρωπόλ, πληροφορίες που κατέχουν οι αρμόδιες αρχές του και αφορούν ποινικά αδικήματα σχετικά με την παράνομη διακίνηση μεταναστών και την εμπορία ανθρώπων, ότ</w:t>
            </w:r>
            <w:r w:rsidRPr="007E3315">
              <w:rPr>
                <w:b/>
                <w:i/>
              </w:rPr>
              <w:t xml:space="preserve">αν υπάρχουν αντικειμενικοί λόγοι για τους οποίους πιστεύεται ότι οι πληροφορίες αυτές θα μπορούσαν να ενδιαφέρουν τα εν λόγω άλλα κράτη μέλη </w:t>
            </w:r>
            <w:r w:rsidRPr="007E3315">
              <w:rPr>
                <w:b/>
                <w:i/>
              </w:rPr>
              <w:lastRenderedPageBreak/>
              <w:t>για την πρόληψη, τον εντοπισμό ή τη διερεύνηση τέτοιων ποινικών αδικημάτων στα εν λόγω κράτη μέλη.</w:t>
            </w:r>
          </w:p>
        </w:tc>
        <w:tc>
          <w:tcPr>
            <w:tcW w:w="4876" w:type="dxa"/>
          </w:tcPr>
          <w:p w:rsidR="0018078A" w:rsidRPr="007E3315" w:rsidRDefault="0018078A">
            <w:pPr>
              <w:pStyle w:val="Normal6"/>
              <w:rPr>
                <w:szCs w:val="24"/>
              </w:rPr>
            </w:pPr>
          </w:p>
        </w:tc>
      </w:tr>
      <w:tr w:rsidR="000A3FAF" w:rsidRPr="007E3315" w:rsidTr="0018078A">
        <w:trPr>
          <w:jc w:val="center"/>
        </w:trPr>
        <w:tc>
          <w:tcPr>
            <w:tcW w:w="4876" w:type="dxa"/>
            <w:hideMark/>
          </w:tcPr>
          <w:p w:rsidR="0018078A" w:rsidRPr="007E3315" w:rsidRDefault="003E32DA">
            <w:pPr>
              <w:pStyle w:val="Normal6"/>
            </w:pPr>
            <w:r w:rsidRPr="007E3315">
              <w:rPr>
                <w:b/>
                <w:i/>
              </w:rPr>
              <w:t>4.</w:t>
            </w:r>
            <w:r w:rsidRPr="007E3315">
              <w:rPr>
                <w:b/>
                <w:i/>
              </w:rPr>
              <w:tab/>
              <w:t>Κάθε κράτος</w:t>
            </w:r>
            <w:r w:rsidRPr="007E3315">
              <w:rPr>
                <w:b/>
                <w:i/>
              </w:rPr>
              <w:t xml:space="preserve"> μέλος χρησιμοποιεί την εφαρμογή δικτύου SIENA για τη διαβίβαση των πληροφοριών που αναφέρονται στην παράγραφο 3 του παρόντος άρθρου σε άλλα κράτη μέλη και στην Ευρωπόλ, σύμφωνα με το άρθρο 8 παράγραφος 4 και το άρθρο 18 παράγραφος 2 στοιχείο δ) του κανονι</w:t>
            </w:r>
            <w:r w:rsidRPr="007E3315">
              <w:rPr>
                <w:b/>
                <w:i/>
              </w:rPr>
              <w:t>σμού (ΕΕ) 2016/794.</w:t>
            </w:r>
          </w:p>
        </w:tc>
        <w:tc>
          <w:tcPr>
            <w:tcW w:w="4876" w:type="dxa"/>
          </w:tcPr>
          <w:p w:rsidR="0018078A" w:rsidRPr="007E3315" w:rsidRDefault="0018078A">
            <w:pPr>
              <w:pStyle w:val="Normal6"/>
              <w:rPr>
                <w:szCs w:val="24"/>
              </w:rPr>
            </w:pPr>
          </w:p>
        </w:tc>
      </w:tr>
      <w:tr w:rsidR="000A3FAF" w:rsidRPr="007E3315" w:rsidTr="0018078A">
        <w:trPr>
          <w:jc w:val="center"/>
        </w:trPr>
        <w:tc>
          <w:tcPr>
            <w:tcW w:w="4876" w:type="dxa"/>
            <w:hideMark/>
          </w:tcPr>
          <w:p w:rsidR="0018078A" w:rsidRPr="007E3315" w:rsidRDefault="003E32DA">
            <w:pPr>
              <w:pStyle w:val="Normal6"/>
            </w:pPr>
            <w:r w:rsidRPr="007E3315">
              <w:rPr>
                <w:b/>
                <w:i/>
              </w:rPr>
              <w:t>5.</w:t>
            </w:r>
            <w:r w:rsidRPr="007E3315">
              <w:rPr>
                <w:b/>
                <w:i/>
              </w:rPr>
              <w:tab/>
              <w:t>Κάθε κράτος μέλος συνδέει τους αξιωματικούς-συνδέσμους μετανάστευσης με την εφαρμογή δικτύου SIENA. Αν δεν είναι δυνατή η σύνδεση αξιωματικού-συνδέσμου μετανάστευσης με την εφαρμογή δικτύου SIENA για επιτακτικούς τεχνικούς λόγους π</w:t>
            </w:r>
            <w:r w:rsidRPr="007E3315">
              <w:rPr>
                <w:b/>
                <w:i/>
              </w:rPr>
              <w:t>ου σχετίζονται με την κατάσταση στην τρίτη χώρα αποστολής, ο εν λόγω αξιωματικός-σύνδεσμος μετανάστευσης υποβάλλει τις πληροφορίες που αναφέρονται στην παράγραφο 1 σε αρμόδια εθνική αρχή μέσω άλλων ασφαλών διαύλων. Η εν λόγω αρμόδια αρχή παρέχει τις πληροφ</w:t>
            </w:r>
            <w:r w:rsidRPr="007E3315">
              <w:rPr>
                <w:b/>
                <w:i/>
              </w:rPr>
              <w:t>ορίες στην Ευρωπόλ, απευθείας ή μέσω της εθνικής μονάδας της Ευρωπόλ, με χρήση της εφαρμογής δικτύου SIENA.</w:t>
            </w:r>
          </w:p>
        </w:tc>
        <w:tc>
          <w:tcPr>
            <w:tcW w:w="4876" w:type="dxa"/>
          </w:tcPr>
          <w:p w:rsidR="0018078A" w:rsidRPr="007E3315" w:rsidRDefault="0018078A">
            <w:pPr>
              <w:pStyle w:val="Normal6"/>
              <w:rPr>
                <w:szCs w:val="24"/>
              </w:rPr>
            </w:pPr>
          </w:p>
        </w:tc>
      </w:tr>
    </w:tbl>
    <w:p w:rsidR="0018078A" w:rsidRPr="007E3315" w:rsidRDefault="003E32DA" w:rsidP="0018078A">
      <w:pPr>
        <w:pStyle w:val="Olang"/>
      </w:pPr>
      <w:r w:rsidRPr="007E3315">
        <w:t xml:space="preserve">Or. </w:t>
      </w:r>
      <w:r w:rsidRPr="007E3315">
        <w:rPr>
          <w:rStyle w:val="HideTWBExt"/>
          <w:noProof w:val="0"/>
        </w:rPr>
        <w:t>&lt;Original&gt;</w:t>
      </w:r>
      <w:r w:rsidRPr="007E3315">
        <w:rPr>
          <w:rStyle w:val="HideTWBInt"/>
        </w:rPr>
        <w:t>{EN}</w:t>
      </w:r>
      <w:r w:rsidRPr="007E3315">
        <w:t>en</w:t>
      </w:r>
      <w:r w:rsidRPr="007E3315">
        <w:rPr>
          <w:rStyle w:val="HideTWBExt"/>
          <w:noProof w:val="0"/>
        </w:rPr>
        <w:t>&lt;/Original&gt;</w:t>
      </w:r>
    </w:p>
    <w:p w:rsidR="0018078A" w:rsidRPr="007E3315" w:rsidRDefault="003E32DA" w:rsidP="0018078A">
      <w:pPr>
        <w:pStyle w:val="JustificationTitle"/>
        <w:rPr>
          <w:noProof w:val="0"/>
        </w:rPr>
      </w:pPr>
      <w:r w:rsidRPr="007E3315">
        <w:rPr>
          <w:rStyle w:val="HideTWBExt"/>
          <w:i w:val="0"/>
        </w:rPr>
        <w:t>&lt;TitreJust&gt;</w:t>
      </w:r>
      <w:r w:rsidRPr="007E3315">
        <w:t>Αιτιολόγηση</w:t>
      </w:r>
      <w:r w:rsidRPr="007E3315">
        <w:rPr>
          <w:rStyle w:val="HideTWBExt"/>
          <w:i w:val="0"/>
        </w:rPr>
        <w:t>&lt;/TitreJust&gt;</w:t>
      </w:r>
    </w:p>
    <w:p w:rsidR="0018078A" w:rsidRPr="007E3315" w:rsidRDefault="003E32DA" w:rsidP="0018078A">
      <w:pPr>
        <w:pStyle w:val="Normal12Italic"/>
        <w:rPr>
          <w:noProof w:val="0"/>
        </w:rPr>
      </w:pPr>
      <w:r w:rsidRPr="007E3315">
        <w:t>Διαγραφή του αυτοτελούς κανονισμού. Ορισμένες από τις διατάξεις επανατοποθετούν</w:t>
      </w:r>
      <w:r w:rsidRPr="007E3315">
        <w:t>ται ως τροπολογίες του ισχύοντος κανονισμού για την Ευρωπόλ.</w:t>
      </w:r>
    </w:p>
    <w:p w:rsidR="0018078A" w:rsidRPr="007E3315" w:rsidRDefault="003E32DA" w:rsidP="0018078A">
      <w:r w:rsidRPr="007E3315">
        <w:rPr>
          <w:rStyle w:val="HideTWBExt"/>
        </w:rPr>
        <w:t>&lt;/Amend&gt;</w:t>
      </w:r>
    </w:p>
    <w:p w:rsidR="0018078A" w:rsidRPr="007E3315" w:rsidRDefault="003E32DA" w:rsidP="0018078A">
      <w:pPr>
        <w:pStyle w:val="AMNumberTabs0"/>
        <w:keepNext/>
      </w:pPr>
      <w:r w:rsidRPr="007E3315">
        <w:rPr>
          <w:rStyle w:val="HideTWBExt"/>
          <w:b w:val="0"/>
        </w:rPr>
        <w:t>&lt;Amend&gt;</w:t>
      </w:r>
      <w:r w:rsidRPr="007E3315">
        <w:t>Τροπολογία</w:t>
      </w:r>
      <w:r w:rsidRPr="007E3315">
        <w:tab/>
      </w:r>
      <w:r w:rsidRPr="007E3315">
        <w:tab/>
      </w:r>
      <w:r w:rsidRPr="007E3315">
        <w:rPr>
          <w:rStyle w:val="HideTWBExt"/>
          <w:b w:val="0"/>
        </w:rPr>
        <w:t>&lt;NumAm&gt;</w:t>
      </w:r>
      <w:r w:rsidRPr="007E3315">
        <w:t>25</w:t>
      </w:r>
      <w:r w:rsidRPr="007E3315">
        <w:rPr>
          <w:rStyle w:val="HideTWBExt"/>
          <w:b w:val="0"/>
        </w:rPr>
        <w:t>&lt;/NumAm&gt;</w:t>
      </w:r>
    </w:p>
    <w:p w:rsidR="0018078A" w:rsidRPr="007E3315" w:rsidRDefault="003E32DA" w:rsidP="0018078A">
      <w:pPr>
        <w:pStyle w:val="NormalBold12b"/>
        <w:keepNext/>
      </w:pPr>
      <w:r w:rsidRPr="007E3315">
        <w:rPr>
          <w:rStyle w:val="HideTWBExt"/>
          <w:b w:val="0"/>
        </w:rPr>
        <w:t>&lt;DocAmend&gt;</w:t>
      </w:r>
      <w:r w:rsidRPr="007E3315">
        <w:t>Πρόταση κανονισμού</w:t>
      </w:r>
      <w:r w:rsidRPr="007E3315">
        <w:rPr>
          <w:rStyle w:val="HideTWBExt"/>
          <w:b w:val="0"/>
        </w:rPr>
        <w:t>&lt;/DocAmend&gt;</w:t>
      </w:r>
    </w:p>
    <w:p w:rsidR="0018078A" w:rsidRPr="007E3315" w:rsidRDefault="003E32DA" w:rsidP="0018078A">
      <w:pPr>
        <w:pStyle w:val="NormalBold"/>
      </w:pPr>
      <w:r w:rsidRPr="007E3315">
        <w:rPr>
          <w:rStyle w:val="HideTWBExt"/>
          <w:b w:val="0"/>
        </w:rPr>
        <w:t>&lt;Article&gt;</w:t>
      </w:r>
      <w:r w:rsidRPr="007E3315">
        <w:t>Άρθρο 9 – παράγραφος 1 – σημείο 1</w:t>
      </w:r>
      <w:r w:rsidRPr="007E3315">
        <w:rPr>
          <w:rStyle w:val="HideTWBExt"/>
          <w:b w:val="0"/>
        </w:rPr>
        <w:t>&lt;/Article&gt;</w:t>
      </w:r>
    </w:p>
    <w:p w:rsidR="0018078A" w:rsidRPr="007E3315" w:rsidRDefault="003E32DA" w:rsidP="0018078A">
      <w:pPr>
        <w:keepNext/>
      </w:pPr>
      <w:r w:rsidRPr="007E3315">
        <w:rPr>
          <w:rStyle w:val="HideTWBExt"/>
        </w:rPr>
        <w:t>&lt;DocAmend2&gt;</w:t>
      </w:r>
      <w:r w:rsidRPr="007E3315">
        <w:t>Κανονισμός (ΕΕ) 2016/794.</w:t>
      </w:r>
      <w:r w:rsidRPr="007E3315">
        <w:rPr>
          <w:rStyle w:val="HideTWBExt"/>
        </w:rPr>
        <w:t>&lt;/DocAmend2&gt;</w:t>
      </w:r>
    </w:p>
    <w:p w:rsidR="0018078A" w:rsidRPr="007E3315" w:rsidRDefault="003E32DA" w:rsidP="0018078A">
      <w:r w:rsidRPr="007E3315">
        <w:rPr>
          <w:rStyle w:val="HideTWBExt"/>
        </w:rPr>
        <w:t>&lt;Article2&gt;</w:t>
      </w:r>
      <w:r w:rsidRPr="007E3315">
        <w:t>Άρθρο 2 – εδάφιο 1 – στοιχείο κε</w:t>
      </w:r>
      <w:r w:rsidRPr="007E3315">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3FAF" w:rsidRPr="007E3315" w:rsidTr="0018078A">
        <w:trPr>
          <w:jc w:val="center"/>
        </w:trPr>
        <w:tc>
          <w:tcPr>
            <w:tcW w:w="9752" w:type="dxa"/>
            <w:gridSpan w:val="2"/>
          </w:tcPr>
          <w:p w:rsidR="0018078A" w:rsidRPr="007E3315" w:rsidRDefault="0018078A">
            <w:pPr>
              <w:keepNext/>
            </w:pPr>
          </w:p>
        </w:tc>
      </w:tr>
      <w:tr w:rsidR="000A3FAF" w:rsidRPr="007E3315" w:rsidTr="0018078A">
        <w:trPr>
          <w:jc w:val="center"/>
        </w:trPr>
        <w:tc>
          <w:tcPr>
            <w:tcW w:w="4876" w:type="dxa"/>
            <w:hideMark/>
          </w:tcPr>
          <w:p w:rsidR="0018078A" w:rsidRPr="007E3315" w:rsidRDefault="003E32DA">
            <w:pPr>
              <w:pStyle w:val="ColumnHeading"/>
              <w:keepNext/>
            </w:pPr>
            <w:r w:rsidRPr="007E3315">
              <w:t>Κείμενο που προτείνει η Επιτροπή</w:t>
            </w:r>
          </w:p>
        </w:tc>
        <w:tc>
          <w:tcPr>
            <w:tcW w:w="4876" w:type="dxa"/>
            <w:hideMark/>
          </w:tcPr>
          <w:p w:rsidR="0018078A" w:rsidRPr="007E3315" w:rsidRDefault="003E32DA">
            <w:pPr>
              <w:pStyle w:val="ColumnHeading"/>
              <w:keepNext/>
            </w:pPr>
            <w:r w:rsidRPr="007E3315">
              <w:t>Τροπολογία</w:t>
            </w:r>
          </w:p>
        </w:tc>
      </w:tr>
      <w:tr w:rsidR="000A3FAF" w:rsidRPr="007E3315" w:rsidTr="0018078A">
        <w:trPr>
          <w:jc w:val="center"/>
        </w:trPr>
        <w:tc>
          <w:tcPr>
            <w:tcW w:w="4876" w:type="dxa"/>
            <w:hideMark/>
          </w:tcPr>
          <w:p w:rsidR="0018078A" w:rsidRPr="007E3315" w:rsidRDefault="003E32DA">
            <w:pPr>
              <w:pStyle w:val="Normal6"/>
            </w:pPr>
            <w:r w:rsidRPr="007E3315">
              <w:t>κε)</w:t>
            </w:r>
            <w:r w:rsidRPr="007E3315">
              <w:tab/>
              <w:t>"αποστολή Ευρωπόλ για επιχειρησιακή υποστήριξη": αποστολή προσωπικού της Ευρωπόλ ή αποσπασμένων εθνικών εμπειρογνωμόνων στο έδαφος κράτους μέλους, κατό</w:t>
            </w:r>
            <w:r w:rsidRPr="007E3315">
              <w:t>πιν αιτήματος του εν λόγω κράτους μέλους, για την παροχή αναλυτικής, επιχειρησιακής, τεχνικής και εγκληματολογικής υποστήριξης σε συνεργασία και σε συμφωνία με τις αρμόδιες αρχές του εν λόγω κράτους μέλους.»·</w:t>
            </w:r>
          </w:p>
        </w:tc>
        <w:tc>
          <w:tcPr>
            <w:tcW w:w="4876" w:type="dxa"/>
            <w:hideMark/>
          </w:tcPr>
          <w:p w:rsidR="0018078A" w:rsidRPr="007E3315" w:rsidRDefault="003E32DA">
            <w:pPr>
              <w:pStyle w:val="Normal6"/>
              <w:rPr>
                <w:szCs w:val="24"/>
              </w:rPr>
            </w:pPr>
            <w:r w:rsidRPr="007E3315">
              <w:t>κε)</w:t>
            </w:r>
            <w:r w:rsidRPr="007E3315">
              <w:tab/>
              <w:t>"αποστολή Ευρωπόλ για επιχειρησιακή υποστήρ</w:t>
            </w:r>
            <w:r w:rsidRPr="007E3315">
              <w:t>ιξη": αποστολή προσωπικού της Ευρωπόλ ή αποσπασμένων εθνικών εμπειρογνωμόνων στο έδαφος κράτους μέλους</w:t>
            </w:r>
            <w:r w:rsidRPr="007E3315">
              <w:rPr>
                <w:b/>
                <w:i/>
              </w:rPr>
              <w:t xml:space="preserve"> ή τρίτης χώρας</w:t>
            </w:r>
            <w:r w:rsidRPr="007E3315">
              <w:t>, κατόπιν αιτήματος του εν λόγω κράτους μέλους</w:t>
            </w:r>
            <w:r w:rsidRPr="007E3315">
              <w:rPr>
                <w:b/>
                <w:i/>
              </w:rPr>
              <w:t xml:space="preserve"> ή της τρίτης χώρας ή κατόπιν πρότασης του εκτελεστικού διευθυντή</w:t>
            </w:r>
            <w:r w:rsidRPr="007E3315">
              <w:t>, για την παροχή αναλυτικής,</w:t>
            </w:r>
            <w:r w:rsidRPr="007E3315">
              <w:t xml:space="preserve"> επιχειρησιακής, τεχνικής και εγκληματολογικής υποστήριξης σε συνεργασία και σε συμφωνία με τις αρμόδιες αρχές του εν λόγω κράτους μέλους</w:t>
            </w:r>
            <w:r w:rsidRPr="007E3315">
              <w:rPr>
                <w:b/>
                <w:i/>
              </w:rPr>
              <w:t xml:space="preserve"> ή της τρίτης χώρας, καθώς και με την έγκριση του εκτελεστικού διευθυντή</w:t>
            </w:r>
            <w:r w:rsidRPr="007E3315">
              <w:t>.»·</w:t>
            </w:r>
          </w:p>
        </w:tc>
      </w:tr>
    </w:tbl>
    <w:p w:rsidR="0018078A" w:rsidRPr="007E3315" w:rsidRDefault="003E32DA" w:rsidP="0018078A">
      <w:pPr>
        <w:pStyle w:val="Olang"/>
      </w:pPr>
      <w:r w:rsidRPr="007E3315">
        <w:t xml:space="preserve">Or. </w:t>
      </w:r>
      <w:r w:rsidRPr="007E3315">
        <w:rPr>
          <w:rStyle w:val="HideTWBExt"/>
          <w:noProof w:val="0"/>
        </w:rPr>
        <w:t>&lt;Original&gt;</w:t>
      </w:r>
      <w:r w:rsidRPr="007E3315">
        <w:rPr>
          <w:rStyle w:val="HideTWBInt"/>
        </w:rPr>
        <w:t>{EN}</w:t>
      </w:r>
      <w:r w:rsidRPr="007E3315">
        <w:t>en</w:t>
      </w:r>
      <w:r w:rsidRPr="007E3315">
        <w:rPr>
          <w:rStyle w:val="HideTWBExt"/>
          <w:noProof w:val="0"/>
        </w:rPr>
        <w:t>&lt;/Original&gt;</w:t>
      </w:r>
    </w:p>
    <w:p w:rsidR="0018078A" w:rsidRPr="007E3315" w:rsidRDefault="003E32DA" w:rsidP="0018078A">
      <w:r w:rsidRPr="007E3315">
        <w:rPr>
          <w:rStyle w:val="HideTWBExt"/>
        </w:rPr>
        <w:t>&lt;/Amend&gt;</w:t>
      </w:r>
    </w:p>
    <w:p w:rsidR="0018078A" w:rsidRPr="007E3315" w:rsidRDefault="003E32DA" w:rsidP="0018078A">
      <w:pPr>
        <w:pStyle w:val="AMNumberTabs0"/>
        <w:keepNext/>
      </w:pPr>
      <w:r w:rsidRPr="007E3315">
        <w:rPr>
          <w:rStyle w:val="HideTWBExt"/>
          <w:b w:val="0"/>
        </w:rPr>
        <w:t>&lt;Amend&gt;</w:t>
      </w:r>
      <w:r w:rsidRPr="007E3315">
        <w:t>Τροπολογία</w:t>
      </w:r>
      <w:r w:rsidRPr="007E3315">
        <w:tab/>
      </w:r>
      <w:r w:rsidRPr="007E3315">
        <w:tab/>
      </w:r>
      <w:r w:rsidRPr="007E3315">
        <w:rPr>
          <w:rStyle w:val="HideTWBExt"/>
          <w:b w:val="0"/>
        </w:rPr>
        <w:t>&lt;NumAm&gt;</w:t>
      </w:r>
      <w:r w:rsidRPr="007E3315">
        <w:t>26</w:t>
      </w:r>
      <w:r w:rsidRPr="007E3315">
        <w:rPr>
          <w:rStyle w:val="HideTWBExt"/>
          <w:b w:val="0"/>
        </w:rPr>
        <w:t>&lt;/NumAm&gt;</w:t>
      </w:r>
    </w:p>
    <w:p w:rsidR="0018078A" w:rsidRPr="007E3315" w:rsidRDefault="003E32DA" w:rsidP="0018078A">
      <w:pPr>
        <w:pStyle w:val="NormalBold12b"/>
        <w:keepNext/>
      </w:pPr>
      <w:r w:rsidRPr="007E3315">
        <w:rPr>
          <w:rStyle w:val="HideTWBExt"/>
          <w:b w:val="0"/>
        </w:rPr>
        <w:t>&lt;DocAmend&gt;</w:t>
      </w:r>
      <w:r w:rsidRPr="007E3315">
        <w:t>Πρόταση κανονισμού</w:t>
      </w:r>
      <w:r w:rsidRPr="007E3315">
        <w:rPr>
          <w:rStyle w:val="HideTWBExt"/>
          <w:b w:val="0"/>
        </w:rPr>
        <w:t>&lt;/DocAmend&gt;</w:t>
      </w:r>
    </w:p>
    <w:p w:rsidR="0018078A" w:rsidRPr="007E3315" w:rsidRDefault="003E32DA" w:rsidP="0018078A">
      <w:pPr>
        <w:pStyle w:val="NormalBold"/>
      </w:pPr>
      <w:r w:rsidRPr="007E3315">
        <w:rPr>
          <w:rStyle w:val="HideTWBExt"/>
          <w:b w:val="0"/>
        </w:rPr>
        <w:t>&lt;Article&gt;</w:t>
      </w:r>
      <w:r w:rsidRPr="007E3315">
        <w:t>Άρθρο 9 – παράγραφος 1 – σημείο 1</w:t>
      </w:r>
      <w:r w:rsidRPr="007E3315">
        <w:rPr>
          <w:rStyle w:val="HideTWBExt"/>
          <w:b w:val="0"/>
        </w:rPr>
        <w:t>&lt;/Article&gt;</w:t>
      </w:r>
    </w:p>
    <w:p w:rsidR="0018078A" w:rsidRPr="007E3315" w:rsidRDefault="003E32DA" w:rsidP="0018078A">
      <w:pPr>
        <w:keepNext/>
      </w:pPr>
      <w:r w:rsidRPr="007E3315">
        <w:rPr>
          <w:rStyle w:val="HideTWBExt"/>
        </w:rPr>
        <w:t>&lt;DocAmend2&gt;</w:t>
      </w:r>
      <w:r w:rsidRPr="007E3315">
        <w:t>Κανονισμός (ΕΕ) 2016/794.</w:t>
      </w:r>
      <w:r w:rsidRPr="007E3315">
        <w:rPr>
          <w:rStyle w:val="HideTWBExt"/>
        </w:rPr>
        <w:t>&lt;/DocAmend2&gt;</w:t>
      </w:r>
    </w:p>
    <w:p w:rsidR="0018078A" w:rsidRPr="007E3315" w:rsidRDefault="003E32DA" w:rsidP="0018078A">
      <w:r w:rsidRPr="007E3315">
        <w:rPr>
          <w:rStyle w:val="HideTWBExt"/>
        </w:rPr>
        <w:t>&lt;Article2&gt;</w:t>
      </w:r>
      <w:r w:rsidRPr="007E3315">
        <w:t>Άρθρο 2 – εδάφιο 1 – στοιχείο κε α (νέο)</w:t>
      </w:r>
      <w:r w:rsidRPr="007E3315">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0A3FAF" w:rsidRPr="007E3315" w:rsidTr="00D519D6">
        <w:trPr>
          <w:jc w:val="center"/>
        </w:trPr>
        <w:tc>
          <w:tcPr>
            <w:tcW w:w="9752" w:type="dxa"/>
            <w:gridSpan w:val="2"/>
          </w:tcPr>
          <w:p w:rsidR="0018078A" w:rsidRPr="007E3315" w:rsidRDefault="0018078A">
            <w:pPr>
              <w:keepNext/>
            </w:pPr>
          </w:p>
        </w:tc>
      </w:tr>
      <w:tr w:rsidR="000A3FAF" w:rsidRPr="007E3315" w:rsidTr="00D519D6">
        <w:trPr>
          <w:jc w:val="center"/>
        </w:trPr>
        <w:tc>
          <w:tcPr>
            <w:tcW w:w="4876" w:type="dxa"/>
            <w:hideMark/>
          </w:tcPr>
          <w:p w:rsidR="0018078A" w:rsidRPr="007E3315" w:rsidRDefault="003E32DA">
            <w:pPr>
              <w:pStyle w:val="ColumnHeading"/>
              <w:keepNext/>
            </w:pPr>
            <w:r w:rsidRPr="007E3315">
              <w:t xml:space="preserve">Κείμενο που </w:t>
            </w:r>
            <w:r w:rsidRPr="007E3315">
              <w:t>προτείνει η Επιτροπή</w:t>
            </w:r>
          </w:p>
        </w:tc>
        <w:tc>
          <w:tcPr>
            <w:tcW w:w="4876" w:type="dxa"/>
            <w:hideMark/>
          </w:tcPr>
          <w:p w:rsidR="0018078A" w:rsidRPr="007E3315" w:rsidRDefault="003E32DA">
            <w:pPr>
              <w:pStyle w:val="ColumnHeading"/>
              <w:keepNext/>
            </w:pPr>
            <w:r w:rsidRPr="007E3315">
              <w:t>Τροπολογία</w:t>
            </w:r>
          </w:p>
        </w:tc>
      </w:tr>
      <w:tr w:rsidR="000A3FAF" w:rsidRPr="007E3315" w:rsidTr="00D519D6">
        <w:trPr>
          <w:jc w:val="center"/>
        </w:trPr>
        <w:tc>
          <w:tcPr>
            <w:tcW w:w="4876" w:type="dxa"/>
          </w:tcPr>
          <w:p w:rsidR="0018078A" w:rsidRPr="007E3315" w:rsidRDefault="0018078A">
            <w:pPr>
              <w:pStyle w:val="Normal6"/>
            </w:pPr>
          </w:p>
        </w:tc>
        <w:tc>
          <w:tcPr>
            <w:tcW w:w="4876" w:type="dxa"/>
            <w:hideMark/>
          </w:tcPr>
          <w:p w:rsidR="0018078A" w:rsidRPr="007E3315" w:rsidRDefault="003E32DA">
            <w:pPr>
              <w:pStyle w:val="Normal6"/>
              <w:rPr>
                <w:szCs w:val="24"/>
              </w:rPr>
            </w:pPr>
            <w:r w:rsidRPr="007E3315">
              <w:rPr>
                <w:b/>
                <w:i/>
              </w:rPr>
              <w:t xml:space="preserve">«(κε α) "αξιωματικός-σύνδεσμος μετανάστευσης": αξιωματικός σύνδεσμος τοποθετημένος σε τρίτη χώρα από τις αρμόδιες αρχές κράτους μέλους, σύμφωνα με το εθνικό του δίκαιο, για την αντιμετώπιση ζητημάτων που σχετίζονται με τη </w:t>
            </w:r>
            <w:r w:rsidRPr="007E3315">
              <w:rPr>
                <w:b/>
                <w:i/>
              </w:rPr>
              <w:t>μετανάστευση, μεταξύ άλλων και στην περίπτωση που τα ζητήματα αυτά αποτελούν μέρος μόνο των καθηκόντων του αξιωματικού-συνδέσμου.»</w:t>
            </w:r>
          </w:p>
        </w:tc>
      </w:tr>
    </w:tbl>
    <w:p w:rsidR="0018078A" w:rsidRPr="007E3315" w:rsidRDefault="003E32DA" w:rsidP="0018078A">
      <w:pPr>
        <w:pStyle w:val="Olang"/>
      </w:pPr>
      <w:r w:rsidRPr="007E3315">
        <w:t xml:space="preserve">Or. </w:t>
      </w:r>
      <w:r w:rsidRPr="007E3315">
        <w:rPr>
          <w:rStyle w:val="HideTWBExt"/>
          <w:noProof w:val="0"/>
        </w:rPr>
        <w:t>&lt;Original&gt;</w:t>
      </w:r>
      <w:r w:rsidRPr="007E3315">
        <w:rPr>
          <w:rStyle w:val="HideTWBInt"/>
        </w:rPr>
        <w:t>{EN}</w:t>
      </w:r>
      <w:r w:rsidRPr="007E3315">
        <w:t>en</w:t>
      </w:r>
      <w:r w:rsidRPr="007E3315">
        <w:rPr>
          <w:rStyle w:val="HideTWBExt"/>
          <w:noProof w:val="0"/>
        </w:rPr>
        <w:t>&lt;/Original&gt;</w:t>
      </w:r>
    </w:p>
    <w:p w:rsidR="0018078A" w:rsidRPr="007E3315" w:rsidRDefault="003E32DA" w:rsidP="0018078A">
      <w:r w:rsidRPr="007E3315">
        <w:rPr>
          <w:rStyle w:val="HideTWBExt"/>
        </w:rPr>
        <w:t>&lt;/Amend&gt;</w:t>
      </w:r>
    </w:p>
    <w:p w:rsidR="0018078A" w:rsidRPr="007E3315" w:rsidRDefault="003E32DA" w:rsidP="0018078A">
      <w:pPr>
        <w:pStyle w:val="AMNumberTabs0"/>
        <w:keepNext/>
      </w:pPr>
      <w:r w:rsidRPr="007E3315">
        <w:rPr>
          <w:rStyle w:val="HideTWBExt"/>
          <w:b w:val="0"/>
        </w:rPr>
        <w:lastRenderedPageBreak/>
        <w:t>&lt;Amend&gt;</w:t>
      </w:r>
      <w:r w:rsidRPr="007E3315">
        <w:t>Τροπολογία</w:t>
      </w:r>
      <w:r w:rsidRPr="007E3315">
        <w:tab/>
      </w:r>
      <w:r w:rsidRPr="007E3315">
        <w:tab/>
      </w:r>
      <w:r w:rsidRPr="007E3315">
        <w:rPr>
          <w:rStyle w:val="HideTWBExt"/>
          <w:b w:val="0"/>
        </w:rPr>
        <w:t>&lt;NumAm&gt;</w:t>
      </w:r>
      <w:r w:rsidRPr="007E3315">
        <w:t>27</w:t>
      </w:r>
      <w:r w:rsidRPr="007E3315">
        <w:rPr>
          <w:rStyle w:val="HideTWBExt"/>
          <w:b w:val="0"/>
        </w:rPr>
        <w:t>&lt;/NumAm&gt;</w:t>
      </w:r>
    </w:p>
    <w:p w:rsidR="0018078A" w:rsidRPr="007E3315" w:rsidRDefault="003E32DA" w:rsidP="0018078A">
      <w:pPr>
        <w:pStyle w:val="NormalBold12b"/>
        <w:keepNext/>
      </w:pPr>
      <w:r w:rsidRPr="007E3315">
        <w:rPr>
          <w:rStyle w:val="HideTWBExt"/>
          <w:b w:val="0"/>
        </w:rPr>
        <w:t>&lt;DocAmend&gt;</w:t>
      </w:r>
      <w:r w:rsidRPr="007E3315">
        <w:t>Πρόταση κανονισμού</w:t>
      </w:r>
      <w:r w:rsidRPr="007E3315">
        <w:rPr>
          <w:rStyle w:val="HideTWBExt"/>
          <w:b w:val="0"/>
        </w:rPr>
        <w:t>&lt;/DocAmend&gt;</w:t>
      </w:r>
    </w:p>
    <w:p w:rsidR="0018078A" w:rsidRPr="007E3315" w:rsidRDefault="003E32DA" w:rsidP="0018078A">
      <w:pPr>
        <w:pStyle w:val="NormalBold"/>
      </w:pPr>
      <w:r w:rsidRPr="007E3315">
        <w:rPr>
          <w:rStyle w:val="HideTWBExt"/>
          <w:b w:val="0"/>
        </w:rPr>
        <w:t>&lt;Artic</w:t>
      </w:r>
      <w:r w:rsidRPr="007E3315">
        <w:rPr>
          <w:rStyle w:val="HideTWBExt"/>
          <w:b w:val="0"/>
        </w:rPr>
        <w:t>le&gt;</w:t>
      </w:r>
      <w:r w:rsidRPr="007E3315">
        <w:t>Άρθρο 9 – παράγραφος 1 – σημείο 2 – στοιχείο α – σημείο iii</w:t>
      </w:r>
      <w:r w:rsidRPr="007E3315">
        <w:rPr>
          <w:rStyle w:val="HideTWBExt"/>
          <w:b w:val="0"/>
        </w:rPr>
        <w:t>&lt;/Article&gt;</w:t>
      </w:r>
    </w:p>
    <w:p w:rsidR="0018078A" w:rsidRPr="007E3315" w:rsidRDefault="003E32DA" w:rsidP="0018078A">
      <w:pPr>
        <w:keepNext/>
      </w:pPr>
      <w:r w:rsidRPr="007E3315">
        <w:rPr>
          <w:rStyle w:val="HideTWBExt"/>
        </w:rPr>
        <w:t>&lt;DocAmend2&gt;</w:t>
      </w:r>
      <w:r w:rsidRPr="007E3315">
        <w:t>Κανονισμός (ΕΕ) 2016/794.</w:t>
      </w:r>
      <w:r w:rsidRPr="007E3315">
        <w:rPr>
          <w:rStyle w:val="HideTWBExt"/>
        </w:rPr>
        <w:t>&lt;/DocAmend2&gt;</w:t>
      </w:r>
    </w:p>
    <w:p w:rsidR="0018078A" w:rsidRPr="007E3315" w:rsidRDefault="003E32DA" w:rsidP="0018078A">
      <w:r w:rsidRPr="007E3315">
        <w:rPr>
          <w:rStyle w:val="HideTWBExt"/>
        </w:rPr>
        <w:t>&lt;Article2&gt;</w:t>
      </w:r>
      <w:r w:rsidRPr="007E3315">
        <w:t>Άρθρο 4 – παράγραφος 1 – στοιχείο ιβ</w:t>
      </w:r>
      <w:r w:rsidRPr="007E3315">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3FAF" w:rsidRPr="007E3315" w:rsidTr="0018078A">
        <w:trPr>
          <w:jc w:val="center"/>
        </w:trPr>
        <w:tc>
          <w:tcPr>
            <w:tcW w:w="9752" w:type="dxa"/>
            <w:gridSpan w:val="2"/>
          </w:tcPr>
          <w:p w:rsidR="0018078A" w:rsidRPr="007E3315" w:rsidRDefault="0018078A">
            <w:pPr>
              <w:keepNext/>
            </w:pPr>
          </w:p>
        </w:tc>
      </w:tr>
      <w:tr w:rsidR="000A3FAF" w:rsidRPr="007E3315" w:rsidTr="0018078A">
        <w:trPr>
          <w:jc w:val="center"/>
        </w:trPr>
        <w:tc>
          <w:tcPr>
            <w:tcW w:w="4876" w:type="dxa"/>
            <w:hideMark/>
          </w:tcPr>
          <w:p w:rsidR="0018078A" w:rsidRPr="007E3315" w:rsidRDefault="003E32DA">
            <w:pPr>
              <w:pStyle w:val="ColumnHeading"/>
              <w:keepNext/>
            </w:pPr>
            <w:r w:rsidRPr="007E3315">
              <w:t>Κείμενο που προτείνει η Επιτροπή</w:t>
            </w:r>
          </w:p>
        </w:tc>
        <w:tc>
          <w:tcPr>
            <w:tcW w:w="4876" w:type="dxa"/>
            <w:hideMark/>
          </w:tcPr>
          <w:p w:rsidR="0018078A" w:rsidRPr="007E3315" w:rsidRDefault="003E32DA">
            <w:pPr>
              <w:pStyle w:val="ColumnHeading"/>
              <w:keepNext/>
            </w:pPr>
            <w:r w:rsidRPr="007E3315">
              <w:t>Τροπολογία</w:t>
            </w:r>
          </w:p>
        </w:tc>
      </w:tr>
      <w:tr w:rsidR="000A3FAF" w:rsidRPr="007E3315" w:rsidTr="0018078A">
        <w:trPr>
          <w:jc w:val="center"/>
        </w:trPr>
        <w:tc>
          <w:tcPr>
            <w:tcW w:w="4876" w:type="dxa"/>
            <w:hideMark/>
          </w:tcPr>
          <w:p w:rsidR="0018078A" w:rsidRPr="007E3315" w:rsidRDefault="003E32DA">
            <w:pPr>
              <w:pStyle w:val="Normal6"/>
            </w:pPr>
            <w:r w:rsidRPr="007E3315">
              <w:t>ιβ)</w:t>
            </w:r>
            <w:r w:rsidRPr="007E3315">
              <w:tab/>
            </w:r>
            <w:r w:rsidRPr="007E3315">
              <w:t xml:space="preserve">ανάπτυξη ενωσιακών κέντρων εξειδικευμένης εμπειρογνωσίας για την καταπολέμηση ορισμένων μορφών εγκλήματος που εμπίπτουν στο πεδίο αρμοδιοτήτων της Ευρωπόλ, συμπεριλαμβανομένου του Ευρωπαϊκού Κέντρου για το Κυβερνοέγκλημα και, σύμφωνα με </w:t>
            </w:r>
            <w:r w:rsidRPr="007E3315">
              <w:rPr>
                <w:b/>
                <w:i/>
              </w:rPr>
              <w:t>τον κανονισμό (ΕΕ).</w:t>
            </w:r>
            <w:r w:rsidRPr="007E3315">
              <w:rPr>
                <w:b/>
                <w:i/>
              </w:rPr>
              <w:t>../... του Ευρωπαϊκού Κοινοβουλίου και του Συμβουλίου* [κανονισμός για την καταπολέμηση της παράνομης διακίνησης μεταναστών]</w:t>
            </w:r>
            <w:r w:rsidRPr="007E3315">
              <w:t>, του Ευρωπαϊκού Κέντρου κατά της Παράνομης Διακίνησης Μεταναστών·</w:t>
            </w:r>
          </w:p>
        </w:tc>
        <w:tc>
          <w:tcPr>
            <w:tcW w:w="4876" w:type="dxa"/>
            <w:hideMark/>
          </w:tcPr>
          <w:p w:rsidR="0018078A" w:rsidRPr="007E3315" w:rsidRDefault="003E32DA">
            <w:pPr>
              <w:pStyle w:val="Normal6"/>
              <w:rPr>
                <w:szCs w:val="24"/>
              </w:rPr>
            </w:pPr>
            <w:r w:rsidRPr="007E3315">
              <w:t>ιβ)</w:t>
            </w:r>
            <w:r w:rsidRPr="007E3315">
              <w:tab/>
              <w:t xml:space="preserve">ανάπτυξη ενωσιακών κέντρων εξειδικευμένης εμπειρογνωσίας για </w:t>
            </w:r>
            <w:r w:rsidRPr="007E3315">
              <w:t xml:space="preserve">την καταπολέμηση ορισμένων μορφών εγκλήματος που εμπίπτουν στο πεδίο αρμοδιοτήτων της Ευρωπόλ, συμπεριλαμβανομένου του Ευρωπαϊκού Κέντρου για το Κυβερνοέγκλημα και, σύμφωνα με </w:t>
            </w:r>
            <w:r w:rsidRPr="007E3315">
              <w:rPr>
                <w:b/>
                <w:i/>
              </w:rPr>
              <w:t>το άρθρο 16α</w:t>
            </w:r>
            <w:r w:rsidRPr="007E3315">
              <w:t>, του Ευρωπαϊκού Κέντρου κατά της Παράνομης Διακίνησης Μεταναστών·</w:t>
            </w:r>
          </w:p>
        </w:tc>
      </w:tr>
    </w:tbl>
    <w:p w:rsidR="0018078A" w:rsidRPr="007E3315" w:rsidRDefault="003E32DA" w:rsidP="0018078A">
      <w:pPr>
        <w:pStyle w:val="Olang"/>
      </w:pPr>
      <w:r w:rsidRPr="007E3315">
        <w:t xml:space="preserve">Or. </w:t>
      </w:r>
      <w:r w:rsidRPr="007E3315">
        <w:rPr>
          <w:rStyle w:val="HideTWBExt"/>
          <w:noProof w:val="0"/>
        </w:rPr>
        <w:t>&lt;Original&gt;</w:t>
      </w:r>
      <w:r w:rsidRPr="007E3315">
        <w:rPr>
          <w:rStyle w:val="HideTWBInt"/>
        </w:rPr>
        <w:t>{EN}</w:t>
      </w:r>
      <w:r w:rsidRPr="007E3315">
        <w:t>en</w:t>
      </w:r>
      <w:r w:rsidRPr="007E3315">
        <w:rPr>
          <w:rStyle w:val="HideTWBExt"/>
          <w:noProof w:val="0"/>
        </w:rPr>
        <w:t>&lt;/Original&gt;</w:t>
      </w:r>
    </w:p>
    <w:p w:rsidR="0018078A" w:rsidRPr="007E3315" w:rsidRDefault="003E32DA" w:rsidP="0018078A">
      <w:pPr>
        <w:pStyle w:val="JustificationTitle"/>
        <w:rPr>
          <w:noProof w:val="0"/>
        </w:rPr>
      </w:pPr>
      <w:r w:rsidRPr="007E3315">
        <w:rPr>
          <w:rStyle w:val="HideTWBExt"/>
          <w:i w:val="0"/>
        </w:rPr>
        <w:t>&lt;TitreJust&gt;</w:t>
      </w:r>
      <w:r w:rsidRPr="007E3315">
        <w:t>Αιτιολόγηση</w:t>
      </w:r>
      <w:r w:rsidRPr="007E3315">
        <w:rPr>
          <w:rStyle w:val="HideTWBExt"/>
          <w:i w:val="0"/>
        </w:rPr>
        <w:t>&lt;/TitreJust&gt;</w:t>
      </w:r>
    </w:p>
    <w:p w:rsidR="0018078A" w:rsidRPr="007E3315" w:rsidRDefault="003E32DA" w:rsidP="0018078A">
      <w:pPr>
        <w:pStyle w:val="Normal12Italic"/>
        <w:rPr>
          <w:noProof w:val="0"/>
        </w:rPr>
      </w:pPr>
      <w:r w:rsidRPr="007E3315">
        <w:t>Συνέπεια της διαγραφής του αυτοτελούς κανονισμού και της προσθήκης του άρθρου 16α</w:t>
      </w:r>
    </w:p>
    <w:p w:rsidR="0018078A" w:rsidRPr="007E3315" w:rsidRDefault="003E32DA" w:rsidP="0018078A">
      <w:r w:rsidRPr="007E3315">
        <w:rPr>
          <w:rStyle w:val="HideTWBExt"/>
        </w:rPr>
        <w:t>&lt;/Amend&gt;</w:t>
      </w:r>
    </w:p>
    <w:p w:rsidR="0018078A" w:rsidRPr="007E3315" w:rsidRDefault="003E32DA" w:rsidP="0018078A">
      <w:pPr>
        <w:pStyle w:val="AMNumberTabs0"/>
        <w:keepNext/>
      </w:pPr>
      <w:r w:rsidRPr="007E3315">
        <w:rPr>
          <w:rStyle w:val="HideTWBExt"/>
          <w:b w:val="0"/>
        </w:rPr>
        <w:t>&lt;Amend&gt;</w:t>
      </w:r>
      <w:r w:rsidRPr="007E3315">
        <w:t>Τροπολογία</w:t>
      </w:r>
      <w:r w:rsidRPr="007E3315">
        <w:tab/>
      </w:r>
      <w:r w:rsidRPr="007E3315">
        <w:tab/>
      </w:r>
      <w:r w:rsidRPr="007E3315">
        <w:rPr>
          <w:rStyle w:val="HideTWBExt"/>
          <w:b w:val="0"/>
        </w:rPr>
        <w:t>&lt;NumAm&gt;</w:t>
      </w:r>
      <w:r w:rsidRPr="007E3315">
        <w:t>28</w:t>
      </w:r>
      <w:r w:rsidRPr="007E3315">
        <w:rPr>
          <w:rStyle w:val="HideTWBExt"/>
          <w:b w:val="0"/>
        </w:rPr>
        <w:t>&lt;/NumAm&gt;</w:t>
      </w:r>
    </w:p>
    <w:p w:rsidR="0018078A" w:rsidRPr="007E3315" w:rsidRDefault="003E32DA" w:rsidP="0018078A">
      <w:pPr>
        <w:pStyle w:val="NormalBold12b"/>
        <w:keepNext/>
      </w:pPr>
      <w:r w:rsidRPr="007E3315">
        <w:rPr>
          <w:rStyle w:val="HideTWBExt"/>
          <w:b w:val="0"/>
        </w:rPr>
        <w:t>&lt;DocAmend&gt;</w:t>
      </w:r>
      <w:r w:rsidRPr="007E3315">
        <w:t>Πρόταση κανονισμού</w:t>
      </w:r>
      <w:r w:rsidRPr="007E3315">
        <w:rPr>
          <w:rStyle w:val="HideTWBExt"/>
          <w:b w:val="0"/>
        </w:rPr>
        <w:t>&lt;/DocAmend&gt;</w:t>
      </w:r>
    </w:p>
    <w:p w:rsidR="0018078A" w:rsidRPr="007E3315" w:rsidRDefault="003E32DA" w:rsidP="0018078A">
      <w:pPr>
        <w:pStyle w:val="NormalBold"/>
      </w:pPr>
      <w:r w:rsidRPr="007E3315">
        <w:rPr>
          <w:rStyle w:val="HideTWBExt"/>
          <w:b w:val="0"/>
        </w:rPr>
        <w:t>&lt;Article&gt;</w:t>
      </w:r>
      <w:r w:rsidRPr="007E3315">
        <w:t xml:space="preserve">Άρθρο 9 – </w:t>
      </w:r>
      <w:r w:rsidRPr="007E3315">
        <w:t>παράγραφος 1 – σημείο 2 – στοιχείο α – σημείο iv α (νέο)</w:t>
      </w:r>
      <w:r w:rsidRPr="007E3315">
        <w:rPr>
          <w:rStyle w:val="HideTWBExt"/>
          <w:b w:val="0"/>
        </w:rPr>
        <w:t>&lt;/Article&gt;</w:t>
      </w:r>
    </w:p>
    <w:p w:rsidR="0018078A" w:rsidRPr="007E3315" w:rsidRDefault="003E32DA" w:rsidP="0018078A">
      <w:pPr>
        <w:keepNext/>
      </w:pPr>
      <w:r w:rsidRPr="007E3315">
        <w:rPr>
          <w:rStyle w:val="HideTWBExt"/>
        </w:rPr>
        <w:t>&lt;DocAmend2&gt;</w:t>
      </w:r>
      <w:r w:rsidRPr="007E3315">
        <w:t>Κανονισμός (ΕΕ) 2016/794.</w:t>
      </w:r>
      <w:r w:rsidRPr="007E3315">
        <w:rPr>
          <w:rStyle w:val="HideTWBExt"/>
        </w:rPr>
        <w:t>&lt;/DocAmend2&gt;</w:t>
      </w:r>
    </w:p>
    <w:p w:rsidR="0018078A" w:rsidRPr="007E3315" w:rsidRDefault="003E32DA" w:rsidP="0018078A">
      <w:r w:rsidRPr="007E3315">
        <w:rPr>
          <w:rStyle w:val="HideTWBExt"/>
        </w:rPr>
        <w:t>&lt;Article2&gt;</w:t>
      </w:r>
      <w:r w:rsidRPr="007E3315">
        <w:t>Άρθρο 4 – παράγραφος 1 – στοιχείο κε α (νέο)</w:t>
      </w:r>
      <w:r w:rsidRPr="007E3315">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3FAF" w:rsidRPr="007E3315" w:rsidTr="0018078A">
        <w:trPr>
          <w:jc w:val="center"/>
        </w:trPr>
        <w:tc>
          <w:tcPr>
            <w:tcW w:w="9752" w:type="dxa"/>
            <w:gridSpan w:val="2"/>
          </w:tcPr>
          <w:p w:rsidR="0018078A" w:rsidRPr="007E3315" w:rsidRDefault="0018078A">
            <w:pPr>
              <w:keepNext/>
            </w:pPr>
          </w:p>
        </w:tc>
      </w:tr>
      <w:tr w:rsidR="000A3FAF" w:rsidRPr="007E3315" w:rsidTr="0018078A">
        <w:trPr>
          <w:jc w:val="center"/>
        </w:trPr>
        <w:tc>
          <w:tcPr>
            <w:tcW w:w="4876" w:type="dxa"/>
            <w:hideMark/>
          </w:tcPr>
          <w:p w:rsidR="0018078A" w:rsidRPr="007E3315" w:rsidRDefault="003E32DA">
            <w:pPr>
              <w:pStyle w:val="ColumnHeading"/>
              <w:keepNext/>
            </w:pPr>
            <w:r w:rsidRPr="007E3315">
              <w:t>Κείμενο που προτείνει η Επιτροπή</w:t>
            </w:r>
          </w:p>
        </w:tc>
        <w:tc>
          <w:tcPr>
            <w:tcW w:w="4876" w:type="dxa"/>
            <w:hideMark/>
          </w:tcPr>
          <w:p w:rsidR="0018078A" w:rsidRPr="007E3315" w:rsidRDefault="003E32DA">
            <w:pPr>
              <w:pStyle w:val="ColumnHeading"/>
              <w:keepNext/>
            </w:pPr>
            <w:r w:rsidRPr="007E3315">
              <w:t>Τροπολογία</w:t>
            </w:r>
          </w:p>
        </w:tc>
      </w:tr>
      <w:tr w:rsidR="000A3FAF" w:rsidRPr="007E3315" w:rsidTr="0018078A">
        <w:trPr>
          <w:jc w:val="center"/>
        </w:trPr>
        <w:tc>
          <w:tcPr>
            <w:tcW w:w="4876" w:type="dxa"/>
          </w:tcPr>
          <w:p w:rsidR="0018078A" w:rsidRPr="007E3315" w:rsidRDefault="0018078A">
            <w:pPr>
              <w:pStyle w:val="Normal6"/>
            </w:pPr>
          </w:p>
        </w:tc>
        <w:tc>
          <w:tcPr>
            <w:tcW w:w="4876" w:type="dxa"/>
            <w:hideMark/>
          </w:tcPr>
          <w:p w:rsidR="0018078A" w:rsidRPr="007E3315" w:rsidRDefault="003E32DA">
            <w:pPr>
              <w:pStyle w:val="Normal6"/>
              <w:rPr>
                <w:szCs w:val="24"/>
              </w:rPr>
            </w:pPr>
            <w:r w:rsidRPr="007E3315">
              <w:rPr>
                <w:b/>
                <w:i/>
              </w:rPr>
              <w:t>iv α)</w:t>
            </w:r>
            <w:r w:rsidRPr="007E3315">
              <w:rPr>
                <w:b/>
                <w:i/>
              </w:rPr>
              <w:tab/>
              <w:t xml:space="preserve">προστίθεται το </w:t>
            </w:r>
            <w:r w:rsidRPr="007E3315">
              <w:rPr>
                <w:b/>
                <w:i/>
              </w:rPr>
              <w:t>ακόλουθο στοιχείο:</w:t>
            </w:r>
          </w:p>
        </w:tc>
      </w:tr>
      <w:tr w:rsidR="000A3FAF" w:rsidRPr="007E3315" w:rsidTr="0018078A">
        <w:trPr>
          <w:jc w:val="center"/>
        </w:trPr>
        <w:tc>
          <w:tcPr>
            <w:tcW w:w="4876" w:type="dxa"/>
          </w:tcPr>
          <w:p w:rsidR="0018078A" w:rsidRPr="007E3315" w:rsidRDefault="0018078A">
            <w:pPr>
              <w:pStyle w:val="Normal6"/>
            </w:pPr>
          </w:p>
        </w:tc>
        <w:tc>
          <w:tcPr>
            <w:tcW w:w="4876" w:type="dxa"/>
            <w:hideMark/>
          </w:tcPr>
          <w:p w:rsidR="0018078A" w:rsidRPr="007E3315" w:rsidRDefault="003E32DA">
            <w:pPr>
              <w:pStyle w:val="Normal6"/>
              <w:rPr>
                <w:szCs w:val="24"/>
              </w:rPr>
            </w:pPr>
            <w:r w:rsidRPr="007E3315">
              <w:rPr>
                <w:b/>
                <w:i/>
              </w:rPr>
              <w:t xml:space="preserve">«(κε α) </w:t>
            </w:r>
            <w:r w:rsidRPr="007E3315">
              <w:rPr>
                <w:b/>
                <w:i/>
              </w:rPr>
              <w:tab/>
              <w:t xml:space="preserve">συνεργασία με τις αρμόδιες αρχές των κρατών μελών, μεταξύ άλλων μέσω της δημιουργίας άτυπων δικτύων, για την αντιμετώπιση της διαδικτυακής διάστασης της παράνομης διακίνησης μεταναστών και της εμπορίας ανθρώπων, </w:t>
            </w:r>
            <w:r w:rsidRPr="007E3315">
              <w:rPr>
                <w:b/>
                <w:i/>
              </w:rPr>
              <w:lastRenderedPageBreak/>
              <w:t>συμπεριλαμβανομένης της διαδικτυακής διευκόλυνσης ή της δημόσιας υποκίνησης·»</w:t>
            </w:r>
          </w:p>
        </w:tc>
      </w:tr>
    </w:tbl>
    <w:p w:rsidR="0018078A" w:rsidRPr="007E3315" w:rsidRDefault="003E32DA" w:rsidP="0018078A">
      <w:pPr>
        <w:pStyle w:val="Olang"/>
      </w:pPr>
      <w:r w:rsidRPr="007E3315">
        <w:lastRenderedPageBreak/>
        <w:t xml:space="preserve">Or. </w:t>
      </w:r>
      <w:r w:rsidRPr="007E3315">
        <w:rPr>
          <w:rStyle w:val="HideTWBExt"/>
          <w:noProof w:val="0"/>
        </w:rPr>
        <w:t>&lt;Original&gt;</w:t>
      </w:r>
      <w:r w:rsidRPr="007E3315">
        <w:rPr>
          <w:rStyle w:val="HideTWBInt"/>
        </w:rPr>
        <w:t>{EN}</w:t>
      </w:r>
      <w:r w:rsidRPr="007E3315">
        <w:t>en</w:t>
      </w:r>
      <w:r w:rsidRPr="007E3315">
        <w:rPr>
          <w:rStyle w:val="HideTWBExt"/>
          <w:noProof w:val="0"/>
        </w:rPr>
        <w:t>&lt;/Original&gt;</w:t>
      </w:r>
    </w:p>
    <w:p w:rsidR="0018078A" w:rsidRPr="007E3315" w:rsidRDefault="003E32DA" w:rsidP="0018078A">
      <w:r w:rsidRPr="007E3315">
        <w:rPr>
          <w:rStyle w:val="HideTWBExt"/>
        </w:rPr>
        <w:t>&lt;/Amend&gt;</w:t>
      </w:r>
    </w:p>
    <w:p w:rsidR="0018078A" w:rsidRPr="007E3315" w:rsidRDefault="003E32DA" w:rsidP="0018078A">
      <w:pPr>
        <w:pStyle w:val="AMNumberTabs0"/>
        <w:keepNext/>
      </w:pPr>
      <w:r w:rsidRPr="007E3315">
        <w:rPr>
          <w:rStyle w:val="HideTWBExt"/>
          <w:b w:val="0"/>
        </w:rPr>
        <w:t>&lt;Amend&gt;</w:t>
      </w:r>
      <w:r w:rsidRPr="007E3315">
        <w:t>Τροπολογία</w:t>
      </w:r>
      <w:r w:rsidRPr="007E3315">
        <w:tab/>
      </w:r>
      <w:r w:rsidRPr="007E3315">
        <w:tab/>
      </w:r>
      <w:r w:rsidRPr="007E3315">
        <w:rPr>
          <w:rStyle w:val="HideTWBExt"/>
          <w:b w:val="0"/>
        </w:rPr>
        <w:t>&lt;NumAm&gt;</w:t>
      </w:r>
      <w:r w:rsidRPr="007E3315">
        <w:t>29</w:t>
      </w:r>
      <w:r w:rsidRPr="007E3315">
        <w:rPr>
          <w:rStyle w:val="HideTWBExt"/>
          <w:b w:val="0"/>
        </w:rPr>
        <w:t>&lt;/NumAm&gt;</w:t>
      </w:r>
    </w:p>
    <w:p w:rsidR="0018078A" w:rsidRPr="007E3315" w:rsidRDefault="003E32DA" w:rsidP="0018078A">
      <w:pPr>
        <w:pStyle w:val="NormalBold12b"/>
        <w:keepNext/>
      </w:pPr>
      <w:r w:rsidRPr="007E3315">
        <w:rPr>
          <w:rStyle w:val="HideTWBExt"/>
          <w:b w:val="0"/>
        </w:rPr>
        <w:t>&lt;DocAmend&gt;</w:t>
      </w:r>
      <w:r w:rsidRPr="007E3315">
        <w:t>Πρόταση κανονισμού</w:t>
      </w:r>
      <w:r w:rsidRPr="007E3315">
        <w:rPr>
          <w:rStyle w:val="HideTWBExt"/>
          <w:b w:val="0"/>
        </w:rPr>
        <w:t>&lt;/DocAmend&gt;</w:t>
      </w:r>
    </w:p>
    <w:p w:rsidR="0018078A" w:rsidRPr="007E3315" w:rsidRDefault="003E32DA" w:rsidP="0018078A">
      <w:pPr>
        <w:pStyle w:val="NormalBold"/>
      </w:pPr>
      <w:r w:rsidRPr="007E3315">
        <w:rPr>
          <w:rStyle w:val="HideTWBExt"/>
          <w:b w:val="0"/>
        </w:rPr>
        <w:t>&lt;Article&gt;</w:t>
      </w:r>
      <w:r w:rsidRPr="007E3315">
        <w:t>Άρθρο 9 – παράγραφος 1 – σημείο 2 – στοιχείο α – σ</w:t>
      </w:r>
      <w:r w:rsidRPr="007E3315">
        <w:t>ημείο v</w:t>
      </w:r>
      <w:r w:rsidRPr="007E3315">
        <w:rPr>
          <w:rStyle w:val="HideTWBExt"/>
          <w:b w:val="0"/>
        </w:rPr>
        <w:t>&lt;/Article&gt;</w:t>
      </w:r>
    </w:p>
    <w:p w:rsidR="0018078A" w:rsidRPr="007E3315" w:rsidRDefault="003E32DA" w:rsidP="0018078A">
      <w:pPr>
        <w:keepNext/>
      </w:pPr>
      <w:r w:rsidRPr="007E3315">
        <w:rPr>
          <w:rStyle w:val="HideTWBExt"/>
        </w:rPr>
        <w:t>&lt;DocAmend2&gt;</w:t>
      </w:r>
      <w:r w:rsidRPr="007E3315">
        <w:t>Κανονισμός (ΕΕ) 2016/794.</w:t>
      </w:r>
      <w:r w:rsidRPr="007E3315">
        <w:rPr>
          <w:rStyle w:val="HideTWBExt"/>
        </w:rPr>
        <w:t>&lt;/DocAmend2&gt;</w:t>
      </w:r>
    </w:p>
    <w:p w:rsidR="0018078A" w:rsidRPr="007E3315" w:rsidRDefault="003E32DA" w:rsidP="0018078A">
      <w:r w:rsidRPr="007E3315">
        <w:rPr>
          <w:rStyle w:val="HideTWBExt"/>
        </w:rPr>
        <w:t>&lt;Article2&gt;</w:t>
      </w:r>
      <w:r w:rsidRPr="007E3315">
        <w:t>Άρθρο 4 – παράγραφος 1 – στοιχείο κζ</w:t>
      </w:r>
      <w:r w:rsidRPr="007E3315">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3FAF" w:rsidRPr="007E3315" w:rsidTr="0018078A">
        <w:trPr>
          <w:jc w:val="center"/>
        </w:trPr>
        <w:tc>
          <w:tcPr>
            <w:tcW w:w="9752" w:type="dxa"/>
            <w:gridSpan w:val="2"/>
          </w:tcPr>
          <w:p w:rsidR="0018078A" w:rsidRPr="007E3315" w:rsidRDefault="0018078A">
            <w:pPr>
              <w:keepNext/>
            </w:pPr>
          </w:p>
        </w:tc>
      </w:tr>
      <w:tr w:rsidR="000A3FAF" w:rsidRPr="007E3315" w:rsidTr="0018078A">
        <w:trPr>
          <w:jc w:val="center"/>
        </w:trPr>
        <w:tc>
          <w:tcPr>
            <w:tcW w:w="4876" w:type="dxa"/>
            <w:hideMark/>
          </w:tcPr>
          <w:p w:rsidR="0018078A" w:rsidRPr="007E3315" w:rsidRDefault="003E32DA">
            <w:pPr>
              <w:pStyle w:val="ColumnHeading"/>
              <w:keepNext/>
            </w:pPr>
            <w:r w:rsidRPr="007E3315">
              <w:t>Κείμενο που προτείνει η Επιτροπή</w:t>
            </w:r>
          </w:p>
        </w:tc>
        <w:tc>
          <w:tcPr>
            <w:tcW w:w="4876" w:type="dxa"/>
            <w:hideMark/>
          </w:tcPr>
          <w:p w:rsidR="0018078A" w:rsidRPr="007E3315" w:rsidRDefault="003E32DA">
            <w:pPr>
              <w:pStyle w:val="ColumnHeading"/>
              <w:keepNext/>
            </w:pPr>
            <w:r w:rsidRPr="007E3315">
              <w:t>Τροπολογία</w:t>
            </w:r>
          </w:p>
        </w:tc>
      </w:tr>
      <w:tr w:rsidR="000A3FAF" w:rsidRPr="007E3315" w:rsidTr="0018078A">
        <w:trPr>
          <w:jc w:val="center"/>
        </w:trPr>
        <w:tc>
          <w:tcPr>
            <w:tcW w:w="4876" w:type="dxa"/>
            <w:hideMark/>
          </w:tcPr>
          <w:p w:rsidR="0018078A" w:rsidRPr="007E3315" w:rsidRDefault="003E32DA">
            <w:pPr>
              <w:pStyle w:val="Normal6"/>
            </w:pPr>
            <w:r w:rsidRPr="007E3315">
              <w:t>κζ)</w:t>
            </w:r>
            <w:r w:rsidRPr="007E3315">
              <w:tab/>
              <w:t xml:space="preserve">υποστήριξη στα κράτη μέλη με αποτελεσματική και αποδοτική επεξεργασία </w:t>
            </w:r>
            <w:r w:rsidRPr="007E3315">
              <w:t>βιομετρικών δεδομένων</w:t>
            </w:r>
            <w:r w:rsidRPr="007E3315">
              <w:rPr>
                <w:b/>
                <w:i/>
              </w:rPr>
              <w:t>.»</w:t>
            </w:r>
            <w:r w:rsidRPr="007E3315">
              <w:t>·</w:t>
            </w:r>
          </w:p>
        </w:tc>
        <w:tc>
          <w:tcPr>
            <w:tcW w:w="4876" w:type="dxa"/>
            <w:hideMark/>
          </w:tcPr>
          <w:p w:rsidR="0018078A" w:rsidRPr="007E3315" w:rsidRDefault="003E32DA">
            <w:pPr>
              <w:pStyle w:val="Normal6"/>
              <w:rPr>
                <w:szCs w:val="24"/>
              </w:rPr>
            </w:pPr>
            <w:r w:rsidRPr="007E3315">
              <w:t>κζ)</w:t>
            </w:r>
            <w:r w:rsidRPr="007E3315">
              <w:tab/>
              <w:t>υποστήριξη στα κράτη μέλη</w:t>
            </w:r>
            <w:r w:rsidRPr="007E3315">
              <w:rPr>
                <w:b/>
                <w:i/>
              </w:rPr>
              <w:t>, μεταξύ άλλων μέσω της ανάπτυξης προηγμένων εργαλείων,</w:t>
            </w:r>
            <w:r w:rsidRPr="007E3315">
              <w:t xml:space="preserve"> με αποτελεσματική και αποδοτική επεξεργασία βιομετρικών δεδομένων</w:t>
            </w:r>
            <w:r w:rsidRPr="007E3315">
              <w:rPr>
                <w:b/>
                <w:i/>
              </w:rPr>
              <w:t>, συμπεριλαμβανομένων δακτυλοσκοπικών δεδομένων, εικόνων προσώπου και προφίλ DNA</w:t>
            </w:r>
            <w:r w:rsidRPr="007E3315">
              <w:t>·</w:t>
            </w:r>
          </w:p>
        </w:tc>
      </w:tr>
    </w:tbl>
    <w:p w:rsidR="0018078A" w:rsidRPr="007E3315" w:rsidRDefault="003E32DA" w:rsidP="0018078A">
      <w:pPr>
        <w:pStyle w:val="Olang"/>
      </w:pPr>
      <w:r w:rsidRPr="007E3315">
        <w:t xml:space="preserve">Or. </w:t>
      </w:r>
      <w:r w:rsidRPr="007E3315">
        <w:rPr>
          <w:rStyle w:val="HideTWBExt"/>
          <w:noProof w:val="0"/>
        </w:rPr>
        <w:t>&lt;Original&gt;</w:t>
      </w:r>
      <w:r w:rsidRPr="007E3315">
        <w:rPr>
          <w:rStyle w:val="HideTWBInt"/>
        </w:rPr>
        <w:t>{EN}</w:t>
      </w:r>
      <w:r w:rsidRPr="007E3315">
        <w:t>en</w:t>
      </w:r>
      <w:r w:rsidRPr="007E3315">
        <w:rPr>
          <w:rStyle w:val="HideTWBExt"/>
          <w:noProof w:val="0"/>
        </w:rPr>
        <w:t>&lt;/Original&gt;</w:t>
      </w:r>
    </w:p>
    <w:p w:rsidR="0018078A" w:rsidRPr="007E3315" w:rsidRDefault="003E32DA" w:rsidP="0018078A">
      <w:r w:rsidRPr="007E3315">
        <w:rPr>
          <w:rStyle w:val="HideTWBExt"/>
        </w:rPr>
        <w:t>&lt;/Amend&gt;</w:t>
      </w:r>
    </w:p>
    <w:p w:rsidR="0018078A" w:rsidRPr="007E3315" w:rsidRDefault="003E32DA" w:rsidP="0018078A">
      <w:pPr>
        <w:pStyle w:val="AMNumberTabs0"/>
        <w:keepNext/>
      </w:pPr>
      <w:r w:rsidRPr="007E3315">
        <w:rPr>
          <w:rStyle w:val="HideTWBExt"/>
          <w:b w:val="0"/>
        </w:rPr>
        <w:t>&lt;Amend&gt;</w:t>
      </w:r>
      <w:r w:rsidRPr="007E3315">
        <w:t>Τροπολογία</w:t>
      </w:r>
      <w:r w:rsidRPr="007E3315">
        <w:tab/>
      </w:r>
      <w:r w:rsidRPr="007E3315">
        <w:tab/>
      </w:r>
      <w:r w:rsidRPr="007E3315">
        <w:rPr>
          <w:rStyle w:val="HideTWBExt"/>
          <w:b w:val="0"/>
        </w:rPr>
        <w:t>&lt;NumAm&gt;</w:t>
      </w:r>
      <w:r w:rsidRPr="007E3315">
        <w:t>30</w:t>
      </w:r>
      <w:r w:rsidRPr="007E3315">
        <w:rPr>
          <w:rStyle w:val="HideTWBExt"/>
          <w:b w:val="0"/>
        </w:rPr>
        <w:t>&lt;/NumAm&gt;</w:t>
      </w:r>
    </w:p>
    <w:p w:rsidR="0018078A" w:rsidRPr="007E3315" w:rsidRDefault="003E32DA" w:rsidP="0018078A">
      <w:pPr>
        <w:pStyle w:val="NormalBold12b"/>
        <w:keepNext/>
      </w:pPr>
      <w:r w:rsidRPr="007E3315">
        <w:rPr>
          <w:rStyle w:val="HideTWBExt"/>
          <w:b w:val="0"/>
        </w:rPr>
        <w:t>&lt;DocAmend&gt;</w:t>
      </w:r>
      <w:r w:rsidRPr="007E3315">
        <w:t>Πρόταση κανονισμού</w:t>
      </w:r>
      <w:r w:rsidRPr="007E3315">
        <w:rPr>
          <w:rStyle w:val="HideTWBExt"/>
          <w:b w:val="0"/>
        </w:rPr>
        <w:t>&lt;/DocAmend&gt;</w:t>
      </w:r>
    </w:p>
    <w:p w:rsidR="0018078A" w:rsidRPr="007E3315" w:rsidRDefault="003E32DA" w:rsidP="0018078A">
      <w:pPr>
        <w:pStyle w:val="NormalBold"/>
      </w:pPr>
      <w:r w:rsidRPr="007E3315">
        <w:rPr>
          <w:rStyle w:val="HideTWBExt"/>
          <w:b w:val="0"/>
        </w:rPr>
        <w:t>&lt;Article&gt;</w:t>
      </w:r>
      <w:r w:rsidRPr="007E3315">
        <w:t>Άρθρο 9 – παράγραφος 1 – σημείο 3</w:t>
      </w:r>
      <w:r w:rsidRPr="007E3315">
        <w:rPr>
          <w:rStyle w:val="HideTWBExt"/>
          <w:b w:val="0"/>
        </w:rPr>
        <w:t>&lt;/Article&gt;</w:t>
      </w:r>
    </w:p>
    <w:p w:rsidR="0018078A" w:rsidRPr="007E3315" w:rsidRDefault="003E32DA" w:rsidP="0018078A">
      <w:pPr>
        <w:keepNext/>
      </w:pPr>
      <w:r w:rsidRPr="007E3315">
        <w:rPr>
          <w:rStyle w:val="HideTWBExt"/>
        </w:rPr>
        <w:t>&lt;DocAmend2&gt;</w:t>
      </w:r>
      <w:r w:rsidRPr="007E3315">
        <w:t>Κανονισμός (ΕΕ) 2016/794.</w:t>
      </w:r>
      <w:r w:rsidRPr="007E3315">
        <w:rPr>
          <w:rStyle w:val="HideTWBExt"/>
        </w:rPr>
        <w:t>&lt;/DocAmend2&gt;</w:t>
      </w:r>
    </w:p>
    <w:p w:rsidR="0018078A" w:rsidRPr="007E3315" w:rsidRDefault="003E32DA" w:rsidP="0018078A">
      <w:r w:rsidRPr="007E3315">
        <w:rPr>
          <w:rStyle w:val="HideTWBExt"/>
        </w:rPr>
        <w:t>&lt;Article2&gt;</w:t>
      </w:r>
      <w:r w:rsidRPr="007E3315">
        <w:t>Άρθρο 5 α – παράγραφος 3</w:t>
      </w:r>
      <w:r w:rsidRPr="007E3315">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3FAF" w:rsidRPr="007E3315" w:rsidTr="0018078A">
        <w:trPr>
          <w:jc w:val="center"/>
        </w:trPr>
        <w:tc>
          <w:tcPr>
            <w:tcW w:w="9752" w:type="dxa"/>
            <w:gridSpan w:val="2"/>
          </w:tcPr>
          <w:p w:rsidR="0018078A" w:rsidRPr="007E3315" w:rsidRDefault="0018078A">
            <w:pPr>
              <w:keepNext/>
            </w:pPr>
          </w:p>
        </w:tc>
      </w:tr>
      <w:tr w:rsidR="000A3FAF" w:rsidRPr="007E3315" w:rsidTr="0018078A">
        <w:trPr>
          <w:jc w:val="center"/>
        </w:trPr>
        <w:tc>
          <w:tcPr>
            <w:tcW w:w="4876" w:type="dxa"/>
            <w:hideMark/>
          </w:tcPr>
          <w:p w:rsidR="0018078A" w:rsidRPr="007E3315" w:rsidRDefault="003E32DA">
            <w:pPr>
              <w:pStyle w:val="ColumnHeading"/>
              <w:keepNext/>
            </w:pPr>
            <w:r w:rsidRPr="007E3315">
              <w:t>Κείμενο που προτείνει η Επιτροπή</w:t>
            </w:r>
          </w:p>
        </w:tc>
        <w:tc>
          <w:tcPr>
            <w:tcW w:w="4876" w:type="dxa"/>
            <w:hideMark/>
          </w:tcPr>
          <w:p w:rsidR="0018078A" w:rsidRPr="007E3315" w:rsidRDefault="003E32DA">
            <w:pPr>
              <w:pStyle w:val="ColumnHeading"/>
              <w:keepNext/>
            </w:pPr>
            <w:r w:rsidRPr="007E3315">
              <w:t>Τροπολογία</w:t>
            </w:r>
          </w:p>
        </w:tc>
      </w:tr>
      <w:tr w:rsidR="000A3FAF" w:rsidRPr="007E3315" w:rsidTr="0018078A">
        <w:trPr>
          <w:jc w:val="center"/>
        </w:trPr>
        <w:tc>
          <w:tcPr>
            <w:tcW w:w="4876" w:type="dxa"/>
            <w:hideMark/>
          </w:tcPr>
          <w:p w:rsidR="0018078A" w:rsidRPr="007E3315" w:rsidRDefault="003E32DA">
            <w:pPr>
              <w:pStyle w:val="Normal6"/>
            </w:pPr>
            <w:r w:rsidRPr="007E3315">
              <w:rPr>
                <w:b/>
                <w:i/>
              </w:rPr>
              <w:t>3.</w:t>
            </w:r>
            <w:r w:rsidRPr="007E3315">
              <w:rPr>
                <w:b/>
                <w:i/>
              </w:rPr>
              <w:tab/>
              <w:t>Τα κράτη μέλη που συγκροτούν επιχειρησιακή ειδική ομάδα διασφαλίζουν τη συνοχή και τις συνέργειες με το πλαίσιο της Ευρωπαϊκής Πολυκλαδικής Πλατφόρμας κατά των Εγκληματικών Απειλών (EMPACT).</w:t>
            </w:r>
          </w:p>
        </w:tc>
        <w:tc>
          <w:tcPr>
            <w:tcW w:w="4876" w:type="dxa"/>
            <w:hideMark/>
          </w:tcPr>
          <w:p w:rsidR="0018078A" w:rsidRPr="007E3315" w:rsidRDefault="003E32DA">
            <w:pPr>
              <w:pStyle w:val="Normal6"/>
              <w:rPr>
                <w:szCs w:val="24"/>
              </w:rPr>
            </w:pPr>
            <w:r w:rsidRPr="007E3315">
              <w:rPr>
                <w:b/>
                <w:i/>
              </w:rPr>
              <w:t>διαγράφεται</w:t>
            </w:r>
          </w:p>
        </w:tc>
      </w:tr>
    </w:tbl>
    <w:p w:rsidR="0018078A" w:rsidRPr="007E3315" w:rsidRDefault="003E32DA" w:rsidP="0018078A">
      <w:pPr>
        <w:pStyle w:val="Olang"/>
      </w:pPr>
      <w:r w:rsidRPr="007E3315">
        <w:t xml:space="preserve">Or. </w:t>
      </w:r>
      <w:r w:rsidRPr="007E3315">
        <w:rPr>
          <w:rStyle w:val="HideTWBExt"/>
          <w:noProof w:val="0"/>
        </w:rPr>
        <w:t>&lt;Original&gt;</w:t>
      </w:r>
      <w:r w:rsidRPr="007E3315">
        <w:rPr>
          <w:rStyle w:val="HideTWBInt"/>
        </w:rPr>
        <w:t>{EN}</w:t>
      </w:r>
      <w:r w:rsidRPr="007E3315">
        <w:t>en</w:t>
      </w:r>
      <w:r w:rsidRPr="007E3315">
        <w:rPr>
          <w:rStyle w:val="HideTWBExt"/>
          <w:noProof w:val="0"/>
        </w:rPr>
        <w:t>&lt;/Original&gt;</w:t>
      </w:r>
    </w:p>
    <w:p w:rsidR="0018078A" w:rsidRPr="007E3315" w:rsidRDefault="003E32DA" w:rsidP="0018078A">
      <w:pPr>
        <w:pStyle w:val="JustificationTitle"/>
        <w:rPr>
          <w:noProof w:val="0"/>
        </w:rPr>
      </w:pPr>
      <w:r w:rsidRPr="007E3315">
        <w:rPr>
          <w:rStyle w:val="HideTWBExt"/>
          <w:i w:val="0"/>
        </w:rPr>
        <w:lastRenderedPageBreak/>
        <w:t>&lt;TitreJust&gt;</w:t>
      </w:r>
      <w:r w:rsidRPr="007E3315">
        <w:t>Αιτιολόγηση</w:t>
      </w:r>
      <w:r w:rsidRPr="007E3315">
        <w:rPr>
          <w:rStyle w:val="HideTWBExt"/>
          <w:i w:val="0"/>
        </w:rPr>
        <w:t>&lt;/TitreJust&gt;</w:t>
      </w:r>
    </w:p>
    <w:p w:rsidR="0018078A" w:rsidRPr="007E3315" w:rsidRDefault="003E32DA" w:rsidP="0018078A">
      <w:pPr>
        <w:pStyle w:val="Normal12Italic"/>
        <w:rPr>
          <w:noProof w:val="0"/>
        </w:rPr>
      </w:pPr>
      <w:r w:rsidRPr="007E3315">
        <w:t xml:space="preserve">Διαγραφή προκειμένου να αποφευχθεί η υπέρμετρη κανονιστική ρύθμιση και να εξασφαλιστεί μεγαλύτερη ευελιξία στις επιχειρησιακές ειδικές ομάδες. Προτείνεται να δοθεί μεγαλύτερο </w:t>
      </w:r>
      <w:r w:rsidRPr="007E3315">
        <w:t>περιθώριο στο διοικητικό συμβούλιο, βάσει πρότασης του εκτελεστικού διευθυντή, να αποφασίζει σχετικά με τις λεπτομέρειες υλοποίησης της επιχειρησιακής ειδικής ομάδας (παράγραφος 8).</w:t>
      </w:r>
    </w:p>
    <w:p w:rsidR="0018078A" w:rsidRPr="007E3315" w:rsidRDefault="003E32DA" w:rsidP="0018078A">
      <w:r w:rsidRPr="007E3315">
        <w:rPr>
          <w:rStyle w:val="HideTWBExt"/>
        </w:rPr>
        <w:t>&lt;/Amend&gt;</w:t>
      </w:r>
    </w:p>
    <w:p w:rsidR="0018078A" w:rsidRPr="007E3315" w:rsidRDefault="003E32DA" w:rsidP="0018078A">
      <w:pPr>
        <w:pStyle w:val="AMNumberTabs0"/>
        <w:keepNext/>
      </w:pPr>
      <w:r w:rsidRPr="007E3315">
        <w:rPr>
          <w:rStyle w:val="HideTWBExt"/>
          <w:b w:val="0"/>
        </w:rPr>
        <w:t>&lt;Amend&gt;</w:t>
      </w:r>
      <w:r w:rsidRPr="007E3315">
        <w:t>Τροπολογία</w:t>
      </w:r>
      <w:r w:rsidRPr="007E3315">
        <w:tab/>
      </w:r>
      <w:r w:rsidRPr="007E3315">
        <w:tab/>
      </w:r>
      <w:r w:rsidRPr="007E3315">
        <w:rPr>
          <w:rStyle w:val="HideTWBExt"/>
          <w:b w:val="0"/>
        </w:rPr>
        <w:t>&lt;NumAm&gt;</w:t>
      </w:r>
      <w:r w:rsidRPr="007E3315">
        <w:t>31</w:t>
      </w:r>
      <w:r w:rsidRPr="007E3315">
        <w:rPr>
          <w:rStyle w:val="HideTWBExt"/>
          <w:b w:val="0"/>
        </w:rPr>
        <w:t>&lt;/NumAm&gt;</w:t>
      </w:r>
    </w:p>
    <w:p w:rsidR="0018078A" w:rsidRPr="007E3315" w:rsidRDefault="003E32DA" w:rsidP="0018078A">
      <w:pPr>
        <w:pStyle w:val="NormalBold12b"/>
        <w:keepNext/>
      </w:pPr>
      <w:r w:rsidRPr="007E3315">
        <w:rPr>
          <w:rStyle w:val="HideTWBExt"/>
          <w:b w:val="0"/>
        </w:rPr>
        <w:t>&lt;DocAmend&gt;</w:t>
      </w:r>
      <w:r w:rsidRPr="007E3315">
        <w:t>Πρόταση κανονισμού</w:t>
      </w:r>
      <w:r w:rsidRPr="007E3315">
        <w:rPr>
          <w:rStyle w:val="HideTWBExt"/>
          <w:b w:val="0"/>
        </w:rPr>
        <w:t>&lt;/DocAmend&gt;</w:t>
      </w:r>
    </w:p>
    <w:p w:rsidR="0018078A" w:rsidRPr="007E3315" w:rsidRDefault="003E32DA" w:rsidP="0018078A">
      <w:pPr>
        <w:pStyle w:val="NormalBold"/>
      </w:pPr>
      <w:r w:rsidRPr="007E3315">
        <w:rPr>
          <w:rStyle w:val="HideTWBExt"/>
          <w:b w:val="0"/>
        </w:rPr>
        <w:t>&lt;Article&gt;</w:t>
      </w:r>
      <w:r w:rsidRPr="007E3315">
        <w:t>Άρθρο 9 – παράγραφος 1 – σημείο 3</w:t>
      </w:r>
      <w:r w:rsidRPr="007E3315">
        <w:rPr>
          <w:rStyle w:val="HideTWBExt"/>
          <w:b w:val="0"/>
        </w:rPr>
        <w:t>&lt;/Article&gt;</w:t>
      </w:r>
    </w:p>
    <w:p w:rsidR="0018078A" w:rsidRPr="007E3315" w:rsidRDefault="003E32DA" w:rsidP="0018078A">
      <w:pPr>
        <w:keepNext/>
      </w:pPr>
      <w:r w:rsidRPr="007E3315">
        <w:rPr>
          <w:rStyle w:val="HideTWBExt"/>
        </w:rPr>
        <w:t>&lt;DocAmend2&gt;</w:t>
      </w:r>
      <w:r w:rsidRPr="007E3315">
        <w:t>Κανονισμός (ΕΕ) 2016/794.</w:t>
      </w:r>
      <w:r w:rsidRPr="007E3315">
        <w:rPr>
          <w:rStyle w:val="HideTWBExt"/>
        </w:rPr>
        <w:t>&lt;/DocAmend2&gt;</w:t>
      </w:r>
    </w:p>
    <w:p w:rsidR="0018078A" w:rsidRPr="007E3315" w:rsidRDefault="003E32DA" w:rsidP="0018078A">
      <w:r w:rsidRPr="007E3315">
        <w:rPr>
          <w:rStyle w:val="HideTWBExt"/>
        </w:rPr>
        <w:t>&lt;Article2&gt;</w:t>
      </w:r>
      <w:r w:rsidRPr="007E3315">
        <w:t>Άρθρο 5 α – παράγραφος 4</w:t>
      </w:r>
      <w:r w:rsidRPr="007E3315">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3FAF" w:rsidRPr="007E3315" w:rsidTr="0018078A">
        <w:trPr>
          <w:jc w:val="center"/>
        </w:trPr>
        <w:tc>
          <w:tcPr>
            <w:tcW w:w="9752" w:type="dxa"/>
            <w:gridSpan w:val="2"/>
          </w:tcPr>
          <w:p w:rsidR="0018078A" w:rsidRPr="007E3315" w:rsidRDefault="0018078A">
            <w:pPr>
              <w:keepNext/>
            </w:pPr>
          </w:p>
        </w:tc>
      </w:tr>
      <w:tr w:rsidR="000A3FAF" w:rsidRPr="007E3315" w:rsidTr="0018078A">
        <w:trPr>
          <w:jc w:val="center"/>
        </w:trPr>
        <w:tc>
          <w:tcPr>
            <w:tcW w:w="4876" w:type="dxa"/>
            <w:hideMark/>
          </w:tcPr>
          <w:p w:rsidR="0018078A" w:rsidRPr="007E3315" w:rsidRDefault="003E32DA">
            <w:pPr>
              <w:pStyle w:val="ColumnHeading"/>
              <w:keepNext/>
            </w:pPr>
            <w:r w:rsidRPr="007E3315">
              <w:t>Κείμενο που προτείνει η Επιτροπή</w:t>
            </w:r>
          </w:p>
        </w:tc>
        <w:tc>
          <w:tcPr>
            <w:tcW w:w="4876" w:type="dxa"/>
            <w:hideMark/>
          </w:tcPr>
          <w:p w:rsidR="0018078A" w:rsidRPr="007E3315" w:rsidRDefault="003E32DA">
            <w:pPr>
              <w:pStyle w:val="ColumnHeading"/>
              <w:keepNext/>
            </w:pPr>
            <w:r w:rsidRPr="007E3315">
              <w:t>Τροπολογία</w:t>
            </w:r>
          </w:p>
        </w:tc>
      </w:tr>
      <w:tr w:rsidR="000A3FAF" w:rsidRPr="007E3315" w:rsidTr="0018078A">
        <w:trPr>
          <w:jc w:val="center"/>
        </w:trPr>
        <w:tc>
          <w:tcPr>
            <w:tcW w:w="4876" w:type="dxa"/>
            <w:hideMark/>
          </w:tcPr>
          <w:p w:rsidR="0018078A" w:rsidRPr="007E3315" w:rsidRDefault="003E32DA">
            <w:pPr>
              <w:pStyle w:val="Normal6"/>
            </w:pPr>
            <w:r w:rsidRPr="007E3315">
              <w:rPr>
                <w:b/>
                <w:i/>
              </w:rPr>
              <w:t>4.</w:t>
            </w:r>
            <w:r w:rsidRPr="007E3315">
              <w:rPr>
                <w:b/>
                <w:i/>
              </w:rPr>
              <w:tab/>
              <w:t xml:space="preserve">Τα κράτη μέλη που συγκροτούν επιχειρησιακή </w:t>
            </w:r>
            <w:r w:rsidRPr="007E3315">
              <w:rPr>
                <w:b/>
                <w:i/>
              </w:rPr>
              <w:t>ειδική ομάδα μπορούν να αποφασίσουν να καλέσουν άλλα κράτη μέλη, τρίτες χώρες και άλλους εταίρους που αναφέρονται στο άρθρο 23 για να συμμετάσχουν στην επιχειρησιακή ειδική ομάδα ή για να την υποστηρίξουν. Η συμμετοχή τρίτων χωρών και άλλων εταίρων στην επ</w:t>
            </w:r>
            <w:r w:rsidRPr="007E3315">
              <w:rPr>
                <w:b/>
                <w:i/>
              </w:rPr>
              <w:t>ιχειρησιακή ειδική ομάδα πραγματοποιείται σύμφωνα με τον παρόντα κανονισμό.</w:t>
            </w:r>
          </w:p>
        </w:tc>
        <w:tc>
          <w:tcPr>
            <w:tcW w:w="4876" w:type="dxa"/>
            <w:hideMark/>
          </w:tcPr>
          <w:p w:rsidR="0018078A" w:rsidRPr="007E3315" w:rsidRDefault="003E32DA">
            <w:pPr>
              <w:pStyle w:val="Normal6"/>
              <w:rPr>
                <w:szCs w:val="24"/>
              </w:rPr>
            </w:pPr>
            <w:r w:rsidRPr="007E3315">
              <w:rPr>
                <w:b/>
                <w:i/>
              </w:rPr>
              <w:t>διαγράφεται</w:t>
            </w:r>
          </w:p>
        </w:tc>
      </w:tr>
    </w:tbl>
    <w:p w:rsidR="0018078A" w:rsidRPr="007E3315" w:rsidRDefault="003E32DA" w:rsidP="0018078A">
      <w:pPr>
        <w:pStyle w:val="Olang"/>
      </w:pPr>
      <w:r w:rsidRPr="007E3315">
        <w:t xml:space="preserve">Or. </w:t>
      </w:r>
      <w:r w:rsidRPr="007E3315">
        <w:rPr>
          <w:rStyle w:val="HideTWBExt"/>
          <w:noProof w:val="0"/>
        </w:rPr>
        <w:t>&lt;Original&gt;</w:t>
      </w:r>
      <w:r w:rsidRPr="007E3315">
        <w:rPr>
          <w:rStyle w:val="HideTWBInt"/>
        </w:rPr>
        <w:t>{EN}</w:t>
      </w:r>
      <w:r w:rsidRPr="007E3315">
        <w:t>en</w:t>
      </w:r>
      <w:r w:rsidRPr="007E3315">
        <w:rPr>
          <w:rStyle w:val="HideTWBExt"/>
          <w:noProof w:val="0"/>
        </w:rPr>
        <w:t>&lt;/Original&gt;</w:t>
      </w:r>
    </w:p>
    <w:p w:rsidR="0018078A" w:rsidRPr="007E3315" w:rsidRDefault="003E32DA" w:rsidP="0018078A">
      <w:pPr>
        <w:pStyle w:val="JustificationTitle"/>
        <w:rPr>
          <w:noProof w:val="0"/>
        </w:rPr>
      </w:pPr>
      <w:r w:rsidRPr="007E3315">
        <w:rPr>
          <w:rStyle w:val="HideTWBExt"/>
          <w:i w:val="0"/>
        </w:rPr>
        <w:t>&lt;TitreJust&gt;</w:t>
      </w:r>
      <w:r w:rsidRPr="007E3315">
        <w:t>Αιτιολόγηση</w:t>
      </w:r>
      <w:r w:rsidRPr="007E3315">
        <w:rPr>
          <w:rStyle w:val="HideTWBExt"/>
          <w:i w:val="0"/>
        </w:rPr>
        <w:t>&lt;/TitreJust&gt;</w:t>
      </w:r>
    </w:p>
    <w:p w:rsidR="0018078A" w:rsidRPr="007E3315" w:rsidRDefault="003E32DA" w:rsidP="0018078A">
      <w:pPr>
        <w:pStyle w:val="Normal12Italic"/>
        <w:rPr>
          <w:noProof w:val="0"/>
        </w:rPr>
      </w:pPr>
      <w:r w:rsidRPr="007E3315">
        <w:t xml:space="preserve">Διαγραφή προκειμένου να αποφευχθεί η υπέρμετρη κανονιστική ρύθμιση και να εξασφαλιστεί μεγαλύτερη </w:t>
      </w:r>
      <w:r w:rsidRPr="007E3315">
        <w:t>ευελιξία στις επιχειρησιακές ειδικές ομάδες. Προτείνεται να δοθεί μεγαλύτερο περιθώριο στο διοικητικό συμβούλιο, βάσει πρότασης του εκτελεστικού διευθυντή, να αποφασίζει σχετικά με τις λεπτομέρειες υλοποίησης της επιχειρησιακής ειδικής ομάδας (παράγραφος 8</w:t>
      </w:r>
      <w:r w:rsidRPr="007E3315">
        <w:t>).</w:t>
      </w:r>
    </w:p>
    <w:p w:rsidR="0018078A" w:rsidRPr="007E3315" w:rsidRDefault="003E32DA" w:rsidP="0018078A">
      <w:r w:rsidRPr="007E3315">
        <w:rPr>
          <w:rStyle w:val="HideTWBExt"/>
        </w:rPr>
        <w:t>&lt;/Amend&gt;</w:t>
      </w:r>
    </w:p>
    <w:p w:rsidR="0018078A" w:rsidRPr="007E3315" w:rsidRDefault="003E32DA" w:rsidP="0018078A">
      <w:pPr>
        <w:pStyle w:val="AMNumberTabs0"/>
        <w:keepNext/>
      </w:pPr>
      <w:r w:rsidRPr="007E3315">
        <w:rPr>
          <w:rStyle w:val="HideTWBExt"/>
          <w:b w:val="0"/>
        </w:rPr>
        <w:t>&lt;Amend&gt;</w:t>
      </w:r>
      <w:r w:rsidRPr="007E3315">
        <w:t>Τροπολογία</w:t>
      </w:r>
      <w:r w:rsidRPr="007E3315">
        <w:tab/>
      </w:r>
      <w:r w:rsidRPr="007E3315">
        <w:tab/>
      </w:r>
      <w:r w:rsidRPr="007E3315">
        <w:rPr>
          <w:rStyle w:val="HideTWBExt"/>
          <w:b w:val="0"/>
        </w:rPr>
        <w:t>&lt;NumAm&gt;</w:t>
      </w:r>
      <w:r w:rsidRPr="007E3315">
        <w:t>32</w:t>
      </w:r>
      <w:r w:rsidRPr="007E3315">
        <w:rPr>
          <w:rStyle w:val="HideTWBExt"/>
          <w:b w:val="0"/>
        </w:rPr>
        <w:t>&lt;/NumAm&gt;</w:t>
      </w:r>
    </w:p>
    <w:p w:rsidR="0018078A" w:rsidRPr="007E3315" w:rsidRDefault="003E32DA" w:rsidP="0018078A">
      <w:pPr>
        <w:pStyle w:val="NormalBold12b"/>
        <w:keepNext/>
      </w:pPr>
      <w:r w:rsidRPr="007E3315">
        <w:rPr>
          <w:rStyle w:val="HideTWBExt"/>
          <w:b w:val="0"/>
        </w:rPr>
        <w:t>&lt;DocAmend&gt;</w:t>
      </w:r>
      <w:r w:rsidRPr="007E3315">
        <w:t>Πρόταση κανονισμού</w:t>
      </w:r>
      <w:r w:rsidRPr="007E3315">
        <w:rPr>
          <w:rStyle w:val="HideTWBExt"/>
          <w:b w:val="0"/>
        </w:rPr>
        <w:t>&lt;/DocAmend&gt;</w:t>
      </w:r>
    </w:p>
    <w:p w:rsidR="0018078A" w:rsidRPr="007E3315" w:rsidRDefault="003E32DA" w:rsidP="0018078A">
      <w:pPr>
        <w:pStyle w:val="NormalBold"/>
      </w:pPr>
      <w:r w:rsidRPr="007E3315">
        <w:rPr>
          <w:rStyle w:val="HideTWBExt"/>
          <w:b w:val="0"/>
        </w:rPr>
        <w:t>&lt;Article&gt;</w:t>
      </w:r>
      <w:r w:rsidRPr="007E3315">
        <w:t>Άρθρο 9 – παράγραφος 1 – σημείο 3</w:t>
      </w:r>
      <w:r w:rsidRPr="007E3315">
        <w:rPr>
          <w:rStyle w:val="HideTWBExt"/>
          <w:b w:val="0"/>
        </w:rPr>
        <w:t>&lt;/Article&gt;</w:t>
      </w:r>
    </w:p>
    <w:p w:rsidR="0018078A" w:rsidRPr="007E3315" w:rsidRDefault="003E32DA" w:rsidP="0018078A">
      <w:pPr>
        <w:keepNext/>
      </w:pPr>
      <w:r w:rsidRPr="007E3315">
        <w:rPr>
          <w:rStyle w:val="HideTWBExt"/>
        </w:rPr>
        <w:t>&lt;DocAmend2&gt;</w:t>
      </w:r>
      <w:r w:rsidRPr="007E3315">
        <w:t>Κανονισμός (ΕΕ) 2016/794.</w:t>
      </w:r>
      <w:r w:rsidRPr="007E3315">
        <w:rPr>
          <w:rStyle w:val="HideTWBExt"/>
        </w:rPr>
        <w:t>&lt;/DocAmend2&gt;</w:t>
      </w:r>
    </w:p>
    <w:p w:rsidR="0018078A" w:rsidRPr="007E3315" w:rsidRDefault="003E32DA" w:rsidP="0018078A">
      <w:r w:rsidRPr="007E3315">
        <w:rPr>
          <w:rStyle w:val="HideTWBExt"/>
        </w:rPr>
        <w:t>&lt;Article2&gt;</w:t>
      </w:r>
      <w:r w:rsidRPr="007E3315">
        <w:t>Άρθρο 5 α – παράγραφος 5</w:t>
      </w:r>
      <w:r w:rsidRPr="007E3315">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3FAF" w:rsidRPr="007E3315" w:rsidTr="0018078A">
        <w:trPr>
          <w:jc w:val="center"/>
        </w:trPr>
        <w:tc>
          <w:tcPr>
            <w:tcW w:w="9752" w:type="dxa"/>
            <w:gridSpan w:val="2"/>
          </w:tcPr>
          <w:p w:rsidR="0018078A" w:rsidRPr="007E3315" w:rsidRDefault="0018078A">
            <w:pPr>
              <w:keepNext/>
            </w:pPr>
          </w:p>
        </w:tc>
      </w:tr>
      <w:tr w:rsidR="000A3FAF" w:rsidRPr="007E3315" w:rsidTr="0018078A">
        <w:trPr>
          <w:jc w:val="center"/>
        </w:trPr>
        <w:tc>
          <w:tcPr>
            <w:tcW w:w="4876" w:type="dxa"/>
            <w:hideMark/>
          </w:tcPr>
          <w:p w:rsidR="0018078A" w:rsidRPr="007E3315" w:rsidRDefault="003E32DA">
            <w:pPr>
              <w:pStyle w:val="ColumnHeading"/>
              <w:keepNext/>
            </w:pPr>
            <w:r w:rsidRPr="007E3315">
              <w:t xml:space="preserve">Κείμενο που </w:t>
            </w:r>
            <w:r w:rsidRPr="007E3315">
              <w:t>προτείνει η Επιτροπή</w:t>
            </w:r>
          </w:p>
        </w:tc>
        <w:tc>
          <w:tcPr>
            <w:tcW w:w="4876" w:type="dxa"/>
            <w:hideMark/>
          </w:tcPr>
          <w:p w:rsidR="0018078A" w:rsidRPr="007E3315" w:rsidRDefault="003E32DA">
            <w:pPr>
              <w:pStyle w:val="ColumnHeading"/>
              <w:keepNext/>
            </w:pPr>
            <w:r w:rsidRPr="007E3315">
              <w:t>Τροπολογία</w:t>
            </w:r>
          </w:p>
        </w:tc>
      </w:tr>
      <w:tr w:rsidR="000A3FAF" w:rsidRPr="007E3315" w:rsidTr="0018078A">
        <w:trPr>
          <w:jc w:val="center"/>
        </w:trPr>
        <w:tc>
          <w:tcPr>
            <w:tcW w:w="4876" w:type="dxa"/>
            <w:hideMark/>
          </w:tcPr>
          <w:p w:rsidR="0018078A" w:rsidRPr="007E3315" w:rsidRDefault="003E32DA">
            <w:pPr>
              <w:pStyle w:val="Normal6"/>
            </w:pPr>
            <w:r w:rsidRPr="007E3315">
              <w:t>5.</w:t>
            </w:r>
            <w:r w:rsidRPr="007E3315">
              <w:tab/>
            </w:r>
            <w:r w:rsidRPr="007E3315">
              <w:t xml:space="preserve">Για να υποστηρίξει τη λειτουργία μιας επιχειρησιακής ειδικής ομάδας, η Ευρωπόλ διαθέτει την αναλυτική, επιχειρησιακή, τεχνική, εγκληματολογική και χρηματοοικονομική υποστήριξη που προβλέπεται από τον παρόντα κανονισμό, σύμφωνα με την παράγραφο </w:t>
            </w:r>
            <w:r w:rsidRPr="007E3315">
              <w:rPr>
                <w:b/>
                <w:i/>
              </w:rPr>
              <w:t>2</w:t>
            </w:r>
            <w:r w:rsidRPr="007E3315">
              <w:t>.</w:t>
            </w:r>
          </w:p>
        </w:tc>
        <w:tc>
          <w:tcPr>
            <w:tcW w:w="4876" w:type="dxa"/>
            <w:hideMark/>
          </w:tcPr>
          <w:p w:rsidR="0018078A" w:rsidRPr="007E3315" w:rsidRDefault="003E32DA">
            <w:pPr>
              <w:pStyle w:val="Normal6"/>
              <w:rPr>
                <w:szCs w:val="24"/>
              </w:rPr>
            </w:pPr>
            <w:r w:rsidRPr="007E3315">
              <w:t>5.</w:t>
            </w:r>
            <w:r w:rsidRPr="007E3315">
              <w:tab/>
              <w:t>Για να</w:t>
            </w:r>
            <w:r w:rsidRPr="007E3315">
              <w:t xml:space="preserve"> υποστηρίξει τη λειτουργία μιας επιχειρησιακής ειδικής ομάδας, η Ευρωπόλ διαθέτει την αναλυτική, επιχειρησιακή, τεχνική, εγκληματολογική και χρηματοοικονομική υποστήριξη που προβλέπεται από τον παρόντα κανονισμό, σύμφωνα με την παράγραφο </w:t>
            </w:r>
            <w:r w:rsidRPr="007E3315">
              <w:rPr>
                <w:b/>
                <w:i/>
              </w:rPr>
              <w:t>1</w:t>
            </w:r>
            <w:r w:rsidRPr="007E3315">
              <w:t>.</w:t>
            </w:r>
          </w:p>
        </w:tc>
      </w:tr>
    </w:tbl>
    <w:p w:rsidR="0018078A" w:rsidRPr="007E3315" w:rsidRDefault="003E32DA" w:rsidP="0018078A">
      <w:pPr>
        <w:pStyle w:val="Olang"/>
      </w:pPr>
      <w:r w:rsidRPr="007E3315">
        <w:t xml:space="preserve">Or. </w:t>
      </w:r>
      <w:r w:rsidRPr="007E3315">
        <w:rPr>
          <w:rStyle w:val="HideTWBExt"/>
          <w:noProof w:val="0"/>
        </w:rPr>
        <w:t>&lt;Original&gt;</w:t>
      </w:r>
      <w:r w:rsidRPr="007E3315">
        <w:rPr>
          <w:rStyle w:val="HideTWBInt"/>
        </w:rPr>
        <w:t>{EN}</w:t>
      </w:r>
      <w:r w:rsidRPr="007E3315">
        <w:t>en</w:t>
      </w:r>
      <w:r w:rsidRPr="007E3315">
        <w:rPr>
          <w:rStyle w:val="HideTWBExt"/>
          <w:noProof w:val="0"/>
        </w:rPr>
        <w:t>&lt;/Original&gt;</w:t>
      </w:r>
    </w:p>
    <w:p w:rsidR="0018078A" w:rsidRPr="007E3315" w:rsidRDefault="003E32DA" w:rsidP="0018078A">
      <w:r w:rsidRPr="007E3315">
        <w:rPr>
          <w:rStyle w:val="HideTWBExt"/>
        </w:rPr>
        <w:t>&lt;/Amend&gt;</w:t>
      </w:r>
    </w:p>
    <w:p w:rsidR="0018078A" w:rsidRPr="007E3315" w:rsidRDefault="003E32DA" w:rsidP="0018078A">
      <w:pPr>
        <w:pStyle w:val="AMNumberTabs0"/>
        <w:keepNext/>
      </w:pPr>
      <w:r w:rsidRPr="007E3315">
        <w:rPr>
          <w:rStyle w:val="HideTWBExt"/>
          <w:b w:val="0"/>
        </w:rPr>
        <w:t>&lt;Amend&gt;</w:t>
      </w:r>
      <w:r w:rsidRPr="007E3315">
        <w:t>Τροπολογία</w:t>
      </w:r>
      <w:r w:rsidRPr="007E3315">
        <w:tab/>
      </w:r>
      <w:r w:rsidRPr="007E3315">
        <w:tab/>
      </w:r>
      <w:r w:rsidRPr="007E3315">
        <w:rPr>
          <w:rStyle w:val="HideTWBExt"/>
          <w:b w:val="0"/>
        </w:rPr>
        <w:t>&lt;NumAm&gt;</w:t>
      </w:r>
      <w:r w:rsidRPr="007E3315">
        <w:t>33</w:t>
      </w:r>
      <w:r w:rsidRPr="007E3315">
        <w:rPr>
          <w:rStyle w:val="HideTWBExt"/>
          <w:b w:val="0"/>
        </w:rPr>
        <w:t>&lt;/NumAm&gt;</w:t>
      </w:r>
    </w:p>
    <w:p w:rsidR="0018078A" w:rsidRPr="007E3315" w:rsidRDefault="003E32DA" w:rsidP="0018078A">
      <w:pPr>
        <w:pStyle w:val="NormalBold12b"/>
        <w:keepNext/>
      </w:pPr>
      <w:r w:rsidRPr="007E3315">
        <w:rPr>
          <w:rStyle w:val="HideTWBExt"/>
          <w:b w:val="0"/>
        </w:rPr>
        <w:t>&lt;DocAmend&gt;</w:t>
      </w:r>
      <w:r w:rsidRPr="007E3315">
        <w:t>Πρόταση κανονισμού</w:t>
      </w:r>
      <w:r w:rsidRPr="007E3315">
        <w:rPr>
          <w:rStyle w:val="HideTWBExt"/>
          <w:b w:val="0"/>
        </w:rPr>
        <w:t>&lt;/DocAmend&gt;</w:t>
      </w:r>
    </w:p>
    <w:p w:rsidR="0018078A" w:rsidRPr="007E3315" w:rsidRDefault="003E32DA" w:rsidP="0018078A">
      <w:pPr>
        <w:pStyle w:val="NormalBold"/>
      </w:pPr>
      <w:r w:rsidRPr="007E3315">
        <w:rPr>
          <w:rStyle w:val="HideTWBExt"/>
          <w:b w:val="0"/>
        </w:rPr>
        <w:t>&lt;Article&gt;</w:t>
      </w:r>
      <w:r w:rsidRPr="007E3315">
        <w:t>Άρθρο 9 – παράγραφος 1 – σημείο 3</w:t>
      </w:r>
      <w:r w:rsidRPr="007E3315">
        <w:rPr>
          <w:rStyle w:val="HideTWBExt"/>
          <w:b w:val="0"/>
        </w:rPr>
        <w:t>&lt;/Article&gt;</w:t>
      </w:r>
    </w:p>
    <w:p w:rsidR="0018078A" w:rsidRPr="007E3315" w:rsidRDefault="003E32DA" w:rsidP="0018078A">
      <w:pPr>
        <w:keepNext/>
      </w:pPr>
      <w:r w:rsidRPr="007E3315">
        <w:rPr>
          <w:rStyle w:val="HideTWBExt"/>
        </w:rPr>
        <w:t>&lt;DocAmend2&gt;</w:t>
      </w:r>
      <w:r w:rsidRPr="007E3315">
        <w:t>Κανονισμός (ΕΕ) 2016/794.</w:t>
      </w:r>
      <w:r w:rsidRPr="007E3315">
        <w:rPr>
          <w:rStyle w:val="HideTWBExt"/>
        </w:rPr>
        <w:t>&lt;/DocAmend2&gt;</w:t>
      </w:r>
    </w:p>
    <w:p w:rsidR="0018078A" w:rsidRPr="007E3315" w:rsidRDefault="003E32DA" w:rsidP="0018078A">
      <w:r w:rsidRPr="007E3315">
        <w:rPr>
          <w:rStyle w:val="HideTWBExt"/>
        </w:rPr>
        <w:t>&lt;Article2&gt;</w:t>
      </w:r>
      <w:r w:rsidRPr="007E3315">
        <w:t>Άρθρο 5 α – παράγραφος 6</w:t>
      </w:r>
      <w:r w:rsidRPr="007E3315">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3FAF" w:rsidRPr="007E3315" w:rsidTr="0018078A">
        <w:trPr>
          <w:jc w:val="center"/>
        </w:trPr>
        <w:tc>
          <w:tcPr>
            <w:tcW w:w="9752" w:type="dxa"/>
            <w:gridSpan w:val="2"/>
          </w:tcPr>
          <w:p w:rsidR="0018078A" w:rsidRPr="007E3315" w:rsidRDefault="0018078A">
            <w:pPr>
              <w:keepNext/>
            </w:pPr>
          </w:p>
        </w:tc>
      </w:tr>
      <w:tr w:rsidR="000A3FAF" w:rsidRPr="007E3315" w:rsidTr="0018078A">
        <w:trPr>
          <w:jc w:val="center"/>
        </w:trPr>
        <w:tc>
          <w:tcPr>
            <w:tcW w:w="4876" w:type="dxa"/>
            <w:hideMark/>
          </w:tcPr>
          <w:p w:rsidR="0018078A" w:rsidRPr="007E3315" w:rsidRDefault="003E32DA">
            <w:pPr>
              <w:pStyle w:val="ColumnHeading"/>
              <w:keepNext/>
            </w:pPr>
            <w:r w:rsidRPr="007E3315">
              <w:t>Κείμενο που προτείνει η Επιτροπή</w:t>
            </w:r>
          </w:p>
        </w:tc>
        <w:tc>
          <w:tcPr>
            <w:tcW w:w="4876" w:type="dxa"/>
            <w:hideMark/>
          </w:tcPr>
          <w:p w:rsidR="0018078A" w:rsidRPr="007E3315" w:rsidRDefault="003E32DA">
            <w:pPr>
              <w:pStyle w:val="ColumnHeading"/>
              <w:keepNext/>
            </w:pPr>
            <w:r w:rsidRPr="007E3315">
              <w:t>Τροπολογία</w:t>
            </w:r>
          </w:p>
        </w:tc>
      </w:tr>
      <w:tr w:rsidR="000A3FAF" w:rsidRPr="007E3315" w:rsidTr="0018078A">
        <w:trPr>
          <w:jc w:val="center"/>
        </w:trPr>
        <w:tc>
          <w:tcPr>
            <w:tcW w:w="4876" w:type="dxa"/>
            <w:hideMark/>
          </w:tcPr>
          <w:p w:rsidR="0018078A" w:rsidRPr="007E3315" w:rsidRDefault="003E32DA">
            <w:pPr>
              <w:pStyle w:val="Normal6"/>
            </w:pPr>
            <w:r w:rsidRPr="007E3315">
              <w:t>6.</w:t>
            </w:r>
            <w:r w:rsidRPr="007E3315">
              <w:tab/>
              <w:t xml:space="preserve">Κάθε κράτος μέλος που συγκροτεί, συμμετέχει ή υποστηρίζει επιχειρησιακή ειδική ομάδα, σύμφωνα με τον σχεδιασμό, τον συντονισμό και την υλοποίηση που αναφέρεται στην παράγραφο </w:t>
            </w:r>
            <w:r w:rsidRPr="007E3315">
              <w:rPr>
                <w:b/>
                <w:i/>
              </w:rPr>
              <w:t>2:</w:t>
            </w:r>
          </w:p>
        </w:tc>
        <w:tc>
          <w:tcPr>
            <w:tcW w:w="4876" w:type="dxa"/>
            <w:hideMark/>
          </w:tcPr>
          <w:p w:rsidR="0018078A" w:rsidRPr="007E3315" w:rsidRDefault="003E32DA">
            <w:pPr>
              <w:pStyle w:val="Normal6"/>
              <w:rPr>
                <w:szCs w:val="24"/>
              </w:rPr>
            </w:pPr>
            <w:r w:rsidRPr="007E3315">
              <w:t>6.</w:t>
            </w:r>
            <w:r w:rsidRPr="007E3315">
              <w:tab/>
              <w:t>Κάθε κράτος μέλος που συγκρ</w:t>
            </w:r>
            <w:r w:rsidRPr="007E3315">
              <w:t xml:space="preserve">οτεί, συμμετέχει ή υποστηρίζει επιχειρησιακή ειδική ομάδα, σύμφωνα με τον σχεδιασμό, τον συντονισμό και την υλοποίηση που αναφέρεται στην παράγραφο </w:t>
            </w:r>
            <w:r w:rsidRPr="007E3315">
              <w:rPr>
                <w:b/>
                <w:i/>
              </w:rPr>
              <w:t>1, συνεργάζεται με την Ευρωπόλ και με άλλα συμμετέχοντα κράτη μέλη, στον βαθμό που απαιτείται για την εκτέλε</w:t>
            </w:r>
            <w:r w:rsidRPr="007E3315">
              <w:rPr>
                <w:b/>
                <w:i/>
              </w:rPr>
              <w:t>ση των καθηκόντων της επιχειρησιακής ειδικής ομάδας, ιδίως παρέχοντας και ανταλλάσσοντας όλες τις σχετικές πληροφορίες.</w:t>
            </w:r>
          </w:p>
        </w:tc>
      </w:tr>
      <w:tr w:rsidR="000A3FAF" w:rsidRPr="007E3315" w:rsidTr="0018078A">
        <w:trPr>
          <w:jc w:val="center"/>
        </w:trPr>
        <w:tc>
          <w:tcPr>
            <w:tcW w:w="4876" w:type="dxa"/>
          </w:tcPr>
          <w:p w:rsidR="005F4583" w:rsidRPr="007E3315" w:rsidRDefault="003E32DA">
            <w:pPr>
              <w:pStyle w:val="Normal6"/>
              <w:rPr>
                <w:b/>
                <w:i/>
              </w:rPr>
            </w:pPr>
            <w:r w:rsidRPr="007E3315">
              <w:rPr>
                <w:b/>
                <w:i/>
              </w:rPr>
              <w:t>α)</w:t>
            </w:r>
            <w:r w:rsidRPr="007E3315">
              <w:rPr>
                <w:b/>
                <w:i/>
              </w:rPr>
              <w:tab/>
              <w:t>παρέχει αμέσως όλες τις σχετικές πληροφορίες στην Ευρωπόλ και στα άλλα κράτη μέλη που συγκροτούν, συμμετέχουν ή υποστηρίζουν την επι</w:t>
            </w:r>
            <w:r w:rsidRPr="007E3315">
              <w:rPr>
                <w:b/>
                <w:i/>
              </w:rPr>
              <w:t>χειρησιακή ειδική ομάδα χρησιμοποιώντας την εφαρμογή δικτύου SIENA και, κατά περίπτωση, καθιστά τις πληροφορίες άμεσα προσβάσιμες σύμφωνα με το άρθρο 20 παράγραφος 2α·</w:t>
            </w:r>
          </w:p>
        </w:tc>
        <w:tc>
          <w:tcPr>
            <w:tcW w:w="4876" w:type="dxa"/>
          </w:tcPr>
          <w:p w:rsidR="005F4583" w:rsidRPr="007E3315" w:rsidRDefault="005F4583">
            <w:pPr>
              <w:pStyle w:val="Normal6"/>
            </w:pPr>
          </w:p>
        </w:tc>
      </w:tr>
      <w:tr w:rsidR="000A3FAF" w:rsidRPr="007E3315" w:rsidTr="0018078A">
        <w:trPr>
          <w:jc w:val="center"/>
        </w:trPr>
        <w:tc>
          <w:tcPr>
            <w:tcW w:w="4876" w:type="dxa"/>
          </w:tcPr>
          <w:p w:rsidR="005F4583" w:rsidRPr="007E3315" w:rsidRDefault="003E32DA">
            <w:pPr>
              <w:pStyle w:val="Normal6"/>
              <w:rPr>
                <w:b/>
                <w:i/>
              </w:rPr>
            </w:pPr>
            <w:r w:rsidRPr="007E3315">
              <w:rPr>
                <w:b/>
                <w:i/>
              </w:rPr>
              <w:t>β)</w:t>
            </w:r>
            <w:r w:rsidRPr="007E3315">
              <w:rPr>
                <w:b/>
                <w:i/>
              </w:rPr>
              <w:tab/>
              <w:t>χρησιμοποιεί την αναλυτική, επιχειρησιακή, τεχνική, εγκληματολογική και χρηματοοικο</w:t>
            </w:r>
            <w:r w:rsidRPr="007E3315">
              <w:rPr>
                <w:b/>
                <w:i/>
              </w:rPr>
              <w:t xml:space="preserve">νομική υποστήριξη που </w:t>
            </w:r>
            <w:r w:rsidRPr="007E3315">
              <w:rPr>
                <w:b/>
                <w:i/>
              </w:rPr>
              <w:lastRenderedPageBreak/>
              <w:t>παρέχει η Ευρωπόλ·</w:t>
            </w:r>
          </w:p>
        </w:tc>
        <w:tc>
          <w:tcPr>
            <w:tcW w:w="4876" w:type="dxa"/>
          </w:tcPr>
          <w:p w:rsidR="005F4583" w:rsidRPr="007E3315" w:rsidRDefault="005F4583">
            <w:pPr>
              <w:pStyle w:val="Normal6"/>
            </w:pPr>
          </w:p>
        </w:tc>
      </w:tr>
      <w:tr w:rsidR="000A3FAF" w:rsidRPr="007E3315" w:rsidTr="0018078A">
        <w:trPr>
          <w:jc w:val="center"/>
        </w:trPr>
        <w:tc>
          <w:tcPr>
            <w:tcW w:w="4876" w:type="dxa"/>
          </w:tcPr>
          <w:p w:rsidR="005F4583" w:rsidRPr="007E3315" w:rsidRDefault="003E32DA">
            <w:pPr>
              <w:pStyle w:val="Normal6"/>
              <w:rPr>
                <w:b/>
                <w:i/>
              </w:rPr>
            </w:pPr>
            <w:r w:rsidRPr="007E3315">
              <w:rPr>
                <w:b/>
                <w:i/>
              </w:rPr>
              <w:t>γ)</w:t>
            </w:r>
            <w:r w:rsidRPr="007E3315">
              <w:rPr>
                <w:b/>
                <w:i/>
              </w:rPr>
              <w:tab/>
              <w:t>ξεκινά ειδικές δραστηριότητες συλλογής εγκληματολογικών πληροφοριών και έρευνες σύμφωνα με το εθνικό δίκαιο, όταν αυτό απαιτείται για την αντιμετώπιση του εγκλήματος με το οποίο συνδέεται η επιχειρησιακή ειδική</w:t>
            </w:r>
            <w:r w:rsidRPr="007E3315">
              <w:rPr>
                <w:b/>
                <w:i/>
              </w:rPr>
              <w:t xml:space="preserve"> ομάδα·</w:t>
            </w:r>
          </w:p>
        </w:tc>
        <w:tc>
          <w:tcPr>
            <w:tcW w:w="4876" w:type="dxa"/>
          </w:tcPr>
          <w:p w:rsidR="005F4583" w:rsidRPr="007E3315" w:rsidRDefault="005F4583">
            <w:pPr>
              <w:pStyle w:val="Normal6"/>
            </w:pPr>
          </w:p>
        </w:tc>
      </w:tr>
      <w:tr w:rsidR="000A3FAF" w:rsidRPr="007E3315" w:rsidTr="0018078A">
        <w:trPr>
          <w:jc w:val="center"/>
        </w:trPr>
        <w:tc>
          <w:tcPr>
            <w:tcW w:w="4876" w:type="dxa"/>
          </w:tcPr>
          <w:p w:rsidR="005F4583" w:rsidRPr="007E3315" w:rsidRDefault="003E32DA">
            <w:pPr>
              <w:pStyle w:val="Normal6"/>
              <w:rPr>
                <w:b/>
                <w:i/>
              </w:rPr>
            </w:pPr>
            <w:r w:rsidRPr="007E3315">
              <w:rPr>
                <w:b/>
                <w:i/>
              </w:rPr>
              <w:t>δ)</w:t>
            </w:r>
            <w:r w:rsidRPr="007E3315">
              <w:rPr>
                <w:b/>
                <w:i/>
              </w:rPr>
              <w:tab/>
              <w:t>ξεκινά παράλληλες χρηματοοικονομικές έρευνες σύμφωνα με το εθνικό και το ενωσιακό δίκαιο για τον εντοπισμό και την κατάσχεση περιουσιακών στοιχείων εγκληματικής προέλευσης·</w:t>
            </w:r>
          </w:p>
        </w:tc>
        <w:tc>
          <w:tcPr>
            <w:tcW w:w="4876" w:type="dxa"/>
          </w:tcPr>
          <w:p w:rsidR="005F4583" w:rsidRPr="007E3315" w:rsidRDefault="005F4583">
            <w:pPr>
              <w:pStyle w:val="Normal6"/>
            </w:pPr>
          </w:p>
        </w:tc>
      </w:tr>
      <w:tr w:rsidR="000A3FAF" w:rsidRPr="007E3315" w:rsidTr="0018078A">
        <w:trPr>
          <w:jc w:val="center"/>
        </w:trPr>
        <w:tc>
          <w:tcPr>
            <w:tcW w:w="4876" w:type="dxa"/>
          </w:tcPr>
          <w:p w:rsidR="005F4583" w:rsidRPr="007E3315" w:rsidRDefault="003E32DA">
            <w:pPr>
              <w:pStyle w:val="Normal6"/>
              <w:rPr>
                <w:b/>
                <w:i/>
              </w:rPr>
            </w:pPr>
            <w:r w:rsidRPr="007E3315">
              <w:rPr>
                <w:b/>
                <w:i/>
              </w:rPr>
              <w:t>ε)</w:t>
            </w:r>
            <w:r w:rsidRPr="007E3315">
              <w:rPr>
                <w:b/>
                <w:i/>
              </w:rPr>
              <w:tab/>
              <w:t xml:space="preserve">κινητοποιεί τους αξιωματικούς-συνδέσμους του που έχουν </w:t>
            </w:r>
            <w:r w:rsidRPr="007E3315">
              <w:rPr>
                <w:b/>
                <w:i/>
              </w:rPr>
              <w:t>τοποθετηθεί σε τρίτες χώρες στις οποίες διερευνώνται εγκληματικές δραστηριότητες στο πλαίσιο της επιχειρησιακής ειδικής ομάδας για την ενίσχυση της συνεργασίας και της ανταλλαγής πληροφοριών και παρέχει στην Ευρωπόλ τις πληροφορίες που συγκεντρώνει, σύμφων</w:t>
            </w:r>
            <w:r w:rsidRPr="007E3315">
              <w:rPr>
                <w:b/>
                <w:i/>
              </w:rPr>
              <w:t>α με το ενωσιακό και το εθνικό δίκαιο.</w:t>
            </w:r>
          </w:p>
        </w:tc>
        <w:tc>
          <w:tcPr>
            <w:tcW w:w="4876" w:type="dxa"/>
          </w:tcPr>
          <w:p w:rsidR="005F4583" w:rsidRPr="007E3315" w:rsidRDefault="005F4583">
            <w:pPr>
              <w:pStyle w:val="Normal6"/>
            </w:pPr>
          </w:p>
        </w:tc>
      </w:tr>
    </w:tbl>
    <w:p w:rsidR="0018078A" w:rsidRPr="007E3315" w:rsidRDefault="003E32DA" w:rsidP="0018078A">
      <w:pPr>
        <w:pStyle w:val="Olang"/>
      </w:pPr>
      <w:r w:rsidRPr="007E3315">
        <w:t xml:space="preserve">Or. </w:t>
      </w:r>
      <w:r w:rsidRPr="007E3315">
        <w:rPr>
          <w:rStyle w:val="HideTWBExt"/>
          <w:noProof w:val="0"/>
        </w:rPr>
        <w:t>&lt;Original&gt;</w:t>
      </w:r>
      <w:r w:rsidRPr="007E3315">
        <w:rPr>
          <w:rStyle w:val="HideTWBInt"/>
        </w:rPr>
        <w:t>{EN}</w:t>
      </w:r>
      <w:r w:rsidRPr="007E3315">
        <w:t>en</w:t>
      </w:r>
      <w:r w:rsidRPr="007E3315">
        <w:rPr>
          <w:rStyle w:val="HideTWBExt"/>
          <w:noProof w:val="0"/>
        </w:rPr>
        <w:t>&lt;/Original&gt;</w:t>
      </w:r>
    </w:p>
    <w:p w:rsidR="005F4583" w:rsidRPr="007E3315" w:rsidRDefault="003E32DA" w:rsidP="005F4583">
      <w:pPr>
        <w:pStyle w:val="JustificationTitle"/>
        <w:rPr>
          <w:noProof w:val="0"/>
        </w:rPr>
      </w:pPr>
      <w:r w:rsidRPr="007E3315">
        <w:rPr>
          <w:rStyle w:val="HideTWBExt"/>
          <w:i w:val="0"/>
        </w:rPr>
        <w:t>&lt;TitreJust&gt;</w:t>
      </w:r>
      <w:r w:rsidRPr="007E3315">
        <w:t>Αιτιολόγηση</w:t>
      </w:r>
      <w:r w:rsidRPr="007E3315">
        <w:rPr>
          <w:rStyle w:val="HideTWBExt"/>
          <w:i w:val="0"/>
        </w:rPr>
        <w:t>&lt;/TitreJust&gt;</w:t>
      </w:r>
    </w:p>
    <w:p w:rsidR="005F4583" w:rsidRPr="007E3315" w:rsidRDefault="003E32DA" w:rsidP="005F4583">
      <w:pPr>
        <w:pStyle w:val="Normal12Italic"/>
        <w:rPr>
          <w:noProof w:val="0"/>
        </w:rPr>
      </w:pPr>
      <w:r w:rsidRPr="007E3315">
        <w:t>Διαγραφή προκειμένου να αποφευχθεί η υπέρμετρη κανονιστική ρύθμιση και να εξασφαλιστεί μεγαλύτερη ευελιξία στις επιχειρησιακές ειδικές ομάδες. Προτε</w:t>
      </w:r>
      <w:r w:rsidRPr="007E3315">
        <w:t>ίνεται να δοθεί μεγαλύτερο περιθώριο στο διοικητικό συμβούλιο, βάσει πρότασης του εκτελεστικού διευθυντή, να αποφασίζει σχετικά με τις λεπτομέρειες υλοποίησης της επιχειρησιακής ειδικής ομάδας (παράγραφος 8).</w:t>
      </w:r>
    </w:p>
    <w:p w:rsidR="0018078A" w:rsidRPr="007E3315" w:rsidRDefault="003E32DA" w:rsidP="0018078A">
      <w:r w:rsidRPr="007E3315">
        <w:rPr>
          <w:rStyle w:val="HideTWBExt"/>
        </w:rPr>
        <w:t>&lt;/Amend&gt;</w:t>
      </w:r>
    </w:p>
    <w:p w:rsidR="0018078A" w:rsidRPr="007E3315" w:rsidRDefault="003E32DA" w:rsidP="0018078A">
      <w:pPr>
        <w:pStyle w:val="AMNumberTabs0"/>
        <w:keepNext/>
      </w:pPr>
      <w:r w:rsidRPr="007E3315">
        <w:rPr>
          <w:rStyle w:val="HideTWBExt"/>
          <w:b w:val="0"/>
        </w:rPr>
        <w:t>&lt;Amend&gt;</w:t>
      </w:r>
      <w:r w:rsidRPr="007E3315">
        <w:t>Τροπολογία</w:t>
      </w:r>
      <w:r w:rsidRPr="007E3315">
        <w:tab/>
      </w:r>
      <w:r w:rsidRPr="007E3315">
        <w:tab/>
      </w:r>
      <w:r w:rsidRPr="007E3315">
        <w:rPr>
          <w:rStyle w:val="HideTWBExt"/>
          <w:b w:val="0"/>
        </w:rPr>
        <w:t>&lt;NumAm&gt;</w:t>
      </w:r>
      <w:r w:rsidRPr="007E3315">
        <w:t>34</w:t>
      </w:r>
      <w:r w:rsidRPr="007E3315">
        <w:rPr>
          <w:rStyle w:val="HideTWBExt"/>
          <w:b w:val="0"/>
        </w:rPr>
        <w:t>&lt;/NumAm&gt;</w:t>
      </w:r>
    </w:p>
    <w:p w:rsidR="0018078A" w:rsidRPr="007E3315" w:rsidRDefault="003E32DA" w:rsidP="0018078A">
      <w:pPr>
        <w:pStyle w:val="NormalBold12b"/>
        <w:keepNext/>
      </w:pPr>
      <w:r w:rsidRPr="007E3315">
        <w:rPr>
          <w:rStyle w:val="HideTWBExt"/>
          <w:b w:val="0"/>
        </w:rPr>
        <w:t>&lt;DocAmend&gt;</w:t>
      </w:r>
      <w:r w:rsidRPr="007E3315">
        <w:t>Πρόταση κανονισμού</w:t>
      </w:r>
      <w:r w:rsidRPr="007E3315">
        <w:rPr>
          <w:rStyle w:val="HideTWBExt"/>
          <w:b w:val="0"/>
        </w:rPr>
        <w:t>&lt;/DocAmend&gt;</w:t>
      </w:r>
    </w:p>
    <w:p w:rsidR="0018078A" w:rsidRPr="007E3315" w:rsidRDefault="003E32DA" w:rsidP="0018078A">
      <w:pPr>
        <w:pStyle w:val="NormalBold"/>
      </w:pPr>
      <w:r w:rsidRPr="007E3315">
        <w:rPr>
          <w:rStyle w:val="HideTWBExt"/>
          <w:b w:val="0"/>
        </w:rPr>
        <w:t>&lt;Article&gt;</w:t>
      </w:r>
      <w:r w:rsidRPr="007E3315">
        <w:t>Άρθρο 9 – παράγραφος 1 – σημείο 3</w:t>
      </w:r>
      <w:r w:rsidRPr="007E3315">
        <w:rPr>
          <w:rStyle w:val="HideTWBExt"/>
          <w:b w:val="0"/>
        </w:rPr>
        <w:t>&lt;/Article&gt;</w:t>
      </w:r>
    </w:p>
    <w:p w:rsidR="0018078A" w:rsidRPr="007E3315" w:rsidRDefault="003E32DA" w:rsidP="0018078A">
      <w:pPr>
        <w:keepNext/>
      </w:pPr>
      <w:r w:rsidRPr="007E3315">
        <w:rPr>
          <w:rStyle w:val="HideTWBExt"/>
        </w:rPr>
        <w:t>&lt;DocAmend2&gt;</w:t>
      </w:r>
      <w:r w:rsidRPr="007E3315">
        <w:t>Κανονισμός (ΕΕ) 2016/794.</w:t>
      </w:r>
      <w:r w:rsidRPr="007E3315">
        <w:rPr>
          <w:rStyle w:val="HideTWBExt"/>
        </w:rPr>
        <w:t>&lt;/DocAmend2&gt;</w:t>
      </w:r>
    </w:p>
    <w:p w:rsidR="0018078A" w:rsidRPr="007E3315" w:rsidRDefault="003E32DA" w:rsidP="0018078A">
      <w:r w:rsidRPr="007E3315">
        <w:rPr>
          <w:rStyle w:val="HideTWBExt"/>
        </w:rPr>
        <w:t>&lt;Article2&gt;</w:t>
      </w:r>
      <w:r w:rsidRPr="007E3315">
        <w:t>Άρθρο 5 α – παράγραφος 8</w:t>
      </w:r>
      <w:r w:rsidRPr="007E3315">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3FAF" w:rsidRPr="007E3315" w:rsidTr="0018078A">
        <w:trPr>
          <w:jc w:val="center"/>
        </w:trPr>
        <w:tc>
          <w:tcPr>
            <w:tcW w:w="9752" w:type="dxa"/>
            <w:gridSpan w:val="2"/>
          </w:tcPr>
          <w:p w:rsidR="0018078A" w:rsidRPr="007E3315" w:rsidRDefault="0018078A">
            <w:pPr>
              <w:keepNext/>
            </w:pPr>
          </w:p>
        </w:tc>
      </w:tr>
      <w:tr w:rsidR="000A3FAF" w:rsidRPr="007E3315" w:rsidTr="0018078A">
        <w:trPr>
          <w:jc w:val="center"/>
        </w:trPr>
        <w:tc>
          <w:tcPr>
            <w:tcW w:w="4876" w:type="dxa"/>
            <w:hideMark/>
          </w:tcPr>
          <w:p w:rsidR="0018078A" w:rsidRPr="007E3315" w:rsidRDefault="003E32DA">
            <w:pPr>
              <w:pStyle w:val="ColumnHeading"/>
              <w:keepNext/>
            </w:pPr>
            <w:r w:rsidRPr="007E3315">
              <w:t>Κείμενο που προτείνει η Επιτροπή</w:t>
            </w:r>
          </w:p>
        </w:tc>
        <w:tc>
          <w:tcPr>
            <w:tcW w:w="4876" w:type="dxa"/>
            <w:hideMark/>
          </w:tcPr>
          <w:p w:rsidR="0018078A" w:rsidRPr="007E3315" w:rsidRDefault="003E32DA">
            <w:pPr>
              <w:pStyle w:val="ColumnHeading"/>
              <w:keepNext/>
            </w:pPr>
            <w:r w:rsidRPr="007E3315">
              <w:t>Τροπολογία</w:t>
            </w:r>
          </w:p>
        </w:tc>
      </w:tr>
      <w:tr w:rsidR="000A3FAF" w:rsidRPr="007E3315" w:rsidTr="0018078A">
        <w:trPr>
          <w:jc w:val="center"/>
        </w:trPr>
        <w:tc>
          <w:tcPr>
            <w:tcW w:w="4876" w:type="dxa"/>
            <w:hideMark/>
          </w:tcPr>
          <w:p w:rsidR="0018078A" w:rsidRPr="007E3315" w:rsidRDefault="003E32DA">
            <w:pPr>
              <w:pStyle w:val="Normal6"/>
            </w:pPr>
            <w:r w:rsidRPr="007E3315">
              <w:t>8.</w:t>
            </w:r>
            <w:r w:rsidRPr="007E3315">
              <w:tab/>
              <w:t xml:space="preserve">Το διοικητικό </w:t>
            </w:r>
            <w:r w:rsidRPr="007E3315">
              <w:t xml:space="preserve">συμβούλιο θεσπίζει εκτελεστικούς κανόνες για τη σύσταση και </w:t>
            </w:r>
            <w:r w:rsidRPr="007E3315">
              <w:lastRenderedPageBreak/>
              <w:t>τη λειτουργία των επιχειρησιακών ειδικών ομάδων.</w:t>
            </w:r>
          </w:p>
        </w:tc>
        <w:tc>
          <w:tcPr>
            <w:tcW w:w="4876" w:type="dxa"/>
            <w:hideMark/>
          </w:tcPr>
          <w:p w:rsidR="0018078A" w:rsidRPr="007E3315" w:rsidRDefault="003E32DA">
            <w:pPr>
              <w:pStyle w:val="Normal6"/>
              <w:rPr>
                <w:szCs w:val="24"/>
              </w:rPr>
            </w:pPr>
            <w:r w:rsidRPr="007E3315">
              <w:lastRenderedPageBreak/>
              <w:t>8.</w:t>
            </w:r>
            <w:r w:rsidRPr="007E3315">
              <w:tab/>
            </w:r>
            <w:r w:rsidRPr="007E3315">
              <w:rPr>
                <w:b/>
                <w:i/>
              </w:rPr>
              <w:t>Κατόπιν πρότασης του εκτελεστικού διευθυντή,</w:t>
            </w:r>
            <w:r w:rsidRPr="007E3315">
              <w:t xml:space="preserve"> το διοικητικό </w:t>
            </w:r>
            <w:r w:rsidRPr="007E3315">
              <w:lastRenderedPageBreak/>
              <w:t>συμβούλιο θεσπίζει εκτελεστικούς κανόνες για τη σύσταση και τη λειτουργία των επιχειρ</w:t>
            </w:r>
            <w:r w:rsidRPr="007E3315">
              <w:t>ησιακών ειδικών ομάδων</w:t>
            </w:r>
            <w:r w:rsidRPr="007E3315">
              <w:rPr>
                <w:b/>
                <w:i/>
              </w:rPr>
              <w:t>, καθώς και για τη συμμετοχή σε αυτές</w:t>
            </w:r>
            <w:r w:rsidRPr="007E3315">
              <w:t xml:space="preserve">. </w:t>
            </w:r>
            <w:r w:rsidRPr="007E3315">
              <w:rPr>
                <w:b/>
                <w:i/>
              </w:rPr>
              <w:t xml:space="preserve">Η συμμετοχή τρίτων χωρών και άλλων εταίρων στις επιχειρησιακές ειδικές ομάδες πραγματοποιείται σύμφωνα με τον παρόντα κανονισμό. </w:t>
            </w:r>
          </w:p>
        </w:tc>
      </w:tr>
    </w:tbl>
    <w:p w:rsidR="0018078A" w:rsidRPr="007E3315" w:rsidRDefault="003E32DA" w:rsidP="0018078A">
      <w:pPr>
        <w:pStyle w:val="Olang"/>
      </w:pPr>
      <w:r w:rsidRPr="007E3315">
        <w:lastRenderedPageBreak/>
        <w:t xml:space="preserve">Or. </w:t>
      </w:r>
      <w:r w:rsidRPr="007E3315">
        <w:rPr>
          <w:rStyle w:val="HideTWBExt"/>
          <w:noProof w:val="0"/>
        </w:rPr>
        <w:t>&lt;Original&gt;</w:t>
      </w:r>
      <w:r w:rsidRPr="007E3315">
        <w:rPr>
          <w:rStyle w:val="HideTWBInt"/>
        </w:rPr>
        <w:t>{EN}</w:t>
      </w:r>
      <w:r w:rsidRPr="007E3315">
        <w:t>en</w:t>
      </w:r>
      <w:r w:rsidRPr="007E3315">
        <w:rPr>
          <w:rStyle w:val="HideTWBExt"/>
          <w:noProof w:val="0"/>
        </w:rPr>
        <w:t>&lt;/Original&gt;</w:t>
      </w:r>
    </w:p>
    <w:p w:rsidR="0018078A" w:rsidRPr="007E3315" w:rsidRDefault="003E32DA" w:rsidP="0018078A">
      <w:r w:rsidRPr="007E3315">
        <w:rPr>
          <w:rStyle w:val="HideTWBExt"/>
        </w:rPr>
        <w:t>&lt;/Amend&gt;</w:t>
      </w:r>
    </w:p>
    <w:p w:rsidR="0018078A" w:rsidRPr="007E3315" w:rsidRDefault="003E32DA" w:rsidP="0018078A">
      <w:pPr>
        <w:pStyle w:val="AMNumberTabs0"/>
        <w:keepNext/>
      </w:pPr>
      <w:r w:rsidRPr="007E3315">
        <w:rPr>
          <w:rStyle w:val="HideTWBExt"/>
          <w:b w:val="0"/>
        </w:rPr>
        <w:t>&lt;Amend&gt;</w:t>
      </w:r>
      <w:r w:rsidRPr="007E3315">
        <w:t>Τροπολογία</w:t>
      </w:r>
      <w:r w:rsidRPr="007E3315">
        <w:tab/>
      </w:r>
      <w:r w:rsidRPr="007E3315">
        <w:tab/>
      </w:r>
      <w:r w:rsidRPr="007E3315">
        <w:rPr>
          <w:rStyle w:val="HideTWBExt"/>
          <w:b w:val="0"/>
        </w:rPr>
        <w:t>&lt;Num</w:t>
      </w:r>
      <w:r w:rsidRPr="007E3315">
        <w:rPr>
          <w:rStyle w:val="HideTWBExt"/>
          <w:b w:val="0"/>
        </w:rPr>
        <w:t>Am&gt;</w:t>
      </w:r>
      <w:r w:rsidRPr="007E3315">
        <w:t>35</w:t>
      </w:r>
      <w:r w:rsidRPr="007E3315">
        <w:rPr>
          <w:rStyle w:val="HideTWBExt"/>
          <w:b w:val="0"/>
        </w:rPr>
        <w:t>&lt;/NumAm&gt;</w:t>
      </w:r>
    </w:p>
    <w:p w:rsidR="0018078A" w:rsidRPr="007E3315" w:rsidRDefault="003E32DA" w:rsidP="0018078A">
      <w:pPr>
        <w:pStyle w:val="NormalBold12b"/>
        <w:keepNext/>
      </w:pPr>
      <w:r w:rsidRPr="007E3315">
        <w:rPr>
          <w:rStyle w:val="HideTWBExt"/>
          <w:b w:val="0"/>
        </w:rPr>
        <w:t>&lt;DocAmend&gt;</w:t>
      </w:r>
      <w:r w:rsidRPr="007E3315">
        <w:t>Πρόταση κανονισμού</w:t>
      </w:r>
      <w:r w:rsidRPr="007E3315">
        <w:rPr>
          <w:rStyle w:val="HideTWBExt"/>
          <w:b w:val="0"/>
        </w:rPr>
        <w:t>&lt;/DocAmend&gt;</w:t>
      </w:r>
    </w:p>
    <w:p w:rsidR="0018078A" w:rsidRPr="007E3315" w:rsidRDefault="003E32DA" w:rsidP="0018078A">
      <w:pPr>
        <w:pStyle w:val="NormalBold"/>
      </w:pPr>
      <w:r w:rsidRPr="007E3315">
        <w:rPr>
          <w:rStyle w:val="HideTWBExt"/>
          <w:b w:val="0"/>
        </w:rPr>
        <w:t>&lt;Article&gt;</w:t>
      </w:r>
      <w:r w:rsidRPr="007E3315">
        <w:t>Άρθρο 9 – παράγραφος 1 – σημείο 3</w:t>
      </w:r>
      <w:r w:rsidRPr="007E3315">
        <w:rPr>
          <w:rStyle w:val="HideTWBExt"/>
          <w:b w:val="0"/>
        </w:rPr>
        <w:t>&lt;/Article&gt;</w:t>
      </w:r>
    </w:p>
    <w:p w:rsidR="0018078A" w:rsidRPr="007E3315" w:rsidRDefault="003E32DA" w:rsidP="0018078A">
      <w:pPr>
        <w:keepNext/>
      </w:pPr>
      <w:r w:rsidRPr="007E3315">
        <w:rPr>
          <w:rStyle w:val="HideTWBExt"/>
        </w:rPr>
        <w:t>&lt;DocAmend2&gt;</w:t>
      </w:r>
      <w:r w:rsidRPr="007E3315">
        <w:t>Κανονισμός (ΕΕ) 2016/794.</w:t>
      </w:r>
      <w:r w:rsidRPr="007E3315">
        <w:rPr>
          <w:rStyle w:val="HideTWBExt"/>
        </w:rPr>
        <w:t>&lt;/DocAmend2&gt;</w:t>
      </w:r>
    </w:p>
    <w:p w:rsidR="0018078A" w:rsidRPr="007E3315" w:rsidRDefault="003E32DA" w:rsidP="0018078A">
      <w:r w:rsidRPr="007E3315">
        <w:rPr>
          <w:rStyle w:val="HideTWBExt"/>
        </w:rPr>
        <w:t>&lt;Article2&gt;</w:t>
      </w:r>
      <w:r w:rsidRPr="007E3315">
        <w:t>Άρθρο 5 β – παράγραφος 1</w:t>
      </w:r>
      <w:r w:rsidRPr="007E3315">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3FAF" w:rsidRPr="007E3315" w:rsidTr="0018078A">
        <w:trPr>
          <w:jc w:val="center"/>
        </w:trPr>
        <w:tc>
          <w:tcPr>
            <w:tcW w:w="9752" w:type="dxa"/>
            <w:gridSpan w:val="2"/>
          </w:tcPr>
          <w:p w:rsidR="0018078A" w:rsidRPr="007E3315" w:rsidRDefault="0018078A">
            <w:pPr>
              <w:keepNext/>
            </w:pPr>
          </w:p>
        </w:tc>
      </w:tr>
      <w:tr w:rsidR="000A3FAF" w:rsidRPr="007E3315" w:rsidTr="0018078A">
        <w:trPr>
          <w:jc w:val="center"/>
        </w:trPr>
        <w:tc>
          <w:tcPr>
            <w:tcW w:w="4876" w:type="dxa"/>
            <w:hideMark/>
          </w:tcPr>
          <w:p w:rsidR="0018078A" w:rsidRPr="007E3315" w:rsidRDefault="003E32DA">
            <w:pPr>
              <w:pStyle w:val="ColumnHeading"/>
              <w:keepNext/>
            </w:pPr>
            <w:r w:rsidRPr="007E3315">
              <w:t>Κείμενο που προτείνει η Επιτροπή</w:t>
            </w:r>
          </w:p>
        </w:tc>
        <w:tc>
          <w:tcPr>
            <w:tcW w:w="4876" w:type="dxa"/>
            <w:hideMark/>
          </w:tcPr>
          <w:p w:rsidR="0018078A" w:rsidRPr="007E3315" w:rsidRDefault="003E32DA">
            <w:pPr>
              <w:pStyle w:val="ColumnHeading"/>
              <w:keepNext/>
            </w:pPr>
            <w:r w:rsidRPr="007E3315">
              <w:t>Τροπολογία</w:t>
            </w:r>
          </w:p>
        </w:tc>
      </w:tr>
      <w:tr w:rsidR="000A3FAF" w:rsidRPr="007E3315" w:rsidTr="0018078A">
        <w:trPr>
          <w:jc w:val="center"/>
        </w:trPr>
        <w:tc>
          <w:tcPr>
            <w:tcW w:w="4876" w:type="dxa"/>
            <w:hideMark/>
          </w:tcPr>
          <w:p w:rsidR="0018078A" w:rsidRPr="007E3315" w:rsidRDefault="003E32DA">
            <w:pPr>
              <w:pStyle w:val="Normal6"/>
            </w:pPr>
            <w:r w:rsidRPr="007E3315">
              <w:t>1.</w:t>
            </w:r>
            <w:r w:rsidRPr="007E3315">
              <w:tab/>
              <w:t xml:space="preserve">Ένα </w:t>
            </w:r>
            <w:r w:rsidRPr="007E3315">
              <w:t>κράτος μέλος μπορεί να ζητήσει, σύμφωνα με το εθνικό του δίκαιο, αποστολή της Ευρωπόλ για επιχειρησιακή υποστήριξη στο έδαφός του προκειμένου να κάνει χρήση της αναλυτικής, επιχειρησιακής, τεχνικής, εγκληματολογικής και χρηματοοικονομικής υποστήριξης που π</w:t>
            </w:r>
            <w:r w:rsidRPr="007E3315">
              <w:t>αρέχει η Ευρωπόλ για την πρόληψη και την καταπολέμηση εγκλημάτων που εμπίπτουν στις αρμοδιότητες της Ευρωπόλ.</w:t>
            </w:r>
          </w:p>
        </w:tc>
        <w:tc>
          <w:tcPr>
            <w:tcW w:w="4876" w:type="dxa"/>
            <w:hideMark/>
          </w:tcPr>
          <w:p w:rsidR="0018078A" w:rsidRPr="007E3315" w:rsidRDefault="003E32DA">
            <w:pPr>
              <w:pStyle w:val="Normal6"/>
              <w:rPr>
                <w:szCs w:val="24"/>
              </w:rPr>
            </w:pPr>
            <w:r w:rsidRPr="007E3315">
              <w:t>1.</w:t>
            </w:r>
            <w:r w:rsidRPr="007E3315">
              <w:tab/>
              <w:t>Ένα κράτος μέλος μπορεί να ζητήσει, σύμφωνα με το εθνικό του δίκαιο, αποστολή της Ευρωπόλ για επιχειρησιακή υποστήριξη στο έδαφός του προκειμέν</w:t>
            </w:r>
            <w:r w:rsidRPr="007E3315">
              <w:t>ου να κάνει χρήση της αναλυτικής, επιχειρησιακής, τεχνικής, εγκληματολογικής και χρηματοοικονομικής υποστήριξης που παρέχει η Ευρωπόλ για την πρόληψη και την καταπολέμηση εγκλημάτων που εμπίπτουν στις αρμοδιότητες της Ευρωπόλ.</w:t>
            </w:r>
            <w:r w:rsidRPr="007E3315">
              <w:rPr>
                <w:b/>
                <w:i/>
              </w:rPr>
              <w:t xml:space="preserve"> Ο εκτελεστικός διευθυντής αξι</w:t>
            </w:r>
            <w:r w:rsidRPr="007E3315">
              <w:rPr>
                <w:b/>
                <w:i/>
              </w:rPr>
              <w:t>ολογεί όλα τα αιτήματα και μπορεί να αποδεχθεί ή να απορρίψει την αποστολή, λαμβάνοντας υπόψη τις επιχειρησιακές ανάγκες, την εκτίμηση κινδύνου και τους διαθέσιμους πόρους.</w:t>
            </w:r>
          </w:p>
        </w:tc>
      </w:tr>
    </w:tbl>
    <w:p w:rsidR="0018078A" w:rsidRPr="007E3315" w:rsidRDefault="003E32DA" w:rsidP="0018078A">
      <w:pPr>
        <w:pStyle w:val="Olang"/>
      </w:pPr>
      <w:r w:rsidRPr="007E3315">
        <w:t xml:space="preserve">Or. </w:t>
      </w:r>
      <w:r w:rsidRPr="007E3315">
        <w:rPr>
          <w:rStyle w:val="HideTWBExt"/>
          <w:noProof w:val="0"/>
        </w:rPr>
        <w:t>&lt;Original&gt;</w:t>
      </w:r>
      <w:r w:rsidRPr="007E3315">
        <w:rPr>
          <w:rStyle w:val="HideTWBInt"/>
        </w:rPr>
        <w:t>{EN}</w:t>
      </w:r>
      <w:r w:rsidRPr="007E3315">
        <w:t>en</w:t>
      </w:r>
      <w:r w:rsidRPr="007E3315">
        <w:rPr>
          <w:rStyle w:val="HideTWBExt"/>
          <w:noProof w:val="0"/>
        </w:rPr>
        <w:t>&lt;/Original&gt;</w:t>
      </w:r>
    </w:p>
    <w:p w:rsidR="0018078A" w:rsidRPr="007E3315" w:rsidRDefault="003E32DA" w:rsidP="0018078A">
      <w:r w:rsidRPr="007E3315">
        <w:rPr>
          <w:rStyle w:val="HideTWBExt"/>
        </w:rPr>
        <w:t>&lt;/Amend&gt;</w:t>
      </w:r>
    </w:p>
    <w:p w:rsidR="0018078A" w:rsidRPr="007E3315" w:rsidRDefault="003E32DA" w:rsidP="0018078A">
      <w:pPr>
        <w:pStyle w:val="AMNumberTabs0"/>
        <w:keepNext/>
      </w:pPr>
      <w:r w:rsidRPr="007E3315">
        <w:rPr>
          <w:rStyle w:val="HideTWBExt"/>
          <w:b w:val="0"/>
        </w:rPr>
        <w:t>&lt;Amend&gt;</w:t>
      </w:r>
      <w:r w:rsidRPr="007E3315">
        <w:t>Τροπολογία</w:t>
      </w:r>
      <w:r w:rsidRPr="007E3315">
        <w:tab/>
      </w:r>
      <w:r w:rsidRPr="007E3315">
        <w:tab/>
      </w:r>
      <w:r w:rsidRPr="007E3315">
        <w:rPr>
          <w:rStyle w:val="HideTWBExt"/>
          <w:b w:val="0"/>
        </w:rPr>
        <w:t>&lt;NumAm&gt;</w:t>
      </w:r>
      <w:r w:rsidRPr="007E3315">
        <w:t>36</w:t>
      </w:r>
      <w:r w:rsidRPr="007E3315">
        <w:rPr>
          <w:rStyle w:val="HideTWBExt"/>
          <w:b w:val="0"/>
        </w:rPr>
        <w:t>&lt;/NumAm&gt;</w:t>
      </w:r>
    </w:p>
    <w:p w:rsidR="0018078A" w:rsidRPr="007E3315" w:rsidRDefault="003E32DA" w:rsidP="0018078A">
      <w:pPr>
        <w:pStyle w:val="NormalBold12b"/>
        <w:keepNext/>
      </w:pPr>
      <w:r w:rsidRPr="007E3315">
        <w:rPr>
          <w:rStyle w:val="HideTWBExt"/>
          <w:b w:val="0"/>
        </w:rPr>
        <w:t>&lt;Doc</w:t>
      </w:r>
      <w:r w:rsidRPr="007E3315">
        <w:rPr>
          <w:rStyle w:val="HideTWBExt"/>
          <w:b w:val="0"/>
        </w:rPr>
        <w:t>Amend&gt;</w:t>
      </w:r>
      <w:r w:rsidRPr="007E3315">
        <w:t>Πρόταση κανονισμού</w:t>
      </w:r>
      <w:r w:rsidRPr="007E3315">
        <w:rPr>
          <w:rStyle w:val="HideTWBExt"/>
          <w:b w:val="0"/>
        </w:rPr>
        <w:t>&lt;/DocAmend&gt;</w:t>
      </w:r>
    </w:p>
    <w:p w:rsidR="0018078A" w:rsidRPr="007E3315" w:rsidRDefault="003E32DA" w:rsidP="0018078A">
      <w:pPr>
        <w:pStyle w:val="NormalBold"/>
      </w:pPr>
      <w:r w:rsidRPr="007E3315">
        <w:rPr>
          <w:rStyle w:val="HideTWBExt"/>
          <w:b w:val="0"/>
        </w:rPr>
        <w:t>&lt;Article&gt;</w:t>
      </w:r>
      <w:r w:rsidRPr="007E3315">
        <w:t>Άρθρο 9 – παράγραφος 1 – σημείο 3</w:t>
      </w:r>
      <w:r w:rsidRPr="007E3315">
        <w:rPr>
          <w:rStyle w:val="HideTWBExt"/>
          <w:b w:val="0"/>
        </w:rPr>
        <w:t>&lt;/Article&gt;</w:t>
      </w:r>
    </w:p>
    <w:p w:rsidR="0018078A" w:rsidRPr="007E3315" w:rsidRDefault="003E32DA" w:rsidP="0018078A">
      <w:pPr>
        <w:keepNext/>
      </w:pPr>
      <w:r w:rsidRPr="007E3315">
        <w:rPr>
          <w:rStyle w:val="HideTWBExt"/>
        </w:rPr>
        <w:lastRenderedPageBreak/>
        <w:t>&lt;DocAmend2&gt;</w:t>
      </w:r>
      <w:r w:rsidRPr="007E3315">
        <w:t>Κανονισμός (ΕΕ) 2016/794.</w:t>
      </w:r>
      <w:r w:rsidRPr="007E3315">
        <w:rPr>
          <w:rStyle w:val="HideTWBExt"/>
        </w:rPr>
        <w:t>&lt;/DocAmend2&gt;</w:t>
      </w:r>
    </w:p>
    <w:p w:rsidR="0018078A" w:rsidRPr="007E3315" w:rsidRDefault="003E32DA" w:rsidP="0018078A">
      <w:r w:rsidRPr="007E3315">
        <w:rPr>
          <w:rStyle w:val="HideTWBExt"/>
        </w:rPr>
        <w:t>&lt;Article2&gt;</w:t>
      </w:r>
      <w:r w:rsidRPr="007E3315">
        <w:t>Άρθρο 5 β – παράγραφος 2</w:t>
      </w:r>
      <w:r w:rsidRPr="007E3315">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3FAF" w:rsidRPr="007E3315" w:rsidTr="0018078A">
        <w:trPr>
          <w:jc w:val="center"/>
        </w:trPr>
        <w:tc>
          <w:tcPr>
            <w:tcW w:w="9752" w:type="dxa"/>
            <w:gridSpan w:val="2"/>
          </w:tcPr>
          <w:p w:rsidR="0018078A" w:rsidRPr="007E3315" w:rsidRDefault="0018078A">
            <w:pPr>
              <w:keepNext/>
            </w:pPr>
          </w:p>
        </w:tc>
      </w:tr>
      <w:tr w:rsidR="000A3FAF" w:rsidRPr="007E3315" w:rsidTr="0018078A">
        <w:trPr>
          <w:jc w:val="center"/>
        </w:trPr>
        <w:tc>
          <w:tcPr>
            <w:tcW w:w="4876" w:type="dxa"/>
            <w:hideMark/>
          </w:tcPr>
          <w:p w:rsidR="0018078A" w:rsidRPr="007E3315" w:rsidRDefault="003E32DA">
            <w:pPr>
              <w:pStyle w:val="ColumnHeading"/>
              <w:keepNext/>
            </w:pPr>
            <w:r w:rsidRPr="007E3315">
              <w:t>Κείμενο που προτείνει η Επιτροπή</w:t>
            </w:r>
          </w:p>
        </w:tc>
        <w:tc>
          <w:tcPr>
            <w:tcW w:w="4876" w:type="dxa"/>
            <w:hideMark/>
          </w:tcPr>
          <w:p w:rsidR="0018078A" w:rsidRPr="007E3315" w:rsidRDefault="003E32DA">
            <w:pPr>
              <w:pStyle w:val="ColumnHeading"/>
              <w:keepNext/>
            </w:pPr>
            <w:r w:rsidRPr="007E3315">
              <w:t>Τροπολογία</w:t>
            </w:r>
          </w:p>
        </w:tc>
      </w:tr>
      <w:tr w:rsidR="000A3FAF" w:rsidRPr="007E3315" w:rsidTr="0018078A">
        <w:trPr>
          <w:jc w:val="center"/>
        </w:trPr>
        <w:tc>
          <w:tcPr>
            <w:tcW w:w="4876" w:type="dxa"/>
            <w:hideMark/>
          </w:tcPr>
          <w:p w:rsidR="0018078A" w:rsidRPr="007E3315" w:rsidRDefault="003E32DA">
            <w:pPr>
              <w:pStyle w:val="Normal6"/>
            </w:pPr>
            <w:r w:rsidRPr="007E3315">
              <w:rPr>
                <w:b/>
                <w:i/>
              </w:rPr>
              <w:t>2.</w:t>
            </w:r>
            <w:r w:rsidRPr="007E3315">
              <w:rPr>
                <w:b/>
                <w:i/>
              </w:rPr>
              <w:tab/>
              <w:t xml:space="preserve">Αποστολή της Ευρωπόλ </w:t>
            </w:r>
            <w:r w:rsidRPr="007E3315">
              <w:rPr>
                <w:b/>
                <w:i/>
              </w:rPr>
              <w:t>για επιχειρησιακή υποστήριξη πραγματοποιείται στο πλαίσιο πολύπλοκων και μεγάλης κλίμακας ερευνών που απαιτούν την υποστήριξη της Ευρωπόλ, μεταξύ άλλων στο πλαίσιο κοινών ομάδων έρευνας ή επιχειρησιακών ειδικών ομάδων, ή για την υποστήριξη ελέγχων με χρήση</w:t>
            </w:r>
            <w:r w:rsidRPr="007E3315">
              <w:rPr>
                <w:b/>
                <w:i/>
              </w:rPr>
              <w:t xml:space="preserve"> σχετικών βάσεων δεδομένων για την ενίσχυση των ελέγχων στα εξωτερικά σύνορα της Ένωσης ή ομάδων υποστήριξης για τη διαχείριση των μεταναστευτικών ροών σύμφωνα με τον κανονισμό (ΕΕ) 2019/1896 του Ευρωπαϊκού Κοινοβουλίου και του Συμβουλίου ή για την παροχή </w:t>
            </w:r>
            <w:r w:rsidRPr="007E3315">
              <w:rPr>
                <w:b/>
                <w:i/>
              </w:rPr>
              <w:t>υποστήριξης σε κράτη μέλη σε μείζονος σημασίας διεθνή γεγονότα.</w:t>
            </w:r>
          </w:p>
        </w:tc>
        <w:tc>
          <w:tcPr>
            <w:tcW w:w="4876" w:type="dxa"/>
            <w:hideMark/>
          </w:tcPr>
          <w:p w:rsidR="0018078A" w:rsidRPr="007E3315" w:rsidRDefault="003E32DA">
            <w:pPr>
              <w:pStyle w:val="Normal6"/>
              <w:rPr>
                <w:szCs w:val="24"/>
              </w:rPr>
            </w:pPr>
            <w:r w:rsidRPr="007E3315">
              <w:rPr>
                <w:b/>
                <w:i/>
              </w:rPr>
              <w:t>διαγράφεται</w:t>
            </w:r>
          </w:p>
        </w:tc>
      </w:tr>
    </w:tbl>
    <w:p w:rsidR="0018078A" w:rsidRPr="007E3315" w:rsidRDefault="003E32DA" w:rsidP="0018078A">
      <w:pPr>
        <w:pStyle w:val="Olang"/>
      </w:pPr>
      <w:r w:rsidRPr="007E3315">
        <w:t xml:space="preserve">Or. </w:t>
      </w:r>
      <w:r w:rsidRPr="007E3315">
        <w:rPr>
          <w:rStyle w:val="HideTWBExt"/>
          <w:noProof w:val="0"/>
        </w:rPr>
        <w:t>&lt;Original&gt;</w:t>
      </w:r>
      <w:r w:rsidRPr="007E3315">
        <w:rPr>
          <w:rStyle w:val="HideTWBInt"/>
        </w:rPr>
        <w:t>{EN}</w:t>
      </w:r>
      <w:r w:rsidRPr="007E3315">
        <w:t>en</w:t>
      </w:r>
      <w:r w:rsidRPr="007E3315">
        <w:rPr>
          <w:rStyle w:val="HideTWBExt"/>
          <w:noProof w:val="0"/>
        </w:rPr>
        <w:t>&lt;/Original&gt;</w:t>
      </w:r>
    </w:p>
    <w:p w:rsidR="0018078A" w:rsidRPr="007E3315" w:rsidRDefault="003E32DA" w:rsidP="0018078A">
      <w:pPr>
        <w:pStyle w:val="JustificationTitle"/>
        <w:rPr>
          <w:noProof w:val="0"/>
        </w:rPr>
      </w:pPr>
      <w:r w:rsidRPr="007E3315">
        <w:rPr>
          <w:rStyle w:val="HideTWBExt"/>
          <w:i w:val="0"/>
        </w:rPr>
        <w:t>&lt;TitreJust&gt;</w:t>
      </w:r>
      <w:r w:rsidRPr="007E3315">
        <w:t>Αιτιολόγηση</w:t>
      </w:r>
      <w:r w:rsidRPr="007E3315">
        <w:rPr>
          <w:rStyle w:val="HideTWBExt"/>
          <w:i w:val="0"/>
        </w:rPr>
        <w:t>&lt;/TitreJust&gt;</w:t>
      </w:r>
    </w:p>
    <w:p w:rsidR="0018078A" w:rsidRPr="007E3315" w:rsidRDefault="003E32DA" w:rsidP="0018078A">
      <w:pPr>
        <w:pStyle w:val="Normal12Italic"/>
        <w:rPr>
          <w:noProof w:val="0"/>
        </w:rPr>
      </w:pPr>
      <w:r w:rsidRPr="007E3315">
        <w:t xml:space="preserve">Διαγραφή προκειμένου να αποφευχθεί η υπέρμετρη κανονιστική ρύθμιση και να εξασφαλιστεί μεγαλύτερη ευελιξία στις </w:t>
      </w:r>
      <w:r w:rsidRPr="007E3315">
        <w:t>αποστολές της Ευρωπόλ. Προτείνεται να δοθεί μεγαλύτερο περιθώριο στο διοικητικό συμβούλιο, βάσει πρότασης του εκτελεστικού διευθυντή, να αποφασίζει σχετικά με τις λεπτομέρειες των αποστολών της Ευρωπόλ (παράγραφος 9).</w:t>
      </w:r>
    </w:p>
    <w:p w:rsidR="0018078A" w:rsidRPr="007E3315" w:rsidRDefault="003E32DA" w:rsidP="0018078A">
      <w:r w:rsidRPr="007E3315">
        <w:rPr>
          <w:rStyle w:val="HideTWBExt"/>
        </w:rPr>
        <w:t>&lt;/Amend&gt;</w:t>
      </w:r>
    </w:p>
    <w:p w:rsidR="0018078A" w:rsidRPr="007E3315" w:rsidRDefault="003E32DA" w:rsidP="0018078A">
      <w:pPr>
        <w:pStyle w:val="AMNumberTabs0"/>
        <w:keepNext/>
      </w:pPr>
      <w:r w:rsidRPr="007E3315">
        <w:rPr>
          <w:rStyle w:val="HideTWBExt"/>
          <w:b w:val="0"/>
        </w:rPr>
        <w:t>&lt;Amend&gt;</w:t>
      </w:r>
      <w:r w:rsidRPr="007E3315">
        <w:t>Τροπολογία</w:t>
      </w:r>
      <w:r w:rsidRPr="007E3315">
        <w:tab/>
      </w:r>
      <w:r w:rsidRPr="007E3315">
        <w:tab/>
      </w:r>
      <w:r w:rsidRPr="007E3315">
        <w:rPr>
          <w:rStyle w:val="HideTWBExt"/>
          <w:b w:val="0"/>
        </w:rPr>
        <w:t>&lt;NumAm&gt;</w:t>
      </w:r>
      <w:r w:rsidRPr="007E3315">
        <w:t>37</w:t>
      </w:r>
      <w:r w:rsidRPr="007E3315">
        <w:rPr>
          <w:rStyle w:val="HideTWBExt"/>
          <w:b w:val="0"/>
        </w:rPr>
        <w:t>&lt;</w:t>
      </w:r>
      <w:r w:rsidRPr="007E3315">
        <w:rPr>
          <w:rStyle w:val="HideTWBExt"/>
          <w:b w:val="0"/>
        </w:rPr>
        <w:t>/NumAm&gt;</w:t>
      </w:r>
    </w:p>
    <w:p w:rsidR="0018078A" w:rsidRPr="007E3315" w:rsidRDefault="003E32DA" w:rsidP="0018078A">
      <w:pPr>
        <w:pStyle w:val="NormalBold12b"/>
        <w:keepNext/>
      </w:pPr>
      <w:r w:rsidRPr="007E3315">
        <w:rPr>
          <w:rStyle w:val="HideTWBExt"/>
          <w:b w:val="0"/>
        </w:rPr>
        <w:t>&lt;DocAmend&gt;</w:t>
      </w:r>
      <w:r w:rsidRPr="007E3315">
        <w:t>Πρόταση κανονισμού</w:t>
      </w:r>
      <w:r w:rsidRPr="007E3315">
        <w:rPr>
          <w:rStyle w:val="HideTWBExt"/>
          <w:b w:val="0"/>
        </w:rPr>
        <w:t>&lt;/DocAmend&gt;</w:t>
      </w:r>
    </w:p>
    <w:p w:rsidR="0018078A" w:rsidRPr="007E3315" w:rsidRDefault="003E32DA" w:rsidP="0018078A">
      <w:pPr>
        <w:pStyle w:val="NormalBold"/>
      </w:pPr>
      <w:r w:rsidRPr="007E3315">
        <w:rPr>
          <w:rStyle w:val="HideTWBExt"/>
          <w:b w:val="0"/>
        </w:rPr>
        <w:t>&lt;Article&gt;</w:t>
      </w:r>
      <w:r w:rsidRPr="007E3315">
        <w:t>Άρθρο 9 – παράγραφος 1 – σημείο 3</w:t>
      </w:r>
      <w:r w:rsidRPr="007E3315">
        <w:rPr>
          <w:rStyle w:val="HideTWBExt"/>
          <w:b w:val="0"/>
        </w:rPr>
        <w:t>&lt;/Article&gt;</w:t>
      </w:r>
    </w:p>
    <w:p w:rsidR="0018078A" w:rsidRPr="007E3315" w:rsidRDefault="003E32DA" w:rsidP="0018078A">
      <w:pPr>
        <w:keepNext/>
      </w:pPr>
      <w:r w:rsidRPr="007E3315">
        <w:rPr>
          <w:rStyle w:val="HideTWBExt"/>
        </w:rPr>
        <w:t>&lt;DocAmend2&gt;</w:t>
      </w:r>
      <w:r w:rsidRPr="007E3315">
        <w:t>Κανονισμός (ΕΕ) 2016/794.</w:t>
      </w:r>
      <w:r w:rsidRPr="007E3315">
        <w:rPr>
          <w:rStyle w:val="HideTWBExt"/>
        </w:rPr>
        <w:t>&lt;/DocAmend2&gt;</w:t>
      </w:r>
    </w:p>
    <w:p w:rsidR="0018078A" w:rsidRPr="007E3315" w:rsidRDefault="003E32DA" w:rsidP="0018078A">
      <w:r w:rsidRPr="007E3315">
        <w:rPr>
          <w:rStyle w:val="HideTWBExt"/>
        </w:rPr>
        <w:t>&lt;Article2&gt;</w:t>
      </w:r>
      <w:r w:rsidRPr="007E3315">
        <w:t>Άρθρο 5 β – παράγραφος 3</w:t>
      </w:r>
      <w:r w:rsidRPr="007E3315">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3FAF" w:rsidRPr="007E3315" w:rsidTr="0018078A">
        <w:trPr>
          <w:jc w:val="center"/>
        </w:trPr>
        <w:tc>
          <w:tcPr>
            <w:tcW w:w="9752" w:type="dxa"/>
            <w:gridSpan w:val="2"/>
          </w:tcPr>
          <w:p w:rsidR="0018078A" w:rsidRPr="007E3315" w:rsidRDefault="0018078A">
            <w:pPr>
              <w:keepNext/>
            </w:pPr>
          </w:p>
        </w:tc>
      </w:tr>
      <w:tr w:rsidR="000A3FAF" w:rsidRPr="007E3315" w:rsidTr="0018078A">
        <w:trPr>
          <w:jc w:val="center"/>
        </w:trPr>
        <w:tc>
          <w:tcPr>
            <w:tcW w:w="4876" w:type="dxa"/>
            <w:hideMark/>
          </w:tcPr>
          <w:p w:rsidR="0018078A" w:rsidRPr="007E3315" w:rsidRDefault="003E32DA">
            <w:pPr>
              <w:pStyle w:val="ColumnHeading"/>
              <w:keepNext/>
            </w:pPr>
            <w:r w:rsidRPr="007E3315">
              <w:t>Κείμενο που προτείνει η Επιτροπή</w:t>
            </w:r>
          </w:p>
        </w:tc>
        <w:tc>
          <w:tcPr>
            <w:tcW w:w="4876" w:type="dxa"/>
            <w:hideMark/>
          </w:tcPr>
          <w:p w:rsidR="0018078A" w:rsidRPr="007E3315" w:rsidRDefault="003E32DA">
            <w:pPr>
              <w:pStyle w:val="ColumnHeading"/>
              <w:keepNext/>
            </w:pPr>
            <w:r w:rsidRPr="007E3315">
              <w:t>Τροπολογία</w:t>
            </w:r>
          </w:p>
        </w:tc>
      </w:tr>
      <w:tr w:rsidR="000A3FAF" w:rsidRPr="007E3315" w:rsidTr="0018078A">
        <w:trPr>
          <w:jc w:val="center"/>
        </w:trPr>
        <w:tc>
          <w:tcPr>
            <w:tcW w:w="4876" w:type="dxa"/>
            <w:hideMark/>
          </w:tcPr>
          <w:p w:rsidR="0018078A" w:rsidRPr="007E3315" w:rsidRDefault="003E32DA">
            <w:pPr>
              <w:pStyle w:val="Normal6"/>
            </w:pPr>
            <w:r w:rsidRPr="007E3315">
              <w:rPr>
                <w:b/>
                <w:i/>
              </w:rPr>
              <w:t>3.</w:t>
            </w:r>
            <w:r w:rsidRPr="007E3315">
              <w:rPr>
                <w:b/>
                <w:i/>
              </w:rPr>
              <w:tab/>
              <w:t xml:space="preserve">Ο </w:t>
            </w:r>
            <w:r w:rsidRPr="007E3315">
              <w:rPr>
                <w:b/>
                <w:i/>
              </w:rPr>
              <w:t xml:space="preserve">εκτελεστικός διευθυντής αξιολογεί το αίτημα που υποβάλλει το κράτος μέλος σύμφωνα με την παράγραφο 1 και μπορεί να εγκρίνει την </w:t>
            </w:r>
            <w:r w:rsidRPr="007E3315">
              <w:rPr>
                <w:b/>
                <w:i/>
              </w:rPr>
              <w:lastRenderedPageBreak/>
              <w:t>αποστολή της Ευρωπόλ με σκοπό την επιχειρησιακή υποστήριξη για περιορισμένο χρονικό διάστημα, το οποίο μπορεί να ανανεωθεί, λαμβ</w:t>
            </w:r>
            <w:r w:rsidRPr="007E3315">
              <w:rPr>
                <w:b/>
                <w:i/>
              </w:rPr>
              <w:t>άνοντας υπόψη τις επιχειρησιακές ανάγκες και τους διαθέσιμους πόρους της. Η απόφαση του εκτελεστικού διευθυντή βασίζεται σε εκτίμηση κινδύνου.</w:t>
            </w:r>
          </w:p>
        </w:tc>
        <w:tc>
          <w:tcPr>
            <w:tcW w:w="4876" w:type="dxa"/>
            <w:hideMark/>
          </w:tcPr>
          <w:p w:rsidR="0018078A" w:rsidRPr="007E3315" w:rsidRDefault="003E32DA">
            <w:pPr>
              <w:pStyle w:val="Normal6"/>
              <w:rPr>
                <w:szCs w:val="24"/>
              </w:rPr>
            </w:pPr>
            <w:r w:rsidRPr="007E3315">
              <w:rPr>
                <w:b/>
                <w:i/>
              </w:rPr>
              <w:lastRenderedPageBreak/>
              <w:t>διαγράφεται</w:t>
            </w:r>
          </w:p>
        </w:tc>
      </w:tr>
    </w:tbl>
    <w:p w:rsidR="0018078A" w:rsidRPr="007E3315" w:rsidRDefault="003E32DA" w:rsidP="0018078A">
      <w:pPr>
        <w:pStyle w:val="Olang"/>
      </w:pPr>
      <w:r w:rsidRPr="007E3315">
        <w:t xml:space="preserve">Or. </w:t>
      </w:r>
      <w:r w:rsidRPr="007E3315">
        <w:rPr>
          <w:rStyle w:val="HideTWBExt"/>
          <w:noProof w:val="0"/>
        </w:rPr>
        <w:t>&lt;Original&gt;</w:t>
      </w:r>
      <w:r w:rsidRPr="007E3315">
        <w:rPr>
          <w:rStyle w:val="HideTWBInt"/>
        </w:rPr>
        <w:t>{EN}</w:t>
      </w:r>
      <w:r w:rsidRPr="007E3315">
        <w:t>en</w:t>
      </w:r>
      <w:r w:rsidRPr="007E3315">
        <w:rPr>
          <w:rStyle w:val="HideTWBExt"/>
          <w:noProof w:val="0"/>
        </w:rPr>
        <w:t>&lt;/Original&gt;</w:t>
      </w:r>
    </w:p>
    <w:p w:rsidR="0018078A" w:rsidRPr="007E3315" w:rsidRDefault="003E32DA" w:rsidP="0018078A">
      <w:pPr>
        <w:pStyle w:val="JustificationTitle"/>
        <w:rPr>
          <w:noProof w:val="0"/>
        </w:rPr>
      </w:pPr>
      <w:r w:rsidRPr="007E3315">
        <w:rPr>
          <w:rStyle w:val="HideTWBExt"/>
          <w:i w:val="0"/>
        </w:rPr>
        <w:t>&lt;TitreJust&gt;</w:t>
      </w:r>
      <w:r w:rsidRPr="007E3315">
        <w:t>Αιτιολόγηση</w:t>
      </w:r>
      <w:r w:rsidRPr="007E3315">
        <w:rPr>
          <w:rStyle w:val="HideTWBExt"/>
          <w:i w:val="0"/>
        </w:rPr>
        <w:t>&lt;/TitreJust&gt;</w:t>
      </w:r>
    </w:p>
    <w:p w:rsidR="0018078A" w:rsidRPr="007E3315" w:rsidRDefault="003E32DA" w:rsidP="0018078A">
      <w:pPr>
        <w:pStyle w:val="Normal12Italic"/>
        <w:rPr>
          <w:noProof w:val="0"/>
        </w:rPr>
      </w:pPr>
      <w:r w:rsidRPr="007E3315">
        <w:t xml:space="preserve">Διαγραφή προκειμένου να </w:t>
      </w:r>
      <w:r w:rsidRPr="007E3315">
        <w:t>αποφευχθεί η υπέρμετρη κανονιστική ρύθμιση και να εξασφαλιστεί μεγαλύτερη ευελιξία στις αποστολές της Ευρωπόλ. Προτείνεται να δοθεί μεγαλύτερο περιθώριο στο διοικητικό συμβούλιο, βάσει πρότασης του εκτελεστικού διευθυντή, να αποφασίζει σχετικά με τις λεπτο</w:t>
      </w:r>
      <w:r w:rsidRPr="007E3315">
        <w:t>μέρειες των αποστολών της Ευρωπόλ (παράγραφος 9).</w:t>
      </w:r>
    </w:p>
    <w:p w:rsidR="0018078A" w:rsidRPr="007E3315" w:rsidRDefault="003E32DA" w:rsidP="0018078A">
      <w:r w:rsidRPr="007E3315">
        <w:rPr>
          <w:rStyle w:val="HideTWBExt"/>
        </w:rPr>
        <w:t>&lt;/Amend&gt;</w:t>
      </w:r>
    </w:p>
    <w:p w:rsidR="0018078A" w:rsidRPr="007E3315" w:rsidRDefault="003E32DA" w:rsidP="0018078A">
      <w:pPr>
        <w:pStyle w:val="AMNumberTabs0"/>
        <w:keepNext/>
      </w:pPr>
      <w:r w:rsidRPr="007E3315">
        <w:rPr>
          <w:rStyle w:val="HideTWBExt"/>
          <w:b w:val="0"/>
        </w:rPr>
        <w:t>&lt;Amend&gt;</w:t>
      </w:r>
      <w:r w:rsidRPr="007E3315">
        <w:t>Τροπολογία</w:t>
      </w:r>
      <w:r w:rsidRPr="007E3315">
        <w:tab/>
      </w:r>
      <w:r w:rsidRPr="007E3315">
        <w:tab/>
      </w:r>
      <w:r w:rsidRPr="007E3315">
        <w:rPr>
          <w:rStyle w:val="HideTWBExt"/>
          <w:b w:val="0"/>
        </w:rPr>
        <w:t>&lt;NumAm&gt;</w:t>
      </w:r>
      <w:r w:rsidRPr="007E3315">
        <w:t>38</w:t>
      </w:r>
      <w:r w:rsidRPr="007E3315">
        <w:rPr>
          <w:rStyle w:val="HideTWBExt"/>
          <w:b w:val="0"/>
        </w:rPr>
        <w:t>&lt;/NumAm&gt;</w:t>
      </w:r>
    </w:p>
    <w:p w:rsidR="0018078A" w:rsidRPr="007E3315" w:rsidRDefault="003E32DA" w:rsidP="0018078A">
      <w:pPr>
        <w:pStyle w:val="NormalBold12b"/>
        <w:keepNext/>
      </w:pPr>
      <w:r w:rsidRPr="007E3315">
        <w:rPr>
          <w:rStyle w:val="HideTWBExt"/>
          <w:b w:val="0"/>
        </w:rPr>
        <w:t>&lt;DocAmend&gt;</w:t>
      </w:r>
      <w:r w:rsidRPr="007E3315">
        <w:t>Πρόταση κανονισμού</w:t>
      </w:r>
      <w:r w:rsidRPr="007E3315">
        <w:rPr>
          <w:rStyle w:val="HideTWBExt"/>
          <w:b w:val="0"/>
        </w:rPr>
        <w:t>&lt;/DocAmend&gt;</w:t>
      </w:r>
    </w:p>
    <w:p w:rsidR="0018078A" w:rsidRPr="007E3315" w:rsidRDefault="003E32DA" w:rsidP="0018078A">
      <w:pPr>
        <w:pStyle w:val="NormalBold"/>
      </w:pPr>
      <w:r w:rsidRPr="007E3315">
        <w:rPr>
          <w:rStyle w:val="HideTWBExt"/>
          <w:b w:val="0"/>
        </w:rPr>
        <w:t>&lt;Article&gt;</w:t>
      </w:r>
      <w:r w:rsidRPr="007E3315">
        <w:t>Άρθρο 9 – παράγραφος 1 – σημείο 3</w:t>
      </w:r>
      <w:r w:rsidRPr="007E3315">
        <w:rPr>
          <w:rStyle w:val="HideTWBExt"/>
          <w:b w:val="0"/>
        </w:rPr>
        <w:t>&lt;/Article&gt;</w:t>
      </w:r>
    </w:p>
    <w:p w:rsidR="0018078A" w:rsidRPr="007E3315" w:rsidRDefault="003E32DA" w:rsidP="0018078A">
      <w:pPr>
        <w:keepNext/>
      </w:pPr>
      <w:r w:rsidRPr="007E3315">
        <w:rPr>
          <w:rStyle w:val="HideTWBExt"/>
        </w:rPr>
        <w:t>&lt;DocAmend2&gt;</w:t>
      </w:r>
      <w:r w:rsidRPr="007E3315">
        <w:t>Κανονισμός (ΕΕ) 2016/794.</w:t>
      </w:r>
      <w:r w:rsidRPr="007E3315">
        <w:rPr>
          <w:rStyle w:val="HideTWBExt"/>
        </w:rPr>
        <w:t>&lt;/DocAmend2&gt;</w:t>
      </w:r>
    </w:p>
    <w:p w:rsidR="0018078A" w:rsidRPr="007E3315" w:rsidRDefault="003E32DA" w:rsidP="0018078A">
      <w:r w:rsidRPr="007E3315">
        <w:rPr>
          <w:rStyle w:val="HideTWBExt"/>
        </w:rPr>
        <w:t>&lt;Article2&gt;</w:t>
      </w:r>
      <w:r w:rsidRPr="007E3315">
        <w:t xml:space="preserve">Άρθρο 5 </w:t>
      </w:r>
      <w:r w:rsidRPr="007E3315">
        <w:t>β – παράγραφος 5</w:t>
      </w:r>
      <w:r w:rsidRPr="007E3315">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3FAF" w:rsidRPr="007E3315" w:rsidTr="0018078A">
        <w:trPr>
          <w:jc w:val="center"/>
        </w:trPr>
        <w:tc>
          <w:tcPr>
            <w:tcW w:w="9752" w:type="dxa"/>
            <w:gridSpan w:val="2"/>
          </w:tcPr>
          <w:p w:rsidR="0018078A" w:rsidRPr="007E3315" w:rsidRDefault="0018078A">
            <w:pPr>
              <w:keepNext/>
            </w:pPr>
          </w:p>
        </w:tc>
      </w:tr>
      <w:tr w:rsidR="000A3FAF" w:rsidRPr="007E3315" w:rsidTr="0018078A">
        <w:trPr>
          <w:jc w:val="center"/>
        </w:trPr>
        <w:tc>
          <w:tcPr>
            <w:tcW w:w="4876" w:type="dxa"/>
            <w:hideMark/>
          </w:tcPr>
          <w:p w:rsidR="0018078A" w:rsidRPr="007E3315" w:rsidRDefault="003E32DA">
            <w:pPr>
              <w:pStyle w:val="ColumnHeading"/>
              <w:keepNext/>
            </w:pPr>
            <w:r w:rsidRPr="007E3315">
              <w:t>Κείμενο που προτείνει η Επιτροπή</w:t>
            </w:r>
          </w:p>
        </w:tc>
        <w:tc>
          <w:tcPr>
            <w:tcW w:w="4876" w:type="dxa"/>
            <w:hideMark/>
          </w:tcPr>
          <w:p w:rsidR="0018078A" w:rsidRPr="007E3315" w:rsidRDefault="003E32DA">
            <w:pPr>
              <w:pStyle w:val="ColumnHeading"/>
              <w:keepNext/>
            </w:pPr>
            <w:r w:rsidRPr="007E3315">
              <w:t>Τροπολογία</w:t>
            </w:r>
          </w:p>
        </w:tc>
      </w:tr>
      <w:tr w:rsidR="000A3FAF" w:rsidRPr="007E3315" w:rsidTr="0018078A">
        <w:trPr>
          <w:jc w:val="center"/>
        </w:trPr>
        <w:tc>
          <w:tcPr>
            <w:tcW w:w="4876" w:type="dxa"/>
            <w:hideMark/>
          </w:tcPr>
          <w:p w:rsidR="0018078A" w:rsidRPr="007E3315" w:rsidRDefault="003E32DA">
            <w:pPr>
              <w:pStyle w:val="Normal6"/>
            </w:pPr>
            <w:r w:rsidRPr="007E3315">
              <w:rPr>
                <w:b/>
                <w:i/>
              </w:rPr>
              <w:t>5.</w:t>
            </w:r>
            <w:r w:rsidRPr="007E3315">
              <w:rPr>
                <w:b/>
                <w:i/>
              </w:rPr>
              <w:tab/>
              <w:t xml:space="preserve">Σε εξαιρετικά επείγουσες περιπτώσεις που απαιτούν άμεση αποστολή της Ευρωπόλ για επιχειρησιακή υποστήριξη στο έδαφος κράτους μέλους, το εν λόγω κράτος μέλος και ο εκτελεστικός </w:t>
            </w:r>
            <w:r w:rsidRPr="007E3315">
              <w:rPr>
                <w:b/>
                <w:i/>
              </w:rPr>
              <w:t>διευθυντής διασφαλίζουν ότι τα μέτρα που προβλέπονται στις παραγράφους 1, 3 και 4 εκτελούνται εντός 72 ωρών.</w:t>
            </w:r>
          </w:p>
        </w:tc>
        <w:tc>
          <w:tcPr>
            <w:tcW w:w="4876" w:type="dxa"/>
            <w:hideMark/>
          </w:tcPr>
          <w:p w:rsidR="0018078A" w:rsidRPr="007E3315" w:rsidRDefault="003E32DA">
            <w:pPr>
              <w:pStyle w:val="Normal6"/>
              <w:rPr>
                <w:szCs w:val="24"/>
              </w:rPr>
            </w:pPr>
            <w:r w:rsidRPr="007E3315">
              <w:rPr>
                <w:b/>
                <w:i/>
              </w:rPr>
              <w:t>διαγράφεται</w:t>
            </w:r>
          </w:p>
        </w:tc>
      </w:tr>
    </w:tbl>
    <w:p w:rsidR="0018078A" w:rsidRPr="007E3315" w:rsidRDefault="003E32DA" w:rsidP="0018078A">
      <w:pPr>
        <w:pStyle w:val="Olang"/>
      </w:pPr>
      <w:r w:rsidRPr="007E3315">
        <w:t xml:space="preserve">Or. </w:t>
      </w:r>
      <w:r w:rsidRPr="007E3315">
        <w:rPr>
          <w:rStyle w:val="HideTWBExt"/>
          <w:noProof w:val="0"/>
        </w:rPr>
        <w:t>&lt;Original&gt;</w:t>
      </w:r>
      <w:r w:rsidRPr="007E3315">
        <w:rPr>
          <w:rStyle w:val="HideTWBInt"/>
        </w:rPr>
        <w:t>{EN}</w:t>
      </w:r>
      <w:r w:rsidRPr="007E3315">
        <w:t>en</w:t>
      </w:r>
      <w:r w:rsidRPr="007E3315">
        <w:rPr>
          <w:rStyle w:val="HideTWBExt"/>
          <w:noProof w:val="0"/>
        </w:rPr>
        <w:t>&lt;/Original&gt;</w:t>
      </w:r>
    </w:p>
    <w:p w:rsidR="0018078A" w:rsidRPr="007E3315" w:rsidRDefault="003E32DA" w:rsidP="0018078A">
      <w:pPr>
        <w:pStyle w:val="JustificationTitle"/>
        <w:rPr>
          <w:noProof w:val="0"/>
        </w:rPr>
      </w:pPr>
      <w:r w:rsidRPr="007E3315">
        <w:rPr>
          <w:rStyle w:val="HideTWBExt"/>
          <w:i w:val="0"/>
        </w:rPr>
        <w:t>&lt;TitreJust&gt;</w:t>
      </w:r>
      <w:r w:rsidRPr="007E3315">
        <w:t>Αιτιολόγηση</w:t>
      </w:r>
      <w:r w:rsidRPr="007E3315">
        <w:rPr>
          <w:rStyle w:val="HideTWBExt"/>
          <w:i w:val="0"/>
        </w:rPr>
        <w:t>&lt;/TitreJust&gt;</w:t>
      </w:r>
    </w:p>
    <w:p w:rsidR="0018078A" w:rsidRPr="007E3315" w:rsidRDefault="003E32DA" w:rsidP="0018078A">
      <w:pPr>
        <w:pStyle w:val="Normal12Italic"/>
        <w:rPr>
          <w:noProof w:val="0"/>
        </w:rPr>
      </w:pPr>
      <w:r w:rsidRPr="007E3315">
        <w:t xml:space="preserve">Διαγραφή προκειμένου να αποφευχθεί η υπέρμετρη κανονιστική ρύθμιση </w:t>
      </w:r>
      <w:r w:rsidRPr="007E3315">
        <w:t>και να εξασφαλιστεί μεγαλύτερη ευελιξία στις αποστολές της Ευρωπόλ. Προτείνεται να δοθεί μεγαλύτερο περιθώριο στο διοικητικό συμβούλιο, βάσει πρότασης του εκτελεστικού διευθυντή, να αποφασίζει σχετικά με τις λεπτομέρειες των αποστολών της Ευρωπόλ (παράγραφ</w:t>
      </w:r>
      <w:r w:rsidRPr="007E3315">
        <w:t>ος 9).</w:t>
      </w:r>
    </w:p>
    <w:p w:rsidR="0018078A" w:rsidRPr="007E3315" w:rsidRDefault="003E32DA" w:rsidP="0018078A">
      <w:r w:rsidRPr="007E3315">
        <w:rPr>
          <w:rStyle w:val="HideTWBExt"/>
        </w:rPr>
        <w:t>&lt;/Amend&gt;</w:t>
      </w:r>
    </w:p>
    <w:p w:rsidR="0018078A" w:rsidRPr="007E3315" w:rsidRDefault="003E32DA" w:rsidP="0018078A">
      <w:pPr>
        <w:pStyle w:val="AMNumberTabs0"/>
        <w:keepNext/>
      </w:pPr>
      <w:r w:rsidRPr="007E3315">
        <w:rPr>
          <w:rStyle w:val="HideTWBExt"/>
          <w:b w:val="0"/>
        </w:rPr>
        <w:lastRenderedPageBreak/>
        <w:t>&lt;Amend&gt;</w:t>
      </w:r>
      <w:r w:rsidRPr="007E3315">
        <w:t>Τροπολογία</w:t>
      </w:r>
      <w:r w:rsidRPr="007E3315">
        <w:tab/>
      </w:r>
      <w:r w:rsidRPr="007E3315">
        <w:tab/>
      </w:r>
      <w:r w:rsidRPr="007E3315">
        <w:rPr>
          <w:rStyle w:val="HideTWBExt"/>
          <w:b w:val="0"/>
        </w:rPr>
        <w:t>&lt;NumAm&gt;</w:t>
      </w:r>
      <w:r w:rsidRPr="007E3315">
        <w:t>39</w:t>
      </w:r>
      <w:r w:rsidRPr="007E3315">
        <w:rPr>
          <w:rStyle w:val="HideTWBExt"/>
          <w:b w:val="0"/>
        </w:rPr>
        <w:t>&lt;/NumAm&gt;</w:t>
      </w:r>
    </w:p>
    <w:p w:rsidR="0018078A" w:rsidRPr="007E3315" w:rsidRDefault="003E32DA" w:rsidP="0018078A">
      <w:pPr>
        <w:pStyle w:val="NormalBold12b"/>
        <w:keepNext/>
      </w:pPr>
      <w:r w:rsidRPr="007E3315">
        <w:rPr>
          <w:rStyle w:val="HideTWBExt"/>
          <w:b w:val="0"/>
        </w:rPr>
        <w:t>&lt;DocAmend&gt;</w:t>
      </w:r>
      <w:r w:rsidRPr="007E3315">
        <w:t>Πρόταση κανονισμού</w:t>
      </w:r>
      <w:r w:rsidRPr="007E3315">
        <w:rPr>
          <w:rStyle w:val="HideTWBExt"/>
          <w:b w:val="0"/>
        </w:rPr>
        <w:t>&lt;/DocAmend&gt;</w:t>
      </w:r>
    </w:p>
    <w:p w:rsidR="0018078A" w:rsidRPr="007E3315" w:rsidRDefault="003E32DA" w:rsidP="0018078A">
      <w:pPr>
        <w:pStyle w:val="NormalBold"/>
      </w:pPr>
      <w:r w:rsidRPr="007E3315">
        <w:rPr>
          <w:rStyle w:val="HideTWBExt"/>
          <w:b w:val="0"/>
        </w:rPr>
        <w:t>&lt;Article&gt;</w:t>
      </w:r>
      <w:r w:rsidRPr="007E3315">
        <w:t>Άρθρο 9 – παράγραφος 1 – σημείο 3</w:t>
      </w:r>
      <w:r w:rsidRPr="007E3315">
        <w:rPr>
          <w:rStyle w:val="HideTWBExt"/>
          <w:b w:val="0"/>
        </w:rPr>
        <w:t>&lt;/Article&gt;</w:t>
      </w:r>
    </w:p>
    <w:p w:rsidR="0018078A" w:rsidRPr="007E3315" w:rsidRDefault="003E32DA" w:rsidP="0018078A">
      <w:pPr>
        <w:keepNext/>
      </w:pPr>
      <w:r w:rsidRPr="007E3315">
        <w:rPr>
          <w:rStyle w:val="HideTWBExt"/>
        </w:rPr>
        <w:t>&lt;DocAmend2&gt;</w:t>
      </w:r>
      <w:r w:rsidRPr="007E3315">
        <w:t>Κανονισμός (ΕΕ) 2016/794.</w:t>
      </w:r>
      <w:r w:rsidRPr="007E3315">
        <w:rPr>
          <w:rStyle w:val="HideTWBExt"/>
        </w:rPr>
        <w:t>&lt;/DocAmend2&gt;</w:t>
      </w:r>
    </w:p>
    <w:p w:rsidR="0018078A" w:rsidRPr="007E3315" w:rsidRDefault="003E32DA" w:rsidP="0018078A">
      <w:r w:rsidRPr="007E3315">
        <w:rPr>
          <w:rStyle w:val="HideTWBExt"/>
        </w:rPr>
        <w:t>&lt;Article2&gt;</w:t>
      </w:r>
      <w:r w:rsidRPr="007E3315">
        <w:t>Άρθρο 5 β – παράγραφος 6</w:t>
      </w:r>
      <w:r w:rsidRPr="007E3315">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3FAF" w:rsidRPr="007E3315" w:rsidTr="0018078A">
        <w:trPr>
          <w:jc w:val="center"/>
        </w:trPr>
        <w:tc>
          <w:tcPr>
            <w:tcW w:w="9752" w:type="dxa"/>
            <w:gridSpan w:val="2"/>
          </w:tcPr>
          <w:p w:rsidR="0018078A" w:rsidRPr="007E3315" w:rsidRDefault="0018078A">
            <w:pPr>
              <w:keepNext/>
            </w:pPr>
          </w:p>
        </w:tc>
      </w:tr>
      <w:tr w:rsidR="000A3FAF" w:rsidRPr="007E3315" w:rsidTr="0018078A">
        <w:trPr>
          <w:jc w:val="center"/>
        </w:trPr>
        <w:tc>
          <w:tcPr>
            <w:tcW w:w="4876" w:type="dxa"/>
            <w:hideMark/>
          </w:tcPr>
          <w:p w:rsidR="0018078A" w:rsidRPr="007E3315" w:rsidRDefault="003E32DA">
            <w:pPr>
              <w:pStyle w:val="ColumnHeading"/>
              <w:keepNext/>
            </w:pPr>
            <w:r w:rsidRPr="007E3315">
              <w:t xml:space="preserve">Κείμενο που </w:t>
            </w:r>
            <w:r w:rsidRPr="007E3315">
              <w:t>προτείνει η Επιτροπή</w:t>
            </w:r>
          </w:p>
        </w:tc>
        <w:tc>
          <w:tcPr>
            <w:tcW w:w="4876" w:type="dxa"/>
            <w:hideMark/>
          </w:tcPr>
          <w:p w:rsidR="0018078A" w:rsidRPr="007E3315" w:rsidRDefault="003E32DA">
            <w:pPr>
              <w:pStyle w:val="ColumnHeading"/>
              <w:keepNext/>
            </w:pPr>
            <w:r w:rsidRPr="007E3315">
              <w:t>Τροπολογία</w:t>
            </w:r>
          </w:p>
        </w:tc>
      </w:tr>
      <w:tr w:rsidR="000A3FAF" w:rsidRPr="007E3315" w:rsidTr="0018078A">
        <w:trPr>
          <w:jc w:val="center"/>
        </w:trPr>
        <w:tc>
          <w:tcPr>
            <w:tcW w:w="4876" w:type="dxa"/>
            <w:hideMark/>
          </w:tcPr>
          <w:p w:rsidR="0018078A" w:rsidRPr="007E3315" w:rsidRDefault="003E32DA">
            <w:pPr>
              <w:pStyle w:val="Normal6"/>
            </w:pPr>
            <w:r w:rsidRPr="007E3315">
              <w:t>6.</w:t>
            </w:r>
            <w:r w:rsidRPr="007E3315">
              <w:tab/>
              <w:t>Η Ευρωπόλ συγκροτεί εφεδρική δύναμη εμπειρογνωμόνων των κρατών μελών με σκοπό τις αποστολές της Ευρωπόλ για επιχειρησιακή υποστήριξη. Η εφεδρική δύναμη συνιστά ομάδα εμπειρογνωμόνων οι οποίοι εργάζονται στα κράτη μέλη στ</w:t>
            </w:r>
            <w:r w:rsidRPr="007E3315">
              <w:t>α οποία ανήκουν και οι οποίοι μπορούν να τεθούν στην άμεση διάθεση της Ευρωπόλ για τον σκοπό αυτό. Τα κράτη μέλη εξασφαλίζουν ότι οι εμπειρογνώμονές τους είναι διαθέσιμοι να συμμετέχουν, ως αποσπασμένοι εθνικοί εμπειρογνώμονες, στις αποστολές της Ευρωπόλ γ</w:t>
            </w:r>
            <w:r w:rsidRPr="007E3315">
              <w:t>ια επιχειρησιακή υποστήριξη, αν το ζητήσει η Ευρωπόλ.</w:t>
            </w:r>
          </w:p>
        </w:tc>
        <w:tc>
          <w:tcPr>
            <w:tcW w:w="4876" w:type="dxa"/>
            <w:hideMark/>
          </w:tcPr>
          <w:p w:rsidR="0018078A" w:rsidRPr="007E3315" w:rsidRDefault="003E32DA">
            <w:pPr>
              <w:pStyle w:val="Normal6"/>
              <w:rPr>
                <w:szCs w:val="24"/>
              </w:rPr>
            </w:pPr>
            <w:r w:rsidRPr="007E3315">
              <w:t>6.</w:t>
            </w:r>
            <w:r w:rsidRPr="007E3315">
              <w:tab/>
              <w:t xml:space="preserve">Η Ευρωπόλ συγκροτεί </w:t>
            </w:r>
            <w:r w:rsidRPr="007E3315">
              <w:rPr>
                <w:b/>
                <w:i/>
              </w:rPr>
              <w:t xml:space="preserve">υποχρεωτική </w:t>
            </w:r>
            <w:r w:rsidRPr="007E3315">
              <w:t>εφεδρική δύναμη εμπειρογνωμόνων των κρατών μελών με σκοπό τις αποστολές της Ευρωπόλ για επιχειρησιακή υποστήριξη. Η εφεδρική δύναμη συνιστά ομάδα εμπειρογνωμόνων οι οπ</w:t>
            </w:r>
            <w:r w:rsidRPr="007E3315">
              <w:t>οίοι εργάζονται στα κράτη μέλη στα οποία ανήκουν και οι οποίοι μπορούν να τεθούν στην άμεση διάθεση της Ευρωπόλ για τον σκοπό αυτό. Τα κράτη μέλη εξασφαλίζουν ότι οι εμπειρογνώμονές τους είναι διαθέσιμοι να συμμετέχουν, ως αποσπασμένοι εθνικοί εμπειρογνώμο</w:t>
            </w:r>
            <w:r w:rsidRPr="007E3315">
              <w:t>νες, στις αποστολές της Ευρωπόλ για επιχειρησιακή υποστήριξη, αν το ζητήσει η Ευρωπόλ</w:t>
            </w:r>
            <w:r w:rsidRPr="007E3315">
              <w:rPr>
                <w:b/>
                <w:i/>
              </w:rPr>
              <w:t>, σύμφωνα με την αρχή του δίκαιου καταμερισμού ευθυνών, διασφαλίζοντας ότι κάθε κράτος μέλος συμβάλλει με δίκαιο τρόπο, διατηρώντας παράλληλα τους αναγκαίους πόρους για τη</w:t>
            </w:r>
            <w:r w:rsidRPr="007E3315">
              <w:rPr>
                <w:b/>
                <w:i/>
              </w:rPr>
              <w:t>ν εκπλήρωση των εθνικών του αρμοδιοτήτων.</w:t>
            </w:r>
            <w:r w:rsidRPr="007E3315">
              <w:t xml:space="preserve"> </w:t>
            </w:r>
            <w:r w:rsidRPr="007E3315">
              <w:rPr>
                <w:b/>
                <w:i/>
              </w:rPr>
              <w:t>Στον μέγιστο δυνατό βαθμό, η σύνθεση της εφεδρικής δύναμης είναι γεωγραφικά ισορροπημένη και ανάλογη προς τις ικανότητες κάθε κράτους μέλους.</w:t>
            </w:r>
          </w:p>
        </w:tc>
      </w:tr>
    </w:tbl>
    <w:p w:rsidR="0018078A" w:rsidRPr="007E3315" w:rsidRDefault="003E32DA" w:rsidP="0018078A">
      <w:pPr>
        <w:pStyle w:val="Olang"/>
      </w:pPr>
      <w:r w:rsidRPr="007E3315">
        <w:t xml:space="preserve">Or. </w:t>
      </w:r>
      <w:r w:rsidRPr="007E3315">
        <w:rPr>
          <w:rStyle w:val="HideTWBExt"/>
          <w:noProof w:val="0"/>
        </w:rPr>
        <w:t>&lt;Original&gt;</w:t>
      </w:r>
      <w:r w:rsidRPr="007E3315">
        <w:rPr>
          <w:rStyle w:val="HideTWBInt"/>
        </w:rPr>
        <w:t>{EN}</w:t>
      </w:r>
      <w:r w:rsidRPr="007E3315">
        <w:t>en</w:t>
      </w:r>
      <w:r w:rsidRPr="007E3315">
        <w:rPr>
          <w:rStyle w:val="HideTWBExt"/>
          <w:noProof w:val="0"/>
        </w:rPr>
        <w:t>&lt;/Original&gt;</w:t>
      </w:r>
    </w:p>
    <w:p w:rsidR="0018078A" w:rsidRPr="007E3315" w:rsidRDefault="003E32DA" w:rsidP="0018078A">
      <w:r w:rsidRPr="007E3315">
        <w:rPr>
          <w:rStyle w:val="HideTWBExt"/>
        </w:rPr>
        <w:t>&lt;/Amend&gt;</w:t>
      </w:r>
    </w:p>
    <w:p w:rsidR="0018078A" w:rsidRPr="007E3315" w:rsidRDefault="003E32DA" w:rsidP="0018078A">
      <w:pPr>
        <w:pStyle w:val="AMNumberTabs0"/>
        <w:keepNext/>
      </w:pPr>
      <w:r w:rsidRPr="007E3315">
        <w:rPr>
          <w:rStyle w:val="HideTWBExt"/>
          <w:b w:val="0"/>
        </w:rPr>
        <w:t>&lt;Amend&gt;</w:t>
      </w:r>
      <w:r w:rsidRPr="007E3315">
        <w:t>Τροπολογία</w:t>
      </w:r>
      <w:r w:rsidRPr="007E3315">
        <w:tab/>
      </w:r>
      <w:r w:rsidRPr="007E3315">
        <w:tab/>
      </w:r>
      <w:r w:rsidRPr="007E3315">
        <w:rPr>
          <w:rStyle w:val="HideTWBExt"/>
          <w:b w:val="0"/>
        </w:rPr>
        <w:t>&lt;NumAm&gt;</w:t>
      </w:r>
      <w:r w:rsidRPr="007E3315">
        <w:t>40</w:t>
      </w:r>
      <w:r w:rsidRPr="007E3315">
        <w:rPr>
          <w:rStyle w:val="HideTWBExt"/>
          <w:b w:val="0"/>
        </w:rPr>
        <w:t>&lt;/NumAm&gt;</w:t>
      </w:r>
    </w:p>
    <w:p w:rsidR="0018078A" w:rsidRPr="007E3315" w:rsidRDefault="003E32DA" w:rsidP="0018078A">
      <w:pPr>
        <w:pStyle w:val="NormalBold12b"/>
        <w:keepNext/>
      </w:pPr>
      <w:r w:rsidRPr="007E3315">
        <w:rPr>
          <w:rStyle w:val="HideTWBExt"/>
          <w:b w:val="0"/>
        </w:rPr>
        <w:t>&lt;DocAmend&gt;</w:t>
      </w:r>
      <w:r w:rsidRPr="007E3315">
        <w:t>Πρόταση κανονισμού</w:t>
      </w:r>
      <w:r w:rsidRPr="007E3315">
        <w:rPr>
          <w:rStyle w:val="HideTWBExt"/>
          <w:b w:val="0"/>
        </w:rPr>
        <w:t>&lt;/DocAmend&gt;</w:t>
      </w:r>
    </w:p>
    <w:p w:rsidR="0018078A" w:rsidRPr="007E3315" w:rsidRDefault="003E32DA" w:rsidP="0018078A">
      <w:pPr>
        <w:pStyle w:val="NormalBold"/>
      </w:pPr>
      <w:r w:rsidRPr="007E3315">
        <w:rPr>
          <w:rStyle w:val="HideTWBExt"/>
          <w:b w:val="0"/>
        </w:rPr>
        <w:t>&lt;Article&gt;</w:t>
      </w:r>
      <w:r w:rsidRPr="007E3315">
        <w:t>Άρθρο 9 – παράγραφος 1 – σημείο 3</w:t>
      </w:r>
      <w:r w:rsidRPr="007E3315">
        <w:rPr>
          <w:rStyle w:val="HideTWBExt"/>
          <w:b w:val="0"/>
        </w:rPr>
        <w:t>&lt;/Article&gt;</w:t>
      </w:r>
    </w:p>
    <w:p w:rsidR="0018078A" w:rsidRPr="007E3315" w:rsidRDefault="003E32DA" w:rsidP="0018078A">
      <w:pPr>
        <w:keepNext/>
      </w:pPr>
      <w:r w:rsidRPr="007E3315">
        <w:rPr>
          <w:rStyle w:val="HideTWBExt"/>
        </w:rPr>
        <w:t>&lt;DocAmend2&gt;</w:t>
      </w:r>
      <w:r w:rsidRPr="007E3315">
        <w:t>Κανονισμός (ΕΕ) 2016/794.</w:t>
      </w:r>
      <w:r w:rsidRPr="007E3315">
        <w:rPr>
          <w:rStyle w:val="HideTWBExt"/>
        </w:rPr>
        <w:t>&lt;/DocAmend2&gt;</w:t>
      </w:r>
    </w:p>
    <w:p w:rsidR="0018078A" w:rsidRPr="007E3315" w:rsidRDefault="003E32DA" w:rsidP="0018078A">
      <w:r w:rsidRPr="007E3315">
        <w:rPr>
          <w:rStyle w:val="HideTWBExt"/>
        </w:rPr>
        <w:t>&lt;Article2&gt;</w:t>
      </w:r>
      <w:r w:rsidRPr="007E3315">
        <w:t>Άρθρο 5 β – παράγραφος 9</w:t>
      </w:r>
      <w:r w:rsidRPr="007E3315">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3FAF" w:rsidRPr="007E3315" w:rsidTr="0018078A">
        <w:trPr>
          <w:jc w:val="center"/>
        </w:trPr>
        <w:tc>
          <w:tcPr>
            <w:tcW w:w="9752" w:type="dxa"/>
            <w:gridSpan w:val="2"/>
          </w:tcPr>
          <w:p w:rsidR="0018078A" w:rsidRPr="007E3315" w:rsidRDefault="0018078A">
            <w:pPr>
              <w:keepNext/>
            </w:pPr>
          </w:p>
        </w:tc>
      </w:tr>
      <w:tr w:rsidR="000A3FAF" w:rsidRPr="007E3315" w:rsidTr="0018078A">
        <w:trPr>
          <w:jc w:val="center"/>
        </w:trPr>
        <w:tc>
          <w:tcPr>
            <w:tcW w:w="4876" w:type="dxa"/>
            <w:hideMark/>
          </w:tcPr>
          <w:p w:rsidR="0018078A" w:rsidRPr="007E3315" w:rsidRDefault="003E32DA">
            <w:pPr>
              <w:pStyle w:val="ColumnHeading"/>
              <w:keepNext/>
            </w:pPr>
            <w:r w:rsidRPr="007E3315">
              <w:t>Κείμενο που προτείνει η Επιτροπή</w:t>
            </w:r>
          </w:p>
        </w:tc>
        <w:tc>
          <w:tcPr>
            <w:tcW w:w="4876" w:type="dxa"/>
            <w:hideMark/>
          </w:tcPr>
          <w:p w:rsidR="0018078A" w:rsidRPr="007E3315" w:rsidRDefault="003E32DA">
            <w:pPr>
              <w:pStyle w:val="ColumnHeading"/>
              <w:keepNext/>
            </w:pPr>
            <w:r w:rsidRPr="007E3315">
              <w:t>Τροπολογία</w:t>
            </w:r>
          </w:p>
        </w:tc>
      </w:tr>
      <w:tr w:rsidR="000A3FAF" w:rsidRPr="007E3315" w:rsidTr="0018078A">
        <w:trPr>
          <w:jc w:val="center"/>
        </w:trPr>
        <w:tc>
          <w:tcPr>
            <w:tcW w:w="4876" w:type="dxa"/>
            <w:hideMark/>
          </w:tcPr>
          <w:p w:rsidR="0018078A" w:rsidRPr="007E3315" w:rsidRDefault="003E32DA">
            <w:pPr>
              <w:pStyle w:val="Normal6"/>
            </w:pPr>
            <w:r w:rsidRPr="007E3315">
              <w:t>9.</w:t>
            </w:r>
            <w:r w:rsidRPr="007E3315">
              <w:tab/>
              <w:t xml:space="preserve">Το </w:t>
            </w:r>
            <w:r w:rsidRPr="007E3315">
              <w:t>διοικητικό συμβούλιο θεσπίζει εκτελεστικούς κανόνες για την προετοιμασία και τη λειτουργία των αποστολών της Ευρωπόλ για επιχειρησιακή υποστήριξη, μεταξύ άλλων όσον αφορά τον αριθμό και τα προφίλ των εμπειρογνωμόνων που συμπεριλαμβάνονται στην εφεδρική δύν</w:t>
            </w:r>
            <w:r w:rsidRPr="007E3315">
              <w:t>αμη και οποιεσδήποτε αλλαγές στη συνέχεια.</w:t>
            </w:r>
          </w:p>
        </w:tc>
        <w:tc>
          <w:tcPr>
            <w:tcW w:w="4876" w:type="dxa"/>
            <w:hideMark/>
          </w:tcPr>
          <w:p w:rsidR="0018078A" w:rsidRPr="007E3315" w:rsidRDefault="003E32DA">
            <w:pPr>
              <w:pStyle w:val="Normal6"/>
              <w:rPr>
                <w:szCs w:val="24"/>
              </w:rPr>
            </w:pPr>
            <w:r w:rsidRPr="007E3315">
              <w:t>9.</w:t>
            </w:r>
            <w:r w:rsidRPr="007E3315">
              <w:tab/>
            </w:r>
            <w:r w:rsidRPr="007E3315">
              <w:rPr>
                <w:b/>
                <w:i/>
              </w:rPr>
              <w:t>Κατόπιν πρότασης του εκτελεστικού διευθυντή,</w:t>
            </w:r>
            <w:r w:rsidRPr="007E3315">
              <w:t xml:space="preserve"> το διοικητικό συμβούλιο θεσπίζει εκτελεστικούς κανόνες για την προετοιμασία και τη λειτουργία των αποστολών της Ευρωπόλ για επιχειρησιακή υποστήριξη, μεταξύ άλλων όσ</w:t>
            </w:r>
            <w:r w:rsidRPr="007E3315">
              <w:t>ον αφορά τον αριθμό και τα προφίλ των εμπειρογνωμόνων που συμπεριλαμβάνονται στην εφεδρική δύναμη και οποιεσδήποτε αλλαγές στη συνέχεια.</w:t>
            </w:r>
          </w:p>
        </w:tc>
      </w:tr>
    </w:tbl>
    <w:p w:rsidR="0018078A" w:rsidRPr="007E3315" w:rsidRDefault="003E32DA" w:rsidP="0018078A">
      <w:pPr>
        <w:pStyle w:val="Olang"/>
      </w:pPr>
      <w:r w:rsidRPr="007E3315">
        <w:t xml:space="preserve">Or. </w:t>
      </w:r>
      <w:r w:rsidRPr="007E3315">
        <w:rPr>
          <w:rStyle w:val="HideTWBExt"/>
          <w:noProof w:val="0"/>
        </w:rPr>
        <w:t>&lt;Original&gt;</w:t>
      </w:r>
      <w:r w:rsidRPr="007E3315">
        <w:rPr>
          <w:rStyle w:val="HideTWBInt"/>
        </w:rPr>
        <w:t>{EN}</w:t>
      </w:r>
      <w:r w:rsidRPr="007E3315">
        <w:t>en</w:t>
      </w:r>
      <w:r w:rsidRPr="007E3315">
        <w:rPr>
          <w:rStyle w:val="HideTWBExt"/>
          <w:noProof w:val="0"/>
        </w:rPr>
        <w:t>&lt;/Original&gt;</w:t>
      </w:r>
    </w:p>
    <w:p w:rsidR="0018078A" w:rsidRPr="007E3315" w:rsidRDefault="003E32DA" w:rsidP="0018078A">
      <w:r w:rsidRPr="007E3315">
        <w:rPr>
          <w:rStyle w:val="HideTWBExt"/>
        </w:rPr>
        <w:t>&lt;/Amend&gt;</w:t>
      </w:r>
    </w:p>
    <w:p w:rsidR="0018078A" w:rsidRPr="007E3315" w:rsidRDefault="003E32DA" w:rsidP="0018078A">
      <w:pPr>
        <w:pStyle w:val="AMNumberTabs0"/>
        <w:keepNext/>
      </w:pPr>
      <w:r w:rsidRPr="007E3315">
        <w:rPr>
          <w:rStyle w:val="HideTWBExt"/>
          <w:b w:val="0"/>
        </w:rPr>
        <w:t>&lt;Amend&gt;</w:t>
      </w:r>
      <w:r w:rsidRPr="007E3315">
        <w:t>Τροπολογία</w:t>
      </w:r>
      <w:r w:rsidRPr="007E3315">
        <w:tab/>
      </w:r>
      <w:r w:rsidRPr="007E3315">
        <w:tab/>
      </w:r>
      <w:r w:rsidRPr="007E3315">
        <w:rPr>
          <w:rStyle w:val="HideTWBExt"/>
          <w:b w:val="0"/>
        </w:rPr>
        <w:t>&lt;NumAm&gt;</w:t>
      </w:r>
      <w:r w:rsidRPr="007E3315">
        <w:t>41</w:t>
      </w:r>
      <w:r w:rsidRPr="007E3315">
        <w:rPr>
          <w:rStyle w:val="HideTWBExt"/>
          <w:b w:val="0"/>
        </w:rPr>
        <w:t>&lt;/NumAm&gt;</w:t>
      </w:r>
    </w:p>
    <w:p w:rsidR="0018078A" w:rsidRPr="007E3315" w:rsidRDefault="003E32DA" w:rsidP="0018078A">
      <w:pPr>
        <w:pStyle w:val="NormalBold12b"/>
        <w:keepNext/>
      </w:pPr>
      <w:r w:rsidRPr="007E3315">
        <w:rPr>
          <w:rStyle w:val="HideTWBExt"/>
          <w:b w:val="0"/>
        </w:rPr>
        <w:t>&lt;DocAmend&gt;</w:t>
      </w:r>
      <w:r w:rsidRPr="007E3315">
        <w:t>Πρόταση κανονισμού</w:t>
      </w:r>
      <w:r w:rsidRPr="007E3315">
        <w:rPr>
          <w:rStyle w:val="HideTWBExt"/>
          <w:b w:val="0"/>
        </w:rPr>
        <w:t>&lt;/DocAmend&gt;</w:t>
      </w:r>
    </w:p>
    <w:p w:rsidR="0018078A" w:rsidRPr="007E3315" w:rsidRDefault="003E32DA" w:rsidP="0018078A">
      <w:pPr>
        <w:pStyle w:val="NormalBold"/>
      </w:pPr>
      <w:r w:rsidRPr="007E3315">
        <w:rPr>
          <w:rStyle w:val="HideTWBExt"/>
          <w:b w:val="0"/>
        </w:rPr>
        <w:t>&lt;Article&gt;</w:t>
      </w:r>
      <w:r w:rsidRPr="007E3315">
        <w:t>Άρθρο 9 – παράγραφος 1 – σημείο 3 α (νέο)</w:t>
      </w:r>
      <w:r w:rsidRPr="007E3315">
        <w:rPr>
          <w:rStyle w:val="HideTWBExt"/>
          <w:b w:val="0"/>
        </w:rPr>
        <w:t>&lt;/Article&gt;</w:t>
      </w:r>
    </w:p>
    <w:p w:rsidR="0018078A" w:rsidRPr="007E3315" w:rsidRDefault="003E32DA" w:rsidP="0018078A">
      <w:pPr>
        <w:keepNext/>
      </w:pPr>
      <w:r w:rsidRPr="007E3315">
        <w:rPr>
          <w:rStyle w:val="HideTWBExt"/>
        </w:rPr>
        <w:t>&lt;DocAmend2&gt;</w:t>
      </w:r>
      <w:r w:rsidRPr="007E3315">
        <w:t>Κανονισμός (ΕΕ) 2016/794.</w:t>
      </w:r>
      <w:r w:rsidRPr="007E3315">
        <w:rPr>
          <w:rStyle w:val="HideTWBExt"/>
        </w:rPr>
        <w:t>&lt;/DocAmend2&gt;</w:t>
      </w:r>
    </w:p>
    <w:p w:rsidR="0018078A" w:rsidRPr="007E3315" w:rsidRDefault="003E32DA" w:rsidP="0018078A">
      <w:r w:rsidRPr="007E3315">
        <w:rPr>
          <w:rStyle w:val="HideTWBExt"/>
        </w:rPr>
        <w:t>&lt;Article2&gt;</w:t>
      </w:r>
      <w:r w:rsidRPr="007E3315">
        <w:t>Άρθρο 8 α (νέο)</w:t>
      </w:r>
      <w:r w:rsidRPr="007E3315">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3FAF" w:rsidRPr="007E3315" w:rsidTr="0018078A">
        <w:trPr>
          <w:jc w:val="center"/>
        </w:trPr>
        <w:tc>
          <w:tcPr>
            <w:tcW w:w="9752" w:type="dxa"/>
            <w:gridSpan w:val="2"/>
          </w:tcPr>
          <w:p w:rsidR="0018078A" w:rsidRPr="007E3315" w:rsidRDefault="0018078A">
            <w:pPr>
              <w:keepNext/>
            </w:pPr>
          </w:p>
        </w:tc>
      </w:tr>
      <w:tr w:rsidR="000A3FAF" w:rsidRPr="007E3315" w:rsidTr="0018078A">
        <w:trPr>
          <w:jc w:val="center"/>
        </w:trPr>
        <w:tc>
          <w:tcPr>
            <w:tcW w:w="4876" w:type="dxa"/>
            <w:hideMark/>
          </w:tcPr>
          <w:p w:rsidR="0018078A" w:rsidRPr="007E3315" w:rsidRDefault="003E32DA">
            <w:pPr>
              <w:pStyle w:val="ColumnHeading"/>
              <w:keepNext/>
            </w:pPr>
            <w:r w:rsidRPr="007E3315">
              <w:t>Κείμενο που προτείνει η Επιτροπή</w:t>
            </w:r>
          </w:p>
        </w:tc>
        <w:tc>
          <w:tcPr>
            <w:tcW w:w="4876" w:type="dxa"/>
            <w:hideMark/>
          </w:tcPr>
          <w:p w:rsidR="0018078A" w:rsidRPr="007E3315" w:rsidRDefault="003E32DA">
            <w:pPr>
              <w:pStyle w:val="ColumnHeading"/>
              <w:keepNext/>
            </w:pPr>
            <w:r w:rsidRPr="007E3315">
              <w:t>Τροπολογία</w:t>
            </w:r>
          </w:p>
        </w:tc>
      </w:tr>
      <w:tr w:rsidR="000A3FAF" w:rsidRPr="007E3315" w:rsidTr="0018078A">
        <w:trPr>
          <w:jc w:val="center"/>
        </w:trPr>
        <w:tc>
          <w:tcPr>
            <w:tcW w:w="4876" w:type="dxa"/>
          </w:tcPr>
          <w:p w:rsidR="0018078A" w:rsidRPr="007E3315" w:rsidRDefault="0018078A">
            <w:pPr>
              <w:pStyle w:val="Normal6"/>
            </w:pPr>
          </w:p>
        </w:tc>
        <w:tc>
          <w:tcPr>
            <w:tcW w:w="4876" w:type="dxa"/>
            <w:hideMark/>
          </w:tcPr>
          <w:p w:rsidR="0018078A" w:rsidRPr="007E3315" w:rsidRDefault="003E32DA" w:rsidP="008B091D">
            <w:pPr>
              <w:pStyle w:val="Normal6"/>
              <w:rPr>
                <w:szCs w:val="24"/>
              </w:rPr>
            </w:pPr>
            <w:r w:rsidRPr="007E3315">
              <w:rPr>
                <w:b/>
                <w:i/>
              </w:rPr>
              <w:t>3α)</w:t>
            </w:r>
            <w:r w:rsidRPr="007E3315">
              <w:rPr>
                <w:b/>
                <w:i/>
              </w:rPr>
              <w:tab/>
              <w:t>παρεμβάλλονται τα εξής:</w:t>
            </w:r>
          </w:p>
        </w:tc>
      </w:tr>
      <w:tr w:rsidR="000A3FAF" w:rsidRPr="007E3315" w:rsidTr="0018078A">
        <w:trPr>
          <w:jc w:val="center"/>
        </w:trPr>
        <w:tc>
          <w:tcPr>
            <w:tcW w:w="4876" w:type="dxa"/>
          </w:tcPr>
          <w:p w:rsidR="0018078A" w:rsidRPr="007E3315" w:rsidRDefault="0018078A">
            <w:pPr>
              <w:pStyle w:val="Normal6"/>
            </w:pPr>
          </w:p>
        </w:tc>
        <w:tc>
          <w:tcPr>
            <w:tcW w:w="4876" w:type="dxa"/>
            <w:hideMark/>
          </w:tcPr>
          <w:p w:rsidR="0018078A" w:rsidRPr="007E3315" w:rsidRDefault="003E32DA">
            <w:pPr>
              <w:pStyle w:val="Normal6"/>
              <w:rPr>
                <w:szCs w:val="24"/>
              </w:rPr>
            </w:pPr>
            <w:r w:rsidRPr="007E3315">
              <w:rPr>
                <w:b/>
                <w:i/>
              </w:rPr>
              <w:t>«Άρθρο 8α</w:t>
            </w:r>
          </w:p>
        </w:tc>
      </w:tr>
      <w:tr w:rsidR="000A3FAF" w:rsidRPr="007E3315" w:rsidTr="0018078A">
        <w:trPr>
          <w:jc w:val="center"/>
        </w:trPr>
        <w:tc>
          <w:tcPr>
            <w:tcW w:w="4876" w:type="dxa"/>
          </w:tcPr>
          <w:p w:rsidR="0018078A" w:rsidRPr="007E3315" w:rsidRDefault="0018078A">
            <w:pPr>
              <w:pStyle w:val="Normal6"/>
            </w:pPr>
          </w:p>
        </w:tc>
        <w:tc>
          <w:tcPr>
            <w:tcW w:w="4876" w:type="dxa"/>
            <w:hideMark/>
          </w:tcPr>
          <w:p w:rsidR="0018078A" w:rsidRPr="007E3315" w:rsidRDefault="003E32DA">
            <w:pPr>
              <w:pStyle w:val="Normal6"/>
              <w:rPr>
                <w:szCs w:val="24"/>
              </w:rPr>
            </w:pPr>
            <w:r w:rsidRPr="007E3315">
              <w:rPr>
                <w:b/>
                <w:i/>
              </w:rPr>
              <w:t xml:space="preserve">Εθνικές </w:t>
            </w:r>
            <w:r w:rsidRPr="007E3315">
              <w:rPr>
                <w:b/>
                <w:i/>
              </w:rPr>
              <w:t>εξειδικευμένες υπηρεσίες για την πρόληψη και την καταπολέμηση της παράνομης διακίνησης μεταναστών και της εμπορίας ανθρώπων</w:t>
            </w:r>
          </w:p>
        </w:tc>
      </w:tr>
      <w:tr w:rsidR="000A3FAF" w:rsidRPr="007E3315" w:rsidTr="0018078A">
        <w:trPr>
          <w:jc w:val="center"/>
        </w:trPr>
        <w:tc>
          <w:tcPr>
            <w:tcW w:w="4876" w:type="dxa"/>
          </w:tcPr>
          <w:p w:rsidR="0018078A" w:rsidRPr="007E3315" w:rsidRDefault="0018078A">
            <w:pPr>
              <w:pStyle w:val="Normal6"/>
            </w:pPr>
          </w:p>
        </w:tc>
        <w:tc>
          <w:tcPr>
            <w:tcW w:w="4876" w:type="dxa"/>
            <w:hideMark/>
          </w:tcPr>
          <w:p w:rsidR="0018078A" w:rsidRPr="007E3315" w:rsidRDefault="003E32DA" w:rsidP="008B091D">
            <w:pPr>
              <w:pStyle w:val="Normal6"/>
              <w:rPr>
                <w:szCs w:val="24"/>
              </w:rPr>
            </w:pPr>
            <w:r w:rsidRPr="007E3315">
              <w:rPr>
                <w:b/>
                <w:i/>
              </w:rPr>
              <w:t>1.</w:t>
            </w:r>
            <w:r w:rsidRPr="007E3315">
              <w:rPr>
                <w:b/>
                <w:i/>
              </w:rPr>
              <w:tab/>
              <w:t>Έως... [το αργότερο ένα έτος μετά την έναρξη ισχύος του παρόντος κανονισμού], κάθε κράτος μέλος ορίζει μία ή περισσότερες εξειδ</w:t>
            </w:r>
            <w:r w:rsidRPr="007E3315">
              <w:rPr>
                <w:b/>
                <w:i/>
              </w:rPr>
              <w:t>ικευμένες υπηρεσίες μεταξύ των αρμόδιων αρχών του, σύμφωνα με το εθνικό δίκαιο, για την πρόληψη και την καταπολέμηση της παράνομης διακίνησης μεταναστών και της εμπορίας ανθρώπων, μεταξύ άλλων μέσω ποινικών ερευνών, και ενημερώνει αμέσως την Επιτροπή.</w:t>
            </w:r>
          </w:p>
        </w:tc>
      </w:tr>
      <w:tr w:rsidR="000A3FAF" w:rsidRPr="007E3315" w:rsidTr="0018078A">
        <w:trPr>
          <w:jc w:val="center"/>
        </w:trPr>
        <w:tc>
          <w:tcPr>
            <w:tcW w:w="4876" w:type="dxa"/>
          </w:tcPr>
          <w:p w:rsidR="0018078A" w:rsidRPr="007E3315" w:rsidRDefault="0018078A">
            <w:pPr>
              <w:pStyle w:val="Normal6"/>
            </w:pPr>
          </w:p>
        </w:tc>
        <w:tc>
          <w:tcPr>
            <w:tcW w:w="4876" w:type="dxa"/>
            <w:hideMark/>
          </w:tcPr>
          <w:p w:rsidR="0018078A" w:rsidRPr="007E3315" w:rsidRDefault="003E32DA">
            <w:pPr>
              <w:pStyle w:val="Normal6"/>
              <w:rPr>
                <w:szCs w:val="24"/>
              </w:rPr>
            </w:pPr>
            <w:r w:rsidRPr="007E3315">
              <w:rPr>
                <w:b/>
                <w:i/>
              </w:rPr>
              <w:t>2.</w:t>
            </w:r>
            <w:r w:rsidRPr="007E3315">
              <w:rPr>
                <w:b/>
                <w:i/>
              </w:rPr>
              <w:tab/>
              <w:t xml:space="preserve">Κάθε κράτος μέλος διασφαλίζει ότι οι εξειδικευμένες υπηρεσίες του που </w:t>
            </w:r>
            <w:r w:rsidRPr="007E3315">
              <w:rPr>
                <w:b/>
                <w:i/>
              </w:rPr>
              <w:lastRenderedPageBreak/>
              <w:t>ορίζονται σύμφωνα με την παράγραφο 1 του παρόντος άρθρου συλλέγουν όλες τις σχετικές πληροφορίες που αφορούν και προκύπτουν από ποινικές έρευνες σχετικά με την παράνομη διακίνηση μετανα</w:t>
            </w:r>
            <w:r w:rsidRPr="007E3315">
              <w:rPr>
                <w:b/>
                <w:i/>
              </w:rPr>
              <w:t>στών και την εμπορία ανθρώπων και κοινοποιούν τις πληροφορίες αυτές το συντομότερο δυνατόν στην Ευρωπόλ και στα άλλα κράτη μέλη μέσω της εφαρμογής δικτύου ασφαλούς ανταλλαγής πληροφοριών (SIENA) της Ευρωπόλ.</w:t>
            </w:r>
          </w:p>
        </w:tc>
      </w:tr>
      <w:tr w:rsidR="000A3FAF" w:rsidRPr="007E3315" w:rsidTr="0018078A">
        <w:trPr>
          <w:jc w:val="center"/>
        </w:trPr>
        <w:tc>
          <w:tcPr>
            <w:tcW w:w="4876" w:type="dxa"/>
          </w:tcPr>
          <w:p w:rsidR="0018078A" w:rsidRPr="007E3315" w:rsidRDefault="0018078A">
            <w:pPr>
              <w:pStyle w:val="Normal6"/>
            </w:pPr>
          </w:p>
        </w:tc>
        <w:tc>
          <w:tcPr>
            <w:tcW w:w="4876" w:type="dxa"/>
            <w:hideMark/>
          </w:tcPr>
          <w:p w:rsidR="0018078A" w:rsidRPr="007E3315" w:rsidRDefault="003E32DA">
            <w:pPr>
              <w:pStyle w:val="Normal6"/>
              <w:rPr>
                <w:szCs w:val="24"/>
              </w:rPr>
            </w:pPr>
            <w:r w:rsidRPr="007E3315">
              <w:rPr>
                <w:b/>
                <w:i/>
              </w:rPr>
              <w:t>3.</w:t>
            </w:r>
            <w:r w:rsidRPr="007E3315">
              <w:rPr>
                <w:b/>
                <w:i/>
              </w:rPr>
              <w:tab/>
              <w:t>Κάθε κράτος μέλος μεριμνά ώστε οι αξιωματικ</w:t>
            </w:r>
            <w:r w:rsidRPr="007E3315">
              <w:rPr>
                <w:b/>
                <w:i/>
              </w:rPr>
              <w:t>οί σύνδεσμοι μετανάστευσής του να συνδέονται με τη SIENA και να συνεργάζονται, στο μέτρο του δυνατού και σύμφωνα με το εθνικό δίκαιο, με τις εξειδικευμένες υπηρεσίες που ορίζονται σύμφωνα με την παράγραφο 1 και την Ευρωπόλ για την πρόληψη και την καταπολέμ</w:t>
            </w:r>
            <w:r w:rsidRPr="007E3315">
              <w:rPr>
                <w:b/>
                <w:i/>
              </w:rPr>
              <w:t>ηση της παράνομης διακίνησης μεταναστών και της εμπορίας ανθρώπων.»</w:t>
            </w:r>
          </w:p>
        </w:tc>
      </w:tr>
    </w:tbl>
    <w:p w:rsidR="0018078A" w:rsidRPr="007E3315" w:rsidRDefault="003E32DA" w:rsidP="0018078A">
      <w:pPr>
        <w:pStyle w:val="Olang"/>
      </w:pPr>
      <w:r w:rsidRPr="007E3315">
        <w:t xml:space="preserve">Or. </w:t>
      </w:r>
      <w:r w:rsidRPr="007E3315">
        <w:rPr>
          <w:rStyle w:val="HideTWBExt"/>
          <w:noProof w:val="0"/>
        </w:rPr>
        <w:t>&lt;Original&gt;</w:t>
      </w:r>
      <w:r w:rsidRPr="007E3315">
        <w:rPr>
          <w:rStyle w:val="HideTWBInt"/>
        </w:rPr>
        <w:t>{EN}</w:t>
      </w:r>
      <w:r w:rsidRPr="007E3315">
        <w:t>en</w:t>
      </w:r>
      <w:r w:rsidRPr="007E3315">
        <w:rPr>
          <w:rStyle w:val="HideTWBExt"/>
          <w:noProof w:val="0"/>
        </w:rPr>
        <w:t>&lt;/Original&gt;</w:t>
      </w:r>
    </w:p>
    <w:p w:rsidR="0018078A" w:rsidRPr="007E3315" w:rsidRDefault="003E32DA" w:rsidP="0018078A">
      <w:r w:rsidRPr="007E3315">
        <w:rPr>
          <w:rStyle w:val="HideTWBExt"/>
        </w:rPr>
        <w:t>&lt;/Amend&gt;</w:t>
      </w:r>
    </w:p>
    <w:p w:rsidR="0018078A" w:rsidRPr="007E3315" w:rsidRDefault="003E32DA" w:rsidP="0018078A">
      <w:pPr>
        <w:pStyle w:val="AMNumberTabs0"/>
        <w:keepNext/>
      </w:pPr>
      <w:r w:rsidRPr="007E3315">
        <w:rPr>
          <w:rStyle w:val="HideTWBExt"/>
          <w:b w:val="0"/>
        </w:rPr>
        <w:t>&lt;Amend&gt;</w:t>
      </w:r>
      <w:r w:rsidRPr="007E3315">
        <w:t>Τροπολογία</w:t>
      </w:r>
      <w:r w:rsidRPr="007E3315">
        <w:tab/>
      </w:r>
      <w:r w:rsidRPr="007E3315">
        <w:tab/>
      </w:r>
      <w:r w:rsidRPr="007E3315">
        <w:rPr>
          <w:rStyle w:val="HideTWBExt"/>
          <w:b w:val="0"/>
        </w:rPr>
        <w:t>&lt;NumAm&gt;</w:t>
      </w:r>
      <w:r w:rsidRPr="007E3315">
        <w:t>42</w:t>
      </w:r>
      <w:r w:rsidRPr="007E3315">
        <w:rPr>
          <w:rStyle w:val="HideTWBExt"/>
          <w:b w:val="0"/>
        </w:rPr>
        <w:t>&lt;/NumAm&gt;</w:t>
      </w:r>
    </w:p>
    <w:p w:rsidR="0018078A" w:rsidRPr="007E3315" w:rsidRDefault="003E32DA" w:rsidP="0018078A">
      <w:pPr>
        <w:pStyle w:val="NormalBold12b"/>
        <w:keepNext/>
      </w:pPr>
      <w:r w:rsidRPr="007E3315">
        <w:rPr>
          <w:rStyle w:val="HideTWBExt"/>
          <w:b w:val="0"/>
        </w:rPr>
        <w:t>&lt;DocAmend&gt;</w:t>
      </w:r>
      <w:r w:rsidRPr="007E3315">
        <w:t>Πρόταση κανονισμού</w:t>
      </w:r>
      <w:r w:rsidRPr="007E3315">
        <w:rPr>
          <w:rStyle w:val="HideTWBExt"/>
          <w:b w:val="0"/>
        </w:rPr>
        <w:t>&lt;/DocAmend&gt;</w:t>
      </w:r>
    </w:p>
    <w:p w:rsidR="0018078A" w:rsidRPr="007E3315" w:rsidRDefault="003E32DA" w:rsidP="0018078A">
      <w:pPr>
        <w:pStyle w:val="NormalBold"/>
      </w:pPr>
      <w:r w:rsidRPr="007E3315">
        <w:rPr>
          <w:rStyle w:val="HideTWBExt"/>
          <w:b w:val="0"/>
        </w:rPr>
        <w:t>&lt;Article&gt;</w:t>
      </w:r>
      <w:r w:rsidRPr="007E3315">
        <w:t>Άρθρο 9 – παράγραφος 1 – σημείο 3 β (νέο)</w:t>
      </w:r>
      <w:r w:rsidRPr="007E3315">
        <w:rPr>
          <w:rStyle w:val="HideTWBExt"/>
          <w:b w:val="0"/>
        </w:rPr>
        <w:t>&lt;/Article&gt;</w:t>
      </w:r>
    </w:p>
    <w:p w:rsidR="0018078A" w:rsidRPr="007E3315" w:rsidRDefault="003E32DA" w:rsidP="0018078A">
      <w:pPr>
        <w:keepNext/>
      </w:pPr>
      <w:r w:rsidRPr="007E3315">
        <w:rPr>
          <w:rStyle w:val="HideTWBExt"/>
        </w:rPr>
        <w:t>&lt;DocAmend2&gt;</w:t>
      </w:r>
      <w:r w:rsidRPr="007E3315">
        <w:t>Κανονισμός (ΕΕ) 2016/794.</w:t>
      </w:r>
      <w:r w:rsidRPr="007E3315">
        <w:rPr>
          <w:rStyle w:val="HideTWBExt"/>
        </w:rPr>
        <w:t>&lt;/DocAmend2&gt;</w:t>
      </w:r>
    </w:p>
    <w:p w:rsidR="0018078A" w:rsidRPr="007E3315" w:rsidRDefault="003E32DA" w:rsidP="0018078A">
      <w:r w:rsidRPr="007E3315">
        <w:rPr>
          <w:rStyle w:val="HideTWBExt"/>
        </w:rPr>
        <w:t>&lt;Article2&gt;</w:t>
      </w:r>
      <w:r w:rsidRPr="007E3315">
        <w:t>Τμήμα 2 α (νέο) — Άρθρο 16α (νέο)</w:t>
      </w:r>
      <w:r w:rsidRPr="007E3315">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3FAF" w:rsidRPr="007E3315" w:rsidTr="0018078A">
        <w:trPr>
          <w:jc w:val="center"/>
        </w:trPr>
        <w:tc>
          <w:tcPr>
            <w:tcW w:w="9752" w:type="dxa"/>
            <w:gridSpan w:val="2"/>
          </w:tcPr>
          <w:p w:rsidR="0018078A" w:rsidRPr="007E3315" w:rsidRDefault="0018078A">
            <w:pPr>
              <w:keepNext/>
            </w:pPr>
          </w:p>
        </w:tc>
      </w:tr>
      <w:tr w:rsidR="000A3FAF" w:rsidRPr="007E3315" w:rsidTr="0018078A">
        <w:trPr>
          <w:jc w:val="center"/>
        </w:trPr>
        <w:tc>
          <w:tcPr>
            <w:tcW w:w="4876" w:type="dxa"/>
            <w:hideMark/>
          </w:tcPr>
          <w:p w:rsidR="0018078A" w:rsidRPr="007E3315" w:rsidRDefault="003E32DA">
            <w:pPr>
              <w:pStyle w:val="ColumnHeading"/>
              <w:keepNext/>
            </w:pPr>
            <w:r w:rsidRPr="007E3315">
              <w:t>Κείμενο που προτείνει η Επιτροπή</w:t>
            </w:r>
          </w:p>
        </w:tc>
        <w:tc>
          <w:tcPr>
            <w:tcW w:w="4876" w:type="dxa"/>
            <w:hideMark/>
          </w:tcPr>
          <w:p w:rsidR="0018078A" w:rsidRPr="007E3315" w:rsidRDefault="003E32DA">
            <w:pPr>
              <w:pStyle w:val="ColumnHeading"/>
              <w:keepNext/>
            </w:pPr>
            <w:r w:rsidRPr="007E3315">
              <w:t>Τροπολογία</w:t>
            </w:r>
          </w:p>
        </w:tc>
      </w:tr>
      <w:tr w:rsidR="000A3FAF" w:rsidRPr="007E3315" w:rsidTr="0018078A">
        <w:trPr>
          <w:jc w:val="center"/>
        </w:trPr>
        <w:tc>
          <w:tcPr>
            <w:tcW w:w="4876" w:type="dxa"/>
          </w:tcPr>
          <w:p w:rsidR="0018078A" w:rsidRPr="007E3315" w:rsidRDefault="0018078A">
            <w:pPr>
              <w:pStyle w:val="Normal6"/>
            </w:pPr>
          </w:p>
        </w:tc>
        <w:tc>
          <w:tcPr>
            <w:tcW w:w="4876" w:type="dxa"/>
            <w:hideMark/>
          </w:tcPr>
          <w:p w:rsidR="0018078A" w:rsidRPr="007E3315" w:rsidRDefault="003E32DA" w:rsidP="008B091D">
            <w:pPr>
              <w:pStyle w:val="Normal6"/>
              <w:rPr>
                <w:szCs w:val="24"/>
              </w:rPr>
            </w:pPr>
            <w:r w:rsidRPr="007E3315">
              <w:rPr>
                <w:b/>
                <w:i/>
              </w:rPr>
              <w:t>3β)</w:t>
            </w:r>
            <w:r w:rsidRPr="007E3315">
              <w:rPr>
                <w:b/>
                <w:i/>
              </w:rPr>
              <w:tab/>
              <w:t>παρεμβάλλεται το ακόλουθο τμήμα:</w:t>
            </w:r>
          </w:p>
        </w:tc>
      </w:tr>
      <w:tr w:rsidR="000A3FAF" w:rsidRPr="007E3315" w:rsidTr="0018078A">
        <w:trPr>
          <w:jc w:val="center"/>
        </w:trPr>
        <w:tc>
          <w:tcPr>
            <w:tcW w:w="4876" w:type="dxa"/>
          </w:tcPr>
          <w:p w:rsidR="0018078A" w:rsidRPr="007E3315" w:rsidRDefault="0018078A">
            <w:pPr>
              <w:pStyle w:val="Normal6"/>
            </w:pPr>
          </w:p>
        </w:tc>
        <w:tc>
          <w:tcPr>
            <w:tcW w:w="4876" w:type="dxa"/>
            <w:hideMark/>
          </w:tcPr>
          <w:p w:rsidR="0018078A" w:rsidRPr="007E3315" w:rsidRDefault="003E32DA" w:rsidP="008B091D">
            <w:pPr>
              <w:pStyle w:val="Normal6"/>
              <w:rPr>
                <w:szCs w:val="24"/>
              </w:rPr>
            </w:pPr>
            <w:r w:rsidRPr="007E3315">
              <w:rPr>
                <w:b/>
                <w:i/>
              </w:rPr>
              <w:t>«Τμήμα 2α</w:t>
            </w:r>
          </w:p>
        </w:tc>
      </w:tr>
      <w:tr w:rsidR="000A3FAF" w:rsidRPr="007E3315" w:rsidTr="0018078A">
        <w:trPr>
          <w:jc w:val="center"/>
        </w:trPr>
        <w:tc>
          <w:tcPr>
            <w:tcW w:w="4876" w:type="dxa"/>
          </w:tcPr>
          <w:p w:rsidR="0018078A" w:rsidRPr="007E3315" w:rsidRDefault="0018078A">
            <w:pPr>
              <w:pStyle w:val="Normal6"/>
            </w:pPr>
          </w:p>
        </w:tc>
        <w:tc>
          <w:tcPr>
            <w:tcW w:w="4876" w:type="dxa"/>
            <w:hideMark/>
          </w:tcPr>
          <w:p w:rsidR="0018078A" w:rsidRPr="007E3315" w:rsidRDefault="003E32DA">
            <w:pPr>
              <w:pStyle w:val="Normal6"/>
              <w:rPr>
                <w:szCs w:val="24"/>
              </w:rPr>
            </w:pPr>
            <w:r w:rsidRPr="007E3315">
              <w:rPr>
                <w:b/>
                <w:i/>
              </w:rPr>
              <w:t xml:space="preserve">Ευρωπαϊκό Κέντρο κατά της Παράνομης Διακίνησης </w:t>
            </w:r>
            <w:r w:rsidRPr="007E3315">
              <w:rPr>
                <w:b/>
                <w:i/>
              </w:rPr>
              <w:t>Μεταναστών</w:t>
            </w:r>
          </w:p>
        </w:tc>
      </w:tr>
      <w:tr w:rsidR="000A3FAF" w:rsidRPr="007E3315" w:rsidTr="0018078A">
        <w:trPr>
          <w:jc w:val="center"/>
        </w:trPr>
        <w:tc>
          <w:tcPr>
            <w:tcW w:w="4876" w:type="dxa"/>
          </w:tcPr>
          <w:p w:rsidR="0018078A" w:rsidRPr="007E3315" w:rsidRDefault="0018078A">
            <w:pPr>
              <w:pStyle w:val="Normal6"/>
            </w:pPr>
          </w:p>
        </w:tc>
        <w:tc>
          <w:tcPr>
            <w:tcW w:w="4876" w:type="dxa"/>
            <w:hideMark/>
          </w:tcPr>
          <w:p w:rsidR="0018078A" w:rsidRPr="007E3315" w:rsidRDefault="003E32DA">
            <w:pPr>
              <w:pStyle w:val="Normal6"/>
              <w:rPr>
                <w:szCs w:val="24"/>
              </w:rPr>
            </w:pPr>
            <w:r w:rsidRPr="007E3315">
              <w:rPr>
                <w:b/>
                <w:i/>
              </w:rPr>
              <w:t>Άρθρο 16α</w:t>
            </w:r>
          </w:p>
        </w:tc>
      </w:tr>
      <w:tr w:rsidR="000A3FAF" w:rsidRPr="007E3315" w:rsidTr="0018078A">
        <w:trPr>
          <w:jc w:val="center"/>
        </w:trPr>
        <w:tc>
          <w:tcPr>
            <w:tcW w:w="4876" w:type="dxa"/>
          </w:tcPr>
          <w:p w:rsidR="0018078A" w:rsidRPr="007E3315" w:rsidRDefault="0018078A">
            <w:pPr>
              <w:pStyle w:val="Normal6"/>
            </w:pPr>
          </w:p>
        </w:tc>
        <w:tc>
          <w:tcPr>
            <w:tcW w:w="4876" w:type="dxa"/>
            <w:hideMark/>
          </w:tcPr>
          <w:p w:rsidR="0018078A" w:rsidRPr="007E3315" w:rsidRDefault="003E32DA">
            <w:pPr>
              <w:pStyle w:val="Normal6"/>
              <w:rPr>
                <w:szCs w:val="24"/>
              </w:rPr>
            </w:pPr>
            <w:r w:rsidRPr="007E3315">
              <w:rPr>
                <w:b/>
                <w:i/>
              </w:rPr>
              <w:t>Καθήκοντα και σύνθεση του Ευρωπαϊκού Κέντρου κατά της Παράνομης Διακίνησης Μεταναστών</w:t>
            </w:r>
          </w:p>
        </w:tc>
      </w:tr>
      <w:tr w:rsidR="000A3FAF" w:rsidRPr="007E3315" w:rsidTr="0018078A">
        <w:trPr>
          <w:jc w:val="center"/>
        </w:trPr>
        <w:tc>
          <w:tcPr>
            <w:tcW w:w="4876" w:type="dxa"/>
          </w:tcPr>
          <w:p w:rsidR="0018078A" w:rsidRPr="007E3315" w:rsidRDefault="0018078A">
            <w:pPr>
              <w:pStyle w:val="Normal6"/>
            </w:pPr>
          </w:p>
        </w:tc>
        <w:tc>
          <w:tcPr>
            <w:tcW w:w="4876" w:type="dxa"/>
            <w:hideMark/>
          </w:tcPr>
          <w:p w:rsidR="0018078A" w:rsidRPr="007E3315" w:rsidRDefault="003E32DA">
            <w:pPr>
              <w:pStyle w:val="Normal6"/>
              <w:rPr>
                <w:szCs w:val="24"/>
              </w:rPr>
            </w:pPr>
            <w:r w:rsidRPr="007E3315">
              <w:rPr>
                <w:b/>
                <w:i/>
              </w:rPr>
              <w:t>1.</w:t>
            </w:r>
            <w:r w:rsidRPr="007E3315">
              <w:rPr>
                <w:b/>
                <w:i/>
              </w:rPr>
              <w:tab/>
              <w:t xml:space="preserve">Το Ευρωπαϊκό Κέντρο κατά της </w:t>
            </w:r>
            <w:r w:rsidRPr="007E3315">
              <w:rPr>
                <w:b/>
                <w:i/>
              </w:rPr>
              <w:lastRenderedPageBreak/>
              <w:t>Παράνομης Διακίνησης Μεταναστών ιδρύεται στο πλαίσιο της Ευρωπόλ ως κέντρο εξειδικευμένης εμπειρογνωμοσύνης της</w:t>
            </w:r>
            <w:r w:rsidRPr="007E3315">
              <w:rPr>
                <w:b/>
                <w:i/>
              </w:rPr>
              <w:t xml:space="preserve"> Ένωσης. Στηρίζει τα κράτη μέλη στην πρόληψη και την καταπολέμηση της παράνομης διακίνησης μεταναστών και της εμπορίας ανθρώπων και εκτελεί τα επιχειρησιακά και στρατηγικά του καθήκοντα. Τα καθήκοντα αυτά περιλαμβάνουν τον συντονισμό, την οργάνωση και την </w:t>
            </w:r>
            <w:r w:rsidRPr="007E3315">
              <w:rPr>
                <w:b/>
                <w:i/>
              </w:rPr>
              <w:t>υλοποίηση ερευνητικών και επιχειρησιακών δράσεων και τη στήριξη των διασυνοριακών δραστηριοτήτων ανταλλαγής πληροφοριών, των επιχειρήσεων και των ερευνών των κρατών μελών, καθώς και των κοινών ομάδων έρευνας και των επιχειρησιακών ειδικών ομάδων. Περιλαμβά</w:t>
            </w:r>
            <w:r w:rsidRPr="007E3315">
              <w:rPr>
                <w:b/>
                <w:i/>
              </w:rPr>
              <w:t>νει επίσης την παρακολούθηση της παράνομης διακίνησης μεταναστών και της εμπορίας ανθρώπων που λαμβάνουν χώρα στην Ένωση και σε τρίτες χώρες, καθώς και τον εντοπισμό περιπτώσεων παράνομης διακίνησης μεταναστών και εμπορίας ανθρώπων που ενδέχεται να απαιτού</w:t>
            </w:r>
            <w:r w:rsidRPr="007E3315">
              <w:rPr>
                <w:b/>
                <w:i/>
              </w:rPr>
              <w:t>ν συνεργασία με τρίτες χώρες, μεταξύ άλλων με την ανταλλαγή δεδομένων προσωπικού χαρακτήρα. Το Ευρωπαϊκό Κέντρο κατά της Παράνομης Διακίνησης Μεταναστών παρέχει επίσης στρατηγικές αναλύσεις και αξιολογήσεις απειλών σχετικά με την παράνομη διακίνηση μετανασ</w:t>
            </w:r>
            <w:r w:rsidRPr="007E3315">
              <w:rPr>
                <w:b/>
                <w:i/>
              </w:rPr>
              <w:t>τών και την εμπορία ανθρώπων, καθώς και ετήσια έκθεση στην οποία προσδιορίζονται οι κύριες επιχειρησιακές προτεραιότητες και οι πιθανές συναφείς δράσεις σε επίπεδο Ένωσης.</w:t>
            </w:r>
          </w:p>
        </w:tc>
      </w:tr>
      <w:tr w:rsidR="000A3FAF" w:rsidRPr="007E3315" w:rsidTr="0018078A">
        <w:trPr>
          <w:jc w:val="center"/>
        </w:trPr>
        <w:tc>
          <w:tcPr>
            <w:tcW w:w="4876" w:type="dxa"/>
          </w:tcPr>
          <w:p w:rsidR="0018078A" w:rsidRPr="007E3315" w:rsidRDefault="0018078A">
            <w:pPr>
              <w:pStyle w:val="Normal6"/>
            </w:pPr>
          </w:p>
        </w:tc>
        <w:tc>
          <w:tcPr>
            <w:tcW w:w="4876" w:type="dxa"/>
            <w:hideMark/>
          </w:tcPr>
          <w:p w:rsidR="0018078A" w:rsidRPr="007E3315" w:rsidRDefault="003E32DA">
            <w:pPr>
              <w:pStyle w:val="Normal6"/>
              <w:rPr>
                <w:szCs w:val="24"/>
              </w:rPr>
            </w:pPr>
            <w:r w:rsidRPr="007E3315">
              <w:rPr>
                <w:b/>
                <w:i/>
              </w:rPr>
              <w:t>2.</w:t>
            </w:r>
            <w:r w:rsidRPr="007E3315">
              <w:rPr>
                <w:b/>
                <w:i/>
              </w:rPr>
              <w:tab/>
              <w:t>Η Ευρωπόλ παρέχει στο Ευρωπαϊκό Κέντρο κατά της Παράνομης Διακίνησης Μεταναστών</w:t>
            </w:r>
            <w:r w:rsidRPr="007E3315">
              <w:rPr>
                <w:b/>
                <w:i/>
              </w:rPr>
              <w:t xml:space="preserve"> επαρκείς πόρους για την εκπλήρωση των καθηκόντων του.</w:t>
            </w:r>
          </w:p>
        </w:tc>
      </w:tr>
      <w:tr w:rsidR="000A3FAF" w:rsidRPr="007E3315" w:rsidTr="0018078A">
        <w:trPr>
          <w:jc w:val="center"/>
        </w:trPr>
        <w:tc>
          <w:tcPr>
            <w:tcW w:w="4876" w:type="dxa"/>
          </w:tcPr>
          <w:p w:rsidR="0018078A" w:rsidRPr="007E3315" w:rsidRDefault="0018078A">
            <w:pPr>
              <w:pStyle w:val="Normal6"/>
            </w:pPr>
          </w:p>
        </w:tc>
        <w:tc>
          <w:tcPr>
            <w:tcW w:w="4876" w:type="dxa"/>
            <w:hideMark/>
          </w:tcPr>
          <w:p w:rsidR="0018078A" w:rsidRPr="007E3315" w:rsidRDefault="003E32DA">
            <w:pPr>
              <w:pStyle w:val="Normal6"/>
              <w:rPr>
                <w:szCs w:val="24"/>
              </w:rPr>
            </w:pPr>
            <w:r w:rsidRPr="007E3315">
              <w:rPr>
                <w:b/>
                <w:i/>
              </w:rPr>
              <w:t>3.</w:t>
            </w:r>
            <w:r w:rsidRPr="007E3315">
              <w:rPr>
                <w:b/>
                <w:i/>
              </w:rPr>
              <w:tab/>
              <w:t xml:space="preserve">Το Ευρωπαϊκό Κέντρο κατά της Παράνομης Διακίνησης Μεταναστών απαρτίζεται από προσωπικό της Ευρωπόλ και αντιπροσώπους των </w:t>
            </w:r>
            <w:r w:rsidRPr="007E3315">
              <w:rPr>
                <w:b/>
                <w:i/>
              </w:rPr>
              <w:lastRenderedPageBreak/>
              <w:t>ακόλουθων οντοτήτων:</w:t>
            </w:r>
          </w:p>
        </w:tc>
      </w:tr>
      <w:tr w:rsidR="000A3FAF" w:rsidRPr="007E3315" w:rsidTr="0018078A">
        <w:trPr>
          <w:jc w:val="center"/>
        </w:trPr>
        <w:tc>
          <w:tcPr>
            <w:tcW w:w="4876" w:type="dxa"/>
          </w:tcPr>
          <w:p w:rsidR="0018078A" w:rsidRPr="007E3315" w:rsidRDefault="0018078A">
            <w:pPr>
              <w:pStyle w:val="Normal6"/>
            </w:pPr>
          </w:p>
        </w:tc>
        <w:tc>
          <w:tcPr>
            <w:tcW w:w="4876" w:type="dxa"/>
            <w:hideMark/>
          </w:tcPr>
          <w:p w:rsidR="0018078A" w:rsidRPr="007E3315" w:rsidRDefault="003E32DA">
            <w:pPr>
              <w:pStyle w:val="Normal6"/>
              <w:rPr>
                <w:szCs w:val="24"/>
              </w:rPr>
            </w:pPr>
            <w:r w:rsidRPr="007E3315">
              <w:rPr>
                <w:b/>
                <w:i/>
              </w:rPr>
              <w:t>α)</w:t>
            </w:r>
            <w:r w:rsidRPr="007E3315">
              <w:rPr>
                <w:b/>
                <w:i/>
              </w:rPr>
              <w:tab/>
              <w:t xml:space="preserve">έναν αντιπρόσωπο κάθε κράτους μέλους, ο οποίος </w:t>
            </w:r>
            <w:r w:rsidRPr="007E3315">
              <w:rPr>
                <w:b/>
                <w:i/>
              </w:rPr>
              <w:t>διορίζεται από εθνική εξειδικευμένη υπηρεσία, εντός των αρμόδιων αρχών, η οποία είναι υπεύθυνη για την πρόληψη και την καταπολέμηση της παράνομης διακίνησης μεταναστών και της εμπορίας ανθρώπων, όπως αναφέρεται στο άρθρο 8α·</w:t>
            </w:r>
          </w:p>
        </w:tc>
      </w:tr>
      <w:tr w:rsidR="000A3FAF" w:rsidRPr="007E3315" w:rsidTr="0018078A">
        <w:trPr>
          <w:jc w:val="center"/>
        </w:trPr>
        <w:tc>
          <w:tcPr>
            <w:tcW w:w="4876" w:type="dxa"/>
          </w:tcPr>
          <w:p w:rsidR="0018078A" w:rsidRPr="007E3315" w:rsidRDefault="0018078A">
            <w:pPr>
              <w:pStyle w:val="Normal6"/>
            </w:pPr>
          </w:p>
        </w:tc>
        <w:tc>
          <w:tcPr>
            <w:tcW w:w="4876" w:type="dxa"/>
            <w:hideMark/>
          </w:tcPr>
          <w:p w:rsidR="0018078A" w:rsidRPr="007E3315" w:rsidRDefault="003E32DA">
            <w:pPr>
              <w:pStyle w:val="Normal6"/>
              <w:rPr>
                <w:szCs w:val="24"/>
              </w:rPr>
            </w:pPr>
            <w:r w:rsidRPr="007E3315">
              <w:rPr>
                <w:b/>
                <w:i/>
              </w:rPr>
              <w:t>β)</w:t>
            </w:r>
            <w:r w:rsidRPr="007E3315">
              <w:rPr>
                <w:b/>
                <w:i/>
              </w:rPr>
              <w:tab/>
              <w:t>έναν μόνιμο αντιπρόσωπο τη</w:t>
            </w:r>
            <w:r w:rsidRPr="007E3315">
              <w:rPr>
                <w:b/>
                <w:i/>
              </w:rPr>
              <w:t>ς Eurojust·</w:t>
            </w:r>
          </w:p>
        </w:tc>
      </w:tr>
      <w:tr w:rsidR="000A3FAF" w:rsidRPr="007E3315" w:rsidTr="0018078A">
        <w:trPr>
          <w:jc w:val="center"/>
        </w:trPr>
        <w:tc>
          <w:tcPr>
            <w:tcW w:w="4876" w:type="dxa"/>
          </w:tcPr>
          <w:p w:rsidR="0018078A" w:rsidRPr="007E3315" w:rsidRDefault="0018078A">
            <w:pPr>
              <w:pStyle w:val="Normal6"/>
            </w:pPr>
          </w:p>
        </w:tc>
        <w:tc>
          <w:tcPr>
            <w:tcW w:w="4876" w:type="dxa"/>
            <w:hideMark/>
          </w:tcPr>
          <w:p w:rsidR="0018078A" w:rsidRPr="007E3315" w:rsidRDefault="003E32DA">
            <w:pPr>
              <w:pStyle w:val="Normal6"/>
              <w:rPr>
                <w:szCs w:val="24"/>
              </w:rPr>
            </w:pPr>
            <w:r w:rsidRPr="007E3315">
              <w:rPr>
                <w:b/>
                <w:i/>
              </w:rPr>
              <w:t>γ)</w:t>
            </w:r>
            <w:r w:rsidRPr="007E3315">
              <w:rPr>
                <w:b/>
                <w:i/>
              </w:rPr>
              <w:tab/>
              <w:t>έναν μόνιμο αντιπρόσωπο του Οργανισμού Ευρωπαϊκής Συνοριοφυλακής και Ακτοφυλακής·</w:t>
            </w:r>
          </w:p>
        </w:tc>
      </w:tr>
      <w:tr w:rsidR="000A3FAF" w:rsidRPr="007E3315" w:rsidTr="0018078A">
        <w:trPr>
          <w:jc w:val="center"/>
        </w:trPr>
        <w:tc>
          <w:tcPr>
            <w:tcW w:w="4876" w:type="dxa"/>
          </w:tcPr>
          <w:p w:rsidR="0018078A" w:rsidRPr="007E3315" w:rsidRDefault="0018078A">
            <w:pPr>
              <w:pStyle w:val="Normal6"/>
            </w:pPr>
          </w:p>
        </w:tc>
        <w:tc>
          <w:tcPr>
            <w:tcW w:w="4876" w:type="dxa"/>
            <w:hideMark/>
          </w:tcPr>
          <w:p w:rsidR="0018078A" w:rsidRPr="007E3315" w:rsidRDefault="003E32DA">
            <w:pPr>
              <w:pStyle w:val="Normal6"/>
              <w:rPr>
                <w:szCs w:val="24"/>
              </w:rPr>
            </w:pPr>
            <w:r w:rsidRPr="007E3315">
              <w:rPr>
                <w:b/>
                <w:i/>
              </w:rPr>
              <w:t>Η Ευρωπόλ μπορεί να προσκαλεί άλλους συμμετέχοντες να λάβουν μέρος στην εκτέλεση των δραστηριοτήτων του Ευρωπαϊκού Κέντρου κατά της Παράνομης Διακίνησης Με</w:t>
            </w:r>
            <w:r w:rsidRPr="007E3315">
              <w:rPr>
                <w:b/>
                <w:i/>
              </w:rPr>
              <w:t>ταναστών.</w:t>
            </w:r>
          </w:p>
        </w:tc>
      </w:tr>
      <w:tr w:rsidR="000A3FAF" w:rsidRPr="007E3315" w:rsidTr="0018078A">
        <w:trPr>
          <w:jc w:val="center"/>
        </w:trPr>
        <w:tc>
          <w:tcPr>
            <w:tcW w:w="4876" w:type="dxa"/>
          </w:tcPr>
          <w:p w:rsidR="0018078A" w:rsidRPr="007E3315" w:rsidRDefault="0018078A">
            <w:pPr>
              <w:pStyle w:val="Normal6"/>
            </w:pPr>
          </w:p>
        </w:tc>
        <w:tc>
          <w:tcPr>
            <w:tcW w:w="4876" w:type="dxa"/>
            <w:hideMark/>
          </w:tcPr>
          <w:p w:rsidR="0018078A" w:rsidRPr="007E3315" w:rsidRDefault="003E32DA">
            <w:pPr>
              <w:pStyle w:val="Normal6"/>
              <w:rPr>
                <w:szCs w:val="24"/>
              </w:rPr>
            </w:pPr>
            <w:r w:rsidRPr="007E3315">
              <w:rPr>
                <w:b/>
                <w:i/>
              </w:rPr>
              <w:t>4.</w:t>
            </w:r>
            <w:r w:rsidRPr="007E3315">
              <w:rPr>
                <w:b/>
                <w:i/>
              </w:rPr>
              <w:tab/>
              <w:t>Κατόπιν πρότασης του εκτελεστικού διευθυντή, καθώς και κατόπιν διαβούλευσης με τις οντότητες που απαριθμούνται στην παράγραφο 3 στοιχεία α), β) και γ), το διοικητικό συμβούλιο θεσπίζει εκτελεστικούς κανόνες για το Ευρωπαϊκό Κέντρο κατά της Π</w:t>
            </w:r>
            <w:r w:rsidRPr="007E3315">
              <w:rPr>
                <w:b/>
                <w:i/>
              </w:rPr>
              <w:t xml:space="preserve">αράνομης Διακίνησης Μεταναστών, μεταξύ άλλων σχετικά με τα είδη των επιχειρησιακών και στρατηγικών καθηκόντων που πρέπει να εκτελεστούν, καθώς και σχετικά με τη συμμετοχή των εκπροσώπων και των προσκεκλημένων συμμετεχόντων που απαριθμούνται στην παράγραφο </w:t>
            </w:r>
            <w:r w:rsidRPr="007E3315">
              <w:rPr>
                <w:b/>
                <w:i/>
              </w:rPr>
              <w:t>3. Τα όργανα ή οι οργανισμοί της Ένωσης, συμπεριλαμβανομένων εκείνων που αναφέρονται στην παράγραφο 3, που συμμετέχουν στις δραστηριότητες του Ευρωπαϊκού Κέντρου κατά της Παράνομης Διακίνησης Μεταναστών, το πράττουν σύμφωνα με τα αντίστοιχα νομικά τους πλα</w:t>
            </w:r>
            <w:r w:rsidRPr="007E3315">
              <w:rPr>
                <w:b/>
                <w:i/>
              </w:rPr>
              <w:t>ίσια.»</w:t>
            </w:r>
          </w:p>
        </w:tc>
      </w:tr>
    </w:tbl>
    <w:p w:rsidR="0018078A" w:rsidRPr="007E3315" w:rsidRDefault="003E32DA" w:rsidP="0018078A">
      <w:pPr>
        <w:pStyle w:val="Olang"/>
      </w:pPr>
      <w:r w:rsidRPr="007E3315">
        <w:t xml:space="preserve">Or. </w:t>
      </w:r>
      <w:r w:rsidRPr="007E3315">
        <w:rPr>
          <w:rStyle w:val="HideTWBExt"/>
          <w:noProof w:val="0"/>
        </w:rPr>
        <w:t>&lt;Original&gt;</w:t>
      </w:r>
      <w:r w:rsidRPr="007E3315">
        <w:rPr>
          <w:rStyle w:val="HideTWBInt"/>
        </w:rPr>
        <w:t>{EN}</w:t>
      </w:r>
      <w:r w:rsidRPr="007E3315">
        <w:t>en</w:t>
      </w:r>
      <w:r w:rsidRPr="007E3315">
        <w:rPr>
          <w:rStyle w:val="HideTWBExt"/>
          <w:noProof w:val="0"/>
        </w:rPr>
        <w:t>&lt;/Original&gt;</w:t>
      </w:r>
    </w:p>
    <w:p w:rsidR="0018078A" w:rsidRPr="007E3315" w:rsidRDefault="003E32DA" w:rsidP="0018078A">
      <w:pPr>
        <w:pStyle w:val="JustificationTitle"/>
        <w:rPr>
          <w:noProof w:val="0"/>
        </w:rPr>
      </w:pPr>
      <w:r w:rsidRPr="007E3315">
        <w:rPr>
          <w:rStyle w:val="HideTWBExt"/>
          <w:i w:val="0"/>
        </w:rPr>
        <w:lastRenderedPageBreak/>
        <w:t>&lt;TitreJust&gt;</w:t>
      </w:r>
      <w:r w:rsidRPr="007E3315">
        <w:t>Αιτιολόγηση</w:t>
      </w:r>
      <w:r w:rsidRPr="007E3315">
        <w:rPr>
          <w:rStyle w:val="HideTWBExt"/>
          <w:i w:val="0"/>
        </w:rPr>
        <w:t>&lt;/TitreJust&gt;</w:t>
      </w:r>
    </w:p>
    <w:p w:rsidR="0018078A" w:rsidRPr="007E3315" w:rsidRDefault="003E32DA" w:rsidP="0018078A">
      <w:pPr>
        <w:pStyle w:val="Normal12Italic"/>
        <w:rPr>
          <w:noProof w:val="0"/>
        </w:rPr>
      </w:pPr>
      <w:r w:rsidRPr="007E3315">
        <w:t xml:space="preserve">Προτείνει τη δημιουργία του Ευρωπαϊκού Κέντρου κατά της Παράνομης Διακίνησης Μεταναστών στο πλαίσιο του κανονισμού για την Ευρωπόλ. Προτείνεται να δοθεί μεγαλύτερο περιθώριο στο </w:t>
      </w:r>
      <w:r w:rsidRPr="007E3315">
        <w:t>διοικητικό συμβούλιο, βάσει πρότασης του εκτελεστικού διευθυντή, να αποφασίζει σχετικά με τα λεπτομερή καθήκοντα του Κέντρου και τη συμμετοχή άλλων οντοτήτων (παράγραφος 4).</w:t>
      </w:r>
    </w:p>
    <w:p w:rsidR="0018078A" w:rsidRPr="007E3315" w:rsidRDefault="003E32DA" w:rsidP="0018078A">
      <w:r w:rsidRPr="007E3315">
        <w:rPr>
          <w:rStyle w:val="HideTWBExt"/>
        </w:rPr>
        <w:t>&lt;/Amend&gt;</w:t>
      </w:r>
    </w:p>
    <w:p w:rsidR="0018078A" w:rsidRPr="007E3315" w:rsidRDefault="003E32DA" w:rsidP="0018078A">
      <w:pPr>
        <w:pStyle w:val="AMNumberTabs0"/>
        <w:keepNext/>
      </w:pPr>
      <w:r w:rsidRPr="007E3315">
        <w:rPr>
          <w:rStyle w:val="HideTWBExt"/>
          <w:b w:val="0"/>
        </w:rPr>
        <w:t>&lt;Amend&gt;</w:t>
      </w:r>
      <w:r w:rsidRPr="007E3315">
        <w:t>Τροπολογία</w:t>
      </w:r>
      <w:r w:rsidRPr="007E3315">
        <w:tab/>
      </w:r>
      <w:r w:rsidRPr="007E3315">
        <w:tab/>
      </w:r>
      <w:r w:rsidRPr="007E3315">
        <w:rPr>
          <w:rStyle w:val="HideTWBExt"/>
          <w:b w:val="0"/>
        </w:rPr>
        <w:t>&lt;NumAm&gt;</w:t>
      </w:r>
      <w:r w:rsidRPr="007E3315">
        <w:t>43</w:t>
      </w:r>
      <w:r w:rsidRPr="007E3315">
        <w:rPr>
          <w:rStyle w:val="HideTWBExt"/>
          <w:b w:val="0"/>
        </w:rPr>
        <w:t>&lt;/NumAm&gt;</w:t>
      </w:r>
    </w:p>
    <w:p w:rsidR="0018078A" w:rsidRPr="007E3315" w:rsidRDefault="003E32DA" w:rsidP="0018078A">
      <w:pPr>
        <w:pStyle w:val="NormalBold12b"/>
        <w:keepNext/>
      </w:pPr>
      <w:r w:rsidRPr="007E3315">
        <w:rPr>
          <w:rStyle w:val="HideTWBExt"/>
          <w:b w:val="0"/>
        </w:rPr>
        <w:t>&lt;DocAmend&gt;</w:t>
      </w:r>
      <w:r w:rsidRPr="007E3315">
        <w:t>Πρόταση κανονισμού</w:t>
      </w:r>
      <w:r w:rsidRPr="007E3315">
        <w:rPr>
          <w:rStyle w:val="HideTWBExt"/>
          <w:b w:val="0"/>
        </w:rPr>
        <w:t>&lt;/DocAmend&gt;</w:t>
      </w:r>
    </w:p>
    <w:p w:rsidR="0018078A" w:rsidRPr="007E3315" w:rsidRDefault="003E32DA" w:rsidP="0018078A">
      <w:pPr>
        <w:pStyle w:val="NormalBold"/>
      </w:pPr>
      <w:r w:rsidRPr="007E3315">
        <w:rPr>
          <w:rStyle w:val="HideTWBExt"/>
          <w:b w:val="0"/>
        </w:rPr>
        <w:t>&lt;Article&gt;</w:t>
      </w:r>
      <w:r w:rsidRPr="007E3315">
        <w:t>Άρθρο 9 – παράγραφος 1 – σημείο 4 α (νέο)</w:t>
      </w:r>
      <w:r w:rsidRPr="007E3315">
        <w:rPr>
          <w:rStyle w:val="HideTWBExt"/>
          <w:b w:val="0"/>
        </w:rPr>
        <w:t>&lt;/Article&gt;</w:t>
      </w:r>
    </w:p>
    <w:p w:rsidR="0018078A" w:rsidRPr="007E3315" w:rsidRDefault="003E32DA" w:rsidP="0018078A">
      <w:pPr>
        <w:keepNext/>
      </w:pPr>
      <w:r w:rsidRPr="007E3315">
        <w:rPr>
          <w:rStyle w:val="HideTWBExt"/>
        </w:rPr>
        <w:t>&lt;DocAmend2&gt;</w:t>
      </w:r>
      <w:r w:rsidRPr="007E3315">
        <w:t>Κανονισμός (ΕΕ) 2016/794.</w:t>
      </w:r>
      <w:r w:rsidRPr="007E3315">
        <w:rPr>
          <w:rStyle w:val="HideTWBExt"/>
        </w:rPr>
        <w:t>&lt;/DocAmend2&gt;</w:t>
      </w:r>
    </w:p>
    <w:p w:rsidR="0018078A" w:rsidRPr="007E3315" w:rsidRDefault="003E32DA" w:rsidP="0018078A">
      <w:r w:rsidRPr="007E3315">
        <w:rPr>
          <w:rStyle w:val="HideTWBExt"/>
        </w:rPr>
        <w:t>&lt;Article2&gt;</w:t>
      </w:r>
      <w:r w:rsidRPr="007E3315">
        <w:t>Άρθρο 49 – εδάφιο 5 α (νέο)</w:t>
      </w:r>
      <w:r w:rsidRPr="007E3315">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3FAF" w:rsidRPr="007E3315" w:rsidTr="0018078A">
        <w:trPr>
          <w:jc w:val="center"/>
        </w:trPr>
        <w:tc>
          <w:tcPr>
            <w:tcW w:w="9752" w:type="dxa"/>
            <w:gridSpan w:val="2"/>
          </w:tcPr>
          <w:p w:rsidR="0018078A" w:rsidRPr="007E3315" w:rsidRDefault="0018078A">
            <w:pPr>
              <w:keepNext/>
            </w:pPr>
          </w:p>
        </w:tc>
      </w:tr>
      <w:tr w:rsidR="000A3FAF" w:rsidRPr="007E3315" w:rsidTr="0018078A">
        <w:trPr>
          <w:jc w:val="center"/>
        </w:trPr>
        <w:tc>
          <w:tcPr>
            <w:tcW w:w="4876" w:type="dxa"/>
            <w:hideMark/>
          </w:tcPr>
          <w:p w:rsidR="0018078A" w:rsidRPr="007E3315" w:rsidRDefault="003E32DA">
            <w:pPr>
              <w:pStyle w:val="ColumnHeading"/>
              <w:keepNext/>
            </w:pPr>
            <w:r w:rsidRPr="007E3315">
              <w:t>Κείμενο που προτείνει η Επιτροπή</w:t>
            </w:r>
          </w:p>
        </w:tc>
        <w:tc>
          <w:tcPr>
            <w:tcW w:w="4876" w:type="dxa"/>
            <w:hideMark/>
          </w:tcPr>
          <w:p w:rsidR="0018078A" w:rsidRPr="007E3315" w:rsidRDefault="003E32DA">
            <w:pPr>
              <w:pStyle w:val="ColumnHeading"/>
              <w:keepNext/>
            </w:pPr>
            <w:r w:rsidRPr="007E3315">
              <w:t>Τροπολογία</w:t>
            </w:r>
          </w:p>
        </w:tc>
      </w:tr>
      <w:tr w:rsidR="000A3FAF" w:rsidRPr="007E3315" w:rsidTr="0018078A">
        <w:trPr>
          <w:jc w:val="center"/>
        </w:trPr>
        <w:tc>
          <w:tcPr>
            <w:tcW w:w="4876" w:type="dxa"/>
          </w:tcPr>
          <w:p w:rsidR="0018078A" w:rsidRPr="007E3315" w:rsidRDefault="0018078A">
            <w:pPr>
              <w:pStyle w:val="Normal6"/>
            </w:pPr>
          </w:p>
        </w:tc>
        <w:tc>
          <w:tcPr>
            <w:tcW w:w="4876" w:type="dxa"/>
            <w:hideMark/>
          </w:tcPr>
          <w:p w:rsidR="0018078A" w:rsidRPr="007E3315" w:rsidRDefault="003E32DA" w:rsidP="008B091D">
            <w:pPr>
              <w:pStyle w:val="Normal6"/>
              <w:rPr>
                <w:szCs w:val="24"/>
              </w:rPr>
            </w:pPr>
            <w:r w:rsidRPr="007E3315">
              <w:rPr>
                <w:b/>
                <w:i/>
              </w:rPr>
              <w:t>4α)</w:t>
            </w:r>
            <w:r w:rsidRPr="007E3315">
              <w:rPr>
                <w:b/>
                <w:i/>
              </w:rPr>
              <w:tab/>
              <w:t xml:space="preserve">στο άρθρο 49 προστίθεται η </w:t>
            </w:r>
            <w:r w:rsidRPr="007E3315">
              <w:rPr>
                <w:b/>
                <w:i/>
              </w:rPr>
              <w:t>ακόλουθη παράγραφος:</w:t>
            </w:r>
          </w:p>
        </w:tc>
      </w:tr>
      <w:tr w:rsidR="000A3FAF" w:rsidRPr="007E3315" w:rsidTr="0018078A">
        <w:trPr>
          <w:jc w:val="center"/>
        </w:trPr>
        <w:tc>
          <w:tcPr>
            <w:tcW w:w="4876" w:type="dxa"/>
          </w:tcPr>
          <w:p w:rsidR="0018078A" w:rsidRPr="007E3315" w:rsidRDefault="0018078A">
            <w:pPr>
              <w:pStyle w:val="Normal6"/>
            </w:pPr>
          </w:p>
        </w:tc>
        <w:tc>
          <w:tcPr>
            <w:tcW w:w="4876" w:type="dxa"/>
            <w:hideMark/>
          </w:tcPr>
          <w:p w:rsidR="0018078A" w:rsidRPr="007E3315" w:rsidRDefault="003E32DA">
            <w:pPr>
              <w:pStyle w:val="Normal6"/>
              <w:rPr>
                <w:szCs w:val="24"/>
              </w:rPr>
            </w:pPr>
            <w:r w:rsidRPr="007E3315">
              <w:rPr>
                <w:b/>
                <w:i/>
              </w:rPr>
              <w:t>«5a.</w:t>
            </w:r>
            <w:r w:rsidRPr="007E3315">
              <w:rPr>
                <w:b/>
                <w:i/>
              </w:rPr>
              <w:tab/>
              <w:t>Τα πρόσωπα που έχουν υποστεί υλική ή μη υλική ζημία ως αποτέλεσμα παραβίασης του παρόντος κανονισμού δικαιούνται αποζημίωση σύμφωνα με το άρθρο 65 του κανονισμού (ΕΕ) 2018/1725 και το άρθρο 56 της οδηγίας (ΕΕ) 2016/680.»</w:t>
            </w:r>
          </w:p>
        </w:tc>
      </w:tr>
    </w:tbl>
    <w:p w:rsidR="0018078A" w:rsidRPr="007E3315" w:rsidRDefault="003E32DA" w:rsidP="0018078A">
      <w:pPr>
        <w:pStyle w:val="Olang"/>
      </w:pPr>
      <w:r w:rsidRPr="007E3315">
        <w:t xml:space="preserve">Or. </w:t>
      </w:r>
      <w:r w:rsidRPr="007E3315">
        <w:rPr>
          <w:rStyle w:val="HideTWBExt"/>
          <w:noProof w:val="0"/>
        </w:rPr>
        <w:t>&lt;O</w:t>
      </w:r>
      <w:r w:rsidRPr="007E3315">
        <w:rPr>
          <w:rStyle w:val="HideTWBExt"/>
          <w:noProof w:val="0"/>
        </w:rPr>
        <w:t>riginal&gt;</w:t>
      </w:r>
      <w:r w:rsidRPr="007E3315">
        <w:rPr>
          <w:rStyle w:val="HideTWBInt"/>
        </w:rPr>
        <w:t>{EN}</w:t>
      </w:r>
      <w:r w:rsidRPr="007E3315">
        <w:t>en</w:t>
      </w:r>
      <w:r w:rsidRPr="007E3315">
        <w:rPr>
          <w:rStyle w:val="HideTWBExt"/>
          <w:noProof w:val="0"/>
        </w:rPr>
        <w:t>&lt;/Original&gt;</w:t>
      </w:r>
    </w:p>
    <w:p w:rsidR="0018078A" w:rsidRPr="007E3315" w:rsidRDefault="003E32DA" w:rsidP="0018078A">
      <w:r w:rsidRPr="007E3315">
        <w:rPr>
          <w:rStyle w:val="HideTWBExt"/>
        </w:rPr>
        <w:t>&lt;/Amend&gt;</w:t>
      </w:r>
    </w:p>
    <w:p w:rsidR="0018078A" w:rsidRPr="007E3315" w:rsidRDefault="003E32DA" w:rsidP="0018078A">
      <w:pPr>
        <w:pStyle w:val="AMNumberTabs0"/>
        <w:keepNext/>
      </w:pPr>
      <w:r w:rsidRPr="007E3315">
        <w:rPr>
          <w:rStyle w:val="HideTWBExt"/>
          <w:b w:val="0"/>
        </w:rPr>
        <w:t>&lt;Amend&gt;</w:t>
      </w:r>
      <w:r w:rsidRPr="007E3315">
        <w:t>Τροπολογία</w:t>
      </w:r>
      <w:r w:rsidRPr="007E3315">
        <w:tab/>
      </w:r>
      <w:r w:rsidRPr="007E3315">
        <w:tab/>
      </w:r>
      <w:r w:rsidRPr="007E3315">
        <w:rPr>
          <w:rStyle w:val="HideTWBExt"/>
          <w:b w:val="0"/>
        </w:rPr>
        <w:t>&lt;NumAm&gt;</w:t>
      </w:r>
      <w:r w:rsidRPr="007E3315">
        <w:t>44</w:t>
      </w:r>
      <w:r w:rsidRPr="007E3315">
        <w:rPr>
          <w:rStyle w:val="HideTWBExt"/>
          <w:b w:val="0"/>
        </w:rPr>
        <w:t>&lt;/NumAm&gt;</w:t>
      </w:r>
    </w:p>
    <w:p w:rsidR="0018078A" w:rsidRPr="007E3315" w:rsidRDefault="003E32DA" w:rsidP="0018078A">
      <w:pPr>
        <w:pStyle w:val="NormalBold12b"/>
        <w:keepNext/>
      </w:pPr>
      <w:r w:rsidRPr="007E3315">
        <w:rPr>
          <w:rStyle w:val="HideTWBExt"/>
          <w:b w:val="0"/>
        </w:rPr>
        <w:t>&lt;DocAmend&gt;</w:t>
      </w:r>
      <w:r w:rsidRPr="007E3315">
        <w:t>Πρόταση κανονισμού</w:t>
      </w:r>
      <w:r w:rsidRPr="007E3315">
        <w:rPr>
          <w:rStyle w:val="HideTWBExt"/>
          <w:b w:val="0"/>
        </w:rPr>
        <w:t>&lt;/DocAmend&gt;</w:t>
      </w:r>
    </w:p>
    <w:p w:rsidR="0018078A" w:rsidRPr="007E3315" w:rsidRDefault="003E32DA" w:rsidP="0018078A">
      <w:pPr>
        <w:pStyle w:val="NormalBold"/>
      </w:pPr>
      <w:r w:rsidRPr="007E3315">
        <w:rPr>
          <w:rStyle w:val="HideTWBExt"/>
          <w:b w:val="0"/>
        </w:rPr>
        <w:t>&lt;Article&gt;</w:t>
      </w:r>
      <w:r w:rsidRPr="007E3315">
        <w:t>Άρθρο 9 – παράγραφος 1 – σημείο 4 β (νέο)</w:t>
      </w:r>
      <w:r w:rsidRPr="007E3315">
        <w:rPr>
          <w:rStyle w:val="HideTWBExt"/>
          <w:b w:val="0"/>
        </w:rPr>
        <w:t>&lt;/Article&gt;</w:t>
      </w:r>
    </w:p>
    <w:p w:rsidR="0018078A" w:rsidRPr="007E3315" w:rsidRDefault="003E32DA" w:rsidP="0018078A">
      <w:pPr>
        <w:keepNext/>
      </w:pPr>
      <w:r w:rsidRPr="007E3315">
        <w:rPr>
          <w:rStyle w:val="HideTWBExt"/>
        </w:rPr>
        <w:t>&lt;DocAmend2&gt;</w:t>
      </w:r>
      <w:r w:rsidRPr="007E3315">
        <w:t>Κανονισμός (ΕΕ) 2016/794.</w:t>
      </w:r>
      <w:r w:rsidRPr="007E3315">
        <w:rPr>
          <w:rStyle w:val="HideTWBExt"/>
        </w:rPr>
        <w:t>&lt;/DocAmend2&gt;</w:t>
      </w:r>
    </w:p>
    <w:p w:rsidR="0018078A" w:rsidRPr="007E3315" w:rsidRDefault="003E32DA" w:rsidP="0018078A">
      <w:r w:rsidRPr="007E3315">
        <w:rPr>
          <w:rStyle w:val="HideTWBExt"/>
        </w:rPr>
        <w:t>&lt;Article2&gt;</w:t>
      </w:r>
      <w:r w:rsidRPr="007E3315">
        <w:t>Άρθρο 50</w:t>
      </w:r>
      <w:r w:rsidRPr="007E3315">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3FAF" w:rsidRPr="007E3315" w:rsidTr="0018078A">
        <w:trPr>
          <w:jc w:val="center"/>
        </w:trPr>
        <w:tc>
          <w:tcPr>
            <w:tcW w:w="9752" w:type="dxa"/>
            <w:gridSpan w:val="2"/>
          </w:tcPr>
          <w:p w:rsidR="0018078A" w:rsidRPr="007E3315" w:rsidRDefault="0018078A">
            <w:pPr>
              <w:keepNext/>
            </w:pPr>
          </w:p>
        </w:tc>
      </w:tr>
      <w:tr w:rsidR="000A3FAF" w:rsidRPr="007E3315" w:rsidTr="0018078A">
        <w:trPr>
          <w:jc w:val="center"/>
        </w:trPr>
        <w:tc>
          <w:tcPr>
            <w:tcW w:w="4876" w:type="dxa"/>
            <w:hideMark/>
          </w:tcPr>
          <w:p w:rsidR="0018078A" w:rsidRPr="007E3315" w:rsidRDefault="003E32DA" w:rsidP="008B091D">
            <w:pPr>
              <w:pStyle w:val="ColumnHeading"/>
              <w:keepNext/>
            </w:pPr>
            <w:r w:rsidRPr="007E3315">
              <w:t>Ισχύον κείμενο</w:t>
            </w:r>
          </w:p>
        </w:tc>
        <w:tc>
          <w:tcPr>
            <w:tcW w:w="4876" w:type="dxa"/>
            <w:hideMark/>
          </w:tcPr>
          <w:p w:rsidR="0018078A" w:rsidRPr="007E3315" w:rsidRDefault="003E32DA">
            <w:pPr>
              <w:pStyle w:val="ColumnHeading"/>
              <w:keepNext/>
            </w:pPr>
            <w:r w:rsidRPr="007E3315">
              <w:t>Τροπολογία</w:t>
            </w:r>
          </w:p>
        </w:tc>
      </w:tr>
      <w:tr w:rsidR="000A3FAF" w:rsidRPr="007E3315" w:rsidTr="0018078A">
        <w:trPr>
          <w:jc w:val="center"/>
        </w:trPr>
        <w:tc>
          <w:tcPr>
            <w:tcW w:w="4876" w:type="dxa"/>
          </w:tcPr>
          <w:p w:rsidR="0018078A" w:rsidRPr="007E3315" w:rsidRDefault="0018078A">
            <w:pPr>
              <w:pStyle w:val="Normal6"/>
            </w:pPr>
          </w:p>
        </w:tc>
        <w:tc>
          <w:tcPr>
            <w:tcW w:w="4876" w:type="dxa"/>
            <w:hideMark/>
          </w:tcPr>
          <w:p w:rsidR="0018078A" w:rsidRPr="007E3315" w:rsidRDefault="003E32DA" w:rsidP="003C4EC2">
            <w:pPr>
              <w:pStyle w:val="Normal6"/>
              <w:rPr>
                <w:szCs w:val="24"/>
              </w:rPr>
            </w:pPr>
            <w:r w:rsidRPr="007E3315">
              <w:rPr>
                <w:b/>
                <w:i/>
              </w:rPr>
              <w:t>4β)</w:t>
            </w:r>
            <w:r w:rsidRPr="007E3315">
              <w:rPr>
                <w:b/>
                <w:i/>
              </w:rPr>
              <w:tab/>
              <w:t>Το άρθρο 50 αντικαθίσταται από το ακόλουθο κείμενο:</w:t>
            </w:r>
          </w:p>
        </w:tc>
      </w:tr>
      <w:tr w:rsidR="000A3FAF" w:rsidRPr="007E3315" w:rsidTr="0018078A">
        <w:trPr>
          <w:jc w:val="center"/>
        </w:trPr>
        <w:tc>
          <w:tcPr>
            <w:tcW w:w="4876" w:type="dxa"/>
          </w:tcPr>
          <w:p w:rsidR="0018078A" w:rsidRPr="007E3315" w:rsidRDefault="003E32DA">
            <w:pPr>
              <w:pStyle w:val="Normal6"/>
            </w:pPr>
            <w:r w:rsidRPr="007E3315">
              <w:rPr>
                <w:b/>
                <w:i/>
              </w:rPr>
              <w:t>Άρθρο 50</w:t>
            </w:r>
          </w:p>
        </w:tc>
        <w:tc>
          <w:tcPr>
            <w:tcW w:w="4876" w:type="dxa"/>
            <w:hideMark/>
          </w:tcPr>
          <w:p w:rsidR="0018078A" w:rsidRPr="007E3315" w:rsidRDefault="003E32DA">
            <w:pPr>
              <w:pStyle w:val="Normal6"/>
              <w:rPr>
                <w:szCs w:val="24"/>
              </w:rPr>
            </w:pPr>
            <w:r w:rsidRPr="007E3315">
              <w:rPr>
                <w:b/>
                <w:i/>
              </w:rPr>
              <w:t>«Άρθρο 50</w:t>
            </w:r>
          </w:p>
        </w:tc>
      </w:tr>
      <w:tr w:rsidR="000A3FAF" w:rsidRPr="007E3315" w:rsidTr="0018078A">
        <w:trPr>
          <w:jc w:val="center"/>
        </w:trPr>
        <w:tc>
          <w:tcPr>
            <w:tcW w:w="4876" w:type="dxa"/>
          </w:tcPr>
          <w:p w:rsidR="0018078A" w:rsidRPr="007E3315" w:rsidRDefault="003E32DA">
            <w:pPr>
              <w:pStyle w:val="Normal6"/>
            </w:pPr>
            <w:r w:rsidRPr="007E3315">
              <w:t xml:space="preserve">Ευθύνη λόγω </w:t>
            </w:r>
            <w:r w:rsidRPr="007E3315">
              <w:rPr>
                <w:b/>
                <w:i/>
              </w:rPr>
              <w:t>εσφαλμένης επεξεργασίας δεδομένων προσωπικού χαρακτήρα και δικαίωμα αποζημίωσης</w:t>
            </w:r>
          </w:p>
        </w:tc>
        <w:tc>
          <w:tcPr>
            <w:tcW w:w="4876" w:type="dxa"/>
            <w:hideMark/>
          </w:tcPr>
          <w:p w:rsidR="0018078A" w:rsidRPr="007E3315" w:rsidRDefault="003E32DA">
            <w:pPr>
              <w:pStyle w:val="Normal6"/>
              <w:rPr>
                <w:szCs w:val="24"/>
              </w:rPr>
            </w:pPr>
            <w:r w:rsidRPr="007E3315">
              <w:t xml:space="preserve">Ευθύνη λόγω </w:t>
            </w:r>
            <w:r w:rsidRPr="007E3315">
              <w:rPr>
                <w:b/>
                <w:i/>
              </w:rPr>
              <w:t xml:space="preserve">μη επιτρεπόμενης ή λανθασμένης επεξεργασίας </w:t>
            </w:r>
            <w:r w:rsidRPr="007E3315">
              <w:rPr>
                <w:b/>
                <w:i/>
              </w:rPr>
              <w:t>δεδομένων</w:t>
            </w:r>
          </w:p>
        </w:tc>
      </w:tr>
      <w:tr w:rsidR="000A3FAF" w:rsidRPr="007E3315" w:rsidTr="0018078A">
        <w:trPr>
          <w:jc w:val="center"/>
        </w:trPr>
        <w:tc>
          <w:tcPr>
            <w:tcW w:w="4876" w:type="dxa"/>
          </w:tcPr>
          <w:p w:rsidR="0018078A" w:rsidRPr="007E3315" w:rsidRDefault="003E32DA">
            <w:pPr>
              <w:pStyle w:val="Normal6"/>
            </w:pPr>
            <w:r w:rsidRPr="007E3315">
              <w:lastRenderedPageBreak/>
              <w:t>1.</w:t>
            </w:r>
            <w:r w:rsidRPr="007E3315">
              <w:tab/>
            </w:r>
            <w:r w:rsidRPr="007E3315">
              <w:rPr>
                <w:b/>
                <w:i/>
              </w:rPr>
              <w:t>Τα πρόσωπα που έχουν υποστεί ζημία εξαιτίας παράνομης επεξεργασίας δεδομένων δικαιούνται αποζημίωση για τη ζημία που υπέστησαν είτε εκ μέρους της</w:t>
            </w:r>
            <w:r w:rsidRPr="007E3315">
              <w:t xml:space="preserve"> Ευρωπόλ σύμφωνα με το άρθρο</w:t>
            </w:r>
            <w:r w:rsidRPr="007E3315">
              <w:rPr>
                <w:b/>
                <w:i/>
              </w:rPr>
              <w:t xml:space="preserve"> </w:t>
            </w:r>
            <w:r w:rsidRPr="007E3315">
              <w:t xml:space="preserve">340 ΣΛΕΕ, </w:t>
            </w:r>
            <w:r w:rsidRPr="007E3315">
              <w:rPr>
                <w:b/>
                <w:i/>
              </w:rPr>
              <w:t>είτε εκ μέρους του κράτους μέλους στο οποίο επήλθε το ζημι</w:t>
            </w:r>
            <w:r w:rsidRPr="007E3315">
              <w:rPr>
                <w:b/>
                <w:i/>
              </w:rPr>
              <w:t>ογόνο γεγονός σύμφωνα με την εθνική νομοθεσία του.</w:t>
            </w:r>
            <w:r w:rsidRPr="007E3315">
              <w:t xml:space="preserve"> </w:t>
            </w:r>
            <w:r w:rsidRPr="007E3315">
              <w:rPr>
                <w:b/>
                <w:i/>
              </w:rPr>
              <w:t>Το ζημιωθέν</w:t>
            </w:r>
            <w:r w:rsidRPr="007E3315">
              <w:t xml:space="preserve"> πρόσωπο </w:t>
            </w:r>
            <w:r w:rsidRPr="007E3315">
              <w:rPr>
                <w:b/>
                <w:i/>
              </w:rPr>
              <w:t xml:space="preserve">οφείλει να προσφύγει στο Δικαστήριο της Ευρωπαϊκής Ένωσης εάν η αγωγή του στρέφεται κατά της Ευρωπόλ και στο αρμόδιο εθνικό δικαστήριο του συγκεκριμένου κράτους μέλους, εάν η αγωγή του </w:t>
            </w:r>
            <w:r w:rsidRPr="007E3315">
              <w:rPr>
                <w:b/>
                <w:i/>
              </w:rPr>
              <w:t>στρέφεται κατά κράτους μέλους</w:t>
            </w:r>
            <w:r w:rsidRPr="007E3315">
              <w:t>.</w:t>
            </w:r>
          </w:p>
        </w:tc>
        <w:tc>
          <w:tcPr>
            <w:tcW w:w="4876" w:type="dxa"/>
            <w:hideMark/>
          </w:tcPr>
          <w:p w:rsidR="0018078A" w:rsidRPr="007E3315" w:rsidRDefault="003E32DA">
            <w:pPr>
              <w:pStyle w:val="Normal6"/>
              <w:rPr>
                <w:szCs w:val="24"/>
              </w:rPr>
            </w:pPr>
            <w:r w:rsidRPr="007E3315">
              <w:t>1.</w:t>
            </w:r>
            <w:r w:rsidRPr="007E3315">
              <w:rPr>
                <w:b/>
                <w:i/>
              </w:rPr>
              <w:tab/>
              <w:t>Η</w:t>
            </w:r>
            <w:r w:rsidRPr="007E3315">
              <w:t xml:space="preserve"> Ευρωπόλ </w:t>
            </w:r>
            <w:r w:rsidRPr="007E3315">
              <w:rPr>
                <w:b/>
                <w:i/>
              </w:rPr>
              <w:t xml:space="preserve">ευθύνεται, </w:t>
            </w:r>
            <w:r w:rsidRPr="007E3315">
              <w:t>σύμφωνα με το άρθρο</w:t>
            </w:r>
            <w:r w:rsidRPr="007E3315">
              <w:rPr>
                <w:b/>
                <w:i/>
              </w:rPr>
              <w:t> </w:t>
            </w:r>
            <w:r w:rsidRPr="007E3315">
              <w:t xml:space="preserve">340 ΣΛΕΕ, </w:t>
            </w:r>
            <w:r w:rsidRPr="007E3315">
              <w:rPr>
                <w:b/>
                <w:i/>
              </w:rPr>
              <w:t>για κάθε ζημία που υπέστη</w:t>
            </w:r>
            <w:r w:rsidRPr="007E3315">
              <w:t xml:space="preserve"> πρόσωπο </w:t>
            </w:r>
            <w:r w:rsidRPr="007E3315">
              <w:rPr>
                <w:b/>
                <w:i/>
              </w:rPr>
              <w:t>λόγω μη επιτρεπόμενης ή λανθασμένης επεξεργασίας δεδομένων που διενεργήθηκε από αυτήν</w:t>
            </w:r>
            <w:r w:rsidRPr="007E3315">
              <w:t>.</w:t>
            </w:r>
          </w:p>
        </w:tc>
      </w:tr>
      <w:tr w:rsidR="000A3FAF" w:rsidRPr="007E3315" w:rsidTr="0018078A">
        <w:trPr>
          <w:jc w:val="center"/>
        </w:trPr>
        <w:tc>
          <w:tcPr>
            <w:tcW w:w="4876" w:type="dxa"/>
          </w:tcPr>
          <w:p w:rsidR="0018078A" w:rsidRPr="007E3315" w:rsidRDefault="003E32DA">
            <w:pPr>
              <w:pStyle w:val="Normal6"/>
              <w:rPr>
                <w:b/>
                <w:i/>
              </w:rPr>
            </w:pPr>
            <w:r w:rsidRPr="007E3315">
              <w:rPr>
                <w:b/>
                <w:i/>
              </w:rPr>
              <w:t>2.</w:t>
            </w:r>
            <w:r w:rsidRPr="007E3315">
              <w:rPr>
                <w:b/>
                <w:i/>
              </w:rPr>
              <w:tab/>
              <w:t xml:space="preserve">Τυχόν διαφορά μεταξύ της Ευρωπόλ και των </w:t>
            </w:r>
            <w:r w:rsidRPr="007E3315">
              <w:rPr>
                <w:b/>
                <w:i/>
              </w:rPr>
              <w:t xml:space="preserve">κρατών μελών σχετικά με την τελική ευθύνη για την αποζημίωση που καταβάλλεται στα ζημιωθέντα πρόσωπα σύμφωνα με την παράγραφο 1 παραπέμπεται στο διοικητικό συμβούλιο, το οποίο αποφασίζει σχετικά με πλειοψηφία των δύο τρίτων των μελών του, με την επιφύλαξη </w:t>
            </w:r>
            <w:r w:rsidRPr="007E3315">
              <w:rPr>
                <w:b/>
                <w:i/>
              </w:rPr>
              <w:t>του δικαιώματος προσβολής αυτής της απόφασης σύμφωνα με το άρθρο 263 ΣΛΕΕ.</w:t>
            </w:r>
          </w:p>
        </w:tc>
        <w:tc>
          <w:tcPr>
            <w:tcW w:w="4876" w:type="dxa"/>
            <w:hideMark/>
          </w:tcPr>
          <w:p w:rsidR="0018078A" w:rsidRPr="007E3315" w:rsidRDefault="003E32DA">
            <w:pPr>
              <w:pStyle w:val="Normal6"/>
              <w:rPr>
                <w:szCs w:val="24"/>
              </w:rPr>
            </w:pPr>
            <w:r w:rsidRPr="007E3315">
              <w:rPr>
                <w:b/>
                <w:i/>
              </w:rPr>
              <w:t>2.</w:t>
            </w:r>
            <w:r w:rsidRPr="007E3315">
              <w:rPr>
                <w:b/>
                <w:i/>
              </w:rPr>
              <w:tab/>
              <w:t>Οι καταγγελίες κατά της Ευρωπόλ λόγω της ευθύνης που αναφέρεται στην παράγραφο 1 του παρόντος άρθρου εξετάζονται από το Δικαστήριο της Ευρωπαϊκής Ένωσης σύμφωνα με το άρθρο 268 τ</w:t>
            </w:r>
            <w:r w:rsidRPr="007E3315">
              <w:rPr>
                <w:b/>
                <w:i/>
              </w:rPr>
              <w:t>ης ΣΛΕΕ.</w:t>
            </w:r>
          </w:p>
        </w:tc>
      </w:tr>
      <w:tr w:rsidR="000A3FAF" w:rsidRPr="007E3315" w:rsidTr="0018078A">
        <w:trPr>
          <w:jc w:val="center"/>
        </w:trPr>
        <w:tc>
          <w:tcPr>
            <w:tcW w:w="4876" w:type="dxa"/>
          </w:tcPr>
          <w:p w:rsidR="0018078A" w:rsidRPr="007E3315" w:rsidRDefault="0018078A">
            <w:pPr>
              <w:pStyle w:val="Normal6"/>
            </w:pPr>
          </w:p>
        </w:tc>
        <w:tc>
          <w:tcPr>
            <w:tcW w:w="4876" w:type="dxa"/>
            <w:hideMark/>
          </w:tcPr>
          <w:p w:rsidR="0018078A" w:rsidRPr="007E3315" w:rsidRDefault="003E32DA">
            <w:pPr>
              <w:pStyle w:val="Normal6"/>
              <w:rPr>
                <w:szCs w:val="24"/>
              </w:rPr>
            </w:pPr>
            <w:r w:rsidRPr="007E3315">
              <w:rPr>
                <w:b/>
                <w:i/>
              </w:rPr>
              <w:t>3.</w:t>
            </w:r>
            <w:r w:rsidRPr="007E3315">
              <w:rPr>
                <w:b/>
                <w:i/>
              </w:rPr>
              <w:tab/>
              <w:t>Κάθε κράτος μέλος είναι υπεύθυνο, σύμφωνα με το εθνικό του δίκαιο, για κάθε ζημία που υπέστη πρόσωπο λόγω μη επιτρεπομένης ή λανθασμένης επεξεργασίας δεδομένων που διενεργήθηκε από αυτό τα οποία διαβιβάσθηκαν στην Ευρωπόλ.»</w:t>
            </w:r>
          </w:p>
        </w:tc>
      </w:tr>
    </w:tbl>
    <w:p w:rsidR="0018078A" w:rsidRPr="007E3315" w:rsidRDefault="003E32DA" w:rsidP="0018078A">
      <w:pPr>
        <w:pStyle w:val="Olang"/>
      </w:pPr>
      <w:r w:rsidRPr="007E3315">
        <w:t xml:space="preserve">Or. </w:t>
      </w:r>
      <w:r w:rsidRPr="007E3315">
        <w:rPr>
          <w:rStyle w:val="HideTWBExt"/>
          <w:noProof w:val="0"/>
        </w:rPr>
        <w:t>&lt;Original&gt;</w:t>
      </w:r>
      <w:r w:rsidRPr="007E3315">
        <w:rPr>
          <w:rStyle w:val="HideTWBInt"/>
        </w:rPr>
        <w:t>{EN</w:t>
      </w:r>
      <w:r w:rsidRPr="007E3315">
        <w:rPr>
          <w:rStyle w:val="HideTWBInt"/>
        </w:rPr>
        <w:t>}</w:t>
      </w:r>
      <w:r w:rsidRPr="007E3315">
        <w:t>en</w:t>
      </w:r>
      <w:r w:rsidRPr="007E3315">
        <w:rPr>
          <w:rStyle w:val="HideTWBExt"/>
          <w:noProof w:val="0"/>
        </w:rPr>
        <w:t>&lt;/Original&gt;</w:t>
      </w:r>
    </w:p>
    <w:p w:rsidR="0018078A" w:rsidRPr="007E3315" w:rsidRDefault="003E32DA" w:rsidP="0018078A">
      <w:pPr>
        <w:pStyle w:val="JustificationTitle"/>
        <w:rPr>
          <w:noProof w:val="0"/>
        </w:rPr>
      </w:pPr>
      <w:r w:rsidRPr="007E3315">
        <w:rPr>
          <w:rStyle w:val="HideTWBExt"/>
          <w:i w:val="0"/>
        </w:rPr>
        <w:t>&lt;TitreJust&gt;</w:t>
      </w:r>
      <w:r w:rsidRPr="007E3315">
        <w:t>Αιτιολόγηση</w:t>
      </w:r>
      <w:r w:rsidRPr="007E3315">
        <w:rPr>
          <w:rStyle w:val="HideTWBExt"/>
          <w:i w:val="0"/>
        </w:rPr>
        <w:t>&lt;/TitreJust&gt;</w:t>
      </w:r>
    </w:p>
    <w:p w:rsidR="0018078A" w:rsidRPr="007E3315" w:rsidRDefault="003E32DA" w:rsidP="0018078A">
      <w:pPr>
        <w:pStyle w:val="Normal12Italic"/>
        <w:rPr>
          <w:noProof w:val="0"/>
        </w:rPr>
      </w:pPr>
      <w:r w:rsidRPr="007E3315">
        <w:t>Εναρμονίζει το εφαρμοστέο καθεστώς ευθύνης και αποζημίωσης με άλλους οργανισμούς (βλ. άρθρο 46 του κανονισμού για τη Eurojust)</w:t>
      </w:r>
    </w:p>
    <w:p w:rsidR="0018078A" w:rsidRPr="007E3315" w:rsidRDefault="003E32DA" w:rsidP="0018078A">
      <w:r w:rsidRPr="007E3315">
        <w:rPr>
          <w:rStyle w:val="HideTWBExt"/>
        </w:rPr>
        <w:t>&lt;/Amend&gt;</w:t>
      </w:r>
    </w:p>
    <w:p w:rsidR="0018078A" w:rsidRPr="007E3315" w:rsidRDefault="003E32DA" w:rsidP="0018078A">
      <w:pPr>
        <w:pStyle w:val="AMNumberTabs0"/>
        <w:keepNext/>
      </w:pPr>
      <w:r w:rsidRPr="007E3315">
        <w:rPr>
          <w:rStyle w:val="HideTWBExt"/>
          <w:b w:val="0"/>
        </w:rPr>
        <w:t>&lt;Amend&gt;</w:t>
      </w:r>
      <w:r w:rsidRPr="007E3315">
        <w:t>Τροπολογία</w:t>
      </w:r>
      <w:r w:rsidRPr="007E3315">
        <w:tab/>
      </w:r>
      <w:r w:rsidRPr="007E3315">
        <w:tab/>
      </w:r>
      <w:r w:rsidRPr="007E3315">
        <w:rPr>
          <w:rStyle w:val="HideTWBExt"/>
          <w:b w:val="0"/>
        </w:rPr>
        <w:t>&lt;NumAm&gt;</w:t>
      </w:r>
      <w:r w:rsidRPr="007E3315">
        <w:t>45</w:t>
      </w:r>
      <w:r w:rsidRPr="007E3315">
        <w:rPr>
          <w:rStyle w:val="HideTWBExt"/>
          <w:b w:val="0"/>
        </w:rPr>
        <w:t>&lt;/NumAm&gt;</w:t>
      </w:r>
    </w:p>
    <w:p w:rsidR="0018078A" w:rsidRPr="007E3315" w:rsidRDefault="003E32DA" w:rsidP="0018078A">
      <w:pPr>
        <w:pStyle w:val="NormalBold12b"/>
        <w:keepNext/>
      </w:pPr>
      <w:r w:rsidRPr="007E3315">
        <w:rPr>
          <w:rStyle w:val="HideTWBExt"/>
          <w:b w:val="0"/>
        </w:rPr>
        <w:t>&lt;DocAmend&gt;</w:t>
      </w:r>
      <w:r w:rsidRPr="007E3315">
        <w:t>Πρόταση κανονισμού</w:t>
      </w:r>
      <w:r w:rsidRPr="007E3315">
        <w:rPr>
          <w:rStyle w:val="HideTWBExt"/>
          <w:b w:val="0"/>
        </w:rPr>
        <w:t>&lt;/DocAmend&gt;</w:t>
      </w:r>
    </w:p>
    <w:p w:rsidR="0018078A" w:rsidRPr="007E3315" w:rsidRDefault="003E32DA" w:rsidP="0018078A">
      <w:pPr>
        <w:pStyle w:val="NormalBold"/>
      </w:pPr>
      <w:r w:rsidRPr="007E3315">
        <w:rPr>
          <w:rStyle w:val="HideTWBExt"/>
          <w:b w:val="0"/>
        </w:rPr>
        <w:t>&lt;Article&gt;</w:t>
      </w:r>
      <w:r w:rsidRPr="007E3315">
        <w:t>Άρθρο 9 – παράγραφος 1 – σημείο 4 γ (νέο)</w:t>
      </w:r>
      <w:r w:rsidRPr="007E3315">
        <w:rPr>
          <w:rStyle w:val="HideTWBExt"/>
          <w:b w:val="0"/>
        </w:rPr>
        <w:t>&lt;/Article&gt;</w:t>
      </w:r>
    </w:p>
    <w:p w:rsidR="0018078A" w:rsidRPr="007E3315" w:rsidRDefault="003E32DA" w:rsidP="0018078A">
      <w:pPr>
        <w:keepNext/>
      </w:pPr>
      <w:r w:rsidRPr="007E3315">
        <w:rPr>
          <w:rStyle w:val="HideTWBExt"/>
        </w:rPr>
        <w:lastRenderedPageBreak/>
        <w:t>&lt;DocAmend2&gt;</w:t>
      </w:r>
      <w:r w:rsidRPr="007E3315">
        <w:t>Κανονισμός (ΕΕ) 2016/794.</w:t>
      </w:r>
      <w:r w:rsidRPr="007E3315">
        <w:rPr>
          <w:rStyle w:val="HideTWBExt"/>
        </w:rPr>
        <w:t>&lt;/DocAmend2&gt;</w:t>
      </w:r>
    </w:p>
    <w:p w:rsidR="0018078A" w:rsidRPr="007E3315" w:rsidRDefault="003E32DA" w:rsidP="0018078A">
      <w:r w:rsidRPr="007E3315">
        <w:rPr>
          <w:rStyle w:val="HideTWBExt"/>
        </w:rPr>
        <w:t>&lt;Article2&gt;</w:t>
      </w:r>
      <w:r w:rsidRPr="007E3315">
        <w:t>Άρθρο 53</w:t>
      </w:r>
      <w:r w:rsidRPr="007E3315">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3FAF" w:rsidRPr="007E3315" w:rsidTr="0018078A">
        <w:trPr>
          <w:jc w:val="center"/>
        </w:trPr>
        <w:tc>
          <w:tcPr>
            <w:tcW w:w="9752" w:type="dxa"/>
            <w:gridSpan w:val="2"/>
          </w:tcPr>
          <w:p w:rsidR="0018078A" w:rsidRPr="007E3315" w:rsidRDefault="0018078A">
            <w:pPr>
              <w:keepNext/>
            </w:pPr>
          </w:p>
        </w:tc>
      </w:tr>
      <w:tr w:rsidR="000A3FAF" w:rsidRPr="007E3315" w:rsidTr="0018078A">
        <w:trPr>
          <w:jc w:val="center"/>
        </w:trPr>
        <w:tc>
          <w:tcPr>
            <w:tcW w:w="4876" w:type="dxa"/>
            <w:hideMark/>
          </w:tcPr>
          <w:p w:rsidR="0018078A" w:rsidRPr="007E3315" w:rsidRDefault="003E32DA" w:rsidP="008B091D">
            <w:pPr>
              <w:pStyle w:val="ColumnHeading"/>
              <w:keepNext/>
            </w:pPr>
            <w:r w:rsidRPr="007E3315">
              <w:t>Ισχύον κείμενο</w:t>
            </w:r>
          </w:p>
        </w:tc>
        <w:tc>
          <w:tcPr>
            <w:tcW w:w="4876" w:type="dxa"/>
            <w:hideMark/>
          </w:tcPr>
          <w:p w:rsidR="0018078A" w:rsidRPr="007E3315" w:rsidRDefault="003E32DA">
            <w:pPr>
              <w:pStyle w:val="ColumnHeading"/>
              <w:keepNext/>
            </w:pPr>
            <w:r w:rsidRPr="007E3315">
              <w:t>Τροπολογία</w:t>
            </w:r>
          </w:p>
        </w:tc>
      </w:tr>
      <w:tr w:rsidR="000A3FAF" w:rsidRPr="007E3315" w:rsidTr="0018078A">
        <w:trPr>
          <w:jc w:val="center"/>
        </w:trPr>
        <w:tc>
          <w:tcPr>
            <w:tcW w:w="4876" w:type="dxa"/>
          </w:tcPr>
          <w:p w:rsidR="0018078A" w:rsidRPr="007E3315" w:rsidRDefault="0018078A">
            <w:pPr>
              <w:pStyle w:val="Normal6"/>
            </w:pPr>
          </w:p>
        </w:tc>
        <w:tc>
          <w:tcPr>
            <w:tcW w:w="4876" w:type="dxa"/>
            <w:hideMark/>
          </w:tcPr>
          <w:p w:rsidR="0018078A" w:rsidRPr="007E3315" w:rsidRDefault="003E32DA" w:rsidP="003C4EC2">
            <w:pPr>
              <w:pStyle w:val="Normal6"/>
              <w:rPr>
                <w:szCs w:val="24"/>
              </w:rPr>
            </w:pPr>
            <w:r w:rsidRPr="007E3315">
              <w:rPr>
                <w:b/>
                <w:i/>
              </w:rPr>
              <w:t>4γ)</w:t>
            </w:r>
            <w:r w:rsidRPr="007E3315">
              <w:rPr>
                <w:b/>
                <w:i/>
              </w:rPr>
              <w:tab/>
              <w:t>Το άρθρο 53 αντικαθίσταται από το ακόλουθο κείμενο:</w:t>
            </w:r>
          </w:p>
        </w:tc>
      </w:tr>
      <w:tr w:rsidR="000A3FAF" w:rsidRPr="007E3315" w:rsidTr="0018078A">
        <w:trPr>
          <w:jc w:val="center"/>
        </w:trPr>
        <w:tc>
          <w:tcPr>
            <w:tcW w:w="4876" w:type="dxa"/>
          </w:tcPr>
          <w:p w:rsidR="0018078A" w:rsidRPr="007E3315" w:rsidRDefault="003E32DA">
            <w:pPr>
              <w:pStyle w:val="Normal6"/>
            </w:pPr>
            <w:r w:rsidRPr="007E3315">
              <w:rPr>
                <w:b/>
                <w:i/>
              </w:rPr>
              <w:t>Άρθρο</w:t>
            </w:r>
            <w:r w:rsidRPr="007E3315">
              <w:t xml:space="preserve"> 53</w:t>
            </w:r>
          </w:p>
        </w:tc>
        <w:tc>
          <w:tcPr>
            <w:tcW w:w="4876" w:type="dxa"/>
            <w:hideMark/>
          </w:tcPr>
          <w:p w:rsidR="0018078A" w:rsidRPr="007E3315" w:rsidRDefault="003E32DA">
            <w:pPr>
              <w:pStyle w:val="Normal6"/>
              <w:rPr>
                <w:szCs w:val="24"/>
              </w:rPr>
            </w:pPr>
            <w:r w:rsidRPr="007E3315">
              <w:rPr>
                <w:b/>
                <w:i/>
              </w:rPr>
              <w:t>«Άρθρο</w:t>
            </w:r>
            <w:r w:rsidRPr="007E3315">
              <w:t xml:space="preserve"> 53</w:t>
            </w:r>
          </w:p>
        </w:tc>
      </w:tr>
      <w:tr w:rsidR="000A3FAF" w:rsidRPr="007E3315" w:rsidTr="0018078A">
        <w:trPr>
          <w:jc w:val="center"/>
        </w:trPr>
        <w:tc>
          <w:tcPr>
            <w:tcW w:w="4876" w:type="dxa"/>
          </w:tcPr>
          <w:p w:rsidR="0018078A" w:rsidRPr="007E3315" w:rsidRDefault="003E32DA">
            <w:pPr>
              <w:pStyle w:val="Normal6"/>
            </w:pPr>
            <w:r w:rsidRPr="007E3315">
              <w:t>Γενικές διατάξεις</w:t>
            </w:r>
          </w:p>
        </w:tc>
        <w:tc>
          <w:tcPr>
            <w:tcW w:w="4876" w:type="dxa"/>
            <w:hideMark/>
          </w:tcPr>
          <w:p w:rsidR="0018078A" w:rsidRPr="007E3315" w:rsidRDefault="003E32DA">
            <w:pPr>
              <w:pStyle w:val="Normal6"/>
              <w:rPr>
                <w:szCs w:val="24"/>
              </w:rPr>
            </w:pPr>
            <w:r w:rsidRPr="007E3315">
              <w:t>Γενικές διατάξεις</w:t>
            </w:r>
          </w:p>
        </w:tc>
      </w:tr>
      <w:tr w:rsidR="000A3FAF" w:rsidRPr="007E3315" w:rsidTr="0018078A">
        <w:trPr>
          <w:jc w:val="center"/>
        </w:trPr>
        <w:tc>
          <w:tcPr>
            <w:tcW w:w="4876" w:type="dxa"/>
          </w:tcPr>
          <w:p w:rsidR="0018078A" w:rsidRPr="007E3315" w:rsidRDefault="003E32DA">
            <w:pPr>
              <w:pStyle w:val="Normal6"/>
            </w:pPr>
            <w:r w:rsidRPr="007E3315">
              <w:t>1.</w:t>
            </w:r>
            <w:r w:rsidRPr="007E3315">
              <w:tab/>
              <w:t>Στο προσωπικό της Ευρωπόλ εφαρμόζονται ο κανονισμός υπηρεσιακής κατάστασης και το καθεστώς που εφαρμόζεται επί του λοιπού προσωπικού, καθώς και οι κανόνες που εκδίδονται κατόπιν συμφωνίας μεταξύ των θεσμικών οργ</w:t>
            </w:r>
            <w:r w:rsidRPr="007E3315">
              <w:t>άνων της Ένωσης για την εφαρμογή του κανονισμού υπηρεσιακής κατάστασης και του καθεστώτος που ισχύει επί του λοιπού προσωπικού</w:t>
            </w:r>
            <w:r w:rsidRPr="007E3315">
              <w:rPr>
                <w:b/>
                <w:i/>
              </w:rPr>
              <w:t>, με εξαίρεση τους υπαλλήλους οι οποίοι την 1η Μαΐου 2017 απασχολούνται με συμβάσεις που έχουν συναφθεί από την Ευρωπόλ, ως ιδρύθη</w:t>
            </w:r>
            <w:r w:rsidRPr="007E3315">
              <w:rPr>
                <w:b/>
                <w:i/>
              </w:rPr>
              <w:t>κε με την σύμβαση Ευρωπόλ, με την επιφύλαξη του άρθρου 73 παράγραφος 4 του παρόντος κανονισμού. Οι συμβάσεις αυτές εξακολουθούν να διέπονται από την πράξη του Συμβουλίου, της 3ης Δεκεμβρίου 1998.</w:t>
            </w:r>
          </w:p>
        </w:tc>
        <w:tc>
          <w:tcPr>
            <w:tcW w:w="4876" w:type="dxa"/>
            <w:hideMark/>
          </w:tcPr>
          <w:p w:rsidR="0018078A" w:rsidRPr="007E3315" w:rsidRDefault="003E32DA">
            <w:pPr>
              <w:pStyle w:val="Normal6"/>
              <w:rPr>
                <w:szCs w:val="24"/>
              </w:rPr>
            </w:pPr>
            <w:r w:rsidRPr="007E3315">
              <w:t>1.</w:t>
            </w:r>
            <w:r w:rsidRPr="007E3315">
              <w:tab/>
              <w:t>Στο προσωπικό της Ευρωπόλ εφαρμόζονται ο κανονισμός υπηρε</w:t>
            </w:r>
            <w:r w:rsidRPr="007E3315">
              <w:t>σιακής κατάστασης και το καθεστώς που εφαρμόζεται επί του λοιπού προσωπικού, καθώς και οι κανόνες που εκδίδονται κατόπιν συμφωνίας μεταξύ των θεσμικών οργάνων της Ένωσης για την εφαρμογή του κανονισμού υπηρεσιακής κατάστασης και του καθεστώτος που ισχύει ε</w:t>
            </w:r>
            <w:r w:rsidRPr="007E3315">
              <w:t>πί του λοιπού προσωπικού</w:t>
            </w:r>
          </w:p>
        </w:tc>
      </w:tr>
      <w:tr w:rsidR="000A3FAF" w:rsidRPr="007E3315" w:rsidTr="0018078A">
        <w:trPr>
          <w:jc w:val="center"/>
        </w:trPr>
        <w:tc>
          <w:tcPr>
            <w:tcW w:w="4876" w:type="dxa"/>
          </w:tcPr>
          <w:p w:rsidR="0018078A" w:rsidRPr="007E3315" w:rsidRDefault="003E32DA">
            <w:pPr>
              <w:pStyle w:val="Normal6"/>
            </w:pPr>
            <w:r w:rsidRPr="007E3315">
              <w:t>2.</w:t>
            </w:r>
            <w:r w:rsidRPr="007E3315">
              <w:tab/>
              <w:t>Το προσωπικό της Ευρωπόλ είναι έκτακτο ή</w:t>
            </w:r>
            <w:r w:rsidRPr="007E3315">
              <w:rPr>
                <w:b/>
                <w:i/>
              </w:rPr>
              <w:t>/και</w:t>
            </w:r>
            <w:r w:rsidRPr="007E3315">
              <w:t xml:space="preserve"> επί συμβάσει. Το διοικητικό συμβούλιο ενημερώνεται κάθε χρόνο για τις συμβάσεις αορίστου χρόνου που χορηγεί ο εκτελεστικός διευθυντής. Το διοικητικό συμβούλιο αποφασίζει των αριθμό τ</w:t>
            </w:r>
            <w:r w:rsidRPr="007E3315">
              <w:t>ων εκτάκτων θέσεων του πίνακα προσωπικού που μπορούν να καλυφθούν μόνο από προσωπικό που προέρχεται από τις αρμόδιες αρχές των κρατών μελών. Οι υπάλληλοι που προσλαμβάνονται για τις εν λόγω θέσεις είναι έκτακτοι και συνάπτουν μόνο συμβάσεις ορισμένου χρόνο</w:t>
            </w:r>
            <w:r w:rsidRPr="007E3315">
              <w:t>υ, ανανεώσιμες μία φορά για ορισμένο χρονικό διάστημα.</w:t>
            </w:r>
          </w:p>
        </w:tc>
        <w:tc>
          <w:tcPr>
            <w:tcW w:w="4876" w:type="dxa"/>
            <w:hideMark/>
          </w:tcPr>
          <w:p w:rsidR="0018078A" w:rsidRPr="007E3315" w:rsidRDefault="003E32DA">
            <w:pPr>
              <w:pStyle w:val="Normal6"/>
              <w:rPr>
                <w:szCs w:val="24"/>
              </w:rPr>
            </w:pPr>
            <w:r w:rsidRPr="007E3315">
              <w:t>2.</w:t>
            </w:r>
            <w:r w:rsidRPr="007E3315">
              <w:tab/>
              <w:t>Το προσωπικό της Ευρωπόλ είναι έκτακτο ή επί συμβάσει. Το διοικητικό συμβούλιο ενημερώνεται κάθε χρόνο για τις συμβάσεις αορίστου χρόνου που χορηγεί ο εκτελεστικός διευθυντής. Το διοικητικό συμβούλι</w:t>
            </w:r>
            <w:r w:rsidRPr="007E3315">
              <w:t>ο αποφασίζει των αριθμό των εκτάκτων θέσεων του πίνακα προσωπικού που μπορούν να καλυφθούν μόνο από προσωπικό που προέρχεται από τις αρμόδιες αρχές των κρατών μελών.</w:t>
            </w:r>
            <w:r w:rsidRPr="007E3315">
              <w:rPr>
                <w:b/>
                <w:i/>
              </w:rPr>
              <w:t xml:space="preserve"> </w:t>
            </w:r>
            <w:r w:rsidRPr="007E3315">
              <w:t xml:space="preserve">Οι υπάλληλοι που προσλαμβάνονται για τις εν λόγω θέσεις είναι έκτακτοι και συνάπτουν μόνο </w:t>
            </w:r>
            <w:r w:rsidRPr="007E3315">
              <w:t xml:space="preserve">συμβάσεις ορισμένου χρόνου, ανανεώσιμες μία φορά για </w:t>
            </w:r>
            <w:r w:rsidRPr="007E3315">
              <w:rPr>
                <w:b/>
                <w:i/>
              </w:rPr>
              <w:t xml:space="preserve">συνολικό, μέγιστο, </w:t>
            </w:r>
            <w:r w:rsidRPr="007E3315">
              <w:t>ορισμένο χρονικό διάστημα</w:t>
            </w:r>
            <w:r w:rsidRPr="007E3315">
              <w:rPr>
                <w:b/>
                <w:i/>
              </w:rPr>
              <w:t xml:space="preserve"> δέκα ετών</w:t>
            </w:r>
            <w:r w:rsidRPr="007E3315">
              <w:t>.</w:t>
            </w:r>
            <w:r w:rsidRPr="007E3315">
              <w:rPr>
                <w:b/>
                <w:i/>
              </w:rPr>
              <w:t>»</w:t>
            </w:r>
          </w:p>
        </w:tc>
      </w:tr>
    </w:tbl>
    <w:p w:rsidR="0018078A" w:rsidRPr="007E3315" w:rsidRDefault="003E32DA" w:rsidP="0018078A">
      <w:pPr>
        <w:pStyle w:val="Olang"/>
      </w:pPr>
      <w:r w:rsidRPr="007E3315">
        <w:t xml:space="preserve">Or. </w:t>
      </w:r>
      <w:r w:rsidRPr="007E3315">
        <w:rPr>
          <w:rStyle w:val="HideTWBExt"/>
          <w:noProof w:val="0"/>
        </w:rPr>
        <w:t>&lt;Original&gt;</w:t>
      </w:r>
      <w:r w:rsidRPr="007E3315">
        <w:rPr>
          <w:rStyle w:val="HideTWBInt"/>
        </w:rPr>
        <w:t>{EN}</w:t>
      </w:r>
      <w:r w:rsidRPr="007E3315">
        <w:t>en</w:t>
      </w:r>
      <w:r w:rsidRPr="007E3315">
        <w:rPr>
          <w:rStyle w:val="HideTWBExt"/>
          <w:noProof w:val="0"/>
        </w:rPr>
        <w:t>&lt;/Original&gt;</w:t>
      </w:r>
    </w:p>
    <w:p w:rsidR="0018078A" w:rsidRPr="007E3315" w:rsidRDefault="003E32DA" w:rsidP="0018078A">
      <w:r w:rsidRPr="007E3315">
        <w:rPr>
          <w:rStyle w:val="HideTWBExt"/>
        </w:rPr>
        <w:lastRenderedPageBreak/>
        <w:t>&lt;/Amend&gt;</w:t>
      </w:r>
    </w:p>
    <w:p w:rsidR="0018078A" w:rsidRPr="007E3315" w:rsidRDefault="003E32DA" w:rsidP="0018078A">
      <w:pPr>
        <w:pStyle w:val="AMNumberTabs0"/>
        <w:keepNext/>
      </w:pPr>
      <w:r w:rsidRPr="007E3315">
        <w:rPr>
          <w:rStyle w:val="HideTWBExt"/>
          <w:b w:val="0"/>
        </w:rPr>
        <w:t>&lt;Amend&gt;</w:t>
      </w:r>
      <w:r w:rsidRPr="007E3315">
        <w:t>Τροπολογία</w:t>
      </w:r>
      <w:r w:rsidRPr="007E3315">
        <w:tab/>
      </w:r>
      <w:r w:rsidRPr="007E3315">
        <w:tab/>
      </w:r>
      <w:r w:rsidRPr="007E3315">
        <w:rPr>
          <w:rStyle w:val="HideTWBExt"/>
          <w:b w:val="0"/>
        </w:rPr>
        <w:t>&lt;NumAm&gt;</w:t>
      </w:r>
      <w:r w:rsidRPr="007E3315">
        <w:t>46</w:t>
      </w:r>
      <w:r w:rsidRPr="007E3315">
        <w:rPr>
          <w:rStyle w:val="HideTWBExt"/>
          <w:b w:val="0"/>
        </w:rPr>
        <w:t>&lt;/NumAm&gt;</w:t>
      </w:r>
    </w:p>
    <w:p w:rsidR="0018078A" w:rsidRPr="007E3315" w:rsidRDefault="003E32DA" w:rsidP="0018078A">
      <w:pPr>
        <w:pStyle w:val="NormalBold12b"/>
        <w:keepNext/>
      </w:pPr>
      <w:r w:rsidRPr="007E3315">
        <w:rPr>
          <w:rStyle w:val="HideTWBExt"/>
          <w:b w:val="0"/>
        </w:rPr>
        <w:t>&lt;DocAmend&gt;</w:t>
      </w:r>
      <w:r w:rsidRPr="007E3315">
        <w:t>Πρόταση κανονισμού</w:t>
      </w:r>
      <w:r w:rsidRPr="007E3315">
        <w:rPr>
          <w:rStyle w:val="HideTWBExt"/>
          <w:b w:val="0"/>
        </w:rPr>
        <w:t>&lt;/DocAmend&gt;</w:t>
      </w:r>
    </w:p>
    <w:p w:rsidR="0018078A" w:rsidRPr="007E3315" w:rsidRDefault="003E32DA" w:rsidP="0018078A">
      <w:pPr>
        <w:pStyle w:val="NormalBold"/>
      </w:pPr>
      <w:r w:rsidRPr="007E3315">
        <w:rPr>
          <w:rStyle w:val="HideTWBExt"/>
          <w:b w:val="0"/>
        </w:rPr>
        <w:t>&lt;Article&gt;</w:t>
      </w:r>
      <w:r w:rsidRPr="007E3315">
        <w:t xml:space="preserve">Άρθρο 9 – </w:t>
      </w:r>
      <w:r w:rsidRPr="007E3315">
        <w:t>παράγραφος 1 – σημείο 4 δ (νέο)</w:t>
      </w:r>
      <w:r w:rsidRPr="007E3315">
        <w:rPr>
          <w:rStyle w:val="HideTWBExt"/>
          <w:b w:val="0"/>
        </w:rPr>
        <w:t>&lt;/Article&gt;</w:t>
      </w:r>
    </w:p>
    <w:p w:rsidR="0018078A" w:rsidRPr="007E3315" w:rsidRDefault="003E32DA" w:rsidP="0018078A">
      <w:pPr>
        <w:keepNext/>
      </w:pPr>
      <w:r w:rsidRPr="007E3315">
        <w:rPr>
          <w:rStyle w:val="HideTWBExt"/>
        </w:rPr>
        <w:t>&lt;DocAmend2&gt;</w:t>
      </w:r>
      <w:r w:rsidRPr="007E3315">
        <w:t>Κανονισμός (ΕΕ) 2016/794.</w:t>
      </w:r>
      <w:r w:rsidRPr="007E3315">
        <w:rPr>
          <w:rStyle w:val="HideTWBExt"/>
        </w:rPr>
        <w:t>&lt;/DocAmend2&gt;</w:t>
      </w:r>
    </w:p>
    <w:p w:rsidR="0018078A" w:rsidRPr="007E3315" w:rsidRDefault="003E32DA" w:rsidP="0018078A">
      <w:r w:rsidRPr="007E3315">
        <w:rPr>
          <w:rStyle w:val="HideTWBExt"/>
        </w:rPr>
        <w:t>&lt;Article2&gt;</w:t>
      </w:r>
      <w:r w:rsidRPr="007E3315">
        <w:t>Άρθρο 54 – παράγραφος 3 – εισαγωγικό μέρος</w:t>
      </w:r>
      <w:r w:rsidRPr="007E3315">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3FAF" w:rsidRPr="007E3315" w:rsidTr="0018078A">
        <w:trPr>
          <w:jc w:val="center"/>
        </w:trPr>
        <w:tc>
          <w:tcPr>
            <w:tcW w:w="9752" w:type="dxa"/>
            <w:gridSpan w:val="2"/>
          </w:tcPr>
          <w:p w:rsidR="0018078A" w:rsidRPr="007E3315" w:rsidRDefault="0018078A">
            <w:pPr>
              <w:keepNext/>
            </w:pPr>
          </w:p>
        </w:tc>
      </w:tr>
      <w:tr w:rsidR="000A3FAF" w:rsidRPr="007E3315" w:rsidTr="0018078A">
        <w:trPr>
          <w:jc w:val="center"/>
        </w:trPr>
        <w:tc>
          <w:tcPr>
            <w:tcW w:w="4876" w:type="dxa"/>
            <w:hideMark/>
          </w:tcPr>
          <w:p w:rsidR="0018078A" w:rsidRPr="007E3315" w:rsidRDefault="003E32DA">
            <w:pPr>
              <w:pStyle w:val="ColumnHeading"/>
              <w:keepNext/>
            </w:pPr>
            <w:r w:rsidRPr="007E3315">
              <w:t>Κείμενο που προτείνει η Επιτροπή</w:t>
            </w:r>
          </w:p>
        </w:tc>
        <w:tc>
          <w:tcPr>
            <w:tcW w:w="4876" w:type="dxa"/>
            <w:hideMark/>
          </w:tcPr>
          <w:p w:rsidR="0018078A" w:rsidRPr="007E3315" w:rsidRDefault="003E32DA">
            <w:pPr>
              <w:pStyle w:val="ColumnHeading"/>
              <w:keepNext/>
            </w:pPr>
            <w:r w:rsidRPr="007E3315">
              <w:t>Τροπολογία</w:t>
            </w:r>
          </w:p>
        </w:tc>
      </w:tr>
      <w:tr w:rsidR="000A3FAF" w:rsidRPr="007E3315" w:rsidTr="0018078A">
        <w:trPr>
          <w:jc w:val="center"/>
        </w:trPr>
        <w:tc>
          <w:tcPr>
            <w:tcW w:w="4876" w:type="dxa"/>
          </w:tcPr>
          <w:p w:rsidR="0018078A" w:rsidRPr="007E3315" w:rsidRDefault="0018078A">
            <w:pPr>
              <w:pStyle w:val="Normal6"/>
            </w:pPr>
          </w:p>
        </w:tc>
        <w:tc>
          <w:tcPr>
            <w:tcW w:w="4876" w:type="dxa"/>
            <w:hideMark/>
          </w:tcPr>
          <w:p w:rsidR="0018078A" w:rsidRPr="007E3315" w:rsidRDefault="003E32DA">
            <w:pPr>
              <w:pStyle w:val="Normal6"/>
              <w:rPr>
                <w:szCs w:val="24"/>
              </w:rPr>
            </w:pPr>
            <w:r w:rsidRPr="007E3315">
              <w:rPr>
                <w:b/>
                <w:i/>
              </w:rPr>
              <w:t>4δ)</w:t>
            </w:r>
            <w:r w:rsidRPr="007E3315">
              <w:rPr>
                <w:b/>
                <w:i/>
              </w:rPr>
              <w:tab/>
              <w:t>στο άρθρο 54 παράγραφος 3, το εισαγωγικό μέρος αν</w:t>
            </w:r>
            <w:r w:rsidRPr="007E3315">
              <w:rPr>
                <w:b/>
                <w:i/>
              </w:rPr>
              <w:t>τικαθίσταται από το ακόλουθο κείμενο:</w:t>
            </w:r>
          </w:p>
        </w:tc>
      </w:tr>
      <w:tr w:rsidR="000A3FAF" w:rsidRPr="007E3315" w:rsidTr="0018078A">
        <w:trPr>
          <w:jc w:val="center"/>
        </w:trPr>
        <w:tc>
          <w:tcPr>
            <w:tcW w:w="4876" w:type="dxa"/>
          </w:tcPr>
          <w:p w:rsidR="0018078A" w:rsidRPr="007E3315" w:rsidRDefault="003E32DA">
            <w:pPr>
              <w:pStyle w:val="Normal6"/>
            </w:pPr>
            <w:r w:rsidRPr="007E3315">
              <w:t>3.</w:t>
            </w:r>
            <w:r w:rsidRPr="007E3315">
              <w:tab/>
              <w:t xml:space="preserve">Η θητεία του εκτελεστικού διευθυντή είναι </w:t>
            </w:r>
            <w:r w:rsidRPr="007E3315">
              <w:rPr>
                <w:b/>
                <w:i/>
              </w:rPr>
              <w:t>τέσσερα</w:t>
            </w:r>
            <w:r w:rsidRPr="007E3315">
              <w:t xml:space="preserve"> έτη. Κατά το τέλος αυτής της περιόδου, η Επιτροπή διενεργεί, σε συνεργασία με το διοικητικό συμβούλιο, αξιολόγηση στην οποία λαμβάνονται υπόψη:</w:t>
            </w:r>
          </w:p>
        </w:tc>
        <w:tc>
          <w:tcPr>
            <w:tcW w:w="4876" w:type="dxa"/>
            <w:hideMark/>
          </w:tcPr>
          <w:p w:rsidR="0018078A" w:rsidRPr="007E3315" w:rsidRDefault="003E32DA">
            <w:pPr>
              <w:pStyle w:val="Normal6"/>
              <w:rPr>
                <w:szCs w:val="24"/>
              </w:rPr>
            </w:pPr>
            <w:r w:rsidRPr="007E3315">
              <w:rPr>
                <w:b/>
                <w:i/>
              </w:rPr>
              <w:t>‘</w:t>
            </w:r>
            <w:r w:rsidRPr="007E3315">
              <w:t>3.</w:t>
            </w:r>
            <w:r w:rsidRPr="007E3315">
              <w:tab/>
            </w:r>
            <w:r w:rsidRPr="007E3315">
              <w:t xml:space="preserve">Η θητεία του εκτελεστικού διευθυντή είναι </w:t>
            </w:r>
            <w:r w:rsidRPr="007E3315">
              <w:rPr>
                <w:b/>
                <w:i/>
              </w:rPr>
              <w:t>πέντε</w:t>
            </w:r>
            <w:r w:rsidRPr="007E3315">
              <w:t xml:space="preserve"> έτη.</w:t>
            </w:r>
            <w:r w:rsidRPr="007E3315">
              <w:rPr>
                <w:b/>
                <w:i/>
              </w:rPr>
              <w:t xml:space="preserve"> </w:t>
            </w:r>
            <w:r w:rsidRPr="007E3315">
              <w:t>Κατά το τέλος αυτής της περιόδου, η Επιτροπή διενεργεί, σε συνεργασία με το διοικητικό συμβούλιο, αξιολόγηση στην οποία λαμβάνονται υπόψη:</w:t>
            </w:r>
          </w:p>
        </w:tc>
      </w:tr>
    </w:tbl>
    <w:p w:rsidR="0018078A" w:rsidRPr="007E3315" w:rsidRDefault="003E32DA" w:rsidP="0018078A">
      <w:pPr>
        <w:pStyle w:val="Olang"/>
      </w:pPr>
      <w:r w:rsidRPr="007E3315">
        <w:t xml:space="preserve">Or. </w:t>
      </w:r>
      <w:r w:rsidRPr="007E3315">
        <w:rPr>
          <w:rStyle w:val="HideTWBExt"/>
          <w:noProof w:val="0"/>
        </w:rPr>
        <w:t>&lt;Original&gt;</w:t>
      </w:r>
      <w:r w:rsidRPr="007E3315">
        <w:rPr>
          <w:rStyle w:val="HideTWBInt"/>
        </w:rPr>
        <w:t>{EN}</w:t>
      </w:r>
      <w:r w:rsidRPr="007E3315">
        <w:t>en</w:t>
      </w:r>
      <w:r w:rsidRPr="007E3315">
        <w:rPr>
          <w:rStyle w:val="HideTWBExt"/>
          <w:noProof w:val="0"/>
        </w:rPr>
        <w:t>&lt;/Original&gt;</w:t>
      </w:r>
    </w:p>
    <w:p w:rsidR="0018078A" w:rsidRPr="007E3315" w:rsidRDefault="003E32DA" w:rsidP="0018078A">
      <w:pPr>
        <w:pStyle w:val="JustificationTitle"/>
        <w:rPr>
          <w:noProof w:val="0"/>
        </w:rPr>
      </w:pPr>
      <w:r w:rsidRPr="007E3315">
        <w:rPr>
          <w:rStyle w:val="HideTWBExt"/>
          <w:i w:val="0"/>
        </w:rPr>
        <w:t>&lt;TitreJust&gt;</w:t>
      </w:r>
      <w:r w:rsidRPr="007E3315">
        <w:t>Αιτιολόγηση</w:t>
      </w:r>
      <w:r w:rsidRPr="007E3315">
        <w:rPr>
          <w:rStyle w:val="HideTWBExt"/>
          <w:i w:val="0"/>
        </w:rPr>
        <w:t>&lt;/TitreJust&gt;</w:t>
      </w:r>
    </w:p>
    <w:p w:rsidR="0018078A" w:rsidRPr="007E3315" w:rsidRDefault="003E32DA" w:rsidP="0018078A">
      <w:pPr>
        <w:pStyle w:val="Normal12Italic"/>
        <w:rPr>
          <w:noProof w:val="0"/>
        </w:rPr>
      </w:pPr>
      <w:r w:rsidRPr="007E3315">
        <w:t>Προτείνει να εναρμονιστεί η θητεία της εκτελεστικής διαχείρισης με εκείνη άλλων οργανισμών ΔΕΥ, όπως ο Frontex, ο Οργανισμός Θεμελιωδών Δικαιωμάτων της ΕΕ (FRA) και ο eu-LISA</w:t>
      </w:r>
    </w:p>
    <w:p w:rsidR="0018078A" w:rsidRPr="007E3315" w:rsidRDefault="003E32DA" w:rsidP="0018078A">
      <w:r w:rsidRPr="007E3315">
        <w:rPr>
          <w:rStyle w:val="HideTWBExt"/>
        </w:rPr>
        <w:t>&lt;/Amend&gt;</w:t>
      </w:r>
    </w:p>
    <w:p w:rsidR="0018078A" w:rsidRPr="007E3315" w:rsidRDefault="003E32DA" w:rsidP="0018078A">
      <w:pPr>
        <w:pStyle w:val="AMNumberTabs0"/>
        <w:keepNext/>
      </w:pPr>
      <w:r w:rsidRPr="007E3315">
        <w:rPr>
          <w:rStyle w:val="HideTWBExt"/>
          <w:b w:val="0"/>
        </w:rPr>
        <w:t>&lt;Amend&gt;</w:t>
      </w:r>
      <w:r w:rsidRPr="007E3315">
        <w:t>Τροπολογία</w:t>
      </w:r>
      <w:r w:rsidRPr="007E3315">
        <w:tab/>
      </w:r>
      <w:r w:rsidRPr="007E3315">
        <w:tab/>
      </w:r>
      <w:r w:rsidRPr="007E3315">
        <w:rPr>
          <w:rStyle w:val="HideTWBExt"/>
          <w:b w:val="0"/>
        </w:rPr>
        <w:t>&lt;NumAm&gt;</w:t>
      </w:r>
      <w:r w:rsidRPr="007E3315">
        <w:t>47</w:t>
      </w:r>
      <w:r w:rsidRPr="007E3315">
        <w:rPr>
          <w:rStyle w:val="HideTWBExt"/>
          <w:b w:val="0"/>
        </w:rPr>
        <w:t>&lt;/NumAm&gt;</w:t>
      </w:r>
    </w:p>
    <w:p w:rsidR="0018078A" w:rsidRPr="007E3315" w:rsidRDefault="003E32DA" w:rsidP="0018078A">
      <w:pPr>
        <w:pStyle w:val="NormalBold12b"/>
        <w:keepNext/>
      </w:pPr>
      <w:r w:rsidRPr="007E3315">
        <w:rPr>
          <w:rStyle w:val="HideTWBExt"/>
          <w:b w:val="0"/>
        </w:rPr>
        <w:t>&lt;DocAmend&gt;</w:t>
      </w:r>
      <w:r w:rsidRPr="007E3315">
        <w:t>Πρόταση κανο</w:t>
      </w:r>
      <w:r w:rsidRPr="007E3315">
        <w:t>νισμού</w:t>
      </w:r>
      <w:r w:rsidRPr="007E3315">
        <w:rPr>
          <w:rStyle w:val="HideTWBExt"/>
          <w:b w:val="0"/>
        </w:rPr>
        <w:t>&lt;/DocAmend&gt;</w:t>
      </w:r>
    </w:p>
    <w:p w:rsidR="0018078A" w:rsidRPr="007E3315" w:rsidRDefault="003E32DA" w:rsidP="0018078A">
      <w:pPr>
        <w:pStyle w:val="NormalBold"/>
      </w:pPr>
      <w:r w:rsidRPr="007E3315">
        <w:rPr>
          <w:rStyle w:val="HideTWBExt"/>
          <w:b w:val="0"/>
        </w:rPr>
        <w:t>&lt;Article&gt;</w:t>
      </w:r>
      <w:r w:rsidRPr="007E3315">
        <w:t>Άρθρο 9 – παράγραφος 1 – σημείο 4 ε (νέο)</w:t>
      </w:r>
      <w:r w:rsidRPr="007E3315">
        <w:rPr>
          <w:rStyle w:val="HideTWBExt"/>
          <w:b w:val="0"/>
        </w:rPr>
        <w:t>&lt;/Article&gt;</w:t>
      </w:r>
    </w:p>
    <w:p w:rsidR="0018078A" w:rsidRPr="007E3315" w:rsidRDefault="003E32DA" w:rsidP="0018078A">
      <w:pPr>
        <w:keepNext/>
      </w:pPr>
      <w:r w:rsidRPr="007E3315">
        <w:rPr>
          <w:rStyle w:val="HideTWBExt"/>
        </w:rPr>
        <w:t>&lt;DocAmend2&gt;</w:t>
      </w:r>
      <w:r w:rsidRPr="007E3315">
        <w:t>Κανονισμός (ΕΕ) 2016/794.</w:t>
      </w:r>
      <w:r w:rsidRPr="007E3315">
        <w:rPr>
          <w:rStyle w:val="HideTWBExt"/>
        </w:rPr>
        <w:t>&lt;/DocAmend2&gt;</w:t>
      </w:r>
    </w:p>
    <w:p w:rsidR="0018078A" w:rsidRPr="007E3315" w:rsidRDefault="003E32DA" w:rsidP="0018078A">
      <w:r w:rsidRPr="007E3315">
        <w:rPr>
          <w:rStyle w:val="HideTWBExt"/>
        </w:rPr>
        <w:t>&lt;Article2&gt;</w:t>
      </w:r>
      <w:r w:rsidRPr="007E3315">
        <w:t>Άρθρο 54 – παράγραφος 4</w:t>
      </w:r>
      <w:r w:rsidRPr="007E3315">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3FAF" w:rsidRPr="007E3315" w:rsidTr="0018078A">
        <w:trPr>
          <w:jc w:val="center"/>
        </w:trPr>
        <w:tc>
          <w:tcPr>
            <w:tcW w:w="9752" w:type="dxa"/>
            <w:gridSpan w:val="2"/>
          </w:tcPr>
          <w:p w:rsidR="0018078A" w:rsidRPr="007E3315" w:rsidRDefault="0018078A">
            <w:pPr>
              <w:keepNext/>
            </w:pPr>
          </w:p>
        </w:tc>
      </w:tr>
      <w:tr w:rsidR="000A3FAF" w:rsidRPr="007E3315" w:rsidTr="0018078A">
        <w:trPr>
          <w:jc w:val="center"/>
        </w:trPr>
        <w:tc>
          <w:tcPr>
            <w:tcW w:w="4876" w:type="dxa"/>
            <w:hideMark/>
          </w:tcPr>
          <w:p w:rsidR="0018078A" w:rsidRPr="007E3315" w:rsidRDefault="003E32DA">
            <w:pPr>
              <w:pStyle w:val="ColumnHeading"/>
              <w:keepNext/>
            </w:pPr>
            <w:r w:rsidRPr="007E3315">
              <w:t>Κείμενο που προτείνει η Επιτροπή</w:t>
            </w:r>
          </w:p>
        </w:tc>
        <w:tc>
          <w:tcPr>
            <w:tcW w:w="4876" w:type="dxa"/>
            <w:hideMark/>
          </w:tcPr>
          <w:p w:rsidR="0018078A" w:rsidRPr="007E3315" w:rsidRDefault="003E32DA">
            <w:pPr>
              <w:pStyle w:val="ColumnHeading"/>
              <w:keepNext/>
            </w:pPr>
            <w:r w:rsidRPr="007E3315">
              <w:t>Τροπολογία</w:t>
            </w:r>
          </w:p>
        </w:tc>
      </w:tr>
      <w:tr w:rsidR="000A3FAF" w:rsidRPr="007E3315" w:rsidTr="0018078A">
        <w:trPr>
          <w:jc w:val="center"/>
        </w:trPr>
        <w:tc>
          <w:tcPr>
            <w:tcW w:w="4876" w:type="dxa"/>
          </w:tcPr>
          <w:p w:rsidR="0018078A" w:rsidRPr="007E3315" w:rsidRDefault="0018078A">
            <w:pPr>
              <w:pStyle w:val="Normal6"/>
            </w:pPr>
          </w:p>
        </w:tc>
        <w:tc>
          <w:tcPr>
            <w:tcW w:w="4876" w:type="dxa"/>
            <w:hideMark/>
          </w:tcPr>
          <w:p w:rsidR="0018078A" w:rsidRPr="007E3315" w:rsidRDefault="003E32DA">
            <w:pPr>
              <w:pStyle w:val="Normal6"/>
              <w:rPr>
                <w:szCs w:val="24"/>
              </w:rPr>
            </w:pPr>
            <w:r w:rsidRPr="007E3315">
              <w:rPr>
                <w:b/>
                <w:i/>
              </w:rPr>
              <w:t>4ε)</w:t>
            </w:r>
            <w:r w:rsidRPr="007E3315">
              <w:rPr>
                <w:b/>
                <w:i/>
              </w:rPr>
              <w:tab/>
              <w:t xml:space="preserve">Στο άρθρο 54, η παράγραφος 4 </w:t>
            </w:r>
            <w:r w:rsidRPr="007E3315">
              <w:rPr>
                <w:b/>
                <w:i/>
              </w:rPr>
              <w:t>αντικαθίσταται από το ακόλουθο κείμενο:</w:t>
            </w:r>
          </w:p>
        </w:tc>
      </w:tr>
      <w:tr w:rsidR="000A3FAF" w:rsidRPr="007E3315" w:rsidTr="0018078A">
        <w:trPr>
          <w:jc w:val="center"/>
        </w:trPr>
        <w:tc>
          <w:tcPr>
            <w:tcW w:w="4876" w:type="dxa"/>
          </w:tcPr>
          <w:p w:rsidR="0018078A" w:rsidRPr="007E3315" w:rsidRDefault="003E32DA">
            <w:pPr>
              <w:pStyle w:val="Normal6"/>
            </w:pPr>
            <w:r w:rsidRPr="007E3315">
              <w:t>4.</w:t>
            </w:r>
            <w:r w:rsidRPr="007E3315">
              <w:tab/>
              <w:t>Το Συμβούλιο, ενεργώντας κατόπιν πρότασης του διοικητικού συμβουλίου, στην οποία λαμβάνεται υπόψη η αξιολόγηση που αναφέρεται στην παράγραφο 3, μπορεί να παρατείνει άπαξ τη θητεία του εκτελεστικού διευθυντή για δ</w:t>
            </w:r>
            <w:r w:rsidRPr="007E3315">
              <w:t xml:space="preserve">ιάστημα που δεν υπερβαίνει τα </w:t>
            </w:r>
            <w:r w:rsidRPr="007E3315">
              <w:rPr>
                <w:b/>
                <w:i/>
              </w:rPr>
              <w:t>τέσσερα</w:t>
            </w:r>
            <w:r w:rsidRPr="007E3315">
              <w:t xml:space="preserve"> </w:t>
            </w:r>
            <w:r w:rsidRPr="007E3315">
              <w:lastRenderedPageBreak/>
              <w:t>έτη.</w:t>
            </w:r>
          </w:p>
        </w:tc>
        <w:tc>
          <w:tcPr>
            <w:tcW w:w="4876" w:type="dxa"/>
            <w:hideMark/>
          </w:tcPr>
          <w:p w:rsidR="0018078A" w:rsidRPr="007E3315" w:rsidRDefault="003E32DA">
            <w:pPr>
              <w:pStyle w:val="Normal6"/>
              <w:rPr>
                <w:szCs w:val="24"/>
              </w:rPr>
            </w:pPr>
            <w:r w:rsidRPr="007E3315">
              <w:lastRenderedPageBreak/>
              <w:t>'4.</w:t>
            </w:r>
            <w:r w:rsidRPr="007E3315">
              <w:tab/>
              <w:t>Το Συμβούλιο, ενεργώντας κατόπιν πρότασης του διοικητικού συμβουλίου, στην οποία λαμβάνεται υπόψη η αξιολόγηση που αναφέρεται στην παράγραφο 3, μπορεί να παρατείνει άπαξ τη θητεία του εκτελεστικού διευθυντή γι</w:t>
            </w:r>
            <w:r w:rsidRPr="007E3315">
              <w:t xml:space="preserve">α διάστημα που δεν υπερβαίνει τα </w:t>
            </w:r>
            <w:r w:rsidRPr="007E3315">
              <w:rPr>
                <w:b/>
                <w:i/>
              </w:rPr>
              <w:t>πέντε</w:t>
            </w:r>
            <w:r w:rsidRPr="007E3315">
              <w:t xml:space="preserve"> έτη.</w:t>
            </w:r>
          </w:p>
        </w:tc>
      </w:tr>
    </w:tbl>
    <w:p w:rsidR="0018078A" w:rsidRPr="007E3315" w:rsidRDefault="003E32DA" w:rsidP="0018078A">
      <w:pPr>
        <w:pStyle w:val="Olang"/>
      </w:pPr>
      <w:r w:rsidRPr="007E3315">
        <w:t xml:space="preserve">Or. </w:t>
      </w:r>
      <w:r w:rsidRPr="007E3315">
        <w:rPr>
          <w:rStyle w:val="HideTWBExt"/>
          <w:noProof w:val="0"/>
        </w:rPr>
        <w:t>&lt;Original&gt;</w:t>
      </w:r>
      <w:r w:rsidRPr="007E3315">
        <w:rPr>
          <w:rStyle w:val="HideTWBInt"/>
        </w:rPr>
        <w:t>{EN}</w:t>
      </w:r>
      <w:r w:rsidRPr="007E3315">
        <w:t>en</w:t>
      </w:r>
      <w:r w:rsidRPr="007E3315">
        <w:rPr>
          <w:rStyle w:val="HideTWBExt"/>
          <w:noProof w:val="0"/>
        </w:rPr>
        <w:t>&lt;/Original&gt;</w:t>
      </w:r>
    </w:p>
    <w:p w:rsidR="0018078A" w:rsidRPr="007E3315" w:rsidRDefault="003E32DA" w:rsidP="0018078A">
      <w:pPr>
        <w:pStyle w:val="JustificationTitle"/>
        <w:rPr>
          <w:noProof w:val="0"/>
        </w:rPr>
      </w:pPr>
      <w:r w:rsidRPr="007E3315">
        <w:rPr>
          <w:rStyle w:val="HideTWBExt"/>
          <w:i w:val="0"/>
        </w:rPr>
        <w:t>&lt;TitreJust&gt;</w:t>
      </w:r>
      <w:r w:rsidRPr="007E3315">
        <w:t>Αιτιολόγηση</w:t>
      </w:r>
      <w:r w:rsidRPr="007E3315">
        <w:rPr>
          <w:rStyle w:val="HideTWBExt"/>
          <w:i w:val="0"/>
        </w:rPr>
        <w:t>&lt;/TitreJust&gt;</w:t>
      </w:r>
    </w:p>
    <w:p w:rsidR="0018078A" w:rsidRPr="007E3315" w:rsidRDefault="003E32DA" w:rsidP="0018078A">
      <w:pPr>
        <w:pStyle w:val="Normal12Italic"/>
        <w:rPr>
          <w:noProof w:val="0"/>
        </w:rPr>
      </w:pPr>
      <w:r w:rsidRPr="007E3315">
        <w:t xml:space="preserve">Προτείνει να εναρμονιστεί η θητεία της εκτελεστικής διαχείρισης με εκείνη άλλων οργανισμών ΔΕΥ, όπως ο Frontex, ο Οργανισμός Θεμελιωδών </w:t>
      </w:r>
      <w:r w:rsidRPr="007E3315">
        <w:t>Δικαιωμάτων της ΕΕ (FRA) και ο eu-LISA</w:t>
      </w:r>
    </w:p>
    <w:p w:rsidR="0018078A" w:rsidRPr="007E3315" w:rsidRDefault="003E32DA" w:rsidP="0018078A">
      <w:r w:rsidRPr="007E3315">
        <w:rPr>
          <w:rStyle w:val="HideTWBExt"/>
        </w:rPr>
        <w:t>&lt;/Amend&gt;</w:t>
      </w:r>
    </w:p>
    <w:p w:rsidR="0018078A" w:rsidRPr="007E3315" w:rsidRDefault="003E32DA" w:rsidP="0018078A">
      <w:pPr>
        <w:pStyle w:val="AMNumberTabs0"/>
        <w:keepNext/>
      </w:pPr>
      <w:r w:rsidRPr="007E3315">
        <w:rPr>
          <w:rStyle w:val="HideTWBExt"/>
          <w:b w:val="0"/>
        </w:rPr>
        <w:t>&lt;Amend&gt;</w:t>
      </w:r>
      <w:r w:rsidRPr="007E3315">
        <w:t>Τροπολογία</w:t>
      </w:r>
      <w:r w:rsidRPr="007E3315">
        <w:tab/>
      </w:r>
      <w:r w:rsidRPr="007E3315">
        <w:tab/>
      </w:r>
      <w:r w:rsidRPr="007E3315">
        <w:rPr>
          <w:rStyle w:val="HideTWBExt"/>
          <w:b w:val="0"/>
        </w:rPr>
        <w:t>&lt;NumAm&gt;</w:t>
      </w:r>
      <w:r w:rsidRPr="007E3315">
        <w:t>48</w:t>
      </w:r>
      <w:r w:rsidRPr="007E3315">
        <w:rPr>
          <w:rStyle w:val="HideTWBExt"/>
          <w:b w:val="0"/>
        </w:rPr>
        <w:t>&lt;/NumAm&gt;</w:t>
      </w:r>
    </w:p>
    <w:p w:rsidR="0018078A" w:rsidRPr="007E3315" w:rsidRDefault="003E32DA" w:rsidP="0018078A">
      <w:pPr>
        <w:pStyle w:val="NormalBold12b"/>
        <w:keepNext/>
      </w:pPr>
      <w:r w:rsidRPr="007E3315">
        <w:rPr>
          <w:rStyle w:val="HideTWBExt"/>
          <w:b w:val="0"/>
        </w:rPr>
        <w:t>&lt;DocAmend&gt;</w:t>
      </w:r>
      <w:r w:rsidRPr="007E3315">
        <w:t>Πρόταση κανονισμού</w:t>
      </w:r>
      <w:r w:rsidRPr="007E3315">
        <w:rPr>
          <w:rStyle w:val="HideTWBExt"/>
          <w:b w:val="0"/>
        </w:rPr>
        <w:t>&lt;/DocAmend&gt;</w:t>
      </w:r>
    </w:p>
    <w:p w:rsidR="0018078A" w:rsidRPr="007E3315" w:rsidRDefault="003E32DA" w:rsidP="0018078A">
      <w:pPr>
        <w:pStyle w:val="NormalBold"/>
      </w:pPr>
      <w:r w:rsidRPr="007E3315">
        <w:rPr>
          <w:rStyle w:val="HideTWBExt"/>
          <w:b w:val="0"/>
        </w:rPr>
        <w:t>&lt;Article&gt;</w:t>
      </w:r>
      <w:r w:rsidRPr="007E3315">
        <w:t>Άρθρο 9 – παράγραφος 1 – σημείο 4 στ (νέο)</w:t>
      </w:r>
      <w:r w:rsidRPr="007E3315">
        <w:rPr>
          <w:rStyle w:val="HideTWBExt"/>
          <w:b w:val="0"/>
        </w:rPr>
        <w:t>&lt;/Article&gt;</w:t>
      </w:r>
    </w:p>
    <w:p w:rsidR="0018078A" w:rsidRPr="007E3315" w:rsidRDefault="003E32DA" w:rsidP="0018078A">
      <w:pPr>
        <w:keepNext/>
      </w:pPr>
      <w:r w:rsidRPr="007E3315">
        <w:rPr>
          <w:rStyle w:val="HideTWBExt"/>
        </w:rPr>
        <w:t>&lt;DocAmend2&gt;</w:t>
      </w:r>
      <w:r w:rsidRPr="007E3315">
        <w:t>Κανονισμός (ΕΕ) 2016/794.</w:t>
      </w:r>
      <w:r w:rsidRPr="007E3315">
        <w:rPr>
          <w:rStyle w:val="HideTWBExt"/>
        </w:rPr>
        <w:t>&lt;/DocAmend2&gt;</w:t>
      </w:r>
    </w:p>
    <w:p w:rsidR="0018078A" w:rsidRPr="007E3315" w:rsidRDefault="003E32DA" w:rsidP="0018078A">
      <w:r w:rsidRPr="007E3315">
        <w:rPr>
          <w:rStyle w:val="HideTWBExt"/>
        </w:rPr>
        <w:t>&lt;Article2&gt;</w:t>
      </w:r>
      <w:r w:rsidRPr="007E3315">
        <w:t>Άρθρο 63 α</w:t>
      </w:r>
      <w:r w:rsidRPr="007E3315">
        <w:t xml:space="preserve"> (νέο)</w:t>
      </w:r>
      <w:r w:rsidRPr="007E3315">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3FAF" w:rsidRPr="007E3315" w:rsidTr="0018078A">
        <w:trPr>
          <w:jc w:val="center"/>
        </w:trPr>
        <w:tc>
          <w:tcPr>
            <w:tcW w:w="9752" w:type="dxa"/>
            <w:gridSpan w:val="2"/>
          </w:tcPr>
          <w:p w:rsidR="0018078A" w:rsidRPr="007E3315" w:rsidRDefault="0018078A">
            <w:pPr>
              <w:keepNext/>
            </w:pPr>
          </w:p>
        </w:tc>
      </w:tr>
      <w:tr w:rsidR="000A3FAF" w:rsidRPr="007E3315" w:rsidTr="0018078A">
        <w:trPr>
          <w:jc w:val="center"/>
        </w:trPr>
        <w:tc>
          <w:tcPr>
            <w:tcW w:w="4876" w:type="dxa"/>
            <w:hideMark/>
          </w:tcPr>
          <w:p w:rsidR="0018078A" w:rsidRPr="007E3315" w:rsidRDefault="003E32DA">
            <w:pPr>
              <w:pStyle w:val="ColumnHeading"/>
              <w:keepNext/>
            </w:pPr>
            <w:r w:rsidRPr="007E3315">
              <w:t>Κείμενο που προτείνει η Επιτροπή</w:t>
            </w:r>
          </w:p>
        </w:tc>
        <w:tc>
          <w:tcPr>
            <w:tcW w:w="4876" w:type="dxa"/>
            <w:hideMark/>
          </w:tcPr>
          <w:p w:rsidR="0018078A" w:rsidRPr="007E3315" w:rsidRDefault="003E32DA">
            <w:pPr>
              <w:pStyle w:val="ColumnHeading"/>
              <w:keepNext/>
            </w:pPr>
            <w:r w:rsidRPr="007E3315">
              <w:t>Τροπολογία</w:t>
            </w:r>
          </w:p>
        </w:tc>
      </w:tr>
      <w:tr w:rsidR="000A3FAF" w:rsidRPr="007E3315" w:rsidTr="0018078A">
        <w:trPr>
          <w:jc w:val="center"/>
        </w:trPr>
        <w:tc>
          <w:tcPr>
            <w:tcW w:w="4876" w:type="dxa"/>
          </w:tcPr>
          <w:p w:rsidR="0018078A" w:rsidRPr="007E3315" w:rsidRDefault="0018078A">
            <w:pPr>
              <w:pStyle w:val="Normal6"/>
            </w:pPr>
          </w:p>
        </w:tc>
        <w:tc>
          <w:tcPr>
            <w:tcW w:w="4876" w:type="dxa"/>
            <w:hideMark/>
          </w:tcPr>
          <w:p w:rsidR="0018078A" w:rsidRPr="007E3315" w:rsidRDefault="003E32DA">
            <w:pPr>
              <w:pStyle w:val="Normal6"/>
              <w:rPr>
                <w:szCs w:val="24"/>
              </w:rPr>
            </w:pPr>
            <w:r w:rsidRPr="007E3315">
              <w:rPr>
                <w:b/>
                <w:i/>
              </w:rPr>
              <w:t>4στ)</w:t>
            </w:r>
            <w:r w:rsidRPr="007E3315">
              <w:rPr>
                <w:b/>
                <w:i/>
              </w:rPr>
              <w:tab/>
              <w:t>παρεμβάλλεται το ακόλουθο άρθρο 63α:</w:t>
            </w:r>
          </w:p>
        </w:tc>
      </w:tr>
      <w:tr w:rsidR="000A3FAF" w:rsidRPr="007E3315" w:rsidTr="0018078A">
        <w:trPr>
          <w:jc w:val="center"/>
        </w:trPr>
        <w:tc>
          <w:tcPr>
            <w:tcW w:w="4876" w:type="dxa"/>
          </w:tcPr>
          <w:p w:rsidR="0018078A" w:rsidRPr="007E3315" w:rsidRDefault="0018078A">
            <w:pPr>
              <w:pStyle w:val="Normal6"/>
            </w:pPr>
          </w:p>
        </w:tc>
        <w:tc>
          <w:tcPr>
            <w:tcW w:w="4876" w:type="dxa"/>
            <w:hideMark/>
          </w:tcPr>
          <w:p w:rsidR="0018078A" w:rsidRPr="007E3315" w:rsidRDefault="003E32DA">
            <w:pPr>
              <w:pStyle w:val="Normal6"/>
              <w:rPr>
                <w:szCs w:val="24"/>
              </w:rPr>
            </w:pPr>
            <w:r w:rsidRPr="007E3315">
              <w:rPr>
                <w:b/>
                <w:i/>
              </w:rPr>
              <w:t>«Άρθρο 63a</w:t>
            </w:r>
          </w:p>
        </w:tc>
      </w:tr>
      <w:tr w:rsidR="000A3FAF" w:rsidRPr="007E3315" w:rsidTr="0018078A">
        <w:trPr>
          <w:jc w:val="center"/>
        </w:trPr>
        <w:tc>
          <w:tcPr>
            <w:tcW w:w="4876" w:type="dxa"/>
          </w:tcPr>
          <w:p w:rsidR="0018078A" w:rsidRPr="007E3315" w:rsidRDefault="0018078A">
            <w:pPr>
              <w:pStyle w:val="Normal6"/>
            </w:pPr>
          </w:p>
        </w:tc>
        <w:tc>
          <w:tcPr>
            <w:tcW w:w="4876" w:type="dxa"/>
            <w:hideMark/>
          </w:tcPr>
          <w:p w:rsidR="0018078A" w:rsidRPr="007E3315" w:rsidRDefault="003E32DA">
            <w:pPr>
              <w:pStyle w:val="Normal6"/>
              <w:rPr>
                <w:szCs w:val="24"/>
              </w:rPr>
            </w:pPr>
            <w:r w:rsidRPr="007E3315">
              <w:rPr>
                <w:b/>
                <w:i/>
              </w:rPr>
              <w:t>Κατάθεση μαρτύρων από το προσωπικό της Ευρωπόλ</w:t>
            </w:r>
          </w:p>
        </w:tc>
      </w:tr>
      <w:tr w:rsidR="000A3FAF" w:rsidRPr="007E3315" w:rsidTr="0018078A">
        <w:trPr>
          <w:jc w:val="center"/>
        </w:trPr>
        <w:tc>
          <w:tcPr>
            <w:tcW w:w="4876" w:type="dxa"/>
          </w:tcPr>
          <w:p w:rsidR="0018078A" w:rsidRPr="007E3315" w:rsidRDefault="0018078A">
            <w:pPr>
              <w:pStyle w:val="Normal6"/>
            </w:pPr>
          </w:p>
        </w:tc>
        <w:tc>
          <w:tcPr>
            <w:tcW w:w="4876" w:type="dxa"/>
            <w:hideMark/>
          </w:tcPr>
          <w:p w:rsidR="0018078A" w:rsidRPr="007E3315" w:rsidRDefault="003E32DA">
            <w:pPr>
              <w:pStyle w:val="Normal6"/>
              <w:rPr>
                <w:szCs w:val="24"/>
              </w:rPr>
            </w:pPr>
            <w:r w:rsidRPr="007E3315">
              <w:rPr>
                <w:b/>
                <w:i/>
              </w:rPr>
              <w:t>Ο εκτελεστικός διευθυντής αποφασίζει σχετικά με την εξουσιοδότηση του προσωπικού της</w:t>
            </w:r>
            <w:r w:rsidRPr="007E3315">
              <w:rPr>
                <w:b/>
                <w:i/>
              </w:rPr>
              <w:t xml:space="preserve"> Ευρωπόλ να καταθέσει ως μάρτυρας ενώπιον δικαστηρίου κράτους μέλους. Η άδεια κατάθεσης δεν απορρίπτεται αδικαιολόγητα και, ανάλογα με τις περιστάσεις, ο εκτελεστικός διευθυντής μπορεί να καθορίσει τους όρους της κατάθεσης, σύμφωνα με το εθνικό δίκαιο. Οι </w:t>
            </w:r>
            <w:r w:rsidRPr="007E3315">
              <w:rPr>
                <w:b/>
                <w:i/>
              </w:rPr>
              <w:t>διατάξεις αυτές εφαρμόζονται επίσης στο προσωπικό που απασχολούνταν προηγουμένως στην Ευρωπόλ.»</w:t>
            </w:r>
          </w:p>
        </w:tc>
      </w:tr>
    </w:tbl>
    <w:p w:rsidR="0018078A" w:rsidRPr="007E3315" w:rsidRDefault="003E32DA" w:rsidP="0018078A">
      <w:pPr>
        <w:pStyle w:val="Olang"/>
      </w:pPr>
      <w:r w:rsidRPr="007E3315">
        <w:t xml:space="preserve">Or. </w:t>
      </w:r>
      <w:r w:rsidRPr="007E3315">
        <w:rPr>
          <w:rStyle w:val="HideTWBExt"/>
          <w:noProof w:val="0"/>
        </w:rPr>
        <w:t>&lt;Original&gt;</w:t>
      </w:r>
      <w:r w:rsidRPr="007E3315">
        <w:rPr>
          <w:rStyle w:val="HideTWBInt"/>
        </w:rPr>
        <w:t>{EN}</w:t>
      </w:r>
      <w:r w:rsidRPr="007E3315">
        <w:t>en</w:t>
      </w:r>
      <w:r w:rsidRPr="007E3315">
        <w:rPr>
          <w:rStyle w:val="HideTWBExt"/>
          <w:noProof w:val="0"/>
        </w:rPr>
        <w:t>&lt;/Original&gt;</w:t>
      </w:r>
    </w:p>
    <w:p w:rsidR="0018078A" w:rsidRPr="007E3315" w:rsidRDefault="003E32DA" w:rsidP="0018078A">
      <w:r w:rsidRPr="007E3315">
        <w:rPr>
          <w:rStyle w:val="HideTWBExt"/>
        </w:rPr>
        <w:t>&lt;/Amend&gt;</w:t>
      </w:r>
    </w:p>
    <w:p w:rsidR="0018078A" w:rsidRPr="007E3315" w:rsidRDefault="003E32DA" w:rsidP="0018078A">
      <w:pPr>
        <w:pStyle w:val="AMNumberTabs0"/>
        <w:keepNext/>
      </w:pPr>
      <w:r w:rsidRPr="007E3315">
        <w:rPr>
          <w:rStyle w:val="HideTWBExt"/>
          <w:b w:val="0"/>
        </w:rPr>
        <w:t>&lt;Amend&gt;</w:t>
      </w:r>
      <w:r w:rsidRPr="007E3315">
        <w:t>Τροπολογία</w:t>
      </w:r>
      <w:r w:rsidRPr="007E3315">
        <w:tab/>
      </w:r>
      <w:r w:rsidRPr="007E3315">
        <w:tab/>
      </w:r>
      <w:r w:rsidRPr="007E3315">
        <w:rPr>
          <w:rStyle w:val="HideTWBExt"/>
          <w:b w:val="0"/>
        </w:rPr>
        <w:t>&lt;NumAm&gt;</w:t>
      </w:r>
      <w:r w:rsidRPr="007E3315">
        <w:t>49</w:t>
      </w:r>
      <w:r w:rsidRPr="007E3315">
        <w:rPr>
          <w:rStyle w:val="HideTWBExt"/>
          <w:b w:val="0"/>
        </w:rPr>
        <w:t>&lt;/NumAm&gt;</w:t>
      </w:r>
    </w:p>
    <w:p w:rsidR="0018078A" w:rsidRPr="007E3315" w:rsidRDefault="003E32DA" w:rsidP="0018078A">
      <w:pPr>
        <w:pStyle w:val="NormalBold12b"/>
        <w:keepNext/>
      </w:pPr>
      <w:r w:rsidRPr="007E3315">
        <w:rPr>
          <w:rStyle w:val="HideTWBExt"/>
          <w:b w:val="0"/>
        </w:rPr>
        <w:t>&lt;DocAmend&gt;</w:t>
      </w:r>
      <w:r w:rsidRPr="007E3315">
        <w:t>Πρόταση κανονισμού</w:t>
      </w:r>
      <w:r w:rsidRPr="007E3315">
        <w:rPr>
          <w:rStyle w:val="HideTWBExt"/>
          <w:b w:val="0"/>
        </w:rPr>
        <w:t>&lt;/DocAmend&gt;</w:t>
      </w:r>
    </w:p>
    <w:p w:rsidR="0018078A" w:rsidRPr="007E3315" w:rsidRDefault="003E32DA" w:rsidP="0018078A">
      <w:pPr>
        <w:pStyle w:val="NormalBold"/>
      </w:pPr>
      <w:r w:rsidRPr="007E3315">
        <w:rPr>
          <w:rStyle w:val="HideTWBExt"/>
          <w:b w:val="0"/>
        </w:rPr>
        <w:t>&lt;Article&gt;</w:t>
      </w:r>
      <w:r w:rsidRPr="007E3315">
        <w:t xml:space="preserve">Άρθρο 9 – παράγραφος 1 – σημείο </w:t>
      </w:r>
      <w:r w:rsidRPr="007E3315">
        <w:t>4 ζ (νέο)</w:t>
      </w:r>
      <w:r w:rsidRPr="007E3315">
        <w:rPr>
          <w:rStyle w:val="HideTWBExt"/>
          <w:b w:val="0"/>
        </w:rPr>
        <w:t>&lt;/Article&gt;</w:t>
      </w:r>
    </w:p>
    <w:p w:rsidR="0018078A" w:rsidRPr="007E3315" w:rsidRDefault="003E32DA" w:rsidP="0018078A">
      <w:pPr>
        <w:keepNext/>
      </w:pPr>
      <w:r w:rsidRPr="007E3315">
        <w:rPr>
          <w:rStyle w:val="HideTWBExt"/>
        </w:rPr>
        <w:lastRenderedPageBreak/>
        <w:t>&lt;DocAmend2&gt;</w:t>
      </w:r>
      <w:r w:rsidRPr="007E3315">
        <w:t>Κανονισμός (ΕΕ) 2016/794.</w:t>
      </w:r>
      <w:r w:rsidRPr="007E3315">
        <w:rPr>
          <w:rStyle w:val="HideTWBExt"/>
        </w:rPr>
        <w:t>&lt;/DocAmend2&gt;</w:t>
      </w:r>
    </w:p>
    <w:p w:rsidR="0018078A" w:rsidRPr="007E3315" w:rsidRDefault="003E32DA" w:rsidP="0018078A">
      <w:r w:rsidRPr="007E3315">
        <w:rPr>
          <w:rStyle w:val="HideTWBExt"/>
        </w:rPr>
        <w:t>&lt;Article2&gt;</w:t>
      </w:r>
      <w:r w:rsidRPr="007E3315">
        <w:t>Άρθρο 74 γ (νέο)</w:t>
      </w:r>
      <w:r w:rsidRPr="007E3315">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3FAF" w:rsidRPr="007E3315" w:rsidTr="0018078A">
        <w:trPr>
          <w:jc w:val="center"/>
        </w:trPr>
        <w:tc>
          <w:tcPr>
            <w:tcW w:w="9752" w:type="dxa"/>
            <w:gridSpan w:val="2"/>
          </w:tcPr>
          <w:p w:rsidR="0018078A" w:rsidRPr="007E3315" w:rsidRDefault="0018078A">
            <w:pPr>
              <w:keepNext/>
            </w:pPr>
          </w:p>
        </w:tc>
      </w:tr>
      <w:tr w:rsidR="000A3FAF" w:rsidRPr="007E3315" w:rsidTr="0018078A">
        <w:trPr>
          <w:jc w:val="center"/>
        </w:trPr>
        <w:tc>
          <w:tcPr>
            <w:tcW w:w="4876" w:type="dxa"/>
            <w:hideMark/>
          </w:tcPr>
          <w:p w:rsidR="0018078A" w:rsidRPr="007E3315" w:rsidRDefault="003E32DA">
            <w:pPr>
              <w:pStyle w:val="ColumnHeading"/>
              <w:keepNext/>
            </w:pPr>
            <w:r w:rsidRPr="007E3315">
              <w:t>Κείμενο που προτείνει η Επιτροπή</w:t>
            </w:r>
          </w:p>
        </w:tc>
        <w:tc>
          <w:tcPr>
            <w:tcW w:w="4876" w:type="dxa"/>
            <w:hideMark/>
          </w:tcPr>
          <w:p w:rsidR="0018078A" w:rsidRPr="007E3315" w:rsidRDefault="003E32DA">
            <w:pPr>
              <w:pStyle w:val="ColumnHeading"/>
              <w:keepNext/>
            </w:pPr>
            <w:r w:rsidRPr="007E3315">
              <w:t>Τροπολογία</w:t>
            </w:r>
          </w:p>
        </w:tc>
      </w:tr>
      <w:tr w:rsidR="000A3FAF" w:rsidRPr="007E3315" w:rsidTr="0018078A">
        <w:trPr>
          <w:jc w:val="center"/>
        </w:trPr>
        <w:tc>
          <w:tcPr>
            <w:tcW w:w="4876" w:type="dxa"/>
          </w:tcPr>
          <w:p w:rsidR="0018078A" w:rsidRPr="007E3315" w:rsidRDefault="0018078A">
            <w:pPr>
              <w:pStyle w:val="Normal6"/>
            </w:pPr>
          </w:p>
        </w:tc>
        <w:tc>
          <w:tcPr>
            <w:tcW w:w="4876" w:type="dxa"/>
            <w:hideMark/>
          </w:tcPr>
          <w:p w:rsidR="0018078A" w:rsidRPr="007E3315" w:rsidRDefault="003E32DA">
            <w:pPr>
              <w:pStyle w:val="Normal6"/>
              <w:rPr>
                <w:szCs w:val="24"/>
              </w:rPr>
            </w:pPr>
            <w:r w:rsidRPr="007E3315">
              <w:rPr>
                <w:b/>
                <w:i/>
              </w:rPr>
              <w:t>4ζ)</w:t>
            </w:r>
            <w:r w:rsidRPr="007E3315">
              <w:rPr>
                <w:b/>
                <w:i/>
              </w:rPr>
              <w:tab/>
              <w:t>προστίθεται το ακόλουθο άρθρο 74γ:</w:t>
            </w:r>
          </w:p>
        </w:tc>
      </w:tr>
      <w:tr w:rsidR="000A3FAF" w:rsidRPr="007E3315" w:rsidTr="0018078A">
        <w:trPr>
          <w:jc w:val="center"/>
        </w:trPr>
        <w:tc>
          <w:tcPr>
            <w:tcW w:w="4876" w:type="dxa"/>
          </w:tcPr>
          <w:p w:rsidR="0018078A" w:rsidRPr="007E3315" w:rsidRDefault="0018078A">
            <w:pPr>
              <w:pStyle w:val="Normal6"/>
            </w:pPr>
          </w:p>
        </w:tc>
        <w:tc>
          <w:tcPr>
            <w:tcW w:w="4876" w:type="dxa"/>
            <w:hideMark/>
          </w:tcPr>
          <w:p w:rsidR="0018078A" w:rsidRPr="007E3315" w:rsidRDefault="003E32DA">
            <w:pPr>
              <w:pStyle w:val="Normal6"/>
              <w:rPr>
                <w:szCs w:val="24"/>
              </w:rPr>
            </w:pPr>
            <w:r w:rsidRPr="007E3315">
              <w:rPr>
                <w:b/>
                <w:i/>
              </w:rPr>
              <w:t>«Άρθρο 74γ</w:t>
            </w:r>
          </w:p>
        </w:tc>
      </w:tr>
      <w:tr w:rsidR="000A3FAF" w:rsidRPr="007E3315" w:rsidTr="0018078A">
        <w:trPr>
          <w:jc w:val="center"/>
        </w:trPr>
        <w:tc>
          <w:tcPr>
            <w:tcW w:w="4876" w:type="dxa"/>
          </w:tcPr>
          <w:p w:rsidR="0018078A" w:rsidRPr="007E3315" w:rsidRDefault="0018078A">
            <w:pPr>
              <w:pStyle w:val="Normal6"/>
            </w:pPr>
          </w:p>
        </w:tc>
        <w:tc>
          <w:tcPr>
            <w:tcW w:w="4876" w:type="dxa"/>
            <w:hideMark/>
          </w:tcPr>
          <w:p w:rsidR="0018078A" w:rsidRPr="007E3315" w:rsidRDefault="003E32DA">
            <w:pPr>
              <w:pStyle w:val="Normal6"/>
              <w:rPr>
                <w:szCs w:val="24"/>
              </w:rPr>
            </w:pPr>
            <w:r w:rsidRPr="007E3315">
              <w:rPr>
                <w:b/>
                <w:i/>
              </w:rPr>
              <w:t xml:space="preserve">Μεταβατικές διατάξεις για τη διάρκεια της </w:t>
            </w:r>
            <w:r w:rsidRPr="007E3315">
              <w:rPr>
                <w:b/>
                <w:i/>
              </w:rPr>
              <w:t>θητείας του εκτελεστικού διευθυντή, των αναπληρωτών διευθυντών και του προσωπικού</w:t>
            </w:r>
          </w:p>
        </w:tc>
      </w:tr>
      <w:tr w:rsidR="000A3FAF" w:rsidRPr="007E3315" w:rsidTr="0018078A">
        <w:trPr>
          <w:jc w:val="center"/>
        </w:trPr>
        <w:tc>
          <w:tcPr>
            <w:tcW w:w="4876" w:type="dxa"/>
          </w:tcPr>
          <w:p w:rsidR="0018078A" w:rsidRPr="007E3315" w:rsidRDefault="0018078A">
            <w:pPr>
              <w:pStyle w:val="Normal6"/>
            </w:pPr>
          </w:p>
        </w:tc>
        <w:tc>
          <w:tcPr>
            <w:tcW w:w="4876" w:type="dxa"/>
            <w:hideMark/>
          </w:tcPr>
          <w:p w:rsidR="0018078A" w:rsidRPr="007E3315" w:rsidRDefault="003E32DA">
            <w:pPr>
              <w:pStyle w:val="Normal6"/>
              <w:rPr>
                <w:szCs w:val="24"/>
              </w:rPr>
            </w:pPr>
            <w:r w:rsidRPr="007E3315">
              <w:rPr>
                <w:b/>
                <w:i/>
              </w:rPr>
              <w:t>1.</w:t>
            </w:r>
            <w:r w:rsidRPr="007E3315">
              <w:rPr>
                <w:b/>
                <w:i/>
              </w:rPr>
              <w:tab/>
              <w:t>Η θητεία του εκτελεστικού διευθυντή, ο οποίος διορίζεται βάσει του άρθρου 54 του παρόντος κανονισμού και του οποίου η θητεία λήγει μετά από ... [έναρξη ισχύος του παρόντ</w:t>
            </w:r>
            <w:r w:rsidRPr="007E3315">
              <w:rPr>
                <w:b/>
                <w:i/>
              </w:rPr>
              <w:t>ος τροποποιητικού κανονισμού], παρατείνεται αυτομάτως για μέγιστη περίοδο δέκα ετών. Η παράταση αυτή δεν συνιστά ανανέωση σύμβασης σύμφωνα με το άρθρο 8 του καθεστώτος που εφαρμόζεται επί του λοιπού προσωπικού.</w:t>
            </w:r>
          </w:p>
        </w:tc>
      </w:tr>
      <w:tr w:rsidR="000A3FAF" w:rsidRPr="007E3315" w:rsidTr="0018078A">
        <w:trPr>
          <w:jc w:val="center"/>
        </w:trPr>
        <w:tc>
          <w:tcPr>
            <w:tcW w:w="4876" w:type="dxa"/>
          </w:tcPr>
          <w:p w:rsidR="0018078A" w:rsidRPr="007E3315" w:rsidRDefault="0018078A">
            <w:pPr>
              <w:pStyle w:val="Normal6"/>
            </w:pPr>
          </w:p>
        </w:tc>
        <w:tc>
          <w:tcPr>
            <w:tcW w:w="4876" w:type="dxa"/>
            <w:hideMark/>
          </w:tcPr>
          <w:p w:rsidR="0018078A" w:rsidRPr="007E3315" w:rsidRDefault="003E32DA">
            <w:pPr>
              <w:pStyle w:val="Normal6"/>
              <w:rPr>
                <w:szCs w:val="24"/>
              </w:rPr>
            </w:pPr>
            <w:r w:rsidRPr="007E3315">
              <w:rPr>
                <w:b/>
                <w:i/>
              </w:rPr>
              <w:t>2.</w:t>
            </w:r>
            <w:r w:rsidRPr="007E3315">
              <w:rPr>
                <w:b/>
                <w:i/>
              </w:rPr>
              <w:tab/>
              <w:t xml:space="preserve">Σε περίπτωση που ο εκτελεστικός </w:t>
            </w:r>
            <w:r w:rsidRPr="007E3315">
              <w:rPr>
                <w:b/>
                <w:i/>
              </w:rPr>
              <w:t>διευθυντής δεν επιθυμεί να αποδεχθεί την αυτόματη παράταση που προβλέπεται στην παράγραφο 1, ο εκτελεστικός διευθυντής μπορεί να διατηρήσει την τρέχουσα θητεία του.</w:t>
            </w:r>
          </w:p>
        </w:tc>
      </w:tr>
      <w:tr w:rsidR="000A3FAF" w:rsidRPr="007E3315" w:rsidTr="0018078A">
        <w:trPr>
          <w:jc w:val="center"/>
        </w:trPr>
        <w:tc>
          <w:tcPr>
            <w:tcW w:w="4876" w:type="dxa"/>
          </w:tcPr>
          <w:p w:rsidR="0018078A" w:rsidRPr="007E3315" w:rsidRDefault="0018078A">
            <w:pPr>
              <w:pStyle w:val="Normal6"/>
            </w:pPr>
          </w:p>
        </w:tc>
        <w:tc>
          <w:tcPr>
            <w:tcW w:w="4876" w:type="dxa"/>
            <w:hideMark/>
          </w:tcPr>
          <w:p w:rsidR="0018078A" w:rsidRPr="007E3315" w:rsidRDefault="003E32DA">
            <w:pPr>
              <w:pStyle w:val="Normal6"/>
              <w:rPr>
                <w:szCs w:val="24"/>
              </w:rPr>
            </w:pPr>
            <w:r w:rsidRPr="007E3315">
              <w:rPr>
                <w:b/>
                <w:i/>
              </w:rPr>
              <w:t>3.</w:t>
            </w:r>
            <w:r w:rsidRPr="007E3315">
              <w:rPr>
                <w:b/>
                <w:i/>
              </w:rPr>
              <w:tab/>
              <w:t>Οι παράγραφοι 1 και 2 του παρόντος άρθρου εφαρμόζονται στους αναπληρωτές εκτελεστικούς</w:t>
            </w:r>
            <w:r w:rsidRPr="007E3315">
              <w:rPr>
                <w:b/>
                <w:i/>
              </w:rPr>
              <w:t xml:space="preserve"> διευθυντές που διορίζονται βάσει του άρθρου 55 του παρόντος κανονισμού, των οποίων η θητεία λήγει μετά από ... [έναρξη ισχύος του παρόντος τροποποιητικού κανονισμού].</w:t>
            </w:r>
          </w:p>
        </w:tc>
      </w:tr>
      <w:tr w:rsidR="000A3FAF" w:rsidRPr="007E3315" w:rsidTr="0018078A">
        <w:trPr>
          <w:jc w:val="center"/>
        </w:trPr>
        <w:tc>
          <w:tcPr>
            <w:tcW w:w="4876" w:type="dxa"/>
          </w:tcPr>
          <w:p w:rsidR="0018078A" w:rsidRPr="007E3315" w:rsidRDefault="0018078A">
            <w:pPr>
              <w:pStyle w:val="Normal6"/>
            </w:pPr>
          </w:p>
        </w:tc>
        <w:tc>
          <w:tcPr>
            <w:tcW w:w="4876" w:type="dxa"/>
            <w:hideMark/>
          </w:tcPr>
          <w:p w:rsidR="0018078A" w:rsidRPr="007E3315" w:rsidRDefault="003E32DA">
            <w:pPr>
              <w:pStyle w:val="Normal6"/>
              <w:rPr>
                <w:szCs w:val="24"/>
              </w:rPr>
            </w:pPr>
            <w:r w:rsidRPr="007E3315">
              <w:rPr>
                <w:b/>
                <w:i/>
              </w:rPr>
              <w:t>4.</w:t>
            </w:r>
            <w:r w:rsidRPr="007E3315">
              <w:rPr>
                <w:b/>
                <w:i/>
              </w:rPr>
              <w:tab/>
              <w:t>Η σύμβαση έκτακτου υπαλλήλου, όπως προβλέπεται στον πίνακα προσωπικού, σε ενεργό υπ</w:t>
            </w:r>
            <w:r w:rsidRPr="007E3315">
              <w:rPr>
                <w:b/>
                <w:i/>
              </w:rPr>
              <w:t>ηρεσία στις [ημερομηνία έναρξης ισχύος του παρόντος τροποποιητικού κανονισμού] παρατείνεται αυτομάτως για μέγιστη περίοδο δέκα ετών, υπό τον όρο ότι:</w:t>
            </w:r>
          </w:p>
        </w:tc>
      </w:tr>
      <w:tr w:rsidR="000A3FAF" w:rsidRPr="007E3315" w:rsidTr="0018078A">
        <w:trPr>
          <w:jc w:val="center"/>
        </w:trPr>
        <w:tc>
          <w:tcPr>
            <w:tcW w:w="4876" w:type="dxa"/>
          </w:tcPr>
          <w:p w:rsidR="0018078A" w:rsidRPr="007E3315" w:rsidRDefault="0018078A">
            <w:pPr>
              <w:pStyle w:val="Normal6"/>
            </w:pPr>
          </w:p>
        </w:tc>
        <w:tc>
          <w:tcPr>
            <w:tcW w:w="4876" w:type="dxa"/>
            <w:hideMark/>
          </w:tcPr>
          <w:p w:rsidR="0018078A" w:rsidRPr="007E3315" w:rsidRDefault="003E32DA">
            <w:pPr>
              <w:pStyle w:val="Normal6"/>
              <w:rPr>
                <w:szCs w:val="24"/>
              </w:rPr>
            </w:pPr>
            <w:r w:rsidRPr="007E3315">
              <w:rPr>
                <w:b/>
                <w:i/>
              </w:rPr>
              <w:t>α)</w:t>
            </w:r>
            <w:r w:rsidRPr="007E3315">
              <w:rPr>
                <w:b/>
                <w:i/>
              </w:rPr>
              <w:tab/>
              <w:t xml:space="preserve">ο έκτακτος υπάλληλος προσελήφθη για να καταλάβει θέση που </w:t>
            </w:r>
            <w:r w:rsidRPr="007E3315">
              <w:rPr>
                <w:b/>
                <w:i/>
              </w:rPr>
              <w:lastRenderedPageBreak/>
              <w:t xml:space="preserve">μπορεί να πληρωθεί μόνο από υπαλλήλους των </w:t>
            </w:r>
            <w:r w:rsidRPr="007E3315">
              <w:rPr>
                <w:b/>
                <w:i/>
              </w:rPr>
              <w:t>αρμόδιων αρχών των κρατών μελών σύμφωνα με το άρθρο 53 παράγραφος 2 του παρόντος κανονισμού·</w:t>
            </w:r>
          </w:p>
        </w:tc>
      </w:tr>
      <w:tr w:rsidR="000A3FAF" w:rsidRPr="007E3315" w:rsidTr="0018078A">
        <w:trPr>
          <w:jc w:val="center"/>
        </w:trPr>
        <w:tc>
          <w:tcPr>
            <w:tcW w:w="4876" w:type="dxa"/>
          </w:tcPr>
          <w:p w:rsidR="0018078A" w:rsidRPr="007E3315" w:rsidRDefault="0018078A">
            <w:pPr>
              <w:pStyle w:val="Normal6"/>
            </w:pPr>
          </w:p>
        </w:tc>
        <w:tc>
          <w:tcPr>
            <w:tcW w:w="4876" w:type="dxa"/>
            <w:hideMark/>
          </w:tcPr>
          <w:p w:rsidR="0018078A" w:rsidRPr="007E3315" w:rsidRDefault="003E32DA">
            <w:pPr>
              <w:pStyle w:val="Normal6"/>
              <w:rPr>
                <w:szCs w:val="24"/>
              </w:rPr>
            </w:pPr>
            <w:r w:rsidRPr="007E3315">
              <w:rPr>
                <w:b/>
                <w:i/>
              </w:rPr>
              <w:t>β)</w:t>
            </w:r>
            <w:r w:rsidRPr="007E3315">
              <w:rPr>
                <w:b/>
                <w:i/>
              </w:rPr>
              <w:tab/>
              <w:t>η σύμβαση έχει ήδη ανανεωθεί μία φορά και πλησιάζει στο τέλος της μέγιστης περιόδου των εννέα ετών υπηρεσίας.</w:t>
            </w:r>
          </w:p>
        </w:tc>
      </w:tr>
      <w:tr w:rsidR="000A3FAF" w:rsidRPr="007E3315" w:rsidTr="0018078A">
        <w:trPr>
          <w:jc w:val="center"/>
        </w:trPr>
        <w:tc>
          <w:tcPr>
            <w:tcW w:w="4876" w:type="dxa"/>
          </w:tcPr>
          <w:p w:rsidR="0018078A" w:rsidRPr="007E3315" w:rsidRDefault="0018078A">
            <w:pPr>
              <w:pStyle w:val="Normal6"/>
            </w:pPr>
          </w:p>
        </w:tc>
        <w:tc>
          <w:tcPr>
            <w:tcW w:w="4876" w:type="dxa"/>
            <w:hideMark/>
          </w:tcPr>
          <w:p w:rsidR="0018078A" w:rsidRPr="007E3315" w:rsidRDefault="003E32DA">
            <w:pPr>
              <w:pStyle w:val="Normal6"/>
              <w:rPr>
                <w:szCs w:val="24"/>
              </w:rPr>
            </w:pPr>
            <w:r w:rsidRPr="007E3315">
              <w:rPr>
                <w:b/>
                <w:i/>
              </w:rPr>
              <w:t xml:space="preserve">Η εν λόγω αυτόματη παράταση δεν συνιστά </w:t>
            </w:r>
            <w:r w:rsidRPr="007E3315">
              <w:rPr>
                <w:b/>
                <w:i/>
              </w:rPr>
              <w:t>ανανέωση σύμβασης σύμφωνα με το άρθρο 8 του καθεστώτος που εφαρμόζεται επί του λοιπού προσωπικού. Ο υπάλληλος που δεν αποδέχεται την αυτόματη παράταση που αναφέρεται στο πρώτο εδάφιο μπορεί να διατηρήσει την υφιστάμενη συμβατική σχέση του με την Ευρωπόλ σύ</w:t>
            </w:r>
            <w:r w:rsidRPr="007E3315">
              <w:rPr>
                <w:b/>
                <w:i/>
              </w:rPr>
              <w:t>μφωνα με το άρθρο 53.»</w:t>
            </w:r>
          </w:p>
        </w:tc>
      </w:tr>
    </w:tbl>
    <w:p w:rsidR="0018078A" w:rsidRPr="007E3315" w:rsidRDefault="003E32DA" w:rsidP="0018078A">
      <w:pPr>
        <w:pStyle w:val="Olang"/>
      </w:pPr>
      <w:r w:rsidRPr="007E3315">
        <w:t xml:space="preserve">Or. </w:t>
      </w:r>
      <w:r w:rsidRPr="007E3315">
        <w:rPr>
          <w:rStyle w:val="HideTWBExt"/>
          <w:noProof w:val="0"/>
        </w:rPr>
        <w:t>&lt;Original&gt;</w:t>
      </w:r>
      <w:r w:rsidRPr="007E3315">
        <w:rPr>
          <w:rStyle w:val="HideTWBInt"/>
        </w:rPr>
        <w:t>{EN}</w:t>
      </w:r>
      <w:r w:rsidRPr="007E3315">
        <w:t>en</w:t>
      </w:r>
      <w:r w:rsidRPr="007E3315">
        <w:rPr>
          <w:rStyle w:val="HideTWBExt"/>
          <w:noProof w:val="0"/>
        </w:rPr>
        <w:t>&lt;/Original&gt;</w:t>
      </w:r>
    </w:p>
    <w:p w:rsidR="0018078A" w:rsidRPr="007E3315" w:rsidRDefault="003E32DA" w:rsidP="0018078A">
      <w:pPr>
        <w:pStyle w:val="JustificationTitle"/>
        <w:rPr>
          <w:noProof w:val="0"/>
        </w:rPr>
      </w:pPr>
      <w:r w:rsidRPr="007E3315">
        <w:rPr>
          <w:rStyle w:val="HideTWBExt"/>
          <w:i w:val="0"/>
        </w:rPr>
        <w:t>&lt;TitreJust&gt;</w:t>
      </w:r>
      <w:r w:rsidRPr="007E3315">
        <w:t>Αιτιολόγηση</w:t>
      </w:r>
      <w:r w:rsidRPr="007E3315">
        <w:rPr>
          <w:rStyle w:val="HideTWBExt"/>
          <w:i w:val="0"/>
        </w:rPr>
        <w:t>&lt;/TitreJust&gt;</w:t>
      </w:r>
    </w:p>
    <w:p w:rsidR="0018078A" w:rsidRPr="007E3315" w:rsidRDefault="003E32DA" w:rsidP="0018078A">
      <w:pPr>
        <w:pStyle w:val="Normal12Italic"/>
        <w:rPr>
          <w:noProof w:val="0"/>
        </w:rPr>
      </w:pPr>
      <w:r w:rsidRPr="007E3315">
        <w:t xml:space="preserve">Να δοθεί η δυνατότητα στον συγκεκριμένο υπάλληλο και στην εκτελεστική διοίκηση που κατείχε θέση κατά τον χρόνο έναρξης ισχύος του παρόντος τροποποιητικού κανονισμού </w:t>
      </w:r>
      <w:r w:rsidRPr="007E3315">
        <w:t>να επωφεληθούν από τους νέους κανόνες.</w:t>
      </w:r>
    </w:p>
    <w:p w:rsidR="0018078A" w:rsidRPr="007E3315" w:rsidRDefault="003E32DA" w:rsidP="0018078A">
      <w:r w:rsidRPr="007E3315">
        <w:rPr>
          <w:rStyle w:val="HideTWBExt"/>
        </w:rPr>
        <w:t>&lt;/Amend&gt;&lt;/RepeatBlock-Amend&gt;</w:t>
      </w:r>
    </w:p>
    <w:p w:rsidR="0018078A" w:rsidRPr="007E3315" w:rsidRDefault="0018078A" w:rsidP="0018078A"/>
    <w:p w:rsidR="0018078A" w:rsidRPr="007E3315" w:rsidRDefault="0018078A" w:rsidP="00D30DE2"/>
    <w:p w:rsidR="00742F5F" w:rsidRPr="007E3315" w:rsidRDefault="00742F5F" w:rsidP="00742F5F"/>
    <w:p w:rsidR="00C24129" w:rsidRPr="007E3315" w:rsidRDefault="00C24129" w:rsidP="00D30DE2">
      <w:pPr>
        <w:sectPr w:rsidR="00C24129" w:rsidRPr="007E3315" w:rsidSect="007E3315">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rsidR="00C24129" w:rsidRPr="007E3315" w:rsidRDefault="003E32DA" w:rsidP="00C24129">
      <w:pPr>
        <w:pStyle w:val="PageHeading"/>
      </w:pPr>
      <w:bookmarkStart w:id="2" w:name="_Toc191636617"/>
      <w:r w:rsidRPr="007E3315">
        <w:lastRenderedPageBreak/>
        <w:t>ΑΙΤΙΟΛΟΓΙΚΗ ΕΚΘΕΣΗ</w:t>
      </w:r>
      <w:bookmarkEnd w:id="2"/>
    </w:p>
    <w:p w:rsidR="005C2937" w:rsidRPr="007E3315" w:rsidRDefault="003E32DA" w:rsidP="005C2937">
      <w:pPr>
        <w:pStyle w:val="NoSpacing"/>
        <w:jc w:val="both"/>
        <w:rPr>
          <w:rFonts w:ascii="Times New Roman" w:hAnsi="Times New Roman" w:cs="Times New Roman"/>
          <w:i/>
          <w:sz w:val="24"/>
          <w:szCs w:val="24"/>
        </w:rPr>
      </w:pPr>
      <w:r w:rsidRPr="007E3315">
        <w:rPr>
          <w:rFonts w:ascii="Times New Roman" w:hAnsi="Times New Roman"/>
          <w:i/>
          <w:sz w:val="24"/>
        </w:rPr>
        <w:t>Πρόταση ΚΑΝΟΝΙΣΜΟΥ ΤΟΥ ΕΥΡΩΠΑΪΚΟΥ ΚΟΙΝΟΒΟΥΛΙΟΥ ΚΑΙ ΤΟΥ ΣΥΜΒΟΥΛΙΟΥ για την τροποποίηση του κανονισμού (ΕΕ) 2016/794 όσον αφορά την ενίσχυση της στήριξης της Ευρω</w:t>
      </w:r>
      <w:r w:rsidRPr="007E3315">
        <w:rPr>
          <w:rFonts w:ascii="Times New Roman" w:hAnsi="Times New Roman"/>
          <w:i/>
          <w:sz w:val="24"/>
        </w:rPr>
        <w:t>πόλ και την ενίσχυση της αστυνομικής συνεργασίας για την πρόληψη και την καταπολέμηση της παράνομης διακίνησης μεταναστών και της εμπορίας ανθρώπων</w:t>
      </w:r>
    </w:p>
    <w:p w:rsidR="005C2937" w:rsidRPr="007E3315" w:rsidRDefault="005C2937" w:rsidP="005C2937">
      <w:pPr>
        <w:pStyle w:val="NoSpacing"/>
        <w:jc w:val="both"/>
        <w:rPr>
          <w:rFonts w:ascii="Times New Roman" w:hAnsi="Times New Roman" w:cs="Times New Roman"/>
          <w:i/>
          <w:sz w:val="24"/>
          <w:szCs w:val="24"/>
        </w:rPr>
      </w:pPr>
    </w:p>
    <w:p w:rsidR="005C2937" w:rsidRPr="007E3315" w:rsidRDefault="003E32DA" w:rsidP="005C2937">
      <w:pPr>
        <w:pStyle w:val="NoSpacing"/>
        <w:jc w:val="both"/>
        <w:rPr>
          <w:rFonts w:ascii="Times New Roman" w:hAnsi="Times New Roman" w:cs="Times New Roman"/>
          <w:sz w:val="24"/>
          <w:szCs w:val="24"/>
        </w:rPr>
      </w:pPr>
      <w:r w:rsidRPr="007E3315">
        <w:rPr>
          <w:rFonts w:ascii="Times New Roman" w:hAnsi="Times New Roman"/>
          <w:sz w:val="24"/>
        </w:rPr>
        <w:t>Πάνω από το 90 % των ατόμων που φθάνουν στην ΕΕ βασίζονται παράτυπα σε διακινητές για να διευκολύνουν μέρος</w:t>
      </w:r>
      <w:r w:rsidRPr="007E3315">
        <w:rPr>
          <w:rFonts w:ascii="Times New Roman" w:hAnsi="Times New Roman"/>
          <w:sz w:val="24"/>
        </w:rPr>
        <w:t xml:space="preserve"> ή ολόκληρο το ταξίδι τους. Οι εν λόγω διακινητές είναι αδίστακτοι εγκληματίες για τους οποίους η ανθρώπινη ζωή αποτελεί απλώς επιχειρηματική ευκαιρία. Ένα κυνικό επιχειρηματικό μοντέλο που αξιοποιεί τα ευάλωτα άτομα, θέτοντας συχνά σε κίνδυνο τη ζωή τους </w:t>
      </w:r>
      <w:r w:rsidRPr="007E3315">
        <w:rPr>
          <w:rFonts w:ascii="Times New Roman" w:hAnsi="Times New Roman"/>
          <w:sz w:val="24"/>
        </w:rPr>
        <w:t xml:space="preserve">σε επικίνδυνα ταξίδια και υποβάλλοντάς τους σε βία και κακοποίηση. Μετά τη διευκόλυνση της διέλευσης των εξωτερικών συνόρων της ΕΕ, τα εγκληματικά δίκτυα συνεχίζουν τη δραστηριότητά τους διευκολύνοντας τις μη επιτρεπόμενες δευτερογενείς μετακινήσεις εντός </w:t>
      </w:r>
      <w:r w:rsidRPr="007E3315">
        <w:rPr>
          <w:rFonts w:ascii="Times New Roman" w:hAnsi="Times New Roman"/>
          <w:sz w:val="24"/>
        </w:rPr>
        <w:t>της ΕΕ. Τα δίκτυα παράνομης διακίνησης προσαρμόζονται γρήγορα στις εξωτερικές εξελίξεις, κατανέμοντας με ευελιξία τους πόρους και χρησιμοποιώντας νέες διαδρομές, τεχνολογίες και τρόπους λειτουργίας. Οι έρευνες αποκάλυψαν ότι οι διακινητές μεταναστών χρησιμ</w:t>
      </w:r>
      <w:r w:rsidRPr="007E3315">
        <w:rPr>
          <w:rFonts w:ascii="Times New Roman" w:hAnsi="Times New Roman"/>
          <w:sz w:val="24"/>
        </w:rPr>
        <w:t>οποιούν συχνά τις υφιστάμενες υποδομές παράλληλων εγκληματικών δραστηριοτήτων, όπως τα ναρκωτικά, τα πυροβόλα όπλα ή η εμπορία ανθρώπων, σε συνδυασμό με την κατάχρηση νομικών μέσων και επιχειρηματικών δομών.</w:t>
      </w:r>
    </w:p>
    <w:p w:rsidR="005C2937" w:rsidRPr="007E3315" w:rsidRDefault="005C2937" w:rsidP="005C2937">
      <w:pPr>
        <w:pStyle w:val="NoSpacing"/>
        <w:jc w:val="both"/>
        <w:rPr>
          <w:rFonts w:ascii="Times New Roman" w:hAnsi="Times New Roman" w:cs="Times New Roman"/>
          <w:sz w:val="24"/>
          <w:szCs w:val="24"/>
        </w:rPr>
      </w:pPr>
    </w:p>
    <w:p w:rsidR="005C2937" w:rsidRPr="007E3315" w:rsidRDefault="003E32DA" w:rsidP="005C2937">
      <w:pPr>
        <w:pStyle w:val="NoSpacing"/>
        <w:jc w:val="both"/>
        <w:rPr>
          <w:rFonts w:ascii="Times New Roman" w:hAnsi="Times New Roman" w:cs="Times New Roman"/>
          <w:sz w:val="24"/>
          <w:szCs w:val="24"/>
        </w:rPr>
      </w:pPr>
      <w:r w:rsidRPr="007E3315">
        <w:rPr>
          <w:rFonts w:ascii="Times New Roman" w:hAnsi="Times New Roman"/>
          <w:sz w:val="24"/>
        </w:rPr>
        <w:t>Αυτά τα εγκληματικά δίκτυα παράγουν ένα εντυπωσ</w:t>
      </w:r>
      <w:r w:rsidRPr="007E3315">
        <w:rPr>
          <w:rFonts w:ascii="Times New Roman" w:hAnsi="Times New Roman"/>
          <w:sz w:val="24"/>
        </w:rPr>
        <w:t>ιακό ποσό ύψους 4,7 έως 6 δισ. EUR ετησίως σε έσοδα. Επομένως, όλες οι αρχές των κρατών μελών, οι οργανισμοί της ΕΕ και βασικοί παράγοντες, όπως οι εταιρείες ταξιδιών και μεταφορών και οι οργανώσεις της κοινωνίας των πολιτών, έχουν νομικό καθήκον και ηθική</w:t>
      </w:r>
      <w:r w:rsidRPr="007E3315">
        <w:rPr>
          <w:rFonts w:ascii="Times New Roman" w:hAnsi="Times New Roman"/>
          <w:sz w:val="24"/>
        </w:rPr>
        <w:t xml:space="preserve"> ευθύνη να καταβάλουν κάθε δυνατή προσπάθεια για την πρόληψη της παράνομης διακίνησης μεταναστών. </w:t>
      </w:r>
    </w:p>
    <w:p w:rsidR="005C2937" w:rsidRPr="007E3315" w:rsidRDefault="005C2937" w:rsidP="005C2937">
      <w:pPr>
        <w:pStyle w:val="NoSpacing"/>
        <w:jc w:val="both"/>
        <w:rPr>
          <w:rFonts w:ascii="Times New Roman" w:hAnsi="Times New Roman" w:cs="Times New Roman"/>
          <w:sz w:val="24"/>
          <w:szCs w:val="24"/>
        </w:rPr>
      </w:pPr>
    </w:p>
    <w:p w:rsidR="005C2937" w:rsidRPr="007E3315" w:rsidRDefault="003E32DA" w:rsidP="005C2937">
      <w:pPr>
        <w:pStyle w:val="NoSpacing"/>
        <w:jc w:val="both"/>
        <w:rPr>
          <w:rFonts w:ascii="Times New Roman" w:hAnsi="Times New Roman" w:cs="Times New Roman"/>
          <w:sz w:val="24"/>
          <w:szCs w:val="24"/>
        </w:rPr>
      </w:pPr>
      <w:r w:rsidRPr="007E3315">
        <w:rPr>
          <w:rFonts w:ascii="Times New Roman" w:hAnsi="Times New Roman"/>
          <w:sz w:val="24"/>
        </w:rPr>
        <w:t>Ο Οργανισμός της Ευρωπαϊκής Ένωσης για τη Συνεργασία στον Τομέα της Επιβολής του Νόμου (Ευρωπόλ) διαδραματίζει ουσιαστικό ρόλο στον συντονισμό αυτών των προ</w:t>
      </w:r>
      <w:r w:rsidRPr="007E3315">
        <w:rPr>
          <w:rFonts w:ascii="Times New Roman" w:hAnsi="Times New Roman"/>
          <w:sz w:val="24"/>
        </w:rPr>
        <w:t>σπαθειών, τον οποίο υπογραμμίζει η πρόεδρος της Ευρωπαϊκής Επιτροπής κ. von der Leyen, η οποία τόνισε ότι η αστυνομία θα πρέπει να είναι σε θέση να εργάζεται σε ολόκληρη την Ευρώπη χωρίς σύνορα. Η Επιτροπή πρότεινε επίσης να διπλασιαστεί το προσωπικό της Ε</w:t>
      </w:r>
      <w:r w:rsidRPr="007E3315">
        <w:rPr>
          <w:rFonts w:ascii="Times New Roman" w:hAnsi="Times New Roman"/>
          <w:sz w:val="24"/>
        </w:rPr>
        <w:t xml:space="preserve">υρωπόλ και να ενισχυθεί η εντολή της προκειμένου η Ευρωπόλ να καταστεί πραγματικά επιχειρησιακή αστυνομική υπηρεσία. Δεδομένου ότι αποτελεί μέρος της αναθεωρημένης δέσμης μέτρων για τους υποβοηθητές, η </w:t>
      </w:r>
      <w:r w:rsidRPr="007E3315">
        <w:rPr>
          <w:rFonts w:ascii="Times New Roman" w:hAnsi="Times New Roman"/>
          <w:i/>
          <w:sz w:val="24"/>
        </w:rPr>
        <w:t>πρόταση κανονισμού για την ενίσχυση της αστυνομικής συ</w:t>
      </w:r>
      <w:r w:rsidRPr="007E3315">
        <w:rPr>
          <w:rFonts w:ascii="Times New Roman" w:hAnsi="Times New Roman"/>
          <w:i/>
          <w:sz w:val="24"/>
        </w:rPr>
        <w:t xml:space="preserve">νεργασίας όσον αφορά την πρόληψη, τον εντοπισμό και τη διερεύνηση της παράνομης διακίνησης μεταναστών και της εμπορίας ανθρώπων, και για την ενίσχυση της στήριξης της Ευρωπόλ στην πρόληψη και την καταπολέμηση εγκλημάτων αυτής της μορφής, καθώς και για την </w:t>
      </w:r>
      <w:r w:rsidRPr="007E3315">
        <w:rPr>
          <w:rFonts w:ascii="Times New Roman" w:hAnsi="Times New Roman"/>
          <w:i/>
          <w:sz w:val="24"/>
        </w:rPr>
        <w:t>τροποποίηση του κανονισμού (ΕΕ) 2016/794</w:t>
      </w:r>
      <w:r w:rsidRPr="007E3315">
        <w:rPr>
          <w:rFonts w:ascii="Times New Roman" w:hAnsi="Times New Roman"/>
          <w:sz w:val="24"/>
        </w:rPr>
        <w:t xml:space="preserve">, αποτελεί σημαντικό βήμα προόδου για την επίτευξη αυτών των στόχων και τη συστηματική αντιμετώπιση του εγκλήματος της παράνομης διακίνησης μεταναστών τόσο εντός της ΕΕ όσο και από τρίτες χώρες. Η Ευρωπαϊκή Επιτροπή </w:t>
      </w:r>
      <w:r w:rsidRPr="007E3315">
        <w:rPr>
          <w:rFonts w:ascii="Times New Roman" w:hAnsi="Times New Roman"/>
          <w:sz w:val="24"/>
        </w:rPr>
        <w:t>εκτιμά ότι θα χρειαστεί πρόσθετος προϋπολογισμός ύψους 50 εκατ. EUR και 50 πρόσθετες θέσεις για τη συνολική περίοδο του τρέχοντος πολυετούς δημοσιονομικού πλαισίου 2021-2027. Ο παρών κανονισμός θα αποδεσμεύσει αυτούς τους απολύτως αναγκαίους πρόσθετους πόρ</w:t>
      </w:r>
      <w:r w:rsidRPr="007E3315">
        <w:rPr>
          <w:rFonts w:ascii="Times New Roman" w:hAnsi="Times New Roman"/>
          <w:sz w:val="24"/>
        </w:rPr>
        <w:t>ους και θα δημιουργήσει αυτές τις πρόσθετες θέσεις για την Ευρωπόλ ώστε να εκτελεί πλήρως και αποτελεσματικά τα νέα στρατηγικά και επιχειρησιακά καθήκοντα που της έχουν ανατεθεί, καθώς και την αναθεωρημένη εντολή της.</w:t>
      </w:r>
    </w:p>
    <w:p w:rsidR="005C2937" w:rsidRPr="007E3315" w:rsidRDefault="005C2937" w:rsidP="005C2937">
      <w:pPr>
        <w:pStyle w:val="NoSpacing"/>
        <w:jc w:val="both"/>
        <w:rPr>
          <w:rFonts w:ascii="Times New Roman" w:hAnsi="Times New Roman" w:cs="Times New Roman"/>
          <w:sz w:val="24"/>
          <w:szCs w:val="24"/>
        </w:rPr>
      </w:pPr>
    </w:p>
    <w:p w:rsidR="005C2937" w:rsidRPr="007E3315" w:rsidRDefault="003E32DA" w:rsidP="005C2937">
      <w:pPr>
        <w:pStyle w:val="NoSpacing"/>
        <w:jc w:val="both"/>
        <w:rPr>
          <w:rFonts w:ascii="Times New Roman" w:hAnsi="Times New Roman" w:cs="Times New Roman"/>
          <w:sz w:val="24"/>
          <w:szCs w:val="24"/>
        </w:rPr>
      </w:pPr>
      <w:r w:rsidRPr="007E3315">
        <w:rPr>
          <w:rFonts w:ascii="Times New Roman" w:hAnsi="Times New Roman"/>
          <w:sz w:val="24"/>
        </w:rPr>
        <w:lastRenderedPageBreak/>
        <w:t>Οι βασικές πτυχές του παρόντος σχεδίο</w:t>
      </w:r>
      <w:r w:rsidRPr="007E3315">
        <w:rPr>
          <w:rFonts w:ascii="Times New Roman" w:hAnsi="Times New Roman"/>
          <w:sz w:val="24"/>
        </w:rPr>
        <w:t>υ έκθεσης για την ενίσχυση της αποτελεσματικής εφαρμογής της νομοθετικής πρότασης περιλαμβάνουν τα ακόλουθα:</w:t>
      </w:r>
    </w:p>
    <w:p w:rsidR="005C2937" w:rsidRPr="007E3315" w:rsidRDefault="005C2937" w:rsidP="005C2937">
      <w:pPr>
        <w:pStyle w:val="NoSpacing"/>
        <w:jc w:val="both"/>
        <w:rPr>
          <w:rFonts w:ascii="Times New Roman" w:hAnsi="Times New Roman" w:cs="Times New Roman"/>
        </w:rPr>
      </w:pPr>
    </w:p>
    <w:p w:rsidR="005C2937" w:rsidRPr="007E3315" w:rsidRDefault="003E32DA" w:rsidP="00FC7C21">
      <w:pPr>
        <w:pStyle w:val="NoSpacing"/>
        <w:ind w:left="567" w:hanging="567"/>
        <w:jc w:val="both"/>
        <w:rPr>
          <w:rFonts w:ascii="Times New Roman" w:hAnsi="Times New Roman" w:cs="Times New Roman"/>
          <w:sz w:val="24"/>
          <w:szCs w:val="24"/>
        </w:rPr>
      </w:pPr>
      <w:r w:rsidRPr="007E3315">
        <w:t>–</w:t>
      </w:r>
      <w:r w:rsidRPr="007E3315">
        <w:rPr>
          <w:rFonts w:ascii="Times New Roman" w:hAnsi="Times New Roman"/>
          <w:sz w:val="24"/>
        </w:rPr>
        <w:tab/>
        <w:t>Η έκθεση αποσκοπεί στην απλούστευση και την αποσαφήνιση της δομής της πρότασης της Επιτροπής, με τη διαγραφή του αυτοτελούς κανονισμού και την ε</w:t>
      </w:r>
      <w:r w:rsidRPr="007E3315">
        <w:rPr>
          <w:rFonts w:ascii="Times New Roman" w:hAnsi="Times New Roman"/>
          <w:sz w:val="24"/>
        </w:rPr>
        <w:t>πανατοποθέτηση ορισμένων από τις εν λόγω διατάξεις ως τροπολογιών του ισχύοντος κανονισμού για την Ευρωπόλ. Με τον τρόπο αυτό μειώνεται η νομική πολυπλοκότητα, βελτιώνεται η αναγνωσιμότητα και διασφαλίζεται ότι η διαχείριση της διακυβέρνησης του οργανισμού</w:t>
      </w:r>
      <w:r w:rsidRPr="007E3315">
        <w:rPr>
          <w:rFonts w:ascii="Times New Roman" w:hAnsi="Times New Roman"/>
          <w:sz w:val="24"/>
        </w:rPr>
        <w:t xml:space="preserve"> διέπεται από έναν ενιαίο κανονισμό της ΕΕ.</w:t>
      </w:r>
    </w:p>
    <w:p w:rsidR="005C2937" w:rsidRPr="007E3315" w:rsidRDefault="005C2937" w:rsidP="005C1BF5">
      <w:pPr>
        <w:pStyle w:val="NoSpacing"/>
        <w:jc w:val="both"/>
        <w:rPr>
          <w:rFonts w:ascii="Times New Roman" w:hAnsi="Times New Roman" w:cs="Times New Roman"/>
          <w:sz w:val="24"/>
          <w:szCs w:val="24"/>
        </w:rPr>
      </w:pPr>
    </w:p>
    <w:p w:rsidR="005C2937" w:rsidRPr="007E3315" w:rsidRDefault="003E32DA" w:rsidP="00FC7C21">
      <w:pPr>
        <w:pStyle w:val="NoSpacing"/>
        <w:ind w:left="567" w:hanging="567"/>
        <w:jc w:val="both"/>
        <w:rPr>
          <w:rFonts w:ascii="Times New Roman" w:hAnsi="Times New Roman" w:cs="Times New Roman"/>
          <w:sz w:val="24"/>
          <w:szCs w:val="24"/>
        </w:rPr>
      </w:pPr>
      <w:r w:rsidRPr="007E3315">
        <w:t>–</w:t>
      </w:r>
      <w:r w:rsidRPr="007E3315">
        <w:rPr>
          <w:rFonts w:ascii="Symbol" w:hAnsi="Symbol"/>
          <w:sz w:val="24"/>
        </w:rPr>
        <w:tab/>
      </w:r>
      <w:r w:rsidRPr="007E3315">
        <w:rPr>
          <w:rFonts w:ascii="Times New Roman" w:hAnsi="Times New Roman"/>
          <w:sz w:val="24"/>
        </w:rPr>
        <w:t xml:space="preserve">Από τη φύση της, η παράνομη διακίνηση μεταναστών έχει διασυνοριακή διάσταση. Επομένως, η εξάρθρωση των δικτύων παράνομης διακίνησης απαιτεί αποδοτικότερη και αποτελεσματικότερη ανταλλαγή δεδομένων και </w:t>
      </w:r>
      <w:r w:rsidRPr="007E3315">
        <w:rPr>
          <w:rFonts w:ascii="Times New Roman" w:hAnsi="Times New Roman"/>
          <w:sz w:val="24"/>
        </w:rPr>
        <w:t>διασυνοριακή συνεργασία μεταξύ των κρατών μελών, των οργανισμών της ΕΕ και με τρίτες χώρες. Το παρόν σχέδιο έκθεσης προσυπογράφει τις προτάσεις της Επιτροπής για ενίσχυση της ευθύνης των κρατών μελών όσον αφορά την ανταλλαγή δεδομένων στο πλαίσιο αυτό.</w:t>
      </w:r>
    </w:p>
    <w:p w:rsidR="005C2937" w:rsidRPr="007E3315" w:rsidRDefault="005C2937" w:rsidP="005C2937">
      <w:pPr>
        <w:pStyle w:val="NoSpacing"/>
        <w:ind w:left="567"/>
        <w:jc w:val="both"/>
        <w:rPr>
          <w:rFonts w:ascii="Times New Roman" w:hAnsi="Times New Roman" w:cs="Times New Roman"/>
          <w:sz w:val="24"/>
          <w:szCs w:val="24"/>
        </w:rPr>
      </w:pPr>
    </w:p>
    <w:p w:rsidR="005C2937" w:rsidRPr="007E3315" w:rsidRDefault="003E32DA" w:rsidP="00FC7C21">
      <w:pPr>
        <w:pStyle w:val="NoSpacing"/>
        <w:ind w:left="567" w:hanging="567"/>
        <w:jc w:val="both"/>
        <w:rPr>
          <w:rFonts w:ascii="Times New Roman" w:hAnsi="Times New Roman" w:cs="Times New Roman"/>
          <w:sz w:val="24"/>
          <w:szCs w:val="24"/>
        </w:rPr>
      </w:pPr>
      <w:r w:rsidRPr="007E3315">
        <w:t>–</w:t>
      </w:r>
      <w:r w:rsidRPr="007E3315">
        <w:rPr>
          <w:rFonts w:ascii="Symbol" w:hAnsi="Symbol"/>
          <w:sz w:val="24"/>
        </w:rPr>
        <w:tab/>
      </w:r>
      <w:r w:rsidRPr="007E3315">
        <w:rPr>
          <w:rFonts w:ascii="Times New Roman" w:hAnsi="Times New Roman"/>
          <w:sz w:val="24"/>
        </w:rPr>
        <w:t>Προκειμένου να ενισχυθεί η αστυνομική συνεργασία σε σχέση με την πρόληψη, τον εντοπισμό και τη διερεύνηση της παράνομης διακίνησης μεταναστών, η Ευρωπόλ έχει στη διάθεσή της μια ολοκληρωμένη εργαλειοθήκη. Το παρόν σχέδιο έκθεσης υποστηρίζει την πρόταση της</w:t>
      </w:r>
      <w:r w:rsidRPr="007E3315">
        <w:rPr>
          <w:rFonts w:ascii="Times New Roman" w:hAnsi="Times New Roman"/>
          <w:sz w:val="24"/>
        </w:rPr>
        <w:t xml:space="preserve"> Επιτροπής για κωδικοποίηση των εν λόγω εργαλείων και δομών για νομική σαφήνεια και παροχή γενικής κατεύθυνσης, διατηρώντας παράλληλα την τόσο αναγκαία ευελιξία για την προσαρμογή στις μεταβαλλόμενες συνθήκες, αφήνοντας επαρκές περιθώριο στο διοικητικό συμ</w:t>
      </w:r>
      <w:r w:rsidRPr="007E3315">
        <w:rPr>
          <w:rFonts w:ascii="Times New Roman" w:hAnsi="Times New Roman"/>
          <w:sz w:val="24"/>
        </w:rPr>
        <w:t>βούλιο της Ευρωπόλ να αποφασίζει σχετικά με τις λεπτομέρειες της λειτουργίας των εν λόγω εργαλείων και δομών. Για να ενισχυθεί ο ρόλος του εκτελεστικού διευθυντή της Ευρωπόλ, προτείνεται επίσης οι εν λόγω εκτελεστικοί κανόνες να βασίζονται στην πρόταση του</w:t>
      </w:r>
      <w:r w:rsidRPr="007E3315">
        <w:rPr>
          <w:rFonts w:ascii="Times New Roman" w:hAnsi="Times New Roman"/>
          <w:sz w:val="24"/>
        </w:rPr>
        <w:t xml:space="preserve"> εκτελεστικού διευθυντή. Τα εργαλεία και οι δομές περιλαμβάνουν τα ακόλουθα:</w:t>
      </w:r>
    </w:p>
    <w:p w:rsidR="005C2937" w:rsidRPr="007E3315" w:rsidRDefault="005C2937" w:rsidP="005C1BF5">
      <w:pPr>
        <w:pStyle w:val="NoSpacing"/>
        <w:ind w:left="567"/>
        <w:jc w:val="both"/>
        <w:rPr>
          <w:rFonts w:ascii="Times New Roman" w:hAnsi="Times New Roman" w:cs="Times New Roman"/>
          <w:sz w:val="24"/>
          <w:szCs w:val="24"/>
        </w:rPr>
      </w:pPr>
    </w:p>
    <w:p w:rsidR="005C2937" w:rsidRPr="007E3315" w:rsidRDefault="003E32DA" w:rsidP="009B30C5">
      <w:pPr>
        <w:ind w:left="1134" w:hanging="567"/>
        <w:jc w:val="both"/>
      </w:pPr>
      <w:r w:rsidRPr="007E3315">
        <w:rPr>
          <w:rFonts w:ascii="Courier New" w:hAnsi="Courier New"/>
        </w:rPr>
        <w:tab/>
      </w:r>
      <w:r w:rsidRPr="007E3315">
        <w:t xml:space="preserve">Το Ευρωπαϊκό Κέντρο κατά της Παράνομης Διακίνησης Μεταναστών, το οποίο ιδρύεται στο πλαίσιο της Ευρωπόλ ως κέντρο εξειδικευμένης εμπειρογνωμοσύνης της Ένωσης. Στηρίζει τα κράτη </w:t>
      </w:r>
      <w:r w:rsidRPr="007E3315">
        <w:t>μέλη στην πρόληψη και την καταπολέμηση της παράνομης διακίνησης μεταναστών και της εμπορίας ανθρώπων και εκτελεί τα επιχειρησιακά και στρατηγικά του καθήκοντα. Το Κέντρο απαρτίζεται από εκπροσώπους των εθνικών εξειδικευμένων υπηρεσιών που ασχολούνται με τη</w:t>
      </w:r>
      <w:r w:rsidRPr="007E3315">
        <w:t>ν πρόληψη και την καταπολέμηση της παράνομης διακίνησης μεταναστών και της εμπορίας ανθρώπων. Απαρτίζεται επίσης από μόνιμους αντιπροσώπους του Frontex και της Eurojust. Προτείνεται να επαφίεται στους ίδιους τους οργανισμούς να αποφασίζουν εάν θα μεταθέσου</w:t>
      </w:r>
      <w:r w:rsidRPr="007E3315">
        <w:t>ν τους εν λόγω εκπροσώπους προς όφελος των καθηκόντων τους.</w:t>
      </w:r>
    </w:p>
    <w:p w:rsidR="001C407A" w:rsidRPr="007E3315" w:rsidRDefault="001C407A" w:rsidP="00FC7C21">
      <w:pPr>
        <w:ind w:left="1134" w:hanging="567"/>
      </w:pPr>
    </w:p>
    <w:p w:rsidR="005C2937" w:rsidRPr="007E3315" w:rsidRDefault="003E32DA" w:rsidP="009B30C5">
      <w:pPr>
        <w:ind w:left="1134" w:hanging="567"/>
        <w:jc w:val="both"/>
      </w:pPr>
      <w:r w:rsidRPr="007E3315">
        <w:rPr>
          <w:rFonts w:ascii="Courier New" w:hAnsi="Courier New"/>
        </w:rPr>
        <w:tab/>
      </w:r>
      <w:r w:rsidRPr="007E3315">
        <w:t>Στο πλαίσιο των αποστολών της για επιχειρησιακή υποστήριξη, η Ευρωπόλ συγκροτεί υποχρεωτική εφεδρική δύναμη επέμβασης αποτελούμενη από εμπειρογνώμονες υψηλής ειδίκευσης των κρατών μελών στον τομ</w:t>
      </w:r>
      <w:r w:rsidRPr="007E3315">
        <w:t xml:space="preserve">έα της επιβολής του νόμου, με εξειδικευμένα προφίλ, που θα μπορούν να τεθούν άμεσα στη διάθεση της Ευρωπόλ για επιχειρησιακή ανάπτυξη με σκοπό την παροχή εξειδικευμένης υποστήριξης, ανάλογα με την ικανότητα και τις επιχειρησιακές ανάγκες τους. </w:t>
      </w:r>
    </w:p>
    <w:p w:rsidR="001C407A" w:rsidRPr="007E3315" w:rsidRDefault="001C407A" w:rsidP="00FC7C21">
      <w:pPr>
        <w:ind w:left="1134" w:hanging="567"/>
      </w:pPr>
    </w:p>
    <w:p w:rsidR="005C2937" w:rsidRPr="007E3315" w:rsidRDefault="003E32DA" w:rsidP="009B30C5">
      <w:pPr>
        <w:ind w:left="1134" w:hanging="567"/>
        <w:jc w:val="both"/>
      </w:pPr>
      <w:r w:rsidRPr="007E3315">
        <w:rPr>
          <w:rFonts w:ascii="Courier New" w:hAnsi="Courier New"/>
        </w:rPr>
        <w:tab/>
      </w:r>
      <w:r w:rsidRPr="007E3315">
        <w:t xml:space="preserve">Τα κράτη </w:t>
      </w:r>
      <w:r w:rsidRPr="007E3315">
        <w:t xml:space="preserve">μέλη θα πρέπει να είναι σε θέση να συγκροτούν επιχειρησιακές ειδικές </w:t>
      </w:r>
      <w:r w:rsidRPr="007E3315">
        <w:lastRenderedPageBreak/>
        <w:t>ομάδες για την ενίσχυση της συνεργασίας στον τομέα της επιβολής του νόμου με την υποστήριξη της Ευρωπόλ. Επιπλέον, ο εκτελεστικός διευθυντής πρέπει να έχει το προνόμιο να προτείνει επιχει</w:t>
      </w:r>
      <w:r w:rsidRPr="007E3315">
        <w:t xml:space="preserve">ρησιακές ειδικές ομάδες στα κράτη μέλη. </w:t>
      </w:r>
    </w:p>
    <w:p w:rsidR="001C407A" w:rsidRPr="007E3315" w:rsidRDefault="001C407A" w:rsidP="00FC7C21">
      <w:pPr>
        <w:ind w:left="1134" w:hanging="567"/>
      </w:pPr>
    </w:p>
    <w:p w:rsidR="005C2937" w:rsidRPr="007E3315" w:rsidRDefault="003E32DA" w:rsidP="009B30C5">
      <w:pPr>
        <w:ind w:left="1134" w:hanging="567"/>
        <w:jc w:val="both"/>
      </w:pPr>
      <w:r w:rsidRPr="007E3315">
        <w:rPr>
          <w:rFonts w:ascii="Courier New" w:hAnsi="Courier New"/>
        </w:rPr>
        <w:tab/>
      </w:r>
      <w:r w:rsidRPr="007E3315">
        <w:t>Τα κράτη μέλη διορίζουν εξειδικευμένες υπηρεσίες για την πρόληψη και την καταπολέμηση της παράνομης διακίνησης μεταναστών και της εμπορίας ανθρώπων Οι υπηρεσίες αυτές ανταλλάσσουν το συντομότερο δυνατόν με την Ευρ</w:t>
      </w:r>
      <w:r w:rsidRPr="007E3315">
        <w:t>ωπόλ και άλλα κράτη μέλη όλες τις σχετικές πληροφορίες που προκύπτουν από ποινικές έρευνες. Δεν χρειάζεται να δημιουργηθούν πρόσθετες δομές, εάν υπάρχουν ήδη.</w:t>
      </w:r>
    </w:p>
    <w:p w:rsidR="001C407A" w:rsidRPr="007E3315" w:rsidRDefault="001C407A" w:rsidP="00FC7C21">
      <w:pPr>
        <w:ind w:left="1134" w:hanging="567"/>
      </w:pPr>
    </w:p>
    <w:p w:rsidR="005C2937" w:rsidRPr="007E3315" w:rsidRDefault="003E32DA" w:rsidP="009B30C5">
      <w:pPr>
        <w:ind w:left="1134" w:hanging="567"/>
        <w:jc w:val="both"/>
      </w:pPr>
      <w:r w:rsidRPr="007E3315">
        <w:rPr>
          <w:rFonts w:ascii="Courier New" w:hAnsi="Courier New"/>
        </w:rPr>
        <w:tab/>
      </w:r>
      <w:r w:rsidRPr="007E3315">
        <w:t>Ο εισηγητής υποστηρίζει την πρόθεση της Επιτροπής να συμπεριλάβει την επεξεργασία βιομετρικών δ</w:t>
      </w:r>
      <w:r w:rsidRPr="007E3315">
        <w:t>εδομένων στα καθήκοντα του οργανισμού και προτείνει αυτό να ενισχυθεί. Δεδομένου του ρόλου που διαδραματίζουν οι διαδικτυακές υπηρεσίες στη διευκόλυνση και την υποκίνηση της παράνομης διακίνησης μεταναστών και της εμπορίας ανθρώπων, προτείνεται επίσης να α</w:t>
      </w:r>
      <w:r w:rsidRPr="007E3315">
        <w:t>ποσαφηνιστεί η στήριξη της Ευρωπόλ για την αντιμετώπιση της διαδικτυακής διάστασης αυτών των εγκληματικών δραστηριοτήτων.</w:t>
      </w:r>
    </w:p>
    <w:p w:rsidR="005C2937" w:rsidRPr="007E3315" w:rsidRDefault="005C2937" w:rsidP="005C2937">
      <w:pPr>
        <w:pStyle w:val="ListParagraph"/>
        <w:ind w:left="1134" w:hanging="567"/>
      </w:pPr>
    </w:p>
    <w:p w:rsidR="005C2937" w:rsidRPr="007E3315" w:rsidRDefault="003E32DA" w:rsidP="00FC7C21">
      <w:pPr>
        <w:pStyle w:val="NoSpacing"/>
        <w:ind w:left="567" w:hanging="567"/>
        <w:jc w:val="both"/>
        <w:rPr>
          <w:rFonts w:ascii="Times New Roman" w:hAnsi="Times New Roman" w:cs="Times New Roman"/>
          <w:sz w:val="24"/>
          <w:szCs w:val="24"/>
        </w:rPr>
      </w:pPr>
      <w:r w:rsidRPr="007E3315">
        <w:t>–</w:t>
      </w:r>
      <w:r w:rsidRPr="007E3315">
        <w:rPr>
          <w:rFonts w:ascii="Symbol" w:hAnsi="Symbol"/>
          <w:sz w:val="24"/>
        </w:rPr>
        <w:tab/>
      </w:r>
      <w:r w:rsidRPr="007E3315">
        <w:rPr>
          <w:rFonts w:ascii="Times New Roman" w:hAnsi="Times New Roman"/>
          <w:sz w:val="24"/>
        </w:rPr>
        <w:t>Για την επιτυχή και αποτελεσματική εκτέλεση της εντολής της Ευρωπόλ, οι διαδικαστικές και εσωτερικές πτυχές του προσωπικού θα πρέπε</w:t>
      </w:r>
      <w:r w:rsidRPr="007E3315">
        <w:rPr>
          <w:rFonts w:ascii="Times New Roman" w:hAnsi="Times New Roman"/>
          <w:sz w:val="24"/>
        </w:rPr>
        <w:t>ι να βελτιώνονται, όταν χρειάζεται. Το παρόν σχέδιο έκθεσης περιλαμβάνει τροπολογίες για την εναρμόνιση της θητείας της εκτελεστικής διοίκησης και του προσωπικού, καθώς και των εφαρμοστέων καθεστώτων ευθύνης και αποζημίωσης με άλλους οργανισμούς, όπως ο Fr</w:t>
      </w:r>
      <w:r w:rsidRPr="007E3315">
        <w:rPr>
          <w:rFonts w:ascii="Times New Roman" w:hAnsi="Times New Roman"/>
          <w:sz w:val="24"/>
        </w:rPr>
        <w:t xml:space="preserve">ontex, ο Οργανισμός Θεμελιωδών Δικαιωμάτων της ΕΕ (FRA) και ο eu-LISA, διασφαλίζοντας παράλληλα τα δικαιώματα κάθε προσώπου που ενδέχεται να θίγεται. Αποσαφηνίζει επίσης τους κανόνες σχετικά με την κατάθεση μαρτύρων από το προσωπικό της Ευρωπόλ, δεδομένου </w:t>
      </w:r>
      <w:r w:rsidRPr="007E3315">
        <w:rPr>
          <w:rFonts w:ascii="Times New Roman" w:hAnsi="Times New Roman"/>
          <w:sz w:val="24"/>
        </w:rPr>
        <w:t>ότι το ισχύον νομικό πλαίσιο είναι ανεπαρκές και ενδέχεται να οδηγήσει σε παρερμηνείες όσον αφορά το νομικό καθεστώς των μελών του προσωπικού της Ευρωπόλ στα εθνικά δικαστήρια ή όσον αφορά την έκταση της κατάθεσής τους.</w:t>
      </w:r>
    </w:p>
    <w:p w:rsidR="00C24129" w:rsidRPr="007E3315" w:rsidRDefault="00C24129" w:rsidP="00C24129">
      <w:pPr>
        <w:widowControl/>
      </w:pPr>
    </w:p>
    <w:p w:rsidR="00C24129" w:rsidRPr="007E3315" w:rsidRDefault="00C24129" w:rsidP="00D30DE2"/>
    <w:p w:rsidR="00C24129" w:rsidRPr="007E3315" w:rsidRDefault="00C24129" w:rsidP="00D30DE2">
      <w:pPr>
        <w:sectPr w:rsidR="00C24129" w:rsidRPr="007E3315" w:rsidSect="00C24129">
          <w:footnotePr>
            <w:numRestart w:val="eachSect"/>
          </w:footnotePr>
          <w:endnotePr>
            <w:numFmt w:val="decimal"/>
          </w:endnotePr>
          <w:pgSz w:w="11906" w:h="16838" w:code="9"/>
          <w:pgMar w:top="1134" w:right="1418" w:bottom="1418" w:left="1418" w:header="1134" w:footer="567" w:gutter="0"/>
          <w:cols w:space="720"/>
          <w:noEndnote/>
          <w:docGrid w:linePitch="326"/>
        </w:sectPr>
      </w:pPr>
    </w:p>
    <w:p w:rsidR="00366819" w:rsidRPr="007E3315" w:rsidRDefault="00366819">
      <w:pPr>
        <w:widowControl/>
      </w:pPr>
    </w:p>
    <w:p w:rsidR="00D11284" w:rsidRPr="007E3315" w:rsidRDefault="003E32DA" w:rsidP="005C4959">
      <w:pPr>
        <w:pStyle w:val="PageHeading"/>
        <w:rPr>
          <w:noProof/>
        </w:rPr>
      </w:pPr>
      <w:bookmarkStart w:id="3" w:name="FootprintPageRR"/>
      <w:bookmarkStart w:id="4" w:name="_Toc191636618"/>
      <w:r w:rsidRPr="007E3315">
        <w:t>ΠΑΡΑΡΤΗΜΑ: ΟΝΤΟΤΗΤΕΣ Ή ΠΡΟΣΩΠΑ ΠΟΥ ΕΧΟΥΝ ΚΑΤΑΘΕΣΕΙ ΤΙΣ ΕΙΣΗΓΗΣΕΙΣ ΤΟΥΣ ΣΤΟΝ ΕΙΣΗΓΗΤΗ</w:t>
      </w:r>
      <w:bookmarkEnd w:id="4"/>
    </w:p>
    <w:p w:rsidR="00D11284" w:rsidRPr="007E3315" w:rsidRDefault="003E32DA" w:rsidP="005C4959">
      <w:pPr>
        <w:pStyle w:val="Normal24a"/>
        <w:spacing w:after="240"/>
      </w:pPr>
      <w:r w:rsidRPr="007E3315">
        <w:rPr>
          <w:rStyle w:val="HideTWBExt"/>
        </w:rPr>
        <w:t>&lt;FootprintIntro&gt;</w:t>
      </w:r>
      <w:r w:rsidRPr="007E3315">
        <w:t xml:space="preserve">Σύμφωνα με το άρθρο 8 του παραρτήματος Ι του Κανονισμού, ο εισηγητής δηλώνει ότι έλαβε εισηγήσεις από τις ακόλουθες οντότητες ή πρόσωπα κατά την εκπόνηση </w:t>
      </w:r>
      <w:r w:rsidRPr="007E3315">
        <w:t>του σχεδίου έκθεσης:</w:t>
      </w:r>
      <w:r w:rsidRPr="007E3315">
        <w:rPr>
          <w:rStyle w:val="HideTWBExt"/>
        </w:rPr>
        <w:t>&lt;/FootprintIntro&gt;</w:t>
      </w:r>
    </w:p>
    <w:tbl>
      <w:tblPr>
        <w:tblW w:w="9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0A3FAF" w:rsidRPr="007E3315" w:rsidTr="00D11284">
        <w:tc>
          <w:tcPr>
            <w:tcW w:w="9060" w:type="dxa"/>
            <w:shd w:val="clear" w:color="auto" w:fill="auto"/>
          </w:tcPr>
          <w:p w:rsidR="00D11284" w:rsidRPr="007E3315" w:rsidRDefault="003E32DA" w:rsidP="00D11284">
            <w:pPr>
              <w:pStyle w:val="NormalBoldCenter"/>
            </w:pPr>
            <w:r w:rsidRPr="007E3315">
              <w:t>Οντότητα και/ή πρόσωπο</w:t>
            </w:r>
          </w:p>
        </w:tc>
      </w:tr>
      <w:tr w:rsidR="000A3FAF" w:rsidRPr="007E3315" w:rsidTr="00D11284">
        <w:tc>
          <w:tcPr>
            <w:tcW w:w="9060" w:type="dxa"/>
            <w:shd w:val="clear" w:color="auto" w:fill="auto"/>
          </w:tcPr>
          <w:p w:rsidR="00D11284" w:rsidRPr="007E3315" w:rsidRDefault="003E32DA" w:rsidP="00D11284">
            <w:pPr>
              <w:rPr>
                <w:sz w:val="22"/>
              </w:rPr>
            </w:pPr>
            <w:r w:rsidRPr="007E3315">
              <w:rPr>
                <w:sz w:val="22"/>
              </w:rPr>
              <w:t>EDRS</w:t>
            </w:r>
          </w:p>
        </w:tc>
      </w:tr>
      <w:tr w:rsidR="000A3FAF" w:rsidRPr="007E3315" w:rsidTr="00D11284">
        <w:tc>
          <w:tcPr>
            <w:tcW w:w="9060" w:type="dxa"/>
            <w:shd w:val="clear" w:color="auto" w:fill="auto"/>
          </w:tcPr>
          <w:p w:rsidR="00D11284" w:rsidRPr="007E3315" w:rsidRDefault="003E32DA" w:rsidP="00D11284">
            <w:pPr>
              <w:rPr>
                <w:sz w:val="22"/>
              </w:rPr>
            </w:pPr>
            <w:r w:rsidRPr="007E3315">
              <w:rPr>
                <w:sz w:val="22"/>
              </w:rPr>
              <w:t>Ευρωπόλ</w:t>
            </w:r>
          </w:p>
        </w:tc>
      </w:tr>
      <w:tr w:rsidR="000A3FAF" w:rsidRPr="007E3315" w:rsidTr="00D11284">
        <w:tc>
          <w:tcPr>
            <w:tcW w:w="9060" w:type="dxa"/>
            <w:shd w:val="clear" w:color="auto" w:fill="auto"/>
          </w:tcPr>
          <w:p w:rsidR="00D11284" w:rsidRPr="007E3315" w:rsidRDefault="003E32DA" w:rsidP="00D11284">
            <w:pPr>
              <w:rPr>
                <w:sz w:val="22"/>
              </w:rPr>
            </w:pPr>
            <w:r w:rsidRPr="007E3315">
              <w:rPr>
                <w:sz w:val="22"/>
              </w:rPr>
              <w:t>Ευρωπαϊκή Επιτροπή - ΓΔ HOME</w:t>
            </w:r>
          </w:p>
        </w:tc>
      </w:tr>
      <w:tr w:rsidR="000A3FAF" w:rsidRPr="007E3315" w:rsidTr="00D11284">
        <w:tc>
          <w:tcPr>
            <w:tcW w:w="9060" w:type="dxa"/>
            <w:shd w:val="clear" w:color="auto" w:fill="auto"/>
          </w:tcPr>
          <w:p w:rsidR="00D11284" w:rsidRPr="007E3315" w:rsidRDefault="003E32DA" w:rsidP="00D11284">
            <w:pPr>
              <w:rPr>
                <w:sz w:val="22"/>
              </w:rPr>
            </w:pPr>
            <w:r w:rsidRPr="007E3315">
              <w:rPr>
                <w:sz w:val="22"/>
              </w:rPr>
              <w:t>ΥΠΗΡΕΣΙΑ ΕΡΕΥΝΑΣ ΤΟΥ ΕΥΡΩΠΑΪΚΟΥ ΚΟΙΝΟΒΟΥΛΙΟΥ</w:t>
            </w:r>
          </w:p>
        </w:tc>
      </w:tr>
      <w:tr w:rsidR="000A3FAF" w:rsidRPr="007E3315" w:rsidTr="00D11284">
        <w:tc>
          <w:tcPr>
            <w:tcW w:w="9060" w:type="dxa"/>
            <w:shd w:val="clear" w:color="auto" w:fill="auto"/>
          </w:tcPr>
          <w:p w:rsidR="00D11284" w:rsidRPr="007E3315" w:rsidRDefault="003E32DA" w:rsidP="00D11284">
            <w:pPr>
              <w:rPr>
                <w:sz w:val="22"/>
              </w:rPr>
            </w:pPr>
            <w:r w:rsidRPr="007E3315">
              <w:rPr>
                <w:sz w:val="22"/>
              </w:rPr>
              <w:t>Equinox</w:t>
            </w:r>
          </w:p>
        </w:tc>
      </w:tr>
    </w:tbl>
    <w:p w:rsidR="00D11284" w:rsidRPr="007E3315" w:rsidRDefault="003E32DA" w:rsidP="005C4959">
      <w:pPr>
        <w:pStyle w:val="Footprint12b"/>
      </w:pPr>
      <w:r w:rsidRPr="007E3315">
        <w:t>Ο ανωτέρω κατάλογος συντάσσεται υπό την αποκλειστική ευθύνη του εισηγητή.</w:t>
      </w:r>
    </w:p>
    <w:p w:rsidR="00D11284" w:rsidRPr="007E3315" w:rsidRDefault="003E32DA" w:rsidP="005C4959">
      <w:pPr>
        <w:pStyle w:val="Footprint12b"/>
      </w:pPr>
      <w:r w:rsidRPr="007E3315">
        <w:t xml:space="preserve">Όταν φυσικά πρόσωπα </w:t>
      </w:r>
      <w:r w:rsidRPr="007E3315">
        <w:t>προσδιορίζονται στον κατάλογο με το όνομά τους, με τα καθήκοντά τους ή και με τα δύο, ο εισηγητής δηλώνει ότι έχει υποβάλει στα ενδιαφερόμενα φυσικά πρόσωπα τη Δήλωση περί ιδιωτικότητας αριθ. 484 του Ευρωπαϊκού Κοινοβουλίου (</w:t>
      </w:r>
      <w:hyperlink r:id="rId15" w:history="1">
        <w:r w:rsidRPr="007E3315">
          <w:rPr>
            <w:rStyle w:val="Hyperlink"/>
          </w:rPr>
          <w:t>https://www.europarl.europa.eu/data-protect/index.do</w:t>
        </w:r>
      </w:hyperlink>
      <w:r w:rsidRPr="007E3315">
        <w:t>), η οποία ρυθμίζει τους όρους που ισχύουν για την επεξεργασία των δεδομένων προσωπικού χαρακτήρα τους και τα δικαιώματα που συνδέονται με αυτή την επεξεργασία.</w:t>
      </w:r>
    </w:p>
    <w:p w:rsidR="00D11284" w:rsidRPr="007E3315" w:rsidRDefault="00D11284" w:rsidP="005C4959">
      <w:pPr>
        <w:pStyle w:val="Footprint12b"/>
      </w:pPr>
    </w:p>
    <w:p w:rsidR="00D11284" w:rsidRPr="007E3315" w:rsidRDefault="00D11284" w:rsidP="00D11284"/>
    <w:bookmarkEnd w:id="3"/>
    <w:p w:rsidR="00366819" w:rsidRPr="007E3315" w:rsidRDefault="00366819" w:rsidP="00D30DE2"/>
    <w:sectPr w:rsidR="00366819" w:rsidRPr="007E3315" w:rsidSect="00C24129">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Pr="007E3315" w:rsidRDefault="003E32DA">
      <w:r w:rsidRPr="007E3315">
        <w:separator/>
      </w:r>
    </w:p>
  </w:endnote>
  <w:endnote w:type="continuationSeparator" w:id="0">
    <w:p w:rsidR="00000000" w:rsidRPr="007E3315" w:rsidRDefault="003E32DA">
      <w:r w:rsidRPr="007E331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DokChampa">
    <w:altName w:val="Leelawadee UI"/>
    <w:charset w:val="DE"/>
    <w:family w:val="swiss"/>
    <w:pitch w:val="variable"/>
    <w:sig w:usb0="00000000" w:usb1="00000000" w:usb2="00000000" w:usb3="00000000" w:csb0="00010001" w:csb1="00000000"/>
  </w:font>
  <w:font w:name="Yu Mincho">
    <w:altName w:val="游明朝"/>
    <w:panose1 w:val="00000000000000000000"/>
    <w:charset w:val="80"/>
    <w:family w:val="roman"/>
    <w:notTrueType/>
    <w:pitch w:val="default"/>
  </w:font>
  <w:font w:name="Roboto">
    <w:altName w:val="Times New Roman"/>
    <w:charset w:val="00"/>
    <w:family w:val="auto"/>
    <w:pitch w:val="variable"/>
    <w:sig w:usb0="E0000AFF" w:usb1="5000217F" w:usb2="00000021"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3315" w:rsidRPr="007E3315" w:rsidRDefault="007E3315" w:rsidP="007E3315">
    <w:pPr>
      <w:pStyle w:val="EPFooter"/>
    </w:pPr>
    <w:r w:rsidRPr="007E3315">
      <w:t>PE</w:t>
    </w:r>
    <w:r w:rsidRPr="007E3315">
      <w:rPr>
        <w:rStyle w:val="HideTWBExt"/>
      </w:rPr>
      <w:t>&lt;NoPE&gt;</w:t>
    </w:r>
    <w:r w:rsidRPr="007E3315">
      <w:t>768.042</w:t>
    </w:r>
    <w:r w:rsidRPr="007E3315">
      <w:rPr>
        <w:rStyle w:val="HideTWBExt"/>
      </w:rPr>
      <w:t>&lt;/NoPE&gt;&lt;Version&gt;</w:t>
    </w:r>
    <w:r w:rsidRPr="007E3315">
      <w:t>v01-00</w:t>
    </w:r>
    <w:r w:rsidRPr="007E3315">
      <w:rPr>
        <w:rStyle w:val="HideTWBExt"/>
      </w:rPr>
      <w:t>&lt;/Version&gt;</w:t>
    </w:r>
    <w:r w:rsidRPr="007E3315">
      <w:tab/>
    </w:r>
    <w:r w:rsidRPr="007E3315">
      <w:fldChar w:fldCharType="begin"/>
    </w:r>
    <w:r w:rsidRPr="007E3315">
      <w:instrText xml:space="preserve"> PAGE  \* MERGEFORMAT </w:instrText>
    </w:r>
    <w:r w:rsidRPr="007E3315">
      <w:fldChar w:fldCharType="separate"/>
    </w:r>
    <w:r w:rsidR="003E32DA">
      <w:rPr>
        <w:noProof/>
      </w:rPr>
      <w:t>24</w:t>
    </w:r>
    <w:r w:rsidRPr="007E3315">
      <w:fldChar w:fldCharType="end"/>
    </w:r>
    <w:r w:rsidRPr="007E3315">
      <w:t>/</w:t>
    </w:r>
    <w:fldSimple w:instr=" NUMPAGES  \* MERGEFORMAT ">
      <w:r w:rsidR="003E32DA">
        <w:rPr>
          <w:noProof/>
        </w:rPr>
        <w:t>54</w:t>
      </w:r>
    </w:fldSimple>
    <w:r w:rsidRPr="007E3315">
      <w:tab/>
    </w:r>
    <w:r w:rsidRPr="007E3315">
      <w:rPr>
        <w:rStyle w:val="HideTWBExt"/>
      </w:rPr>
      <w:t>&lt;PathFdR&gt;</w:t>
    </w:r>
    <w:r w:rsidRPr="007E3315">
      <w:t>PR\1314087EL.docx</w:t>
    </w:r>
    <w:r w:rsidRPr="007E3315">
      <w:rPr>
        <w:rStyle w:val="HideTWBExt"/>
      </w:rPr>
      <w:t>&lt;/PathFdR&gt;</w:t>
    </w:r>
  </w:p>
  <w:p w:rsidR="006020DB" w:rsidRPr="007E3315" w:rsidRDefault="007E3315" w:rsidP="007E3315">
    <w:pPr>
      <w:pStyle w:val="EPFooter2"/>
    </w:pPr>
    <w:r w:rsidRPr="007E3315">
      <w:t>EL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3315" w:rsidRPr="007E3315" w:rsidRDefault="007E3315" w:rsidP="007E3315">
    <w:pPr>
      <w:pStyle w:val="EPFooter"/>
    </w:pPr>
    <w:r w:rsidRPr="007E3315">
      <w:rPr>
        <w:rStyle w:val="HideTWBExt"/>
      </w:rPr>
      <w:t>&lt;PathFdR&gt;</w:t>
    </w:r>
    <w:r w:rsidRPr="007E3315">
      <w:t>PR\1314087EL.docx</w:t>
    </w:r>
    <w:r w:rsidRPr="007E3315">
      <w:rPr>
        <w:rStyle w:val="HideTWBExt"/>
      </w:rPr>
      <w:t>&lt;/PathFdR&gt;</w:t>
    </w:r>
    <w:r w:rsidRPr="007E3315">
      <w:tab/>
    </w:r>
    <w:r w:rsidRPr="007E3315">
      <w:fldChar w:fldCharType="begin"/>
    </w:r>
    <w:r w:rsidRPr="007E3315">
      <w:instrText xml:space="preserve"> PAGE  \* MERGEFORMAT </w:instrText>
    </w:r>
    <w:r w:rsidRPr="007E3315">
      <w:fldChar w:fldCharType="separate"/>
    </w:r>
    <w:r w:rsidR="003E32DA">
      <w:rPr>
        <w:noProof/>
      </w:rPr>
      <w:t>23</w:t>
    </w:r>
    <w:r w:rsidRPr="007E3315">
      <w:fldChar w:fldCharType="end"/>
    </w:r>
    <w:r w:rsidRPr="007E3315">
      <w:t>/</w:t>
    </w:r>
    <w:fldSimple w:instr=" NUMPAGES  \* MERGEFORMAT ">
      <w:r w:rsidR="003E32DA">
        <w:rPr>
          <w:noProof/>
        </w:rPr>
        <w:t>54</w:t>
      </w:r>
    </w:fldSimple>
    <w:r w:rsidRPr="007E3315">
      <w:tab/>
      <w:t>PE</w:t>
    </w:r>
    <w:r w:rsidRPr="007E3315">
      <w:rPr>
        <w:rStyle w:val="HideTWBExt"/>
      </w:rPr>
      <w:t>&lt;NoPE&gt;</w:t>
    </w:r>
    <w:r w:rsidRPr="007E3315">
      <w:t>768.042</w:t>
    </w:r>
    <w:r w:rsidRPr="007E3315">
      <w:rPr>
        <w:rStyle w:val="HideTWBExt"/>
      </w:rPr>
      <w:t>&lt;/NoPE&gt;&lt;Version&gt;</w:t>
    </w:r>
    <w:r w:rsidRPr="007E3315">
      <w:t>v01-00</w:t>
    </w:r>
    <w:r w:rsidRPr="007E3315">
      <w:rPr>
        <w:rStyle w:val="HideTWBExt"/>
      </w:rPr>
      <w:t>&lt;/Version&gt;</w:t>
    </w:r>
  </w:p>
  <w:p w:rsidR="006020DB" w:rsidRPr="007E3315" w:rsidRDefault="007E3315" w:rsidP="007E3315">
    <w:pPr>
      <w:pStyle w:val="EPFooter2"/>
    </w:pPr>
    <w:r w:rsidRPr="007E3315">
      <w:tab/>
    </w:r>
    <w:r w:rsidRPr="007E3315">
      <w:tab/>
      <w:t>EL</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3315" w:rsidRPr="007E3315" w:rsidRDefault="007E3315" w:rsidP="007E3315">
    <w:pPr>
      <w:pStyle w:val="EPFooter"/>
    </w:pPr>
    <w:r w:rsidRPr="007E3315">
      <w:rPr>
        <w:rStyle w:val="HideTWBExt"/>
      </w:rPr>
      <w:t>&lt;PathFdR&gt;</w:t>
    </w:r>
    <w:r w:rsidRPr="007E3315">
      <w:t>PR\1314087EL.docx</w:t>
    </w:r>
    <w:r w:rsidRPr="007E3315">
      <w:rPr>
        <w:rStyle w:val="HideTWBExt"/>
      </w:rPr>
      <w:t>&lt;/PathFdR&gt;</w:t>
    </w:r>
    <w:r w:rsidRPr="007E3315">
      <w:tab/>
    </w:r>
    <w:r w:rsidRPr="007E3315">
      <w:tab/>
      <w:t>PE</w:t>
    </w:r>
    <w:r w:rsidRPr="007E3315">
      <w:rPr>
        <w:rStyle w:val="HideTWBExt"/>
      </w:rPr>
      <w:t>&lt;NoPE&gt;</w:t>
    </w:r>
    <w:r w:rsidRPr="007E3315">
      <w:t>768.042</w:t>
    </w:r>
    <w:r w:rsidRPr="007E3315">
      <w:rPr>
        <w:rStyle w:val="HideTWBExt"/>
      </w:rPr>
      <w:t>&lt;/NoPE&gt;&lt;Version&gt;</w:t>
    </w:r>
    <w:r w:rsidRPr="007E3315">
      <w:t>v01-00</w:t>
    </w:r>
    <w:r w:rsidRPr="007E3315">
      <w:rPr>
        <w:rStyle w:val="HideTWBExt"/>
      </w:rPr>
      <w:t>&lt;/Version&gt;</w:t>
    </w:r>
  </w:p>
  <w:p w:rsidR="006020DB" w:rsidRPr="007E3315" w:rsidRDefault="007E3315" w:rsidP="007E3315">
    <w:pPr>
      <w:pStyle w:val="EPFooter2"/>
    </w:pPr>
    <w:r w:rsidRPr="007E3315">
      <w:t>EL</w:t>
    </w:r>
    <w:r w:rsidRPr="007E3315">
      <w:tab/>
    </w:r>
    <w:r w:rsidRPr="007E3315">
      <w:rPr>
        <w:b w:val="0"/>
        <w:i/>
        <w:color w:val="C0C0C0"/>
        <w:sz w:val="22"/>
      </w:rPr>
      <w:t>Ενωμένη στην πολυμορφία</w:t>
    </w:r>
    <w:r w:rsidRPr="007E3315">
      <w:tab/>
      <w:t>EL</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020DB" w:rsidRPr="007E3315" w:rsidRDefault="003E32DA">
      <w:r w:rsidRPr="007E3315">
        <w:separator/>
      </w:r>
    </w:p>
  </w:footnote>
  <w:footnote w:type="continuationSeparator" w:id="0">
    <w:p w:rsidR="006020DB" w:rsidRPr="007E3315" w:rsidRDefault="003E32DA">
      <w:r w:rsidRPr="007E3315">
        <w:continuationSeparator/>
      </w:r>
    </w:p>
  </w:footnote>
  <w:footnote w:id="1">
    <w:p w:rsidR="006020DB" w:rsidRPr="007E3315" w:rsidRDefault="003E32DA">
      <w:pPr>
        <w:pStyle w:val="FootnoteText"/>
      </w:pPr>
      <w:r w:rsidRPr="007E3315">
        <w:rPr>
          <w:rStyle w:val="FootnoteReference"/>
        </w:rPr>
        <w:footnoteRef/>
      </w:r>
      <w:r w:rsidRPr="007E3315">
        <w:t xml:space="preserve"> </w:t>
      </w:r>
      <w:r w:rsidRPr="007E3315">
        <w:rPr>
          <w:rFonts w:ascii="Roboto" w:hAnsi="Roboto"/>
          <w:color w:val="333333"/>
          <w:sz w:val="21"/>
          <w:shd w:val="clear" w:color="auto" w:fill="FFFFFF"/>
        </w:rPr>
        <w:t>ΕΕ C, C/2024/6024, 23.10.2024, ELI: </w:t>
      </w:r>
      <w:hyperlink r:id="rId1" w:tgtFrame="_blank" w:tooltip=" " w:history="1">
        <w:r w:rsidRPr="007E3315">
          <w:rPr>
            <w:rFonts w:ascii="Roboto" w:hAnsi="Roboto"/>
            <w:color w:val="337AB7"/>
            <w:sz w:val="21"/>
            <w:u w:val="single"/>
          </w:rPr>
          <w:t>http://data.europa.eu/eli/C/2024/6024/oj</w:t>
        </w:r>
      </w:hyperlink>
      <w:r w:rsidRPr="007E3315">
        <w:rPr>
          <w:rFonts w:ascii="Roboto" w:hAnsi="Roboto"/>
          <w:color w:val="333333"/>
          <w:sz w:val="21"/>
          <w:shd w:val="clear" w:color="auto" w:fill="FFFFFF"/>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E32DA" w:rsidRDefault="003E32D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E32DA" w:rsidRDefault="003E32D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E32DA" w:rsidRDefault="003E32D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FCB5BDD"/>
    <w:multiLevelType w:val="hybridMultilevel"/>
    <w:tmpl w:val="D9C29980"/>
    <w:lvl w:ilvl="0" w:tplc="7AE899D4">
      <w:start w:val="1"/>
      <w:numFmt w:val="bullet"/>
      <w:lvlText w:val=""/>
      <w:lvlJc w:val="left"/>
      <w:pPr>
        <w:ind w:left="720" w:hanging="360"/>
      </w:pPr>
      <w:rPr>
        <w:rFonts w:ascii="Symbol" w:hAnsi="Symbol" w:hint="default"/>
      </w:rPr>
    </w:lvl>
    <w:lvl w:ilvl="1" w:tplc="F62447E6">
      <w:start w:val="1"/>
      <w:numFmt w:val="bullet"/>
      <w:lvlText w:val="o"/>
      <w:lvlJc w:val="left"/>
      <w:pPr>
        <w:ind w:left="1440" w:hanging="360"/>
      </w:pPr>
      <w:rPr>
        <w:rFonts w:ascii="Courier New" w:hAnsi="Courier New" w:cs="Courier New" w:hint="default"/>
      </w:rPr>
    </w:lvl>
    <w:lvl w:ilvl="2" w:tplc="D4429E78">
      <w:start w:val="1"/>
      <w:numFmt w:val="bullet"/>
      <w:lvlText w:val=""/>
      <w:lvlJc w:val="left"/>
      <w:pPr>
        <w:ind w:left="2160" w:hanging="360"/>
      </w:pPr>
      <w:rPr>
        <w:rFonts w:ascii="Wingdings" w:hAnsi="Wingdings" w:hint="default"/>
      </w:rPr>
    </w:lvl>
    <w:lvl w:ilvl="3" w:tplc="F22C4D54">
      <w:start w:val="1"/>
      <w:numFmt w:val="bullet"/>
      <w:lvlText w:val=""/>
      <w:lvlJc w:val="left"/>
      <w:pPr>
        <w:ind w:left="2880" w:hanging="360"/>
      </w:pPr>
      <w:rPr>
        <w:rFonts w:ascii="Symbol" w:hAnsi="Symbol" w:hint="default"/>
      </w:rPr>
    </w:lvl>
    <w:lvl w:ilvl="4" w:tplc="12A0D296">
      <w:start w:val="1"/>
      <w:numFmt w:val="bullet"/>
      <w:lvlText w:val="o"/>
      <w:lvlJc w:val="left"/>
      <w:pPr>
        <w:ind w:left="3600" w:hanging="360"/>
      </w:pPr>
      <w:rPr>
        <w:rFonts w:ascii="Courier New" w:hAnsi="Courier New" w:cs="Courier New" w:hint="default"/>
      </w:rPr>
    </w:lvl>
    <w:lvl w:ilvl="5" w:tplc="41DC164E">
      <w:start w:val="1"/>
      <w:numFmt w:val="bullet"/>
      <w:lvlText w:val=""/>
      <w:lvlJc w:val="left"/>
      <w:pPr>
        <w:ind w:left="4320" w:hanging="360"/>
      </w:pPr>
      <w:rPr>
        <w:rFonts w:ascii="Wingdings" w:hAnsi="Wingdings" w:hint="default"/>
      </w:rPr>
    </w:lvl>
    <w:lvl w:ilvl="6" w:tplc="EF2E3EC4">
      <w:start w:val="1"/>
      <w:numFmt w:val="bullet"/>
      <w:lvlText w:val=""/>
      <w:lvlJc w:val="left"/>
      <w:pPr>
        <w:ind w:left="5040" w:hanging="360"/>
      </w:pPr>
      <w:rPr>
        <w:rFonts w:ascii="Symbol" w:hAnsi="Symbol" w:hint="default"/>
      </w:rPr>
    </w:lvl>
    <w:lvl w:ilvl="7" w:tplc="6BB6B4AC">
      <w:start w:val="1"/>
      <w:numFmt w:val="bullet"/>
      <w:lvlText w:val="o"/>
      <w:lvlJc w:val="left"/>
      <w:pPr>
        <w:ind w:left="5760" w:hanging="360"/>
      </w:pPr>
      <w:rPr>
        <w:rFonts w:ascii="Courier New" w:hAnsi="Courier New" w:cs="Courier New" w:hint="default"/>
      </w:rPr>
    </w:lvl>
    <w:lvl w:ilvl="8" w:tplc="DFAC8480">
      <w:start w:val="1"/>
      <w:numFmt w:val="bullet"/>
      <w:lvlText w:val=""/>
      <w:lvlJc w:val="left"/>
      <w:pPr>
        <w:ind w:left="6480" w:hanging="360"/>
      </w:pPr>
      <w:rPr>
        <w:rFonts w:ascii="Wingdings" w:hAnsi="Wingdings" w:hint="default"/>
      </w:rPr>
    </w:lvl>
  </w:abstractNum>
  <w:abstractNum w:abstractNumId="11" w15:restartNumberingAfterBreak="0">
    <w:nsid w:val="27F47A1A"/>
    <w:multiLevelType w:val="hybridMultilevel"/>
    <w:tmpl w:val="07908532"/>
    <w:lvl w:ilvl="0" w:tplc="093CA8B2">
      <w:start w:val="1"/>
      <w:numFmt w:val="bullet"/>
      <w:lvlText w:val=""/>
      <w:lvlJc w:val="left"/>
      <w:pPr>
        <w:ind w:left="720" w:hanging="360"/>
      </w:pPr>
      <w:rPr>
        <w:rFonts w:ascii="Symbol" w:hAnsi="Symbol" w:hint="default"/>
      </w:rPr>
    </w:lvl>
    <w:lvl w:ilvl="1" w:tplc="3648B0A2">
      <w:start w:val="1"/>
      <w:numFmt w:val="bullet"/>
      <w:lvlText w:val="o"/>
      <w:lvlJc w:val="left"/>
      <w:pPr>
        <w:ind w:left="1440" w:hanging="360"/>
      </w:pPr>
      <w:rPr>
        <w:rFonts w:ascii="Courier New" w:hAnsi="Courier New" w:cs="Courier New" w:hint="default"/>
      </w:rPr>
    </w:lvl>
    <w:lvl w:ilvl="2" w:tplc="B9384AAA">
      <w:start w:val="1"/>
      <w:numFmt w:val="bullet"/>
      <w:lvlText w:val=""/>
      <w:lvlJc w:val="left"/>
      <w:pPr>
        <w:ind w:left="2160" w:hanging="360"/>
      </w:pPr>
      <w:rPr>
        <w:rFonts w:ascii="Wingdings" w:hAnsi="Wingdings" w:hint="default"/>
      </w:rPr>
    </w:lvl>
    <w:lvl w:ilvl="3" w:tplc="BC06C96A">
      <w:start w:val="1"/>
      <w:numFmt w:val="bullet"/>
      <w:lvlText w:val=""/>
      <w:lvlJc w:val="left"/>
      <w:pPr>
        <w:ind w:left="2880" w:hanging="360"/>
      </w:pPr>
      <w:rPr>
        <w:rFonts w:ascii="Symbol" w:hAnsi="Symbol" w:hint="default"/>
      </w:rPr>
    </w:lvl>
    <w:lvl w:ilvl="4" w:tplc="5F48B030">
      <w:start w:val="1"/>
      <w:numFmt w:val="bullet"/>
      <w:lvlText w:val="o"/>
      <w:lvlJc w:val="left"/>
      <w:pPr>
        <w:ind w:left="3600" w:hanging="360"/>
      </w:pPr>
      <w:rPr>
        <w:rFonts w:ascii="Courier New" w:hAnsi="Courier New" w:cs="Courier New" w:hint="default"/>
      </w:rPr>
    </w:lvl>
    <w:lvl w:ilvl="5" w:tplc="B83C448E">
      <w:start w:val="1"/>
      <w:numFmt w:val="bullet"/>
      <w:lvlText w:val=""/>
      <w:lvlJc w:val="left"/>
      <w:pPr>
        <w:ind w:left="4320" w:hanging="360"/>
      </w:pPr>
      <w:rPr>
        <w:rFonts w:ascii="Wingdings" w:hAnsi="Wingdings" w:hint="default"/>
      </w:rPr>
    </w:lvl>
    <w:lvl w:ilvl="6" w:tplc="708ABCF6">
      <w:start w:val="1"/>
      <w:numFmt w:val="bullet"/>
      <w:lvlText w:val=""/>
      <w:lvlJc w:val="left"/>
      <w:pPr>
        <w:ind w:left="5040" w:hanging="360"/>
      </w:pPr>
      <w:rPr>
        <w:rFonts w:ascii="Symbol" w:hAnsi="Symbol" w:hint="default"/>
      </w:rPr>
    </w:lvl>
    <w:lvl w:ilvl="7" w:tplc="A7865F84">
      <w:start w:val="1"/>
      <w:numFmt w:val="bullet"/>
      <w:lvlText w:val="o"/>
      <w:lvlJc w:val="left"/>
      <w:pPr>
        <w:ind w:left="5760" w:hanging="360"/>
      </w:pPr>
      <w:rPr>
        <w:rFonts w:ascii="Courier New" w:hAnsi="Courier New" w:cs="Courier New" w:hint="default"/>
      </w:rPr>
    </w:lvl>
    <w:lvl w:ilvl="8" w:tplc="CE1C8BAA">
      <w:start w:val="1"/>
      <w:numFmt w:val="bullet"/>
      <w:lvlText w:val=""/>
      <w:lvlJc w:val="left"/>
      <w:pPr>
        <w:ind w:left="6480" w:hanging="360"/>
      </w:pPr>
      <w:rPr>
        <w:rFonts w:ascii="Wingdings" w:hAnsi="Wingdings" w:hint="default"/>
      </w:rPr>
    </w:lvl>
  </w:abstractNum>
  <w:abstractNum w:abstractNumId="12" w15:restartNumberingAfterBreak="0">
    <w:nsid w:val="5944571E"/>
    <w:multiLevelType w:val="hybridMultilevel"/>
    <w:tmpl w:val="09F8BC3C"/>
    <w:lvl w:ilvl="0" w:tplc="D81EAD7E">
      <w:start w:val="1"/>
      <w:numFmt w:val="bullet"/>
      <w:lvlText w:val="o"/>
      <w:lvlJc w:val="left"/>
      <w:pPr>
        <w:ind w:left="2160" w:hanging="360"/>
      </w:pPr>
      <w:rPr>
        <w:rFonts w:ascii="Courier New" w:hAnsi="Courier New" w:cs="Courier New" w:hint="default"/>
      </w:rPr>
    </w:lvl>
    <w:lvl w:ilvl="1" w:tplc="31BEB282">
      <w:start w:val="1"/>
      <w:numFmt w:val="bullet"/>
      <w:lvlText w:val="o"/>
      <w:lvlJc w:val="left"/>
      <w:pPr>
        <w:ind w:left="2880" w:hanging="360"/>
      </w:pPr>
      <w:rPr>
        <w:rFonts w:ascii="Courier New" w:hAnsi="Courier New" w:cs="Courier New" w:hint="default"/>
      </w:rPr>
    </w:lvl>
    <w:lvl w:ilvl="2" w:tplc="A43AE9FC">
      <w:start w:val="1"/>
      <w:numFmt w:val="bullet"/>
      <w:lvlText w:val=""/>
      <w:lvlJc w:val="left"/>
      <w:pPr>
        <w:ind w:left="3600" w:hanging="360"/>
      </w:pPr>
      <w:rPr>
        <w:rFonts w:ascii="Wingdings" w:hAnsi="Wingdings" w:hint="default"/>
      </w:rPr>
    </w:lvl>
    <w:lvl w:ilvl="3" w:tplc="F3A0C870">
      <w:start w:val="1"/>
      <w:numFmt w:val="bullet"/>
      <w:lvlText w:val=""/>
      <w:lvlJc w:val="left"/>
      <w:pPr>
        <w:ind w:left="4320" w:hanging="360"/>
      </w:pPr>
      <w:rPr>
        <w:rFonts w:ascii="Symbol" w:hAnsi="Symbol" w:hint="default"/>
      </w:rPr>
    </w:lvl>
    <w:lvl w:ilvl="4" w:tplc="FDDED1AC">
      <w:start w:val="1"/>
      <w:numFmt w:val="bullet"/>
      <w:lvlText w:val="o"/>
      <w:lvlJc w:val="left"/>
      <w:pPr>
        <w:ind w:left="5040" w:hanging="360"/>
      </w:pPr>
      <w:rPr>
        <w:rFonts w:ascii="Courier New" w:hAnsi="Courier New" w:cs="Courier New" w:hint="default"/>
      </w:rPr>
    </w:lvl>
    <w:lvl w:ilvl="5" w:tplc="455C30BA">
      <w:start w:val="1"/>
      <w:numFmt w:val="bullet"/>
      <w:lvlText w:val=""/>
      <w:lvlJc w:val="left"/>
      <w:pPr>
        <w:ind w:left="5760" w:hanging="360"/>
      </w:pPr>
      <w:rPr>
        <w:rFonts w:ascii="Wingdings" w:hAnsi="Wingdings" w:hint="default"/>
      </w:rPr>
    </w:lvl>
    <w:lvl w:ilvl="6" w:tplc="DBB2D1A6">
      <w:start w:val="1"/>
      <w:numFmt w:val="bullet"/>
      <w:lvlText w:val=""/>
      <w:lvlJc w:val="left"/>
      <w:pPr>
        <w:ind w:left="6480" w:hanging="360"/>
      </w:pPr>
      <w:rPr>
        <w:rFonts w:ascii="Symbol" w:hAnsi="Symbol" w:hint="default"/>
      </w:rPr>
    </w:lvl>
    <w:lvl w:ilvl="7" w:tplc="8B4C7BB2">
      <w:start w:val="1"/>
      <w:numFmt w:val="bullet"/>
      <w:lvlText w:val="o"/>
      <w:lvlJc w:val="left"/>
      <w:pPr>
        <w:ind w:left="7200" w:hanging="360"/>
      </w:pPr>
      <w:rPr>
        <w:rFonts w:ascii="Courier New" w:hAnsi="Courier New" w:cs="Courier New" w:hint="default"/>
      </w:rPr>
    </w:lvl>
    <w:lvl w:ilvl="8" w:tplc="FEF8132C">
      <w:start w:val="1"/>
      <w:numFmt w:val="bullet"/>
      <w:lvlText w:val=""/>
      <w:lvlJc w:val="left"/>
      <w:pPr>
        <w:ind w:left="7920" w:hanging="360"/>
      </w:pPr>
      <w:rPr>
        <w:rFonts w:ascii="Wingdings" w:hAnsi="Wingdings" w:hint="default"/>
      </w:rPr>
    </w:lvl>
  </w:abstractNum>
  <w:abstractNum w:abstractNumId="13" w15:restartNumberingAfterBreak="0">
    <w:nsid w:val="6BF45036"/>
    <w:multiLevelType w:val="hybridMultilevel"/>
    <w:tmpl w:val="2A9E6A64"/>
    <w:lvl w:ilvl="0" w:tplc="A9965D60">
      <w:start w:val="1"/>
      <w:numFmt w:val="bullet"/>
      <w:lvlText w:val=""/>
      <w:lvlJc w:val="left"/>
      <w:pPr>
        <w:ind w:left="720" w:hanging="360"/>
      </w:pPr>
      <w:rPr>
        <w:rFonts w:ascii="Symbol" w:hAnsi="Symbol" w:hint="default"/>
      </w:rPr>
    </w:lvl>
    <w:lvl w:ilvl="1" w:tplc="BAF0FC04">
      <w:start w:val="1"/>
      <w:numFmt w:val="bullet"/>
      <w:lvlText w:val="o"/>
      <w:lvlJc w:val="left"/>
      <w:pPr>
        <w:ind w:left="1440" w:hanging="360"/>
      </w:pPr>
      <w:rPr>
        <w:rFonts w:ascii="Courier New" w:hAnsi="Courier New" w:cs="Courier New" w:hint="default"/>
      </w:rPr>
    </w:lvl>
    <w:lvl w:ilvl="2" w:tplc="AF06F80A">
      <w:start w:val="1"/>
      <w:numFmt w:val="bullet"/>
      <w:lvlText w:val=""/>
      <w:lvlJc w:val="left"/>
      <w:pPr>
        <w:ind w:left="2160" w:hanging="360"/>
      </w:pPr>
      <w:rPr>
        <w:rFonts w:ascii="Wingdings" w:hAnsi="Wingdings" w:hint="default"/>
      </w:rPr>
    </w:lvl>
    <w:lvl w:ilvl="3" w:tplc="62BE9AEE">
      <w:start w:val="1"/>
      <w:numFmt w:val="bullet"/>
      <w:lvlText w:val=""/>
      <w:lvlJc w:val="left"/>
      <w:pPr>
        <w:ind w:left="2880" w:hanging="360"/>
      </w:pPr>
      <w:rPr>
        <w:rFonts w:ascii="Symbol" w:hAnsi="Symbol" w:hint="default"/>
      </w:rPr>
    </w:lvl>
    <w:lvl w:ilvl="4" w:tplc="44D4E0A0">
      <w:start w:val="1"/>
      <w:numFmt w:val="bullet"/>
      <w:lvlText w:val="o"/>
      <w:lvlJc w:val="left"/>
      <w:pPr>
        <w:ind w:left="3600" w:hanging="360"/>
      </w:pPr>
      <w:rPr>
        <w:rFonts w:ascii="Courier New" w:hAnsi="Courier New" w:cs="Courier New" w:hint="default"/>
      </w:rPr>
    </w:lvl>
    <w:lvl w:ilvl="5" w:tplc="ED8EED72">
      <w:start w:val="1"/>
      <w:numFmt w:val="bullet"/>
      <w:lvlText w:val=""/>
      <w:lvlJc w:val="left"/>
      <w:pPr>
        <w:ind w:left="4320" w:hanging="360"/>
      </w:pPr>
      <w:rPr>
        <w:rFonts w:ascii="Wingdings" w:hAnsi="Wingdings" w:hint="default"/>
      </w:rPr>
    </w:lvl>
    <w:lvl w:ilvl="6" w:tplc="EE4C762C">
      <w:start w:val="1"/>
      <w:numFmt w:val="bullet"/>
      <w:lvlText w:val=""/>
      <w:lvlJc w:val="left"/>
      <w:pPr>
        <w:ind w:left="5040" w:hanging="360"/>
      </w:pPr>
      <w:rPr>
        <w:rFonts w:ascii="Symbol" w:hAnsi="Symbol" w:hint="default"/>
      </w:rPr>
    </w:lvl>
    <w:lvl w:ilvl="7" w:tplc="04AECC02">
      <w:start w:val="1"/>
      <w:numFmt w:val="bullet"/>
      <w:lvlText w:val="o"/>
      <w:lvlJc w:val="left"/>
      <w:pPr>
        <w:ind w:left="5760" w:hanging="360"/>
      </w:pPr>
      <w:rPr>
        <w:rFonts w:ascii="Courier New" w:hAnsi="Courier New" w:cs="Courier New" w:hint="default"/>
      </w:rPr>
    </w:lvl>
    <w:lvl w:ilvl="8" w:tplc="EB2EE6FA">
      <w:start w:val="1"/>
      <w:numFmt w:val="bullet"/>
      <w:lvlText w:val=""/>
      <w:lvlJc w:val="left"/>
      <w:pPr>
        <w:ind w:left="6480" w:hanging="360"/>
      </w:pPr>
      <w:rPr>
        <w:rFonts w:ascii="Wingdings" w:hAnsi="Wingdings"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3"/>
  </w:num>
  <w:num w:numId="43">
    <w:abstractNumId w:val="12"/>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UTHORMFPMNU" w:val=" 1"/>
    <w:docVar w:name="CJMNU" w:val="1"/>
    <w:docVar w:name="COMKEY" w:val="LIBE"/>
    <w:docVar w:name="CONTRIBUTIONMNU" w:val=" 1"/>
    <w:docVar w:name="CopyToNetwork" w:val="-1"/>
    <w:docVar w:name="DOCDT" w:val="10/02/2025"/>
    <w:docVar w:name="DOCMNU" w:val=" 1"/>
    <w:docVar w:name="EPOJMNU" w:val=" 1"/>
    <w:docVar w:name="EPSTATMNU" w:val=" 1"/>
    <w:docVar w:name="EPSTATPLURMNU" w:val=" 1"/>
    <w:docVar w:name="EVABUDGMNU" w:val=" 1"/>
    <w:docVar w:name="INSTITUTIONSMNU" w:val=" 1"/>
    <w:docVar w:name="JURI1MNU" w:val=" 1"/>
    <w:docVar w:name="JURI2MNU" w:val=" 1"/>
    <w:docVar w:name="LastEditedSection" w:val=" 1"/>
    <w:docVar w:name="NVAR1" w:val="0"/>
    <w:docVar w:name="OTHERSTATMNU" w:val=" 4"/>
    <w:docVar w:name="PARLIAMENTSMNU" w:val=" 1"/>
    <w:docVar w:name="PARLMNU" w:val=" 2"/>
    <w:docVar w:name="RECONSULTMNU" w:val=" 1"/>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3\fbidi \froman\fcharset238\fprq2 Times New Roman CE;}{\f334\fbidi \froman\fcharset204\fprq2 Times New Roman Cyr;}_x000d__x000a_{\f336\fbidi \froman\fcharset161\fprq2 Times New Roman Greek;}{\f337\fbidi \froman\fcharset162\fprq2 Times New Roman Tur;}{\f338\fbidi \froman\fcharset177\fprq2 Times New Roman (Hebrew);}{\f339\fbidi \froman\fcharset178\fprq2 Times New Roman (Arabic);}_x000d__x000a_{\f340\fbidi \froman\fcharset186\fprq2 Times New Roman Baltic;}{\f341\fbidi \froman\fcharset163\fprq2 Times New Roman (Vietnamese);}{\f343\fbidi \fswiss\fcharset238\fprq2 Arial CE;}{\f344\fbidi \fswiss\fcharset204\fprq2 Arial Cyr;}_x000d__x000a_{\f346\fbidi \fswiss\fcharset161\fprq2 Arial Greek;}{\f347\fbidi \fswiss\fcharset162\fprq2 Arial Tur;}{\f348\fbidi \fswiss\fcharset177\fprq2 Arial (Hebrew);}{\f349\fbidi \fswiss\fcharset178\fprq2 Arial (Arabic);}_x000d__x000a_{\f350\fbidi \fswiss\fcharset186\fprq2 Arial Baltic;}{\f351\fbidi \fswiss\fcharset163\fprq2 Arial (Vietnamese);}{\f673\fbidi \froman\fcharset238\fprq2 Cambria Math CE;}{\f674\fbidi \froman\fcharset204\fprq2 Cambria Math Cyr;}_x000d__x000a_{\f676\fbidi \froman\fcharset161\fprq2 Cambria Math Greek;}{\f677\fbidi \froman\fcharset162\fprq2 Cambria Math Tur;}{\f680\fbidi \froman\fcharset186\fprq2 Cambria Math Baltic;}{\f681\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5325737 HideTWBExt;}{\*\cs18 \additive \v\f1\fs20\cf15 _x000d__x000a_\spriority0 \styrsid5325737 HideTWBInt;}{\s19\ql \li0\ri0\sa120\nowidctlpar\wrapdefault\aspalpha\aspnum\faauto\adjustright\rin0\lin0\itap0 \rtlch\fcs1 \af0\afs20\alang1025 \ltrch\fcs0 \fs24\lang2057\langfe2057\cgrid\langnp2057\langfenp2057 _x000d__x000a_\sbasedon0 \snext19 \spriority0 \styrsid5325737 Normal6a;}{\s20\ql \li0\ri0\nowidctlpar\wrapdefault\aspalpha\aspnum\faauto\adjustright\rin0\lin0\itap0 \rtlch\fcs1 \af0\afs20\alang1025 \ltrch\fcs0 \b\fs24\lang2057\langfe2057\cgrid\langnp2057\langfenp2057 _x000d__x000a_\sbasedon0 \snext20 \spriority0 \styrsid5325737 NormalBold;}{\s21\ql \li0\ri0\sa240\nowidctlpar\wrapdefault\aspalpha\aspnum\faauto\adjustright\rin0\lin0\itap0 \rtlch\fcs1 \af0\afs20\alang1025 \ltrch\fcs0 _x000d__x000a_\i\fs24\lang2057\langfe2057\cgrid\langnp2057\langfenp2057 \sbasedon0 \snext21 \spriority0 \styrsid5325737 AmJustText;}{\s22\qc \li0\ri0\sb240\sa240\nowidctlpar\wrapdefault\aspalpha\aspnum\faauto\adjustright\rin0\lin0\itap0 \rtlch\fcs1 _x000d__x000a_\af0\afs20\alang1025 \ltrch\fcs0 \i\fs24\lang2057\langfe2057\cgrid\langnp2057\langfenp2057 \sbasedon0 \snext22 \spriority0 \styrsid5325737 AmCrossRef;}{_x000d__x000a_\s23\qc \li0\ri0\sb240\sa240\keepn\nowidctlpar\wrapdefault\aspalpha\aspnum\faauto\adjustright\rin0\lin0\itap0 \rtlch\fcs1 \af0\afs20\alang1025 \ltrch\fcs0 \i\fs24\lang2057\langfe2057\cgrid\langnp2057\langfenp2057 _x000d__x000a_\sbasedon0 \snext21 \spriority0 \styrsid5325737 AmJustTitle;}{\s24\qr \li0\ri0\sb240\sa240\nowidctlpar\wrapdefault\aspalpha\aspnum\faauto\adjustright\rin0\lin0\itap0 \rtlch\fcs1 \af0\afs20\alang1025 \ltrch\fcs0 _x000d__x000a_\fs24\lang2057\langfe2057\cgrid\langnp2057\langfenp2057 \sbasedon0 \snext24 \spriority0 \styrsid5325737 AmOrLang;}{\s25\qc \li0\ri0\sa240\nowidctlpar\wrapdefault\aspalpha\aspnum\faauto\adjustright\rin0\lin0\itap0 \rtlch\fcs1 \af0\afs20\alang1025 _x000d__x000a_\ltrch\fcs0 \i\fs24\lang2057\langfe2057\cgrid\langnp2057\langfenp2057 \sbasedon0 \snext25 \spriority0 \styrsid5325737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5325737 AmNumberTabs;}{\s27\ql \li0\ri0\sb240\nowidctlpar\wrapdefault\aspalpha\aspnum\faauto\adjustright\rin0\lin0\itap0 \rtlch\fcs1 _x000d__x000a_\af0\afs20\alang1025 \ltrch\fcs0 \b\fs24\lang2057\langfe2057\cgrid\langnp2057\langfenp2057 \sbasedon0 \snext27 \spriority0 \styrsid5325737 NormalBold12b;}}{\*\rsidtbl \rsid24658\rsid223860\rsid735077\rsid1718133\rsid2892074\rsid3565327\rsid3571077_x000d__x000a_\rsid4666813\rsid5325737\rsid6641733\rsid7823322\rsid9636012\rsid10377208\rsid11215221\rsid11549030\rsid12154954\rsid14382809\rsid14424199\rsid15204470\rsid15285974\rsid15950462\rsid16324206\rsid16662270}{\mmathPr\mmathFont34\mbrkBin0\mbrkBinSub0_x000d__x000a_\msmallFrac0\mdispDef1\mlMargin0\mrMargin0\mdefJc1\mwrapIndent1440\mintLim0\mnaryLim1}{\info{\author LECUYER Katarzyna}{\operator LECUYER Katarzyna}{\creatim\yr2025\mo1\dy28\hr10\min40}{\revtim\yr2025\mo1\dy28\hr10\min40}{\version1}{\edmins0}{\nofpages1}_x000d__x000a_{\nofwords104}{\nofchars596}{\nofcharsws699}{\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5325737\newtblstyruls\nogrowautofit\usenormstyforlist\noindnmbrts\felnbrelev\nocxsptable\indrlsweleven\noafcnsttbl\afelev\utinl\hwelev\spltpgpar\notcvasp\notbrkcnstfrctbl\notvatxbx\krnprsnet\cachedcolbal _x000d__x000a_\nouicompat \fet0{\*\wgrffmtfilter 013f}\nofeaturethrottle1\ilfomacatclnup0{\*\template C:\\Users\\klecuyer\\AppData\\Local\\Temp\\Blank1.dotx}{\*\ftnsep \ltrpar \pard\plain \ltrpar_x000d__x000a_\ql \li0\ri0\widctlpar\wrapdefault\aspalpha\aspnum\faauto\adjustright\rin0\lin0\itap0 \rtlch\fcs1 \af0\afs20\alang1025 \ltrch\fcs0 \fs24\lang2057\langfe2057\cgrid\langnp2057\langfenp2057 {\rtlch\fcs1 \af0 \ltrch\fcs0 \insrsid3571077 \chftnsep _x000d__x000a_\par }}{\*\ftnsepc \ltrpar \pard\plain \ltrpar\ql \li0\ri0\widctlpar\wrapdefault\aspalpha\aspnum\faauto\adjustright\rin0\lin0\itap0 \rtlch\fcs1 \af0\afs20\alang1025 \ltrch\fcs0 \fs24\lang2057\langfe2057\cgrid\langnp2057\langfenp2057 {\rtlch\fcs1 \af0 _x000d__x000a_\ltrch\fcs0 \insrsid3571077 \chftnsepc _x000d__x000a_\par }}{\*\aftnsep \ltrpar \pard\plain \ltrpar\ql \li0\ri0\widctlpar\wrapdefault\aspalpha\aspnum\faauto\adjustright\rin0\lin0\itap0 \rtlch\fcs1 \af0\afs20\alang1025 \ltrch\fcs0 \fs24\lang2057\langfe2057\cgrid\langnp2057\langfenp2057 {\rtlch\fcs1 \af0 _x000d__x000a_\ltrch\fcs0 \insrsid3571077 \chftnsep _x000d__x000a_\par }}{\*\aftnsepc \ltrpar \pard\plain \ltrpar\ql \li0\ri0\widctlpar\wrapdefault\aspalpha\aspnum\faauto\adjustright\rin0\lin0\itap0 \rtlch\fcs1 \af0\afs20\alang1025 \ltrch\fcs0 \fs24\lang2057\langfe2057\cgrid\langnp2057\langfenp2057 {\rtlch\fcs1 \af0 _x000d__x000a_\ltrch\fcs0 \insrsid3571077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5325737 \rtlch\fcs1 _x000d__x000a_\af0\afs20\alang1025 \ltrch\fcs0 \b\fs24\lang2057\langfe2057\cgrid\langnp2057\langfenp2057 {\rtlch\fcs1 \af0 \ltrch\fcs0 \cs17\b0\v\fs20\cf9\lang1024\langfe1024\loch\af1\hich\af1\dbch\af31501\noproof\insrsid5325737\charrsid5585170 {\*\bkmkstart restart}_x000d__x000a_\hich\af1\dbch\af31501\loch\f1 &lt;Amend&gt;}{\rtlch\fcs1 \af0 \ltrch\fcs0 \insrsid5325737\charrsid5585170 Amendment\tab \tab }{\rtlch\fcs1 \af0 \ltrch\fcs0 _x000d__x000a_\cs17\b0\v\fs20\cf9\lang1024\langfe1024\loch\af1\hich\af1\dbch\af31501\noproof\insrsid5325737\charrsid5585170 \hich\af1\dbch\af31501\loch\f1 &lt;NumAm&gt;}{\rtlch\fcs1 \af0 \ltrch\fcs0 \insrsid5325737\charrsid5585170 #}{\rtlch\fcs1 \af1 \ltrch\fcs0 _x000d__x000a_\cs18\v\f1\fs20\cf15\insrsid5325737\charrsid5585170 ENMIENDA@NRAM@}{\rtlch\fcs1 \af0 \ltrch\fcs0 \insrsid5325737\charrsid5585170 #}{\rtlch\fcs1 \af0 \ltrch\fcs0 _x000d__x000a_\cs17\b0\v\fs20\cf9\lang1024\langfe1024\loch\af1\hich\af1\dbch\af31501\noproof\insrsid5325737\charrsid5585170 \hich\af1\dbch\af31501\loch\f1 &lt;/NumAm&gt;}{\rtlch\fcs1 \af0 \ltrch\fcs0 \insrsid5325737\charrsid5585170 _x000d__x000a_\par }\pard\plain \ltrpar\s27\ql \li0\ri0\sb240\keepn\nowidctlpar\wrapdefault\aspalpha\aspnum\faauto\adjustright\rin0\lin0\itap0\pararsid5325737 \rtlch\fcs1 \af0\afs20\alang1025 \ltrch\fcs0 \b\fs24\lang2057\langfe2057\cgrid\langnp2057\langfenp2057 {_x000d__x000a_\rtlch\fcs1 \af0 \ltrch\fcs0 \cs17\b0\v\fs20\cf9\lang1024\langfe1024\loch\af1\hich\af1\dbch\af31501\noproof\insrsid5325737\charrsid5585170 \hich\af1\dbch\af31501\loch\f1 &lt;DocAmend&gt;}{\rtlch\fcs1 \af0 \ltrch\fcs0 \insrsid5325737\charrsid5585170 _x000d__x000a_Proposal for a #}{\rtlch\fcs1 \af1 \ltrch\fcs0 \cs18\v\f1\fs20\cf15\insrsid5325737\charrsid5585170 MNU[DOC1][DOC2][DOC3]@DOCMSG@DOCMNU}{\rtlch\fcs1 \af0 \ltrch\fcs0 \insrsid5325737\charrsid5585170 ##}{\rtlch\fcs1 \af1 \ltrch\fcs0 _x000d__x000a_\cs18\v\f1\fs20\cf15\insrsid5325737\charrsid5585170 MNU[AMACTYES][NOTAPP]@CHOICE@AMACTMNU}{\rtlch\fcs1 \af0 \ltrch\fcs0 \insrsid5325737\charrsid5585170 #}{\rtlch\fcs1 \af0 \ltrch\fcs0 _x000d__x000a_\cs17\b0\v\fs20\cf9\lang1024\langfe1024\loch\af1\hich\af1\dbch\af31501\noproof\insrsid5325737\charrsid5585170 \hich\af1\dbch\af31501\loch\f1 &lt;/DocAmend&gt;}{\rtlch\fcs1 \af0 \ltrch\fcs0 \insrsid5325737\charrsid5585170 _x000d__x000a_\par }\pard\plain \ltrpar\s20\ql \li0\ri0\keepn\nowidctlpar\wrapdefault\aspalpha\aspnum\faauto\adjustright\rin0\lin0\itap0\pararsid5325737 \rtlch\fcs1 \af0\afs20\alang1025 \ltrch\fcs0 \b\fs24\lang2057\langfe2057\cgrid\langnp2057\langfenp2057 {\rtlch\fcs1 \af0 _x000d__x000a_\ltrch\fcs0 \cs17\b0\v\fs20\cf9\lang1024\langfe1024\loch\af1\hich\af1\dbch\af31501\noproof\insrsid5325737\charrsid5585170 \hich\af1\dbch\af31501\loch\f1 &lt;Article&gt;}{\rtlch\fcs1 \af0 \ltrch\fcs0 \insrsid5325737\charrsid5585170 #}{\rtlch\fcs1 \af1 _x000d__x000a_\ltrch\fcs0 \cs18\v\f1\fs20\cf15\insrsid5325737\charrsid5585170 MNU[AMACTPARTYES][AMACTPARTNO]@CHOICE@AMACTMNU}{\rtlch\fcs1 \af0 \ltrch\fcs0 \insrsid5325737\charrsid5585170 #}{\rtlch\fcs1 \af0 \ltrch\fcs0 _x000d__x000a_\cs17\b0\v\fs20\cf9\lang1024\langfe1024\loch\af1\hich\af1\dbch\af31501\noproof\insrsid5325737\charrsid5585170 \hich\af1\dbch\af31501\loch\f1 &lt;/Article&gt;}{\rtlch\fcs1 \af0 \ltrch\fcs0 \insrsid5325737\charrsid5585170 _x000d__x000a_\par }\pard\plain \ltrpar\ql \li0\ri0\keepn\widctlpar\wrapdefault\aspalpha\aspnum\faauto\adjustright\rin0\lin0\itap0\pararsid5325737 \rtlch\fcs1 \af0\afs20\alang1025 \ltrch\fcs0 \fs24\lang2057\langfe2057\cgrid\langnp2057\langfenp2057 {\rtlch\fcs1 \af0 _x000d__x000a_\ltrch\fcs0 \cs17\v\fs20\cf9\lang1024\langfe1024\loch\af1\hich\af1\dbch\af31501\noproof\insrsid5325737\charrsid5585170 \hich\af1\dbch\af31501\loch\f1 &lt;DocAmend2&gt;&lt;OptDel&gt;}{\rtlch\fcs1 \af0 \ltrch\fcs0 \insrsid5325737\charrsid5585170 #}{\rtlch\fcs1 \af1 _x000d__x000a_\ltrch\fcs0 \cs18\v\f1\fs20\cf15\insrsid5325737\charrsid5585170 MNU[OPTNRACTYES][NOTAPP]@CHOICE@AMACTMNU}{\rtlch\fcs1 \af0 \ltrch\fcs0 \insrsid5325737\charrsid5585170 #}{\rtlch\fcs1 \af0 \ltrch\fcs0 _x000d__x000a_\cs17\v\fs20\cf9\lang1024\langfe1024\loch\af1\hich\af1\dbch\af31501\noproof\insrsid5325737\charrsid5585170 \hich\af1\dbch\af31501\loch\f1 &lt;/OptDel&gt;&lt;/DocAmend2&gt;}{\rtlch\fcs1 \af0 \ltrch\fcs0 \insrsid5325737\charrsid5585170 _x000d__x000a_\par }\pard \ltrpar\ql \li0\ri0\widctlpar\wrapdefault\aspalpha\aspnum\faauto\adjustright\rin0\lin0\itap0\pararsid5325737 {\rtlch\fcs1 \af0 \ltrch\fcs0 \cs17\v\fs20\cf9\lang1024\langfe1024\loch\af1\hich\af1\dbch\af31501\noproof\insrsid5325737\charrsid5585170 _x000d__x000a_\hich\af1\dbch\af31501\loch\f1 &lt;Article2&gt;&lt;OptDel&gt;}{\rtlch\fcs1 \af0 \ltrch\fcs0 \insrsid5325737\charrsid5585170 #}{\rtlch\fcs1 \af1 \ltrch\fcs0 \cs18\v\f1\fs20\cf15\insrsid5325737\charrsid5585170 MNU[OPTACTPARTYES][NOTAPP]@CHOICE@AMACTMNU}{\rtlch\fcs1 _x000d__x000a_\af0 \ltrch\fcs0 \insrsid5325737\charrsid5585170 #}{\rtlch\fcs1 \af0 \ltrch\fcs0 \cs17\v\fs20\cf9\lang1024\langfe1024\loch\af1\hich\af1\dbch\af31501\noproof\insrsid5325737\charrsid5585170 \hich\af1\dbch\af31501\loch\f1 &lt;/OptDel&gt;&lt;/Article2&gt;}{\rtlch\fcs1 _x000d__x000a_\af0 \ltrch\fcs0 \insrsid5325737\charrsid5585170 _x000d__x000a_\par \ltrrow}\trowd \irow0\irowband0\ltrrow\ts11\trqc\trgaph340\trleft0\trftsWidth3\trwWidth9752\trftsWidthB3\trpaddl340\trpaddr340\trpaddfl3\trpaddft3\trpaddfb3\trpaddfr3\tblrsid2517430\tblind0\tblindtype3 \clvertalt\clbrdrt\brdrtbl \clbrdrl\brdrtbl \clbrdrb_x000d__x000a_\brdrtbl \clbrdrr\brdrtbl \cltxlrtb\clftsWidth3\clwWidth9752\clshdrawnil \cellx9752\pard\plain \ltrpar\ql \li0\ri0\keepn\widctlpar\intbl\wrapdefault\aspalpha\aspnum\faauto\adjustright\rin0\lin0\pararsid14315216 \rtlch\fcs1 \af0\afs20\alang1025 _x000d__x000a_\ltrch\fcs0 \fs24\lang2057\langfe2057\cgrid\langnp2057\langfenp2057 {\rtlch\fcs1 \af0 \ltrch\fcs0 \insrsid5325737\charrsid5585170 \cell }\pard\plain \ltrpar\ql \li0\ri0\widctlpar\intbl\wrapdefault\aspalpha\aspnum\faauto\adjustright\rin0\lin0 \rtlch\fcs1 _x000d__x000a_\af0\afs20\alang1025 \ltrch\fcs0 \fs24\lang2057\langfe2057\cgrid\langnp2057\langfenp2057 {\rtlch\fcs1 \af0 \ltrch\fcs0 \insrsid5325737\charrsid5585170 \trowd \irow0\irowband0\ltrrow_x000d__x000a_\ts11\trqc\trgaph340\trleft0\trftsWidth3\trwWidth9752\trftsWidthB3\trpaddl340\trpaddr340\trpaddfl3\trpaddft3\trpaddfb3\trpaddfr3\tblrsid2517430\tblind0\tblindtype3 \clvertalt\clbrdrt\brdrtbl \clbrdrl\brdrtbl \clbrdrb\brdrtbl \clbrdrr\brdrtbl _x000d__x000a_\cltxlrtb\clftsWidth3\clwWidth9752\clshdrawnil \cellx9752\row \ltrrow}\trowd \irow1\irowband1\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5\qc \li0\ri0\sa240\keepn\nowidctlpar\intbl\wrapdefault\aspalpha\aspnum\faauto\adjustright\rin0\lin0\pararsid14315216 \rtlch\fcs1 \af0\afs20\alang1025 \ltrch\fcs0 \i\fs24\lang2057\langfe2057\cgrid\langnp2057\langfenp2057 {\rtlch\fcs1 \af0 \ltrch\fcs0 _x000d__x000a_\insrsid5325737\charrsid5585170 #}{\rtlch\fcs1 \af1 \ltrch\fcs0 \cs18\v\f1\fs20\cf15\insrsid5325737\charrsid5585170 MNU[OPTLEFTAMACT][LEFTPROP]@CHOICE@AMACTMNU}{\rtlch\fcs1 \af0 \ltrch\fcs0 \insrsid5325737\charrsid5585170 #\cell Amendment\cell _x000d__x000a_}\pard\plain \ltrpar\ql \li0\ri0\widctlpar\intbl\wrapdefault\aspalpha\aspnum\faauto\adjustright\rin0\lin0 \rtlch\fcs1 \af0\afs20\alang1025 \ltrch\fcs0 \fs24\lang2057\langfe2057\cgrid\langnp2057\langfenp2057 {\rtlch\fcs1 \af0 \ltrch\fcs0 _x000d__x000a_\insrsid5325737\charrsid5585170 \trowd \irow1\irowband1\ltrrow\ts11\trqc\trgaph340\trleft0\trftsWidth3\trwWidth9752\trftsWidthB3\trpaddl340\trpaddr340\trpaddfl3\trpaddft3\trpaddfb3\trpaddfr3\tblrsid2517430\tblind0\tblindtype3 \clvertalt\clbrdrt\brdrtbl _x000d__x000a_\clbrdrl\brdrtbl \clbrdrb\brdrtbl \clbrdrr\brdrtbl \cltxlrtb\clftsWidth3\clwWidth4876\clshdrawnil \cellx4876\clvertalt\clbrdrt\brdrtbl \clbrdrl\brdrtbl \clbrdrb\brdrtbl \clbrdrr\brdrtbl \cltxlrtb\clftsWidth3\clwWidth4876\clshdrawnil \cellx9752\row \ltrrow_x000d__x000a_}\pard\plain \ltrpar\s19\ql \li0\ri0\sa120\nowidctlpar\intbl\wrapdefault\aspalpha\aspnum\faauto\adjustright\rin0\lin0\pararsid2517430 \rtlch\fcs1 \af0\afs20\alang1025 \ltrch\fcs0 \fs24\lang2057\langfe2057\cgrid\langnp2057\langfenp2057 {\rtlch\fcs1 \af0 _x000d__x000a_\ltrch\fcs0 \insrsid5325737\charrsid5585170 ##\cell ##}{\rtlch\fcs1 \af0\afs24 \ltrch\fcs0 \insrsid5325737\charrsid5585170 \cell }\pard\plain \ltrpar\ql \li0\ri0\widctlpar\intbl\wrapdefault\aspalpha\aspnum\faauto\adjustright\rin0\lin0 \rtlch\fcs1 _x000d__x000a_\af0\afs20\alang1025 \ltrch\fcs0 \fs24\lang2057\langfe2057\cgrid\langnp2057\langfenp2057 {\rtlch\fcs1 \af0 \ltrch\fcs0 \insrsid5325737\charrsid5585170 \trowd \irow2\irowband2\lastrow \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5325737 \rtlch\fcs1 \af0\afs20\alang1025 \ltrch\fcs0 \fs24\lang2057\langfe2057\cgrid\langnp2057\langfenp2057 {\rtlch\fcs1 \af0 \ltrch\fcs0 _x000d__x000a_\insrsid5325737\charrsid5585170 Or. }{\rtlch\fcs1 \af0 \ltrch\fcs0 \cs17\v\fs20\cf9\lang1024\langfe1024\loch\af1\hich\af1\dbch\af31501\noproof\insrsid5325737\charrsid5585170 \hich\af1\dbch\af31501\loch\f1 &lt;Original&gt;}{\rtlch\fcs1 \af0 \ltrch\fcs0 _x000d__x000a_\insrsid5325737\charrsid5585170 #}{\rtlch\fcs1 \af1 \ltrch\fcs0 \cs18\v\f1\fs20\cf15\insrsid5325737\charrsid5585170 MNU[ORLANGONE][ORLANGMORE]@CHOICE@ORLANGMNU}{\rtlch\fcs1 \af0 \ltrch\fcs0 \insrsid5325737\charrsid5585170 #}{\rtlch\fcs1 \af0 \ltrch\fcs0 _x000d__x000a_\cs17\v\fs20\cf9\lang1024\langfe1024\loch\af1\hich\af1\dbch\af31501\noproof\insrsid5325737\charrsid5585170 \hich\af1\dbch\af31501\loch\f1 &lt;/Original&gt;}{\rtlch\fcs1 \af0 \ltrch\fcs0 \insrsid5325737\charrsid5585170 _x000d__x000a_\par }\pard\plain \ltrpar\s22\qc \li0\ri0\sb240\sa240\nowidctlpar\wrapdefault\aspalpha\aspnum\faauto\adjustright\rin0\lin0\itap0\pararsid5325737 \rtlch\fcs1 \af0\afs20\alang1025 \ltrch\fcs0 \i\fs24\lang2057\langfe2057\cgrid\langnp2057\langfenp2057 {_x000d__x000a_\rtlch\fcs1 \af0 \ltrch\fcs0 \cs17\i0\v\fs20\cf9\lang1024\langfe1024\loch\af1\hich\af1\dbch\af31501\noproof\insrsid5325737\charrsid5585170 \hich\af1\dbch\af31501\loch\f1 &lt;OptDel&gt;}{\rtlch\fcs1 \af0 \ltrch\fcs0 \insrsid5325737\charrsid5585170 #}{_x000d__x000a_\rtlch\fcs1 \af1 \ltrch\fcs0 \cs18\v\f1\fs20\cf15\insrsid5325737\charrsid5585170 MNU[CROSSREFNO][CROSSREFYES]@CHOICE@}{\rtlch\fcs1 \af0 \ltrch\fcs0 \insrsid5325737\charrsid5585170 #}{\rtlch\fcs1 \af0 \ltrch\fcs0 _x000d__x000a_\cs17\i0\v\fs20\cf9\lang1024\langfe1024\loch\af1\hich\af1\dbch\af31501\noproof\insrsid5325737\charrsid5585170 \hich\af1\dbch\af31501\loch\f1 &lt;/OptDel&gt;}{\rtlch\fcs1 \af0 \ltrch\fcs0 \insrsid5325737\charrsid5585170 _x000d__x000a_\par }\pard\plain \ltrpar\s23\qc \li0\ri0\sb240\sa240\keepn\nowidctlpar\wrapdefault\aspalpha\aspnum\faauto\adjustright\rin0\lin0\itap0\pararsid5325737 \rtlch\fcs1 \af0\afs20\alang1025 \ltrch\fcs0 \i\fs24\lang2057\langfe2057\cgrid\langnp2057\langfenp2057 {_x000d__x000a_\rtlch\fcs1 \af0 \ltrch\fcs0 \cs17\i0\v\fs20\cf9\lang1024\langfe1024\loch\af1\hich\af1\dbch\af31501\noproof\insrsid5325737\charrsid5585170 \hich\af1\dbch\af31501\loch\f1 &lt;TitreJust&gt;}{\rtlch\fcs1 \af0 \ltrch\fcs0 \insrsid5325737\charrsid5585170 _x000d__x000a_Justification}{\rtlch\fcs1 \af0 \ltrch\fcs0 \cs17\i0\v\fs20\cf9\lang1024\langfe1024\loch\af1\hich\af1\dbch\af31501\noproof\insrsid5325737\charrsid5585170 \hich\af1\dbch\af31501\loch\f1 &lt;/TitreJust&gt;}{\rtlch\fcs1 \af0 \ltrch\fcs0 _x000d__x000a_\insrsid5325737\charrsid5585170 _x000d__x000a_\par }\pard\plain \ltrpar\s21\ql \li0\ri0\sa240\nowidctlpar\wrapdefault\aspalpha\aspnum\faauto\adjustright\rin0\lin0\itap0\pararsid5325737 \rtlch\fcs1 \af0\afs20\alang1025 \ltrch\fcs0 \i\fs24\lang2057\langfe2057\cgrid\langnp2057\langfenp2057 {\rtlch\fcs1 \af0 _x000d__x000a_\ltrch\fcs0 \cs17\i0\v\fs20\cf9\lang1024\langfe1024\loch\af1\hich\af1\dbch\af31501\noproof\insrsid5325737\charrsid5585170 \hich\af1\dbch\af31501\loch\f1 &lt;OptDelPrev&gt;}{\rtlch\fcs1 \af0 \ltrch\fcs0 \insrsid5325737\charrsid5585170 #}{\rtlch\fcs1 \af1 _x000d__x000a_\ltrch\fcs0 \cs18\v\f1\fs20\cf15\insrsid5325737\charrsid5585170 MNU[TEXTJUSTYES][TEXTJUSTNO]@CHOICE@}{\rtlch\fcs1 \af0 \ltrch\fcs0 \insrsid5325737\charrsid5585170 #}{\rtlch\fcs1 \af0 \ltrch\fcs0 _x000d__x000a_\cs17\i0\v\fs20\cf9\lang1024\langfe1024\loch\af1\hich\af1\dbch\af31501\noproof\insrsid5325737\charrsid5585170 \hich\af1\dbch\af31501\loch\f1 &lt;/OptDelPrev&gt;}{\rtlch\fcs1 \af0 \ltrch\fcs0 \insrsid5325737\charrsid5585170 _x000d__x000a_\par }\pard\plain \ltrpar\ql \li0\ri0\widctlpar\wrapdefault\aspalpha\aspnum\faauto\adjustright\rin0\lin0\itap0\pararsid5325737 \rtlch\fcs1 \af0\afs20\alang1025 \ltrch\fcs0 \fs24\lang2057\langfe2057\cgrid\langnp2057\langfenp2057 {\rtlch\fcs1 \af0 \ltrch\fcs0 _x000d__x000a_\cs17\v\fs20\cf9\lang1024\langfe1024\loch\af1\hich\af1\dbch\af31501\noproof\insrsid5325737\charrsid5585170 \hich\af1\dbch\af31501\loch\f1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ca_x000d__x000a_a6b06871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615661 HideTWBExt;}{\s16\ql \li0\ri0\sa120\nowidctlpar\wrapdefault\aspalpha\aspnum\faauto\adjustright\rin0\lin0\itap0 \rtlch\fcs1 \af0\afs20\alang1025 \ltrch\fcs0 _x000d__x000a_\fs24\lang2057\langfe2057\cgrid\langnp2057\langfenp2057 \sbasedon0 \snext16 \spriority0 \styrsid11615661 Normal6a;}{\s17\ql \li0\ri0\nowidctlpar\wrapdefault\aspalpha\aspnum\faauto\adjustright\rin0\lin0\itap0 \rtlch\fcs1 \af0\afs20\alang1025 \ltrch\fcs0 _x000d__x000a_\b\fs24\lang2057\langfe2057\cgrid\langnp2057\langfenp2057 \sbasedon0 \snext17 \spriority0 \styrsid11615661 NormalBold;}{\s18\ql \li0\ri0\sa240\nowidctlpar\wrapdefault\aspalpha\aspnum\faauto\adjustright\rin0\lin0\itap0 \rtlch\fcs1 \af0\afs20\alang1025 _x000d__x000a_\ltrch\fcs0 \i\fs24\lang2057\langfe2057\cgrid\langnp2057\langfenp2057 \sbasedon0 \snext18 \spriority0 \styrsid11615661 AmJustText;}{\s19\qc \li0\ri0\sb240\sa240\nowidctlpar\wrapdefault\aspalpha\aspnum\faauto\adjustright\rin0\lin0\itap0 \rtlch\fcs1 _x000d__x000a_\af0\afs20\alang1025 \ltrch\fcs0 \i\fs24\lang2057\langfe2057\cgrid\langnp2057\langfenp2057 \sbasedon0 \snext19 \spriority0 \styrsid11615661 AmCrossRef;}{_x000d__x000a_\s20\qc \li0\ri0\sb240\sa240\keepn\nowidctlpar\wrapdefault\aspalpha\aspnum\faauto\adjustright\rin0\lin0\itap0 \rtlch\fcs1 \af0\afs20\alang1025 \ltrch\fcs0 \i\fs24\lang2057\langfe2057\cgrid\langnp2057\langfenp2057 _x000d__x000a_\sbasedon0 \snext18 \spriority0 \styrsid11615661 AmJustTitle;}{\s21\qr \li0\ri0\sb240\sa240\nowidctlpar\wrapdefault\aspalpha\aspnum\faauto\adjustright\rin0\lin0\itap0 \rtlch\fcs1 \af0\afs20\alang1025 \ltrch\fcs0 _x000d__x000a_\fs24\lang2057\langfe2057\cgrid\langnp2057\langfenp2057 \sbasedon0 \snext21 \spriority0 \styrsid11615661 AmOrLang;}{\s22\qc \li0\ri0\sa240\nowidctlpar\wrapdefault\aspalpha\aspnum\faauto\adjustright\rin0\lin0\itap0 \rtlch\fcs1 \af0\afs20\alang1025 _x000d__x000a_\ltrch\fcs0 \i\fs24\lang2057\langfe2057\cgrid\langnp2057\langfenp2057 \sbasedon0 \snext22 \spriority0 \styrsid11615661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1615661 AmNumberTabs;}{\s24\ql \li0\ri0\sb240\nowidctlpar\wrapdefault\aspalpha\aspnum\faauto\adjustright\rin0\lin0\itap0 \rtlch\fcs1 _x000d__x000a_\af0\afs20\alang1025 \ltrch\fcs0 \b\fs24\lang2057\langfe2057\cgrid\langnp2057\langfenp2057 \sbasedon0 \snext24 \spriority0 \styrsid11615661 NormalBold12b;}}{\*\rsidtbl \rsid24658\rsid358857\rsid735077\rsid787282\rsid2101837\rsid2892074\rsid3622648_x000d__x000a_\rsid4666813\rsid5708216\rsid6641733\rsid7553164\rsid8465581\rsid8681905\rsid8724649\rsid9636012\rsid9862312\rsid11215221\rsid11370291\rsid11434737\rsid11607138\rsid11615661\rsid11824949\rsid12154954\rsid14424199\rsid15204470\rsid15285974\rsid15535219_x000d__x000a_\rsid15950462\rsid16324206\rsid16662270}{\mmathPr\mmathFont34\mbrkBin0\mbrkBinSub0\msmallFrac0\mdispDef1\mlMargin0\mrMargin0\mdefJc1\mwrapIndent1440\mintLim0\mnaryLim1}{\info{\author FELIX Karina}{\operator FELIX Karina}_x000d__x000a_{\creatim\yr2019\mo7\dy3\hr20\min19}{\revtim\yr2019\mo7\dy3\hr20\min19}{\version1}{\edmins0}{\nofpages1}{\nofwords32}{\nofchars369}{\*\company European Parliament}{\nofcharsws373}{\vern97}}{\*\xmlnstbl {\xmlns1 http://schemas.microsoft.com/office/word/200_x000d__x000a_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61566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10183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101837 \chftnsepc _x000d__x000a_\par }}{\*\aftnsep \ltrpar \pard\plain \ltrpar\ql \li0\ri0\widctlpar\wrapdefault\aspalpha\aspnum\faauto\adjustright\rin0\lin0\itap0 \rtlch\fcs1 \af0\afs20\alang1025 \ltrch\fcs0 \fs24\lang2057\langfe2057\cgrid\langnp2057\langfenp2057 {\rtlch\fcs1 \af0 _x000d__x000a_\ltrch\fcs0 \insrsid2101837 \chftnsep _x000d__x000a_\par }}{\*\aftnsepc \ltrpar \pard\plain \ltrpar\ql \li0\ri0\widctlpar\wrapdefault\aspalpha\aspnum\faauto\adjustright\rin0\lin0\itap0 \rtlch\fcs1 \af0\afs20\alang1025 \ltrch\fcs0 \fs24\lang2057\langfe2057\cgrid\langnp2057\langfenp2057 {\rtlch\fcs1 \af0 _x000d__x000a_\ltrch\fcs0 \insrsid210183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1615661 \rtlch\fcs1 \af0\afs20\alang1025 \ltrch\fcs0 \b\fs24\lang2057\langfe2057\cgrid\langnp2057\langfenp2057 {\rtlch\fcs1 \af0 \ltrch\fcs0 \cs15\b0\v\f1\fs20\cf9\lang1030\langfe2057\langnp1030\insrsid11615661\charrsid5141309 _x000d__x000a_{\*\bkmkstart restart}&lt;Amend&gt;}{\rtlch\fcs1 \af0 \ltrch\fcs0 \lang1030\langfe2057\langnp1030\insrsid11615661\charrsid5141309 [ZAMENDMENT]\tab \tab }{\rtlch\fcs1 \af0 \ltrch\fcs0 _x000d__x000a_\cs15\b0\v\f1\fs20\cf9\lang1030\langfe2057\langnp1030\insrsid11615661\charrsid5141309 &lt;NumAm&gt;}{\rtlch\fcs1 \af0 \ltrch\fcs0 \lang1030\langfe2057\langnp1030\insrsid11615661\charrsid5141309 [ZNRAM]}{\rtlch\fcs1 \af0 \ltrch\fcs0 _x000d__x000a_\cs15\b0\v\f1\fs20\cf9\lang1030\langfe2057\langnp1030\insrsid11615661\charrsid5141309 &lt;/NumAm&gt;}{\rtlch\fcs1 \af0 \ltrch\fcs0 \lang1030\langfe2057\langnp1030\insrsid11615661\charrsid5141309 _x000d__x000a_\par }\pard\plain \ltrpar\s24\ql \li0\ri0\sb240\keepn\nowidctlpar\wrapdefault\aspalpha\aspnum\faauto\adjustright\rin0\lin0\itap0\pararsid11615661 \rtlch\fcs1 \af0\afs20\alang1025 \ltrch\fcs0 \b\fs24\lang2057\langfe2057\cgrid\langnp2057\langfenp2057 {_x000d__x000a_\rtlch\fcs1 \af0 \ltrch\fcs0 \cs15\b0\v\f1\fs20\cf9\lang1030\langfe2057\langnp1030\insrsid11615661\charrsid5141309 &lt;DocAmend&gt;}{\rtlch\fcs1 \af0 \ltrch\fcs0 \lang1030\langfe2057\langnp1030\insrsid11615661\charrsid5141309 [ZPROPOSAL][ZAMACT]}{\rtlch\fcs1 _x000d__x000a_\af0 \ltrch\fcs0 \cs15\b0\v\f1\fs20\cf9\lang1030\langfe2057\langnp1030\insrsid11615661\charrsid5141309 &lt;/DocAmend&gt;}{\rtlch\fcs1 \af0 \ltrch\fcs0 \lang1030\langfe2057\langnp1030\insrsid11615661\charrsid5141309 _x000d__x000a_\par }\pard\plain \ltrpar\s17\ql \li0\ri0\keepn\nowidctlpar\wrapdefault\aspalpha\aspnum\faauto\adjustright\rin0\lin0\itap0\pararsid11615661 \rtlch\fcs1 \af0\afs20\alang1025 \ltrch\fcs0 \b\fs24\lang2057\langfe2057\cgrid\langnp2057\langfenp2057 {\rtlch\fcs1 _x000d__x000a_\af0 \ltrch\fcs0 \cs15\b0\v\f1\fs20\cf9\lang1030\langfe2057\langnp1030\insrsid11615661\charrsid5141309 &lt;Article&gt;}{\rtlch\fcs1 \af0 \ltrch\fcs0 \lang1030\langfe2057\langnp1030\insrsid11615661\charrsid5141309 [ZAMPART]}{\rtlch\fcs1 \af0 \ltrch\fcs0 _x000d__x000a_\cs15\b0\v\f1\fs20\cf9\lang1030\langfe2057\langnp1030\insrsid11615661\charrsid5141309 &lt;/Article&gt;}{\rtlch\fcs1 \af0 \ltrch\fcs0 \lang1030\langfe2057\langnp1030\insrsid11615661\charrsid5141309 _x000d__x000a_\par }\pard\plain \ltrpar\ql \li0\ri0\keepn\widctlpar\wrapdefault\aspalpha\aspnum\faauto\adjustright\rin0\lin0\itap0\pararsid11615661 \rtlch\fcs1 \af0\afs20\alang1025 \ltrch\fcs0 \fs24\lang2057\langfe2057\cgrid\langnp2057\langfenp2057 {\rtlch\fcs1 \af0 _x000d__x000a_\ltrch\fcs0 \cs15\v\f1\fs20\cf9\lang1043\langfe2057\langnp1043\insrsid11615661\charrsid5141309 &lt;DocAmend2&gt;&lt;OptDel&gt;}{\rtlch\fcs1 \af0 \ltrch\fcs0 \lang1043\langfe2057\langnp1043\insrsid11615661\charrsid5141309 [ZNRACT]}{\rtlch\fcs1 \af0 \ltrch\fcs0 _x000d__x000a_\cs15\v\f1\fs20\cf9\lang1043\langfe2057\langnp1043\insrsid11615661\charrsid5141309 &lt;/OptDel&gt;&lt;/DocAmend2&gt;}{\rtlch\fcs1 \af0 \ltrch\fcs0 \lang1043\langfe2057\langnp1043\insrsid11615661\charrsid5141309 _x000d__x000a_\par }\pard \ltrpar\ql \li0\ri0\widctlpar\wrapdefault\aspalpha\aspnum\faauto\adjustright\rin0\lin0\itap0\pararsid11615661 {\rtlch\fcs1 \af0 \ltrch\fcs0 \cs15\v\f1\fs20\cf9\lang1036\langfe2057\langnp1036\insrsid11615661\charrsid5141309 &lt;Article2&gt;&lt;OptDel&gt;}{_x000d__x000a_\rtlch\fcs1 \af0 \ltrch\fcs0 \lang1036\langfe2057\langnp1036\insrsid11615661\charrsid5141309 [ZACTPART]}{\rtlch\fcs1 \af0 \ltrch\fcs0 \cs15\v\f1\fs20\cf9\lang1036\langfe2057\langnp1036\insrsid11615661\charrsid5141309 &lt;/OptDel&gt;&lt;/Article2&gt;}{\rtlch\fcs1 _x000d__x000a_\af0 \ltrch\fcs0 \lang1036\langfe2057\langnp1036\insrsid11615661\charrsid5141309 _x000d__x000a_\par \ltrrow}\trowd \irow0\irowband0\ltrrow\ts11\trqc\trgaph340\trleft-340\trftsWidth3\trwWidth9752\trftsWidthB3\trpaddl340\trpaddr340\trpaddfl3\trpaddft3\trpaddfb3\trpaddfr3\tblrsid2517430\tblind0\tblindtype3 \clvertalt\clbrdrt\brdrtbl \clbrdrl\brdrtbl _x000d__x000a_\clbrdrb\brdrtbl \clbrdrr\brdrtbl \cltxlrtb\clftsWidth3\clwWidth9752\clshdrawnil \cellx9412\pard\plain \ltrpar\ql \li0\ri0\keepn\widctlpar\intbl\wrapdefault\aspalpha\aspnum\faauto\adjustright\rin0\lin0\pararsid14315216 \rtlch\fcs1 \af0\afs20\alang1025 _x000d__x000a_\ltrch\fcs0 \fs24\lang2057\langfe2057\cgrid\langnp2057\langfenp2057 {\rtlch\fcs1 \af0 \ltrch\fcs0 \lang1036\langfe2057\langnp1036\insrsid11615661\charrsid5141309 \cell }\pard\plain \ltrpar_x000d__x000a_\ql \li0\ri0\widctlpar\intbl\wrapdefault\aspalpha\aspnum\faauto\adjustright\rin0\lin0 \rtlch\fcs1 \af0\afs20\alang1025 \ltrch\fcs0 \fs24\lang2057\langfe2057\cgrid\langnp2057\langfenp2057 {\rtlch\fcs1 \af0 \ltrch\fcs0 \insrsid11615661\charrsid6040559 _x000d__x000a_\trowd \irow0\irowband0\ltrrow\ts11\trqc\trgaph340\trleft-340\trftsWidth3\trwWidth9752\trftsWidthB3\trpaddl340\trpaddr340\trpaddfl3\trpaddft3\trpaddfb3\trpaddfr3\tblrsid2517430\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4315216 \rtlch\fcs1 \af0\afs20\alang1025 \ltrch\fcs0 \i\fs24\lang2057\langfe2057\cgrid\langnp2057\langfenp2057 {\rtlch\fcs1 \af0 \ltrch\fcs0 _x000d__x000a_\insrsid11615661\charrsid4593153 [ZLEFT]\cell [ZRIGHT]\cell }\pard\plain \ltrpar\ql \li0\ri0\widctlpar\intbl\wrapdefault\aspalpha\aspnum\faauto\adjustright\rin0\lin0 \rtlch\fcs1 \af0\afs20\alang1025 \ltrch\fcs0 _x000d__x000a_\fs24\lang2057\langfe2057\cgrid\langnp2057\langfenp2057 {\rtlch\fcs1 \af0 \ltrch\fcs0 \insrsid11615661\charrsid4593153 \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2517430 \rtlch\fcs1 \af0\afs20\alang1025 \ltrch\fcs0 \fs24\lang2057\langfe2057\cgrid\langnp2057\langfenp2057 {\rtlch\fcs1 \af0 \ltrch\fcs0 _x000d__x000a_\insrsid11615661\charrsid4593153 [ZTEXTL]\cell [ZTEXTR]}{\rtlch\fcs1 \af0\afs24 \ltrch\fcs0 \insrsid11615661\charrsid4593153 \cell }\pard\plain \ltrpar\ql \li0\ri0\widctlpar\intbl\wrapdefault\aspalpha\aspnum\faauto\adjustright\rin0\lin0 \rtlch\fcs1 _x000d__x000a_\af0\afs20\alang1025 \ltrch\fcs0 \fs24\lang2057\langfe2057\cgrid\langnp2057\langfenp2057 {\rtlch\fcs1 \af0 \ltrch\fcs0 \insrsid11615661\charrsid4593153 \trowd \irow2\irowband2\lastrow \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1615661 \rtlch\fcs1 \af0\afs20\alang1025 \ltrch\fcs0 \fs24\lang2057\langfe2057\cgrid\langnp2057\langfenp2057 {\rtlch\fcs1 \af0 \ltrch\fcs0 _x000d__x000a_\insrsid11615661\charrsid4593153 Or. }{\rtlch\fcs1 \af0 \ltrch\fcs0 \cs15\v\f1\fs20\cf9\insrsid11615661\charrsid4593153 &lt;Original&gt;}{\rtlch\fcs1 \af0 \ltrch\fcs0 \insrsid11615661\charrsid4593153 [ZORLANG]}{\rtlch\fcs1 \af0 \ltrch\fcs0 _x000d__x000a_\cs15\v\f1\fs20\cf9\insrsid11615661\charrsid4593153 &lt;/Original&gt;}{\rtlch\fcs1 \af0 \ltrch\fcs0 \insrsid11615661\charrsid4593153 _x000d__x000a_\par }\pard\plain \ltrpar\s19\qc \li0\ri0\sb240\sa240\nowidctlpar\wrapdefault\aspalpha\aspnum\faauto\adjustright\rin0\lin0\itap0\pararsid11615661 \rtlch\fcs1 \af0\afs20\alang1025 \ltrch\fcs0 \i\fs24\lang2057\langfe2057\cgrid\langnp2057\langfenp2057 {_x000d__x000a_\rtlch\fcs1 \af0 \ltrch\fcs0 \cs15\i0\v\f1\fs20\cf9\insrsid11615661\charrsid4593153 &lt;OptDel&gt;}{\rtlch\fcs1 \af0 \ltrch\fcs0 \insrsid11615661\charrsid4593153 [ZCROSSREF]}{\rtlch\fcs1 \af0 \ltrch\fcs0 \cs15\i0\v\f1\fs20\cf9\insrsid11615661\charrsid4593153 _x000d__x000a_&lt;/OptDel&gt;}{\rtlch\fcs1 \af0 \ltrch\fcs0 \insrsid11615661\charrsid4593153 _x000d__x000a_\par }\pard\plain \ltrpar\s20\qc \li0\ri0\sb240\sa240\keepn\nowidctlpar\wrapdefault\aspalpha\aspnum\faauto\adjustright\rin0\lin0\itap0\pararsid11615661 \rtlch\fcs1 \af0\afs20\alang1025 \ltrch\fcs0 \i\fs24\lang2057\langfe2057\cgrid\langnp2057\langfenp2057 {_x000d__x000a_\rtlch\fcs1 \af0 \ltrch\fcs0 \cs15\i0\v\f1\fs20\cf9\insrsid11615661\charrsid4593153 &lt;TitreJust&gt;}{\rtlch\fcs1 \af0 \ltrch\fcs0 \insrsid11615661\charrsid4593153 [ZJUSTIFICATION]}{\rtlch\fcs1 \af0 \ltrch\fcs0 _x000d__x000a_\cs15\i0\v\f1\fs20\cf9\insrsid11615661\charrsid4593153 &lt;/TitreJust&gt;}{\rtlch\fcs1 \af0 \ltrch\fcs0 \insrsid11615661\charrsid4593153 _x000d__x000a_\par }\pard\plain \ltrpar\s18\ql \li0\ri0\sa240\nowidctlpar\wrapdefault\aspalpha\aspnum\faauto\adjustright\rin0\lin0\itap0\pararsid11615661 \rtlch\fcs1 \af0\afs20\alang1025 \ltrch\fcs0 \i\fs24\lang2057\langfe2057\cgrid\langnp2057\langfenp2057 {\rtlch\fcs1 _x000d__x000a_\af0 \ltrch\fcs0 \cs15\i0\v\f1\fs20\cf9\insrsid11615661\charrsid4593153 &lt;OptDelPrev&gt;}{\rtlch\fcs1 \af0 \ltrch\fcs0 \insrsid11615661\charrsid4593153 [ZTEXTJUST]}{\rtlch\fcs1 \af0 \ltrch\fcs0 \cs15\i0\v\f1\fs20\cf9\insrsid11615661\charrsid4593153 _x000d__x000a_&lt;/OptDelPrev&gt;}{\rtlch\fcs1 \af0 \ltrch\fcs0 \insrsid11615661\charrsid4593153 _x000d__x000a_\par }\pard\plain \ltrpar\ql \li0\ri0\widctlpar\wrapdefault\aspalpha\aspnum\faauto\adjustright\rin0\lin0\itap0\pararsid11615661 \rtlch\fcs1 \af0\afs20\alang1025 \ltrch\fcs0 \fs24\lang2057\langfe2057\cgrid\langnp2057\langfenp2057 {\rtlch\fcs1 \af0 \ltrch\fcs0 _x000d__x000a_\cs15\v\f1\fs20\cf9\insrsid11615661\charrsid4593153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70_x000d__x000a_25cecb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R_COD_1amCom"/>
    <w:docVar w:name="strSubDir" w:val="1314"/>
    <w:docVar w:name="TXTLANGUE" w:val="EN"/>
    <w:docVar w:name="TXTLANGUEMIN" w:val="en"/>
    <w:docVar w:name="TXTNRC" w:val="0431/2023"/>
    <w:docVar w:name="TXTNRCOD" w:val="2023/0438"/>
    <w:docVar w:name="TXTNRCOM" w:val="(2023)0754"/>
    <w:docVar w:name="TXTNRFIRSTAM" w:val="1"/>
    <w:docVar w:name="TXTNRLASTAM" w:val="49"/>
    <w:docVar w:name="TXTNRPE" w:val="768.042"/>
    <w:docVar w:name="TXTPEorAP" w:val="PE"/>
    <w:docVar w:name="TXTROUTE" w:val="PR\1314087EN.docx"/>
    <w:docVar w:name="TXTTITLE" w:val="on enhancing police cooperation in relation to the prevention, detection and investigation of migrant smuggling and trafficking in human beings, and on enhancing Europol’s support to preventing and combating such crimes and amending Regulation (EU) 2016/794"/>
    <w:docVar w:name="TXTVERSION" w:val="01-00"/>
  </w:docVars>
  <w:rsids>
    <w:rsidRoot w:val="00553912"/>
    <w:rsid w:val="00006799"/>
    <w:rsid w:val="00011AAB"/>
    <w:rsid w:val="00012351"/>
    <w:rsid w:val="000139E5"/>
    <w:rsid w:val="00030833"/>
    <w:rsid w:val="00084DD2"/>
    <w:rsid w:val="00084E89"/>
    <w:rsid w:val="000A3FAF"/>
    <w:rsid w:val="000B62B6"/>
    <w:rsid w:val="000B7489"/>
    <w:rsid w:val="000F1096"/>
    <w:rsid w:val="000F1F1B"/>
    <w:rsid w:val="00120948"/>
    <w:rsid w:val="00123DD5"/>
    <w:rsid w:val="001277AE"/>
    <w:rsid w:val="00135669"/>
    <w:rsid w:val="00136018"/>
    <w:rsid w:val="00142215"/>
    <w:rsid w:val="001767E2"/>
    <w:rsid w:val="0018078A"/>
    <w:rsid w:val="00187008"/>
    <w:rsid w:val="00190DFA"/>
    <w:rsid w:val="001B3829"/>
    <w:rsid w:val="001B6968"/>
    <w:rsid w:val="001C407A"/>
    <w:rsid w:val="001C5592"/>
    <w:rsid w:val="001C5B44"/>
    <w:rsid w:val="001C6FFC"/>
    <w:rsid w:val="001E6032"/>
    <w:rsid w:val="001F7C7C"/>
    <w:rsid w:val="002072DD"/>
    <w:rsid w:val="00212B84"/>
    <w:rsid w:val="002346B0"/>
    <w:rsid w:val="00254FEA"/>
    <w:rsid w:val="00265B16"/>
    <w:rsid w:val="002667C3"/>
    <w:rsid w:val="002669B6"/>
    <w:rsid w:val="00290BED"/>
    <w:rsid w:val="002C6AD4"/>
    <w:rsid w:val="002D13EE"/>
    <w:rsid w:val="002E33EE"/>
    <w:rsid w:val="002E4496"/>
    <w:rsid w:val="002F40BB"/>
    <w:rsid w:val="002F4B02"/>
    <w:rsid w:val="00305CD9"/>
    <w:rsid w:val="00306D10"/>
    <w:rsid w:val="00320B73"/>
    <w:rsid w:val="00323EF8"/>
    <w:rsid w:val="003316DD"/>
    <w:rsid w:val="0035010A"/>
    <w:rsid w:val="00366819"/>
    <w:rsid w:val="00366A46"/>
    <w:rsid w:val="00370AC3"/>
    <w:rsid w:val="003824EE"/>
    <w:rsid w:val="003B4689"/>
    <w:rsid w:val="003C2068"/>
    <w:rsid w:val="003C37CF"/>
    <w:rsid w:val="003C4EC2"/>
    <w:rsid w:val="003E32DA"/>
    <w:rsid w:val="004100B1"/>
    <w:rsid w:val="00426E47"/>
    <w:rsid w:val="00440502"/>
    <w:rsid w:val="00455743"/>
    <w:rsid w:val="00461601"/>
    <w:rsid w:val="00483C7E"/>
    <w:rsid w:val="004C0915"/>
    <w:rsid w:val="004D424E"/>
    <w:rsid w:val="004E42C8"/>
    <w:rsid w:val="004E733D"/>
    <w:rsid w:val="004F3FA5"/>
    <w:rsid w:val="0051271F"/>
    <w:rsid w:val="00520CE7"/>
    <w:rsid w:val="00521F46"/>
    <w:rsid w:val="00522F4E"/>
    <w:rsid w:val="00551111"/>
    <w:rsid w:val="00551123"/>
    <w:rsid w:val="00553912"/>
    <w:rsid w:val="00570A6A"/>
    <w:rsid w:val="00586E50"/>
    <w:rsid w:val="0059583D"/>
    <w:rsid w:val="005A42D9"/>
    <w:rsid w:val="005B18F7"/>
    <w:rsid w:val="005C1BF5"/>
    <w:rsid w:val="005C2937"/>
    <w:rsid w:val="005C2BEF"/>
    <w:rsid w:val="005C4959"/>
    <w:rsid w:val="005C59EC"/>
    <w:rsid w:val="005D1A99"/>
    <w:rsid w:val="005D7609"/>
    <w:rsid w:val="005D7EE8"/>
    <w:rsid w:val="005F4583"/>
    <w:rsid w:val="006020DB"/>
    <w:rsid w:val="00622FCA"/>
    <w:rsid w:val="00642325"/>
    <w:rsid w:val="006A2F5D"/>
    <w:rsid w:val="006E6891"/>
    <w:rsid w:val="006F30B1"/>
    <w:rsid w:val="006F7907"/>
    <w:rsid w:val="00703D79"/>
    <w:rsid w:val="00733DB4"/>
    <w:rsid w:val="00742F5F"/>
    <w:rsid w:val="00743189"/>
    <w:rsid w:val="00743D33"/>
    <w:rsid w:val="00756434"/>
    <w:rsid w:val="007932B3"/>
    <w:rsid w:val="00793EA9"/>
    <w:rsid w:val="007D6F68"/>
    <w:rsid w:val="007E3315"/>
    <w:rsid w:val="00823E6B"/>
    <w:rsid w:val="00826780"/>
    <w:rsid w:val="00837CCD"/>
    <w:rsid w:val="00851C5E"/>
    <w:rsid w:val="008633CC"/>
    <w:rsid w:val="00865190"/>
    <w:rsid w:val="008719B9"/>
    <w:rsid w:val="00894ECE"/>
    <w:rsid w:val="00896BB4"/>
    <w:rsid w:val="008A7FB8"/>
    <w:rsid w:val="008B091D"/>
    <w:rsid w:val="009022B8"/>
    <w:rsid w:val="00914537"/>
    <w:rsid w:val="00917CC4"/>
    <w:rsid w:val="009763DA"/>
    <w:rsid w:val="009845B8"/>
    <w:rsid w:val="009975B3"/>
    <w:rsid w:val="009A216D"/>
    <w:rsid w:val="009B30C5"/>
    <w:rsid w:val="009B4B93"/>
    <w:rsid w:val="009C4D0B"/>
    <w:rsid w:val="009E2129"/>
    <w:rsid w:val="009F24BE"/>
    <w:rsid w:val="009F6C2F"/>
    <w:rsid w:val="009F767A"/>
    <w:rsid w:val="00A0169F"/>
    <w:rsid w:val="00A22533"/>
    <w:rsid w:val="00A26F46"/>
    <w:rsid w:val="00A34FD3"/>
    <w:rsid w:val="00A36929"/>
    <w:rsid w:val="00A425C8"/>
    <w:rsid w:val="00A50548"/>
    <w:rsid w:val="00A60EE7"/>
    <w:rsid w:val="00A910C9"/>
    <w:rsid w:val="00A9358C"/>
    <w:rsid w:val="00AA35B0"/>
    <w:rsid w:val="00AD18C8"/>
    <w:rsid w:val="00AD7FA6"/>
    <w:rsid w:val="00AE1055"/>
    <w:rsid w:val="00AE169E"/>
    <w:rsid w:val="00AE4643"/>
    <w:rsid w:val="00AF0416"/>
    <w:rsid w:val="00B10CB4"/>
    <w:rsid w:val="00B123AB"/>
    <w:rsid w:val="00B13D6F"/>
    <w:rsid w:val="00B23B72"/>
    <w:rsid w:val="00B42702"/>
    <w:rsid w:val="00B57B8B"/>
    <w:rsid w:val="00B85407"/>
    <w:rsid w:val="00B95702"/>
    <w:rsid w:val="00BC6489"/>
    <w:rsid w:val="00BD480C"/>
    <w:rsid w:val="00BE36FC"/>
    <w:rsid w:val="00C070E8"/>
    <w:rsid w:val="00C20954"/>
    <w:rsid w:val="00C23324"/>
    <w:rsid w:val="00C24129"/>
    <w:rsid w:val="00C42A41"/>
    <w:rsid w:val="00C47E74"/>
    <w:rsid w:val="00C57A72"/>
    <w:rsid w:val="00C73602"/>
    <w:rsid w:val="00CE4C07"/>
    <w:rsid w:val="00CF60C8"/>
    <w:rsid w:val="00D11284"/>
    <w:rsid w:val="00D143D2"/>
    <w:rsid w:val="00D30DE2"/>
    <w:rsid w:val="00D32924"/>
    <w:rsid w:val="00D503A3"/>
    <w:rsid w:val="00D519D6"/>
    <w:rsid w:val="00D539D9"/>
    <w:rsid w:val="00DA6ED0"/>
    <w:rsid w:val="00DC5011"/>
    <w:rsid w:val="00DE6ABE"/>
    <w:rsid w:val="00E151BD"/>
    <w:rsid w:val="00E171B6"/>
    <w:rsid w:val="00E2143E"/>
    <w:rsid w:val="00E72695"/>
    <w:rsid w:val="00E92785"/>
    <w:rsid w:val="00EB1753"/>
    <w:rsid w:val="00EB6CFF"/>
    <w:rsid w:val="00EE36FC"/>
    <w:rsid w:val="00EE3996"/>
    <w:rsid w:val="00F07062"/>
    <w:rsid w:val="00F23CFC"/>
    <w:rsid w:val="00F433E2"/>
    <w:rsid w:val="00F63025"/>
    <w:rsid w:val="00F904AE"/>
    <w:rsid w:val="00F934F8"/>
    <w:rsid w:val="00F94366"/>
    <w:rsid w:val="00FB3173"/>
    <w:rsid w:val="00FB52FE"/>
    <w:rsid w:val="00FC0A34"/>
    <w:rsid w:val="00FC7C21"/>
    <w:rsid w:val="00FD1DEF"/>
    <w:rsid w:val="00FE3B3F"/>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E52C4AF"/>
  <w15:chartTrackingRefBased/>
  <w15:docId w15:val="{11B1809C-E1B2-431F-A94A-973D8CB367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l-GR"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footer" w:semiHidden="1"/>
    <w:lsdException w:name="caption" w:semiHidden="1" w:unhideWhenUsed="1" w:qFormat="1"/>
    <w:lsdException w:name="footnote reference" w:uiPriority="99"/>
    <w:lsdException w:name="Title" w:qFormat="1"/>
    <w:lsdException w:name="Subtitle" w:qFormat="1"/>
    <w:lsdException w:name="Hyperlink" w:uiPriority="99"/>
    <w:lsdException w:name="FollowedHyperlink" w:uiPriority="99"/>
    <w:lsdException w:name="Strong" w:qFormat="1"/>
    <w:lsdException w:name="Emphasis" w:uiPriority="20"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F3FA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uiPriority w:val="39"/>
    <w:rsid w:val="00C23324"/>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link w:val="NormalBoldChar"/>
    <w:rPr>
      <w:b/>
    </w:rPr>
  </w:style>
  <w:style w:type="character" w:customStyle="1" w:styleId="NormalBoldChar">
    <w:name w:val="NormalBold Char"/>
    <w:basedOn w:val="DefaultParagraphFont"/>
    <w:link w:val="NormalBold"/>
    <w:rsid w:val="00742F5F"/>
    <w:rPr>
      <w:b/>
      <w:sz w:val="24"/>
    </w:rPr>
  </w:style>
  <w:style w:type="paragraph" w:customStyle="1" w:styleId="NormalBold12a">
    <w:name w:val="NormalBold12a"/>
    <w:basedOn w:val="Normal"/>
    <w:pPr>
      <w:spacing w:after="240"/>
    </w:pPr>
    <w:rPr>
      <w:b/>
    </w:rPr>
  </w:style>
  <w:style w:type="paragraph" w:customStyle="1" w:styleId="AmJustText">
    <w:name w:val="AmJustText"/>
    <w:basedOn w:val="Normal"/>
    <w:pPr>
      <w:spacing w:after="240"/>
    </w:pPr>
    <w:rPr>
      <w:i/>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F7907"/>
    <w:pPr>
      <w:spacing w:before="80" w:after="80"/>
    </w:pPr>
    <w:rPr>
      <w:rFonts w:ascii="Arial Narrow" w:hAnsi="Arial Narrow" w:cs="Arial"/>
      <w:b/>
      <w:sz w:val="32"/>
      <w:szCs w:val="22"/>
    </w:rPr>
  </w:style>
  <w:style w:type="paragraph" w:customStyle="1" w:styleId="CoverNormal24a">
    <w:name w:val="CoverNormal24a"/>
    <w:basedOn w:val="Normal"/>
    <w:rsid w:val="00F07062"/>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DA6ED0"/>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CoverReference">
    <w:name w:val="CoverReference"/>
    <w:basedOn w:val="Normal"/>
    <w:rsid w:val="004E733D"/>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F07062"/>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F23CFC"/>
    <w:pPr>
      <w:tabs>
        <w:tab w:val="center" w:pos="4513"/>
        <w:tab w:val="right" w:pos="9026"/>
      </w:tabs>
    </w:pPr>
  </w:style>
  <w:style w:type="character" w:customStyle="1" w:styleId="HeaderChar">
    <w:name w:val="Header Char"/>
    <w:basedOn w:val="DefaultParagraphFont"/>
    <w:link w:val="Header"/>
    <w:semiHidden/>
    <w:rsid w:val="00F23CFC"/>
    <w:rPr>
      <w:sz w:val="24"/>
    </w:rPr>
  </w:style>
  <w:style w:type="paragraph" w:customStyle="1" w:styleId="AmOrLang">
    <w:name w:val="AmOrLang"/>
    <w:basedOn w:val="Normal"/>
    <w:rsid w:val="002669B6"/>
    <w:pPr>
      <w:spacing w:before="240" w:after="240"/>
      <w:jc w:val="right"/>
    </w:pPr>
  </w:style>
  <w:style w:type="paragraph" w:customStyle="1" w:styleId="AmColumnHeading">
    <w:name w:val="AmColumnHeading"/>
    <w:basedOn w:val="Normal"/>
    <w:rsid w:val="002669B6"/>
    <w:pPr>
      <w:spacing w:after="240"/>
      <w:jc w:val="center"/>
    </w:pPr>
    <w:rPr>
      <w:i/>
    </w:rPr>
  </w:style>
  <w:style w:type="table" w:styleId="TableGrid">
    <w:name w:val="Table Grid"/>
    <w:basedOn w:val="TableNormal"/>
    <w:rsid w:val="004616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mNumberTabs">
    <w:name w:val="AmNumberTabs"/>
    <w:basedOn w:val="Normal"/>
    <w:rsid w:val="004C091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4C0915"/>
    <w:pPr>
      <w:spacing w:before="240"/>
    </w:pPr>
    <w:rPr>
      <w:b/>
    </w:rPr>
  </w:style>
  <w:style w:type="paragraph" w:customStyle="1" w:styleId="EPBody">
    <w:name w:val="EPBody"/>
    <w:basedOn w:val="Normal"/>
    <w:rsid w:val="00461601"/>
    <w:pPr>
      <w:jc w:val="center"/>
    </w:pPr>
    <w:rPr>
      <w:rFonts w:ascii="Arial" w:hAnsi="Arial" w:cs="Arial"/>
      <w:i/>
      <w:sz w:val="22"/>
      <w:szCs w:val="22"/>
    </w:rPr>
  </w:style>
  <w:style w:type="paragraph" w:customStyle="1" w:styleId="LineTop">
    <w:name w:val="LineTop"/>
    <w:basedOn w:val="Normal"/>
    <w:next w:val="Normal"/>
    <w:rsid w:val="00461601"/>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461601"/>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F7907"/>
    <w:pPr>
      <w:spacing w:after="80"/>
    </w:pPr>
    <w:rPr>
      <w:rFonts w:ascii="Arial" w:hAnsi="Arial" w:cs="Arial"/>
      <w:sz w:val="20"/>
      <w:szCs w:val="22"/>
    </w:rPr>
  </w:style>
  <w:style w:type="paragraph" w:customStyle="1" w:styleId="EPLogo">
    <w:name w:val="EPLogo"/>
    <w:basedOn w:val="Normal"/>
    <w:qFormat/>
    <w:rsid w:val="006F7907"/>
    <w:pPr>
      <w:jc w:val="right"/>
    </w:pPr>
  </w:style>
  <w:style w:type="paragraph" w:customStyle="1" w:styleId="EPFooter">
    <w:name w:val="EPFooter"/>
    <w:basedOn w:val="Normal"/>
    <w:rsid w:val="00F07062"/>
    <w:pPr>
      <w:tabs>
        <w:tab w:val="center" w:pos="4535"/>
        <w:tab w:val="right" w:pos="9071"/>
      </w:tabs>
      <w:spacing w:before="240" w:after="240"/>
    </w:pPr>
    <w:rPr>
      <w:color w:val="010000"/>
      <w:sz w:val="22"/>
    </w:rPr>
  </w:style>
  <w:style w:type="character" w:styleId="PageNumber">
    <w:name w:val="page number"/>
    <w:basedOn w:val="DefaultParagraphFont"/>
    <w:semiHidden/>
    <w:rsid w:val="00914537"/>
  </w:style>
  <w:style w:type="paragraph" w:customStyle="1" w:styleId="EPComma">
    <w:name w:val="EPComma"/>
    <w:basedOn w:val="Normal"/>
    <w:rsid w:val="00A910C9"/>
    <w:pPr>
      <w:spacing w:before="480" w:after="240"/>
    </w:pPr>
  </w:style>
  <w:style w:type="paragraph" w:customStyle="1" w:styleId="Lgendesigne">
    <w:name w:val="Légende signe"/>
    <w:basedOn w:val="Normal"/>
    <w:rsid w:val="009845B8"/>
    <w:pPr>
      <w:tabs>
        <w:tab w:val="right" w:pos="454"/>
        <w:tab w:val="left" w:pos="737"/>
      </w:tabs>
      <w:ind w:left="737" w:hanging="737"/>
    </w:pPr>
    <w:rPr>
      <w:snapToGrid w:val="0"/>
      <w:sz w:val="18"/>
      <w:lang w:eastAsia="en-US"/>
    </w:rPr>
  </w:style>
  <w:style w:type="paragraph" w:customStyle="1" w:styleId="Lgendetitre">
    <w:name w:val="Légende titre"/>
    <w:basedOn w:val="Normal"/>
    <w:rsid w:val="009845B8"/>
    <w:pPr>
      <w:spacing w:before="240" w:after="240"/>
    </w:pPr>
    <w:rPr>
      <w:b/>
      <w:i/>
      <w:snapToGrid w:val="0"/>
      <w:lang w:eastAsia="en-US"/>
    </w:rPr>
  </w:style>
  <w:style w:type="paragraph" w:customStyle="1" w:styleId="Lgendestandard">
    <w:name w:val="Légende standard"/>
    <w:basedOn w:val="Normal"/>
    <w:rsid w:val="009845B8"/>
    <w:rPr>
      <w:sz w:val="18"/>
    </w:rPr>
  </w:style>
  <w:style w:type="paragraph" w:styleId="FootnoteText">
    <w:name w:val="footnote text"/>
    <w:basedOn w:val="Normal"/>
    <w:link w:val="FootnoteTextChar"/>
    <w:uiPriority w:val="99"/>
    <w:rsid w:val="009845B8"/>
    <w:rPr>
      <w:sz w:val="20"/>
    </w:rPr>
  </w:style>
  <w:style w:type="character" w:customStyle="1" w:styleId="FootnoteTextChar">
    <w:name w:val="Footnote Text Char"/>
    <w:basedOn w:val="DefaultParagraphFont"/>
    <w:link w:val="FootnoteText"/>
    <w:uiPriority w:val="99"/>
    <w:rsid w:val="009845B8"/>
  </w:style>
  <w:style w:type="character" w:styleId="FootnoteReference">
    <w:name w:val="footnote reference"/>
    <w:basedOn w:val="DefaultParagraphFont"/>
    <w:uiPriority w:val="99"/>
    <w:rsid w:val="009845B8"/>
    <w:rPr>
      <w:vertAlign w:val="superscript"/>
    </w:rPr>
  </w:style>
  <w:style w:type="paragraph" w:styleId="BalloonText">
    <w:name w:val="Balloon Text"/>
    <w:basedOn w:val="Normal"/>
    <w:link w:val="BalloonTextChar"/>
    <w:semiHidden/>
    <w:unhideWhenUsed/>
    <w:rsid w:val="00520CE7"/>
    <w:rPr>
      <w:rFonts w:ascii="Segoe UI" w:hAnsi="Segoe UI" w:cs="Segoe UI"/>
      <w:sz w:val="18"/>
      <w:szCs w:val="18"/>
    </w:rPr>
  </w:style>
  <w:style w:type="character" w:customStyle="1" w:styleId="BalloonTextChar">
    <w:name w:val="Balloon Text Char"/>
    <w:basedOn w:val="DefaultParagraphFont"/>
    <w:link w:val="BalloonText"/>
    <w:semiHidden/>
    <w:rsid w:val="00520CE7"/>
    <w:rPr>
      <w:rFonts w:ascii="Segoe UI" w:hAnsi="Segoe UI" w:cs="Segoe UI"/>
      <w:sz w:val="18"/>
      <w:szCs w:val="18"/>
    </w:rPr>
  </w:style>
  <w:style w:type="paragraph" w:customStyle="1" w:styleId="Normal24a">
    <w:name w:val="Normal24a"/>
    <w:basedOn w:val="Normal"/>
    <w:rsid w:val="00D11284"/>
    <w:pPr>
      <w:spacing w:after="480"/>
    </w:pPr>
  </w:style>
  <w:style w:type="paragraph" w:customStyle="1" w:styleId="NormalBoldCenter">
    <w:name w:val="NormalBoldCenter"/>
    <w:basedOn w:val="Normal"/>
    <w:rsid w:val="00D11284"/>
    <w:pPr>
      <w:jc w:val="center"/>
    </w:pPr>
    <w:rPr>
      <w:b/>
    </w:rPr>
  </w:style>
  <w:style w:type="paragraph" w:customStyle="1" w:styleId="Footprint12b">
    <w:name w:val="Footprint12b"/>
    <w:basedOn w:val="Normal"/>
    <w:rsid w:val="00D11284"/>
    <w:pPr>
      <w:spacing w:before="240"/>
    </w:pPr>
    <w:rPr>
      <w:szCs w:val="24"/>
    </w:rPr>
  </w:style>
  <w:style w:type="paragraph" w:customStyle="1" w:styleId="NormalSingle">
    <w:name w:val="NormalSingle"/>
    <w:basedOn w:val="Normal"/>
    <w:qFormat/>
    <w:rsid w:val="00D11284"/>
    <w:rPr>
      <w:szCs w:val="24"/>
    </w:rPr>
  </w:style>
  <w:style w:type="character" w:styleId="Hyperlink">
    <w:name w:val="Hyperlink"/>
    <w:basedOn w:val="DefaultParagraphFont"/>
    <w:uiPriority w:val="99"/>
    <w:rsid w:val="00D11284"/>
    <w:rPr>
      <w:color w:val="0563C1" w:themeColor="hyperlink"/>
      <w:u w:val="single"/>
    </w:rPr>
  </w:style>
  <w:style w:type="paragraph" w:customStyle="1" w:styleId="EntPE">
    <w:name w:val="EntPE"/>
    <w:basedOn w:val="Normal12"/>
    <w:rsid w:val="00742F5F"/>
    <w:pPr>
      <w:jc w:val="center"/>
    </w:pPr>
    <w:rPr>
      <w:noProof w:val="0"/>
      <w:sz w:val="56"/>
    </w:rPr>
  </w:style>
  <w:style w:type="paragraph" w:customStyle="1" w:styleId="Normal12">
    <w:name w:val="Normal12"/>
    <w:basedOn w:val="Normal"/>
    <w:link w:val="Normal12Char"/>
    <w:rsid w:val="00742F5F"/>
    <w:pPr>
      <w:spacing w:after="240"/>
    </w:pPr>
    <w:rPr>
      <w:noProof/>
    </w:rPr>
  </w:style>
  <w:style w:type="character" w:customStyle="1" w:styleId="Normal12Char">
    <w:name w:val="Normal12 Char"/>
    <w:basedOn w:val="DefaultParagraphFont"/>
    <w:link w:val="Normal12"/>
    <w:locked/>
    <w:rsid w:val="00742F5F"/>
    <w:rPr>
      <w:noProof/>
      <w:sz w:val="24"/>
    </w:rPr>
  </w:style>
  <w:style w:type="paragraph" w:customStyle="1" w:styleId="Normal6">
    <w:name w:val="Normal6"/>
    <w:basedOn w:val="Normal"/>
    <w:link w:val="Normal6Char"/>
    <w:rsid w:val="00742F5F"/>
    <w:pPr>
      <w:spacing w:after="120"/>
    </w:pPr>
  </w:style>
  <w:style w:type="character" w:customStyle="1" w:styleId="Normal6Char">
    <w:name w:val="Normal6 Char"/>
    <w:basedOn w:val="DefaultParagraphFont"/>
    <w:link w:val="Normal6"/>
    <w:rsid w:val="00742F5F"/>
    <w:rPr>
      <w:sz w:val="24"/>
      <w:lang w:val="el-GR"/>
    </w:rPr>
  </w:style>
  <w:style w:type="paragraph" w:customStyle="1" w:styleId="Normal12Italic">
    <w:name w:val="Normal12Italic"/>
    <w:basedOn w:val="Normal12"/>
    <w:rsid w:val="00742F5F"/>
    <w:rPr>
      <w:i/>
    </w:rPr>
  </w:style>
  <w:style w:type="character" w:customStyle="1" w:styleId="FooterChar">
    <w:name w:val="Footer Char"/>
    <w:basedOn w:val="DefaultParagraphFont"/>
    <w:link w:val="Footer"/>
    <w:rsid w:val="00742F5F"/>
    <w:rPr>
      <w:sz w:val="22"/>
    </w:rPr>
  </w:style>
  <w:style w:type="paragraph" w:styleId="Footer">
    <w:name w:val="footer"/>
    <w:link w:val="FooterChar"/>
    <w:rsid w:val="00742F5F"/>
    <w:pPr>
      <w:tabs>
        <w:tab w:val="center" w:pos="4536"/>
        <w:tab w:val="right" w:pos="9072"/>
      </w:tabs>
      <w:spacing w:before="240" w:after="240" w:line="221" w:lineRule="auto"/>
    </w:pPr>
    <w:rPr>
      <w:sz w:val="22"/>
    </w:rPr>
  </w:style>
  <w:style w:type="paragraph" w:customStyle="1" w:styleId="Footer2">
    <w:name w:val="Footer2"/>
    <w:basedOn w:val="Normal12"/>
    <w:rsid w:val="00742F5F"/>
    <w:pPr>
      <w:tabs>
        <w:tab w:val="center" w:pos="4535"/>
        <w:tab w:val="right" w:pos="9923"/>
      </w:tabs>
      <w:spacing w:line="480" w:lineRule="auto"/>
      <w:ind w:left="-851"/>
    </w:pPr>
    <w:rPr>
      <w:rFonts w:ascii="Arial" w:cs="Arial"/>
      <w:b/>
      <w:sz w:val="48"/>
    </w:rPr>
  </w:style>
  <w:style w:type="paragraph" w:customStyle="1" w:styleId="AMNumberTabs0">
    <w:name w:val="AMNumberTabs"/>
    <w:basedOn w:val="Normal"/>
    <w:rsid w:val="00742F5F"/>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lumnHeading">
    <w:name w:val="ColumnHeading"/>
    <w:basedOn w:val="Normal"/>
    <w:rsid w:val="00742F5F"/>
    <w:pPr>
      <w:spacing w:after="240"/>
      <w:jc w:val="center"/>
    </w:pPr>
    <w:rPr>
      <w:i/>
    </w:rPr>
  </w:style>
  <w:style w:type="paragraph" w:customStyle="1" w:styleId="Olang">
    <w:name w:val="Olang"/>
    <w:basedOn w:val="Normal"/>
    <w:rsid w:val="00742F5F"/>
    <w:pPr>
      <w:spacing w:before="240" w:after="240"/>
      <w:jc w:val="right"/>
    </w:pPr>
    <w:rPr>
      <w:noProof/>
      <w:szCs w:val="24"/>
    </w:rPr>
  </w:style>
  <w:style w:type="paragraph" w:customStyle="1" w:styleId="JustificationTitle">
    <w:name w:val="JustificationTitle"/>
    <w:basedOn w:val="Normal"/>
    <w:next w:val="Normal12"/>
    <w:rsid w:val="00742F5F"/>
    <w:pPr>
      <w:keepNext/>
      <w:spacing w:before="240" w:after="240"/>
      <w:jc w:val="center"/>
    </w:pPr>
    <w:rPr>
      <w:i/>
      <w:noProof/>
    </w:rPr>
  </w:style>
  <w:style w:type="character" w:styleId="FollowedHyperlink">
    <w:name w:val="FollowedHyperlink"/>
    <w:basedOn w:val="DefaultParagraphFont"/>
    <w:uiPriority w:val="99"/>
    <w:unhideWhenUsed/>
    <w:rsid w:val="0018078A"/>
    <w:rPr>
      <w:color w:val="954F72" w:themeColor="followedHyperlink"/>
      <w:u w:val="single"/>
    </w:rPr>
  </w:style>
  <w:style w:type="paragraph" w:customStyle="1" w:styleId="msonormal0">
    <w:name w:val="msonormal"/>
    <w:basedOn w:val="Normal"/>
    <w:rsid w:val="0018078A"/>
    <w:pPr>
      <w:widowControl/>
      <w:spacing w:before="100" w:beforeAutospacing="1" w:after="100" w:afterAutospacing="1"/>
    </w:pPr>
    <w:rPr>
      <w:szCs w:val="24"/>
    </w:rPr>
  </w:style>
  <w:style w:type="paragraph" w:customStyle="1" w:styleId="CommitteeAM">
    <w:name w:val="CommitteeAM"/>
    <w:basedOn w:val="Normal"/>
    <w:rsid w:val="0018078A"/>
    <w:pPr>
      <w:spacing w:before="240" w:after="600"/>
      <w:jc w:val="center"/>
    </w:pPr>
    <w:rPr>
      <w:i/>
    </w:rPr>
  </w:style>
  <w:style w:type="paragraph" w:customStyle="1" w:styleId="ZDateAM">
    <w:name w:val="ZDateAM"/>
    <w:basedOn w:val="Normal"/>
    <w:rsid w:val="0018078A"/>
    <w:pPr>
      <w:tabs>
        <w:tab w:val="right" w:pos="9356"/>
      </w:tabs>
      <w:spacing w:after="480"/>
    </w:pPr>
    <w:rPr>
      <w:noProof/>
    </w:rPr>
  </w:style>
  <w:style w:type="paragraph" w:customStyle="1" w:styleId="ProjRap">
    <w:name w:val="ProjRap"/>
    <w:basedOn w:val="Normal"/>
    <w:rsid w:val="0018078A"/>
    <w:pPr>
      <w:tabs>
        <w:tab w:val="right" w:pos="9356"/>
      </w:tabs>
    </w:pPr>
    <w:rPr>
      <w:b/>
      <w:noProof/>
    </w:rPr>
  </w:style>
  <w:style w:type="paragraph" w:customStyle="1" w:styleId="PELeft">
    <w:name w:val="PELeft"/>
    <w:basedOn w:val="Normal"/>
    <w:rsid w:val="0018078A"/>
    <w:pPr>
      <w:spacing w:before="40" w:after="40"/>
    </w:pPr>
    <w:rPr>
      <w:rFonts w:ascii="Arial" w:hAnsi="Arial" w:cs="Arial"/>
      <w:sz w:val="22"/>
      <w:szCs w:val="22"/>
    </w:rPr>
  </w:style>
  <w:style w:type="paragraph" w:customStyle="1" w:styleId="PERight">
    <w:name w:val="PERight"/>
    <w:basedOn w:val="Normal"/>
    <w:next w:val="Normal"/>
    <w:rsid w:val="0018078A"/>
    <w:pPr>
      <w:jc w:val="right"/>
    </w:pPr>
    <w:rPr>
      <w:rFonts w:ascii="Arial" w:hAnsi="Arial" w:cs="Arial"/>
      <w:sz w:val="22"/>
      <w:szCs w:val="22"/>
    </w:rPr>
  </w:style>
  <w:style w:type="paragraph" w:customStyle="1" w:styleId="CrossRef">
    <w:name w:val="CrossRef"/>
    <w:basedOn w:val="Normal"/>
    <w:rsid w:val="0018078A"/>
    <w:pPr>
      <w:spacing w:before="240"/>
      <w:jc w:val="center"/>
    </w:pPr>
    <w:rPr>
      <w:i/>
    </w:rPr>
  </w:style>
  <w:style w:type="character" w:customStyle="1" w:styleId="Footer2Middle">
    <w:name w:val="Footer2Middle"/>
    <w:rsid w:val="0018078A"/>
    <w:rPr>
      <w:rFonts w:ascii="Arial" w:hAnsi="Arial" w:cs="Arial" w:hint="default"/>
      <w:b w:val="0"/>
      <w:bCs w:val="0"/>
      <w:i/>
      <w:iCs w:val="0"/>
      <w:color w:val="C0C0C0"/>
      <w:sz w:val="22"/>
    </w:rPr>
  </w:style>
  <w:style w:type="paragraph" w:styleId="NoSpacing">
    <w:name w:val="No Spacing"/>
    <w:uiPriority w:val="1"/>
    <w:qFormat/>
    <w:rsid w:val="005C2937"/>
    <w:rPr>
      <w:rFonts w:asciiTheme="minorHAnsi" w:eastAsiaTheme="minorHAnsi" w:hAnsiTheme="minorHAnsi" w:cstheme="minorBidi"/>
      <w:sz w:val="22"/>
      <w:szCs w:val="22"/>
      <w:lang w:eastAsia="en-US"/>
    </w:rPr>
  </w:style>
  <w:style w:type="paragraph" w:styleId="ListParagraph">
    <w:name w:val="List Paragraph"/>
    <w:basedOn w:val="Normal"/>
    <w:uiPriority w:val="34"/>
    <w:qFormat/>
    <w:rsid w:val="005C2937"/>
    <w:pPr>
      <w:widowControl/>
      <w:ind w:left="720"/>
      <w:contextualSpacing/>
      <w:jc w:val="both"/>
    </w:pPr>
    <w:rPr>
      <w:rFonts w:eastAsiaTheme="minorHAnsi"/>
      <w:szCs w:val="24"/>
      <w:lang w:eastAsia="en-US"/>
    </w:rPr>
  </w:style>
  <w:style w:type="character" w:styleId="CommentReference">
    <w:name w:val="annotation reference"/>
    <w:basedOn w:val="DefaultParagraphFont"/>
    <w:rsid w:val="00756434"/>
    <w:rPr>
      <w:sz w:val="16"/>
      <w:szCs w:val="16"/>
    </w:rPr>
  </w:style>
  <w:style w:type="paragraph" w:styleId="CommentText">
    <w:name w:val="annotation text"/>
    <w:basedOn w:val="Normal"/>
    <w:link w:val="CommentTextChar"/>
    <w:rsid w:val="00756434"/>
    <w:rPr>
      <w:sz w:val="20"/>
    </w:rPr>
  </w:style>
  <w:style w:type="character" w:customStyle="1" w:styleId="CommentTextChar">
    <w:name w:val="Comment Text Char"/>
    <w:basedOn w:val="DefaultParagraphFont"/>
    <w:link w:val="CommentText"/>
    <w:rsid w:val="00756434"/>
  </w:style>
  <w:style w:type="paragraph" w:styleId="CommentSubject">
    <w:name w:val="annotation subject"/>
    <w:basedOn w:val="CommentText"/>
    <w:next w:val="CommentText"/>
    <w:link w:val="CommentSubjectChar"/>
    <w:semiHidden/>
    <w:unhideWhenUsed/>
    <w:rsid w:val="00756434"/>
    <w:rPr>
      <w:b/>
      <w:bCs/>
    </w:rPr>
  </w:style>
  <w:style w:type="character" w:customStyle="1" w:styleId="CommentSubjectChar">
    <w:name w:val="Comment Subject Char"/>
    <w:basedOn w:val="CommentTextChar"/>
    <w:link w:val="CommentSubject"/>
    <w:semiHidden/>
    <w:rsid w:val="00756434"/>
    <w:rPr>
      <w:b/>
      <w:bCs/>
    </w:rPr>
  </w:style>
  <w:style w:type="character" w:styleId="Emphasis">
    <w:name w:val="Emphasis"/>
    <w:basedOn w:val="DefaultParagraphFont"/>
    <w:uiPriority w:val="20"/>
    <w:qFormat/>
    <w:rsid w:val="005C59EC"/>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www.europarl.europa.eu/data-protect/index.do" TargetMode="Externa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C/2024/6024/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lecuyer\AppData\Local\Temp\PR_COD_1amCom.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D67B7D2-C3B6-46FB-BD8B-71B2AE7D21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PR_COD_1amCom.dotx</Template>
  <TotalTime>0</TotalTime>
  <Pages>54</Pages>
  <Words>12549</Words>
  <Characters>76175</Characters>
  <Application>Microsoft Office Word</Application>
  <DocSecurity>0</DocSecurity>
  <Lines>2821</Lines>
  <Paragraphs>821</Paragraphs>
  <ScaleCrop>false</ScaleCrop>
  <HeadingPairs>
    <vt:vector size="2" baseType="variant">
      <vt:variant>
        <vt:lpstr>Title</vt:lpstr>
      </vt:variant>
      <vt:variant>
        <vt:i4>1</vt:i4>
      </vt:variant>
    </vt:vector>
  </HeadingPairs>
  <TitlesOfParts>
    <vt:vector size="1" baseType="lpstr">
      <vt:lpstr>PR_COD_1amCom</vt:lpstr>
    </vt:vector>
  </TitlesOfParts>
  <Company/>
  <LinksUpToDate>false</LinksUpToDate>
  <CharactersWithSpaces>87903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PR_COD_1amCom</dc:title>
  <dc:creator>LECUYER Katarzyna</dc:creator>
  <cp:lastModifiedBy>LETSA Alexandra</cp:lastModifiedBy>
  <cp:revision>2</cp:revision>
  <cp:lastPrinted>2025-02-06T09:31:00Z</cp:lastPrinted>
  <dcterms:created xsi:type="dcterms:W3CDTF">2025-02-28T11:03:00Z</dcterms:created>
  <dcterms:modified xsi:type="dcterms:W3CDTF">2025-02-28T11:03:00Z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1314087</vt:lpwstr>
  </property>
  <property fmtid="{D5CDD505-2E9C-101B-9397-08002B2CF9AE}" pid="4" name="&lt;Model&gt;">
    <vt:lpwstr>PR_COD_1amCom</vt:lpwstr>
  </property>
  <property fmtid="{D5CDD505-2E9C-101B-9397-08002B2CF9AE}" pid="5" name="&lt;ModelCod&gt;">
    <vt:lpwstr>\\eiciBRUpr1\pdocep$\DocEP\DOCS\General\PR\PR_Leg\COD\COD_1st\PR_COD_1amCom.dotx(24/09/2024 08:42:01)</vt:lpwstr>
  </property>
  <property fmtid="{D5CDD505-2E9C-101B-9397-08002B2CF9AE}" pid="6" name="&lt;ModelTra&gt;">
    <vt:lpwstr>\\eiciBRUpr1\pdocep$\DocEP\TRANSFIL\EN\PR_COD_1amCom.EN(30/09/2024 11:47:01)</vt:lpwstr>
  </property>
  <property fmtid="{D5CDD505-2E9C-101B-9397-08002B2CF9AE}" pid="7" name="&lt;Type&gt;">
    <vt:lpwstr>PR</vt:lpwstr>
  </property>
  <property fmtid="{D5CDD505-2E9C-101B-9397-08002B2CF9AE}" pid="8" name="Created with">
    <vt:lpwstr>10.0.0 Build [20241202]</vt:lpwstr>
  </property>
  <property fmtid="{D5CDD505-2E9C-101B-9397-08002B2CF9AE}" pid="9" name="FooterPath">
    <vt:lpwstr>PR\1314087EL.docx</vt:lpwstr>
  </property>
  <property fmtid="{D5CDD505-2E9C-101B-9397-08002B2CF9AE}" pid="10" name="LastEdited with">
    <vt:lpwstr>10.0.0 Build [20241202]</vt:lpwstr>
  </property>
  <property fmtid="{D5CDD505-2E9C-101B-9397-08002B2CF9AE}" pid="11" name="PE number">
    <vt:lpwstr>768.042</vt:lpwstr>
  </property>
  <property fmtid="{D5CDD505-2E9C-101B-9397-08002B2CF9AE}" pid="12" name="SDLStudio">
    <vt:lpwstr/>
  </property>
  <property fmtid="{D5CDD505-2E9C-101B-9397-08002B2CF9AE}" pid="13" name="SendToEpades">
    <vt:lpwstr>OK(AMNUM) - 2025/02/13 12:33</vt:lpwstr>
  </property>
  <property fmtid="{D5CDD505-2E9C-101B-9397-08002B2CF9AE}" pid="14" name="Bookout">
    <vt:lpwstr>OK - 2025/02/28 12:03</vt:lpwstr>
  </property>
</Properties>
</file>