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B4416" w:rsidRPr="00DB4416" w14:paraId="7BCCD476" w14:textId="77777777" w:rsidTr="00E06950">
        <w:trPr>
          <w:trHeight w:hRule="exact" w:val="1418"/>
        </w:trPr>
        <w:tc>
          <w:tcPr>
            <w:tcW w:w="6804" w:type="dxa"/>
            <w:shd w:val="clear" w:color="auto" w:fill="auto"/>
            <w:vAlign w:val="center"/>
          </w:tcPr>
          <w:p w14:paraId="36B0F8F3" w14:textId="77777777" w:rsidR="00DB4416" w:rsidRPr="00DB4416" w:rsidRDefault="00DB4416" w:rsidP="00E06950">
            <w:pPr>
              <w:pStyle w:val="EPName"/>
            </w:pPr>
            <w:r w:rsidRPr="00DB4416">
              <w:t>Euroopa Parlament</w:t>
            </w:r>
          </w:p>
          <w:p w14:paraId="3E4B462A" w14:textId="77777777" w:rsidR="00DB4416" w:rsidRPr="00DB4416" w:rsidRDefault="00DB4416" w:rsidP="00E06950">
            <w:pPr>
              <w:pStyle w:val="EPTerm"/>
            </w:pPr>
            <w:r w:rsidRPr="00DB4416">
              <w:t>2024-2029</w:t>
            </w:r>
          </w:p>
        </w:tc>
        <w:tc>
          <w:tcPr>
            <w:tcW w:w="2268" w:type="dxa"/>
            <w:shd w:val="clear" w:color="auto" w:fill="auto"/>
          </w:tcPr>
          <w:p w14:paraId="68CF8276" w14:textId="77777777" w:rsidR="00DB4416" w:rsidRPr="00DB4416" w:rsidRDefault="00DB4416" w:rsidP="00E06950">
            <w:pPr>
              <w:pStyle w:val="EPLogo"/>
            </w:pPr>
            <w:r w:rsidRPr="00DB4416">
              <w:rPr>
                <w:noProof/>
                <w:lang w:val="en-GB"/>
              </w:rPr>
              <w:drawing>
                <wp:inline distT="0" distB="0" distL="0" distR="0" wp14:anchorId="3360DBC9" wp14:editId="25DC70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BFFACC6" w14:textId="77777777" w:rsidR="00DB4416" w:rsidRPr="00DB4416" w:rsidRDefault="00DB4416" w:rsidP="00DB4416">
      <w:pPr>
        <w:pStyle w:val="LineTop"/>
      </w:pPr>
    </w:p>
    <w:p w14:paraId="1A941627" w14:textId="77777777" w:rsidR="00DB4416" w:rsidRPr="00DB4416" w:rsidRDefault="00DB4416" w:rsidP="00DB4416">
      <w:pPr>
        <w:pStyle w:val="EPBody"/>
      </w:pPr>
      <w:r w:rsidRPr="00DB4416">
        <w:rPr>
          <w:rStyle w:val="HideTWBExt"/>
        </w:rPr>
        <w:t>&lt;</w:t>
      </w:r>
      <w:r w:rsidRPr="00DB4416">
        <w:rPr>
          <w:rStyle w:val="HideTWBExt"/>
          <w:i w:val="0"/>
        </w:rPr>
        <w:t>Commission</w:t>
      </w:r>
      <w:r w:rsidRPr="00DB4416">
        <w:rPr>
          <w:rStyle w:val="HideTWBExt"/>
        </w:rPr>
        <w:t>&gt;</w:t>
      </w:r>
      <w:r w:rsidRPr="00DB4416">
        <w:rPr>
          <w:rStyle w:val="HideTWBInt"/>
          <w:color w:val="auto"/>
        </w:rPr>
        <w:t>{LIBE}</w:t>
      </w:r>
      <w:r w:rsidRPr="00DB4416">
        <w:t>Kodanikuvabaduste, justiits- ja siseasjade komisjon</w:t>
      </w:r>
      <w:r w:rsidRPr="00DB4416">
        <w:rPr>
          <w:rStyle w:val="HideTWBExt"/>
        </w:rPr>
        <w:t>&lt;/</w:t>
      </w:r>
      <w:r w:rsidRPr="00DB4416">
        <w:rPr>
          <w:rStyle w:val="HideTWBExt"/>
          <w:i w:val="0"/>
        </w:rPr>
        <w:t>Commission</w:t>
      </w:r>
      <w:r w:rsidRPr="00DB4416">
        <w:rPr>
          <w:rStyle w:val="HideTWBExt"/>
        </w:rPr>
        <w:t>&gt;</w:t>
      </w:r>
    </w:p>
    <w:p w14:paraId="3E229123" w14:textId="77777777" w:rsidR="00DB4416" w:rsidRPr="00DB4416" w:rsidRDefault="00DB4416" w:rsidP="00DB4416">
      <w:pPr>
        <w:pStyle w:val="LineBottom"/>
      </w:pPr>
    </w:p>
    <w:p w14:paraId="4F26C3AE" w14:textId="77777777" w:rsidR="00DB4416" w:rsidRPr="00DB4416" w:rsidRDefault="00DB4416" w:rsidP="00DB4416">
      <w:pPr>
        <w:pStyle w:val="CoverReference"/>
      </w:pPr>
      <w:r w:rsidRPr="00DB4416">
        <w:rPr>
          <w:rStyle w:val="HideTWBExt"/>
          <w:b w:val="0"/>
        </w:rPr>
        <w:t>&lt;RefProc&gt;</w:t>
      </w:r>
      <w:r w:rsidRPr="00DB4416">
        <w:t>2023/0438</w:t>
      </w:r>
      <w:r w:rsidRPr="00DB4416">
        <w:rPr>
          <w:rStyle w:val="HideTWBExt"/>
          <w:b w:val="0"/>
        </w:rPr>
        <w:t>&lt;/RefProc&gt;&lt;RefTypeProc&gt;</w:t>
      </w:r>
      <w:r w:rsidRPr="00DB4416">
        <w:t>(COD)</w:t>
      </w:r>
      <w:r w:rsidRPr="00DB4416">
        <w:rPr>
          <w:rStyle w:val="HideTWBExt"/>
          <w:b w:val="0"/>
        </w:rPr>
        <w:t>&lt;/RefTypeProc&gt;</w:t>
      </w:r>
    </w:p>
    <w:p w14:paraId="1D2DCD7E" w14:textId="77777777" w:rsidR="00DB4416" w:rsidRPr="00DB4416" w:rsidRDefault="00DB4416" w:rsidP="00DB4416">
      <w:pPr>
        <w:pStyle w:val="CoverDate"/>
      </w:pPr>
      <w:r w:rsidRPr="00DB4416">
        <w:rPr>
          <w:rStyle w:val="HideTWBExt"/>
        </w:rPr>
        <w:t>&lt;Date&gt;</w:t>
      </w:r>
      <w:r w:rsidRPr="00DB4416">
        <w:rPr>
          <w:rStyle w:val="HideTWBInt"/>
          <w:color w:val="auto"/>
        </w:rPr>
        <w:t>{13/02/2025}</w:t>
      </w:r>
      <w:r w:rsidRPr="00DB4416">
        <w:t>13.2.2025</w:t>
      </w:r>
      <w:r w:rsidRPr="00DB4416">
        <w:rPr>
          <w:rStyle w:val="HideTWBExt"/>
        </w:rPr>
        <w:t>&lt;/Date&gt;</w:t>
      </w:r>
    </w:p>
    <w:p w14:paraId="0131281B" w14:textId="77777777" w:rsidR="00DB4416" w:rsidRPr="00DB4416" w:rsidRDefault="00DB4416" w:rsidP="00DB4416">
      <w:pPr>
        <w:pStyle w:val="CoverDocType"/>
      </w:pPr>
      <w:r w:rsidRPr="00DB4416">
        <w:rPr>
          <w:rStyle w:val="HideTWBExt"/>
          <w:b w:val="0"/>
        </w:rPr>
        <w:t>&lt;RefProcLect&gt;</w:t>
      </w:r>
      <w:r w:rsidRPr="00DB4416">
        <w:t>***I</w:t>
      </w:r>
      <w:r w:rsidRPr="00DB4416">
        <w:rPr>
          <w:rStyle w:val="HideTWBExt"/>
          <w:b w:val="0"/>
        </w:rPr>
        <w:t>&lt;/RefProcLect&gt;</w:t>
      </w:r>
    </w:p>
    <w:p w14:paraId="55DC324E" w14:textId="77777777" w:rsidR="00DB4416" w:rsidRPr="00DB4416" w:rsidRDefault="00DB4416" w:rsidP="00DB4416">
      <w:pPr>
        <w:pStyle w:val="CoverDocType24a"/>
      </w:pPr>
      <w:r w:rsidRPr="00DB4416">
        <w:rPr>
          <w:rStyle w:val="HideTWBExt"/>
          <w:b w:val="0"/>
        </w:rPr>
        <w:t>&lt;TitreType&gt;</w:t>
      </w:r>
      <w:r w:rsidRPr="00DB4416">
        <w:t>RAPORTI PROJEKT</w:t>
      </w:r>
      <w:r w:rsidRPr="00DB4416">
        <w:rPr>
          <w:rStyle w:val="HideTWBExt"/>
          <w:b w:val="0"/>
        </w:rPr>
        <w:t>&lt;/TitreType&gt;</w:t>
      </w:r>
    </w:p>
    <w:p w14:paraId="7B82B167" w14:textId="77777777" w:rsidR="00DB4416" w:rsidRPr="00DB4416" w:rsidRDefault="00DB4416" w:rsidP="00DB4416">
      <w:pPr>
        <w:pStyle w:val="CoverNormal"/>
      </w:pPr>
      <w:r w:rsidRPr="00DB4416">
        <w:rPr>
          <w:rStyle w:val="HideTWBExt"/>
        </w:rPr>
        <w:t>&lt;Titre&gt;</w:t>
      </w:r>
      <w:r w:rsidRPr="00DB4416">
        <w:t>ettepaneku kohta võtta vastu Euroopa Parlamendi ja nõukogu määrus, mis käsitleb politseikoostöö tõhustamist rändajate smugeldamise ja inimkaubanduse ennetamiseks, avastamiseks ja uurimiseks ning Europoli toetuse suurendamist selliste kuritegude ennetamiseks ja nende vastu võitlemiseks, ning millega muudetakse määrust (EL) 2016/794</w:t>
      </w:r>
      <w:r w:rsidRPr="00DB4416">
        <w:rPr>
          <w:rStyle w:val="HideTWBExt"/>
        </w:rPr>
        <w:t>&lt;/Titre&gt;</w:t>
      </w:r>
    </w:p>
    <w:p w14:paraId="5FDCA444" w14:textId="77777777" w:rsidR="00DB4416" w:rsidRPr="00DB4416" w:rsidRDefault="00DB4416" w:rsidP="00DB4416">
      <w:pPr>
        <w:pStyle w:val="CoverNormal24a"/>
      </w:pPr>
      <w:r w:rsidRPr="00DB4416">
        <w:rPr>
          <w:rStyle w:val="HideTWBExt"/>
        </w:rPr>
        <w:t>&lt;DocRef&gt;</w:t>
      </w:r>
      <w:r w:rsidRPr="00DB4416">
        <w:t>(COM(2023)0754 – C9</w:t>
      </w:r>
      <w:r w:rsidRPr="00DB4416">
        <w:noBreakHyphen/>
        <w:t>0431/2023 – 2023/0438(COD))</w:t>
      </w:r>
      <w:r w:rsidRPr="00DB4416">
        <w:rPr>
          <w:rStyle w:val="HideTWBExt"/>
        </w:rPr>
        <w:t>&lt;/DocRef&gt;</w:t>
      </w:r>
    </w:p>
    <w:p w14:paraId="2E96BB9E" w14:textId="77777777" w:rsidR="00DB4416" w:rsidRPr="00DB4416" w:rsidRDefault="00DB4416" w:rsidP="00DB4416">
      <w:pPr>
        <w:pStyle w:val="CoverNormal24a"/>
      </w:pPr>
      <w:r w:rsidRPr="00DB4416">
        <w:rPr>
          <w:rStyle w:val="HideTWBExt"/>
        </w:rPr>
        <w:t>&lt;Commission&gt;</w:t>
      </w:r>
      <w:r w:rsidRPr="00DB4416">
        <w:rPr>
          <w:rStyle w:val="HideTWBInt"/>
          <w:color w:val="auto"/>
        </w:rPr>
        <w:t>{LIBE}</w:t>
      </w:r>
      <w:r w:rsidRPr="00DB4416">
        <w:t>Kodanikuvabaduste, justiits- ja siseasjade komisjon</w:t>
      </w:r>
      <w:r w:rsidRPr="00DB4416">
        <w:rPr>
          <w:rStyle w:val="HideTWBExt"/>
        </w:rPr>
        <w:t>&lt;/Commission&gt;</w:t>
      </w:r>
    </w:p>
    <w:p w14:paraId="67A859FD" w14:textId="77777777" w:rsidR="00DB4416" w:rsidRPr="00DB4416" w:rsidRDefault="00DB4416" w:rsidP="00DB4416">
      <w:pPr>
        <w:pStyle w:val="CoverNormal24a"/>
      </w:pPr>
      <w:r w:rsidRPr="00DB4416">
        <w:t xml:space="preserve">Raportöör: </w:t>
      </w:r>
      <w:r w:rsidRPr="00DB4416">
        <w:rPr>
          <w:rStyle w:val="HideTWBExt"/>
        </w:rPr>
        <w:t>&lt;Depute&gt;</w:t>
      </w:r>
      <w:r w:rsidRPr="00DB4416">
        <w:t>Jeroen Lenaers</w:t>
      </w:r>
      <w:r w:rsidRPr="00DB4416">
        <w:rPr>
          <w:rStyle w:val="HideTWBExt"/>
        </w:rPr>
        <w:t>&lt;/Depute&gt;</w:t>
      </w:r>
    </w:p>
    <w:p w14:paraId="40912497" w14:textId="77777777" w:rsidR="00DB4416" w:rsidRPr="00DB4416" w:rsidRDefault="00DB4416" w:rsidP="00DB4416">
      <w:pPr>
        <w:pStyle w:val="CoverNormal"/>
      </w:pPr>
    </w:p>
    <w:p w14:paraId="1B357AFE" w14:textId="250C02E2" w:rsidR="00DB4416" w:rsidRPr="00DB4416" w:rsidRDefault="00DB4416" w:rsidP="00DB4416">
      <w:r w:rsidRPr="00DB4416">
        <w:br w:type="page"/>
      </w:r>
      <w:fldSimple w:instr=" TITLE  \* MERGEFORMAT ">
        <w:r w:rsidR="00E80CA2">
          <w:t>PR_COD_1amCom</w:t>
        </w:r>
      </w:fldSimple>
    </w:p>
    <w:p w14:paraId="6DBC1659" w14:textId="77777777" w:rsidR="00DB4416" w:rsidRPr="00DB4416" w:rsidRDefault="00DB4416" w:rsidP="00DB4416"/>
    <w:p w14:paraId="63B23763" w14:textId="77777777" w:rsidR="00DB4416" w:rsidRPr="00DB4416" w:rsidRDefault="00DB4416" w:rsidP="00DB441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B4416" w:rsidRPr="00DB4416" w14:paraId="737FE9B6" w14:textId="77777777" w:rsidTr="00E06950">
        <w:tc>
          <w:tcPr>
            <w:tcW w:w="5811" w:type="dxa"/>
          </w:tcPr>
          <w:p w14:paraId="4703AFE6" w14:textId="77777777" w:rsidR="00DB4416" w:rsidRPr="00DB4416" w:rsidRDefault="00DB4416" w:rsidP="00E06950">
            <w:pPr>
              <w:pStyle w:val="Lgendetitre"/>
            </w:pPr>
            <w:r w:rsidRPr="00DB4416">
              <w:t>Kasutatud tähised</w:t>
            </w:r>
          </w:p>
        </w:tc>
      </w:tr>
      <w:tr w:rsidR="00DB4416" w:rsidRPr="00DB4416" w14:paraId="594934AB" w14:textId="77777777" w:rsidTr="00E06950">
        <w:trPr>
          <w:cantSplit/>
          <w:trHeight w:val="1807"/>
        </w:trPr>
        <w:tc>
          <w:tcPr>
            <w:tcW w:w="5811" w:type="dxa"/>
            <w:tcBorders>
              <w:bottom w:val="single" w:sz="4" w:space="0" w:color="auto"/>
            </w:tcBorders>
          </w:tcPr>
          <w:p w14:paraId="0D35DF2F" w14:textId="77777777" w:rsidR="00DB4416" w:rsidRPr="00DB4416" w:rsidRDefault="00DB4416" w:rsidP="00E06950">
            <w:pPr>
              <w:pStyle w:val="Lgendesigne"/>
            </w:pPr>
            <w:r w:rsidRPr="00DB4416">
              <w:tab/>
              <w:t>*</w:t>
            </w:r>
            <w:r w:rsidRPr="00DB4416">
              <w:tab/>
              <w:t>nõuandemenetlus</w:t>
            </w:r>
          </w:p>
          <w:p w14:paraId="66BFCF7C" w14:textId="77777777" w:rsidR="00DB4416" w:rsidRPr="00DB4416" w:rsidRDefault="00DB4416" w:rsidP="00E06950">
            <w:pPr>
              <w:pStyle w:val="Lgendesigne"/>
            </w:pPr>
            <w:r w:rsidRPr="00DB4416">
              <w:tab/>
              <w:t>***</w:t>
            </w:r>
            <w:r w:rsidRPr="00DB4416">
              <w:tab/>
              <w:t>nõusolekumenetlus</w:t>
            </w:r>
          </w:p>
          <w:p w14:paraId="6787B7D6" w14:textId="77777777" w:rsidR="00DB4416" w:rsidRPr="00DB4416" w:rsidRDefault="00DB4416" w:rsidP="00E06950">
            <w:pPr>
              <w:pStyle w:val="Lgendesigne"/>
            </w:pPr>
            <w:r w:rsidRPr="00DB4416">
              <w:tab/>
              <w:t>***I</w:t>
            </w:r>
            <w:r w:rsidRPr="00DB4416">
              <w:tab/>
              <w:t>seadusandlik tavamenetlus (esimene lugemine)</w:t>
            </w:r>
          </w:p>
          <w:p w14:paraId="5CA48D3E" w14:textId="77777777" w:rsidR="00DB4416" w:rsidRPr="00DB4416" w:rsidRDefault="00DB4416" w:rsidP="00E06950">
            <w:pPr>
              <w:pStyle w:val="Lgendesigne"/>
            </w:pPr>
            <w:r w:rsidRPr="00DB4416">
              <w:tab/>
              <w:t>***II</w:t>
            </w:r>
            <w:r w:rsidRPr="00DB4416">
              <w:tab/>
              <w:t>seadusandlik tavamenetlus (teine lugemine)</w:t>
            </w:r>
          </w:p>
          <w:p w14:paraId="2FCB7112" w14:textId="77777777" w:rsidR="00DB4416" w:rsidRPr="00DB4416" w:rsidRDefault="00DB4416" w:rsidP="00E06950">
            <w:pPr>
              <w:pStyle w:val="Lgendesigne"/>
            </w:pPr>
            <w:r w:rsidRPr="00DB4416">
              <w:tab/>
              <w:t>***III</w:t>
            </w:r>
            <w:r w:rsidRPr="00DB4416">
              <w:tab/>
              <w:t>seadusandlik tavamenetlus (kolmas lugemine)</w:t>
            </w:r>
          </w:p>
          <w:p w14:paraId="2ABD8872" w14:textId="77777777" w:rsidR="00DB4416" w:rsidRPr="00DB4416" w:rsidRDefault="00DB4416" w:rsidP="00E06950">
            <w:pPr>
              <w:pStyle w:val="Lgendestandard"/>
            </w:pPr>
          </w:p>
          <w:p w14:paraId="44284D23" w14:textId="77777777" w:rsidR="00DB4416" w:rsidRPr="00DB4416" w:rsidRDefault="00DB4416" w:rsidP="00E06950">
            <w:pPr>
              <w:pStyle w:val="Lgendestandard"/>
            </w:pPr>
            <w:r w:rsidRPr="00DB4416">
              <w:t>(Märgitud menetlus põhineb õigusakti eelnõus esitatud õiguslikul alusel.)</w:t>
            </w:r>
          </w:p>
          <w:p w14:paraId="59241BBE" w14:textId="77777777" w:rsidR="00DB4416" w:rsidRPr="00DB4416" w:rsidRDefault="00DB4416" w:rsidP="00E06950">
            <w:pPr>
              <w:pStyle w:val="Lgendestandard"/>
            </w:pPr>
          </w:p>
        </w:tc>
      </w:tr>
    </w:tbl>
    <w:p w14:paraId="68766C7E" w14:textId="77777777" w:rsidR="00DB4416" w:rsidRPr="00DB4416" w:rsidRDefault="00DB4416" w:rsidP="00DB4416"/>
    <w:p w14:paraId="222D1EF4" w14:textId="77777777" w:rsidR="00DB4416" w:rsidRPr="00DB4416" w:rsidRDefault="00DB4416" w:rsidP="00DB4416"/>
    <w:p w14:paraId="38092FD0" w14:textId="77777777" w:rsidR="00DB4416" w:rsidRPr="00DB4416" w:rsidRDefault="00DB4416" w:rsidP="00DB4416"/>
    <w:p w14:paraId="537C08BE" w14:textId="77777777" w:rsidR="00DB4416" w:rsidRPr="00DB4416" w:rsidRDefault="00DB4416" w:rsidP="00DB441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B4416" w:rsidRPr="00DB4416" w14:paraId="30A44D99" w14:textId="77777777" w:rsidTr="00E06950">
        <w:tc>
          <w:tcPr>
            <w:tcW w:w="5811" w:type="dxa"/>
          </w:tcPr>
          <w:p w14:paraId="5868341E" w14:textId="77777777" w:rsidR="00DB4416" w:rsidRPr="00DB4416" w:rsidRDefault="00DB4416" w:rsidP="00E06950">
            <w:pPr>
              <w:pStyle w:val="Lgendetitre"/>
            </w:pPr>
            <w:r w:rsidRPr="00DB4416">
              <w:t>Õigusakti eelnõu muudatusettepanekud</w:t>
            </w:r>
          </w:p>
        </w:tc>
      </w:tr>
      <w:tr w:rsidR="00DB4416" w:rsidRPr="00DB4416" w14:paraId="5615BF46" w14:textId="77777777" w:rsidTr="00E06950">
        <w:trPr>
          <w:trHeight w:val="4496"/>
        </w:trPr>
        <w:tc>
          <w:tcPr>
            <w:tcW w:w="5811" w:type="dxa"/>
          </w:tcPr>
          <w:p w14:paraId="2A41B33C" w14:textId="77777777" w:rsidR="00DB4416" w:rsidRPr="00DB4416" w:rsidRDefault="00DB4416" w:rsidP="00E06950">
            <w:pPr>
              <w:pStyle w:val="Lgendestandard"/>
              <w:rPr>
                <w:szCs w:val="24"/>
              </w:rPr>
            </w:pPr>
            <w:r w:rsidRPr="00DB4416">
              <w:rPr>
                <w:b/>
              </w:rPr>
              <w:t>Kahes veerus esitatud Euroopa Parlamendi muudatusettepanekud</w:t>
            </w:r>
          </w:p>
          <w:p w14:paraId="3585D7AB" w14:textId="77777777" w:rsidR="00DB4416" w:rsidRPr="00DB4416" w:rsidRDefault="00DB4416" w:rsidP="00E06950">
            <w:pPr>
              <w:pStyle w:val="Lgendestandard"/>
              <w:rPr>
                <w:szCs w:val="24"/>
              </w:rPr>
            </w:pPr>
          </w:p>
          <w:p w14:paraId="6AAF90E9" w14:textId="77777777" w:rsidR="00DB4416" w:rsidRPr="00DB4416" w:rsidRDefault="00DB4416" w:rsidP="00E06950">
            <w:pPr>
              <w:pStyle w:val="Lgendestandard"/>
              <w:rPr>
                <w:szCs w:val="24"/>
              </w:rPr>
            </w:pPr>
            <w:r w:rsidRPr="00DB4416">
              <w:t xml:space="preserve">Välja jäetav tekst on märgistatud vasakpoolses veerus </w:t>
            </w:r>
            <w:r w:rsidRPr="00DB4416">
              <w:rPr>
                <w:b/>
                <w:i/>
              </w:rPr>
              <w:t>paksus kaldkirjas</w:t>
            </w:r>
            <w:r w:rsidRPr="00DB4416">
              <w:t xml:space="preserve">. Teksti asendamine on märgistatud mõlemas veerus </w:t>
            </w:r>
            <w:r w:rsidRPr="00DB4416">
              <w:rPr>
                <w:b/>
                <w:i/>
              </w:rPr>
              <w:t>paksus kaldkirjas</w:t>
            </w:r>
            <w:r w:rsidRPr="00DB4416">
              <w:t xml:space="preserve">. Uus tekst on märgistatud parempoolses veerus </w:t>
            </w:r>
            <w:r w:rsidRPr="00DB4416">
              <w:rPr>
                <w:b/>
                <w:i/>
              </w:rPr>
              <w:t>paksus kaldkirjas</w:t>
            </w:r>
            <w:r w:rsidRPr="00DB4416">
              <w:t>.</w:t>
            </w:r>
          </w:p>
          <w:p w14:paraId="6C573A05" w14:textId="77777777" w:rsidR="00DB4416" w:rsidRPr="00DB4416" w:rsidRDefault="00DB4416" w:rsidP="00E06950">
            <w:pPr>
              <w:pStyle w:val="Lgendestandard"/>
              <w:rPr>
                <w:szCs w:val="24"/>
              </w:rPr>
            </w:pPr>
          </w:p>
          <w:p w14:paraId="6959C9ED" w14:textId="77777777" w:rsidR="00DB4416" w:rsidRPr="00DB4416" w:rsidRDefault="00DB4416" w:rsidP="00E06950">
            <w:pPr>
              <w:pStyle w:val="Lgendestandard"/>
              <w:rPr>
                <w:szCs w:val="24"/>
              </w:rPr>
            </w:pPr>
            <w:r w:rsidRPr="00DB4416">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14:paraId="34A46988" w14:textId="77777777" w:rsidR="00DB4416" w:rsidRPr="00DB4416" w:rsidRDefault="00DB4416" w:rsidP="00E06950">
            <w:pPr>
              <w:pStyle w:val="Lgendestandard"/>
              <w:rPr>
                <w:szCs w:val="24"/>
              </w:rPr>
            </w:pPr>
          </w:p>
          <w:p w14:paraId="2271577B" w14:textId="77777777" w:rsidR="00DB4416" w:rsidRPr="00DB4416" w:rsidRDefault="00DB4416" w:rsidP="00E06950">
            <w:pPr>
              <w:pStyle w:val="Lgendestandard"/>
              <w:rPr>
                <w:b/>
                <w:szCs w:val="24"/>
              </w:rPr>
            </w:pPr>
            <w:r w:rsidRPr="00DB4416">
              <w:rPr>
                <w:b/>
              </w:rPr>
              <w:t>Konsolideeritud tekstina esitatud Euroopa Parlamendi muudatusettepanekud</w:t>
            </w:r>
          </w:p>
          <w:p w14:paraId="7135D1B0" w14:textId="77777777" w:rsidR="00DB4416" w:rsidRPr="00DB4416" w:rsidRDefault="00DB4416" w:rsidP="00E06950">
            <w:pPr>
              <w:pStyle w:val="Lgendestandard"/>
              <w:rPr>
                <w:szCs w:val="24"/>
              </w:rPr>
            </w:pPr>
          </w:p>
          <w:p w14:paraId="38BA3C22" w14:textId="77777777" w:rsidR="00DB4416" w:rsidRPr="00DB4416" w:rsidRDefault="00DB4416" w:rsidP="00E06950">
            <w:pPr>
              <w:pStyle w:val="Lgendestandard"/>
              <w:rPr>
                <w:szCs w:val="24"/>
              </w:rPr>
            </w:pPr>
            <w:r w:rsidRPr="00DB4416">
              <w:t xml:space="preserve">Uued tekstiosad on märgistatud </w:t>
            </w:r>
            <w:r w:rsidRPr="00DB4416">
              <w:rPr>
                <w:b/>
                <w:i/>
              </w:rPr>
              <w:t>paksus kaldkirjas</w:t>
            </w:r>
            <w:r w:rsidRPr="00DB4416">
              <w:t xml:space="preserve">. Välja jäetud tekstiosad on tähistatud sümboliga ▌ või läbi kriipsutatud. Teksti asendamise puhul on uus tekst märgistatud </w:t>
            </w:r>
            <w:r w:rsidRPr="00DB4416">
              <w:rPr>
                <w:b/>
                <w:i/>
              </w:rPr>
              <w:t>paksus kaldkirjas</w:t>
            </w:r>
            <w:r w:rsidRPr="00DB4416">
              <w:t xml:space="preserve"> ja asendatav tekst kustutatud või läbi kriipsutatud. </w:t>
            </w:r>
          </w:p>
          <w:p w14:paraId="5BA1AD1B" w14:textId="77777777" w:rsidR="00DB4416" w:rsidRPr="00DB4416" w:rsidRDefault="00DB4416" w:rsidP="00E06950">
            <w:pPr>
              <w:pStyle w:val="Lgendestandard"/>
            </w:pPr>
            <w:r w:rsidRPr="00DB4416">
              <w:t>Erandina ei tähistata teenistuste tehtud puhtalt tehnilist laadi muudatusi lõpliku teksti vormistamiseks.</w:t>
            </w:r>
          </w:p>
          <w:p w14:paraId="647ACCF5" w14:textId="77777777" w:rsidR="00DB4416" w:rsidRPr="00DB4416" w:rsidRDefault="00DB4416" w:rsidP="00E06950">
            <w:pPr>
              <w:pStyle w:val="Lgendestandard"/>
            </w:pPr>
          </w:p>
        </w:tc>
      </w:tr>
    </w:tbl>
    <w:p w14:paraId="1B57CC54" w14:textId="77777777" w:rsidR="00DB4416" w:rsidRPr="00DB4416" w:rsidRDefault="00DB4416" w:rsidP="00DB4416"/>
    <w:p w14:paraId="12467B93" w14:textId="77777777" w:rsidR="00DB4416" w:rsidRPr="00DB4416" w:rsidRDefault="00DB4416" w:rsidP="00DB4416">
      <w:pPr>
        <w:widowControl/>
        <w:tabs>
          <w:tab w:val="center" w:pos="4677"/>
        </w:tabs>
      </w:pPr>
    </w:p>
    <w:p w14:paraId="34FF6DB3" w14:textId="77777777" w:rsidR="00DB4416" w:rsidRPr="00DB4416" w:rsidRDefault="00DB4416" w:rsidP="00DB4416">
      <w:pPr>
        <w:pStyle w:val="TOCHeading"/>
      </w:pPr>
      <w:r w:rsidRPr="00DB4416">
        <w:br w:type="page"/>
        <w:t>SISUKORD</w:t>
      </w:r>
    </w:p>
    <w:p w14:paraId="462047D0" w14:textId="77777777" w:rsidR="00DB4416" w:rsidRPr="00DB4416" w:rsidRDefault="00DB4416" w:rsidP="00DB4416">
      <w:pPr>
        <w:pStyle w:val="TOCPage"/>
      </w:pPr>
      <w:r w:rsidRPr="00DB4416">
        <w:t>lk</w:t>
      </w:r>
    </w:p>
    <w:bookmarkStart w:id="0" w:name="_GoBack"/>
    <w:p w14:paraId="2A65B46B" w14:textId="3FC011CB" w:rsidR="00E80CA2" w:rsidRDefault="00DB4416">
      <w:pPr>
        <w:pStyle w:val="TOC1"/>
        <w:tabs>
          <w:tab w:val="right" w:leader="dot" w:pos="9060"/>
        </w:tabs>
        <w:rPr>
          <w:rFonts w:asciiTheme="minorHAnsi" w:eastAsiaTheme="minorEastAsia" w:hAnsiTheme="minorHAnsi" w:cstheme="minorBidi"/>
          <w:noProof/>
          <w:sz w:val="22"/>
          <w:szCs w:val="22"/>
          <w:lang w:val="en-GB"/>
        </w:rPr>
      </w:pPr>
      <w:r w:rsidRPr="00DB4416">
        <w:rPr>
          <w:b/>
        </w:rPr>
        <w:fldChar w:fldCharType="begin"/>
      </w:r>
      <w:r w:rsidRPr="00DB4416">
        <w:rPr>
          <w:b/>
        </w:rPr>
        <w:instrText xml:space="preserve"> TOC \t "PageHeading</w:instrText>
      </w:r>
      <w:r w:rsidR="00E80CA2">
        <w:rPr>
          <w:b/>
        </w:rPr>
        <w:instrText>;</w:instrText>
      </w:r>
      <w:r w:rsidRPr="00DB4416">
        <w:rPr>
          <w:b/>
        </w:rPr>
        <w:instrText xml:space="preserve">1" </w:instrText>
      </w:r>
      <w:r w:rsidRPr="00DB4416">
        <w:rPr>
          <w:b/>
        </w:rPr>
        <w:fldChar w:fldCharType="separate"/>
      </w:r>
      <w:r w:rsidR="00E80CA2">
        <w:rPr>
          <w:noProof/>
        </w:rPr>
        <w:t>EUROOPA PARLAMENDI SEADUSANDLIKU RESOLUTSIOONI PROJEKT</w:t>
      </w:r>
      <w:r w:rsidR="00E80CA2">
        <w:rPr>
          <w:noProof/>
        </w:rPr>
        <w:tab/>
      </w:r>
      <w:r w:rsidR="00E80CA2">
        <w:rPr>
          <w:noProof/>
        </w:rPr>
        <w:fldChar w:fldCharType="begin"/>
      </w:r>
      <w:r w:rsidR="00E80CA2">
        <w:rPr>
          <w:noProof/>
        </w:rPr>
        <w:instrText xml:space="preserve"> PAGEREF _Toc191631478 \h </w:instrText>
      </w:r>
      <w:r w:rsidR="00E80CA2">
        <w:rPr>
          <w:noProof/>
        </w:rPr>
      </w:r>
      <w:r w:rsidR="00E80CA2">
        <w:rPr>
          <w:noProof/>
        </w:rPr>
        <w:fldChar w:fldCharType="separate"/>
      </w:r>
      <w:r w:rsidR="00E80CA2">
        <w:rPr>
          <w:noProof/>
        </w:rPr>
        <w:t>5</w:t>
      </w:r>
      <w:r w:rsidR="00E80CA2">
        <w:rPr>
          <w:noProof/>
        </w:rPr>
        <w:fldChar w:fldCharType="end"/>
      </w:r>
    </w:p>
    <w:p w14:paraId="1AC72B37" w14:textId="70F7C4B4" w:rsidR="00E80CA2" w:rsidRDefault="00E80CA2">
      <w:pPr>
        <w:pStyle w:val="TOC1"/>
        <w:tabs>
          <w:tab w:val="right" w:leader="dot" w:pos="9060"/>
        </w:tabs>
        <w:rPr>
          <w:rFonts w:asciiTheme="minorHAnsi" w:eastAsiaTheme="minorEastAsia" w:hAnsiTheme="minorHAnsi" w:cstheme="minorBidi"/>
          <w:noProof/>
          <w:sz w:val="22"/>
          <w:szCs w:val="22"/>
          <w:lang w:val="en-GB"/>
        </w:rPr>
      </w:pPr>
      <w:r>
        <w:rPr>
          <w:noProof/>
        </w:rPr>
        <w:t>SELETUSKIRI</w:t>
      </w:r>
      <w:r>
        <w:rPr>
          <w:noProof/>
        </w:rPr>
        <w:tab/>
      </w:r>
      <w:r>
        <w:rPr>
          <w:noProof/>
        </w:rPr>
        <w:fldChar w:fldCharType="begin"/>
      </w:r>
      <w:r>
        <w:rPr>
          <w:noProof/>
        </w:rPr>
        <w:instrText xml:space="preserve"> PAGEREF _Toc191631479 \h </w:instrText>
      </w:r>
      <w:r>
        <w:rPr>
          <w:noProof/>
        </w:rPr>
      </w:r>
      <w:r>
        <w:rPr>
          <w:noProof/>
        </w:rPr>
        <w:fldChar w:fldCharType="separate"/>
      </w:r>
      <w:r>
        <w:rPr>
          <w:noProof/>
        </w:rPr>
        <w:t>43</w:t>
      </w:r>
      <w:r>
        <w:rPr>
          <w:noProof/>
        </w:rPr>
        <w:fldChar w:fldCharType="end"/>
      </w:r>
    </w:p>
    <w:p w14:paraId="65D19540" w14:textId="3EE7F3E7" w:rsidR="00E80CA2" w:rsidRDefault="00E80CA2">
      <w:pPr>
        <w:pStyle w:val="TOC1"/>
        <w:tabs>
          <w:tab w:val="right" w:leader="dot" w:pos="9060"/>
        </w:tabs>
        <w:rPr>
          <w:rFonts w:asciiTheme="minorHAnsi" w:eastAsiaTheme="minorEastAsia" w:hAnsiTheme="minorHAnsi" w:cstheme="minorBidi"/>
          <w:noProof/>
          <w:sz w:val="22"/>
          <w:szCs w:val="22"/>
          <w:lang w:val="en-GB"/>
        </w:rPr>
      </w:pPr>
      <w:r>
        <w:rPr>
          <w:noProof/>
        </w:rPr>
        <w:t>LISA: ÜKSUSED VÕI ISIKUD, KELLELT RAPORTÖÖR SAI SISENDMATERJALI</w:t>
      </w:r>
      <w:r>
        <w:rPr>
          <w:noProof/>
        </w:rPr>
        <w:tab/>
      </w:r>
      <w:r>
        <w:rPr>
          <w:noProof/>
        </w:rPr>
        <w:fldChar w:fldCharType="begin"/>
      </w:r>
      <w:r>
        <w:rPr>
          <w:noProof/>
        </w:rPr>
        <w:instrText xml:space="preserve"> PAGEREF _Toc191631480 \h </w:instrText>
      </w:r>
      <w:r>
        <w:rPr>
          <w:noProof/>
        </w:rPr>
      </w:r>
      <w:r>
        <w:rPr>
          <w:noProof/>
        </w:rPr>
        <w:fldChar w:fldCharType="separate"/>
      </w:r>
      <w:r>
        <w:rPr>
          <w:noProof/>
        </w:rPr>
        <w:t>46</w:t>
      </w:r>
      <w:r>
        <w:rPr>
          <w:noProof/>
        </w:rPr>
        <w:fldChar w:fldCharType="end"/>
      </w:r>
    </w:p>
    <w:p w14:paraId="62890F55" w14:textId="0C8A22CC" w:rsidR="00DB4416" w:rsidRPr="00DB4416" w:rsidRDefault="00DB4416" w:rsidP="00DB4416">
      <w:r w:rsidRPr="00DB4416">
        <w:rPr>
          <w:b/>
        </w:rPr>
        <w:fldChar w:fldCharType="end"/>
      </w:r>
      <w:bookmarkEnd w:id="0"/>
    </w:p>
    <w:p w14:paraId="3F1E2E35" w14:textId="77777777" w:rsidR="00DB4416" w:rsidRPr="00DB4416" w:rsidRDefault="00DB4416" w:rsidP="00DB4416">
      <w:pPr>
        <w:pStyle w:val="PageHeading"/>
      </w:pPr>
      <w:r w:rsidRPr="00DB4416">
        <w:br w:type="page"/>
      </w:r>
      <w:r w:rsidRPr="00DB4416">
        <w:br w:type="page"/>
      </w:r>
      <w:bookmarkStart w:id="1" w:name="_Toc191631478"/>
      <w:r w:rsidRPr="00DB4416">
        <w:t>EUROOPA PARLAMENDI SEADUSANDLIKU RESOLUTSIOONI PROJEKT</w:t>
      </w:r>
      <w:bookmarkEnd w:id="1"/>
    </w:p>
    <w:p w14:paraId="03DF8A8A" w14:textId="77777777" w:rsidR="00DB4416" w:rsidRPr="00DB4416" w:rsidRDefault="00DB4416" w:rsidP="00DB4416">
      <w:pPr>
        <w:pStyle w:val="NormalBold"/>
      </w:pPr>
      <w:r w:rsidRPr="00DB4416">
        <w:t>ettepaneku kohta võtta vastu Euroopa Parlamendi ja nõukogu määrus, mis käsitleb politseikoostöö tõhustamist rändajate smugeldamise ja inimkaubanduse ennetamiseks, avastamiseks ja uurimiseks ning Europoli toetuse suurendamist selliste kuritegude ennetamiseks ja nende vastu võitlemiseks, ning millega muudetakse määrust (EL) 2016/794</w:t>
      </w:r>
    </w:p>
    <w:p w14:paraId="31D27719" w14:textId="77777777" w:rsidR="00DB4416" w:rsidRPr="00DB4416" w:rsidRDefault="00DB4416" w:rsidP="00DB4416">
      <w:pPr>
        <w:pStyle w:val="NormalBold12a"/>
      </w:pPr>
      <w:r w:rsidRPr="00DB4416">
        <w:t>(COM(2023)0754 – C9</w:t>
      </w:r>
      <w:r w:rsidRPr="00DB4416">
        <w:noBreakHyphen/>
        <w:t>0431/2023 – 2023/0438(COD))</w:t>
      </w:r>
    </w:p>
    <w:p w14:paraId="722FBEF0" w14:textId="77777777" w:rsidR="00DB4416" w:rsidRPr="00DB4416" w:rsidRDefault="00DB4416" w:rsidP="00DB4416">
      <w:pPr>
        <w:pStyle w:val="NormalBold"/>
      </w:pPr>
      <w:r w:rsidRPr="00DB4416">
        <w:t>(Seadusandlik tavamenetlus: esimene lugemine)</w:t>
      </w:r>
    </w:p>
    <w:p w14:paraId="2CBCFA9E" w14:textId="77777777" w:rsidR="00DB4416" w:rsidRPr="00DB4416" w:rsidRDefault="00DB4416" w:rsidP="00DB4416">
      <w:pPr>
        <w:pStyle w:val="EPComma"/>
      </w:pPr>
      <w:r w:rsidRPr="00DB4416">
        <w:rPr>
          <w:i/>
        </w:rPr>
        <w:t>Euroopa Parlament</w:t>
      </w:r>
      <w:r w:rsidRPr="00DB4416">
        <w:t>,</w:t>
      </w:r>
    </w:p>
    <w:p w14:paraId="68E75BEF" w14:textId="77777777" w:rsidR="00DB4416" w:rsidRPr="00DB4416" w:rsidRDefault="00DB4416" w:rsidP="00DB4416">
      <w:pPr>
        <w:pStyle w:val="NormalHanging12a"/>
      </w:pPr>
      <w:r w:rsidRPr="00DB4416">
        <w:t>–</w:t>
      </w:r>
      <w:r w:rsidRPr="00DB4416">
        <w:tab/>
        <w:t>võttes arvesse komisjoni ettepanekut Euroopa Parlamendile ja nõukogule (COM(2023)0754),</w:t>
      </w:r>
    </w:p>
    <w:p w14:paraId="0EBEC62E" w14:textId="77777777" w:rsidR="00DB4416" w:rsidRPr="00DB4416" w:rsidRDefault="00DB4416" w:rsidP="00DB4416">
      <w:pPr>
        <w:pStyle w:val="NormalHanging12a"/>
      </w:pPr>
      <w:r w:rsidRPr="00DB4416">
        <w:t>–</w:t>
      </w:r>
      <w:r w:rsidRPr="00DB4416">
        <w:tab/>
        <w:t>võttes arvesse Euroopa Liidu toimimise lepingu artikli 294 lõiget 2, artikli 85 lõiget 1, artikli 87 lõiget 2 ja artikli 88 lõiget 2, mille alusel komisjon esitas ettepaneku Euroopa Parlamendile (C9</w:t>
      </w:r>
      <w:r w:rsidRPr="00DB4416">
        <w:noBreakHyphen/>
        <w:t>0431/2023),</w:t>
      </w:r>
    </w:p>
    <w:p w14:paraId="47C58AD5" w14:textId="77777777" w:rsidR="00DB4416" w:rsidRPr="00DB4416" w:rsidRDefault="00DB4416" w:rsidP="00DB4416">
      <w:pPr>
        <w:pStyle w:val="NormalHanging12a"/>
      </w:pPr>
      <w:r w:rsidRPr="00DB4416">
        <w:t>–</w:t>
      </w:r>
      <w:r w:rsidRPr="00DB4416">
        <w:tab/>
        <w:t>võttes arvesse Euroopa Liidu toimimise lepingu artikli 294 lõiget 3,</w:t>
      </w:r>
    </w:p>
    <w:p w14:paraId="006BE918" w14:textId="77777777" w:rsidR="00DB4416" w:rsidRPr="00DB4416" w:rsidRDefault="00DB4416" w:rsidP="00DB4416">
      <w:pPr>
        <w:pStyle w:val="NormalHanging12a"/>
      </w:pPr>
      <w:r w:rsidRPr="00DB4416">
        <w:t>–</w:t>
      </w:r>
      <w:r w:rsidRPr="00DB4416">
        <w:tab/>
        <w:t>võttes arvesse eelarvekomisjoni eelarvehinnangut,</w:t>
      </w:r>
    </w:p>
    <w:p w14:paraId="46D9FDC8" w14:textId="77777777" w:rsidR="00DB4416" w:rsidRPr="00DB4416" w:rsidRDefault="00DB4416" w:rsidP="00DB4416">
      <w:pPr>
        <w:pStyle w:val="NormalHanging12a"/>
      </w:pPr>
      <w:r w:rsidRPr="00DB4416">
        <w:t>–</w:t>
      </w:r>
      <w:r w:rsidRPr="00DB4416">
        <w:tab/>
        <w:t>võttes arvesse Rootsi Riksdagi poolt protokolli nr 2 (subsidiaarsuse ja proportsionaalsuse põhimõtte kohaldamise kohta) alusel esitatud põhjendatud arvamust, mille kohaselt seadusandliku akti eelnõu ei vasta subsidiaarsuse põhimõttele,</w:t>
      </w:r>
    </w:p>
    <w:p w14:paraId="33E9C71D" w14:textId="77777777" w:rsidR="00DB4416" w:rsidRPr="00DB4416" w:rsidRDefault="00DB4416" w:rsidP="00DB4416">
      <w:pPr>
        <w:pStyle w:val="NormalHanging12a"/>
      </w:pPr>
      <w:r w:rsidRPr="00DB4416">
        <w:t>–</w:t>
      </w:r>
      <w:r w:rsidRPr="00DB4416">
        <w:tab/>
        <w:t>võttes arvesse Euroopa Majandus- ja Sotsiaalkomitee 10. juuli 2024. aasta arvamust</w:t>
      </w:r>
      <w:r w:rsidRPr="00DB4416">
        <w:rPr>
          <w:rStyle w:val="FootnoteReference"/>
        </w:rPr>
        <w:footnoteReference w:id="1"/>
      </w:r>
      <w:r w:rsidRPr="00DB4416">
        <w:t>,</w:t>
      </w:r>
    </w:p>
    <w:p w14:paraId="2A88603B" w14:textId="77777777" w:rsidR="00DB4416" w:rsidRPr="00DB4416" w:rsidRDefault="00DB4416" w:rsidP="00DB4416">
      <w:pPr>
        <w:pStyle w:val="NormalHanging12a"/>
      </w:pPr>
      <w:r w:rsidRPr="00DB4416">
        <w:t>–</w:t>
      </w:r>
      <w:r w:rsidRPr="00DB4416">
        <w:tab/>
        <w:t>võttes arvesse kodukorra artikleid 60 ja 58,</w:t>
      </w:r>
    </w:p>
    <w:p w14:paraId="592FF5C8" w14:textId="77777777" w:rsidR="00DB4416" w:rsidRPr="00DB4416" w:rsidRDefault="00DB4416" w:rsidP="00DB4416">
      <w:pPr>
        <w:pStyle w:val="NormalHanging12a"/>
      </w:pPr>
      <w:r w:rsidRPr="00DB4416">
        <w:t>–</w:t>
      </w:r>
      <w:r w:rsidRPr="00DB4416">
        <w:tab/>
        <w:t>võttes arvesse kodanikuvabaduste, justiits- ja siseasjade komisjoni raportit (A10</w:t>
      </w:r>
      <w:r w:rsidRPr="00DB4416">
        <w:noBreakHyphen/>
        <w:t>0000/2025),</w:t>
      </w:r>
    </w:p>
    <w:p w14:paraId="1FF4CF9A" w14:textId="77777777" w:rsidR="00DB4416" w:rsidRPr="00DB4416" w:rsidRDefault="00DB4416" w:rsidP="00DB4416">
      <w:pPr>
        <w:pStyle w:val="NormalHanging12a"/>
      </w:pPr>
      <w:r w:rsidRPr="00DB4416">
        <w:t>1.</w:t>
      </w:r>
      <w:r w:rsidRPr="00DB4416">
        <w:tab/>
        <w:t>võtab vastu allpool toodud esimese lugemise seisukoha;</w:t>
      </w:r>
    </w:p>
    <w:p w14:paraId="0DCD0789" w14:textId="77777777" w:rsidR="00DB4416" w:rsidRPr="00DB4416" w:rsidRDefault="00DB4416" w:rsidP="00DB4416">
      <w:pPr>
        <w:pStyle w:val="NormalHanging12a"/>
      </w:pPr>
      <w:r w:rsidRPr="00DB4416">
        <w:t>2.</w:t>
      </w:r>
      <w:r w:rsidRPr="00DB4416">
        <w:tab/>
        <w:t xml:space="preserve">palub komisjonil ettepaneku uuesti Euroopa Parlamendile saata, kui komisjon asendab oma ettepaneku, muudab seda oluliselt või kavatseb seda oluliselt muuta; </w:t>
      </w:r>
    </w:p>
    <w:p w14:paraId="0DA6DC47" w14:textId="77777777" w:rsidR="00DB4416" w:rsidRPr="00DB4416" w:rsidRDefault="00DB4416" w:rsidP="00DB4416">
      <w:pPr>
        <w:pStyle w:val="NormalHanging12a"/>
      </w:pPr>
      <w:r w:rsidRPr="00DB4416">
        <w:t>3.</w:t>
      </w:r>
      <w:r w:rsidRPr="00DB4416">
        <w:tab/>
        <w:t>teeb presidendile ülesandeks edastada Euroopa Parlamendi seisukoht nõukogule ja komisjonile ning liikmesriikide parlamentidele.</w:t>
      </w:r>
    </w:p>
    <w:p w14:paraId="555D4A89" w14:textId="77777777" w:rsidR="00DB4416" w:rsidRPr="00DB4416" w:rsidRDefault="00DB4416" w:rsidP="00DB4416"/>
    <w:p w14:paraId="77015331" w14:textId="77777777" w:rsidR="00DB4416" w:rsidRPr="00DB4416" w:rsidRDefault="00DB4416" w:rsidP="00DB4416">
      <w:pPr>
        <w:pStyle w:val="AMNumberTabs0"/>
        <w:keepNext/>
        <w:rPr>
          <w:lang w:val="et-EE"/>
        </w:rPr>
      </w:pPr>
      <w:r w:rsidRPr="00DB4416">
        <w:rPr>
          <w:rStyle w:val="HideTWBExt"/>
          <w:b w:val="0"/>
          <w:lang w:val="et-EE"/>
        </w:rPr>
        <w:t>&lt;RepeatBlock-Amend&gt;&lt;Amend&gt;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1</w:t>
      </w:r>
      <w:r w:rsidRPr="00DB4416">
        <w:rPr>
          <w:rStyle w:val="HideTWBExt"/>
          <w:b w:val="0"/>
          <w:lang w:val="et-EE"/>
        </w:rPr>
        <w:t>&lt;/NumAm&gt;</w:t>
      </w:r>
    </w:p>
    <w:p w14:paraId="08E16E73"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4B56D7C4" w14:textId="77777777" w:rsidR="00DB4416" w:rsidRPr="00DB4416" w:rsidRDefault="00DB4416" w:rsidP="00DB4416">
      <w:pPr>
        <w:pStyle w:val="NormalBold"/>
      </w:pPr>
      <w:r w:rsidRPr="00DB4416">
        <w:rPr>
          <w:rStyle w:val="HideTWBExt"/>
          <w:b w:val="0"/>
        </w:rPr>
        <w:t>&lt;Article&gt;</w:t>
      </w:r>
      <w:r w:rsidRPr="00DB4416">
        <w:t>Pealkiri</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6B4C1596" w14:textId="77777777" w:rsidTr="00E06950">
        <w:trPr>
          <w:jc w:val="center"/>
        </w:trPr>
        <w:tc>
          <w:tcPr>
            <w:tcW w:w="9752" w:type="dxa"/>
            <w:gridSpan w:val="2"/>
          </w:tcPr>
          <w:p w14:paraId="5DA05790" w14:textId="77777777" w:rsidR="00DB4416" w:rsidRPr="00DB4416" w:rsidRDefault="00DB4416" w:rsidP="00E06950">
            <w:pPr>
              <w:keepNext/>
            </w:pPr>
          </w:p>
        </w:tc>
      </w:tr>
      <w:tr w:rsidR="00DB4416" w:rsidRPr="00DB4416" w14:paraId="5870E305" w14:textId="77777777" w:rsidTr="00E06950">
        <w:trPr>
          <w:jc w:val="center"/>
        </w:trPr>
        <w:tc>
          <w:tcPr>
            <w:tcW w:w="4876" w:type="dxa"/>
            <w:hideMark/>
          </w:tcPr>
          <w:p w14:paraId="60E5195F"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500B3158"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126736B2" w14:textId="77777777" w:rsidTr="00E06950">
        <w:trPr>
          <w:jc w:val="center"/>
        </w:trPr>
        <w:tc>
          <w:tcPr>
            <w:tcW w:w="4876" w:type="dxa"/>
            <w:hideMark/>
          </w:tcPr>
          <w:p w14:paraId="7DC21FCA" w14:textId="77777777" w:rsidR="00DB4416" w:rsidRPr="00DB4416" w:rsidRDefault="00DB4416" w:rsidP="00E06950">
            <w:pPr>
              <w:pStyle w:val="Normal6"/>
              <w:rPr>
                <w:lang w:val="et-EE"/>
              </w:rPr>
            </w:pPr>
            <w:r w:rsidRPr="00DB4416">
              <w:rPr>
                <w:lang w:val="et-EE"/>
              </w:rPr>
              <w:t>Ettepanek:</w:t>
            </w:r>
          </w:p>
        </w:tc>
        <w:tc>
          <w:tcPr>
            <w:tcW w:w="4876" w:type="dxa"/>
            <w:hideMark/>
          </w:tcPr>
          <w:p w14:paraId="1B4A7495" w14:textId="77777777" w:rsidR="00DB4416" w:rsidRPr="00DB4416" w:rsidRDefault="00DB4416" w:rsidP="00E06950">
            <w:pPr>
              <w:pStyle w:val="Normal6"/>
              <w:rPr>
                <w:szCs w:val="24"/>
                <w:lang w:val="et-EE"/>
              </w:rPr>
            </w:pPr>
            <w:r w:rsidRPr="00DB4416">
              <w:rPr>
                <w:lang w:val="et-EE"/>
              </w:rPr>
              <w:t>Ettepanek:</w:t>
            </w:r>
          </w:p>
        </w:tc>
      </w:tr>
      <w:tr w:rsidR="00DB4416" w:rsidRPr="00DB4416" w14:paraId="69218BA2" w14:textId="77777777" w:rsidTr="00E06950">
        <w:trPr>
          <w:jc w:val="center"/>
        </w:trPr>
        <w:tc>
          <w:tcPr>
            <w:tcW w:w="4876" w:type="dxa"/>
            <w:hideMark/>
          </w:tcPr>
          <w:p w14:paraId="1CAA17D8" w14:textId="77777777" w:rsidR="00DB4416" w:rsidRPr="00DB4416" w:rsidRDefault="00DB4416" w:rsidP="00E06950">
            <w:pPr>
              <w:pStyle w:val="Normal6"/>
              <w:rPr>
                <w:lang w:val="et-EE"/>
              </w:rPr>
            </w:pPr>
            <w:r w:rsidRPr="00DB4416">
              <w:rPr>
                <w:lang w:val="et-EE"/>
              </w:rPr>
              <w:t>EUROOPA PARLAMENDI JA NÕUKOGU MÄÄRUS,</w:t>
            </w:r>
          </w:p>
        </w:tc>
        <w:tc>
          <w:tcPr>
            <w:tcW w:w="4876" w:type="dxa"/>
            <w:hideMark/>
          </w:tcPr>
          <w:p w14:paraId="44617064" w14:textId="77777777" w:rsidR="00DB4416" w:rsidRPr="00DB4416" w:rsidRDefault="00DB4416" w:rsidP="00E06950">
            <w:pPr>
              <w:pStyle w:val="Normal6"/>
              <w:rPr>
                <w:szCs w:val="24"/>
                <w:lang w:val="et-EE"/>
              </w:rPr>
            </w:pPr>
            <w:r w:rsidRPr="00DB4416">
              <w:rPr>
                <w:lang w:val="et-EE"/>
              </w:rPr>
              <w:t>EUROOPA PARLAMENDI JA NÕUKOGU MÄÄRUS,</w:t>
            </w:r>
          </w:p>
        </w:tc>
      </w:tr>
      <w:tr w:rsidR="00DB4416" w:rsidRPr="00DB4416" w14:paraId="1EDA513F" w14:textId="77777777" w:rsidTr="00E06950">
        <w:trPr>
          <w:jc w:val="center"/>
        </w:trPr>
        <w:tc>
          <w:tcPr>
            <w:tcW w:w="4876" w:type="dxa"/>
            <w:hideMark/>
          </w:tcPr>
          <w:p w14:paraId="46F6C7DA" w14:textId="77777777" w:rsidR="00DB4416" w:rsidRPr="00DB4416" w:rsidRDefault="00DB4416" w:rsidP="00E06950">
            <w:pPr>
              <w:pStyle w:val="Normal6"/>
              <w:rPr>
                <w:lang w:val="et-EE"/>
              </w:rPr>
            </w:pPr>
            <w:r w:rsidRPr="00DB4416">
              <w:rPr>
                <w:b/>
                <w:i/>
                <w:lang w:val="et-EE"/>
              </w:rPr>
              <w:t>mis käsitleb politseikoostöö tõhustamist rändajate smugeldamise ja inimkaubanduse ennetamiseks, avastamiseks ja uurimiseks</w:t>
            </w:r>
            <w:r w:rsidRPr="00DB4416">
              <w:rPr>
                <w:lang w:val="et-EE"/>
              </w:rPr>
              <w:t xml:space="preserve"> ning </w:t>
            </w:r>
            <w:r w:rsidRPr="00DB4416">
              <w:rPr>
                <w:b/>
                <w:i/>
                <w:lang w:val="et-EE"/>
              </w:rPr>
              <w:t>Europoli toetuse suurendamist selliste kuritegude</w:t>
            </w:r>
            <w:r w:rsidRPr="00DB4416">
              <w:rPr>
                <w:lang w:val="et-EE"/>
              </w:rPr>
              <w:t xml:space="preserve"> ennetamiseks ja nende vastu võitlemiseks</w:t>
            </w:r>
            <w:r w:rsidRPr="00DB4416">
              <w:rPr>
                <w:b/>
                <w:i/>
                <w:lang w:val="et-EE"/>
              </w:rPr>
              <w:t>, ning millega muudetakse määrust (EL) 2016/794</w:t>
            </w:r>
          </w:p>
        </w:tc>
        <w:tc>
          <w:tcPr>
            <w:tcW w:w="4876" w:type="dxa"/>
            <w:hideMark/>
          </w:tcPr>
          <w:p w14:paraId="045DD5A8" w14:textId="77777777" w:rsidR="00DB4416" w:rsidRPr="00DB4416" w:rsidRDefault="00DB4416" w:rsidP="00E06950">
            <w:pPr>
              <w:pStyle w:val="Normal6"/>
              <w:rPr>
                <w:szCs w:val="24"/>
                <w:lang w:val="et-EE"/>
              </w:rPr>
            </w:pPr>
            <w:r w:rsidRPr="00DB4416">
              <w:rPr>
                <w:b/>
                <w:i/>
                <w:lang w:val="et-EE"/>
              </w:rPr>
              <w:t>millega muudetakse määrust (EL) 2016/794 seoses Europoli toetuse suurendamisega</w:t>
            </w:r>
            <w:r w:rsidRPr="00DB4416">
              <w:rPr>
                <w:lang w:val="et-EE"/>
              </w:rPr>
              <w:t xml:space="preserve"> ning </w:t>
            </w:r>
            <w:r w:rsidRPr="00DB4416">
              <w:rPr>
                <w:b/>
                <w:i/>
                <w:lang w:val="et-EE"/>
              </w:rPr>
              <w:t>tõhustatakse politseikoostööd rändajate smugeldamise ja inimkaubanduse</w:t>
            </w:r>
            <w:r w:rsidRPr="00DB4416">
              <w:rPr>
                <w:lang w:val="et-EE"/>
              </w:rPr>
              <w:t xml:space="preserve"> ennetamiseks ja nende vastu võitlemiseks</w:t>
            </w:r>
          </w:p>
        </w:tc>
      </w:tr>
    </w:tbl>
    <w:p w14:paraId="386B8EBE"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114FD2FD" w14:textId="77777777" w:rsidR="00DB4416" w:rsidRPr="00DB4416" w:rsidRDefault="00DB4416" w:rsidP="00DB4416">
      <w:r w:rsidRPr="00DB4416">
        <w:rPr>
          <w:rStyle w:val="HideTWBExt"/>
        </w:rPr>
        <w:t>&lt;/Amend&gt;</w:t>
      </w:r>
    </w:p>
    <w:p w14:paraId="3E5DDDB8"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2</w:t>
      </w:r>
      <w:r w:rsidRPr="00DB4416">
        <w:rPr>
          <w:rStyle w:val="HideTWBExt"/>
          <w:b w:val="0"/>
          <w:lang w:val="et-EE"/>
        </w:rPr>
        <w:t>&lt;/NumAm&gt;</w:t>
      </w:r>
    </w:p>
    <w:p w14:paraId="320FC352"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21C4F4B6" w14:textId="77777777" w:rsidR="00DB4416" w:rsidRPr="00DB4416" w:rsidRDefault="00DB4416" w:rsidP="00DB4416">
      <w:pPr>
        <w:pStyle w:val="NormalBold"/>
      </w:pPr>
      <w:r w:rsidRPr="00DB4416">
        <w:rPr>
          <w:rStyle w:val="HideTWBExt"/>
          <w:b w:val="0"/>
        </w:rPr>
        <w:t>&lt;Article&gt;</w:t>
      </w:r>
      <w:r w:rsidRPr="00DB4416">
        <w:t>Põhjendus 6</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61EA84EB" w14:textId="77777777" w:rsidTr="00E06950">
        <w:trPr>
          <w:jc w:val="center"/>
        </w:trPr>
        <w:tc>
          <w:tcPr>
            <w:tcW w:w="9752" w:type="dxa"/>
            <w:gridSpan w:val="2"/>
          </w:tcPr>
          <w:p w14:paraId="1BECAE61" w14:textId="77777777" w:rsidR="00DB4416" w:rsidRPr="00DB4416" w:rsidRDefault="00DB4416" w:rsidP="00E06950">
            <w:pPr>
              <w:keepNext/>
            </w:pPr>
          </w:p>
        </w:tc>
      </w:tr>
      <w:tr w:rsidR="00DB4416" w:rsidRPr="00DB4416" w14:paraId="2BA59273" w14:textId="77777777" w:rsidTr="00E06950">
        <w:trPr>
          <w:jc w:val="center"/>
        </w:trPr>
        <w:tc>
          <w:tcPr>
            <w:tcW w:w="4876" w:type="dxa"/>
            <w:hideMark/>
          </w:tcPr>
          <w:p w14:paraId="7CFA28B9"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23F93CFE"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7AB251A5" w14:textId="77777777" w:rsidTr="00E06950">
        <w:trPr>
          <w:jc w:val="center"/>
        </w:trPr>
        <w:tc>
          <w:tcPr>
            <w:tcW w:w="4876" w:type="dxa"/>
            <w:hideMark/>
          </w:tcPr>
          <w:p w14:paraId="09F005C5" w14:textId="77777777" w:rsidR="00DB4416" w:rsidRPr="00DB4416" w:rsidRDefault="00DB4416" w:rsidP="00E06950">
            <w:pPr>
              <w:pStyle w:val="Normal6"/>
              <w:rPr>
                <w:lang w:val="et-EE"/>
              </w:rPr>
            </w:pPr>
            <w:r w:rsidRPr="00DB4416">
              <w:rPr>
                <w:b/>
                <w:i/>
                <w:lang w:val="et-EE"/>
              </w:rPr>
              <w:t>(6)</w:t>
            </w:r>
            <w:r w:rsidRPr="00DB4416">
              <w:rPr>
                <w:b/>
                <w:i/>
                <w:lang w:val="et-EE"/>
              </w:rPr>
              <w:tab/>
              <w:t>Rändajate smugeldamise ja inimkaubanduse ennetamise ja selle vastu võitlemise valdkonna strateegilise analüüsi toetamiseks peaks rändajate smugeldamise vastast Euroopa keskust strateegiliste ülesannete täitmisel toetama koostööraamistik, milles osalevad Europoli töötajad ning millesse on kaasatud komisjoni, liikmesriikide eriteenistuste, Euroopa Liidu Kriminaalõigusalase Koostöö Ameti (Eurojust) ning Euroopa Piiri- ja Rannikuvalve Ameti esindajad. Rändajate smugeldamise vastane Euroopa keskus peaks vähemalt kaks korda aastas korraldama keskuses esindatud üksuste koosoleku, et tagada liidu tasandil tõhus juhtimine ja koordineerimine. Selleks et keskus saaks oma ülesandeid täita, peaksid Europoli muud asjaomased sisestruktuurid pakkuma sellele kogu vajalikku tuge. Rändajate smugeldamise vastase Euroopa keskuse tulemuslikkuse maksimeerimiseks peaks Europolil olema võimalik kutsuda vajaduse korral osalema eelkõige kuritegevusega seotud ohte käsitleva valdkondadevahelise Euroopa platvormi (EMPACT) peamisi osalejaid ning muid asjaomaseid liidu organeid või asutusi.</w:t>
            </w:r>
          </w:p>
        </w:tc>
        <w:tc>
          <w:tcPr>
            <w:tcW w:w="4876" w:type="dxa"/>
            <w:hideMark/>
          </w:tcPr>
          <w:p w14:paraId="581A0EB0" w14:textId="77777777" w:rsidR="00DB4416" w:rsidRPr="00DB4416" w:rsidRDefault="00DB4416" w:rsidP="00E06950">
            <w:pPr>
              <w:pStyle w:val="Normal6"/>
              <w:rPr>
                <w:szCs w:val="24"/>
                <w:lang w:val="et-EE"/>
              </w:rPr>
            </w:pPr>
            <w:r w:rsidRPr="00DB4416">
              <w:rPr>
                <w:b/>
                <w:i/>
                <w:lang w:val="et-EE"/>
              </w:rPr>
              <w:t>välja jäetud</w:t>
            </w:r>
          </w:p>
        </w:tc>
      </w:tr>
    </w:tbl>
    <w:p w14:paraId="25F333BC"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7E147275" w14:textId="77777777" w:rsidR="00DB4416" w:rsidRPr="00DB4416" w:rsidRDefault="00DB4416" w:rsidP="00DB4416">
      <w:r w:rsidRPr="00DB4416">
        <w:rPr>
          <w:rStyle w:val="HideTWBExt"/>
        </w:rPr>
        <w:t>&lt;/Amend&gt;</w:t>
      </w:r>
    </w:p>
    <w:p w14:paraId="7177F76D"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3</w:t>
      </w:r>
      <w:r w:rsidRPr="00DB4416">
        <w:rPr>
          <w:rStyle w:val="HideTWBExt"/>
          <w:b w:val="0"/>
          <w:lang w:val="et-EE"/>
        </w:rPr>
        <w:t>&lt;/NumAm&gt;</w:t>
      </w:r>
    </w:p>
    <w:p w14:paraId="225BF36E"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3C968CEA" w14:textId="77777777" w:rsidR="00DB4416" w:rsidRPr="00DB4416" w:rsidRDefault="00DB4416" w:rsidP="00DB4416">
      <w:pPr>
        <w:pStyle w:val="NormalBold"/>
      </w:pPr>
      <w:r w:rsidRPr="00DB4416">
        <w:rPr>
          <w:rStyle w:val="HideTWBExt"/>
          <w:b w:val="0"/>
        </w:rPr>
        <w:t>&lt;Article&gt;</w:t>
      </w:r>
      <w:r w:rsidRPr="00DB4416">
        <w:t>Põhjendus 7 a (uus)</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457C5203" w14:textId="77777777" w:rsidTr="00E06950">
        <w:trPr>
          <w:jc w:val="center"/>
        </w:trPr>
        <w:tc>
          <w:tcPr>
            <w:tcW w:w="9752" w:type="dxa"/>
            <w:gridSpan w:val="2"/>
          </w:tcPr>
          <w:p w14:paraId="76A8D18F" w14:textId="77777777" w:rsidR="00DB4416" w:rsidRPr="00DB4416" w:rsidRDefault="00DB4416" w:rsidP="00E06950">
            <w:pPr>
              <w:keepNext/>
            </w:pPr>
          </w:p>
        </w:tc>
      </w:tr>
      <w:tr w:rsidR="00DB4416" w:rsidRPr="00DB4416" w14:paraId="29DEAC84" w14:textId="77777777" w:rsidTr="00E06950">
        <w:trPr>
          <w:jc w:val="center"/>
        </w:trPr>
        <w:tc>
          <w:tcPr>
            <w:tcW w:w="4876" w:type="dxa"/>
            <w:hideMark/>
          </w:tcPr>
          <w:p w14:paraId="4D6308B1"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6B5152B4"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7D13B901" w14:textId="77777777" w:rsidTr="00E06950">
        <w:trPr>
          <w:jc w:val="center"/>
        </w:trPr>
        <w:tc>
          <w:tcPr>
            <w:tcW w:w="4876" w:type="dxa"/>
          </w:tcPr>
          <w:p w14:paraId="5E8D17CC" w14:textId="77777777" w:rsidR="00DB4416" w:rsidRPr="00DB4416" w:rsidRDefault="00DB4416" w:rsidP="00E06950">
            <w:pPr>
              <w:pStyle w:val="Normal6"/>
              <w:rPr>
                <w:lang w:val="et-EE"/>
              </w:rPr>
            </w:pPr>
          </w:p>
        </w:tc>
        <w:tc>
          <w:tcPr>
            <w:tcW w:w="4876" w:type="dxa"/>
            <w:hideMark/>
          </w:tcPr>
          <w:p w14:paraId="65D6D0C3" w14:textId="77777777" w:rsidR="00DB4416" w:rsidRPr="00DB4416" w:rsidRDefault="00DB4416" w:rsidP="00E06950">
            <w:pPr>
              <w:pStyle w:val="Normal6"/>
              <w:rPr>
                <w:szCs w:val="24"/>
                <w:lang w:val="et-EE"/>
              </w:rPr>
            </w:pPr>
            <w:r w:rsidRPr="00DB4416">
              <w:rPr>
                <w:b/>
                <w:i/>
                <w:lang w:val="et-EE"/>
              </w:rPr>
              <w:t>(7a)</w:t>
            </w:r>
            <w:r w:rsidRPr="00DB4416">
              <w:rPr>
                <w:b/>
                <w:i/>
                <w:lang w:val="et-EE"/>
              </w:rPr>
              <w:tab/>
              <w:t>Rändajate smugeldamise ja inimkaubanduse ennetamiseks ja nende vastu võitlemiseks antava operatiiv- ja tehnilise toe tugevdamiseks peaks rändajate smugeldamise vastane Euroopa keskus kaasama liikmesriikide eritalituste, Eurojusti ning Euroopa Piiri- ja Rannikuvalve Ameti esindajaid, et tagada liidu tasandil tulemuslik, õigeaegne ja süstemaatiline koordineerimine ja teabevahetus rändajate smugeldamise ja inimkaubanduse vastase võitluse valdkonnas, millega tagatakse tihedam asutustevaheline koostöö nende vastava pädevuse piires, ja koostöö liikmesriikidega. Sellel eesmärgil tuleks määrata Eurojusti ning Euroopa Piiri- ja Rannikuvalve Ameti alalised esindajad.</w:t>
            </w:r>
          </w:p>
        </w:tc>
      </w:tr>
    </w:tbl>
    <w:p w14:paraId="78AD5857"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2D2300E9" w14:textId="77777777" w:rsidR="00DB4416" w:rsidRPr="00DB4416" w:rsidRDefault="00DB4416" w:rsidP="00DB4416">
      <w:r w:rsidRPr="00DB4416">
        <w:rPr>
          <w:rStyle w:val="HideTWBExt"/>
        </w:rPr>
        <w:t>&lt;/Amend&gt;</w:t>
      </w:r>
    </w:p>
    <w:p w14:paraId="32E6B580"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4</w:t>
      </w:r>
      <w:r w:rsidRPr="00DB4416">
        <w:rPr>
          <w:rStyle w:val="HideTWBExt"/>
          <w:b w:val="0"/>
          <w:lang w:val="et-EE"/>
        </w:rPr>
        <w:t>&lt;/NumAm&gt;</w:t>
      </w:r>
    </w:p>
    <w:p w14:paraId="57CDB495"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0995A41B" w14:textId="77777777" w:rsidR="00DB4416" w:rsidRPr="00DB4416" w:rsidRDefault="00DB4416" w:rsidP="00DB4416">
      <w:pPr>
        <w:pStyle w:val="NormalBold"/>
      </w:pPr>
      <w:r w:rsidRPr="00DB4416">
        <w:rPr>
          <w:rStyle w:val="HideTWBExt"/>
          <w:b w:val="0"/>
        </w:rPr>
        <w:t>&lt;Article&gt;</w:t>
      </w:r>
      <w:r w:rsidRPr="00DB4416">
        <w:t>Põhjendus 7 b (uus)</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47A05A22" w14:textId="77777777" w:rsidTr="00E06950">
        <w:trPr>
          <w:jc w:val="center"/>
        </w:trPr>
        <w:tc>
          <w:tcPr>
            <w:tcW w:w="9752" w:type="dxa"/>
            <w:gridSpan w:val="2"/>
          </w:tcPr>
          <w:p w14:paraId="4CC54978" w14:textId="77777777" w:rsidR="00DB4416" w:rsidRPr="00DB4416" w:rsidRDefault="00DB4416" w:rsidP="00E06950">
            <w:pPr>
              <w:keepNext/>
            </w:pPr>
          </w:p>
        </w:tc>
      </w:tr>
      <w:tr w:rsidR="00DB4416" w:rsidRPr="00DB4416" w14:paraId="33417708" w14:textId="77777777" w:rsidTr="00E06950">
        <w:trPr>
          <w:jc w:val="center"/>
        </w:trPr>
        <w:tc>
          <w:tcPr>
            <w:tcW w:w="4876" w:type="dxa"/>
            <w:hideMark/>
          </w:tcPr>
          <w:p w14:paraId="6DAEA683"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6036D976"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7A9A5CBE" w14:textId="77777777" w:rsidTr="00E06950">
        <w:trPr>
          <w:jc w:val="center"/>
        </w:trPr>
        <w:tc>
          <w:tcPr>
            <w:tcW w:w="4876" w:type="dxa"/>
          </w:tcPr>
          <w:p w14:paraId="71804EB6" w14:textId="77777777" w:rsidR="00DB4416" w:rsidRPr="00DB4416" w:rsidRDefault="00DB4416" w:rsidP="00E06950">
            <w:pPr>
              <w:pStyle w:val="Normal6"/>
              <w:rPr>
                <w:lang w:val="et-EE"/>
              </w:rPr>
            </w:pPr>
          </w:p>
        </w:tc>
        <w:tc>
          <w:tcPr>
            <w:tcW w:w="4876" w:type="dxa"/>
            <w:hideMark/>
          </w:tcPr>
          <w:p w14:paraId="62589008" w14:textId="77777777" w:rsidR="00DB4416" w:rsidRPr="00DB4416" w:rsidRDefault="00DB4416" w:rsidP="00E06950">
            <w:pPr>
              <w:pStyle w:val="Normal6"/>
              <w:rPr>
                <w:szCs w:val="24"/>
                <w:lang w:val="et-EE"/>
              </w:rPr>
            </w:pPr>
            <w:r w:rsidRPr="00DB4416">
              <w:rPr>
                <w:b/>
                <w:i/>
                <w:lang w:val="et-EE"/>
              </w:rPr>
              <w:t>(7b)</w:t>
            </w:r>
            <w:r w:rsidRPr="00DB4416">
              <w:rPr>
                <w:b/>
                <w:i/>
                <w:lang w:val="et-EE"/>
              </w:rPr>
              <w:tab/>
              <w:t>Rändajate smugeldamise vastase Euroopa keskuse tulemuslikkuse maksimeerimiseks peaks Europolil olema võimalik kutsuda rändajate smugeldamise vastase Euroopa keskuse tegevuse elluviimisest osa võtma ka teisi osalejaid. See võib hõlmata eelkõige komisjoni ja kuritegevusega seotud ohte käsitleva valdkondadevahelise Euroopa platvormi (EMPACT) peamisi osalejaid ning muid asjaomaseid liidu organeid või asutusi, kui tegemist on nende pädevusvaldkonnaga. Rändajate smugeldamise vastane Euroopa keskus peaks saama teha asjakohastel juhtudel koostööd ka Euroopa välisteenistuse ning ühise julgeoleku- ja kaitsepoliitika missioonide ja operatsioonidega kooskõlas nende vastavate volituste ja pädevustega ning Europoli volitustega. Europol peaks tagama, et rändajate smugeldamise vastasel Euroopa keskusel on oma ülesannete täitmiseks piisavad vahendid ja et Europoli muud asjaomased sisestruktuurid pakuvad sellele kogu vajalikku tuge.</w:t>
            </w:r>
          </w:p>
        </w:tc>
      </w:tr>
    </w:tbl>
    <w:p w14:paraId="0EE4DD10"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7D0161FC" w14:textId="77777777" w:rsidR="00DB4416" w:rsidRPr="00DB4416" w:rsidRDefault="00DB4416" w:rsidP="00DB4416">
      <w:r w:rsidRPr="00DB4416">
        <w:rPr>
          <w:rStyle w:val="HideTWBExt"/>
        </w:rPr>
        <w:t>&lt;/Amend&gt;</w:t>
      </w:r>
    </w:p>
    <w:p w14:paraId="39190313"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5</w:t>
      </w:r>
      <w:r w:rsidRPr="00DB4416">
        <w:rPr>
          <w:rStyle w:val="HideTWBExt"/>
          <w:b w:val="0"/>
          <w:lang w:val="et-EE"/>
        </w:rPr>
        <w:t>&lt;/NumAm&gt;</w:t>
      </w:r>
    </w:p>
    <w:p w14:paraId="0F97B391"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49D075FA" w14:textId="77777777" w:rsidR="00DB4416" w:rsidRPr="00DB4416" w:rsidRDefault="00DB4416" w:rsidP="00DB4416">
      <w:pPr>
        <w:pStyle w:val="NormalBold"/>
      </w:pPr>
      <w:r w:rsidRPr="00DB4416">
        <w:rPr>
          <w:rStyle w:val="HideTWBExt"/>
          <w:b w:val="0"/>
        </w:rPr>
        <w:t>&lt;Article&gt;</w:t>
      </w:r>
      <w:r w:rsidRPr="00DB4416">
        <w:t>Põhjendus 7 c (uus)</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191DE04B" w14:textId="77777777" w:rsidTr="00E06950">
        <w:trPr>
          <w:jc w:val="center"/>
        </w:trPr>
        <w:tc>
          <w:tcPr>
            <w:tcW w:w="9752" w:type="dxa"/>
            <w:gridSpan w:val="2"/>
          </w:tcPr>
          <w:p w14:paraId="5D4AC96A" w14:textId="77777777" w:rsidR="00DB4416" w:rsidRPr="00DB4416" w:rsidRDefault="00DB4416" w:rsidP="00E06950">
            <w:pPr>
              <w:keepNext/>
            </w:pPr>
          </w:p>
        </w:tc>
      </w:tr>
      <w:tr w:rsidR="00DB4416" w:rsidRPr="00DB4416" w14:paraId="6D47EE14" w14:textId="77777777" w:rsidTr="00E06950">
        <w:trPr>
          <w:jc w:val="center"/>
        </w:trPr>
        <w:tc>
          <w:tcPr>
            <w:tcW w:w="4876" w:type="dxa"/>
            <w:hideMark/>
          </w:tcPr>
          <w:p w14:paraId="2A326F98"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6BEFE598"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2AD38391" w14:textId="77777777" w:rsidTr="00E06950">
        <w:trPr>
          <w:jc w:val="center"/>
        </w:trPr>
        <w:tc>
          <w:tcPr>
            <w:tcW w:w="4876" w:type="dxa"/>
          </w:tcPr>
          <w:p w14:paraId="7B856AD3" w14:textId="77777777" w:rsidR="00DB4416" w:rsidRPr="00DB4416" w:rsidRDefault="00DB4416" w:rsidP="00E06950">
            <w:pPr>
              <w:pStyle w:val="Normal6"/>
              <w:rPr>
                <w:lang w:val="et-EE"/>
              </w:rPr>
            </w:pPr>
          </w:p>
        </w:tc>
        <w:tc>
          <w:tcPr>
            <w:tcW w:w="4876" w:type="dxa"/>
            <w:hideMark/>
          </w:tcPr>
          <w:p w14:paraId="486020B4" w14:textId="77777777" w:rsidR="00DB4416" w:rsidRPr="00DB4416" w:rsidRDefault="00DB4416" w:rsidP="00E06950">
            <w:pPr>
              <w:pStyle w:val="Normal6"/>
              <w:rPr>
                <w:szCs w:val="24"/>
                <w:lang w:val="et-EE"/>
              </w:rPr>
            </w:pPr>
            <w:r w:rsidRPr="00DB4416">
              <w:rPr>
                <w:b/>
                <w:i/>
                <w:lang w:val="et-EE"/>
              </w:rPr>
              <w:t>(7c)</w:t>
            </w:r>
            <w:r w:rsidRPr="00DB4416">
              <w:rPr>
                <w:b/>
                <w:i/>
                <w:lang w:val="et-EE"/>
              </w:rPr>
              <w:tab/>
              <w:t xml:space="preserve">Tagamaks, et rändajate smugeldamise vastase Euroopa keskuse ülesanded ja juhtimine jäävad piisavalt paindlikuks, tuleks haldusnõukogule anda tegevdirektori ettepaneku alusel õigus võtta vastu rakenduseeskirjad, sealhulgas täidetavate operatiiv- ja strateegiliste ülesannete liikide osas ning esindajate ja kutsutud osalejate osalemise korra kohta. </w:t>
            </w:r>
          </w:p>
        </w:tc>
      </w:tr>
    </w:tbl>
    <w:p w14:paraId="0F6B13EA"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19E7C15E" w14:textId="77777777" w:rsidR="00DB4416" w:rsidRPr="00DB4416" w:rsidRDefault="00DB4416" w:rsidP="00DB4416">
      <w:r w:rsidRPr="00DB4416">
        <w:rPr>
          <w:rStyle w:val="HideTWBExt"/>
        </w:rPr>
        <w:t>&lt;/Amend&gt;</w:t>
      </w:r>
    </w:p>
    <w:p w14:paraId="6AF1DFF4"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6</w:t>
      </w:r>
      <w:r w:rsidRPr="00DB4416">
        <w:rPr>
          <w:rStyle w:val="HideTWBExt"/>
          <w:b w:val="0"/>
          <w:lang w:val="et-EE"/>
        </w:rPr>
        <w:t>&lt;/NumAm&gt;</w:t>
      </w:r>
    </w:p>
    <w:p w14:paraId="5C29854E"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3FEBF04E" w14:textId="77777777" w:rsidR="00DB4416" w:rsidRPr="00DB4416" w:rsidRDefault="00DB4416" w:rsidP="00DB4416">
      <w:pPr>
        <w:pStyle w:val="NormalBold"/>
      </w:pPr>
      <w:r w:rsidRPr="00DB4416">
        <w:rPr>
          <w:rStyle w:val="HideTWBExt"/>
          <w:b w:val="0"/>
        </w:rPr>
        <w:t>&lt;Article&gt;</w:t>
      </w:r>
      <w:r w:rsidRPr="00DB4416">
        <w:t>Põhjendus 9</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07F78160" w14:textId="77777777" w:rsidTr="00E06950">
        <w:trPr>
          <w:jc w:val="center"/>
        </w:trPr>
        <w:tc>
          <w:tcPr>
            <w:tcW w:w="9752" w:type="dxa"/>
            <w:gridSpan w:val="2"/>
          </w:tcPr>
          <w:p w14:paraId="596EBA8C" w14:textId="77777777" w:rsidR="00DB4416" w:rsidRPr="00DB4416" w:rsidRDefault="00DB4416" w:rsidP="00E06950">
            <w:pPr>
              <w:keepNext/>
            </w:pPr>
          </w:p>
        </w:tc>
      </w:tr>
      <w:tr w:rsidR="00DB4416" w:rsidRPr="00DB4416" w14:paraId="65E69D47" w14:textId="77777777" w:rsidTr="00E06950">
        <w:trPr>
          <w:jc w:val="center"/>
        </w:trPr>
        <w:tc>
          <w:tcPr>
            <w:tcW w:w="4876" w:type="dxa"/>
            <w:hideMark/>
          </w:tcPr>
          <w:p w14:paraId="3D2B04A9"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365E977E"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1E47B6B7" w14:textId="77777777" w:rsidTr="00E06950">
        <w:trPr>
          <w:jc w:val="center"/>
        </w:trPr>
        <w:tc>
          <w:tcPr>
            <w:tcW w:w="4876" w:type="dxa"/>
            <w:hideMark/>
          </w:tcPr>
          <w:p w14:paraId="5B2CAB32" w14:textId="77777777" w:rsidR="00DB4416" w:rsidRPr="00DB4416" w:rsidRDefault="00DB4416" w:rsidP="00E06950">
            <w:pPr>
              <w:pStyle w:val="Normal6"/>
              <w:rPr>
                <w:lang w:val="et-EE"/>
              </w:rPr>
            </w:pPr>
            <w:r w:rsidRPr="00DB4416">
              <w:rPr>
                <w:b/>
                <w:i/>
                <w:lang w:val="et-EE"/>
              </w:rPr>
              <w:t>(9)</w:t>
            </w:r>
            <w:r w:rsidRPr="00DB4416">
              <w:rPr>
                <w:b/>
                <w:i/>
                <w:lang w:val="et-EE"/>
              </w:rPr>
              <w:tab/>
              <w:t>Rändajate smugeldamise ja inimkaubanduse ennetamiseks ja selle vastu võitlemiseks antava operatiiv- ja tehnilise toe tugevdamiseks peaks rändajate smugeldamise vastane Euroopa keskus operatiivülesannete täitmisel kaasama liikmesriikide, Eurojusti ning Euroopa Piiri- ja Rannikuvalve Ameti kontaktametnikke, et tagada liidu tasandil tulemuslik, õigeaegne ja süstemaatiline koordineerimine ja teabevahetus rändajate smugeldamise ja inimkaubanduse vastase võitluse valdkonnas, millega tagatakse tihedam asutustevaheline koostöö nende vastava pädevuse piires, ja koostöö liikmesriikidega. Europoli muud asjaomased sisestruktuurid peaksid samuti pakkuma kogu vajalikku tuge. Sellel eesmärgil tuleks Europoli lähetada alaliste esindajatena Eurojusti ning Euroopa Piiri- ja Rannikuvalve Ameti kontaktametnikud. Europolil peaks olema võimalik kaasata muid asjaomaseid liidu organeid või asutusi, et kasutada vajaduse korral nende pädevusse kuuluvaid eksperditeadmisi.</w:t>
            </w:r>
          </w:p>
        </w:tc>
        <w:tc>
          <w:tcPr>
            <w:tcW w:w="4876" w:type="dxa"/>
            <w:hideMark/>
          </w:tcPr>
          <w:p w14:paraId="5BB08769" w14:textId="77777777" w:rsidR="00DB4416" w:rsidRPr="00DB4416" w:rsidRDefault="00DB4416" w:rsidP="00E06950">
            <w:pPr>
              <w:pStyle w:val="Normal6"/>
              <w:rPr>
                <w:szCs w:val="24"/>
                <w:lang w:val="et-EE"/>
              </w:rPr>
            </w:pPr>
            <w:r w:rsidRPr="00DB4416">
              <w:rPr>
                <w:b/>
                <w:i/>
                <w:lang w:val="et-EE"/>
              </w:rPr>
              <w:t>välja jäetud</w:t>
            </w:r>
          </w:p>
        </w:tc>
      </w:tr>
    </w:tbl>
    <w:p w14:paraId="40394FB7"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71B3F306" w14:textId="77777777" w:rsidR="00DB4416" w:rsidRPr="00DB4416" w:rsidRDefault="00DB4416" w:rsidP="00DB4416">
      <w:r w:rsidRPr="00DB4416">
        <w:rPr>
          <w:rStyle w:val="HideTWBExt"/>
        </w:rPr>
        <w:t>&lt;/Amend&gt;</w:t>
      </w:r>
    </w:p>
    <w:p w14:paraId="1F7F1B54"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7</w:t>
      </w:r>
      <w:r w:rsidRPr="00DB4416">
        <w:rPr>
          <w:rStyle w:val="HideTWBExt"/>
          <w:b w:val="0"/>
          <w:lang w:val="et-EE"/>
        </w:rPr>
        <w:t>&lt;/NumAm&gt;</w:t>
      </w:r>
    </w:p>
    <w:p w14:paraId="6A481997"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6B0A98E9" w14:textId="77777777" w:rsidR="00DB4416" w:rsidRPr="00DB4416" w:rsidRDefault="00DB4416" w:rsidP="00DB4416">
      <w:pPr>
        <w:pStyle w:val="NormalBold"/>
      </w:pPr>
      <w:r w:rsidRPr="00DB4416">
        <w:rPr>
          <w:rStyle w:val="HideTWBExt"/>
          <w:b w:val="0"/>
        </w:rPr>
        <w:t>&lt;Article&gt;</w:t>
      </w:r>
      <w:r w:rsidRPr="00DB4416">
        <w:t>Põhjendus 11 a (uus)</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58D8AA42" w14:textId="77777777" w:rsidTr="00E06950">
        <w:trPr>
          <w:jc w:val="center"/>
        </w:trPr>
        <w:tc>
          <w:tcPr>
            <w:tcW w:w="9752" w:type="dxa"/>
            <w:gridSpan w:val="2"/>
          </w:tcPr>
          <w:p w14:paraId="1099016F" w14:textId="77777777" w:rsidR="00DB4416" w:rsidRPr="00DB4416" w:rsidRDefault="00DB4416" w:rsidP="00E06950">
            <w:pPr>
              <w:keepNext/>
            </w:pPr>
          </w:p>
        </w:tc>
      </w:tr>
      <w:tr w:rsidR="00DB4416" w:rsidRPr="00DB4416" w14:paraId="61142A7D" w14:textId="77777777" w:rsidTr="00E06950">
        <w:trPr>
          <w:jc w:val="center"/>
        </w:trPr>
        <w:tc>
          <w:tcPr>
            <w:tcW w:w="4876" w:type="dxa"/>
            <w:hideMark/>
          </w:tcPr>
          <w:p w14:paraId="0B0882E4"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6092214B"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5B867CA8" w14:textId="77777777" w:rsidTr="00E06950">
        <w:trPr>
          <w:jc w:val="center"/>
        </w:trPr>
        <w:tc>
          <w:tcPr>
            <w:tcW w:w="4876" w:type="dxa"/>
          </w:tcPr>
          <w:p w14:paraId="5DAEDAFE" w14:textId="77777777" w:rsidR="00DB4416" w:rsidRPr="00DB4416" w:rsidRDefault="00DB4416" w:rsidP="00E06950">
            <w:pPr>
              <w:pStyle w:val="Normal6"/>
              <w:rPr>
                <w:lang w:val="et-EE"/>
              </w:rPr>
            </w:pPr>
          </w:p>
        </w:tc>
        <w:tc>
          <w:tcPr>
            <w:tcW w:w="4876" w:type="dxa"/>
            <w:hideMark/>
          </w:tcPr>
          <w:p w14:paraId="18143D75" w14:textId="77777777" w:rsidR="00DB4416" w:rsidRPr="00DB4416" w:rsidRDefault="00DB4416" w:rsidP="00E06950">
            <w:pPr>
              <w:pStyle w:val="Normal6"/>
              <w:rPr>
                <w:szCs w:val="24"/>
                <w:lang w:val="et-EE"/>
              </w:rPr>
            </w:pPr>
            <w:r w:rsidRPr="00DB4416">
              <w:rPr>
                <w:b/>
                <w:i/>
                <w:lang w:val="et-EE"/>
              </w:rPr>
              <w:t>(11a)</w:t>
            </w:r>
            <w:r w:rsidRPr="00DB4416">
              <w:rPr>
                <w:b/>
                <w:i/>
                <w:lang w:val="et-EE"/>
              </w:rPr>
              <w:tab/>
              <w:t>Võttes arvesse Euroopa Parlamendi ja nõukogu määruse (EL) 2021/784</w:t>
            </w:r>
            <w:r w:rsidRPr="00DB4416">
              <w:rPr>
                <w:b/>
                <w:i/>
                <w:vertAlign w:val="superscript"/>
                <w:lang w:val="et-EE"/>
              </w:rPr>
              <w:t>1a</w:t>
            </w:r>
            <w:r w:rsidRPr="00DB4416">
              <w:rPr>
                <w:b/>
                <w:i/>
                <w:lang w:val="et-EE"/>
              </w:rPr>
              <w:t xml:space="preserve"> artikli 23 kohaselt kavandatud hindamist ning pidades silmas ebaseaduslikus veebisisus seisneva üldisema probleemi lahendamist, tuleks hinnata vajadust laiendada eemaldamiskorralduste kohaldamisala, et hõlmata ka rändajate smugeldamise ja inimkaubanduse veebimõõde, sealhulgas veebis toimuv kaasaaitamine või avalik kihutamine niisugustele tegudele.</w:t>
            </w:r>
          </w:p>
        </w:tc>
      </w:tr>
      <w:tr w:rsidR="00DB4416" w:rsidRPr="00DB4416" w14:paraId="2FC54C94" w14:textId="77777777" w:rsidTr="00E06950">
        <w:trPr>
          <w:jc w:val="center"/>
        </w:trPr>
        <w:tc>
          <w:tcPr>
            <w:tcW w:w="4876" w:type="dxa"/>
          </w:tcPr>
          <w:p w14:paraId="516919FD" w14:textId="77777777" w:rsidR="00DB4416" w:rsidRPr="00DB4416" w:rsidRDefault="00DB4416" w:rsidP="00E06950">
            <w:pPr>
              <w:pStyle w:val="Normal6"/>
              <w:rPr>
                <w:lang w:val="et-EE"/>
              </w:rPr>
            </w:pPr>
          </w:p>
        </w:tc>
        <w:tc>
          <w:tcPr>
            <w:tcW w:w="4876" w:type="dxa"/>
            <w:hideMark/>
          </w:tcPr>
          <w:p w14:paraId="4816DA66" w14:textId="77777777" w:rsidR="00DB4416" w:rsidRPr="00DB4416" w:rsidRDefault="00DB4416" w:rsidP="00E06950">
            <w:pPr>
              <w:pStyle w:val="Normal6"/>
              <w:rPr>
                <w:szCs w:val="24"/>
                <w:lang w:val="et-EE"/>
              </w:rPr>
            </w:pPr>
            <w:r w:rsidRPr="00DB4416">
              <w:rPr>
                <w:b/>
                <w:i/>
                <w:lang w:val="et-EE"/>
              </w:rPr>
              <w:t>__________________</w:t>
            </w:r>
          </w:p>
        </w:tc>
      </w:tr>
      <w:tr w:rsidR="00DB4416" w:rsidRPr="00DB4416" w14:paraId="36030591" w14:textId="77777777" w:rsidTr="00E06950">
        <w:trPr>
          <w:jc w:val="center"/>
        </w:trPr>
        <w:tc>
          <w:tcPr>
            <w:tcW w:w="4876" w:type="dxa"/>
          </w:tcPr>
          <w:p w14:paraId="3F179538" w14:textId="77777777" w:rsidR="00DB4416" w:rsidRPr="00DB4416" w:rsidRDefault="00DB4416" w:rsidP="00E06950">
            <w:pPr>
              <w:pStyle w:val="Normal6"/>
              <w:rPr>
                <w:lang w:val="et-EE"/>
              </w:rPr>
            </w:pPr>
          </w:p>
        </w:tc>
        <w:tc>
          <w:tcPr>
            <w:tcW w:w="4876" w:type="dxa"/>
            <w:hideMark/>
          </w:tcPr>
          <w:p w14:paraId="06C45BD1" w14:textId="77777777" w:rsidR="00DB4416" w:rsidRPr="00DB4416" w:rsidRDefault="00DB4416" w:rsidP="00E06950">
            <w:pPr>
              <w:pStyle w:val="Normal6"/>
              <w:rPr>
                <w:szCs w:val="24"/>
                <w:lang w:val="et-EE"/>
              </w:rPr>
            </w:pPr>
            <w:r w:rsidRPr="00DB4416">
              <w:rPr>
                <w:b/>
                <w:i/>
                <w:vertAlign w:val="superscript"/>
                <w:lang w:val="et-EE"/>
              </w:rPr>
              <w:t>1a</w:t>
            </w:r>
            <w:r w:rsidRPr="00DB4416">
              <w:rPr>
                <w:lang w:val="et-EE"/>
              </w:rPr>
              <w:t xml:space="preserve"> </w:t>
            </w:r>
            <w:r w:rsidRPr="00DB4416">
              <w:rPr>
                <w:b/>
                <w:i/>
                <w:lang w:val="et-EE"/>
              </w:rPr>
              <w:t>Euroopa Parlamendi ja nõukogu 29. aprilli 2021. aasta määrus (EL) 2021/784, mis käsitleb võitlemist terroristliku veebisisu levitamise vastu (ELT L 172, 17.5.2021, lk 79, ELI: http://data.europa.eu/eli/reg/2021/784/oj).</w:t>
            </w:r>
          </w:p>
        </w:tc>
      </w:tr>
    </w:tbl>
    <w:p w14:paraId="2CF95EB3"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75B2B664" w14:textId="77777777" w:rsidR="00DB4416" w:rsidRPr="00DB4416" w:rsidRDefault="00DB4416" w:rsidP="00DB4416">
      <w:r w:rsidRPr="00DB4416">
        <w:rPr>
          <w:rStyle w:val="HideTWBExt"/>
        </w:rPr>
        <w:t>&lt;/Amend&gt;</w:t>
      </w:r>
    </w:p>
    <w:p w14:paraId="640C1176"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8</w:t>
      </w:r>
      <w:r w:rsidRPr="00DB4416">
        <w:rPr>
          <w:rStyle w:val="HideTWBExt"/>
          <w:b w:val="0"/>
          <w:lang w:val="et-EE"/>
        </w:rPr>
        <w:t>&lt;/NumAm&gt;</w:t>
      </w:r>
    </w:p>
    <w:p w14:paraId="3E06D4E0"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27217CA1" w14:textId="77777777" w:rsidR="00DB4416" w:rsidRPr="00DB4416" w:rsidRDefault="00DB4416" w:rsidP="00DB4416">
      <w:pPr>
        <w:pStyle w:val="NormalBold"/>
      </w:pPr>
      <w:r w:rsidRPr="00DB4416">
        <w:rPr>
          <w:rStyle w:val="HideTWBExt"/>
          <w:b w:val="0"/>
        </w:rPr>
        <w:t>&lt;Article&gt;</w:t>
      </w:r>
      <w:r w:rsidRPr="00DB4416">
        <w:t>Põhjendus 13</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6675847C" w14:textId="77777777" w:rsidTr="00E06950">
        <w:trPr>
          <w:jc w:val="center"/>
        </w:trPr>
        <w:tc>
          <w:tcPr>
            <w:tcW w:w="9752" w:type="dxa"/>
            <w:gridSpan w:val="2"/>
          </w:tcPr>
          <w:p w14:paraId="4AB6EB81" w14:textId="77777777" w:rsidR="00DB4416" w:rsidRPr="00DB4416" w:rsidRDefault="00DB4416" w:rsidP="00E06950">
            <w:pPr>
              <w:keepNext/>
            </w:pPr>
          </w:p>
        </w:tc>
      </w:tr>
      <w:tr w:rsidR="00DB4416" w:rsidRPr="00DB4416" w14:paraId="52DF172D" w14:textId="77777777" w:rsidTr="00E06950">
        <w:trPr>
          <w:jc w:val="center"/>
        </w:trPr>
        <w:tc>
          <w:tcPr>
            <w:tcW w:w="4876" w:type="dxa"/>
            <w:hideMark/>
          </w:tcPr>
          <w:p w14:paraId="456873F8"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5335D2A6"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1BFBCBD4" w14:textId="77777777" w:rsidTr="00E06950">
        <w:trPr>
          <w:jc w:val="center"/>
        </w:trPr>
        <w:tc>
          <w:tcPr>
            <w:tcW w:w="4876" w:type="dxa"/>
            <w:hideMark/>
          </w:tcPr>
          <w:p w14:paraId="5388F043" w14:textId="77777777" w:rsidR="00DB4416" w:rsidRPr="00DB4416" w:rsidRDefault="00DB4416" w:rsidP="00E06950">
            <w:pPr>
              <w:pStyle w:val="Normal6"/>
              <w:rPr>
                <w:lang w:val="et-EE"/>
              </w:rPr>
            </w:pPr>
            <w:r w:rsidRPr="00DB4416">
              <w:rPr>
                <w:lang w:val="et-EE"/>
              </w:rPr>
              <w:t>(13)</w:t>
            </w:r>
            <w:r w:rsidRPr="00DB4416">
              <w:rPr>
                <w:lang w:val="et-EE"/>
              </w:rPr>
              <w:tab/>
              <w:t>Liikmesriikide aktiivne kaasatus ja teabe jagamine Europoliga on väga olulised, et tagada terviklik ja koordineeritud liidu lähenemisviis rändajate smugeldamise tõkestamisele. Suutlikkuse suurendamiseks peaksid liikmesriigid määrama eritalitused rändajate smugeldamise tõkestamiseks ja tagama, et sellistel talitustel on piisavad vahendid rändajate smugeldamise ennetamiseks ja selle vastu võitlemiseks ning et nad saavad jagada Europoliga tõhusalt ja tulemuslikult teavet kriminaaluurimiste kohta. Selleks et ühtlustada liikmesriikide ja Europoli vahelist teabejagamist rändajate smugeldamise kohta, peaksid liikmesriigid tagama, et rändajate smugeldamise tõkestamiseks määratud talitused on teabe jagamise hõlbustamiseks SIENAga otse ühendatud. See on kooskõlas Euroopa Parlamendi ja nõukogu 10. mai 2023. aasta direktiiviga (EL) 2023/977, mis käsitleb liikmesriikide õiguskaitseasutuste vahelist teabevahetust ja millega tunnistatakse kehtetuks nõukogu raamotsus 2006/960/JSK. Liikmesriikide sisserände kontaktametnikud, kes on lähetatud kolmandatesse riikidesse, peaksid samuti jagama teavet Europoliga; selleks peaksid nad samuti olema ühendatud SIENAga, et nad saaksid teavet tõhusalt ja tulemuslikult jagada.</w:t>
            </w:r>
          </w:p>
        </w:tc>
        <w:tc>
          <w:tcPr>
            <w:tcW w:w="4876" w:type="dxa"/>
            <w:hideMark/>
          </w:tcPr>
          <w:p w14:paraId="47762F27" w14:textId="77777777" w:rsidR="00DB4416" w:rsidRPr="00DB4416" w:rsidRDefault="00DB4416" w:rsidP="00E06950">
            <w:pPr>
              <w:pStyle w:val="Normal6"/>
              <w:rPr>
                <w:szCs w:val="24"/>
                <w:lang w:val="et-EE"/>
              </w:rPr>
            </w:pPr>
            <w:r w:rsidRPr="00DB4416">
              <w:rPr>
                <w:lang w:val="et-EE"/>
              </w:rPr>
              <w:t>(13)</w:t>
            </w:r>
            <w:r w:rsidRPr="00DB4416">
              <w:rPr>
                <w:lang w:val="et-EE"/>
              </w:rPr>
              <w:tab/>
              <w:t>Liikmesriikide aktiivne kaasatus ja teabe jagamine Europoliga on väga olulised, et tagada terviklik ja koordineeritud liidu lähenemisviis rändajate smugeldamise tõkestamisele. Suutlikkuse suurendamiseks peaksid liikmesriigid määrama eritalitused rändajate smugeldamise tõkestamiseks ja tagama, et sellistel talitustel on piisavad vahendid rändajate smugeldamise ennetamiseks ja selle vastu võitlemiseks ning et nad saavad jagada Europoliga tõhusalt ja tulemuslikult teavet kriminaaluurimiste kohta.</w:t>
            </w:r>
            <w:r w:rsidRPr="00DB4416">
              <w:rPr>
                <w:b/>
                <w:i/>
                <w:lang w:val="et-EE"/>
              </w:rPr>
              <w:t xml:space="preserve"> Liikmesriigid võivad selleks määrata olemasolevad talitused.</w:t>
            </w:r>
            <w:r w:rsidRPr="00DB4416">
              <w:rPr>
                <w:lang w:val="et-EE"/>
              </w:rPr>
              <w:t xml:space="preserve"> Selleks et ühtlustada liikmesriikide ja Europoli vahelist teabejagamist rändajate smugeldamise kohta, peaksid liikmesriigid tagama, et rändajate smugeldamise tõkestamiseks määratud talitused on teabe jagamise hõlbustamiseks SIENAga otse ühendatud. See on kooskõlas Euroopa Parlamendi ja nõukogu 10. mai 2023. aasta direktiiviga (EL) 2023/977, mis käsitleb liikmesriikide õiguskaitseasutuste vahelist teabevahetust ja millega tunnistatakse kehtetuks nõukogu raamotsus 2006/960/JSK. Liikmesriikide sisserände kontaktametnikud, kes on lähetatud kolmandatesse riikidesse, peaksid samuti jagama teavet Europoliga; selleks peaksid nad samuti olema ühendatud SIENAga, et nad saaksid teavet tõhusalt ja tulemuslikult jagada.</w:t>
            </w:r>
          </w:p>
        </w:tc>
      </w:tr>
    </w:tbl>
    <w:p w14:paraId="25C743A2"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687A597E" w14:textId="77777777" w:rsidR="00DB4416" w:rsidRPr="00DB4416" w:rsidRDefault="00DB4416" w:rsidP="00DB4416">
      <w:pPr>
        <w:pStyle w:val="JustificationTitle"/>
        <w:rPr>
          <w:noProof w:val="0"/>
          <w:lang w:val="et-EE"/>
        </w:rPr>
      </w:pPr>
      <w:r w:rsidRPr="00DB4416">
        <w:rPr>
          <w:rStyle w:val="HideTWBExt"/>
          <w:i w:val="0"/>
          <w:lang w:val="et-EE"/>
        </w:rPr>
        <w:t>&lt;TitreJust&gt;</w:t>
      </w:r>
      <w:r w:rsidRPr="00DB4416">
        <w:rPr>
          <w:lang w:val="et-EE"/>
        </w:rPr>
        <w:t>Selgitus</w:t>
      </w:r>
      <w:r w:rsidRPr="00DB4416">
        <w:rPr>
          <w:rStyle w:val="HideTWBExt"/>
          <w:i w:val="0"/>
          <w:lang w:val="et-EE"/>
        </w:rPr>
        <w:t>&lt;/TitreJust&gt;</w:t>
      </w:r>
    </w:p>
    <w:p w14:paraId="38C82717" w14:textId="77777777" w:rsidR="00DB4416" w:rsidRPr="00DB4416" w:rsidRDefault="00DB4416" w:rsidP="00DB4416">
      <w:pPr>
        <w:pStyle w:val="Normal12Italic"/>
        <w:rPr>
          <w:noProof w:val="0"/>
          <w:lang w:val="et-EE"/>
        </w:rPr>
      </w:pPr>
      <w:r w:rsidRPr="00DB4416">
        <w:rPr>
          <w:lang w:val="et-EE"/>
        </w:rPr>
        <w:t>Eesmärk on selgitada, et kui need on juba olemas, ei ole täiendavaid struktuure vaja luua.</w:t>
      </w:r>
    </w:p>
    <w:p w14:paraId="719081E8" w14:textId="77777777" w:rsidR="00DB4416" w:rsidRPr="00DB4416" w:rsidRDefault="00DB4416" w:rsidP="00DB4416">
      <w:r w:rsidRPr="00DB4416">
        <w:rPr>
          <w:rStyle w:val="HideTWBExt"/>
        </w:rPr>
        <w:t>&lt;/Amend&gt;</w:t>
      </w:r>
    </w:p>
    <w:p w14:paraId="4FD49857"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9</w:t>
      </w:r>
      <w:r w:rsidRPr="00DB4416">
        <w:rPr>
          <w:rStyle w:val="HideTWBExt"/>
          <w:b w:val="0"/>
          <w:lang w:val="et-EE"/>
        </w:rPr>
        <w:t>&lt;/NumAm&gt;</w:t>
      </w:r>
    </w:p>
    <w:p w14:paraId="29E53393"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58F84C71" w14:textId="77777777" w:rsidR="00DB4416" w:rsidRPr="00DB4416" w:rsidRDefault="00DB4416" w:rsidP="00DB4416">
      <w:pPr>
        <w:pStyle w:val="NormalBold"/>
      </w:pPr>
      <w:r w:rsidRPr="00DB4416">
        <w:rPr>
          <w:rStyle w:val="HideTWBExt"/>
          <w:b w:val="0"/>
        </w:rPr>
        <w:t>&lt;Article&gt;</w:t>
      </w:r>
      <w:r w:rsidRPr="00DB4416">
        <w:t>Põhjendus 14 a (uus)</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420AB61E" w14:textId="77777777" w:rsidTr="00E06950">
        <w:trPr>
          <w:jc w:val="center"/>
        </w:trPr>
        <w:tc>
          <w:tcPr>
            <w:tcW w:w="9752" w:type="dxa"/>
            <w:gridSpan w:val="2"/>
          </w:tcPr>
          <w:p w14:paraId="4899742D" w14:textId="77777777" w:rsidR="00DB4416" w:rsidRPr="00DB4416" w:rsidRDefault="00DB4416" w:rsidP="00E06950">
            <w:pPr>
              <w:keepNext/>
            </w:pPr>
          </w:p>
        </w:tc>
      </w:tr>
      <w:tr w:rsidR="00DB4416" w:rsidRPr="00DB4416" w14:paraId="53D3081D" w14:textId="77777777" w:rsidTr="00E06950">
        <w:trPr>
          <w:jc w:val="center"/>
        </w:trPr>
        <w:tc>
          <w:tcPr>
            <w:tcW w:w="4876" w:type="dxa"/>
            <w:hideMark/>
          </w:tcPr>
          <w:p w14:paraId="2FF97996"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10BA3D6C"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6B259C6B" w14:textId="77777777" w:rsidTr="00E06950">
        <w:trPr>
          <w:jc w:val="center"/>
        </w:trPr>
        <w:tc>
          <w:tcPr>
            <w:tcW w:w="4876" w:type="dxa"/>
          </w:tcPr>
          <w:p w14:paraId="61EB1CFF" w14:textId="77777777" w:rsidR="00DB4416" w:rsidRPr="00DB4416" w:rsidRDefault="00DB4416" w:rsidP="00E06950">
            <w:pPr>
              <w:pStyle w:val="Normal6"/>
              <w:rPr>
                <w:lang w:val="et-EE"/>
              </w:rPr>
            </w:pPr>
          </w:p>
        </w:tc>
        <w:tc>
          <w:tcPr>
            <w:tcW w:w="4876" w:type="dxa"/>
            <w:hideMark/>
          </w:tcPr>
          <w:p w14:paraId="13C44206" w14:textId="77777777" w:rsidR="00DB4416" w:rsidRPr="00DB4416" w:rsidRDefault="00DB4416" w:rsidP="00E06950">
            <w:pPr>
              <w:pStyle w:val="Normal6"/>
              <w:rPr>
                <w:szCs w:val="24"/>
                <w:lang w:val="et-EE"/>
              </w:rPr>
            </w:pPr>
            <w:r w:rsidRPr="00DB4416">
              <w:rPr>
                <w:b/>
                <w:i/>
                <w:lang w:val="et-EE"/>
              </w:rPr>
              <w:t>(14a)</w:t>
            </w:r>
            <w:r w:rsidRPr="00DB4416">
              <w:rPr>
                <w:b/>
                <w:i/>
                <w:lang w:val="et-EE"/>
              </w:rPr>
              <w:tab/>
              <w:t>Biomeetriliste andmete tulemuslik ja tõhus vahetamine, võrdlemine ja analüüsimine tõhustab identiteedipettuste tuvastamist ning kuritegevuse ennetamist ja selle vastu võitlemist. Seetõttu tuleks tagada, et biomeetriliste andmete töötlemine oleks selgemini lisatud Europoli ülesannetesse liikmesriikide toetamisel.</w:t>
            </w:r>
          </w:p>
        </w:tc>
      </w:tr>
    </w:tbl>
    <w:p w14:paraId="1CEEB693"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0CDEE911" w14:textId="77777777" w:rsidR="00DB4416" w:rsidRPr="00DB4416" w:rsidRDefault="00DB4416" w:rsidP="00DB4416">
      <w:r w:rsidRPr="00DB4416">
        <w:rPr>
          <w:rStyle w:val="HideTWBExt"/>
        </w:rPr>
        <w:t>&lt;/Amend&gt;</w:t>
      </w:r>
    </w:p>
    <w:p w14:paraId="5E9FE579"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10</w:t>
      </w:r>
      <w:r w:rsidRPr="00DB4416">
        <w:rPr>
          <w:rStyle w:val="HideTWBExt"/>
          <w:b w:val="0"/>
          <w:lang w:val="et-EE"/>
        </w:rPr>
        <w:t>&lt;/NumAm&gt;</w:t>
      </w:r>
    </w:p>
    <w:p w14:paraId="37334AEB"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45CDEBCB" w14:textId="77777777" w:rsidR="00DB4416" w:rsidRPr="00DB4416" w:rsidRDefault="00DB4416" w:rsidP="00DB4416">
      <w:pPr>
        <w:pStyle w:val="NormalBold"/>
      </w:pPr>
      <w:r w:rsidRPr="00DB4416">
        <w:rPr>
          <w:rStyle w:val="HideTWBExt"/>
          <w:b w:val="0"/>
        </w:rPr>
        <w:t>&lt;Article&gt;</w:t>
      </w:r>
      <w:r w:rsidRPr="00DB4416">
        <w:t>Põhjendus 15</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0F266D1A" w14:textId="77777777" w:rsidTr="00E06950">
        <w:trPr>
          <w:jc w:val="center"/>
        </w:trPr>
        <w:tc>
          <w:tcPr>
            <w:tcW w:w="9752" w:type="dxa"/>
            <w:gridSpan w:val="2"/>
          </w:tcPr>
          <w:p w14:paraId="07DB9D19" w14:textId="77777777" w:rsidR="00DB4416" w:rsidRPr="00DB4416" w:rsidRDefault="00DB4416" w:rsidP="00E06950">
            <w:pPr>
              <w:keepNext/>
            </w:pPr>
          </w:p>
        </w:tc>
      </w:tr>
      <w:tr w:rsidR="00DB4416" w:rsidRPr="00DB4416" w14:paraId="40C9E642" w14:textId="77777777" w:rsidTr="00E06950">
        <w:trPr>
          <w:jc w:val="center"/>
        </w:trPr>
        <w:tc>
          <w:tcPr>
            <w:tcW w:w="4876" w:type="dxa"/>
            <w:hideMark/>
          </w:tcPr>
          <w:p w14:paraId="50342795"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7BDF4E40"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33E5D54B" w14:textId="77777777" w:rsidTr="00E06950">
        <w:trPr>
          <w:jc w:val="center"/>
        </w:trPr>
        <w:tc>
          <w:tcPr>
            <w:tcW w:w="4876" w:type="dxa"/>
            <w:hideMark/>
          </w:tcPr>
          <w:p w14:paraId="1C93594E" w14:textId="77777777" w:rsidR="00DB4416" w:rsidRPr="00DB4416" w:rsidRDefault="00DB4416" w:rsidP="00E06950">
            <w:pPr>
              <w:pStyle w:val="Normal6"/>
              <w:rPr>
                <w:lang w:val="et-EE"/>
              </w:rPr>
            </w:pPr>
            <w:r w:rsidRPr="00DB4416">
              <w:rPr>
                <w:lang w:val="et-EE"/>
              </w:rPr>
              <w:t>(15)</w:t>
            </w:r>
            <w:r w:rsidRPr="00DB4416">
              <w:rPr>
                <w:lang w:val="et-EE"/>
              </w:rPr>
              <w:tab/>
              <w:t>Piiriülese raske organiseeritud kuritegevuse ja terrorismi ennetamiseks, avastamiseks ja uurimiseks on vaja koordineerimist ja kooskõlastatud tegevust. Lisaks nõukogu 13. juuni 2002. aasta raamotsuse kohasele võimalusele moodustada ühine uurimisrühm peaks liikmesriikidel olema võimalik luua operatiivrakkerühmasid, et tugevdada Europoli toetusel õiguskaitsealast koostööd. See liikmesriikide politseiasutuste ja muude õiguskaitseasutuste vaheline koordineerimismehhanism peaks võimaldama neil Europoli toetusel viia läbi ühist, koordineeritud ja prioriteetset kriminaalteabe kogumist ja uurimisi, eelkõige kuritegelike võrgustike ja rühmituste ning üksikute kurjategijate kohta, sealhulgas selliste isikute puhul, kelle kuritegelik tegevus vastab Europoli pädevusse kuuluvatele kuriteoliikidele ja kes kujutavad endast suurt ohtu julgeolekule. Selleks et tagada kõnealuse mehhanismi hea toimimine ja tulemuslikkus, peaksid operatiivrakkerühma moodustavad, selles osalevad või seda toetavad liikmesriigid suutma täita nende aktiivse ja õigeaegse kaasamise miinimumnõuded, näiteks esitades Europolile kogu olulise teabe</w:t>
            </w:r>
            <w:r w:rsidRPr="00DB4416">
              <w:rPr>
                <w:b/>
                <w:i/>
                <w:lang w:val="et-EE"/>
              </w:rPr>
              <w:t>; ning Europolil</w:t>
            </w:r>
            <w:r w:rsidRPr="00DB4416">
              <w:rPr>
                <w:lang w:val="et-EE"/>
              </w:rPr>
              <w:t xml:space="preserve"> peaks </w:t>
            </w:r>
            <w:r w:rsidRPr="00DB4416">
              <w:rPr>
                <w:b/>
                <w:i/>
                <w:lang w:val="et-EE"/>
              </w:rPr>
              <w:t>olema võimalik teha</w:t>
            </w:r>
            <w:r w:rsidRPr="00DB4416">
              <w:rPr>
                <w:lang w:val="et-EE"/>
              </w:rPr>
              <w:t xml:space="preserve"> kõnealustele liikmesriikidele kättesaadavaks </w:t>
            </w:r>
            <w:r w:rsidRPr="00DB4416">
              <w:rPr>
                <w:b/>
                <w:i/>
                <w:lang w:val="et-EE"/>
              </w:rPr>
              <w:t>kõrgetasemeline analüütiline</w:t>
            </w:r>
            <w:r w:rsidRPr="00DB4416">
              <w:rPr>
                <w:lang w:val="et-EE"/>
              </w:rPr>
              <w:t xml:space="preserve">, </w:t>
            </w:r>
            <w:r w:rsidRPr="00DB4416">
              <w:rPr>
                <w:b/>
                <w:i/>
                <w:lang w:val="et-EE"/>
              </w:rPr>
              <w:t>operatiivne</w:t>
            </w:r>
            <w:r w:rsidRPr="00DB4416">
              <w:rPr>
                <w:lang w:val="et-EE"/>
              </w:rPr>
              <w:t xml:space="preserve">, </w:t>
            </w:r>
            <w:r w:rsidRPr="00DB4416">
              <w:rPr>
                <w:b/>
                <w:i/>
                <w:lang w:val="et-EE"/>
              </w:rPr>
              <w:t>tehniline</w:t>
            </w:r>
            <w:r w:rsidRPr="00DB4416">
              <w:rPr>
                <w:lang w:val="et-EE"/>
              </w:rPr>
              <w:t xml:space="preserve">, </w:t>
            </w:r>
            <w:r w:rsidRPr="00DB4416">
              <w:rPr>
                <w:b/>
                <w:i/>
                <w:lang w:val="et-EE"/>
              </w:rPr>
              <w:t>kohtuekspertiisialane</w:t>
            </w:r>
            <w:r w:rsidRPr="00DB4416">
              <w:rPr>
                <w:lang w:val="et-EE"/>
              </w:rPr>
              <w:t xml:space="preserve"> ja </w:t>
            </w:r>
            <w:r w:rsidRPr="00DB4416">
              <w:rPr>
                <w:b/>
                <w:i/>
                <w:lang w:val="et-EE"/>
              </w:rPr>
              <w:t>rahaline toetus</w:t>
            </w:r>
            <w:r w:rsidRPr="00DB4416">
              <w:rPr>
                <w:lang w:val="et-EE"/>
              </w:rPr>
              <w:t>. Kolmandatel riikidel peaks olema võimalik operatiivrakkerühmas osaleda või seda toetada.</w:t>
            </w:r>
          </w:p>
        </w:tc>
        <w:tc>
          <w:tcPr>
            <w:tcW w:w="4876" w:type="dxa"/>
            <w:hideMark/>
          </w:tcPr>
          <w:p w14:paraId="5BD5CB51" w14:textId="77777777" w:rsidR="00DB4416" w:rsidRPr="00DB4416" w:rsidRDefault="00DB4416" w:rsidP="00E06950">
            <w:pPr>
              <w:pStyle w:val="Normal6"/>
              <w:rPr>
                <w:szCs w:val="24"/>
                <w:lang w:val="et-EE"/>
              </w:rPr>
            </w:pPr>
            <w:r w:rsidRPr="00DB4416">
              <w:rPr>
                <w:lang w:val="et-EE"/>
              </w:rPr>
              <w:t>(15)</w:t>
            </w:r>
            <w:r w:rsidRPr="00DB4416">
              <w:rPr>
                <w:lang w:val="et-EE"/>
              </w:rPr>
              <w:tab/>
              <w:t xml:space="preserve">Piiriülese raske organiseeritud kuritegevuse ja terrorismi ennetamiseks, avastamiseks ja uurimiseks on vaja koordineerimist ja kooskõlastatud tegevust. Lisaks nõukogu 13. juuni 2002. aasta raamotsuse kohasele võimalusele moodustada ühine uurimisrühm peaks liikmesriikidel olema võimalik luua operatiivrakkerühmasid, et tugevdada Europoli toetusel õiguskaitsealast koostööd. See liikmesriikide politseiasutuste ja muude õiguskaitseasutuste vaheline koordineerimismehhanism peaks võimaldama neil Europoli toetusel viia läbi ühist, koordineeritud ja prioriteetset kriminaalteabe kogumist ja uurimisi, eelkõige kuritegelike võrgustike ja rühmituste ning üksikute kurjategijate kohta, sealhulgas selliste isikute puhul, kelle kuritegelik tegevus vastab Europoli pädevusse kuuluvatele kuriteoliikidele ja kes kujutavad endast suurt ohtu julgeolekule. </w:t>
            </w:r>
            <w:r w:rsidRPr="00DB4416">
              <w:rPr>
                <w:b/>
                <w:i/>
                <w:lang w:val="et-EE"/>
              </w:rPr>
              <w:t>Oluline on tagada, et operatiivrakkerühm on paindlik ja tulemuslik operatiivmehhanism. Seepärast peaks haldusnõukogu võtma tegevdirektori ettepaneku alusel vastu üksikasjalikud eeskirjad nende rakendamise kohta. Need operatiivrakkerühmad võivad kooskõlas riigisisese ja liidu õigusega algatada teatavaid sihtotstarbelisi kriminaalteabe kogumisi või uurimisi või paralleelseid finantsuurimisi, et tuvastada ja arestida kuritegelikku vara.</w:t>
            </w:r>
            <w:r w:rsidRPr="00DB4416">
              <w:rPr>
                <w:lang w:val="et-EE"/>
              </w:rPr>
              <w:t xml:space="preserve"> Selleks et tagada kõnealuse mehhanismi hea toimimine ja tulemuslikkus, peaksid operatiivrakkerühma moodustavad, selles osalevad või seda toetavad liikmesriigid suutma täita nende aktiivse ja õigeaegse kaasamise miinimumnõuded, näiteks esitades Europolile </w:t>
            </w:r>
            <w:r w:rsidRPr="00DB4416">
              <w:rPr>
                <w:b/>
                <w:i/>
                <w:lang w:val="et-EE"/>
              </w:rPr>
              <w:t xml:space="preserve">ja teistele osalevatele liikmesriikidele </w:t>
            </w:r>
            <w:r w:rsidRPr="00DB4416">
              <w:rPr>
                <w:lang w:val="et-EE"/>
              </w:rPr>
              <w:t>kogu olulise teabe</w:t>
            </w:r>
            <w:r w:rsidRPr="00DB4416">
              <w:rPr>
                <w:b/>
                <w:i/>
                <w:lang w:val="et-EE"/>
              </w:rPr>
              <w:t>.</w:t>
            </w:r>
            <w:r w:rsidRPr="00DB4416">
              <w:rPr>
                <w:lang w:val="et-EE"/>
              </w:rPr>
              <w:t xml:space="preserve"> </w:t>
            </w:r>
            <w:r w:rsidRPr="00DB4416">
              <w:rPr>
                <w:b/>
                <w:i/>
                <w:lang w:val="et-EE"/>
              </w:rPr>
              <w:t>Europol</w:t>
            </w:r>
            <w:r w:rsidRPr="00DB4416">
              <w:rPr>
                <w:lang w:val="et-EE"/>
              </w:rPr>
              <w:t xml:space="preserve"> peaks </w:t>
            </w:r>
            <w:r w:rsidRPr="00DB4416">
              <w:rPr>
                <w:b/>
                <w:i/>
                <w:lang w:val="et-EE"/>
              </w:rPr>
              <w:t>tegema</w:t>
            </w:r>
            <w:r w:rsidRPr="00DB4416">
              <w:rPr>
                <w:lang w:val="et-EE"/>
              </w:rPr>
              <w:t xml:space="preserve"> kõnealustele liikmesriikidele kättesaadavaks </w:t>
            </w:r>
            <w:r w:rsidRPr="00DB4416">
              <w:rPr>
                <w:b/>
                <w:i/>
                <w:lang w:val="et-EE"/>
              </w:rPr>
              <w:t>kõrgetasemelise analüütilise</w:t>
            </w:r>
            <w:r w:rsidRPr="00DB4416">
              <w:rPr>
                <w:lang w:val="et-EE"/>
              </w:rPr>
              <w:t xml:space="preserve">, </w:t>
            </w:r>
            <w:r w:rsidRPr="00DB4416">
              <w:rPr>
                <w:b/>
                <w:i/>
                <w:lang w:val="et-EE"/>
              </w:rPr>
              <w:t>operatiivse</w:t>
            </w:r>
            <w:r w:rsidRPr="00DB4416">
              <w:rPr>
                <w:lang w:val="et-EE"/>
              </w:rPr>
              <w:t xml:space="preserve">, </w:t>
            </w:r>
            <w:r w:rsidRPr="00DB4416">
              <w:rPr>
                <w:b/>
                <w:i/>
                <w:lang w:val="et-EE"/>
              </w:rPr>
              <w:t>tehnilise</w:t>
            </w:r>
            <w:r w:rsidRPr="00DB4416">
              <w:rPr>
                <w:lang w:val="et-EE"/>
              </w:rPr>
              <w:t xml:space="preserve">, </w:t>
            </w:r>
            <w:r w:rsidRPr="00DB4416">
              <w:rPr>
                <w:b/>
                <w:i/>
                <w:lang w:val="et-EE"/>
              </w:rPr>
              <w:t>kohtuekspertiisialase</w:t>
            </w:r>
            <w:r w:rsidRPr="00DB4416">
              <w:rPr>
                <w:lang w:val="et-EE"/>
              </w:rPr>
              <w:t xml:space="preserve"> ja </w:t>
            </w:r>
            <w:r w:rsidRPr="00DB4416">
              <w:rPr>
                <w:b/>
                <w:i/>
                <w:lang w:val="et-EE"/>
              </w:rPr>
              <w:t>rahalise toetuse</w:t>
            </w:r>
            <w:r w:rsidRPr="00DB4416">
              <w:rPr>
                <w:lang w:val="et-EE"/>
              </w:rPr>
              <w:t>. Kolmandatel riikidel peaks olema võimalik operatiivrakkerühmas osaleda või seda toetada.</w:t>
            </w:r>
          </w:p>
        </w:tc>
      </w:tr>
    </w:tbl>
    <w:p w14:paraId="1334632F"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5BCDB9BF" w14:textId="77777777" w:rsidR="00DB4416" w:rsidRPr="00DB4416" w:rsidRDefault="00DB4416" w:rsidP="00DB4416">
      <w:r w:rsidRPr="00DB4416">
        <w:rPr>
          <w:rStyle w:val="HideTWBExt"/>
        </w:rPr>
        <w:t>&lt;/Amend&gt;</w:t>
      </w:r>
    </w:p>
    <w:p w14:paraId="7E5BACA6"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11</w:t>
      </w:r>
      <w:r w:rsidRPr="00DB4416">
        <w:rPr>
          <w:rStyle w:val="HideTWBExt"/>
          <w:b w:val="0"/>
          <w:lang w:val="et-EE"/>
        </w:rPr>
        <w:t>&lt;/NumAm&gt;</w:t>
      </w:r>
    </w:p>
    <w:p w14:paraId="1DFB5B76"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4EF07AC9" w14:textId="77777777" w:rsidR="00DB4416" w:rsidRPr="00DB4416" w:rsidRDefault="00DB4416" w:rsidP="00DB4416">
      <w:pPr>
        <w:pStyle w:val="NormalBold"/>
      </w:pPr>
      <w:r w:rsidRPr="00DB4416">
        <w:rPr>
          <w:rStyle w:val="HideTWBExt"/>
          <w:b w:val="0"/>
        </w:rPr>
        <w:t>&lt;Article&gt;</w:t>
      </w:r>
      <w:r w:rsidRPr="00DB4416">
        <w:t>Põhjendus 17</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639BA130" w14:textId="77777777" w:rsidTr="00E06950">
        <w:trPr>
          <w:jc w:val="center"/>
        </w:trPr>
        <w:tc>
          <w:tcPr>
            <w:tcW w:w="9752" w:type="dxa"/>
            <w:gridSpan w:val="2"/>
          </w:tcPr>
          <w:p w14:paraId="7AA33E58" w14:textId="77777777" w:rsidR="00DB4416" w:rsidRPr="00DB4416" w:rsidRDefault="00DB4416" w:rsidP="00E06950">
            <w:pPr>
              <w:keepNext/>
            </w:pPr>
          </w:p>
        </w:tc>
      </w:tr>
      <w:tr w:rsidR="00DB4416" w:rsidRPr="00DB4416" w14:paraId="779CDB93" w14:textId="77777777" w:rsidTr="00E06950">
        <w:trPr>
          <w:jc w:val="center"/>
        </w:trPr>
        <w:tc>
          <w:tcPr>
            <w:tcW w:w="4876" w:type="dxa"/>
            <w:hideMark/>
          </w:tcPr>
          <w:p w14:paraId="6483ABF1"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2A681FE8"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489BAA33" w14:textId="77777777" w:rsidTr="00E06950">
        <w:trPr>
          <w:jc w:val="center"/>
        </w:trPr>
        <w:tc>
          <w:tcPr>
            <w:tcW w:w="4876" w:type="dxa"/>
            <w:hideMark/>
          </w:tcPr>
          <w:p w14:paraId="57A07D81" w14:textId="77777777" w:rsidR="00DB4416" w:rsidRPr="00DB4416" w:rsidRDefault="00DB4416" w:rsidP="00E06950">
            <w:pPr>
              <w:pStyle w:val="Normal6"/>
              <w:rPr>
                <w:lang w:val="et-EE"/>
              </w:rPr>
            </w:pPr>
            <w:r w:rsidRPr="00DB4416">
              <w:rPr>
                <w:lang w:val="et-EE"/>
              </w:rPr>
              <w:t>(17)</w:t>
            </w:r>
            <w:r w:rsidRPr="00DB4416">
              <w:rPr>
                <w:lang w:val="et-EE"/>
              </w:rPr>
              <w:tab/>
              <w:t>Europolil peaks kooskõlas määrusega (EL) 2016/794 olema võimalik lähetada liikmesriigi taotluse korral kõnealuse liikmesriigi territooriumile ametnikke, sealhulgas riikide lähetatud eksperte, et pakkuda koostöös ja kokkuleppel selle liikmesriigi pädevate asutustega analüütilist, operatiivset, tehnilist ja kohtuekspertiisialast tuge. Need lähetused peaksid eelkõige toimuma keerukate, suuremahuliste ja kõrgetasemeliste uurimiste, sealhulgas ühiste uurimisrühmade raames, kusjuures vajaduse korral tehakse koostööd Eurojusti või operatiivrakkerühmadega. Sellised lähetused peaksid toetama ka edasist julgeolekukontrolli Europoli või riiklikes andmebaasides, et hõlbustada kiiret teabevahetust ja tugevdada kontrolli liidu välispiiridel (teisesed julgeolekukontrollid), või rändehalduse tugirühmi kooskõlas Euroopa Parlamendi ja nõukogu määrusega (EL) 2019/1896</w:t>
            </w:r>
            <w:r w:rsidRPr="00DB4416">
              <w:rPr>
                <w:vertAlign w:val="superscript"/>
                <w:lang w:val="et-EE"/>
              </w:rPr>
              <w:t>2</w:t>
            </w:r>
            <w:r w:rsidRPr="00DB4416">
              <w:rPr>
                <w:lang w:val="et-EE"/>
              </w:rPr>
              <w:t>. Europol peaks neid lähetusi kasutama ka selleks, et toetada liikmesriike suurte rahvusvaheliste sündmuste korral. Europolil peaks samuti olema võimalik lähetada töötajaid ja riikide lähetatud eksperte kolmandatesse riikidesse, kellega ta teeb koostööd kaitse piisavuse otsuse, liidu ja asjaomase kolmanda riigi vahel ELi toimimise lepingu artikli 218 kohaselt sõlmitud rahvusvahelise lepingu või Europoli ja kõnealuse kolmanda riigi vahel enne 1. maid 2017 sõlmitud koostöölepingu alusel.</w:t>
            </w:r>
          </w:p>
        </w:tc>
        <w:tc>
          <w:tcPr>
            <w:tcW w:w="4876" w:type="dxa"/>
            <w:hideMark/>
          </w:tcPr>
          <w:p w14:paraId="42FB954E" w14:textId="77777777" w:rsidR="00DB4416" w:rsidRPr="00DB4416" w:rsidRDefault="00DB4416" w:rsidP="00E06950">
            <w:pPr>
              <w:pStyle w:val="Normal6"/>
              <w:rPr>
                <w:szCs w:val="24"/>
                <w:lang w:val="et-EE"/>
              </w:rPr>
            </w:pPr>
            <w:r w:rsidRPr="00DB4416">
              <w:rPr>
                <w:lang w:val="et-EE"/>
              </w:rPr>
              <w:t>(17)</w:t>
            </w:r>
            <w:r w:rsidRPr="00DB4416">
              <w:rPr>
                <w:lang w:val="et-EE"/>
              </w:rPr>
              <w:tab/>
              <w:t xml:space="preserve">Europolil peaks kooskõlas määrusega (EL) 2016/794 olema võimalik lähetada liikmesriigi </w:t>
            </w:r>
            <w:r w:rsidRPr="00DB4416">
              <w:rPr>
                <w:b/>
                <w:i/>
                <w:lang w:val="et-EE"/>
              </w:rPr>
              <w:t xml:space="preserve">või kolmanda riigi </w:t>
            </w:r>
            <w:r w:rsidRPr="00DB4416">
              <w:rPr>
                <w:lang w:val="et-EE"/>
              </w:rPr>
              <w:t>taotluse korral kõnealuse liikmesriigi</w:t>
            </w:r>
            <w:r w:rsidRPr="00DB4416">
              <w:rPr>
                <w:b/>
                <w:i/>
                <w:lang w:val="et-EE"/>
              </w:rPr>
              <w:t xml:space="preserve"> või kolmanda riigi</w:t>
            </w:r>
            <w:r w:rsidRPr="00DB4416">
              <w:rPr>
                <w:lang w:val="et-EE"/>
              </w:rPr>
              <w:t xml:space="preserve"> territooriumile ametnikke, sealhulgas riikide lähetatud eksperte, et pakkuda koostöös ja kokkuleppel selle liikmesriigi </w:t>
            </w:r>
            <w:r w:rsidRPr="00DB4416">
              <w:rPr>
                <w:b/>
                <w:i/>
                <w:lang w:val="et-EE"/>
              </w:rPr>
              <w:t xml:space="preserve">või kolmanda riigi </w:t>
            </w:r>
            <w:r w:rsidRPr="00DB4416">
              <w:rPr>
                <w:lang w:val="et-EE"/>
              </w:rPr>
              <w:t>pädevate asutustega analüütilist, operatiivset, tehnilist ja kohtuekspertiisialast tuge. Need lähetused peaksid</w:t>
            </w:r>
            <w:r w:rsidRPr="00DB4416">
              <w:rPr>
                <w:b/>
                <w:i/>
                <w:lang w:val="et-EE"/>
              </w:rPr>
              <w:t xml:space="preserve"> jääma paindlikuks vahendiks ja</w:t>
            </w:r>
            <w:r w:rsidRPr="00DB4416">
              <w:rPr>
                <w:lang w:val="et-EE"/>
              </w:rPr>
              <w:t xml:space="preserve"> eelkõige toimuma keerukate, suuremahuliste ja kõrgetasemeliste uurimiste, sealhulgas ühiste uurimisrühmade raames, kusjuures vajaduse korral tehakse koostööd Eurojusti või operatiivrakkerühmadega. Sellised lähetused peaksid toetama ka edasist julgeolekukontrolli Europoli või riiklikes andmebaasides, et hõlbustada kiiret teabevahetust ja tugevdada kontrolli liidu välispiiridel (teisesed julgeolekukontrollid), või rändehalduse tugirühmi kooskõlas Euroopa Parlamendi ja nõukogu määrusega (EL) 2019/1896</w:t>
            </w:r>
            <w:r w:rsidRPr="00DB4416">
              <w:rPr>
                <w:vertAlign w:val="superscript"/>
                <w:lang w:val="et-EE"/>
              </w:rPr>
              <w:t>2</w:t>
            </w:r>
            <w:r w:rsidRPr="00DB4416">
              <w:rPr>
                <w:lang w:val="et-EE"/>
              </w:rPr>
              <w:t>. Europol peaks neid lähetusi kasutama ka selleks, et toetada liikmesriike suurte rahvusvaheliste sündmuste korral. Europolil peaks samuti olema võimalik lähetada töötajaid ja riikide lähetatud eksperte kolmandatesse riikidesse, kellega ta teeb koostööd kaitse piisavuse otsuse, liidu ja asjaomase kolmanda riigi vahel ELi toimimise lepingu artikli 218 kohaselt sõlmitud rahvusvahelise lepingu või Europoli ja kõnealuse kolmanda riigi vahel enne 1. maid 2017 sõlmitud koostöölepingu alusel.</w:t>
            </w:r>
          </w:p>
        </w:tc>
      </w:tr>
      <w:tr w:rsidR="00DB4416" w:rsidRPr="00DB4416" w14:paraId="6629A8D7" w14:textId="77777777" w:rsidTr="00E06950">
        <w:trPr>
          <w:jc w:val="center"/>
        </w:trPr>
        <w:tc>
          <w:tcPr>
            <w:tcW w:w="4876" w:type="dxa"/>
            <w:hideMark/>
          </w:tcPr>
          <w:p w14:paraId="16DD50B4" w14:textId="77777777" w:rsidR="00DB4416" w:rsidRPr="00DB4416" w:rsidRDefault="00DB4416" w:rsidP="00E06950">
            <w:pPr>
              <w:pStyle w:val="Normal6"/>
              <w:rPr>
                <w:lang w:val="et-EE"/>
              </w:rPr>
            </w:pPr>
            <w:r w:rsidRPr="00DB4416">
              <w:rPr>
                <w:lang w:val="et-EE"/>
              </w:rPr>
              <w:t>__________________</w:t>
            </w:r>
          </w:p>
        </w:tc>
        <w:tc>
          <w:tcPr>
            <w:tcW w:w="4876" w:type="dxa"/>
            <w:hideMark/>
          </w:tcPr>
          <w:p w14:paraId="436DCBA1" w14:textId="77777777" w:rsidR="00DB4416" w:rsidRPr="00DB4416" w:rsidRDefault="00DB4416" w:rsidP="00E06950">
            <w:pPr>
              <w:pStyle w:val="Normal6"/>
              <w:rPr>
                <w:szCs w:val="24"/>
                <w:lang w:val="et-EE"/>
              </w:rPr>
            </w:pPr>
            <w:r w:rsidRPr="00DB4416">
              <w:rPr>
                <w:lang w:val="et-EE"/>
              </w:rPr>
              <w:t>__________________</w:t>
            </w:r>
          </w:p>
        </w:tc>
      </w:tr>
      <w:tr w:rsidR="00DB4416" w:rsidRPr="00DB4416" w14:paraId="486E8DA2" w14:textId="77777777" w:rsidTr="00E06950">
        <w:trPr>
          <w:jc w:val="center"/>
        </w:trPr>
        <w:tc>
          <w:tcPr>
            <w:tcW w:w="4876" w:type="dxa"/>
            <w:hideMark/>
          </w:tcPr>
          <w:p w14:paraId="673F39A3" w14:textId="77777777" w:rsidR="00DB4416" w:rsidRPr="00DB4416" w:rsidRDefault="00DB4416" w:rsidP="00E06950">
            <w:pPr>
              <w:pStyle w:val="Normal6"/>
              <w:rPr>
                <w:lang w:val="et-EE"/>
              </w:rPr>
            </w:pPr>
            <w:r w:rsidRPr="00DB4416">
              <w:rPr>
                <w:vertAlign w:val="superscript"/>
                <w:lang w:val="et-EE"/>
              </w:rPr>
              <w:t>2</w:t>
            </w:r>
            <w:r w:rsidRPr="00DB4416">
              <w:rPr>
                <w:lang w:val="et-EE"/>
              </w:rPr>
              <w:t xml:space="preserve"> Euroopa Parlamendi ja nõukogu 13. novembri 2019. aasta määrus (EL) 2019/1896, mis käsitleb Euroopa piiri- ja rannikuvalvet ning millega tunnistatakse kehtetuks määrused (EL) nr 1052/2013 ning (EL) 2016/1624 (ELT L 295, 14.11.2019, lk 1, ELI: http://data.europa.eu/eli/reg/2019/1896/oj).</w:t>
            </w:r>
          </w:p>
        </w:tc>
        <w:tc>
          <w:tcPr>
            <w:tcW w:w="4876" w:type="dxa"/>
            <w:hideMark/>
          </w:tcPr>
          <w:p w14:paraId="7F9313E1" w14:textId="77777777" w:rsidR="00DB4416" w:rsidRPr="00DB4416" w:rsidRDefault="00DB4416" w:rsidP="00E06950">
            <w:pPr>
              <w:pStyle w:val="Normal6"/>
              <w:rPr>
                <w:szCs w:val="24"/>
                <w:lang w:val="et-EE"/>
              </w:rPr>
            </w:pPr>
            <w:r w:rsidRPr="00DB4416">
              <w:rPr>
                <w:vertAlign w:val="superscript"/>
                <w:lang w:val="et-EE"/>
              </w:rPr>
              <w:t>2</w:t>
            </w:r>
            <w:r w:rsidRPr="00DB4416">
              <w:rPr>
                <w:lang w:val="et-EE"/>
              </w:rPr>
              <w:t xml:space="preserve"> Euroopa Parlamendi ja nõukogu 13. novembri 2019. aasta määrus (EL) 2019/1896, mis käsitleb Euroopa piiri- ja rannikuvalvet ning millega tunnistatakse kehtetuks määrused (EL) nr 1052/2013 ning (EL) 2016/1624 (ELT L 295, 14.11.2019, lk 1, ELI: http://data.europa.eu/eli/reg/2019/1896/oj).</w:t>
            </w:r>
          </w:p>
        </w:tc>
      </w:tr>
    </w:tbl>
    <w:p w14:paraId="543C5319"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294CB85B" w14:textId="77777777" w:rsidR="00DB4416" w:rsidRPr="00DB4416" w:rsidRDefault="00DB4416" w:rsidP="00DB4416">
      <w:r w:rsidRPr="00DB4416">
        <w:rPr>
          <w:rStyle w:val="HideTWBExt"/>
        </w:rPr>
        <w:t>&lt;/Amend&gt;</w:t>
      </w:r>
    </w:p>
    <w:p w14:paraId="7F493F77"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12</w:t>
      </w:r>
      <w:r w:rsidRPr="00DB4416">
        <w:rPr>
          <w:rStyle w:val="HideTWBExt"/>
          <w:b w:val="0"/>
          <w:lang w:val="et-EE"/>
        </w:rPr>
        <w:t>&lt;/NumAm&gt;</w:t>
      </w:r>
    </w:p>
    <w:p w14:paraId="3814B237"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0D05B6BC" w14:textId="77777777" w:rsidR="00DB4416" w:rsidRPr="00DB4416" w:rsidRDefault="00DB4416" w:rsidP="00DB4416">
      <w:pPr>
        <w:pStyle w:val="NormalBold"/>
      </w:pPr>
      <w:r w:rsidRPr="00DB4416">
        <w:rPr>
          <w:rStyle w:val="HideTWBExt"/>
          <w:b w:val="0"/>
        </w:rPr>
        <w:t>&lt;Article&gt;</w:t>
      </w:r>
      <w:r w:rsidRPr="00DB4416">
        <w:t>Põhjendus 19</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446A8CF0" w14:textId="77777777" w:rsidTr="00E06950">
        <w:trPr>
          <w:jc w:val="center"/>
        </w:trPr>
        <w:tc>
          <w:tcPr>
            <w:tcW w:w="9752" w:type="dxa"/>
            <w:gridSpan w:val="2"/>
          </w:tcPr>
          <w:p w14:paraId="2F3FFA1A" w14:textId="77777777" w:rsidR="00DB4416" w:rsidRPr="00DB4416" w:rsidRDefault="00DB4416" w:rsidP="00E06950">
            <w:pPr>
              <w:keepNext/>
            </w:pPr>
          </w:p>
        </w:tc>
      </w:tr>
      <w:tr w:rsidR="00DB4416" w:rsidRPr="00DB4416" w14:paraId="59A3EE44" w14:textId="77777777" w:rsidTr="00E06950">
        <w:trPr>
          <w:jc w:val="center"/>
        </w:trPr>
        <w:tc>
          <w:tcPr>
            <w:tcW w:w="4876" w:type="dxa"/>
            <w:hideMark/>
          </w:tcPr>
          <w:p w14:paraId="46ADB6B1"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11468689"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347FFF6B" w14:textId="77777777" w:rsidTr="00E06950">
        <w:trPr>
          <w:jc w:val="center"/>
        </w:trPr>
        <w:tc>
          <w:tcPr>
            <w:tcW w:w="4876" w:type="dxa"/>
            <w:hideMark/>
          </w:tcPr>
          <w:p w14:paraId="00F87EE6" w14:textId="77777777" w:rsidR="00DB4416" w:rsidRPr="00DB4416" w:rsidRDefault="00DB4416" w:rsidP="00E06950">
            <w:pPr>
              <w:pStyle w:val="Normal6"/>
              <w:rPr>
                <w:lang w:val="et-EE"/>
              </w:rPr>
            </w:pPr>
            <w:r w:rsidRPr="00DB4416">
              <w:rPr>
                <w:lang w:val="et-EE"/>
              </w:rPr>
              <w:t>(19)</w:t>
            </w:r>
            <w:r w:rsidRPr="00DB4416">
              <w:rPr>
                <w:lang w:val="et-EE"/>
              </w:rPr>
              <w:tab/>
              <w:t xml:space="preserve">Lisaks peaks Europol oma operatiivtoe lähetuste tarbeks koostama liikmesriikide kõrgelt kvalifitseeritud ja konkreetsetele küsimustele spetsialiseerunud õiguskaitseekspertide reservnimekirja, mille saab anda Europoli käsutusse ekspertide kiireks lähetamiseks, et pakkuda spetsiaalset tuge. Ekspertide reservnimekirja peaksid kuuluma kriminaalteabe analüüsi, kohtuekspertiisi, uurimise, keelte ja koordineerimise spetsialistid. Liikmesriigid peaksid tagama, et nende eksperdid saavad osaleda riikide lähetatud ekspertidena Europoli operatiivtoe lähetustes, kui Europol seda taotleb. </w:t>
            </w:r>
            <w:r w:rsidRPr="00DB4416">
              <w:rPr>
                <w:b/>
                <w:i/>
                <w:lang w:val="et-EE"/>
              </w:rPr>
              <w:t>Seda kohustust</w:t>
            </w:r>
            <w:r w:rsidRPr="00DB4416">
              <w:rPr>
                <w:lang w:val="et-EE"/>
              </w:rPr>
              <w:t xml:space="preserve"> ei tuleks kohaldada kolmandate riikide suhtes, kuhu Europol lähetab operatiivtoe eesmärgil töötajaid ja riikide lähetatud eksperte.</w:t>
            </w:r>
          </w:p>
        </w:tc>
        <w:tc>
          <w:tcPr>
            <w:tcW w:w="4876" w:type="dxa"/>
            <w:hideMark/>
          </w:tcPr>
          <w:p w14:paraId="5828E903" w14:textId="77777777" w:rsidR="00DB4416" w:rsidRPr="00DB4416" w:rsidRDefault="00DB4416" w:rsidP="00E06950">
            <w:pPr>
              <w:pStyle w:val="Normal6"/>
              <w:rPr>
                <w:szCs w:val="24"/>
                <w:lang w:val="et-EE"/>
              </w:rPr>
            </w:pPr>
            <w:r w:rsidRPr="00DB4416">
              <w:rPr>
                <w:lang w:val="et-EE"/>
              </w:rPr>
              <w:t>(19)</w:t>
            </w:r>
            <w:r w:rsidRPr="00DB4416">
              <w:rPr>
                <w:lang w:val="et-EE"/>
              </w:rPr>
              <w:tab/>
              <w:t xml:space="preserve">Lisaks peaks Europol oma operatiivtoe lähetuste tarbeks koostama liikmesriikide kõrgelt kvalifitseeritud ja konkreetsetele küsimustele spetsialiseerunud õiguskaitseekspertide reservnimekirja, mille saab anda Europoli käsutusse ekspertide kiireks lähetamiseks, et pakkuda spetsiaalset tuge. Ekspertide reservnimekirja peaksid kuuluma kriminaalteabe analüüsi, kohtuekspertiisi, uurimise, keelte ja koordineerimise spetsialistid. Liikmesriigid peaksid </w:t>
            </w:r>
            <w:r w:rsidRPr="00DB4416">
              <w:rPr>
                <w:b/>
                <w:i/>
                <w:lang w:val="et-EE"/>
              </w:rPr>
              <w:t xml:space="preserve">seetõttu </w:t>
            </w:r>
            <w:r w:rsidRPr="00DB4416">
              <w:rPr>
                <w:lang w:val="et-EE"/>
              </w:rPr>
              <w:t>tagama, et nende eksperdid saavad osaleda riikide lähetatud ekspertidena Europoli operatiivtoe lähetustes, kui Europol seda taotleb</w:t>
            </w:r>
            <w:r w:rsidRPr="00DB4416">
              <w:rPr>
                <w:b/>
                <w:i/>
                <w:lang w:val="et-EE"/>
              </w:rPr>
              <w:t>, võttes samal ajal arvesse liikmesriikide pädevate asutuste olemasolevaid vahendeid</w:t>
            </w:r>
            <w:r w:rsidRPr="00DB4416">
              <w:rPr>
                <w:lang w:val="et-EE"/>
              </w:rPr>
              <w:t xml:space="preserve">. </w:t>
            </w:r>
            <w:r w:rsidRPr="00DB4416">
              <w:rPr>
                <w:b/>
                <w:i/>
                <w:lang w:val="et-EE"/>
              </w:rPr>
              <w:t>Selleks et saavutada reservnimekirja geograafiliselt tasakaalustatud ja proportsionaalne koosseis, peaksid liikmesriigid ühtlasi tagama, et nende pädevatel asutustel on piisavad vahendid, et anda reservnimekirja oma õiglane panus, mis on proportsionaalne nende suutlikkuse ja operatiivvajadustega. Neid kohustusi</w:t>
            </w:r>
            <w:r w:rsidRPr="00DB4416">
              <w:rPr>
                <w:lang w:val="et-EE"/>
              </w:rPr>
              <w:t xml:space="preserve"> ei tuleks kohaldada kolmandate riikide suhtes, kuhu Europol lähetab operatiivtoe eesmärgil töötajaid ja riikide lähetatud eksperte.</w:t>
            </w:r>
          </w:p>
        </w:tc>
      </w:tr>
    </w:tbl>
    <w:p w14:paraId="2D767D52"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35B27746" w14:textId="77777777" w:rsidR="00DB4416" w:rsidRPr="00DB4416" w:rsidRDefault="00DB4416" w:rsidP="00DB4416">
      <w:r w:rsidRPr="00DB4416">
        <w:rPr>
          <w:rStyle w:val="HideTWBExt"/>
        </w:rPr>
        <w:t>&lt;/Amend&gt;</w:t>
      </w:r>
    </w:p>
    <w:p w14:paraId="1A969305"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13</w:t>
      </w:r>
      <w:r w:rsidRPr="00DB4416">
        <w:rPr>
          <w:rStyle w:val="HideTWBExt"/>
          <w:b w:val="0"/>
          <w:lang w:val="et-EE"/>
        </w:rPr>
        <w:t>&lt;/NumAm&gt;</w:t>
      </w:r>
    </w:p>
    <w:p w14:paraId="1D92F173"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294578F5" w14:textId="77777777" w:rsidR="00DB4416" w:rsidRPr="00DB4416" w:rsidRDefault="00DB4416" w:rsidP="00DB4416">
      <w:pPr>
        <w:pStyle w:val="NormalBold"/>
      </w:pPr>
      <w:r w:rsidRPr="00DB4416">
        <w:rPr>
          <w:rStyle w:val="HideTWBExt"/>
          <w:b w:val="0"/>
        </w:rPr>
        <w:t>&lt;Article&gt;</w:t>
      </w:r>
      <w:r w:rsidRPr="00DB4416">
        <w:t>Põhjendus 19 a (uus)</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0F83E5B9" w14:textId="77777777" w:rsidTr="00E06950">
        <w:trPr>
          <w:jc w:val="center"/>
        </w:trPr>
        <w:tc>
          <w:tcPr>
            <w:tcW w:w="9752" w:type="dxa"/>
            <w:gridSpan w:val="2"/>
          </w:tcPr>
          <w:p w14:paraId="693E20F9" w14:textId="77777777" w:rsidR="00DB4416" w:rsidRPr="00DB4416" w:rsidRDefault="00DB4416" w:rsidP="00E06950">
            <w:pPr>
              <w:keepNext/>
            </w:pPr>
          </w:p>
        </w:tc>
      </w:tr>
      <w:tr w:rsidR="00DB4416" w:rsidRPr="00DB4416" w14:paraId="1D8A394D" w14:textId="77777777" w:rsidTr="00E06950">
        <w:trPr>
          <w:jc w:val="center"/>
        </w:trPr>
        <w:tc>
          <w:tcPr>
            <w:tcW w:w="4876" w:type="dxa"/>
            <w:hideMark/>
          </w:tcPr>
          <w:p w14:paraId="5210A7F2"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6407E287"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65364232" w14:textId="77777777" w:rsidTr="00E06950">
        <w:trPr>
          <w:jc w:val="center"/>
        </w:trPr>
        <w:tc>
          <w:tcPr>
            <w:tcW w:w="4876" w:type="dxa"/>
          </w:tcPr>
          <w:p w14:paraId="5AC4F3CC" w14:textId="77777777" w:rsidR="00DB4416" w:rsidRPr="00DB4416" w:rsidRDefault="00DB4416" w:rsidP="00E06950">
            <w:pPr>
              <w:pStyle w:val="Normal6"/>
              <w:rPr>
                <w:lang w:val="et-EE"/>
              </w:rPr>
            </w:pPr>
          </w:p>
        </w:tc>
        <w:tc>
          <w:tcPr>
            <w:tcW w:w="4876" w:type="dxa"/>
            <w:hideMark/>
          </w:tcPr>
          <w:p w14:paraId="50C9B51F" w14:textId="77777777" w:rsidR="00DB4416" w:rsidRPr="00DB4416" w:rsidRDefault="00DB4416" w:rsidP="00E06950">
            <w:pPr>
              <w:pStyle w:val="Normal6"/>
              <w:rPr>
                <w:szCs w:val="24"/>
                <w:lang w:val="et-EE"/>
              </w:rPr>
            </w:pPr>
            <w:r w:rsidRPr="00DB4416">
              <w:rPr>
                <w:b/>
                <w:i/>
                <w:lang w:val="et-EE"/>
              </w:rPr>
              <w:t>(19a)</w:t>
            </w:r>
            <w:r w:rsidRPr="00DB4416">
              <w:rPr>
                <w:b/>
                <w:i/>
                <w:lang w:val="et-EE"/>
              </w:rPr>
              <w:tab/>
              <w:t>Oma ülesannete raames saab Europol toetada ja tugevdada liikmesriikide pädevate asutuste meetmeid. See toetus hõlmab uurimiste ja operatiivtegevuse kooskõlastamist, korraldamist ja elluviimist, operatiivanalüüse ning muud analüütilist, kohtuekspertiisialast ja tehnilist tuge. Kui see on riigisiseste kriminaalkohtumenetluste jaoks vajalik ja riigisiseses õiguses lubatud, peaks olema võimalik kutsuda Europoli töötajaid niisugustes menetlustes tunnistajana tunnistusi andma kooskõlas protokolliga nr 7 Euroopa Liidu privileegide ja immuniteetide kohta ning kaalutlusõiguse ja konfidentsiaalsusega seotud kohustustega, mis lasuvad Europoli töötajatel Euroopa Liidu ametnike personalieeskirjade (edaspidi „personalieeskirjad“) ja Euroopa Liidu muude teenistujate teenistustingimuste (edaspidi „liidu muude teenistujate teenistustingimused“) alusel, mis on sätestatud nõukogu määruses (EMÜ, Euratom, ESTÜ) nr 259/68</w:t>
            </w:r>
            <w:r w:rsidRPr="00DB4416">
              <w:rPr>
                <w:b/>
                <w:i/>
                <w:vertAlign w:val="superscript"/>
                <w:lang w:val="et-EE"/>
              </w:rPr>
              <w:t>1a</w:t>
            </w:r>
            <w:r w:rsidRPr="00DB4416">
              <w:rPr>
                <w:b/>
                <w:i/>
                <w:lang w:val="et-EE"/>
              </w:rPr>
              <w:t>.</w:t>
            </w:r>
          </w:p>
        </w:tc>
      </w:tr>
      <w:tr w:rsidR="00DB4416" w:rsidRPr="00DB4416" w14:paraId="1C1791DD" w14:textId="77777777" w:rsidTr="00E06950">
        <w:trPr>
          <w:jc w:val="center"/>
        </w:trPr>
        <w:tc>
          <w:tcPr>
            <w:tcW w:w="4876" w:type="dxa"/>
          </w:tcPr>
          <w:p w14:paraId="6D96737E" w14:textId="77777777" w:rsidR="00DB4416" w:rsidRPr="00DB4416" w:rsidRDefault="00DB4416" w:rsidP="00E06950">
            <w:pPr>
              <w:pStyle w:val="Normal6"/>
              <w:rPr>
                <w:lang w:val="et-EE"/>
              </w:rPr>
            </w:pPr>
          </w:p>
        </w:tc>
        <w:tc>
          <w:tcPr>
            <w:tcW w:w="4876" w:type="dxa"/>
            <w:hideMark/>
          </w:tcPr>
          <w:p w14:paraId="3FD9A83A" w14:textId="77777777" w:rsidR="00DB4416" w:rsidRPr="00DB4416" w:rsidRDefault="00DB4416" w:rsidP="00E06950">
            <w:pPr>
              <w:pStyle w:val="Normal6"/>
              <w:rPr>
                <w:szCs w:val="24"/>
                <w:lang w:val="et-EE"/>
              </w:rPr>
            </w:pPr>
            <w:r w:rsidRPr="00DB4416">
              <w:rPr>
                <w:b/>
                <w:i/>
                <w:lang w:val="et-EE"/>
              </w:rPr>
              <w:t>__________________</w:t>
            </w:r>
          </w:p>
        </w:tc>
      </w:tr>
      <w:tr w:rsidR="00DB4416" w:rsidRPr="00DB4416" w14:paraId="2147BF50" w14:textId="77777777" w:rsidTr="00E06950">
        <w:trPr>
          <w:jc w:val="center"/>
        </w:trPr>
        <w:tc>
          <w:tcPr>
            <w:tcW w:w="4876" w:type="dxa"/>
          </w:tcPr>
          <w:p w14:paraId="4F438820" w14:textId="77777777" w:rsidR="00DB4416" w:rsidRPr="00DB4416" w:rsidRDefault="00DB4416" w:rsidP="00E06950">
            <w:pPr>
              <w:pStyle w:val="Normal6"/>
              <w:rPr>
                <w:lang w:val="et-EE"/>
              </w:rPr>
            </w:pPr>
          </w:p>
        </w:tc>
        <w:tc>
          <w:tcPr>
            <w:tcW w:w="4876" w:type="dxa"/>
            <w:hideMark/>
          </w:tcPr>
          <w:p w14:paraId="6CCA2058" w14:textId="77777777" w:rsidR="00DB4416" w:rsidRPr="00DB4416" w:rsidRDefault="00DB4416" w:rsidP="00E06950">
            <w:pPr>
              <w:pStyle w:val="Normal6"/>
              <w:rPr>
                <w:szCs w:val="24"/>
                <w:lang w:val="et-EE"/>
              </w:rPr>
            </w:pPr>
            <w:r w:rsidRPr="00DB4416">
              <w:rPr>
                <w:b/>
                <w:i/>
                <w:vertAlign w:val="superscript"/>
                <w:lang w:val="et-EE"/>
              </w:rPr>
              <w:t>1a</w:t>
            </w:r>
            <w:r w:rsidRPr="00DB4416">
              <w:rPr>
                <w:lang w:val="et-EE"/>
              </w:rPr>
              <w:t xml:space="preserve"> </w:t>
            </w:r>
            <w:r w:rsidRPr="00DB4416">
              <w:rPr>
                <w:b/>
                <w:i/>
                <w:lang w:val="et-EE"/>
              </w:rPr>
              <w:t>EÜT L 56, 4.3.1968, lk 1, ELI: http://data.europa.eu/eli/reg/1968/259(1)/oj</w:t>
            </w:r>
          </w:p>
        </w:tc>
      </w:tr>
    </w:tbl>
    <w:p w14:paraId="588336E7"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3CDE29C3" w14:textId="77777777" w:rsidR="00DB4416" w:rsidRPr="00DB4416" w:rsidRDefault="00DB4416" w:rsidP="00DB4416">
      <w:r w:rsidRPr="00DB4416">
        <w:rPr>
          <w:rStyle w:val="HideTWBExt"/>
        </w:rPr>
        <w:t>&lt;/Amend&gt;</w:t>
      </w:r>
    </w:p>
    <w:p w14:paraId="31F5029F"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14</w:t>
      </w:r>
      <w:r w:rsidRPr="00DB4416">
        <w:rPr>
          <w:rStyle w:val="HideTWBExt"/>
          <w:b w:val="0"/>
          <w:lang w:val="et-EE"/>
        </w:rPr>
        <w:t>&lt;/NumAm&gt;</w:t>
      </w:r>
    </w:p>
    <w:p w14:paraId="1F724D01"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7F00DE86" w14:textId="77777777" w:rsidR="00DB4416" w:rsidRPr="00DB4416" w:rsidRDefault="00DB4416" w:rsidP="00DB4416">
      <w:pPr>
        <w:pStyle w:val="NormalBold"/>
      </w:pPr>
      <w:r w:rsidRPr="00DB4416">
        <w:rPr>
          <w:rStyle w:val="HideTWBExt"/>
          <w:b w:val="0"/>
        </w:rPr>
        <w:t>&lt;Article&gt;</w:t>
      </w:r>
      <w:r w:rsidRPr="00DB4416">
        <w:t>Põhjendus 19 b (uus)</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5D7459C6" w14:textId="77777777" w:rsidTr="00E06950">
        <w:trPr>
          <w:jc w:val="center"/>
        </w:trPr>
        <w:tc>
          <w:tcPr>
            <w:tcW w:w="9752" w:type="dxa"/>
            <w:gridSpan w:val="2"/>
          </w:tcPr>
          <w:p w14:paraId="5F65BF9A" w14:textId="77777777" w:rsidR="00DB4416" w:rsidRPr="00DB4416" w:rsidRDefault="00DB4416" w:rsidP="00E06950">
            <w:pPr>
              <w:keepNext/>
            </w:pPr>
          </w:p>
        </w:tc>
      </w:tr>
      <w:tr w:rsidR="00DB4416" w:rsidRPr="00DB4416" w14:paraId="16006FDC" w14:textId="77777777" w:rsidTr="00E06950">
        <w:trPr>
          <w:jc w:val="center"/>
        </w:trPr>
        <w:tc>
          <w:tcPr>
            <w:tcW w:w="4876" w:type="dxa"/>
            <w:hideMark/>
          </w:tcPr>
          <w:p w14:paraId="53A4F12C"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79C50291"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23F94E69" w14:textId="77777777" w:rsidTr="00E06950">
        <w:trPr>
          <w:jc w:val="center"/>
        </w:trPr>
        <w:tc>
          <w:tcPr>
            <w:tcW w:w="4876" w:type="dxa"/>
          </w:tcPr>
          <w:p w14:paraId="29D01614" w14:textId="77777777" w:rsidR="00DB4416" w:rsidRPr="00DB4416" w:rsidRDefault="00DB4416" w:rsidP="00E06950">
            <w:pPr>
              <w:pStyle w:val="Normal6"/>
              <w:rPr>
                <w:lang w:val="et-EE"/>
              </w:rPr>
            </w:pPr>
          </w:p>
        </w:tc>
        <w:tc>
          <w:tcPr>
            <w:tcW w:w="4876" w:type="dxa"/>
            <w:hideMark/>
          </w:tcPr>
          <w:p w14:paraId="2EEBB7DC" w14:textId="77777777" w:rsidR="00DB4416" w:rsidRPr="00DB4416" w:rsidRDefault="00DB4416" w:rsidP="00E06950">
            <w:pPr>
              <w:pStyle w:val="Normal6"/>
              <w:rPr>
                <w:szCs w:val="24"/>
                <w:lang w:val="et-EE"/>
              </w:rPr>
            </w:pPr>
            <w:r w:rsidRPr="00DB4416">
              <w:rPr>
                <w:b/>
                <w:i/>
                <w:lang w:val="et-EE"/>
              </w:rPr>
              <w:t>(19b)</w:t>
            </w:r>
            <w:r w:rsidRPr="00DB4416">
              <w:rPr>
                <w:b/>
                <w:i/>
                <w:lang w:val="et-EE"/>
              </w:rPr>
              <w:tab/>
              <w:t>Europoli suhtes kohaldatakse liidu institutsioonidele, asutustele ja organitele kohaldatavaid üldiseid lepingulise ja lepinguvälise vastutuse reegleid. Europol peaks kandma ka vastutust omavolilise või ebaõige andmetöötluse eest.</w:t>
            </w:r>
          </w:p>
        </w:tc>
      </w:tr>
    </w:tbl>
    <w:p w14:paraId="2E41E3AB"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30C7E293" w14:textId="77777777" w:rsidR="00DB4416" w:rsidRPr="00DB4416" w:rsidRDefault="00DB4416" w:rsidP="00DB4416">
      <w:pPr>
        <w:pStyle w:val="JustificationTitle"/>
        <w:rPr>
          <w:noProof w:val="0"/>
          <w:lang w:val="et-EE"/>
        </w:rPr>
      </w:pPr>
      <w:r w:rsidRPr="00DB4416">
        <w:rPr>
          <w:rStyle w:val="HideTWBExt"/>
          <w:i w:val="0"/>
          <w:lang w:val="et-EE"/>
        </w:rPr>
        <w:t>&lt;TitreJust&gt;</w:t>
      </w:r>
      <w:r w:rsidRPr="00DB4416">
        <w:rPr>
          <w:lang w:val="et-EE"/>
        </w:rPr>
        <w:t>Selgitus</w:t>
      </w:r>
      <w:r w:rsidRPr="00DB4416">
        <w:rPr>
          <w:rStyle w:val="HideTWBExt"/>
          <w:i w:val="0"/>
          <w:lang w:val="et-EE"/>
        </w:rPr>
        <w:t>&lt;/TitreJust&gt;</w:t>
      </w:r>
    </w:p>
    <w:p w14:paraId="7F4BF7DE" w14:textId="77777777" w:rsidR="00DB4416" w:rsidRPr="00DB4416" w:rsidRDefault="00DB4416" w:rsidP="00DB4416">
      <w:pPr>
        <w:pStyle w:val="Normal12Italic"/>
        <w:rPr>
          <w:noProof w:val="0"/>
          <w:lang w:val="et-EE"/>
        </w:rPr>
      </w:pPr>
      <w:r w:rsidRPr="00DB4416">
        <w:rPr>
          <w:lang w:val="et-EE"/>
        </w:rPr>
        <w:t>Kohaldatavate vastutust käsitlevate reeglite ühtlustamine teiste ELi asutustega, näiteks Eurojustiga.</w:t>
      </w:r>
    </w:p>
    <w:p w14:paraId="2070F104" w14:textId="77777777" w:rsidR="00DB4416" w:rsidRPr="00DB4416" w:rsidRDefault="00DB4416" w:rsidP="00DB4416">
      <w:r w:rsidRPr="00DB4416">
        <w:rPr>
          <w:rStyle w:val="HideTWBExt"/>
        </w:rPr>
        <w:t>&lt;/Amend&gt;</w:t>
      </w:r>
    </w:p>
    <w:p w14:paraId="27DAF98D"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15</w:t>
      </w:r>
      <w:r w:rsidRPr="00DB4416">
        <w:rPr>
          <w:rStyle w:val="HideTWBExt"/>
          <w:b w:val="0"/>
          <w:lang w:val="et-EE"/>
        </w:rPr>
        <w:t>&lt;/NumAm&gt;</w:t>
      </w:r>
    </w:p>
    <w:p w14:paraId="16A45A8F"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3A32EC9A" w14:textId="77777777" w:rsidR="00DB4416" w:rsidRPr="00DB4416" w:rsidRDefault="00DB4416" w:rsidP="00DB4416">
      <w:pPr>
        <w:pStyle w:val="NormalBold"/>
      </w:pPr>
      <w:r w:rsidRPr="00DB4416">
        <w:rPr>
          <w:rStyle w:val="HideTWBExt"/>
          <w:b w:val="0"/>
        </w:rPr>
        <w:t>&lt;Article&gt;</w:t>
      </w:r>
      <w:r w:rsidRPr="00DB4416">
        <w:t>Põhjendus 19 c (uus)</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299201B8" w14:textId="77777777" w:rsidTr="00E06950">
        <w:trPr>
          <w:jc w:val="center"/>
        </w:trPr>
        <w:tc>
          <w:tcPr>
            <w:tcW w:w="9752" w:type="dxa"/>
            <w:gridSpan w:val="2"/>
          </w:tcPr>
          <w:p w14:paraId="4EABA2D1" w14:textId="77777777" w:rsidR="00DB4416" w:rsidRPr="00DB4416" w:rsidRDefault="00DB4416" w:rsidP="00E06950">
            <w:pPr>
              <w:keepNext/>
            </w:pPr>
          </w:p>
        </w:tc>
      </w:tr>
      <w:tr w:rsidR="00DB4416" w:rsidRPr="00DB4416" w14:paraId="78FB8D7A" w14:textId="77777777" w:rsidTr="00E06950">
        <w:trPr>
          <w:jc w:val="center"/>
        </w:trPr>
        <w:tc>
          <w:tcPr>
            <w:tcW w:w="4876" w:type="dxa"/>
            <w:hideMark/>
          </w:tcPr>
          <w:p w14:paraId="6158C8DB"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261E71AC"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183B2FEB" w14:textId="77777777" w:rsidTr="00E06950">
        <w:trPr>
          <w:jc w:val="center"/>
        </w:trPr>
        <w:tc>
          <w:tcPr>
            <w:tcW w:w="4876" w:type="dxa"/>
          </w:tcPr>
          <w:p w14:paraId="656F71C9" w14:textId="77777777" w:rsidR="00DB4416" w:rsidRPr="00DB4416" w:rsidRDefault="00DB4416" w:rsidP="00E06950">
            <w:pPr>
              <w:pStyle w:val="Normal6"/>
              <w:rPr>
                <w:lang w:val="et-EE"/>
              </w:rPr>
            </w:pPr>
          </w:p>
        </w:tc>
        <w:tc>
          <w:tcPr>
            <w:tcW w:w="4876" w:type="dxa"/>
            <w:hideMark/>
          </w:tcPr>
          <w:p w14:paraId="7F6D1E95" w14:textId="77777777" w:rsidR="00DB4416" w:rsidRPr="00DB4416" w:rsidRDefault="00DB4416" w:rsidP="00E06950">
            <w:pPr>
              <w:pStyle w:val="Normal6"/>
              <w:rPr>
                <w:szCs w:val="24"/>
                <w:lang w:val="et-EE"/>
              </w:rPr>
            </w:pPr>
            <w:r w:rsidRPr="00DB4416">
              <w:rPr>
                <w:b/>
                <w:i/>
                <w:lang w:val="et-EE"/>
              </w:rPr>
              <w:t>(19c)</w:t>
            </w:r>
            <w:r w:rsidRPr="00DB4416">
              <w:rPr>
                <w:b/>
                <w:i/>
                <w:lang w:val="et-EE"/>
              </w:rPr>
              <w:tab/>
              <w:t>Tuletades meelde määruse (EL) 2016/794 põhjendust 59, tuleks rotatsiooni põhimõte kodifitseerida nii, et tähtajaliste töölepingute maksimaalne kestus on kümme aastat kogu Europolis töötamise aja kohta, sõltumata niisuguste lepingute arvust, mis on sõlmitud selleks, et täita ametikohtade loetelus sisalduvaid ametikohti, mida saab täita ainult liikmesriikide pädevate asutuste töötajatega. Kodifitseerimine tagab sellistele töötajatele sotsiaalkindlustuse, võimaldades neil saada Europoli teenistusest tulenevat miinimumpensioni, ning hõlbustab selliste töötajate taasintegreerimist riigi tasandi teenistusse. Asjakohane üleminekukord võimaldab kuni kümne aastani pikendada niisuguste töötajate lepinguid, kes töötavad Europoli teenistuses üheksandat aastat ja kelle tööleping sõlmiti enne käesoleva määruse jõustumist.</w:t>
            </w:r>
          </w:p>
        </w:tc>
      </w:tr>
    </w:tbl>
    <w:p w14:paraId="31AA1287"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64959BCF" w14:textId="77777777" w:rsidR="00DB4416" w:rsidRPr="00DB4416" w:rsidRDefault="00DB4416" w:rsidP="00DB4416">
      <w:r w:rsidRPr="00DB4416">
        <w:rPr>
          <w:rStyle w:val="HideTWBExt"/>
        </w:rPr>
        <w:t>&lt;/Amend&gt;</w:t>
      </w:r>
    </w:p>
    <w:p w14:paraId="5A873B13"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16</w:t>
      </w:r>
      <w:r w:rsidRPr="00DB4416">
        <w:rPr>
          <w:rStyle w:val="HideTWBExt"/>
          <w:b w:val="0"/>
          <w:lang w:val="et-EE"/>
        </w:rPr>
        <w:t>&lt;/NumAm&gt;</w:t>
      </w:r>
    </w:p>
    <w:p w14:paraId="10F230CE"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36470DB4" w14:textId="77777777" w:rsidR="00DB4416" w:rsidRPr="00DB4416" w:rsidRDefault="00DB4416" w:rsidP="00DB4416">
      <w:pPr>
        <w:pStyle w:val="NormalBold"/>
      </w:pPr>
      <w:r w:rsidRPr="00DB4416">
        <w:rPr>
          <w:rStyle w:val="HideTWBExt"/>
          <w:b w:val="0"/>
        </w:rPr>
        <w:t>&lt;Article&gt;</w:t>
      </w:r>
      <w:r w:rsidRPr="00DB4416">
        <w:t>Põhjendus 22</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23C94D12" w14:textId="77777777" w:rsidTr="00E06950">
        <w:trPr>
          <w:jc w:val="center"/>
        </w:trPr>
        <w:tc>
          <w:tcPr>
            <w:tcW w:w="9752" w:type="dxa"/>
            <w:gridSpan w:val="2"/>
          </w:tcPr>
          <w:p w14:paraId="5EE57513" w14:textId="77777777" w:rsidR="00DB4416" w:rsidRPr="00DB4416" w:rsidRDefault="00DB4416" w:rsidP="00E06950">
            <w:pPr>
              <w:keepNext/>
            </w:pPr>
          </w:p>
        </w:tc>
      </w:tr>
      <w:tr w:rsidR="00DB4416" w:rsidRPr="00DB4416" w14:paraId="21E392EC" w14:textId="77777777" w:rsidTr="00E06950">
        <w:trPr>
          <w:jc w:val="center"/>
        </w:trPr>
        <w:tc>
          <w:tcPr>
            <w:tcW w:w="4876" w:type="dxa"/>
            <w:hideMark/>
          </w:tcPr>
          <w:p w14:paraId="7C9E65FB"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63BB4219"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72EB7A35" w14:textId="77777777" w:rsidTr="00E06950">
        <w:trPr>
          <w:jc w:val="center"/>
        </w:trPr>
        <w:tc>
          <w:tcPr>
            <w:tcW w:w="4876" w:type="dxa"/>
            <w:hideMark/>
          </w:tcPr>
          <w:p w14:paraId="32883968" w14:textId="77777777" w:rsidR="00DB4416" w:rsidRPr="00DB4416" w:rsidRDefault="00DB4416" w:rsidP="00E06950">
            <w:pPr>
              <w:pStyle w:val="Normal6"/>
              <w:rPr>
                <w:lang w:val="et-EE"/>
              </w:rPr>
            </w:pPr>
            <w:r w:rsidRPr="00DB4416">
              <w:rPr>
                <w:b/>
                <w:i/>
                <w:lang w:val="et-EE"/>
              </w:rPr>
              <w:t>(22)</w:t>
            </w:r>
            <w:r w:rsidRPr="00DB4416">
              <w:rPr>
                <w:b/>
                <w:i/>
                <w:lang w:val="et-EE"/>
              </w:rPr>
              <w:tab/>
              <w:t>[Euroopa Liidu lepingule ja Euroopa Liidu toimimise lepingule lisatud protokolli nr 21 (Ühendkuningriigi ja Iirimaa seisukoha kohta vabadusel, turvalisusel ja õigusel rajaneva ala suhtes) artiklite 1 ja 2 kohaselt, ja ilma et see piiraks kõnealuse protokolli artikli 4 kohaldamist, ei osale Iirimaa käesoleva määruse vastuvõtmisel ning see ei ole tema suhtes siduv ega kohaldatav.]</w:t>
            </w:r>
          </w:p>
        </w:tc>
        <w:tc>
          <w:tcPr>
            <w:tcW w:w="4876" w:type="dxa"/>
            <w:hideMark/>
          </w:tcPr>
          <w:p w14:paraId="2F0F242C" w14:textId="77777777" w:rsidR="00DB4416" w:rsidRPr="00DB4416" w:rsidRDefault="00DB4416" w:rsidP="00E06950">
            <w:pPr>
              <w:pStyle w:val="Normal6"/>
              <w:rPr>
                <w:szCs w:val="24"/>
                <w:lang w:val="et-EE"/>
              </w:rPr>
            </w:pPr>
            <w:r w:rsidRPr="00DB4416">
              <w:rPr>
                <w:b/>
                <w:i/>
                <w:lang w:val="et-EE"/>
              </w:rPr>
              <w:t>välja jäetud</w:t>
            </w:r>
          </w:p>
        </w:tc>
      </w:tr>
    </w:tbl>
    <w:p w14:paraId="4EBC355E"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25584991" w14:textId="77777777" w:rsidR="00DB4416" w:rsidRPr="00DB4416" w:rsidRDefault="00DB4416" w:rsidP="00DB4416">
      <w:pPr>
        <w:pStyle w:val="JustificationTitle"/>
        <w:rPr>
          <w:noProof w:val="0"/>
          <w:lang w:val="et-EE"/>
        </w:rPr>
      </w:pPr>
      <w:r w:rsidRPr="00DB4416">
        <w:rPr>
          <w:rStyle w:val="HideTWBExt"/>
          <w:i w:val="0"/>
          <w:lang w:val="et-EE"/>
        </w:rPr>
        <w:t>&lt;TitreJust&gt;</w:t>
      </w:r>
      <w:r w:rsidRPr="00DB4416">
        <w:rPr>
          <w:lang w:val="et-EE"/>
        </w:rPr>
        <w:t>Selgitus</w:t>
      </w:r>
      <w:r w:rsidRPr="00DB4416">
        <w:rPr>
          <w:rStyle w:val="HideTWBExt"/>
          <w:i w:val="0"/>
          <w:lang w:val="et-EE"/>
        </w:rPr>
        <w:t>&lt;/TitreJust&gt;</w:t>
      </w:r>
    </w:p>
    <w:p w14:paraId="470B012A" w14:textId="77777777" w:rsidR="00DB4416" w:rsidRPr="00DB4416" w:rsidRDefault="00DB4416" w:rsidP="00DB4416">
      <w:pPr>
        <w:pStyle w:val="Normal12Italic"/>
        <w:rPr>
          <w:noProof w:val="0"/>
          <w:lang w:val="et-EE"/>
        </w:rPr>
      </w:pPr>
      <w:r w:rsidRPr="00DB4416">
        <w:rPr>
          <w:lang w:val="et-EE"/>
        </w:rPr>
        <w:t>Välja jäetud vastavalt Iirimaa väljakuulutatud kavatsusele osaleda käesoleva määruse vastuvõtmisel.</w:t>
      </w:r>
    </w:p>
    <w:p w14:paraId="0C3878A9" w14:textId="77777777" w:rsidR="00DB4416" w:rsidRPr="00DB4416" w:rsidRDefault="00DB4416" w:rsidP="00DB4416">
      <w:r w:rsidRPr="00DB4416">
        <w:rPr>
          <w:rStyle w:val="HideTWBExt"/>
        </w:rPr>
        <w:t>&lt;/Amend&gt;</w:t>
      </w:r>
    </w:p>
    <w:p w14:paraId="6D799B0C"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17</w:t>
      </w:r>
      <w:r w:rsidRPr="00DB4416">
        <w:rPr>
          <w:rStyle w:val="HideTWBExt"/>
          <w:b w:val="0"/>
          <w:lang w:val="et-EE"/>
        </w:rPr>
        <w:t>&lt;/NumAm&gt;</w:t>
      </w:r>
    </w:p>
    <w:p w14:paraId="6D3E0947"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7FF6D49C" w14:textId="77777777" w:rsidR="00DB4416" w:rsidRPr="00DB4416" w:rsidRDefault="00DB4416" w:rsidP="00DB4416">
      <w:pPr>
        <w:pStyle w:val="NormalBold"/>
      </w:pPr>
      <w:r w:rsidRPr="00DB4416">
        <w:rPr>
          <w:rStyle w:val="HideTWBExt"/>
          <w:b w:val="0"/>
        </w:rPr>
        <w:t>&lt;Article&gt;</w:t>
      </w:r>
      <w:r w:rsidRPr="00DB4416">
        <w:t>Põhjendus 23</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3F291DC6" w14:textId="77777777" w:rsidTr="00E06950">
        <w:trPr>
          <w:jc w:val="center"/>
        </w:trPr>
        <w:tc>
          <w:tcPr>
            <w:tcW w:w="9752" w:type="dxa"/>
            <w:gridSpan w:val="2"/>
          </w:tcPr>
          <w:p w14:paraId="3B477390" w14:textId="77777777" w:rsidR="00DB4416" w:rsidRPr="00DB4416" w:rsidRDefault="00DB4416" w:rsidP="00E06950">
            <w:pPr>
              <w:keepNext/>
            </w:pPr>
          </w:p>
        </w:tc>
      </w:tr>
      <w:tr w:rsidR="00DB4416" w:rsidRPr="00DB4416" w14:paraId="61A4FE19" w14:textId="77777777" w:rsidTr="00E06950">
        <w:trPr>
          <w:jc w:val="center"/>
        </w:trPr>
        <w:tc>
          <w:tcPr>
            <w:tcW w:w="4876" w:type="dxa"/>
            <w:hideMark/>
          </w:tcPr>
          <w:p w14:paraId="27681331"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5EB5059B"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0201B8DE" w14:textId="77777777" w:rsidTr="00E06950">
        <w:trPr>
          <w:jc w:val="center"/>
        </w:trPr>
        <w:tc>
          <w:tcPr>
            <w:tcW w:w="4876" w:type="dxa"/>
            <w:hideMark/>
          </w:tcPr>
          <w:p w14:paraId="11B4E96A" w14:textId="77777777" w:rsidR="00DB4416" w:rsidRPr="00DB4416" w:rsidRDefault="00DB4416" w:rsidP="00E06950">
            <w:pPr>
              <w:pStyle w:val="Normal6"/>
              <w:rPr>
                <w:lang w:val="et-EE"/>
              </w:rPr>
            </w:pPr>
            <w:r w:rsidRPr="00DB4416">
              <w:rPr>
                <w:lang w:val="et-EE"/>
              </w:rPr>
              <w:t>(24)</w:t>
            </w:r>
            <w:r w:rsidRPr="00DB4416">
              <w:rPr>
                <w:lang w:val="et-EE"/>
              </w:rPr>
              <w:tab/>
            </w:r>
            <w:r w:rsidRPr="00DB4416">
              <w:rPr>
                <w:b/>
                <w:i/>
                <w:lang w:val="et-EE"/>
              </w:rPr>
              <w:t>[</w:t>
            </w:r>
            <w:r w:rsidRPr="00DB4416">
              <w:rPr>
                <w:lang w:val="et-EE"/>
              </w:rPr>
              <w:t>Vastavalt Euroopa Parlamendi ja nõukogu määruse (EL)</w:t>
            </w:r>
            <w:r w:rsidRPr="00DB4416">
              <w:rPr>
                <w:b/>
                <w:i/>
                <w:lang w:val="et-EE"/>
              </w:rPr>
              <w:t xml:space="preserve"> </w:t>
            </w:r>
            <w:r w:rsidRPr="00DB4416">
              <w:rPr>
                <w:lang w:val="et-EE"/>
              </w:rPr>
              <w:t>2018/1725</w:t>
            </w:r>
            <w:r w:rsidRPr="00DB4416">
              <w:rPr>
                <w:vertAlign w:val="superscript"/>
                <w:lang w:val="et-EE"/>
              </w:rPr>
              <w:t>3</w:t>
            </w:r>
            <w:r w:rsidRPr="00DB4416">
              <w:rPr>
                <w:lang w:val="et-EE"/>
              </w:rPr>
              <w:t xml:space="preserve"> artikli 42 lõikele 1 konsulteeriti Euroopa Andmekaitseinspektoriga, kes esitas oma arvamuse </w:t>
            </w:r>
            <w:r w:rsidRPr="00DB4416">
              <w:rPr>
                <w:b/>
                <w:i/>
                <w:lang w:val="et-EE"/>
              </w:rPr>
              <w:t>[kuupäev]</w:t>
            </w:r>
            <w:r w:rsidRPr="00DB4416">
              <w:rPr>
                <w:b/>
                <w:i/>
                <w:vertAlign w:val="superscript"/>
                <w:lang w:val="et-EE"/>
              </w:rPr>
              <w:t>4</w:t>
            </w:r>
            <w:r w:rsidRPr="00DB4416">
              <w:rPr>
                <w:lang w:val="et-EE"/>
              </w:rPr>
              <w:t>.</w:t>
            </w:r>
          </w:p>
        </w:tc>
        <w:tc>
          <w:tcPr>
            <w:tcW w:w="4876" w:type="dxa"/>
            <w:hideMark/>
          </w:tcPr>
          <w:p w14:paraId="646B434C" w14:textId="77777777" w:rsidR="00DB4416" w:rsidRPr="00DB4416" w:rsidRDefault="00DB4416" w:rsidP="00E06950">
            <w:pPr>
              <w:pStyle w:val="Normal6"/>
              <w:rPr>
                <w:szCs w:val="24"/>
                <w:lang w:val="et-EE"/>
              </w:rPr>
            </w:pPr>
            <w:r w:rsidRPr="00DB4416">
              <w:rPr>
                <w:lang w:val="et-EE"/>
              </w:rPr>
              <w:t>(24)</w:t>
            </w:r>
            <w:r w:rsidRPr="00DB4416">
              <w:rPr>
                <w:lang w:val="et-EE"/>
              </w:rPr>
              <w:tab/>
              <w:t>Vastavalt Euroopa Parlamendi ja nõukogu määruse (EL)</w:t>
            </w:r>
            <w:r w:rsidRPr="00DB4416">
              <w:rPr>
                <w:b/>
                <w:i/>
                <w:lang w:val="et-EE"/>
              </w:rPr>
              <w:t> </w:t>
            </w:r>
            <w:r w:rsidRPr="00DB4416">
              <w:rPr>
                <w:lang w:val="et-EE"/>
              </w:rPr>
              <w:t>2018/1725</w:t>
            </w:r>
            <w:r w:rsidRPr="00DB4416">
              <w:rPr>
                <w:vertAlign w:val="superscript"/>
                <w:lang w:val="et-EE"/>
              </w:rPr>
              <w:t>3</w:t>
            </w:r>
            <w:r w:rsidRPr="00DB4416">
              <w:rPr>
                <w:lang w:val="et-EE"/>
              </w:rPr>
              <w:t xml:space="preserve"> artikli 42 lõikele 1 konsulteeriti Euroopa Andmekaitseinspektoriga, kes esitas oma arvamuse </w:t>
            </w:r>
            <w:r w:rsidRPr="00DB4416">
              <w:rPr>
                <w:b/>
                <w:i/>
                <w:lang w:val="et-EE"/>
              </w:rPr>
              <w:t>23. jaanuaril 2024</w:t>
            </w:r>
            <w:r w:rsidRPr="00DB4416">
              <w:rPr>
                <w:b/>
                <w:i/>
                <w:vertAlign w:val="superscript"/>
                <w:lang w:val="et-EE"/>
              </w:rPr>
              <w:t>4</w:t>
            </w:r>
            <w:r w:rsidRPr="00DB4416">
              <w:rPr>
                <w:lang w:val="et-EE"/>
              </w:rPr>
              <w:t>.</w:t>
            </w:r>
          </w:p>
        </w:tc>
      </w:tr>
      <w:tr w:rsidR="00DB4416" w:rsidRPr="00DB4416" w14:paraId="1DD85365" w14:textId="77777777" w:rsidTr="00E06950">
        <w:trPr>
          <w:jc w:val="center"/>
        </w:trPr>
        <w:tc>
          <w:tcPr>
            <w:tcW w:w="4876" w:type="dxa"/>
            <w:hideMark/>
          </w:tcPr>
          <w:p w14:paraId="171DD29A" w14:textId="77777777" w:rsidR="00DB4416" w:rsidRPr="00DB4416" w:rsidRDefault="00DB4416" w:rsidP="00E06950">
            <w:pPr>
              <w:pStyle w:val="Normal6"/>
              <w:rPr>
                <w:lang w:val="et-EE"/>
              </w:rPr>
            </w:pPr>
            <w:r w:rsidRPr="00DB4416">
              <w:rPr>
                <w:lang w:val="et-EE"/>
              </w:rPr>
              <w:t>__________________</w:t>
            </w:r>
          </w:p>
        </w:tc>
        <w:tc>
          <w:tcPr>
            <w:tcW w:w="4876" w:type="dxa"/>
            <w:hideMark/>
          </w:tcPr>
          <w:p w14:paraId="6E250907" w14:textId="77777777" w:rsidR="00DB4416" w:rsidRPr="00DB4416" w:rsidRDefault="00DB4416" w:rsidP="00E06950">
            <w:pPr>
              <w:pStyle w:val="Normal6"/>
              <w:rPr>
                <w:szCs w:val="24"/>
                <w:lang w:val="et-EE"/>
              </w:rPr>
            </w:pPr>
            <w:r w:rsidRPr="00DB4416">
              <w:rPr>
                <w:lang w:val="et-EE"/>
              </w:rPr>
              <w:t>__________________</w:t>
            </w:r>
          </w:p>
        </w:tc>
      </w:tr>
      <w:tr w:rsidR="00DB4416" w:rsidRPr="00DB4416" w14:paraId="76865AAE" w14:textId="77777777" w:rsidTr="00E06950">
        <w:trPr>
          <w:jc w:val="center"/>
        </w:trPr>
        <w:tc>
          <w:tcPr>
            <w:tcW w:w="4876" w:type="dxa"/>
            <w:hideMark/>
          </w:tcPr>
          <w:p w14:paraId="0F041B4B" w14:textId="77777777" w:rsidR="00DB4416" w:rsidRPr="00DB4416" w:rsidRDefault="00DB4416" w:rsidP="00E06950">
            <w:pPr>
              <w:pStyle w:val="Normal6"/>
              <w:rPr>
                <w:lang w:val="et-EE"/>
              </w:rPr>
            </w:pPr>
            <w:r w:rsidRPr="00DB4416">
              <w:rPr>
                <w:vertAlign w:val="superscript"/>
                <w:lang w:val="et-EE"/>
              </w:rPr>
              <w:t>3</w:t>
            </w:r>
            <w:r w:rsidRPr="00DB4416">
              <w:rPr>
                <w:lang w:val="et-EE"/>
              </w:rPr>
              <w:t xml:space="preserve"> 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c>
          <w:tcPr>
            <w:tcW w:w="4876" w:type="dxa"/>
            <w:hideMark/>
          </w:tcPr>
          <w:p w14:paraId="2B97B84E" w14:textId="77777777" w:rsidR="00DB4416" w:rsidRPr="00DB4416" w:rsidRDefault="00DB4416" w:rsidP="00E06950">
            <w:pPr>
              <w:pStyle w:val="Normal6"/>
              <w:rPr>
                <w:szCs w:val="24"/>
                <w:lang w:val="et-EE"/>
              </w:rPr>
            </w:pPr>
            <w:r w:rsidRPr="00DB4416">
              <w:rPr>
                <w:vertAlign w:val="superscript"/>
                <w:lang w:val="et-EE"/>
              </w:rPr>
              <w:t>3</w:t>
            </w:r>
            <w:r w:rsidRPr="00DB4416">
              <w:rPr>
                <w:lang w:val="et-EE"/>
              </w:rPr>
              <w:t xml:space="preserve"> 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r>
      <w:tr w:rsidR="00DB4416" w:rsidRPr="00DB4416" w14:paraId="60CDB9F1" w14:textId="77777777" w:rsidTr="00E06950">
        <w:trPr>
          <w:jc w:val="center"/>
        </w:trPr>
        <w:tc>
          <w:tcPr>
            <w:tcW w:w="4876" w:type="dxa"/>
            <w:hideMark/>
          </w:tcPr>
          <w:p w14:paraId="1B51B6F4" w14:textId="77777777" w:rsidR="00DB4416" w:rsidRPr="00DB4416" w:rsidRDefault="00DB4416" w:rsidP="00E06950">
            <w:pPr>
              <w:pStyle w:val="Normal6"/>
              <w:rPr>
                <w:lang w:val="et-EE"/>
              </w:rPr>
            </w:pPr>
            <w:r w:rsidRPr="00DB4416">
              <w:rPr>
                <w:vertAlign w:val="superscript"/>
                <w:lang w:val="et-EE"/>
              </w:rPr>
              <w:t>4</w:t>
            </w:r>
            <w:r w:rsidRPr="00DB4416">
              <w:rPr>
                <w:lang w:val="et-EE"/>
              </w:rPr>
              <w:t xml:space="preserve"> </w:t>
            </w:r>
            <w:r w:rsidRPr="00DB4416">
              <w:rPr>
                <w:b/>
                <w:i/>
                <w:lang w:val="et-EE"/>
              </w:rPr>
              <w:t>ELT C...</w:t>
            </w:r>
          </w:p>
        </w:tc>
        <w:tc>
          <w:tcPr>
            <w:tcW w:w="4876" w:type="dxa"/>
            <w:hideMark/>
          </w:tcPr>
          <w:p w14:paraId="28E47E4B" w14:textId="77777777" w:rsidR="00DB4416" w:rsidRPr="00DB4416" w:rsidRDefault="00DB4416" w:rsidP="00E06950">
            <w:pPr>
              <w:pStyle w:val="Normal6"/>
              <w:rPr>
                <w:szCs w:val="24"/>
                <w:lang w:val="et-EE"/>
              </w:rPr>
            </w:pPr>
            <w:r w:rsidRPr="00DB4416">
              <w:rPr>
                <w:vertAlign w:val="superscript"/>
                <w:lang w:val="et-EE"/>
              </w:rPr>
              <w:t>4</w:t>
            </w:r>
            <w:r w:rsidRPr="00DB4416">
              <w:rPr>
                <w:lang w:val="et-EE"/>
              </w:rPr>
              <w:t xml:space="preserve"> </w:t>
            </w:r>
            <w:r w:rsidRPr="00DB4416">
              <w:rPr>
                <w:b/>
                <w:i/>
                <w:lang w:val="et-EE"/>
              </w:rPr>
              <w:t>Euroopa Andmekaitseinspektori arvamus 4/2024, https://www.edps.europa.eu/system/files/2024-01/2023-1247_d0187_opinion_en.pdf</w:t>
            </w:r>
          </w:p>
        </w:tc>
      </w:tr>
    </w:tbl>
    <w:p w14:paraId="4F634351"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2E1A626D" w14:textId="77777777" w:rsidR="00DB4416" w:rsidRPr="00DB4416" w:rsidRDefault="00DB4416" w:rsidP="00DB4416">
      <w:r w:rsidRPr="00DB4416">
        <w:rPr>
          <w:rStyle w:val="HideTWBExt"/>
        </w:rPr>
        <w:t>&lt;/Amend&gt;</w:t>
      </w:r>
    </w:p>
    <w:p w14:paraId="453ECDEF"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18</w:t>
      </w:r>
      <w:r w:rsidRPr="00DB4416">
        <w:rPr>
          <w:rStyle w:val="HideTWBExt"/>
          <w:b w:val="0"/>
          <w:lang w:val="et-EE"/>
        </w:rPr>
        <w:t>&lt;/NumAm&gt;</w:t>
      </w:r>
    </w:p>
    <w:p w14:paraId="156F179A"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61E93740" w14:textId="77777777" w:rsidR="00DB4416" w:rsidRPr="00DB4416" w:rsidRDefault="00DB4416" w:rsidP="00DB4416">
      <w:pPr>
        <w:pStyle w:val="NormalBold"/>
      </w:pPr>
      <w:r w:rsidRPr="00DB4416">
        <w:rPr>
          <w:rStyle w:val="HideTWBExt"/>
          <w:b w:val="0"/>
        </w:rPr>
        <w:t>&lt;Article&gt;</w:t>
      </w:r>
      <w:r w:rsidRPr="00DB4416">
        <w:t>I peatükk</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5F554D46" w14:textId="77777777" w:rsidTr="00E06950">
        <w:trPr>
          <w:jc w:val="center"/>
        </w:trPr>
        <w:tc>
          <w:tcPr>
            <w:tcW w:w="9752" w:type="dxa"/>
            <w:gridSpan w:val="2"/>
          </w:tcPr>
          <w:p w14:paraId="4AF976F4" w14:textId="77777777" w:rsidR="00DB4416" w:rsidRPr="00DB4416" w:rsidRDefault="00DB4416" w:rsidP="00E06950">
            <w:pPr>
              <w:keepNext/>
            </w:pPr>
          </w:p>
        </w:tc>
      </w:tr>
      <w:tr w:rsidR="00DB4416" w:rsidRPr="00DB4416" w14:paraId="27ECCAFB" w14:textId="77777777" w:rsidTr="00E06950">
        <w:trPr>
          <w:jc w:val="center"/>
        </w:trPr>
        <w:tc>
          <w:tcPr>
            <w:tcW w:w="4876" w:type="dxa"/>
            <w:hideMark/>
          </w:tcPr>
          <w:p w14:paraId="66826014"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32ACBD74"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37221625" w14:textId="77777777" w:rsidTr="00E06950">
        <w:trPr>
          <w:jc w:val="center"/>
        </w:trPr>
        <w:tc>
          <w:tcPr>
            <w:tcW w:w="4876" w:type="dxa"/>
          </w:tcPr>
          <w:p w14:paraId="4233CFBB" w14:textId="77777777" w:rsidR="00DB4416" w:rsidRPr="00DB4416" w:rsidRDefault="00DB4416" w:rsidP="00E06950">
            <w:pPr>
              <w:pStyle w:val="Normal6"/>
              <w:rPr>
                <w:b/>
                <w:i/>
                <w:lang w:val="et-EE"/>
              </w:rPr>
            </w:pPr>
            <w:r w:rsidRPr="00DB4416">
              <w:rPr>
                <w:b/>
                <w:i/>
                <w:lang w:val="et-EE"/>
              </w:rPr>
              <w:t>I peatükk</w:t>
            </w:r>
          </w:p>
        </w:tc>
        <w:tc>
          <w:tcPr>
            <w:tcW w:w="4876" w:type="dxa"/>
          </w:tcPr>
          <w:p w14:paraId="58B51CE3" w14:textId="77777777" w:rsidR="00DB4416" w:rsidRPr="00DB4416" w:rsidRDefault="00DB4416" w:rsidP="00E06950">
            <w:pPr>
              <w:pStyle w:val="Normal6"/>
              <w:rPr>
                <w:b/>
                <w:i/>
                <w:lang w:val="et-EE"/>
              </w:rPr>
            </w:pPr>
            <w:r w:rsidRPr="00DB4416">
              <w:rPr>
                <w:b/>
                <w:i/>
                <w:lang w:val="et-EE"/>
              </w:rPr>
              <w:t>välja jäetud</w:t>
            </w:r>
          </w:p>
        </w:tc>
      </w:tr>
      <w:tr w:rsidR="00DB4416" w:rsidRPr="00DB4416" w14:paraId="3147DF29" w14:textId="77777777" w:rsidTr="00E06950">
        <w:trPr>
          <w:jc w:val="center"/>
        </w:trPr>
        <w:tc>
          <w:tcPr>
            <w:tcW w:w="4876" w:type="dxa"/>
            <w:hideMark/>
          </w:tcPr>
          <w:p w14:paraId="31B84F93" w14:textId="77777777" w:rsidR="00DB4416" w:rsidRPr="00DB4416" w:rsidRDefault="00DB4416" w:rsidP="00E06950">
            <w:pPr>
              <w:pStyle w:val="Normal6"/>
              <w:rPr>
                <w:lang w:val="et-EE"/>
              </w:rPr>
            </w:pPr>
            <w:r w:rsidRPr="00DB4416">
              <w:rPr>
                <w:b/>
                <w:i/>
                <w:lang w:val="et-EE"/>
              </w:rPr>
              <w:t>ÜLDSÄTTED</w:t>
            </w:r>
          </w:p>
        </w:tc>
        <w:tc>
          <w:tcPr>
            <w:tcW w:w="4876" w:type="dxa"/>
            <w:hideMark/>
          </w:tcPr>
          <w:p w14:paraId="06D194D8" w14:textId="77777777" w:rsidR="00DB4416" w:rsidRPr="00DB4416" w:rsidRDefault="00DB4416" w:rsidP="00E06950">
            <w:pPr>
              <w:pStyle w:val="Normal6"/>
              <w:rPr>
                <w:szCs w:val="24"/>
                <w:lang w:val="et-EE"/>
              </w:rPr>
            </w:pPr>
          </w:p>
        </w:tc>
      </w:tr>
      <w:tr w:rsidR="00DB4416" w:rsidRPr="00DB4416" w14:paraId="2FDA0245" w14:textId="77777777" w:rsidTr="00E06950">
        <w:trPr>
          <w:jc w:val="center"/>
        </w:trPr>
        <w:tc>
          <w:tcPr>
            <w:tcW w:w="4876" w:type="dxa"/>
            <w:hideMark/>
          </w:tcPr>
          <w:p w14:paraId="2D4906AE" w14:textId="77777777" w:rsidR="00DB4416" w:rsidRPr="00DB4416" w:rsidRDefault="00DB4416" w:rsidP="00E06950">
            <w:pPr>
              <w:pStyle w:val="Normal6"/>
              <w:rPr>
                <w:lang w:val="et-EE"/>
              </w:rPr>
            </w:pPr>
            <w:r w:rsidRPr="00DB4416">
              <w:rPr>
                <w:b/>
                <w:i/>
                <w:lang w:val="et-EE"/>
              </w:rPr>
              <w:t>Artikkel 1</w:t>
            </w:r>
          </w:p>
        </w:tc>
        <w:tc>
          <w:tcPr>
            <w:tcW w:w="4876" w:type="dxa"/>
          </w:tcPr>
          <w:p w14:paraId="6592126E" w14:textId="77777777" w:rsidR="00DB4416" w:rsidRPr="00DB4416" w:rsidRDefault="00DB4416" w:rsidP="00E06950">
            <w:pPr>
              <w:pStyle w:val="Normal6"/>
              <w:rPr>
                <w:szCs w:val="24"/>
                <w:lang w:val="et-EE"/>
              </w:rPr>
            </w:pPr>
          </w:p>
        </w:tc>
      </w:tr>
      <w:tr w:rsidR="00DB4416" w:rsidRPr="00DB4416" w14:paraId="7B5DDFE0" w14:textId="77777777" w:rsidTr="00E06950">
        <w:trPr>
          <w:jc w:val="center"/>
        </w:trPr>
        <w:tc>
          <w:tcPr>
            <w:tcW w:w="4876" w:type="dxa"/>
          </w:tcPr>
          <w:p w14:paraId="5995D1A7" w14:textId="77777777" w:rsidR="00DB4416" w:rsidRPr="00DB4416" w:rsidRDefault="00DB4416" w:rsidP="00E06950">
            <w:pPr>
              <w:pStyle w:val="Normal6"/>
              <w:rPr>
                <w:b/>
                <w:i/>
                <w:lang w:val="et-EE"/>
              </w:rPr>
            </w:pPr>
            <w:r w:rsidRPr="00DB4416">
              <w:rPr>
                <w:b/>
                <w:i/>
                <w:lang w:val="et-EE"/>
              </w:rPr>
              <w:t>Reguleerimisese ja kohaldamisala</w:t>
            </w:r>
          </w:p>
        </w:tc>
        <w:tc>
          <w:tcPr>
            <w:tcW w:w="4876" w:type="dxa"/>
          </w:tcPr>
          <w:p w14:paraId="6398E389" w14:textId="77777777" w:rsidR="00DB4416" w:rsidRPr="00DB4416" w:rsidRDefault="00DB4416" w:rsidP="00E06950">
            <w:pPr>
              <w:pStyle w:val="Normal6"/>
              <w:rPr>
                <w:szCs w:val="24"/>
                <w:lang w:val="et-EE"/>
              </w:rPr>
            </w:pPr>
          </w:p>
        </w:tc>
      </w:tr>
      <w:tr w:rsidR="00DB4416" w:rsidRPr="00DB4416" w14:paraId="28BD9A30" w14:textId="77777777" w:rsidTr="00E06950">
        <w:trPr>
          <w:jc w:val="center"/>
        </w:trPr>
        <w:tc>
          <w:tcPr>
            <w:tcW w:w="4876" w:type="dxa"/>
            <w:hideMark/>
          </w:tcPr>
          <w:p w14:paraId="5B627DCC" w14:textId="77777777" w:rsidR="00DB4416" w:rsidRPr="00DB4416" w:rsidRDefault="00DB4416" w:rsidP="00E06950">
            <w:pPr>
              <w:pStyle w:val="Normal6"/>
              <w:rPr>
                <w:lang w:val="et-EE"/>
              </w:rPr>
            </w:pPr>
            <w:r w:rsidRPr="00DB4416">
              <w:rPr>
                <w:b/>
                <w:i/>
                <w:lang w:val="et-EE"/>
              </w:rPr>
              <w:t>Käesolevas määruses sätestatakse õigusnormid politseikoostöö tõhustamiseks ja Euroopa Liidu Õiguskaitsekoostöö Ameti (Europol) toetuse suurendamiseks rändajate smugeldamise ja inimkaubanduse ennetamisel ja selle vastu võitlemisel järgmiselt:</w:t>
            </w:r>
          </w:p>
        </w:tc>
        <w:tc>
          <w:tcPr>
            <w:tcW w:w="4876" w:type="dxa"/>
          </w:tcPr>
          <w:p w14:paraId="6C80EAD3" w14:textId="77777777" w:rsidR="00DB4416" w:rsidRPr="00DB4416" w:rsidRDefault="00DB4416" w:rsidP="00E06950">
            <w:pPr>
              <w:pStyle w:val="Normal6"/>
              <w:rPr>
                <w:szCs w:val="24"/>
                <w:lang w:val="et-EE"/>
              </w:rPr>
            </w:pPr>
          </w:p>
        </w:tc>
      </w:tr>
      <w:tr w:rsidR="00DB4416" w:rsidRPr="00DB4416" w14:paraId="5712699D" w14:textId="77777777" w:rsidTr="00E06950">
        <w:trPr>
          <w:jc w:val="center"/>
        </w:trPr>
        <w:tc>
          <w:tcPr>
            <w:tcW w:w="4876" w:type="dxa"/>
            <w:hideMark/>
          </w:tcPr>
          <w:p w14:paraId="0CD0EEE5" w14:textId="77777777" w:rsidR="00DB4416" w:rsidRPr="00DB4416" w:rsidRDefault="00DB4416" w:rsidP="00E06950">
            <w:pPr>
              <w:pStyle w:val="Normal6"/>
              <w:rPr>
                <w:lang w:val="et-EE"/>
              </w:rPr>
            </w:pPr>
            <w:r w:rsidRPr="00DB4416">
              <w:rPr>
                <w:b/>
                <w:i/>
                <w:lang w:val="et-EE"/>
              </w:rPr>
              <w:t>a)</w:t>
            </w:r>
            <w:r w:rsidRPr="00DB4416">
              <w:rPr>
                <w:b/>
                <w:i/>
                <w:lang w:val="et-EE"/>
              </w:rPr>
              <w:tab/>
              <w:t>Europoli raames luuakse rändajate smugeldamise vastane Euroopa keskus ning kehtestatakse juhtimisraamistik selle tegevuse reguleerimiseks ja toetamiseks;</w:t>
            </w:r>
          </w:p>
        </w:tc>
        <w:tc>
          <w:tcPr>
            <w:tcW w:w="4876" w:type="dxa"/>
          </w:tcPr>
          <w:p w14:paraId="4669774C" w14:textId="77777777" w:rsidR="00DB4416" w:rsidRPr="00DB4416" w:rsidRDefault="00DB4416" w:rsidP="00E06950">
            <w:pPr>
              <w:pStyle w:val="Normal6"/>
              <w:rPr>
                <w:szCs w:val="24"/>
                <w:lang w:val="et-EE"/>
              </w:rPr>
            </w:pPr>
          </w:p>
        </w:tc>
      </w:tr>
      <w:tr w:rsidR="00DB4416" w:rsidRPr="00DB4416" w14:paraId="156665C7" w14:textId="77777777" w:rsidTr="00E06950">
        <w:trPr>
          <w:jc w:val="center"/>
        </w:trPr>
        <w:tc>
          <w:tcPr>
            <w:tcW w:w="4876" w:type="dxa"/>
            <w:hideMark/>
          </w:tcPr>
          <w:p w14:paraId="786A7F0D" w14:textId="77777777" w:rsidR="00DB4416" w:rsidRPr="00DB4416" w:rsidRDefault="00DB4416" w:rsidP="00E06950">
            <w:pPr>
              <w:pStyle w:val="Normal6"/>
              <w:rPr>
                <w:lang w:val="et-EE"/>
              </w:rPr>
            </w:pPr>
            <w:r w:rsidRPr="00DB4416">
              <w:rPr>
                <w:b/>
                <w:i/>
                <w:lang w:val="et-EE"/>
              </w:rPr>
              <w:t>b)</w:t>
            </w:r>
            <w:r w:rsidRPr="00DB4416">
              <w:rPr>
                <w:b/>
                <w:i/>
                <w:lang w:val="et-EE"/>
              </w:rPr>
              <w:tab/>
              <w:t>parandatakse koostööd ja koordineerimist liikmesriikide, Europoli ja muude liidu ametite vahel;</w:t>
            </w:r>
          </w:p>
        </w:tc>
        <w:tc>
          <w:tcPr>
            <w:tcW w:w="4876" w:type="dxa"/>
          </w:tcPr>
          <w:p w14:paraId="28991FD1" w14:textId="77777777" w:rsidR="00DB4416" w:rsidRPr="00DB4416" w:rsidRDefault="00DB4416" w:rsidP="00E06950">
            <w:pPr>
              <w:pStyle w:val="Normal6"/>
              <w:rPr>
                <w:szCs w:val="24"/>
                <w:lang w:val="et-EE"/>
              </w:rPr>
            </w:pPr>
          </w:p>
        </w:tc>
      </w:tr>
      <w:tr w:rsidR="00DB4416" w:rsidRPr="00DB4416" w14:paraId="377CED19" w14:textId="77777777" w:rsidTr="00E06950">
        <w:trPr>
          <w:jc w:val="center"/>
        </w:trPr>
        <w:tc>
          <w:tcPr>
            <w:tcW w:w="4876" w:type="dxa"/>
            <w:hideMark/>
          </w:tcPr>
          <w:p w14:paraId="145B3666" w14:textId="77777777" w:rsidR="00DB4416" w:rsidRPr="00DB4416" w:rsidRDefault="00DB4416" w:rsidP="00E06950">
            <w:pPr>
              <w:pStyle w:val="Normal6"/>
              <w:rPr>
                <w:lang w:val="et-EE"/>
              </w:rPr>
            </w:pPr>
            <w:r w:rsidRPr="00DB4416">
              <w:rPr>
                <w:b/>
                <w:i/>
                <w:lang w:val="et-EE"/>
              </w:rPr>
              <w:t>c)</w:t>
            </w:r>
            <w:r w:rsidRPr="00DB4416">
              <w:rPr>
                <w:b/>
                <w:i/>
                <w:lang w:val="et-EE"/>
              </w:rPr>
              <w:tab/>
              <w:t>tõhustatakse teabevahetust liikmesriikide vahel ja Europoliga;</w:t>
            </w:r>
          </w:p>
        </w:tc>
        <w:tc>
          <w:tcPr>
            <w:tcW w:w="4876" w:type="dxa"/>
          </w:tcPr>
          <w:p w14:paraId="0A4295E3" w14:textId="77777777" w:rsidR="00DB4416" w:rsidRPr="00DB4416" w:rsidRDefault="00DB4416" w:rsidP="00E06950">
            <w:pPr>
              <w:pStyle w:val="Normal6"/>
              <w:rPr>
                <w:szCs w:val="24"/>
                <w:lang w:val="et-EE"/>
              </w:rPr>
            </w:pPr>
          </w:p>
        </w:tc>
      </w:tr>
      <w:tr w:rsidR="00DB4416" w:rsidRPr="00DB4416" w14:paraId="06ED06DB" w14:textId="77777777" w:rsidTr="00E06950">
        <w:trPr>
          <w:jc w:val="center"/>
        </w:trPr>
        <w:tc>
          <w:tcPr>
            <w:tcW w:w="4876" w:type="dxa"/>
            <w:hideMark/>
          </w:tcPr>
          <w:p w14:paraId="4EA0A46F" w14:textId="77777777" w:rsidR="00DB4416" w:rsidRPr="00DB4416" w:rsidRDefault="00DB4416" w:rsidP="00E06950">
            <w:pPr>
              <w:pStyle w:val="Normal6"/>
              <w:rPr>
                <w:lang w:val="et-EE"/>
              </w:rPr>
            </w:pPr>
            <w:r w:rsidRPr="00DB4416">
              <w:rPr>
                <w:b/>
                <w:i/>
                <w:lang w:val="et-EE"/>
              </w:rPr>
              <w:t>d)</w:t>
            </w:r>
            <w:r w:rsidRPr="00DB4416">
              <w:rPr>
                <w:b/>
                <w:i/>
                <w:lang w:val="et-EE"/>
              </w:rPr>
              <w:tab/>
              <w:t>antakse Europolile vajalikud vahendid, et toetada ja tugevdada liikmesriikide pädevate asutuste võetavaid meetmeid ning nende vastastikust koostööd Europoli eesmärkidega seotud kuritegude ennetamisel ja nende vastu võitlemisel;</w:t>
            </w:r>
          </w:p>
        </w:tc>
        <w:tc>
          <w:tcPr>
            <w:tcW w:w="4876" w:type="dxa"/>
          </w:tcPr>
          <w:p w14:paraId="03D113B0" w14:textId="77777777" w:rsidR="00DB4416" w:rsidRPr="00DB4416" w:rsidRDefault="00DB4416" w:rsidP="00E06950">
            <w:pPr>
              <w:pStyle w:val="Normal6"/>
              <w:rPr>
                <w:szCs w:val="24"/>
                <w:lang w:val="et-EE"/>
              </w:rPr>
            </w:pPr>
          </w:p>
        </w:tc>
      </w:tr>
      <w:tr w:rsidR="00DB4416" w:rsidRPr="00DB4416" w14:paraId="1D4AF155" w14:textId="77777777" w:rsidTr="00E06950">
        <w:trPr>
          <w:jc w:val="center"/>
        </w:trPr>
        <w:tc>
          <w:tcPr>
            <w:tcW w:w="4876" w:type="dxa"/>
            <w:hideMark/>
          </w:tcPr>
          <w:p w14:paraId="4E2CB0B6" w14:textId="77777777" w:rsidR="00DB4416" w:rsidRPr="00DB4416" w:rsidRDefault="00DB4416" w:rsidP="00E06950">
            <w:pPr>
              <w:pStyle w:val="Normal6"/>
              <w:rPr>
                <w:lang w:val="et-EE"/>
              </w:rPr>
            </w:pPr>
            <w:r w:rsidRPr="00DB4416">
              <w:rPr>
                <w:b/>
                <w:i/>
                <w:lang w:val="et-EE"/>
              </w:rPr>
              <w:t>e)</w:t>
            </w:r>
            <w:r w:rsidRPr="00DB4416">
              <w:rPr>
                <w:b/>
                <w:i/>
                <w:lang w:val="et-EE"/>
              </w:rPr>
              <w:tab/>
              <w:t>tõhustatakse koostööd Europoli ja kolmandate riikide vahel.</w:t>
            </w:r>
          </w:p>
        </w:tc>
        <w:tc>
          <w:tcPr>
            <w:tcW w:w="4876" w:type="dxa"/>
          </w:tcPr>
          <w:p w14:paraId="238415F4" w14:textId="77777777" w:rsidR="00DB4416" w:rsidRPr="00DB4416" w:rsidRDefault="00DB4416" w:rsidP="00E06950">
            <w:pPr>
              <w:pStyle w:val="Normal6"/>
              <w:rPr>
                <w:szCs w:val="24"/>
                <w:lang w:val="et-EE"/>
              </w:rPr>
            </w:pPr>
          </w:p>
        </w:tc>
      </w:tr>
      <w:tr w:rsidR="00DB4416" w:rsidRPr="00DB4416" w14:paraId="44F4363D" w14:textId="77777777" w:rsidTr="00E06950">
        <w:trPr>
          <w:jc w:val="center"/>
        </w:trPr>
        <w:tc>
          <w:tcPr>
            <w:tcW w:w="4876" w:type="dxa"/>
            <w:hideMark/>
          </w:tcPr>
          <w:p w14:paraId="5F190C7D" w14:textId="77777777" w:rsidR="00DB4416" w:rsidRPr="00DB4416" w:rsidRDefault="00DB4416" w:rsidP="00E06950">
            <w:pPr>
              <w:pStyle w:val="Normal6"/>
              <w:rPr>
                <w:lang w:val="et-EE"/>
              </w:rPr>
            </w:pPr>
            <w:r w:rsidRPr="00DB4416">
              <w:rPr>
                <w:b/>
                <w:i/>
                <w:lang w:val="et-EE"/>
              </w:rPr>
              <w:t>Artikkel 2</w:t>
            </w:r>
          </w:p>
        </w:tc>
        <w:tc>
          <w:tcPr>
            <w:tcW w:w="4876" w:type="dxa"/>
          </w:tcPr>
          <w:p w14:paraId="5F01039B" w14:textId="77777777" w:rsidR="00DB4416" w:rsidRPr="00DB4416" w:rsidRDefault="00DB4416" w:rsidP="00E06950">
            <w:pPr>
              <w:pStyle w:val="Normal6"/>
              <w:rPr>
                <w:szCs w:val="24"/>
                <w:lang w:val="et-EE"/>
              </w:rPr>
            </w:pPr>
          </w:p>
        </w:tc>
      </w:tr>
      <w:tr w:rsidR="00DB4416" w:rsidRPr="00DB4416" w14:paraId="3118215A" w14:textId="77777777" w:rsidTr="00E06950">
        <w:trPr>
          <w:jc w:val="center"/>
        </w:trPr>
        <w:tc>
          <w:tcPr>
            <w:tcW w:w="4876" w:type="dxa"/>
          </w:tcPr>
          <w:p w14:paraId="67D18F56" w14:textId="77777777" w:rsidR="00DB4416" w:rsidRPr="00DB4416" w:rsidRDefault="00DB4416" w:rsidP="00E06950">
            <w:pPr>
              <w:pStyle w:val="Normal6"/>
              <w:rPr>
                <w:b/>
                <w:i/>
                <w:lang w:val="et-EE"/>
              </w:rPr>
            </w:pPr>
            <w:r w:rsidRPr="00DB4416">
              <w:rPr>
                <w:b/>
                <w:i/>
                <w:lang w:val="et-EE"/>
              </w:rPr>
              <w:t>Mõisted</w:t>
            </w:r>
          </w:p>
        </w:tc>
        <w:tc>
          <w:tcPr>
            <w:tcW w:w="4876" w:type="dxa"/>
          </w:tcPr>
          <w:p w14:paraId="6D74B387" w14:textId="77777777" w:rsidR="00DB4416" w:rsidRPr="00DB4416" w:rsidRDefault="00DB4416" w:rsidP="00E06950">
            <w:pPr>
              <w:pStyle w:val="Normal6"/>
              <w:rPr>
                <w:szCs w:val="24"/>
                <w:lang w:val="et-EE"/>
              </w:rPr>
            </w:pPr>
          </w:p>
        </w:tc>
      </w:tr>
      <w:tr w:rsidR="00DB4416" w:rsidRPr="00DB4416" w14:paraId="257735D1" w14:textId="77777777" w:rsidTr="00E06950">
        <w:trPr>
          <w:jc w:val="center"/>
        </w:trPr>
        <w:tc>
          <w:tcPr>
            <w:tcW w:w="4876" w:type="dxa"/>
            <w:hideMark/>
          </w:tcPr>
          <w:p w14:paraId="05C45556" w14:textId="77777777" w:rsidR="00DB4416" w:rsidRPr="00DB4416" w:rsidRDefault="00DB4416" w:rsidP="00E06950">
            <w:pPr>
              <w:pStyle w:val="Normal6"/>
              <w:rPr>
                <w:lang w:val="et-EE"/>
              </w:rPr>
            </w:pPr>
            <w:r w:rsidRPr="00DB4416">
              <w:rPr>
                <w:b/>
                <w:i/>
                <w:lang w:val="et-EE"/>
              </w:rPr>
              <w:t>Käesolevas määruses kasutatakse järgmisi mõisteid:</w:t>
            </w:r>
          </w:p>
        </w:tc>
        <w:tc>
          <w:tcPr>
            <w:tcW w:w="4876" w:type="dxa"/>
          </w:tcPr>
          <w:p w14:paraId="580A7D56" w14:textId="77777777" w:rsidR="00DB4416" w:rsidRPr="00DB4416" w:rsidRDefault="00DB4416" w:rsidP="00E06950">
            <w:pPr>
              <w:pStyle w:val="Normal6"/>
              <w:rPr>
                <w:szCs w:val="24"/>
                <w:lang w:val="et-EE"/>
              </w:rPr>
            </w:pPr>
          </w:p>
        </w:tc>
      </w:tr>
      <w:tr w:rsidR="00DB4416" w:rsidRPr="00DB4416" w14:paraId="3B2A2C98" w14:textId="77777777" w:rsidTr="00E06950">
        <w:trPr>
          <w:jc w:val="center"/>
        </w:trPr>
        <w:tc>
          <w:tcPr>
            <w:tcW w:w="4876" w:type="dxa"/>
            <w:hideMark/>
          </w:tcPr>
          <w:p w14:paraId="69586A24" w14:textId="77777777" w:rsidR="00DB4416" w:rsidRPr="00DB4416" w:rsidRDefault="00DB4416" w:rsidP="00E06950">
            <w:pPr>
              <w:pStyle w:val="Normal6"/>
              <w:rPr>
                <w:lang w:val="et-EE"/>
              </w:rPr>
            </w:pPr>
            <w:r w:rsidRPr="00DB4416">
              <w:rPr>
                <w:b/>
                <w:i/>
                <w:lang w:val="et-EE"/>
              </w:rPr>
              <w:t>(1)</w:t>
            </w:r>
            <w:r w:rsidRPr="00DB4416">
              <w:rPr>
                <w:b/>
                <w:i/>
                <w:lang w:val="et-EE"/>
              </w:rPr>
              <w:tab/>
              <w:t>„rändajate smugeldamine“ – tegevus, millele on viidatud direktiivi [XXX] (milles sätestatakse ebaseaduslikule liitu sisenemisele, liidust läbisõidule ja liidus viibimisele kaasaaitamise ennetamise ja tõkestamise miinimumnormid ning millega asendatakse nõukogu direktiiv 2002/90/EÜ ja nõukogu raamotsus 2002/946/JSK) artiklites 3, 4 ja 5]</w:t>
            </w:r>
            <w:r w:rsidRPr="00DB4416">
              <w:rPr>
                <w:b/>
                <w:i/>
                <w:vertAlign w:val="superscript"/>
                <w:lang w:val="et-EE"/>
              </w:rPr>
              <w:t>5</w:t>
            </w:r>
            <w:r w:rsidRPr="00DB4416">
              <w:rPr>
                <w:b/>
                <w:i/>
                <w:lang w:val="et-EE"/>
              </w:rPr>
              <w:t>;</w:t>
            </w:r>
          </w:p>
        </w:tc>
        <w:tc>
          <w:tcPr>
            <w:tcW w:w="4876" w:type="dxa"/>
          </w:tcPr>
          <w:p w14:paraId="7FECD166" w14:textId="77777777" w:rsidR="00DB4416" w:rsidRPr="00DB4416" w:rsidRDefault="00DB4416" w:rsidP="00E06950">
            <w:pPr>
              <w:pStyle w:val="Normal6"/>
              <w:rPr>
                <w:szCs w:val="24"/>
                <w:lang w:val="et-EE"/>
              </w:rPr>
            </w:pPr>
          </w:p>
        </w:tc>
      </w:tr>
      <w:tr w:rsidR="00DB4416" w:rsidRPr="00DB4416" w14:paraId="7BE24483" w14:textId="77777777" w:rsidTr="00E06950">
        <w:trPr>
          <w:jc w:val="center"/>
        </w:trPr>
        <w:tc>
          <w:tcPr>
            <w:tcW w:w="4876" w:type="dxa"/>
            <w:hideMark/>
          </w:tcPr>
          <w:p w14:paraId="5BFD847B" w14:textId="77777777" w:rsidR="00DB4416" w:rsidRPr="00DB4416" w:rsidRDefault="00DB4416" w:rsidP="00E06950">
            <w:pPr>
              <w:pStyle w:val="Normal6"/>
              <w:rPr>
                <w:lang w:val="et-EE"/>
              </w:rPr>
            </w:pPr>
            <w:r w:rsidRPr="00DB4416">
              <w:rPr>
                <w:b/>
                <w:i/>
                <w:lang w:val="et-EE"/>
              </w:rPr>
              <w:t>(2)</w:t>
            </w:r>
            <w:r w:rsidRPr="00DB4416">
              <w:rPr>
                <w:b/>
                <w:i/>
                <w:lang w:val="et-EE"/>
              </w:rPr>
              <w:tab/>
              <w:t>„inimkaubandus“ – Euroopa Parlamendi ja nõukogu direktiivi 2011/36/EL</w:t>
            </w:r>
            <w:r w:rsidRPr="00DB4416">
              <w:rPr>
                <w:b/>
                <w:i/>
                <w:vertAlign w:val="superscript"/>
                <w:lang w:val="et-EE"/>
              </w:rPr>
              <w:t>6</w:t>
            </w:r>
            <w:r w:rsidRPr="00DB4416">
              <w:rPr>
                <w:b/>
                <w:i/>
                <w:lang w:val="et-EE"/>
              </w:rPr>
              <w:t xml:space="preserve"> artiklites 2 ja 3 osutatud tegevus;</w:t>
            </w:r>
          </w:p>
        </w:tc>
        <w:tc>
          <w:tcPr>
            <w:tcW w:w="4876" w:type="dxa"/>
          </w:tcPr>
          <w:p w14:paraId="27D0448B" w14:textId="77777777" w:rsidR="00DB4416" w:rsidRPr="00DB4416" w:rsidRDefault="00DB4416" w:rsidP="00E06950">
            <w:pPr>
              <w:pStyle w:val="Normal6"/>
              <w:rPr>
                <w:szCs w:val="24"/>
                <w:lang w:val="et-EE"/>
              </w:rPr>
            </w:pPr>
          </w:p>
        </w:tc>
      </w:tr>
      <w:tr w:rsidR="00DB4416" w:rsidRPr="00DB4416" w14:paraId="12A9A695" w14:textId="77777777" w:rsidTr="00E06950">
        <w:trPr>
          <w:jc w:val="center"/>
        </w:trPr>
        <w:tc>
          <w:tcPr>
            <w:tcW w:w="4876" w:type="dxa"/>
            <w:hideMark/>
          </w:tcPr>
          <w:p w14:paraId="326B4263" w14:textId="77777777" w:rsidR="00DB4416" w:rsidRPr="00DB4416" w:rsidRDefault="00DB4416" w:rsidP="00E06950">
            <w:pPr>
              <w:pStyle w:val="Normal6"/>
              <w:rPr>
                <w:lang w:val="et-EE"/>
              </w:rPr>
            </w:pPr>
            <w:r w:rsidRPr="00DB4416">
              <w:rPr>
                <w:b/>
                <w:i/>
                <w:lang w:val="et-EE"/>
              </w:rPr>
              <w:t>(3)</w:t>
            </w:r>
            <w:r w:rsidRPr="00DB4416">
              <w:rPr>
                <w:b/>
                <w:i/>
                <w:lang w:val="et-EE"/>
              </w:rPr>
              <w:tab/>
              <w:t>„pädevad asutused“ – määruse (EL) 2016/794 artikli 2 punktis a määratletud liikmesriikide pädevad asutused;</w:t>
            </w:r>
          </w:p>
        </w:tc>
        <w:tc>
          <w:tcPr>
            <w:tcW w:w="4876" w:type="dxa"/>
          </w:tcPr>
          <w:p w14:paraId="57DE9FEA" w14:textId="77777777" w:rsidR="00DB4416" w:rsidRPr="00DB4416" w:rsidRDefault="00DB4416" w:rsidP="00E06950">
            <w:pPr>
              <w:pStyle w:val="Normal6"/>
              <w:rPr>
                <w:szCs w:val="24"/>
                <w:lang w:val="et-EE"/>
              </w:rPr>
            </w:pPr>
          </w:p>
        </w:tc>
      </w:tr>
      <w:tr w:rsidR="00DB4416" w:rsidRPr="00DB4416" w14:paraId="793FC52B" w14:textId="77777777" w:rsidTr="00E06950">
        <w:trPr>
          <w:jc w:val="center"/>
        </w:trPr>
        <w:tc>
          <w:tcPr>
            <w:tcW w:w="4876" w:type="dxa"/>
            <w:hideMark/>
          </w:tcPr>
          <w:p w14:paraId="11685C0D" w14:textId="77777777" w:rsidR="00DB4416" w:rsidRPr="00DB4416" w:rsidRDefault="00DB4416" w:rsidP="00E06950">
            <w:pPr>
              <w:pStyle w:val="Normal6"/>
              <w:rPr>
                <w:lang w:val="et-EE"/>
              </w:rPr>
            </w:pPr>
            <w:r w:rsidRPr="00DB4416">
              <w:rPr>
                <w:b/>
                <w:i/>
                <w:lang w:val="et-EE"/>
              </w:rPr>
              <w:t>(4)</w:t>
            </w:r>
            <w:r w:rsidRPr="00DB4416">
              <w:rPr>
                <w:b/>
                <w:i/>
                <w:lang w:val="et-EE"/>
              </w:rPr>
              <w:tab/>
              <w:t>„sisserände kontaktametnik“ – kontaktametnik, kelle liikmesriigi pädevad asutused lähetavad kolmandasse riiki kooskõlas oma siseriikliku õigusega tegelema sisserändega seotud küsimustega, sealhulgas juhul, kui need küsimused on vaid osa kontaktametniku ülesannetest.</w:t>
            </w:r>
          </w:p>
        </w:tc>
        <w:tc>
          <w:tcPr>
            <w:tcW w:w="4876" w:type="dxa"/>
          </w:tcPr>
          <w:p w14:paraId="6BA021DB" w14:textId="77777777" w:rsidR="00DB4416" w:rsidRPr="00DB4416" w:rsidRDefault="00DB4416" w:rsidP="00E06950">
            <w:pPr>
              <w:pStyle w:val="Normal6"/>
              <w:rPr>
                <w:szCs w:val="24"/>
                <w:lang w:val="et-EE"/>
              </w:rPr>
            </w:pPr>
          </w:p>
        </w:tc>
      </w:tr>
      <w:tr w:rsidR="00DB4416" w:rsidRPr="00DB4416" w14:paraId="64CECD37" w14:textId="77777777" w:rsidTr="00E06950">
        <w:trPr>
          <w:jc w:val="center"/>
        </w:trPr>
        <w:tc>
          <w:tcPr>
            <w:tcW w:w="4876" w:type="dxa"/>
            <w:hideMark/>
          </w:tcPr>
          <w:p w14:paraId="1E7BF125" w14:textId="77777777" w:rsidR="00DB4416" w:rsidRPr="00DB4416" w:rsidRDefault="00DB4416" w:rsidP="00E06950">
            <w:pPr>
              <w:pStyle w:val="Normal6"/>
              <w:rPr>
                <w:lang w:val="et-EE"/>
              </w:rPr>
            </w:pPr>
            <w:r w:rsidRPr="00DB4416">
              <w:rPr>
                <w:b/>
                <w:i/>
                <w:lang w:val="et-EE"/>
              </w:rPr>
              <w:t>__________________</w:t>
            </w:r>
          </w:p>
        </w:tc>
        <w:tc>
          <w:tcPr>
            <w:tcW w:w="4876" w:type="dxa"/>
          </w:tcPr>
          <w:p w14:paraId="13DEC8EC" w14:textId="77777777" w:rsidR="00DB4416" w:rsidRPr="00DB4416" w:rsidRDefault="00DB4416" w:rsidP="00E06950">
            <w:pPr>
              <w:pStyle w:val="Normal6"/>
              <w:rPr>
                <w:szCs w:val="24"/>
                <w:lang w:val="et-EE"/>
              </w:rPr>
            </w:pPr>
          </w:p>
        </w:tc>
      </w:tr>
      <w:tr w:rsidR="00DB4416" w:rsidRPr="00DB4416" w14:paraId="6F02AFCA" w14:textId="77777777" w:rsidTr="00E06950">
        <w:trPr>
          <w:jc w:val="center"/>
        </w:trPr>
        <w:tc>
          <w:tcPr>
            <w:tcW w:w="4876" w:type="dxa"/>
            <w:hideMark/>
          </w:tcPr>
          <w:p w14:paraId="6CA39BC2" w14:textId="77777777" w:rsidR="00DB4416" w:rsidRPr="00DB4416" w:rsidRDefault="00DB4416" w:rsidP="00E06950">
            <w:pPr>
              <w:pStyle w:val="Normal6"/>
              <w:rPr>
                <w:lang w:val="et-EE"/>
              </w:rPr>
            </w:pPr>
            <w:r w:rsidRPr="00DB4416">
              <w:rPr>
                <w:b/>
                <w:i/>
                <w:vertAlign w:val="superscript"/>
                <w:lang w:val="et-EE"/>
              </w:rPr>
              <w:t>5</w:t>
            </w:r>
            <w:r w:rsidRPr="00DB4416">
              <w:rPr>
                <w:b/>
                <w:i/>
                <w:lang w:val="et-EE"/>
              </w:rPr>
              <w:t xml:space="preserve"> [palun lisada pealkiri ja avaldamisviide]</w:t>
            </w:r>
          </w:p>
        </w:tc>
        <w:tc>
          <w:tcPr>
            <w:tcW w:w="4876" w:type="dxa"/>
          </w:tcPr>
          <w:p w14:paraId="5B9B4714" w14:textId="77777777" w:rsidR="00DB4416" w:rsidRPr="00DB4416" w:rsidRDefault="00DB4416" w:rsidP="00E06950">
            <w:pPr>
              <w:pStyle w:val="Normal6"/>
              <w:rPr>
                <w:szCs w:val="24"/>
                <w:lang w:val="et-EE"/>
              </w:rPr>
            </w:pPr>
          </w:p>
        </w:tc>
      </w:tr>
      <w:tr w:rsidR="00DB4416" w:rsidRPr="00DB4416" w14:paraId="1A372781" w14:textId="77777777" w:rsidTr="00E06950">
        <w:trPr>
          <w:jc w:val="center"/>
        </w:trPr>
        <w:tc>
          <w:tcPr>
            <w:tcW w:w="4876" w:type="dxa"/>
            <w:hideMark/>
          </w:tcPr>
          <w:p w14:paraId="551EDD4E" w14:textId="77777777" w:rsidR="00DB4416" w:rsidRPr="00DB4416" w:rsidRDefault="00DB4416" w:rsidP="00E06950">
            <w:pPr>
              <w:pStyle w:val="Normal6"/>
              <w:rPr>
                <w:lang w:val="et-EE"/>
              </w:rPr>
            </w:pPr>
            <w:r w:rsidRPr="00DB4416">
              <w:rPr>
                <w:b/>
                <w:i/>
                <w:vertAlign w:val="superscript"/>
                <w:lang w:val="et-EE"/>
              </w:rPr>
              <w:t>6</w:t>
            </w:r>
            <w:r w:rsidRPr="00DB4416">
              <w:rPr>
                <w:b/>
                <w:i/>
                <w:lang w:val="et-EE"/>
              </w:rPr>
              <w:t xml:space="preserve"> Euroopa Parlamendi ja nõukogu 5. aprilli 2011. aasta direktiiv 2011/36/EL, milles käsitletakse inimkaubanduse tõkestamist ja sellevastast võitlust ning inimkaubanduse ohvrite kaitset ja millega asendatakse nõukogu raamotsus 2002/629/JSK (ELT L 101, 15.4.2011, lk 1, ELI: http://data.europa.eu/eli/dir/2011/36/oj).</w:t>
            </w:r>
          </w:p>
        </w:tc>
        <w:tc>
          <w:tcPr>
            <w:tcW w:w="4876" w:type="dxa"/>
          </w:tcPr>
          <w:p w14:paraId="1C1CDC2B" w14:textId="77777777" w:rsidR="00DB4416" w:rsidRPr="00DB4416" w:rsidRDefault="00DB4416" w:rsidP="00E06950">
            <w:pPr>
              <w:pStyle w:val="Normal6"/>
              <w:rPr>
                <w:szCs w:val="24"/>
                <w:lang w:val="et-EE"/>
              </w:rPr>
            </w:pPr>
          </w:p>
        </w:tc>
      </w:tr>
    </w:tbl>
    <w:p w14:paraId="50F33716"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1D951BD0" w14:textId="77777777" w:rsidR="00DB4416" w:rsidRPr="00DB4416" w:rsidRDefault="00DB4416" w:rsidP="00DB4416">
      <w:pPr>
        <w:pStyle w:val="JustificationTitle"/>
        <w:rPr>
          <w:noProof w:val="0"/>
          <w:lang w:val="et-EE"/>
        </w:rPr>
      </w:pPr>
      <w:r w:rsidRPr="00DB4416">
        <w:rPr>
          <w:rStyle w:val="HideTWBExt"/>
          <w:i w:val="0"/>
          <w:lang w:val="et-EE"/>
        </w:rPr>
        <w:t>&lt;TitreJust&gt;</w:t>
      </w:r>
      <w:r w:rsidRPr="00DB4416">
        <w:rPr>
          <w:lang w:val="et-EE"/>
        </w:rPr>
        <w:t>Selgitus</w:t>
      </w:r>
      <w:r w:rsidRPr="00DB4416">
        <w:rPr>
          <w:rStyle w:val="HideTWBExt"/>
          <w:i w:val="0"/>
          <w:lang w:val="et-EE"/>
        </w:rPr>
        <w:t>&lt;/TitreJust&gt;</w:t>
      </w:r>
    </w:p>
    <w:p w14:paraId="7C58C5B6" w14:textId="77777777" w:rsidR="00DB4416" w:rsidRPr="00DB4416" w:rsidRDefault="00DB4416" w:rsidP="00DB4416">
      <w:pPr>
        <w:pStyle w:val="Normal12Italic"/>
        <w:rPr>
          <w:noProof w:val="0"/>
          <w:lang w:val="et-EE"/>
        </w:rPr>
      </w:pPr>
      <w:r w:rsidRPr="00DB4416">
        <w:rPr>
          <w:lang w:val="et-EE"/>
        </w:rPr>
        <w:t>Eraldiseisva määruse väljajätmine. Mõned sätted on ümber paigutatud kehtiva Europoli määruse muudatustena.</w:t>
      </w:r>
    </w:p>
    <w:p w14:paraId="74A5DE6F" w14:textId="77777777" w:rsidR="00DB4416" w:rsidRPr="00DB4416" w:rsidRDefault="00DB4416" w:rsidP="00DB4416">
      <w:r w:rsidRPr="00DB4416">
        <w:rPr>
          <w:rStyle w:val="HideTWBExt"/>
        </w:rPr>
        <w:t>&lt;/Amend&gt;</w:t>
      </w:r>
    </w:p>
    <w:p w14:paraId="1A534A54"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19</w:t>
      </w:r>
      <w:r w:rsidRPr="00DB4416">
        <w:rPr>
          <w:rStyle w:val="HideTWBExt"/>
          <w:b w:val="0"/>
          <w:lang w:val="et-EE"/>
        </w:rPr>
        <w:t>&lt;/NumAm&gt;</w:t>
      </w:r>
    </w:p>
    <w:p w14:paraId="085731B1"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1419F71F" w14:textId="77777777" w:rsidR="00DB4416" w:rsidRPr="00DB4416" w:rsidRDefault="00DB4416" w:rsidP="00DB4416">
      <w:pPr>
        <w:pStyle w:val="NormalBold"/>
      </w:pPr>
      <w:r w:rsidRPr="00DB4416">
        <w:rPr>
          <w:rStyle w:val="HideTWBExt"/>
          <w:b w:val="0"/>
        </w:rPr>
        <w:t>&lt;Article&gt;</w:t>
      </w:r>
      <w:r w:rsidRPr="00DB4416">
        <w:t>Artikkel 3</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3F4156F9" w14:textId="77777777" w:rsidTr="00E06950">
        <w:trPr>
          <w:jc w:val="center"/>
        </w:trPr>
        <w:tc>
          <w:tcPr>
            <w:tcW w:w="9752" w:type="dxa"/>
            <w:gridSpan w:val="2"/>
          </w:tcPr>
          <w:p w14:paraId="432A0CFE" w14:textId="77777777" w:rsidR="00DB4416" w:rsidRPr="00DB4416" w:rsidRDefault="00DB4416" w:rsidP="00E06950">
            <w:pPr>
              <w:keepNext/>
            </w:pPr>
          </w:p>
        </w:tc>
      </w:tr>
      <w:tr w:rsidR="00DB4416" w:rsidRPr="00DB4416" w14:paraId="1D33BFCB" w14:textId="77777777" w:rsidTr="00E06950">
        <w:trPr>
          <w:jc w:val="center"/>
        </w:trPr>
        <w:tc>
          <w:tcPr>
            <w:tcW w:w="4876" w:type="dxa"/>
            <w:hideMark/>
          </w:tcPr>
          <w:p w14:paraId="48B25B1C"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7D5E140A"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06BEBDBA" w14:textId="77777777" w:rsidTr="00E06950">
        <w:trPr>
          <w:jc w:val="center"/>
        </w:trPr>
        <w:tc>
          <w:tcPr>
            <w:tcW w:w="4876" w:type="dxa"/>
            <w:hideMark/>
          </w:tcPr>
          <w:p w14:paraId="65518178" w14:textId="77777777" w:rsidR="00DB4416" w:rsidRPr="00DB4416" w:rsidRDefault="00DB4416" w:rsidP="00E06950">
            <w:pPr>
              <w:pStyle w:val="Normal6"/>
              <w:jc w:val="center"/>
              <w:rPr>
                <w:lang w:val="et-EE"/>
              </w:rPr>
            </w:pPr>
            <w:r w:rsidRPr="00DB4416">
              <w:rPr>
                <w:b/>
                <w:i/>
                <w:lang w:val="et-EE"/>
              </w:rPr>
              <w:t>Artikkel 3</w:t>
            </w:r>
          </w:p>
        </w:tc>
        <w:tc>
          <w:tcPr>
            <w:tcW w:w="4876" w:type="dxa"/>
            <w:hideMark/>
          </w:tcPr>
          <w:p w14:paraId="02E0D7AD" w14:textId="77777777" w:rsidR="00DB4416" w:rsidRPr="00DB4416" w:rsidRDefault="00DB4416" w:rsidP="00E06950">
            <w:pPr>
              <w:pStyle w:val="Normal6"/>
              <w:rPr>
                <w:szCs w:val="24"/>
                <w:lang w:val="et-EE"/>
              </w:rPr>
            </w:pPr>
            <w:r w:rsidRPr="00DB4416">
              <w:rPr>
                <w:b/>
                <w:i/>
                <w:lang w:val="et-EE"/>
              </w:rPr>
              <w:t>välja jäetud</w:t>
            </w:r>
          </w:p>
        </w:tc>
      </w:tr>
      <w:tr w:rsidR="00DB4416" w:rsidRPr="00DB4416" w14:paraId="30A4DEFF" w14:textId="77777777" w:rsidTr="00E06950">
        <w:trPr>
          <w:jc w:val="center"/>
        </w:trPr>
        <w:tc>
          <w:tcPr>
            <w:tcW w:w="4876" w:type="dxa"/>
            <w:hideMark/>
          </w:tcPr>
          <w:p w14:paraId="5E812CB0" w14:textId="77777777" w:rsidR="00DB4416" w:rsidRPr="00DB4416" w:rsidRDefault="00DB4416" w:rsidP="00E06950">
            <w:pPr>
              <w:pStyle w:val="Normal6"/>
              <w:jc w:val="center"/>
              <w:rPr>
                <w:lang w:val="et-EE"/>
              </w:rPr>
            </w:pPr>
            <w:r w:rsidRPr="00DB4416">
              <w:rPr>
                <w:b/>
                <w:i/>
                <w:lang w:val="et-EE"/>
              </w:rPr>
              <w:t>Rändajate smugeldamise vastane Euroopa keskus</w:t>
            </w:r>
          </w:p>
        </w:tc>
        <w:tc>
          <w:tcPr>
            <w:tcW w:w="4876" w:type="dxa"/>
          </w:tcPr>
          <w:p w14:paraId="1C9C3B8A" w14:textId="77777777" w:rsidR="00DB4416" w:rsidRPr="00DB4416" w:rsidRDefault="00DB4416" w:rsidP="00E06950">
            <w:pPr>
              <w:pStyle w:val="Normal6"/>
              <w:rPr>
                <w:szCs w:val="24"/>
                <w:lang w:val="et-EE"/>
              </w:rPr>
            </w:pPr>
          </w:p>
        </w:tc>
      </w:tr>
      <w:tr w:rsidR="00DB4416" w:rsidRPr="00DB4416" w14:paraId="462F5594" w14:textId="77777777" w:rsidTr="00E06950">
        <w:trPr>
          <w:jc w:val="center"/>
        </w:trPr>
        <w:tc>
          <w:tcPr>
            <w:tcW w:w="4876" w:type="dxa"/>
            <w:hideMark/>
          </w:tcPr>
          <w:p w14:paraId="400BA983" w14:textId="77777777" w:rsidR="00DB4416" w:rsidRPr="00DB4416" w:rsidRDefault="00DB4416" w:rsidP="00E06950">
            <w:pPr>
              <w:pStyle w:val="Normal6"/>
              <w:rPr>
                <w:lang w:val="et-EE"/>
              </w:rPr>
            </w:pPr>
            <w:r w:rsidRPr="00DB4416">
              <w:rPr>
                <w:b/>
                <w:i/>
                <w:lang w:val="et-EE"/>
              </w:rPr>
              <w:t>Rändajate smugeldamise vastane Euroopa keskus luuakse Europolis liidu eriteadmiste keskusena, millele on viidatud määruse (EL) 2016/794 artikli 4 lõike 1 punktis l. Keskus toetab liikmesriike rändajate smugeldamise ja inimkaubanduse ennetamisel ja selle vastu võitlemisel ning täidab artiklites 5 ja 6 sätestatud ülesandeid.</w:t>
            </w:r>
          </w:p>
        </w:tc>
        <w:tc>
          <w:tcPr>
            <w:tcW w:w="4876" w:type="dxa"/>
          </w:tcPr>
          <w:p w14:paraId="1A72EE5E" w14:textId="77777777" w:rsidR="00DB4416" w:rsidRPr="00DB4416" w:rsidRDefault="00DB4416" w:rsidP="00E06950">
            <w:pPr>
              <w:pStyle w:val="Normal6"/>
              <w:rPr>
                <w:szCs w:val="24"/>
                <w:lang w:val="et-EE"/>
              </w:rPr>
            </w:pPr>
          </w:p>
        </w:tc>
      </w:tr>
    </w:tbl>
    <w:p w14:paraId="20F2E8E8"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21DDD377" w14:textId="77777777" w:rsidR="00DB4416" w:rsidRPr="00DB4416" w:rsidRDefault="00DB4416" w:rsidP="00DB4416">
      <w:pPr>
        <w:pStyle w:val="JustificationTitle"/>
        <w:rPr>
          <w:noProof w:val="0"/>
          <w:lang w:val="et-EE"/>
        </w:rPr>
      </w:pPr>
      <w:r w:rsidRPr="00DB4416">
        <w:rPr>
          <w:rStyle w:val="HideTWBExt"/>
          <w:i w:val="0"/>
          <w:lang w:val="et-EE"/>
        </w:rPr>
        <w:t>&lt;TitreJust&gt;</w:t>
      </w:r>
      <w:r w:rsidRPr="00DB4416">
        <w:rPr>
          <w:lang w:val="et-EE"/>
        </w:rPr>
        <w:t>Selgitus</w:t>
      </w:r>
      <w:r w:rsidRPr="00DB4416">
        <w:rPr>
          <w:rStyle w:val="HideTWBExt"/>
          <w:i w:val="0"/>
          <w:lang w:val="et-EE"/>
        </w:rPr>
        <w:t>&lt;/TitreJust&gt;</w:t>
      </w:r>
    </w:p>
    <w:p w14:paraId="56064522" w14:textId="77777777" w:rsidR="00DB4416" w:rsidRPr="00DB4416" w:rsidRDefault="00DB4416" w:rsidP="00DB4416">
      <w:pPr>
        <w:pStyle w:val="Normal12Italic"/>
        <w:rPr>
          <w:noProof w:val="0"/>
          <w:lang w:val="et-EE"/>
        </w:rPr>
      </w:pPr>
      <w:r w:rsidRPr="00DB4416">
        <w:rPr>
          <w:lang w:val="et-EE"/>
        </w:rPr>
        <w:t>Eraldiseisva määruse väljajätmine. Mõned sätted on ümber paigutatud kehtiva Europoli määruse muudatustena.</w:t>
      </w:r>
    </w:p>
    <w:p w14:paraId="49971F70" w14:textId="77777777" w:rsidR="00DB4416" w:rsidRPr="00DB4416" w:rsidRDefault="00DB4416" w:rsidP="00DB4416">
      <w:r w:rsidRPr="00DB4416">
        <w:rPr>
          <w:rStyle w:val="HideTWBExt"/>
        </w:rPr>
        <w:t>&lt;/Amend&gt;</w:t>
      </w:r>
    </w:p>
    <w:p w14:paraId="459DEFB7"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20</w:t>
      </w:r>
      <w:r w:rsidRPr="00DB4416">
        <w:rPr>
          <w:rStyle w:val="HideTWBExt"/>
          <w:b w:val="0"/>
          <w:lang w:val="et-EE"/>
        </w:rPr>
        <w:t>&lt;/NumAm&gt;</w:t>
      </w:r>
    </w:p>
    <w:p w14:paraId="57022C20"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0963B001" w14:textId="77777777" w:rsidR="00DB4416" w:rsidRPr="00DB4416" w:rsidRDefault="00DB4416" w:rsidP="00DB4416">
      <w:pPr>
        <w:pStyle w:val="NormalBold"/>
      </w:pPr>
      <w:r w:rsidRPr="00DB4416">
        <w:rPr>
          <w:rStyle w:val="HideTWBExt"/>
          <w:b w:val="0"/>
        </w:rPr>
        <w:t>&lt;Article&gt;</w:t>
      </w:r>
      <w:r w:rsidRPr="00DB4416">
        <w:t>Artikkel 4</w:t>
      </w:r>
      <w:r w:rsidRPr="00DB441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1F686D19" w14:textId="77777777" w:rsidTr="00E06950">
        <w:trPr>
          <w:jc w:val="center"/>
        </w:trPr>
        <w:tc>
          <w:tcPr>
            <w:tcW w:w="9752" w:type="dxa"/>
            <w:gridSpan w:val="2"/>
          </w:tcPr>
          <w:p w14:paraId="5063CAD0" w14:textId="77777777" w:rsidR="00DB4416" w:rsidRPr="00DB4416" w:rsidRDefault="00DB4416" w:rsidP="00E06950">
            <w:pPr>
              <w:keepNext/>
            </w:pPr>
          </w:p>
        </w:tc>
      </w:tr>
      <w:tr w:rsidR="00DB4416" w:rsidRPr="00DB4416" w14:paraId="0C8C8807" w14:textId="77777777" w:rsidTr="00E06950">
        <w:trPr>
          <w:jc w:val="center"/>
        </w:trPr>
        <w:tc>
          <w:tcPr>
            <w:tcW w:w="4876" w:type="dxa"/>
            <w:hideMark/>
          </w:tcPr>
          <w:p w14:paraId="042E2244"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78E5376F"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67B4DD0A" w14:textId="77777777" w:rsidTr="00E06950">
        <w:trPr>
          <w:jc w:val="center"/>
        </w:trPr>
        <w:tc>
          <w:tcPr>
            <w:tcW w:w="4876" w:type="dxa"/>
            <w:hideMark/>
          </w:tcPr>
          <w:p w14:paraId="064B1AD6" w14:textId="77777777" w:rsidR="00DB4416" w:rsidRPr="00DB4416" w:rsidRDefault="00DB4416" w:rsidP="00E06950">
            <w:pPr>
              <w:pStyle w:val="Normal6"/>
              <w:jc w:val="center"/>
              <w:rPr>
                <w:b/>
                <w:i/>
                <w:lang w:val="et-EE"/>
              </w:rPr>
            </w:pPr>
            <w:r w:rsidRPr="00DB4416">
              <w:rPr>
                <w:b/>
                <w:i/>
                <w:lang w:val="et-EE"/>
              </w:rPr>
              <w:t>[...]</w:t>
            </w:r>
          </w:p>
        </w:tc>
        <w:tc>
          <w:tcPr>
            <w:tcW w:w="4876" w:type="dxa"/>
            <w:hideMark/>
          </w:tcPr>
          <w:p w14:paraId="0A513041" w14:textId="77777777" w:rsidR="00DB4416" w:rsidRPr="00DB4416" w:rsidRDefault="00DB4416" w:rsidP="00E06950">
            <w:pPr>
              <w:pStyle w:val="Normal6"/>
              <w:rPr>
                <w:szCs w:val="24"/>
                <w:lang w:val="et-EE"/>
              </w:rPr>
            </w:pPr>
            <w:r w:rsidRPr="00DB4416">
              <w:rPr>
                <w:b/>
                <w:i/>
                <w:lang w:val="et-EE"/>
              </w:rPr>
              <w:t>välja jäetud</w:t>
            </w:r>
          </w:p>
        </w:tc>
      </w:tr>
    </w:tbl>
    <w:p w14:paraId="2090C803"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6D55ECD6" w14:textId="77777777" w:rsidR="00DB4416" w:rsidRPr="00DB4416" w:rsidRDefault="00DB4416" w:rsidP="00DB4416">
      <w:pPr>
        <w:pStyle w:val="JustificationTitle"/>
        <w:rPr>
          <w:noProof w:val="0"/>
          <w:lang w:val="et-EE"/>
        </w:rPr>
      </w:pPr>
      <w:r w:rsidRPr="00DB4416">
        <w:rPr>
          <w:rStyle w:val="HideTWBExt"/>
          <w:i w:val="0"/>
          <w:lang w:val="et-EE"/>
        </w:rPr>
        <w:t>&lt;TitreJust&gt;</w:t>
      </w:r>
      <w:r w:rsidRPr="00DB4416">
        <w:rPr>
          <w:lang w:val="et-EE"/>
        </w:rPr>
        <w:t>Selgitus</w:t>
      </w:r>
      <w:r w:rsidRPr="00DB4416">
        <w:rPr>
          <w:rStyle w:val="HideTWBExt"/>
          <w:i w:val="0"/>
          <w:lang w:val="et-EE"/>
        </w:rPr>
        <w:t>&lt;/TitreJust&gt;</w:t>
      </w:r>
    </w:p>
    <w:p w14:paraId="146BAE1A" w14:textId="77777777" w:rsidR="00DB4416" w:rsidRPr="00DB4416" w:rsidRDefault="00DB4416" w:rsidP="00DB4416">
      <w:pPr>
        <w:pStyle w:val="Normal12Italic"/>
        <w:rPr>
          <w:noProof w:val="0"/>
          <w:lang w:val="et-EE"/>
        </w:rPr>
      </w:pPr>
      <w:r w:rsidRPr="00DB4416">
        <w:rPr>
          <w:lang w:val="et-EE"/>
        </w:rPr>
        <w:t>Eraldiseisva määruse väljajätmine. Mõned sätted on ümber paigutatud kehtiva Europoli määruse muudatustena.</w:t>
      </w:r>
    </w:p>
    <w:p w14:paraId="0202E5B4" w14:textId="77777777" w:rsidR="00DB4416" w:rsidRPr="00DB4416" w:rsidRDefault="00DB4416" w:rsidP="00DB4416">
      <w:r w:rsidRPr="00DB4416">
        <w:rPr>
          <w:rStyle w:val="HideTWBExt"/>
        </w:rPr>
        <w:t>&lt;/Amend&gt;</w:t>
      </w:r>
    </w:p>
    <w:p w14:paraId="4432DE17"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21</w:t>
      </w:r>
      <w:r w:rsidRPr="00DB4416">
        <w:rPr>
          <w:rStyle w:val="HideTWBExt"/>
          <w:b w:val="0"/>
          <w:lang w:val="et-EE"/>
        </w:rPr>
        <w:t>&lt;/NumAm&gt;</w:t>
      </w:r>
    </w:p>
    <w:p w14:paraId="6E7EFEEF"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1906FADB" w14:textId="77777777" w:rsidR="00DB4416" w:rsidRPr="00DB4416" w:rsidRDefault="00DB4416" w:rsidP="00DB4416">
      <w:pPr>
        <w:pStyle w:val="NormalBold"/>
      </w:pPr>
      <w:r w:rsidRPr="00DB4416">
        <w:rPr>
          <w:rStyle w:val="HideTWBExt"/>
          <w:b w:val="0"/>
        </w:rPr>
        <w:t>&lt;Article&gt;</w:t>
      </w:r>
      <w:r w:rsidRPr="00DB4416">
        <w:t>Artikkel 5</w:t>
      </w:r>
      <w:r w:rsidRPr="00DB441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1236255B" w14:textId="77777777" w:rsidTr="00E06950">
        <w:trPr>
          <w:jc w:val="center"/>
        </w:trPr>
        <w:tc>
          <w:tcPr>
            <w:tcW w:w="9752" w:type="dxa"/>
            <w:gridSpan w:val="2"/>
          </w:tcPr>
          <w:p w14:paraId="3BD269EB" w14:textId="77777777" w:rsidR="00DB4416" w:rsidRPr="00DB4416" w:rsidRDefault="00DB4416" w:rsidP="00E06950">
            <w:pPr>
              <w:keepNext/>
            </w:pPr>
          </w:p>
        </w:tc>
      </w:tr>
      <w:tr w:rsidR="00DB4416" w:rsidRPr="00DB4416" w14:paraId="5C05FD08" w14:textId="77777777" w:rsidTr="00E06950">
        <w:trPr>
          <w:jc w:val="center"/>
        </w:trPr>
        <w:tc>
          <w:tcPr>
            <w:tcW w:w="4876" w:type="dxa"/>
            <w:hideMark/>
          </w:tcPr>
          <w:p w14:paraId="4243C463"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3CD1E9E0"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03FB50D8" w14:textId="77777777" w:rsidTr="00E06950">
        <w:trPr>
          <w:jc w:val="center"/>
        </w:trPr>
        <w:tc>
          <w:tcPr>
            <w:tcW w:w="4876" w:type="dxa"/>
            <w:hideMark/>
          </w:tcPr>
          <w:p w14:paraId="6CC900C2" w14:textId="77777777" w:rsidR="00DB4416" w:rsidRPr="00DB4416" w:rsidRDefault="00DB4416" w:rsidP="00E06950">
            <w:pPr>
              <w:pStyle w:val="Normal6"/>
              <w:jc w:val="center"/>
              <w:rPr>
                <w:b/>
                <w:i/>
                <w:lang w:val="et-EE"/>
              </w:rPr>
            </w:pPr>
            <w:r w:rsidRPr="00DB4416">
              <w:rPr>
                <w:b/>
                <w:i/>
                <w:lang w:val="et-EE"/>
              </w:rPr>
              <w:t>[...]</w:t>
            </w:r>
          </w:p>
        </w:tc>
        <w:tc>
          <w:tcPr>
            <w:tcW w:w="4876" w:type="dxa"/>
            <w:hideMark/>
          </w:tcPr>
          <w:p w14:paraId="762EFF0B" w14:textId="77777777" w:rsidR="00DB4416" w:rsidRPr="00DB4416" w:rsidRDefault="00DB4416" w:rsidP="00E06950">
            <w:pPr>
              <w:pStyle w:val="Normal6"/>
              <w:rPr>
                <w:szCs w:val="24"/>
                <w:lang w:val="et-EE"/>
              </w:rPr>
            </w:pPr>
            <w:r w:rsidRPr="00DB4416">
              <w:rPr>
                <w:b/>
                <w:i/>
                <w:lang w:val="et-EE"/>
              </w:rPr>
              <w:t>välja jäetud</w:t>
            </w:r>
          </w:p>
        </w:tc>
      </w:tr>
    </w:tbl>
    <w:p w14:paraId="5B592E15"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0749BDA4" w14:textId="77777777" w:rsidR="00DB4416" w:rsidRPr="00DB4416" w:rsidRDefault="00DB4416" w:rsidP="00DB4416">
      <w:pPr>
        <w:pStyle w:val="JustificationTitle"/>
        <w:rPr>
          <w:noProof w:val="0"/>
          <w:lang w:val="et-EE"/>
        </w:rPr>
      </w:pPr>
      <w:r w:rsidRPr="00DB4416">
        <w:rPr>
          <w:rStyle w:val="HideTWBExt"/>
          <w:i w:val="0"/>
          <w:lang w:val="et-EE"/>
        </w:rPr>
        <w:t>&lt;TitreJust&gt;</w:t>
      </w:r>
      <w:r w:rsidRPr="00DB4416">
        <w:rPr>
          <w:lang w:val="et-EE"/>
        </w:rPr>
        <w:t>Selgitus</w:t>
      </w:r>
      <w:r w:rsidRPr="00DB4416">
        <w:rPr>
          <w:rStyle w:val="HideTWBExt"/>
          <w:i w:val="0"/>
          <w:lang w:val="et-EE"/>
        </w:rPr>
        <w:t>&lt;/TitreJust&gt;</w:t>
      </w:r>
    </w:p>
    <w:p w14:paraId="32FCE02C" w14:textId="77777777" w:rsidR="00DB4416" w:rsidRPr="00DB4416" w:rsidRDefault="00DB4416" w:rsidP="00DB4416">
      <w:pPr>
        <w:pStyle w:val="Normal12Italic"/>
        <w:rPr>
          <w:noProof w:val="0"/>
          <w:lang w:val="et-EE"/>
        </w:rPr>
      </w:pPr>
      <w:r w:rsidRPr="00DB4416">
        <w:rPr>
          <w:lang w:val="et-EE"/>
        </w:rPr>
        <w:t>Eraldiseisva määruse väljajätmine. Mõned sätted on ümber paigutatud kehtiva Europoli määruse muudatustena.</w:t>
      </w:r>
    </w:p>
    <w:p w14:paraId="2A30B62D" w14:textId="77777777" w:rsidR="00DB4416" w:rsidRPr="00DB4416" w:rsidRDefault="00DB4416" w:rsidP="00DB4416">
      <w:r w:rsidRPr="00DB4416">
        <w:rPr>
          <w:rStyle w:val="HideTWBExt"/>
        </w:rPr>
        <w:t>&lt;/Amend&gt;</w:t>
      </w:r>
    </w:p>
    <w:p w14:paraId="29C9AD0C"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22</w:t>
      </w:r>
      <w:r w:rsidRPr="00DB4416">
        <w:rPr>
          <w:rStyle w:val="HideTWBExt"/>
          <w:b w:val="0"/>
          <w:lang w:val="et-EE"/>
        </w:rPr>
        <w:t>&lt;/NumAm&gt;</w:t>
      </w:r>
    </w:p>
    <w:p w14:paraId="390070E3"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60F791E6" w14:textId="77777777" w:rsidR="00DB4416" w:rsidRPr="00DB4416" w:rsidRDefault="00DB4416" w:rsidP="00DB4416">
      <w:pPr>
        <w:pStyle w:val="NormalBold"/>
      </w:pPr>
      <w:r w:rsidRPr="00DB4416">
        <w:rPr>
          <w:rStyle w:val="HideTWBExt"/>
          <w:b w:val="0"/>
        </w:rPr>
        <w:t>&lt;Article&gt;</w:t>
      </w:r>
      <w:r w:rsidRPr="00DB4416">
        <w:t>Artikkel 6</w:t>
      </w:r>
      <w:r w:rsidRPr="00DB441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1BA8B8DF" w14:textId="77777777" w:rsidTr="00E06950">
        <w:trPr>
          <w:jc w:val="center"/>
        </w:trPr>
        <w:tc>
          <w:tcPr>
            <w:tcW w:w="9752" w:type="dxa"/>
            <w:gridSpan w:val="2"/>
          </w:tcPr>
          <w:p w14:paraId="14A511CE" w14:textId="77777777" w:rsidR="00DB4416" w:rsidRPr="00DB4416" w:rsidRDefault="00DB4416" w:rsidP="00E06950">
            <w:pPr>
              <w:keepNext/>
            </w:pPr>
          </w:p>
        </w:tc>
      </w:tr>
      <w:tr w:rsidR="00DB4416" w:rsidRPr="00DB4416" w14:paraId="093C86BA" w14:textId="77777777" w:rsidTr="00E06950">
        <w:trPr>
          <w:jc w:val="center"/>
        </w:trPr>
        <w:tc>
          <w:tcPr>
            <w:tcW w:w="4876" w:type="dxa"/>
            <w:hideMark/>
          </w:tcPr>
          <w:p w14:paraId="32C8FCDC"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63994016"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465629C6" w14:textId="77777777" w:rsidTr="00E06950">
        <w:trPr>
          <w:jc w:val="center"/>
        </w:trPr>
        <w:tc>
          <w:tcPr>
            <w:tcW w:w="4876" w:type="dxa"/>
            <w:hideMark/>
          </w:tcPr>
          <w:p w14:paraId="72095546" w14:textId="77777777" w:rsidR="00DB4416" w:rsidRPr="00DB4416" w:rsidRDefault="00DB4416" w:rsidP="00E06950">
            <w:pPr>
              <w:pStyle w:val="Normal6"/>
              <w:jc w:val="center"/>
              <w:rPr>
                <w:b/>
                <w:i/>
                <w:lang w:val="et-EE"/>
              </w:rPr>
            </w:pPr>
            <w:r w:rsidRPr="00DB4416">
              <w:rPr>
                <w:b/>
                <w:i/>
                <w:lang w:val="et-EE"/>
              </w:rPr>
              <w:t>[...]</w:t>
            </w:r>
          </w:p>
        </w:tc>
        <w:tc>
          <w:tcPr>
            <w:tcW w:w="4876" w:type="dxa"/>
            <w:hideMark/>
          </w:tcPr>
          <w:p w14:paraId="6B19581C" w14:textId="77777777" w:rsidR="00DB4416" w:rsidRPr="00DB4416" w:rsidRDefault="00DB4416" w:rsidP="00E06950">
            <w:pPr>
              <w:pStyle w:val="Normal6"/>
              <w:rPr>
                <w:b/>
                <w:i/>
                <w:lang w:val="et-EE"/>
              </w:rPr>
            </w:pPr>
            <w:r w:rsidRPr="00DB4416">
              <w:rPr>
                <w:b/>
                <w:i/>
                <w:lang w:val="et-EE"/>
              </w:rPr>
              <w:t>välja jäetud</w:t>
            </w:r>
          </w:p>
        </w:tc>
      </w:tr>
    </w:tbl>
    <w:p w14:paraId="728D77A7"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383442FF" w14:textId="77777777" w:rsidR="00DB4416" w:rsidRPr="00DB4416" w:rsidRDefault="00DB4416" w:rsidP="00DB4416">
      <w:pPr>
        <w:pStyle w:val="JustificationTitle"/>
        <w:rPr>
          <w:noProof w:val="0"/>
          <w:lang w:val="et-EE"/>
        </w:rPr>
      </w:pPr>
      <w:r w:rsidRPr="00DB4416">
        <w:rPr>
          <w:rStyle w:val="HideTWBExt"/>
          <w:i w:val="0"/>
          <w:lang w:val="et-EE"/>
        </w:rPr>
        <w:t>&lt;TitreJust&gt;</w:t>
      </w:r>
      <w:r w:rsidRPr="00DB4416">
        <w:rPr>
          <w:lang w:val="et-EE"/>
        </w:rPr>
        <w:t>Selgitus</w:t>
      </w:r>
      <w:r w:rsidRPr="00DB4416">
        <w:rPr>
          <w:rStyle w:val="HideTWBExt"/>
          <w:i w:val="0"/>
          <w:lang w:val="et-EE"/>
        </w:rPr>
        <w:t>&lt;/TitreJust&gt;</w:t>
      </w:r>
    </w:p>
    <w:p w14:paraId="47FAF7E5" w14:textId="77777777" w:rsidR="00DB4416" w:rsidRPr="00DB4416" w:rsidRDefault="00DB4416" w:rsidP="00DB4416">
      <w:pPr>
        <w:pStyle w:val="Normal12Italic"/>
        <w:rPr>
          <w:noProof w:val="0"/>
          <w:lang w:val="et-EE"/>
        </w:rPr>
      </w:pPr>
      <w:r w:rsidRPr="00DB4416">
        <w:rPr>
          <w:lang w:val="et-EE"/>
        </w:rPr>
        <w:t>Eraldiseisva määruse väljajätmine. Mõned sätted on ümber paigutatud kehtiva Europoli määruse muudatustena.</w:t>
      </w:r>
    </w:p>
    <w:p w14:paraId="0204DC12" w14:textId="77777777" w:rsidR="00DB4416" w:rsidRPr="00DB4416" w:rsidRDefault="00DB4416" w:rsidP="00DB4416">
      <w:r w:rsidRPr="00DB4416">
        <w:rPr>
          <w:rStyle w:val="HideTWBExt"/>
        </w:rPr>
        <w:t>&lt;/Amend&gt;</w:t>
      </w:r>
    </w:p>
    <w:p w14:paraId="0F7B43C8"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23</w:t>
      </w:r>
      <w:r w:rsidRPr="00DB4416">
        <w:rPr>
          <w:rStyle w:val="HideTWBExt"/>
          <w:b w:val="0"/>
          <w:lang w:val="et-EE"/>
        </w:rPr>
        <w:t>&lt;/NumAm&gt;</w:t>
      </w:r>
    </w:p>
    <w:p w14:paraId="06E40DB4"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75EE65CA" w14:textId="77777777" w:rsidR="00DB4416" w:rsidRPr="00DB4416" w:rsidRDefault="00DB4416" w:rsidP="00DB4416">
      <w:pPr>
        <w:pStyle w:val="NormalBold"/>
      </w:pPr>
      <w:r w:rsidRPr="00DB4416">
        <w:rPr>
          <w:rStyle w:val="HideTWBExt"/>
          <w:b w:val="0"/>
        </w:rPr>
        <w:t>&lt;Article&gt;</w:t>
      </w:r>
      <w:r w:rsidRPr="00DB4416">
        <w:t>Artikkel 7</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5793045D" w14:textId="77777777" w:rsidTr="00E06950">
        <w:trPr>
          <w:jc w:val="center"/>
        </w:trPr>
        <w:tc>
          <w:tcPr>
            <w:tcW w:w="9752" w:type="dxa"/>
            <w:gridSpan w:val="2"/>
          </w:tcPr>
          <w:p w14:paraId="55C3E773" w14:textId="77777777" w:rsidR="00DB4416" w:rsidRPr="00DB4416" w:rsidRDefault="00DB4416" w:rsidP="00E06950">
            <w:pPr>
              <w:keepNext/>
            </w:pPr>
          </w:p>
        </w:tc>
      </w:tr>
      <w:tr w:rsidR="00DB4416" w:rsidRPr="00DB4416" w14:paraId="73A958D2" w14:textId="77777777" w:rsidTr="00E06950">
        <w:trPr>
          <w:jc w:val="center"/>
        </w:trPr>
        <w:tc>
          <w:tcPr>
            <w:tcW w:w="4876" w:type="dxa"/>
            <w:hideMark/>
          </w:tcPr>
          <w:p w14:paraId="3E1B389B"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35575D76"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6DD4DF44" w14:textId="77777777" w:rsidTr="00E06950">
        <w:trPr>
          <w:jc w:val="center"/>
        </w:trPr>
        <w:tc>
          <w:tcPr>
            <w:tcW w:w="4876" w:type="dxa"/>
            <w:hideMark/>
          </w:tcPr>
          <w:p w14:paraId="42C17224" w14:textId="77777777" w:rsidR="00DB4416" w:rsidRPr="00DB4416" w:rsidRDefault="00DB4416" w:rsidP="00E06950">
            <w:pPr>
              <w:pStyle w:val="Normal6"/>
              <w:jc w:val="center"/>
              <w:rPr>
                <w:lang w:val="et-EE"/>
              </w:rPr>
            </w:pPr>
            <w:r w:rsidRPr="00DB4416">
              <w:rPr>
                <w:b/>
                <w:i/>
                <w:lang w:val="et-EE"/>
              </w:rPr>
              <w:t>Artikkel 7</w:t>
            </w:r>
          </w:p>
        </w:tc>
        <w:tc>
          <w:tcPr>
            <w:tcW w:w="4876" w:type="dxa"/>
            <w:hideMark/>
          </w:tcPr>
          <w:p w14:paraId="1244A0AE" w14:textId="77777777" w:rsidR="00DB4416" w:rsidRPr="00DB4416" w:rsidRDefault="00DB4416" w:rsidP="00E06950">
            <w:pPr>
              <w:pStyle w:val="Normal6"/>
              <w:rPr>
                <w:szCs w:val="24"/>
                <w:lang w:val="et-EE"/>
              </w:rPr>
            </w:pPr>
            <w:r w:rsidRPr="00DB4416">
              <w:rPr>
                <w:b/>
                <w:i/>
                <w:lang w:val="et-EE"/>
              </w:rPr>
              <w:t>välja jäetud</w:t>
            </w:r>
          </w:p>
        </w:tc>
      </w:tr>
      <w:tr w:rsidR="00DB4416" w:rsidRPr="00DB4416" w14:paraId="6C1F18D5" w14:textId="77777777" w:rsidTr="00E06950">
        <w:trPr>
          <w:jc w:val="center"/>
        </w:trPr>
        <w:tc>
          <w:tcPr>
            <w:tcW w:w="4876" w:type="dxa"/>
            <w:hideMark/>
          </w:tcPr>
          <w:p w14:paraId="1A862C6A" w14:textId="77777777" w:rsidR="00DB4416" w:rsidRPr="00DB4416" w:rsidRDefault="00DB4416" w:rsidP="00E06950">
            <w:pPr>
              <w:pStyle w:val="Normal6"/>
              <w:jc w:val="center"/>
              <w:rPr>
                <w:lang w:val="et-EE"/>
              </w:rPr>
            </w:pPr>
            <w:r w:rsidRPr="00DB4416">
              <w:rPr>
                <w:b/>
                <w:i/>
                <w:lang w:val="et-EE"/>
              </w:rPr>
              <w:t>Riiklikud eritalitused rändajate smugeldamise ja inimkaubanduse ennetamiseks ja nende vastu võitlemiseks</w:t>
            </w:r>
          </w:p>
        </w:tc>
        <w:tc>
          <w:tcPr>
            <w:tcW w:w="4876" w:type="dxa"/>
          </w:tcPr>
          <w:p w14:paraId="2862A9F6" w14:textId="77777777" w:rsidR="00DB4416" w:rsidRPr="00DB4416" w:rsidRDefault="00DB4416" w:rsidP="00E06950">
            <w:pPr>
              <w:pStyle w:val="Normal6"/>
              <w:rPr>
                <w:szCs w:val="24"/>
                <w:lang w:val="et-EE"/>
              </w:rPr>
            </w:pPr>
          </w:p>
        </w:tc>
      </w:tr>
      <w:tr w:rsidR="00DB4416" w:rsidRPr="00DB4416" w14:paraId="6819F761" w14:textId="77777777" w:rsidTr="00E06950">
        <w:trPr>
          <w:jc w:val="center"/>
        </w:trPr>
        <w:tc>
          <w:tcPr>
            <w:tcW w:w="4876" w:type="dxa"/>
            <w:hideMark/>
          </w:tcPr>
          <w:p w14:paraId="000894C0" w14:textId="77777777" w:rsidR="00DB4416" w:rsidRPr="00DB4416" w:rsidRDefault="00DB4416" w:rsidP="00E06950">
            <w:pPr>
              <w:pStyle w:val="Normal6"/>
              <w:rPr>
                <w:lang w:val="et-EE"/>
              </w:rPr>
            </w:pPr>
            <w:r w:rsidRPr="00DB4416">
              <w:rPr>
                <w:b/>
                <w:i/>
                <w:lang w:val="et-EE"/>
              </w:rPr>
              <w:t>1.</w:t>
            </w:r>
            <w:r w:rsidRPr="00DB4416">
              <w:rPr>
                <w:b/>
                <w:i/>
                <w:lang w:val="et-EE"/>
              </w:rPr>
              <w:tab/>
              <w:t>Iga liikmesriik määrab hiljemalt üks aasta pärast käesoleva määruse jõustumist kooskõlas siseriikliku õigusega oma pädevates asutustes ühe või mitu eritalitust, et ennetada rändajate smugeldamist ja inimkaubandust ning nende vastu võidelda, sealhulgas kriminaaluurimise kaudu. Iga liikmesriik teatab selliste eritalituste määramisest viivitamata komisjonile.</w:t>
            </w:r>
          </w:p>
        </w:tc>
        <w:tc>
          <w:tcPr>
            <w:tcW w:w="4876" w:type="dxa"/>
          </w:tcPr>
          <w:p w14:paraId="643F367B" w14:textId="77777777" w:rsidR="00DB4416" w:rsidRPr="00DB4416" w:rsidRDefault="00DB4416" w:rsidP="00E06950">
            <w:pPr>
              <w:pStyle w:val="Normal6"/>
              <w:rPr>
                <w:szCs w:val="24"/>
                <w:lang w:val="et-EE"/>
              </w:rPr>
            </w:pPr>
          </w:p>
        </w:tc>
      </w:tr>
      <w:tr w:rsidR="00DB4416" w:rsidRPr="00DB4416" w14:paraId="2F5B31F1" w14:textId="77777777" w:rsidTr="00E06950">
        <w:trPr>
          <w:jc w:val="center"/>
        </w:trPr>
        <w:tc>
          <w:tcPr>
            <w:tcW w:w="4876" w:type="dxa"/>
            <w:hideMark/>
          </w:tcPr>
          <w:p w14:paraId="473444E4" w14:textId="77777777" w:rsidR="00DB4416" w:rsidRPr="00DB4416" w:rsidRDefault="00DB4416" w:rsidP="00E06950">
            <w:pPr>
              <w:pStyle w:val="Normal6"/>
              <w:rPr>
                <w:lang w:val="et-EE"/>
              </w:rPr>
            </w:pPr>
            <w:r w:rsidRPr="00DB4416">
              <w:rPr>
                <w:b/>
                <w:i/>
                <w:lang w:val="et-EE"/>
              </w:rPr>
              <w:t>2.</w:t>
            </w:r>
            <w:r w:rsidRPr="00DB4416">
              <w:rPr>
                <w:b/>
                <w:i/>
                <w:lang w:val="et-EE"/>
              </w:rPr>
              <w:tab/>
              <w:t>Iga liikmesriik tagab, et käesoleva artikli lõike 1 kohaselt määratud eritalitused koguvad kogu olulist teavet, mis seondub rändajate smugeldamise ja inimkaubanduse kriminaaluurimistega või tuleneb neist, ning jagavad sellist teavet kooskõlas artikliga 8 võimalikult kiiresti Europoli ja teiste liikmesriikidega.</w:t>
            </w:r>
          </w:p>
        </w:tc>
        <w:tc>
          <w:tcPr>
            <w:tcW w:w="4876" w:type="dxa"/>
          </w:tcPr>
          <w:p w14:paraId="3B43B3F3" w14:textId="77777777" w:rsidR="00DB4416" w:rsidRPr="00DB4416" w:rsidRDefault="00DB4416" w:rsidP="00E06950">
            <w:pPr>
              <w:pStyle w:val="Normal6"/>
              <w:rPr>
                <w:szCs w:val="24"/>
                <w:lang w:val="et-EE"/>
              </w:rPr>
            </w:pPr>
          </w:p>
        </w:tc>
      </w:tr>
      <w:tr w:rsidR="00DB4416" w:rsidRPr="00DB4416" w14:paraId="1335DF0F" w14:textId="77777777" w:rsidTr="00E06950">
        <w:trPr>
          <w:jc w:val="center"/>
        </w:trPr>
        <w:tc>
          <w:tcPr>
            <w:tcW w:w="4876" w:type="dxa"/>
            <w:hideMark/>
          </w:tcPr>
          <w:p w14:paraId="5897BB06" w14:textId="77777777" w:rsidR="00DB4416" w:rsidRPr="00DB4416" w:rsidRDefault="00DB4416" w:rsidP="00E06950">
            <w:pPr>
              <w:pStyle w:val="Normal6"/>
              <w:rPr>
                <w:lang w:val="et-EE"/>
              </w:rPr>
            </w:pPr>
            <w:r w:rsidRPr="00DB4416">
              <w:rPr>
                <w:b/>
                <w:i/>
                <w:lang w:val="et-EE"/>
              </w:rPr>
              <w:t>3.</w:t>
            </w:r>
            <w:r w:rsidRPr="00DB4416">
              <w:rPr>
                <w:b/>
                <w:i/>
                <w:lang w:val="et-EE"/>
              </w:rPr>
              <w:tab/>
              <w:t>Iga liikmesriik ühendab hiljemalt üks aasta pärast käesoleva määruse jõustumist oma käesoleva artikli lõike 1 kohaselt määratud eritalitused otse Europoli turvalise teabevahetusvõrguga (SIENA), millele on osutatud määruse (EL) 2016/794 artikli 2 punktis w. Iga liikmesriik teatab sellisest ühendamisest viivitamata komisjonile.</w:t>
            </w:r>
          </w:p>
        </w:tc>
        <w:tc>
          <w:tcPr>
            <w:tcW w:w="4876" w:type="dxa"/>
          </w:tcPr>
          <w:p w14:paraId="4FEEB22A" w14:textId="77777777" w:rsidR="00DB4416" w:rsidRPr="00DB4416" w:rsidRDefault="00DB4416" w:rsidP="00E06950">
            <w:pPr>
              <w:pStyle w:val="Normal6"/>
              <w:rPr>
                <w:szCs w:val="24"/>
                <w:lang w:val="et-EE"/>
              </w:rPr>
            </w:pPr>
          </w:p>
        </w:tc>
      </w:tr>
      <w:tr w:rsidR="00DB4416" w:rsidRPr="00DB4416" w14:paraId="5C1F8A47" w14:textId="77777777" w:rsidTr="00E06950">
        <w:trPr>
          <w:jc w:val="center"/>
        </w:trPr>
        <w:tc>
          <w:tcPr>
            <w:tcW w:w="4876" w:type="dxa"/>
            <w:hideMark/>
          </w:tcPr>
          <w:p w14:paraId="14BB0836" w14:textId="77777777" w:rsidR="00DB4416" w:rsidRPr="00DB4416" w:rsidRDefault="00DB4416" w:rsidP="00E06950">
            <w:pPr>
              <w:pStyle w:val="Normal6"/>
              <w:rPr>
                <w:lang w:val="et-EE"/>
              </w:rPr>
            </w:pPr>
            <w:r w:rsidRPr="00DB4416">
              <w:rPr>
                <w:b/>
                <w:i/>
                <w:lang w:val="et-EE"/>
              </w:rPr>
              <w:t>4.</w:t>
            </w:r>
            <w:r w:rsidRPr="00DB4416">
              <w:rPr>
                <w:b/>
                <w:i/>
                <w:lang w:val="et-EE"/>
              </w:rPr>
              <w:tab/>
              <w:t>Iga liikmesriik eraldab oma lõike 1 kohaselt määratud eritalitustele piisavad vahendid, millega tagatakse, et need eritalitused on valmis rändajate smugeldamise ja inimkaubanduse tulemuslikuks ennetamiseks ja selle vastu võitlemiseks ning teabe tulemuslikuks ja tõhusaks kogumiseks ja jagamiseks kooskõlas lõikega 2.</w:t>
            </w:r>
          </w:p>
        </w:tc>
        <w:tc>
          <w:tcPr>
            <w:tcW w:w="4876" w:type="dxa"/>
          </w:tcPr>
          <w:p w14:paraId="6636B736" w14:textId="77777777" w:rsidR="00DB4416" w:rsidRPr="00DB4416" w:rsidRDefault="00DB4416" w:rsidP="00E06950">
            <w:pPr>
              <w:pStyle w:val="Normal6"/>
              <w:rPr>
                <w:szCs w:val="24"/>
                <w:lang w:val="et-EE"/>
              </w:rPr>
            </w:pPr>
          </w:p>
        </w:tc>
      </w:tr>
      <w:tr w:rsidR="00DB4416" w:rsidRPr="00DB4416" w14:paraId="30997296" w14:textId="77777777" w:rsidTr="00E06950">
        <w:trPr>
          <w:jc w:val="center"/>
        </w:trPr>
        <w:tc>
          <w:tcPr>
            <w:tcW w:w="4876" w:type="dxa"/>
            <w:hideMark/>
          </w:tcPr>
          <w:p w14:paraId="4108A2B4" w14:textId="77777777" w:rsidR="00DB4416" w:rsidRPr="00DB4416" w:rsidRDefault="00DB4416" w:rsidP="00E06950">
            <w:pPr>
              <w:pStyle w:val="Normal6"/>
              <w:rPr>
                <w:lang w:val="et-EE"/>
              </w:rPr>
            </w:pPr>
            <w:r w:rsidRPr="00DB4416">
              <w:rPr>
                <w:b/>
                <w:i/>
                <w:lang w:val="et-EE"/>
              </w:rPr>
              <w:t>5.</w:t>
            </w:r>
            <w:r w:rsidRPr="00DB4416">
              <w:rPr>
                <w:b/>
                <w:i/>
                <w:lang w:val="et-EE"/>
              </w:rPr>
              <w:tab/>
              <w:t>Iga liikmesriik teeb määruse (EL) 2016/794 artikli 5b lõikes 6 osutatud reservnimekirja jaoks kättesaadavaks piisava arvu käesoleva artikli lõike 1 kohaselt määratud eritalituste töötajaid, et need töötajad saaksid osaleda riikide lähetatud ekspertidena Europoli operatiivtoe lähetustes.</w:t>
            </w:r>
          </w:p>
        </w:tc>
        <w:tc>
          <w:tcPr>
            <w:tcW w:w="4876" w:type="dxa"/>
          </w:tcPr>
          <w:p w14:paraId="0356B63A" w14:textId="77777777" w:rsidR="00DB4416" w:rsidRPr="00DB4416" w:rsidRDefault="00DB4416" w:rsidP="00E06950">
            <w:pPr>
              <w:pStyle w:val="Normal6"/>
              <w:rPr>
                <w:szCs w:val="24"/>
                <w:lang w:val="et-EE"/>
              </w:rPr>
            </w:pPr>
          </w:p>
        </w:tc>
      </w:tr>
    </w:tbl>
    <w:p w14:paraId="09CDC215"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359B4E16" w14:textId="77777777" w:rsidR="00DB4416" w:rsidRPr="00DB4416" w:rsidRDefault="00DB4416" w:rsidP="00DB4416">
      <w:pPr>
        <w:pStyle w:val="JustificationTitle"/>
        <w:rPr>
          <w:noProof w:val="0"/>
          <w:lang w:val="et-EE"/>
        </w:rPr>
      </w:pPr>
      <w:r w:rsidRPr="00DB4416">
        <w:rPr>
          <w:rStyle w:val="HideTWBExt"/>
          <w:i w:val="0"/>
          <w:lang w:val="et-EE"/>
        </w:rPr>
        <w:t>&lt;TitreJust&gt;</w:t>
      </w:r>
      <w:r w:rsidRPr="00DB4416">
        <w:rPr>
          <w:lang w:val="et-EE"/>
        </w:rPr>
        <w:t>Selgitus</w:t>
      </w:r>
      <w:r w:rsidRPr="00DB4416">
        <w:rPr>
          <w:rStyle w:val="HideTWBExt"/>
          <w:i w:val="0"/>
          <w:lang w:val="et-EE"/>
        </w:rPr>
        <w:t>&lt;/TitreJust&gt;</w:t>
      </w:r>
    </w:p>
    <w:p w14:paraId="220F6D26" w14:textId="77777777" w:rsidR="00DB4416" w:rsidRPr="00DB4416" w:rsidRDefault="00DB4416" w:rsidP="00DB4416">
      <w:pPr>
        <w:pStyle w:val="Normal12Italic"/>
        <w:rPr>
          <w:noProof w:val="0"/>
          <w:lang w:val="et-EE"/>
        </w:rPr>
      </w:pPr>
      <w:r w:rsidRPr="00DB4416">
        <w:rPr>
          <w:lang w:val="et-EE"/>
        </w:rPr>
        <w:t>Eraldiseisva määruse väljajätmine. Mõned sätted on ümber paigutatud kehtiva Europoli määruse muudatustena.</w:t>
      </w:r>
    </w:p>
    <w:p w14:paraId="44DB0566" w14:textId="77777777" w:rsidR="00DB4416" w:rsidRPr="00DB4416" w:rsidRDefault="00DB4416" w:rsidP="00DB4416">
      <w:r w:rsidRPr="00DB4416">
        <w:rPr>
          <w:rStyle w:val="HideTWBExt"/>
        </w:rPr>
        <w:t>&lt;/Amend&gt;</w:t>
      </w:r>
    </w:p>
    <w:p w14:paraId="216AF58B"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24</w:t>
      </w:r>
      <w:r w:rsidRPr="00DB4416">
        <w:rPr>
          <w:rStyle w:val="HideTWBExt"/>
          <w:b w:val="0"/>
          <w:lang w:val="et-EE"/>
        </w:rPr>
        <w:t>&lt;/NumAm&gt;</w:t>
      </w:r>
    </w:p>
    <w:p w14:paraId="1F5AA705"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73C63644" w14:textId="77777777" w:rsidR="00DB4416" w:rsidRPr="00DB4416" w:rsidRDefault="00DB4416" w:rsidP="00DB4416">
      <w:pPr>
        <w:pStyle w:val="NormalBold"/>
      </w:pPr>
      <w:r w:rsidRPr="00DB4416">
        <w:rPr>
          <w:rStyle w:val="HideTWBExt"/>
          <w:b w:val="0"/>
        </w:rPr>
        <w:t>&lt;Article&gt;</w:t>
      </w:r>
      <w:r w:rsidRPr="00DB4416">
        <w:t>Artikkel 8</w:t>
      </w:r>
      <w:r w:rsidRPr="00DB44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69B911EC" w14:textId="77777777" w:rsidTr="00E06950">
        <w:trPr>
          <w:jc w:val="center"/>
        </w:trPr>
        <w:tc>
          <w:tcPr>
            <w:tcW w:w="9752" w:type="dxa"/>
            <w:gridSpan w:val="2"/>
          </w:tcPr>
          <w:p w14:paraId="161CCB89" w14:textId="77777777" w:rsidR="00DB4416" w:rsidRPr="00DB4416" w:rsidRDefault="00DB4416" w:rsidP="00E06950">
            <w:pPr>
              <w:keepNext/>
            </w:pPr>
          </w:p>
        </w:tc>
      </w:tr>
      <w:tr w:rsidR="00DB4416" w:rsidRPr="00DB4416" w14:paraId="326B56FB" w14:textId="77777777" w:rsidTr="00E06950">
        <w:trPr>
          <w:jc w:val="center"/>
        </w:trPr>
        <w:tc>
          <w:tcPr>
            <w:tcW w:w="4876" w:type="dxa"/>
            <w:hideMark/>
          </w:tcPr>
          <w:p w14:paraId="7BF16BB0"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77BD40C9"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6021934C" w14:textId="77777777" w:rsidTr="00E06950">
        <w:trPr>
          <w:jc w:val="center"/>
        </w:trPr>
        <w:tc>
          <w:tcPr>
            <w:tcW w:w="4876" w:type="dxa"/>
            <w:hideMark/>
          </w:tcPr>
          <w:p w14:paraId="5AF4ADAE" w14:textId="77777777" w:rsidR="00DB4416" w:rsidRPr="00DB4416" w:rsidRDefault="00DB4416" w:rsidP="00E06950">
            <w:pPr>
              <w:pStyle w:val="Normal6"/>
              <w:jc w:val="center"/>
              <w:rPr>
                <w:lang w:val="et-EE"/>
              </w:rPr>
            </w:pPr>
            <w:r w:rsidRPr="00DB4416">
              <w:rPr>
                <w:b/>
                <w:i/>
                <w:lang w:val="et-EE"/>
              </w:rPr>
              <w:t>Artikkel 8</w:t>
            </w:r>
          </w:p>
        </w:tc>
        <w:tc>
          <w:tcPr>
            <w:tcW w:w="4876" w:type="dxa"/>
            <w:hideMark/>
          </w:tcPr>
          <w:p w14:paraId="77B7C586" w14:textId="77777777" w:rsidR="00DB4416" w:rsidRPr="00DB4416" w:rsidRDefault="00DB4416" w:rsidP="00E06950">
            <w:pPr>
              <w:pStyle w:val="Normal6"/>
              <w:rPr>
                <w:szCs w:val="24"/>
                <w:lang w:val="et-EE"/>
              </w:rPr>
            </w:pPr>
            <w:r w:rsidRPr="00DB4416">
              <w:rPr>
                <w:b/>
                <w:i/>
                <w:lang w:val="et-EE"/>
              </w:rPr>
              <w:t>välja jäetud</w:t>
            </w:r>
          </w:p>
        </w:tc>
      </w:tr>
      <w:tr w:rsidR="00DB4416" w:rsidRPr="00DB4416" w14:paraId="0E0CC0A0" w14:textId="77777777" w:rsidTr="00E06950">
        <w:trPr>
          <w:jc w:val="center"/>
        </w:trPr>
        <w:tc>
          <w:tcPr>
            <w:tcW w:w="4876" w:type="dxa"/>
            <w:hideMark/>
          </w:tcPr>
          <w:p w14:paraId="031CC0ED" w14:textId="77777777" w:rsidR="00DB4416" w:rsidRPr="00DB4416" w:rsidRDefault="00DB4416" w:rsidP="00E06950">
            <w:pPr>
              <w:pStyle w:val="Normal6"/>
              <w:jc w:val="center"/>
              <w:rPr>
                <w:lang w:val="et-EE"/>
              </w:rPr>
            </w:pPr>
            <w:r w:rsidRPr="00DB4416">
              <w:rPr>
                <w:b/>
                <w:i/>
                <w:lang w:val="et-EE"/>
              </w:rPr>
              <w:t>Rändajate smugeldamise ja inimkaubandusega seotud kuritegude kohta teabe esitamine Europolile ja liikmesriikidele</w:t>
            </w:r>
          </w:p>
        </w:tc>
        <w:tc>
          <w:tcPr>
            <w:tcW w:w="4876" w:type="dxa"/>
          </w:tcPr>
          <w:p w14:paraId="0121F04F" w14:textId="77777777" w:rsidR="00DB4416" w:rsidRPr="00DB4416" w:rsidRDefault="00DB4416" w:rsidP="00E06950">
            <w:pPr>
              <w:pStyle w:val="Normal6"/>
              <w:rPr>
                <w:szCs w:val="24"/>
                <w:lang w:val="et-EE"/>
              </w:rPr>
            </w:pPr>
          </w:p>
        </w:tc>
      </w:tr>
      <w:tr w:rsidR="00DB4416" w:rsidRPr="00DB4416" w14:paraId="6E6D7F93" w14:textId="77777777" w:rsidTr="00E06950">
        <w:trPr>
          <w:jc w:val="center"/>
        </w:trPr>
        <w:tc>
          <w:tcPr>
            <w:tcW w:w="4876" w:type="dxa"/>
            <w:hideMark/>
          </w:tcPr>
          <w:p w14:paraId="1A466DE6" w14:textId="77777777" w:rsidR="00DB4416" w:rsidRPr="00DB4416" w:rsidRDefault="00DB4416" w:rsidP="00E06950">
            <w:pPr>
              <w:pStyle w:val="Normal6"/>
              <w:rPr>
                <w:lang w:val="et-EE"/>
              </w:rPr>
            </w:pPr>
            <w:r w:rsidRPr="00DB4416">
              <w:rPr>
                <w:b/>
                <w:i/>
                <w:lang w:val="et-EE"/>
              </w:rPr>
              <w:t>1.</w:t>
            </w:r>
            <w:r w:rsidRPr="00DB4416">
              <w:rPr>
                <w:b/>
                <w:i/>
                <w:lang w:val="et-EE"/>
              </w:rPr>
              <w:tab/>
              <w:t>Iga liikmesriik esitab kooskõlas määrusega (EL) 2016/794 Europolile oma pädevate asutuste valduses oleva teabe rändajate smugeldamise ja inimkaubandusega seotud kuritegude kohta.</w:t>
            </w:r>
          </w:p>
        </w:tc>
        <w:tc>
          <w:tcPr>
            <w:tcW w:w="4876" w:type="dxa"/>
          </w:tcPr>
          <w:p w14:paraId="1AF2C49D" w14:textId="77777777" w:rsidR="00DB4416" w:rsidRPr="00DB4416" w:rsidRDefault="00DB4416" w:rsidP="00E06950">
            <w:pPr>
              <w:pStyle w:val="Normal6"/>
              <w:rPr>
                <w:szCs w:val="24"/>
                <w:lang w:val="et-EE"/>
              </w:rPr>
            </w:pPr>
          </w:p>
        </w:tc>
      </w:tr>
      <w:tr w:rsidR="00DB4416" w:rsidRPr="00DB4416" w14:paraId="215890C2" w14:textId="77777777" w:rsidTr="00E06950">
        <w:trPr>
          <w:jc w:val="center"/>
        </w:trPr>
        <w:tc>
          <w:tcPr>
            <w:tcW w:w="4876" w:type="dxa"/>
            <w:hideMark/>
          </w:tcPr>
          <w:p w14:paraId="79C413D3" w14:textId="77777777" w:rsidR="00DB4416" w:rsidRPr="00DB4416" w:rsidRDefault="00DB4416" w:rsidP="00E06950">
            <w:pPr>
              <w:pStyle w:val="Normal6"/>
              <w:rPr>
                <w:lang w:val="et-EE"/>
              </w:rPr>
            </w:pPr>
            <w:r w:rsidRPr="00DB4416">
              <w:rPr>
                <w:b/>
                <w:i/>
                <w:lang w:val="et-EE"/>
              </w:rPr>
              <w:t>2.</w:t>
            </w:r>
            <w:r w:rsidRPr="00DB4416">
              <w:rPr>
                <w:b/>
                <w:i/>
                <w:lang w:val="et-EE"/>
              </w:rPr>
              <w:tab/>
              <w:t>Iga liikmesriik esitab käesoleva artikli lõikes 1 osutatud teabe Europolile õigel ajal.</w:t>
            </w:r>
          </w:p>
        </w:tc>
        <w:tc>
          <w:tcPr>
            <w:tcW w:w="4876" w:type="dxa"/>
          </w:tcPr>
          <w:p w14:paraId="7239755E" w14:textId="77777777" w:rsidR="00DB4416" w:rsidRPr="00DB4416" w:rsidRDefault="00DB4416" w:rsidP="00E06950">
            <w:pPr>
              <w:pStyle w:val="Normal6"/>
              <w:rPr>
                <w:szCs w:val="24"/>
                <w:lang w:val="et-EE"/>
              </w:rPr>
            </w:pPr>
          </w:p>
        </w:tc>
      </w:tr>
      <w:tr w:rsidR="00DB4416" w:rsidRPr="00DB4416" w14:paraId="765F5867" w14:textId="77777777" w:rsidTr="00E06950">
        <w:trPr>
          <w:jc w:val="center"/>
        </w:trPr>
        <w:tc>
          <w:tcPr>
            <w:tcW w:w="4876" w:type="dxa"/>
            <w:hideMark/>
          </w:tcPr>
          <w:p w14:paraId="5DB634D2" w14:textId="77777777" w:rsidR="00DB4416" w:rsidRPr="00DB4416" w:rsidRDefault="00DB4416" w:rsidP="00E06950">
            <w:pPr>
              <w:pStyle w:val="Normal6"/>
              <w:rPr>
                <w:lang w:val="et-EE"/>
              </w:rPr>
            </w:pPr>
            <w:r w:rsidRPr="00DB4416">
              <w:rPr>
                <w:b/>
                <w:i/>
                <w:lang w:val="et-EE"/>
              </w:rPr>
              <w:t>3.</w:t>
            </w:r>
            <w:r w:rsidRPr="00DB4416">
              <w:rPr>
                <w:b/>
                <w:i/>
                <w:lang w:val="et-EE"/>
              </w:rPr>
              <w:tab/>
              <w:t>Iga liikmesriik esitab teistele liikmesriikidele ja samal ajal Europolile oma pädevate asutuste valduses oleva teabe rändajate smugeldamise ja inimkaubandusega seotud kuritegude kohta, kui on objektiivselt alust arvata, et selline teave võib olla nende teiste liikmesriikide jaoks oluline selliste kuritegude ennetamise, avastamise või uurimise eesmärgil kõnealustes liikmesriikides.</w:t>
            </w:r>
          </w:p>
        </w:tc>
        <w:tc>
          <w:tcPr>
            <w:tcW w:w="4876" w:type="dxa"/>
          </w:tcPr>
          <w:p w14:paraId="32154E08" w14:textId="77777777" w:rsidR="00DB4416" w:rsidRPr="00DB4416" w:rsidRDefault="00DB4416" w:rsidP="00E06950">
            <w:pPr>
              <w:pStyle w:val="Normal6"/>
              <w:rPr>
                <w:szCs w:val="24"/>
                <w:lang w:val="et-EE"/>
              </w:rPr>
            </w:pPr>
          </w:p>
        </w:tc>
      </w:tr>
      <w:tr w:rsidR="00DB4416" w:rsidRPr="00DB4416" w14:paraId="3B792559" w14:textId="77777777" w:rsidTr="00E06950">
        <w:trPr>
          <w:jc w:val="center"/>
        </w:trPr>
        <w:tc>
          <w:tcPr>
            <w:tcW w:w="4876" w:type="dxa"/>
            <w:hideMark/>
          </w:tcPr>
          <w:p w14:paraId="42CF5CE8" w14:textId="77777777" w:rsidR="00DB4416" w:rsidRPr="00DB4416" w:rsidRDefault="00DB4416" w:rsidP="00E06950">
            <w:pPr>
              <w:pStyle w:val="Normal6"/>
              <w:rPr>
                <w:lang w:val="et-EE"/>
              </w:rPr>
            </w:pPr>
            <w:r w:rsidRPr="00DB4416">
              <w:rPr>
                <w:b/>
                <w:i/>
                <w:lang w:val="et-EE"/>
              </w:rPr>
              <w:t>4.</w:t>
            </w:r>
            <w:r w:rsidRPr="00DB4416">
              <w:rPr>
                <w:b/>
                <w:i/>
                <w:lang w:val="et-EE"/>
              </w:rPr>
              <w:tab/>
              <w:t>Iga liikmesriik kasutab kooskõlas määruse (EL) 2016/794 artikli 8 lõikega 4 ja artikli 18 lõike 2 punktiga d SIENAt, et esitada käesoleva artikli lõikes 3 osutatud teave teistele liikmesriikidele ja Europolile.</w:t>
            </w:r>
          </w:p>
        </w:tc>
        <w:tc>
          <w:tcPr>
            <w:tcW w:w="4876" w:type="dxa"/>
          </w:tcPr>
          <w:p w14:paraId="282C02EE" w14:textId="77777777" w:rsidR="00DB4416" w:rsidRPr="00DB4416" w:rsidRDefault="00DB4416" w:rsidP="00E06950">
            <w:pPr>
              <w:pStyle w:val="Normal6"/>
              <w:rPr>
                <w:szCs w:val="24"/>
                <w:lang w:val="et-EE"/>
              </w:rPr>
            </w:pPr>
          </w:p>
        </w:tc>
      </w:tr>
      <w:tr w:rsidR="00DB4416" w:rsidRPr="00DB4416" w14:paraId="636A4795" w14:textId="77777777" w:rsidTr="00E06950">
        <w:trPr>
          <w:jc w:val="center"/>
        </w:trPr>
        <w:tc>
          <w:tcPr>
            <w:tcW w:w="4876" w:type="dxa"/>
            <w:hideMark/>
          </w:tcPr>
          <w:p w14:paraId="319AACB6" w14:textId="77777777" w:rsidR="00DB4416" w:rsidRPr="00DB4416" w:rsidRDefault="00DB4416" w:rsidP="00E06950">
            <w:pPr>
              <w:pStyle w:val="Normal6"/>
              <w:rPr>
                <w:lang w:val="et-EE"/>
              </w:rPr>
            </w:pPr>
            <w:r w:rsidRPr="00DB4416">
              <w:rPr>
                <w:b/>
                <w:i/>
                <w:lang w:val="et-EE"/>
              </w:rPr>
              <w:t>5.</w:t>
            </w:r>
            <w:r w:rsidRPr="00DB4416">
              <w:rPr>
                <w:b/>
                <w:i/>
                <w:lang w:val="et-EE"/>
              </w:rPr>
              <w:tab/>
              <w:t>Iga liikmesriik ühendab oma sisserände kontaktametnikud SIENAga. Kui sisserände kontaktametnikku ei ole võimalik SIENAga ühendada mõjuvatel tehnilistel põhjustel, mis on seotud olukorraga kolmandas riigis, kuhu ametnik on lähetatud, esitab kõnealune sisserände kontaktametnik lõikes 1 osutatud teabe riigi pädevale asutusele muude turvaliste kanalite kaudu. Kõnealune pädev asutus esitab teabe Europolile kas otse või Europoli riikliku üksuse kaudu, kasutades SIENAt.</w:t>
            </w:r>
          </w:p>
        </w:tc>
        <w:tc>
          <w:tcPr>
            <w:tcW w:w="4876" w:type="dxa"/>
          </w:tcPr>
          <w:p w14:paraId="15E092BE" w14:textId="77777777" w:rsidR="00DB4416" w:rsidRPr="00DB4416" w:rsidRDefault="00DB4416" w:rsidP="00E06950">
            <w:pPr>
              <w:pStyle w:val="Normal6"/>
              <w:rPr>
                <w:szCs w:val="24"/>
                <w:lang w:val="et-EE"/>
              </w:rPr>
            </w:pPr>
          </w:p>
        </w:tc>
      </w:tr>
    </w:tbl>
    <w:p w14:paraId="7F4900AF"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2EAC2672" w14:textId="77777777" w:rsidR="00DB4416" w:rsidRPr="00DB4416" w:rsidRDefault="00DB4416" w:rsidP="00DB4416">
      <w:pPr>
        <w:pStyle w:val="JustificationTitle"/>
        <w:rPr>
          <w:noProof w:val="0"/>
          <w:lang w:val="et-EE"/>
        </w:rPr>
      </w:pPr>
      <w:r w:rsidRPr="00DB4416">
        <w:rPr>
          <w:rStyle w:val="HideTWBExt"/>
          <w:i w:val="0"/>
          <w:lang w:val="et-EE"/>
        </w:rPr>
        <w:t>&lt;TitreJust&gt;</w:t>
      </w:r>
      <w:r w:rsidRPr="00DB4416">
        <w:rPr>
          <w:lang w:val="et-EE"/>
        </w:rPr>
        <w:t>Selgitus</w:t>
      </w:r>
      <w:r w:rsidRPr="00DB4416">
        <w:rPr>
          <w:rStyle w:val="HideTWBExt"/>
          <w:i w:val="0"/>
          <w:lang w:val="et-EE"/>
        </w:rPr>
        <w:t>&lt;/TitreJust&gt;</w:t>
      </w:r>
    </w:p>
    <w:p w14:paraId="1D4BBA69" w14:textId="77777777" w:rsidR="00DB4416" w:rsidRPr="00DB4416" w:rsidRDefault="00DB4416" w:rsidP="00DB4416">
      <w:pPr>
        <w:pStyle w:val="Normal12Italic"/>
        <w:rPr>
          <w:noProof w:val="0"/>
          <w:lang w:val="et-EE"/>
        </w:rPr>
      </w:pPr>
      <w:r w:rsidRPr="00DB4416">
        <w:rPr>
          <w:lang w:val="et-EE"/>
        </w:rPr>
        <w:t>Eraldiseisva määruse väljajätmine. Mõned sätted on ümber paigutatud kehtiva Europoli määruse muudatustena.</w:t>
      </w:r>
    </w:p>
    <w:p w14:paraId="7D3AFD32" w14:textId="77777777" w:rsidR="00DB4416" w:rsidRPr="00DB4416" w:rsidRDefault="00DB4416" w:rsidP="00DB4416">
      <w:r w:rsidRPr="00DB4416">
        <w:rPr>
          <w:rStyle w:val="HideTWBExt"/>
        </w:rPr>
        <w:t>&lt;/Amend&gt;</w:t>
      </w:r>
    </w:p>
    <w:p w14:paraId="5B106A10"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25</w:t>
      </w:r>
      <w:r w:rsidRPr="00DB4416">
        <w:rPr>
          <w:rStyle w:val="HideTWBExt"/>
          <w:b w:val="0"/>
          <w:lang w:val="et-EE"/>
        </w:rPr>
        <w:t>&lt;/NumAm&gt;</w:t>
      </w:r>
    </w:p>
    <w:p w14:paraId="1FC1CE3E"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6911DF9C" w14:textId="77777777" w:rsidR="00DB4416" w:rsidRPr="00DB4416" w:rsidRDefault="00DB4416" w:rsidP="00DB4416">
      <w:pPr>
        <w:pStyle w:val="NormalBold"/>
      </w:pPr>
      <w:r w:rsidRPr="00DB4416">
        <w:rPr>
          <w:rStyle w:val="HideTWBExt"/>
          <w:b w:val="0"/>
        </w:rPr>
        <w:t>&lt;Article&gt;</w:t>
      </w:r>
      <w:r w:rsidRPr="00DB4416">
        <w:t>Artikkel 9 – lõik 1 – punkt 1</w:t>
      </w:r>
      <w:r w:rsidRPr="00DB4416">
        <w:rPr>
          <w:rStyle w:val="HideTWBExt"/>
          <w:b w:val="0"/>
        </w:rPr>
        <w:t>&lt;/Article&gt;</w:t>
      </w:r>
    </w:p>
    <w:p w14:paraId="6DBC61A0" w14:textId="77777777" w:rsidR="00DB4416" w:rsidRPr="00DB4416" w:rsidRDefault="00DB4416" w:rsidP="00DB4416">
      <w:pPr>
        <w:keepNext/>
      </w:pPr>
      <w:r w:rsidRPr="00DB4416">
        <w:rPr>
          <w:rStyle w:val="HideTWBExt"/>
        </w:rPr>
        <w:t>&lt;DocAmend2&gt;</w:t>
      </w:r>
      <w:r w:rsidRPr="00DB4416">
        <w:t>Määrus (EL) 2016/794</w:t>
      </w:r>
      <w:r w:rsidRPr="00DB4416">
        <w:rPr>
          <w:rStyle w:val="HideTWBExt"/>
        </w:rPr>
        <w:t>&lt;/DocAmend2&gt;</w:t>
      </w:r>
    </w:p>
    <w:p w14:paraId="6EFA1DED" w14:textId="77777777" w:rsidR="00DB4416" w:rsidRPr="00DB4416" w:rsidRDefault="00DB4416" w:rsidP="00DB4416">
      <w:r w:rsidRPr="00DB4416">
        <w:rPr>
          <w:rStyle w:val="HideTWBExt"/>
        </w:rPr>
        <w:t>&lt;Article2&gt;</w:t>
      </w:r>
      <w:r w:rsidRPr="00DB4416">
        <w:t>Artikkel 2 – lõik 1 – punkt y</w:t>
      </w:r>
      <w:r w:rsidRPr="00DB44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1790C8F8" w14:textId="77777777" w:rsidTr="00E06950">
        <w:trPr>
          <w:jc w:val="center"/>
        </w:trPr>
        <w:tc>
          <w:tcPr>
            <w:tcW w:w="9752" w:type="dxa"/>
            <w:gridSpan w:val="2"/>
          </w:tcPr>
          <w:p w14:paraId="0C5AEF08" w14:textId="77777777" w:rsidR="00DB4416" w:rsidRPr="00DB4416" w:rsidRDefault="00DB4416" w:rsidP="00E06950">
            <w:pPr>
              <w:keepNext/>
            </w:pPr>
          </w:p>
        </w:tc>
      </w:tr>
      <w:tr w:rsidR="00DB4416" w:rsidRPr="00DB4416" w14:paraId="6E9C94B0" w14:textId="77777777" w:rsidTr="00E06950">
        <w:trPr>
          <w:jc w:val="center"/>
        </w:trPr>
        <w:tc>
          <w:tcPr>
            <w:tcW w:w="4876" w:type="dxa"/>
            <w:hideMark/>
          </w:tcPr>
          <w:p w14:paraId="287A9B60"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02A77E15"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7BCD5B3D" w14:textId="77777777" w:rsidTr="00E06950">
        <w:trPr>
          <w:jc w:val="center"/>
        </w:trPr>
        <w:tc>
          <w:tcPr>
            <w:tcW w:w="4876" w:type="dxa"/>
            <w:hideMark/>
          </w:tcPr>
          <w:p w14:paraId="08011276" w14:textId="77777777" w:rsidR="00DB4416" w:rsidRPr="00DB4416" w:rsidRDefault="00DB4416" w:rsidP="00E06950">
            <w:pPr>
              <w:pStyle w:val="Normal6"/>
              <w:rPr>
                <w:lang w:val="et-EE"/>
              </w:rPr>
            </w:pPr>
            <w:r w:rsidRPr="00DB4416">
              <w:rPr>
                <w:lang w:val="et-EE"/>
              </w:rPr>
              <w:t>y)</w:t>
            </w:r>
            <w:r w:rsidRPr="00DB4416">
              <w:rPr>
                <w:lang w:val="et-EE"/>
              </w:rPr>
              <w:tab/>
              <w:t>„Europoli operatiivtoe lähetus“ – Europoli töötajate või riikide lähetatud ekspertide lähetamine liikmesriigi territooriumile kõnealuse liikmesriigi taotluse korral, et pakkuda koostöös ja kokkuleppel selle liikmesriigi pädevate asutustega analüütilist, operatiivset, tehnilist ja kohtuekspertiisialast toetust</w:t>
            </w:r>
            <w:r w:rsidRPr="00DB4416">
              <w:rPr>
                <w:b/>
                <w:i/>
                <w:lang w:val="et-EE"/>
              </w:rPr>
              <w:t>.“</w:t>
            </w:r>
            <w:r w:rsidRPr="00DB4416">
              <w:rPr>
                <w:lang w:val="et-EE"/>
              </w:rPr>
              <w:t>;</w:t>
            </w:r>
          </w:p>
        </w:tc>
        <w:tc>
          <w:tcPr>
            <w:tcW w:w="4876" w:type="dxa"/>
            <w:hideMark/>
          </w:tcPr>
          <w:p w14:paraId="2C2E0046" w14:textId="77777777" w:rsidR="00DB4416" w:rsidRPr="00DB4416" w:rsidRDefault="00DB4416" w:rsidP="00E06950">
            <w:pPr>
              <w:pStyle w:val="Normal6"/>
              <w:rPr>
                <w:szCs w:val="24"/>
                <w:lang w:val="et-EE"/>
              </w:rPr>
            </w:pPr>
            <w:r w:rsidRPr="00DB4416">
              <w:rPr>
                <w:lang w:val="et-EE"/>
              </w:rPr>
              <w:t>y)</w:t>
            </w:r>
            <w:r w:rsidRPr="00DB4416">
              <w:rPr>
                <w:lang w:val="et-EE"/>
              </w:rPr>
              <w:tab/>
              <w:t xml:space="preserve">„Europoli operatiivtoe lähetus“ – Europoli töötajate või riikide lähetatud ekspertide lähetamine liikmesriigi </w:t>
            </w:r>
            <w:r w:rsidRPr="00DB4416">
              <w:rPr>
                <w:b/>
                <w:i/>
                <w:lang w:val="et-EE"/>
              </w:rPr>
              <w:t xml:space="preserve">või kolmanda riigi </w:t>
            </w:r>
            <w:r w:rsidRPr="00DB4416">
              <w:rPr>
                <w:lang w:val="et-EE"/>
              </w:rPr>
              <w:t xml:space="preserve">territooriumile kõnealuse liikmesriigi </w:t>
            </w:r>
            <w:r w:rsidRPr="00DB4416">
              <w:rPr>
                <w:b/>
                <w:i/>
                <w:lang w:val="et-EE"/>
              </w:rPr>
              <w:t xml:space="preserve">või kolmanda riigi </w:t>
            </w:r>
            <w:r w:rsidRPr="00DB4416">
              <w:rPr>
                <w:lang w:val="et-EE"/>
              </w:rPr>
              <w:t>taotluse korral</w:t>
            </w:r>
            <w:r w:rsidRPr="00DB4416">
              <w:rPr>
                <w:b/>
                <w:i/>
                <w:lang w:val="et-EE"/>
              </w:rPr>
              <w:t xml:space="preserve"> või tegevdirektori ettepaneku alusel</w:t>
            </w:r>
            <w:r w:rsidRPr="00DB4416">
              <w:rPr>
                <w:lang w:val="et-EE"/>
              </w:rPr>
              <w:t>, et pakkuda koostöös ja kokkuleppel selle liikmesriigi</w:t>
            </w:r>
            <w:r w:rsidRPr="00DB4416">
              <w:rPr>
                <w:b/>
                <w:i/>
                <w:lang w:val="et-EE"/>
              </w:rPr>
              <w:t xml:space="preserve"> või kolmanda riigi</w:t>
            </w:r>
            <w:r w:rsidRPr="00DB4416">
              <w:rPr>
                <w:lang w:val="et-EE"/>
              </w:rPr>
              <w:t xml:space="preserve"> pädevate asutustega </w:t>
            </w:r>
            <w:r w:rsidRPr="00DB4416">
              <w:rPr>
                <w:b/>
                <w:i/>
                <w:lang w:val="et-EE"/>
              </w:rPr>
              <w:t xml:space="preserve">ning tegevdirektori loal </w:t>
            </w:r>
            <w:r w:rsidRPr="00DB4416">
              <w:rPr>
                <w:lang w:val="et-EE"/>
              </w:rPr>
              <w:t>analüütilist, operatiivset, tehnilist ja kohtuekspertiisialast toetust;</w:t>
            </w:r>
          </w:p>
        </w:tc>
      </w:tr>
    </w:tbl>
    <w:p w14:paraId="10321CE3"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6D8AEF54" w14:textId="77777777" w:rsidR="00DB4416" w:rsidRPr="00DB4416" w:rsidRDefault="00DB4416" w:rsidP="00DB4416">
      <w:r w:rsidRPr="00DB4416">
        <w:rPr>
          <w:rStyle w:val="HideTWBExt"/>
        </w:rPr>
        <w:t>&lt;/Amend&gt;</w:t>
      </w:r>
    </w:p>
    <w:p w14:paraId="060C5292"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26</w:t>
      </w:r>
      <w:r w:rsidRPr="00DB4416">
        <w:rPr>
          <w:rStyle w:val="HideTWBExt"/>
          <w:b w:val="0"/>
          <w:lang w:val="et-EE"/>
        </w:rPr>
        <w:t>&lt;/NumAm&gt;</w:t>
      </w:r>
    </w:p>
    <w:p w14:paraId="21C851A1"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1CF055DF" w14:textId="77777777" w:rsidR="00DB4416" w:rsidRPr="00DB4416" w:rsidRDefault="00DB4416" w:rsidP="00DB4416">
      <w:pPr>
        <w:pStyle w:val="NormalBold"/>
      </w:pPr>
      <w:r w:rsidRPr="00DB4416">
        <w:rPr>
          <w:rStyle w:val="HideTWBExt"/>
          <w:b w:val="0"/>
        </w:rPr>
        <w:t>&lt;Article&gt;</w:t>
      </w:r>
      <w:r w:rsidRPr="00DB4416">
        <w:t>Artikkel 9 – lõik 1 – punkt 1</w:t>
      </w:r>
      <w:r w:rsidRPr="00DB4416">
        <w:rPr>
          <w:rStyle w:val="HideTWBExt"/>
          <w:b w:val="0"/>
        </w:rPr>
        <w:t>&lt;/Article&gt;</w:t>
      </w:r>
    </w:p>
    <w:p w14:paraId="4B1B1152" w14:textId="77777777" w:rsidR="00DB4416" w:rsidRPr="00DB4416" w:rsidRDefault="00DB4416" w:rsidP="00DB4416">
      <w:pPr>
        <w:keepNext/>
      </w:pPr>
      <w:r w:rsidRPr="00DB4416">
        <w:rPr>
          <w:rStyle w:val="HideTWBExt"/>
        </w:rPr>
        <w:t>&lt;DocAmend2&gt;</w:t>
      </w:r>
      <w:r w:rsidRPr="00DB4416">
        <w:t>Määrus (EL) 2016/794</w:t>
      </w:r>
      <w:r w:rsidRPr="00DB4416">
        <w:rPr>
          <w:rStyle w:val="HideTWBExt"/>
        </w:rPr>
        <w:t>&lt;/DocAmend2&gt;</w:t>
      </w:r>
    </w:p>
    <w:p w14:paraId="6874514D" w14:textId="77777777" w:rsidR="00DB4416" w:rsidRPr="00DB4416" w:rsidRDefault="00DB4416" w:rsidP="00DB4416">
      <w:r w:rsidRPr="00DB4416">
        <w:rPr>
          <w:rStyle w:val="HideTWBExt"/>
        </w:rPr>
        <w:t>&lt;Article2&gt;</w:t>
      </w:r>
      <w:r w:rsidRPr="00DB4416">
        <w:t>Artikkel 2 – lõik 1 – punkt y a (uus)</w:t>
      </w:r>
      <w:r w:rsidRPr="00DB441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6647714C" w14:textId="77777777" w:rsidTr="00E06950">
        <w:trPr>
          <w:jc w:val="center"/>
        </w:trPr>
        <w:tc>
          <w:tcPr>
            <w:tcW w:w="9752" w:type="dxa"/>
            <w:gridSpan w:val="2"/>
          </w:tcPr>
          <w:p w14:paraId="515FE0FF" w14:textId="77777777" w:rsidR="00DB4416" w:rsidRPr="00DB4416" w:rsidRDefault="00DB4416" w:rsidP="00E06950">
            <w:pPr>
              <w:keepNext/>
            </w:pPr>
          </w:p>
        </w:tc>
      </w:tr>
      <w:tr w:rsidR="00DB4416" w:rsidRPr="00DB4416" w14:paraId="36473037" w14:textId="77777777" w:rsidTr="00E06950">
        <w:trPr>
          <w:jc w:val="center"/>
        </w:trPr>
        <w:tc>
          <w:tcPr>
            <w:tcW w:w="4876" w:type="dxa"/>
            <w:hideMark/>
          </w:tcPr>
          <w:p w14:paraId="5DD26891"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6C027B75"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13BCCFC1" w14:textId="77777777" w:rsidTr="00E06950">
        <w:trPr>
          <w:jc w:val="center"/>
        </w:trPr>
        <w:tc>
          <w:tcPr>
            <w:tcW w:w="4876" w:type="dxa"/>
          </w:tcPr>
          <w:p w14:paraId="6411796E" w14:textId="77777777" w:rsidR="00DB4416" w:rsidRPr="00DB4416" w:rsidRDefault="00DB4416" w:rsidP="00E06950">
            <w:pPr>
              <w:pStyle w:val="Normal6"/>
              <w:rPr>
                <w:lang w:val="et-EE"/>
              </w:rPr>
            </w:pPr>
          </w:p>
        </w:tc>
        <w:tc>
          <w:tcPr>
            <w:tcW w:w="4876" w:type="dxa"/>
            <w:hideMark/>
          </w:tcPr>
          <w:p w14:paraId="0D6C6DCB" w14:textId="77777777" w:rsidR="00DB4416" w:rsidRPr="00DB4416" w:rsidRDefault="00DB4416" w:rsidP="00E06950">
            <w:pPr>
              <w:pStyle w:val="Normal6"/>
              <w:rPr>
                <w:szCs w:val="24"/>
                <w:lang w:val="et-EE"/>
              </w:rPr>
            </w:pPr>
            <w:r w:rsidRPr="00DB4416">
              <w:rPr>
                <w:b/>
                <w:i/>
                <w:lang w:val="et-EE"/>
              </w:rPr>
              <w:t>ya) „sisserände kontaktametnik“ – kontaktametnik, kelle liikmesriigi pädevad asutused lähetavad kolmandasse riiki kooskõlas oma riigisisese õigusega tegelema sisserändega seotud küsimustega, sealhulgas juhul, kui need küsimused on vaid osa kontaktametniku ülesannetest.“;</w:t>
            </w:r>
          </w:p>
        </w:tc>
      </w:tr>
    </w:tbl>
    <w:p w14:paraId="4D7ACBC5"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7AE8284B" w14:textId="77777777" w:rsidR="00DB4416" w:rsidRPr="00DB4416" w:rsidRDefault="00DB4416" w:rsidP="00DB4416">
      <w:r w:rsidRPr="00DB4416">
        <w:rPr>
          <w:rStyle w:val="HideTWBExt"/>
        </w:rPr>
        <w:t>&lt;/Amend&gt;</w:t>
      </w:r>
    </w:p>
    <w:p w14:paraId="375EBC62"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27</w:t>
      </w:r>
      <w:r w:rsidRPr="00DB4416">
        <w:rPr>
          <w:rStyle w:val="HideTWBExt"/>
          <w:b w:val="0"/>
          <w:lang w:val="et-EE"/>
        </w:rPr>
        <w:t>&lt;/NumAm&gt;</w:t>
      </w:r>
    </w:p>
    <w:p w14:paraId="486DCE3F"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378E2E24" w14:textId="77777777" w:rsidR="00DB4416" w:rsidRPr="00DB4416" w:rsidRDefault="00DB4416" w:rsidP="00DB4416">
      <w:pPr>
        <w:pStyle w:val="NormalBold"/>
      </w:pPr>
      <w:r w:rsidRPr="00DB4416">
        <w:rPr>
          <w:rStyle w:val="HideTWBExt"/>
          <w:b w:val="0"/>
        </w:rPr>
        <w:t>&lt;Article&gt;</w:t>
      </w:r>
      <w:r w:rsidRPr="00DB4416">
        <w:t>Artikkel 9 – lõik 1 – punkt 2 – alapunkt a – alapunkt iii</w:t>
      </w:r>
      <w:r w:rsidRPr="00DB4416">
        <w:rPr>
          <w:rStyle w:val="HideTWBExt"/>
          <w:b w:val="0"/>
        </w:rPr>
        <w:t>&lt;/Article&gt;</w:t>
      </w:r>
    </w:p>
    <w:p w14:paraId="648CDA17" w14:textId="77777777" w:rsidR="00DB4416" w:rsidRPr="00DB4416" w:rsidRDefault="00DB4416" w:rsidP="00DB4416">
      <w:pPr>
        <w:keepNext/>
      </w:pPr>
      <w:r w:rsidRPr="00DB4416">
        <w:rPr>
          <w:rStyle w:val="HideTWBExt"/>
        </w:rPr>
        <w:t>&lt;DocAmend2&gt;</w:t>
      </w:r>
      <w:r w:rsidRPr="00DB4416">
        <w:t>Määrus (EL) 2016/794</w:t>
      </w:r>
      <w:r w:rsidRPr="00DB4416">
        <w:rPr>
          <w:rStyle w:val="HideTWBExt"/>
        </w:rPr>
        <w:t>&lt;/DocAmend2&gt;</w:t>
      </w:r>
    </w:p>
    <w:p w14:paraId="0A979B58" w14:textId="77777777" w:rsidR="00DB4416" w:rsidRPr="00DB4416" w:rsidRDefault="00DB4416" w:rsidP="00DB4416">
      <w:r w:rsidRPr="00DB4416">
        <w:rPr>
          <w:rStyle w:val="HideTWBExt"/>
        </w:rPr>
        <w:t>&lt;Article2&gt;</w:t>
      </w:r>
      <w:r w:rsidRPr="00DB4416">
        <w:t>Artikkel 4 – lõige 1 – punkt l</w:t>
      </w:r>
      <w:r w:rsidRPr="00DB44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313E739A" w14:textId="77777777" w:rsidTr="00E06950">
        <w:trPr>
          <w:jc w:val="center"/>
        </w:trPr>
        <w:tc>
          <w:tcPr>
            <w:tcW w:w="9752" w:type="dxa"/>
            <w:gridSpan w:val="2"/>
          </w:tcPr>
          <w:p w14:paraId="752F4386" w14:textId="77777777" w:rsidR="00DB4416" w:rsidRPr="00DB4416" w:rsidRDefault="00DB4416" w:rsidP="00E06950">
            <w:pPr>
              <w:keepNext/>
            </w:pPr>
          </w:p>
        </w:tc>
      </w:tr>
      <w:tr w:rsidR="00DB4416" w:rsidRPr="00DB4416" w14:paraId="4434FFAE" w14:textId="77777777" w:rsidTr="00E06950">
        <w:trPr>
          <w:jc w:val="center"/>
        </w:trPr>
        <w:tc>
          <w:tcPr>
            <w:tcW w:w="4876" w:type="dxa"/>
            <w:hideMark/>
          </w:tcPr>
          <w:p w14:paraId="43E5A19A"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5B7575CC"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6D230709" w14:textId="77777777" w:rsidTr="00E06950">
        <w:trPr>
          <w:jc w:val="center"/>
        </w:trPr>
        <w:tc>
          <w:tcPr>
            <w:tcW w:w="4876" w:type="dxa"/>
            <w:hideMark/>
          </w:tcPr>
          <w:p w14:paraId="4041979E" w14:textId="77777777" w:rsidR="00DB4416" w:rsidRPr="00DB4416" w:rsidRDefault="00DB4416" w:rsidP="00E06950">
            <w:pPr>
              <w:pStyle w:val="Normal6"/>
              <w:rPr>
                <w:lang w:val="et-EE"/>
              </w:rPr>
            </w:pPr>
            <w:r w:rsidRPr="00DB4416">
              <w:rPr>
                <w:lang w:val="et-EE"/>
              </w:rPr>
              <w:t>l)</w:t>
            </w:r>
            <w:r w:rsidRPr="00DB4416">
              <w:rPr>
                <w:lang w:val="et-EE"/>
              </w:rPr>
              <w:tab/>
              <w:t xml:space="preserve">arendada välja Europoli eesmärkidega seotud teatavate kuriteoliikide vastu võitlemise liidu eriteadmiste keskused, sealhulgas küberkuritegevuse vastase võitluse Euroopa keskus, ning kooskõlas </w:t>
            </w:r>
            <w:r w:rsidRPr="00DB4416">
              <w:rPr>
                <w:b/>
                <w:i/>
                <w:lang w:val="et-EE"/>
              </w:rPr>
              <w:t>Euroopa Parlamendi ja nõukogu määrusega (EL).../...* [määrus rändajate smugeldamise vastu võitlemise kohta]</w:t>
            </w:r>
            <w:r w:rsidRPr="00DB4416">
              <w:rPr>
                <w:lang w:val="et-EE"/>
              </w:rPr>
              <w:t xml:space="preserve"> rändajate smugeldamise vastane Euroopa keskus;</w:t>
            </w:r>
          </w:p>
        </w:tc>
        <w:tc>
          <w:tcPr>
            <w:tcW w:w="4876" w:type="dxa"/>
            <w:hideMark/>
          </w:tcPr>
          <w:p w14:paraId="2F626755" w14:textId="77777777" w:rsidR="00DB4416" w:rsidRPr="00DB4416" w:rsidRDefault="00DB4416" w:rsidP="00E06950">
            <w:pPr>
              <w:pStyle w:val="Normal6"/>
              <w:rPr>
                <w:szCs w:val="24"/>
                <w:lang w:val="et-EE"/>
              </w:rPr>
            </w:pPr>
            <w:r w:rsidRPr="00DB4416">
              <w:rPr>
                <w:lang w:val="et-EE"/>
              </w:rPr>
              <w:t>l)</w:t>
            </w:r>
            <w:r w:rsidRPr="00DB4416">
              <w:rPr>
                <w:lang w:val="et-EE"/>
              </w:rPr>
              <w:tab/>
              <w:t xml:space="preserve">arendada välja Europoli eesmärkidega seotud teatavate kuriteoliikide vastu võitlemise liidu eriteadmiste keskused, sealhulgas küberkuritegevuse vastase võitluse Euroopa keskus, ning kooskõlas </w:t>
            </w:r>
            <w:r w:rsidRPr="00DB4416">
              <w:rPr>
                <w:b/>
                <w:i/>
                <w:lang w:val="et-EE"/>
              </w:rPr>
              <w:t>artikliga 16a</w:t>
            </w:r>
            <w:r w:rsidRPr="00DB4416">
              <w:rPr>
                <w:lang w:val="et-EE"/>
              </w:rPr>
              <w:t xml:space="preserve"> rändajate smugeldamise vastane Euroopa keskus;</w:t>
            </w:r>
          </w:p>
        </w:tc>
      </w:tr>
    </w:tbl>
    <w:p w14:paraId="73D1D855"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54651CA7" w14:textId="77777777" w:rsidR="00DB4416" w:rsidRPr="00DB4416" w:rsidRDefault="00DB4416" w:rsidP="00DB4416">
      <w:pPr>
        <w:pStyle w:val="JustificationTitle"/>
        <w:rPr>
          <w:noProof w:val="0"/>
          <w:lang w:val="et-EE"/>
        </w:rPr>
      </w:pPr>
      <w:r w:rsidRPr="00DB4416">
        <w:rPr>
          <w:rStyle w:val="HideTWBExt"/>
          <w:i w:val="0"/>
          <w:lang w:val="et-EE"/>
        </w:rPr>
        <w:t>&lt;TitreJust&gt;</w:t>
      </w:r>
      <w:r w:rsidRPr="00DB4416">
        <w:rPr>
          <w:lang w:val="et-EE"/>
        </w:rPr>
        <w:t>Selgitus</w:t>
      </w:r>
      <w:r w:rsidRPr="00DB4416">
        <w:rPr>
          <w:rStyle w:val="HideTWBExt"/>
          <w:i w:val="0"/>
          <w:lang w:val="et-EE"/>
        </w:rPr>
        <w:t>&lt;/TitreJust&gt;</w:t>
      </w:r>
    </w:p>
    <w:p w14:paraId="46092289" w14:textId="77777777" w:rsidR="00DB4416" w:rsidRPr="00DB4416" w:rsidRDefault="00DB4416" w:rsidP="00DB4416">
      <w:pPr>
        <w:pStyle w:val="Normal12Italic"/>
        <w:rPr>
          <w:noProof w:val="0"/>
          <w:lang w:val="et-EE"/>
        </w:rPr>
      </w:pPr>
      <w:r w:rsidRPr="00DB4416">
        <w:rPr>
          <w:lang w:val="et-EE"/>
        </w:rPr>
        <w:t>Eraldiseisva määruse väljajätmise ja artikli 16a lisamise tagajärg.</w:t>
      </w:r>
    </w:p>
    <w:p w14:paraId="677EC2E0" w14:textId="77777777" w:rsidR="00DB4416" w:rsidRPr="00DB4416" w:rsidRDefault="00DB4416" w:rsidP="00DB4416">
      <w:r w:rsidRPr="00DB4416">
        <w:rPr>
          <w:rStyle w:val="HideTWBExt"/>
        </w:rPr>
        <w:t>&lt;/Amend&gt;</w:t>
      </w:r>
    </w:p>
    <w:p w14:paraId="0506F4CE"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28</w:t>
      </w:r>
      <w:r w:rsidRPr="00DB4416">
        <w:rPr>
          <w:rStyle w:val="HideTWBExt"/>
          <w:b w:val="0"/>
          <w:lang w:val="et-EE"/>
        </w:rPr>
        <w:t>&lt;/NumAm&gt;</w:t>
      </w:r>
    </w:p>
    <w:p w14:paraId="76EA25C0"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0FB72952" w14:textId="77777777" w:rsidR="00DB4416" w:rsidRPr="00DB4416" w:rsidRDefault="00DB4416" w:rsidP="00DB4416">
      <w:pPr>
        <w:pStyle w:val="NormalBold"/>
      </w:pPr>
      <w:r w:rsidRPr="00DB4416">
        <w:rPr>
          <w:rStyle w:val="HideTWBExt"/>
          <w:b w:val="0"/>
        </w:rPr>
        <w:t>&lt;Article&gt;</w:t>
      </w:r>
      <w:r w:rsidRPr="00DB4416">
        <w:t>Artikkel 9 – lõik 1 – punkt 2 – alapunkt a – alapunkt iv a (uus)</w:t>
      </w:r>
      <w:r w:rsidRPr="00DB4416">
        <w:rPr>
          <w:rStyle w:val="HideTWBExt"/>
          <w:b w:val="0"/>
        </w:rPr>
        <w:t>&lt;/Article&gt;</w:t>
      </w:r>
    </w:p>
    <w:p w14:paraId="00B8D7EE" w14:textId="77777777" w:rsidR="00DB4416" w:rsidRPr="00DB4416" w:rsidRDefault="00DB4416" w:rsidP="00DB4416">
      <w:pPr>
        <w:keepNext/>
      </w:pPr>
      <w:r w:rsidRPr="00DB4416">
        <w:rPr>
          <w:rStyle w:val="HideTWBExt"/>
        </w:rPr>
        <w:t>&lt;DocAmend2&gt;</w:t>
      </w:r>
      <w:r w:rsidRPr="00DB4416">
        <w:t>Määrus (EL) 2016/794</w:t>
      </w:r>
      <w:r w:rsidRPr="00DB4416">
        <w:rPr>
          <w:rStyle w:val="HideTWBExt"/>
        </w:rPr>
        <w:t>&lt;/DocAmend2&gt;</w:t>
      </w:r>
    </w:p>
    <w:p w14:paraId="4E406E39" w14:textId="77777777" w:rsidR="00DB4416" w:rsidRPr="00DB4416" w:rsidRDefault="00DB4416" w:rsidP="00DB4416">
      <w:r w:rsidRPr="00DB4416">
        <w:rPr>
          <w:rStyle w:val="HideTWBExt"/>
        </w:rPr>
        <w:t>&lt;Article2&gt;</w:t>
      </w:r>
      <w:r w:rsidRPr="00DB4416">
        <w:t>Artikkel 4 – lõige 1 – punkt y a (uus)</w:t>
      </w:r>
      <w:r w:rsidRPr="00DB44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31779669" w14:textId="77777777" w:rsidTr="00E06950">
        <w:trPr>
          <w:jc w:val="center"/>
        </w:trPr>
        <w:tc>
          <w:tcPr>
            <w:tcW w:w="9752" w:type="dxa"/>
            <w:gridSpan w:val="2"/>
          </w:tcPr>
          <w:p w14:paraId="18D1535B" w14:textId="77777777" w:rsidR="00DB4416" w:rsidRPr="00DB4416" w:rsidRDefault="00DB4416" w:rsidP="00E06950">
            <w:pPr>
              <w:keepNext/>
            </w:pPr>
          </w:p>
        </w:tc>
      </w:tr>
      <w:tr w:rsidR="00DB4416" w:rsidRPr="00DB4416" w14:paraId="5278BA98" w14:textId="77777777" w:rsidTr="00E06950">
        <w:trPr>
          <w:jc w:val="center"/>
        </w:trPr>
        <w:tc>
          <w:tcPr>
            <w:tcW w:w="4876" w:type="dxa"/>
            <w:hideMark/>
          </w:tcPr>
          <w:p w14:paraId="53D21781"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3DDC9624"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1993CE0F" w14:textId="77777777" w:rsidTr="00E06950">
        <w:trPr>
          <w:jc w:val="center"/>
        </w:trPr>
        <w:tc>
          <w:tcPr>
            <w:tcW w:w="4876" w:type="dxa"/>
          </w:tcPr>
          <w:p w14:paraId="7C9B390C" w14:textId="77777777" w:rsidR="00DB4416" w:rsidRPr="00DB4416" w:rsidRDefault="00DB4416" w:rsidP="00E06950">
            <w:pPr>
              <w:pStyle w:val="Normal6"/>
              <w:rPr>
                <w:lang w:val="et-EE"/>
              </w:rPr>
            </w:pPr>
          </w:p>
        </w:tc>
        <w:tc>
          <w:tcPr>
            <w:tcW w:w="4876" w:type="dxa"/>
            <w:hideMark/>
          </w:tcPr>
          <w:p w14:paraId="69E88DC6" w14:textId="77777777" w:rsidR="00DB4416" w:rsidRPr="00DB4416" w:rsidRDefault="00DB4416" w:rsidP="00E06950">
            <w:pPr>
              <w:pStyle w:val="Normal6"/>
              <w:rPr>
                <w:szCs w:val="24"/>
                <w:lang w:val="et-EE"/>
              </w:rPr>
            </w:pPr>
            <w:r w:rsidRPr="00DB4416">
              <w:rPr>
                <w:b/>
                <w:i/>
                <w:lang w:val="et-EE"/>
              </w:rPr>
              <w:t>iva)</w:t>
            </w:r>
            <w:r w:rsidRPr="00DB4416">
              <w:rPr>
                <w:b/>
                <w:i/>
                <w:lang w:val="et-EE"/>
              </w:rPr>
              <w:tab/>
              <w:t>lisatakse järgmine punkt:</w:t>
            </w:r>
          </w:p>
        </w:tc>
      </w:tr>
      <w:tr w:rsidR="00DB4416" w:rsidRPr="00DB4416" w14:paraId="5C48C6D0" w14:textId="77777777" w:rsidTr="00E06950">
        <w:trPr>
          <w:jc w:val="center"/>
        </w:trPr>
        <w:tc>
          <w:tcPr>
            <w:tcW w:w="4876" w:type="dxa"/>
          </w:tcPr>
          <w:p w14:paraId="5654C2DB" w14:textId="77777777" w:rsidR="00DB4416" w:rsidRPr="00DB4416" w:rsidRDefault="00DB4416" w:rsidP="00E06950">
            <w:pPr>
              <w:pStyle w:val="Normal6"/>
              <w:rPr>
                <w:lang w:val="et-EE"/>
              </w:rPr>
            </w:pPr>
          </w:p>
        </w:tc>
        <w:tc>
          <w:tcPr>
            <w:tcW w:w="4876" w:type="dxa"/>
            <w:hideMark/>
          </w:tcPr>
          <w:p w14:paraId="0CC42840" w14:textId="77777777" w:rsidR="00DB4416" w:rsidRPr="00DB4416" w:rsidRDefault="00DB4416" w:rsidP="00E06950">
            <w:pPr>
              <w:pStyle w:val="Normal6"/>
              <w:rPr>
                <w:szCs w:val="24"/>
                <w:lang w:val="et-EE"/>
              </w:rPr>
            </w:pPr>
            <w:r w:rsidRPr="00DB4416">
              <w:rPr>
                <w:b/>
                <w:i/>
                <w:lang w:val="et-EE"/>
              </w:rPr>
              <w:t xml:space="preserve">„ya) </w:t>
            </w:r>
            <w:r w:rsidRPr="00DB4416">
              <w:rPr>
                <w:b/>
                <w:i/>
                <w:lang w:val="et-EE"/>
              </w:rPr>
              <w:tab/>
              <w:t>teha koostööd liikmesriikide pädevate asutustega, sealhulgas mitteametlike võrgustike loomise kaudu, et võidelda rändajate smugeldamise ja inimkaubanduse veebimõõtme vastu, sealhulgas veebis toimuva niisugustele tegudele kaasaaitamise või avaliku kihutamise vastu;“;</w:t>
            </w:r>
          </w:p>
        </w:tc>
      </w:tr>
    </w:tbl>
    <w:p w14:paraId="6EFFEFCD"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6B9F8E4C" w14:textId="77777777" w:rsidR="00DB4416" w:rsidRPr="00DB4416" w:rsidRDefault="00DB4416" w:rsidP="00DB4416">
      <w:r w:rsidRPr="00DB4416">
        <w:rPr>
          <w:rStyle w:val="HideTWBExt"/>
        </w:rPr>
        <w:t>&lt;/Amend&gt;</w:t>
      </w:r>
    </w:p>
    <w:p w14:paraId="6322D924"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29</w:t>
      </w:r>
      <w:r w:rsidRPr="00DB4416">
        <w:rPr>
          <w:rStyle w:val="HideTWBExt"/>
          <w:b w:val="0"/>
          <w:lang w:val="et-EE"/>
        </w:rPr>
        <w:t>&lt;/NumAm&gt;</w:t>
      </w:r>
    </w:p>
    <w:p w14:paraId="4AF12AB2"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20FFC8BB" w14:textId="77777777" w:rsidR="00DB4416" w:rsidRPr="00DB4416" w:rsidRDefault="00DB4416" w:rsidP="00DB4416">
      <w:pPr>
        <w:pStyle w:val="NormalBold"/>
      </w:pPr>
      <w:r w:rsidRPr="00DB4416">
        <w:rPr>
          <w:rStyle w:val="HideTWBExt"/>
          <w:b w:val="0"/>
        </w:rPr>
        <w:t>&lt;Article&gt;</w:t>
      </w:r>
      <w:r w:rsidRPr="00DB4416">
        <w:t>Artikkel 9 – lõik 1 – punkt 2 – alapunkt a – alapunkt v</w:t>
      </w:r>
      <w:r w:rsidRPr="00DB4416">
        <w:rPr>
          <w:rStyle w:val="HideTWBExt"/>
          <w:b w:val="0"/>
        </w:rPr>
        <w:t>&lt;/Article&gt;</w:t>
      </w:r>
    </w:p>
    <w:p w14:paraId="0FC46E27" w14:textId="77777777" w:rsidR="00DB4416" w:rsidRPr="00DB4416" w:rsidRDefault="00DB4416" w:rsidP="00DB4416">
      <w:pPr>
        <w:keepNext/>
      </w:pPr>
      <w:r w:rsidRPr="00DB4416">
        <w:rPr>
          <w:rStyle w:val="HideTWBExt"/>
        </w:rPr>
        <w:t>&lt;DocAmend2&gt;</w:t>
      </w:r>
      <w:r w:rsidRPr="00DB4416">
        <w:t>Määrus (EL) 2016/794</w:t>
      </w:r>
      <w:r w:rsidRPr="00DB4416">
        <w:rPr>
          <w:rStyle w:val="HideTWBExt"/>
        </w:rPr>
        <w:t>&lt;/DocAmend2&gt;</w:t>
      </w:r>
    </w:p>
    <w:p w14:paraId="7DC274D4" w14:textId="77777777" w:rsidR="00DB4416" w:rsidRPr="00DB4416" w:rsidRDefault="00DB4416" w:rsidP="00DB4416">
      <w:r w:rsidRPr="00DB4416">
        <w:rPr>
          <w:rStyle w:val="HideTWBExt"/>
        </w:rPr>
        <w:t>&lt;Article2&gt;</w:t>
      </w:r>
      <w:r w:rsidRPr="00DB4416">
        <w:t>Artikkel 4 – lõige 1 – punkt za</w:t>
      </w:r>
      <w:r w:rsidRPr="00DB44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77556D31" w14:textId="77777777" w:rsidTr="00E06950">
        <w:trPr>
          <w:jc w:val="center"/>
        </w:trPr>
        <w:tc>
          <w:tcPr>
            <w:tcW w:w="9752" w:type="dxa"/>
            <w:gridSpan w:val="2"/>
          </w:tcPr>
          <w:p w14:paraId="2808DEBB" w14:textId="77777777" w:rsidR="00DB4416" w:rsidRPr="00DB4416" w:rsidRDefault="00DB4416" w:rsidP="00E06950">
            <w:pPr>
              <w:keepNext/>
            </w:pPr>
          </w:p>
        </w:tc>
      </w:tr>
      <w:tr w:rsidR="00DB4416" w:rsidRPr="00DB4416" w14:paraId="4BCC85B3" w14:textId="77777777" w:rsidTr="00E06950">
        <w:trPr>
          <w:jc w:val="center"/>
        </w:trPr>
        <w:tc>
          <w:tcPr>
            <w:tcW w:w="4876" w:type="dxa"/>
            <w:hideMark/>
          </w:tcPr>
          <w:p w14:paraId="234AF906"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0E40175A"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726774A8" w14:textId="77777777" w:rsidTr="00E06950">
        <w:trPr>
          <w:jc w:val="center"/>
        </w:trPr>
        <w:tc>
          <w:tcPr>
            <w:tcW w:w="4876" w:type="dxa"/>
            <w:hideMark/>
          </w:tcPr>
          <w:p w14:paraId="0032121A" w14:textId="77777777" w:rsidR="00DB4416" w:rsidRPr="00DB4416" w:rsidRDefault="00DB4416" w:rsidP="00E06950">
            <w:pPr>
              <w:pStyle w:val="Normal6"/>
              <w:rPr>
                <w:lang w:val="et-EE"/>
              </w:rPr>
            </w:pPr>
            <w:r w:rsidRPr="00DB4416">
              <w:rPr>
                <w:lang w:val="et-EE"/>
              </w:rPr>
              <w:t>za)</w:t>
            </w:r>
            <w:r w:rsidRPr="00DB4416">
              <w:rPr>
                <w:lang w:val="et-EE"/>
              </w:rPr>
              <w:tab/>
              <w:t>toetada liikmesriike biomeetriliste andmete tulemuslikul ja tõhusal töötlemisel.“;</w:t>
            </w:r>
          </w:p>
        </w:tc>
        <w:tc>
          <w:tcPr>
            <w:tcW w:w="4876" w:type="dxa"/>
            <w:hideMark/>
          </w:tcPr>
          <w:p w14:paraId="1BED1C68" w14:textId="77777777" w:rsidR="00DB4416" w:rsidRPr="00DB4416" w:rsidRDefault="00DB4416" w:rsidP="00E06950">
            <w:pPr>
              <w:pStyle w:val="Normal6"/>
              <w:rPr>
                <w:szCs w:val="24"/>
                <w:lang w:val="et-EE"/>
              </w:rPr>
            </w:pPr>
            <w:r w:rsidRPr="00DB4416">
              <w:rPr>
                <w:lang w:val="et-EE"/>
              </w:rPr>
              <w:t>za)</w:t>
            </w:r>
            <w:r w:rsidRPr="00DB4416">
              <w:rPr>
                <w:lang w:val="et-EE"/>
              </w:rPr>
              <w:tab/>
              <w:t>toetada liikmesriike</w:t>
            </w:r>
            <w:r w:rsidRPr="00DB4416">
              <w:rPr>
                <w:b/>
                <w:i/>
                <w:lang w:val="et-EE"/>
              </w:rPr>
              <w:t>, sealhulgas kõrgetasemeliste vahendite väljatöötamisega,</w:t>
            </w:r>
            <w:r w:rsidRPr="00DB4416">
              <w:rPr>
                <w:lang w:val="et-EE"/>
              </w:rPr>
              <w:t xml:space="preserve"> biomeetriliste andmete</w:t>
            </w:r>
            <w:r w:rsidRPr="00DB4416">
              <w:rPr>
                <w:b/>
                <w:i/>
                <w:lang w:val="et-EE"/>
              </w:rPr>
              <w:t>, sealhulgas daktüloskoopiliste andmete, näokujutiste ja DNA-profiilide</w:t>
            </w:r>
            <w:r w:rsidRPr="00DB4416">
              <w:rPr>
                <w:lang w:val="et-EE"/>
              </w:rPr>
              <w:t xml:space="preserve"> tulemuslikul ja tõhusal töötlemisel.“;</w:t>
            </w:r>
          </w:p>
        </w:tc>
      </w:tr>
    </w:tbl>
    <w:p w14:paraId="05F34613"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60D3EFE3" w14:textId="77777777" w:rsidR="00DB4416" w:rsidRPr="00DB4416" w:rsidRDefault="00DB4416" w:rsidP="00DB4416">
      <w:r w:rsidRPr="00DB4416">
        <w:rPr>
          <w:rStyle w:val="HideTWBExt"/>
        </w:rPr>
        <w:t>&lt;/Amend&gt;</w:t>
      </w:r>
    </w:p>
    <w:p w14:paraId="3DA6BF04"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30</w:t>
      </w:r>
      <w:r w:rsidRPr="00DB4416">
        <w:rPr>
          <w:rStyle w:val="HideTWBExt"/>
          <w:b w:val="0"/>
          <w:lang w:val="et-EE"/>
        </w:rPr>
        <w:t>&lt;/NumAm&gt;</w:t>
      </w:r>
    </w:p>
    <w:p w14:paraId="40FAD757"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72240B1B" w14:textId="77777777" w:rsidR="00DB4416" w:rsidRPr="00DB4416" w:rsidRDefault="00DB4416" w:rsidP="00DB4416">
      <w:pPr>
        <w:pStyle w:val="NormalBold"/>
      </w:pPr>
      <w:r w:rsidRPr="00DB4416">
        <w:rPr>
          <w:rStyle w:val="HideTWBExt"/>
          <w:b w:val="0"/>
        </w:rPr>
        <w:t>&lt;Article&gt;</w:t>
      </w:r>
      <w:r w:rsidRPr="00DB4416">
        <w:t>Artikkel 9 – lõik 1 – punkt 3</w:t>
      </w:r>
      <w:r w:rsidRPr="00DB4416">
        <w:rPr>
          <w:rStyle w:val="HideTWBExt"/>
          <w:b w:val="0"/>
        </w:rPr>
        <w:t>&lt;/Article&gt;</w:t>
      </w:r>
    </w:p>
    <w:p w14:paraId="6BCAF73A" w14:textId="77777777" w:rsidR="00DB4416" w:rsidRPr="00DB4416" w:rsidRDefault="00DB4416" w:rsidP="00DB4416">
      <w:pPr>
        <w:keepNext/>
      </w:pPr>
      <w:r w:rsidRPr="00DB4416">
        <w:rPr>
          <w:rStyle w:val="HideTWBExt"/>
        </w:rPr>
        <w:t>&lt;DocAmend2&gt;</w:t>
      </w:r>
      <w:r w:rsidRPr="00DB4416">
        <w:t>Määrus (EL) 2016/794</w:t>
      </w:r>
      <w:r w:rsidRPr="00DB4416">
        <w:rPr>
          <w:rStyle w:val="HideTWBExt"/>
        </w:rPr>
        <w:t>&lt;/DocAmend2&gt;</w:t>
      </w:r>
    </w:p>
    <w:p w14:paraId="647B65FA" w14:textId="77777777" w:rsidR="00DB4416" w:rsidRPr="00DB4416" w:rsidRDefault="00DB4416" w:rsidP="00DB4416">
      <w:r w:rsidRPr="00DB4416">
        <w:rPr>
          <w:rStyle w:val="HideTWBExt"/>
        </w:rPr>
        <w:t>&lt;Article2&gt;</w:t>
      </w:r>
      <w:r w:rsidRPr="00DB4416">
        <w:t>Artikkel 5a – lõige 3</w:t>
      </w:r>
      <w:r w:rsidRPr="00DB44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50CE5EE4" w14:textId="77777777" w:rsidTr="00E06950">
        <w:trPr>
          <w:jc w:val="center"/>
        </w:trPr>
        <w:tc>
          <w:tcPr>
            <w:tcW w:w="9752" w:type="dxa"/>
            <w:gridSpan w:val="2"/>
          </w:tcPr>
          <w:p w14:paraId="6D04160A" w14:textId="77777777" w:rsidR="00DB4416" w:rsidRPr="00DB4416" w:rsidRDefault="00DB4416" w:rsidP="00E06950">
            <w:pPr>
              <w:keepNext/>
            </w:pPr>
          </w:p>
        </w:tc>
      </w:tr>
      <w:tr w:rsidR="00DB4416" w:rsidRPr="00DB4416" w14:paraId="065650D3" w14:textId="77777777" w:rsidTr="00E06950">
        <w:trPr>
          <w:jc w:val="center"/>
        </w:trPr>
        <w:tc>
          <w:tcPr>
            <w:tcW w:w="4876" w:type="dxa"/>
            <w:hideMark/>
          </w:tcPr>
          <w:p w14:paraId="181B21FA"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63F342CB"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3EBBB82B" w14:textId="77777777" w:rsidTr="00E06950">
        <w:trPr>
          <w:jc w:val="center"/>
        </w:trPr>
        <w:tc>
          <w:tcPr>
            <w:tcW w:w="4876" w:type="dxa"/>
            <w:hideMark/>
          </w:tcPr>
          <w:p w14:paraId="3867516B" w14:textId="77777777" w:rsidR="00DB4416" w:rsidRPr="00DB4416" w:rsidRDefault="00DB4416" w:rsidP="00E06950">
            <w:pPr>
              <w:pStyle w:val="Normal6"/>
              <w:rPr>
                <w:lang w:val="et-EE"/>
              </w:rPr>
            </w:pPr>
            <w:r w:rsidRPr="00DB4416">
              <w:rPr>
                <w:b/>
                <w:i/>
                <w:lang w:val="et-EE"/>
              </w:rPr>
              <w:t>3.</w:t>
            </w:r>
            <w:r w:rsidRPr="00DB4416">
              <w:rPr>
                <w:b/>
                <w:i/>
                <w:lang w:val="et-EE"/>
              </w:rPr>
              <w:tab/>
              <w:t>Operatiivrakkerühma moodustavad liikmesriigid tagavad sidususe ja koostoime kuritegevusega seotud ohte käsitleva valdkondadevahelise Euroopa platvormi (EMPACT) raamistikuga.</w:t>
            </w:r>
          </w:p>
        </w:tc>
        <w:tc>
          <w:tcPr>
            <w:tcW w:w="4876" w:type="dxa"/>
            <w:hideMark/>
          </w:tcPr>
          <w:p w14:paraId="6EAB5A7F" w14:textId="77777777" w:rsidR="00DB4416" w:rsidRPr="00DB4416" w:rsidRDefault="00DB4416" w:rsidP="00E06950">
            <w:pPr>
              <w:pStyle w:val="Normal6"/>
              <w:rPr>
                <w:szCs w:val="24"/>
                <w:lang w:val="et-EE"/>
              </w:rPr>
            </w:pPr>
            <w:r w:rsidRPr="00DB4416">
              <w:rPr>
                <w:b/>
                <w:i/>
                <w:lang w:val="et-EE"/>
              </w:rPr>
              <w:t>välja jäetud</w:t>
            </w:r>
          </w:p>
        </w:tc>
      </w:tr>
    </w:tbl>
    <w:p w14:paraId="4295112E"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6BC0D718" w14:textId="77777777" w:rsidR="00DB4416" w:rsidRPr="00DB4416" w:rsidRDefault="00DB4416" w:rsidP="00DB4416">
      <w:pPr>
        <w:pStyle w:val="JustificationTitle"/>
        <w:rPr>
          <w:noProof w:val="0"/>
          <w:lang w:val="et-EE"/>
        </w:rPr>
      </w:pPr>
      <w:r w:rsidRPr="00DB4416">
        <w:rPr>
          <w:rStyle w:val="HideTWBExt"/>
          <w:i w:val="0"/>
          <w:lang w:val="et-EE"/>
        </w:rPr>
        <w:t>&lt;TitreJust&gt;</w:t>
      </w:r>
      <w:r w:rsidRPr="00DB4416">
        <w:rPr>
          <w:lang w:val="et-EE"/>
        </w:rPr>
        <w:t>Selgitus</w:t>
      </w:r>
      <w:r w:rsidRPr="00DB4416">
        <w:rPr>
          <w:rStyle w:val="HideTWBExt"/>
          <w:i w:val="0"/>
          <w:lang w:val="et-EE"/>
        </w:rPr>
        <w:t>&lt;/TitreJust&gt;</w:t>
      </w:r>
    </w:p>
    <w:p w14:paraId="60089533" w14:textId="77777777" w:rsidR="00DB4416" w:rsidRPr="00DB4416" w:rsidRDefault="00DB4416" w:rsidP="00DB4416">
      <w:pPr>
        <w:pStyle w:val="Normal12Italic"/>
        <w:rPr>
          <w:noProof w:val="0"/>
          <w:lang w:val="et-EE"/>
        </w:rPr>
      </w:pPr>
      <w:r w:rsidRPr="00DB4416">
        <w:rPr>
          <w:lang w:val="et-EE"/>
        </w:rPr>
        <w:t>Väljajätmine, et vältida liigset reguleerimist ja tagada operatiivrakkerühmade suurem paindlikkus. Tehakse ettepanek jätta haldusnõukogule tegevdirektori ettepaneku alusel suurem vabadus otsustada operatiivrakkerühma rakendamise üksikasjade üle (lõige 8).</w:t>
      </w:r>
    </w:p>
    <w:p w14:paraId="4450AB81" w14:textId="77777777" w:rsidR="00DB4416" w:rsidRPr="00DB4416" w:rsidRDefault="00DB4416" w:rsidP="00DB4416">
      <w:r w:rsidRPr="00DB4416">
        <w:rPr>
          <w:rStyle w:val="HideTWBExt"/>
        </w:rPr>
        <w:t>&lt;/Amend&gt;</w:t>
      </w:r>
    </w:p>
    <w:p w14:paraId="65D055DE"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31</w:t>
      </w:r>
      <w:r w:rsidRPr="00DB4416">
        <w:rPr>
          <w:rStyle w:val="HideTWBExt"/>
          <w:b w:val="0"/>
          <w:lang w:val="et-EE"/>
        </w:rPr>
        <w:t>&lt;/NumAm&gt;</w:t>
      </w:r>
    </w:p>
    <w:p w14:paraId="047B15F8"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0106894A" w14:textId="77777777" w:rsidR="00DB4416" w:rsidRPr="00DB4416" w:rsidRDefault="00DB4416" w:rsidP="00DB4416">
      <w:pPr>
        <w:pStyle w:val="NormalBold"/>
      </w:pPr>
      <w:r w:rsidRPr="00DB4416">
        <w:rPr>
          <w:rStyle w:val="HideTWBExt"/>
          <w:b w:val="0"/>
        </w:rPr>
        <w:t>&lt;Article&gt;</w:t>
      </w:r>
      <w:r w:rsidRPr="00DB4416">
        <w:t>Artikkel 9 – lõik 1 – punkt 3</w:t>
      </w:r>
      <w:r w:rsidRPr="00DB4416">
        <w:rPr>
          <w:rStyle w:val="HideTWBExt"/>
          <w:b w:val="0"/>
        </w:rPr>
        <w:t>&lt;/Article&gt;</w:t>
      </w:r>
    </w:p>
    <w:p w14:paraId="72CD8637" w14:textId="77777777" w:rsidR="00DB4416" w:rsidRPr="00DB4416" w:rsidRDefault="00DB4416" w:rsidP="00DB4416">
      <w:pPr>
        <w:keepNext/>
      </w:pPr>
      <w:r w:rsidRPr="00DB4416">
        <w:rPr>
          <w:rStyle w:val="HideTWBExt"/>
        </w:rPr>
        <w:t>&lt;DocAmend2&gt;</w:t>
      </w:r>
      <w:r w:rsidRPr="00DB4416">
        <w:t>Määrus (EL) 2016/794</w:t>
      </w:r>
      <w:r w:rsidRPr="00DB4416">
        <w:rPr>
          <w:rStyle w:val="HideTWBExt"/>
        </w:rPr>
        <w:t>&lt;/DocAmend2&gt;</w:t>
      </w:r>
    </w:p>
    <w:p w14:paraId="51A2DDDF" w14:textId="77777777" w:rsidR="00DB4416" w:rsidRPr="00DB4416" w:rsidRDefault="00DB4416" w:rsidP="00DB4416">
      <w:r w:rsidRPr="00DB4416">
        <w:rPr>
          <w:rStyle w:val="HideTWBExt"/>
        </w:rPr>
        <w:t>&lt;Article2&gt;</w:t>
      </w:r>
      <w:r w:rsidRPr="00DB4416">
        <w:t>Artikkel 5a – lõige 4</w:t>
      </w:r>
      <w:r w:rsidRPr="00DB44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14615BBF" w14:textId="77777777" w:rsidTr="00E06950">
        <w:trPr>
          <w:jc w:val="center"/>
        </w:trPr>
        <w:tc>
          <w:tcPr>
            <w:tcW w:w="9752" w:type="dxa"/>
            <w:gridSpan w:val="2"/>
          </w:tcPr>
          <w:p w14:paraId="70269CFC" w14:textId="77777777" w:rsidR="00DB4416" w:rsidRPr="00DB4416" w:rsidRDefault="00DB4416" w:rsidP="00E06950">
            <w:pPr>
              <w:keepNext/>
            </w:pPr>
          </w:p>
        </w:tc>
      </w:tr>
      <w:tr w:rsidR="00DB4416" w:rsidRPr="00DB4416" w14:paraId="060AC45D" w14:textId="77777777" w:rsidTr="00E06950">
        <w:trPr>
          <w:jc w:val="center"/>
        </w:trPr>
        <w:tc>
          <w:tcPr>
            <w:tcW w:w="4876" w:type="dxa"/>
            <w:hideMark/>
          </w:tcPr>
          <w:p w14:paraId="76096CF3"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62A599D1"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0AD7292A" w14:textId="77777777" w:rsidTr="00E06950">
        <w:trPr>
          <w:jc w:val="center"/>
        </w:trPr>
        <w:tc>
          <w:tcPr>
            <w:tcW w:w="4876" w:type="dxa"/>
            <w:hideMark/>
          </w:tcPr>
          <w:p w14:paraId="661BEAAA" w14:textId="77777777" w:rsidR="00DB4416" w:rsidRPr="00DB4416" w:rsidRDefault="00DB4416" w:rsidP="00E06950">
            <w:pPr>
              <w:pStyle w:val="Normal6"/>
              <w:rPr>
                <w:lang w:val="et-EE"/>
              </w:rPr>
            </w:pPr>
            <w:r w:rsidRPr="00DB4416">
              <w:rPr>
                <w:b/>
                <w:i/>
                <w:lang w:val="et-EE"/>
              </w:rPr>
              <w:t>4.</w:t>
            </w:r>
            <w:r w:rsidRPr="00DB4416">
              <w:rPr>
                <w:b/>
                <w:i/>
                <w:lang w:val="et-EE"/>
              </w:rPr>
              <w:tab/>
              <w:t>Operatiivrakkerühma moodustavad liikmesriigid võivad kutsuda operatiivrakkerühma töös osalema või seda toetama teisi liikmesriike, kolmandaid riike ja muid artiklis 23 osutatud partnereid. Kolmandad riigid ja muud partnerid osalevad operatiivrakkerühma töös kooskõlas käesoleva määrusega.</w:t>
            </w:r>
          </w:p>
        </w:tc>
        <w:tc>
          <w:tcPr>
            <w:tcW w:w="4876" w:type="dxa"/>
            <w:hideMark/>
          </w:tcPr>
          <w:p w14:paraId="58067584" w14:textId="77777777" w:rsidR="00DB4416" w:rsidRPr="00DB4416" w:rsidRDefault="00DB4416" w:rsidP="00E06950">
            <w:pPr>
              <w:pStyle w:val="Normal6"/>
              <w:rPr>
                <w:szCs w:val="24"/>
                <w:lang w:val="et-EE"/>
              </w:rPr>
            </w:pPr>
            <w:r w:rsidRPr="00DB4416">
              <w:rPr>
                <w:b/>
                <w:i/>
                <w:lang w:val="et-EE"/>
              </w:rPr>
              <w:t>välja jäetud</w:t>
            </w:r>
          </w:p>
        </w:tc>
      </w:tr>
    </w:tbl>
    <w:p w14:paraId="7B52EC6C"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3744E5F8" w14:textId="77777777" w:rsidR="00DB4416" w:rsidRPr="00DB4416" w:rsidRDefault="00DB4416" w:rsidP="00DB4416">
      <w:pPr>
        <w:pStyle w:val="JustificationTitle"/>
        <w:rPr>
          <w:noProof w:val="0"/>
          <w:lang w:val="et-EE"/>
        </w:rPr>
      </w:pPr>
      <w:r w:rsidRPr="00DB4416">
        <w:rPr>
          <w:rStyle w:val="HideTWBExt"/>
          <w:i w:val="0"/>
          <w:lang w:val="et-EE"/>
        </w:rPr>
        <w:t>&lt;TitreJust&gt;</w:t>
      </w:r>
      <w:r w:rsidRPr="00DB4416">
        <w:rPr>
          <w:lang w:val="et-EE"/>
        </w:rPr>
        <w:t>Selgitus</w:t>
      </w:r>
      <w:r w:rsidRPr="00DB4416">
        <w:rPr>
          <w:rStyle w:val="HideTWBExt"/>
          <w:i w:val="0"/>
          <w:lang w:val="et-EE"/>
        </w:rPr>
        <w:t>&lt;/TitreJust&gt;</w:t>
      </w:r>
    </w:p>
    <w:p w14:paraId="693722F3" w14:textId="77777777" w:rsidR="00DB4416" w:rsidRPr="00DB4416" w:rsidRDefault="00DB4416" w:rsidP="00DB4416">
      <w:pPr>
        <w:pStyle w:val="Normal12Italic"/>
        <w:rPr>
          <w:noProof w:val="0"/>
          <w:lang w:val="et-EE"/>
        </w:rPr>
      </w:pPr>
      <w:r w:rsidRPr="00DB4416">
        <w:rPr>
          <w:lang w:val="et-EE"/>
        </w:rPr>
        <w:t>Väljajätmine, et vältida liigset reguleerimist ja tagada operatiivrakkerühmade suurem paindlikkus. Tehakse ettepanek jätta haldusnõukogule tegevdirektori ettepaneku alusel suurem vabadus otsustada operatiivrakkerühma rakendamise üksikasjade üle (lõige 8).</w:t>
      </w:r>
    </w:p>
    <w:p w14:paraId="0344A58A" w14:textId="77777777" w:rsidR="00DB4416" w:rsidRPr="00DB4416" w:rsidRDefault="00DB4416" w:rsidP="00DB4416">
      <w:r w:rsidRPr="00DB4416">
        <w:rPr>
          <w:rStyle w:val="HideTWBExt"/>
        </w:rPr>
        <w:t>&lt;/Amend&gt;</w:t>
      </w:r>
    </w:p>
    <w:p w14:paraId="7B8F49C4"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32</w:t>
      </w:r>
      <w:r w:rsidRPr="00DB4416">
        <w:rPr>
          <w:rStyle w:val="HideTWBExt"/>
          <w:b w:val="0"/>
          <w:lang w:val="et-EE"/>
        </w:rPr>
        <w:t>&lt;/NumAm&gt;</w:t>
      </w:r>
    </w:p>
    <w:p w14:paraId="430DCB9B"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0348DD58" w14:textId="77777777" w:rsidR="00DB4416" w:rsidRPr="00DB4416" w:rsidRDefault="00DB4416" w:rsidP="00DB4416">
      <w:pPr>
        <w:pStyle w:val="NormalBold"/>
      </w:pPr>
      <w:r w:rsidRPr="00DB4416">
        <w:rPr>
          <w:rStyle w:val="HideTWBExt"/>
          <w:b w:val="0"/>
        </w:rPr>
        <w:t>&lt;Article&gt;</w:t>
      </w:r>
      <w:r w:rsidRPr="00DB4416">
        <w:t>Artikkel 9 – lõik 1 – punkt 3</w:t>
      </w:r>
      <w:r w:rsidRPr="00DB4416">
        <w:rPr>
          <w:rStyle w:val="HideTWBExt"/>
          <w:b w:val="0"/>
        </w:rPr>
        <w:t>&lt;/Article&gt;</w:t>
      </w:r>
    </w:p>
    <w:p w14:paraId="1D6018E4" w14:textId="77777777" w:rsidR="00DB4416" w:rsidRPr="00DB4416" w:rsidRDefault="00DB4416" w:rsidP="00DB4416">
      <w:pPr>
        <w:keepNext/>
      </w:pPr>
      <w:r w:rsidRPr="00DB4416">
        <w:rPr>
          <w:rStyle w:val="HideTWBExt"/>
        </w:rPr>
        <w:t>&lt;DocAmend2&gt;</w:t>
      </w:r>
      <w:r w:rsidRPr="00DB4416">
        <w:t>Määrus (EL) 2016/794</w:t>
      </w:r>
      <w:r w:rsidRPr="00DB4416">
        <w:rPr>
          <w:rStyle w:val="HideTWBExt"/>
        </w:rPr>
        <w:t>&lt;/DocAmend2&gt;</w:t>
      </w:r>
    </w:p>
    <w:p w14:paraId="0AA7A4D9" w14:textId="77777777" w:rsidR="00DB4416" w:rsidRPr="00DB4416" w:rsidRDefault="00DB4416" w:rsidP="00DB4416">
      <w:r w:rsidRPr="00DB4416">
        <w:rPr>
          <w:rStyle w:val="HideTWBExt"/>
        </w:rPr>
        <w:t>&lt;Article2&gt;</w:t>
      </w:r>
      <w:r w:rsidRPr="00DB4416">
        <w:t>Artikkel 5a – lõige 5</w:t>
      </w:r>
      <w:r w:rsidRPr="00DB44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2C61DD34" w14:textId="77777777" w:rsidTr="00E06950">
        <w:trPr>
          <w:jc w:val="center"/>
        </w:trPr>
        <w:tc>
          <w:tcPr>
            <w:tcW w:w="9752" w:type="dxa"/>
            <w:gridSpan w:val="2"/>
          </w:tcPr>
          <w:p w14:paraId="5C6BBDEC" w14:textId="77777777" w:rsidR="00DB4416" w:rsidRPr="00DB4416" w:rsidRDefault="00DB4416" w:rsidP="00E06950">
            <w:pPr>
              <w:keepNext/>
            </w:pPr>
          </w:p>
        </w:tc>
      </w:tr>
      <w:tr w:rsidR="00DB4416" w:rsidRPr="00DB4416" w14:paraId="14485D5A" w14:textId="77777777" w:rsidTr="00E06950">
        <w:trPr>
          <w:jc w:val="center"/>
        </w:trPr>
        <w:tc>
          <w:tcPr>
            <w:tcW w:w="4876" w:type="dxa"/>
            <w:hideMark/>
          </w:tcPr>
          <w:p w14:paraId="416FDEE5"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7BC6CA35"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23D9098B" w14:textId="77777777" w:rsidTr="00E06950">
        <w:trPr>
          <w:jc w:val="center"/>
        </w:trPr>
        <w:tc>
          <w:tcPr>
            <w:tcW w:w="4876" w:type="dxa"/>
            <w:hideMark/>
          </w:tcPr>
          <w:p w14:paraId="3731F02E" w14:textId="77777777" w:rsidR="00DB4416" w:rsidRPr="00DB4416" w:rsidRDefault="00DB4416" w:rsidP="00E06950">
            <w:pPr>
              <w:pStyle w:val="Normal6"/>
              <w:rPr>
                <w:lang w:val="et-EE"/>
              </w:rPr>
            </w:pPr>
            <w:r w:rsidRPr="00DB4416">
              <w:rPr>
                <w:lang w:val="et-EE"/>
              </w:rPr>
              <w:t>5.</w:t>
            </w:r>
            <w:r w:rsidRPr="00DB4416">
              <w:rPr>
                <w:lang w:val="et-EE"/>
              </w:rPr>
              <w:tab/>
              <w:t>Operatiivrakkerühma tegevuse toetamiseks teeb Europol kooskõlas lõikega</w:t>
            </w:r>
            <w:r w:rsidRPr="00DB4416">
              <w:rPr>
                <w:b/>
                <w:i/>
                <w:lang w:val="et-EE"/>
              </w:rPr>
              <w:t xml:space="preserve"> 2</w:t>
            </w:r>
            <w:r w:rsidRPr="00DB4416">
              <w:rPr>
                <w:lang w:val="et-EE"/>
              </w:rPr>
              <w:t xml:space="preserve"> kättesaadavaks käesoleva määrusega ette nähtud analüütilise, operatiivse, tehnilise, kohtuekspertiisialase ja rahalise abi.</w:t>
            </w:r>
          </w:p>
        </w:tc>
        <w:tc>
          <w:tcPr>
            <w:tcW w:w="4876" w:type="dxa"/>
            <w:hideMark/>
          </w:tcPr>
          <w:p w14:paraId="11D7EE2E" w14:textId="77777777" w:rsidR="00DB4416" w:rsidRPr="00DB4416" w:rsidRDefault="00DB4416" w:rsidP="00E06950">
            <w:pPr>
              <w:pStyle w:val="Normal6"/>
              <w:rPr>
                <w:szCs w:val="24"/>
                <w:lang w:val="et-EE"/>
              </w:rPr>
            </w:pPr>
            <w:r w:rsidRPr="00DB4416">
              <w:rPr>
                <w:lang w:val="et-EE"/>
              </w:rPr>
              <w:t>5.</w:t>
            </w:r>
            <w:r w:rsidRPr="00DB4416">
              <w:rPr>
                <w:lang w:val="et-EE"/>
              </w:rPr>
              <w:tab/>
              <w:t>Operatiivrakkerühma tegevuse toetamiseks teeb Europol kooskõlas lõikega</w:t>
            </w:r>
            <w:r w:rsidRPr="00DB4416">
              <w:rPr>
                <w:b/>
                <w:i/>
                <w:lang w:val="et-EE"/>
              </w:rPr>
              <w:t> 1</w:t>
            </w:r>
            <w:r w:rsidRPr="00DB4416">
              <w:rPr>
                <w:lang w:val="et-EE"/>
              </w:rPr>
              <w:t xml:space="preserve"> kättesaadavaks käesoleva määrusega ette nähtud analüütilise, operatiivse, tehnilise, kohtuekspertiisialase ja rahalise abi.</w:t>
            </w:r>
          </w:p>
        </w:tc>
      </w:tr>
    </w:tbl>
    <w:p w14:paraId="584FE120"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0B7C7B58" w14:textId="77777777" w:rsidR="00DB4416" w:rsidRPr="00DB4416" w:rsidRDefault="00DB4416" w:rsidP="00DB4416">
      <w:r w:rsidRPr="00DB4416">
        <w:rPr>
          <w:rStyle w:val="HideTWBExt"/>
        </w:rPr>
        <w:t>&lt;/Amend&gt;</w:t>
      </w:r>
    </w:p>
    <w:p w14:paraId="419495F7"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33</w:t>
      </w:r>
      <w:r w:rsidRPr="00DB4416">
        <w:rPr>
          <w:rStyle w:val="HideTWBExt"/>
          <w:b w:val="0"/>
          <w:lang w:val="et-EE"/>
        </w:rPr>
        <w:t>&lt;/NumAm&gt;</w:t>
      </w:r>
    </w:p>
    <w:p w14:paraId="7C4A0B01"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3F95233E" w14:textId="77777777" w:rsidR="00DB4416" w:rsidRPr="00DB4416" w:rsidRDefault="00DB4416" w:rsidP="00DB4416">
      <w:pPr>
        <w:pStyle w:val="NormalBold"/>
      </w:pPr>
      <w:r w:rsidRPr="00DB4416">
        <w:rPr>
          <w:rStyle w:val="HideTWBExt"/>
          <w:b w:val="0"/>
        </w:rPr>
        <w:t>&lt;Article&gt;</w:t>
      </w:r>
      <w:r w:rsidRPr="00DB4416">
        <w:t>Artikkel 9 – lõik 1 – punkt 3</w:t>
      </w:r>
      <w:r w:rsidRPr="00DB4416">
        <w:rPr>
          <w:rStyle w:val="HideTWBExt"/>
          <w:b w:val="0"/>
        </w:rPr>
        <w:t>&lt;/Article&gt;</w:t>
      </w:r>
    </w:p>
    <w:p w14:paraId="5775E15B" w14:textId="77777777" w:rsidR="00DB4416" w:rsidRPr="00DB4416" w:rsidRDefault="00DB4416" w:rsidP="00DB4416">
      <w:pPr>
        <w:keepNext/>
      </w:pPr>
      <w:r w:rsidRPr="00DB4416">
        <w:rPr>
          <w:rStyle w:val="HideTWBExt"/>
        </w:rPr>
        <w:t>&lt;DocAmend2&gt;</w:t>
      </w:r>
      <w:r w:rsidRPr="00DB4416">
        <w:t>Määrus (EL) 2016/794</w:t>
      </w:r>
      <w:r w:rsidRPr="00DB4416">
        <w:rPr>
          <w:rStyle w:val="HideTWBExt"/>
        </w:rPr>
        <w:t>&lt;/DocAmend2&gt;</w:t>
      </w:r>
    </w:p>
    <w:p w14:paraId="6053461C" w14:textId="77777777" w:rsidR="00DB4416" w:rsidRPr="00DB4416" w:rsidRDefault="00DB4416" w:rsidP="00DB4416">
      <w:r w:rsidRPr="00DB4416">
        <w:rPr>
          <w:rStyle w:val="HideTWBExt"/>
        </w:rPr>
        <w:t>&lt;Article2&gt;</w:t>
      </w:r>
      <w:r w:rsidRPr="00DB4416">
        <w:t>Artikkel 5a – lõige 6</w:t>
      </w:r>
      <w:r w:rsidRPr="00DB44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505B3CA3" w14:textId="77777777" w:rsidTr="00E06950">
        <w:trPr>
          <w:jc w:val="center"/>
        </w:trPr>
        <w:tc>
          <w:tcPr>
            <w:tcW w:w="9752" w:type="dxa"/>
            <w:gridSpan w:val="2"/>
          </w:tcPr>
          <w:p w14:paraId="75B58925" w14:textId="77777777" w:rsidR="00DB4416" w:rsidRPr="00DB4416" w:rsidRDefault="00DB4416" w:rsidP="00E06950">
            <w:pPr>
              <w:keepNext/>
            </w:pPr>
          </w:p>
        </w:tc>
      </w:tr>
      <w:tr w:rsidR="00DB4416" w:rsidRPr="00DB4416" w14:paraId="025E10B0" w14:textId="77777777" w:rsidTr="00E06950">
        <w:trPr>
          <w:jc w:val="center"/>
        </w:trPr>
        <w:tc>
          <w:tcPr>
            <w:tcW w:w="4876" w:type="dxa"/>
            <w:hideMark/>
          </w:tcPr>
          <w:p w14:paraId="57321E24"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38BB3E9E"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3958A61F" w14:textId="77777777" w:rsidTr="00E06950">
        <w:trPr>
          <w:jc w:val="center"/>
        </w:trPr>
        <w:tc>
          <w:tcPr>
            <w:tcW w:w="4876" w:type="dxa"/>
            <w:hideMark/>
          </w:tcPr>
          <w:p w14:paraId="6DB2E8E1" w14:textId="77777777" w:rsidR="00DB4416" w:rsidRPr="00DB4416" w:rsidRDefault="00DB4416" w:rsidP="00E06950">
            <w:pPr>
              <w:pStyle w:val="Normal6"/>
              <w:rPr>
                <w:lang w:val="et-EE"/>
              </w:rPr>
            </w:pPr>
            <w:r w:rsidRPr="00DB4416">
              <w:rPr>
                <w:lang w:val="et-EE"/>
              </w:rPr>
              <w:t>6.</w:t>
            </w:r>
            <w:r w:rsidRPr="00DB4416">
              <w:rPr>
                <w:lang w:val="et-EE"/>
              </w:rPr>
              <w:tab/>
              <w:t xml:space="preserve">Iga </w:t>
            </w:r>
            <w:r w:rsidRPr="00DB4416">
              <w:rPr>
                <w:b/>
                <w:i/>
                <w:lang w:val="et-EE"/>
              </w:rPr>
              <w:t>operatiivtöörühma</w:t>
            </w:r>
            <w:r w:rsidRPr="00DB4416">
              <w:rPr>
                <w:lang w:val="et-EE"/>
              </w:rPr>
              <w:t xml:space="preserve"> moodustav, selles osalev või seda toetav liikmesriik teeb lõikes</w:t>
            </w:r>
            <w:r w:rsidRPr="00DB4416">
              <w:rPr>
                <w:b/>
                <w:i/>
                <w:lang w:val="et-EE"/>
              </w:rPr>
              <w:t xml:space="preserve"> 2</w:t>
            </w:r>
            <w:r w:rsidRPr="00DB4416">
              <w:rPr>
                <w:lang w:val="et-EE"/>
              </w:rPr>
              <w:t xml:space="preserve"> osutatud kavandamise, koordineerimise ja rakendamise eesmärgil </w:t>
            </w:r>
            <w:r w:rsidRPr="00DB4416">
              <w:rPr>
                <w:b/>
                <w:i/>
                <w:lang w:val="et-EE"/>
              </w:rPr>
              <w:t>järgmist:</w:t>
            </w:r>
          </w:p>
        </w:tc>
        <w:tc>
          <w:tcPr>
            <w:tcW w:w="4876" w:type="dxa"/>
            <w:hideMark/>
          </w:tcPr>
          <w:p w14:paraId="039D01BF" w14:textId="77777777" w:rsidR="00DB4416" w:rsidRPr="00DB4416" w:rsidRDefault="00DB4416" w:rsidP="00E06950">
            <w:pPr>
              <w:pStyle w:val="Normal6"/>
              <w:rPr>
                <w:szCs w:val="24"/>
                <w:lang w:val="et-EE"/>
              </w:rPr>
            </w:pPr>
            <w:r w:rsidRPr="00DB4416">
              <w:rPr>
                <w:lang w:val="et-EE"/>
              </w:rPr>
              <w:t>6.</w:t>
            </w:r>
            <w:r w:rsidRPr="00DB4416">
              <w:rPr>
                <w:lang w:val="et-EE"/>
              </w:rPr>
              <w:tab/>
              <w:t xml:space="preserve">Iga </w:t>
            </w:r>
            <w:r w:rsidRPr="00DB4416">
              <w:rPr>
                <w:b/>
                <w:i/>
                <w:lang w:val="et-EE"/>
              </w:rPr>
              <w:t>operatiivrakkerühma</w:t>
            </w:r>
            <w:r w:rsidRPr="00DB4416">
              <w:rPr>
                <w:lang w:val="et-EE"/>
              </w:rPr>
              <w:t xml:space="preserve"> moodustav, selles osalev või seda toetav liikmesriik teeb lõikes</w:t>
            </w:r>
            <w:r w:rsidRPr="00DB4416">
              <w:rPr>
                <w:b/>
                <w:i/>
                <w:lang w:val="et-EE"/>
              </w:rPr>
              <w:t> 1</w:t>
            </w:r>
            <w:r w:rsidRPr="00DB4416">
              <w:rPr>
                <w:lang w:val="et-EE"/>
              </w:rPr>
              <w:t xml:space="preserve"> osutatud kavandamise, koordineerimise ja rakendamise eesmärgil </w:t>
            </w:r>
            <w:r w:rsidRPr="00DB4416">
              <w:rPr>
                <w:b/>
                <w:i/>
                <w:lang w:val="et-EE"/>
              </w:rPr>
              <w:t>koostööd Europoli ja muude osalevate liikmesriikidega niisuguses ulatuses, mis on vajalik operatiivrakkerühma ülesannete täitmiseks, eelkõige esitades ja jagades kogu olulist teavet.</w:t>
            </w:r>
          </w:p>
        </w:tc>
      </w:tr>
      <w:tr w:rsidR="00DB4416" w:rsidRPr="00DB4416" w14:paraId="60B3988E" w14:textId="77777777" w:rsidTr="00E06950">
        <w:trPr>
          <w:jc w:val="center"/>
        </w:trPr>
        <w:tc>
          <w:tcPr>
            <w:tcW w:w="4876" w:type="dxa"/>
          </w:tcPr>
          <w:p w14:paraId="18E9D3C6" w14:textId="77777777" w:rsidR="00DB4416" w:rsidRPr="00DB4416" w:rsidRDefault="00DB4416" w:rsidP="00E06950">
            <w:pPr>
              <w:pStyle w:val="Normal6"/>
              <w:rPr>
                <w:b/>
                <w:i/>
                <w:lang w:val="et-EE"/>
              </w:rPr>
            </w:pPr>
            <w:r w:rsidRPr="00DB4416">
              <w:rPr>
                <w:b/>
                <w:i/>
                <w:lang w:val="et-EE"/>
              </w:rPr>
              <w:t>a)</w:t>
            </w:r>
            <w:r w:rsidRPr="00DB4416">
              <w:rPr>
                <w:b/>
                <w:i/>
                <w:lang w:val="et-EE"/>
              </w:rPr>
              <w:tab/>
              <w:t>annab SIENAt kasutades viivitamata kogu olulise teabe Europolile ja teistele operatiivtöörühma moodustavatele, selles osalevatele või seda toetavatele liikmesriikidele ning teeb vajaduse korral teabe otse kättesaadavaks vastavalt artikli 20 lõikele 2a;</w:t>
            </w:r>
          </w:p>
        </w:tc>
        <w:tc>
          <w:tcPr>
            <w:tcW w:w="4876" w:type="dxa"/>
          </w:tcPr>
          <w:p w14:paraId="5D6E049B" w14:textId="77777777" w:rsidR="00DB4416" w:rsidRPr="00DB4416" w:rsidRDefault="00DB4416" w:rsidP="00E06950">
            <w:pPr>
              <w:pStyle w:val="Normal6"/>
              <w:rPr>
                <w:lang w:val="et-EE"/>
              </w:rPr>
            </w:pPr>
          </w:p>
        </w:tc>
      </w:tr>
      <w:tr w:rsidR="00DB4416" w:rsidRPr="00DB4416" w14:paraId="4DA730BF" w14:textId="77777777" w:rsidTr="00E06950">
        <w:trPr>
          <w:jc w:val="center"/>
        </w:trPr>
        <w:tc>
          <w:tcPr>
            <w:tcW w:w="4876" w:type="dxa"/>
          </w:tcPr>
          <w:p w14:paraId="64F06F27" w14:textId="77777777" w:rsidR="00DB4416" w:rsidRPr="00DB4416" w:rsidRDefault="00DB4416" w:rsidP="00E06950">
            <w:pPr>
              <w:pStyle w:val="Normal6"/>
              <w:rPr>
                <w:b/>
                <w:i/>
                <w:lang w:val="et-EE"/>
              </w:rPr>
            </w:pPr>
            <w:r w:rsidRPr="00DB4416">
              <w:rPr>
                <w:b/>
                <w:i/>
                <w:lang w:val="et-EE"/>
              </w:rPr>
              <w:t>b)</w:t>
            </w:r>
            <w:r w:rsidRPr="00DB4416">
              <w:rPr>
                <w:b/>
                <w:i/>
                <w:lang w:val="et-EE"/>
              </w:rPr>
              <w:tab/>
              <w:t>kasutab Europoli pakutavat analüütilist, operatiivset, tehnilist, kohtuekspertiisialast ja rahalist abi;</w:t>
            </w:r>
          </w:p>
        </w:tc>
        <w:tc>
          <w:tcPr>
            <w:tcW w:w="4876" w:type="dxa"/>
          </w:tcPr>
          <w:p w14:paraId="76E516C3" w14:textId="77777777" w:rsidR="00DB4416" w:rsidRPr="00DB4416" w:rsidRDefault="00DB4416" w:rsidP="00E06950">
            <w:pPr>
              <w:pStyle w:val="Normal6"/>
              <w:rPr>
                <w:lang w:val="et-EE"/>
              </w:rPr>
            </w:pPr>
          </w:p>
        </w:tc>
      </w:tr>
      <w:tr w:rsidR="00DB4416" w:rsidRPr="00DB4416" w14:paraId="38BEFFAD" w14:textId="77777777" w:rsidTr="00E06950">
        <w:trPr>
          <w:jc w:val="center"/>
        </w:trPr>
        <w:tc>
          <w:tcPr>
            <w:tcW w:w="4876" w:type="dxa"/>
          </w:tcPr>
          <w:p w14:paraId="2205FD9C" w14:textId="77777777" w:rsidR="00DB4416" w:rsidRPr="00DB4416" w:rsidRDefault="00DB4416" w:rsidP="00E06950">
            <w:pPr>
              <w:pStyle w:val="Normal6"/>
              <w:rPr>
                <w:b/>
                <w:i/>
                <w:lang w:val="et-EE"/>
              </w:rPr>
            </w:pPr>
            <w:r w:rsidRPr="00DB4416">
              <w:rPr>
                <w:b/>
                <w:i/>
                <w:lang w:val="et-EE"/>
              </w:rPr>
              <w:t>c)</w:t>
            </w:r>
            <w:r w:rsidRPr="00DB4416">
              <w:rPr>
                <w:b/>
                <w:i/>
                <w:lang w:val="et-EE"/>
              </w:rPr>
              <w:tab/>
              <w:t>algatab kooskõlas siseriikliku õigusega teatava sihtotstarbelise kriminaalteabe kogumise ja uurimise, kui see on operatiivrakkerühma raames uuritava kuriteo lahendamiseks vajalik;</w:t>
            </w:r>
          </w:p>
        </w:tc>
        <w:tc>
          <w:tcPr>
            <w:tcW w:w="4876" w:type="dxa"/>
          </w:tcPr>
          <w:p w14:paraId="5ADF0490" w14:textId="77777777" w:rsidR="00DB4416" w:rsidRPr="00DB4416" w:rsidRDefault="00DB4416" w:rsidP="00E06950">
            <w:pPr>
              <w:pStyle w:val="Normal6"/>
              <w:rPr>
                <w:lang w:val="et-EE"/>
              </w:rPr>
            </w:pPr>
          </w:p>
        </w:tc>
      </w:tr>
      <w:tr w:rsidR="00DB4416" w:rsidRPr="00DB4416" w14:paraId="602E8E40" w14:textId="77777777" w:rsidTr="00E06950">
        <w:trPr>
          <w:jc w:val="center"/>
        </w:trPr>
        <w:tc>
          <w:tcPr>
            <w:tcW w:w="4876" w:type="dxa"/>
          </w:tcPr>
          <w:p w14:paraId="126350E3" w14:textId="77777777" w:rsidR="00DB4416" w:rsidRPr="00DB4416" w:rsidRDefault="00DB4416" w:rsidP="00E06950">
            <w:pPr>
              <w:pStyle w:val="Normal6"/>
              <w:rPr>
                <w:b/>
                <w:i/>
                <w:lang w:val="et-EE"/>
              </w:rPr>
            </w:pPr>
            <w:r w:rsidRPr="00DB4416">
              <w:rPr>
                <w:b/>
                <w:i/>
                <w:lang w:val="et-EE"/>
              </w:rPr>
              <w:t>d)</w:t>
            </w:r>
            <w:r w:rsidRPr="00DB4416">
              <w:rPr>
                <w:b/>
                <w:i/>
                <w:lang w:val="et-EE"/>
              </w:rPr>
              <w:tab/>
              <w:t>algatab kooskõlas siseriikliku ja liidu õigusega paralleelseid finantsuurimisi, et tuvastada ja arestida kuritegelikku vara;</w:t>
            </w:r>
          </w:p>
        </w:tc>
        <w:tc>
          <w:tcPr>
            <w:tcW w:w="4876" w:type="dxa"/>
          </w:tcPr>
          <w:p w14:paraId="0722E16C" w14:textId="77777777" w:rsidR="00DB4416" w:rsidRPr="00DB4416" w:rsidRDefault="00DB4416" w:rsidP="00E06950">
            <w:pPr>
              <w:pStyle w:val="Normal6"/>
              <w:rPr>
                <w:lang w:val="et-EE"/>
              </w:rPr>
            </w:pPr>
          </w:p>
        </w:tc>
      </w:tr>
      <w:tr w:rsidR="00DB4416" w:rsidRPr="00DB4416" w14:paraId="4E698AE9" w14:textId="77777777" w:rsidTr="00E06950">
        <w:trPr>
          <w:jc w:val="center"/>
        </w:trPr>
        <w:tc>
          <w:tcPr>
            <w:tcW w:w="4876" w:type="dxa"/>
          </w:tcPr>
          <w:p w14:paraId="751418EB" w14:textId="77777777" w:rsidR="00DB4416" w:rsidRPr="00DB4416" w:rsidRDefault="00DB4416" w:rsidP="00E06950">
            <w:pPr>
              <w:pStyle w:val="Normal6"/>
              <w:rPr>
                <w:b/>
                <w:i/>
                <w:lang w:val="et-EE"/>
              </w:rPr>
            </w:pPr>
            <w:r w:rsidRPr="00DB4416">
              <w:rPr>
                <w:b/>
                <w:i/>
                <w:lang w:val="et-EE"/>
              </w:rPr>
              <w:t>e)</w:t>
            </w:r>
            <w:r w:rsidRPr="00DB4416">
              <w:rPr>
                <w:b/>
                <w:i/>
                <w:lang w:val="et-EE"/>
              </w:rPr>
              <w:tab/>
              <w:t>kaasab oma kontaktametnikke, kes on lähetatud kolmandatesse riikidesse, kus kuritegelikku tegevust operatiivrakkerühma raames uuritakse, et tõhustada koostööd ja teabe jagamist, ning edastab saadud teabe Europolile kooskõlas liidu ja siseriikliku õigusega.</w:t>
            </w:r>
          </w:p>
        </w:tc>
        <w:tc>
          <w:tcPr>
            <w:tcW w:w="4876" w:type="dxa"/>
          </w:tcPr>
          <w:p w14:paraId="1F0CF040" w14:textId="77777777" w:rsidR="00DB4416" w:rsidRPr="00DB4416" w:rsidRDefault="00DB4416" w:rsidP="00E06950">
            <w:pPr>
              <w:pStyle w:val="Normal6"/>
              <w:rPr>
                <w:lang w:val="et-EE"/>
              </w:rPr>
            </w:pPr>
          </w:p>
        </w:tc>
      </w:tr>
    </w:tbl>
    <w:p w14:paraId="4202E74F"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0470934D" w14:textId="77777777" w:rsidR="00DB4416" w:rsidRPr="00DB4416" w:rsidRDefault="00DB4416" w:rsidP="00DB4416">
      <w:pPr>
        <w:pStyle w:val="JustificationTitle"/>
        <w:rPr>
          <w:noProof w:val="0"/>
          <w:lang w:val="et-EE"/>
        </w:rPr>
      </w:pPr>
      <w:r w:rsidRPr="00DB4416">
        <w:rPr>
          <w:rStyle w:val="HideTWBExt"/>
          <w:i w:val="0"/>
          <w:lang w:val="et-EE"/>
        </w:rPr>
        <w:t>&lt;TitreJust&gt;</w:t>
      </w:r>
      <w:r w:rsidRPr="00DB4416">
        <w:rPr>
          <w:lang w:val="et-EE"/>
        </w:rPr>
        <w:t>Selgitus</w:t>
      </w:r>
      <w:r w:rsidRPr="00DB4416">
        <w:rPr>
          <w:rStyle w:val="HideTWBExt"/>
          <w:i w:val="0"/>
          <w:lang w:val="et-EE"/>
        </w:rPr>
        <w:t>&lt;/TitreJust&gt;</w:t>
      </w:r>
    </w:p>
    <w:p w14:paraId="6DCF9D07" w14:textId="77777777" w:rsidR="00DB4416" w:rsidRPr="00DB4416" w:rsidRDefault="00DB4416" w:rsidP="00DB4416">
      <w:pPr>
        <w:pStyle w:val="Normal12Italic"/>
        <w:rPr>
          <w:noProof w:val="0"/>
          <w:lang w:val="et-EE"/>
        </w:rPr>
      </w:pPr>
      <w:r w:rsidRPr="00DB4416">
        <w:rPr>
          <w:lang w:val="et-EE"/>
        </w:rPr>
        <w:t>Väljajätmine, et vältida liigset reguleerimist ja tagada operatiivrakkerühmade suurem paindlikkus. Tehakse ettepanek jätta haldusnõukogule tegevdirektori ettepaneku alusel suurem vabadus otsustada operatiivrakkerühma rakendamise üksikasjade üle (lõige 8).</w:t>
      </w:r>
    </w:p>
    <w:p w14:paraId="50C80E40" w14:textId="77777777" w:rsidR="00DB4416" w:rsidRPr="00DB4416" w:rsidRDefault="00DB4416" w:rsidP="00DB4416">
      <w:r w:rsidRPr="00DB4416">
        <w:rPr>
          <w:rStyle w:val="HideTWBExt"/>
        </w:rPr>
        <w:t>&lt;/Amend&gt;</w:t>
      </w:r>
    </w:p>
    <w:p w14:paraId="25D79F11" w14:textId="77777777" w:rsidR="00DB4416" w:rsidRPr="00DB4416" w:rsidRDefault="00DB4416" w:rsidP="00DB4416">
      <w:pPr>
        <w:pStyle w:val="AMNumberTabs0"/>
        <w:keepNext/>
        <w:rPr>
          <w:lang w:val="et-EE"/>
        </w:rPr>
      </w:pPr>
      <w:r w:rsidRPr="00DB4416">
        <w:rPr>
          <w:rStyle w:val="HideTWBExt"/>
          <w:b w:val="0"/>
          <w:lang w:val="et-EE"/>
        </w:rPr>
        <w:t>&lt;Amend&gt;</w:t>
      </w:r>
      <w:r w:rsidRPr="00DB4416">
        <w:rPr>
          <w:lang w:val="et-EE"/>
        </w:rPr>
        <w:t>Muudatusettepanek</w:t>
      </w:r>
      <w:r w:rsidRPr="00DB4416">
        <w:rPr>
          <w:lang w:val="et-EE"/>
        </w:rPr>
        <w:tab/>
      </w:r>
      <w:r w:rsidRPr="00DB4416">
        <w:rPr>
          <w:lang w:val="et-EE"/>
        </w:rPr>
        <w:tab/>
      </w:r>
      <w:r w:rsidRPr="00DB4416">
        <w:rPr>
          <w:rStyle w:val="HideTWBExt"/>
          <w:b w:val="0"/>
          <w:lang w:val="et-EE"/>
        </w:rPr>
        <w:t>&lt;NumAm&gt;</w:t>
      </w:r>
      <w:r w:rsidRPr="00DB4416">
        <w:rPr>
          <w:lang w:val="et-EE"/>
        </w:rPr>
        <w:t>34</w:t>
      </w:r>
      <w:r w:rsidRPr="00DB4416">
        <w:rPr>
          <w:rStyle w:val="HideTWBExt"/>
          <w:b w:val="0"/>
          <w:lang w:val="et-EE"/>
        </w:rPr>
        <w:t>&lt;/NumAm&gt;</w:t>
      </w:r>
    </w:p>
    <w:p w14:paraId="5BFE25A4" w14:textId="77777777" w:rsidR="00DB4416" w:rsidRPr="00DB4416" w:rsidRDefault="00DB4416" w:rsidP="00DB4416">
      <w:pPr>
        <w:pStyle w:val="NormalBold12b"/>
        <w:keepNext/>
      </w:pPr>
      <w:r w:rsidRPr="00DB4416">
        <w:rPr>
          <w:rStyle w:val="HideTWBExt"/>
          <w:b w:val="0"/>
        </w:rPr>
        <w:t>&lt;DocAmend&gt;</w:t>
      </w:r>
      <w:r w:rsidRPr="00DB4416">
        <w:t>Ettepanek võtta vastu määrus</w:t>
      </w:r>
      <w:r w:rsidRPr="00DB4416">
        <w:rPr>
          <w:rStyle w:val="HideTWBExt"/>
          <w:b w:val="0"/>
        </w:rPr>
        <w:t>&lt;/DocAmend&gt;</w:t>
      </w:r>
    </w:p>
    <w:p w14:paraId="3FF6F5F2" w14:textId="77777777" w:rsidR="00DB4416" w:rsidRPr="00DB4416" w:rsidRDefault="00DB4416" w:rsidP="00DB4416">
      <w:pPr>
        <w:pStyle w:val="NormalBold"/>
      </w:pPr>
      <w:r w:rsidRPr="00DB4416">
        <w:rPr>
          <w:rStyle w:val="HideTWBExt"/>
          <w:b w:val="0"/>
        </w:rPr>
        <w:t>&lt;Article&gt;</w:t>
      </w:r>
      <w:r w:rsidRPr="00DB4416">
        <w:t>Artikkel 9 – lõik 1 – punkt 3</w:t>
      </w:r>
      <w:r w:rsidRPr="00DB4416">
        <w:rPr>
          <w:rStyle w:val="HideTWBExt"/>
          <w:b w:val="0"/>
        </w:rPr>
        <w:t>&lt;/Article&gt;</w:t>
      </w:r>
    </w:p>
    <w:p w14:paraId="004617F0" w14:textId="77777777" w:rsidR="00DB4416" w:rsidRPr="00DB4416" w:rsidRDefault="00DB4416" w:rsidP="00DB4416">
      <w:pPr>
        <w:keepNext/>
      </w:pPr>
      <w:r w:rsidRPr="00DB4416">
        <w:rPr>
          <w:rStyle w:val="HideTWBExt"/>
        </w:rPr>
        <w:t>&lt;DocAmend2&gt;</w:t>
      </w:r>
      <w:r w:rsidRPr="00DB4416">
        <w:t>Määrus (EL) 2016/794</w:t>
      </w:r>
      <w:r w:rsidRPr="00DB4416">
        <w:rPr>
          <w:rStyle w:val="HideTWBExt"/>
        </w:rPr>
        <w:t>&lt;/DocAmend2&gt;</w:t>
      </w:r>
    </w:p>
    <w:p w14:paraId="1C110F8E" w14:textId="77777777" w:rsidR="00DB4416" w:rsidRPr="00DB4416" w:rsidRDefault="00DB4416" w:rsidP="00DB4416">
      <w:r w:rsidRPr="00DB4416">
        <w:rPr>
          <w:rStyle w:val="HideTWBExt"/>
        </w:rPr>
        <w:t>&lt;Article2&gt;</w:t>
      </w:r>
      <w:r w:rsidRPr="00DB4416">
        <w:t>Artikkel 5a – lõige 8</w:t>
      </w:r>
      <w:r w:rsidRPr="00DB44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416" w:rsidRPr="00DB4416" w14:paraId="5885294E" w14:textId="77777777" w:rsidTr="00E06950">
        <w:trPr>
          <w:jc w:val="center"/>
        </w:trPr>
        <w:tc>
          <w:tcPr>
            <w:tcW w:w="9752" w:type="dxa"/>
            <w:gridSpan w:val="2"/>
          </w:tcPr>
          <w:p w14:paraId="558E8B5C" w14:textId="77777777" w:rsidR="00DB4416" w:rsidRPr="00DB4416" w:rsidRDefault="00DB4416" w:rsidP="00E06950">
            <w:pPr>
              <w:keepNext/>
            </w:pPr>
          </w:p>
        </w:tc>
      </w:tr>
      <w:tr w:rsidR="00DB4416" w:rsidRPr="00DB4416" w14:paraId="2AC9B1F8" w14:textId="77777777" w:rsidTr="00E06950">
        <w:trPr>
          <w:jc w:val="center"/>
        </w:trPr>
        <w:tc>
          <w:tcPr>
            <w:tcW w:w="4876" w:type="dxa"/>
            <w:hideMark/>
          </w:tcPr>
          <w:p w14:paraId="078E69DC" w14:textId="77777777" w:rsidR="00DB4416" w:rsidRPr="00DB4416" w:rsidRDefault="00DB4416" w:rsidP="00E06950">
            <w:pPr>
              <w:pStyle w:val="ColumnHeading"/>
              <w:keepNext/>
              <w:rPr>
                <w:lang w:val="et-EE"/>
              </w:rPr>
            </w:pPr>
            <w:r w:rsidRPr="00DB4416">
              <w:rPr>
                <w:lang w:val="et-EE"/>
              </w:rPr>
              <w:t>Komisjoni ettepanek</w:t>
            </w:r>
          </w:p>
        </w:tc>
        <w:tc>
          <w:tcPr>
            <w:tcW w:w="4876" w:type="dxa"/>
            <w:hideMark/>
          </w:tcPr>
          <w:p w14:paraId="7D7FCC33" w14:textId="77777777" w:rsidR="00DB4416" w:rsidRPr="00DB4416" w:rsidRDefault="00DB4416" w:rsidP="00E06950">
            <w:pPr>
              <w:pStyle w:val="ColumnHeading"/>
              <w:keepNext/>
              <w:rPr>
                <w:lang w:val="et-EE"/>
              </w:rPr>
            </w:pPr>
            <w:r w:rsidRPr="00DB4416">
              <w:rPr>
                <w:lang w:val="et-EE"/>
              </w:rPr>
              <w:t>Muudatusettepanek</w:t>
            </w:r>
          </w:p>
        </w:tc>
      </w:tr>
      <w:tr w:rsidR="00DB4416" w:rsidRPr="00DB4416" w14:paraId="3BA43317" w14:textId="77777777" w:rsidTr="00E06950">
        <w:trPr>
          <w:jc w:val="center"/>
        </w:trPr>
        <w:tc>
          <w:tcPr>
            <w:tcW w:w="4876" w:type="dxa"/>
            <w:hideMark/>
          </w:tcPr>
          <w:p w14:paraId="16BD513C" w14:textId="77777777" w:rsidR="00DB4416" w:rsidRPr="00DB4416" w:rsidRDefault="00DB4416" w:rsidP="00E06950">
            <w:pPr>
              <w:pStyle w:val="Normal6"/>
              <w:rPr>
                <w:lang w:val="et-EE"/>
              </w:rPr>
            </w:pPr>
            <w:r w:rsidRPr="00DB4416">
              <w:rPr>
                <w:lang w:val="et-EE"/>
              </w:rPr>
              <w:t>8.</w:t>
            </w:r>
            <w:r w:rsidRPr="00DB4416">
              <w:rPr>
                <w:lang w:val="et-EE"/>
              </w:rPr>
              <w:tab/>
              <w:t xml:space="preserve">Haldusnõukogu võtab vastu operatiivrakkerühmade </w:t>
            </w:r>
            <w:r w:rsidRPr="00DB4416">
              <w:rPr>
                <w:b/>
                <w:i/>
                <w:lang w:val="et-EE"/>
              </w:rPr>
              <w:t>moodustamise rakenduseeskirjad</w:t>
            </w:r>
            <w:r w:rsidRPr="00DB4416">
              <w:rPr>
                <w:lang w:val="et-EE"/>
              </w:rPr>
              <w:t>.</w:t>
            </w:r>
          </w:p>
        </w:tc>
        <w:tc>
          <w:tcPr>
            <w:tcW w:w="4876" w:type="dxa"/>
            <w:hideMark/>
          </w:tcPr>
          <w:p w14:paraId="77E231FA" w14:textId="77777777" w:rsidR="00DB4416" w:rsidRPr="00DB4416" w:rsidRDefault="00DB4416" w:rsidP="00E06950">
            <w:pPr>
              <w:pStyle w:val="Normal6"/>
              <w:rPr>
                <w:szCs w:val="24"/>
                <w:lang w:val="et-EE"/>
              </w:rPr>
            </w:pPr>
            <w:r w:rsidRPr="00DB4416">
              <w:rPr>
                <w:lang w:val="et-EE"/>
              </w:rPr>
              <w:t>8.</w:t>
            </w:r>
            <w:r w:rsidRPr="00DB4416">
              <w:rPr>
                <w:lang w:val="et-EE"/>
              </w:rPr>
              <w:tab/>
              <w:t xml:space="preserve">Haldusnõukogu võtab </w:t>
            </w:r>
            <w:r w:rsidRPr="00DB4416">
              <w:rPr>
                <w:b/>
                <w:i/>
                <w:lang w:val="et-EE"/>
              </w:rPr>
              <w:t xml:space="preserve">tegevdirektori ettepaneku alusel </w:t>
            </w:r>
            <w:r w:rsidRPr="00DB4416">
              <w:rPr>
                <w:lang w:val="et-EE"/>
              </w:rPr>
              <w:t xml:space="preserve">vastu </w:t>
            </w:r>
            <w:r w:rsidRPr="00DB4416">
              <w:rPr>
                <w:b/>
                <w:i/>
                <w:lang w:val="et-EE"/>
              </w:rPr>
              <w:t xml:space="preserve">rakenduseeskirjad </w:t>
            </w:r>
            <w:r w:rsidRPr="00DB4416">
              <w:rPr>
                <w:lang w:val="et-EE"/>
              </w:rPr>
              <w:t xml:space="preserve">operatiivrakkerühmade </w:t>
            </w:r>
            <w:r w:rsidRPr="00DB4416">
              <w:rPr>
                <w:b/>
                <w:i/>
                <w:lang w:val="et-EE"/>
              </w:rPr>
              <w:t>moodustamiseks, nendes osalemiseks ja nende rakendamiseks.</w:t>
            </w:r>
            <w:r w:rsidRPr="00DB4416">
              <w:rPr>
                <w:lang w:val="et-EE"/>
              </w:rPr>
              <w:t xml:space="preserve"> </w:t>
            </w:r>
            <w:r w:rsidRPr="00DB4416">
              <w:rPr>
                <w:b/>
                <w:i/>
                <w:lang w:val="et-EE"/>
              </w:rPr>
              <w:t xml:space="preserve">Kolmandad riigid ja muud partnerid osalevad operatiivrakkerühmade töös kooskõlas käesoleva määrusega. </w:t>
            </w:r>
          </w:p>
        </w:tc>
      </w:tr>
    </w:tbl>
    <w:p w14:paraId="2548C928" w14:textId="77777777" w:rsidR="00DB4416" w:rsidRPr="00DB4416" w:rsidRDefault="00DB4416" w:rsidP="00DB4416">
      <w:pPr>
        <w:pStyle w:val="Olang"/>
        <w:rPr>
          <w:lang w:val="et-EE"/>
        </w:rPr>
      </w:pPr>
      <w:r w:rsidRPr="00DB4416">
        <w:rPr>
          <w:lang w:val="et-EE"/>
        </w:rPr>
        <w:t xml:space="preserve">Or. </w:t>
      </w:r>
      <w:r w:rsidRPr="00DB4416">
        <w:rPr>
          <w:rStyle w:val="HideTWBExt"/>
          <w:noProof w:val="0"/>
          <w:lang w:val="et-EE"/>
        </w:rPr>
        <w:t>&lt;Original&gt;</w:t>
      </w:r>
      <w:r w:rsidRPr="00DB4416">
        <w:rPr>
          <w:rStyle w:val="HideTWBInt"/>
          <w:lang w:val="et-EE"/>
        </w:rPr>
        <w:t>{EN}</w:t>
      </w:r>
      <w:r w:rsidRPr="00DB4416">
        <w:rPr>
          <w:lang w:val="et-EE"/>
        </w:rPr>
        <w:t>en</w:t>
      </w:r>
      <w:r w:rsidRPr="00DB4416">
        <w:rPr>
          <w:rStyle w:val="HideTWBExt"/>
          <w:noProof w:val="0"/>
          <w:lang w:val="et-EE"/>
        </w:rPr>
        <w:t>&lt;/Original&gt;</w:t>
      </w:r>
    </w:p>
    <w:p w14:paraId="7459C82A" w14:textId="77777777" w:rsidR="00DB4416" w:rsidRPr="00DB4416" w:rsidRDefault="00DB4416" w:rsidP="00DB4416">
      <w:r w:rsidRPr="00DB4416">
        <w:rPr>
          <w:rStyle w:val="HideTWBExt"/>
        </w:rPr>
        <w:t>&lt;/Amend&gt;</w:t>
      </w:r>
    </w:p>
    <w:p w14:paraId="24002C35" w14:textId="019C96A9" w:rsidR="00C24829" w:rsidRPr="00DB4416" w:rsidRDefault="00C24829" w:rsidP="00C24829">
      <w:pPr>
        <w:pStyle w:val="AMNumberTabs0"/>
        <w:keepNext/>
        <w:rPr>
          <w:lang w:val="et-EE"/>
        </w:rPr>
      </w:pPr>
      <w:r w:rsidRPr="00DB4416">
        <w:rPr>
          <w:rStyle w:val="HideTWBExt"/>
          <w:b w:val="0"/>
          <w:noProof w:val="0"/>
          <w:lang w:val="et-EE"/>
        </w:rPr>
        <w:t>&lt;Amend&gt;</w:t>
      </w:r>
      <w:r w:rsidRPr="00DB4416">
        <w:rPr>
          <w:lang w:val="et-EE"/>
        </w:rPr>
        <w:t>Muudatusettepanek</w:t>
      </w:r>
      <w:r w:rsidRPr="00DB4416">
        <w:rPr>
          <w:lang w:val="et-EE"/>
        </w:rPr>
        <w:tab/>
      </w:r>
      <w:r w:rsidRPr="00DB4416">
        <w:rPr>
          <w:lang w:val="et-EE"/>
        </w:rPr>
        <w:tab/>
      </w:r>
      <w:r w:rsidRPr="00DB4416">
        <w:rPr>
          <w:rStyle w:val="HideTWBExt"/>
          <w:b w:val="0"/>
          <w:noProof w:val="0"/>
          <w:lang w:val="et-EE"/>
        </w:rPr>
        <w:t>&lt;NumAm&gt;</w:t>
      </w:r>
      <w:r w:rsidRPr="00DB4416">
        <w:rPr>
          <w:lang w:val="et-EE"/>
        </w:rPr>
        <w:t>35</w:t>
      </w:r>
      <w:r w:rsidRPr="00DB4416">
        <w:rPr>
          <w:rStyle w:val="HideTWBExt"/>
          <w:b w:val="0"/>
          <w:noProof w:val="0"/>
          <w:lang w:val="et-EE"/>
        </w:rPr>
        <w:t>&lt;/NumAm&gt;</w:t>
      </w:r>
    </w:p>
    <w:p w14:paraId="35ACA467" w14:textId="77777777" w:rsidR="00C24829" w:rsidRPr="00DB4416" w:rsidRDefault="00C24829" w:rsidP="00C24829">
      <w:pPr>
        <w:pStyle w:val="NormalBold12b"/>
        <w:keepNext/>
      </w:pPr>
      <w:r w:rsidRPr="00DB4416">
        <w:rPr>
          <w:rStyle w:val="HideTWBExt"/>
          <w:b w:val="0"/>
          <w:noProof w:val="0"/>
        </w:rPr>
        <w:t>&lt;DocAmend&gt;</w:t>
      </w:r>
      <w:r w:rsidRPr="00DB4416">
        <w:t>Ettepanek võtta vastu määrus</w:t>
      </w:r>
      <w:r w:rsidRPr="00DB4416">
        <w:rPr>
          <w:rStyle w:val="HideTWBExt"/>
          <w:b w:val="0"/>
          <w:noProof w:val="0"/>
        </w:rPr>
        <w:t>&lt;/DocAmend&gt;</w:t>
      </w:r>
    </w:p>
    <w:p w14:paraId="3B2BD145" w14:textId="77777777" w:rsidR="00C24829" w:rsidRPr="00DB4416" w:rsidRDefault="00C24829" w:rsidP="00C24829">
      <w:pPr>
        <w:pStyle w:val="NormalBold"/>
      </w:pPr>
      <w:r w:rsidRPr="00DB4416">
        <w:rPr>
          <w:rStyle w:val="HideTWBExt"/>
          <w:b w:val="0"/>
          <w:noProof w:val="0"/>
        </w:rPr>
        <w:t>&lt;Article&gt;</w:t>
      </w:r>
      <w:r w:rsidRPr="00DB4416">
        <w:t>Artikkel 9 – lõik 1 – punkt 3</w:t>
      </w:r>
      <w:r w:rsidRPr="00DB4416">
        <w:rPr>
          <w:rStyle w:val="HideTWBExt"/>
          <w:b w:val="0"/>
          <w:noProof w:val="0"/>
        </w:rPr>
        <w:t>&lt;/Article&gt;</w:t>
      </w:r>
    </w:p>
    <w:p w14:paraId="1B081358" w14:textId="77777777" w:rsidR="00C24829" w:rsidRPr="00DB4416" w:rsidRDefault="00C24829" w:rsidP="00C24829">
      <w:pPr>
        <w:keepNext/>
      </w:pPr>
      <w:r w:rsidRPr="00DB4416">
        <w:rPr>
          <w:rStyle w:val="HideTWBExt"/>
          <w:noProof w:val="0"/>
        </w:rPr>
        <w:t>&lt;DocAmend2&gt;</w:t>
      </w:r>
      <w:r w:rsidRPr="00DB4416">
        <w:t>Määrus (EL) 2016/794</w:t>
      </w:r>
      <w:r w:rsidRPr="00DB4416">
        <w:rPr>
          <w:rStyle w:val="HideTWBExt"/>
          <w:noProof w:val="0"/>
        </w:rPr>
        <w:t>&lt;/DocAmend2&gt;</w:t>
      </w:r>
    </w:p>
    <w:p w14:paraId="1FDAD131" w14:textId="77777777" w:rsidR="00C24829" w:rsidRPr="00DB4416" w:rsidRDefault="00C24829" w:rsidP="00C24829">
      <w:r w:rsidRPr="00DB4416">
        <w:rPr>
          <w:rStyle w:val="HideTWBExt"/>
          <w:noProof w:val="0"/>
        </w:rPr>
        <w:t>&lt;Article2&gt;</w:t>
      </w:r>
      <w:r w:rsidRPr="00DB4416">
        <w:t>Artikkel 5b – lõige 1</w:t>
      </w:r>
      <w:r w:rsidRPr="00DB441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4829" w:rsidRPr="00DB4416" w14:paraId="69E2E48A" w14:textId="77777777" w:rsidTr="009725DF">
        <w:trPr>
          <w:jc w:val="center"/>
        </w:trPr>
        <w:tc>
          <w:tcPr>
            <w:tcW w:w="9752" w:type="dxa"/>
            <w:gridSpan w:val="2"/>
          </w:tcPr>
          <w:p w14:paraId="2897FD73" w14:textId="77777777" w:rsidR="00C24829" w:rsidRPr="00DB4416" w:rsidRDefault="00C24829" w:rsidP="009725DF">
            <w:pPr>
              <w:keepNext/>
            </w:pPr>
          </w:p>
        </w:tc>
      </w:tr>
      <w:tr w:rsidR="00C24829" w:rsidRPr="00DB4416" w14:paraId="07049E21" w14:textId="77777777" w:rsidTr="009725DF">
        <w:trPr>
          <w:jc w:val="center"/>
        </w:trPr>
        <w:tc>
          <w:tcPr>
            <w:tcW w:w="4876" w:type="dxa"/>
            <w:hideMark/>
          </w:tcPr>
          <w:p w14:paraId="40667213" w14:textId="77777777" w:rsidR="00C24829" w:rsidRPr="00DB4416" w:rsidRDefault="00C24829" w:rsidP="009725DF">
            <w:pPr>
              <w:pStyle w:val="ColumnHeading"/>
              <w:keepNext/>
              <w:rPr>
                <w:lang w:val="et-EE"/>
              </w:rPr>
            </w:pPr>
            <w:r w:rsidRPr="00DB4416">
              <w:rPr>
                <w:lang w:val="et-EE"/>
              </w:rPr>
              <w:t>Komisjoni ettepanek</w:t>
            </w:r>
          </w:p>
        </w:tc>
        <w:tc>
          <w:tcPr>
            <w:tcW w:w="4876" w:type="dxa"/>
            <w:hideMark/>
          </w:tcPr>
          <w:p w14:paraId="35332AFB" w14:textId="77777777" w:rsidR="00C24829" w:rsidRPr="00DB4416" w:rsidRDefault="00C24829" w:rsidP="009725DF">
            <w:pPr>
              <w:pStyle w:val="ColumnHeading"/>
              <w:keepNext/>
              <w:rPr>
                <w:lang w:val="et-EE"/>
              </w:rPr>
            </w:pPr>
            <w:r w:rsidRPr="00DB4416">
              <w:rPr>
                <w:lang w:val="et-EE"/>
              </w:rPr>
              <w:t>Muudatusettepanek</w:t>
            </w:r>
          </w:p>
        </w:tc>
      </w:tr>
      <w:tr w:rsidR="00C24829" w:rsidRPr="00DB4416" w14:paraId="51BF0FEC" w14:textId="77777777" w:rsidTr="009725DF">
        <w:trPr>
          <w:jc w:val="center"/>
        </w:trPr>
        <w:tc>
          <w:tcPr>
            <w:tcW w:w="4876" w:type="dxa"/>
            <w:hideMark/>
          </w:tcPr>
          <w:p w14:paraId="5732FB47" w14:textId="77777777" w:rsidR="00C24829" w:rsidRPr="00DB4416" w:rsidRDefault="00C24829" w:rsidP="009725DF">
            <w:pPr>
              <w:pStyle w:val="Normal6"/>
              <w:rPr>
                <w:lang w:val="et-EE"/>
              </w:rPr>
            </w:pPr>
            <w:r w:rsidRPr="00DB4416">
              <w:rPr>
                <w:lang w:val="et-EE"/>
              </w:rPr>
              <w:t>1.</w:t>
            </w:r>
            <w:r w:rsidRPr="00DB4416">
              <w:rPr>
                <w:lang w:val="et-EE"/>
              </w:rPr>
              <w:tab/>
              <w:t>Liikmesriik võib kooskõlas oma siseriikliku õigusega taotleda Europoli operatiivtoe lähetusi oma territooriumile, et kasutada ära Europoli pakutavat analüütilist, operatiivset, tehnilist, kohtuekspertiisialast ja rahalist abi Europoli eesmärkidega seotud kuritegude ennetamiseks ja nende vastu võitlemiseks.</w:t>
            </w:r>
          </w:p>
        </w:tc>
        <w:tc>
          <w:tcPr>
            <w:tcW w:w="4876" w:type="dxa"/>
            <w:hideMark/>
          </w:tcPr>
          <w:p w14:paraId="59DEC1D6" w14:textId="77777777" w:rsidR="00C24829" w:rsidRPr="00DB4416" w:rsidRDefault="00C24829" w:rsidP="009725DF">
            <w:pPr>
              <w:pStyle w:val="Normal6"/>
              <w:rPr>
                <w:szCs w:val="24"/>
                <w:lang w:val="et-EE"/>
              </w:rPr>
            </w:pPr>
            <w:r w:rsidRPr="00DB4416">
              <w:rPr>
                <w:lang w:val="et-EE"/>
              </w:rPr>
              <w:t>1.</w:t>
            </w:r>
            <w:r w:rsidRPr="00DB4416">
              <w:rPr>
                <w:lang w:val="et-EE"/>
              </w:rPr>
              <w:tab/>
              <w:t>Liikmesriik võib kooskõlas oma siseriikliku õigusega taotleda Europoli operatiivtoe lähetusi oma territooriumile, et kasutada ära Europoli pakutavat analüütilist, operatiivset, tehnilist, kohtuekspertiisialast ja rahalist abi Europoli eesmärkidega seotud kuritegude ennetamiseks ja nende vastu võitlemiseks.</w:t>
            </w:r>
            <w:r w:rsidRPr="00DB4416">
              <w:rPr>
                <w:b/>
                <w:i/>
                <w:lang w:val="et-EE"/>
              </w:rPr>
              <w:t xml:space="preserve"> Tegevdirektor hindab kõiki taotlusi ja võib lähetuse heaks kiita või sellest keelduda, võttes arvesse operatiivvajadusi, riskihindamist ja olemasolevaid ressursse.</w:t>
            </w:r>
          </w:p>
        </w:tc>
      </w:tr>
    </w:tbl>
    <w:p w14:paraId="29D2C121" w14:textId="77777777" w:rsidR="00C24829" w:rsidRPr="00DB4416" w:rsidRDefault="00C24829" w:rsidP="00C24829">
      <w:pPr>
        <w:pStyle w:val="Olang"/>
        <w:rPr>
          <w:noProof w:val="0"/>
          <w:lang w:val="et-EE"/>
        </w:rPr>
      </w:pPr>
      <w:r w:rsidRPr="00DB4416">
        <w:rPr>
          <w:noProof w:val="0"/>
          <w:lang w:val="et-EE"/>
        </w:rPr>
        <w:t xml:space="preserve">Or. </w:t>
      </w:r>
      <w:r w:rsidRPr="00DB4416">
        <w:rPr>
          <w:rStyle w:val="HideTWBExt"/>
          <w:noProof w:val="0"/>
          <w:lang w:val="et-EE"/>
        </w:rPr>
        <w:t>&lt;Original&gt;</w:t>
      </w:r>
      <w:r w:rsidRPr="00DB4416">
        <w:rPr>
          <w:rStyle w:val="HideTWBInt"/>
          <w:noProof w:val="0"/>
          <w:lang w:val="et-EE"/>
        </w:rPr>
        <w:t>{EN}</w:t>
      </w:r>
      <w:r w:rsidRPr="00DB4416">
        <w:rPr>
          <w:noProof w:val="0"/>
          <w:lang w:val="et-EE"/>
        </w:rPr>
        <w:t>en</w:t>
      </w:r>
      <w:r w:rsidRPr="00DB4416">
        <w:rPr>
          <w:rStyle w:val="HideTWBExt"/>
          <w:noProof w:val="0"/>
          <w:lang w:val="et-EE"/>
        </w:rPr>
        <w:t>&lt;/Original&gt;</w:t>
      </w:r>
    </w:p>
    <w:p w14:paraId="1547D426" w14:textId="77777777" w:rsidR="00C24829" w:rsidRPr="00DB4416" w:rsidRDefault="00C24829" w:rsidP="00C24829">
      <w:r w:rsidRPr="00DB4416">
        <w:rPr>
          <w:rStyle w:val="HideTWBExt"/>
          <w:noProof w:val="0"/>
        </w:rPr>
        <w:t>&lt;/Amend&gt;</w:t>
      </w:r>
    </w:p>
    <w:p w14:paraId="7FA28261" w14:textId="77777777" w:rsidR="00C24829" w:rsidRPr="00DB4416" w:rsidRDefault="00C24829" w:rsidP="00C24829">
      <w:pPr>
        <w:pStyle w:val="AMNumberTabs0"/>
        <w:keepNext/>
        <w:rPr>
          <w:lang w:val="et-EE"/>
        </w:rPr>
      </w:pPr>
      <w:r w:rsidRPr="00DB4416">
        <w:rPr>
          <w:rStyle w:val="HideTWBExt"/>
          <w:b w:val="0"/>
          <w:noProof w:val="0"/>
          <w:lang w:val="et-EE"/>
        </w:rPr>
        <w:t>&lt;Amend&gt;</w:t>
      </w:r>
      <w:r w:rsidRPr="00DB4416">
        <w:rPr>
          <w:lang w:val="et-EE"/>
        </w:rPr>
        <w:t>Muudatusettepanek</w:t>
      </w:r>
      <w:r w:rsidRPr="00DB4416">
        <w:rPr>
          <w:lang w:val="et-EE"/>
        </w:rPr>
        <w:tab/>
      </w:r>
      <w:r w:rsidRPr="00DB4416">
        <w:rPr>
          <w:lang w:val="et-EE"/>
        </w:rPr>
        <w:tab/>
      </w:r>
      <w:r w:rsidRPr="00DB4416">
        <w:rPr>
          <w:rStyle w:val="HideTWBExt"/>
          <w:b w:val="0"/>
          <w:noProof w:val="0"/>
          <w:lang w:val="et-EE"/>
        </w:rPr>
        <w:t>&lt;NumAm&gt;</w:t>
      </w:r>
      <w:r w:rsidRPr="00DB4416">
        <w:rPr>
          <w:lang w:val="et-EE"/>
        </w:rPr>
        <w:t>36</w:t>
      </w:r>
      <w:r w:rsidRPr="00DB4416">
        <w:rPr>
          <w:rStyle w:val="HideTWBExt"/>
          <w:b w:val="0"/>
          <w:noProof w:val="0"/>
          <w:lang w:val="et-EE"/>
        </w:rPr>
        <w:t>&lt;/NumAm&gt;</w:t>
      </w:r>
    </w:p>
    <w:p w14:paraId="1870B582" w14:textId="77777777" w:rsidR="00C24829" w:rsidRPr="00DB4416" w:rsidRDefault="00C24829" w:rsidP="00C24829">
      <w:pPr>
        <w:pStyle w:val="NormalBold12b"/>
        <w:keepNext/>
      </w:pPr>
      <w:r w:rsidRPr="00DB4416">
        <w:rPr>
          <w:rStyle w:val="HideTWBExt"/>
          <w:b w:val="0"/>
          <w:noProof w:val="0"/>
        </w:rPr>
        <w:t>&lt;DocAmend&gt;</w:t>
      </w:r>
      <w:r w:rsidRPr="00DB4416">
        <w:t>Ettepanek võtta vastu määrus</w:t>
      </w:r>
      <w:r w:rsidRPr="00DB4416">
        <w:rPr>
          <w:rStyle w:val="HideTWBExt"/>
          <w:b w:val="0"/>
          <w:noProof w:val="0"/>
        </w:rPr>
        <w:t>&lt;/DocAmend&gt;</w:t>
      </w:r>
    </w:p>
    <w:p w14:paraId="36EFEFDA" w14:textId="77777777" w:rsidR="00C24829" w:rsidRPr="00DB4416" w:rsidRDefault="00C24829" w:rsidP="00C24829">
      <w:pPr>
        <w:pStyle w:val="NormalBold"/>
      </w:pPr>
      <w:r w:rsidRPr="00DB4416">
        <w:rPr>
          <w:rStyle w:val="HideTWBExt"/>
          <w:b w:val="0"/>
          <w:noProof w:val="0"/>
        </w:rPr>
        <w:t>&lt;Article&gt;</w:t>
      </w:r>
      <w:r w:rsidRPr="00DB4416">
        <w:t>Artikkel 9 – lõik 1 – punkt 3</w:t>
      </w:r>
      <w:r w:rsidRPr="00DB4416">
        <w:rPr>
          <w:rStyle w:val="HideTWBExt"/>
          <w:b w:val="0"/>
          <w:noProof w:val="0"/>
        </w:rPr>
        <w:t>&lt;/Article&gt;</w:t>
      </w:r>
    </w:p>
    <w:p w14:paraId="2DD15DCE" w14:textId="77777777" w:rsidR="00C24829" w:rsidRPr="00DB4416" w:rsidRDefault="00C24829" w:rsidP="00C24829">
      <w:pPr>
        <w:keepNext/>
      </w:pPr>
      <w:r w:rsidRPr="00DB4416">
        <w:rPr>
          <w:rStyle w:val="HideTWBExt"/>
          <w:noProof w:val="0"/>
        </w:rPr>
        <w:t>&lt;DocAmend2&gt;</w:t>
      </w:r>
      <w:r w:rsidRPr="00DB4416">
        <w:t>Määrus (EL) 2016/794</w:t>
      </w:r>
      <w:r w:rsidRPr="00DB4416">
        <w:rPr>
          <w:rStyle w:val="HideTWBExt"/>
          <w:noProof w:val="0"/>
        </w:rPr>
        <w:t>&lt;/DocAmend2&gt;</w:t>
      </w:r>
    </w:p>
    <w:p w14:paraId="540878FB" w14:textId="77777777" w:rsidR="00C24829" w:rsidRPr="00DB4416" w:rsidRDefault="00C24829" w:rsidP="00C24829">
      <w:r w:rsidRPr="00DB4416">
        <w:rPr>
          <w:rStyle w:val="HideTWBExt"/>
          <w:noProof w:val="0"/>
        </w:rPr>
        <w:t>&lt;Article2&gt;</w:t>
      </w:r>
      <w:r w:rsidRPr="00DB4416">
        <w:t>Artikkel 5b – lõige 2</w:t>
      </w:r>
      <w:r w:rsidRPr="00DB441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4829" w:rsidRPr="00DB4416" w14:paraId="416A1B64" w14:textId="77777777" w:rsidTr="009725DF">
        <w:trPr>
          <w:jc w:val="center"/>
        </w:trPr>
        <w:tc>
          <w:tcPr>
            <w:tcW w:w="9752" w:type="dxa"/>
            <w:gridSpan w:val="2"/>
          </w:tcPr>
          <w:p w14:paraId="64162A85" w14:textId="77777777" w:rsidR="00C24829" w:rsidRPr="00DB4416" w:rsidRDefault="00C24829" w:rsidP="009725DF">
            <w:pPr>
              <w:keepNext/>
            </w:pPr>
          </w:p>
        </w:tc>
      </w:tr>
      <w:tr w:rsidR="00C24829" w:rsidRPr="00DB4416" w14:paraId="2AB6BD05" w14:textId="77777777" w:rsidTr="009725DF">
        <w:trPr>
          <w:jc w:val="center"/>
        </w:trPr>
        <w:tc>
          <w:tcPr>
            <w:tcW w:w="4876" w:type="dxa"/>
            <w:hideMark/>
          </w:tcPr>
          <w:p w14:paraId="1EA99476" w14:textId="77777777" w:rsidR="00C24829" w:rsidRPr="00DB4416" w:rsidRDefault="00C24829" w:rsidP="009725DF">
            <w:pPr>
              <w:pStyle w:val="ColumnHeading"/>
              <w:keepNext/>
              <w:rPr>
                <w:lang w:val="et-EE"/>
              </w:rPr>
            </w:pPr>
            <w:r w:rsidRPr="00DB4416">
              <w:rPr>
                <w:lang w:val="et-EE"/>
              </w:rPr>
              <w:t>Komisjoni ettepanek</w:t>
            </w:r>
          </w:p>
        </w:tc>
        <w:tc>
          <w:tcPr>
            <w:tcW w:w="4876" w:type="dxa"/>
            <w:hideMark/>
          </w:tcPr>
          <w:p w14:paraId="6AB13121" w14:textId="77777777" w:rsidR="00C24829" w:rsidRPr="00DB4416" w:rsidRDefault="00C24829" w:rsidP="009725DF">
            <w:pPr>
              <w:pStyle w:val="ColumnHeading"/>
              <w:keepNext/>
              <w:rPr>
                <w:lang w:val="et-EE"/>
              </w:rPr>
            </w:pPr>
            <w:r w:rsidRPr="00DB4416">
              <w:rPr>
                <w:lang w:val="et-EE"/>
              </w:rPr>
              <w:t>Muudatusettepanek</w:t>
            </w:r>
          </w:p>
        </w:tc>
      </w:tr>
      <w:tr w:rsidR="00C24829" w:rsidRPr="00DB4416" w14:paraId="72DB29AD" w14:textId="77777777" w:rsidTr="009725DF">
        <w:trPr>
          <w:jc w:val="center"/>
        </w:trPr>
        <w:tc>
          <w:tcPr>
            <w:tcW w:w="4876" w:type="dxa"/>
            <w:hideMark/>
          </w:tcPr>
          <w:p w14:paraId="3F7E3039" w14:textId="77777777" w:rsidR="00C24829" w:rsidRPr="00DB4416" w:rsidRDefault="00C24829" w:rsidP="009725DF">
            <w:pPr>
              <w:pStyle w:val="Normal6"/>
              <w:rPr>
                <w:lang w:val="et-EE"/>
              </w:rPr>
            </w:pPr>
            <w:r w:rsidRPr="00DB4416">
              <w:rPr>
                <w:b/>
                <w:i/>
                <w:lang w:val="et-EE"/>
              </w:rPr>
              <w:t>2.</w:t>
            </w:r>
            <w:r w:rsidRPr="00DB4416">
              <w:rPr>
                <w:b/>
                <w:i/>
                <w:lang w:val="et-EE"/>
              </w:rPr>
              <w:tab/>
              <w:t>Europoli operatiivtoe lähetusi korraldatakse selliste keerukate ja suuremahuliste uurimiste raames, mis nõuavad Europoli toetust, sealhulgas ühiste uurimisrühmade või operatiivrakkerühmade raames, või selleks, et toetada asjaomastes andmebaasides tehtavaid kontrolle liidu välispiiridel tehtava kontrolli tugevdamiseks; või et toetada rändehalduse tugirühmi kooskõlas Euroopa Parlamendi ja nõukogu määrusega (EL) 2019/1896, või et toetada liikmesriike suurte rahvusvaheliste sündmuste korral.</w:t>
            </w:r>
          </w:p>
        </w:tc>
        <w:tc>
          <w:tcPr>
            <w:tcW w:w="4876" w:type="dxa"/>
            <w:hideMark/>
          </w:tcPr>
          <w:p w14:paraId="670CD884" w14:textId="77777777" w:rsidR="00C24829" w:rsidRPr="00DB4416" w:rsidRDefault="00C24829" w:rsidP="009725DF">
            <w:pPr>
              <w:pStyle w:val="Normal6"/>
              <w:rPr>
                <w:szCs w:val="24"/>
                <w:lang w:val="et-EE"/>
              </w:rPr>
            </w:pPr>
            <w:r w:rsidRPr="00DB4416">
              <w:rPr>
                <w:b/>
                <w:i/>
                <w:lang w:val="et-EE"/>
              </w:rPr>
              <w:t>välja jäetud</w:t>
            </w:r>
          </w:p>
        </w:tc>
      </w:tr>
    </w:tbl>
    <w:p w14:paraId="5CDAB700" w14:textId="77777777" w:rsidR="00C24829" w:rsidRPr="00DB4416" w:rsidRDefault="00C24829" w:rsidP="00C24829">
      <w:pPr>
        <w:pStyle w:val="Olang"/>
        <w:rPr>
          <w:noProof w:val="0"/>
          <w:lang w:val="et-EE"/>
        </w:rPr>
      </w:pPr>
      <w:r w:rsidRPr="00DB4416">
        <w:rPr>
          <w:noProof w:val="0"/>
          <w:lang w:val="et-EE"/>
        </w:rPr>
        <w:t xml:space="preserve">Or. </w:t>
      </w:r>
      <w:r w:rsidRPr="00DB4416">
        <w:rPr>
          <w:rStyle w:val="HideTWBExt"/>
          <w:noProof w:val="0"/>
          <w:lang w:val="et-EE"/>
        </w:rPr>
        <w:t>&lt;Original&gt;</w:t>
      </w:r>
      <w:r w:rsidRPr="00DB4416">
        <w:rPr>
          <w:rStyle w:val="HideTWBInt"/>
          <w:noProof w:val="0"/>
          <w:lang w:val="et-EE"/>
        </w:rPr>
        <w:t>{EN}</w:t>
      </w:r>
      <w:r w:rsidRPr="00DB4416">
        <w:rPr>
          <w:noProof w:val="0"/>
          <w:lang w:val="et-EE"/>
        </w:rPr>
        <w:t>en</w:t>
      </w:r>
      <w:r w:rsidRPr="00DB4416">
        <w:rPr>
          <w:rStyle w:val="HideTWBExt"/>
          <w:noProof w:val="0"/>
          <w:lang w:val="et-EE"/>
        </w:rPr>
        <w:t>&lt;/Original&gt;</w:t>
      </w:r>
    </w:p>
    <w:p w14:paraId="4DAB5D3B" w14:textId="77777777" w:rsidR="00C24829" w:rsidRPr="00DB4416" w:rsidRDefault="00C24829" w:rsidP="00C24829">
      <w:pPr>
        <w:pStyle w:val="JustificationTitle"/>
        <w:rPr>
          <w:noProof w:val="0"/>
          <w:lang w:val="et-EE"/>
        </w:rPr>
      </w:pPr>
      <w:r w:rsidRPr="00DB4416">
        <w:rPr>
          <w:rStyle w:val="HideTWBExt"/>
          <w:i w:val="0"/>
          <w:noProof w:val="0"/>
          <w:lang w:val="et-EE"/>
        </w:rPr>
        <w:t>&lt;TitreJust&gt;</w:t>
      </w:r>
      <w:r w:rsidRPr="00DB4416">
        <w:rPr>
          <w:noProof w:val="0"/>
          <w:lang w:val="et-EE"/>
        </w:rPr>
        <w:t>Selgitus</w:t>
      </w:r>
      <w:r w:rsidRPr="00DB4416">
        <w:rPr>
          <w:rStyle w:val="HideTWBExt"/>
          <w:i w:val="0"/>
          <w:noProof w:val="0"/>
          <w:lang w:val="et-EE"/>
        </w:rPr>
        <w:t>&lt;/TitreJust&gt;</w:t>
      </w:r>
    </w:p>
    <w:p w14:paraId="42247F4B" w14:textId="77777777" w:rsidR="00C24829" w:rsidRPr="00DB4416" w:rsidRDefault="00C24829" w:rsidP="00C24829">
      <w:pPr>
        <w:pStyle w:val="Normal12Italic"/>
        <w:rPr>
          <w:noProof w:val="0"/>
          <w:lang w:val="et-EE"/>
        </w:rPr>
      </w:pPr>
      <w:r w:rsidRPr="00DB4416">
        <w:rPr>
          <w:noProof w:val="0"/>
          <w:lang w:val="et-EE"/>
        </w:rPr>
        <w:t>Väljajätmine, et vältida liigset reguleerimist ja tagada Europoli lähetuste suurem paindlikkus. Tehakse ettepanek jätta haldusnõukogule tegevdirektori ettepaneku alusel suurem vabadus otsustada Europoli lähetuste rakendamise üksikasjade üle (lõige 9).</w:t>
      </w:r>
    </w:p>
    <w:p w14:paraId="0D343871" w14:textId="77777777" w:rsidR="00C24829" w:rsidRPr="00DB4416" w:rsidRDefault="00C24829" w:rsidP="00C24829">
      <w:r w:rsidRPr="00DB4416">
        <w:rPr>
          <w:rStyle w:val="HideTWBExt"/>
          <w:noProof w:val="0"/>
        </w:rPr>
        <w:t>&lt;/Amend&gt;</w:t>
      </w:r>
    </w:p>
    <w:p w14:paraId="2765F283" w14:textId="77777777" w:rsidR="00C24829" w:rsidRPr="00DB4416" w:rsidRDefault="00C24829" w:rsidP="00C24829">
      <w:pPr>
        <w:pStyle w:val="AMNumberTabs0"/>
        <w:keepNext/>
        <w:rPr>
          <w:lang w:val="et-EE"/>
        </w:rPr>
      </w:pPr>
      <w:r w:rsidRPr="00DB4416">
        <w:rPr>
          <w:rStyle w:val="HideTWBExt"/>
          <w:b w:val="0"/>
          <w:noProof w:val="0"/>
          <w:lang w:val="et-EE"/>
        </w:rPr>
        <w:t>&lt;Amend&gt;</w:t>
      </w:r>
      <w:r w:rsidRPr="00DB4416">
        <w:rPr>
          <w:lang w:val="et-EE"/>
        </w:rPr>
        <w:t>Muudatusettepanek</w:t>
      </w:r>
      <w:r w:rsidRPr="00DB4416">
        <w:rPr>
          <w:lang w:val="et-EE"/>
        </w:rPr>
        <w:tab/>
      </w:r>
      <w:r w:rsidRPr="00DB4416">
        <w:rPr>
          <w:lang w:val="et-EE"/>
        </w:rPr>
        <w:tab/>
      </w:r>
      <w:r w:rsidRPr="00DB4416">
        <w:rPr>
          <w:rStyle w:val="HideTWBExt"/>
          <w:b w:val="0"/>
          <w:noProof w:val="0"/>
          <w:lang w:val="et-EE"/>
        </w:rPr>
        <w:t>&lt;NumAm&gt;</w:t>
      </w:r>
      <w:r w:rsidRPr="00DB4416">
        <w:rPr>
          <w:lang w:val="et-EE"/>
        </w:rPr>
        <w:t>37</w:t>
      </w:r>
      <w:r w:rsidRPr="00DB4416">
        <w:rPr>
          <w:rStyle w:val="HideTWBExt"/>
          <w:b w:val="0"/>
          <w:noProof w:val="0"/>
          <w:lang w:val="et-EE"/>
        </w:rPr>
        <w:t>&lt;/NumAm&gt;</w:t>
      </w:r>
    </w:p>
    <w:p w14:paraId="0D154C8E" w14:textId="77777777" w:rsidR="00C24829" w:rsidRPr="00DB4416" w:rsidRDefault="00C24829" w:rsidP="00C24829">
      <w:pPr>
        <w:pStyle w:val="NormalBold12b"/>
        <w:keepNext/>
      </w:pPr>
      <w:r w:rsidRPr="00DB4416">
        <w:rPr>
          <w:rStyle w:val="HideTWBExt"/>
          <w:b w:val="0"/>
          <w:noProof w:val="0"/>
        </w:rPr>
        <w:t>&lt;DocAmend&gt;</w:t>
      </w:r>
      <w:r w:rsidRPr="00DB4416">
        <w:t>Ettepanek võtta vastu määrus</w:t>
      </w:r>
      <w:r w:rsidRPr="00DB4416">
        <w:rPr>
          <w:rStyle w:val="HideTWBExt"/>
          <w:b w:val="0"/>
          <w:noProof w:val="0"/>
        </w:rPr>
        <w:t>&lt;/DocAmend&gt;</w:t>
      </w:r>
    </w:p>
    <w:p w14:paraId="0526A993" w14:textId="77777777" w:rsidR="00C24829" w:rsidRPr="00DB4416" w:rsidRDefault="00C24829" w:rsidP="00C24829">
      <w:pPr>
        <w:pStyle w:val="NormalBold"/>
      </w:pPr>
      <w:r w:rsidRPr="00DB4416">
        <w:rPr>
          <w:rStyle w:val="HideTWBExt"/>
          <w:b w:val="0"/>
          <w:noProof w:val="0"/>
        </w:rPr>
        <w:t>&lt;Article&gt;</w:t>
      </w:r>
      <w:r w:rsidRPr="00DB4416">
        <w:t>Artikkel 9 – lõik 1 – punkt 3</w:t>
      </w:r>
      <w:r w:rsidRPr="00DB4416">
        <w:rPr>
          <w:rStyle w:val="HideTWBExt"/>
          <w:b w:val="0"/>
          <w:noProof w:val="0"/>
        </w:rPr>
        <w:t>&lt;/Article&gt;</w:t>
      </w:r>
    </w:p>
    <w:p w14:paraId="3744128B" w14:textId="77777777" w:rsidR="00C24829" w:rsidRPr="00DB4416" w:rsidRDefault="00C24829" w:rsidP="00C24829">
      <w:pPr>
        <w:keepNext/>
      </w:pPr>
      <w:r w:rsidRPr="00DB4416">
        <w:rPr>
          <w:rStyle w:val="HideTWBExt"/>
          <w:noProof w:val="0"/>
        </w:rPr>
        <w:t>&lt;DocAmend2&gt;</w:t>
      </w:r>
      <w:r w:rsidRPr="00DB4416">
        <w:t>Määrus (EL) 2016/794</w:t>
      </w:r>
      <w:r w:rsidRPr="00DB4416">
        <w:rPr>
          <w:rStyle w:val="HideTWBExt"/>
          <w:noProof w:val="0"/>
        </w:rPr>
        <w:t>&lt;/DocAmend2&gt;</w:t>
      </w:r>
    </w:p>
    <w:p w14:paraId="4988236E" w14:textId="77777777" w:rsidR="00C24829" w:rsidRPr="00DB4416" w:rsidRDefault="00C24829" w:rsidP="00C24829">
      <w:r w:rsidRPr="00DB4416">
        <w:rPr>
          <w:rStyle w:val="HideTWBExt"/>
          <w:noProof w:val="0"/>
        </w:rPr>
        <w:t>&lt;Article2&gt;</w:t>
      </w:r>
      <w:r w:rsidRPr="00DB4416">
        <w:t>Artikkel 5b – lõige 3</w:t>
      </w:r>
      <w:r w:rsidRPr="00DB441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4829" w:rsidRPr="00DB4416" w14:paraId="2ACCDEE7" w14:textId="77777777" w:rsidTr="009725DF">
        <w:trPr>
          <w:jc w:val="center"/>
        </w:trPr>
        <w:tc>
          <w:tcPr>
            <w:tcW w:w="9752" w:type="dxa"/>
            <w:gridSpan w:val="2"/>
          </w:tcPr>
          <w:p w14:paraId="06C41100" w14:textId="77777777" w:rsidR="00C24829" w:rsidRPr="00DB4416" w:rsidRDefault="00C24829" w:rsidP="009725DF">
            <w:pPr>
              <w:keepNext/>
            </w:pPr>
          </w:p>
        </w:tc>
      </w:tr>
      <w:tr w:rsidR="00C24829" w:rsidRPr="00DB4416" w14:paraId="32D859BA" w14:textId="77777777" w:rsidTr="009725DF">
        <w:trPr>
          <w:jc w:val="center"/>
        </w:trPr>
        <w:tc>
          <w:tcPr>
            <w:tcW w:w="4876" w:type="dxa"/>
            <w:hideMark/>
          </w:tcPr>
          <w:p w14:paraId="10901CB6" w14:textId="77777777" w:rsidR="00C24829" w:rsidRPr="00DB4416" w:rsidRDefault="00C24829" w:rsidP="009725DF">
            <w:pPr>
              <w:pStyle w:val="ColumnHeading"/>
              <w:keepNext/>
              <w:rPr>
                <w:lang w:val="et-EE"/>
              </w:rPr>
            </w:pPr>
            <w:r w:rsidRPr="00DB4416">
              <w:rPr>
                <w:lang w:val="et-EE"/>
              </w:rPr>
              <w:t>Komisjoni ettepanek</w:t>
            </w:r>
          </w:p>
        </w:tc>
        <w:tc>
          <w:tcPr>
            <w:tcW w:w="4876" w:type="dxa"/>
            <w:hideMark/>
          </w:tcPr>
          <w:p w14:paraId="03AA2EF7" w14:textId="77777777" w:rsidR="00C24829" w:rsidRPr="00DB4416" w:rsidRDefault="00C24829" w:rsidP="009725DF">
            <w:pPr>
              <w:pStyle w:val="ColumnHeading"/>
              <w:keepNext/>
              <w:rPr>
                <w:lang w:val="et-EE"/>
              </w:rPr>
            </w:pPr>
            <w:r w:rsidRPr="00DB4416">
              <w:rPr>
                <w:lang w:val="et-EE"/>
              </w:rPr>
              <w:t>Muudatusettepanek</w:t>
            </w:r>
          </w:p>
        </w:tc>
      </w:tr>
      <w:tr w:rsidR="00C24829" w:rsidRPr="00DB4416" w14:paraId="0EE650EB" w14:textId="77777777" w:rsidTr="009725DF">
        <w:trPr>
          <w:jc w:val="center"/>
        </w:trPr>
        <w:tc>
          <w:tcPr>
            <w:tcW w:w="4876" w:type="dxa"/>
            <w:hideMark/>
          </w:tcPr>
          <w:p w14:paraId="30F6FD8D" w14:textId="77777777" w:rsidR="00C24829" w:rsidRPr="00DB4416" w:rsidRDefault="00C24829" w:rsidP="009725DF">
            <w:pPr>
              <w:pStyle w:val="Normal6"/>
              <w:rPr>
                <w:lang w:val="et-EE"/>
              </w:rPr>
            </w:pPr>
            <w:r w:rsidRPr="00DB4416">
              <w:rPr>
                <w:b/>
                <w:i/>
                <w:lang w:val="et-EE"/>
              </w:rPr>
              <w:t>3.</w:t>
            </w:r>
            <w:r w:rsidRPr="00DB4416">
              <w:rPr>
                <w:b/>
                <w:i/>
                <w:lang w:val="et-EE"/>
              </w:rPr>
              <w:tab/>
              <w:t>Tegevdirektor hindab liikmesriigi lõike 1 kohaselt esitatud taotlust ja võib heaks kiita Europoli operatiivtoe lähetuse piiratud ajaks, mida saab pikendada, võttes arvesse operatiivvajadusi ja Europoli olemasolevaid vahendeid. Tegevdirektori otsus põhineb riskihindamisel.</w:t>
            </w:r>
          </w:p>
        </w:tc>
        <w:tc>
          <w:tcPr>
            <w:tcW w:w="4876" w:type="dxa"/>
            <w:hideMark/>
          </w:tcPr>
          <w:p w14:paraId="0E69E0EB" w14:textId="77777777" w:rsidR="00C24829" w:rsidRPr="00DB4416" w:rsidRDefault="00C24829" w:rsidP="009725DF">
            <w:pPr>
              <w:pStyle w:val="Normal6"/>
              <w:rPr>
                <w:szCs w:val="24"/>
                <w:lang w:val="et-EE"/>
              </w:rPr>
            </w:pPr>
            <w:r w:rsidRPr="00DB4416">
              <w:rPr>
                <w:b/>
                <w:i/>
                <w:lang w:val="et-EE"/>
              </w:rPr>
              <w:t>välja jäetud</w:t>
            </w:r>
          </w:p>
        </w:tc>
      </w:tr>
    </w:tbl>
    <w:p w14:paraId="34BB0E08" w14:textId="77777777" w:rsidR="00C24829" w:rsidRPr="00DB4416" w:rsidRDefault="00C24829" w:rsidP="00C24829">
      <w:pPr>
        <w:pStyle w:val="Olang"/>
        <w:rPr>
          <w:noProof w:val="0"/>
          <w:lang w:val="et-EE"/>
        </w:rPr>
      </w:pPr>
      <w:r w:rsidRPr="00DB4416">
        <w:rPr>
          <w:noProof w:val="0"/>
          <w:lang w:val="et-EE"/>
        </w:rPr>
        <w:t xml:space="preserve">Or. </w:t>
      </w:r>
      <w:r w:rsidRPr="00DB4416">
        <w:rPr>
          <w:rStyle w:val="HideTWBExt"/>
          <w:noProof w:val="0"/>
          <w:lang w:val="et-EE"/>
        </w:rPr>
        <w:t>&lt;Original&gt;</w:t>
      </w:r>
      <w:r w:rsidRPr="00DB4416">
        <w:rPr>
          <w:rStyle w:val="HideTWBInt"/>
          <w:noProof w:val="0"/>
          <w:lang w:val="et-EE"/>
        </w:rPr>
        <w:t>{EN}</w:t>
      </w:r>
      <w:r w:rsidRPr="00DB4416">
        <w:rPr>
          <w:noProof w:val="0"/>
          <w:lang w:val="et-EE"/>
        </w:rPr>
        <w:t>en</w:t>
      </w:r>
      <w:r w:rsidRPr="00DB4416">
        <w:rPr>
          <w:rStyle w:val="HideTWBExt"/>
          <w:noProof w:val="0"/>
          <w:lang w:val="et-EE"/>
        </w:rPr>
        <w:t>&lt;/Original&gt;</w:t>
      </w:r>
    </w:p>
    <w:p w14:paraId="07160766" w14:textId="77777777" w:rsidR="00C24829" w:rsidRPr="00DB4416" w:rsidRDefault="00C24829" w:rsidP="00C24829">
      <w:pPr>
        <w:pStyle w:val="JustificationTitle"/>
        <w:rPr>
          <w:noProof w:val="0"/>
          <w:lang w:val="et-EE"/>
        </w:rPr>
      </w:pPr>
      <w:r w:rsidRPr="00DB4416">
        <w:rPr>
          <w:rStyle w:val="HideTWBExt"/>
          <w:i w:val="0"/>
          <w:noProof w:val="0"/>
          <w:lang w:val="et-EE"/>
        </w:rPr>
        <w:t>&lt;TitreJust&gt;</w:t>
      </w:r>
      <w:r w:rsidRPr="00DB4416">
        <w:rPr>
          <w:noProof w:val="0"/>
          <w:lang w:val="et-EE"/>
        </w:rPr>
        <w:t>Selgitus</w:t>
      </w:r>
      <w:r w:rsidRPr="00DB4416">
        <w:rPr>
          <w:rStyle w:val="HideTWBExt"/>
          <w:i w:val="0"/>
          <w:noProof w:val="0"/>
          <w:lang w:val="et-EE"/>
        </w:rPr>
        <w:t>&lt;/TitreJust&gt;</w:t>
      </w:r>
    </w:p>
    <w:p w14:paraId="73269A42" w14:textId="77777777" w:rsidR="00C24829" w:rsidRPr="00DB4416" w:rsidRDefault="00C24829" w:rsidP="00C24829">
      <w:pPr>
        <w:pStyle w:val="Normal12Italic"/>
        <w:rPr>
          <w:noProof w:val="0"/>
          <w:lang w:val="et-EE"/>
        </w:rPr>
      </w:pPr>
      <w:r w:rsidRPr="00DB4416">
        <w:rPr>
          <w:noProof w:val="0"/>
          <w:lang w:val="et-EE"/>
        </w:rPr>
        <w:t>Väljajätmine, et vältida liigset reguleerimist ja tagada Europoli lähetuste suurem paindlikkus. Tehakse ettepanek jätta haldusnõukogule tegevdirektori ettepaneku alusel suurem vabadus otsustada Europoli lähetuste rakendamise üksikasjade üle (lõige 9).</w:t>
      </w:r>
    </w:p>
    <w:p w14:paraId="2AF8DDC0" w14:textId="77777777" w:rsidR="00C24829" w:rsidRPr="00DB4416" w:rsidRDefault="00C24829" w:rsidP="00C24829">
      <w:r w:rsidRPr="00DB4416">
        <w:rPr>
          <w:rStyle w:val="HideTWBExt"/>
          <w:noProof w:val="0"/>
        </w:rPr>
        <w:t>&lt;/Amend&gt;</w:t>
      </w:r>
    </w:p>
    <w:p w14:paraId="285FC753" w14:textId="77777777" w:rsidR="00C24829" w:rsidRPr="00DB4416" w:rsidRDefault="00C24829" w:rsidP="00C24829">
      <w:pPr>
        <w:pStyle w:val="AMNumberTabs0"/>
        <w:keepNext/>
        <w:rPr>
          <w:lang w:val="et-EE"/>
        </w:rPr>
      </w:pPr>
      <w:r w:rsidRPr="00DB4416">
        <w:rPr>
          <w:rStyle w:val="HideTWBExt"/>
          <w:b w:val="0"/>
          <w:noProof w:val="0"/>
          <w:lang w:val="et-EE"/>
        </w:rPr>
        <w:t>&lt;Amend&gt;</w:t>
      </w:r>
      <w:r w:rsidRPr="00DB4416">
        <w:rPr>
          <w:lang w:val="et-EE"/>
        </w:rPr>
        <w:t>Muudatusettepanek</w:t>
      </w:r>
      <w:r w:rsidRPr="00DB4416">
        <w:rPr>
          <w:lang w:val="et-EE"/>
        </w:rPr>
        <w:tab/>
      </w:r>
      <w:r w:rsidRPr="00DB4416">
        <w:rPr>
          <w:lang w:val="et-EE"/>
        </w:rPr>
        <w:tab/>
      </w:r>
      <w:r w:rsidRPr="00DB4416">
        <w:rPr>
          <w:rStyle w:val="HideTWBExt"/>
          <w:b w:val="0"/>
          <w:noProof w:val="0"/>
          <w:lang w:val="et-EE"/>
        </w:rPr>
        <w:t>&lt;NumAm&gt;</w:t>
      </w:r>
      <w:r w:rsidRPr="00DB4416">
        <w:rPr>
          <w:lang w:val="et-EE"/>
        </w:rPr>
        <w:t>38</w:t>
      </w:r>
      <w:r w:rsidRPr="00DB4416">
        <w:rPr>
          <w:rStyle w:val="HideTWBExt"/>
          <w:b w:val="0"/>
          <w:noProof w:val="0"/>
          <w:lang w:val="et-EE"/>
        </w:rPr>
        <w:t>&lt;/NumAm&gt;</w:t>
      </w:r>
    </w:p>
    <w:p w14:paraId="7D6E73F2" w14:textId="77777777" w:rsidR="00C24829" w:rsidRPr="00DB4416" w:rsidRDefault="00C24829" w:rsidP="00C24829">
      <w:pPr>
        <w:pStyle w:val="NormalBold12b"/>
        <w:keepNext/>
      </w:pPr>
      <w:r w:rsidRPr="00DB4416">
        <w:rPr>
          <w:rStyle w:val="HideTWBExt"/>
          <w:b w:val="0"/>
          <w:noProof w:val="0"/>
        </w:rPr>
        <w:t>&lt;DocAmend&gt;</w:t>
      </w:r>
      <w:r w:rsidRPr="00DB4416">
        <w:t>Ettepanek võtta vastu määrus</w:t>
      </w:r>
      <w:r w:rsidRPr="00DB4416">
        <w:rPr>
          <w:rStyle w:val="HideTWBExt"/>
          <w:b w:val="0"/>
          <w:noProof w:val="0"/>
        </w:rPr>
        <w:t>&lt;/DocAmend&gt;</w:t>
      </w:r>
    </w:p>
    <w:p w14:paraId="1162FEFB" w14:textId="77777777" w:rsidR="00C24829" w:rsidRPr="00DB4416" w:rsidRDefault="00C24829" w:rsidP="00C24829">
      <w:pPr>
        <w:pStyle w:val="NormalBold"/>
      </w:pPr>
      <w:r w:rsidRPr="00DB4416">
        <w:rPr>
          <w:rStyle w:val="HideTWBExt"/>
          <w:b w:val="0"/>
          <w:noProof w:val="0"/>
        </w:rPr>
        <w:t>&lt;Article&gt;</w:t>
      </w:r>
      <w:r w:rsidRPr="00DB4416">
        <w:t>Artikkel 9 – lõik 1 – punkt 3</w:t>
      </w:r>
      <w:r w:rsidRPr="00DB4416">
        <w:rPr>
          <w:rStyle w:val="HideTWBExt"/>
          <w:b w:val="0"/>
          <w:noProof w:val="0"/>
        </w:rPr>
        <w:t>&lt;/Article&gt;</w:t>
      </w:r>
    </w:p>
    <w:p w14:paraId="1DDCA499" w14:textId="77777777" w:rsidR="00C24829" w:rsidRPr="00DB4416" w:rsidRDefault="00C24829" w:rsidP="00C24829">
      <w:pPr>
        <w:keepNext/>
      </w:pPr>
      <w:r w:rsidRPr="00DB4416">
        <w:rPr>
          <w:rStyle w:val="HideTWBExt"/>
          <w:noProof w:val="0"/>
        </w:rPr>
        <w:t>&lt;DocAmend2&gt;</w:t>
      </w:r>
      <w:r w:rsidRPr="00DB4416">
        <w:t>Määrus (EL) 2016/794</w:t>
      </w:r>
      <w:r w:rsidRPr="00DB4416">
        <w:rPr>
          <w:rStyle w:val="HideTWBExt"/>
          <w:noProof w:val="0"/>
        </w:rPr>
        <w:t>&lt;/DocAmend2&gt;</w:t>
      </w:r>
    </w:p>
    <w:p w14:paraId="34A34B03" w14:textId="77777777" w:rsidR="00C24829" w:rsidRPr="00DB4416" w:rsidRDefault="00C24829" w:rsidP="00C24829">
      <w:r w:rsidRPr="00DB4416">
        <w:rPr>
          <w:rStyle w:val="HideTWBExt"/>
          <w:noProof w:val="0"/>
        </w:rPr>
        <w:t>&lt;Article2&gt;</w:t>
      </w:r>
      <w:r w:rsidRPr="00DB4416">
        <w:t>Artikkel 5b – lõige 5</w:t>
      </w:r>
      <w:r w:rsidRPr="00DB441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4829" w:rsidRPr="00DB4416" w14:paraId="3FED7A9E" w14:textId="77777777" w:rsidTr="009725DF">
        <w:trPr>
          <w:jc w:val="center"/>
        </w:trPr>
        <w:tc>
          <w:tcPr>
            <w:tcW w:w="9752" w:type="dxa"/>
            <w:gridSpan w:val="2"/>
          </w:tcPr>
          <w:p w14:paraId="77818C3A" w14:textId="77777777" w:rsidR="00C24829" w:rsidRPr="00DB4416" w:rsidRDefault="00C24829" w:rsidP="009725DF">
            <w:pPr>
              <w:keepNext/>
            </w:pPr>
          </w:p>
        </w:tc>
      </w:tr>
      <w:tr w:rsidR="00C24829" w:rsidRPr="00DB4416" w14:paraId="0C347F43" w14:textId="77777777" w:rsidTr="009725DF">
        <w:trPr>
          <w:jc w:val="center"/>
        </w:trPr>
        <w:tc>
          <w:tcPr>
            <w:tcW w:w="4876" w:type="dxa"/>
            <w:hideMark/>
          </w:tcPr>
          <w:p w14:paraId="1485C875" w14:textId="77777777" w:rsidR="00C24829" w:rsidRPr="00DB4416" w:rsidRDefault="00C24829" w:rsidP="009725DF">
            <w:pPr>
              <w:pStyle w:val="ColumnHeading"/>
              <w:keepNext/>
              <w:rPr>
                <w:lang w:val="et-EE"/>
              </w:rPr>
            </w:pPr>
            <w:r w:rsidRPr="00DB4416">
              <w:rPr>
                <w:lang w:val="et-EE"/>
              </w:rPr>
              <w:t>Komisjoni ettepanek</w:t>
            </w:r>
          </w:p>
        </w:tc>
        <w:tc>
          <w:tcPr>
            <w:tcW w:w="4876" w:type="dxa"/>
            <w:hideMark/>
          </w:tcPr>
          <w:p w14:paraId="6B67E7CC" w14:textId="77777777" w:rsidR="00C24829" w:rsidRPr="00DB4416" w:rsidRDefault="00C24829" w:rsidP="009725DF">
            <w:pPr>
              <w:pStyle w:val="ColumnHeading"/>
              <w:keepNext/>
              <w:rPr>
                <w:lang w:val="et-EE"/>
              </w:rPr>
            </w:pPr>
            <w:r w:rsidRPr="00DB4416">
              <w:rPr>
                <w:lang w:val="et-EE"/>
              </w:rPr>
              <w:t>Muudatusettepanek</w:t>
            </w:r>
          </w:p>
        </w:tc>
      </w:tr>
      <w:tr w:rsidR="00C24829" w:rsidRPr="00DB4416" w14:paraId="6210BD53" w14:textId="77777777" w:rsidTr="009725DF">
        <w:trPr>
          <w:jc w:val="center"/>
        </w:trPr>
        <w:tc>
          <w:tcPr>
            <w:tcW w:w="4876" w:type="dxa"/>
            <w:hideMark/>
          </w:tcPr>
          <w:p w14:paraId="5502F472" w14:textId="77777777" w:rsidR="00C24829" w:rsidRPr="00DB4416" w:rsidRDefault="00C24829" w:rsidP="009725DF">
            <w:pPr>
              <w:pStyle w:val="Normal6"/>
              <w:rPr>
                <w:lang w:val="et-EE"/>
              </w:rPr>
            </w:pPr>
            <w:r w:rsidRPr="00DB4416">
              <w:rPr>
                <w:b/>
                <w:i/>
                <w:lang w:val="et-EE"/>
              </w:rPr>
              <w:t>5.</w:t>
            </w:r>
            <w:r w:rsidRPr="00DB4416">
              <w:rPr>
                <w:b/>
                <w:i/>
                <w:lang w:val="et-EE"/>
              </w:rPr>
              <w:tab/>
              <w:t>Kiireloomulistel erandjuhtudel, mis nõuavad Europoli operatiivtoe viivitamatut lähetust liikmesriigi territooriumile, tagavad kõnealune liikmesriik ja tegevdirektor, et lõigetes 1, 3 ja 4 esitatud toimingud tehakse 72 tunni jooksul.</w:t>
            </w:r>
          </w:p>
        </w:tc>
        <w:tc>
          <w:tcPr>
            <w:tcW w:w="4876" w:type="dxa"/>
            <w:hideMark/>
          </w:tcPr>
          <w:p w14:paraId="6D68A1B6" w14:textId="77777777" w:rsidR="00C24829" w:rsidRPr="00DB4416" w:rsidRDefault="00C24829" w:rsidP="009725DF">
            <w:pPr>
              <w:pStyle w:val="Normal6"/>
              <w:rPr>
                <w:szCs w:val="24"/>
                <w:lang w:val="et-EE"/>
              </w:rPr>
            </w:pPr>
            <w:r w:rsidRPr="00DB4416">
              <w:rPr>
                <w:b/>
                <w:i/>
                <w:lang w:val="et-EE"/>
              </w:rPr>
              <w:t>välja jäetud</w:t>
            </w:r>
          </w:p>
        </w:tc>
      </w:tr>
    </w:tbl>
    <w:p w14:paraId="373BFCE2" w14:textId="77777777" w:rsidR="00C24829" w:rsidRPr="00DB4416" w:rsidRDefault="00C24829" w:rsidP="00C24829">
      <w:pPr>
        <w:pStyle w:val="Olang"/>
        <w:rPr>
          <w:noProof w:val="0"/>
          <w:lang w:val="et-EE"/>
        </w:rPr>
      </w:pPr>
      <w:r w:rsidRPr="00DB4416">
        <w:rPr>
          <w:noProof w:val="0"/>
          <w:lang w:val="et-EE"/>
        </w:rPr>
        <w:t xml:space="preserve">Or. </w:t>
      </w:r>
      <w:r w:rsidRPr="00DB4416">
        <w:rPr>
          <w:rStyle w:val="HideTWBExt"/>
          <w:noProof w:val="0"/>
          <w:lang w:val="et-EE"/>
        </w:rPr>
        <w:t>&lt;Original&gt;</w:t>
      </w:r>
      <w:r w:rsidRPr="00DB4416">
        <w:rPr>
          <w:rStyle w:val="HideTWBInt"/>
          <w:noProof w:val="0"/>
          <w:lang w:val="et-EE"/>
        </w:rPr>
        <w:t>{EN}</w:t>
      </w:r>
      <w:r w:rsidRPr="00DB4416">
        <w:rPr>
          <w:noProof w:val="0"/>
          <w:lang w:val="et-EE"/>
        </w:rPr>
        <w:t>en</w:t>
      </w:r>
      <w:r w:rsidRPr="00DB4416">
        <w:rPr>
          <w:rStyle w:val="HideTWBExt"/>
          <w:noProof w:val="0"/>
          <w:lang w:val="et-EE"/>
        </w:rPr>
        <w:t>&lt;/Original&gt;</w:t>
      </w:r>
    </w:p>
    <w:p w14:paraId="13613AE1" w14:textId="77777777" w:rsidR="00C24829" w:rsidRPr="00DB4416" w:rsidRDefault="00C24829" w:rsidP="00C24829">
      <w:pPr>
        <w:pStyle w:val="JustificationTitle"/>
        <w:rPr>
          <w:noProof w:val="0"/>
          <w:lang w:val="et-EE"/>
        </w:rPr>
      </w:pPr>
      <w:r w:rsidRPr="00DB4416">
        <w:rPr>
          <w:rStyle w:val="HideTWBExt"/>
          <w:i w:val="0"/>
          <w:noProof w:val="0"/>
          <w:lang w:val="et-EE"/>
        </w:rPr>
        <w:t>&lt;TitreJust&gt;</w:t>
      </w:r>
      <w:r w:rsidRPr="00DB4416">
        <w:rPr>
          <w:noProof w:val="0"/>
          <w:lang w:val="et-EE"/>
        </w:rPr>
        <w:t>Selgitus</w:t>
      </w:r>
      <w:r w:rsidRPr="00DB4416">
        <w:rPr>
          <w:rStyle w:val="HideTWBExt"/>
          <w:i w:val="0"/>
          <w:noProof w:val="0"/>
          <w:lang w:val="et-EE"/>
        </w:rPr>
        <w:t>&lt;/TitreJust&gt;</w:t>
      </w:r>
    </w:p>
    <w:p w14:paraId="141C75E0" w14:textId="77777777" w:rsidR="00C24829" w:rsidRPr="00DB4416" w:rsidRDefault="00C24829" w:rsidP="00C24829">
      <w:pPr>
        <w:pStyle w:val="Normal12Italic"/>
        <w:rPr>
          <w:noProof w:val="0"/>
          <w:lang w:val="et-EE"/>
        </w:rPr>
      </w:pPr>
      <w:r w:rsidRPr="00DB4416">
        <w:rPr>
          <w:noProof w:val="0"/>
          <w:lang w:val="et-EE"/>
        </w:rPr>
        <w:t>Väljajätmine, et vältida liigset reguleerimist ja tagada Europoli lähetuste suurem paindlikkus. Tehakse ettepanek jätta haldusnõukogule tegevdirektori ettepaneku alusel suurem vabadus otsustada Europoli lähetuste rakendamise üksikasjade üle (lõige 9).</w:t>
      </w:r>
    </w:p>
    <w:p w14:paraId="22E2C554" w14:textId="77777777" w:rsidR="00C24829" w:rsidRPr="00DB4416" w:rsidRDefault="00C24829" w:rsidP="00C24829">
      <w:r w:rsidRPr="00DB4416">
        <w:rPr>
          <w:rStyle w:val="HideTWBExt"/>
          <w:noProof w:val="0"/>
        </w:rPr>
        <w:t>&lt;/Amend&gt;</w:t>
      </w:r>
    </w:p>
    <w:p w14:paraId="70B8EEC5" w14:textId="77777777" w:rsidR="00C24829" w:rsidRPr="00DB4416" w:rsidRDefault="00C24829" w:rsidP="00C24829">
      <w:pPr>
        <w:pStyle w:val="AMNumberTabs0"/>
        <w:keepNext/>
        <w:rPr>
          <w:lang w:val="et-EE"/>
        </w:rPr>
      </w:pPr>
      <w:r w:rsidRPr="00DB4416">
        <w:rPr>
          <w:rStyle w:val="HideTWBExt"/>
          <w:b w:val="0"/>
          <w:noProof w:val="0"/>
          <w:lang w:val="et-EE"/>
        </w:rPr>
        <w:t>&lt;Amend&gt;</w:t>
      </w:r>
      <w:r w:rsidRPr="00DB4416">
        <w:rPr>
          <w:lang w:val="et-EE"/>
        </w:rPr>
        <w:t>Muudatusettepanek</w:t>
      </w:r>
      <w:r w:rsidRPr="00DB4416">
        <w:rPr>
          <w:lang w:val="et-EE"/>
        </w:rPr>
        <w:tab/>
      </w:r>
      <w:r w:rsidRPr="00DB4416">
        <w:rPr>
          <w:lang w:val="et-EE"/>
        </w:rPr>
        <w:tab/>
      </w:r>
      <w:r w:rsidRPr="00DB4416">
        <w:rPr>
          <w:rStyle w:val="HideTWBExt"/>
          <w:b w:val="0"/>
          <w:noProof w:val="0"/>
          <w:lang w:val="et-EE"/>
        </w:rPr>
        <w:t>&lt;NumAm&gt;</w:t>
      </w:r>
      <w:r w:rsidRPr="00DB4416">
        <w:rPr>
          <w:lang w:val="et-EE"/>
        </w:rPr>
        <w:t>39</w:t>
      </w:r>
      <w:r w:rsidRPr="00DB4416">
        <w:rPr>
          <w:rStyle w:val="HideTWBExt"/>
          <w:b w:val="0"/>
          <w:noProof w:val="0"/>
          <w:lang w:val="et-EE"/>
        </w:rPr>
        <w:t>&lt;/NumAm&gt;</w:t>
      </w:r>
    </w:p>
    <w:p w14:paraId="01ACF1CF" w14:textId="77777777" w:rsidR="00C24829" w:rsidRPr="00DB4416" w:rsidRDefault="00C24829" w:rsidP="00C24829">
      <w:pPr>
        <w:pStyle w:val="NormalBold12b"/>
        <w:keepNext/>
      </w:pPr>
      <w:r w:rsidRPr="00DB4416">
        <w:rPr>
          <w:rStyle w:val="HideTWBExt"/>
          <w:b w:val="0"/>
          <w:noProof w:val="0"/>
        </w:rPr>
        <w:t>&lt;DocAmend&gt;</w:t>
      </w:r>
      <w:r w:rsidRPr="00DB4416">
        <w:t>Ettepanek võtta vastu määrus</w:t>
      </w:r>
      <w:r w:rsidRPr="00DB4416">
        <w:rPr>
          <w:rStyle w:val="HideTWBExt"/>
          <w:b w:val="0"/>
          <w:noProof w:val="0"/>
        </w:rPr>
        <w:t>&lt;/DocAmend&gt;</w:t>
      </w:r>
    </w:p>
    <w:p w14:paraId="62C53796" w14:textId="77777777" w:rsidR="00C24829" w:rsidRPr="00DB4416" w:rsidRDefault="00C24829" w:rsidP="00C24829">
      <w:pPr>
        <w:pStyle w:val="NormalBold"/>
      </w:pPr>
      <w:r w:rsidRPr="00DB4416">
        <w:rPr>
          <w:rStyle w:val="HideTWBExt"/>
          <w:b w:val="0"/>
          <w:noProof w:val="0"/>
        </w:rPr>
        <w:t>&lt;Article&gt;</w:t>
      </w:r>
      <w:r w:rsidRPr="00DB4416">
        <w:t>Artikkel 9 – lõik 1 – punkt 3</w:t>
      </w:r>
      <w:r w:rsidRPr="00DB4416">
        <w:rPr>
          <w:rStyle w:val="HideTWBExt"/>
          <w:b w:val="0"/>
          <w:noProof w:val="0"/>
        </w:rPr>
        <w:t>&lt;/Article&gt;</w:t>
      </w:r>
    </w:p>
    <w:p w14:paraId="42F267D6" w14:textId="77777777" w:rsidR="00C24829" w:rsidRPr="00DB4416" w:rsidRDefault="00C24829" w:rsidP="00C24829">
      <w:pPr>
        <w:keepNext/>
      </w:pPr>
      <w:r w:rsidRPr="00DB4416">
        <w:rPr>
          <w:rStyle w:val="HideTWBExt"/>
          <w:noProof w:val="0"/>
        </w:rPr>
        <w:t>&lt;DocAmend2&gt;</w:t>
      </w:r>
      <w:r w:rsidRPr="00DB4416">
        <w:t>Määrus (EL) 2016/794</w:t>
      </w:r>
      <w:r w:rsidRPr="00DB4416">
        <w:rPr>
          <w:rStyle w:val="HideTWBExt"/>
          <w:noProof w:val="0"/>
        </w:rPr>
        <w:t>&lt;/DocAmend2&gt;</w:t>
      </w:r>
    </w:p>
    <w:p w14:paraId="68864E43" w14:textId="77777777" w:rsidR="00C24829" w:rsidRPr="00DB4416" w:rsidRDefault="00C24829" w:rsidP="00C24829">
      <w:r w:rsidRPr="00DB4416">
        <w:rPr>
          <w:rStyle w:val="HideTWBExt"/>
          <w:noProof w:val="0"/>
        </w:rPr>
        <w:t>&lt;Article2&gt;</w:t>
      </w:r>
      <w:r w:rsidRPr="00DB4416">
        <w:t>Artikkel 5b – lõige 6</w:t>
      </w:r>
      <w:r w:rsidRPr="00DB441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4829" w:rsidRPr="00DB4416" w14:paraId="46DD9F00" w14:textId="77777777" w:rsidTr="009725DF">
        <w:trPr>
          <w:jc w:val="center"/>
        </w:trPr>
        <w:tc>
          <w:tcPr>
            <w:tcW w:w="9752" w:type="dxa"/>
            <w:gridSpan w:val="2"/>
          </w:tcPr>
          <w:p w14:paraId="03755229" w14:textId="77777777" w:rsidR="00C24829" w:rsidRPr="00DB4416" w:rsidRDefault="00C24829" w:rsidP="009725DF">
            <w:pPr>
              <w:keepNext/>
            </w:pPr>
          </w:p>
        </w:tc>
      </w:tr>
      <w:tr w:rsidR="00C24829" w:rsidRPr="00DB4416" w14:paraId="133E8656" w14:textId="77777777" w:rsidTr="009725DF">
        <w:trPr>
          <w:jc w:val="center"/>
        </w:trPr>
        <w:tc>
          <w:tcPr>
            <w:tcW w:w="4876" w:type="dxa"/>
            <w:hideMark/>
          </w:tcPr>
          <w:p w14:paraId="3F298E01" w14:textId="77777777" w:rsidR="00C24829" w:rsidRPr="00DB4416" w:rsidRDefault="00C24829" w:rsidP="009725DF">
            <w:pPr>
              <w:pStyle w:val="ColumnHeading"/>
              <w:keepNext/>
              <w:rPr>
                <w:lang w:val="et-EE"/>
              </w:rPr>
            </w:pPr>
            <w:r w:rsidRPr="00DB4416">
              <w:rPr>
                <w:lang w:val="et-EE"/>
              </w:rPr>
              <w:t>Komisjoni ettepanek</w:t>
            </w:r>
          </w:p>
        </w:tc>
        <w:tc>
          <w:tcPr>
            <w:tcW w:w="4876" w:type="dxa"/>
            <w:hideMark/>
          </w:tcPr>
          <w:p w14:paraId="38398F62" w14:textId="77777777" w:rsidR="00C24829" w:rsidRPr="00DB4416" w:rsidRDefault="00C24829" w:rsidP="009725DF">
            <w:pPr>
              <w:pStyle w:val="ColumnHeading"/>
              <w:keepNext/>
              <w:rPr>
                <w:lang w:val="et-EE"/>
              </w:rPr>
            </w:pPr>
            <w:r w:rsidRPr="00DB4416">
              <w:rPr>
                <w:lang w:val="et-EE"/>
              </w:rPr>
              <w:t>Muudatusettepanek</w:t>
            </w:r>
          </w:p>
        </w:tc>
      </w:tr>
      <w:tr w:rsidR="00C24829" w:rsidRPr="00DB4416" w14:paraId="181A4C93" w14:textId="77777777" w:rsidTr="009725DF">
        <w:trPr>
          <w:jc w:val="center"/>
        </w:trPr>
        <w:tc>
          <w:tcPr>
            <w:tcW w:w="4876" w:type="dxa"/>
            <w:hideMark/>
          </w:tcPr>
          <w:p w14:paraId="60B43BA6" w14:textId="77777777" w:rsidR="00C24829" w:rsidRPr="00DB4416" w:rsidRDefault="00C24829" w:rsidP="009725DF">
            <w:pPr>
              <w:pStyle w:val="Normal6"/>
              <w:rPr>
                <w:lang w:val="et-EE"/>
              </w:rPr>
            </w:pPr>
            <w:r w:rsidRPr="00DB4416">
              <w:rPr>
                <w:lang w:val="et-EE"/>
              </w:rPr>
              <w:t>6.</w:t>
            </w:r>
            <w:r w:rsidRPr="00DB4416">
              <w:rPr>
                <w:lang w:val="et-EE"/>
              </w:rPr>
              <w:tab/>
              <w:t>Europol koostab operatiivtoe lähetuste tarbeks reservnimekirja, mis koosneb liikmesriikide ekspertidest. Reservnimekiri koosneb liikmesriikides töötavatest ekspertidest, keda saab sel eesmärgil viivitamata Europoli käsutusse anda. Liikmesriigid tagavad, et nende eksperdid saavad osaleda riikide lähetatud ekspertidena Europoli operatiivtoe lähetustes, kui Europol seda taotleb.</w:t>
            </w:r>
          </w:p>
        </w:tc>
        <w:tc>
          <w:tcPr>
            <w:tcW w:w="4876" w:type="dxa"/>
            <w:hideMark/>
          </w:tcPr>
          <w:p w14:paraId="7D614829" w14:textId="77777777" w:rsidR="00C24829" w:rsidRPr="00DB4416" w:rsidRDefault="00C24829" w:rsidP="009725DF">
            <w:pPr>
              <w:pStyle w:val="Normal6"/>
              <w:rPr>
                <w:szCs w:val="24"/>
                <w:lang w:val="et-EE"/>
              </w:rPr>
            </w:pPr>
            <w:r w:rsidRPr="00DB4416">
              <w:rPr>
                <w:lang w:val="et-EE"/>
              </w:rPr>
              <w:t>6.</w:t>
            </w:r>
            <w:r w:rsidRPr="00DB4416">
              <w:rPr>
                <w:lang w:val="et-EE"/>
              </w:rPr>
              <w:tab/>
              <w:t xml:space="preserve">Europol koostab operatiivtoe lähetuste tarbeks </w:t>
            </w:r>
            <w:r w:rsidRPr="00DB4416">
              <w:rPr>
                <w:b/>
                <w:i/>
                <w:lang w:val="et-EE"/>
              </w:rPr>
              <w:t xml:space="preserve">kohustusliku </w:t>
            </w:r>
            <w:r w:rsidRPr="00DB4416">
              <w:rPr>
                <w:lang w:val="et-EE"/>
              </w:rPr>
              <w:t>reservnimekirja, mis koosneb liikmesriikide ekspertidest. Reservnimekiri koosneb liikmesriikides töötavatest ekspertidest, keda saab sel eesmärgil viivitamata Europoli käsutusse anda. Liikmesriigid tagavad, et nende eksperdid saavad osaleda riikide lähetatud ekspertidena Europoli operatiivtoe lähetustes, kui Europol seda taotleb</w:t>
            </w:r>
            <w:r w:rsidRPr="00DB4416">
              <w:rPr>
                <w:b/>
                <w:i/>
                <w:lang w:val="et-EE"/>
              </w:rPr>
              <w:t>, kooskõlas vastutuse õiglase jagamise põhimõttega, tagades, et iga liikmesriik annab õiglase panuse, säilitades samal ajal oma riiklike kohustuste täitmiseks vajalikud vahendid.</w:t>
            </w:r>
            <w:r w:rsidRPr="00DB4416">
              <w:rPr>
                <w:lang w:val="et-EE"/>
              </w:rPr>
              <w:t xml:space="preserve"> </w:t>
            </w:r>
            <w:r w:rsidRPr="00DB4416">
              <w:rPr>
                <w:b/>
                <w:i/>
                <w:lang w:val="et-EE"/>
              </w:rPr>
              <w:t>Reservi koosseis peab võimalikult suures ulatuses olema geograafiliselt tasakaalus ja iga liikmesriigi suutlikkusega proportsionaalne.</w:t>
            </w:r>
          </w:p>
        </w:tc>
      </w:tr>
    </w:tbl>
    <w:p w14:paraId="43F86AA9" w14:textId="77777777" w:rsidR="00C24829" w:rsidRPr="00DB4416" w:rsidRDefault="00C24829" w:rsidP="00C24829">
      <w:pPr>
        <w:pStyle w:val="Olang"/>
        <w:rPr>
          <w:noProof w:val="0"/>
          <w:lang w:val="et-EE"/>
        </w:rPr>
      </w:pPr>
      <w:r w:rsidRPr="00DB4416">
        <w:rPr>
          <w:noProof w:val="0"/>
          <w:lang w:val="et-EE"/>
        </w:rPr>
        <w:t xml:space="preserve">Or. </w:t>
      </w:r>
      <w:r w:rsidRPr="00DB4416">
        <w:rPr>
          <w:rStyle w:val="HideTWBExt"/>
          <w:noProof w:val="0"/>
          <w:lang w:val="et-EE"/>
        </w:rPr>
        <w:t>&lt;Original&gt;</w:t>
      </w:r>
      <w:r w:rsidRPr="00DB4416">
        <w:rPr>
          <w:rStyle w:val="HideTWBInt"/>
          <w:noProof w:val="0"/>
          <w:lang w:val="et-EE"/>
        </w:rPr>
        <w:t>{EN}</w:t>
      </w:r>
      <w:r w:rsidRPr="00DB4416">
        <w:rPr>
          <w:noProof w:val="0"/>
          <w:lang w:val="et-EE"/>
        </w:rPr>
        <w:t>en</w:t>
      </w:r>
      <w:r w:rsidRPr="00DB4416">
        <w:rPr>
          <w:rStyle w:val="HideTWBExt"/>
          <w:noProof w:val="0"/>
          <w:lang w:val="et-EE"/>
        </w:rPr>
        <w:t>&lt;/Original&gt;</w:t>
      </w:r>
    </w:p>
    <w:p w14:paraId="2C20A545" w14:textId="77777777" w:rsidR="00C24829" w:rsidRPr="00DB4416" w:rsidRDefault="00C24829" w:rsidP="00C24829">
      <w:r w:rsidRPr="00DB4416">
        <w:rPr>
          <w:rStyle w:val="HideTWBExt"/>
          <w:noProof w:val="0"/>
        </w:rPr>
        <w:t>&lt;/Amend&gt;</w:t>
      </w:r>
    </w:p>
    <w:p w14:paraId="7B7113AA" w14:textId="77777777" w:rsidR="00C24829" w:rsidRPr="00DB4416" w:rsidRDefault="00C24829" w:rsidP="00C24829">
      <w:pPr>
        <w:pStyle w:val="AMNumberTabs0"/>
        <w:keepNext/>
        <w:rPr>
          <w:lang w:val="et-EE"/>
        </w:rPr>
      </w:pPr>
      <w:r w:rsidRPr="00DB4416">
        <w:rPr>
          <w:rStyle w:val="HideTWBExt"/>
          <w:b w:val="0"/>
          <w:noProof w:val="0"/>
          <w:lang w:val="et-EE"/>
        </w:rPr>
        <w:t>&lt;Amend&gt;</w:t>
      </w:r>
      <w:r w:rsidRPr="00DB4416">
        <w:rPr>
          <w:lang w:val="et-EE"/>
        </w:rPr>
        <w:t>Muudatusettepanek</w:t>
      </w:r>
      <w:r w:rsidRPr="00DB4416">
        <w:rPr>
          <w:lang w:val="et-EE"/>
        </w:rPr>
        <w:tab/>
      </w:r>
      <w:r w:rsidRPr="00DB4416">
        <w:rPr>
          <w:lang w:val="et-EE"/>
        </w:rPr>
        <w:tab/>
      </w:r>
      <w:r w:rsidRPr="00DB4416">
        <w:rPr>
          <w:rStyle w:val="HideTWBExt"/>
          <w:b w:val="0"/>
          <w:noProof w:val="0"/>
          <w:lang w:val="et-EE"/>
        </w:rPr>
        <w:t>&lt;NumAm&gt;</w:t>
      </w:r>
      <w:r w:rsidRPr="00DB4416">
        <w:rPr>
          <w:lang w:val="et-EE"/>
        </w:rPr>
        <w:t>40</w:t>
      </w:r>
      <w:r w:rsidRPr="00DB4416">
        <w:rPr>
          <w:rStyle w:val="HideTWBExt"/>
          <w:b w:val="0"/>
          <w:noProof w:val="0"/>
          <w:lang w:val="et-EE"/>
        </w:rPr>
        <w:t>&lt;/NumAm&gt;</w:t>
      </w:r>
    </w:p>
    <w:p w14:paraId="3C0C6B87" w14:textId="77777777" w:rsidR="00C24829" w:rsidRPr="00DB4416" w:rsidRDefault="00C24829" w:rsidP="00C24829">
      <w:pPr>
        <w:pStyle w:val="NormalBold12b"/>
        <w:keepNext/>
      </w:pPr>
      <w:r w:rsidRPr="00DB4416">
        <w:rPr>
          <w:rStyle w:val="HideTWBExt"/>
          <w:b w:val="0"/>
          <w:noProof w:val="0"/>
        </w:rPr>
        <w:t>&lt;DocAmend&gt;</w:t>
      </w:r>
      <w:r w:rsidRPr="00DB4416">
        <w:t>Ettepanek võtta vastu määrus</w:t>
      </w:r>
      <w:r w:rsidRPr="00DB4416">
        <w:rPr>
          <w:rStyle w:val="HideTWBExt"/>
          <w:b w:val="0"/>
          <w:noProof w:val="0"/>
        </w:rPr>
        <w:t>&lt;/DocAmend&gt;</w:t>
      </w:r>
    </w:p>
    <w:p w14:paraId="4385DCCE" w14:textId="77777777" w:rsidR="00C24829" w:rsidRPr="00DB4416" w:rsidRDefault="00C24829" w:rsidP="00C24829">
      <w:pPr>
        <w:pStyle w:val="NormalBold"/>
      </w:pPr>
      <w:r w:rsidRPr="00DB4416">
        <w:rPr>
          <w:rStyle w:val="HideTWBExt"/>
          <w:b w:val="0"/>
          <w:noProof w:val="0"/>
        </w:rPr>
        <w:t>&lt;Article&gt;</w:t>
      </w:r>
      <w:r w:rsidRPr="00DB4416">
        <w:t>Artikkel 9 – lõik 1 – punkt 3</w:t>
      </w:r>
      <w:r w:rsidRPr="00DB4416">
        <w:rPr>
          <w:rStyle w:val="HideTWBExt"/>
          <w:b w:val="0"/>
          <w:noProof w:val="0"/>
        </w:rPr>
        <w:t>&lt;/Article&gt;</w:t>
      </w:r>
    </w:p>
    <w:p w14:paraId="01749E9C" w14:textId="77777777" w:rsidR="00C24829" w:rsidRPr="00DB4416" w:rsidRDefault="00C24829" w:rsidP="00C24829">
      <w:pPr>
        <w:keepNext/>
      </w:pPr>
      <w:r w:rsidRPr="00DB4416">
        <w:rPr>
          <w:rStyle w:val="HideTWBExt"/>
          <w:noProof w:val="0"/>
        </w:rPr>
        <w:t>&lt;DocAmend2&gt;</w:t>
      </w:r>
      <w:r w:rsidRPr="00DB4416">
        <w:t>Määrus (EL) 2016/794</w:t>
      </w:r>
      <w:r w:rsidRPr="00DB4416">
        <w:rPr>
          <w:rStyle w:val="HideTWBExt"/>
          <w:noProof w:val="0"/>
        </w:rPr>
        <w:t>&lt;/DocAmend2&gt;</w:t>
      </w:r>
    </w:p>
    <w:p w14:paraId="71F57CFE" w14:textId="77777777" w:rsidR="00C24829" w:rsidRPr="00DB4416" w:rsidRDefault="00C24829" w:rsidP="00C24829">
      <w:r w:rsidRPr="00DB4416">
        <w:rPr>
          <w:rStyle w:val="HideTWBExt"/>
          <w:noProof w:val="0"/>
        </w:rPr>
        <w:t>&lt;Article2&gt;</w:t>
      </w:r>
      <w:r w:rsidRPr="00DB4416">
        <w:t>Artikkel 5b – lõige 9</w:t>
      </w:r>
      <w:r w:rsidRPr="00DB441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4829" w:rsidRPr="00DB4416" w14:paraId="498D4618" w14:textId="77777777" w:rsidTr="009725DF">
        <w:trPr>
          <w:jc w:val="center"/>
        </w:trPr>
        <w:tc>
          <w:tcPr>
            <w:tcW w:w="9752" w:type="dxa"/>
            <w:gridSpan w:val="2"/>
          </w:tcPr>
          <w:p w14:paraId="71C91090" w14:textId="77777777" w:rsidR="00C24829" w:rsidRPr="00DB4416" w:rsidRDefault="00C24829" w:rsidP="009725DF">
            <w:pPr>
              <w:keepNext/>
            </w:pPr>
          </w:p>
        </w:tc>
      </w:tr>
      <w:tr w:rsidR="00C24829" w:rsidRPr="00DB4416" w14:paraId="788289BE" w14:textId="77777777" w:rsidTr="009725DF">
        <w:trPr>
          <w:jc w:val="center"/>
        </w:trPr>
        <w:tc>
          <w:tcPr>
            <w:tcW w:w="4876" w:type="dxa"/>
            <w:hideMark/>
          </w:tcPr>
          <w:p w14:paraId="4BC6E235" w14:textId="77777777" w:rsidR="00C24829" w:rsidRPr="00DB4416" w:rsidRDefault="00C24829" w:rsidP="009725DF">
            <w:pPr>
              <w:pStyle w:val="ColumnHeading"/>
              <w:keepNext/>
              <w:rPr>
                <w:lang w:val="et-EE"/>
              </w:rPr>
            </w:pPr>
            <w:r w:rsidRPr="00DB4416">
              <w:rPr>
                <w:lang w:val="et-EE"/>
              </w:rPr>
              <w:t>Komisjoni ettepanek</w:t>
            </w:r>
          </w:p>
        </w:tc>
        <w:tc>
          <w:tcPr>
            <w:tcW w:w="4876" w:type="dxa"/>
            <w:hideMark/>
          </w:tcPr>
          <w:p w14:paraId="27E0DCC7" w14:textId="77777777" w:rsidR="00C24829" w:rsidRPr="00DB4416" w:rsidRDefault="00C24829" w:rsidP="009725DF">
            <w:pPr>
              <w:pStyle w:val="ColumnHeading"/>
              <w:keepNext/>
              <w:rPr>
                <w:lang w:val="et-EE"/>
              </w:rPr>
            </w:pPr>
            <w:r w:rsidRPr="00DB4416">
              <w:rPr>
                <w:lang w:val="et-EE"/>
              </w:rPr>
              <w:t>Muudatusettepanek</w:t>
            </w:r>
          </w:p>
        </w:tc>
      </w:tr>
      <w:tr w:rsidR="00C24829" w:rsidRPr="00DB4416" w14:paraId="3A645D13" w14:textId="77777777" w:rsidTr="009725DF">
        <w:trPr>
          <w:jc w:val="center"/>
        </w:trPr>
        <w:tc>
          <w:tcPr>
            <w:tcW w:w="4876" w:type="dxa"/>
            <w:hideMark/>
          </w:tcPr>
          <w:p w14:paraId="42EB3ADB" w14:textId="77777777" w:rsidR="00C24829" w:rsidRPr="00DB4416" w:rsidRDefault="00C24829" w:rsidP="009725DF">
            <w:pPr>
              <w:pStyle w:val="Normal6"/>
              <w:rPr>
                <w:lang w:val="et-EE"/>
              </w:rPr>
            </w:pPr>
            <w:r w:rsidRPr="00DB4416">
              <w:rPr>
                <w:lang w:val="et-EE"/>
              </w:rPr>
              <w:t>9.</w:t>
            </w:r>
            <w:r w:rsidRPr="00DB4416">
              <w:rPr>
                <w:lang w:val="et-EE"/>
              </w:rPr>
              <w:tab/>
            </w:r>
            <w:r w:rsidRPr="00DB4416">
              <w:rPr>
                <w:b/>
                <w:i/>
                <w:lang w:val="et-EE"/>
              </w:rPr>
              <w:t>Haldusnõukogu</w:t>
            </w:r>
            <w:r w:rsidRPr="00DB4416">
              <w:rPr>
                <w:lang w:val="et-EE"/>
              </w:rPr>
              <w:t xml:space="preserve"> võtab vastu Europoli operatiivtoe lähetuste ettevalmistamise ja rakendamise rakenduseeskirjad, sealhulgas eeskirjad reservnimekirja lisatavate ekspertide arvu ja spetsialiseerumisvaldkonna ning reservnimekirja hilisemate muudatuste kohta.</w:t>
            </w:r>
          </w:p>
        </w:tc>
        <w:tc>
          <w:tcPr>
            <w:tcW w:w="4876" w:type="dxa"/>
            <w:hideMark/>
          </w:tcPr>
          <w:p w14:paraId="553DAEB6" w14:textId="77777777" w:rsidR="00C24829" w:rsidRPr="00DB4416" w:rsidRDefault="00C24829" w:rsidP="009725DF">
            <w:pPr>
              <w:pStyle w:val="Normal6"/>
              <w:rPr>
                <w:szCs w:val="24"/>
                <w:lang w:val="et-EE"/>
              </w:rPr>
            </w:pPr>
            <w:r w:rsidRPr="00DB4416">
              <w:rPr>
                <w:lang w:val="et-EE"/>
              </w:rPr>
              <w:t>9.</w:t>
            </w:r>
            <w:r w:rsidRPr="00DB4416">
              <w:rPr>
                <w:lang w:val="et-EE"/>
              </w:rPr>
              <w:tab/>
            </w:r>
            <w:r w:rsidRPr="00DB4416">
              <w:rPr>
                <w:b/>
                <w:i/>
                <w:lang w:val="et-EE"/>
              </w:rPr>
              <w:t>Tegevdirektori ettepaneku alusel</w:t>
            </w:r>
            <w:r w:rsidRPr="00DB4416">
              <w:rPr>
                <w:lang w:val="et-EE"/>
              </w:rPr>
              <w:t xml:space="preserve"> võtab</w:t>
            </w:r>
            <w:r w:rsidRPr="00DB4416">
              <w:rPr>
                <w:b/>
                <w:i/>
                <w:lang w:val="et-EE"/>
              </w:rPr>
              <w:t xml:space="preserve"> haldusnõukogu</w:t>
            </w:r>
            <w:r w:rsidRPr="00DB4416">
              <w:rPr>
                <w:lang w:val="et-EE"/>
              </w:rPr>
              <w:t xml:space="preserve"> vastu Europoli operatiivtoe lähetuste ettevalmistamise ja rakendamise rakenduseeskirjad, sealhulgas eeskirjad reservnimekirja lisatavate ekspertide arvu ja spetsialiseerumisvaldkonna ning reservnimekirja hilisemate muudatuste kohta.</w:t>
            </w:r>
          </w:p>
        </w:tc>
      </w:tr>
    </w:tbl>
    <w:p w14:paraId="37537D64" w14:textId="77777777" w:rsidR="00C24829" w:rsidRPr="00DB4416" w:rsidRDefault="00C24829" w:rsidP="00C24829">
      <w:pPr>
        <w:pStyle w:val="Olang"/>
        <w:rPr>
          <w:noProof w:val="0"/>
          <w:lang w:val="et-EE"/>
        </w:rPr>
      </w:pPr>
      <w:r w:rsidRPr="00DB4416">
        <w:rPr>
          <w:noProof w:val="0"/>
          <w:lang w:val="et-EE"/>
        </w:rPr>
        <w:t xml:space="preserve">Or. </w:t>
      </w:r>
      <w:r w:rsidRPr="00DB4416">
        <w:rPr>
          <w:rStyle w:val="HideTWBExt"/>
          <w:noProof w:val="0"/>
          <w:lang w:val="et-EE"/>
        </w:rPr>
        <w:t>&lt;Original&gt;</w:t>
      </w:r>
      <w:r w:rsidRPr="00DB4416">
        <w:rPr>
          <w:rStyle w:val="HideTWBInt"/>
          <w:noProof w:val="0"/>
          <w:lang w:val="et-EE"/>
        </w:rPr>
        <w:t>{EN}</w:t>
      </w:r>
      <w:r w:rsidRPr="00DB4416">
        <w:rPr>
          <w:noProof w:val="0"/>
          <w:lang w:val="et-EE"/>
        </w:rPr>
        <w:t>en</w:t>
      </w:r>
      <w:r w:rsidRPr="00DB4416">
        <w:rPr>
          <w:rStyle w:val="HideTWBExt"/>
          <w:noProof w:val="0"/>
          <w:lang w:val="et-EE"/>
        </w:rPr>
        <w:t>&lt;/Original&gt;</w:t>
      </w:r>
    </w:p>
    <w:p w14:paraId="18FE36DA" w14:textId="77777777" w:rsidR="00C24829" w:rsidRPr="00DB4416" w:rsidRDefault="00C24829" w:rsidP="00C24829">
      <w:r w:rsidRPr="00DB4416">
        <w:rPr>
          <w:rStyle w:val="HideTWBExt"/>
          <w:noProof w:val="0"/>
        </w:rPr>
        <w:t>&lt;/Amend&gt;</w:t>
      </w:r>
    </w:p>
    <w:p w14:paraId="6B8B14A5" w14:textId="77777777" w:rsidR="00C24829" w:rsidRPr="00DB4416" w:rsidRDefault="00C24829" w:rsidP="00C24829">
      <w:pPr>
        <w:pStyle w:val="AMNumberTabs0"/>
        <w:keepNext/>
        <w:rPr>
          <w:lang w:val="et-EE"/>
        </w:rPr>
      </w:pPr>
      <w:r w:rsidRPr="00DB4416">
        <w:rPr>
          <w:rStyle w:val="HideTWBExt"/>
          <w:b w:val="0"/>
          <w:noProof w:val="0"/>
          <w:lang w:val="et-EE"/>
        </w:rPr>
        <w:t>&lt;Amend&gt;</w:t>
      </w:r>
      <w:r w:rsidRPr="00DB4416">
        <w:rPr>
          <w:lang w:val="et-EE"/>
        </w:rPr>
        <w:t>Muudatusettepanek</w:t>
      </w:r>
      <w:r w:rsidRPr="00DB4416">
        <w:rPr>
          <w:lang w:val="et-EE"/>
        </w:rPr>
        <w:tab/>
      </w:r>
      <w:r w:rsidRPr="00DB4416">
        <w:rPr>
          <w:lang w:val="et-EE"/>
        </w:rPr>
        <w:tab/>
      </w:r>
      <w:r w:rsidRPr="00DB4416">
        <w:rPr>
          <w:rStyle w:val="HideTWBExt"/>
          <w:b w:val="0"/>
          <w:noProof w:val="0"/>
          <w:lang w:val="et-EE"/>
        </w:rPr>
        <w:t>&lt;NumAm&gt;</w:t>
      </w:r>
      <w:r w:rsidRPr="00DB4416">
        <w:rPr>
          <w:lang w:val="et-EE"/>
        </w:rPr>
        <w:t>41</w:t>
      </w:r>
      <w:r w:rsidRPr="00DB4416">
        <w:rPr>
          <w:rStyle w:val="HideTWBExt"/>
          <w:b w:val="0"/>
          <w:noProof w:val="0"/>
          <w:lang w:val="et-EE"/>
        </w:rPr>
        <w:t>&lt;/NumAm&gt;</w:t>
      </w:r>
    </w:p>
    <w:p w14:paraId="51A3FAC5" w14:textId="77777777" w:rsidR="00C24829" w:rsidRPr="00DB4416" w:rsidRDefault="00C24829" w:rsidP="00C24829">
      <w:pPr>
        <w:pStyle w:val="NormalBold12b"/>
        <w:keepNext/>
      </w:pPr>
      <w:r w:rsidRPr="00DB4416">
        <w:rPr>
          <w:rStyle w:val="HideTWBExt"/>
          <w:b w:val="0"/>
          <w:noProof w:val="0"/>
        </w:rPr>
        <w:t>&lt;DocAmend&gt;</w:t>
      </w:r>
      <w:r w:rsidRPr="00DB4416">
        <w:t>Ettepanek võtta vastu määrus</w:t>
      </w:r>
      <w:r w:rsidRPr="00DB4416">
        <w:rPr>
          <w:rStyle w:val="HideTWBExt"/>
          <w:b w:val="0"/>
          <w:noProof w:val="0"/>
        </w:rPr>
        <w:t>&lt;/DocAmend&gt;</w:t>
      </w:r>
    </w:p>
    <w:p w14:paraId="1AD84916" w14:textId="77777777" w:rsidR="00C24829" w:rsidRPr="00DB4416" w:rsidRDefault="00C24829" w:rsidP="00C24829">
      <w:pPr>
        <w:pStyle w:val="NormalBold"/>
      </w:pPr>
      <w:r w:rsidRPr="00DB4416">
        <w:rPr>
          <w:rStyle w:val="HideTWBExt"/>
          <w:b w:val="0"/>
          <w:noProof w:val="0"/>
        </w:rPr>
        <w:t>&lt;Article&gt;</w:t>
      </w:r>
      <w:r w:rsidRPr="00DB4416">
        <w:t>Artikkel 9 – lõik 1 – punkt 3 a (uus)</w:t>
      </w:r>
      <w:r w:rsidRPr="00DB4416">
        <w:rPr>
          <w:rStyle w:val="HideTWBExt"/>
          <w:b w:val="0"/>
          <w:noProof w:val="0"/>
        </w:rPr>
        <w:t>&lt;/Article&gt;</w:t>
      </w:r>
    </w:p>
    <w:p w14:paraId="76788B95" w14:textId="77777777" w:rsidR="00C24829" w:rsidRPr="00DB4416" w:rsidRDefault="00C24829" w:rsidP="00C24829">
      <w:pPr>
        <w:keepNext/>
      </w:pPr>
      <w:r w:rsidRPr="00DB4416">
        <w:rPr>
          <w:rStyle w:val="HideTWBExt"/>
          <w:noProof w:val="0"/>
        </w:rPr>
        <w:t>&lt;DocAmend2&gt;</w:t>
      </w:r>
      <w:r w:rsidRPr="00DB4416">
        <w:t>Määrus (EL) 2016/794</w:t>
      </w:r>
      <w:r w:rsidRPr="00DB4416">
        <w:rPr>
          <w:rStyle w:val="HideTWBExt"/>
          <w:noProof w:val="0"/>
        </w:rPr>
        <w:t>&lt;/DocAmend2&gt;</w:t>
      </w:r>
    </w:p>
    <w:p w14:paraId="098FD4FC" w14:textId="77777777" w:rsidR="00C24829" w:rsidRPr="00DB4416" w:rsidRDefault="00C24829" w:rsidP="00C24829">
      <w:r w:rsidRPr="00DB4416">
        <w:rPr>
          <w:rStyle w:val="HideTWBExt"/>
          <w:noProof w:val="0"/>
        </w:rPr>
        <w:t>&lt;Article2&gt;</w:t>
      </w:r>
      <w:r w:rsidRPr="00DB4416">
        <w:t>Artikkel 8 a (uus)</w:t>
      </w:r>
      <w:r w:rsidRPr="00DB441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4829" w:rsidRPr="00DB4416" w14:paraId="56423514" w14:textId="77777777" w:rsidTr="009725DF">
        <w:trPr>
          <w:jc w:val="center"/>
        </w:trPr>
        <w:tc>
          <w:tcPr>
            <w:tcW w:w="9752" w:type="dxa"/>
            <w:gridSpan w:val="2"/>
          </w:tcPr>
          <w:p w14:paraId="6DEA72C7" w14:textId="77777777" w:rsidR="00C24829" w:rsidRPr="00DB4416" w:rsidRDefault="00C24829" w:rsidP="009725DF">
            <w:pPr>
              <w:keepNext/>
            </w:pPr>
          </w:p>
        </w:tc>
      </w:tr>
      <w:tr w:rsidR="00C24829" w:rsidRPr="00DB4416" w14:paraId="4EE59E02" w14:textId="77777777" w:rsidTr="009725DF">
        <w:trPr>
          <w:jc w:val="center"/>
        </w:trPr>
        <w:tc>
          <w:tcPr>
            <w:tcW w:w="4876" w:type="dxa"/>
            <w:hideMark/>
          </w:tcPr>
          <w:p w14:paraId="44FB129D" w14:textId="77777777" w:rsidR="00C24829" w:rsidRPr="00DB4416" w:rsidRDefault="00C24829" w:rsidP="009725DF">
            <w:pPr>
              <w:pStyle w:val="ColumnHeading"/>
              <w:keepNext/>
              <w:rPr>
                <w:lang w:val="et-EE"/>
              </w:rPr>
            </w:pPr>
            <w:r w:rsidRPr="00DB4416">
              <w:rPr>
                <w:lang w:val="et-EE"/>
              </w:rPr>
              <w:t>Komisjoni ettepanek</w:t>
            </w:r>
          </w:p>
        </w:tc>
        <w:tc>
          <w:tcPr>
            <w:tcW w:w="4876" w:type="dxa"/>
            <w:hideMark/>
          </w:tcPr>
          <w:p w14:paraId="6F05DC69" w14:textId="77777777" w:rsidR="00C24829" w:rsidRPr="00DB4416" w:rsidRDefault="00C24829" w:rsidP="009725DF">
            <w:pPr>
              <w:pStyle w:val="ColumnHeading"/>
              <w:keepNext/>
              <w:rPr>
                <w:lang w:val="et-EE"/>
              </w:rPr>
            </w:pPr>
            <w:r w:rsidRPr="00DB4416">
              <w:rPr>
                <w:lang w:val="et-EE"/>
              </w:rPr>
              <w:t>Muudatusettepanek</w:t>
            </w:r>
          </w:p>
        </w:tc>
      </w:tr>
      <w:tr w:rsidR="00C24829" w:rsidRPr="00DB4416" w14:paraId="60AD3B3F" w14:textId="77777777" w:rsidTr="009725DF">
        <w:trPr>
          <w:jc w:val="center"/>
        </w:trPr>
        <w:tc>
          <w:tcPr>
            <w:tcW w:w="4876" w:type="dxa"/>
          </w:tcPr>
          <w:p w14:paraId="59EB81ED" w14:textId="77777777" w:rsidR="00C24829" w:rsidRPr="00DB4416" w:rsidRDefault="00C24829" w:rsidP="009725DF">
            <w:pPr>
              <w:pStyle w:val="Normal6"/>
              <w:rPr>
                <w:lang w:val="et-EE"/>
              </w:rPr>
            </w:pPr>
          </w:p>
        </w:tc>
        <w:tc>
          <w:tcPr>
            <w:tcW w:w="4876" w:type="dxa"/>
            <w:hideMark/>
          </w:tcPr>
          <w:p w14:paraId="3AE43AB6" w14:textId="77777777" w:rsidR="00C24829" w:rsidRPr="00DB4416" w:rsidRDefault="00C24829" w:rsidP="009725DF">
            <w:pPr>
              <w:pStyle w:val="Normal6"/>
              <w:rPr>
                <w:szCs w:val="24"/>
                <w:lang w:val="et-EE"/>
              </w:rPr>
            </w:pPr>
            <w:r w:rsidRPr="00DB4416">
              <w:rPr>
                <w:b/>
                <w:i/>
                <w:lang w:val="et-EE"/>
              </w:rPr>
              <w:t>3a)</w:t>
            </w:r>
            <w:r w:rsidRPr="00DB4416">
              <w:rPr>
                <w:b/>
                <w:i/>
                <w:lang w:val="et-EE"/>
              </w:rPr>
              <w:tab/>
              <w:t>Lisatakse järgmine tekst:</w:t>
            </w:r>
          </w:p>
        </w:tc>
      </w:tr>
      <w:tr w:rsidR="00C24829" w:rsidRPr="00DB4416" w14:paraId="4A7C769A" w14:textId="77777777" w:rsidTr="009725DF">
        <w:trPr>
          <w:jc w:val="center"/>
        </w:trPr>
        <w:tc>
          <w:tcPr>
            <w:tcW w:w="4876" w:type="dxa"/>
          </w:tcPr>
          <w:p w14:paraId="70C6C5A3" w14:textId="77777777" w:rsidR="00C24829" w:rsidRPr="00DB4416" w:rsidRDefault="00C24829" w:rsidP="009725DF">
            <w:pPr>
              <w:pStyle w:val="Normal6"/>
              <w:rPr>
                <w:lang w:val="et-EE"/>
              </w:rPr>
            </w:pPr>
          </w:p>
        </w:tc>
        <w:tc>
          <w:tcPr>
            <w:tcW w:w="4876" w:type="dxa"/>
            <w:hideMark/>
          </w:tcPr>
          <w:p w14:paraId="1498F1AF" w14:textId="77777777" w:rsidR="00C24829" w:rsidRPr="00DB4416" w:rsidRDefault="00C24829" w:rsidP="009725DF">
            <w:pPr>
              <w:pStyle w:val="Normal6"/>
              <w:rPr>
                <w:szCs w:val="24"/>
                <w:lang w:val="et-EE"/>
              </w:rPr>
            </w:pPr>
            <w:r w:rsidRPr="00DB4416">
              <w:rPr>
                <w:b/>
                <w:i/>
                <w:lang w:val="et-EE"/>
              </w:rPr>
              <w:t>„Artikkel 8a</w:t>
            </w:r>
          </w:p>
        </w:tc>
      </w:tr>
      <w:tr w:rsidR="00C24829" w:rsidRPr="00DB4416" w14:paraId="26F65C87" w14:textId="77777777" w:rsidTr="009725DF">
        <w:trPr>
          <w:jc w:val="center"/>
        </w:trPr>
        <w:tc>
          <w:tcPr>
            <w:tcW w:w="4876" w:type="dxa"/>
          </w:tcPr>
          <w:p w14:paraId="23DEDC58" w14:textId="77777777" w:rsidR="00C24829" w:rsidRPr="00DB4416" w:rsidRDefault="00C24829" w:rsidP="009725DF">
            <w:pPr>
              <w:pStyle w:val="Normal6"/>
              <w:rPr>
                <w:lang w:val="et-EE"/>
              </w:rPr>
            </w:pPr>
          </w:p>
        </w:tc>
        <w:tc>
          <w:tcPr>
            <w:tcW w:w="4876" w:type="dxa"/>
            <w:hideMark/>
          </w:tcPr>
          <w:p w14:paraId="37B7F31C" w14:textId="77777777" w:rsidR="00C24829" w:rsidRPr="00DB4416" w:rsidRDefault="00C24829" w:rsidP="009725DF">
            <w:pPr>
              <w:pStyle w:val="Normal6"/>
              <w:rPr>
                <w:szCs w:val="24"/>
                <w:lang w:val="et-EE"/>
              </w:rPr>
            </w:pPr>
            <w:r w:rsidRPr="00DB4416">
              <w:rPr>
                <w:b/>
                <w:i/>
                <w:lang w:val="et-EE"/>
              </w:rPr>
              <w:t>Riiklikud eritalitused rändajate smugeldamise ja inimkaubanduse ennetamiseks ja nende vastu võitlemiseks</w:t>
            </w:r>
          </w:p>
        </w:tc>
      </w:tr>
      <w:tr w:rsidR="00C24829" w:rsidRPr="00DB4416" w14:paraId="3C2BFC69" w14:textId="77777777" w:rsidTr="009725DF">
        <w:trPr>
          <w:jc w:val="center"/>
        </w:trPr>
        <w:tc>
          <w:tcPr>
            <w:tcW w:w="4876" w:type="dxa"/>
          </w:tcPr>
          <w:p w14:paraId="54487B56" w14:textId="77777777" w:rsidR="00C24829" w:rsidRPr="00DB4416" w:rsidRDefault="00C24829" w:rsidP="009725DF">
            <w:pPr>
              <w:pStyle w:val="Normal6"/>
              <w:rPr>
                <w:lang w:val="et-EE"/>
              </w:rPr>
            </w:pPr>
          </w:p>
        </w:tc>
        <w:tc>
          <w:tcPr>
            <w:tcW w:w="4876" w:type="dxa"/>
            <w:hideMark/>
          </w:tcPr>
          <w:p w14:paraId="7BB07957" w14:textId="77777777" w:rsidR="00C24829" w:rsidRPr="00DB4416" w:rsidRDefault="00C24829" w:rsidP="009725DF">
            <w:pPr>
              <w:pStyle w:val="Normal6"/>
              <w:rPr>
                <w:szCs w:val="24"/>
                <w:lang w:val="et-EE"/>
              </w:rPr>
            </w:pPr>
            <w:r w:rsidRPr="00DB4416">
              <w:rPr>
                <w:b/>
                <w:i/>
                <w:lang w:val="et-EE"/>
              </w:rPr>
              <w:t>1.</w:t>
            </w:r>
            <w:r w:rsidRPr="00DB4416">
              <w:rPr>
                <w:b/>
                <w:i/>
                <w:lang w:val="et-EE"/>
              </w:rPr>
              <w:tab/>
              <w:t>Hiljemalt [üks aasta pärast käesoleva määruse jõustumist] määrab iga liikmesriik kooskõlas riigisisese õigusega oma pädevates asutustes ühe või mitu eritalitust, et ennetada rändajate smugeldamist ja inimkaubandust ning nende vastu võidelda, sealhulgas kriminaaluurimise kaudu, ning teavitab sellest viivitamata komisjoni.</w:t>
            </w:r>
          </w:p>
        </w:tc>
      </w:tr>
      <w:tr w:rsidR="00C24829" w:rsidRPr="00DB4416" w14:paraId="1F745133" w14:textId="77777777" w:rsidTr="009725DF">
        <w:trPr>
          <w:jc w:val="center"/>
        </w:trPr>
        <w:tc>
          <w:tcPr>
            <w:tcW w:w="4876" w:type="dxa"/>
          </w:tcPr>
          <w:p w14:paraId="7E7F2115" w14:textId="77777777" w:rsidR="00C24829" w:rsidRPr="00DB4416" w:rsidRDefault="00C24829" w:rsidP="009725DF">
            <w:pPr>
              <w:pStyle w:val="Normal6"/>
              <w:rPr>
                <w:lang w:val="et-EE"/>
              </w:rPr>
            </w:pPr>
          </w:p>
        </w:tc>
        <w:tc>
          <w:tcPr>
            <w:tcW w:w="4876" w:type="dxa"/>
            <w:hideMark/>
          </w:tcPr>
          <w:p w14:paraId="6E2513C5" w14:textId="77777777" w:rsidR="00C24829" w:rsidRPr="00DB4416" w:rsidRDefault="00C24829" w:rsidP="009725DF">
            <w:pPr>
              <w:pStyle w:val="Normal6"/>
              <w:rPr>
                <w:szCs w:val="24"/>
                <w:lang w:val="et-EE"/>
              </w:rPr>
            </w:pPr>
            <w:r w:rsidRPr="00DB4416">
              <w:rPr>
                <w:b/>
                <w:i/>
                <w:lang w:val="et-EE"/>
              </w:rPr>
              <w:t>2.</w:t>
            </w:r>
            <w:r w:rsidRPr="00DB4416">
              <w:rPr>
                <w:b/>
                <w:i/>
                <w:lang w:val="et-EE"/>
              </w:rPr>
              <w:tab/>
              <w:t>Iga liikmesriik tagab, et käesoleva artikli lõike 1 kohaselt määratud eritalitused koguvad kogu olulist teavet, mis on seotud rändajate smugeldamise ja inimkaubanduse kriminaaluurimistega või tuleneb neist, ning jagavad sellist teavet kooskõlas artikliga 8 võimalikult kiiresti Europoli ja teiste liikmesriikidega Europoli turvalise teabevahetusvõrgu (SIENA) kaudu.</w:t>
            </w:r>
          </w:p>
        </w:tc>
      </w:tr>
      <w:tr w:rsidR="00C24829" w:rsidRPr="00DB4416" w14:paraId="7B5F62B8" w14:textId="77777777" w:rsidTr="009725DF">
        <w:trPr>
          <w:jc w:val="center"/>
        </w:trPr>
        <w:tc>
          <w:tcPr>
            <w:tcW w:w="4876" w:type="dxa"/>
          </w:tcPr>
          <w:p w14:paraId="4C5BC2E8" w14:textId="77777777" w:rsidR="00C24829" w:rsidRPr="00DB4416" w:rsidRDefault="00C24829" w:rsidP="009725DF">
            <w:pPr>
              <w:pStyle w:val="Normal6"/>
              <w:rPr>
                <w:lang w:val="et-EE"/>
              </w:rPr>
            </w:pPr>
          </w:p>
        </w:tc>
        <w:tc>
          <w:tcPr>
            <w:tcW w:w="4876" w:type="dxa"/>
            <w:hideMark/>
          </w:tcPr>
          <w:p w14:paraId="77510CA7" w14:textId="77777777" w:rsidR="00C24829" w:rsidRPr="00DB4416" w:rsidRDefault="00C24829" w:rsidP="009725DF">
            <w:pPr>
              <w:pStyle w:val="Normal6"/>
              <w:rPr>
                <w:szCs w:val="24"/>
                <w:lang w:val="et-EE"/>
              </w:rPr>
            </w:pPr>
            <w:r w:rsidRPr="00DB4416">
              <w:rPr>
                <w:b/>
                <w:i/>
                <w:lang w:val="et-EE"/>
              </w:rPr>
              <w:t>3.</w:t>
            </w:r>
            <w:r w:rsidRPr="00DB4416">
              <w:rPr>
                <w:b/>
                <w:i/>
                <w:lang w:val="et-EE"/>
              </w:rPr>
              <w:tab/>
              <w:t>Iga liikmesriik tagab, et tema sisserände kontaktametnikud on SIENAga ühendatud ning teevad rändajate smugeldamise ja inimkaubanduse ennetamisel ja nende vastu võitlemisel võimaluse korral ja kooskõlas riigisisese õigusega koostööd lõike 1 kohaselt määratud eritalituste ja Europoliga.“</w:t>
            </w:r>
          </w:p>
        </w:tc>
      </w:tr>
    </w:tbl>
    <w:p w14:paraId="155B1705" w14:textId="77777777" w:rsidR="00C24829" w:rsidRPr="00DB4416" w:rsidRDefault="00C24829" w:rsidP="00C24829">
      <w:pPr>
        <w:pStyle w:val="Olang"/>
        <w:rPr>
          <w:noProof w:val="0"/>
          <w:lang w:val="et-EE"/>
        </w:rPr>
      </w:pPr>
      <w:r w:rsidRPr="00DB4416">
        <w:rPr>
          <w:noProof w:val="0"/>
          <w:lang w:val="et-EE"/>
        </w:rPr>
        <w:t xml:space="preserve">Or. </w:t>
      </w:r>
      <w:r w:rsidRPr="00DB4416">
        <w:rPr>
          <w:rStyle w:val="HideTWBExt"/>
          <w:noProof w:val="0"/>
          <w:lang w:val="et-EE"/>
        </w:rPr>
        <w:t>&lt;Original&gt;</w:t>
      </w:r>
      <w:r w:rsidRPr="00DB4416">
        <w:rPr>
          <w:rStyle w:val="HideTWBInt"/>
          <w:noProof w:val="0"/>
          <w:lang w:val="et-EE"/>
        </w:rPr>
        <w:t>{EN}</w:t>
      </w:r>
      <w:r w:rsidRPr="00DB4416">
        <w:rPr>
          <w:noProof w:val="0"/>
          <w:lang w:val="et-EE"/>
        </w:rPr>
        <w:t>en</w:t>
      </w:r>
      <w:r w:rsidRPr="00DB4416">
        <w:rPr>
          <w:rStyle w:val="HideTWBExt"/>
          <w:noProof w:val="0"/>
          <w:lang w:val="et-EE"/>
        </w:rPr>
        <w:t>&lt;/Original&gt;</w:t>
      </w:r>
    </w:p>
    <w:p w14:paraId="628EDD20" w14:textId="77777777" w:rsidR="00C24829" w:rsidRPr="00DB4416" w:rsidRDefault="00C24829" w:rsidP="00C24829">
      <w:r w:rsidRPr="00DB4416">
        <w:rPr>
          <w:rStyle w:val="HideTWBExt"/>
          <w:noProof w:val="0"/>
        </w:rPr>
        <w:t>&lt;/Amend&gt;</w:t>
      </w:r>
    </w:p>
    <w:p w14:paraId="1DC60B50" w14:textId="77777777" w:rsidR="00C24829" w:rsidRPr="00DB4416" w:rsidRDefault="00C24829" w:rsidP="00C24829">
      <w:pPr>
        <w:pStyle w:val="AMNumberTabs0"/>
        <w:keepNext/>
        <w:rPr>
          <w:lang w:val="et-EE"/>
        </w:rPr>
      </w:pPr>
      <w:r w:rsidRPr="00DB4416">
        <w:rPr>
          <w:rStyle w:val="HideTWBExt"/>
          <w:b w:val="0"/>
          <w:noProof w:val="0"/>
          <w:lang w:val="et-EE"/>
        </w:rPr>
        <w:t>&lt;Amend&gt;</w:t>
      </w:r>
      <w:r w:rsidRPr="00DB4416">
        <w:rPr>
          <w:lang w:val="et-EE"/>
        </w:rPr>
        <w:t>Muudatusettepanek</w:t>
      </w:r>
      <w:r w:rsidRPr="00DB4416">
        <w:rPr>
          <w:lang w:val="et-EE"/>
        </w:rPr>
        <w:tab/>
      </w:r>
      <w:r w:rsidRPr="00DB4416">
        <w:rPr>
          <w:lang w:val="et-EE"/>
        </w:rPr>
        <w:tab/>
      </w:r>
      <w:r w:rsidRPr="00DB4416">
        <w:rPr>
          <w:rStyle w:val="HideTWBExt"/>
          <w:b w:val="0"/>
          <w:noProof w:val="0"/>
          <w:lang w:val="et-EE"/>
        </w:rPr>
        <w:t>&lt;NumAm&gt;</w:t>
      </w:r>
      <w:r w:rsidRPr="00DB4416">
        <w:rPr>
          <w:lang w:val="et-EE"/>
        </w:rPr>
        <w:t>42</w:t>
      </w:r>
      <w:r w:rsidRPr="00DB4416">
        <w:rPr>
          <w:rStyle w:val="HideTWBExt"/>
          <w:b w:val="0"/>
          <w:noProof w:val="0"/>
          <w:lang w:val="et-EE"/>
        </w:rPr>
        <w:t>&lt;/NumAm&gt;</w:t>
      </w:r>
    </w:p>
    <w:p w14:paraId="51ACCB1C" w14:textId="77777777" w:rsidR="00C24829" w:rsidRPr="00DB4416" w:rsidRDefault="00C24829" w:rsidP="00C24829">
      <w:pPr>
        <w:pStyle w:val="NormalBold12b"/>
        <w:keepNext/>
      </w:pPr>
      <w:r w:rsidRPr="00DB4416">
        <w:rPr>
          <w:rStyle w:val="HideTWBExt"/>
          <w:b w:val="0"/>
          <w:noProof w:val="0"/>
        </w:rPr>
        <w:t>&lt;DocAmend&gt;</w:t>
      </w:r>
      <w:r w:rsidRPr="00DB4416">
        <w:t>Ettepanek võtta vastu määrus</w:t>
      </w:r>
      <w:r w:rsidRPr="00DB4416">
        <w:rPr>
          <w:rStyle w:val="HideTWBExt"/>
          <w:b w:val="0"/>
          <w:noProof w:val="0"/>
        </w:rPr>
        <w:t>&lt;/DocAmend&gt;</w:t>
      </w:r>
    </w:p>
    <w:p w14:paraId="6CF8E336" w14:textId="77777777" w:rsidR="00C24829" w:rsidRPr="00DB4416" w:rsidRDefault="00C24829" w:rsidP="00C24829">
      <w:pPr>
        <w:pStyle w:val="NormalBold"/>
      </w:pPr>
      <w:r w:rsidRPr="00DB4416">
        <w:rPr>
          <w:rStyle w:val="HideTWBExt"/>
          <w:b w:val="0"/>
          <w:noProof w:val="0"/>
        </w:rPr>
        <w:t>&lt;Article&gt;</w:t>
      </w:r>
      <w:r w:rsidRPr="00DB4416">
        <w:t>Artikkel 9 – lõik 1 – punkt 3 b (uus)</w:t>
      </w:r>
      <w:r w:rsidRPr="00DB4416">
        <w:rPr>
          <w:rStyle w:val="HideTWBExt"/>
          <w:b w:val="0"/>
          <w:noProof w:val="0"/>
        </w:rPr>
        <w:t>&lt;/Article&gt;</w:t>
      </w:r>
    </w:p>
    <w:p w14:paraId="233179FE" w14:textId="77777777" w:rsidR="00C24829" w:rsidRPr="00DB4416" w:rsidRDefault="00C24829" w:rsidP="00C24829">
      <w:pPr>
        <w:keepNext/>
      </w:pPr>
      <w:r w:rsidRPr="00DB4416">
        <w:rPr>
          <w:rStyle w:val="HideTWBExt"/>
          <w:noProof w:val="0"/>
        </w:rPr>
        <w:t>&lt;DocAmend2&gt;</w:t>
      </w:r>
      <w:r w:rsidRPr="00DB4416">
        <w:t>Määrus (EL) 2016/794</w:t>
      </w:r>
      <w:r w:rsidRPr="00DB4416">
        <w:rPr>
          <w:rStyle w:val="HideTWBExt"/>
          <w:noProof w:val="0"/>
        </w:rPr>
        <w:t>&lt;/DocAmend2&gt;</w:t>
      </w:r>
    </w:p>
    <w:p w14:paraId="3C21C3FD" w14:textId="77777777" w:rsidR="00C24829" w:rsidRPr="00DB4416" w:rsidRDefault="00C24829" w:rsidP="00C24829">
      <w:r w:rsidRPr="00DB4416">
        <w:rPr>
          <w:rStyle w:val="HideTWBExt"/>
          <w:noProof w:val="0"/>
        </w:rPr>
        <w:t>&lt;Article2&gt;</w:t>
      </w:r>
      <w:r w:rsidRPr="00DB4416">
        <w:t>Jagu 2a (uus) – Artikkel 16a (uus)</w:t>
      </w:r>
      <w:r w:rsidRPr="00DB441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4829" w:rsidRPr="00DB4416" w14:paraId="2636673A" w14:textId="77777777" w:rsidTr="009725DF">
        <w:trPr>
          <w:jc w:val="center"/>
        </w:trPr>
        <w:tc>
          <w:tcPr>
            <w:tcW w:w="9752" w:type="dxa"/>
            <w:gridSpan w:val="2"/>
          </w:tcPr>
          <w:p w14:paraId="76689C05" w14:textId="77777777" w:rsidR="00C24829" w:rsidRPr="00DB4416" w:rsidRDefault="00C24829" w:rsidP="009725DF">
            <w:pPr>
              <w:keepNext/>
            </w:pPr>
          </w:p>
        </w:tc>
      </w:tr>
      <w:tr w:rsidR="00C24829" w:rsidRPr="00DB4416" w14:paraId="78F29C9C" w14:textId="77777777" w:rsidTr="009725DF">
        <w:trPr>
          <w:jc w:val="center"/>
        </w:trPr>
        <w:tc>
          <w:tcPr>
            <w:tcW w:w="4876" w:type="dxa"/>
            <w:hideMark/>
          </w:tcPr>
          <w:p w14:paraId="1022D5D8" w14:textId="77777777" w:rsidR="00C24829" w:rsidRPr="00DB4416" w:rsidRDefault="00C24829" w:rsidP="009725DF">
            <w:pPr>
              <w:pStyle w:val="ColumnHeading"/>
              <w:keepNext/>
              <w:rPr>
                <w:lang w:val="et-EE"/>
              </w:rPr>
            </w:pPr>
            <w:r w:rsidRPr="00DB4416">
              <w:rPr>
                <w:lang w:val="et-EE"/>
              </w:rPr>
              <w:t>Komisjoni ettepanek</w:t>
            </w:r>
          </w:p>
        </w:tc>
        <w:tc>
          <w:tcPr>
            <w:tcW w:w="4876" w:type="dxa"/>
            <w:hideMark/>
          </w:tcPr>
          <w:p w14:paraId="237274AB" w14:textId="77777777" w:rsidR="00C24829" w:rsidRPr="00DB4416" w:rsidRDefault="00C24829" w:rsidP="009725DF">
            <w:pPr>
              <w:pStyle w:val="ColumnHeading"/>
              <w:keepNext/>
              <w:rPr>
                <w:lang w:val="et-EE"/>
              </w:rPr>
            </w:pPr>
            <w:r w:rsidRPr="00DB4416">
              <w:rPr>
                <w:lang w:val="et-EE"/>
              </w:rPr>
              <w:t>Muudatusettepanek</w:t>
            </w:r>
          </w:p>
        </w:tc>
      </w:tr>
      <w:tr w:rsidR="00C24829" w:rsidRPr="00DB4416" w14:paraId="3CB6DDC1" w14:textId="77777777" w:rsidTr="009725DF">
        <w:trPr>
          <w:jc w:val="center"/>
        </w:trPr>
        <w:tc>
          <w:tcPr>
            <w:tcW w:w="4876" w:type="dxa"/>
          </w:tcPr>
          <w:p w14:paraId="0E6EFA5F" w14:textId="77777777" w:rsidR="00C24829" w:rsidRPr="00DB4416" w:rsidRDefault="00C24829" w:rsidP="009725DF">
            <w:pPr>
              <w:pStyle w:val="Normal6"/>
              <w:rPr>
                <w:lang w:val="et-EE"/>
              </w:rPr>
            </w:pPr>
          </w:p>
        </w:tc>
        <w:tc>
          <w:tcPr>
            <w:tcW w:w="4876" w:type="dxa"/>
            <w:hideMark/>
          </w:tcPr>
          <w:p w14:paraId="5287BEFD" w14:textId="77777777" w:rsidR="00C24829" w:rsidRPr="00DB4416" w:rsidRDefault="00C24829" w:rsidP="009725DF">
            <w:pPr>
              <w:pStyle w:val="Normal6"/>
              <w:rPr>
                <w:szCs w:val="24"/>
                <w:lang w:val="et-EE"/>
              </w:rPr>
            </w:pPr>
            <w:r w:rsidRPr="00DB4416">
              <w:rPr>
                <w:b/>
                <w:i/>
                <w:lang w:val="et-EE"/>
              </w:rPr>
              <w:t>3b)</w:t>
            </w:r>
            <w:r w:rsidRPr="00DB4416">
              <w:rPr>
                <w:b/>
                <w:i/>
                <w:lang w:val="et-EE"/>
              </w:rPr>
              <w:tab/>
              <w:t>Lisatakse järgmine jagu:</w:t>
            </w:r>
          </w:p>
        </w:tc>
      </w:tr>
      <w:tr w:rsidR="00C24829" w:rsidRPr="00DB4416" w14:paraId="0D34D27E" w14:textId="77777777" w:rsidTr="009725DF">
        <w:trPr>
          <w:jc w:val="center"/>
        </w:trPr>
        <w:tc>
          <w:tcPr>
            <w:tcW w:w="4876" w:type="dxa"/>
          </w:tcPr>
          <w:p w14:paraId="4E6619E4" w14:textId="77777777" w:rsidR="00C24829" w:rsidRPr="00DB4416" w:rsidRDefault="00C24829" w:rsidP="009725DF">
            <w:pPr>
              <w:pStyle w:val="Normal6"/>
              <w:rPr>
                <w:lang w:val="et-EE"/>
              </w:rPr>
            </w:pPr>
          </w:p>
        </w:tc>
        <w:tc>
          <w:tcPr>
            <w:tcW w:w="4876" w:type="dxa"/>
            <w:hideMark/>
          </w:tcPr>
          <w:p w14:paraId="3DFC256E" w14:textId="77777777" w:rsidR="00C24829" w:rsidRPr="00DB4416" w:rsidRDefault="00C24829" w:rsidP="009725DF">
            <w:pPr>
              <w:pStyle w:val="Normal6"/>
              <w:rPr>
                <w:szCs w:val="24"/>
                <w:lang w:val="et-EE"/>
              </w:rPr>
            </w:pPr>
            <w:r w:rsidRPr="00DB4416">
              <w:rPr>
                <w:b/>
                <w:i/>
                <w:lang w:val="et-EE"/>
              </w:rPr>
              <w:t>„Jagu 2a</w:t>
            </w:r>
          </w:p>
        </w:tc>
      </w:tr>
      <w:tr w:rsidR="00C24829" w:rsidRPr="00DB4416" w14:paraId="4CFD253C" w14:textId="77777777" w:rsidTr="009725DF">
        <w:trPr>
          <w:jc w:val="center"/>
        </w:trPr>
        <w:tc>
          <w:tcPr>
            <w:tcW w:w="4876" w:type="dxa"/>
          </w:tcPr>
          <w:p w14:paraId="3E7BE3F8" w14:textId="77777777" w:rsidR="00C24829" w:rsidRPr="00DB4416" w:rsidRDefault="00C24829" w:rsidP="009725DF">
            <w:pPr>
              <w:pStyle w:val="Normal6"/>
              <w:rPr>
                <w:lang w:val="et-EE"/>
              </w:rPr>
            </w:pPr>
          </w:p>
        </w:tc>
        <w:tc>
          <w:tcPr>
            <w:tcW w:w="4876" w:type="dxa"/>
            <w:hideMark/>
          </w:tcPr>
          <w:p w14:paraId="31E583C7" w14:textId="77777777" w:rsidR="00C24829" w:rsidRPr="00DB4416" w:rsidRDefault="00C24829" w:rsidP="009725DF">
            <w:pPr>
              <w:pStyle w:val="Normal6"/>
              <w:rPr>
                <w:szCs w:val="24"/>
                <w:lang w:val="et-EE"/>
              </w:rPr>
            </w:pPr>
            <w:r w:rsidRPr="00DB4416">
              <w:rPr>
                <w:b/>
                <w:i/>
                <w:lang w:val="et-EE"/>
              </w:rPr>
              <w:t>Rändajate smugeldamise vastane Euroopa keskus</w:t>
            </w:r>
          </w:p>
        </w:tc>
      </w:tr>
      <w:tr w:rsidR="00C24829" w:rsidRPr="00DB4416" w14:paraId="7CA71A5B" w14:textId="77777777" w:rsidTr="009725DF">
        <w:trPr>
          <w:jc w:val="center"/>
        </w:trPr>
        <w:tc>
          <w:tcPr>
            <w:tcW w:w="4876" w:type="dxa"/>
          </w:tcPr>
          <w:p w14:paraId="268A54A0" w14:textId="77777777" w:rsidR="00C24829" w:rsidRPr="00DB4416" w:rsidRDefault="00C24829" w:rsidP="009725DF">
            <w:pPr>
              <w:pStyle w:val="Normal6"/>
              <w:rPr>
                <w:lang w:val="et-EE"/>
              </w:rPr>
            </w:pPr>
          </w:p>
        </w:tc>
        <w:tc>
          <w:tcPr>
            <w:tcW w:w="4876" w:type="dxa"/>
            <w:hideMark/>
          </w:tcPr>
          <w:p w14:paraId="23DD5232" w14:textId="77777777" w:rsidR="00C24829" w:rsidRPr="00DB4416" w:rsidRDefault="00C24829" w:rsidP="009725DF">
            <w:pPr>
              <w:pStyle w:val="Normal6"/>
              <w:rPr>
                <w:szCs w:val="24"/>
                <w:lang w:val="et-EE"/>
              </w:rPr>
            </w:pPr>
            <w:r w:rsidRPr="00DB4416">
              <w:rPr>
                <w:b/>
                <w:i/>
                <w:lang w:val="et-EE"/>
              </w:rPr>
              <w:t>Artikkel 16a</w:t>
            </w:r>
          </w:p>
        </w:tc>
      </w:tr>
      <w:tr w:rsidR="00C24829" w:rsidRPr="00DB4416" w14:paraId="1A6CB8F1" w14:textId="77777777" w:rsidTr="009725DF">
        <w:trPr>
          <w:jc w:val="center"/>
        </w:trPr>
        <w:tc>
          <w:tcPr>
            <w:tcW w:w="4876" w:type="dxa"/>
          </w:tcPr>
          <w:p w14:paraId="31AB1F3A" w14:textId="77777777" w:rsidR="00C24829" w:rsidRPr="00DB4416" w:rsidRDefault="00C24829" w:rsidP="009725DF">
            <w:pPr>
              <w:pStyle w:val="Normal6"/>
              <w:rPr>
                <w:lang w:val="et-EE"/>
              </w:rPr>
            </w:pPr>
          </w:p>
        </w:tc>
        <w:tc>
          <w:tcPr>
            <w:tcW w:w="4876" w:type="dxa"/>
            <w:hideMark/>
          </w:tcPr>
          <w:p w14:paraId="0CD9CBD1" w14:textId="77777777" w:rsidR="00C24829" w:rsidRPr="00DB4416" w:rsidRDefault="00C24829" w:rsidP="009725DF">
            <w:pPr>
              <w:pStyle w:val="Normal6"/>
              <w:rPr>
                <w:szCs w:val="24"/>
                <w:lang w:val="et-EE"/>
              </w:rPr>
            </w:pPr>
            <w:r w:rsidRPr="00DB4416">
              <w:rPr>
                <w:b/>
                <w:i/>
                <w:lang w:val="et-EE"/>
              </w:rPr>
              <w:t>Rändajate smugeldamise vastase Euroopa keskuse ülesanded ja koosseis</w:t>
            </w:r>
          </w:p>
        </w:tc>
      </w:tr>
      <w:tr w:rsidR="00C24829" w:rsidRPr="00DB4416" w14:paraId="10069A98" w14:textId="77777777" w:rsidTr="009725DF">
        <w:trPr>
          <w:jc w:val="center"/>
        </w:trPr>
        <w:tc>
          <w:tcPr>
            <w:tcW w:w="4876" w:type="dxa"/>
          </w:tcPr>
          <w:p w14:paraId="57FFA8E0" w14:textId="77777777" w:rsidR="00C24829" w:rsidRPr="00DB4416" w:rsidRDefault="00C24829" w:rsidP="009725DF">
            <w:pPr>
              <w:pStyle w:val="Normal6"/>
              <w:rPr>
                <w:lang w:val="et-EE"/>
              </w:rPr>
            </w:pPr>
          </w:p>
        </w:tc>
        <w:tc>
          <w:tcPr>
            <w:tcW w:w="4876" w:type="dxa"/>
            <w:hideMark/>
          </w:tcPr>
          <w:p w14:paraId="05FE837A" w14:textId="77777777" w:rsidR="00C24829" w:rsidRPr="00DB4416" w:rsidRDefault="00C24829" w:rsidP="009725DF">
            <w:pPr>
              <w:pStyle w:val="Normal6"/>
              <w:rPr>
                <w:szCs w:val="24"/>
                <w:lang w:val="et-EE"/>
              </w:rPr>
            </w:pPr>
            <w:r w:rsidRPr="00DB4416">
              <w:rPr>
                <w:b/>
                <w:i/>
                <w:lang w:val="et-EE"/>
              </w:rPr>
              <w:t>1.</w:t>
            </w:r>
            <w:r w:rsidRPr="00DB4416">
              <w:rPr>
                <w:b/>
                <w:i/>
                <w:lang w:val="et-EE"/>
              </w:rPr>
              <w:tab/>
              <w:t>Rändajate smugeldamise vastane Euroopa keskus luuakse Europolis liidu eriteadmiste keskusena. Keskus toetab liikmesriike rändajate smugeldamise ja inimkaubanduse ennetamisel ja nende vastu võitlemisel, täites strateegilisi ja operatiivülesandeid. Need ülesanded hõlmavad uurimiste ja operatiivtegevuse kooskõlastamist, korraldamist ja elluviimist ning liikmesriikide piiriülese teabevahetuse, piiriüleste operatsioonide ja uurimiste ning ühiste uurimisrühmade ja operatiivrakkerühmade toetamist. See hõlmab ka liidus ja kolmandates riikides toimuva rändajate smugeldamise ja inimkaubanduse jälgimist ning rändajate smugeldamise ja inimkaubanduse selliste juhtumite kindlakstegemist, mis võivad nõuda koostööd kolmandate riikidega, sealhulgas isikuandmete vahetamist. Rändajate smugeldamise vastane Euroopa keskus esitab rändajate smugeldamise ja inimkaubanduse kohta ka strateegilisi analüüse ja ohuhinnangud ning aastaaruande, milles määratakse liidu tasandil kindlaks peamised operatiivsed prioriteedid ja võimalikud seonduvad meetmed.</w:t>
            </w:r>
          </w:p>
        </w:tc>
      </w:tr>
      <w:tr w:rsidR="00C24829" w:rsidRPr="00DB4416" w14:paraId="2E220EAC" w14:textId="77777777" w:rsidTr="009725DF">
        <w:trPr>
          <w:jc w:val="center"/>
        </w:trPr>
        <w:tc>
          <w:tcPr>
            <w:tcW w:w="4876" w:type="dxa"/>
          </w:tcPr>
          <w:p w14:paraId="68656054" w14:textId="77777777" w:rsidR="00C24829" w:rsidRPr="00DB4416" w:rsidRDefault="00C24829" w:rsidP="009725DF">
            <w:pPr>
              <w:pStyle w:val="Normal6"/>
              <w:rPr>
                <w:lang w:val="et-EE"/>
              </w:rPr>
            </w:pPr>
          </w:p>
        </w:tc>
        <w:tc>
          <w:tcPr>
            <w:tcW w:w="4876" w:type="dxa"/>
            <w:hideMark/>
          </w:tcPr>
          <w:p w14:paraId="142D6FAD" w14:textId="77777777" w:rsidR="00C24829" w:rsidRPr="00DB4416" w:rsidRDefault="00C24829" w:rsidP="009725DF">
            <w:pPr>
              <w:pStyle w:val="Normal6"/>
              <w:rPr>
                <w:szCs w:val="24"/>
                <w:lang w:val="et-EE"/>
              </w:rPr>
            </w:pPr>
            <w:r w:rsidRPr="00DB4416">
              <w:rPr>
                <w:b/>
                <w:i/>
                <w:lang w:val="et-EE"/>
              </w:rPr>
              <w:t>2.</w:t>
            </w:r>
            <w:r w:rsidRPr="00DB4416">
              <w:rPr>
                <w:b/>
                <w:i/>
                <w:lang w:val="et-EE"/>
              </w:rPr>
              <w:tab/>
              <w:t>Europol annab rändajate smugeldamise vastasele Euroopa keskusele tema ülesannete täitmiseks piisavad vahendid.</w:t>
            </w:r>
          </w:p>
        </w:tc>
      </w:tr>
      <w:tr w:rsidR="00C24829" w:rsidRPr="00DB4416" w14:paraId="68272E61" w14:textId="77777777" w:rsidTr="009725DF">
        <w:trPr>
          <w:jc w:val="center"/>
        </w:trPr>
        <w:tc>
          <w:tcPr>
            <w:tcW w:w="4876" w:type="dxa"/>
          </w:tcPr>
          <w:p w14:paraId="6B99B99E" w14:textId="77777777" w:rsidR="00C24829" w:rsidRPr="00DB4416" w:rsidRDefault="00C24829" w:rsidP="009725DF">
            <w:pPr>
              <w:pStyle w:val="Normal6"/>
              <w:rPr>
                <w:lang w:val="et-EE"/>
              </w:rPr>
            </w:pPr>
          </w:p>
        </w:tc>
        <w:tc>
          <w:tcPr>
            <w:tcW w:w="4876" w:type="dxa"/>
            <w:hideMark/>
          </w:tcPr>
          <w:p w14:paraId="0372DA23" w14:textId="77777777" w:rsidR="00C24829" w:rsidRPr="00DB4416" w:rsidRDefault="00C24829" w:rsidP="009725DF">
            <w:pPr>
              <w:pStyle w:val="Normal6"/>
              <w:rPr>
                <w:szCs w:val="24"/>
                <w:lang w:val="et-EE"/>
              </w:rPr>
            </w:pPr>
            <w:r w:rsidRPr="00DB4416">
              <w:rPr>
                <w:b/>
                <w:i/>
                <w:lang w:val="et-EE"/>
              </w:rPr>
              <w:t>3.</w:t>
            </w:r>
            <w:r w:rsidRPr="00DB4416">
              <w:rPr>
                <w:b/>
                <w:i/>
                <w:lang w:val="et-EE"/>
              </w:rPr>
              <w:tab/>
              <w:t>Rändajate smugeldamise vastane Euroopa keskus koosneb Europoli töötajatest ja järgmiste üksuste esindajatest:</w:t>
            </w:r>
          </w:p>
        </w:tc>
      </w:tr>
      <w:tr w:rsidR="00C24829" w:rsidRPr="00DB4416" w14:paraId="5424D422" w14:textId="77777777" w:rsidTr="009725DF">
        <w:trPr>
          <w:jc w:val="center"/>
        </w:trPr>
        <w:tc>
          <w:tcPr>
            <w:tcW w:w="4876" w:type="dxa"/>
          </w:tcPr>
          <w:p w14:paraId="422B2BE2" w14:textId="77777777" w:rsidR="00C24829" w:rsidRPr="00DB4416" w:rsidRDefault="00C24829" w:rsidP="009725DF">
            <w:pPr>
              <w:pStyle w:val="Normal6"/>
              <w:rPr>
                <w:lang w:val="et-EE"/>
              </w:rPr>
            </w:pPr>
          </w:p>
        </w:tc>
        <w:tc>
          <w:tcPr>
            <w:tcW w:w="4876" w:type="dxa"/>
            <w:hideMark/>
          </w:tcPr>
          <w:p w14:paraId="0D3F657B" w14:textId="77777777" w:rsidR="00C24829" w:rsidRPr="00DB4416" w:rsidRDefault="00C24829" w:rsidP="009725DF">
            <w:pPr>
              <w:pStyle w:val="Normal6"/>
              <w:rPr>
                <w:szCs w:val="24"/>
                <w:lang w:val="et-EE"/>
              </w:rPr>
            </w:pPr>
            <w:r w:rsidRPr="00DB4416">
              <w:rPr>
                <w:b/>
                <w:i/>
                <w:lang w:val="et-EE"/>
              </w:rPr>
              <w:t>a)</w:t>
            </w:r>
            <w:r w:rsidRPr="00DB4416">
              <w:rPr>
                <w:b/>
                <w:i/>
                <w:lang w:val="et-EE"/>
              </w:rPr>
              <w:tab/>
              <w:t>igast liikmesriigist nimetatud esindaja, kes on määratud pädevate asutuste juurde kuuluvast riiklikust eritalitustest ning kes vastutab rändajate smugeldamise ja inimkaubanduse ennetamise ja nende vastu võitlemise eest, nagu on osutatud artiklis 8a;</w:t>
            </w:r>
          </w:p>
        </w:tc>
      </w:tr>
      <w:tr w:rsidR="00C24829" w:rsidRPr="00DB4416" w14:paraId="61887609" w14:textId="77777777" w:rsidTr="009725DF">
        <w:trPr>
          <w:jc w:val="center"/>
        </w:trPr>
        <w:tc>
          <w:tcPr>
            <w:tcW w:w="4876" w:type="dxa"/>
          </w:tcPr>
          <w:p w14:paraId="23EAFBE3" w14:textId="77777777" w:rsidR="00C24829" w:rsidRPr="00DB4416" w:rsidRDefault="00C24829" w:rsidP="009725DF">
            <w:pPr>
              <w:pStyle w:val="Normal6"/>
              <w:rPr>
                <w:lang w:val="et-EE"/>
              </w:rPr>
            </w:pPr>
          </w:p>
        </w:tc>
        <w:tc>
          <w:tcPr>
            <w:tcW w:w="4876" w:type="dxa"/>
            <w:hideMark/>
          </w:tcPr>
          <w:p w14:paraId="08CDFDA6" w14:textId="77777777" w:rsidR="00C24829" w:rsidRPr="00DB4416" w:rsidRDefault="00C24829" w:rsidP="009725DF">
            <w:pPr>
              <w:pStyle w:val="Normal6"/>
              <w:rPr>
                <w:szCs w:val="24"/>
                <w:lang w:val="et-EE"/>
              </w:rPr>
            </w:pPr>
            <w:r w:rsidRPr="00DB4416">
              <w:rPr>
                <w:b/>
                <w:i/>
                <w:lang w:val="et-EE"/>
              </w:rPr>
              <w:t>b)</w:t>
            </w:r>
            <w:r w:rsidRPr="00DB4416">
              <w:rPr>
                <w:b/>
                <w:i/>
                <w:lang w:val="et-EE"/>
              </w:rPr>
              <w:tab/>
              <w:t>Eurojusti alaline esindaja;</w:t>
            </w:r>
          </w:p>
        </w:tc>
      </w:tr>
      <w:tr w:rsidR="00C24829" w:rsidRPr="00DB4416" w14:paraId="6F57B941" w14:textId="77777777" w:rsidTr="009725DF">
        <w:trPr>
          <w:jc w:val="center"/>
        </w:trPr>
        <w:tc>
          <w:tcPr>
            <w:tcW w:w="4876" w:type="dxa"/>
          </w:tcPr>
          <w:p w14:paraId="4B2521F8" w14:textId="77777777" w:rsidR="00C24829" w:rsidRPr="00DB4416" w:rsidRDefault="00C24829" w:rsidP="009725DF">
            <w:pPr>
              <w:pStyle w:val="Normal6"/>
              <w:rPr>
                <w:lang w:val="et-EE"/>
              </w:rPr>
            </w:pPr>
          </w:p>
        </w:tc>
        <w:tc>
          <w:tcPr>
            <w:tcW w:w="4876" w:type="dxa"/>
            <w:hideMark/>
          </w:tcPr>
          <w:p w14:paraId="6A94F3BE" w14:textId="77777777" w:rsidR="00C24829" w:rsidRPr="00DB4416" w:rsidRDefault="00C24829" w:rsidP="009725DF">
            <w:pPr>
              <w:pStyle w:val="Normal6"/>
              <w:rPr>
                <w:szCs w:val="24"/>
                <w:lang w:val="et-EE"/>
              </w:rPr>
            </w:pPr>
            <w:r w:rsidRPr="00DB4416">
              <w:rPr>
                <w:b/>
                <w:i/>
                <w:lang w:val="et-EE"/>
              </w:rPr>
              <w:t>c)</w:t>
            </w:r>
            <w:r w:rsidRPr="00DB4416">
              <w:rPr>
                <w:b/>
                <w:i/>
                <w:lang w:val="et-EE"/>
              </w:rPr>
              <w:tab/>
              <w:t>Euroopa Piiri- ja Rannikuvalve Ameti alaline esindaja;</w:t>
            </w:r>
          </w:p>
        </w:tc>
      </w:tr>
      <w:tr w:rsidR="00C24829" w:rsidRPr="00DB4416" w14:paraId="062909C0" w14:textId="77777777" w:rsidTr="009725DF">
        <w:trPr>
          <w:jc w:val="center"/>
        </w:trPr>
        <w:tc>
          <w:tcPr>
            <w:tcW w:w="4876" w:type="dxa"/>
          </w:tcPr>
          <w:p w14:paraId="136AEEC6" w14:textId="77777777" w:rsidR="00C24829" w:rsidRPr="00DB4416" w:rsidRDefault="00C24829" w:rsidP="009725DF">
            <w:pPr>
              <w:pStyle w:val="Normal6"/>
              <w:rPr>
                <w:lang w:val="et-EE"/>
              </w:rPr>
            </w:pPr>
          </w:p>
        </w:tc>
        <w:tc>
          <w:tcPr>
            <w:tcW w:w="4876" w:type="dxa"/>
            <w:hideMark/>
          </w:tcPr>
          <w:p w14:paraId="0856D4A9" w14:textId="77777777" w:rsidR="00C24829" w:rsidRPr="00DB4416" w:rsidRDefault="00C24829" w:rsidP="009725DF">
            <w:pPr>
              <w:pStyle w:val="Normal6"/>
              <w:rPr>
                <w:szCs w:val="24"/>
                <w:lang w:val="et-EE"/>
              </w:rPr>
            </w:pPr>
            <w:r w:rsidRPr="00DB4416">
              <w:rPr>
                <w:b/>
                <w:i/>
                <w:lang w:val="et-EE"/>
              </w:rPr>
              <w:t>Europol võib kutsuda rändajate smugeldamise vastase Euroopa keskuse tegevusse osalema teisigi osalejaid.</w:t>
            </w:r>
          </w:p>
        </w:tc>
      </w:tr>
      <w:tr w:rsidR="00C24829" w:rsidRPr="00DB4416" w14:paraId="3DCCF710" w14:textId="77777777" w:rsidTr="009725DF">
        <w:trPr>
          <w:jc w:val="center"/>
        </w:trPr>
        <w:tc>
          <w:tcPr>
            <w:tcW w:w="4876" w:type="dxa"/>
          </w:tcPr>
          <w:p w14:paraId="6F67C09F" w14:textId="77777777" w:rsidR="00C24829" w:rsidRPr="00DB4416" w:rsidRDefault="00C24829" w:rsidP="009725DF">
            <w:pPr>
              <w:pStyle w:val="Normal6"/>
              <w:rPr>
                <w:lang w:val="et-EE"/>
              </w:rPr>
            </w:pPr>
          </w:p>
        </w:tc>
        <w:tc>
          <w:tcPr>
            <w:tcW w:w="4876" w:type="dxa"/>
            <w:hideMark/>
          </w:tcPr>
          <w:p w14:paraId="7A55849A" w14:textId="77777777" w:rsidR="00C24829" w:rsidRPr="00DB4416" w:rsidRDefault="00C24829" w:rsidP="009725DF">
            <w:pPr>
              <w:pStyle w:val="Normal6"/>
              <w:rPr>
                <w:szCs w:val="24"/>
                <w:lang w:val="et-EE"/>
              </w:rPr>
            </w:pPr>
            <w:r w:rsidRPr="00DB4416">
              <w:rPr>
                <w:b/>
                <w:i/>
                <w:lang w:val="et-EE"/>
              </w:rPr>
              <w:t>4.</w:t>
            </w:r>
            <w:r w:rsidRPr="00DB4416">
              <w:rPr>
                <w:b/>
                <w:i/>
                <w:lang w:val="et-EE"/>
              </w:rPr>
              <w:tab/>
              <w:t>Tegevdirektori ettepanekul ja pärast konsulteerimist lõike 3 punktides a, b ja c loetletud üksustega võtab haldusnõukogu vastu rändajate smugeldamise vastase Euroopa keskuse rakendusnormid, sealhulgas täidetavate strateegiliste ja operatiivülesannete liikide ning lõikes 3 loetletud esindajate ja kutsutud osalejate osalemise kohta. Liidu organid või asutused, sealhulgas lõikes 3 osutatud organid ja asutused, kes osalevad rändajate smugeldamise vastase Euroopa keskuse tegevuses, teevad seda kooskõlas oma asjaomase õigusraamistikuga.“</w:t>
            </w:r>
          </w:p>
        </w:tc>
      </w:tr>
    </w:tbl>
    <w:p w14:paraId="7B2F0909" w14:textId="77777777" w:rsidR="00C24829" w:rsidRPr="00DB4416" w:rsidRDefault="00C24829" w:rsidP="00C24829">
      <w:pPr>
        <w:pStyle w:val="Olang"/>
        <w:rPr>
          <w:noProof w:val="0"/>
          <w:lang w:val="et-EE"/>
        </w:rPr>
      </w:pPr>
      <w:r w:rsidRPr="00DB4416">
        <w:rPr>
          <w:noProof w:val="0"/>
          <w:lang w:val="et-EE"/>
        </w:rPr>
        <w:t xml:space="preserve">Or. </w:t>
      </w:r>
      <w:r w:rsidRPr="00DB4416">
        <w:rPr>
          <w:rStyle w:val="HideTWBExt"/>
          <w:noProof w:val="0"/>
          <w:lang w:val="et-EE"/>
        </w:rPr>
        <w:t>&lt;Original&gt;</w:t>
      </w:r>
      <w:r w:rsidRPr="00DB4416">
        <w:rPr>
          <w:rStyle w:val="HideTWBInt"/>
          <w:noProof w:val="0"/>
          <w:lang w:val="et-EE"/>
        </w:rPr>
        <w:t>{EN}</w:t>
      </w:r>
      <w:r w:rsidRPr="00DB4416">
        <w:rPr>
          <w:noProof w:val="0"/>
          <w:lang w:val="et-EE"/>
        </w:rPr>
        <w:t>en</w:t>
      </w:r>
      <w:r w:rsidRPr="00DB4416">
        <w:rPr>
          <w:rStyle w:val="HideTWBExt"/>
          <w:noProof w:val="0"/>
          <w:lang w:val="et-EE"/>
        </w:rPr>
        <w:t>&lt;/Original&gt;</w:t>
      </w:r>
    </w:p>
    <w:p w14:paraId="567A9182" w14:textId="77777777" w:rsidR="00C24829" w:rsidRPr="00DB4416" w:rsidRDefault="00C24829" w:rsidP="00C24829">
      <w:pPr>
        <w:pStyle w:val="JustificationTitle"/>
        <w:rPr>
          <w:noProof w:val="0"/>
          <w:lang w:val="et-EE"/>
        </w:rPr>
      </w:pPr>
      <w:r w:rsidRPr="00DB4416">
        <w:rPr>
          <w:rStyle w:val="HideTWBExt"/>
          <w:i w:val="0"/>
          <w:noProof w:val="0"/>
          <w:lang w:val="et-EE"/>
        </w:rPr>
        <w:t>&lt;TitreJust&gt;</w:t>
      </w:r>
      <w:r w:rsidRPr="00DB4416">
        <w:rPr>
          <w:noProof w:val="0"/>
          <w:lang w:val="et-EE"/>
        </w:rPr>
        <w:t>Selgitus</w:t>
      </w:r>
      <w:r w:rsidRPr="00DB4416">
        <w:rPr>
          <w:rStyle w:val="HideTWBExt"/>
          <w:i w:val="0"/>
          <w:noProof w:val="0"/>
          <w:lang w:val="et-EE"/>
        </w:rPr>
        <w:t>&lt;/TitreJust&gt;</w:t>
      </w:r>
    </w:p>
    <w:p w14:paraId="372D1027" w14:textId="77777777" w:rsidR="00C24829" w:rsidRPr="00DB4416" w:rsidRDefault="00C24829" w:rsidP="00C24829">
      <w:pPr>
        <w:pStyle w:val="Normal12Italic"/>
        <w:rPr>
          <w:noProof w:val="0"/>
          <w:lang w:val="et-EE"/>
        </w:rPr>
      </w:pPr>
      <w:r w:rsidRPr="00DB4416">
        <w:rPr>
          <w:noProof w:val="0"/>
          <w:lang w:val="et-EE"/>
        </w:rPr>
        <w:t>Eesmärk on teha ettepanek luua Europoli määruse raames rändajate smugeldamise vastane Euroopa keskus. Tehakse ettepanek jätta haldusnõukogule tegevdirektori ettepaneku alusel suurem vabadus otsustada keskuse rakendamise ja teiste üksuste osalemise üksikasjade üle (lõige 4).</w:t>
      </w:r>
    </w:p>
    <w:p w14:paraId="56D17F89" w14:textId="77777777" w:rsidR="00C24829" w:rsidRPr="00DB4416" w:rsidRDefault="00C24829" w:rsidP="00C24829">
      <w:r w:rsidRPr="00DB4416">
        <w:rPr>
          <w:rStyle w:val="HideTWBExt"/>
          <w:noProof w:val="0"/>
        </w:rPr>
        <w:t>&lt;/Amend&gt;</w:t>
      </w:r>
    </w:p>
    <w:p w14:paraId="3E167CAB" w14:textId="77777777" w:rsidR="00C24829" w:rsidRPr="00DB4416" w:rsidRDefault="00C24829" w:rsidP="00C24829">
      <w:pPr>
        <w:pStyle w:val="AMNumberTabs0"/>
        <w:keepNext/>
        <w:rPr>
          <w:lang w:val="et-EE"/>
        </w:rPr>
      </w:pPr>
      <w:r w:rsidRPr="00DB4416">
        <w:rPr>
          <w:rStyle w:val="HideTWBExt"/>
          <w:b w:val="0"/>
          <w:noProof w:val="0"/>
          <w:lang w:val="et-EE"/>
        </w:rPr>
        <w:t>&lt;Amend&gt;</w:t>
      </w:r>
      <w:r w:rsidRPr="00DB4416">
        <w:rPr>
          <w:lang w:val="et-EE"/>
        </w:rPr>
        <w:t>Muudatusettepanek</w:t>
      </w:r>
      <w:r w:rsidRPr="00DB4416">
        <w:rPr>
          <w:lang w:val="et-EE"/>
        </w:rPr>
        <w:tab/>
      </w:r>
      <w:r w:rsidRPr="00DB4416">
        <w:rPr>
          <w:lang w:val="et-EE"/>
        </w:rPr>
        <w:tab/>
      </w:r>
      <w:r w:rsidRPr="00DB4416">
        <w:rPr>
          <w:rStyle w:val="HideTWBExt"/>
          <w:b w:val="0"/>
          <w:noProof w:val="0"/>
          <w:lang w:val="et-EE"/>
        </w:rPr>
        <w:t>&lt;NumAm&gt;</w:t>
      </w:r>
      <w:r w:rsidRPr="00DB4416">
        <w:rPr>
          <w:lang w:val="et-EE"/>
        </w:rPr>
        <w:t>43</w:t>
      </w:r>
      <w:r w:rsidRPr="00DB4416">
        <w:rPr>
          <w:rStyle w:val="HideTWBExt"/>
          <w:b w:val="0"/>
          <w:noProof w:val="0"/>
          <w:lang w:val="et-EE"/>
        </w:rPr>
        <w:t>&lt;/NumAm&gt;</w:t>
      </w:r>
    </w:p>
    <w:p w14:paraId="7FB9740C" w14:textId="77777777" w:rsidR="00C24829" w:rsidRPr="00DB4416" w:rsidRDefault="00C24829" w:rsidP="00C24829">
      <w:pPr>
        <w:pStyle w:val="NormalBold12b"/>
        <w:keepNext/>
      </w:pPr>
      <w:r w:rsidRPr="00DB4416">
        <w:rPr>
          <w:rStyle w:val="HideTWBExt"/>
          <w:b w:val="0"/>
          <w:noProof w:val="0"/>
        </w:rPr>
        <w:t>&lt;DocAmend&gt;</w:t>
      </w:r>
      <w:r w:rsidRPr="00DB4416">
        <w:t>Ettepanek võtta vastu määrus</w:t>
      </w:r>
      <w:r w:rsidRPr="00DB4416">
        <w:rPr>
          <w:rStyle w:val="HideTWBExt"/>
          <w:b w:val="0"/>
          <w:noProof w:val="0"/>
        </w:rPr>
        <w:t>&lt;/DocAmend&gt;</w:t>
      </w:r>
    </w:p>
    <w:p w14:paraId="08A5FEF4" w14:textId="77777777" w:rsidR="00C24829" w:rsidRPr="00DB4416" w:rsidRDefault="00C24829" w:rsidP="00C24829">
      <w:pPr>
        <w:pStyle w:val="NormalBold"/>
      </w:pPr>
      <w:r w:rsidRPr="00DB4416">
        <w:rPr>
          <w:rStyle w:val="HideTWBExt"/>
          <w:b w:val="0"/>
          <w:noProof w:val="0"/>
        </w:rPr>
        <w:t>&lt;Article&gt;</w:t>
      </w:r>
      <w:r w:rsidRPr="00DB4416">
        <w:t>Artikkel 9 – lõik 1 – punkt 4 a (uus)</w:t>
      </w:r>
      <w:r w:rsidRPr="00DB4416">
        <w:rPr>
          <w:rStyle w:val="HideTWBExt"/>
          <w:b w:val="0"/>
          <w:noProof w:val="0"/>
        </w:rPr>
        <w:t>&lt;/Article&gt;</w:t>
      </w:r>
    </w:p>
    <w:p w14:paraId="63327D3A" w14:textId="77777777" w:rsidR="00C24829" w:rsidRPr="00DB4416" w:rsidRDefault="00C24829" w:rsidP="00C24829">
      <w:pPr>
        <w:keepNext/>
      </w:pPr>
      <w:r w:rsidRPr="00DB4416">
        <w:rPr>
          <w:rStyle w:val="HideTWBExt"/>
          <w:noProof w:val="0"/>
        </w:rPr>
        <w:t>&lt;DocAmend2&gt;</w:t>
      </w:r>
      <w:r w:rsidRPr="00DB4416">
        <w:t>Määrus (EL) 2016/794</w:t>
      </w:r>
      <w:r w:rsidRPr="00DB4416">
        <w:rPr>
          <w:rStyle w:val="HideTWBExt"/>
          <w:noProof w:val="0"/>
        </w:rPr>
        <w:t>&lt;/DocAmend2&gt;</w:t>
      </w:r>
    </w:p>
    <w:p w14:paraId="22FB08D1" w14:textId="77777777" w:rsidR="00C24829" w:rsidRPr="00DB4416" w:rsidRDefault="00C24829" w:rsidP="00C24829">
      <w:r w:rsidRPr="00DB4416">
        <w:rPr>
          <w:rStyle w:val="HideTWBExt"/>
          <w:noProof w:val="0"/>
        </w:rPr>
        <w:t>&lt;Article2&gt;</w:t>
      </w:r>
      <w:r w:rsidRPr="00DB4416">
        <w:t>Artikkel 49 – lõige 5 a (uus)</w:t>
      </w:r>
      <w:r w:rsidRPr="00DB441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4829" w:rsidRPr="00DB4416" w14:paraId="49857B4F" w14:textId="77777777" w:rsidTr="009725DF">
        <w:trPr>
          <w:jc w:val="center"/>
        </w:trPr>
        <w:tc>
          <w:tcPr>
            <w:tcW w:w="9752" w:type="dxa"/>
            <w:gridSpan w:val="2"/>
          </w:tcPr>
          <w:p w14:paraId="138DFF3D" w14:textId="77777777" w:rsidR="00C24829" w:rsidRPr="00DB4416" w:rsidRDefault="00C24829" w:rsidP="009725DF">
            <w:pPr>
              <w:keepNext/>
            </w:pPr>
          </w:p>
        </w:tc>
      </w:tr>
      <w:tr w:rsidR="00C24829" w:rsidRPr="00DB4416" w14:paraId="639FCA9B" w14:textId="77777777" w:rsidTr="009725DF">
        <w:trPr>
          <w:jc w:val="center"/>
        </w:trPr>
        <w:tc>
          <w:tcPr>
            <w:tcW w:w="4876" w:type="dxa"/>
            <w:hideMark/>
          </w:tcPr>
          <w:p w14:paraId="20D86FBA" w14:textId="77777777" w:rsidR="00C24829" w:rsidRPr="00DB4416" w:rsidRDefault="00C24829" w:rsidP="009725DF">
            <w:pPr>
              <w:pStyle w:val="ColumnHeading"/>
              <w:keepNext/>
              <w:rPr>
                <w:lang w:val="et-EE"/>
              </w:rPr>
            </w:pPr>
            <w:r w:rsidRPr="00DB4416">
              <w:rPr>
                <w:lang w:val="et-EE"/>
              </w:rPr>
              <w:t>Komisjoni ettepanek</w:t>
            </w:r>
          </w:p>
        </w:tc>
        <w:tc>
          <w:tcPr>
            <w:tcW w:w="4876" w:type="dxa"/>
            <w:hideMark/>
          </w:tcPr>
          <w:p w14:paraId="2A42E6DF" w14:textId="77777777" w:rsidR="00C24829" w:rsidRPr="00DB4416" w:rsidRDefault="00C24829" w:rsidP="009725DF">
            <w:pPr>
              <w:pStyle w:val="ColumnHeading"/>
              <w:keepNext/>
              <w:rPr>
                <w:lang w:val="et-EE"/>
              </w:rPr>
            </w:pPr>
            <w:r w:rsidRPr="00DB4416">
              <w:rPr>
                <w:lang w:val="et-EE"/>
              </w:rPr>
              <w:t>Muudatusettepanek</w:t>
            </w:r>
          </w:p>
        </w:tc>
      </w:tr>
      <w:tr w:rsidR="00C24829" w:rsidRPr="00DB4416" w14:paraId="3BEA338E" w14:textId="77777777" w:rsidTr="009725DF">
        <w:trPr>
          <w:jc w:val="center"/>
        </w:trPr>
        <w:tc>
          <w:tcPr>
            <w:tcW w:w="4876" w:type="dxa"/>
          </w:tcPr>
          <w:p w14:paraId="042C9519" w14:textId="77777777" w:rsidR="00C24829" w:rsidRPr="00DB4416" w:rsidRDefault="00C24829" w:rsidP="009725DF">
            <w:pPr>
              <w:pStyle w:val="Normal6"/>
              <w:rPr>
                <w:lang w:val="et-EE"/>
              </w:rPr>
            </w:pPr>
          </w:p>
        </w:tc>
        <w:tc>
          <w:tcPr>
            <w:tcW w:w="4876" w:type="dxa"/>
            <w:hideMark/>
          </w:tcPr>
          <w:p w14:paraId="3D608C11" w14:textId="77777777" w:rsidR="00C24829" w:rsidRPr="00DB4416" w:rsidRDefault="00C24829" w:rsidP="009725DF">
            <w:pPr>
              <w:pStyle w:val="Normal6"/>
              <w:rPr>
                <w:szCs w:val="24"/>
                <w:lang w:val="et-EE"/>
              </w:rPr>
            </w:pPr>
            <w:r w:rsidRPr="00DB4416">
              <w:rPr>
                <w:b/>
                <w:i/>
                <w:lang w:val="et-EE"/>
              </w:rPr>
              <w:t>4a)</w:t>
            </w:r>
            <w:r w:rsidRPr="00DB4416">
              <w:rPr>
                <w:b/>
                <w:i/>
                <w:lang w:val="et-EE"/>
              </w:rPr>
              <w:tab/>
              <w:t>Artiklisse 49 lisatakse järgmine lõige:</w:t>
            </w:r>
          </w:p>
        </w:tc>
      </w:tr>
      <w:tr w:rsidR="00C24829" w:rsidRPr="00DB4416" w14:paraId="22172E8C" w14:textId="77777777" w:rsidTr="009725DF">
        <w:trPr>
          <w:jc w:val="center"/>
        </w:trPr>
        <w:tc>
          <w:tcPr>
            <w:tcW w:w="4876" w:type="dxa"/>
          </w:tcPr>
          <w:p w14:paraId="22C89E16" w14:textId="77777777" w:rsidR="00C24829" w:rsidRPr="00DB4416" w:rsidRDefault="00C24829" w:rsidP="009725DF">
            <w:pPr>
              <w:pStyle w:val="Normal6"/>
              <w:rPr>
                <w:lang w:val="et-EE"/>
              </w:rPr>
            </w:pPr>
          </w:p>
        </w:tc>
        <w:tc>
          <w:tcPr>
            <w:tcW w:w="4876" w:type="dxa"/>
            <w:hideMark/>
          </w:tcPr>
          <w:p w14:paraId="0565811F" w14:textId="77777777" w:rsidR="00C24829" w:rsidRPr="00DB4416" w:rsidRDefault="00C24829" w:rsidP="009725DF">
            <w:pPr>
              <w:pStyle w:val="Normal6"/>
              <w:rPr>
                <w:szCs w:val="24"/>
                <w:lang w:val="et-EE"/>
              </w:rPr>
            </w:pPr>
            <w:r w:rsidRPr="00DB4416">
              <w:rPr>
                <w:b/>
                <w:i/>
                <w:lang w:val="et-EE"/>
              </w:rPr>
              <w:t>„5a.</w:t>
            </w:r>
            <w:r w:rsidRPr="00DB4416">
              <w:rPr>
                <w:b/>
                <w:i/>
                <w:lang w:val="et-EE"/>
              </w:rPr>
              <w:tab/>
              <w:t>Igal isikul, kes on kandnud käesoleva määruse rikkumise tagajärjel materiaalset või mittemateriaalset kahju, on õigus saada tekitatud kahju eest hüvitist kooskõlas määruse (EL) 2018/1725 artikliga 65 ja direktiivi (EL) 2016/680 artikliga 56.“</w:t>
            </w:r>
          </w:p>
        </w:tc>
      </w:tr>
    </w:tbl>
    <w:p w14:paraId="6E6171BF" w14:textId="77777777" w:rsidR="00C24829" w:rsidRPr="00DB4416" w:rsidRDefault="00C24829" w:rsidP="00C24829">
      <w:pPr>
        <w:pStyle w:val="Olang"/>
        <w:rPr>
          <w:noProof w:val="0"/>
          <w:lang w:val="et-EE"/>
        </w:rPr>
      </w:pPr>
      <w:r w:rsidRPr="00DB4416">
        <w:rPr>
          <w:noProof w:val="0"/>
          <w:lang w:val="et-EE"/>
        </w:rPr>
        <w:t xml:space="preserve">Or. </w:t>
      </w:r>
      <w:r w:rsidRPr="00DB4416">
        <w:rPr>
          <w:rStyle w:val="HideTWBExt"/>
          <w:noProof w:val="0"/>
          <w:lang w:val="et-EE"/>
        </w:rPr>
        <w:t>&lt;Original&gt;</w:t>
      </w:r>
      <w:r w:rsidRPr="00DB4416">
        <w:rPr>
          <w:rStyle w:val="HideTWBInt"/>
          <w:noProof w:val="0"/>
          <w:lang w:val="et-EE"/>
        </w:rPr>
        <w:t>{EN}</w:t>
      </w:r>
      <w:r w:rsidRPr="00DB4416">
        <w:rPr>
          <w:noProof w:val="0"/>
          <w:lang w:val="et-EE"/>
        </w:rPr>
        <w:t>en</w:t>
      </w:r>
      <w:r w:rsidRPr="00DB4416">
        <w:rPr>
          <w:rStyle w:val="HideTWBExt"/>
          <w:noProof w:val="0"/>
          <w:lang w:val="et-EE"/>
        </w:rPr>
        <w:t>&lt;/Original&gt;</w:t>
      </w:r>
    </w:p>
    <w:p w14:paraId="2B5591C4" w14:textId="77777777" w:rsidR="00C24829" w:rsidRPr="00DB4416" w:rsidRDefault="00C24829" w:rsidP="00C24829">
      <w:r w:rsidRPr="00DB4416">
        <w:rPr>
          <w:rStyle w:val="HideTWBExt"/>
          <w:noProof w:val="0"/>
        </w:rPr>
        <w:t>&lt;/Amend&gt;</w:t>
      </w:r>
    </w:p>
    <w:p w14:paraId="0CC5DCE8" w14:textId="77777777" w:rsidR="00C24829" w:rsidRPr="00DB4416" w:rsidRDefault="00C24829" w:rsidP="00C24829">
      <w:pPr>
        <w:pStyle w:val="AMNumberTabs0"/>
        <w:keepNext/>
        <w:rPr>
          <w:lang w:val="et-EE"/>
        </w:rPr>
      </w:pPr>
      <w:r w:rsidRPr="00DB4416">
        <w:rPr>
          <w:rStyle w:val="HideTWBExt"/>
          <w:b w:val="0"/>
          <w:noProof w:val="0"/>
          <w:lang w:val="et-EE"/>
        </w:rPr>
        <w:t>&lt;Amend&gt;</w:t>
      </w:r>
      <w:r w:rsidRPr="00DB4416">
        <w:rPr>
          <w:lang w:val="et-EE"/>
        </w:rPr>
        <w:t>Muudatusettepanek</w:t>
      </w:r>
      <w:r w:rsidRPr="00DB4416">
        <w:rPr>
          <w:lang w:val="et-EE"/>
        </w:rPr>
        <w:tab/>
      </w:r>
      <w:r w:rsidRPr="00DB4416">
        <w:rPr>
          <w:lang w:val="et-EE"/>
        </w:rPr>
        <w:tab/>
      </w:r>
      <w:r w:rsidRPr="00DB4416">
        <w:rPr>
          <w:rStyle w:val="HideTWBExt"/>
          <w:b w:val="0"/>
          <w:noProof w:val="0"/>
          <w:lang w:val="et-EE"/>
        </w:rPr>
        <w:t>&lt;NumAm&gt;</w:t>
      </w:r>
      <w:r w:rsidRPr="00DB4416">
        <w:rPr>
          <w:lang w:val="et-EE"/>
        </w:rPr>
        <w:t>44</w:t>
      </w:r>
      <w:r w:rsidRPr="00DB4416">
        <w:rPr>
          <w:rStyle w:val="HideTWBExt"/>
          <w:b w:val="0"/>
          <w:noProof w:val="0"/>
          <w:lang w:val="et-EE"/>
        </w:rPr>
        <w:t>&lt;/NumAm&gt;</w:t>
      </w:r>
    </w:p>
    <w:p w14:paraId="1DB85573" w14:textId="77777777" w:rsidR="00C24829" w:rsidRPr="00DB4416" w:rsidRDefault="00C24829" w:rsidP="00C24829">
      <w:pPr>
        <w:pStyle w:val="NormalBold12b"/>
        <w:keepNext/>
      </w:pPr>
      <w:r w:rsidRPr="00DB4416">
        <w:rPr>
          <w:rStyle w:val="HideTWBExt"/>
          <w:b w:val="0"/>
          <w:noProof w:val="0"/>
        </w:rPr>
        <w:t>&lt;DocAmend&gt;</w:t>
      </w:r>
      <w:r w:rsidRPr="00DB4416">
        <w:t>Ettepanek võtta vastu määrus</w:t>
      </w:r>
      <w:r w:rsidRPr="00DB4416">
        <w:rPr>
          <w:rStyle w:val="HideTWBExt"/>
          <w:b w:val="0"/>
          <w:noProof w:val="0"/>
        </w:rPr>
        <w:t>&lt;/DocAmend&gt;</w:t>
      </w:r>
    </w:p>
    <w:p w14:paraId="43B2D3DA" w14:textId="77777777" w:rsidR="00C24829" w:rsidRPr="00DB4416" w:rsidRDefault="00C24829" w:rsidP="00C24829">
      <w:pPr>
        <w:pStyle w:val="NormalBold"/>
      </w:pPr>
      <w:r w:rsidRPr="00DB4416">
        <w:rPr>
          <w:rStyle w:val="HideTWBExt"/>
          <w:b w:val="0"/>
          <w:noProof w:val="0"/>
        </w:rPr>
        <w:t>&lt;Article&gt;</w:t>
      </w:r>
      <w:r w:rsidRPr="00DB4416">
        <w:t>Artikkel 9 – lõik 1 – punkt 4 b (uus)</w:t>
      </w:r>
      <w:r w:rsidRPr="00DB4416">
        <w:rPr>
          <w:rStyle w:val="HideTWBExt"/>
          <w:b w:val="0"/>
          <w:noProof w:val="0"/>
        </w:rPr>
        <w:t>&lt;/Article&gt;</w:t>
      </w:r>
    </w:p>
    <w:p w14:paraId="3E761914" w14:textId="77777777" w:rsidR="00C24829" w:rsidRPr="00DB4416" w:rsidRDefault="00C24829" w:rsidP="00C24829">
      <w:pPr>
        <w:keepNext/>
      </w:pPr>
      <w:r w:rsidRPr="00DB4416">
        <w:rPr>
          <w:rStyle w:val="HideTWBExt"/>
          <w:noProof w:val="0"/>
        </w:rPr>
        <w:t>&lt;DocAmend2&gt;</w:t>
      </w:r>
      <w:r w:rsidRPr="00DB4416">
        <w:t>Määrus (EL) 2016/794</w:t>
      </w:r>
      <w:r w:rsidRPr="00DB4416">
        <w:rPr>
          <w:rStyle w:val="HideTWBExt"/>
          <w:noProof w:val="0"/>
        </w:rPr>
        <w:t>&lt;/DocAmend2&gt;</w:t>
      </w:r>
    </w:p>
    <w:p w14:paraId="53ACE7A9" w14:textId="77777777" w:rsidR="00C24829" w:rsidRPr="00DB4416" w:rsidRDefault="00C24829" w:rsidP="00C24829">
      <w:r w:rsidRPr="00DB4416">
        <w:rPr>
          <w:rStyle w:val="HideTWBExt"/>
          <w:noProof w:val="0"/>
        </w:rPr>
        <w:t>&lt;Article2&gt;</w:t>
      </w:r>
      <w:r w:rsidRPr="00DB4416">
        <w:t>Artikkel 50</w:t>
      </w:r>
      <w:r w:rsidRPr="00DB441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4829" w:rsidRPr="00DB4416" w14:paraId="55E2DC7A" w14:textId="77777777" w:rsidTr="009725DF">
        <w:trPr>
          <w:jc w:val="center"/>
        </w:trPr>
        <w:tc>
          <w:tcPr>
            <w:tcW w:w="9752" w:type="dxa"/>
            <w:gridSpan w:val="2"/>
          </w:tcPr>
          <w:p w14:paraId="2B401E9B" w14:textId="77777777" w:rsidR="00C24829" w:rsidRPr="00DB4416" w:rsidRDefault="00C24829" w:rsidP="009725DF">
            <w:pPr>
              <w:keepNext/>
            </w:pPr>
          </w:p>
        </w:tc>
      </w:tr>
      <w:tr w:rsidR="00C24829" w:rsidRPr="00DB4416" w14:paraId="324FBE1F" w14:textId="77777777" w:rsidTr="009725DF">
        <w:trPr>
          <w:jc w:val="center"/>
        </w:trPr>
        <w:tc>
          <w:tcPr>
            <w:tcW w:w="4876" w:type="dxa"/>
            <w:hideMark/>
          </w:tcPr>
          <w:p w14:paraId="7B3108B0" w14:textId="77777777" w:rsidR="00C24829" w:rsidRPr="00DB4416" w:rsidRDefault="00C24829" w:rsidP="009725DF">
            <w:pPr>
              <w:pStyle w:val="ColumnHeading"/>
              <w:keepNext/>
              <w:rPr>
                <w:lang w:val="et-EE"/>
              </w:rPr>
            </w:pPr>
            <w:r w:rsidRPr="00DB4416">
              <w:rPr>
                <w:lang w:val="et-EE"/>
              </w:rPr>
              <w:t>Kehtiv tekst</w:t>
            </w:r>
          </w:p>
        </w:tc>
        <w:tc>
          <w:tcPr>
            <w:tcW w:w="4876" w:type="dxa"/>
            <w:hideMark/>
          </w:tcPr>
          <w:p w14:paraId="23273602" w14:textId="77777777" w:rsidR="00C24829" w:rsidRPr="00DB4416" w:rsidRDefault="00C24829" w:rsidP="009725DF">
            <w:pPr>
              <w:pStyle w:val="ColumnHeading"/>
              <w:keepNext/>
              <w:rPr>
                <w:lang w:val="et-EE"/>
              </w:rPr>
            </w:pPr>
            <w:r w:rsidRPr="00DB4416">
              <w:rPr>
                <w:lang w:val="et-EE"/>
              </w:rPr>
              <w:t>Muudatusettepanek</w:t>
            </w:r>
          </w:p>
        </w:tc>
      </w:tr>
      <w:tr w:rsidR="00C24829" w:rsidRPr="00DB4416" w14:paraId="572D68FE" w14:textId="77777777" w:rsidTr="009725DF">
        <w:trPr>
          <w:jc w:val="center"/>
        </w:trPr>
        <w:tc>
          <w:tcPr>
            <w:tcW w:w="4876" w:type="dxa"/>
          </w:tcPr>
          <w:p w14:paraId="383D8B78" w14:textId="77777777" w:rsidR="00C24829" w:rsidRPr="00DB4416" w:rsidRDefault="00C24829" w:rsidP="009725DF">
            <w:pPr>
              <w:pStyle w:val="Normal6"/>
              <w:rPr>
                <w:lang w:val="et-EE"/>
              </w:rPr>
            </w:pPr>
          </w:p>
        </w:tc>
        <w:tc>
          <w:tcPr>
            <w:tcW w:w="4876" w:type="dxa"/>
            <w:hideMark/>
          </w:tcPr>
          <w:p w14:paraId="2C1C5D20" w14:textId="77777777" w:rsidR="00C24829" w:rsidRPr="00DB4416" w:rsidRDefault="00C24829" w:rsidP="009725DF">
            <w:pPr>
              <w:pStyle w:val="Normal6"/>
              <w:rPr>
                <w:szCs w:val="24"/>
                <w:lang w:val="et-EE"/>
              </w:rPr>
            </w:pPr>
            <w:r w:rsidRPr="00DB4416">
              <w:rPr>
                <w:b/>
                <w:i/>
                <w:lang w:val="et-EE"/>
              </w:rPr>
              <w:t>4b)</w:t>
            </w:r>
            <w:r w:rsidRPr="00DB4416">
              <w:rPr>
                <w:b/>
                <w:i/>
                <w:lang w:val="et-EE"/>
              </w:rPr>
              <w:tab/>
              <w:t>Artikkel 50 asendatakse järgmisega:</w:t>
            </w:r>
          </w:p>
        </w:tc>
      </w:tr>
      <w:tr w:rsidR="00C24829" w:rsidRPr="00DB4416" w14:paraId="37AF7D20" w14:textId="77777777" w:rsidTr="009725DF">
        <w:trPr>
          <w:jc w:val="center"/>
        </w:trPr>
        <w:tc>
          <w:tcPr>
            <w:tcW w:w="4876" w:type="dxa"/>
          </w:tcPr>
          <w:p w14:paraId="0421C659" w14:textId="77777777" w:rsidR="00C24829" w:rsidRPr="00DB4416" w:rsidRDefault="00C24829" w:rsidP="009725DF">
            <w:pPr>
              <w:pStyle w:val="Normal6"/>
              <w:rPr>
                <w:lang w:val="et-EE"/>
              </w:rPr>
            </w:pPr>
            <w:r w:rsidRPr="00DB4416">
              <w:rPr>
                <w:b/>
                <w:i/>
                <w:lang w:val="et-EE"/>
              </w:rPr>
              <w:t>Artikkel 50</w:t>
            </w:r>
          </w:p>
        </w:tc>
        <w:tc>
          <w:tcPr>
            <w:tcW w:w="4876" w:type="dxa"/>
            <w:hideMark/>
          </w:tcPr>
          <w:p w14:paraId="1EC2F14B" w14:textId="77777777" w:rsidR="00C24829" w:rsidRPr="00DB4416" w:rsidRDefault="00C24829" w:rsidP="009725DF">
            <w:pPr>
              <w:pStyle w:val="Normal6"/>
              <w:rPr>
                <w:szCs w:val="24"/>
                <w:lang w:val="et-EE"/>
              </w:rPr>
            </w:pPr>
            <w:r w:rsidRPr="00DB4416">
              <w:rPr>
                <w:b/>
                <w:i/>
                <w:lang w:val="et-EE"/>
              </w:rPr>
              <w:t>„Artikkel 50</w:t>
            </w:r>
          </w:p>
        </w:tc>
      </w:tr>
      <w:tr w:rsidR="00C24829" w:rsidRPr="00DB4416" w14:paraId="37EBB698" w14:textId="77777777" w:rsidTr="009725DF">
        <w:trPr>
          <w:jc w:val="center"/>
        </w:trPr>
        <w:tc>
          <w:tcPr>
            <w:tcW w:w="4876" w:type="dxa"/>
          </w:tcPr>
          <w:p w14:paraId="625FF4E9" w14:textId="77777777" w:rsidR="00C24829" w:rsidRPr="00DB4416" w:rsidRDefault="00C24829" w:rsidP="009725DF">
            <w:pPr>
              <w:pStyle w:val="Normal6"/>
              <w:rPr>
                <w:lang w:val="et-EE"/>
              </w:rPr>
            </w:pPr>
            <w:r w:rsidRPr="00DB4416">
              <w:rPr>
                <w:lang w:val="et-EE"/>
              </w:rPr>
              <w:t xml:space="preserve">Vastutus </w:t>
            </w:r>
            <w:r w:rsidRPr="00DB4416">
              <w:rPr>
                <w:b/>
                <w:i/>
                <w:lang w:val="et-EE"/>
              </w:rPr>
              <w:t>isikuandmete väära töötlemise eest ja õigus saada hüvitist</w:t>
            </w:r>
          </w:p>
        </w:tc>
        <w:tc>
          <w:tcPr>
            <w:tcW w:w="4876" w:type="dxa"/>
            <w:hideMark/>
          </w:tcPr>
          <w:p w14:paraId="16438901" w14:textId="77777777" w:rsidR="00C24829" w:rsidRPr="00DB4416" w:rsidRDefault="00C24829" w:rsidP="009725DF">
            <w:pPr>
              <w:pStyle w:val="Normal6"/>
              <w:rPr>
                <w:szCs w:val="24"/>
                <w:lang w:val="et-EE"/>
              </w:rPr>
            </w:pPr>
            <w:r w:rsidRPr="00DB4416">
              <w:rPr>
                <w:lang w:val="et-EE"/>
              </w:rPr>
              <w:t xml:space="preserve">Vastutus </w:t>
            </w:r>
            <w:r w:rsidRPr="00DB4416">
              <w:rPr>
                <w:b/>
                <w:i/>
                <w:lang w:val="et-EE"/>
              </w:rPr>
              <w:t>omavolilise või ebaõige andmetöötluse eest</w:t>
            </w:r>
          </w:p>
        </w:tc>
      </w:tr>
      <w:tr w:rsidR="00C24829" w:rsidRPr="00DB4416" w14:paraId="16939E14" w14:textId="77777777" w:rsidTr="009725DF">
        <w:trPr>
          <w:jc w:val="center"/>
        </w:trPr>
        <w:tc>
          <w:tcPr>
            <w:tcW w:w="4876" w:type="dxa"/>
          </w:tcPr>
          <w:p w14:paraId="68C8A6C7" w14:textId="77777777" w:rsidR="00C24829" w:rsidRPr="00DB4416" w:rsidRDefault="00C24829" w:rsidP="009725DF">
            <w:pPr>
              <w:pStyle w:val="Normal6"/>
              <w:rPr>
                <w:lang w:val="et-EE"/>
              </w:rPr>
            </w:pPr>
            <w:r w:rsidRPr="00DB4416">
              <w:rPr>
                <w:lang w:val="et-EE"/>
              </w:rPr>
              <w:t>1.</w:t>
            </w:r>
            <w:r w:rsidRPr="00DB4416">
              <w:rPr>
                <w:lang w:val="et-EE"/>
              </w:rPr>
              <w:tab/>
            </w:r>
            <w:r w:rsidRPr="00DB4416">
              <w:rPr>
                <w:b/>
                <w:i/>
                <w:lang w:val="et-EE"/>
              </w:rPr>
              <w:t>Isikutel, kellele on tekitatud kahju andmete ebaseadusliku töötlemisega, on õigus saada kahjuhüvitist</w:t>
            </w:r>
            <w:r w:rsidRPr="00DB4416">
              <w:rPr>
                <w:lang w:val="et-EE"/>
              </w:rPr>
              <w:t xml:space="preserve"> vastavalt ELi toimimise lepingu artiklile</w:t>
            </w:r>
            <w:r w:rsidRPr="00DB4416">
              <w:rPr>
                <w:b/>
                <w:i/>
                <w:lang w:val="et-EE"/>
              </w:rPr>
              <w:t xml:space="preserve"> </w:t>
            </w:r>
            <w:r w:rsidRPr="00DB4416">
              <w:rPr>
                <w:lang w:val="et-EE"/>
              </w:rPr>
              <w:t>340</w:t>
            </w:r>
            <w:r w:rsidRPr="00DB4416">
              <w:rPr>
                <w:b/>
                <w:i/>
                <w:lang w:val="et-EE"/>
              </w:rPr>
              <w:t xml:space="preserve"> Europolilt või riigisisese õiguse kohaselt sellelt liikmesriigilt, kus kahju tekitanud sündmus toimus.</w:t>
            </w:r>
            <w:r w:rsidRPr="00DB4416">
              <w:rPr>
                <w:lang w:val="et-EE"/>
              </w:rPr>
              <w:t xml:space="preserve"> </w:t>
            </w:r>
            <w:r w:rsidRPr="00DB4416">
              <w:rPr>
                <w:b/>
                <w:i/>
                <w:lang w:val="et-EE"/>
              </w:rPr>
              <w:t>Asjaomane isik esitab kaebuse Europoli vastu Euroopa Liidu Kohtule ning kaebuse liikmesriigi vastu kõnealuse liikmesriigi pädevale kohtule</w:t>
            </w:r>
            <w:r w:rsidRPr="00DB4416">
              <w:rPr>
                <w:lang w:val="et-EE"/>
              </w:rPr>
              <w:t>.</w:t>
            </w:r>
          </w:p>
        </w:tc>
        <w:tc>
          <w:tcPr>
            <w:tcW w:w="4876" w:type="dxa"/>
            <w:hideMark/>
          </w:tcPr>
          <w:p w14:paraId="74B31E05" w14:textId="77777777" w:rsidR="00C24829" w:rsidRPr="00DB4416" w:rsidRDefault="00C24829" w:rsidP="009725DF">
            <w:pPr>
              <w:pStyle w:val="Normal6"/>
              <w:rPr>
                <w:szCs w:val="24"/>
                <w:lang w:val="et-EE"/>
              </w:rPr>
            </w:pPr>
            <w:r w:rsidRPr="00DB4416">
              <w:rPr>
                <w:lang w:val="et-EE"/>
              </w:rPr>
              <w:t>1.</w:t>
            </w:r>
            <w:r w:rsidRPr="00DB4416">
              <w:rPr>
                <w:b/>
                <w:i/>
                <w:lang w:val="et-EE"/>
              </w:rPr>
              <w:tab/>
              <w:t>Eurojust vastutab tema poolt omavolilise või ebaõige andmetöötlusega üksikisikutele tekitatud igasuguse kahju eest</w:t>
            </w:r>
            <w:r w:rsidRPr="00DB4416">
              <w:rPr>
                <w:lang w:val="et-EE"/>
              </w:rPr>
              <w:t xml:space="preserve"> vastavalt ELi toimimise lepingu artiklile</w:t>
            </w:r>
            <w:r w:rsidRPr="00DB4416">
              <w:rPr>
                <w:b/>
                <w:i/>
                <w:lang w:val="et-EE"/>
              </w:rPr>
              <w:t> </w:t>
            </w:r>
            <w:r w:rsidRPr="00DB4416">
              <w:rPr>
                <w:lang w:val="et-EE"/>
              </w:rPr>
              <w:t>340.</w:t>
            </w:r>
          </w:p>
        </w:tc>
      </w:tr>
      <w:tr w:rsidR="00C24829" w:rsidRPr="00DB4416" w14:paraId="438F9618" w14:textId="77777777" w:rsidTr="009725DF">
        <w:trPr>
          <w:jc w:val="center"/>
        </w:trPr>
        <w:tc>
          <w:tcPr>
            <w:tcW w:w="4876" w:type="dxa"/>
          </w:tcPr>
          <w:p w14:paraId="38242D46" w14:textId="77777777" w:rsidR="00C24829" w:rsidRPr="00DB4416" w:rsidRDefault="00C24829" w:rsidP="009725DF">
            <w:pPr>
              <w:pStyle w:val="Normal6"/>
              <w:rPr>
                <w:b/>
                <w:i/>
                <w:lang w:val="et-EE"/>
              </w:rPr>
            </w:pPr>
            <w:r w:rsidRPr="00DB4416">
              <w:rPr>
                <w:b/>
                <w:i/>
                <w:lang w:val="et-EE"/>
              </w:rPr>
              <w:t>2.</w:t>
            </w:r>
            <w:r w:rsidRPr="00DB4416">
              <w:rPr>
                <w:b/>
                <w:i/>
                <w:lang w:val="et-EE"/>
              </w:rPr>
              <w:tab/>
              <w:t>Europoli ja liikmesriigi vaidlused seoses lõpliku vastutusega lõike 1 kohaselt isikutele makstud hüvitise eest suunatakse lahendamiseks haldusnõukogule, kes teeb otsuse oma liikmete kahekolmandikulise häälteenamusega, ilma et see piiraks õigust seda otsust vaidlustada vastavalt ELi toimimise lepingu artiklile 263.</w:t>
            </w:r>
          </w:p>
        </w:tc>
        <w:tc>
          <w:tcPr>
            <w:tcW w:w="4876" w:type="dxa"/>
            <w:hideMark/>
          </w:tcPr>
          <w:p w14:paraId="5EE99F42" w14:textId="77777777" w:rsidR="00C24829" w:rsidRPr="00DB4416" w:rsidRDefault="00C24829" w:rsidP="009725DF">
            <w:pPr>
              <w:pStyle w:val="Normal6"/>
              <w:rPr>
                <w:szCs w:val="24"/>
                <w:lang w:val="et-EE"/>
              </w:rPr>
            </w:pPr>
            <w:r w:rsidRPr="00DB4416">
              <w:rPr>
                <w:b/>
                <w:i/>
                <w:lang w:val="et-EE"/>
              </w:rPr>
              <w:t>2.</w:t>
            </w:r>
            <w:r w:rsidRPr="00DB4416">
              <w:rPr>
                <w:b/>
                <w:i/>
                <w:lang w:val="et-EE"/>
              </w:rPr>
              <w:tab/>
              <w:t>Käesoleva artikli lõikes 1 osutatud vastutuse alusel Europoli vastu esitatud kaebusi menetleb Euroopa Liidu Kohus vastavalt ELi toimimise lepingu artiklile 268.</w:t>
            </w:r>
          </w:p>
        </w:tc>
      </w:tr>
      <w:tr w:rsidR="00C24829" w:rsidRPr="00DB4416" w14:paraId="658A0157" w14:textId="77777777" w:rsidTr="009725DF">
        <w:trPr>
          <w:jc w:val="center"/>
        </w:trPr>
        <w:tc>
          <w:tcPr>
            <w:tcW w:w="4876" w:type="dxa"/>
          </w:tcPr>
          <w:p w14:paraId="767DFEDE" w14:textId="77777777" w:rsidR="00C24829" w:rsidRPr="00DB4416" w:rsidRDefault="00C24829" w:rsidP="009725DF">
            <w:pPr>
              <w:pStyle w:val="Normal6"/>
              <w:rPr>
                <w:lang w:val="et-EE"/>
              </w:rPr>
            </w:pPr>
          </w:p>
        </w:tc>
        <w:tc>
          <w:tcPr>
            <w:tcW w:w="4876" w:type="dxa"/>
            <w:hideMark/>
          </w:tcPr>
          <w:p w14:paraId="5AA776EB" w14:textId="77777777" w:rsidR="00C24829" w:rsidRPr="00DB4416" w:rsidRDefault="00C24829" w:rsidP="009725DF">
            <w:pPr>
              <w:pStyle w:val="Normal6"/>
              <w:rPr>
                <w:szCs w:val="24"/>
                <w:lang w:val="et-EE"/>
              </w:rPr>
            </w:pPr>
            <w:r w:rsidRPr="00DB4416">
              <w:rPr>
                <w:b/>
                <w:i/>
                <w:lang w:val="et-EE"/>
              </w:rPr>
              <w:t>3.</w:t>
            </w:r>
            <w:r w:rsidRPr="00DB4416">
              <w:rPr>
                <w:b/>
                <w:i/>
                <w:lang w:val="et-EE"/>
              </w:rPr>
              <w:tab/>
              <w:t>Iga liikmesriik vastutab oma õiguse kohaselt kõikide üksikisikule põhjustatud kahjude eest, mis on tekkinud Europolile esitatud teabe omavolilise või ebaõige töötlemise tulemusena asjaomase liikmesriigi poolt.“</w:t>
            </w:r>
          </w:p>
        </w:tc>
      </w:tr>
    </w:tbl>
    <w:p w14:paraId="7A625CFD" w14:textId="77777777" w:rsidR="00C24829" w:rsidRPr="00DB4416" w:rsidRDefault="00C24829" w:rsidP="00C24829">
      <w:pPr>
        <w:pStyle w:val="Olang"/>
        <w:rPr>
          <w:noProof w:val="0"/>
          <w:lang w:val="et-EE"/>
        </w:rPr>
      </w:pPr>
      <w:r w:rsidRPr="00DB4416">
        <w:rPr>
          <w:noProof w:val="0"/>
          <w:lang w:val="et-EE"/>
        </w:rPr>
        <w:t xml:space="preserve">Or. </w:t>
      </w:r>
      <w:r w:rsidRPr="00DB4416">
        <w:rPr>
          <w:rStyle w:val="HideTWBExt"/>
          <w:noProof w:val="0"/>
          <w:lang w:val="et-EE"/>
        </w:rPr>
        <w:t>&lt;Original&gt;</w:t>
      </w:r>
      <w:r w:rsidRPr="00DB4416">
        <w:rPr>
          <w:rStyle w:val="HideTWBInt"/>
          <w:noProof w:val="0"/>
          <w:lang w:val="et-EE"/>
        </w:rPr>
        <w:t>{EN}</w:t>
      </w:r>
      <w:r w:rsidRPr="00DB4416">
        <w:rPr>
          <w:noProof w:val="0"/>
          <w:lang w:val="et-EE"/>
        </w:rPr>
        <w:t>en</w:t>
      </w:r>
      <w:r w:rsidRPr="00DB4416">
        <w:rPr>
          <w:rStyle w:val="HideTWBExt"/>
          <w:noProof w:val="0"/>
          <w:lang w:val="et-EE"/>
        </w:rPr>
        <w:t>&lt;/Original&gt;</w:t>
      </w:r>
    </w:p>
    <w:p w14:paraId="2A9655D0" w14:textId="77777777" w:rsidR="00C24829" w:rsidRPr="00DB4416" w:rsidRDefault="00C24829" w:rsidP="00C24829">
      <w:pPr>
        <w:pStyle w:val="JustificationTitle"/>
        <w:rPr>
          <w:noProof w:val="0"/>
          <w:lang w:val="et-EE"/>
        </w:rPr>
      </w:pPr>
      <w:r w:rsidRPr="00DB4416">
        <w:rPr>
          <w:rStyle w:val="HideTWBExt"/>
          <w:i w:val="0"/>
          <w:noProof w:val="0"/>
          <w:lang w:val="et-EE"/>
        </w:rPr>
        <w:t>&lt;TitreJust&gt;</w:t>
      </w:r>
      <w:r w:rsidRPr="00DB4416">
        <w:rPr>
          <w:noProof w:val="0"/>
          <w:lang w:val="et-EE"/>
        </w:rPr>
        <w:t>Selgitus</w:t>
      </w:r>
      <w:r w:rsidRPr="00DB4416">
        <w:rPr>
          <w:rStyle w:val="HideTWBExt"/>
          <w:i w:val="0"/>
          <w:noProof w:val="0"/>
          <w:lang w:val="et-EE"/>
        </w:rPr>
        <w:t>&lt;/TitreJust&gt;</w:t>
      </w:r>
    </w:p>
    <w:p w14:paraId="6466E8CC" w14:textId="77777777" w:rsidR="00C24829" w:rsidRPr="00DB4416" w:rsidRDefault="00C24829" w:rsidP="00C24829">
      <w:pPr>
        <w:pStyle w:val="Normal12Italic"/>
        <w:rPr>
          <w:noProof w:val="0"/>
          <w:lang w:val="et-EE"/>
        </w:rPr>
      </w:pPr>
      <w:r w:rsidRPr="00DB4416">
        <w:rPr>
          <w:noProof w:val="0"/>
          <w:lang w:val="et-EE"/>
        </w:rPr>
        <w:t>Kohaldatava vastutuse ja hüvitamise korra ühtlustamine teiste ametitega (vt Eurojusti määruse artikkel 46).</w:t>
      </w:r>
    </w:p>
    <w:p w14:paraId="5AFDCAF3" w14:textId="77777777" w:rsidR="00C24829" w:rsidRPr="00DB4416" w:rsidRDefault="00C24829" w:rsidP="00C24829">
      <w:r w:rsidRPr="00DB4416">
        <w:rPr>
          <w:rStyle w:val="HideTWBExt"/>
          <w:noProof w:val="0"/>
        </w:rPr>
        <w:t>&lt;/Amend&gt;</w:t>
      </w:r>
    </w:p>
    <w:p w14:paraId="555FBB3F" w14:textId="77777777" w:rsidR="00C24829" w:rsidRPr="00DB4416" w:rsidRDefault="00C24829" w:rsidP="00C24829">
      <w:pPr>
        <w:pStyle w:val="AMNumberTabs0"/>
        <w:keepNext/>
        <w:rPr>
          <w:lang w:val="et-EE"/>
        </w:rPr>
      </w:pPr>
      <w:r w:rsidRPr="00DB4416">
        <w:rPr>
          <w:rStyle w:val="HideTWBExt"/>
          <w:b w:val="0"/>
          <w:noProof w:val="0"/>
          <w:lang w:val="et-EE"/>
        </w:rPr>
        <w:t>&lt;Amend&gt;</w:t>
      </w:r>
      <w:r w:rsidRPr="00DB4416">
        <w:rPr>
          <w:lang w:val="et-EE"/>
        </w:rPr>
        <w:t>Muudatusettepanek</w:t>
      </w:r>
      <w:r w:rsidRPr="00DB4416">
        <w:rPr>
          <w:lang w:val="et-EE"/>
        </w:rPr>
        <w:tab/>
      </w:r>
      <w:r w:rsidRPr="00DB4416">
        <w:rPr>
          <w:lang w:val="et-EE"/>
        </w:rPr>
        <w:tab/>
      </w:r>
      <w:r w:rsidRPr="00DB4416">
        <w:rPr>
          <w:rStyle w:val="HideTWBExt"/>
          <w:b w:val="0"/>
          <w:noProof w:val="0"/>
          <w:lang w:val="et-EE"/>
        </w:rPr>
        <w:t>&lt;NumAm&gt;</w:t>
      </w:r>
      <w:r w:rsidRPr="00DB4416">
        <w:rPr>
          <w:lang w:val="et-EE"/>
        </w:rPr>
        <w:t>45</w:t>
      </w:r>
      <w:r w:rsidRPr="00DB4416">
        <w:rPr>
          <w:rStyle w:val="HideTWBExt"/>
          <w:b w:val="0"/>
          <w:noProof w:val="0"/>
          <w:lang w:val="et-EE"/>
        </w:rPr>
        <w:t>&lt;/NumAm&gt;</w:t>
      </w:r>
    </w:p>
    <w:p w14:paraId="549F3A19" w14:textId="77777777" w:rsidR="00C24829" w:rsidRPr="00DB4416" w:rsidRDefault="00C24829" w:rsidP="00C24829">
      <w:pPr>
        <w:pStyle w:val="NormalBold12b"/>
        <w:keepNext/>
      </w:pPr>
      <w:r w:rsidRPr="00DB4416">
        <w:rPr>
          <w:rStyle w:val="HideTWBExt"/>
          <w:b w:val="0"/>
          <w:noProof w:val="0"/>
        </w:rPr>
        <w:t>&lt;DocAmend&gt;</w:t>
      </w:r>
      <w:r w:rsidRPr="00DB4416">
        <w:t>Ettepanek võtta vastu määrus</w:t>
      </w:r>
      <w:r w:rsidRPr="00DB4416">
        <w:rPr>
          <w:rStyle w:val="HideTWBExt"/>
          <w:b w:val="0"/>
          <w:noProof w:val="0"/>
        </w:rPr>
        <w:t>&lt;/DocAmend&gt;</w:t>
      </w:r>
    </w:p>
    <w:p w14:paraId="7B84C598" w14:textId="77777777" w:rsidR="00C24829" w:rsidRPr="00DB4416" w:rsidRDefault="00C24829" w:rsidP="00C24829">
      <w:pPr>
        <w:pStyle w:val="NormalBold"/>
      </w:pPr>
      <w:r w:rsidRPr="00DB4416">
        <w:rPr>
          <w:rStyle w:val="HideTWBExt"/>
          <w:b w:val="0"/>
          <w:noProof w:val="0"/>
        </w:rPr>
        <w:t>&lt;Article&gt;</w:t>
      </w:r>
      <w:r w:rsidRPr="00DB4416">
        <w:t>Artikkel 9 – lõik 1 – punkt 4 c (uus)</w:t>
      </w:r>
      <w:r w:rsidRPr="00DB4416">
        <w:rPr>
          <w:rStyle w:val="HideTWBExt"/>
          <w:b w:val="0"/>
          <w:noProof w:val="0"/>
        </w:rPr>
        <w:t>&lt;/Article&gt;</w:t>
      </w:r>
    </w:p>
    <w:p w14:paraId="2F9D435E" w14:textId="77777777" w:rsidR="00C24829" w:rsidRPr="00DB4416" w:rsidRDefault="00C24829" w:rsidP="00C24829">
      <w:pPr>
        <w:keepNext/>
      </w:pPr>
      <w:r w:rsidRPr="00DB4416">
        <w:rPr>
          <w:rStyle w:val="HideTWBExt"/>
          <w:noProof w:val="0"/>
        </w:rPr>
        <w:t>&lt;DocAmend2&gt;</w:t>
      </w:r>
      <w:r w:rsidRPr="00DB4416">
        <w:t>Määrus (EL) 2016/794</w:t>
      </w:r>
      <w:r w:rsidRPr="00DB4416">
        <w:rPr>
          <w:rStyle w:val="HideTWBExt"/>
          <w:noProof w:val="0"/>
        </w:rPr>
        <w:t>&lt;/DocAmend2&gt;</w:t>
      </w:r>
    </w:p>
    <w:p w14:paraId="3F2E3D66" w14:textId="77777777" w:rsidR="00C24829" w:rsidRPr="00DB4416" w:rsidRDefault="00C24829" w:rsidP="00C24829">
      <w:r w:rsidRPr="00DB4416">
        <w:rPr>
          <w:rStyle w:val="HideTWBExt"/>
          <w:noProof w:val="0"/>
        </w:rPr>
        <w:t>&lt;Article2&gt;</w:t>
      </w:r>
      <w:r w:rsidRPr="00DB4416">
        <w:t>Artikkel 53</w:t>
      </w:r>
      <w:r w:rsidRPr="00DB441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4829" w:rsidRPr="00DB4416" w14:paraId="60212083" w14:textId="77777777" w:rsidTr="009725DF">
        <w:trPr>
          <w:jc w:val="center"/>
        </w:trPr>
        <w:tc>
          <w:tcPr>
            <w:tcW w:w="9752" w:type="dxa"/>
            <w:gridSpan w:val="2"/>
          </w:tcPr>
          <w:p w14:paraId="6BF63A22" w14:textId="77777777" w:rsidR="00C24829" w:rsidRPr="00DB4416" w:rsidRDefault="00C24829" w:rsidP="009725DF">
            <w:pPr>
              <w:keepNext/>
            </w:pPr>
          </w:p>
        </w:tc>
      </w:tr>
      <w:tr w:rsidR="00C24829" w:rsidRPr="00DB4416" w14:paraId="0F706F19" w14:textId="77777777" w:rsidTr="009725DF">
        <w:trPr>
          <w:jc w:val="center"/>
        </w:trPr>
        <w:tc>
          <w:tcPr>
            <w:tcW w:w="4876" w:type="dxa"/>
            <w:hideMark/>
          </w:tcPr>
          <w:p w14:paraId="71E92CA9" w14:textId="77777777" w:rsidR="00C24829" w:rsidRPr="00DB4416" w:rsidRDefault="00C24829" w:rsidP="009725DF">
            <w:pPr>
              <w:pStyle w:val="ColumnHeading"/>
              <w:keepNext/>
              <w:rPr>
                <w:lang w:val="et-EE"/>
              </w:rPr>
            </w:pPr>
            <w:r w:rsidRPr="00DB4416">
              <w:rPr>
                <w:lang w:val="et-EE"/>
              </w:rPr>
              <w:t>Kehtiv tekst</w:t>
            </w:r>
          </w:p>
        </w:tc>
        <w:tc>
          <w:tcPr>
            <w:tcW w:w="4876" w:type="dxa"/>
            <w:hideMark/>
          </w:tcPr>
          <w:p w14:paraId="19633EE4" w14:textId="77777777" w:rsidR="00C24829" w:rsidRPr="00DB4416" w:rsidRDefault="00C24829" w:rsidP="009725DF">
            <w:pPr>
              <w:pStyle w:val="ColumnHeading"/>
              <w:keepNext/>
              <w:rPr>
                <w:lang w:val="et-EE"/>
              </w:rPr>
            </w:pPr>
            <w:r w:rsidRPr="00DB4416">
              <w:rPr>
                <w:lang w:val="et-EE"/>
              </w:rPr>
              <w:t>Muudatusettepanek</w:t>
            </w:r>
          </w:p>
        </w:tc>
      </w:tr>
      <w:tr w:rsidR="00C24829" w:rsidRPr="00DB4416" w14:paraId="20F33E53" w14:textId="77777777" w:rsidTr="009725DF">
        <w:trPr>
          <w:jc w:val="center"/>
        </w:trPr>
        <w:tc>
          <w:tcPr>
            <w:tcW w:w="4876" w:type="dxa"/>
          </w:tcPr>
          <w:p w14:paraId="6762C362" w14:textId="77777777" w:rsidR="00C24829" w:rsidRPr="00DB4416" w:rsidRDefault="00C24829" w:rsidP="009725DF">
            <w:pPr>
              <w:pStyle w:val="Normal6"/>
              <w:rPr>
                <w:lang w:val="et-EE"/>
              </w:rPr>
            </w:pPr>
          </w:p>
        </w:tc>
        <w:tc>
          <w:tcPr>
            <w:tcW w:w="4876" w:type="dxa"/>
            <w:hideMark/>
          </w:tcPr>
          <w:p w14:paraId="52EE745F" w14:textId="77777777" w:rsidR="00C24829" w:rsidRPr="00DB4416" w:rsidRDefault="00C24829" w:rsidP="009725DF">
            <w:pPr>
              <w:pStyle w:val="Normal6"/>
              <w:rPr>
                <w:szCs w:val="24"/>
                <w:lang w:val="et-EE"/>
              </w:rPr>
            </w:pPr>
            <w:r w:rsidRPr="00DB4416">
              <w:rPr>
                <w:b/>
                <w:i/>
                <w:lang w:val="et-EE"/>
              </w:rPr>
              <w:t>4c)</w:t>
            </w:r>
            <w:r w:rsidRPr="00DB4416">
              <w:rPr>
                <w:b/>
                <w:i/>
                <w:lang w:val="et-EE"/>
              </w:rPr>
              <w:tab/>
              <w:t>Artikkel 53 asendatakse järgmisega:</w:t>
            </w:r>
          </w:p>
        </w:tc>
      </w:tr>
      <w:tr w:rsidR="00C24829" w:rsidRPr="00DB4416" w14:paraId="7F7E4A1A" w14:textId="77777777" w:rsidTr="009725DF">
        <w:trPr>
          <w:jc w:val="center"/>
        </w:trPr>
        <w:tc>
          <w:tcPr>
            <w:tcW w:w="4876" w:type="dxa"/>
          </w:tcPr>
          <w:p w14:paraId="2EAAB984" w14:textId="77777777" w:rsidR="00C24829" w:rsidRPr="00DB4416" w:rsidRDefault="00C24829" w:rsidP="009725DF">
            <w:pPr>
              <w:pStyle w:val="Normal6"/>
              <w:rPr>
                <w:lang w:val="et-EE"/>
              </w:rPr>
            </w:pPr>
            <w:r w:rsidRPr="00DB4416">
              <w:rPr>
                <w:lang w:val="et-EE"/>
              </w:rPr>
              <w:t>Artikkel 53</w:t>
            </w:r>
          </w:p>
        </w:tc>
        <w:tc>
          <w:tcPr>
            <w:tcW w:w="4876" w:type="dxa"/>
            <w:hideMark/>
          </w:tcPr>
          <w:p w14:paraId="669BBBBE" w14:textId="77777777" w:rsidR="00C24829" w:rsidRPr="00DB4416" w:rsidRDefault="00C24829" w:rsidP="009725DF">
            <w:pPr>
              <w:pStyle w:val="Normal6"/>
              <w:rPr>
                <w:szCs w:val="24"/>
                <w:lang w:val="et-EE"/>
              </w:rPr>
            </w:pPr>
            <w:r w:rsidRPr="00DB4416">
              <w:rPr>
                <w:b/>
                <w:i/>
                <w:lang w:val="et-EE"/>
              </w:rPr>
              <w:t>„</w:t>
            </w:r>
            <w:r w:rsidRPr="00DB4416">
              <w:rPr>
                <w:lang w:val="et-EE"/>
              </w:rPr>
              <w:t>Artikkel 53</w:t>
            </w:r>
          </w:p>
        </w:tc>
      </w:tr>
      <w:tr w:rsidR="00C24829" w:rsidRPr="00DB4416" w14:paraId="070AA33A" w14:textId="77777777" w:rsidTr="009725DF">
        <w:trPr>
          <w:jc w:val="center"/>
        </w:trPr>
        <w:tc>
          <w:tcPr>
            <w:tcW w:w="4876" w:type="dxa"/>
          </w:tcPr>
          <w:p w14:paraId="2AEDBEBC" w14:textId="77777777" w:rsidR="00C24829" w:rsidRPr="00DB4416" w:rsidRDefault="00C24829" w:rsidP="009725DF">
            <w:pPr>
              <w:pStyle w:val="Normal6"/>
              <w:rPr>
                <w:lang w:val="et-EE"/>
              </w:rPr>
            </w:pPr>
            <w:r w:rsidRPr="00DB4416">
              <w:rPr>
                <w:lang w:val="et-EE"/>
              </w:rPr>
              <w:t>Üldsätted</w:t>
            </w:r>
          </w:p>
        </w:tc>
        <w:tc>
          <w:tcPr>
            <w:tcW w:w="4876" w:type="dxa"/>
            <w:hideMark/>
          </w:tcPr>
          <w:p w14:paraId="7DBAEC5D" w14:textId="77777777" w:rsidR="00C24829" w:rsidRPr="00DB4416" w:rsidRDefault="00C24829" w:rsidP="009725DF">
            <w:pPr>
              <w:pStyle w:val="Normal6"/>
              <w:rPr>
                <w:szCs w:val="24"/>
                <w:lang w:val="et-EE"/>
              </w:rPr>
            </w:pPr>
            <w:r w:rsidRPr="00DB4416">
              <w:rPr>
                <w:lang w:val="et-EE"/>
              </w:rPr>
              <w:t>Üldsätted</w:t>
            </w:r>
          </w:p>
        </w:tc>
      </w:tr>
      <w:tr w:rsidR="00C24829" w:rsidRPr="00DB4416" w14:paraId="47F36B99" w14:textId="77777777" w:rsidTr="009725DF">
        <w:trPr>
          <w:jc w:val="center"/>
        </w:trPr>
        <w:tc>
          <w:tcPr>
            <w:tcW w:w="4876" w:type="dxa"/>
          </w:tcPr>
          <w:p w14:paraId="3E2489DD" w14:textId="77777777" w:rsidR="00C24829" w:rsidRPr="00DB4416" w:rsidRDefault="00C24829" w:rsidP="009725DF">
            <w:pPr>
              <w:pStyle w:val="Normal6"/>
              <w:rPr>
                <w:lang w:val="et-EE"/>
              </w:rPr>
            </w:pPr>
            <w:r w:rsidRPr="00DB4416">
              <w:rPr>
                <w:lang w:val="et-EE"/>
              </w:rPr>
              <w:t>1.</w:t>
            </w:r>
            <w:r w:rsidRPr="00DB4416">
              <w:rPr>
                <w:lang w:val="et-EE"/>
              </w:rPr>
              <w:tab/>
            </w:r>
            <w:r w:rsidRPr="00DB4416">
              <w:rPr>
                <w:b/>
                <w:i/>
                <w:lang w:val="et-EE"/>
              </w:rPr>
              <w:t>Ilma et see piiraks käesoleva määruse artikli 73 lõike 4 kohaldamist, kohaldatakse</w:t>
            </w:r>
            <w:r w:rsidRPr="00DB4416">
              <w:rPr>
                <w:lang w:val="et-EE"/>
              </w:rPr>
              <w:t xml:space="preserve"> Europoli töötajate suhtes</w:t>
            </w:r>
            <w:r w:rsidRPr="00DB4416">
              <w:rPr>
                <w:b/>
                <w:i/>
                <w:lang w:val="et-EE"/>
              </w:rPr>
              <w:t>, välja arvatud nende töötajate suhtes</w:t>
            </w:r>
            <w:r w:rsidRPr="00DB4416">
              <w:rPr>
                <w:lang w:val="et-EE"/>
              </w:rPr>
              <w:t xml:space="preserve">, </w:t>
            </w:r>
            <w:r w:rsidRPr="00DB4416">
              <w:rPr>
                <w:b/>
                <w:i/>
                <w:lang w:val="et-EE"/>
              </w:rPr>
              <w:t>kellel on 1. mail 2017. aastal kehtiv leping Europoli konventsiooniga asutatud Europoliga, personalieeskirju,</w:t>
            </w:r>
            <w:r w:rsidRPr="00DB4416">
              <w:rPr>
                <w:lang w:val="et-EE"/>
              </w:rPr>
              <w:t xml:space="preserve"> muude teenistujate teenistustingimusi ning nende personalieeskirjade ja muude teenistujate teenistustingimuste jõustamiseks liidu institutsioonide kokkuleppel vastu võetud õigusnorme.</w:t>
            </w:r>
            <w:r w:rsidRPr="00DB4416">
              <w:rPr>
                <w:b/>
                <w:i/>
                <w:lang w:val="et-EE"/>
              </w:rPr>
              <w:t xml:space="preserve"> Sellistele lepingutele kohaldatakse jätkuvalt nõukogu 3. detsembri 1998. aasta akti.</w:t>
            </w:r>
          </w:p>
        </w:tc>
        <w:tc>
          <w:tcPr>
            <w:tcW w:w="4876" w:type="dxa"/>
            <w:hideMark/>
          </w:tcPr>
          <w:p w14:paraId="1AC9BA0E" w14:textId="77777777" w:rsidR="00C24829" w:rsidRPr="00DB4416" w:rsidRDefault="00C24829" w:rsidP="009725DF">
            <w:pPr>
              <w:pStyle w:val="Normal6"/>
              <w:rPr>
                <w:szCs w:val="24"/>
                <w:lang w:val="et-EE"/>
              </w:rPr>
            </w:pPr>
            <w:r w:rsidRPr="00DB4416">
              <w:rPr>
                <w:lang w:val="et-EE"/>
              </w:rPr>
              <w:t>1.</w:t>
            </w:r>
            <w:r w:rsidRPr="00DB4416">
              <w:rPr>
                <w:lang w:val="et-EE"/>
              </w:rPr>
              <w:tab/>
              <w:t>Europoli töötajate suhtes</w:t>
            </w:r>
            <w:r w:rsidRPr="00DB4416">
              <w:rPr>
                <w:b/>
                <w:i/>
                <w:lang w:val="et-EE"/>
              </w:rPr>
              <w:t xml:space="preserve"> kohaldatakse personalieeskirju</w:t>
            </w:r>
            <w:r w:rsidRPr="00DB4416">
              <w:rPr>
                <w:lang w:val="et-EE"/>
              </w:rPr>
              <w:t>, muude teenistujate teenistustingimusi ning nende personalieeskirjade ja muude teenistujate teenistustingimuste jõustamiseks liidu institutsioonide kokkuleppel vastu võetud õigusnorme.</w:t>
            </w:r>
          </w:p>
        </w:tc>
      </w:tr>
      <w:tr w:rsidR="00C24829" w:rsidRPr="00DB4416" w14:paraId="4E5D17B2" w14:textId="77777777" w:rsidTr="009725DF">
        <w:trPr>
          <w:jc w:val="center"/>
        </w:trPr>
        <w:tc>
          <w:tcPr>
            <w:tcW w:w="4876" w:type="dxa"/>
          </w:tcPr>
          <w:p w14:paraId="6073B57B" w14:textId="77777777" w:rsidR="00C24829" w:rsidRPr="00DB4416" w:rsidRDefault="00C24829" w:rsidP="009725DF">
            <w:pPr>
              <w:pStyle w:val="Normal6"/>
              <w:rPr>
                <w:lang w:val="et-EE"/>
              </w:rPr>
            </w:pPr>
            <w:r w:rsidRPr="00DB4416">
              <w:rPr>
                <w:lang w:val="et-EE"/>
              </w:rPr>
              <w:t>2.</w:t>
            </w:r>
            <w:r w:rsidRPr="00DB4416">
              <w:rPr>
                <w:lang w:val="et-EE"/>
              </w:rPr>
              <w:tab/>
              <w:t xml:space="preserve">Europoli personal koosneb ajutistest </w:t>
            </w:r>
            <w:r w:rsidRPr="00DB4416">
              <w:rPr>
                <w:b/>
                <w:i/>
                <w:lang w:val="et-EE"/>
              </w:rPr>
              <w:t>ja/</w:t>
            </w:r>
            <w:r w:rsidRPr="00DB4416">
              <w:rPr>
                <w:lang w:val="et-EE"/>
              </w:rPr>
              <w:t xml:space="preserve">või lepingulistest töötajatest. Haldusnõukogu teavitatakse igal aastal tegevdirektori sõlmitud tähtajatutest lepingutest. Haldusnõukogu otsustab, millised ametikohtade loetelus ettenähtud ajutised ametikohad võib täita üksnes nende töötajatega, kes on tööle võetud liikmesriikide pädevatest asutustest. Kõnealustele ametikohtadele tööle võetud töötajad on ajutised töötajad ning nendega saab sõlmida üksnes tähtajalisi lepinguid, mida saab pikendada ühe korra </w:t>
            </w:r>
            <w:r w:rsidRPr="00DB4416">
              <w:rPr>
                <w:b/>
                <w:i/>
                <w:lang w:val="et-EE"/>
              </w:rPr>
              <w:t>kindlaksmääratud ajavahemikuks</w:t>
            </w:r>
            <w:r w:rsidRPr="00DB4416">
              <w:rPr>
                <w:lang w:val="et-EE"/>
              </w:rPr>
              <w:t>.</w:t>
            </w:r>
          </w:p>
        </w:tc>
        <w:tc>
          <w:tcPr>
            <w:tcW w:w="4876" w:type="dxa"/>
            <w:hideMark/>
          </w:tcPr>
          <w:p w14:paraId="520614E9" w14:textId="77777777" w:rsidR="00C24829" w:rsidRPr="00DB4416" w:rsidRDefault="00C24829" w:rsidP="009725DF">
            <w:pPr>
              <w:pStyle w:val="Normal6"/>
              <w:rPr>
                <w:szCs w:val="24"/>
                <w:lang w:val="et-EE"/>
              </w:rPr>
            </w:pPr>
            <w:r w:rsidRPr="00DB4416">
              <w:rPr>
                <w:lang w:val="et-EE"/>
              </w:rPr>
              <w:t>2.</w:t>
            </w:r>
            <w:r w:rsidRPr="00DB4416">
              <w:rPr>
                <w:lang w:val="et-EE"/>
              </w:rPr>
              <w:tab/>
              <w:t>Europoli personal koosneb ajutistest või lepingulistest töötajatest. Haldusnõukogu teavitatakse igal aastal tegevdirektori sõlmitud tähtajatutest lepingutest. Haldusnõukogu otsustab, millised ametikohtade loetelus ettenähtud ajutised ametikohad võib täita üksnes nende töötajatega, kes on tööle võetud liikmesriikide pädevatest asutustest.</w:t>
            </w:r>
            <w:r w:rsidRPr="00DB4416">
              <w:rPr>
                <w:b/>
                <w:i/>
                <w:lang w:val="et-EE"/>
              </w:rPr>
              <w:t xml:space="preserve"> </w:t>
            </w:r>
            <w:r w:rsidRPr="00DB4416">
              <w:rPr>
                <w:lang w:val="et-EE"/>
              </w:rPr>
              <w:t xml:space="preserve">Kõnealustele ametikohtadele tööle võetud töötajad on ajutised töötajad ning nendega saab sõlmida üksnes tähtajalisi lepinguid, mida saab pikendada ühe korra </w:t>
            </w:r>
            <w:r w:rsidRPr="00DB4416">
              <w:rPr>
                <w:b/>
                <w:i/>
                <w:lang w:val="et-EE"/>
              </w:rPr>
              <w:t>nii, et lepingu kogukestus ei ületa kümmet aastat</w:t>
            </w:r>
            <w:r w:rsidRPr="00DB4416">
              <w:rPr>
                <w:lang w:val="et-EE"/>
              </w:rPr>
              <w:t>.</w:t>
            </w:r>
          </w:p>
        </w:tc>
      </w:tr>
    </w:tbl>
    <w:p w14:paraId="6462D477" w14:textId="77777777" w:rsidR="00C24829" w:rsidRPr="00DB4416" w:rsidRDefault="00C24829" w:rsidP="00C24829">
      <w:pPr>
        <w:pStyle w:val="Olang"/>
        <w:rPr>
          <w:noProof w:val="0"/>
          <w:lang w:val="et-EE"/>
        </w:rPr>
      </w:pPr>
      <w:r w:rsidRPr="00DB4416">
        <w:rPr>
          <w:noProof w:val="0"/>
          <w:lang w:val="et-EE"/>
        </w:rPr>
        <w:t xml:space="preserve">Or. </w:t>
      </w:r>
      <w:r w:rsidRPr="00DB4416">
        <w:rPr>
          <w:rStyle w:val="HideTWBExt"/>
          <w:noProof w:val="0"/>
          <w:lang w:val="et-EE"/>
        </w:rPr>
        <w:t>&lt;Original&gt;</w:t>
      </w:r>
      <w:r w:rsidRPr="00DB4416">
        <w:rPr>
          <w:rStyle w:val="HideTWBInt"/>
          <w:noProof w:val="0"/>
          <w:lang w:val="et-EE"/>
        </w:rPr>
        <w:t>{EN}</w:t>
      </w:r>
      <w:r w:rsidRPr="00DB4416">
        <w:rPr>
          <w:noProof w:val="0"/>
          <w:lang w:val="et-EE"/>
        </w:rPr>
        <w:t>en</w:t>
      </w:r>
      <w:r w:rsidRPr="00DB4416">
        <w:rPr>
          <w:rStyle w:val="HideTWBExt"/>
          <w:noProof w:val="0"/>
          <w:lang w:val="et-EE"/>
        </w:rPr>
        <w:t>&lt;/Original&gt;</w:t>
      </w:r>
    </w:p>
    <w:p w14:paraId="3E7DBA0A" w14:textId="77777777" w:rsidR="00C24829" w:rsidRPr="00DB4416" w:rsidRDefault="00C24829" w:rsidP="00C24829">
      <w:r w:rsidRPr="00DB4416">
        <w:rPr>
          <w:rStyle w:val="HideTWBExt"/>
          <w:noProof w:val="0"/>
        </w:rPr>
        <w:t>&lt;/Amend&gt;</w:t>
      </w:r>
    </w:p>
    <w:p w14:paraId="7856DF2E" w14:textId="77777777" w:rsidR="00C24829" w:rsidRPr="00DB4416" w:rsidRDefault="00C24829" w:rsidP="00C24829">
      <w:pPr>
        <w:pStyle w:val="AMNumberTabs0"/>
        <w:keepNext/>
        <w:rPr>
          <w:lang w:val="et-EE"/>
        </w:rPr>
      </w:pPr>
      <w:r w:rsidRPr="00DB4416">
        <w:rPr>
          <w:rStyle w:val="HideTWBExt"/>
          <w:b w:val="0"/>
          <w:noProof w:val="0"/>
          <w:lang w:val="et-EE"/>
        </w:rPr>
        <w:t>&lt;Amend&gt;</w:t>
      </w:r>
      <w:r w:rsidRPr="00DB4416">
        <w:rPr>
          <w:lang w:val="et-EE"/>
        </w:rPr>
        <w:t>Muudatusettepanek</w:t>
      </w:r>
      <w:r w:rsidRPr="00DB4416">
        <w:rPr>
          <w:lang w:val="et-EE"/>
        </w:rPr>
        <w:tab/>
      </w:r>
      <w:r w:rsidRPr="00DB4416">
        <w:rPr>
          <w:lang w:val="et-EE"/>
        </w:rPr>
        <w:tab/>
      </w:r>
      <w:r w:rsidRPr="00DB4416">
        <w:rPr>
          <w:rStyle w:val="HideTWBExt"/>
          <w:b w:val="0"/>
          <w:noProof w:val="0"/>
          <w:lang w:val="et-EE"/>
        </w:rPr>
        <w:t>&lt;NumAm&gt;</w:t>
      </w:r>
      <w:r w:rsidRPr="00DB4416">
        <w:rPr>
          <w:lang w:val="et-EE"/>
        </w:rPr>
        <w:t>46</w:t>
      </w:r>
      <w:r w:rsidRPr="00DB4416">
        <w:rPr>
          <w:rStyle w:val="HideTWBExt"/>
          <w:b w:val="0"/>
          <w:noProof w:val="0"/>
          <w:lang w:val="et-EE"/>
        </w:rPr>
        <w:t>&lt;/NumAm&gt;</w:t>
      </w:r>
    </w:p>
    <w:p w14:paraId="37BCE7D7" w14:textId="77777777" w:rsidR="00C24829" w:rsidRPr="00DB4416" w:rsidRDefault="00C24829" w:rsidP="00C24829">
      <w:pPr>
        <w:pStyle w:val="NormalBold12b"/>
        <w:keepNext/>
      </w:pPr>
      <w:r w:rsidRPr="00DB4416">
        <w:rPr>
          <w:rStyle w:val="HideTWBExt"/>
          <w:b w:val="0"/>
          <w:noProof w:val="0"/>
        </w:rPr>
        <w:t>&lt;DocAmend&gt;</w:t>
      </w:r>
      <w:r w:rsidRPr="00DB4416">
        <w:t>Ettepanek võtta vastu määrus</w:t>
      </w:r>
      <w:r w:rsidRPr="00DB4416">
        <w:rPr>
          <w:rStyle w:val="HideTWBExt"/>
          <w:b w:val="0"/>
          <w:noProof w:val="0"/>
        </w:rPr>
        <w:t>&lt;/DocAmend&gt;</w:t>
      </w:r>
    </w:p>
    <w:p w14:paraId="6516EDF5" w14:textId="77777777" w:rsidR="00C24829" w:rsidRPr="00DB4416" w:rsidRDefault="00C24829" w:rsidP="00C24829">
      <w:pPr>
        <w:pStyle w:val="NormalBold"/>
      </w:pPr>
      <w:r w:rsidRPr="00DB4416">
        <w:rPr>
          <w:rStyle w:val="HideTWBExt"/>
          <w:b w:val="0"/>
          <w:noProof w:val="0"/>
        </w:rPr>
        <w:t>&lt;Article&gt;</w:t>
      </w:r>
      <w:r w:rsidRPr="00DB4416">
        <w:t>Artikkel 9 – lõik 1 – punkt 4 d (uus)</w:t>
      </w:r>
      <w:r w:rsidRPr="00DB4416">
        <w:rPr>
          <w:rStyle w:val="HideTWBExt"/>
          <w:b w:val="0"/>
          <w:noProof w:val="0"/>
        </w:rPr>
        <w:t>&lt;/Article&gt;</w:t>
      </w:r>
    </w:p>
    <w:p w14:paraId="3BB3BB74" w14:textId="77777777" w:rsidR="00C24829" w:rsidRPr="00DB4416" w:rsidRDefault="00C24829" w:rsidP="00C24829">
      <w:pPr>
        <w:keepNext/>
      </w:pPr>
      <w:r w:rsidRPr="00DB4416">
        <w:rPr>
          <w:rStyle w:val="HideTWBExt"/>
          <w:noProof w:val="0"/>
        </w:rPr>
        <w:t>&lt;DocAmend2&gt;</w:t>
      </w:r>
      <w:r w:rsidRPr="00DB4416">
        <w:t>Määrus (EL) 2016/794</w:t>
      </w:r>
      <w:r w:rsidRPr="00DB4416">
        <w:rPr>
          <w:rStyle w:val="HideTWBExt"/>
          <w:noProof w:val="0"/>
        </w:rPr>
        <w:t>&lt;/DocAmend2&gt;</w:t>
      </w:r>
    </w:p>
    <w:p w14:paraId="792B16BF" w14:textId="77777777" w:rsidR="00C24829" w:rsidRPr="00DB4416" w:rsidRDefault="00C24829" w:rsidP="00C24829">
      <w:r w:rsidRPr="00DB4416">
        <w:rPr>
          <w:rStyle w:val="HideTWBExt"/>
          <w:noProof w:val="0"/>
        </w:rPr>
        <w:t>&lt;Article2&gt;</w:t>
      </w:r>
      <w:r w:rsidRPr="00DB4416">
        <w:t>Artikkel 54 – lõige 3 – sissejuhatav osa</w:t>
      </w:r>
      <w:r w:rsidRPr="00DB441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4829" w:rsidRPr="00DB4416" w14:paraId="0175EC79" w14:textId="77777777" w:rsidTr="009725DF">
        <w:trPr>
          <w:jc w:val="center"/>
        </w:trPr>
        <w:tc>
          <w:tcPr>
            <w:tcW w:w="9752" w:type="dxa"/>
            <w:gridSpan w:val="2"/>
          </w:tcPr>
          <w:p w14:paraId="051493C7" w14:textId="77777777" w:rsidR="00C24829" w:rsidRPr="00DB4416" w:rsidRDefault="00C24829" w:rsidP="009725DF">
            <w:pPr>
              <w:keepNext/>
            </w:pPr>
          </w:p>
        </w:tc>
      </w:tr>
      <w:tr w:rsidR="00C24829" w:rsidRPr="00DB4416" w14:paraId="53A28E23" w14:textId="77777777" w:rsidTr="009725DF">
        <w:trPr>
          <w:jc w:val="center"/>
        </w:trPr>
        <w:tc>
          <w:tcPr>
            <w:tcW w:w="4876" w:type="dxa"/>
            <w:hideMark/>
          </w:tcPr>
          <w:p w14:paraId="23FD93C2" w14:textId="77777777" w:rsidR="00C24829" w:rsidRPr="00DB4416" w:rsidRDefault="00C24829" w:rsidP="009725DF">
            <w:pPr>
              <w:pStyle w:val="ColumnHeading"/>
              <w:keepNext/>
              <w:rPr>
                <w:lang w:val="et-EE"/>
              </w:rPr>
            </w:pPr>
            <w:r w:rsidRPr="00DB4416">
              <w:rPr>
                <w:lang w:val="et-EE"/>
              </w:rPr>
              <w:t>Komisjoni ettepanek</w:t>
            </w:r>
          </w:p>
        </w:tc>
        <w:tc>
          <w:tcPr>
            <w:tcW w:w="4876" w:type="dxa"/>
            <w:hideMark/>
          </w:tcPr>
          <w:p w14:paraId="521A3CFD" w14:textId="77777777" w:rsidR="00C24829" w:rsidRPr="00DB4416" w:rsidRDefault="00C24829" w:rsidP="009725DF">
            <w:pPr>
              <w:pStyle w:val="ColumnHeading"/>
              <w:keepNext/>
              <w:rPr>
                <w:lang w:val="et-EE"/>
              </w:rPr>
            </w:pPr>
            <w:r w:rsidRPr="00DB4416">
              <w:rPr>
                <w:lang w:val="et-EE"/>
              </w:rPr>
              <w:t>Muudatusettepanek</w:t>
            </w:r>
          </w:p>
        </w:tc>
      </w:tr>
      <w:tr w:rsidR="00C24829" w:rsidRPr="00DB4416" w14:paraId="35DC190C" w14:textId="77777777" w:rsidTr="009725DF">
        <w:trPr>
          <w:jc w:val="center"/>
        </w:trPr>
        <w:tc>
          <w:tcPr>
            <w:tcW w:w="4876" w:type="dxa"/>
          </w:tcPr>
          <w:p w14:paraId="1E33BD2B" w14:textId="77777777" w:rsidR="00C24829" w:rsidRPr="00DB4416" w:rsidRDefault="00C24829" w:rsidP="009725DF">
            <w:pPr>
              <w:pStyle w:val="Normal6"/>
              <w:rPr>
                <w:lang w:val="et-EE"/>
              </w:rPr>
            </w:pPr>
          </w:p>
        </w:tc>
        <w:tc>
          <w:tcPr>
            <w:tcW w:w="4876" w:type="dxa"/>
            <w:hideMark/>
          </w:tcPr>
          <w:p w14:paraId="41ECD60A" w14:textId="77777777" w:rsidR="00C24829" w:rsidRPr="00DB4416" w:rsidRDefault="00C24829" w:rsidP="009725DF">
            <w:pPr>
              <w:pStyle w:val="Normal6"/>
              <w:rPr>
                <w:szCs w:val="24"/>
                <w:lang w:val="et-EE"/>
              </w:rPr>
            </w:pPr>
            <w:r w:rsidRPr="00DB4416">
              <w:rPr>
                <w:b/>
                <w:i/>
                <w:lang w:val="et-EE"/>
              </w:rPr>
              <w:t>4d)</w:t>
            </w:r>
            <w:r w:rsidRPr="00DB4416">
              <w:rPr>
                <w:b/>
                <w:i/>
                <w:lang w:val="et-EE"/>
              </w:rPr>
              <w:tab/>
              <w:t>artikli 54 lõike 3 sissejuhatav osa asendatakse järgmisega:</w:t>
            </w:r>
          </w:p>
        </w:tc>
      </w:tr>
      <w:tr w:rsidR="00C24829" w:rsidRPr="00DB4416" w14:paraId="1FCDCD39" w14:textId="77777777" w:rsidTr="009725DF">
        <w:trPr>
          <w:jc w:val="center"/>
        </w:trPr>
        <w:tc>
          <w:tcPr>
            <w:tcW w:w="4876" w:type="dxa"/>
          </w:tcPr>
          <w:p w14:paraId="57B9ABE9" w14:textId="77777777" w:rsidR="00C24829" w:rsidRPr="00DB4416" w:rsidRDefault="00C24829" w:rsidP="009725DF">
            <w:pPr>
              <w:pStyle w:val="Normal6"/>
              <w:rPr>
                <w:lang w:val="et-EE"/>
              </w:rPr>
            </w:pPr>
            <w:r w:rsidRPr="00DB4416">
              <w:rPr>
                <w:lang w:val="et-EE"/>
              </w:rPr>
              <w:t>3.</w:t>
            </w:r>
            <w:r w:rsidRPr="00DB4416">
              <w:rPr>
                <w:lang w:val="et-EE"/>
              </w:rPr>
              <w:tab/>
              <w:t xml:space="preserve">Tegevdirektori ametiaeg on </w:t>
            </w:r>
            <w:r w:rsidRPr="00DB4416">
              <w:rPr>
                <w:b/>
                <w:i/>
                <w:lang w:val="et-EE"/>
              </w:rPr>
              <w:t>neli</w:t>
            </w:r>
            <w:r w:rsidRPr="00DB4416">
              <w:rPr>
                <w:lang w:val="et-EE"/>
              </w:rPr>
              <w:t xml:space="preserve"> aastat. Selle ajavahemiku lõpuks koostab komisjon koostöös haldusnõukoguga hinnangu, milles võetakse arvesse</w:t>
            </w:r>
          </w:p>
        </w:tc>
        <w:tc>
          <w:tcPr>
            <w:tcW w:w="4876" w:type="dxa"/>
            <w:hideMark/>
          </w:tcPr>
          <w:p w14:paraId="0904FF96" w14:textId="77777777" w:rsidR="00C24829" w:rsidRPr="00DB4416" w:rsidRDefault="00C24829" w:rsidP="009725DF">
            <w:pPr>
              <w:pStyle w:val="Normal6"/>
              <w:rPr>
                <w:szCs w:val="24"/>
                <w:lang w:val="et-EE"/>
              </w:rPr>
            </w:pPr>
            <w:r w:rsidRPr="00DB4416">
              <w:rPr>
                <w:b/>
                <w:i/>
                <w:lang w:val="et-EE"/>
              </w:rPr>
              <w:t>„</w:t>
            </w:r>
            <w:r w:rsidRPr="00DB4416">
              <w:rPr>
                <w:lang w:val="et-EE"/>
              </w:rPr>
              <w:t>3.</w:t>
            </w:r>
            <w:r w:rsidRPr="00DB4416">
              <w:rPr>
                <w:lang w:val="et-EE"/>
              </w:rPr>
              <w:tab/>
              <w:t xml:space="preserve">Tegevdirektori ametiaeg on </w:t>
            </w:r>
            <w:r w:rsidRPr="00DB4416">
              <w:rPr>
                <w:b/>
                <w:i/>
                <w:lang w:val="et-EE"/>
              </w:rPr>
              <w:t>viis</w:t>
            </w:r>
            <w:r w:rsidRPr="00DB4416">
              <w:rPr>
                <w:lang w:val="et-EE"/>
              </w:rPr>
              <w:t xml:space="preserve"> aastat.</w:t>
            </w:r>
            <w:r w:rsidRPr="00DB4416">
              <w:rPr>
                <w:b/>
                <w:i/>
                <w:lang w:val="et-EE"/>
              </w:rPr>
              <w:t xml:space="preserve"> </w:t>
            </w:r>
            <w:r w:rsidRPr="00DB4416">
              <w:rPr>
                <w:lang w:val="et-EE"/>
              </w:rPr>
              <w:t>Selle ajavahemiku lõpuks koostab komisjon koostöös haldusnõukoguga hinnangu, milles võetakse arvesse</w:t>
            </w:r>
          </w:p>
        </w:tc>
      </w:tr>
    </w:tbl>
    <w:p w14:paraId="3546D23C" w14:textId="77777777" w:rsidR="00C24829" w:rsidRPr="00DB4416" w:rsidRDefault="00C24829" w:rsidP="00C24829">
      <w:pPr>
        <w:pStyle w:val="Olang"/>
        <w:rPr>
          <w:noProof w:val="0"/>
          <w:lang w:val="et-EE"/>
        </w:rPr>
      </w:pPr>
      <w:r w:rsidRPr="00DB4416">
        <w:rPr>
          <w:noProof w:val="0"/>
          <w:lang w:val="et-EE"/>
        </w:rPr>
        <w:t xml:space="preserve">Or. </w:t>
      </w:r>
      <w:r w:rsidRPr="00DB4416">
        <w:rPr>
          <w:rStyle w:val="HideTWBExt"/>
          <w:noProof w:val="0"/>
          <w:lang w:val="et-EE"/>
        </w:rPr>
        <w:t>&lt;Original&gt;</w:t>
      </w:r>
      <w:r w:rsidRPr="00DB4416">
        <w:rPr>
          <w:rStyle w:val="HideTWBInt"/>
          <w:noProof w:val="0"/>
          <w:lang w:val="et-EE"/>
        </w:rPr>
        <w:t>{EN}</w:t>
      </w:r>
      <w:r w:rsidRPr="00DB4416">
        <w:rPr>
          <w:noProof w:val="0"/>
          <w:lang w:val="et-EE"/>
        </w:rPr>
        <w:t>en</w:t>
      </w:r>
      <w:r w:rsidRPr="00DB4416">
        <w:rPr>
          <w:rStyle w:val="HideTWBExt"/>
          <w:noProof w:val="0"/>
          <w:lang w:val="et-EE"/>
        </w:rPr>
        <w:t>&lt;/Original&gt;</w:t>
      </w:r>
    </w:p>
    <w:p w14:paraId="78FC090E" w14:textId="77777777" w:rsidR="00C24829" w:rsidRPr="00DB4416" w:rsidRDefault="00C24829" w:rsidP="00C24829">
      <w:pPr>
        <w:pStyle w:val="JustificationTitle"/>
        <w:rPr>
          <w:noProof w:val="0"/>
          <w:lang w:val="et-EE"/>
        </w:rPr>
      </w:pPr>
      <w:r w:rsidRPr="00DB4416">
        <w:rPr>
          <w:rStyle w:val="HideTWBExt"/>
          <w:i w:val="0"/>
          <w:noProof w:val="0"/>
          <w:lang w:val="et-EE"/>
        </w:rPr>
        <w:t>&lt;TitreJust&gt;</w:t>
      </w:r>
      <w:r w:rsidRPr="00DB4416">
        <w:rPr>
          <w:noProof w:val="0"/>
          <w:lang w:val="et-EE"/>
        </w:rPr>
        <w:t>Selgitus</w:t>
      </w:r>
      <w:r w:rsidRPr="00DB4416">
        <w:rPr>
          <w:rStyle w:val="HideTWBExt"/>
          <w:i w:val="0"/>
          <w:noProof w:val="0"/>
          <w:lang w:val="et-EE"/>
        </w:rPr>
        <w:t>&lt;/TitreJust&gt;</w:t>
      </w:r>
    </w:p>
    <w:p w14:paraId="77F4664D" w14:textId="77777777" w:rsidR="00C24829" w:rsidRPr="00DB4416" w:rsidRDefault="00C24829" w:rsidP="00C24829">
      <w:pPr>
        <w:pStyle w:val="Normal12Italic"/>
        <w:rPr>
          <w:noProof w:val="0"/>
          <w:lang w:val="et-EE"/>
        </w:rPr>
      </w:pPr>
      <w:r w:rsidRPr="00DB4416">
        <w:rPr>
          <w:noProof w:val="0"/>
          <w:lang w:val="et-EE"/>
        </w:rPr>
        <w:t>Ettepaneku eesmärk on ühtlustada tegevjuhtkonna ametiaeg teiste justiits- ja siseküsimustega tegelevate asutuste, näiteks Frontexi, Euroopa Liidu Põhiõiguste Ameti ja eu-LISA tegevjuhtkonna ametiajaga.</w:t>
      </w:r>
    </w:p>
    <w:p w14:paraId="7605A0DD" w14:textId="77777777" w:rsidR="00C24829" w:rsidRPr="00DB4416" w:rsidRDefault="00C24829" w:rsidP="00C24829">
      <w:r w:rsidRPr="00DB4416">
        <w:rPr>
          <w:rStyle w:val="HideTWBExt"/>
          <w:noProof w:val="0"/>
        </w:rPr>
        <w:t>&lt;/Amend&gt;</w:t>
      </w:r>
    </w:p>
    <w:p w14:paraId="50F93918" w14:textId="77777777" w:rsidR="00C24829" w:rsidRPr="00DB4416" w:rsidRDefault="00C24829" w:rsidP="00C24829">
      <w:pPr>
        <w:pStyle w:val="AMNumberTabs0"/>
        <w:keepNext/>
        <w:rPr>
          <w:lang w:val="et-EE"/>
        </w:rPr>
      </w:pPr>
      <w:r w:rsidRPr="00DB4416">
        <w:rPr>
          <w:rStyle w:val="HideTWBExt"/>
          <w:b w:val="0"/>
          <w:noProof w:val="0"/>
          <w:lang w:val="et-EE"/>
        </w:rPr>
        <w:t>&lt;Amend&gt;</w:t>
      </w:r>
      <w:r w:rsidRPr="00DB4416">
        <w:rPr>
          <w:lang w:val="et-EE"/>
        </w:rPr>
        <w:t>Muudatusettepanek</w:t>
      </w:r>
      <w:r w:rsidRPr="00DB4416">
        <w:rPr>
          <w:lang w:val="et-EE"/>
        </w:rPr>
        <w:tab/>
      </w:r>
      <w:r w:rsidRPr="00DB4416">
        <w:rPr>
          <w:lang w:val="et-EE"/>
        </w:rPr>
        <w:tab/>
      </w:r>
      <w:r w:rsidRPr="00DB4416">
        <w:rPr>
          <w:rStyle w:val="HideTWBExt"/>
          <w:b w:val="0"/>
          <w:noProof w:val="0"/>
          <w:lang w:val="et-EE"/>
        </w:rPr>
        <w:t>&lt;NumAm&gt;</w:t>
      </w:r>
      <w:r w:rsidRPr="00DB4416">
        <w:rPr>
          <w:lang w:val="et-EE"/>
        </w:rPr>
        <w:t>47</w:t>
      </w:r>
      <w:r w:rsidRPr="00DB4416">
        <w:rPr>
          <w:rStyle w:val="HideTWBExt"/>
          <w:b w:val="0"/>
          <w:noProof w:val="0"/>
          <w:lang w:val="et-EE"/>
        </w:rPr>
        <w:t>&lt;/NumAm&gt;</w:t>
      </w:r>
    </w:p>
    <w:p w14:paraId="04101C79" w14:textId="77777777" w:rsidR="00C24829" w:rsidRPr="00DB4416" w:rsidRDefault="00C24829" w:rsidP="00C24829">
      <w:pPr>
        <w:pStyle w:val="NormalBold12b"/>
        <w:keepNext/>
      </w:pPr>
      <w:r w:rsidRPr="00DB4416">
        <w:rPr>
          <w:rStyle w:val="HideTWBExt"/>
          <w:b w:val="0"/>
          <w:noProof w:val="0"/>
        </w:rPr>
        <w:t>&lt;DocAmend&gt;</w:t>
      </w:r>
      <w:r w:rsidRPr="00DB4416">
        <w:t>Ettepanek võtta vastu määrus</w:t>
      </w:r>
      <w:r w:rsidRPr="00DB4416">
        <w:rPr>
          <w:rStyle w:val="HideTWBExt"/>
          <w:b w:val="0"/>
          <w:noProof w:val="0"/>
        </w:rPr>
        <w:t>&lt;/DocAmend&gt;</w:t>
      </w:r>
    </w:p>
    <w:p w14:paraId="7920FDC2" w14:textId="77777777" w:rsidR="00C24829" w:rsidRPr="00DB4416" w:rsidRDefault="00C24829" w:rsidP="00C24829">
      <w:pPr>
        <w:pStyle w:val="NormalBold"/>
      </w:pPr>
      <w:r w:rsidRPr="00DB4416">
        <w:rPr>
          <w:rStyle w:val="HideTWBExt"/>
          <w:b w:val="0"/>
          <w:noProof w:val="0"/>
        </w:rPr>
        <w:t>&lt;Article&gt;</w:t>
      </w:r>
      <w:r w:rsidRPr="00DB4416">
        <w:t>Artikkel 9 – lõik 1 – punkt 4 e (uus)</w:t>
      </w:r>
      <w:r w:rsidRPr="00DB4416">
        <w:rPr>
          <w:rStyle w:val="HideTWBExt"/>
          <w:b w:val="0"/>
          <w:noProof w:val="0"/>
        </w:rPr>
        <w:t>&lt;/Article&gt;</w:t>
      </w:r>
    </w:p>
    <w:p w14:paraId="01B3F756" w14:textId="77777777" w:rsidR="00C24829" w:rsidRPr="00DB4416" w:rsidRDefault="00C24829" w:rsidP="00C24829">
      <w:pPr>
        <w:keepNext/>
      </w:pPr>
      <w:r w:rsidRPr="00DB4416">
        <w:rPr>
          <w:rStyle w:val="HideTWBExt"/>
          <w:noProof w:val="0"/>
        </w:rPr>
        <w:t>&lt;DocAmend2&gt;</w:t>
      </w:r>
      <w:r w:rsidRPr="00DB4416">
        <w:t>Määrus (EL) 2016/794</w:t>
      </w:r>
      <w:r w:rsidRPr="00DB4416">
        <w:rPr>
          <w:rStyle w:val="HideTWBExt"/>
          <w:noProof w:val="0"/>
        </w:rPr>
        <w:t>&lt;/DocAmend2&gt;</w:t>
      </w:r>
    </w:p>
    <w:p w14:paraId="70245B75" w14:textId="77777777" w:rsidR="00C24829" w:rsidRPr="00DB4416" w:rsidRDefault="00C24829" w:rsidP="00C24829">
      <w:r w:rsidRPr="00DB4416">
        <w:rPr>
          <w:rStyle w:val="HideTWBExt"/>
          <w:noProof w:val="0"/>
        </w:rPr>
        <w:t>&lt;Article2&gt;</w:t>
      </w:r>
      <w:r w:rsidRPr="00DB4416">
        <w:t>Artikkel 54 – lõige 4</w:t>
      </w:r>
      <w:r w:rsidRPr="00DB441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4829" w:rsidRPr="00DB4416" w14:paraId="42B76B35" w14:textId="77777777" w:rsidTr="009725DF">
        <w:trPr>
          <w:jc w:val="center"/>
        </w:trPr>
        <w:tc>
          <w:tcPr>
            <w:tcW w:w="9752" w:type="dxa"/>
            <w:gridSpan w:val="2"/>
          </w:tcPr>
          <w:p w14:paraId="3DD580B5" w14:textId="77777777" w:rsidR="00C24829" w:rsidRPr="00DB4416" w:rsidRDefault="00C24829" w:rsidP="009725DF">
            <w:pPr>
              <w:keepNext/>
            </w:pPr>
          </w:p>
        </w:tc>
      </w:tr>
      <w:tr w:rsidR="00C24829" w:rsidRPr="00DB4416" w14:paraId="59CD34A3" w14:textId="77777777" w:rsidTr="009725DF">
        <w:trPr>
          <w:jc w:val="center"/>
        </w:trPr>
        <w:tc>
          <w:tcPr>
            <w:tcW w:w="4876" w:type="dxa"/>
            <w:hideMark/>
          </w:tcPr>
          <w:p w14:paraId="1198A6B9" w14:textId="77777777" w:rsidR="00C24829" w:rsidRPr="00DB4416" w:rsidRDefault="00C24829" w:rsidP="009725DF">
            <w:pPr>
              <w:pStyle w:val="ColumnHeading"/>
              <w:keepNext/>
              <w:rPr>
                <w:lang w:val="et-EE"/>
              </w:rPr>
            </w:pPr>
            <w:r w:rsidRPr="00DB4416">
              <w:rPr>
                <w:lang w:val="et-EE"/>
              </w:rPr>
              <w:t>Komisjoni ettepanek</w:t>
            </w:r>
          </w:p>
        </w:tc>
        <w:tc>
          <w:tcPr>
            <w:tcW w:w="4876" w:type="dxa"/>
            <w:hideMark/>
          </w:tcPr>
          <w:p w14:paraId="2840D236" w14:textId="77777777" w:rsidR="00C24829" w:rsidRPr="00DB4416" w:rsidRDefault="00C24829" w:rsidP="009725DF">
            <w:pPr>
              <w:pStyle w:val="ColumnHeading"/>
              <w:keepNext/>
              <w:rPr>
                <w:lang w:val="et-EE"/>
              </w:rPr>
            </w:pPr>
            <w:r w:rsidRPr="00DB4416">
              <w:rPr>
                <w:lang w:val="et-EE"/>
              </w:rPr>
              <w:t>Muudatusettepanek</w:t>
            </w:r>
          </w:p>
        </w:tc>
      </w:tr>
      <w:tr w:rsidR="00C24829" w:rsidRPr="00DB4416" w14:paraId="3EF14A6F" w14:textId="77777777" w:rsidTr="009725DF">
        <w:trPr>
          <w:jc w:val="center"/>
        </w:trPr>
        <w:tc>
          <w:tcPr>
            <w:tcW w:w="4876" w:type="dxa"/>
          </w:tcPr>
          <w:p w14:paraId="306934F2" w14:textId="77777777" w:rsidR="00C24829" w:rsidRPr="00DB4416" w:rsidRDefault="00C24829" w:rsidP="009725DF">
            <w:pPr>
              <w:pStyle w:val="Normal6"/>
              <w:rPr>
                <w:lang w:val="et-EE"/>
              </w:rPr>
            </w:pPr>
          </w:p>
        </w:tc>
        <w:tc>
          <w:tcPr>
            <w:tcW w:w="4876" w:type="dxa"/>
            <w:hideMark/>
          </w:tcPr>
          <w:p w14:paraId="4F20F8B0" w14:textId="77777777" w:rsidR="00C24829" w:rsidRPr="00DB4416" w:rsidRDefault="00C24829" w:rsidP="009725DF">
            <w:pPr>
              <w:pStyle w:val="Normal6"/>
              <w:rPr>
                <w:szCs w:val="24"/>
                <w:lang w:val="et-EE"/>
              </w:rPr>
            </w:pPr>
            <w:r w:rsidRPr="00DB4416">
              <w:rPr>
                <w:b/>
                <w:i/>
                <w:lang w:val="et-EE"/>
              </w:rPr>
              <w:t>4e)</w:t>
            </w:r>
            <w:r w:rsidRPr="00DB4416">
              <w:rPr>
                <w:b/>
                <w:i/>
                <w:lang w:val="et-EE"/>
              </w:rPr>
              <w:tab/>
              <w:t>Artikli 54 lõige 4 asendatakse järgmisega:</w:t>
            </w:r>
          </w:p>
        </w:tc>
      </w:tr>
      <w:tr w:rsidR="00C24829" w:rsidRPr="00DB4416" w14:paraId="1095989E" w14:textId="77777777" w:rsidTr="009725DF">
        <w:trPr>
          <w:jc w:val="center"/>
        </w:trPr>
        <w:tc>
          <w:tcPr>
            <w:tcW w:w="4876" w:type="dxa"/>
          </w:tcPr>
          <w:p w14:paraId="49C15DA3" w14:textId="77777777" w:rsidR="00C24829" w:rsidRPr="00DB4416" w:rsidRDefault="00C24829" w:rsidP="009725DF">
            <w:pPr>
              <w:pStyle w:val="Normal6"/>
              <w:rPr>
                <w:lang w:val="et-EE"/>
              </w:rPr>
            </w:pPr>
            <w:r w:rsidRPr="00DB4416">
              <w:rPr>
                <w:lang w:val="et-EE"/>
              </w:rPr>
              <w:t>4.</w:t>
            </w:r>
            <w:r w:rsidRPr="00DB4416">
              <w:rPr>
                <w:lang w:val="et-EE"/>
              </w:rPr>
              <w:tab/>
              <w:t xml:space="preserve">Haldusnõukogu ettepanekul, milles võetakse arvesse lõikes 3 osutatud hinnangut, võib nõukogu pikendada tegevdirektori ametiaega ühel korral kuni </w:t>
            </w:r>
            <w:r w:rsidRPr="00DB4416">
              <w:rPr>
                <w:b/>
                <w:i/>
                <w:lang w:val="et-EE"/>
              </w:rPr>
              <w:t>nelja</w:t>
            </w:r>
            <w:r w:rsidRPr="00DB4416">
              <w:rPr>
                <w:lang w:val="et-EE"/>
              </w:rPr>
              <w:t xml:space="preserve"> aasta võrra.</w:t>
            </w:r>
          </w:p>
        </w:tc>
        <w:tc>
          <w:tcPr>
            <w:tcW w:w="4876" w:type="dxa"/>
            <w:hideMark/>
          </w:tcPr>
          <w:p w14:paraId="1A3223D6" w14:textId="77777777" w:rsidR="00C24829" w:rsidRPr="00DB4416" w:rsidRDefault="00C24829" w:rsidP="009725DF">
            <w:pPr>
              <w:pStyle w:val="Normal6"/>
              <w:rPr>
                <w:szCs w:val="24"/>
                <w:lang w:val="et-EE"/>
              </w:rPr>
            </w:pPr>
            <w:r w:rsidRPr="00DB4416">
              <w:rPr>
                <w:b/>
                <w:i/>
                <w:lang w:val="et-EE"/>
              </w:rPr>
              <w:t>„</w:t>
            </w:r>
            <w:r w:rsidRPr="00DB4416">
              <w:rPr>
                <w:lang w:val="et-EE"/>
              </w:rPr>
              <w:t>4.</w:t>
            </w:r>
            <w:r w:rsidRPr="00DB4416">
              <w:rPr>
                <w:lang w:val="et-EE"/>
              </w:rPr>
              <w:tab/>
              <w:t xml:space="preserve">Haldusnõukogu ettepanekul, milles võetakse arvesse lõikes 3 osutatud hinnangut, võib nõukogu pikendada tegevdirektori ametiaega ühel korral kuni </w:t>
            </w:r>
            <w:r w:rsidRPr="00DB4416">
              <w:rPr>
                <w:b/>
                <w:i/>
                <w:lang w:val="et-EE"/>
              </w:rPr>
              <w:t>viie</w:t>
            </w:r>
            <w:r w:rsidRPr="00DB4416">
              <w:rPr>
                <w:lang w:val="et-EE"/>
              </w:rPr>
              <w:t xml:space="preserve"> aasta võrra.</w:t>
            </w:r>
            <w:r w:rsidRPr="00DB4416">
              <w:rPr>
                <w:b/>
                <w:i/>
                <w:lang w:val="et-EE"/>
              </w:rPr>
              <w:t>“</w:t>
            </w:r>
          </w:p>
        </w:tc>
      </w:tr>
    </w:tbl>
    <w:p w14:paraId="560CB100" w14:textId="77777777" w:rsidR="00C24829" w:rsidRPr="00DB4416" w:rsidRDefault="00C24829" w:rsidP="00C24829">
      <w:pPr>
        <w:pStyle w:val="Olang"/>
        <w:rPr>
          <w:noProof w:val="0"/>
          <w:lang w:val="et-EE"/>
        </w:rPr>
      </w:pPr>
      <w:r w:rsidRPr="00DB4416">
        <w:rPr>
          <w:noProof w:val="0"/>
          <w:lang w:val="et-EE"/>
        </w:rPr>
        <w:t xml:space="preserve">Or. </w:t>
      </w:r>
      <w:r w:rsidRPr="00DB4416">
        <w:rPr>
          <w:rStyle w:val="HideTWBExt"/>
          <w:noProof w:val="0"/>
          <w:lang w:val="et-EE"/>
        </w:rPr>
        <w:t>&lt;Original&gt;</w:t>
      </w:r>
      <w:r w:rsidRPr="00DB4416">
        <w:rPr>
          <w:rStyle w:val="HideTWBInt"/>
          <w:noProof w:val="0"/>
          <w:lang w:val="et-EE"/>
        </w:rPr>
        <w:t>{EN}</w:t>
      </w:r>
      <w:r w:rsidRPr="00DB4416">
        <w:rPr>
          <w:noProof w:val="0"/>
          <w:lang w:val="et-EE"/>
        </w:rPr>
        <w:t>en</w:t>
      </w:r>
      <w:r w:rsidRPr="00DB4416">
        <w:rPr>
          <w:rStyle w:val="HideTWBExt"/>
          <w:noProof w:val="0"/>
          <w:lang w:val="et-EE"/>
        </w:rPr>
        <w:t>&lt;/Original&gt;</w:t>
      </w:r>
    </w:p>
    <w:p w14:paraId="3FEF3167" w14:textId="77777777" w:rsidR="00C24829" w:rsidRPr="00DB4416" w:rsidRDefault="00C24829" w:rsidP="00C24829">
      <w:pPr>
        <w:pStyle w:val="JustificationTitle"/>
        <w:rPr>
          <w:noProof w:val="0"/>
          <w:lang w:val="et-EE"/>
        </w:rPr>
      </w:pPr>
      <w:r w:rsidRPr="00DB4416">
        <w:rPr>
          <w:rStyle w:val="HideTWBExt"/>
          <w:i w:val="0"/>
          <w:noProof w:val="0"/>
          <w:lang w:val="et-EE"/>
        </w:rPr>
        <w:t>&lt;TitreJust&gt;</w:t>
      </w:r>
      <w:r w:rsidRPr="00DB4416">
        <w:rPr>
          <w:noProof w:val="0"/>
          <w:lang w:val="et-EE"/>
        </w:rPr>
        <w:t>Selgitus</w:t>
      </w:r>
      <w:r w:rsidRPr="00DB4416">
        <w:rPr>
          <w:rStyle w:val="HideTWBExt"/>
          <w:i w:val="0"/>
          <w:noProof w:val="0"/>
          <w:lang w:val="et-EE"/>
        </w:rPr>
        <w:t>&lt;/TitreJust&gt;</w:t>
      </w:r>
    </w:p>
    <w:p w14:paraId="5647258B" w14:textId="77777777" w:rsidR="00C24829" w:rsidRPr="00DB4416" w:rsidRDefault="00C24829" w:rsidP="00C24829">
      <w:pPr>
        <w:pStyle w:val="Normal12Italic"/>
        <w:rPr>
          <w:noProof w:val="0"/>
          <w:lang w:val="et-EE"/>
        </w:rPr>
      </w:pPr>
      <w:r w:rsidRPr="00DB4416">
        <w:rPr>
          <w:noProof w:val="0"/>
          <w:lang w:val="et-EE"/>
        </w:rPr>
        <w:t>Ettepaneku eesmärk on ühtlustada tegevjuhtkonna ametiaeg teiste justiits- ja siseküsimustega tegelevate asutuste, näiteks Frontexi, Euroopa Liidu Põhiõiguste Ameti ja eu-LISA tegevjuhtkonna ametiajaga.</w:t>
      </w:r>
    </w:p>
    <w:p w14:paraId="02781945" w14:textId="77777777" w:rsidR="00C24829" w:rsidRPr="00DB4416" w:rsidRDefault="00C24829" w:rsidP="00C24829">
      <w:r w:rsidRPr="00DB4416">
        <w:rPr>
          <w:rStyle w:val="HideTWBExt"/>
          <w:noProof w:val="0"/>
        </w:rPr>
        <w:t>&lt;/Amend&gt;</w:t>
      </w:r>
    </w:p>
    <w:p w14:paraId="546E2263" w14:textId="77777777" w:rsidR="00C24829" w:rsidRPr="00DB4416" w:rsidRDefault="00C24829" w:rsidP="00C24829">
      <w:pPr>
        <w:pStyle w:val="AMNumberTabs0"/>
        <w:keepNext/>
        <w:rPr>
          <w:lang w:val="et-EE"/>
        </w:rPr>
      </w:pPr>
      <w:r w:rsidRPr="00DB4416">
        <w:rPr>
          <w:rStyle w:val="HideTWBExt"/>
          <w:b w:val="0"/>
          <w:noProof w:val="0"/>
          <w:lang w:val="et-EE"/>
        </w:rPr>
        <w:t>&lt;Amend&gt;</w:t>
      </w:r>
      <w:r w:rsidRPr="00DB4416">
        <w:rPr>
          <w:lang w:val="et-EE"/>
        </w:rPr>
        <w:t>Muudatusettepanek</w:t>
      </w:r>
      <w:r w:rsidRPr="00DB4416">
        <w:rPr>
          <w:lang w:val="et-EE"/>
        </w:rPr>
        <w:tab/>
      </w:r>
      <w:r w:rsidRPr="00DB4416">
        <w:rPr>
          <w:lang w:val="et-EE"/>
        </w:rPr>
        <w:tab/>
      </w:r>
      <w:r w:rsidRPr="00DB4416">
        <w:rPr>
          <w:rStyle w:val="HideTWBExt"/>
          <w:b w:val="0"/>
          <w:noProof w:val="0"/>
          <w:lang w:val="et-EE"/>
        </w:rPr>
        <w:t>&lt;NumAm&gt;</w:t>
      </w:r>
      <w:r w:rsidRPr="00DB4416">
        <w:rPr>
          <w:lang w:val="et-EE"/>
        </w:rPr>
        <w:t>48</w:t>
      </w:r>
      <w:r w:rsidRPr="00DB4416">
        <w:rPr>
          <w:rStyle w:val="HideTWBExt"/>
          <w:b w:val="0"/>
          <w:noProof w:val="0"/>
          <w:lang w:val="et-EE"/>
        </w:rPr>
        <w:t>&lt;/NumAm&gt;</w:t>
      </w:r>
    </w:p>
    <w:p w14:paraId="202A2442" w14:textId="77777777" w:rsidR="00C24829" w:rsidRPr="00DB4416" w:rsidRDefault="00C24829" w:rsidP="00C24829">
      <w:pPr>
        <w:pStyle w:val="NormalBold12b"/>
        <w:keepNext/>
      </w:pPr>
      <w:r w:rsidRPr="00DB4416">
        <w:rPr>
          <w:rStyle w:val="HideTWBExt"/>
          <w:b w:val="0"/>
          <w:noProof w:val="0"/>
        </w:rPr>
        <w:t>&lt;DocAmend&gt;</w:t>
      </w:r>
      <w:r w:rsidRPr="00DB4416">
        <w:t>Ettepanek võtta vastu määrus</w:t>
      </w:r>
      <w:r w:rsidRPr="00DB4416">
        <w:rPr>
          <w:rStyle w:val="HideTWBExt"/>
          <w:b w:val="0"/>
          <w:noProof w:val="0"/>
        </w:rPr>
        <w:t>&lt;/DocAmend&gt;</w:t>
      </w:r>
    </w:p>
    <w:p w14:paraId="0BBDBEDD" w14:textId="77777777" w:rsidR="00C24829" w:rsidRPr="00DB4416" w:rsidRDefault="00C24829" w:rsidP="00C24829">
      <w:pPr>
        <w:pStyle w:val="NormalBold"/>
      </w:pPr>
      <w:r w:rsidRPr="00DB4416">
        <w:rPr>
          <w:rStyle w:val="HideTWBExt"/>
          <w:b w:val="0"/>
          <w:noProof w:val="0"/>
        </w:rPr>
        <w:t>&lt;Article&gt;</w:t>
      </w:r>
      <w:r w:rsidRPr="00DB4416">
        <w:t>Artikkel 9 – lõik 1 – punkt 4 f (uus)</w:t>
      </w:r>
      <w:r w:rsidRPr="00DB4416">
        <w:rPr>
          <w:rStyle w:val="HideTWBExt"/>
          <w:b w:val="0"/>
          <w:noProof w:val="0"/>
        </w:rPr>
        <w:t>&lt;/Article&gt;</w:t>
      </w:r>
    </w:p>
    <w:p w14:paraId="094FD152" w14:textId="77777777" w:rsidR="00C24829" w:rsidRPr="00DB4416" w:rsidRDefault="00C24829" w:rsidP="00C24829">
      <w:pPr>
        <w:keepNext/>
      </w:pPr>
      <w:r w:rsidRPr="00DB4416">
        <w:rPr>
          <w:rStyle w:val="HideTWBExt"/>
          <w:noProof w:val="0"/>
        </w:rPr>
        <w:t>&lt;DocAmend2&gt;</w:t>
      </w:r>
      <w:r w:rsidRPr="00DB4416">
        <w:t>Määrus (EL) 2016/794</w:t>
      </w:r>
      <w:r w:rsidRPr="00DB4416">
        <w:rPr>
          <w:rStyle w:val="HideTWBExt"/>
          <w:noProof w:val="0"/>
        </w:rPr>
        <w:t>&lt;/DocAmend2&gt;</w:t>
      </w:r>
    </w:p>
    <w:p w14:paraId="561DF0A2" w14:textId="77777777" w:rsidR="00C24829" w:rsidRPr="00DB4416" w:rsidRDefault="00C24829" w:rsidP="00C24829">
      <w:r w:rsidRPr="00DB4416">
        <w:rPr>
          <w:rStyle w:val="HideTWBExt"/>
          <w:noProof w:val="0"/>
        </w:rPr>
        <w:t>&lt;Article2&gt;</w:t>
      </w:r>
      <w:r w:rsidRPr="00DB4416">
        <w:t>Artikkel 63 a (uus)</w:t>
      </w:r>
      <w:r w:rsidRPr="00DB441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4829" w:rsidRPr="00DB4416" w14:paraId="4362D8F9" w14:textId="77777777" w:rsidTr="009725DF">
        <w:trPr>
          <w:jc w:val="center"/>
        </w:trPr>
        <w:tc>
          <w:tcPr>
            <w:tcW w:w="9752" w:type="dxa"/>
            <w:gridSpan w:val="2"/>
          </w:tcPr>
          <w:p w14:paraId="55A55962" w14:textId="77777777" w:rsidR="00C24829" w:rsidRPr="00DB4416" w:rsidRDefault="00C24829" w:rsidP="009725DF">
            <w:pPr>
              <w:keepNext/>
            </w:pPr>
          </w:p>
        </w:tc>
      </w:tr>
      <w:tr w:rsidR="00C24829" w:rsidRPr="00DB4416" w14:paraId="1743FD02" w14:textId="77777777" w:rsidTr="009725DF">
        <w:trPr>
          <w:jc w:val="center"/>
        </w:trPr>
        <w:tc>
          <w:tcPr>
            <w:tcW w:w="4876" w:type="dxa"/>
            <w:hideMark/>
          </w:tcPr>
          <w:p w14:paraId="422A902A" w14:textId="77777777" w:rsidR="00C24829" w:rsidRPr="00DB4416" w:rsidRDefault="00C24829" w:rsidP="009725DF">
            <w:pPr>
              <w:pStyle w:val="ColumnHeading"/>
              <w:keepNext/>
              <w:rPr>
                <w:lang w:val="et-EE"/>
              </w:rPr>
            </w:pPr>
            <w:r w:rsidRPr="00DB4416">
              <w:rPr>
                <w:lang w:val="et-EE"/>
              </w:rPr>
              <w:t>Komisjoni ettepanek</w:t>
            </w:r>
          </w:p>
        </w:tc>
        <w:tc>
          <w:tcPr>
            <w:tcW w:w="4876" w:type="dxa"/>
            <w:hideMark/>
          </w:tcPr>
          <w:p w14:paraId="75E96E93" w14:textId="77777777" w:rsidR="00C24829" w:rsidRPr="00DB4416" w:rsidRDefault="00C24829" w:rsidP="009725DF">
            <w:pPr>
              <w:pStyle w:val="ColumnHeading"/>
              <w:keepNext/>
              <w:rPr>
                <w:lang w:val="et-EE"/>
              </w:rPr>
            </w:pPr>
            <w:r w:rsidRPr="00DB4416">
              <w:rPr>
                <w:lang w:val="et-EE"/>
              </w:rPr>
              <w:t>Muudatusettepanek</w:t>
            </w:r>
          </w:p>
        </w:tc>
      </w:tr>
      <w:tr w:rsidR="00C24829" w:rsidRPr="00DB4416" w14:paraId="07472FE6" w14:textId="77777777" w:rsidTr="009725DF">
        <w:trPr>
          <w:jc w:val="center"/>
        </w:trPr>
        <w:tc>
          <w:tcPr>
            <w:tcW w:w="4876" w:type="dxa"/>
          </w:tcPr>
          <w:p w14:paraId="264DF618" w14:textId="77777777" w:rsidR="00C24829" w:rsidRPr="00DB4416" w:rsidRDefault="00C24829" w:rsidP="009725DF">
            <w:pPr>
              <w:pStyle w:val="Normal6"/>
              <w:rPr>
                <w:lang w:val="et-EE"/>
              </w:rPr>
            </w:pPr>
          </w:p>
        </w:tc>
        <w:tc>
          <w:tcPr>
            <w:tcW w:w="4876" w:type="dxa"/>
            <w:hideMark/>
          </w:tcPr>
          <w:p w14:paraId="17E6AB52" w14:textId="77777777" w:rsidR="00C24829" w:rsidRPr="00DB4416" w:rsidRDefault="00C24829" w:rsidP="009725DF">
            <w:pPr>
              <w:pStyle w:val="Normal6"/>
              <w:rPr>
                <w:szCs w:val="24"/>
                <w:lang w:val="et-EE"/>
              </w:rPr>
            </w:pPr>
            <w:r w:rsidRPr="00DB4416">
              <w:rPr>
                <w:b/>
                <w:i/>
                <w:lang w:val="et-EE"/>
              </w:rPr>
              <w:t>4f)</w:t>
            </w:r>
            <w:r w:rsidRPr="00DB4416">
              <w:rPr>
                <w:b/>
                <w:i/>
                <w:lang w:val="et-EE"/>
              </w:rPr>
              <w:tab/>
              <w:t>Lisatakse artikkel 63a:</w:t>
            </w:r>
          </w:p>
        </w:tc>
      </w:tr>
      <w:tr w:rsidR="00C24829" w:rsidRPr="00DB4416" w14:paraId="64CBFE0D" w14:textId="77777777" w:rsidTr="009725DF">
        <w:trPr>
          <w:jc w:val="center"/>
        </w:trPr>
        <w:tc>
          <w:tcPr>
            <w:tcW w:w="4876" w:type="dxa"/>
          </w:tcPr>
          <w:p w14:paraId="51054C7E" w14:textId="77777777" w:rsidR="00C24829" w:rsidRPr="00DB4416" w:rsidRDefault="00C24829" w:rsidP="009725DF">
            <w:pPr>
              <w:pStyle w:val="Normal6"/>
              <w:rPr>
                <w:lang w:val="et-EE"/>
              </w:rPr>
            </w:pPr>
          </w:p>
        </w:tc>
        <w:tc>
          <w:tcPr>
            <w:tcW w:w="4876" w:type="dxa"/>
            <w:hideMark/>
          </w:tcPr>
          <w:p w14:paraId="5354519E" w14:textId="77777777" w:rsidR="00C24829" w:rsidRPr="00DB4416" w:rsidRDefault="00C24829" w:rsidP="009725DF">
            <w:pPr>
              <w:pStyle w:val="Normal6"/>
              <w:rPr>
                <w:szCs w:val="24"/>
                <w:lang w:val="et-EE"/>
              </w:rPr>
            </w:pPr>
            <w:r w:rsidRPr="00DB4416">
              <w:rPr>
                <w:b/>
                <w:i/>
                <w:lang w:val="et-EE"/>
              </w:rPr>
              <w:t>„Artikkel 63a</w:t>
            </w:r>
          </w:p>
        </w:tc>
      </w:tr>
      <w:tr w:rsidR="00C24829" w:rsidRPr="00DB4416" w14:paraId="7F4CB35A" w14:textId="77777777" w:rsidTr="009725DF">
        <w:trPr>
          <w:jc w:val="center"/>
        </w:trPr>
        <w:tc>
          <w:tcPr>
            <w:tcW w:w="4876" w:type="dxa"/>
          </w:tcPr>
          <w:p w14:paraId="00DE28E5" w14:textId="77777777" w:rsidR="00C24829" w:rsidRPr="00DB4416" w:rsidRDefault="00C24829" w:rsidP="009725DF">
            <w:pPr>
              <w:pStyle w:val="Normal6"/>
              <w:rPr>
                <w:lang w:val="et-EE"/>
              </w:rPr>
            </w:pPr>
          </w:p>
        </w:tc>
        <w:tc>
          <w:tcPr>
            <w:tcW w:w="4876" w:type="dxa"/>
            <w:hideMark/>
          </w:tcPr>
          <w:p w14:paraId="65D38971" w14:textId="77777777" w:rsidR="00C24829" w:rsidRPr="00DB4416" w:rsidRDefault="00C24829" w:rsidP="009725DF">
            <w:pPr>
              <w:pStyle w:val="Normal6"/>
              <w:rPr>
                <w:szCs w:val="24"/>
                <w:lang w:val="et-EE"/>
              </w:rPr>
            </w:pPr>
            <w:r w:rsidRPr="00DB4416">
              <w:rPr>
                <w:b/>
                <w:i/>
                <w:lang w:val="et-EE"/>
              </w:rPr>
              <w:t>Europoli töötajate ütlused</w:t>
            </w:r>
          </w:p>
        </w:tc>
      </w:tr>
      <w:tr w:rsidR="00C24829" w:rsidRPr="00DB4416" w14:paraId="1D96EF95" w14:textId="77777777" w:rsidTr="009725DF">
        <w:trPr>
          <w:jc w:val="center"/>
        </w:trPr>
        <w:tc>
          <w:tcPr>
            <w:tcW w:w="4876" w:type="dxa"/>
          </w:tcPr>
          <w:p w14:paraId="3C89804D" w14:textId="77777777" w:rsidR="00C24829" w:rsidRPr="00DB4416" w:rsidRDefault="00C24829" w:rsidP="009725DF">
            <w:pPr>
              <w:pStyle w:val="Normal6"/>
              <w:rPr>
                <w:lang w:val="et-EE"/>
              </w:rPr>
            </w:pPr>
          </w:p>
        </w:tc>
        <w:tc>
          <w:tcPr>
            <w:tcW w:w="4876" w:type="dxa"/>
            <w:hideMark/>
          </w:tcPr>
          <w:p w14:paraId="020BE683" w14:textId="77777777" w:rsidR="00C24829" w:rsidRPr="00DB4416" w:rsidRDefault="00C24829" w:rsidP="009725DF">
            <w:pPr>
              <w:pStyle w:val="Normal6"/>
              <w:rPr>
                <w:szCs w:val="24"/>
                <w:lang w:val="et-EE"/>
              </w:rPr>
            </w:pPr>
            <w:r w:rsidRPr="00DB4416">
              <w:rPr>
                <w:b/>
                <w:i/>
                <w:lang w:val="et-EE"/>
              </w:rPr>
              <w:t>Tegevdirektor otsustab, kas lubada Europoli töötajatel anda tunnistajana liikmesriigi kohtus ütlusi. Ütluste andmise loast ei tohi põhjendamatult keelduda ning olenevalt asjaoludest võib tegevdirektor määrata kindlaks ütluste andmise tingimused kooskõlas riigisisese õigusega. Neid sätteid kohaldatakse ka varem Europoli teenistuses olnud töötajate suhtes.“</w:t>
            </w:r>
          </w:p>
        </w:tc>
      </w:tr>
    </w:tbl>
    <w:p w14:paraId="4271DF41" w14:textId="77777777" w:rsidR="00C24829" w:rsidRPr="00DB4416" w:rsidRDefault="00C24829" w:rsidP="00C24829">
      <w:pPr>
        <w:pStyle w:val="Olang"/>
        <w:rPr>
          <w:noProof w:val="0"/>
          <w:lang w:val="et-EE"/>
        </w:rPr>
      </w:pPr>
      <w:r w:rsidRPr="00DB4416">
        <w:rPr>
          <w:noProof w:val="0"/>
          <w:lang w:val="et-EE"/>
        </w:rPr>
        <w:t xml:space="preserve">Or. </w:t>
      </w:r>
      <w:r w:rsidRPr="00DB4416">
        <w:rPr>
          <w:rStyle w:val="HideTWBExt"/>
          <w:noProof w:val="0"/>
          <w:lang w:val="et-EE"/>
        </w:rPr>
        <w:t>&lt;Original&gt;</w:t>
      </w:r>
      <w:r w:rsidRPr="00DB4416">
        <w:rPr>
          <w:rStyle w:val="HideTWBInt"/>
          <w:noProof w:val="0"/>
          <w:lang w:val="et-EE"/>
        </w:rPr>
        <w:t>{EN}</w:t>
      </w:r>
      <w:r w:rsidRPr="00DB4416">
        <w:rPr>
          <w:noProof w:val="0"/>
          <w:lang w:val="et-EE"/>
        </w:rPr>
        <w:t>en</w:t>
      </w:r>
      <w:r w:rsidRPr="00DB4416">
        <w:rPr>
          <w:rStyle w:val="HideTWBExt"/>
          <w:noProof w:val="0"/>
          <w:lang w:val="et-EE"/>
        </w:rPr>
        <w:t>&lt;/Original&gt;</w:t>
      </w:r>
    </w:p>
    <w:p w14:paraId="258E8CF8" w14:textId="77777777" w:rsidR="00C24829" w:rsidRPr="00DB4416" w:rsidRDefault="00C24829" w:rsidP="00C24829">
      <w:r w:rsidRPr="00DB4416">
        <w:rPr>
          <w:rStyle w:val="HideTWBExt"/>
          <w:noProof w:val="0"/>
        </w:rPr>
        <w:t>&lt;/Amend&gt;</w:t>
      </w:r>
    </w:p>
    <w:p w14:paraId="68C2BD17" w14:textId="77777777" w:rsidR="00C24829" w:rsidRPr="00DB4416" w:rsidRDefault="00C24829" w:rsidP="00C24829">
      <w:pPr>
        <w:pStyle w:val="AMNumberTabs0"/>
        <w:keepNext/>
        <w:rPr>
          <w:lang w:val="et-EE"/>
        </w:rPr>
      </w:pPr>
      <w:r w:rsidRPr="00DB4416">
        <w:rPr>
          <w:rStyle w:val="HideTWBExt"/>
          <w:b w:val="0"/>
          <w:noProof w:val="0"/>
          <w:lang w:val="et-EE"/>
        </w:rPr>
        <w:t>&lt;Amend&gt;</w:t>
      </w:r>
      <w:r w:rsidRPr="00DB4416">
        <w:rPr>
          <w:lang w:val="et-EE"/>
        </w:rPr>
        <w:t>Muudatusettepanek</w:t>
      </w:r>
      <w:r w:rsidRPr="00DB4416">
        <w:rPr>
          <w:lang w:val="et-EE"/>
        </w:rPr>
        <w:tab/>
      </w:r>
      <w:r w:rsidRPr="00DB4416">
        <w:rPr>
          <w:lang w:val="et-EE"/>
        </w:rPr>
        <w:tab/>
      </w:r>
      <w:r w:rsidRPr="00DB4416">
        <w:rPr>
          <w:rStyle w:val="HideTWBExt"/>
          <w:b w:val="0"/>
          <w:noProof w:val="0"/>
          <w:lang w:val="et-EE"/>
        </w:rPr>
        <w:t>&lt;NumAm&gt;</w:t>
      </w:r>
      <w:r w:rsidRPr="00DB4416">
        <w:rPr>
          <w:lang w:val="et-EE"/>
        </w:rPr>
        <w:t>49</w:t>
      </w:r>
      <w:r w:rsidRPr="00DB4416">
        <w:rPr>
          <w:rStyle w:val="HideTWBExt"/>
          <w:b w:val="0"/>
          <w:noProof w:val="0"/>
          <w:lang w:val="et-EE"/>
        </w:rPr>
        <w:t>&lt;/NumAm&gt;</w:t>
      </w:r>
    </w:p>
    <w:p w14:paraId="11DD01A3" w14:textId="77777777" w:rsidR="00C24829" w:rsidRPr="00DB4416" w:rsidRDefault="00C24829" w:rsidP="00C24829">
      <w:pPr>
        <w:pStyle w:val="NormalBold12b"/>
        <w:keepNext/>
      </w:pPr>
      <w:r w:rsidRPr="00DB4416">
        <w:rPr>
          <w:rStyle w:val="HideTWBExt"/>
          <w:b w:val="0"/>
          <w:noProof w:val="0"/>
        </w:rPr>
        <w:t>&lt;DocAmend&gt;</w:t>
      </w:r>
      <w:r w:rsidRPr="00DB4416">
        <w:t>Ettepanek võtta vastu määrus</w:t>
      </w:r>
      <w:r w:rsidRPr="00DB4416">
        <w:rPr>
          <w:rStyle w:val="HideTWBExt"/>
          <w:b w:val="0"/>
          <w:noProof w:val="0"/>
        </w:rPr>
        <w:t>&lt;/DocAmend&gt;</w:t>
      </w:r>
    </w:p>
    <w:p w14:paraId="66947B5E" w14:textId="77777777" w:rsidR="00C24829" w:rsidRPr="00DB4416" w:rsidRDefault="00C24829" w:rsidP="00C24829">
      <w:pPr>
        <w:pStyle w:val="NormalBold"/>
      </w:pPr>
      <w:r w:rsidRPr="00DB4416">
        <w:rPr>
          <w:rStyle w:val="HideTWBExt"/>
          <w:b w:val="0"/>
          <w:noProof w:val="0"/>
        </w:rPr>
        <w:t>&lt;Article&gt;</w:t>
      </w:r>
      <w:r w:rsidRPr="00DB4416">
        <w:t>Artikkel 9 – lõik 1 – punkt 4 g (uus)</w:t>
      </w:r>
      <w:r w:rsidRPr="00DB4416">
        <w:rPr>
          <w:rStyle w:val="HideTWBExt"/>
          <w:b w:val="0"/>
          <w:noProof w:val="0"/>
        </w:rPr>
        <w:t>&lt;/Article&gt;</w:t>
      </w:r>
    </w:p>
    <w:p w14:paraId="694DA4FB" w14:textId="77777777" w:rsidR="00C24829" w:rsidRPr="00DB4416" w:rsidRDefault="00C24829" w:rsidP="00C24829">
      <w:pPr>
        <w:keepNext/>
      </w:pPr>
      <w:r w:rsidRPr="00DB4416">
        <w:rPr>
          <w:rStyle w:val="HideTWBExt"/>
          <w:noProof w:val="0"/>
        </w:rPr>
        <w:t>&lt;DocAmend2&gt;</w:t>
      </w:r>
      <w:r w:rsidRPr="00DB4416">
        <w:t>Määrus (EL) 2016/794</w:t>
      </w:r>
      <w:r w:rsidRPr="00DB4416">
        <w:rPr>
          <w:rStyle w:val="HideTWBExt"/>
          <w:noProof w:val="0"/>
        </w:rPr>
        <w:t>&lt;/DocAmend2&gt;</w:t>
      </w:r>
    </w:p>
    <w:p w14:paraId="62BF173C" w14:textId="77777777" w:rsidR="00C24829" w:rsidRPr="00DB4416" w:rsidRDefault="00C24829" w:rsidP="00C24829">
      <w:r w:rsidRPr="00DB4416">
        <w:rPr>
          <w:rStyle w:val="HideTWBExt"/>
          <w:noProof w:val="0"/>
        </w:rPr>
        <w:t>&lt;Article2&gt;</w:t>
      </w:r>
      <w:r w:rsidRPr="00DB4416">
        <w:t>Artikkel 74 c (uus)</w:t>
      </w:r>
      <w:r w:rsidRPr="00DB441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4829" w:rsidRPr="00DB4416" w14:paraId="77470EC3" w14:textId="77777777" w:rsidTr="009725DF">
        <w:trPr>
          <w:jc w:val="center"/>
        </w:trPr>
        <w:tc>
          <w:tcPr>
            <w:tcW w:w="9752" w:type="dxa"/>
            <w:gridSpan w:val="2"/>
          </w:tcPr>
          <w:p w14:paraId="57EB41C5" w14:textId="77777777" w:rsidR="00C24829" w:rsidRPr="00DB4416" w:rsidRDefault="00C24829" w:rsidP="009725DF">
            <w:pPr>
              <w:keepNext/>
            </w:pPr>
          </w:p>
        </w:tc>
      </w:tr>
      <w:tr w:rsidR="00C24829" w:rsidRPr="00DB4416" w14:paraId="31850B42" w14:textId="77777777" w:rsidTr="009725DF">
        <w:trPr>
          <w:jc w:val="center"/>
        </w:trPr>
        <w:tc>
          <w:tcPr>
            <w:tcW w:w="4876" w:type="dxa"/>
            <w:hideMark/>
          </w:tcPr>
          <w:p w14:paraId="7C0E33C4" w14:textId="77777777" w:rsidR="00C24829" w:rsidRPr="00DB4416" w:rsidRDefault="00C24829" w:rsidP="009725DF">
            <w:pPr>
              <w:pStyle w:val="ColumnHeading"/>
              <w:keepNext/>
              <w:rPr>
                <w:lang w:val="et-EE"/>
              </w:rPr>
            </w:pPr>
            <w:r w:rsidRPr="00DB4416">
              <w:rPr>
                <w:lang w:val="et-EE"/>
              </w:rPr>
              <w:t>Komisjoni ettepanek</w:t>
            </w:r>
          </w:p>
        </w:tc>
        <w:tc>
          <w:tcPr>
            <w:tcW w:w="4876" w:type="dxa"/>
            <w:hideMark/>
          </w:tcPr>
          <w:p w14:paraId="47E4D9D1" w14:textId="77777777" w:rsidR="00C24829" w:rsidRPr="00DB4416" w:rsidRDefault="00C24829" w:rsidP="009725DF">
            <w:pPr>
              <w:pStyle w:val="ColumnHeading"/>
              <w:keepNext/>
              <w:rPr>
                <w:lang w:val="et-EE"/>
              </w:rPr>
            </w:pPr>
            <w:r w:rsidRPr="00DB4416">
              <w:rPr>
                <w:lang w:val="et-EE"/>
              </w:rPr>
              <w:t>Muudatusettepanek</w:t>
            </w:r>
          </w:p>
        </w:tc>
      </w:tr>
      <w:tr w:rsidR="00C24829" w:rsidRPr="00DB4416" w14:paraId="55A73BD1" w14:textId="77777777" w:rsidTr="009725DF">
        <w:trPr>
          <w:jc w:val="center"/>
        </w:trPr>
        <w:tc>
          <w:tcPr>
            <w:tcW w:w="4876" w:type="dxa"/>
          </w:tcPr>
          <w:p w14:paraId="580D9EC5" w14:textId="77777777" w:rsidR="00C24829" w:rsidRPr="00DB4416" w:rsidRDefault="00C24829" w:rsidP="009725DF">
            <w:pPr>
              <w:pStyle w:val="Normal6"/>
              <w:rPr>
                <w:lang w:val="et-EE"/>
              </w:rPr>
            </w:pPr>
          </w:p>
        </w:tc>
        <w:tc>
          <w:tcPr>
            <w:tcW w:w="4876" w:type="dxa"/>
            <w:hideMark/>
          </w:tcPr>
          <w:p w14:paraId="1D90C376" w14:textId="77777777" w:rsidR="00C24829" w:rsidRPr="00DB4416" w:rsidRDefault="00C24829" w:rsidP="009725DF">
            <w:pPr>
              <w:pStyle w:val="Normal6"/>
              <w:rPr>
                <w:szCs w:val="24"/>
                <w:lang w:val="et-EE"/>
              </w:rPr>
            </w:pPr>
            <w:r w:rsidRPr="00DB4416">
              <w:rPr>
                <w:b/>
                <w:i/>
                <w:lang w:val="et-EE"/>
              </w:rPr>
              <w:t>4g)</w:t>
            </w:r>
            <w:r w:rsidRPr="00DB4416">
              <w:rPr>
                <w:b/>
                <w:i/>
                <w:lang w:val="et-EE"/>
              </w:rPr>
              <w:tab/>
              <w:t>Lisatakse artikkel 74c:</w:t>
            </w:r>
          </w:p>
        </w:tc>
      </w:tr>
      <w:tr w:rsidR="00C24829" w:rsidRPr="00DB4416" w14:paraId="779C7102" w14:textId="77777777" w:rsidTr="009725DF">
        <w:trPr>
          <w:jc w:val="center"/>
        </w:trPr>
        <w:tc>
          <w:tcPr>
            <w:tcW w:w="4876" w:type="dxa"/>
          </w:tcPr>
          <w:p w14:paraId="0BAE9260" w14:textId="77777777" w:rsidR="00C24829" w:rsidRPr="00DB4416" w:rsidRDefault="00C24829" w:rsidP="009725DF">
            <w:pPr>
              <w:pStyle w:val="Normal6"/>
              <w:rPr>
                <w:lang w:val="et-EE"/>
              </w:rPr>
            </w:pPr>
          </w:p>
        </w:tc>
        <w:tc>
          <w:tcPr>
            <w:tcW w:w="4876" w:type="dxa"/>
            <w:hideMark/>
          </w:tcPr>
          <w:p w14:paraId="4332315C" w14:textId="77777777" w:rsidR="00C24829" w:rsidRPr="00DB4416" w:rsidRDefault="00C24829" w:rsidP="009725DF">
            <w:pPr>
              <w:pStyle w:val="Normal6"/>
              <w:rPr>
                <w:szCs w:val="24"/>
                <w:lang w:val="et-EE"/>
              </w:rPr>
            </w:pPr>
            <w:r w:rsidRPr="00DB4416">
              <w:rPr>
                <w:b/>
                <w:i/>
                <w:lang w:val="et-EE"/>
              </w:rPr>
              <w:t>„Artikkel 74c</w:t>
            </w:r>
          </w:p>
        </w:tc>
      </w:tr>
      <w:tr w:rsidR="00C24829" w:rsidRPr="00DB4416" w14:paraId="3023E6F0" w14:textId="77777777" w:rsidTr="009725DF">
        <w:trPr>
          <w:jc w:val="center"/>
        </w:trPr>
        <w:tc>
          <w:tcPr>
            <w:tcW w:w="4876" w:type="dxa"/>
          </w:tcPr>
          <w:p w14:paraId="47A84AB8" w14:textId="77777777" w:rsidR="00C24829" w:rsidRPr="00DB4416" w:rsidRDefault="00C24829" w:rsidP="009725DF">
            <w:pPr>
              <w:pStyle w:val="Normal6"/>
              <w:rPr>
                <w:lang w:val="et-EE"/>
              </w:rPr>
            </w:pPr>
          </w:p>
        </w:tc>
        <w:tc>
          <w:tcPr>
            <w:tcW w:w="4876" w:type="dxa"/>
            <w:hideMark/>
          </w:tcPr>
          <w:p w14:paraId="1E474B63" w14:textId="77777777" w:rsidR="00C24829" w:rsidRPr="00DB4416" w:rsidRDefault="00C24829" w:rsidP="009725DF">
            <w:pPr>
              <w:pStyle w:val="Normal6"/>
              <w:rPr>
                <w:szCs w:val="24"/>
                <w:lang w:val="et-EE"/>
              </w:rPr>
            </w:pPr>
            <w:r w:rsidRPr="00DB4416">
              <w:rPr>
                <w:b/>
                <w:i/>
                <w:lang w:val="et-EE"/>
              </w:rPr>
              <w:t>Üleminekukord seoses tegevdirektori, tegevdirektori asetäitjate ja töötajate teenistusaja pikkusega</w:t>
            </w:r>
          </w:p>
        </w:tc>
      </w:tr>
      <w:tr w:rsidR="00C24829" w:rsidRPr="00DB4416" w14:paraId="7AEEF054" w14:textId="77777777" w:rsidTr="009725DF">
        <w:trPr>
          <w:jc w:val="center"/>
        </w:trPr>
        <w:tc>
          <w:tcPr>
            <w:tcW w:w="4876" w:type="dxa"/>
          </w:tcPr>
          <w:p w14:paraId="6C5F5416" w14:textId="77777777" w:rsidR="00C24829" w:rsidRPr="00DB4416" w:rsidRDefault="00C24829" w:rsidP="009725DF">
            <w:pPr>
              <w:pStyle w:val="Normal6"/>
              <w:rPr>
                <w:lang w:val="et-EE"/>
              </w:rPr>
            </w:pPr>
          </w:p>
        </w:tc>
        <w:tc>
          <w:tcPr>
            <w:tcW w:w="4876" w:type="dxa"/>
            <w:hideMark/>
          </w:tcPr>
          <w:p w14:paraId="2029B419" w14:textId="77777777" w:rsidR="00C24829" w:rsidRPr="00DB4416" w:rsidRDefault="00C24829" w:rsidP="009725DF">
            <w:pPr>
              <w:pStyle w:val="Normal6"/>
              <w:rPr>
                <w:szCs w:val="24"/>
                <w:lang w:val="et-EE"/>
              </w:rPr>
            </w:pPr>
            <w:r w:rsidRPr="00DB4416">
              <w:rPr>
                <w:b/>
                <w:i/>
                <w:lang w:val="et-EE"/>
              </w:rPr>
              <w:t>1.</w:t>
            </w:r>
            <w:r w:rsidRPr="00DB4416">
              <w:rPr>
                <w:b/>
                <w:i/>
                <w:lang w:val="et-EE"/>
              </w:rPr>
              <w:tab/>
              <w:t>Käesoleva määruse artikli 54 alusel ametisse nimetatud tegevdirektori esimest või teist ametiaega, mis lõpeb pärast... [käesoleva muutmismääruse jõustumist], pikendatakse automaatselt, nii et teenistusaja pikkus oleks kokku kuni 10 aastat. Selline pikendamine ei kujuta endast Euroopa Liidu muude teenistujate teenistustingimuste artikli 8 kohast lepingu pikendamist.</w:t>
            </w:r>
          </w:p>
        </w:tc>
      </w:tr>
      <w:tr w:rsidR="00C24829" w:rsidRPr="00DB4416" w14:paraId="4EE5A9E3" w14:textId="77777777" w:rsidTr="009725DF">
        <w:trPr>
          <w:jc w:val="center"/>
        </w:trPr>
        <w:tc>
          <w:tcPr>
            <w:tcW w:w="4876" w:type="dxa"/>
          </w:tcPr>
          <w:p w14:paraId="3B86D122" w14:textId="77777777" w:rsidR="00C24829" w:rsidRPr="00DB4416" w:rsidRDefault="00C24829" w:rsidP="009725DF">
            <w:pPr>
              <w:pStyle w:val="Normal6"/>
              <w:rPr>
                <w:lang w:val="et-EE"/>
              </w:rPr>
            </w:pPr>
          </w:p>
        </w:tc>
        <w:tc>
          <w:tcPr>
            <w:tcW w:w="4876" w:type="dxa"/>
            <w:hideMark/>
          </w:tcPr>
          <w:p w14:paraId="3E11E0B1" w14:textId="77777777" w:rsidR="00C24829" w:rsidRPr="00DB4416" w:rsidRDefault="00C24829" w:rsidP="009725DF">
            <w:pPr>
              <w:pStyle w:val="Normal6"/>
              <w:rPr>
                <w:szCs w:val="24"/>
                <w:lang w:val="et-EE"/>
              </w:rPr>
            </w:pPr>
            <w:r w:rsidRPr="00DB4416">
              <w:rPr>
                <w:b/>
                <w:i/>
                <w:lang w:val="et-EE"/>
              </w:rPr>
              <w:t>2.</w:t>
            </w:r>
            <w:r w:rsidRPr="00DB4416">
              <w:rPr>
                <w:b/>
                <w:i/>
                <w:lang w:val="et-EE"/>
              </w:rPr>
              <w:tab/>
              <w:t>Kui tegevdirektor ei nõustu lõikes 1 ette nähtud automaatse pikendamisega, võib ta oma praeguse teenistusaja pikkuse säilitada.</w:t>
            </w:r>
          </w:p>
        </w:tc>
      </w:tr>
      <w:tr w:rsidR="00C24829" w:rsidRPr="00DB4416" w14:paraId="18E91016" w14:textId="77777777" w:rsidTr="009725DF">
        <w:trPr>
          <w:jc w:val="center"/>
        </w:trPr>
        <w:tc>
          <w:tcPr>
            <w:tcW w:w="4876" w:type="dxa"/>
          </w:tcPr>
          <w:p w14:paraId="5BB33D29" w14:textId="77777777" w:rsidR="00C24829" w:rsidRPr="00DB4416" w:rsidRDefault="00C24829" w:rsidP="009725DF">
            <w:pPr>
              <w:pStyle w:val="Normal6"/>
              <w:rPr>
                <w:lang w:val="et-EE"/>
              </w:rPr>
            </w:pPr>
          </w:p>
        </w:tc>
        <w:tc>
          <w:tcPr>
            <w:tcW w:w="4876" w:type="dxa"/>
            <w:hideMark/>
          </w:tcPr>
          <w:p w14:paraId="063E239E" w14:textId="77777777" w:rsidR="00C24829" w:rsidRPr="00DB4416" w:rsidRDefault="00C24829" w:rsidP="009725DF">
            <w:pPr>
              <w:pStyle w:val="Normal6"/>
              <w:rPr>
                <w:szCs w:val="24"/>
                <w:lang w:val="et-EE"/>
              </w:rPr>
            </w:pPr>
            <w:r w:rsidRPr="00DB4416">
              <w:rPr>
                <w:b/>
                <w:i/>
                <w:lang w:val="et-EE"/>
              </w:rPr>
              <w:t>3.</w:t>
            </w:r>
            <w:r w:rsidRPr="00DB4416">
              <w:rPr>
                <w:b/>
                <w:i/>
                <w:lang w:val="et-EE"/>
              </w:rPr>
              <w:tab/>
              <w:t>Käesoleva artikli lõikeid 1 ja 2 kohaldatakse käesoleva määruse artikli 55 alusel ametisse nimetatud tegevdirektori asetäitjate suhtes, kelle ametiaeg lõpeb pärast... [käesoleva muutmismääruse jõustumise kuupäev].</w:t>
            </w:r>
          </w:p>
        </w:tc>
      </w:tr>
      <w:tr w:rsidR="00C24829" w:rsidRPr="00DB4416" w14:paraId="44011DE3" w14:textId="77777777" w:rsidTr="009725DF">
        <w:trPr>
          <w:jc w:val="center"/>
        </w:trPr>
        <w:tc>
          <w:tcPr>
            <w:tcW w:w="4876" w:type="dxa"/>
          </w:tcPr>
          <w:p w14:paraId="401ACB7F" w14:textId="77777777" w:rsidR="00C24829" w:rsidRPr="00DB4416" w:rsidRDefault="00C24829" w:rsidP="009725DF">
            <w:pPr>
              <w:pStyle w:val="Normal6"/>
              <w:rPr>
                <w:lang w:val="et-EE"/>
              </w:rPr>
            </w:pPr>
          </w:p>
        </w:tc>
        <w:tc>
          <w:tcPr>
            <w:tcW w:w="4876" w:type="dxa"/>
            <w:hideMark/>
          </w:tcPr>
          <w:p w14:paraId="5EFDA71E" w14:textId="77777777" w:rsidR="00C24829" w:rsidRPr="00DB4416" w:rsidRDefault="00C24829" w:rsidP="009725DF">
            <w:pPr>
              <w:pStyle w:val="Normal6"/>
              <w:rPr>
                <w:szCs w:val="24"/>
                <w:lang w:val="et-EE"/>
              </w:rPr>
            </w:pPr>
            <w:r w:rsidRPr="00DB4416">
              <w:rPr>
                <w:b/>
                <w:i/>
                <w:lang w:val="et-EE"/>
              </w:rPr>
              <w:t>4.</w:t>
            </w:r>
            <w:r w:rsidRPr="00DB4416">
              <w:rPr>
                <w:b/>
                <w:i/>
                <w:lang w:val="et-EE"/>
              </w:rPr>
              <w:tab/>
              <w:t>[Käesoleva muutmismääruse jõustumise kuupäeval] teenistuses oleva ajutise töötaja leping, mis on ette nähtud ametikohtade loetelus, pikeneb automaatselt maksimaalselt kümne aastani, tingimusel et:</w:t>
            </w:r>
          </w:p>
        </w:tc>
      </w:tr>
      <w:tr w:rsidR="00C24829" w:rsidRPr="00DB4416" w14:paraId="64EE4D34" w14:textId="77777777" w:rsidTr="009725DF">
        <w:trPr>
          <w:jc w:val="center"/>
        </w:trPr>
        <w:tc>
          <w:tcPr>
            <w:tcW w:w="4876" w:type="dxa"/>
          </w:tcPr>
          <w:p w14:paraId="79E46E32" w14:textId="77777777" w:rsidR="00C24829" w:rsidRPr="00DB4416" w:rsidRDefault="00C24829" w:rsidP="009725DF">
            <w:pPr>
              <w:pStyle w:val="Normal6"/>
              <w:rPr>
                <w:lang w:val="et-EE"/>
              </w:rPr>
            </w:pPr>
          </w:p>
        </w:tc>
        <w:tc>
          <w:tcPr>
            <w:tcW w:w="4876" w:type="dxa"/>
            <w:hideMark/>
          </w:tcPr>
          <w:p w14:paraId="4B64611C" w14:textId="77777777" w:rsidR="00C24829" w:rsidRPr="00DB4416" w:rsidRDefault="00C24829" w:rsidP="009725DF">
            <w:pPr>
              <w:pStyle w:val="Normal6"/>
              <w:rPr>
                <w:szCs w:val="24"/>
                <w:lang w:val="et-EE"/>
              </w:rPr>
            </w:pPr>
            <w:r w:rsidRPr="00DB4416">
              <w:rPr>
                <w:b/>
                <w:i/>
                <w:lang w:val="et-EE"/>
              </w:rPr>
              <w:t>a)</w:t>
            </w:r>
            <w:r w:rsidRPr="00DB4416">
              <w:rPr>
                <w:b/>
                <w:i/>
                <w:lang w:val="et-EE"/>
              </w:rPr>
              <w:tab/>
              <w:t>ajutine töötaja võeti tööle ametikohale, mida saab täita ainult liikmesriikide pädevate asutuste töötajatega vastavalt käesoleva määruse artikli 53 lõikele 2;</w:t>
            </w:r>
          </w:p>
        </w:tc>
      </w:tr>
      <w:tr w:rsidR="00C24829" w:rsidRPr="00DB4416" w14:paraId="02098C05" w14:textId="77777777" w:rsidTr="009725DF">
        <w:trPr>
          <w:jc w:val="center"/>
        </w:trPr>
        <w:tc>
          <w:tcPr>
            <w:tcW w:w="4876" w:type="dxa"/>
          </w:tcPr>
          <w:p w14:paraId="2514C285" w14:textId="77777777" w:rsidR="00C24829" w:rsidRPr="00DB4416" w:rsidRDefault="00C24829" w:rsidP="009725DF">
            <w:pPr>
              <w:pStyle w:val="Normal6"/>
              <w:rPr>
                <w:lang w:val="et-EE"/>
              </w:rPr>
            </w:pPr>
          </w:p>
        </w:tc>
        <w:tc>
          <w:tcPr>
            <w:tcW w:w="4876" w:type="dxa"/>
            <w:hideMark/>
          </w:tcPr>
          <w:p w14:paraId="2877411C" w14:textId="77777777" w:rsidR="00C24829" w:rsidRPr="00DB4416" w:rsidRDefault="00C24829" w:rsidP="009725DF">
            <w:pPr>
              <w:pStyle w:val="Normal6"/>
              <w:rPr>
                <w:szCs w:val="24"/>
                <w:lang w:val="et-EE"/>
              </w:rPr>
            </w:pPr>
            <w:r w:rsidRPr="00DB4416">
              <w:rPr>
                <w:b/>
                <w:i/>
                <w:lang w:val="et-EE"/>
              </w:rPr>
              <w:t>b)</w:t>
            </w:r>
            <w:r w:rsidRPr="00DB4416">
              <w:rPr>
                <w:b/>
                <w:i/>
                <w:lang w:val="et-EE"/>
              </w:rPr>
              <w:tab/>
              <w:t>lepingut on juba ühe korra pikendatud ja üheksa-aastane maksimaalne teenistusaeg on jõudmas lõpule.</w:t>
            </w:r>
          </w:p>
        </w:tc>
      </w:tr>
      <w:tr w:rsidR="00C24829" w:rsidRPr="00DB4416" w14:paraId="6183B930" w14:textId="77777777" w:rsidTr="009725DF">
        <w:trPr>
          <w:jc w:val="center"/>
        </w:trPr>
        <w:tc>
          <w:tcPr>
            <w:tcW w:w="4876" w:type="dxa"/>
          </w:tcPr>
          <w:p w14:paraId="434D3BD0" w14:textId="77777777" w:rsidR="00C24829" w:rsidRPr="00DB4416" w:rsidRDefault="00C24829" w:rsidP="009725DF">
            <w:pPr>
              <w:pStyle w:val="Normal6"/>
              <w:rPr>
                <w:lang w:val="et-EE"/>
              </w:rPr>
            </w:pPr>
          </w:p>
        </w:tc>
        <w:tc>
          <w:tcPr>
            <w:tcW w:w="4876" w:type="dxa"/>
            <w:hideMark/>
          </w:tcPr>
          <w:p w14:paraId="04FC638D" w14:textId="77777777" w:rsidR="00C24829" w:rsidRPr="00DB4416" w:rsidRDefault="00C24829" w:rsidP="009725DF">
            <w:pPr>
              <w:pStyle w:val="Normal6"/>
              <w:rPr>
                <w:szCs w:val="24"/>
                <w:lang w:val="et-EE"/>
              </w:rPr>
            </w:pPr>
            <w:r w:rsidRPr="00DB4416">
              <w:rPr>
                <w:b/>
                <w:i/>
                <w:lang w:val="et-EE"/>
              </w:rPr>
              <w:t>Selline automaatne pikendamine ei kujuta endast Euroopa Liidu muude teenistujate teenistustingimuste artikli 8 kohast lepingu pikendamist. Töötaja, kes ei võta esimeses lõigus osutatud automaatset pikendamist vastu, võib säilitada Europoliga kehtiva lepingulise suhte vastavalt artiklile 53.</w:t>
            </w:r>
          </w:p>
        </w:tc>
      </w:tr>
    </w:tbl>
    <w:p w14:paraId="156463A5" w14:textId="77777777" w:rsidR="00C24829" w:rsidRPr="00DB4416" w:rsidRDefault="00C24829" w:rsidP="00C24829">
      <w:pPr>
        <w:pStyle w:val="Olang"/>
        <w:rPr>
          <w:noProof w:val="0"/>
          <w:lang w:val="et-EE"/>
        </w:rPr>
      </w:pPr>
      <w:r w:rsidRPr="00DB4416">
        <w:rPr>
          <w:noProof w:val="0"/>
          <w:lang w:val="et-EE"/>
        </w:rPr>
        <w:t xml:space="preserve">Or. </w:t>
      </w:r>
      <w:r w:rsidRPr="00DB4416">
        <w:rPr>
          <w:rStyle w:val="HideTWBExt"/>
          <w:noProof w:val="0"/>
          <w:lang w:val="et-EE"/>
        </w:rPr>
        <w:t>&lt;Original&gt;</w:t>
      </w:r>
      <w:r w:rsidRPr="00DB4416">
        <w:rPr>
          <w:rStyle w:val="HideTWBInt"/>
          <w:noProof w:val="0"/>
          <w:lang w:val="et-EE"/>
        </w:rPr>
        <w:t>{EN}</w:t>
      </w:r>
      <w:r w:rsidRPr="00DB4416">
        <w:rPr>
          <w:noProof w:val="0"/>
          <w:lang w:val="et-EE"/>
        </w:rPr>
        <w:t>en</w:t>
      </w:r>
      <w:r w:rsidRPr="00DB4416">
        <w:rPr>
          <w:rStyle w:val="HideTWBExt"/>
          <w:noProof w:val="0"/>
          <w:lang w:val="et-EE"/>
        </w:rPr>
        <w:t>&lt;/Original&gt;</w:t>
      </w:r>
    </w:p>
    <w:p w14:paraId="474F786C" w14:textId="77777777" w:rsidR="00C24829" w:rsidRPr="00DB4416" w:rsidRDefault="00C24829" w:rsidP="00C24829">
      <w:pPr>
        <w:pStyle w:val="JustificationTitle"/>
        <w:rPr>
          <w:noProof w:val="0"/>
          <w:lang w:val="et-EE"/>
        </w:rPr>
      </w:pPr>
      <w:r w:rsidRPr="00DB4416">
        <w:rPr>
          <w:rStyle w:val="HideTWBExt"/>
          <w:i w:val="0"/>
          <w:noProof w:val="0"/>
          <w:lang w:val="et-EE"/>
        </w:rPr>
        <w:t>&lt;TitreJust&gt;</w:t>
      </w:r>
      <w:r w:rsidRPr="00DB4416">
        <w:rPr>
          <w:noProof w:val="0"/>
          <w:lang w:val="et-EE"/>
        </w:rPr>
        <w:t>Selgitus</w:t>
      </w:r>
      <w:r w:rsidRPr="00DB4416">
        <w:rPr>
          <w:rStyle w:val="HideTWBExt"/>
          <w:i w:val="0"/>
          <w:noProof w:val="0"/>
          <w:lang w:val="et-EE"/>
        </w:rPr>
        <w:t>&lt;/TitreJust&gt;</w:t>
      </w:r>
    </w:p>
    <w:p w14:paraId="4ECBAC03" w14:textId="77777777" w:rsidR="00C24829" w:rsidRPr="00DB4416" w:rsidRDefault="00C24829" w:rsidP="00C24829">
      <w:pPr>
        <w:pStyle w:val="Normal12Italic"/>
        <w:rPr>
          <w:noProof w:val="0"/>
          <w:lang w:val="et-EE"/>
        </w:rPr>
      </w:pPr>
      <w:r w:rsidRPr="00DB4416">
        <w:rPr>
          <w:noProof w:val="0"/>
          <w:lang w:val="et-EE"/>
        </w:rPr>
        <w:t>Võimaldada käesoleva muutmismääruse jõustumise ajal ametis juba töötavatel töötajatel ja tegevjuhtkonnal uutest reeglitest kasu saada.</w:t>
      </w:r>
    </w:p>
    <w:p w14:paraId="7692D4B1" w14:textId="77777777" w:rsidR="00C24829" w:rsidRPr="00DB4416" w:rsidRDefault="00C24829" w:rsidP="00C24829">
      <w:r w:rsidRPr="00DB4416">
        <w:rPr>
          <w:rStyle w:val="HideTWBExt"/>
          <w:noProof w:val="0"/>
        </w:rPr>
        <w:t>&lt;/Amend&gt;&lt;/RepeatBlock-Amend&gt;</w:t>
      </w:r>
    </w:p>
    <w:p w14:paraId="79F66FD3" w14:textId="77777777" w:rsidR="00C24829" w:rsidRPr="00DB4416" w:rsidRDefault="00C24829" w:rsidP="00C24829"/>
    <w:p w14:paraId="7E2CF6A6" w14:textId="77777777" w:rsidR="00C24829" w:rsidRPr="00DB4416" w:rsidRDefault="00C24829" w:rsidP="00C24829"/>
    <w:p w14:paraId="1DFF2808" w14:textId="77777777" w:rsidR="00C24829" w:rsidRPr="00DB4416" w:rsidRDefault="00C24829" w:rsidP="00C24829"/>
    <w:p w14:paraId="60AF79C5" w14:textId="77777777" w:rsidR="00C24829" w:rsidRPr="00DB4416" w:rsidRDefault="00C24829" w:rsidP="00C24829">
      <w:pPr>
        <w:sectPr w:rsidR="00C24829" w:rsidRPr="00DB4416" w:rsidSect="00C248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6DF639E" w14:textId="77777777" w:rsidR="00C24829" w:rsidRPr="00DB4416" w:rsidRDefault="00C24829" w:rsidP="00C24829">
      <w:pPr>
        <w:pStyle w:val="PageHeading"/>
      </w:pPr>
      <w:bookmarkStart w:id="2" w:name="_Toc190679123"/>
      <w:bookmarkStart w:id="3" w:name="_Toc191479322"/>
      <w:bookmarkStart w:id="4" w:name="_Toc191631479"/>
      <w:r w:rsidRPr="00DB4416">
        <w:t>SELETUSKIRI</w:t>
      </w:r>
      <w:bookmarkEnd w:id="2"/>
      <w:bookmarkEnd w:id="3"/>
      <w:bookmarkEnd w:id="4"/>
    </w:p>
    <w:p w14:paraId="02FD7134" w14:textId="77777777" w:rsidR="00C24829" w:rsidRPr="00DB4416" w:rsidRDefault="00C24829" w:rsidP="00C24829">
      <w:pPr>
        <w:pStyle w:val="NoSpacing"/>
        <w:jc w:val="both"/>
        <w:rPr>
          <w:rFonts w:ascii="Times New Roman" w:hAnsi="Times New Roman" w:cs="Times New Roman"/>
          <w:i/>
          <w:sz w:val="24"/>
          <w:szCs w:val="24"/>
          <w:lang w:val="et-EE"/>
        </w:rPr>
      </w:pPr>
      <w:r w:rsidRPr="00DB4416">
        <w:rPr>
          <w:rFonts w:ascii="Times New Roman" w:hAnsi="Times New Roman"/>
          <w:i/>
          <w:sz w:val="24"/>
          <w:lang w:val="et-EE"/>
        </w:rPr>
        <w:t>Ettepanek võtta vastu Euroopa Parlamendi ja nõukogu määrus, millega muudetakse määrust (EL) 2016/794 seoses Europoli toetuse suurendamisega ning tõhustatakse politseikoostööd rändajate smugeldamise ja inimkaubanduse ennetamiseks ja nende vastu võitlemiseks</w:t>
      </w:r>
    </w:p>
    <w:p w14:paraId="4FEC9256" w14:textId="77777777" w:rsidR="00C24829" w:rsidRPr="00DB4416" w:rsidRDefault="00C24829" w:rsidP="00C24829">
      <w:pPr>
        <w:pStyle w:val="NoSpacing"/>
        <w:jc w:val="both"/>
        <w:rPr>
          <w:rFonts w:ascii="Times New Roman" w:hAnsi="Times New Roman" w:cs="Times New Roman"/>
          <w:i/>
          <w:sz w:val="24"/>
          <w:szCs w:val="24"/>
          <w:lang w:val="et-EE"/>
        </w:rPr>
      </w:pPr>
    </w:p>
    <w:p w14:paraId="41B6BACC" w14:textId="77777777" w:rsidR="00C24829" w:rsidRPr="00DB4416" w:rsidRDefault="00C24829" w:rsidP="00C24829">
      <w:pPr>
        <w:pStyle w:val="NoSpacing"/>
        <w:jc w:val="both"/>
        <w:rPr>
          <w:rFonts w:ascii="Times New Roman" w:hAnsi="Times New Roman" w:cs="Times New Roman"/>
          <w:sz w:val="24"/>
          <w:szCs w:val="24"/>
          <w:lang w:val="et-EE"/>
        </w:rPr>
      </w:pPr>
      <w:r w:rsidRPr="00DB4416">
        <w:rPr>
          <w:rFonts w:ascii="Times New Roman" w:hAnsi="Times New Roman"/>
          <w:sz w:val="24"/>
          <w:lang w:val="et-EE"/>
        </w:rPr>
        <w:t>Üle 90 % ebaseaduslikult ELi saabuvatest inimestest toetub oma reisi või mõne selle osa hõlbustamiseks smugeldajatele. Inimsmugeldajad on halastamatud kurjategijad, kelle jaoks on inimelu vaid ärivõimalus. Tegu on küünilise ärimudeliga, mille abil kasutatakse ära haavatavaid inimesi, kelle elu satub ohtlikel reisidel ohtu ning kes kogevad vägivalda ja väärkohtlemist. Pärast ELi välispiiride ületamise hõlbustamist jätkavad kuritegelikud võrgustikud oma tegevust, aidates kaasa ebaseaduslikule teisesele rändele ELis. Smugeldamisvõrgustikud kohanevad väliste muutustega kiiresti. Nad eraldavad vahendeid paindlikult ning kasutavad uusi marsruute, tehnoloogiaid ja töömeetodeid. Uurimised näitasid, et lisaks õiguslike vahendite ja äristruktuuride kuritarvitamisele kasutavad rändajate smugeldajad sageli olemasolevat paralleelset, näiteks uimastite, tulirelvade või inimkaubandusega seotud kuritegevuslikku taristut.</w:t>
      </w:r>
    </w:p>
    <w:p w14:paraId="1A28EE84" w14:textId="77777777" w:rsidR="00C24829" w:rsidRPr="00DB4416" w:rsidRDefault="00C24829" w:rsidP="00C24829">
      <w:pPr>
        <w:pStyle w:val="NoSpacing"/>
        <w:jc w:val="both"/>
        <w:rPr>
          <w:rFonts w:ascii="Times New Roman" w:hAnsi="Times New Roman" w:cs="Times New Roman"/>
          <w:sz w:val="24"/>
          <w:szCs w:val="24"/>
          <w:lang w:val="et-EE"/>
        </w:rPr>
      </w:pPr>
    </w:p>
    <w:p w14:paraId="2F52FF97" w14:textId="77777777" w:rsidR="00C24829" w:rsidRPr="00DB4416" w:rsidRDefault="00C24829" w:rsidP="00C24829">
      <w:pPr>
        <w:pStyle w:val="NoSpacing"/>
        <w:jc w:val="both"/>
        <w:rPr>
          <w:rFonts w:ascii="Times New Roman" w:hAnsi="Times New Roman" w:cs="Times New Roman"/>
          <w:sz w:val="24"/>
          <w:szCs w:val="24"/>
          <w:lang w:val="et-EE"/>
        </w:rPr>
      </w:pPr>
      <w:r w:rsidRPr="00DB4416">
        <w:rPr>
          <w:rFonts w:ascii="Times New Roman" w:hAnsi="Times New Roman"/>
          <w:sz w:val="24"/>
          <w:lang w:val="et-EE"/>
        </w:rPr>
        <w:t xml:space="preserve">Need kuritegelikud võrgustikud teenivad aastas ligikaudu 4,7–6 miljardit eurot tulu. Seetõttu on kõigil liikmesriikide ametiasutustel, ELi ametitel ja peamistel osalejatel, nagu reisi- ja transpordiettevõtjad ning kodanikuühiskonna organisatsioonid, seaduslik ja moraalne kohustus teha kõik endast olenev rändajate smugeldamise ennetamiseks. </w:t>
      </w:r>
    </w:p>
    <w:p w14:paraId="1E242231" w14:textId="77777777" w:rsidR="00C24829" w:rsidRPr="00DB4416" w:rsidRDefault="00C24829" w:rsidP="00C24829">
      <w:pPr>
        <w:pStyle w:val="NoSpacing"/>
        <w:jc w:val="both"/>
        <w:rPr>
          <w:rFonts w:ascii="Times New Roman" w:hAnsi="Times New Roman" w:cs="Times New Roman"/>
          <w:sz w:val="24"/>
          <w:szCs w:val="24"/>
          <w:lang w:val="et-EE"/>
        </w:rPr>
      </w:pPr>
    </w:p>
    <w:p w14:paraId="6B407F93" w14:textId="77777777" w:rsidR="00C24829" w:rsidRPr="00DB4416" w:rsidRDefault="00C24829" w:rsidP="00C24829">
      <w:pPr>
        <w:pStyle w:val="NoSpacing"/>
        <w:jc w:val="both"/>
        <w:rPr>
          <w:rFonts w:ascii="Times New Roman" w:hAnsi="Times New Roman" w:cs="Times New Roman"/>
          <w:sz w:val="24"/>
          <w:szCs w:val="24"/>
          <w:lang w:val="et-EE"/>
        </w:rPr>
      </w:pPr>
      <w:r w:rsidRPr="00DB4416">
        <w:rPr>
          <w:rFonts w:ascii="Times New Roman" w:hAnsi="Times New Roman"/>
          <w:sz w:val="24"/>
          <w:lang w:val="et-EE"/>
        </w:rPr>
        <w:t>Euroopa Liidu Õiguskaitsekoostöö Ametil (Europol) on oluline roll nende jõupingutuste koordineerimisel. Sellele juhtis tähelepanu ka Euroopa Komisjoni president Ursula von der Leyen, kes rõhutas, et politseil peaks olema võimalik tegutseda piirideta kogu Euroopas. Samuti tegi komisjon ettepaneku kahekordistada Europoli töötajate arvu ja suurendada selle volitusi, et Europolist saaks tõeliselt toimiv politseiasutus. Ettepanek võtta vastu Euroopa Parlamendi ja nõukogu määrus, millega muudetakse määrust (EL) 2016/794 seoses Europoli toetuse suurendamisega ning tõhustatakse politseikoostööd rändajate smugeldamise ja inimkaubanduse ennetamiseks ja nende vastu võitlemiseks on osa läbivaadatud kaasaaitajate paketist ja seega oluline samm, et neid eesmärke saavutada ja käsitleda süstemaatiliselt nii ELi sees kui ka kolmandatest riikidest pärit rändajate smugeldamisega seotud kuritegusid. Euroopa Komisjoni prognoosi kohaselt on praeguse mitmeaastase finantsraamistiku (2021–2027) kogu perioodiks vaja rohkem eelarvevahendeid ligikaudu 50 miljoni euro väärtuses ja ligikaudu 50 uut ametikohta. Kõnealuse määrusega eraldatakse need väga vajalikud lisavahendid ja luuakse täiendavad ametikohad, et Europol saaks talle määratud uusi strateegilisi ja operatiivülesandeid ning läbivaadatud volitusi täielikult ja tõhusalt täita.</w:t>
      </w:r>
    </w:p>
    <w:p w14:paraId="246B1913" w14:textId="77777777" w:rsidR="00C24829" w:rsidRPr="00DB4416" w:rsidRDefault="00C24829" w:rsidP="00C24829">
      <w:pPr>
        <w:pStyle w:val="NoSpacing"/>
        <w:jc w:val="both"/>
        <w:rPr>
          <w:rFonts w:ascii="Times New Roman" w:hAnsi="Times New Roman" w:cs="Times New Roman"/>
          <w:sz w:val="24"/>
          <w:szCs w:val="24"/>
          <w:lang w:val="et-EE"/>
        </w:rPr>
      </w:pPr>
    </w:p>
    <w:p w14:paraId="3BADAC51" w14:textId="77777777" w:rsidR="00C24829" w:rsidRPr="00DB4416" w:rsidRDefault="00C24829" w:rsidP="00C24829">
      <w:pPr>
        <w:pStyle w:val="NoSpacing"/>
        <w:jc w:val="both"/>
        <w:rPr>
          <w:rFonts w:ascii="Times New Roman" w:hAnsi="Times New Roman" w:cs="Times New Roman"/>
          <w:sz w:val="24"/>
          <w:szCs w:val="24"/>
          <w:lang w:val="et-EE"/>
        </w:rPr>
      </w:pPr>
      <w:r w:rsidRPr="00DB4416">
        <w:rPr>
          <w:rFonts w:ascii="Times New Roman" w:hAnsi="Times New Roman"/>
          <w:sz w:val="24"/>
          <w:lang w:val="et-EE"/>
        </w:rPr>
        <w:t>Käesoleva raporti projekti peamised aspektid seadusandliku ettepaneku tulemuslikuks rakendamiseks on järgmised.</w:t>
      </w:r>
    </w:p>
    <w:p w14:paraId="10B88508" w14:textId="77777777" w:rsidR="00C24829" w:rsidRPr="00DB4416" w:rsidRDefault="00C24829" w:rsidP="00C24829">
      <w:pPr>
        <w:pStyle w:val="NoSpacing"/>
        <w:jc w:val="both"/>
        <w:rPr>
          <w:rFonts w:ascii="Times New Roman" w:hAnsi="Times New Roman" w:cs="Times New Roman"/>
          <w:lang w:val="et-EE"/>
        </w:rPr>
      </w:pPr>
    </w:p>
    <w:p w14:paraId="11D44313" w14:textId="77777777" w:rsidR="00C24829" w:rsidRPr="00DB4416" w:rsidRDefault="00C24829" w:rsidP="00C24829">
      <w:pPr>
        <w:pStyle w:val="NoSpacing"/>
        <w:ind w:left="567" w:hanging="567"/>
        <w:jc w:val="both"/>
        <w:rPr>
          <w:rFonts w:ascii="Times New Roman" w:hAnsi="Times New Roman" w:cs="Times New Roman"/>
          <w:sz w:val="24"/>
          <w:szCs w:val="24"/>
          <w:lang w:val="et-EE"/>
        </w:rPr>
      </w:pPr>
      <w:r w:rsidRPr="00DB4416">
        <w:rPr>
          <w:lang w:val="et-EE"/>
        </w:rPr>
        <w:t>–</w:t>
      </w:r>
      <w:r w:rsidRPr="00DB4416">
        <w:rPr>
          <w:rFonts w:ascii="Times New Roman" w:hAnsi="Times New Roman"/>
          <w:sz w:val="24"/>
          <w:lang w:val="et-EE"/>
        </w:rPr>
        <w:tab/>
        <w:t>Raporti eesmärk on lihtsustada ja selgitada komisjoni ettepaneku struktuuri, tunnistades kehtetuks eraldiseisva määruse ja paigutades mõned selle sätetest ümber kehtivasse Europoli määrusesse muudatustena. See vähendab õiguslikku keerukust, parandab loetavust ja tagab, et ameti juhtimist hallatakse üheainsa ELi määruse alusel.</w:t>
      </w:r>
    </w:p>
    <w:p w14:paraId="171DE81A" w14:textId="77777777" w:rsidR="00C24829" w:rsidRPr="00DB4416" w:rsidRDefault="00C24829" w:rsidP="00C24829">
      <w:pPr>
        <w:pStyle w:val="NoSpacing"/>
        <w:jc w:val="both"/>
        <w:rPr>
          <w:rFonts w:ascii="Times New Roman" w:hAnsi="Times New Roman" w:cs="Times New Roman"/>
          <w:sz w:val="24"/>
          <w:szCs w:val="24"/>
          <w:lang w:val="et-EE"/>
        </w:rPr>
      </w:pPr>
    </w:p>
    <w:p w14:paraId="715DE9C3" w14:textId="77777777" w:rsidR="00C24829" w:rsidRPr="00DB4416" w:rsidRDefault="00C24829" w:rsidP="00C24829">
      <w:pPr>
        <w:pStyle w:val="NoSpacing"/>
        <w:ind w:left="567" w:hanging="567"/>
        <w:jc w:val="both"/>
        <w:rPr>
          <w:rFonts w:ascii="Times New Roman" w:hAnsi="Times New Roman" w:cs="Times New Roman"/>
          <w:sz w:val="24"/>
          <w:szCs w:val="24"/>
          <w:lang w:val="et-EE"/>
        </w:rPr>
      </w:pPr>
      <w:r w:rsidRPr="00DB4416">
        <w:rPr>
          <w:lang w:val="et-EE"/>
        </w:rPr>
        <w:t>–</w:t>
      </w:r>
      <w:r w:rsidRPr="00DB4416">
        <w:rPr>
          <w:rFonts w:ascii="Symbol" w:hAnsi="Symbol"/>
          <w:sz w:val="24"/>
          <w:lang w:val="et-EE"/>
        </w:rPr>
        <w:tab/>
      </w:r>
      <w:r w:rsidRPr="00DB4416">
        <w:rPr>
          <w:rFonts w:ascii="Times New Roman" w:hAnsi="Times New Roman"/>
          <w:sz w:val="24"/>
          <w:lang w:val="et-EE"/>
        </w:rPr>
        <w:t>Rändajate smugeldamisel on oma olemuselt piiriülene mõõde. Seetõttu nõuab smugeldamisvõrgustike likvideerimine tõhusamat ja tulemuslikumat andmete jagamist ning liikmesriikide ja ELi ametite piiriülest koostööd ja koostööd kolmandate riikidega. Raporti projektis kiidetakse heaks komisjoni ettepanekud suurendada liikmesriikide vastutust sellega seotud andmete jagamisel.</w:t>
      </w:r>
    </w:p>
    <w:p w14:paraId="3ADDC025" w14:textId="77777777" w:rsidR="00C24829" w:rsidRPr="00DB4416" w:rsidRDefault="00C24829" w:rsidP="00C24829">
      <w:pPr>
        <w:pStyle w:val="NoSpacing"/>
        <w:ind w:left="567"/>
        <w:jc w:val="both"/>
        <w:rPr>
          <w:rFonts w:ascii="Times New Roman" w:hAnsi="Times New Roman" w:cs="Times New Roman"/>
          <w:sz w:val="24"/>
          <w:szCs w:val="24"/>
          <w:lang w:val="et-EE"/>
        </w:rPr>
      </w:pPr>
    </w:p>
    <w:p w14:paraId="68213144" w14:textId="77777777" w:rsidR="00C24829" w:rsidRPr="00DB4416" w:rsidRDefault="00C24829" w:rsidP="00C24829">
      <w:pPr>
        <w:pStyle w:val="NoSpacing"/>
        <w:ind w:left="567" w:hanging="567"/>
        <w:jc w:val="both"/>
        <w:rPr>
          <w:rFonts w:ascii="Times New Roman" w:hAnsi="Times New Roman" w:cs="Times New Roman"/>
          <w:sz w:val="24"/>
          <w:szCs w:val="24"/>
          <w:lang w:val="et-EE"/>
        </w:rPr>
      </w:pPr>
      <w:r w:rsidRPr="00DB4416">
        <w:rPr>
          <w:lang w:val="et-EE"/>
        </w:rPr>
        <w:t>–</w:t>
      </w:r>
      <w:r w:rsidRPr="00DB4416">
        <w:rPr>
          <w:rFonts w:ascii="Symbol" w:hAnsi="Symbol"/>
          <w:sz w:val="24"/>
          <w:lang w:val="et-EE"/>
        </w:rPr>
        <w:tab/>
      </w:r>
      <w:r w:rsidRPr="00DB4416">
        <w:rPr>
          <w:rFonts w:ascii="Times New Roman" w:hAnsi="Times New Roman"/>
          <w:sz w:val="24"/>
          <w:lang w:val="et-EE"/>
        </w:rPr>
        <w:t>Selleks et tõhustada politseikoostööd rändajate smugeldamise ennetamisel, avastamisel ja uurimisel, on Europoli käsutuses terviklikud töövahendid. Raporti projektis toetatakse komisjoni ettepanekut kodifitseerida need vahendid ja struktuurid õigusselguse huvides ning anda üldine suund, säilitades samal ajal väga vajaliku paindlikkuse muutuvate oludega kohanemiseks ning jättes Europoli haldusnõukogule piisavalt ruumi nende vahendite ja struktuuride toimimise üksikasjade üle otsustamiseks. Europoli tegevdirektori rolli tugevdamiseks tehakse ka ettepanek, et kõnealused rakendusnormid põhineksid tegevdirektori ettepanekul. Need vahendid ja struktuurid hõlmavad järgmist.</w:t>
      </w:r>
    </w:p>
    <w:p w14:paraId="5C6BF822" w14:textId="77777777" w:rsidR="00C24829" w:rsidRPr="00DB4416" w:rsidRDefault="00C24829" w:rsidP="00C24829">
      <w:pPr>
        <w:pStyle w:val="NoSpacing"/>
        <w:ind w:left="567"/>
        <w:jc w:val="both"/>
        <w:rPr>
          <w:rFonts w:ascii="Times New Roman" w:hAnsi="Times New Roman" w:cs="Times New Roman"/>
          <w:sz w:val="24"/>
          <w:szCs w:val="24"/>
          <w:lang w:val="et-EE"/>
        </w:rPr>
      </w:pPr>
    </w:p>
    <w:p w14:paraId="351B28EA" w14:textId="77777777" w:rsidR="00C24829" w:rsidRPr="00DB4416" w:rsidRDefault="00C24829" w:rsidP="00C24829">
      <w:pPr>
        <w:ind w:left="1134" w:hanging="567"/>
        <w:jc w:val="both"/>
      </w:pPr>
      <w:r w:rsidRPr="00DB4416">
        <w:rPr>
          <w:rFonts w:ascii="Courier New" w:hAnsi="Courier New"/>
        </w:rPr>
        <w:tab/>
      </w:r>
      <w:r w:rsidRPr="00DB4416">
        <w:t>Rändajate smugeldamise vastane Euroopa keskus, mis luuakse Europolis liidu eriteadmiste keskusena. Keskus toetab liikmesriike rändajate smugeldamise ja inimkaubanduse ennetamisel ja selle vastu võitlemisel, täites strateegilisi ja operatiivülesandeid. Keskus koosneb rändajate smugeldamise ja inimkaubanduse ennetamisele ja nende vastu võitlemisele spetsialiseerunud riikliku eritalituse esindajatest ning ka Frontexi ja Eurojusti alalistest esindajatest. Tehakse ettepanek jätta ametite otsustada, kas paigutada nad oma ülesannete täitmiseks ümber või mitte.</w:t>
      </w:r>
    </w:p>
    <w:p w14:paraId="6DFD5672" w14:textId="77777777" w:rsidR="00C24829" w:rsidRPr="00DB4416" w:rsidRDefault="00C24829" w:rsidP="00C24829">
      <w:pPr>
        <w:ind w:left="1134" w:hanging="567"/>
      </w:pPr>
    </w:p>
    <w:p w14:paraId="2AEA5185" w14:textId="77777777" w:rsidR="00C24829" w:rsidRPr="00DB4416" w:rsidRDefault="00C24829" w:rsidP="00C24829">
      <w:pPr>
        <w:ind w:left="1134" w:hanging="567"/>
        <w:jc w:val="both"/>
      </w:pPr>
      <w:r w:rsidRPr="00DB4416">
        <w:rPr>
          <w:rFonts w:ascii="Courier New" w:hAnsi="Courier New"/>
        </w:rPr>
        <w:tab/>
      </w:r>
      <w:r w:rsidRPr="00DB4416">
        <w:t xml:space="preserve">Europol koostab operatiivtoe lähetuste tarbeks liikmesriikide kõrgelt kvalifitseeritud ja konkreetsetele küsimustele spetsialiseerunud õiguskaitseekspertide kohustusliku reservnimekirja, mille saab anda Europoli käsutusse ekspertide kiireks lähetamiseks, et pakkuda spetsiaalset tuge, mis on proportsionaalne nende suutlikkuse ja operatiivvajadustega. </w:t>
      </w:r>
    </w:p>
    <w:p w14:paraId="7A4629C3" w14:textId="77777777" w:rsidR="00C24829" w:rsidRPr="00DB4416" w:rsidRDefault="00C24829" w:rsidP="00C24829">
      <w:pPr>
        <w:ind w:left="1134" w:hanging="567"/>
      </w:pPr>
    </w:p>
    <w:p w14:paraId="70BD24DC" w14:textId="77777777" w:rsidR="00C24829" w:rsidRPr="00DB4416" w:rsidRDefault="00C24829" w:rsidP="00C24829">
      <w:pPr>
        <w:ind w:left="1134" w:hanging="567"/>
        <w:jc w:val="both"/>
      </w:pPr>
      <w:r w:rsidRPr="00DB4416">
        <w:rPr>
          <w:rFonts w:ascii="Courier New" w:hAnsi="Courier New"/>
        </w:rPr>
        <w:tab/>
      </w:r>
      <w:r w:rsidRPr="00DB4416">
        <w:t xml:space="preserve">Liikmesriikidel peaks olema võimalik luua operatiivrakkerühmi, et tugevdada Europoli toel õiguskaitsealast koostööd. Samuti peab tegevdirektoril olema õigus teha liikmesriikidele operatiivrakkerühmade kohta ettepanekuid. </w:t>
      </w:r>
    </w:p>
    <w:p w14:paraId="233BF20D" w14:textId="77777777" w:rsidR="00C24829" w:rsidRPr="00DB4416" w:rsidRDefault="00C24829" w:rsidP="00C24829">
      <w:pPr>
        <w:ind w:left="1134" w:hanging="567"/>
      </w:pPr>
    </w:p>
    <w:p w14:paraId="4DC1A660" w14:textId="77777777" w:rsidR="00C24829" w:rsidRPr="00DB4416" w:rsidRDefault="00C24829" w:rsidP="00C24829">
      <w:pPr>
        <w:ind w:left="1134" w:hanging="567"/>
        <w:jc w:val="both"/>
      </w:pPr>
      <w:r w:rsidRPr="00DB4416">
        <w:rPr>
          <w:rFonts w:ascii="Courier New" w:hAnsi="Courier New"/>
        </w:rPr>
        <w:tab/>
      </w:r>
      <w:r w:rsidRPr="00DB4416">
        <w:t>Liikmesriigid määravad rändajate smugeldamise ja inimkaubanduse ennetamiseks ja nende vastu võitlemiseks eritalitused. Need talitused jagavad võimalikult kiiresti kogu kriminaaluurimise tulemusel saadud asjakohast teavet Europoli ja teiste liikmesriikidega. Kui need on juba olemas, ei ole lisastruktuure vaja luua.</w:t>
      </w:r>
    </w:p>
    <w:p w14:paraId="19189FEC" w14:textId="77777777" w:rsidR="00C24829" w:rsidRPr="00DB4416" w:rsidRDefault="00C24829" w:rsidP="00C24829">
      <w:pPr>
        <w:ind w:left="1134" w:hanging="567"/>
      </w:pPr>
    </w:p>
    <w:p w14:paraId="60BBDB8D" w14:textId="77777777" w:rsidR="00C24829" w:rsidRPr="00DB4416" w:rsidRDefault="00C24829" w:rsidP="00C24829">
      <w:pPr>
        <w:ind w:left="1134" w:hanging="567"/>
        <w:jc w:val="both"/>
      </w:pPr>
      <w:r w:rsidRPr="00DB4416">
        <w:rPr>
          <w:rFonts w:ascii="Courier New" w:hAnsi="Courier New"/>
        </w:rPr>
        <w:tab/>
      </w:r>
      <w:r w:rsidRPr="00DB4416">
        <w:t>Raportöör toetab komisjoni kavatsust lisada ameti ülesannete hulka biomeetriliste andmete töötlemine ja teeb ettepaneku seda tugevdada. Arvestades seda, kui palju kasutatakse rändajate smugeldamise ja inimkaubanduse hõlbustamiseks ja õhutamiseks internetipõhiseid teenuseid, tehakse ka ettepanek selgitada Europoli toetust selle kuritegevuse veebimõõtme vastu võitlemisel.</w:t>
      </w:r>
    </w:p>
    <w:p w14:paraId="21E2A09E" w14:textId="77777777" w:rsidR="00C24829" w:rsidRPr="00DB4416" w:rsidRDefault="00C24829" w:rsidP="00C24829">
      <w:pPr>
        <w:pStyle w:val="ListParagraph"/>
        <w:ind w:left="1134" w:hanging="567"/>
      </w:pPr>
    </w:p>
    <w:p w14:paraId="0E389290" w14:textId="77777777" w:rsidR="00C24829" w:rsidRPr="00DB4416" w:rsidRDefault="00C24829" w:rsidP="00C24829">
      <w:pPr>
        <w:pStyle w:val="NoSpacing"/>
        <w:ind w:left="567" w:hanging="567"/>
        <w:jc w:val="both"/>
        <w:rPr>
          <w:rFonts w:ascii="Times New Roman" w:hAnsi="Times New Roman" w:cs="Times New Roman"/>
          <w:sz w:val="24"/>
          <w:szCs w:val="24"/>
          <w:lang w:val="et-EE"/>
        </w:rPr>
      </w:pPr>
      <w:r w:rsidRPr="00DB4416">
        <w:rPr>
          <w:lang w:val="et-EE"/>
        </w:rPr>
        <w:t>–</w:t>
      </w:r>
      <w:r w:rsidRPr="00DB4416">
        <w:rPr>
          <w:rFonts w:ascii="Symbol" w:hAnsi="Symbol"/>
          <w:sz w:val="24"/>
          <w:lang w:val="et-EE"/>
        </w:rPr>
        <w:tab/>
      </w:r>
      <w:r w:rsidRPr="00DB4416">
        <w:rPr>
          <w:rFonts w:ascii="Times New Roman" w:hAnsi="Times New Roman"/>
          <w:sz w:val="24"/>
          <w:lang w:val="et-EE"/>
        </w:rPr>
        <w:t>Selleks et Europol saaks oma volitusi edukalt ja tulemuslikult täita, tuleks vajaduse korral parandada menetluslikke ja ametisiseseid personaliga seotud aspekte. Raporti projekt sisaldab muudatusi, mille eesmärk on ühtlustada tegevjuhtkonna ja töötajate ametiaega ning kohaldatavat vastutuse ja hüvitamise korda teiste ametitega, nagu Frontex, Euroopa Liidu Põhiõiguste Amet (FRA) ja eu-LISA, kaitstes samal ajal kõigi potentsiaalselt mõjutatud isikute õigusi. Samuti selgitatakse selles Europoli töötajate ütlusi käsitlevaid reegleid, kuna praegune õigusraamistik ei ole piisav ja võib põhjustada väärtõlgendusi seoses Europoli töötajate õigusliku seisundiga liikmesriikide kohtutes või nende ütluste ulatusega.</w:t>
      </w:r>
    </w:p>
    <w:p w14:paraId="2B5B4487" w14:textId="77777777" w:rsidR="00C24829" w:rsidRPr="00DB4416" w:rsidRDefault="00C24829" w:rsidP="00C24829">
      <w:pPr>
        <w:widowControl/>
      </w:pPr>
    </w:p>
    <w:p w14:paraId="6760BAF1" w14:textId="77777777" w:rsidR="00C24829" w:rsidRPr="00DB4416" w:rsidRDefault="00C24829" w:rsidP="00C24829"/>
    <w:p w14:paraId="04F0AFD5" w14:textId="77777777" w:rsidR="00C24829" w:rsidRPr="00DB4416" w:rsidRDefault="00C24829" w:rsidP="00C24829">
      <w:pPr>
        <w:sectPr w:rsidR="00C24829" w:rsidRPr="00DB4416" w:rsidSect="00C241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09630A8" w14:textId="77777777" w:rsidR="00C24829" w:rsidRPr="00DB4416" w:rsidRDefault="00C24829" w:rsidP="00C24829">
      <w:pPr>
        <w:widowControl/>
      </w:pPr>
    </w:p>
    <w:p w14:paraId="3CD5724D" w14:textId="77777777" w:rsidR="00C24829" w:rsidRPr="00DB4416" w:rsidRDefault="00C24829" w:rsidP="00C24829">
      <w:pPr>
        <w:pStyle w:val="PageHeading"/>
      </w:pPr>
      <w:bookmarkStart w:id="5" w:name="_Toc190679124"/>
      <w:bookmarkStart w:id="6" w:name="_Toc191479323"/>
      <w:bookmarkStart w:id="7" w:name="FootprintPageRR"/>
      <w:bookmarkStart w:id="8" w:name="_Toc191631480"/>
      <w:r w:rsidRPr="00DB4416">
        <w:t>LISA: ÜKSUSED VÕI ISIKUD,</w:t>
      </w:r>
      <w:r w:rsidRPr="00DB4416">
        <w:br/>
        <w:t>KELLELT RAPORTÖÖR SAI SISENDMATERJALI</w:t>
      </w:r>
      <w:bookmarkEnd w:id="5"/>
      <w:bookmarkEnd w:id="6"/>
      <w:bookmarkEnd w:id="8"/>
    </w:p>
    <w:p w14:paraId="638EC292" w14:textId="77777777" w:rsidR="00C24829" w:rsidRPr="00DB4416" w:rsidRDefault="00C24829" w:rsidP="00C24829">
      <w:pPr>
        <w:pStyle w:val="Normal24a"/>
        <w:spacing w:after="240"/>
      </w:pPr>
      <w:r w:rsidRPr="00DB4416">
        <w:rPr>
          <w:rStyle w:val="HideTWBExt"/>
          <w:noProof w:val="0"/>
        </w:rPr>
        <w:t>&lt;FootprintIntro&gt;</w:t>
      </w:r>
      <w:r w:rsidRPr="00DB4416">
        <w:t>Vastavalt kodukorra I lisa artiklile 8 kinnitab raportöör, et ta sai raporti projekti koostamisel sisendmaterjali järgmistelt üksustelt või isikutelt:</w:t>
      </w:r>
      <w:r w:rsidRPr="00DB4416">
        <w:rPr>
          <w:rStyle w:val="HideTWBExt"/>
          <w:noProof w:val="0"/>
        </w:rPr>
        <w:t>&lt;/FootprintIntro&gt;</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24829" w:rsidRPr="00DB4416" w14:paraId="6FD4A996" w14:textId="77777777" w:rsidTr="009725DF">
        <w:tc>
          <w:tcPr>
            <w:tcW w:w="9060" w:type="dxa"/>
            <w:shd w:val="clear" w:color="auto" w:fill="auto"/>
          </w:tcPr>
          <w:p w14:paraId="76CB49A1" w14:textId="77777777" w:rsidR="00C24829" w:rsidRPr="00DB4416" w:rsidRDefault="00C24829" w:rsidP="009725DF">
            <w:pPr>
              <w:pStyle w:val="NormalBoldCenter"/>
            </w:pPr>
            <w:r w:rsidRPr="00DB4416">
              <w:t>Üksus ja/või isik</w:t>
            </w:r>
          </w:p>
        </w:tc>
      </w:tr>
      <w:tr w:rsidR="00C24829" w:rsidRPr="00DB4416" w14:paraId="1C7DB41C" w14:textId="77777777" w:rsidTr="009725DF">
        <w:tc>
          <w:tcPr>
            <w:tcW w:w="9060" w:type="dxa"/>
            <w:shd w:val="clear" w:color="auto" w:fill="auto"/>
          </w:tcPr>
          <w:p w14:paraId="4C7AC252" w14:textId="77777777" w:rsidR="00C24829" w:rsidRPr="00DB4416" w:rsidRDefault="00C24829" w:rsidP="009725DF">
            <w:pPr>
              <w:rPr>
                <w:sz w:val="22"/>
              </w:rPr>
            </w:pPr>
            <w:r w:rsidRPr="00DB4416">
              <w:rPr>
                <w:sz w:val="22"/>
              </w:rPr>
              <w:t>Euroopa digitaalõiguste organisatsioon (EDRi)</w:t>
            </w:r>
          </w:p>
        </w:tc>
      </w:tr>
      <w:tr w:rsidR="00C24829" w:rsidRPr="00DB4416" w14:paraId="6C78447B" w14:textId="77777777" w:rsidTr="009725DF">
        <w:tc>
          <w:tcPr>
            <w:tcW w:w="9060" w:type="dxa"/>
            <w:shd w:val="clear" w:color="auto" w:fill="auto"/>
          </w:tcPr>
          <w:p w14:paraId="1D73545D" w14:textId="77777777" w:rsidR="00C24829" w:rsidRPr="00DB4416" w:rsidRDefault="00C24829" w:rsidP="009725DF">
            <w:pPr>
              <w:rPr>
                <w:sz w:val="22"/>
              </w:rPr>
            </w:pPr>
            <w:r w:rsidRPr="00DB4416">
              <w:rPr>
                <w:sz w:val="22"/>
              </w:rPr>
              <w:t>Europol</w:t>
            </w:r>
          </w:p>
        </w:tc>
      </w:tr>
      <w:tr w:rsidR="00C24829" w:rsidRPr="00DB4416" w14:paraId="4E6A28D6" w14:textId="77777777" w:rsidTr="009725DF">
        <w:tc>
          <w:tcPr>
            <w:tcW w:w="9060" w:type="dxa"/>
            <w:shd w:val="clear" w:color="auto" w:fill="auto"/>
          </w:tcPr>
          <w:p w14:paraId="5CE81493" w14:textId="77777777" w:rsidR="00C24829" w:rsidRPr="00DB4416" w:rsidRDefault="00C24829" w:rsidP="009725DF">
            <w:pPr>
              <w:rPr>
                <w:sz w:val="22"/>
              </w:rPr>
            </w:pPr>
            <w:r w:rsidRPr="00DB4416">
              <w:rPr>
                <w:sz w:val="22"/>
              </w:rPr>
              <w:t>Euroopa Komisjon – DG HOME</w:t>
            </w:r>
          </w:p>
        </w:tc>
      </w:tr>
      <w:tr w:rsidR="00C24829" w:rsidRPr="00DB4416" w14:paraId="71206B4D" w14:textId="77777777" w:rsidTr="009725DF">
        <w:tc>
          <w:tcPr>
            <w:tcW w:w="9060" w:type="dxa"/>
            <w:shd w:val="clear" w:color="auto" w:fill="auto"/>
          </w:tcPr>
          <w:p w14:paraId="59AD86FD" w14:textId="77777777" w:rsidR="00C24829" w:rsidRPr="00DB4416" w:rsidRDefault="00C24829" w:rsidP="009725DF">
            <w:pPr>
              <w:rPr>
                <w:sz w:val="22"/>
              </w:rPr>
            </w:pPr>
            <w:r w:rsidRPr="00DB4416">
              <w:rPr>
                <w:sz w:val="22"/>
              </w:rPr>
              <w:t>Euroopa Parlamendi uuringuteenistus</w:t>
            </w:r>
          </w:p>
        </w:tc>
      </w:tr>
      <w:tr w:rsidR="00C24829" w:rsidRPr="00DB4416" w14:paraId="2EE10A07" w14:textId="77777777" w:rsidTr="009725DF">
        <w:tc>
          <w:tcPr>
            <w:tcW w:w="9060" w:type="dxa"/>
            <w:shd w:val="clear" w:color="auto" w:fill="auto"/>
          </w:tcPr>
          <w:p w14:paraId="03C16F8C" w14:textId="77777777" w:rsidR="00C24829" w:rsidRPr="00DB4416" w:rsidRDefault="00C24829" w:rsidP="009725DF">
            <w:pPr>
              <w:rPr>
                <w:sz w:val="22"/>
              </w:rPr>
            </w:pPr>
            <w:r w:rsidRPr="00DB4416">
              <w:rPr>
                <w:sz w:val="22"/>
              </w:rPr>
              <w:t>Equinox</w:t>
            </w:r>
          </w:p>
        </w:tc>
      </w:tr>
    </w:tbl>
    <w:p w14:paraId="0A4A82EA" w14:textId="77777777" w:rsidR="00C24829" w:rsidRPr="00DB4416" w:rsidRDefault="00C24829" w:rsidP="00C24829">
      <w:pPr>
        <w:pStyle w:val="Footprint12b"/>
      </w:pPr>
      <w:r w:rsidRPr="00DB4416">
        <w:t>Eespool esitatud loetelu koostamise eest vastutab ainuisikuliselt raportöör.</w:t>
      </w:r>
    </w:p>
    <w:p w14:paraId="678D12B6" w14:textId="4DD5B1C6" w:rsidR="00C24829" w:rsidRPr="00DB4416" w:rsidRDefault="00C24829" w:rsidP="00C24829">
      <w:pPr>
        <w:pStyle w:val="Footprint12b"/>
      </w:pPr>
      <w:r w:rsidRPr="00DB4416">
        <w:t>Kui loetelus on märgitud füüsiliste isikute nimi või ametikoht või mõlemad, kinnitab raportöör, et ta on esitanud asjaomastele füüsilistele isikutele Euroopa Parlamendi andmekaitseteate nr 484 (</w:t>
      </w:r>
      <w:hyperlink r:id="rId15" w:history="1">
        <w:r w:rsidRPr="00DB4416">
          <w:rPr>
            <w:rStyle w:val="Hyperlink"/>
          </w:rPr>
          <w:t>https://www.europarl.europa.eu/data-protect/index.do</w:t>
        </w:r>
      </w:hyperlink>
      <w:r w:rsidRPr="00DB4416">
        <w:t>), milles on kindlaks määratud nende isikuandmete töötlemise suhtes kohaldatavad tingimused ja sellise töötlemisega seotud õigused.</w:t>
      </w:r>
    </w:p>
    <w:p w14:paraId="2A13C9CD" w14:textId="77777777" w:rsidR="00C24829" w:rsidRPr="00DB4416" w:rsidRDefault="00C24829" w:rsidP="00C24829">
      <w:pPr>
        <w:pStyle w:val="Footprint12b"/>
      </w:pPr>
    </w:p>
    <w:p w14:paraId="543196B6" w14:textId="77777777" w:rsidR="00C24829" w:rsidRPr="00DB4416" w:rsidRDefault="00C24829" w:rsidP="00C24829"/>
    <w:bookmarkEnd w:id="7"/>
    <w:p w14:paraId="0D6FAAC6" w14:textId="77777777" w:rsidR="00C24829" w:rsidRPr="00DB4416" w:rsidRDefault="00C24829" w:rsidP="00C24829"/>
    <w:p w14:paraId="36AF0211" w14:textId="5D97CF7F" w:rsidR="0018078A" w:rsidRPr="00DB4416" w:rsidRDefault="0018078A" w:rsidP="0018078A"/>
    <w:sectPr w:rsidR="0018078A" w:rsidRPr="00DB4416" w:rsidSect="00C2482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2F41D9" w14:textId="77777777" w:rsidR="006020DB" w:rsidRPr="00C24829" w:rsidRDefault="006020DB">
      <w:r w:rsidRPr="00C24829">
        <w:separator/>
      </w:r>
    </w:p>
  </w:endnote>
  <w:endnote w:type="continuationSeparator" w:id="0">
    <w:p w14:paraId="45D3D4C7" w14:textId="77777777" w:rsidR="006020DB" w:rsidRPr="00C24829" w:rsidRDefault="006020DB">
      <w:r w:rsidRPr="00C248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Roboto">
    <w:altName w:val="Times New Roman"/>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AB7E3" w14:textId="406EA83F" w:rsidR="00C24829" w:rsidRPr="00C24829" w:rsidRDefault="00C24829" w:rsidP="00C24829">
    <w:pPr>
      <w:pStyle w:val="EPFooter"/>
    </w:pPr>
    <w:r w:rsidRPr="00C24829">
      <w:t>PE</w:t>
    </w:r>
    <w:r w:rsidRPr="00C24829">
      <w:rPr>
        <w:rStyle w:val="HideTWBExt"/>
      </w:rPr>
      <w:t>&lt;NoPE&gt;</w:t>
    </w:r>
    <w:r w:rsidRPr="00C24829">
      <w:t>768.042</w:t>
    </w:r>
    <w:r w:rsidRPr="00C24829">
      <w:rPr>
        <w:rStyle w:val="HideTWBExt"/>
      </w:rPr>
      <w:t>&lt;/NoPE&gt;&lt;Version&gt;</w:t>
    </w:r>
    <w:r w:rsidRPr="00C24829">
      <w:t>v01-00</w:t>
    </w:r>
    <w:r w:rsidRPr="00C24829">
      <w:rPr>
        <w:rStyle w:val="HideTWBExt"/>
      </w:rPr>
      <w:t>&lt;/Version&gt;</w:t>
    </w:r>
    <w:r w:rsidRPr="00C24829">
      <w:tab/>
    </w:r>
    <w:r w:rsidRPr="00C24829">
      <w:fldChar w:fldCharType="begin"/>
    </w:r>
    <w:r w:rsidRPr="00C24829">
      <w:instrText xml:space="preserve"> PAGE  \* MERGEFORMAT </w:instrText>
    </w:r>
    <w:r w:rsidRPr="00C24829">
      <w:fldChar w:fldCharType="separate"/>
    </w:r>
    <w:r w:rsidR="00E80CA2">
      <w:rPr>
        <w:noProof/>
      </w:rPr>
      <w:t>4</w:t>
    </w:r>
    <w:r w:rsidRPr="00C24829">
      <w:fldChar w:fldCharType="end"/>
    </w:r>
    <w:r w:rsidRPr="00C24829">
      <w:t>/</w:t>
    </w:r>
    <w:fldSimple w:instr=" NUMPAGES  \* MERGEFORMAT ">
      <w:r w:rsidR="00E80CA2">
        <w:rPr>
          <w:noProof/>
        </w:rPr>
        <w:t>46</w:t>
      </w:r>
    </w:fldSimple>
    <w:r w:rsidRPr="00C24829">
      <w:tab/>
    </w:r>
    <w:r w:rsidRPr="00C24829">
      <w:rPr>
        <w:rStyle w:val="HideTWBExt"/>
      </w:rPr>
      <w:t>&lt;PathFdR&gt;</w:t>
    </w:r>
    <w:r w:rsidRPr="00C24829">
      <w:t>PR\1314087ET.docx</w:t>
    </w:r>
    <w:r w:rsidRPr="00C24829">
      <w:rPr>
        <w:rStyle w:val="HideTWBExt"/>
      </w:rPr>
      <w:t>&lt;/PathFdR&gt;</w:t>
    </w:r>
  </w:p>
  <w:p w14:paraId="2F35DF96" w14:textId="62363606" w:rsidR="00C24829" w:rsidRPr="00C24829" w:rsidRDefault="00C24829" w:rsidP="00C24829">
    <w:pPr>
      <w:pStyle w:val="EPFooter2"/>
    </w:pPr>
    <w:r w:rsidRPr="00C24829">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60F5C" w14:textId="22E7B83E" w:rsidR="00C24829" w:rsidRPr="00C24829" w:rsidRDefault="00C24829" w:rsidP="00C24829">
    <w:pPr>
      <w:pStyle w:val="EPFooter"/>
    </w:pPr>
    <w:r w:rsidRPr="00C24829">
      <w:rPr>
        <w:rStyle w:val="HideTWBExt"/>
      </w:rPr>
      <w:t>&lt;PathFdR&gt;</w:t>
    </w:r>
    <w:r w:rsidRPr="00C24829">
      <w:t>PR\1314087ET.docx</w:t>
    </w:r>
    <w:r w:rsidRPr="00C24829">
      <w:rPr>
        <w:rStyle w:val="HideTWBExt"/>
      </w:rPr>
      <w:t>&lt;/PathFdR&gt;</w:t>
    </w:r>
    <w:r w:rsidRPr="00C24829">
      <w:tab/>
    </w:r>
    <w:r w:rsidRPr="00C24829">
      <w:fldChar w:fldCharType="begin"/>
    </w:r>
    <w:r w:rsidRPr="00C24829">
      <w:instrText xml:space="preserve"> PAGE  \* MERGEFORMAT </w:instrText>
    </w:r>
    <w:r w:rsidRPr="00C24829">
      <w:fldChar w:fldCharType="separate"/>
    </w:r>
    <w:r w:rsidR="00E80CA2">
      <w:rPr>
        <w:noProof/>
      </w:rPr>
      <w:t>3</w:t>
    </w:r>
    <w:r w:rsidRPr="00C24829">
      <w:fldChar w:fldCharType="end"/>
    </w:r>
    <w:r w:rsidRPr="00C24829">
      <w:t>/</w:t>
    </w:r>
    <w:fldSimple w:instr=" NUMPAGES  \* MERGEFORMAT ">
      <w:r w:rsidR="00E80CA2">
        <w:rPr>
          <w:noProof/>
        </w:rPr>
        <w:t>46</w:t>
      </w:r>
    </w:fldSimple>
    <w:r w:rsidRPr="00C24829">
      <w:tab/>
      <w:t>PE</w:t>
    </w:r>
    <w:r w:rsidRPr="00C24829">
      <w:rPr>
        <w:rStyle w:val="HideTWBExt"/>
      </w:rPr>
      <w:t>&lt;NoPE&gt;</w:t>
    </w:r>
    <w:r w:rsidRPr="00C24829">
      <w:t>768.042</w:t>
    </w:r>
    <w:r w:rsidRPr="00C24829">
      <w:rPr>
        <w:rStyle w:val="HideTWBExt"/>
      </w:rPr>
      <w:t>&lt;/NoPE&gt;&lt;Version&gt;</w:t>
    </w:r>
    <w:r w:rsidRPr="00C24829">
      <w:t>v01-00</w:t>
    </w:r>
    <w:r w:rsidRPr="00C24829">
      <w:rPr>
        <w:rStyle w:val="HideTWBExt"/>
      </w:rPr>
      <w:t>&lt;/Version&gt;</w:t>
    </w:r>
  </w:p>
  <w:p w14:paraId="4580829A" w14:textId="73C074D7" w:rsidR="00C24829" w:rsidRPr="00C24829" w:rsidRDefault="00C24829" w:rsidP="00C24829">
    <w:pPr>
      <w:pStyle w:val="EPFooter2"/>
    </w:pPr>
    <w:r w:rsidRPr="00C24829">
      <w:tab/>
    </w:r>
    <w:r w:rsidRPr="00C24829">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30CA5" w14:textId="77777777" w:rsidR="00C24829" w:rsidRPr="00C24829" w:rsidRDefault="00C24829" w:rsidP="00C24829">
    <w:pPr>
      <w:pStyle w:val="EPFooter"/>
    </w:pPr>
    <w:r w:rsidRPr="00C24829">
      <w:rPr>
        <w:rStyle w:val="HideTWBExt"/>
      </w:rPr>
      <w:t>&lt;PathFdR&gt;</w:t>
    </w:r>
    <w:r w:rsidRPr="00C24829">
      <w:t>PR\1314087ET.docx</w:t>
    </w:r>
    <w:r w:rsidRPr="00C24829">
      <w:rPr>
        <w:rStyle w:val="HideTWBExt"/>
      </w:rPr>
      <w:t>&lt;/PathFdR&gt;</w:t>
    </w:r>
    <w:r w:rsidRPr="00C24829">
      <w:tab/>
    </w:r>
    <w:r w:rsidRPr="00C24829">
      <w:tab/>
      <w:t>PE</w:t>
    </w:r>
    <w:r w:rsidRPr="00C24829">
      <w:rPr>
        <w:rStyle w:val="HideTWBExt"/>
      </w:rPr>
      <w:t>&lt;NoPE&gt;</w:t>
    </w:r>
    <w:r w:rsidRPr="00C24829">
      <w:t>768.042</w:t>
    </w:r>
    <w:r w:rsidRPr="00C24829">
      <w:rPr>
        <w:rStyle w:val="HideTWBExt"/>
      </w:rPr>
      <w:t>&lt;/NoPE&gt;&lt;Version&gt;</w:t>
    </w:r>
    <w:r w:rsidRPr="00C24829">
      <w:t>v01-00</w:t>
    </w:r>
    <w:r w:rsidRPr="00C24829">
      <w:rPr>
        <w:rStyle w:val="HideTWBExt"/>
      </w:rPr>
      <w:t>&lt;/Version&gt;</w:t>
    </w:r>
  </w:p>
  <w:p w14:paraId="0913D4E1" w14:textId="29D808B3" w:rsidR="00C24829" w:rsidRPr="00C24829" w:rsidRDefault="00C24829" w:rsidP="00C24829">
    <w:pPr>
      <w:pStyle w:val="EPFooter2"/>
    </w:pPr>
    <w:r w:rsidRPr="00C24829">
      <w:t>ET</w:t>
    </w:r>
    <w:r w:rsidRPr="00C24829">
      <w:tab/>
    </w:r>
    <w:r w:rsidRPr="00C24829">
      <w:rPr>
        <w:b w:val="0"/>
        <w:i/>
        <w:color w:val="C0C0C0"/>
        <w:sz w:val="22"/>
      </w:rPr>
      <w:t>Ühinenud mitmekesisuses</w:t>
    </w:r>
    <w:r w:rsidRPr="00C24829">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9E3A0" w14:textId="77777777" w:rsidR="006020DB" w:rsidRPr="00C24829" w:rsidRDefault="006020DB">
      <w:r w:rsidRPr="00C24829">
        <w:separator/>
      </w:r>
    </w:p>
  </w:footnote>
  <w:footnote w:type="continuationSeparator" w:id="0">
    <w:p w14:paraId="38FCBB7C" w14:textId="77777777" w:rsidR="006020DB" w:rsidRPr="00C24829" w:rsidRDefault="006020DB">
      <w:r w:rsidRPr="00C24829">
        <w:continuationSeparator/>
      </w:r>
    </w:p>
  </w:footnote>
  <w:footnote w:id="1">
    <w:p w14:paraId="14D3FCF2" w14:textId="63588FBB" w:rsidR="00DB4416" w:rsidRPr="00E80E00" w:rsidRDefault="00DB4416" w:rsidP="00DB4416">
      <w:pPr>
        <w:pStyle w:val="FootnoteText"/>
      </w:pPr>
      <w:r>
        <w:rPr>
          <w:rStyle w:val="FootnoteReference"/>
        </w:rPr>
        <w:footnoteRef/>
      </w:r>
      <w:r>
        <w:t xml:space="preserve"> </w:t>
      </w:r>
      <w:r>
        <w:rPr>
          <w:rFonts w:ascii="Roboto" w:hAnsi="Roboto"/>
          <w:color w:val="333333"/>
          <w:sz w:val="21"/>
          <w:shd w:val="clear" w:color="auto" w:fill="FFFFFF"/>
        </w:rPr>
        <w:t>ELT C, C/2024/6024, 23.10.2024, ELI: </w:t>
      </w:r>
      <w:hyperlink r:id="rId1" w:tgtFrame="_blank" w:tooltip="Juurdepääs dokumendile ELI URI kaudu." w:history="1">
        <w:r>
          <w:rPr>
            <w:rFonts w:ascii="Roboto" w:hAnsi="Roboto"/>
            <w:color w:val="337AB7"/>
            <w:sz w:val="21"/>
            <w:u w:val="single"/>
          </w:rPr>
          <w:t>http://data.europa.eu/eli/C/2024/6024/oj</w:t>
        </w:r>
      </w:hyperlink>
      <w:r>
        <w:rPr>
          <w:rFonts w:ascii="Roboto" w:hAnsi="Roboto"/>
          <w:color w:val="333333"/>
          <w:sz w:val="21"/>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31F9E" w14:textId="77777777" w:rsidR="00DB4416" w:rsidRDefault="00DB44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11353" w14:textId="77777777" w:rsidR="00DB4416" w:rsidRDefault="00DB44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7B985" w14:textId="77777777" w:rsidR="00DB4416" w:rsidRDefault="00DB44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CB5BDD"/>
    <w:multiLevelType w:val="hybridMultilevel"/>
    <w:tmpl w:val="D9C299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7F47A1A"/>
    <w:multiLevelType w:val="hybridMultilevel"/>
    <w:tmpl w:val="079085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944571E"/>
    <w:multiLevelType w:val="hybridMultilevel"/>
    <w:tmpl w:val="09F8BC3C"/>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3" w15:restartNumberingAfterBreak="0">
    <w:nsid w:val="6BF45036"/>
    <w:multiLevelType w:val="hybridMultilevel"/>
    <w:tmpl w:val="2A9E6A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1"/>
    <w:docVar w:name="CJMNU" w:val="1"/>
    <w:docVar w:name="COMKEY" w:val="LIBE"/>
    <w:docVar w:name="CONTRIBUTIONMNU" w:val=" 1"/>
    <w:docVar w:name="CopyToNetwork" w:val="-1"/>
    <w:docVar w:name="DOCDT" w:val="10/02/2025"/>
    <w:docVar w:name="DOCMNU" w:val=" 1"/>
    <w:docVar w:name="EPOJMNU" w:val=" 1"/>
    <w:docVar w:name="EPSTATMNU" w:val=" 1"/>
    <w:docVar w:name="EPSTATPLURMNU" w:val=" 1"/>
    <w:docVar w:name="EVABUDGMNU" w:val=" 1"/>
    <w:docVar w:name="INSTITUTIONSMNU" w:val=" 1"/>
    <w:docVar w:name="JURI1MNU" w:val=" 1"/>
    <w:docVar w:name="JURI2MNU" w:val=" 1"/>
    <w:docVar w:name="LastEditedSection" w:val=" 1"/>
    <w:docVar w:name="NVAR1" w:val="0"/>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25737 HideTWBExt;}{\*\cs18 \additive \v\f1\fs20\cf15 _x000d__x000a_\spriority0 \styrsid5325737 HideTWBInt;}{\s19\ql \li0\ri0\sa120\nowidctlpar\wrapdefault\aspalpha\aspnum\faauto\adjustright\rin0\lin0\itap0 \rtlch\fcs1 \af0\afs20\alang1025 \ltrch\fcs0 \fs24\lang2057\langfe2057\cgrid\langnp2057\langfenp2057 _x000d__x000a_\sbasedon0 \snext19 \spriority0 \styrsid5325737 Normal6a;}{\s20\ql \li0\ri0\nowidctlpar\wrapdefault\aspalpha\aspnum\faauto\adjustright\rin0\lin0\itap0 \rtlch\fcs1 \af0\afs20\alang1025 \ltrch\fcs0 \b\fs24\lang2057\langfe2057\cgrid\langnp2057\langfenp2057 _x000d__x000a_\sbasedon0 \snext20 \spriority0 \styrsid5325737 NormalBold;}{\s21\ql \li0\ri0\sa240\nowidctlpar\wrapdefault\aspalpha\aspnum\faauto\adjustright\rin0\lin0\itap0 \rtlch\fcs1 \af0\afs20\alang1025 \ltrch\fcs0 _x000d__x000a_\i\fs24\lang2057\langfe2057\cgrid\langnp2057\langfenp2057 \sbasedon0 \snext21 \spriority0 \styrsid5325737 AmJustText;}{\s22\qc \li0\ri0\sb240\sa240\nowidctlpar\wrapdefault\aspalpha\aspnum\faauto\adjustright\rin0\lin0\itap0 \rtlch\fcs1 _x000d__x000a_\af0\afs20\alang1025 \ltrch\fcs0 \i\fs24\lang2057\langfe2057\cgrid\langnp2057\langfenp2057 \sbasedon0 \snext22 \spriority0 \styrsid5325737 AmCrossRef;}{_x000d__x000a_\s23\qc \li0\ri0\sb240\sa240\keepn\nowidctlpar\wrapdefault\aspalpha\aspnum\faauto\adjustright\rin0\lin0\itap0 \rtlch\fcs1 \af0\afs20\alang1025 \ltrch\fcs0 \i\fs24\lang2057\langfe2057\cgrid\langnp2057\langfenp2057 _x000d__x000a_\sbasedon0 \snext21 \spriority0 \styrsid5325737 AmJustTitle;}{\s24\qr \li0\ri0\sb240\sa240\nowidctlpar\wrapdefault\aspalpha\aspnum\faauto\adjustright\rin0\lin0\itap0 \rtlch\fcs1 \af0\afs20\alang1025 \ltrch\fcs0 _x000d__x000a_\fs24\lang2057\langfe2057\cgrid\langnp2057\langfenp2057 \sbasedon0 \snext24 \spriority0 \styrsid5325737 AmOrLang;}{\s25\qc \li0\ri0\sa240\nowidctlpar\wrapdefault\aspalpha\aspnum\faauto\adjustright\rin0\lin0\itap0 \rtlch\fcs1 \af0\afs20\alang1025 _x000d__x000a_\ltrch\fcs0 \i\fs24\lang2057\langfe2057\cgrid\langnp2057\langfenp2057 \sbasedon0 \snext25 \spriority0 \styrsid532573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25737 AmNumberTabs;}{\s27\ql \li0\ri0\sb240\nowidctlpar\wrapdefault\aspalpha\aspnum\faauto\adjustright\rin0\lin0\itap0 \rtlch\fcs1 _x000d__x000a_\af0\afs20\alang1025 \ltrch\fcs0 \b\fs24\lang2057\langfe2057\cgrid\langnp2057\langfenp2057 \sbasedon0 \snext27 \spriority0 \styrsid5325737 NormalBold12b;}}{\*\rsidtbl \rsid24658\rsid223860\rsid735077\rsid1718133\rsid2892074\rsid3565327\rsid3571077_x000d__x000a_\rsid4666813\rsid5325737\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5\mo1\dy28\hr10\min40}{\revtim\yr2025\mo1\dy28\hr10\min40}{\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2573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3571077 \chftnsep _x000d__x000a_\par }}{\*\ftnsepc \ltrpar \pard\plain \ltrpar\ql \li0\ri0\widctlpar\wrapdefault\aspalpha\aspnum\faauto\adjustright\rin0\lin0\itap0 \rtlch\fcs1 \af0\afs20\alang1025 \ltrch\fcs0 \fs24\lang2057\langfe2057\cgrid\langnp2057\langfenp2057 {\rtlch\fcs1 \af0 _x000d__x000a_\ltrch\fcs0 \insrsid3571077 \chftnsepc _x000d__x000a_\par }}{\*\aftnsep \ltrpar \pard\plain \ltrpar\ql \li0\ri0\widctlpar\wrapdefault\aspalpha\aspnum\faauto\adjustright\rin0\lin0\itap0 \rtlch\fcs1 \af0\afs20\alang1025 \ltrch\fcs0 \fs24\lang2057\langfe2057\cgrid\langnp2057\langfenp2057 {\rtlch\fcs1 \af0 _x000d__x000a_\ltrch\fcs0 \insrsid3571077 \chftnsep _x000d__x000a_\par }}{\*\aftnsepc \ltrpar \pard\plain \ltrpar\ql \li0\ri0\widctlpar\wrapdefault\aspalpha\aspnum\faauto\adjustright\rin0\lin0\itap0 \rtlch\fcs1 \af0\afs20\alang1025 \ltrch\fcs0 \fs24\lang2057\langfe2057\cgrid\langnp2057\langfenp2057 {\rtlch\fcs1 \af0 _x000d__x000a_\ltrch\fcs0 \insrsid35710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25737 \rtlch\fcs1 _x000d__x000a_\af0\afs20\alang1025 \ltrch\fcs0 \b\fs24\lang2057\langfe2057\cgrid\langnp2057\langfenp2057 {\rtlch\fcs1 \af0 \ltrch\fcs0 \cs17\b0\v\fs20\cf9\lang1024\langfe1024\loch\af1\hich\af1\dbch\af31501\noproof\insrsid5325737\charrsid5585170 {\*\bkmkstart restart}_x000d__x000a_\hich\af1\dbch\af31501\loch\f1 &lt;Amend&gt;}{\rtlch\fcs1 \af0 \ltrch\fcs0 \insrsid5325737\charrsid5585170 Amendment\tab \tab }{\rtlch\fcs1 \af0 \ltrch\fcs0 _x000d__x000a_\cs17\b0\v\fs20\cf9\lang1024\langfe1024\loch\af1\hich\af1\dbch\af31501\noproof\insrsid5325737\charrsid5585170 \hich\af1\dbch\af31501\loch\f1 &lt;NumAm&gt;}{\rtlch\fcs1 \af0 \ltrch\fcs0 \insrsid5325737\charrsid5585170 #}{\rtlch\fcs1 \af1 \ltrch\fcs0 _x000d__x000a_\cs18\v\f1\fs20\cf15\insrsid5325737\charrsid5585170 ENMIENDA@NRAM@}{\rtlch\fcs1 \af0 \ltrch\fcs0 \insrsid5325737\charrsid5585170 #}{\rtlch\fcs1 \af0 \ltrch\fcs0 _x000d__x000a_\cs17\b0\v\fs20\cf9\lang1024\langfe1024\loch\af1\hich\af1\dbch\af31501\noproof\insrsid5325737\charrsid5585170 \hich\af1\dbch\af31501\loch\f1 &lt;/NumAm&gt;}{\rtlch\fcs1 \af0 \ltrch\fcs0 \insrsid5325737\charrsid5585170 _x000d__x000a_\par }\pard\plain \ltrpar\s27\ql \li0\ri0\sb240\keepn\nowidctlpar\wrapdefault\aspalpha\aspnum\faauto\adjustright\rin0\lin0\itap0\pararsid5325737 \rtlch\fcs1 \af0\afs20\alang1025 \ltrch\fcs0 \b\fs24\lang2057\langfe2057\cgrid\langnp2057\langfenp2057 {_x000d__x000a_\rtlch\fcs1 \af0 \ltrch\fcs0 \cs17\b0\v\fs20\cf9\lang1024\langfe1024\loch\af1\hich\af1\dbch\af31501\noproof\insrsid5325737\charrsid5585170 \hich\af1\dbch\af31501\loch\f1 &lt;DocAmend&gt;}{\rtlch\fcs1 \af0 \ltrch\fcs0 \insrsid5325737\charrsid5585170 _x000d__x000a_Proposal for a #}{\rtlch\fcs1 \af1 \ltrch\fcs0 \cs18\v\f1\fs20\cf15\insrsid5325737\charrsid5585170 MNU[DOC1][DOC2][DOC3]@DOCMSG@DOCMNU}{\rtlch\fcs1 \af0 \ltrch\fcs0 \insrsid5325737\charrsid5585170 ##}{\rtlch\fcs1 \af1 \ltrch\fcs0 _x000d__x000a_\cs18\v\f1\fs20\cf15\insrsid5325737\charrsid5585170 MNU[AMACTYES][NOTAPP]@CHOICE@AMACTMNU}{\rtlch\fcs1 \af0 \ltrch\fcs0 \insrsid5325737\charrsid5585170 #}{\rtlch\fcs1 \af0 \ltrch\fcs0 _x000d__x000a_\cs17\b0\v\fs20\cf9\lang1024\langfe1024\loch\af1\hich\af1\dbch\af31501\noproof\insrsid5325737\charrsid5585170 \hich\af1\dbch\af31501\loch\f1 &lt;/DocAmend&gt;}{\rtlch\fcs1 \af0 \ltrch\fcs0 \insrsid5325737\charrsid5585170 _x000d__x000a_\par }\pard\plain \ltrpar\s20\ql \li0\ri0\keepn\nowidctlpar\wrapdefault\aspalpha\aspnum\faauto\adjustright\rin0\lin0\itap0\pararsid5325737 \rtlch\fcs1 \af0\afs20\alang1025 \ltrch\fcs0 \b\fs24\lang2057\langfe2057\cgrid\langnp2057\langfenp2057 {\rtlch\fcs1 \af0 _x000d__x000a_\ltrch\fcs0 \cs17\b0\v\fs20\cf9\lang1024\langfe1024\loch\af1\hich\af1\dbch\af31501\noproof\insrsid5325737\charrsid5585170 \hich\af1\dbch\af31501\loch\f1 &lt;Article&gt;}{\rtlch\fcs1 \af0 \ltrch\fcs0 \insrsid5325737\charrsid5585170 #}{\rtlch\fcs1 \af1 _x000d__x000a_\ltrch\fcs0 \cs18\v\f1\fs20\cf15\insrsid5325737\charrsid5585170 MNU[AMACTPARTYES][AMACTPARTNO]@CHOICE@AMACTMNU}{\rtlch\fcs1 \af0 \ltrch\fcs0 \insrsid5325737\charrsid5585170 #}{\rtlch\fcs1 \af0 \ltrch\fcs0 _x000d__x000a_\cs17\b0\v\fs20\cf9\lang1024\langfe1024\loch\af1\hich\af1\dbch\af31501\noproof\insrsid5325737\charrsid5585170 \hich\af1\dbch\af31501\loch\f1 &lt;/Article&gt;}{\rtlch\fcs1 \af0 \ltrch\fcs0 \insrsid5325737\charrsid5585170 _x000d__x000a_\par }\pard\plain \ltrpar\ql \li0\ri0\keepn\widctlpar\wrapdefault\aspalpha\aspnum\faauto\adjustright\rin0\lin0\itap0\pararsid5325737 \rtlch\fcs1 \af0\afs20\alang1025 \ltrch\fcs0 \fs24\lang2057\langfe2057\cgrid\langnp2057\langfenp2057 {\rtlch\fcs1 \af0 _x000d__x000a_\ltrch\fcs0 \cs17\v\fs20\cf9\lang1024\langfe1024\loch\af1\hich\af1\dbch\af31501\noproof\insrsid5325737\charrsid5585170 \hich\af1\dbch\af31501\loch\f1 &lt;DocAmend2&gt;&lt;OptDel&gt;}{\rtlch\fcs1 \af0 \ltrch\fcs0 \insrsid5325737\charrsid5585170 #}{\rtlch\fcs1 \af1 _x000d__x000a_\ltrch\fcs0 \cs18\v\f1\fs20\cf15\insrsid5325737\charrsid5585170 MNU[OPTNRACTYES][NOTAPP]@CHOICE@AMACTMNU}{\rtlch\fcs1 \af0 \ltrch\fcs0 \insrsid5325737\charrsid5585170 #}{\rtlch\fcs1 \af0 \ltrch\fcs0 _x000d__x000a_\cs17\v\fs20\cf9\lang1024\langfe1024\loch\af1\hich\af1\dbch\af31501\noproof\insrsid5325737\charrsid5585170 \hich\af1\dbch\af31501\loch\f1 &lt;/OptDel&gt;&lt;/DocAmend2&gt;}{\rtlch\fcs1 \af0 \ltrch\fcs0 \insrsid5325737\charrsid5585170 _x000d__x000a_\par }\pard \ltrpar\ql \li0\ri0\widctlpar\wrapdefault\aspalpha\aspnum\faauto\adjustright\rin0\lin0\itap0\pararsid5325737 {\rtlch\fcs1 \af0 \ltrch\fcs0 \cs17\v\fs20\cf9\lang1024\langfe1024\loch\af1\hich\af1\dbch\af31501\noproof\insrsid5325737\charrsid5585170 _x000d__x000a_\hich\af1\dbch\af31501\loch\f1 &lt;Article2&gt;&lt;OptDel&gt;}{\rtlch\fcs1 \af0 \ltrch\fcs0 \insrsid5325737\charrsid5585170 #}{\rtlch\fcs1 \af1 \ltrch\fcs0 \cs18\v\f1\fs20\cf15\insrsid5325737\charrsid5585170 MNU[OPTACTPARTYES][NOTAPP]@CHOICE@AMACTMNU}{\rtlch\fcs1 _x000d__x000a_\af0 \ltrch\fcs0 \insrsid5325737\charrsid5585170 #}{\rtlch\fcs1 \af0 \ltrch\fcs0 \cs17\v\fs20\cf9\lang1024\langfe1024\loch\af1\hich\af1\dbch\af31501\noproof\insrsid5325737\charrsid5585170 \hich\af1\dbch\af31501\loch\f1 &lt;/OptDel&gt;&lt;/Article2&gt;}{\rtlch\fcs1 _x000d__x000a_\af0 \ltrch\fcs0 \insrsid5325737\charrsid558517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5325737\charrsid5585170 #}{\rtlch\fcs1 \af1 \ltrch\fcs0 \cs18\v\f1\fs20\cf15\insrsid5325737\charrsid5585170 MNU[OPTLEFTAMACT][LEFTPROP]@CHOICE@AMACTMNU}{\rtlch\fcs1 \af0 \ltrch\fcs0 \insrsid5325737\charrsid5585170 #\cell Amendment\cell _x000d__x000a_}\pard\plain \ltrpar\ql \li0\ri0\widctlpar\intbl\wrapdefault\aspalpha\aspnum\faauto\adjustright\rin0\lin0 \rtlch\fcs1 \af0\afs20\alang1025 \ltrch\fcs0 \fs24\lang2057\langfe2057\cgrid\langnp2057\langfenp2057 {\rtlch\fcs1 \af0 \ltrch\fcs0 _x000d__x000a_\insrsid5325737\charrsid558517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5325737\charrsid5585170 ##\cell ##}{\rtlch\fcs1 \af0\afs24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25737 \rtlch\fcs1 \af0\afs20\alang1025 \ltrch\fcs0 \fs24\lang2057\langfe2057\cgrid\langnp2057\langfenp2057 {\rtlch\fcs1 \af0 \ltrch\fcs0 _x000d__x000a_\insrsid5325737\charrsid5585170 Or. }{\rtlch\fcs1 \af0 \ltrch\fcs0 \cs17\v\fs20\cf9\lang1024\langfe1024\loch\af1\hich\af1\dbch\af31501\noproof\insrsid5325737\charrsid5585170 \hich\af1\dbch\af31501\loch\f1 &lt;Original&gt;}{\rtlch\fcs1 \af0 \ltrch\fcs0 _x000d__x000a_\insrsid5325737\charrsid5585170 #}{\rtlch\fcs1 \af1 \ltrch\fcs0 \cs18\v\f1\fs20\cf15\insrsid5325737\charrsid5585170 MNU[ORLANGONE][ORLANGMORE]@CHOICE@ORLANGMNU}{\rtlch\fcs1 \af0 \ltrch\fcs0 \insrsid5325737\charrsid5585170 #}{\rtlch\fcs1 \af0 \ltrch\fcs0 _x000d__x000a_\cs17\v\fs20\cf9\lang1024\langfe1024\loch\af1\hich\af1\dbch\af31501\noproof\insrsid5325737\charrsid5585170 \hich\af1\dbch\af31501\loch\f1 &lt;/Original&gt;}{\rtlch\fcs1 \af0 \ltrch\fcs0 \insrsid5325737\charrsid5585170 _x000d__x000a_\par }\pard\plain \ltrpar\s22\qc \li0\ri0\sb240\sa240\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OptDel&gt;}{\rtlch\fcs1 \af0 \ltrch\fcs0 \insrsid5325737\charrsid5585170 #}{_x000d__x000a_\rtlch\fcs1 \af1 \ltrch\fcs0 \cs18\v\f1\fs20\cf15\insrsid5325737\charrsid5585170 MNU[CROSSREFNO][CROSSREFYES]@CHOICE@}{\rtlch\fcs1 \af0 \ltrch\fcs0 \insrsid5325737\charrsid5585170 #}{\rtlch\fcs1 \af0 \ltrch\fcs0 _x000d__x000a_\cs17\i0\v\fs20\cf9\lang1024\langfe1024\loch\af1\hich\af1\dbch\af31501\noproof\insrsid5325737\charrsid5585170 \hich\af1\dbch\af31501\loch\f1 &lt;/OptDel&gt;}{\rtlch\fcs1 \af0 \ltrch\fcs0 \insrsid5325737\charrsid5585170 _x000d__x000a_\par }\pard\plain \ltrpar\s23\qc \li0\ri0\sb240\sa240\keepn\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TitreJust&gt;}{\rtlch\fcs1 \af0 \ltrch\fcs0 \insrsid5325737\charrsid5585170 _x000d__x000a_Justification}{\rtlch\fcs1 \af0 \ltrch\fcs0 \cs17\i0\v\fs20\cf9\lang1024\langfe1024\loch\af1\hich\af1\dbch\af31501\noproof\insrsid5325737\charrsid5585170 \hich\af1\dbch\af31501\loch\f1 &lt;/TitreJust&gt;}{\rtlch\fcs1 \af0 \ltrch\fcs0 _x000d__x000a_\insrsid5325737\charrsid5585170 _x000d__x000a_\par }\pard\plain \ltrpar\s21\ql \li0\ri0\sa240\nowidctlpar\wrapdefault\aspalpha\aspnum\faauto\adjustright\rin0\lin0\itap0\pararsid5325737 \rtlch\fcs1 \af0\afs20\alang1025 \ltrch\fcs0 \i\fs24\lang2057\langfe2057\cgrid\langnp2057\langfenp2057 {\rtlch\fcs1 \af0 _x000d__x000a_\ltrch\fcs0 \cs17\i0\v\fs20\cf9\lang1024\langfe1024\loch\af1\hich\af1\dbch\af31501\noproof\insrsid5325737\charrsid5585170 \hich\af1\dbch\af31501\loch\f1 &lt;OptDelPrev&gt;}{\rtlch\fcs1 \af0 \ltrch\fcs0 \insrsid5325737\charrsid5585170 #}{\rtlch\fcs1 \af1 _x000d__x000a_\ltrch\fcs0 \cs18\v\f1\fs20\cf15\insrsid5325737\charrsid5585170 MNU[TEXTJUSTYES][TEXTJUSTNO]@CHOICE@}{\rtlch\fcs1 \af0 \ltrch\fcs0 \insrsid5325737\charrsid5585170 #}{\rtlch\fcs1 \af0 \ltrch\fcs0 _x000d__x000a_\cs17\i0\v\fs20\cf9\lang1024\langfe1024\loch\af1\hich\af1\dbch\af31501\noproof\insrsid5325737\charrsid5585170 \hich\af1\dbch\af31501\loch\f1 &lt;/OptDelPrev&gt;}{\rtlch\fcs1 \af0 \ltrch\fcs0 \insrsid5325737\charrsid5585170 _x000d__x000a_\par }\pard\plain \ltrpar\ql \li0\ri0\widctlpar\wrapdefault\aspalpha\aspnum\faauto\adjustright\rin0\lin0\itap0\pararsid5325737 \rtlch\fcs1 \af0\afs20\alang1025 \ltrch\fcs0 \fs24\lang2057\langfe2057\cgrid\langnp2057\langfenp2057 {\rtlch\fcs1 \af0 \ltrch\fcs0 _x000d__x000a_\cs17\v\fs20\cf9\lang1024\langfe1024\loch\af1\hich\af1\dbch\af31501\noproof\insrsid5325737\charrsid558517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a_x000d__x000a_a6b0687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4"/>
    <w:docVar w:name="TXTLANGUE" w:val="ET"/>
    <w:docVar w:name="TXTLANGUEMIN" w:val="et"/>
    <w:docVar w:name="TXTNRC" w:val="0431/2023"/>
    <w:docVar w:name="TXTNRCOD" w:val="2023/0438"/>
    <w:docVar w:name="TXTNRCOM" w:val="(2023)0754"/>
    <w:docVar w:name="TXTNRFIRSTAM" w:val="1"/>
    <w:docVar w:name="TXTNRLASTAM" w:val="49"/>
    <w:docVar w:name="TXTNRPE" w:val="768.042"/>
    <w:docVar w:name="TXTPEorAP" w:val="PE"/>
    <w:docVar w:name="TXTROUTE" w:val="PR\1314087ET.docx"/>
    <w:docVar w:name="TXTTITLE" w:val="on enhancing police cooperation in relation to the prevention, detection and investigation of migrant smuggling and trafficking in human beings, and on enhancing Europol’s support to preventing and combating such crimes and amending Regulation (EU) 2016/794"/>
    <w:docVar w:name="TXTVERSION" w:val="01-00"/>
  </w:docVars>
  <w:rsids>
    <w:rsidRoot w:val="00553912"/>
    <w:rsid w:val="00006799"/>
    <w:rsid w:val="00011AAB"/>
    <w:rsid w:val="00012351"/>
    <w:rsid w:val="000139E5"/>
    <w:rsid w:val="00030833"/>
    <w:rsid w:val="00084DD2"/>
    <w:rsid w:val="00084E89"/>
    <w:rsid w:val="000B62B6"/>
    <w:rsid w:val="000B7489"/>
    <w:rsid w:val="000F1096"/>
    <w:rsid w:val="000F1F1B"/>
    <w:rsid w:val="00120948"/>
    <w:rsid w:val="00123DD5"/>
    <w:rsid w:val="001277AE"/>
    <w:rsid w:val="00135669"/>
    <w:rsid w:val="00136018"/>
    <w:rsid w:val="00142215"/>
    <w:rsid w:val="001767E2"/>
    <w:rsid w:val="0018078A"/>
    <w:rsid w:val="00187008"/>
    <w:rsid w:val="00190DFA"/>
    <w:rsid w:val="001937B2"/>
    <w:rsid w:val="001B3829"/>
    <w:rsid w:val="001B6968"/>
    <w:rsid w:val="001C407A"/>
    <w:rsid w:val="001C5592"/>
    <w:rsid w:val="001C5B44"/>
    <w:rsid w:val="001C6FFC"/>
    <w:rsid w:val="001E6032"/>
    <w:rsid w:val="001F7C7C"/>
    <w:rsid w:val="002072DD"/>
    <w:rsid w:val="00212B84"/>
    <w:rsid w:val="002346B0"/>
    <w:rsid w:val="00254FEA"/>
    <w:rsid w:val="00265B16"/>
    <w:rsid w:val="002667C3"/>
    <w:rsid w:val="002669B6"/>
    <w:rsid w:val="00290BED"/>
    <w:rsid w:val="002C6AD4"/>
    <w:rsid w:val="002D13EE"/>
    <w:rsid w:val="002E33EE"/>
    <w:rsid w:val="002E4496"/>
    <w:rsid w:val="002F40BB"/>
    <w:rsid w:val="002F4B02"/>
    <w:rsid w:val="00305CD9"/>
    <w:rsid w:val="00306D10"/>
    <w:rsid w:val="00320B73"/>
    <w:rsid w:val="00323EF8"/>
    <w:rsid w:val="003316DD"/>
    <w:rsid w:val="0035010A"/>
    <w:rsid w:val="00366819"/>
    <w:rsid w:val="00366A46"/>
    <w:rsid w:val="00370AC3"/>
    <w:rsid w:val="003824EE"/>
    <w:rsid w:val="003B4689"/>
    <w:rsid w:val="003C2068"/>
    <w:rsid w:val="003C37CF"/>
    <w:rsid w:val="003C4EC2"/>
    <w:rsid w:val="004100B1"/>
    <w:rsid w:val="00426E47"/>
    <w:rsid w:val="00440502"/>
    <w:rsid w:val="00455743"/>
    <w:rsid w:val="00461601"/>
    <w:rsid w:val="00483C7E"/>
    <w:rsid w:val="004C0915"/>
    <w:rsid w:val="004D424E"/>
    <w:rsid w:val="004E42C8"/>
    <w:rsid w:val="004E733D"/>
    <w:rsid w:val="004F3FA5"/>
    <w:rsid w:val="0051271F"/>
    <w:rsid w:val="00520CE7"/>
    <w:rsid w:val="00521F46"/>
    <w:rsid w:val="00522F4E"/>
    <w:rsid w:val="00551111"/>
    <w:rsid w:val="00551123"/>
    <w:rsid w:val="00553912"/>
    <w:rsid w:val="00570A6A"/>
    <w:rsid w:val="00586E50"/>
    <w:rsid w:val="0059583D"/>
    <w:rsid w:val="005A42D9"/>
    <w:rsid w:val="005B18F7"/>
    <w:rsid w:val="005C1BF5"/>
    <w:rsid w:val="005C2937"/>
    <w:rsid w:val="005C2BEF"/>
    <w:rsid w:val="005C4959"/>
    <w:rsid w:val="005C59EC"/>
    <w:rsid w:val="005D1A99"/>
    <w:rsid w:val="005D7609"/>
    <w:rsid w:val="005D7EE8"/>
    <w:rsid w:val="005F4583"/>
    <w:rsid w:val="006020DB"/>
    <w:rsid w:val="00622FCA"/>
    <w:rsid w:val="00642325"/>
    <w:rsid w:val="006A2F5D"/>
    <w:rsid w:val="006B4011"/>
    <w:rsid w:val="006E6891"/>
    <w:rsid w:val="006F30B1"/>
    <w:rsid w:val="006F7907"/>
    <w:rsid w:val="00703D79"/>
    <w:rsid w:val="00733DB4"/>
    <w:rsid w:val="00742F5F"/>
    <w:rsid w:val="00743189"/>
    <w:rsid w:val="00743D33"/>
    <w:rsid w:val="00756434"/>
    <w:rsid w:val="007932B3"/>
    <w:rsid w:val="00793EA9"/>
    <w:rsid w:val="007D6F68"/>
    <w:rsid w:val="007E2413"/>
    <w:rsid w:val="00823E6B"/>
    <w:rsid w:val="00826780"/>
    <w:rsid w:val="00837CCD"/>
    <w:rsid w:val="00851C5E"/>
    <w:rsid w:val="008633CC"/>
    <w:rsid w:val="00865190"/>
    <w:rsid w:val="008719B9"/>
    <w:rsid w:val="00894ECE"/>
    <w:rsid w:val="00896BB4"/>
    <w:rsid w:val="008A7FB8"/>
    <w:rsid w:val="008B091D"/>
    <w:rsid w:val="009022B8"/>
    <w:rsid w:val="00914537"/>
    <w:rsid w:val="00917CC4"/>
    <w:rsid w:val="009763DA"/>
    <w:rsid w:val="009845B8"/>
    <w:rsid w:val="009975B3"/>
    <w:rsid w:val="009A216D"/>
    <w:rsid w:val="009B30C5"/>
    <w:rsid w:val="009B4B93"/>
    <w:rsid w:val="009C4D0B"/>
    <w:rsid w:val="009E2129"/>
    <w:rsid w:val="009F24BE"/>
    <w:rsid w:val="009F6C2F"/>
    <w:rsid w:val="009F767A"/>
    <w:rsid w:val="00A0169F"/>
    <w:rsid w:val="00A22533"/>
    <w:rsid w:val="00A26F46"/>
    <w:rsid w:val="00A34FD3"/>
    <w:rsid w:val="00A36929"/>
    <w:rsid w:val="00A425C8"/>
    <w:rsid w:val="00A50548"/>
    <w:rsid w:val="00A60EE7"/>
    <w:rsid w:val="00A910C9"/>
    <w:rsid w:val="00A9358C"/>
    <w:rsid w:val="00AA35B0"/>
    <w:rsid w:val="00AD18C8"/>
    <w:rsid w:val="00AD7FA6"/>
    <w:rsid w:val="00AE1055"/>
    <w:rsid w:val="00AE169E"/>
    <w:rsid w:val="00AE4643"/>
    <w:rsid w:val="00AF0416"/>
    <w:rsid w:val="00B10CB4"/>
    <w:rsid w:val="00B123AB"/>
    <w:rsid w:val="00B13D6F"/>
    <w:rsid w:val="00B23B72"/>
    <w:rsid w:val="00B42702"/>
    <w:rsid w:val="00B57B8B"/>
    <w:rsid w:val="00B85407"/>
    <w:rsid w:val="00B95702"/>
    <w:rsid w:val="00BC6489"/>
    <w:rsid w:val="00BD480C"/>
    <w:rsid w:val="00BE36FC"/>
    <w:rsid w:val="00C070E8"/>
    <w:rsid w:val="00C20954"/>
    <w:rsid w:val="00C23324"/>
    <w:rsid w:val="00C24129"/>
    <w:rsid w:val="00C24829"/>
    <w:rsid w:val="00C42A41"/>
    <w:rsid w:val="00C47E74"/>
    <w:rsid w:val="00C57A72"/>
    <w:rsid w:val="00C73602"/>
    <w:rsid w:val="00CE4C07"/>
    <w:rsid w:val="00CF60C8"/>
    <w:rsid w:val="00D11284"/>
    <w:rsid w:val="00D143D2"/>
    <w:rsid w:val="00D30DE2"/>
    <w:rsid w:val="00D32924"/>
    <w:rsid w:val="00D503A3"/>
    <w:rsid w:val="00D519D6"/>
    <w:rsid w:val="00D539D9"/>
    <w:rsid w:val="00DA6ED0"/>
    <w:rsid w:val="00DB4416"/>
    <w:rsid w:val="00DC5011"/>
    <w:rsid w:val="00E151BD"/>
    <w:rsid w:val="00E171B6"/>
    <w:rsid w:val="00E2143E"/>
    <w:rsid w:val="00E72695"/>
    <w:rsid w:val="00E80CA2"/>
    <w:rsid w:val="00E92785"/>
    <w:rsid w:val="00EB1753"/>
    <w:rsid w:val="00EB6CFF"/>
    <w:rsid w:val="00EE36FC"/>
    <w:rsid w:val="00EE3996"/>
    <w:rsid w:val="00F07062"/>
    <w:rsid w:val="00F23CFC"/>
    <w:rsid w:val="00F433E2"/>
    <w:rsid w:val="00F63025"/>
    <w:rsid w:val="00F904AE"/>
    <w:rsid w:val="00F934F8"/>
    <w:rsid w:val="00F94366"/>
    <w:rsid w:val="00FB3173"/>
    <w:rsid w:val="00FB52FE"/>
    <w:rsid w:val="00FC0A34"/>
    <w:rsid w:val="00FC7C21"/>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26D31"/>
  <w15:chartTrackingRefBased/>
  <w15:docId w15:val="{11B1809C-E1B2-431F-A94A-973D8CB36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et-E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742F5F"/>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9845B8"/>
    <w:pPr>
      <w:tabs>
        <w:tab w:val="right" w:pos="454"/>
        <w:tab w:val="left" w:pos="737"/>
      </w:tabs>
      <w:ind w:left="737" w:hanging="737"/>
    </w:pPr>
    <w:rPr>
      <w:snapToGrid w:val="0"/>
      <w:sz w:val="18"/>
      <w:lang w:eastAsia="en-US"/>
    </w:rPr>
  </w:style>
  <w:style w:type="paragraph" w:customStyle="1" w:styleId="Lgendetitre">
    <w:name w:val="Légende titre"/>
    <w:basedOn w:val="Normal"/>
    <w:rsid w:val="009845B8"/>
    <w:pPr>
      <w:spacing w:before="240" w:after="240"/>
    </w:pPr>
    <w:rPr>
      <w:b/>
      <w:i/>
      <w:snapToGrid w:val="0"/>
      <w:lang w:eastAsia="en-US"/>
    </w:rPr>
  </w:style>
  <w:style w:type="paragraph" w:customStyle="1" w:styleId="Lgendestandard">
    <w:name w:val="Légende standard"/>
    <w:basedOn w:val="Normal"/>
    <w:rsid w:val="009845B8"/>
    <w:rPr>
      <w:sz w:val="18"/>
    </w:rPr>
  </w:style>
  <w:style w:type="paragraph" w:styleId="FootnoteText">
    <w:name w:val="footnote text"/>
    <w:basedOn w:val="Normal"/>
    <w:link w:val="FootnoteTextChar"/>
    <w:uiPriority w:val="99"/>
    <w:rsid w:val="009845B8"/>
    <w:rPr>
      <w:sz w:val="20"/>
    </w:rPr>
  </w:style>
  <w:style w:type="character" w:customStyle="1" w:styleId="FootnoteTextChar">
    <w:name w:val="Footnote Text Char"/>
    <w:basedOn w:val="DefaultParagraphFont"/>
    <w:link w:val="FootnoteText"/>
    <w:uiPriority w:val="99"/>
    <w:rsid w:val="009845B8"/>
  </w:style>
  <w:style w:type="character" w:styleId="FootnoteReference">
    <w:name w:val="footnote reference"/>
    <w:basedOn w:val="DefaultParagraphFont"/>
    <w:uiPriority w:val="99"/>
    <w:rsid w:val="009845B8"/>
    <w:rPr>
      <w:vertAlign w:val="superscript"/>
    </w:rPr>
  </w:style>
  <w:style w:type="paragraph" w:styleId="BalloonText">
    <w:name w:val="Balloon Text"/>
    <w:basedOn w:val="Normal"/>
    <w:link w:val="BalloonTextChar"/>
    <w:semiHidden/>
    <w:unhideWhenUsed/>
    <w:rsid w:val="00520CE7"/>
    <w:rPr>
      <w:rFonts w:ascii="Segoe UI" w:hAnsi="Segoe UI" w:cs="Segoe UI"/>
      <w:sz w:val="18"/>
      <w:szCs w:val="18"/>
    </w:rPr>
  </w:style>
  <w:style w:type="character" w:customStyle="1" w:styleId="BalloonTextChar">
    <w:name w:val="Balloon Text Char"/>
    <w:basedOn w:val="DefaultParagraphFont"/>
    <w:link w:val="BalloonText"/>
    <w:semiHidden/>
    <w:rsid w:val="00520CE7"/>
    <w:rPr>
      <w:rFonts w:ascii="Segoe UI" w:hAnsi="Segoe UI" w:cs="Segoe UI"/>
      <w:sz w:val="18"/>
      <w:szCs w:val="18"/>
    </w:rPr>
  </w:style>
  <w:style w:type="paragraph" w:customStyle="1" w:styleId="Normal24a">
    <w:name w:val="Normal24a"/>
    <w:basedOn w:val="Normal"/>
    <w:rsid w:val="00D11284"/>
    <w:pPr>
      <w:spacing w:after="480"/>
    </w:pPr>
  </w:style>
  <w:style w:type="paragraph" w:customStyle="1" w:styleId="NormalBoldCenter">
    <w:name w:val="NormalBoldCenter"/>
    <w:basedOn w:val="Normal"/>
    <w:rsid w:val="00D11284"/>
    <w:pPr>
      <w:jc w:val="center"/>
    </w:pPr>
    <w:rPr>
      <w:b/>
    </w:rPr>
  </w:style>
  <w:style w:type="paragraph" w:customStyle="1" w:styleId="Footprint12b">
    <w:name w:val="Footprint12b"/>
    <w:basedOn w:val="Normal"/>
    <w:rsid w:val="00D11284"/>
    <w:pPr>
      <w:spacing w:before="240"/>
    </w:pPr>
    <w:rPr>
      <w:szCs w:val="24"/>
    </w:rPr>
  </w:style>
  <w:style w:type="paragraph" w:customStyle="1" w:styleId="NormalSingle">
    <w:name w:val="NormalSingle"/>
    <w:basedOn w:val="Normal"/>
    <w:qFormat/>
    <w:rsid w:val="00D11284"/>
    <w:rPr>
      <w:szCs w:val="24"/>
    </w:rPr>
  </w:style>
  <w:style w:type="character" w:styleId="Hyperlink">
    <w:name w:val="Hyperlink"/>
    <w:basedOn w:val="DefaultParagraphFont"/>
    <w:uiPriority w:val="99"/>
    <w:rsid w:val="00D11284"/>
    <w:rPr>
      <w:color w:val="0563C1" w:themeColor="hyperlink"/>
      <w:u w:val="single"/>
    </w:rPr>
  </w:style>
  <w:style w:type="paragraph" w:customStyle="1" w:styleId="EntPE">
    <w:name w:val="EntPE"/>
    <w:basedOn w:val="Normal12"/>
    <w:rsid w:val="00742F5F"/>
    <w:pPr>
      <w:jc w:val="center"/>
    </w:pPr>
    <w:rPr>
      <w:noProof w:val="0"/>
      <w:sz w:val="56"/>
    </w:rPr>
  </w:style>
  <w:style w:type="paragraph" w:customStyle="1" w:styleId="Normal12">
    <w:name w:val="Normal12"/>
    <w:basedOn w:val="Normal"/>
    <w:link w:val="Normal12Char"/>
    <w:rsid w:val="00742F5F"/>
    <w:pPr>
      <w:spacing w:after="240"/>
    </w:pPr>
    <w:rPr>
      <w:noProof/>
    </w:rPr>
  </w:style>
  <w:style w:type="character" w:customStyle="1" w:styleId="Normal12Char">
    <w:name w:val="Normal12 Char"/>
    <w:basedOn w:val="DefaultParagraphFont"/>
    <w:link w:val="Normal12"/>
    <w:locked/>
    <w:rsid w:val="00742F5F"/>
    <w:rPr>
      <w:noProof/>
      <w:sz w:val="24"/>
    </w:rPr>
  </w:style>
  <w:style w:type="paragraph" w:customStyle="1" w:styleId="Normal6">
    <w:name w:val="Normal6"/>
    <w:basedOn w:val="Normal"/>
    <w:link w:val="Normal6Char"/>
    <w:rsid w:val="00742F5F"/>
    <w:pPr>
      <w:spacing w:after="120"/>
    </w:pPr>
    <w:rPr>
      <w:lang w:val="fr-FR"/>
    </w:rPr>
  </w:style>
  <w:style w:type="character" w:customStyle="1" w:styleId="Normal6Char">
    <w:name w:val="Normal6 Char"/>
    <w:basedOn w:val="DefaultParagraphFont"/>
    <w:link w:val="Normal6"/>
    <w:rsid w:val="00742F5F"/>
    <w:rPr>
      <w:sz w:val="24"/>
      <w:lang w:val="fr-FR"/>
    </w:rPr>
  </w:style>
  <w:style w:type="paragraph" w:customStyle="1" w:styleId="Normal12Italic">
    <w:name w:val="Normal12Italic"/>
    <w:basedOn w:val="Normal12"/>
    <w:rsid w:val="00742F5F"/>
    <w:rPr>
      <w:i/>
      <w:lang w:val="fr-FR"/>
    </w:rPr>
  </w:style>
  <w:style w:type="character" w:customStyle="1" w:styleId="FooterChar">
    <w:name w:val="Footer Char"/>
    <w:basedOn w:val="DefaultParagraphFont"/>
    <w:link w:val="Footer"/>
    <w:rsid w:val="00742F5F"/>
    <w:rPr>
      <w:sz w:val="22"/>
    </w:rPr>
  </w:style>
  <w:style w:type="paragraph" w:styleId="Footer">
    <w:name w:val="footer"/>
    <w:link w:val="FooterChar"/>
    <w:rsid w:val="00742F5F"/>
    <w:pPr>
      <w:tabs>
        <w:tab w:val="center" w:pos="4536"/>
        <w:tab w:val="right" w:pos="9072"/>
      </w:tabs>
      <w:spacing w:before="240" w:after="240" w:line="221" w:lineRule="auto"/>
    </w:pPr>
    <w:rPr>
      <w:sz w:val="22"/>
    </w:rPr>
  </w:style>
  <w:style w:type="paragraph" w:customStyle="1" w:styleId="Footer2">
    <w:name w:val="Footer2"/>
    <w:basedOn w:val="Normal12"/>
    <w:rsid w:val="00742F5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742F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742F5F"/>
    <w:pPr>
      <w:spacing w:after="240"/>
      <w:jc w:val="center"/>
    </w:pPr>
    <w:rPr>
      <w:i/>
      <w:lang w:val="fr-FR"/>
    </w:rPr>
  </w:style>
  <w:style w:type="paragraph" w:customStyle="1" w:styleId="Olang">
    <w:name w:val="Olang"/>
    <w:basedOn w:val="Normal"/>
    <w:rsid w:val="00742F5F"/>
    <w:pPr>
      <w:spacing w:before="240" w:after="240"/>
      <w:jc w:val="right"/>
    </w:pPr>
    <w:rPr>
      <w:noProof/>
      <w:szCs w:val="24"/>
      <w:lang w:val="fr-FR"/>
    </w:rPr>
  </w:style>
  <w:style w:type="paragraph" w:customStyle="1" w:styleId="JustificationTitle">
    <w:name w:val="JustificationTitle"/>
    <w:basedOn w:val="Normal"/>
    <w:next w:val="Normal12"/>
    <w:rsid w:val="00742F5F"/>
    <w:pPr>
      <w:keepNext/>
      <w:spacing w:before="240" w:after="240"/>
      <w:jc w:val="center"/>
    </w:pPr>
    <w:rPr>
      <w:i/>
      <w:noProof/>
      <w:lang w:val="fr-FR"/>
    </w:rPr>
  </w:style>
  <w:style w:type="character" w:styleId="FollowedHyperlink">
    <w:name w:val="FollowedHyperlink"/>
    <w:basedOn w:val="DefaultParagraphFont"/>
    <w:uiPriority w:val="99"/>
    <w:unhideWhenUsed/>
    <w:rsid w:val="0018078A"/>
    <w:rPr>
      <w:color w:val="954F72" w:themeColor="followedHyperlink"/>
      <w:u w:val="single"/>
    </w:rPr>
  </w:style>
  <w:style w:type="paragraph" w:customStyle="1" w:styleId="msonormal0">
    <w:name w:val="msonormal"/>
    <w:basedOn w:val="Normal"/>
    <w:rsid w:val="0018078A"/>
    <w:pPr>
      <w:widowControl/>
      <w:spacing w:before="100" w:beforeAutospacing="1" w:after="100" w:afterAutospacing="1"/>
    </w:pPr>
    <w:rPr>
      <w:szCs w:val="24"/>
    </w:rPr>
  </w:style>
  <w:style w:type="paragraph" w:customStyle="1" w:styleId="CommitteeAM">
    <w:name w:val="CommitteeAM"/>
    <w:basedOn w:val="Normal"/>
    <w:rsid w:val="0018078A"/>
    <w:pPr>
      <w:spacing w:before="240" w:after="600"/>
      <w:jc w:val="center"/>
    </w:pPr>
    <w:rPr>
      <w:i/>
    </w:rPr>
  </w:style>
  <w:style w:type="paragraph" w:customStyle="1" w:styleId="ZDateAM">
    <w:name w:val="ZDateAM"/>
    <w:basedOn w:val="Normal"/>
    <w:rsid w:val="0018078A"/>
    <w:pPr>
      <w:tabs>
        <w:tab w:val="right" w:pos="9356"/>
      </w:tabs>
      <w:spacing w:after="480"/>
    </w:pPr>
    <w:rPr>
      <w:noProof/>
    </w:rPr>
  </w:style>
  <w:style w:type="paragraph" w:customStyle="1" w:styleId="ProjRap">
    <w:name w:val="ProjRap"/>
    <w:basedOn w:val="Normal"/>
    <w:rsid w:val="0018078A"/>
    <w:pPr>
      <w:tabs>
        <w:tab w:val="right" w:pos="9356"/>
      </w:tabs>
    </w:pPr>
    <w:rPr>
      <w:b/>
      <w:noProof/>
    </w:rPr>
  </w:style>
  <w:style w:type="paragraph" w:customStyle="1" w:styleId="PELeft">
    <w:name w:val="PELeft"/>
    <w:basedOn w:val="Normal"/>
    <w:rsid w:val="0018078A"/>
    <w:pPr>
      <w:spacing w:before="40" w:after="40"/>
    </w:pPr>
    <w:rPr>
      <w:rFonts w:ascii="Arial" w:hAnsi="Arial" w:cs="Arial"/>
      <w:sz w:val="22"/>
      <w:szCs w:val="22"/>
      <w:lang w:val="fr-FR"/>
    </w:rPr>
  </w:style>
  <w:style w:type="paragraph" w:customStyle="1" w:styleId="PERight">
    <w:name w:val="PERight"/>
    <w:basedOn w:val="Normal"/>
    <w:next w:val="Normal"/>
    <w:rsid w:val="0018078A"/>
    <w:pPr>
      <w:jc w:val="right"/>
    </w:pPr>
    <w:rPr>
      <w:rFonts w:ascii="Arial" w:hAnsi="Arial" w:cs="Arial"/>
      <w:sz w:val="22"/>
      <w:szCs w:val="22"/>
      <w:lang w:val="fr-FR"/>
    </w:rPr>
  </w:style>
  <w:style w:type="paragraph" w:customStyle="1" w:styleId="CrossRef">
    <w:name w:val="CrossRef"/>
    <w:basedOn w:val="Normal"/>
    <w:rsid w:val="0018078A"/>
    <w:pPr>
      <w:spacing w:before="240"/>
      <w:jc w:val="center"/>
    </w:pPr>
    <w:rPr>
      <w:i/>
      <w:lang w:val="fr-FR"/>
    </w:rPr>
  </w:style>
  <w:style w:type="character" w:customStyle="1" w:styleId="Footer2Middle">
    <w:name w:val="Footer2Middle"/>
    <w:rsid w:val="0018078A"/>
    <w:rPr>
      <w:rFonts w:ascii="Arial" w:hAnsi="Arial" w:cs="Arial" w:hint="default"/>
      <w:b w:val="0"/>
      <w:bCs w:val="0"/>
      <w:i/>
      <w:iCs w:val="0"/>
      <w:color w:val="C0C0C0"/>
      <w:sz w:val="22"/>
    </w:rPr>
  </w:style>
  <w:style w:type="paragraph" w:styleId="NoSpacing">
    <w:name w:val="No Spacing"/>
    <w:uiPriority w:val="1"/>
    <w:qFormat/>
    <w:rsid w:val="005C2937"/>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5C2937"/>
    <w:pPr>
      <w:widowControl/>
      <w:ind w:left="720"/>
      <w:contextualSpacing/>
      <w:jc w:val="both"/>
    </w:pPr>
    <w:rPr>
      <w:rFonts w:eastAsiaTheme="minorHAnsi"/>
      <w:szCs w:val="24"/>
      <w:lang w:eastAsia="en-US"/>
    </w:rPr>
  </w:style>
  <w:style w:type="character" w:styleId="CommentReference">
    <w:name w:val="annotation reference"/>
    <w:basedOn w:val="DefaultParagraphFont"/>
    <w:rsid w:val="00756434"/>
    <w:rPr>
      <w:sz w:val="16"/>
      <w:szCs w:val="16"/>
    </w:rPr>
  </w:style>
  <w:style w:type="paragraph" w:styleId="CommentText">
    <w:name w:val="annotation text"/>
    <w:basedOn w:val="Normal"/>
    <w:link w:val="CommentTextChar"/>
    <w:rsid w:val="00756434"/>
    <w:rPr>
      <w:sz w:val="20"/>
    </w:rPr>
  </w:style>
  <w:style w:type="character" w:customStyle="1" w:styleId="CommentTextChar">
    <w:name w:val="Comment Text Char"/>
    <w:basedOn w:val="DefaultParagraphFont"/>
    <w:link w:val="CommentText"/>
    <w:rsid w:val="00756434"/>
  </w:style>
  <w:style w:type="paragraph" w:styleId="CommentSubject">
    <w:name w:val="annotation subject"/>
    <w:basedOn w:val="CommentText"/>
    <w:next w:val="CommentText"/>
    <w:link w:val="CommentSubjectChar"/>
    <w:semiHidden/>
    <w:unhideWhenUsed/>
    <w:rsid w:val="00756434"/>
    <w:rPr>
      <w:b/>
      <w:bCs/>
    </w:rPr>
  </w:style>
  <w:style w:type="character" w:customStyle="1" w:styleId="CommentSubjectChar">
    <w:name w:val="Comment Subject Char"/>
    <w:basedOn w:val="CommentTextChar"/>
    <w:link w:val="CommentSubject"/>
    <w:semiHidden/>
    <w:rsid w:val="00756434"/>
    <w:rPr>
      <w:b/>
      <w:bCs/>
    </w:rPr>
  </w:style>
  <w:style w:type="character" w:styleId="Emphasis">
    <w:name w:val="Emphasis"/>
    <w:basedOn w:val="DefaultParagraphFont"/>
    <w:uiPriority w:val="20"/>
    <w:qFormat/>
    <w:rsid w:val="005C59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962520">
      <w:bodyDiv w:val="1"/>
      <w:marLeft w:val="0"/>
      <w:marRight w:val="0"/>
      <w:marTop w:val="0"/>
      <w:marBottom w:val="0"/>
      <w:divBdr>
        <w:top w:val="none" w:sz="0" w:space="0" w:color="auto"/>
        <w:left w:val="none" w:sz="0" w:space="0" w:color="auto"/>
        <w:bottom w:val="none" w:sz="0" w:space="0" w:color="auto"/>
        <w:right w:val="none" w:sz="0" w:space="0" w:color="auto"/>
      </w:divBdr>
    </w:div>
    <w:div w:id="634794040">
      <w:bodyDiv w:val="1"/>
      <w:marLeft w:val="0"/>
      <w:marRight w:val="0"/>
      <w:marTop w:val="0"/>
      <w:marBottom w:val="0"/>
      <w:divBdr>
        <w:top w:val="none" w:sz="0" w:space="0" w:color="auto"/>
        <w:left w:val="none" w:sz="0" w:space="0" w:color="auto"/>
        <w:bottom w:val="none" w:sz="0" w:space="0" w:color="auto"/>
        <w:right w:val="none" w:sz="0" w:space="0" w:color="auto"/>
      </w:divBdr>
    </w:div>
    <w:div w:id="757336109">
      <w:bodyDiv w:val="1"/>
      <w:marLeft w:val="0"/>
      <w:marRight w:val="0"/>
      <w:marTop w:val="0"/>
      <w:marBottom w:val="0"/>
      <w:divBdr>
        <w:top w:val="none" w:sz="0" w:space="0" w:color="auto"/>
        <w:left w:val="none" w:sz="0" w:space="0" w:color="auto"/>
        <w:bottom w:val="none" w:sz="0" w:space="0" w:color="auto"/>
        <w:right w:val="none" w:sz="0" w:space="0" w:color="auto"/>
      </w:divBdr>
    </w:div>
    <w:div w:id="1211770814">
      <w:bodyDiv w:val="1"/>
      <w:marLeft w:val="0"/>
      <w:marRight w:val="0"/>
      <w:marTop w:val="0"/>
      <w:marBottom w:val="0"/>
      <w:divBdr>
        <w:top w:val="none" w:sz="0" w:space="0" w:color="auto"/>
        <w:left w:val="none" w:sz="0" w:space="0" w:color="auto"/>
        <w:bottom w:val="none" w:sz="0" w:space="0" w:color="auto"/>
        <w:right w:val="none" w:sz="0" w:space="0" w:color="auto"/>
      </w:divBdr>
    </w:div>
    <w:div w:id="191997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9C477-CDA4-439A-B22E-22FC8CE81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46</Pages>
  <Words>8678</Words>
  <Characters>65697</Characters>
  <Application>Microsoft Office Word</Application>
  <DocSecurity>0</DocSecurity>
  <Lines>2433</Lines>
  <Paragraphs>808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LECUYER Katarzyna</dc:creator>
  <cp:keywords/>
  <dc:description/>
  <cp:lastModifiedBy>LÄÄS Maarja</cp:lastModifiedBy>
  <cp:revision>2</cp:revision>
  <cp:lastPrinted>2025-02-06T09:31:00Z</cp:lastPrinted>
  <dcterms:created xsi:type="dcterms:W3CDTF">2025-02-28T09:39:00Z</dcterms:created>
  <dcterms:modified xsi:type="dcterms:W3CDTF">2025-02-28T09:39:00Z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10.0.0 Build [20241202]</vt:lpwstr>
  </property>
  <property fmtid="{D5CDD505-2E9C-101B-9397-08002B2CF9AE}" pid="4" name="LastEdited with">
    <vt:lpwstr>10.0.1 Build [20250114]</vt:lpwstr>
  </property>
  <property fmtid="{D5CDD505-2E9C-101B-9397-08002B2CF9AE}" pid="5" name="&lt;FdR&gt;">
    <vt:lpwstr>1314087</vt:lpwstr>
  </property>
  <property fmtid="{D5CDD505-2E9C-101B-9397-08002B2CF9AE}" pid="6" name="&lt;Type&gt;">
    <vt:lpwstr>PR</vt:lpwstr>
  </property>
  <property fmtid="{D5CDD505-2E9C-101B-9397-08002B2CF9AE}" pid="7" name="&lt;ModelCod&gt;">
    <vt:lpwstr>\\eiciBRUpr1\pdocep$\DocEP\DOCS\General\PR\PR_Leg\COD\COD_1st\PR_COD_1amCom.dotx(24/09/2024 08:42:01)</vt:lpwstr>
  </property>
  <property fmtid="{D5CDD505-2E9C-101B-9397-08002B2CF9AE}" pid="8" name="&lt;ModelTra&gt;">
    <vt:lpwstr>\\eiciBRUpr1\pdocep$\DocEP\TRANSFIL\EN\PR_COD_1amCom.EN(30/09/2024 11:47:01)</vt:lpwstr>
  </property>
  <property fmtid="{D5CDD505-2E9C-101B-9397-08002B2CF9AE}" pid="9" name="&lt;Model&gt;">
    <vt:lpwstr>PR_COD_1amCom</vt:lpwstr>
  </property>
  <property fmtid="{D5CDD505-2E9C-101B-9397-08002B2CF9AE}" pid="10" name="FooterPath">
    <vt:lpwstr>PR\1314087ET.docx</vt:lpwstr>
  </property>
  <property fmtid="{D5CDD505-2E9C-101B-9397-08002B2CF9AE}" pid="11" name="PE number">
    <vt:lpwstr>768.042</vt:lpwstr>
  </property>
  <property fmtid="{D5CDD505-2E9C-101B-9397-08002B2CF9AE}" pid="12" name="SendToEpades">
    <vt:lpwstr>OK(AMNUM) - 2025/02/13 12:33</vt:lpwstr>
  </property>
  <property fmtid="{D5CDD505-2E9C-101B-9397-08002B2CF9AE}" pid="13" name="Bookout">
    <vt:lpwstr>OK - 2025/02/28 10:37</vt:lpwstr>
  </property>
</Properties>
</file>