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5B6535" w14:paraId="64043A80" w14:textId="7777777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1D6B6B8" w14:textId="77777777" w:rsidR="00B13D6F" w:rsidRPr="00CC29E8" w:rsidRDefault="00F14E3C" w:rsidP="00C85D0F">
            <w:pPr>
              <w:pStyle w:val="EPName"/>
            </w:pPr>
            <w:r>
              <w:t>Parlament Ewropew</w:t>
            </w:r>
          </w:p>
          <w:p w14:paraId="652C98EB" w14:textId="77777777" w:rsidR="00B13D6F" w:rsidRPr="00C62691" w:rsidRDefault="00F14E3C" w:rsidP="00C62691">
            <w:pPr>
              <w:pStyle w:val="EPTerm"/>
            </w:pPr>
            <w: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7AF354AC" w14:textId="77777777" w:rsidR="00B13D6F" w:rsidRPr="00CC29E8" w:rsidRDefault="00F14E3C" w:rsidP="00C85D0F">
            <w:pPr>
              <w:pStyle w:val="EPLogo"/>
            </w:pPr>
            <w:r w:rsidRPr="00CC29E8">
              <w:rPr>
                <w:noProof/>
              </w:rPr>
              <w:drawing>
                <wp:inline distT="0" distB="0" distL="0" distR="0" wp14:anchorId="65630F26" wp14:editId="2449246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1452F9F" w14:textId="77777777" w:rsidR="00461601" w:rsidRPr="00CC29E8" w:rsidRDefault="00461601" w:rsidP="00461601">
      <w:pPr>
        <w:pStyle w:val="LineTop"/>
      </w:pPr>
    </w:p>
    <w:p w14:paraId="2640A88D" w14:textId="77777777" w:rsidR="00461601" w:rsidRPr="00CC29E8" w:rsidRDefault="00F14E3C" w:rsidP="00461601">
      <w:pPr>
        <w:pStyle w:val="EPBody"/>
      </w:pPr>
      <w:r>
        <w:rPr>
          <w:rStyle w:val="HideTWBExt"/>
        </w:rPr>
        <w:t>&lt;</w:t>
      </w:r>
      <w:r>
        <w:rPr>
          <w:rStyle w:val="HideTWBExt"/>
          <w:i w:val="0"/>
        </w:rPr>
        <w:t>Commission</w:t>
      </w:r>
      <w:r>
        <w:rPr>
          <w:rStyle w:val="HideTWBExt"/>
        </w:rPr>
        <w:t>&gt;</w:t>
      </w:r>
      <w:r>
        <w:rPr>
          <w:rStyle w:val="HideTWBInt"/>
          <w:color w:val="auto"/>
        </w:rPr>
        <w:t>{LIBE}</w:t>
      </w:r>
      <w:r>
        <w:t>Kumitat għal-Libertajiet Ċivili, il-Ġustizzja u l-Intern</w:t>
      </w:r>
      <w:r>
        <w:rPr>
          <w:rStyle w:val="HideTWBExt"/>
        </w:rPr>
        <w:t>&lt;/</w:t>
      </w:r>
      <w:r>
        <w:rPr>
          <w:rStyle w:val="HideTWBExt"/>
          <w:i w:val="0"/>
        </w:rPr>
        <w:t>Commission</w:t>
      </w:r>
      <w:r>
        <w:rPr>
          <w:rStyle w:val="HideTWBExt"/>
        </w:rPr>
        <w:t>&gt;</w:t>
      </w:r>
    </w:p>
    <w:p w14:paraId="198EEF22" w14:textId="77777777" w:rsidR="00461601" w:rsidRPr="00CC29E8" w:rsidRDefault="00461601" w:rsidP="00461601">
      <w:pPr>
        <w:pStyle w:val="LineBottom"/>
      </w:pPr>
    </w:p>
    <w:p w14:paraId="1B78B0E3" w14:textId="77777777" w:rsidR="00793EA9" w:rsidRPr="00CC29E8" w:rsidRDefault="00F14E3C">
      <w:pPr>
        <w:pStyle w:val="CoverReference"/>
      </w:pPr>
      <w:r>
        <w:rPr>
          <w:rStyle w:val="HideTWBExt"/>
          <w:b w:val="0"/>
        </w:rPr>
        <w:t>&lt;RefProc&gt;</w:t>
      </w:r>
      <w:r>
        <w:t>2022/0084</w:t>
      </w:r>
      <w:r>
        <w:rPr>
          <w:rStyle w:val="HideTWBExt"/>
          <w:b w:val="0"/>
        </w:rPr>
        <w:t>&lt;/RefProc&gt;&lt;RefTypeProc&gt;</w:t>
      </w:r>
      <w:r>
        <w:t>(COD)</w:t>
      </w:r>
      <w:r>
        <w:rPr>
          <w:rStyle w:val="HideTWBExt"/>
          <w:b w:val="0"/>
        </w:rPr>
        <w:t>&lt;/RefTypeProc&gt;</w:t>
      </w:r>
    </w:p>
    <w:p w14:paraId="0026BD86" w14:textId="77777777" w:rsidR="00793EA9" w:rsidRPr="00CC29E8" w:rsidRDefault="00F14E3C">
      <w:pPr>
        <w:pStyle w:val="CoverDate"/>
      </w:pPr>
      <w:r>
        <w:rPr>
          <w:rStyle w:val="HideTWBExt"/>
        </w:rPr>
        <w:t>&lt;Date&gt;</w:t>
      </w:r>
      <w:r>
        <w:rPr>
          <w:rStyle w:val="HideTWBInt"/>
          <w:color w:val="auto"/>
        </w:rPr>
        <w:t>{02/09/2025}</w:t>
      </w:r>
      <w:r>
        <w:t>2.9.2025</w:t>
      </w:r>
      <w:r>
        <w:rPr>
          <w:rStyle w:val="HideTWBExt"/>
        </w:rPr>
        <w:t>&lt;/Date&gt;</w:t>
      </w:r>
    </w:p>
    <w:p w14:paraId="694174F9" w14:textId="77777777" w:rsidR="00793EA9" w:rsidRPr="00CC29E8" w:rsidRDefault="00F14E3C">
      <w:pPr>
        <w:pStyle w:val="CoverDocType"/>
      </w:pPr>
      <w:r>
        <w:rPr>
          <w:rStyle w:val="HideTWBExt"/>
          <w:b w:val="0"/>
        </w:rPr>
        <w:t>&lt;RefProcLect&gt;</w:t>
      </w:r>
      <w:r>
        <w:t>***I</w:t>
      </w:r>
      <w:r>
        <w:rPr>
          <w:rStyle w:val="HideTWBExt"/>
          <w:b w:val="0"/>
        </w:rPr>
        <w:t>&lt;/RefProcLect&gt;</w:t>
      </w:r>
    </w:p>
    <w:p w14:paraId="0F31769D" w14:textId="77777777" w:rsidR="00793EA9" w:rsidRPr="00CC29E8" w:rsidRDefault="00F14E3C">
      <w:pPr>
        <w:pStyle w:val="CoverDocType24a"/>
      </w:pPr>
      <w:r>
        <w:rPr>
          <w:rStyle w:val="HideTWBExt"/>
          <w:b w:val="0"/>
        </w:rPr>
        <w:t>&lt;TitreType&gt;</w:t>
      </w:r>
      <w:r>
        <w:t>ABBOZZ TA’ RAPPORT</w:t>
      </w:r>
      <w:r>
        <w:rPr>
          <w:rStyle w:val="HideTWBExt"/>
          <w:b w:val="0"/>
        </w:rPr>
        <w:t>&lt;/TitreType&gt;</w:t>
      </w:r>
    </w:p>
    <w:p w14:paraId="77A01416" w14:textId="77777777" w:rsidR="00C62691" w:rsidRPr="00CC5C33" w:rsidRDefault="00F14E3C" w:rsidP="00C62691">
      <w:pPr>
        <w:pStyle w:val="CoverNormal"/>
      </w:pPr>
      <w:r>
        <w:rPr>
          <w:rStyle w:val="HideTWBExt"/>
        </w:rPr>
        <w:t>&lt;Titre&gt;</w:t>
      </w:r>
      <w:r>
        <w:t>dwar il-proposta għal regolament tal-Parlament Ewropew u tal-Kunsill dwar is-sigurtà tal-informazzjoni fl-istituzzjonijiet, fil-korpi, fl-uffiċċji u fl-aġenziji tal-Unjoni</w:t>
      </w:r>
      <w:r>
        <w:rPr>
          <w:rStyle w:val="HideTWBExt"/>
        </w:rPr>
        <w:t>&lt;/Titre&gt;</w:t>
      </w:r>
    </w:p>
    <w:p w14:paraId="532F92E4" w14:textId="77777777" w:rsidR="00793EA9" w:rsidRPr="00CC29E8" w:rsidRDefault="00F14E3C" w:rsidP="00C62691">
      <w:pPr>
        <w:pStyle w:val="CoverNormal24a"/>
      </w:pPr>
      <w:r>
        <w:rPr>
          <w:rStyle w:val="HideTWBExt"/>
        </w:rPr>
        <w:t>&lt;DocRef&gt;</w:t>
      </w:r>
      <w:r>
        <w:t>(COM(2022)0119 – C9</w:t>
      </w:r>
      <w:r>
        <w:noBreakHyphen/>
        <w:t>0121/2022 – 2022/0084(COD))</w:t>
      </w:r>
      <w:r>
        <w:rPr>
          <w:rStyle w:val="HideTWBExt"/>
        </w:rPr>
        <w:t>&lt;/DocRef&gt;</w:t>
      </w:r>
    </w:p>
    <w:p w14:paraId="63231B41" w14:textId="77777777" w:rsidR="00793EA9" w:rsidRPr="00CC29E8" w:rsidRDefault="00F14E3C">
      <w:pPr>
        <w:pStyle w:val="CoverNormal24a"/>
      </w:pPr>
      <w:r>
        <w:rPr>
          <w:rStyle w:val="HideTWBExt"/>
        </w:rPr>
        <w:t>&lt;Commission&gt;</w:t>
      </w:r>
      <w:r>
        <w:rPr>
          <w:rStyle w:val="HideTWBInt"/>
          <w:color w:val="auto"/>
        </w:rPr>
        <w:t>{LIBE}</w:t>
      </w:r>
      <w:r>
        <w:t>Kumitat għal-Libertajiet Ċivili, il-Ġustizzja u l-Intern</w:t>
      </w:r>
      <w:r>
        <w:rPr>
          <w:rStyle w:val="HideTWBExt"/>
        </w:rPr>
        <w:t>&lt;/Commission&gt;</w:t>
      </w:r>
    </w:p>
    <w:p w14:paraId="54D97211" w14:textId="77777777" w:rsidR="00793EA9" w:rsidRPr="00CC29E8" w:rsidRDefault="00F14E3C">
      <w:pPr>
        <w:pStyle w:val="CoverNormal24a"/>
      </w:pPr>
      <w:r>
        <w:t xml:space="preserve">Rapporteur: </w:t>
      </w:r>
      <w:r>
        <w:rPr>
          <w:rStyle w:val="HideTWBExt"/>
        </w:rPr>
        <w:t>&lt;Depute&gt;</w:t>
      </w:r>
      <w:r>
        <w:t>Lena Düpont</w:t>
      </w:r>
      <w:r>
        <w:rPr>
          <w:rStyle w:val="HideTWBExt"/>
        </w:rPr>
        <w:t>&lt;/Depute&gt;</w:t>
      </w:r>
    </w:p>
    <w:p w14:paraId="34F9CDC5" w14:textId="77777777" w:rsidR="001C5B44" w:rsidRPr="00CC29E8" w:rsidRDefault="001C5B44" w:rsidP="001C5B44">
      <w:pPr>
        <w:pStyle w:val="CoverNormal"/>
      </w:pPr>
    </w:p>
    <w:p w14:paraId="6E57BF01" w14:textId="571827D5" w:rsidR="00C62691" w:rsidRDefault="00F14E3C" w:rsidP="00894923">
      <w:r>
        <w:br w:type="page"/>
      </w:r>
      <w:r>
        <w:lastRenderedPageBreak/>
        <w:fldChar w:fldCharType="begin"/>
      </w:r>
      <w:r>
        <w:instrText xml:space="preserve"> TITLE  \* MERGEFORMAT </w:instrText>
      </w:r>
      <w:r>
        <w:fldChar w:fldCharType="separate"/>
      </w:r>
      <w:r w:rsidRPr="00F14E3C">
        <w:rPr>
          <w:lang w:val="fr-FR"/>
        </w:rPr>
        <w:t>PR_COD_1amCom</w:t>
      </w:r>
      <w:r>
        <w:rPr>
          <w:lang w:val="fr-FR"/>
        </w:rPr>
        <w:fldChar w:fldCharType="end"/>
      </w:r>
    </w:p>
    <w:p w14:paraId="37476B4C" w14:textId="77777777" w:rsidR="00C62691" w:rsidRDefault="00C62691" w:rsidP="00894923">
      <w:pPr>
        <w:rPr>
          <w:lang w:val="fr-FR"/>
        </w:rPr>
      </w:pPr>
    </w:p>
    <w:p w14:paraId="49EC05AB" w14:textId="77777777" w:rsidR="00C62691" w:rsidRDefault="00C62691" w:rsidP="00894923">
      <w:pPr>
        <w:rPr>
          <w:lang w:val="fr-FR"/>
        </w:rPr>
      </w:pPr>
    </w:p>
    <w:tbl>
      <w:tblPr>
        <w:tblW w:w="0" w:type="auto"/>
        <w:tblInd w:w="1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811"/>
      </w:tblGrid>
      <w:tr w:rsidR="005B6535" w14:paraId="36670B68" w14:textId="77777777">
        <w:tc>
          <w:tcPr>
            <w:tcW w:w="5811" w:type="dxa"/>
          </w:tcPr>
          <w:p w14:paraId="7EA260C3" w14:textId="77777777" w:rsidR="00C62691" w:rsidRDefault="00F14E3C" w:rsidP="00894923">
            <w:pPr>
              <w:pStyle w:val="Lgendetitre"/>
            </w:pPr>
            <w:r>
              <w:t>Tifsira tas-simboli użati</w:t>
            </w:r>
          </w:p>
        </w:tc>
      </w:tr>
      <w:tr w:rsidR="005B6535" w14:paraId="463BE797" w14:textId="77777777" w:rsidTr="007F43F3">
        <w:trPr>
          <w:cantSplit/>
          <w:trHeight w:val="1807"/>
        </w:trPr>
        <w:tc>
          <w:tcPr>
            <w:tcW w:w="5811" w:type="dxa"/>
            <w:tcBorders>
              <w:bottom w:val="single" w:sz="4" w:space="0" w:color="auto"/>
            </w:tcBorders>
          </w:tcPr>
          <w:p w14:paraId="2A2D6448" w14:textId="77777777" w:rsidR="00C62691" w:rsidRDefault="00F14E3C" w:rsidP="001A03FF">
            <w:pPr>
              <w:pStyle w:val="Lgendesigne"/>
              <w:rPr>
                <w:szCs w:val="24"/>
              </w:rPr>
            </w:pPr>
            <w:r>
              <w:tab/>
              <w:t>*</w:t>
            </w:r>
            <w:r>
              <w:tab/>
              <w:t>Proċedura ta’ konsultazzjoni</w:t>
            </w:r>
          </w:p>
          <w:p w14:paraId="2A6CED48" w14:textId="77777777" w:rsidR="00C62691" w:rsidRDefault="00F14E3C" w:rsidP="001A03FF">
            <w:pPr>
              <w:pStyle w:val="Lgendesigne"/>
              <w:rPr>
                <w:szCs w:val="24"/>
              </w:rPr>
            </w:pPr>
            <w:r>
              <w:tab/>
              <w:t>***</w:t>
            </w:r>
            <w:r>
              <w:tab/>
              <w:t>Proċedura ta’ approvazzjoni</w:t>
            </w:r>
          </w:p>
          <w:p w14:paraId="2FD7B5CE" w14:textId="77777777" w:rsidR="00C62691" w:rsidRDefault="00F14E3C" w:rsidP="001A03FF">
            <w:pPr>
              <w:pStyle w:val="Lgendesigne"/>
              <w:rPr>
                <w:szCs w:val="24"/>
              </w:rPr>
            </w:pPr>
            <w:r>
              <w:tab/>
              <w:t>***I</w:t>
            </w:r>
            <w:r>
              <w:tab/>
              <w:t>Proċedura leġiżlattiva ordinarja (l-ewwel qari)</w:t>
            </w:r>
          </w:p>
          <w:p w14:paraId="016660BA" w14:textId="77777777" w:rsidR="00C62691" w:rsidRDefault="00F14E3C" w:rsidP="001A03FF">
            <w:pPr>
              <w:pStyle w:val="Lgendesigne"/>
              <w:rPr>
                <w:szCs w:val="24"/>
              </w:rPr>
            </w:pPr>
            <w:r>
              <w:tab/>
              <w:t>***II</w:t>
            </w:r>
            <w:r>
              <w:tab/>
              <w:t>Proċedura leġiżlattiva ordinarja (it-tieni qari)</w:t>
            </w:r>
          </w:p>
          <w:p w14:paraId="4F997E96" w14:textId="77777777" w:rsidR="00C62691" w:rsidRDefault="00F14E3C" w:rsidP="001A03FF">
            <w:pPr>
              <w:pStyle w:val="Lgendesigne"/>
              <w:rPr>
                <w:szCs w:val="24"/>
              </w:rPr>
            </w:pPr>
            <w:r>
              <w:tab/>
              <w:t>***III</w:t>
            </w:r>
            <w:r>
              <w:tab/>
              <w:t>Proċedura leġiżlattiva ordinarja (it-tielet qari)</w:t>
            </w:r>
          </w:p>
          <w:p w14:paraId="4E9A111E" w14:textId="77777777" w:rsidR="00C62691" w:rsidRPr="001C0B4B" w:rsidRDefault="00C62691" w:rsidP="001A03FF">
            <w:pPr>
              <w:pStyle w:val="Lgendestandard"/>
            </w:pPr>
          </w:p>
          <w:p w14:paraId="078F7BED" w14:textId="77777777" w:rsidR="00C62691" w:rsidRPr="001C0B4B" w:rsidRDefault="00F14E3C" w:rsidP="001A03FF">
            <w:pPr>
              <w:pStyle w:val="Lgendestandard"/>
            </w:pPr>
            <w:r>
              <w:t>(It-tip ta’ proċedura jiddependi mill-bażi legali proposta mill-abbozz ta’ att.)</w:t>
            </w:r>
          </w:p>
          <w:p w14:paraId="2691E647" w14:textId="77777777" w:rsidR="00C62691" w:rsidRPr="001C0B4B" w:rsidRDefault="00C62691" w:rsidP="007F43F3">
            <w:pPr>
              <w:pStyle w:val="Lgendestandard"/>
            </w:pPr>
          </w:p>
        </w:tc>
      </w:tr>
    </w:tbl>
    <w:p w14:paraId="033075BC" w14:textId="77777777" w:rsidR="00C62691" w:rsidRPr="001C0B4B" w:rsidRDefault="00C62691" w:rsidP="00894923"/>
    <w:p w14:paraId="752153A8" w14:textId="77777777" w:rsidR="00C62691" w:rsidRPr="001C0B4B" w:rsidRDefault="00C62691" w:rsidP="00894923"/>
    <w:p w14:paraId="1A93543D" w14:textId="77777777" w:rsidR="00C62691" w:rsidRPr="001C0B4B" w:rsidRDefault="00C62691" w:rsidP="00894923"/>
    <w:p w14:paraId="21136A79" w14:textId="77777777" w:rsidR="00C62691" w:rsidRPr="001C0B4B" w:rsidRDefault="00C62691" w:rsidP="00894923"/>
    <w:tbl>
      <w:tblPr>
        <w:tblW w:w="0" w:type="auto"/>
        <w:tblInd w:w="1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11"/>
      </w:tblGrid>
      <w:tr w:rsidR="005B6535" w14:paraId="70C1BD34" w14:textId="77777777">
        <w:tc>
          <w:tcPr>
            <w:tcW w:w="5811" w:type="dxa"/>
          </w:tcPr>
          <w:p w14:paraId="00E87449" w14:textId="77777777" w:rsidR="00C62691" w:rsidRPr="00817843" w:rsidRDefault="00F14E3C" w:rsidP="00894923">
            <w:pPr>
              <w:pStyle w:val="Lgendetitre"/>
            </w:pPr>
            <w:r>
              <w:t>Emendi għal abbozz ta’ att</w:t>
            </w:r>
          </w:p>
        </w:tc>
      </w:tr>
      <w:tr w:rsidR="005B6535" w14:paraId="659CABA6" w14:textId="77777777" w:rsidTr="0094769F">
        <w:trPr>
          <w:trHeight w:val="4638"/>
        </w:trPr>
        <w:tc>
          <w:tcPr>
            <w:tcW w:w="5811" w:type="dxa"/>
          </w:tcPr>
          <w:p w14:paraId="538465EF" w14:textId="77777777" w:rsidR="00C62691" w:rsidRDefault="00F14E3C" w:rsidP="007F43F3">
            <w:pPr>
              <w:pStyle w:val="Lgendestandard"/>
              <w:rPr>
                <w:szCs w:val="24"/>
              </w:rPr>
            </w:pPr>
            <w:r>
              <w:rPr>
                <w:b/>
              </w:rPr>
              <w:t>Emendi tal-Parlament f’żewġ kolonni</w:t>
            </w:r>
          </w:p>
          <w:p w14:paraId="19475260" w14:textId="77777777" w:rsidR="00C62691" w:rsidRDefault="00C62691" w:rsidP="007F43F3">
            <w:pPr>
              <w:pStyle w:val="Lgendestandard"/>
              <w:rPr>
                <w:szCs w:val="24"/>
              </w:rPr>
            </w:pPr>
          </w:p>
          <w:p w14:paraId="602FEA77" w14:textId="77777777" w:rsidR="00C62691" w:rsidRDefault="00F14E3C" w:rsidP="007F43F3">
            <w:pPr>
              <w:pStyle w:val="Lgendestandard"/>
              <w:rPr>
                <w:szCs w:val="24"/>
              </w:rPr>
            </w:pPr>
            <w:r>
              <w:t>It-tħassir huwa indikat permezz tat-tipa</w:t>
            </w:r>
            <w:r>
              <w:rPr>
                <w:b/>
                <w:i/>
              </w:rPr>
              <w:t xml:space="preserve"> korsiva u grassa</w:t>
            </w:r>
            <w:r>
              <w:t xml:space="preserve"> fil-kolonna tax-xellug. Is-sostituzzjoni hija indikata permezz </w:t>
            </w:r>
            <w:r>
              <w:t>tat-tipa</w:t>
            </w:r>
            <w:r>
              <w:rPr>
                <w:b/>
                <w:i/>
              </w:rPr>
              <w:t xml:space="preserve"> korsiva u grassa</w:t>
            </w:r>
            <w:r>
              <w:t xml:space="preserve"> fiż-żewġ kolonni. It-test ġdid huwa indikat permezz tat-tipa</w:t>
            </w:r>
            <w:r>
              <w:rPr>
                <w:b/>
                <w:i/>
              </w:rPr>
              <w:t xml:space="preserve"> korsiva u grassa</w:t>
            </w:r>
            <w:r>
              <w:t xml:space="preserve"> fil-kolonna tal-lemin.</w:t>
            </w:r>
          </w:p>
          <w:p w14:paraId="2942BCE9" w14:textId="77777777" w:rsidR="00C62691" w:rsidRDefault="00C62691" w:rsidP="007F43F3">
            <w:pPr>
              <w:pStyle w:val="Lgendestandard"/>
              <w:rPr>
                <w:szCs w:val="24"/>
              </w:rPr>
            </w:pPr>
          </w:p>
          <w:p w14:paraId="0055FCC8" w14:textId="77777777" w:rsidR="00C62691" w:rsidRDefault="00F14E3C" w:rsidP="007F43F3">
            <w:pPr>
              <w:pStyle w:val="Lgendestandard"/>
              <w:rPr>
                <w:szCs w:val="24"/>
              </w:rPr>
            </w:pPr>
            <w:r>
              <w:t xml:space="preserve">L-ewwel u t-tieni linji tal-intestatura ta’ kull emenda jidentifikaw il-parti tat-test ikkonċernata fl-abbozz ta’ att inkwistjoni. Meta emenda tirrigwarda att eżistenti, li l-abbozz ta’ att ikollu l-ħsieb li jemenda, l-intestatura jkun fiha wkoll it-tielet u r-raba’ linji li jidentifikaw rispettivament l-att eżistenti u d-dispożizzjoni kkonċernata f’dak l-att. </w:t>
            </w:r>
          </w:p>
          <w:p w14:paraId="7DCF38BA" w14:textId="77777777" w:rsidR="00C62691" w:rsidRDefault="00C62691" w:rsidP="007F43F3">
            <w:pPr>
              <w:pStyle w:val="Lgendestandard"/>
              <w:rPr>
                <w:szCs w:val="24"/>
              </w:rPr>
            </w:pPr>
          </w:p>
          <w:p w14:paraId="11C040FE" w14:textId="77777777" w:rsidR="00C62691" w:rsidRDefault="00F14E3C" w:rsidP="007F43F3">
            <w:pPr>
              <w:pStyle w:val="Lgendestandard"/>
              <w:rPr>
                <w:b/>
                <w:szCs w:val="24"/>
              </w:rPr>
            </w:pPr>
            <w:r>
              <w:rPr>
                <w:b/>
              </w:rPr>
              <w:t>Emendi tal-Parlament li jieħdu l-forma ta’ test konsolidat</w:t>
            </w:r>
          </w:p>
          <w:p w14:paraId="178A1715" w14:textId="77777777" w:rsidR="00C62691" w:rsidRDefault="00C62691" w:rsidP="007F43F3">
            <w:pPr>
              <w:pStyle w:val="Lgendestandard"/>
              <w:rPr>
                <w:szCs w:val="24"/>
              </w:rPr>
            </w:pPr>
          </w:p>
          <w:p w14:paraId="27A44D0F" w14:textId="77777777" w:rsidR="00C62691" w:rsidRDefault="00F14E3C" w:rsidP="007F43F3">
            <w:pPr>
              <w:pStyle w:val="Lgendestandard"/>
              <w:rPr>
                <w:szCs w:val="24"/>
              </w:rPr>
            </w:pPr>
            <w:r>
              <w:t>Il-partijiet ġodda tat-test huma indikati permezz tat-tipa</w:t>
            </w:r>
            <w:r>
              <w:rPr>
                <w:b/>
                <w:i/>
              </w:rPr>
              <w:t xml:space="preserve"> korsiva u grassa.</w:t>
            </w:r>
            <w:r>
              <w:t xml:space="preserve"> Il-partijiet imħassra tat-test huma indikati permezz tas-simbolu ▌ jew huma ingassati. Is-sostituzzjoni tintwera billi jiġi indikat permezz tat-tipa</w:t>
            </w:r>
            <w:r>
              <w:rPr>
                <w:b/>
                <w:i/>
              </w:rPr>
              <w:t xml:space="preserve"> korsiva u grassa</w:t>
            </w:r>
            <w:r>
              <w:t xml:space="preserve"> t-test il-ġdid u billi jitħassar jew jiġi ingassat it-test sostitwit. </w:t>
            </w:r>
          </w:p>
          <w:p w14:paraId="652CF66A" w14:textId="77777777" w:rsidR="00C62691" w:rsidRDefault="00F14E3C" w:rsidP="007F43F3">
            <w:pPr>
              <w:pStyle w:val="Lgendestandard"/>
            </w:pPr>
            <w:r>
              <w:tab/>
              <w:t>Bħala eċċezzjoni, it-tibdil ta’ natura strettament teknika magħmul mis-servizzi fil-preparazzjoni tat-test finali mhuwiex indikat.</w:t>
            </w:r>
          </w:p>
          <w:p w14:paraId="08F622AB" w14:textId="77777777" w:rsidR="00C62691" w:rsidRDefault="00C62691" w:rsidP="0069092A">
            <w:pPr>
              <w:pStyle w:val="Lgendestandard"/>
              <w:rPr>
                <w:lang w:val="fr-FR"/>
              </w:rPr>
            </w:pPr>
          </w:p>
        </w:tc>
      </w:tr>
    </w:tbl>
    <w:p w14:paraId="4671DB9E" w14:textId="77777777" w:rsidR="00C62691" w:rsidRDefault="00C62691" w:rsidP="00894923">
      <w:pPr>
        <w:rPr>
          <w:lang w:val="fr-FR"/>
        </w:rPr>
      </w:pPr>
    </w:p>
    <w:p w14:paraId="19030DD9" w14:textId="77777777" w:rsidR="00793EA9" w:rsidRPr="00C62691" w:rsidRDefault="00793EA9" w:rsidP="00012351">
      <w:pPr>
        <w:widowControl/>
        <w:tabs>
          <w:tab w:val="center" w:pos="4677"/>
        </w:tabs>
      </w:pPr>
    </w:p>
    <w:p w14:paraId="25370252" w14:textId="77777777" w:rsidR="00793EA9" w:rsidRPr="00CC29E8" w:rsidRDefault="00F14E3C">
      <w:pPr>
        <w:pStyle w:val="TOCHeading"/>
      </w:pPr>
      <w:r>
        <w:br w:type="page"/>
      </w:r>
      <w:r>
        <w:lastRenderedPageBreak/>
        <w:t>WERREJ</w:t>
      </w:r>
    </w:p>
    <w:p w14:paraId="4A60B804" w14:textId="77777777" w:rsidR="00793EA9" w:rsidRPr="00CC29E8" w:rsidRDefault="00F14E3C">
      <w:pPr>
        <w:pStyle w:val="TOCPage"/>
      </w:pPr>
      <w:r>
        <w:t>Paġna</w:t>
      </w:r>
    </w:p>
    <w:p w14:paraId="78C36493" w14:textId="736EB6F0" w:rsidR="00F14E3C" w:rsidRDefault="00F14E3C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Cs w:val="24"/>
          <w:lang w:val="en-GB"/>
          <w14:ligatures w14:val="standardContextual"/>
        </w:rPr>
      </w:pPr>
      <w:r w:rsidRPr="00CC29E8">
        <w:rPr>
          <w:b/>
        </w:rPr>
        <w:fldChar w:fldCharType="begin"/>
      </w:r>
      <w:r w:rsidRPr="00CC29E8">
        <w:rPr>
          <w:b/>
        </w:rPr>
        <w:instrText xml:space="preserve"> TOC \t "PageHeading</w:instrText>
      </w:r>
      <w:r w:rsidR="00C62691">
        <w:rPr>
          <w:b/>
        </w:rPr>
        <w:instrText>;</w:instrText>
      </w:r>
      <w:r w:rsidRPr="00CC29E8">
        <w:rPr>
          <w:b/>
        </w:rPr>
        <w:instrText xml:space="preserve">1" </w:instrText>
      </w:r>
      <w:r w:rsidRPr="00CC29E8">
        <w:rPr>
          <w:b/>
        </w:rPr>
        <w:fldChar w:fldCharType="separate"/>
      </w:r>
      <w:r>
        <w:rPr>
          <w:noProof/>
        </w:rPr>
        <w:t>ABBOZZ TA’ RIŻOLUZZJONI LEĠIŻLATTIVA TAL-PARLAMENT EWROPEW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_Toc208847413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14:paraId="018DC82D" w14:textId="7AF65BB7" w:rsidR="002346B0" w:rsidRPr="00CC29E8" w:rsidRDefault="00F14E3C" w:rsidP="00C23324">
      <w:r w:rsidRPr="00CC29E8">
        <w:rPr>
          <w:b/>
        </w:rPr>
        <w:fldChar w:fldCharType="end"/>
      </w:r>
    </w:p>
    <w:p w14:paraId="37451208" w14:textId="77777777" w:rsidR="00793EA9" w:rsidRPr="00CC29E8" w:rsidRDefault="00F14E3C">
      <w:pPr>
        <w:pStyle w:val="PageHeading"/>
      </w:pPr>
      <w:r>
        <w:br w:type="page"/>
      </w:r>
      <w:r>
        <w:lastRenderedPageBreak/>
        <w:br w:type="page"/>
      </w:r>
      <w:bookmarkStart w:id="0" w:name="_Toc208847413"/>
      <w:r>
        <w:lastRenderedPageBreak/>
        <w:t>ABBOZZ TA’ RIŻOLUZZJONI LEĠIŻLATTIVA TAL-PARLAMENT EWROPEW</w:t>
      </w:r>
      <w:bookmarkEnd w:id="0"/>
    </w:p>
    <w:p w14:paraId="6FD192C6" w14:textId="77777777" w:rsidR="00C62691" w:rsidRPr="00CC5C33" w:rsidRDefault="00F14E3C" w:rsidP="00C62691">
      <w:pPr>
        <w:pStyle w:val="NormalBold"/>
      </w:pPr>
      <w:r>
        <w:t xml:space="preserve">dwar </w:t>
      </w:r>
      <w:r>
        <w:t>il-proposta għal regolament tal-Parlament Ewropew u tal-Kunsill dwar is-sigurtà tal-informazzjoni fl-istituzzjonijiet, fil-korpi, fl-uffiċċji u fl-aġenziji tal-Unjoni</w:t>
      </w:r>
    </w:p>
    <w:p w14:paraId="55F8A160" w14:textId="77777777" w:rsidR="00793EA9" w:rsidRPr="00CC29E8" w:rsidRDefault="00F14E3C" w:rsidP="00C62691">
      <w:pPr>
        <w:pStyle w:val="NormalBold12a"/>
      </w:pPr>
      <w:r>
        <w:t>(COM(2022)0119 – C9</w:t>
      </w:r>
      <w:r>
        <w:noBreakHyphen/>
        <w:t>0121/2022 – 2022/0084(COD))</w:t>
      </w:r>
    </w:p>
    <w:p w14:paraId="3E53CBFF" w14:textId="77777777" w:rsidR="00793EA9" w:rsidRPr="00CC29E8" w:rsidRDefault="00F14E3C" w:rsidP="00A910C9">
      <w:pPr>
        <w:pStyle w:val="NormalBold"/>
      </w:pPr>
      <w:r>
        <w:t>(Proċedura leġiżlattiva ordinarja: l-ewwel qari)</w:t>
      </w:r>
    </w:p>
    <w:p w14:paraId="2FC5D399" w14:textId="77777777" w:rsidR="00793EA9" w:rsidRPr="00CC29E8" w:rsidRDefault="00F14E3C" w:rsidP="00A910C9">
      <w:pPr>
        <w:pStyle w:val="EPComma"/>
      </w:pPr>
      <w:r>
        <w:rPr>
          <w:i/>
        </w:rPr>
        <w:t>Il-Parlament Ewropew</w:t>
      </w:r>
      <w:r>
        <w:t>,</w:t>
      </w:r>
    </w:p>
    <w:p w14:paraId="535365E1" w14:textId="77777777" w:rsidR="00C62691" w:rsidRPr="00CC5C33" w:rsidRDefault="00F14E3C" w:rsidP="00C62691">
      <w:pPr>
        <w:pStyle w:val="NormalHanging12a"/>
      </w:pPr>
      <w:r>
        <w:t>–</w:t>
      </w:r>
      <w:r>
        <w:tab/>
        <w:t>wara li kkunsidra l-proposta tal-Kummissjoni lill-Parlament Ewropew u lill-Kunsill (COM(2022)0119),</w:t>
      </w:r>
    </w:p>
    <w:p w14:paraId="417845A6" w14:textId="77777777" w:rsidR="00C62691" w:rsidRPr="00CC5C33" w:rsidRDefault="00F14E3C" w:rsidP="00C62691">
      <w:pPr>
        <w:pStyle w:val="NormalHanging12a"/>
      </w:pPr>
      <w:r>
        <w:t>–</w:t>
      </w:r>
      <w:r>
        <w:tab/>
        <w:t>wara li kkunsidra l-Artikolu 294(2) u l-Artikolu 298 tat-Trattat dwar il-Funzjonament tal-Unjoni Ewropea, kif ukoll l-Artikolu 106a tat-Trattat li jistabbilixxi l-Komunità Ewropea tal-Enerġija Atomika, skont liema artikoli l-Kummissjoni ppreżentat il-proposta lill-Parlament (C9</w:t>
      </w:r>
      <w:r>
        <w:noBreakHyphen/>
        <w:t>0121/2022),</w:t>
      </w:r>
    </w:p>
    <w:p w14:paraId="3E14D423" w14:textId="77777777" w:rsidR="00C62691" w:rsidRPr="00CC5C33" w:rsidRDefault="00F14E3C" w:rsidP="00C62691">
      <w:pPr>
        <w:pStyle w:val="NormalHanging12a"/>
      </w:pPr>
      <w:r>
        <w:t>–</w:t>
      </w:r>
      <w:r>
        <w:tab/>
        <w:t>wara li kkunsidra l-Artikolu 294(3) tat-Trattat dwar il-Funzjonament tal-Unjoni Ewropea,</w:t>
      </w:r>
    </w:p>
    <w:p w14:paraId="401B0C98" w14:textId="77777777" w:rsidR="00C62691" w:rsidRPr="00CC5C33" w:rsidRDefault="00F14E3C" w:rsidP="00C62691">
      <w:pPr>
        <w:pStyle w:val="NormalHanging12a"/>
      </w:pPr>
      <w:r>
        <w:t>–</w:t>
      </w:r>
      <w:r>
        <w:tab/>
        <w:t>wara li kkunsidra l-Artikolu 60 tar-Regoli ta’ Proċedura tiegħu,</w:t>
      </w:r>
    </w:p>
    <w:p w14:paraId="68BF00CD" w14:textId="77777777" w:rsidR="00C62691" w:rsidRPr="00CC5C33" w:rsidRDefault="00F14E3C" w:rsidP="00C62691">
      <w:pPr>
        <w:pStyle w:val="NormalHanging12a"/>
      </w:pPr>
      <w:r>
        <w:t>–</w:t>
      </w:r>
      <w:r>
        <w:tab/>
        <w:t>wara li kkunsidra l-opinjoni tal-Kumitat għall-Industrija, ir-Riċerka u l-Enerġija,</w:t>
      </w:r>
    </w:p>
    <w:p w14:paraId="028EB3A9" w14:textId="77777777" w:rsidR="00C62691" w:rsidRPr="00CC5C33" w:rsidRDefault="00F14E3C" w:rsidP="00C62691">
      <w:pPr>
        <w:pStyle w:val="NormalHanging12a"/>
      </w:pPr>
      <w:r>
        <w:t>–</w:t>
      </w:r>
      <w:r>
        <w:tab/>
        <w:t>wara li kkunsidra l-ittri mill-Kumitat għall-Affarijiet Barranin, il-Kumitat għall-Kummerċ Internazzjonali u l-Kumitat għall-Affarijiet Kostituzzjonali,</w:t>
      </w:r>
    </w:p>
    <w:p w14:paraId="378EFF2F" w14:textId="77777777" w:rsidR="00C62691" w:rsidRPr="00CC5C33" w:rsidRDefault="00F14E3C" w:rsidP="00C62691">
      <w:pPr>
        <w:pStyle w:val="NormalHanging12a"/>
      </w:pPr>
      <w:r>
        <w:t>–</w:t>
      </w:r>
      <w:r>
        <w:tab/>
        <w:t>wara li kkunsidra r-rapport tal-Kumitat għal-Libertajiet Ċivili, il-Ġustizzja u l-Intern (A10</w:t>
      </w:r>
      <w:r>
        <w:noBreakHyphen/>
        <w:t>0000/2025),</w:t>
      </w:r>
    </w:p>
    <w:p w14:paraId="03E08F0A" w14:textId="77777777" w:rsidR="00C62691" w:rsidRPr="00CC5C33" w:rsidRDefault="00F14E3C" w:rsidP="00C62691">
      <w:pPr>
        <w:pStyle w:val="NormalHanging12a"/>
      </w:pPr>
      <w:r>
        <w:t>1.</w:t>
      </w:r>
      <w:r>
        <w:tab/>
        <w:t>Jadotta l-pożizzjoni fl-ewwel qari li tidher hawn taħt;</w:t>
      </w:r>
    </w:p>
    <w:p w14:paraId="58DC1865" w14:textId="77777777" w:rsidR="00C62691" w:rsidRPr="00CC5C33" w:rsidRDefault="00F14E3C" w:rsidP="00C62691">
      <w:pPr>
        <w:pStyle w:val="NormalHanging12a"/>
      </w:pPr>
      <w:r>
        <w:t>2.</w:t>
      </w:r>
      <w:r>
        <w:tab/>
        <w:t>Jitlob lill-Kummissjoni terġa’ tirreferi l-kwistjoni lill-Parlament jekk tibdel il-proposta tagħha, temendaha b’mod sustanzjali jew ikollha l-ħsieb li temendaha b’mod sustanzjali;</w:t>
      </w:r>
    </w:p>
    <w:p w14:paraId="0EA0C984" w14:textId="77777777" w:rsidR="00C62691" w:rsidRPr="00CC5C33" w:rsidRDefault="00F14E3C" w:rsidP="00C62691">
      <w:pPr>
        <w:pStyle w:val="NormalHanging12a"/>
      </w:pPr>
      <w:r>
        <w:t>3.</w:t>
      </w:r>
      <w:r>
        <w:tab/>
        <w:t>Jagħti istruzzjonijiet lill-President tiegħu biex tgħaddi l-pożizzjoni tiegħu lill-Kunsill u lill-Kummissjoni kif ukoll lill-parlamenti nazzjonali.</w:t>
      </w:r>
    </w:p>
    <w:p w14:paraId="495F72DE" w14:textId="77777777" w:rsidR="00C62691" w:rsidRPr="00CC5C33" w:rsidRDefault="00C62691" w:rsidP="00C62691"/>
    <w:p w14:paraId="6DC6850A" w14:textId="77777777" w:rsidR="00C62691" w:rsidRPr="00CC5C33" w:rsidRDefault="00C62691" w:rsidP="00C62691"/>
    <w:p w14:paraId="73EABB07" w14:textId="77777777" w:rsidR="00C62691" w:rsidRPr="00CC5C33" w:rsidRDefault="00F14E3C" w:rsidP="00C62691">
      <w:pPr>
        <w:pStyle w:val="AMNumberTabs0"/>
        <w:keepNext/>
      </w:pPr>
      <w:r w:rsidRPr="000A75F9">
        <w:rPr>
          <w:rStyle w:val="HideTWBExt"/>
          <w:b w:val="0"/>
          <w:lang w:val="it-IT"/>
        </w:rPr>
        <w:t>&lt;RepeatBlock-Amend&gt;&lt;Amend&gt;</w:t>
      </w:r>
      <w:r>
        <w:t>Emenda</w:t>
      </w:r>
      <w:r>
        <w:tab/>
      </w:r>
      <w:r>
        <w:tab/>
      </w:r>
      <w:r w:rsidRPr="000A75F9">
        <w:rPr>
          <w:rStyle w:val="HideTWBExt"/>
          <w:b w:val="0"/>
          <w:lang w:val="it-IT"/>
        </w:rPr>
        <w:t>&lt;NumAm&gt;</w:t>
      </w:r>
      <w:r>
        <w:t>1</w:t>
      </w:r>
      <w:r w:rsidRPr="000A75F9">
        <w:rPr>
          <w:rStyle w:val="HideTWBExt"/>
          <w:b w:val="0"/>
          <w:lang w:val="it-IT"/>
        </w:rPr>
        <w:t>&lt;/NumAm&gt;</w:t>
      </w:r>
    </w:p>
    <w:p w14:paraId="0F15F90D" w14:textId="77777777" w:rsidR="00C62691" w:rsidRPr="00CC5C33" w:rsidRDefault="00F14E3C" w:rsidP="00C62691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14:paraId="590024CA" w14:textId="77777777" w:rsidR="00C62691" w:rsidRPr="00CC5C33" w:rsidRDefault="00F14E3C" w:rsidP="00C62691">
      <w:pPr>
        <w:pStyle w:val="NormalBold"/>
      </w:pPr>
      <w:r>
        <w:rPr>
          <w:rStyle w:val="HideTWBExt"/>
          <w:b w:val="0"/>
        </w:rPr>
        <w:t>&lt;Article&gt;</w:t>
      </w:r>
      <w:r>
        <w:t>Premessa 1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5B6535" w14:paraId="384080EC" w14:textId="77777777" w:rsidTr="00A84C85">
        <w:trPr>
          <w:jc w:val="center"/>
        </w:trPr>
        <w:tc>
          <w:tcPr>
            <w:tcW w:w="9752" w:type="dxa"/>
            <w:gridSpan w:val="2"/>
          </w:tcPr>
          <w:p w14:paraId="759034A4" w14:textId="77777777" w:rsidR="00C62691" w:rsidRPr="00CC5C33" w:rsidRDefault="00C62691" w:rsidP="00A84C85">
            <w:pPr>
              <w:keepNext/>
            </w:pPr>
          </w:p>
        </w:tc>
      </w:tr>
      <w:tr w:rsidR="005B6535" w14:paraId="67807522" w14:textId="77777777" w:rsidTr="00A84C85">
        <w:trPr>
          <w:jc w:val="center"/>
        </w:trPr>
        <w:tc>
          <w:tcPr>
            <w:tcW w:w="4876" w:type="dxa"/>
          </w:tcPr>
          <w:p w14:paraId="1D9EB5A1" w14:textId="77777777" w:rsidR="00C62691" w:rsidRPr="00CC5C33" w:rsidRDefault="00F14E3C" w:rsidP="00A84C85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6CAA976F" w14:textId="77777777" w:rsidR="00C62691" w:rsidRPr="00CC5C33" w:rsidRDefault="00F14E3C" w:rsidP="00A84C85">
            <w:pPr>
              <w:pStyle w:val="ColumnHeading"/>
              <w:keepNext/>
            </w:pPr>
            <w:r>
              <w:t>Emenda</w:t>
            </w:r>
          </w:p>
        </w:tc>
      </w:tr>
      <w:tr w:rsidR="005B6535" w14:paraId="04E97A6C" w14:textId="77777777" w:rsidTr="00A84C85">
        <w:trPr>
          <w:jc w:val="center"/>
        </w:trPr>
        <w:tc>
          <w:tcPr>
            <w:tcW w:w="4876" w:type="dxa"/>
          </w:tcPr>
          <w:p w14:paraId="461A8446" w14:textId="77777777" w:rsidR="00C62691" w:rsidRPr="00CC5C33" w:rsidRDefault="00F14E3C" w:rsidP="00A84C85">
            <w:pPr>
              <w:pStyle w:val="Normal6"/>
            </w:pPr>
            <w:r>
              <w:t>(1)</w:t>
            </w:r>
            <w:r>
              <w:tab/>
              <w:t xml:space="preserve">L-istituzzjonijiet u l-korpi </w:t>
            </w:r>
            <w:r>
              <w:t>tal-Unjoni bħalissa għandhom ir-regoli tagħhom stess dwar is-sigurtà tal-informazzjoni, abbażi tar-regoli ta’ proċedura tagħhom jew tal-att ta’ stabbiliment tagħhom, jew ma għandhom l-ebda regola bħal din. F’dan il-kuntest, kull istituzzjoni u korp tal-Unjoni jinvestu sforzi sinifikanti fl-adozzjoni ta’ approċċi differenti, li jwasslu għal sitwazzjoni fejn l-iskambju ta’ informazzjoni mhux dejjem ikun affidabbli. In-nuqqas ta’ approċċ komuni jxekkel l-użu ta’ għodod komuni li jibnu fuq sett miftiehem ta’ re</w:t>
            </w:r>
            <w:r>
              <w:t>goli skont il-ħtiġijiet tas-sigurtà tal-informazzjoni li trid tiġi protetta.</w:t>
            </w:r>
          </w:p>
        </w:tc>
        <w:tc>
          <w:tcPr>
            <w:tcW w:w="4876" w:type="dxa"/>
          </w:tcPr>
          <w:p w14:paraId="025152FE" w14:textId="77777777" w:rsidR="00C62691" w:rsidRPr="00CC5C33" w:rsidRDefault="00F14E3C" w:rsidP="00A84C85">
            <w:pPr>
              <w:pStyle w:val="Normal6"/>
              <w:rPr>
                <w:szCs w:val="24"/>
              </w:rPr>
            </w:pPr>
            <w:r>
              <w:t>(1)</w:t>
            </w:r>
            <w:r>
              <w:tab/>
              <w:t>L-istituzzjonijiet u l-korpi tal-Unjoni bħalissa għandhom ir-regoli tagħhom stess dwar is-sigurtà tal-informazzjoni, abbażi tar-regoli ta’ proċedura tagħhom jew tal-att ta’ stabbiliment tagħhom, jew ma għandhom l-ebda regola bħal din. F’dan il-kuntest, kull istituzzjoni u korp tal-Unjoni jinvestu sforzi sinifikanti fl-adozzjoni ta’ approċċi differenti, li jwasslu għal sitwazzjoni fejn l-iskambju ta’ informazzjoni mhux dejjem ikun affidabbli. In-nuqqas ta’ approċċ komuni jxekkel l-użu ta’ għodod komuni li j</w:t>
            </w:r>
            <w:r>
              <w:t>ibnu fuq sett miftiehem ta’ regoli skont il-ħtiġijiet tas-sigurtà tal-informazzjoni li trid tiġi protetta</w:t>
            </w:r>
            <w:r>
              <w:rPr>
                <w:b/>
                <w:i/>
              </w:rPr>
              <w:t xml:space="preserve"> kif ukoll l-interoperabbiltà ta’ tali għodod</w:t>
            </w:r>
            <w:r>
              <w:t>.</w:t>
            </w:r>
          </w:p>
        </w:tc>
      </w:tr>
    </w:tbl>
    <w:p w14:paraId="0C0A31CB" w14:textId="77777777" w:rsidR="00C62691" w:rsidRPr="00CC5C33" w:rsidRDefault="00F14E3C" w:rsidP="00C62691">
      <w:pPr>
        <w:pStyle w:val="Olang"/>
        <w:rPr>
          <w:sz w:val="24"/>
          <w:szCs w:val="24"/>
        </w:rPr>
      </w:pPr>
      <w:r w:rsidRPr="00CC5C33">
        <w:rPr>
          <w:sz w:val="24"/>
          <w:szCs w:val="24"/>
        </w:rPr>
        <w:t xml:space="preserve">Or. </w:t>
      </w:r>
      <w:r w:rsidRPr="00CC5C33">
        <w:rPr>
          <w:rStyle w:val="HideTWBExt"/>
        </w:rPr>
        <w:t>&lt;Original&gt;</w:t>
      </w:r>
      <w:r w:rsidRPr="00CC5C33">
        <w:rPr>
          <w:rStyle w:val="HideTWBInt"/>
          <w:sz w:val="24"/>
          <w:szCs w:val="24"/>
        </w:rPr>
        <w:t>{EN}</w:t>
      </w:r>
      <w:r w:rsidRPr="00CC5C33">
        <w:rPr>
          <w:sz w:val="24"/>
          <w:szCs w:val="24"/>
        </w:rPr>
        <w:t>en</w:t>
      </w:r>
      <w:r w:rsidRPr="00CC5C33">
        <w:rPr>
          <w:rStyle w:val="HideTWBExt"/>
        </w:rPr>
        <w:t>&lt;/Original&gt;</w:t>
      </w:r>
    </w:p>
    <w:p w14:paraId="7E24F7D3" w14:textId="77777777" w:rsidR="00C62691" w:rsidRPr="00CC5C33" w:rsidRDefault="00F14E3C" w:rsidP="00C62691">
      <w:r>
        <w:rPr>
          <w:rStyle w:val="HideTWBExt"/>
        </w:rPr>
        <w:t>&lt;/Amend&gt;</w:t>
      </w:r>
    </w:p>
    <w:p w14:paraId="6B444859" w14:textId="77777777" w:rsidR="00C62691" w:rsidRPr="00CC5C33" w:rsidRDefault="00F14E3C" w:rsidP="00C62691">
      <w:pPr>
        <w:pStyle w:val="AMNumberTabs0"/>
        <w:keepNext/>
      </w:pPr>
      <w:r w:rsidRPr="000A75F9">
        <w:rPr>
          <w:rStyle w:val="HideTWBExt"/>
          <w:b w:val="0"/>
          <w:lang w:val="it-IT"/>
        </w:rPr>
        <w:t>&lt;Amend&gt;</w:t>
      </w:r>
      <w:r>
        <w:t>Emenda</w:t>
      </w:r>
      <w:r>
        <w:tab/>
      </w:r>
      <w:r>
        <w:tab/>
      </w:r>
      <w:r w:rsidRPr="000A75F9">
        <w:rPr>
          <w:rStyle w:val="HideTWBExt"/>
          <w:b w:val="0"/>
          <w:lang w:val="it-IT"/>
        </w:rPr>
        <w:t>&lt;NumAm&gt;</w:t>
      </w:r>
      <w:r>
        <w:t>2</w:t>
      </w:r>
      <w:r w:rsidRPr="000A75F9">
        <w:rPr>
          <w:rStyle w:val="HideTWBExt"/>
          <w:b w:val="0"/>
          <w:lang w:val="it-IT"/>
        </w:rPr>
        <w:t>&lt;/NumAm&gt;</w:t>
      </w:r>
    </w:p>
    <w:p w14:paraId="35986A74" w14:textId="77777777" w:rsidR="00C62691" w:rsidRPr="00CC5C33" w:rsidRDefault="00F14E3C" w:rsidP="00C62691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14:paraId="3338C22D" w14:textId="77777777" w:rsidR="00C62691" w:rsidRPr="00CC5C33" w:rsidRDefault="00F14E3C" w:rsidP="00C62691">
      <w:pPr>
        <w:pStyle w:val="NormalBold"/>
      </w:pPr>
      <w:r>
        <w:rPr>
          <w:rStyle w:val="HideTWBExt"/>
          <w:b w:val="0"/>
        </w:rPr>
        <w:t>&lt;Article&gt;</w:t>
      </w:r>
      <w:r>
        <w:t>Premessa 1a (ġdida)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5B6535" w14:paraId="36502FD3" w14:textId="77777777" w:rsidTr="00A84C85">
        <w:trPr>
          <w:jc w:val="center"/>
        </w:trPr>
        <w:tc>
          <w:tcPr>
            <w:tcW w:w="9752" w:type="dxa"/>
            <w:gridSpan w:val="2"/>
          </w:tcPr>
          <w:p w14:paraId="237E109E" w14:textId="77777777" w:rsidR="00C62691" w:rsidRPr="00CC5C33" w:rsidRDefault="00C62691" w:rsidP="00A84C85">
            <w:pPr>
              <w:keepNext/>
            </w:pPr>
          </w:p>
        </w:tc>
      </w:tr>
      <w:tr w:rsidR="005B6535" w14:paraId="2660CD23" w14:textId="77777777" w:rsidTr="00A84C85">
        <w:trPr>
          <w:jc w:val="center"/>
        </w:trPr>
        <w:tc>
          <w:tcPr>
            <w:tcW w:w="4876" w:type="dxa"/>
          </w:tcPr>
          <w:p w14:paraId="3D4794DC" w14:textId="77777777" w:rsidR="00C62691" w:rsidRPr="00CC5C33" w:rsidRDefault="00F14E3C" w:rsidP="00A84C85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7E268247" w14:textId="77777777" w:rsidR="00C62691" w:rsidRPr="00CC5C33" w:rsidRDefault="00F14E3C" w:rsidP="00A84C85">
            <w:pPr>
              <w:pStyle w:val="ColumnHeading"/>
              <w:keepNext/>
            </w:pPr>
            <w:r>
              <w:t>Emenda</w:t>
            </w:r>
          </w:p>
        </w:tc>
      </w:tr>
      <w:tr w:rsidR="005B6535" w14:paraId="27281FBE" w14:textId="77777777" w:rsidTr="00A84C85">
        <w:trPr>
          <w:jc w:val="center"/>
        </w:trPr>
        <w:tc>
          <w:tcPr>
            <w:tcW w:w="4876" w:type="dxa"/>
          </w:tcPr>
          <w:p w14:paraId="6AAA8E8E" w14:textId="77777777" w:rsidR="00C62691" w:rsidRPr="00CC5C33" w:rsidRDefault="00C62691" w:rsidP="00A84C85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</w:tcPr>
          <w:p w14:paraId="2C2BCB6F" w14:textId="77777777" w:rsidR="00C62691" w:rsidRPr="00CC5C33" w:rsidRDefault="00F14E3C" w:rsidP="00A84C85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(1a)</w:t>
            </w:r>
            <w:r>
              <w:rPr>
                <w:b/>
                <w:i/>
              </w:rPr>
              <w:tab/>
              <w:t xml:space="preserve">L-istituzzjonijiet u l-korpi tal-Unjoni għandhom l-obbligu li </w:t>
            </w:r>
            <w:r>
              <w:rPr>
                <w:b/>
                <w:i/>
              </w:rPr>
              <w:t>japplikaw l-Artikolu 15(3) tat-Trattat dwar il-Funzjonament tal-Unjoni Ewropea (TFUE) f’konformità mal-prinċipji demokratiċi, b’mod partikolari dawk stabbiliti fl-Artikolu 10(3) tat-Trattat dwar l-Unjoni Ewropea (TUE) u fl-Artikolu 42 tal-Karta tad-Drittijiet Fundamentali tal-Unjoni Ewropea (il-Karta). Għalhekk, il-ħolqien u l-klassifikazzjoni ta’ informazzjoni klassifikata tal-Unjoni Ewropea (“IKUE”) jenħtieġ li jsiru f’konformità mal-prinċipji tal-minimizzazzjoni tal-użu tal-klassifikazzjoni u l-limitazzj</w:t>
            </w:r>
            <w:r>
              <w:rPr>
                <w:b/>
                <w:i/>
              </w:rPr>
              <w:t>oni fiż-żmien tat-tul ta’ żmien ta’ tali klassifikazzjoni.</w:t>
            </w:r>
          </w:p>
        </w:tc>
      </w:tr>
    </w:tbl>
    <w:p w14:paraId="49567B43" w14:textId="77777777" w:rsidR="00C62691" w:rsidRPr="00CC5C33" w:rsidRDefault="00F14E3C" w:rsidP="00C62691">
      <w:pPr>
        <w:pStyle w:val="Olang"/>
        <w:rPr>
          <w:sz w:val="24"/>
          <w:szCs w:val="24"/>
        </w:rPr>
      </w:pPr>
      <w:r w:rsidRPr="00CC5C33">
        <w:rPr>
          <w:sz w:val="24"/>
          <w:szCs w:val="24"/>
        </w:rPr>
        <w:t xml:space="preserve">Or. </w:t>
      </w:r>
      <w:r w:rsidRPr="00CC5C33">
        <w:rPr>
          <w:rStyle w:val="HideTWBExt"/>
        </w:rPr>
        <w:t>&lt;Original&gt;</w:t>
      </w:r>
      <w:r w:rsidRPr="00CC5C33">
        <w:rPr>
          <w:rStyle w:val="HideTWBInt"/>
          <w:sz w:val="24"/>
          <w:szCs w:val="24"/>
        </w:rPr>
        <w:t>{EN}</w:t>
      </w:r>
      <w:r w:rsidRPr="00CC5C33">
        <w:rPr>
          <w:sz w:val="24"/>
          <w:szCs w:val="24"/>
        </w:rPr>
        <w:t>en</w:t>
      </w:r>
      <w:r w:rsidRPr="00CC5C33">
        <w:rPr>
          <w:rStyle w:val="HideTWBExt"/>
        </w:rPr>
        <w:t>&lt;/Original&gt;</w:t>
      </w:r>
    </w:p>
    <w:p w14:paraId="15C39EDF" w14:textId="77777777" w:rsidR="00C62691" w:rsidRPr="00CC5C33" w:rsidRDefault="00F14E3C" w:rsidP="00C62691">
      <w:r>
        <w:rPr>
          <w:rStyle w:val="HideTWBExt"/>
        </w:rPr>
        <w:lastRenderedPageBreak/>
        <w:t>&lt;/Amend&gt;</w:t>
      </w:r>
    </w:p>
    <w:p w14:paraId="0CB28936" w14:textId="77777777" w:rsidR="00C62691" w:rsidRPr="00CC5C33" w:rsidRDefault="00F14E3C" w:rsidP="00C62691">
      <w:pPr>
        <w:pStyle w:val="AMNumberTabs0"/>
        <w:keepNext/>
      </w:pPr>
      <w:r w:rsidRPr="000A75F9">
        <w:rPr>
          <w:rStyle w:val="HideTWBExt"/>
          <w:b w:val="0"/>
          <w:lang w:val="it-IT"/>
        </w:rPr>
        <w:t>&lt;Amend&gt;</w:t>
      </w:r>
      <w:r>
        <w:t>Emenda</w:t>
      </w:r>
      <w:r>
        <w:tab/>
      </w:r>
      <w:r>
        <w:tab/>
      </w:r>
      <w:r w:rsidRPr="000A75F9">
        <w:rPr>
          <w:rStyle w:val="HideTWBExt"/>
          <w:b w:val="0"/>
          <w:lang w:val="it-IT"/>
        </w:rPr>
        <w:t>&lt;NumAm&gt;</w:t>
      </w:r>
      <w:r>
        <w:t>3</w:t>
      </w:r>
      <w:r w:rsidRPr="000A75F9">
        <w:rPr>
          <w:rStyle w:val="HideTWBExt"/>
          <w:b w:val="0"/>
          <w:lang w:val="it-IT"/>
        </w:rPr>
        <w:t>&lt;/NumAm&gt;</w:t>
      </w:r>
    </w:p>
    <w:p w14:paraId="384698EF" w14:textId="77777777" w:rsidR="00C62691" w:rsidRPr="00CC5C33" w:rsidRDefault="00F14E3C" w:rsidP="00C62691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14:paraId="0765EB22" w14:textId="77777777" w:rsidR="00C62691" w:rsidRPr="00CC5C33" w:rsidRDefault="00F14E3C" w:rsidP="00C62691">
      <w:pPr>
        <w:pStyle w:val="NormalBold"/>
      </w:pPr>
      <w:r>
        <w:rPr>
          <w:rStyle w:val="HideTWBExt"/>
          <w:b w:val="0"/>
        </w:rPr>
        <w:t>&lt;Article&gt;</w:t>
      </w:r>
      <w:r>
        <w:t>Premessa 3a (ġdida)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5B6535" w14:paraId="7915C3FE" w14:textId="77777777" w:rsidTr="00A84C85">
        <w:trPr>
          <w:jc w:val="center"/>
        </w:trPr>
        <w:tc>
          <w:tcPr>
            <w:tcW w:w="9752" w:type="dxa"/>
            <w:gridSpan w:val="2"/>
          </w:tcPr>
          <w:p w14:paraId="6BFA36D0" w14:textId="77777777" w:rsidR="00C62691" w:rsidRPr="00CC5C33" w:rsidRDefault="00C62691" w:rsidP="00A84C85">
            <w:pPr>
              <w:keepNext/>
            </w:pPr>
          </w:p>
        </w:tc>
      </w:tr>
      <w:tr w:rsidR="005B6535" w14:paraId="1462E078" w14:textId="77777777" w:rsidTr="00A84C85">
        <w:trPr>
          <w:jc w:val="center"/>
        </w:trPr>
        <w:tc>
          <w:tcPr>
            <w:tcW w:w="4876" w:type="dxa"/>
          </w:tcPr>
          <w:p w14:paraId="530CDFFB" w14:textId="77777777" w:rsidR="00C62691" w:rsidRPr="00CC5C33" w:rsidRDefault="00F14E3C" w:rsidP="00A84C85">
            <w:pPr>
              <w:pStyle w:val="ColumnHeading"/>
              <w:keepNext/>
            </w:pPr>
            <w:r>
              <w:t xml:space="preserve">Test propost </w:t>
            </w:r>
            <w:r>
              <w:t>mill-Kummissjoni</w:t>
            </w:r>
          </w:p>
        </w:tc>
        <w:tc>
          <w:tcPr>
            <w:tcW w:w="4876" w:type="dxa"/>
          </w:tcPr>
          <w:p w14:paraId="2FF99200" w14:textId="77777777" w:rsidR="00C62691" w:rsidRPr="00CC5C33" w:rsidRDefault="00F14E3C" w:rsidP="00A84C85">
            <w:pPr>
              <w:pStyle w:val="ColumnHeading"/>
              <w:keepNext/>
            </w:pPr>
            <w:r>
              <w:t>Emenda</w:t>
            </w:r>
          </w:p>
        </w:tc>
      </w:tr>
      <w:tr w:rsidR="005B6535" w14:paraId="47E68DAD" w14:textId="77777777" w:rsidTr="00A84C85">
        <w:trPr>
          <w:jc w:val="center"/>
        </w:trPr>
        <w:tc>
          <w:tcPr>
            <w:tcW w:w="4876" w:type="dxa"/>
          </w:tcPr>
          <w:p w14:paraId="304A2699" w14:textId="77777777" w:rsidR="00C62691" w:rsidRPr="00CC5C33" w:rsidRDefault="00C62691" w:rsidP="00A84C85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</w:tcPr>
          <w:p w14:paraId="27B78E9B" w14:textId="77777777" w:rsidR="00C62691" w:rsidRPr="00CC5C33" w:rsidRDefault="00F14E3C" w:rsidP="00A84C85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(3a)</w:t>
            </w:r>
            <w:r>
              <w:rPr>
                <w:b/>
                <w:i/>
              </w:rPr>
              <w:tab/>
              <w:t xml:space="preserve">Fil-kuntest tas-sigurtà tal-informazzjoni, l-istituzzjonijiet u l-korpi tal-Unjoni jenħtieġ li jżidu l-interoperabbiltà organizzazzjonali u jaġixxu flimkien biex jiżguraw il-protezzjoni tan-networks, tas-sistemi ta’ </w:t>
            </w:r>
            <w:r>
              <w:rPr>
                <w:b/>
                <w:i/>
              </w:rPr>
              <w:t>informazzjoni, tad-data u tat-tagħmir u tal-assi materjali użati biex tinġabar, tinħażen, u tiġi pproċessata u trażmessa l-informazzjoni.</w:t>
            </w:r>
          </w:p>
        </w:tc>
      </w:tr>
    </w:tbl>
    <w:p w14:paraId="72D5F69E" w14:textId="77777777" w:rsidR="00C62691" w:rsidRPr="00CC5C33" w:rsidRDefault="00F14E3C" w:rsidP="00C62691">
      <w:pPr>
        <w:pStyle w:val="Olang"/>
        <w:rPr>
          <w:sz w:val="24"/>
          <w:szCs w:val="24"/>
        </w:rPr>
      </w:pPr>
      <w:r w:rsidRPr="00CC5C33">
        <w:rPr>
          <w:sz w:val="24"/>
          <w:szCs w:val="24"/>
        </w:rPr>
        <w:t xml:space="preserve">Or. </w:t>
      </w:r>
      <w:r w:rsidRPr="00CC5C33">
        <w:rPr>
          <w:rStyle w:val="HideTWBExt"/>
        </w:rPr>
        <w:t>&lt;Original&gt;</w:t>
      </w:r>
      <w:r w:rsidRPr="00CC5C33">
        <w:rPr>
          <w:rStyle w:val="HideTWBInt"/>
          <w:sz w:val="24"/>
          <w:szCs w:val="24"/>
        </w:rPr>
        <w:t>{EN}</w:t>
      </w:r>
      <w:r w:rsidRPr="00CC5C33">
        <w:rPr>
          <w:sz w:val="24"/>
          <w:szCs w:val="24"/>
        </w:rPr>
        <w:t>en</w:t>
      </w:r>
      <w:r w:rsidRPr="00CC5C33">
        <w:rPr>
          <w:rStyle w:val="HideTWBExt"/>
        </w:rPr>
        <w:t>&lt;/Original&gt;</w:t>
      </w:r>
    </w:p>
    <w:p w14:paraId="15630443" w14:textId="77777777" w:rsidR="00C62691" w:rsidRPr="00CC5C33" w:rsidRDefault="00F14E3C" w:rsidP="00C62691">
      <w:r>
        <w:rPr>
          <w:rStyle w:val="HideTWBExt"/>
        </w:rPr>
        <w:t>&lt;/Amend&gt;</w:t>
      </w:r>
    </w:p>
    <w:p w14:paraId="12A7315E" w14:textId="77777777" w:rsidR="00C62691" w:rsidRPr="00CC5C33" w:rsidRDefault="00F14E3C" w:rsidP="00C62691">
      <w:pPr>
        <w:pStyle w:val="AMNumberTabs0"/>
        <w:keepNext/>
      </w:pPr>
      <w:r w:rsidRPr="000A75F9">
        <w:rPr>
          <w:rStyle w:val="HideTWBExt"/>
          <w:b w:val="0"/>
          <w:lang w:val="it-IT"/>
        </w:rPr>
        <w:t>&lt;Amend&gt;</w:t>
      </w:r>
      <w:r>
        <w:t>Emenda</w:t>
      </w:r>
      <w:r>
        <w:tab/>
      </w:r>
      <w:r>
        <w:tab/>
      </w:r>
      <w:r w:rsidRPr="000A75F9">
        <w:rPr>
          <w:rStyle w:val="HideTWBExt"/>
          <w:b w:val="0"/>
          <w:lang w:val="it-IT"/>
        </w:rPr>
        <w:t>&lt;NumAm&gt;</w:t>
      </w:r>
      <w:r>
        <w:t>4</w:t>
      </w:r>
      <w:r w:rsidRPr="000A75F9">
        <w:rPr>
          <w:rStyle w:val="HideTWBExt"/>
          <w:b w:val="0"/>
          <w:lang w:val="it-IT"/>
        </w:rPr>
        <w:t>&lt;/NumAm&gt;</w:t>
      </w:r>
    </w:p>
    <w:p w14:paraId="331DB160" w14:textId="77777777" w:rsidR="00C62691" w:rsidRPr="00CC5C33" w:rsidRDefault="00F14E3C" w:rsidP="00C62691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14:paraId="152A7BA1" w14:textId="77777777" w:rsidR="00C62691" w:rsidRPr="00CC5C33" w:rsidRDefault="00F14E3C" w:rsidP="00C62691">
      <w:pPr>
        <w:pStyle w:val="NormalBold"/>
      </w:pPr>
      <w:r>
        <w:rPr>
          <w:rStyle w:val="HideTWBExt"/>
          <w:b w:val="0"/>
        </w:rPr>
        <w:t>&lt;Article&gt;</w:t>
      </w:r>
      <w:r>
        <w:t>Premessa 4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5B6535" w14:paraId="32BA051D" w14:textId="77777777" w:rsidTr="00A84C85">
        <w:trPr>
          <w:jc w:val="center"/>
        </w:trPr>
        <w:tc>
          <w:tcPr>
            <w:tcW w:w="9752" w:type="dxa"/>
            <w:gridSpan w:val="2"/>
          </w:tcPr>
          <w:p w14:paraId="19D59B78" w14:textId="77777777" w:rsidR="00C62691" w:rsidRPr="00CC5C33" w:rsidRDefault="00C62691" w:rsidP="00A84C85">
            <w:pPr>
              <w:keepNext/>
            </w:pPr>
          </w:p>
        </w:tc>
      </w:tr>
      <w:tr w:rsidR="005B6535" w14:paraId="1928B504" w14:textId="77777777" w:rsidTr="00A84C85">
        <w:trPr>
          <w:jc w:val="center"/>
        </w:trPr>
        <w:tc>
          <w:tcPr>
            <w:tcW w:w="4876" w:type="dxa"/>
          </w:tcPr>
          <w:p w14:paraId="2562FE0E" w14:textId="77777777" w:rsidR="00C62691" w:rsidRPr="00CC5C33" w:rsidRDefault="00F14E3C" w:rsidP="00A84C85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61B934BA" w14:textId="77777777" w:rsidR="00C62691" w:rsidRPr="00CC5C33" w:rsidRDefault="00F14E3C" w:rsidP="00A84C85">
            <w:pPr>
              <w:pStyle w:val="ColumnHeading"/>
              <w:keepNext/>
            </w:pPr>
            <w:r>
              <w:t>Emenda</w:t>
            </w:r>
          </w:p>
        </w:tc>
      </w:tr>
      <w:tr w:rsidR="005B6535" w14:paraId="47640686" w14:textId="77777777" w:rsidTr="00A84C85">
        <w:trPr>
          <w:jc w:val="center"/>
        </w:trPr>
        <w:tc>
          <w:tcPr>
            <w:tcW w:w="4876" w:type="dxa"/>
          </w:tcPr>
          <w:p w14:paraId="49B50E14" w14:textId="77777777" w:rsidR="00C62691" w:rsidRPr="00CC5C33" w:rsidRDefault="00F14E3C" w:rsidP="00A84C85">
            <w:pPr>
              <w:pStyle w:val="Normal6"/>
            </w:pPr>
            <w:r>
              <w:t>(4)</w:t>
            </w:r>
            <w:r>
              <w:tab/>
            </w:r>
            <w:r>
              <w:rPr>
                <w:b/>
                <w:i/>
              </w:rPr>
              <w:t>Il-pandemija</w:t>
            </w:r>
            <w:r>
              <w:t xml:space="preserve"> reċenti</w:t>
            </w:r>
            <w:r>
              <w:rPr>
                <w:b/>
                <w:i/>
              </w:rPr>
              <w:t xml:space="preserve"> kkawżat bidla sinifikanti fil-prattiki tax-xogħol b’għodod ta’ komunikazzjoni mill-bogħod isiru r-regola. Għalhekk</w:t>
            </w:r>
            <w:r>
              <w:t xml:space="preserve">, ħafna proċeduri li kienu għadhom tal-anqas parzjalment ibbażati fuq il-karta ġew aġġustati malajr biex jippermettu l-ipproċessar </w:t>
            </w:r>
            <w:r>
              <w:rPr>
                <w:b/>
                <w:i/>
              </w:rPr>
              <w:t xml:space="preserve">elettroniku </w:t>
            </w:r>
            <w:r>
              <w:t>u l-iskambji ta’ informazzjoni. Dawn l-iżviluppi jeħtieġu bidliet fit-trattament u fil-protezzjoni tal-informazzjoni. Dan ir-Regolament iqis il-prattiki ta’ ħidma l-ġodda.</w:t>
            </w:r>
          </w:p>
        </w:tc>
        <w:tc>
          <w:tcPr>
            <w:tcW w:w="4876" w:type="dxa"/>
          </w:tcPr>
          <w:p w14:paraId="41E9F4E0" w14:textId="77777777" w:rsidR="00C62691" w:rsidRPr="00CC5C33" w:rsidRDefault="00F14E3C" w:rsidP="00A84C85">
            <w:pPr>
              <w:pStyle w:val="Normal6"/>
              <w:rPr>
                <w:szCs w:val="24"/>
              </w:rPr>
            </w:pPr>
            <w:r>
              <w:t>(4)</w:t>
            </w:r>
            <w:r>
              <w:tab/>
            </w:r>
            <w:r>
              <w:rPr>
                <w:b/>
                <w:i/>
              </w:rPr>
              <w:t>Fis-snin</w:t>
            </w:r>
            <w:r>
              <w:t xml:space="preserve"> reċenti, ħafna proċeduri li kienu għadhom tal-anqas parzjalment ibbażati fuq il-karta ġew aġġustati malajr biex jippermettu l-ipproċessar u l-iskambji ta’ informazzjoni</w:t>
            </w:r>
            <w:r>
              <w:rPr>
                <w:b/>
                <w:i/>
              </w:rPr>
              <w:t xml:space="preserve"> b’mod elettroniku</w:t>
            </w:r>
            <w:r>
              <w:t>. Dawn l-iżviluppi jeħtieġu bidliet fit-trattament u fil-protezzjoni tal-informazzjoni. Dan ir-Regolament iqis il-prattiki ta’ ħidma l-ġodda.</w:t>
            </w:r>
          </w:p>
        </w:tc>
      </w:tr>
    </w:tbl>
    <w:p w14:paraId="635B11A7" w14:textId="77777777" w:rsidR="00C62691" w:rsidRPr="00CC5C33" w:rsidRDefault="00F14E3C" w:rsidP="00C62691">
      <w:pPr>
        <w:pStyle w:val="Olang"/>
        <w:rPr>
          <w:sz w:val="24"/>
          <w:szCs w:val="24"/>
        </w:rPr>
      </w:pPr>
      <w:r w:rsidRPr="00CC5C33">
        <w:rPr>
          <w:sz w:val="24"/>
          <w:szCs w:val="24"/>
        </w:rPr>
        <w:t xml:space="preserve">Or. </w:t>
      </w:r>
      <w:r w:rsidRPr="00CC5C33">
        <w:rPr>
          <w:rStyle w:val="HideTWBExt"/>
        </w:rPr>
        <w:t>&lt;Original&gt;</w:t>
      </w:r>
      <w:r w:rsidRPr="00CC5C33">
        <w:rPr>
          <w:rStyle w:val="HideTWBInt"/>
          <w:sz w:val="24"/>
          <w:szCs w:val="24"/>
        </w:rPr>
        <w:t>{EN}</w:t>
      </w:r>
      <w:r w:rsidRPr="00CC5C33">
        <w:rPr>
          <w:sz w:val="24"/>
          <w:szCs w:val="24"/>
        </w:rPr>
        <w:t>en</w:t>
      </w:r>
      <w:r w:rsidRPr="00CC5C33">
        <w:rPr>
          <w:rStyle w:val="HideTWBExt"/>
        </w:rPr>
        <w:t>&lt;/Original&gt;</w:t>
      </w:r>
    </w:p>
    <w:p w14:paraId="37C11EBE" w14:textId="77777777" w:rsidR="00C62691" w:rsidRPr="00CC5C33" w:rsidRDefault="00F14E3C" w:rsidP="00C62691">
      <w:r>
        <w:rPr>
          <w:rStyle w:val="HideTWBExt"/>
        </w:rPr>
        <w:t>&lt;/Amend&gt;</w:t>
      </w:r>
    </w:p>
    <w:p w14:paraId="06C52828" w14:textId="77777777" w:rsidR="00C62691" w:rsidRPr="00CC5C33" w:rsidRDefault="00F14E3C" w:rsidP="00C62691">
      <w:pPr>
        <w:pStyle w:val="AMNumberTabs0"/>
        <w:keepNext/>
      </w:pPr>
      <w:r w:rsidRPr="000A75F9">
        <w:rPr>
          <w:rStyle w:val="HideTWBExt"/>
          <w:b w:val="0"/>
          <w:lang w:val="it-IT"/>
        </w:rPr>
        <w:t>&lt;Amend&gt;</w:t>
      </w:r>
      <w:r>
        <w:t>Emenda</w:t>
      </w:r>
      <w:r>
        <w:tab/>
      </w:r>
      <w:r>
        <w:tab/>
      </w:r>
      <w:r w:rsidRPr="000A75F9">
        <w:rPr>
          <w:rStyle w:val="HideTWBExt"/>
          <w:b w:val="0"/>
          <w:lang w:val="it-IT"/>
        </w:rPr>
        <w:t>&lt;NumAm&gt;</w:t>
      </w:r>
      <w:r>
        <w:t>5</w:t>
      </w:r>
      <w:r w:rsidRPr="000A75F9">
        <w:rPr>
          <w:rStyle w:val="HideTWBExt"/>
          <w:b w:val="0"/>
          <w:lang w:val="it-IT"/>
        </w:rPr>
        <w:t>&lt;/NumAm&gt;</w:t>
      </w:r>
    </w:p>
    <w:p w14:paraId="54A244CC" w14:textId="77777777" w:rsidR="00C62691" w:rsidRPr="00CC5C33" w:rsidRDefault="00F14E3C" w:rsidP="00C62691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14:paraId="70361DC6" w14:textId="77777777" w:rsidR="00C62691" w:rsidRPr="00CC5C33" w:rsidRDefault="00F14E3C" w:rsidP="00C62691">
      <w:pPr>
        <w:pStyle w:val="NormalBold"/>
      </w:pPr>
      <w:r>
        <w:rPr>
          <w:rStyle w:val="HideTWBExt"/>
          <w:b w:val="0"/>
        </w:rPr>
        <w:t>&lt;Article&gt;</w:t>
      </w:r>
      <w:r>
        <w:t xml:space="preserve">Premessa 5a </w:t>
      </w:r>
      <w:r>
        <w:t>(ġdida)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5B6535" w14:paraId="7D3D0AE9" w14:textId="77777777" w:rsidTr="00A84C85">
        <w:trPr>
          <w:jc w:val="center"/>
        </w:trPr>
        <w:tc>
          <w:tcPr>
            <w:tcW w:w="9752" w:type="dxa"/>
            <w:gridSpan w:val="2"/>
          </w:tcPr>
          <w:p w14:paraId="672122B3" w14:textId="77777777" w:rsidR="00C62691" w:rsidRPr="00CC5C33" w:rsidRDefault="00C62691" w:rsidP="00A84C85">
            <w:pPr>
              <w:keepNext/>
            </w:pPr>
          </w:p>
        </w:tc>
      </w:tr>
      <w:tr w:rsidR="005B6535" w14:paraId="38CEB8E3" w14:textId="77777777" w:rsidTr="00A84C85">
        <w:trPr>
          <w:jc w:val="center"/>
        </w:trPr>
        <w:tc>
          <w:tcPr>
            <w:tcW w:w="4876" w:type="dxa"/>
          </w:tcPr>
          <w:p w14:paraId="29D87D57" w14:textId="77777777" w:rsidR="00C62691" w:rsidRPr="00CC5C33" w:rsidRDefault="00F14E3C" w:rsidP="00A84C85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714D2D46" w14:textId="77777777" w:rsidR="00C62691" w:rsidRPr="00CC5C33" w:rsidRDefault="00F14E3C" w:rsidP="00A84C85">
            <w:pPr>
              <w:pStyle w:val="ColumnHeading"/>
              <w:keepNext/>
            </w:pPr>
            <w:r>
              <w:t>Emenda</w:t>
            </w:r>
          </w:p>
        </w:tc>
      </w:tr>
      <w:tr w:rsidR="005B6535" w14:paraId="48A07032" w14:textId="77777777" w:rsidTr="00A84C85">
        <w:trPr>
          <w:jc w:val="center"/>
        </w:trPr>
        <w:tc>
          <w:tcPr>
            <w:tcW w:w="4876" w:type="dxa"/>
          </w:tcPr>
          <w:p w14:paraId="6D97AA03" w14:textId="77777777" w:rsidR="00C62691" w:rsidRPr="00CC5C33" w:rsidRDefault="00C62691" w:rsidP="00A84C85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</w:tcPr>
          <w:p w14:paraId="6E623537" w14:textId="77777777" w:rsidR="00C62691" w:rsidRPr="00CC5C33" w:rsidRDefault="00F14E3C" w:rsidP="00A84C85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(5a)</w:t>
            </w:r>
            <w:r>
              <w:rPr>
                <w:b/>
                <w:i/>
              </w:rPr>
              <w:tab/>
              <w:t xml:space="preserve">Il-kondiviżjoni tal-IKUE b’mod trasparenti u f’waqtu hija ta’ importanza ewlenija għall-funzjonament tajjeb tal-istituzzjonijiet u l-korpi tal-Unjoni. Meta jimplimentaw dan </w:t>
            </w:r>
            <w:r>
              <w:rPr>
                <w:b/>
                <w:i/>
              </w:rPr>
              <w:t xml:space="preserve">ir-Regolament, l-istituzzjonijiet u l-korpi tal-Unjoni jenħtieġ li jagħmlu ħilithom biex itejbu t-trasparenza, jimminimizzaw u jillimitaw fiż-żmien l-użu ta’ dokumenti kunfidenzjali, jipprovdu salvagwardji kontra l-użu ta’ klassifikazzjoni b’mod li jipprevjeni lill-istituzzjonijiet u l-korpi tal-Unjoni milli jwettqu l-missjoni tagħhom, u jenħtieġ li jiżguraw li l-informaturi jkunu protetti b’mod adegwat, u li jkun hemm livell għoli ta’ protezzjoni tal-informazzjoni f’konformità mad-dritt u l-aħjar prattiki </w:t>
            </w:r>
            <w:r>
              <w:rPr>
                <w:b/>
                <w:i/>
              </w:rPr>
              <w:t>tal-Unjoni.</w:t>
            </w:r>
          </w:p>
        </w:tc>
      </w:tr>
    </w:tbl>
    <w:p w14:paraId="4DFD19B0" w14:textId="77777777" w:rsidR="00C62691" w:rsidRPr="00CC5C33" w:rsidRDefault="00F14E3C" w:rsidP="00C62691">
      <w:pPr>
        <w:pStyle w:val="Olang"/>
        <w:rPr>
          <w:sz w:val="24"/>
          <w:szCs w:val="24"/>
        </w:rPr>
      </w:pPr>
      <w:r w:rsidRPr="00CC5C33">
        <w:rPr>
          <w:sz w:val="24"/>
          <w:szCs w:val="24"/>
        </w:rPr>
        <w:t xml:space="preserve">Or. </w:t>
      </w:r>
      <w:r w:rsidRPr="00CC5C33">
        <w:rPr>
          <w:rStyle w:val="HideTWBExt"/>
        </w:rPr>
        <w:t>&lt;Original&gt;</w:t>
      </w:r>
      <w:r w:rsidRPr="00CC5C33">
        <w:rPr>
          <w:rStyle w:val="HideTWBInt"/>
          <w:sz w:val="24"/>
          <w:szCs w:val="24"/>
        </w:rPr>
        <w:t>{EN}</w:t>
      </w:r>
      <w:r w:rsidRPr="00CC5C33">
        <w:rPr>
          <w:sz w:val="24"/>
          <w:szCs w:val="24"/>
        </w:rPr>
        <w:t>en</w:t>
      </w:r>
      <w:r w:rsidRPr="00CC5C33">
        <w:rPr>
          <w:rStyle w:val="HideTWBExt"/>
        </w:rPr>
        <w:t>&lt;/Original&gt;</w:t>
      </w:r>
    </w:p>
    <w:p w14:paraId="01CF4185" w14:textId="77777777" w:rsidR="00C62691" w:rsidRPr="00CC5C33" w:rsidRDefault="00F14E3C" w:rsidP="00C62691">
      <w:r>
        <w:rPr>
          <w:rStyle w:val="HideTWBExt"/>
        </w:rPr>
        <w:t>&lt;/Amend&gt;</w:t>
      </w:r>
    </w:p>
    <w:p w14:paraId="071130DC" w14:textId="77777777" w:rsidR="00C62691" w:rsidRPr="00CC5C33" w:rsidRDefault="00F14E3C" w:rsidP="00C62691">
      <w:pPr>
        <w:pStyle w:val="AMNumberTabs0"/>
        <w:keepNext/>
      </w:pPr>
      <w:r w:rsidRPr="000A75F9">
        <w:rPr>
          <w:rStyle w:val="HideTWBExt"/>
          <w:b w:val="0"/>
          <w:lang w:val="it-IT"/>
        </w:rPr>
        <w:t>&lt;Amend&gt;</w:t>
      </w:r>
      <w:r>
        <w:t>Emenda</w:t>
      </w:r>
      <w:r>
        <w:tab/>
      </w:r>
      <w:r>
        <w:tab/>
      </w:r>
      <w:r w:rsidRPr="000A75F9">
        <w:rPr>
          <w:rStyle w:val="HideTWBExt"/>
          <w:b w:val="0"/>
          <w:lang w:val="it-IT"/>
        </w:rPr>
        <w:t>&lt;NumAm&gt;</w:t>
      </w:r>
      <w:r>
        <w:t>6</w:t>
      </w:r>
      <w:r w:rsidRPr="000A75F9">
        <w:rPr>
          <w:rStyle w:val="HideTWBExt"/>
          <w:b w:val="0"/>
          <w:lang w:val="it-IT"/>
        </w:rPr>
        <w:t>&lt;/NumAm&gt;</w:t>
      </w:r>
    </w:p>
    <w:p w14:paraId="398C1B7A" w14:textId="77777777" w:rsidR="00C62691" w:rsidRPr="00CC5C33" w:rsidRDefault="00F14E3C" w:rsidP="00C62691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14:paraId="4F06E097" w14:textId="77777777" w:rsidR="00C62691" w:rsidRPr="00CC5C33" w:rsidRDefault="00F14E3C" w:rsidP="00C62691">
      <w:pPr>
        <w:pStyle w:val="NormalBold"/>
      </w:pPr>
      <w:r>
        <w:rPr>
          <w:rStyle w:val="HideTWBExt"/>
          <w:b w:val="0"/>
        </w:rPr>
        <w:t>&lt;Article&gt;</w:t>
      </w:r>
      <w:r>
        <w:t>Premessa 6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5B6535" w14:paraId="7C56E00A" w14:textId="77777777" w:rsidTr="00A84C85">
        <w:trPr>
          <w:jc w:val="center"/>
        </w:trPr>
        <w:tc>
          <w:tcPr>
            <w:tcW w:w="9752" w:type="dxa"/>
            <w:gridSpan w:val="2"/>
          </w:tcPr>
          <w:p w14:paraId="55E2E422" w14:textId="77777777" w:rsidR="00C62691" w:rsidRPr="00CC5C33" w:rsidRDefault="00C62691" w:rsidP="00A84C85">
            <w:pPr>
              <w:keepNext/>
            </w:pPr>
          </w:p>
        </w:tc>
      </w:tr>
      <w:tr w:rsidR="005B6535" w14:paraId="26F35862" w14:textId="77777777" w:rsidTr="00A84C85">
        <w:trPr>
          <w:jc w:val="center"/>
        </w:trPr>
        <w:tc>
          <w:tcPr>
            <w:tcW w:w="4876" w:type="dxa"/>
          </w:tcPr>
          <w:p w14:paraId="2BDDCADB" w14:textId="77777777" w:rsidR="00C62691" w:rsidRPr="00CC5C33" w:rsidRDefault="00F14E3C" w:rsidP="00A84C85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76BC0AB2" w14:textId="77777777" w:rsidR="00C62691" w:rsidRPr="00CC5C33" w:rsidRDefault="00F14E3C" w:rsidP="00A84C85">
            <w:pPr>
              <w:pStyle w:val="ColumnHeading"/>
              <w:keepNext/>
            </w:pPr>
            <w:r>
              <w:t>Emenda</w:t>
            </w:r>
          </w:p>
        </w:tc>
      </w:tr>
      <w:tr w:rsidR="005B6535" w14:paraId="16EDD379" w14:textId="77777777" w:rsidTr="00A84C85">
        <w:trPr>
          <w:jc w:val="center"/>
        </w:trPr>
        <w:tc>
          <w:tcPr>
            <w:tcW w:w="4876" w:type="dxa"/>
          </w:tcPr>
          <w:p w14:paraId="60927C0B" w14:textId="77777777" w:rsidR="00C62691" w:rsidRPr="00CC5C33" w:rsidRDefault="00F14E3C" w:rsidP="00A84C85">
            <w:pPr>
              <w:pStyle w:val="Normal6"/>
            </w:pPr>
            <w:r>
              <w:t>(6)</w:t>
            </w:r>
            <w:r>
              <w:tab/>
              <w:t xml:space="preserve">Dan ir-Regolament huwa mingħajr </w:t>
            </w:r>
            <w:r>
              <w:t>preġudizzju għar-Regolament (Euratom) Nru 3/1958</w:t>
            </w:r>
            <w:r>
              <w:rPr>
                <w:vertAlign w:val="superscript"/>
              </w:rPr>
              <w:t>17</w:t>
            </w:r>
            <w:r>
              <w:t>, ir-Regolament Nru 31 (KEE), 11 (KEEA), li jistabbilixxi r-Regolamenti tal-Persunal tal-Uffiċjali u l-Kundizzjonijiet tal-Impjieg ta’ ħaddiema oħra tal-Komunità Ekonomika Ewropea u tal-Komunità Ewropea tal-Enerġija Atomika</w:t>
            </w:r>
            <w:r>
              <w:rPr>
                <w:vertAlign w:val="superscript"/>
              </w:rPr>
              <w:t>18</w:t>
            </w:r>
            <w:r>
              <w:t>, ir-Regolament (KE) 1049/2001 tal-Parlament Ewropew u tal-Kunsill</w:t>
            </w:r>
            <w:r>
              <w:rPr>
                <w:vertAlign w:val="superscript"/>
              </w:rPr>
              <w:t>19</w:t>
            </w:r>
            <w:r>
              <w:t>, ir-Regolament (UE) 2018/1725 tal-Parlament Ewropew u tal-Kunsill</w:t>
            </w:r>
            <w:r>
              <w:rPr>
                <w:vertAlign w:val="superscript"/>
              </w:rPr>
              <w:t>20</w:t>
            </w:r>
            <w:r>
              <w:t>, ir-Regolament tal-Kunsill (KEE, EURATOM) Nru 354/83</w:t>
            </w:r>
            <w:r>
              <w:rPr>
                <w:vertAlign w:val="superscript"/>
              </w:rPr>
              <w:t>21</w:t>
            </w:r>
            <w:r>
              <w:t>, ir-Regolament (UE, Euratom) 2018/1046 tal-Pa</w:t>
            </w:r>
            <w:r>
              <w:t>rlament Ewropew u tal-Kunsill</w:t>
            </w:r>
            <w:r>
              <w:rPr>
                <w:vertAlign w:val="superscript"/>
              </w:rPr>
              <w:t>22</w:t>
            </w:r>
            <w:r>
              <w:t>, ir-Regolament (UE) 2021/697 tal-Parlament Ewropew u tal-Kunsill</w:t>
            </w:r>
            <w:r>
              <w:rPr>
                <w:vertAlign w:val="superscript"/>
              </w:rPr>
              <w:t>23</w:t>
            </w:r>
            <w:r>
              <w:t xml:space="preserve">, ir-Regolament (UE) [...] tal-Parlament </w:t>
            </w:r>
            <w:r>
              <w:lastRenderedPageBreak/>
              <w:t>Ewropew u tal-Kunsill</w:t>
            </w:r>
            <w:r>
              <w:rPr>
                <w:vertAlign w:val="superscript"/>
              </w:rPr>
              <w:t>24</w:t>
            </w:r>
            <w:r>
              <w:t xml:space="preserve"> li jistabbilixxi miżuri għal livell għoli komuni ta’ ċibersigurtà fl-istituzzjonijiet, fil-korpi, fl-uffiċċji u fl-aġenziji tal-Unjoni.</w:t>
            </w:r>
          </w:p>
        </w:tc>
        <w:tc>
          <w:tcPr>
            <w:tcW w:w="4876" w:type="dxa"/>
          </w:tcPr>
          <w:p w14:paraId="6EADA708" w14:textId="77777777" w:rsidR="00C62691" w:rsidRPr="00CC5C33" w:rsidRDefault="00F14E3C" w:rsidP="00A84C85">
            <w:pPr>
              <w:pStyle w:val="Normal6"/>
              <w:rPr>
                <w:szCs w:val="24"/>
              </w:rPr>
            </w:pPr>
            <w:r>
              <w:lastRenderedPageBreak/>
              <w:t>(6)</w:t>
            </w:r>
            <w:r>
              <w:tab/>
              <w:t>Dan ir-Regolament huwa mingħajr preġudizzju għar-Regolament (Euratom) Nru 3/1958</w:t>
            </w:r>
            <w:r>
              <w:rPr>
                <w:vertAlign w:val="superscript"/>
              </w:rPr>
              <w:t>17</w:t>
            </w:r>
            <w:r>
              <w:t xml:space="preserve">, ir-Regolament Nru 31 (KEE), 11 (KEEA), li jistabbilixxi r-Regolamenti tal-Persunal tal-Uffiċjali u </w:t>
            </w:r>
            <w:r>
              <w:t>l-Kundizzjonijiet tal-Impjieg ta’ ħaddiema oħra tal-Komunità Ekonomika Ewropea u tal-Komunità Ewropea tal-Enerġija Atomika</w:t>
            </w:r>
            <w:r>
              <w:rPr>
                <w:vertAlign w:val="superscript"/>
              </w:rPr>
              <w:t>18</w:t>
            </w:r>
            <w:r>
              <w:t>, ir-Regolament (KE) 1049/2001 tal-Parlament Ewropew u tal-Kunsill</w:t>
            </w:r>
            <w:r>
              <w:rPr>
                <w:vertAlign w:val="superscript"/>
              </w:rPr>
              <w:t>19</w:t>
            </w:r>
            <w:r>
              <w:t>, ir-Regolament (UE) 2018/1725 tal-Parlament Ewropew u tal-Kunsill</w:t>
            </w:r>
            <w:r>
              <w:rPr>
                <w:vertAlign w:val="superscript"/>
              </w:rPr>
              <w:t>20</w:t>
            </w:r>
            <w:r>
              <w:t xml:space="preserve">, </w:t>
            </w:r>
            <w:r>
              <w:rPr>
                <w:b/>
                <w:i/>
              </w:rPr>
              <w:t xml:space="preserve">inklużi r-regoli dwar it-trasferimenti internazzjonali tad-data personali, </w:t>
            </w:r>
            <w:r>
              <w:t>ir-Regolament tal-Kunsill (KEE, EURATOM) Nru 354/83</w:t>
            </w:r>
            <w:r>
              <w:rPr>
                <w:vertAlign w:val="superscript"/>
              </w:rPr>
              <w:t>21</w:t>
            </w:r>
            <w:r>
              <w:t>, ir-Regolament (UE, Euratom) 2018/1046 tal-Parlament Ewropew u tal-Kunsill</w:t>
            </w:r>
            <w:r>
              <w:rPr>
                <w:vertAlign w:val="superscript"/>
              </w:rPr>
              <w:t>22</w:t>
            </w:r>
            <w:r>
              <w:t xml:space="preserve">, ir-Regolament (UE) 2021/697 tal-Parlament </w:t>
            </w:r>
            <w:r>
              <w:lastRenderedPageBreak/>
              <w:t>E</w:t>
            </w:r>
            <w:r>
              <w:t>wropew u tal-Kunsill</w:t>
            </w:r>
            <w:r>
              <w:rPr>
                <w:vertAlign w:val="superscript"/>
              </w:rPr>
              <w:t>23</w:t>
            </w:r>
            <w:r>
              <w:t>, ir-Regolament (UE) [...] tal-Parlament Ewropew u tal-Kunsill</w:t>
            </w:r>
            <w:r>
              <w:rPr>
                <w:vertAlign w:val="superscript"/>
              </w:rPr>
              <w:t>24</w:t>
            </w:r>
            <w:r>
              <w:t xml:space="preserve"> li jistabbilixxi miżuri għal livell għoli komuni ta’ ċibersigurtà fl-istituzzjonijiet, fil-korpi, fl-uffiċċji u fl-aġenziji tal-Unjoni.</w:t>
            </w:r>
          </w:p>
        </w:tc>
      </w:tr>
      <w:tr w:rsidR="005B6535" w14:paraId="195E5F3F" w14:textId="77777777" w:rsidTr="00A84C85">
        <w:trPr>
          <w:jc w:val="center"/>
        </w:trPr>
        <w:tc>
          <w:tcPr>
            <w:tcW w:w="4876" w:type="dxa"/>
          </w:tcPr>
          <w:p w14:paraId="3CD67C49" w14:textId="77777777" w:rsidR="00C62691" w:rsidRPr="00CC5C33" w:rsidRDefault="00F14E3C" w:rsidP="00A84C85">
            <w:pPr>
              <w:pStyle w:val="Normal6"/>
            </w:pPr>
            <w:r>
              <w:lastRenderedPageBreak/>
              <w:t>__________________</w:t>
            </w:r>
          </w:p>
        </w:tc>
        <w:tc>
          <w:tcPr>
            <w:tcW w:w="4876" w:type="dxa"/>
          </w:tcPr>
          <w:p w14:paraId="0B6AC042" w14:textId="77777777" w:rsidR="00C62691" w:rsidRPr="00CC5C33" w:rsidRDefault="00F14E3C" w:rsidP="00A84C85">
            <w:pPr>
              <w:pStyle w:val="Normal6"/>
              <w:rPr>
                <w:szCs w:val="24"/>
              </w:rPr>
            </w:pPr>
            <w:r>
              <w:t>__________________</w:t>
            </w:r>
          </w:p>
        </w:tc>
      </w:tr>
      <w:tr w:rsidR="005B6535" w14:paraId="64F425F4" w14:textId="77777777" w:rsidTr="00A84C85">
        <w:trPr>
          <w:jc w:val="center"/>
        </w:trPr>
        <w:tc>
          <w:tcPr>
            <w:tcW w:w="4876" w:type="dxa"/>
          </w:tcPr>
          <w:p w14:paraId="5478C15D" w14:textId="77777777" w:rsidR="00C62691" w:rsidRPr="00CC5C33" w:rsidRDefault="00F14E3C" w:rsidP="00A84C85">
            <w:pPr>
              <w:pStyle w:val="Normal6"/>
            </w:pPr>
            <w:r>
              <w:rPr>
                <w:vertAlign w:val="superscript"/>
              </w:rPr>
              <w:t>17</w:t>
            </w:r>
            <w:r>
              <w:t>Ir-Regolament (Euratom) Nru 3/1958 li jimplimenta l-Artikolu 24 tat-Trattat li jistabbilixxi l-Komunità Ewropea tal-Enerġija Atomika (ĠU 17, 6.10.1958, p. 406).</w:t>
            </w:r>
          </w:p>
        </w:tc>
        <w:tc>
          <w:tcPr>
            <w:tcW w:w="4876" w:type="dxa"/>
          </w:tcPr>
          <w:p w14:paraId="379EDF95" w14:textId="77777777" w:rsidR="00C62691" w:rsidRPr="00CC5C33" w:rsidRDefault="00F14E3C" w:rsidP="00A84C85">
            <w:pPr>
              <w:pStyle w:val="Normal6"/>
              <w:rPr>
                <w:szCs w:val="24"/>
              </w:rPr>
            </w:pPr>
            <w:r>
              <w:rPr>
                <w:vertAlign w:val="superscript"/>
              </w:rPr>
              <w:t>17</w:t>
            </w:r>
            <w:r>
              <w:t>Ir-Regolament (Euratom) Nru 3/1958 li jimplimenta l-Artikolu 24 tat-Trattat li jistabbilixxi l-Komunità Ewropea tal-Enerġija Atomika (ĠU 17, 6.10.1958, p. 406).</w:t>
            </w:r>
          </w:p>
        </w:tc>
      </w:tr>
      <w:tr w:rsidR="005B6535" w14:paraId="2CC9E2A4" w14:textId="77777777" w:rsidTr="00A84C85">
        <w:trPr>
          <w:jc w:val="center"/>
        </w:trPr>
        <w:tc>
          <w:tcPr>
            <w:tcW w:w="4876" w:type="dxa"/>
          </w:tcPr>
          <w:p w14:paraId="0560DEC8" w14:textId="77777777" w:rsidR="00C62691" w:rsidRPr="00CC5C33" w:rsidRDefault="00F14E3C" w:rsidP="00A84C85">
            <w:pPr>
              <w:pStyle w:val="Normal6"/>
            </w:pPr>
            <w:r>
              <w:rPr>
                <w:vertAlign w:val="superscript"/>
              </w:rPr>
              <w:t>18</w:t>
            </w:r>
            <w:r>
              <w:t xml:space="preserve"> ĠU 45, 14.6.1962, p. 1385.</w:t>
            </w:r>
          </w:p>
        </w:tc>
        <w:tc>
          <w:tcPr>
            <w:tcW w:w="4876" w:type="dxa"/>
          </w:tcPr>
          <w:p w14:paraId="704F49AA" w14:textId="77777777" w:rsidR="00C62691" w:rsidRPr="00CC5C33" w:rsidRDefault="00F14E3C" w:rsidP="00A84C85">
            <w:pPr>
              <w:pStyle w:val="Normal6"/>
              <w:rPr>
                <w:szCs w:val="24"/>
              </w:rPr>
            </w:pPr>
            <w:r>
              <w:rPr>
                <w:vertAlign w:val="superscript"/>
              </w:rPr>
              <w:t>18</w:t>
            </w:r>
            <w:r>
              <w:t xml:space="preserve"> ĠU 45, 14.6.1962, p. 1385.</w:t>
            </w:r>
          </w:p>
        </w:tc>
      </w:tr>
      <w:tr w:rsidR="005B6535" w14:paraId="41A963A6" w14:textId="77777777" w:rsidTr="00A84C85">
        <w:trPr>
          <w:jc w:val="center"/>
        </w:trPr>
        <w:tc>
          <w:tcPr>
            <w:tcW w:w="4876" w:type="dxa"/>
          </w:tcPr>
          <w:p w14:paraId="580865FF" w14:textId="77777777" w:rsidR="00C62691" w:rsidRPr="00CC5C33" w:rsidRDefault="00F14E3C" w:rsidP="00A84C85">
            <w:pPr>
              <w:pStyle w:val="Normal6"/>
            </w:pPr>
            <w:r>
              <w:rPr>
                <w:vertAlign w:val="superscript"/>
              </w:rPr>
              <w:t>19</w:t>
            </w:r>
            <w:r>
              <w:t>Ir-Regolament (KE) Nru 1049/2001 tal-Parlament Ewropew u l-Kunsill tat-30 ta’ Mejju 2001 dwar l-aċċess pubbliku għad-dokumenti tal-Parlament Ewropew, tal-Kunsill u tal-Kummissjoni (ĠU L 145, 31.5.2001, p. 43).</w:t>
            </w:r>
          </w:p>
        </w:tc>
        <w:tc>
          <w:tcPr>
            <w:tcW w:w="4876" w:type="dxa"/>
          </w:tcPr>
          <w:p w14:paraId="553DDF39" w14:textId="77777777" w:rsidR="00C62691" w:rsidRPr="00CC5C33" w:rsidRDefault="00F14E3C" w:rsidP="00A84C85">
            <w:pPr>
              <w:pStyle w:val="Normal6"/>
              <w:rPr>
                <w:szCs w:val="24"/>
              </w:rPr>
            </w:pPr>
            <w:r>
              <w:rPr>
                <w:vertAlign w:val="superscript"/>
              </w:rPr>
              <w:t>19</w:t>
            </w:r>
            <w:r>
              <w:t>Ir-Regolament (KE) Nru 1049/2001 tal-Parlament Ewropew u l-Kunsill tat-30 ta’ Mejju 2001 dwar l-aċċess pubbliku għad-dokumenti tal-Parlament Ewropew, tal-Kunsill u tal-Kummissjoni (ĠU L 145, 31.5.2001, p. 43).</w:t>
            </w:r>
          </w:p>
        </w:tc>
      </w:tr>
      <w:tr w:rsidR="005B6535" w14:paraId="344556CB" w14:textId="77777777" w:rsidTr="00A84C85">
        <w:trPr>
          <w:jc w:val="center"/>
        </w:trPr>
        <w:tc>
          <w:tcPr>
            <w:tcW w:w="4876" w:type="dxa"/>
          </w:tcPr>
          <w:p w14:paraId="1A60BE42" w14:textId="77777777" w:rsidR="00C62691" w:rsidRPr="00CC5C33" w:rsidRDefault="00F14E3C" w:rsidP="00A84C85">
            <w:pPr>
              <w:pStyle w:val="Normal6"/>
            </w:pPr>
            <w:r>
              <w:rPr>
                <w:vertAlign w:val="superscript"/>
              </w:rPr>
              <w:t>20</w:t>
            </w:r>
            <w:r>
              <w:t>Ir-Regolament (UE) 2018/1725 tal-Parlament Ewropew u tal-Kunsill tat-23 ta’ Ottubru 2018 dwar il-protezzjoni ta’ persuni fiżiċi fir-rigward tal-ipproċessar ta’ data personali mill-istituzzjonijiet, korpi, uffiċċji u aġenziji tal-Unjoni u dwar il-moviment liberu ta’ tali data, u li jħassar ir-Regolament (KE) Nru 45/2001 u d-Deċiżjoni Nru 1247/2002/KE (ĠU L 295, 21.11.2018, p. 39).</w:t>
            </w:r>
          </w:p>
        </w:tc>
        <w:tc>
          <w:tcPr>
            <w:tcW w:w="4876" w:type="dxa"/>
          </w:tcPr>
          <w:p w14:paraId="0C6FB37C" w14:textId="77777777" w:rsidR="00C62691" w:rsidRPr="00CC5C33" w:rsidRDefault="00F14E3C" w:rsidP="00A84C85">
            <w:pPr>
              <w:pStyle w:val="Normal6"/>
              <w:rPr>
                <w:szCs w:val="24"/>
              </w:rPr>
            </w:pPr>
            <w:r>
              <w:rPr>
                <w:vertAlign w:val="superscript"/>
              </w:rPr>
              <w:t>20</w:t>
            </w:r>
            <w:r>
              <w:t>Ir-Regolament (UE) 2018/1725 tal-Parlament Ewropew u tal-Kunsill tat-23 ta’ Ottubru 2018 dwar il-protezzjoni ta’ persuni fiżiċi fir-rigward tal-ipproċessar ta’ data personali mill-istituzzjonijiet, korpi, uffiċċji u aġenziji tal-Unjoni u dwar il-moviment liberu ta’ tali data, u li jħassar ir-Regolament (KE) Nru 45/2001 u d-Deċiżjoni Nru 1247/2002/KE (ĠU L 295, 21.11.2018, p. 39).</w:t>
            </w:r>
          </w:p>
        </w:tc>
      </w:tr>
      <w:tr w:rsidR="005B6535" w14:paraId="1504DCE3" w14:textId="77777777" w:rsidTr="00A84C85">
        <w:trPr>
          <w:jc w:val="center"/>
        </w:trPr>
        <w:tc>
          <w:tcPr>
            <w:tcW w:w="4876" w:type="dxa"/>
          </w:tcPr>
          <w:p w14:paraId="631F6CCE" w14:textId="77777777" w:rsidR="00C62691" w:rsidRPr="00CC5C33" w:rsidRDefault="00F14E3C" w:rsidP="00A84C85">
            <w:pPr>
              <w:pStyle w:val="Normal6"/>
            </w:pPr>
            <w:r>
              <w:rPr>
                <w:vertAlign w:val="superscript"/>
              </w:rPr>
              <w:t>21</w:t>
            </w:r>
            <w:r>
              <w:t>Ir-Regolament tal-Kunsill (KEE, Komunità Ewropea dwar l-enerġija atomika) 354/83 ta’ 1 ta’ Frar 1983 dwar il-ftuħ għall-pubbliku tal-arkivji storiċi tal-Komunità Ekonomika Ewropea u l-Komunità Ewropea tal-Enerġija Atomika (ĠU L 43, 15.2.1983, p. 1).</w:t>
            </w:r>
          </w:p>
        </w:tc>
        <w:tc>
          <w:tcPr>
            <w:tcW w:w="4876" w:type="dxa"/>
          </w:tcPr>
          <w:p w14:paraId="479E0A7B" w14:textId="77777777" w:rsidR="00C62691" w:rsidRPr="00CC5C33" w:rsidRDefault="00F14E3C" w:rsidP="00A84C85">
            <w:pPr>
              <w:pStyle w:val="Normal6"/>
              <w:rPr>
                <w:szCs w:val="24"/>
              </w:rPr>
            </w:pPr>
            <w:r>
              <w:rPr>
                <w:vertAlign w:val="superscript"/>
              </w:rPr>
              <w:t>21</w:t>
            </w:r>
            <w:r>
              <w:t>Ir-Regolament tal-Kunsill (KEE, Komunità Ewropea dwar l-enerġija atomika) 354/83 ta’ 1 ta’ Frar 1983 dwar il-ftuħ għall-pubbliku tal-arkivji storiċi tal-Komunità Ekonomika Ewropea u l-Komunità Ewropea tal-Enerġija Atomika (ĠU L 43, 15.2.1983, p. 1).</w:t>
            </w:r>
          </w:p>
        </w:tc>
      </w:tr>
      <w:tr w:rsidR="005B6535" w14:paraId="52AF7B63" w14:textId="77777777" w:rsidTr="00A84C85">
        <w:trPr>
          <w:jc w:val="center"/>
        </w:trPr>
        <w:tc>
          <w:tcPr>
            <w:tcW w:w="4876" w:type="dxa"/>
          </w:tcPr>
          <w:p w14:paraId="769ABFE3" w14:textId="77777777" w:rsidR="00C62691" w:rsidRPr="00CC5C33" w:rsidRDefault="00F14E3C" w:rsidP="00A84C85">
            <w:pPr>
              <w:pStyle w:val="Normal6"/>
            </w:pPr>
            <w:r>
              <w:rPr>
                <w:vertAlign w:val="superscript"/>
              </w:rPr>
              <w:t>22</w:t>
            </w:r>
            <w:r>
              <w:t>Ir-Regolament (UE, Euratom) 2018/1046 tal-Parlament Ewropew u tal-Kunsill tat-18 ta’ Lulju 2018 dwar ir-regoli finanzjarji applikabbli għall-baġit ġenerali tal-Unjoni, li jemenda r-Regolamenti (UE) Nru 1296/2013, (UE) Nru 1301/2013, (UE) Nru 1303/2013, (UE) Nru 1304/2013, (UE) Nru 1309/2013, (UE) Nru 1316/2013, (UE) Nru 223/2014, (UE) Nru 283/2014, u d-Deċiżjoni Nru 541/2014/UE u li jħassar ir-</w:t>
            </w:r>
            <w:r>
              <w:lastRenderedPageBreak/>
              <w:t>Regolament (UE, Euratom) Nru 966/2012 (ĠU L 193, 30.7.2018, p. 1).</w:t>
            </w:r>
          </w:p>
        </w:tc>
        <w:tc>
          <w:tcPr>
            <w:tcW w:w="4876" w:type="dxa"/>
          </w:tcPr>
          <w:p w14:paraId="29C055FC" w14:textId="77777777" w:rsidR="00C62691" w:rsidRPr="00CC5C33" w:rsidRDefault="00F14E3C" w:rsidP="00A84C85">
            <w:pPr>
              <w:pStyle w:val="Normal6"/>
              <w:rPr>
                <w:szCs w:val="24"/>
              </w:rPr>
            </w:pPr>
            <w:r>
              <w:rPr>
                <w:vertAlign w:val="superscript"/>
              </w:rPr>
              <w:lastRenderedPageBreak/>
              <w:t>22</w:t>
            </w:r>
            <w:r>
              <w:t>Ir-Regolament (UE, Euratom) 2018/1046 tal-Parlament Ewropew u tal-Kunsill tat-18 ta’ Lulju 2018 dwar ir-regoli finanzjarji applikabbli għall-baġit ġenerali tal-Unjoni, li jemenda r-Regolamenti (UE) Nru 1296/2013, (UE) Nru 1301/2013, (UE) Nru 1303/2013, (UE) Nru 1304/2013, (UE) Nru 1309/2013, (UE) Nru 1316/2013, (UE) Nru 223/2014, (UE) Nru 283/2014, u d-Deċiżjoni Nru 541/2014/UE u li jħassar ir-</w:t>
            </w:r>
            <w:r>
              <w:lastRenderedPageBreak/>
              <w:t>Regolament (UE, Euratom) Nru 966/2012 (ĠU L 193, 30.7.2018, p. 1).</w:t>
            </w:r>
          </w:p>
        </w:tc>
      </w:tr>
      <w:tr w:rsidR="005B6535" w14:paraId="5A04836C" w14:textId="77777777" w:rsidTr="00A84C85">
        <w:trPr>
          <w:jc w:val="center"/>
        </w:trPr>
        <w:tc>
          <w:tcPr>
            <w:tcW w:w="4876" w:type="dxa"/>
          </w:tcPr>
          <w:p w14:paraId="311D72D0" w14:textId="77777777" w:rsidR="00C62691" w:rsidRPr="00CC5C33" w:rsidRDefault="00F14E3C" w:rsidP="00A84C85">
            <w:pPr>
              <w:pStyle w:val="Normal6"/>
            </w:pPr>
            <w:r>
              <w:rPr>
                <w:vertAlign w:val="superscript"/>
              </w:rPr>
              <w:lastRenderedPageBreak/>
              <w:t>23</w:t>
            </w:r>
            <w:r>
              <w:t>Ir-Regolament (UE) 2021/697 tal-Parlament Ewropew u tal-Kunsill tad-29 ta’ April 2021 li jistabbilixxi l-Fond Ewropew għad-Difiża u li jħassar ir-Regolament (UE) 2018/1092 (ĠU L 170, 12.5.2021, p. 149).</w:t>
            </w:r>
          </w:p>
        </w:tc>
        <w:tc>
          <w:tcPr>
            <w:tcW w:w="4876" w:type="dxa"/>
          </w:tcPr>
          <w:p w14:paraId="51CA53FA" w14:textId="77777777" w:rsidR="00C62691" w:rsidRPr="00CC5C33" w:rsidRDefault="00F14E3C" w:rsidP="00A84C85">
            <w:pPr>
              <w:pStyle w:val="Normal6"/>
              <w:rPr>
                <w:szCs w:val="24"/>
              </w:rPr>
            </w:pPr>
            <w:r>
              <w:rPr>
                <w:vertAlign w:val="superscript"/>
              </w:rPr>
              <w:t>23</w:t>
            </w:r>
            <w:r>
              <w:t>Ir-Regolament (UE) 2021/697 tal-Parlament Ewropew u tal-Kunsill tad-29 ta’ April 2021 li jistabbilixxi l-Fond Ewropew għad-Difiża u li jħassar ir-Regolament (UE) 2018/1092 (ĠU L 170, 12.5.2021, p. 149).</w:t>
            </w:r>
          </w:p>
        </w:tc>
      </w:tr>
      <w:tr w:rsidR="005B6535" w14:paraId="27D7C9E3" w14:textId="77777777" w:rsidTr="00A84C85">
        <w:trPr>
          <w:jc w:val="center"/>
        </w:trPr>
        <w:tc>
          <w:tcPr>
            <w:tcW w:w="4876" w:type="dxa"/>
          </w:tcPr>
          <w:p w14:paraId="7A32ABC2" w14:textId="77777777" w:rsidR="00C62691" w:rsidRPr="00CC5C33" w:rsidRDefault="00F14E3C" w:rsidP="00A84C85">
            <w:pPr>
              <w:pStyle w:val="Normal6"/>
            </w:pPr>
            <w:r>
              <w:rPr>
                <w:vertAlign w:val="superscript"/>
              </w:rPr>
              <w:t>24</w:t>
            </w:r>
            <w:r>
              <w:t xml:space="preserve">Ir-Regolament [...] tal-Parlament Ewropew u tal-Kunsill li jistabbilixxi miżuri għal livell għoli komuni ta’ </w:t>
            </w:r>
            <w:r>
              <w:t>ċibersigurtà fl-istituzzjonijiet, fil-korpi, fl-uffiċċji u fl-aġenziji tal-Unjoni, li għad irid jiġi adottat.</w:t>
            </w:r>
          </w:p>
        </w:tc>
        <w:tc>
          <w:tcPr>
            <w:tcW w:w="4876" w:type="dxa"/>
          </w:tcPr>
          <w:p w14:paraId="04F43667" w14:textId="77777777" w:rsidR="00C62691" w:rsidRPr="00CC5C33" w:rsidRDefault="00F14E3C" w:rsidP="00A84C85">
            <w:pPr>
              <w:pStyle w:val="Normal6"/>
              <w:rPr>
                <w:szCs w:val="24"/>
              </w:rPr>
            </w:pPr>
            <w:r>
              <w:rPr>
                <w:vertAlign w:val="superscript"/>
              </w:rPr>
              <w:t>24</w:t>
            </w:r>
            <w:r>
              <w:t>Ir-Regolament [...] tal-Parlament Ewropew u tal-Kunsill li jistabbilixxi miżuri għal livell għoli komuni ta’ ċibersigurtà fl-istituzzjonijiet, fil-korpi, fl-uffiċċji u fl-aġenziji tal-Unjoni, li għad irid jiġi adottat.</w:t>
            </w:r>
          </w:p>
        </w:tc>
      </w:tr>
    </w:tbl>
    <w:p w14:paraId="1C68D359" w14:textId="77777777" w:rsidR="00C62691" w:rsidRPr="00CC5C33" w:rsidRDefault="00F14E3C" w:rsidP="00C62691">
      <w:pPr>
        <w:pStyle w:val="Olang"/>
        <w:rPr>
          <w:sz w:val="24"/>
          <w:szCs w:val="24"/>
        </w:rPr>
      </w:pPr>
      <w:r w:rsidRPr="00CC5C33">
        <w:rPr>
          <w:sz w:val="24"/>
          <w:szCs w:val="24"/>
        </w:rPr>
        <w:t xml:space="preserve">Or. </w:t>
      </w:r>
      <w:r w:rsidRPr="00CC5C33">
        <w:rPr>
          <w:rStyle w:val="HideTWBExt"/>
        </w:rPr>
        <w:t>&lt;Original&gt;</w:t>
      </w:r>
      <w:r w:rsidRPr="00CC5C33">
        <w:rPr>
          <w:rStyle w:val="HideTWBInt"/>
          <w:sz w:val="24"/>
          <w:szCs w:val="24"/>
        </w:rPr>
        <w:t>{EN}</w:t>
      </w:r>
      <w:r w:rsidRPr="00CC5C33">
        <w:rPr>
          <w:sz w:val="24"/>
          <w:szCs w:val="24"/>
        </w:rPr>
        <w:t>en</w:t>
      </w:r>
      <w:r w:rsidRPr="00CC5C33">
        <w:rPr>
          <w:rStyle w:val="HideTWBExt"/>
        </w:rPr>
        <w:t>&lt;/Original&gt;</w:t>
      </w:r>
    </w:p>
    <w:p w14:paraId="7C80B48D" w14:textId="77777777" w:rsidR="00C62691" w:rsidRPr="00CC5C33" w:rsidRDefault="00F14E3C" w:rsidP="00C62691">
      <w:r>
        <w:rPr>
          <w:rStyle w:val="HideTWBExt"/>
        </w:rPr>
        <w:t>&lt;/Amend&gt;</w:t>
      </w:r>
    </w:p>
    <w:p w14:paraId="709B8067" w14:textId="77777777" w:rsidR="00C62691" w:rsidRPr="00CC5C33" w:rsidRDefault="00F14E3C" w:rsidP="00C62691">
      <w:pPr>
        <w:pStyle w:val="AMNumberTabs0"/>
        <w:keepNext/>
      </w:pPr>
      <w:r w:rsidRPr="000A75F9">
        <w:rPr>
          <w:rStyle w:val="HideTWBExt"/>
          <w:b w:val="0"/>
          <w:lang w:val="it-IT"/>
        </w:rPr>
        <w:t>&lt;Amend&gt;</w:t>
      </w:r>
      <w:r>
        <w:t>Emenda</w:t>
      </w:r>
      <w:r>
        <w:tab/>
      </w:r>
      <w:r>
        <w:tab/>
      </w:r>
      <w:r w:rsidRPr="000A75F9">
        <w:rPr>
          <w:rStyle w:val="HideTWBExt"/>
          <w:b w:val="0"/>
          <w:lang w:val="it-IT"/>
        </w:rPr>
        <w:t>&lt;NumAm&gt;</w:t>
      </w:r>
      <w:r>
        <w:t>7</w:t>
      </w:r>
      <w:r w:rsidRPr="000A75F9">
        <w:rPr>
          <w:rStyle w:val="HideTWBExt"/>
          <w:b w:val="0"/>
          <w:lang w:val="it-IT"/>
        </w:rPr>
        <w:t>&lt;/NumAm&gt;</w:t>
      </w:r>
    </w:p>
    <w:p w14:paraId="1899E0F0" w14:textId="77777777" w:rsidR="00C62691" w:rsidRPr="00CC5C33" w:rsidRDefault="00F14E3C" w:rsidP="00C62691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14:paraId="625711DB" w14:textId="77777777" w:rsidR="00C62691" w:rsidRPr="00CC5C33" w:rsidRDefault="00F14E3C" w:rsidP="00C62691">
      <w:pPr>
        <w:pStyle w:val="NormalBold"/>
      </w:pPr>
      <w:r>
        <w:rPr>
          <w:rStyle w:val="HideTWBExt"/>
          <w:b w:val="0"/>
        </w:rPr>
        <w:t>&lt;Article&gt;</w:t>
      </w:r>
      <w:r>
        <w:t>Premessa 8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5B6535" w14:paraId="704923DA" w14:textId="77777777" w:rsidTr="00A84C85">
        <w:trPr>
          <w:jc w:val="center"/>
        </w:trPr>
        <w:tc>
          <w:tcPr>
            <w:tcW w:w="9752" w:type="dxa"/>
            <w:gridSpan w:val="2"/>
          </w:tcPr>
          <w:p w14:paraId="4154E104" w14:textId="77777777" w:rsidR="00C62691" w:rsidRPr="00CC5C33" w:rsidRDefault="00C62691" w:rsidP="00A84C85">
            <w:pPr>
              <w:keepNext/>
            </w:pPr>
          </w:p>
        </w:tc>
      </w:tr>
      <w:tr w:rsidR="005B6535" w14:paraId="63AAC367" w14:textId="77777777" w:rsidTr="00A84C85">
        <w:trPr>
          <w:jc w:val="center"/>
        </w:trPr>
        <w:tc>
          <w:tcPr>
            <w:tcW w:w="4876" w:type="dxa"/>
          </w:tcPr>
          <w:p w14:paraId="40F15463" w14:textId="77777777" w:rsidR="00C62691" w:rsidRPr="00CC5C33" w:rsidRDefault="00F14E3C" w:rsidP="00A84C85">
            <w:pPr>
              <w:pStyle w:val="ColumnHeading"/>
              <w:keepNext/>
            </w:pPr>
            <w:r>
              <w:t xml:space="preserve">Test propost </w:t>
            </w:r>
            <w:r>
              <w:t>mill-Kummissjoni</w:t>
            </w:r>
          </w:p>
        </w:tc>
        <w:tc>
          <w:tcPr>
            <w:tcW w:w="4876" w:type="dxa"/>
          </w:tcPr>
          <w:p w14:paraId="053F2CEA" w14:textId="77777777" w:rsidR="00C62691" w:rsidRPr="00CC5C33" w:rsidRDefault="00F14E3C" w:rsidP="00A84C85">
            <w:pPr>
              <w:pStyle w:val="ColumnHeading"/>
              <w:keepNext/>
            </w:pPr>
            <w:r>
              <w:t>Emenda</w:t>
            </w:r>
          </w:p>
        </w:tc>
      </w:tr>
      <w:tr w:rsidR="005B6535" w14:paraId="25B815EF" w14:textId="77777777" w:rsidTr="00A84C85">
        <w:trPr>
          <w:jc w:val="center"/>
        </w:trPr>
        <w:tc>
          <w:tcPr>
            <w:tcW w:w="4876" w:type="dxa"/>
          </w:tcPr>
          <w:p w14:paraId="291741AD" w14:textId="77777777" w:rsidR="00C62691" w:rsidRPr="00CC5C33" w:rsidRDefault="00F14E3C" w:rsidP="00A84C85">
            <w:pPr>
              <w:pStyle w:val="Normal6"/>
            </w:pPr>
            <w:r>
              <w:t>(8)</w:t>
            </w:r>
            <w:r>
              <w:tab/>
              <w:t xml:space="preserve">Bil-għan li tiġi stabbilita struttura formali għall-kooperazzjoni bejn l-istituzzjonijiet u l-korpi tal-Unjoni fil-qasam tas-sigurtà tal-informazzjoni, huwa neċessarju li jiġi stabbilit Grupp ta’ Koordinazzjoni </w:t>
            </w:r>
            <w:r>
              <w:t>Interistituzzjonali (il-“Grupp ta’ Koordinazzjoni”) li fih ikunu rrappreżentati l-awtoritajiet tas-Sigurtà tal-istituzzjonijiet u tal-korpi kollha tal-Unjoni. Mingħajr ma jkollu setgħat ta’ teħid ta’ deċiżjonijiet, il-Grupp ta’ Koordinazzjoni jenħtieġ li jtejjeb il-koerenza tal-politiki fil-qasam tas-sigurtà tal-informazzjoni u jenħtieġ li jikkontribwixxi għall-armonizzazzjoni tal-proċeduri u l-għodod tas-sigurtà tal-informazzjoni fost l-istituzzjonijiet u l-korpi tal-Unjoni kollha.</w:t>
            </w:r>
          </w:p>
        </w:tc>
        <w:tc>
          <w:tcPr>
            <w:tcW w:w="4876" w:type="dxa"/>
          </w:tcPr>
          <w:p w14:paraId="7C3F5BF7" w14:textId="77777777" w:rsidR="00C62691" w:rsidRPr="00CC5C33" w:rsidRDefault="00F14E3C" w:rsidP="00A84C85">
            <w:pPr>
              <w:pStyle w:val="Normal6"/>
              <w:rPr>
                <w:szCs w:val="24"/>
              </w:rPr>
            </w:pPr>
            <w:r>
              <w:t>(8)</w:t>
            </w:r>
            <w:r>
              <w:tab/>
              <w:t xml:space="preserve">Bil-għan li tiġi stabbilita struttura formali </w:t>
            </w:r>
            <w:r>
              <w:rPr>
                <w:b/>
                <w:i/>
              </w:rPr>
              <w:t xml:space="preserve">komuni </w:t>
            </w:r>
            <w:r>
              <w:t>għall-kooperazzjoni bejn l-istituzzjonijiet u l-korpi tal-Unjoni fil-qasam tas-sigurtà tal-informazzjoni, huwa neċessarju li jiġi stabbilit Grupp ta’ Koordinazzjoni Interistituzzjonali (il-“Grupp ta’ Koordinazzjoni”) li fih ikunu rrappreżentati l-awtoritajiet tas-Sigurtà tal-istituzzjonijiet u tal-korpi kollha tal-Unjoni. Mingħajr ma jkollu setgħat ta’ teħid ta’ deċiżjonijiet, il-Grupp ta’ Koordinazzjoni jenħtieġ li jtejjeb il-koerenza tal-politiki fil-q</w:t>
            </w:r>
            <w:r>
              <w:t>asam tas-sigurtà tal-informazzjoni u jenħtieġ li jikkontribwixxi għall-armonizzazzjoni tal-proċeduri u l-għodod tas-sigurtà tal-informazzjoni fost l-istituzzjonijiet u l-korpi tal-Unjoni kollha.</w:t>
            </w:r>
          </w:p>
        </w:tc>
      </w:tr>
    </w:tbl>
    <w:p w14:paraId="222E2766" w14:textId="77777777" w:rsidR="00C62691" w:rsidRPr="00CC5C33" w:rsidRDefault="00F14E3C" w:rsidP="00C62691">
      <w:pPr>
        <w:pStyle w:val="Olang"/>
        <w:rPr>
          <w:sz w:val="24"/>
          <w:szCs w:val="24"/>
        </w:rPr>
      </w:pPr>
      <w:r w:rsidRPr="00CC5C33">
        <w:rPr>
          <w:sz w:val="24"/>
          <w:szCs w:val="24"/>
        </w:rPr>
        <w:t xml:space="preserve">Or. </w:t>
      </w:r>
      <w:r w:rsidRPr="00CC5C33">
        <w:rPr>
          <w:rStyle w:val="HideTWBExt"/>
        </w:rPr>
        <w:t>&lt;Original&gt;</w:t>
      </w:r>
      <w:r w:rsidRPr="00CC5C33">
        <w:rPr>
          <w:rStyle w:val="HideTWBInt"/>
          <w:sz w:val="24"/>
          <w:szCs w:val="24"/>
        </w:rPr>
        <w:t>{EN}</w:t>
      </w:r>
      <w:r w:rsidRPr="00CC5C33">
        <w:rPr>
          <w:sz w:val="24"/>
          <w:szCs w:val="24"/>
        </w:rPr>
        <w:t>en</w:t>
      </w:r>
      <w:r w:rsidRPr="00CC5C33">
        <w:rPr>
          <w:rStyle w:val="HideTWBExt"/>
        </w:rPr>
        <w:t>&lt;/Original&gt;</w:t>
      </w:r>
    </w:p>
    <w:p w14:paraId="5FAA4906" w14:textId="77777777" w:rsidR="00C62691" w:rsidRPr="00CC5C33" w:rsidRDefault="00F14E3C" w:rsidP="00C62691">
      <w:r>
        <w:rPr>
          <w:rStyle w:val="HideTWBExt"/>
        </w:rPr>
        <w:t>&lt;/Amend&gt;</w:t>
      </w:r>
    </w:p>
    <w:p w14:paraId="22C04446" w14:textId="77777777" w:rsidR="00C62691" w:rsidRPr="00CC5C33" w:rsidRDefault="00F14E3C" w:rsidP="00C62691">
      <w:pPr>
        <w:pStyle w:val="AMNumberTabs0"/>
        <w:keepNext/>
      </w:pPr>
      <w:r w:rsidRPr="000A75F9">
        <w:rPr>
          <w:rStyle w:val="HideTWBExt"/>
          <w:b w:val="0"/>
          <w:lang w:val="it-IT"/>
        </w:rPr>
        <w:lastRenderedPageBreak/>
        <w:t>&lt;Amend&gt;</w:t>
      </w:r>
      <w:r>
        <w:t>Emenda</w:t>
      </w:r>
      <w:r>
        <w:tab/>
      </w:r>
      <w:r>
        <w:tab/>
      </w:r>
      <w:r w:rsidRPr="000A75F9">
        <w:rPr>
          <w:rStyle w:val="HideTWBExt"/>
          <w:b w:val="0"/>
          <w:lang w:val="it-IT"/>
        </w:rPr>
        <w:t>&lt;NumAm&gt;</w:t>
      </w:r>
      <w:r>
        <w:t>8</w:t>
      </w:r>
      <w:r w:rsidRPr="000A75F9">
        <w:rPr>
          <w:rStyle w:val="HideTWBExt"/>
          <w:b w:val="0"/>
          <w:lang w:val="it-IT"/>
        </w:rPr>
        <w:t>&lt;/NumAm&gt;</w:t>
      </w:r>
    </w:p>
    <w:p w14:paraId="4507E3C8" w14:textId="77777777" w:rsidR="00C62691" w:rsidRPr="00CC5C33" w:rsidRDefault="00F14E3C" w:rsidP="00C62691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14:paraId="5ABA4BE4" w14:textId="77777777" w:rsidR="00C62691" w:rsidRPr="00CC5C33" w:rsidRDefault="00F14E3C" w:rsidP="00C62691">
      <w:pPr>
        <w:pStyle w:val="NormalBold"/>
      </w:pPr>
      <w:r>
        <w:rPr>
          <w:rStyle w:val="HideTWBExt"/>
          <w:b w:val="0"/>
        </w:rPr>
        <w:t>&lt;Article&gt;</w:t>
      </w:r>
      <w:r>
        <w:t>Premessa 14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5B6535" w14:paraId="33E94117" w14:textId="77777777" w:rsidTr="00A84C85">
        <w:trPr>
          <w:jc w:val="center"/>
        </w:trPr>
        <w:tc>
          <w:tcPr>
            <w:tcW w:w="9752" w:type="dxa"/>
            <w:gridSpan w:val="2"/>
          </w:tcPr>
          <w:p w14:paraId="37FE5AAC" w14:textId="77777777" w:rsidR="00C62691" w:rsidRPr="00CC5C33" w:rsidRDefault="00C62691" w:rsidP="00A84C85">
            <w:pPr>
              <w:keepNext/>
            </w:pPr>
          </w:p>
        </w:tc>
      </w:tr>
      <w:tr w:rsidR="005B6535" w14:paraId="69E5A095" w14:textId="77777777" w:rsidTr="00A84C85">
        <w:trPr>
          <w:jc w:val="center"/>
        </w:trPr>
        <w:tc>
          <w:tcPr>
            <w:tcW w:w="4876" w:type="dxa"/>
          </w:tcPr>
          <w:p w14:paraId="1672E992" w14:textId="77777777" w:rsidR="00C62691" w:rsidRPr="00CC5C33" w:rsidRDefault="00F14E3C" w:rsidP="00A84C85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51775430" w14:textId="77777777" w:rsidR="00C62691" w:rsidRPr="00CC5C33" w:rsidRDefault="00F14E3C" w:rsidP="00A84C85">
            <w:pPr>
              <w:pStyle w:val="ColumnHeading"/>
              <w:keepNext/>
            </w:pPr>
            <w:r>
              <w:t>Emenda</w:t>
            </w:r>
          </w:p>
        </w:tc>
      </w:tr>
      <w:tr w:rsidR="005B6535" w14:paraId="24F9DED4" w14:textId="77777777" w:rsidTr="00A84C85">
        <w:trPr>
          <w:jc w:val="center"/>
        </w:trPr>
        <w:tc>
          <w:tcPr>
            <w:tcW w:w="4876" w:type="dxa"/>
          </w:tcPr>
          <w:p w14:paraId="294E6A98" w14:textId="77777777" w:rsidR="00C62691" w:rsidRPr="00CC5C33" w:rsidRDefault="00F14E3C" w:rsidP="00A84C85">
            <w:pPr>
              <w:pStyle w:val="Normal6"/>
            </w:pPr>
            <w:r>
              <w:t>(14)</w:t>
            </w:r>
            <w:r>
              <w:tab/>
              <w:t xml:space="preserve">Bl-għan li jiġu aġġustati l-prattiki l-ġodda tat-telexogħol, </w:t>
            </w:r>
            <w:r>
              <w:rPr>
                <w:b/>
                <w:i/>
              </w:rPr>
              <w:t>in-networks</w:t>
            </w:r>
            <w:r>
              <w:t xml:space="preserve"> użati għall-konnessjoni mas-servizzi ta’ aċċess mill-bogħod tal-istituzzjoni jew tal-korp tal-Unjoni jenħtieġ li jiġu protetti b’miżuri ta’ sigurtà adegwati.</w:t>
            </w:r>
          </w:p>
        </w:tc>
        <w:tc>
          <w:tcPr>
            <w:tcW w:w="4876" w:type="dxa"/>
          </w:tcPr>
          <w:p w14:paraId="405C035D" w14:textId="77777777" w:rsidR="00C62691" w:rsidRPr="00CC5C33" w:rsidRDefault="00F14E3C" w:rsidP="00A84C85">
            <w:pPr>
              <w:pStyle w:val="Normal6"/>
              <w:rPr>
                <w:szCs w:val="24"/>
              </w:rPr>
            </w:pPr>
            <w:r>
              <w:t>(14)</w:t>
            </w:r>
            <w:r>
              <w:tab/>
              <w:t xml:space="preserve">Bl-għan li jiġu aġġustati l-prattiki l-ġodda tat-telexogħol, </w:t>
            </w:r>
            <w:r>
              <w:rPr>
                <w:b/>
                <w:i/>
              </w:rPr>
              <w:t>is-sistemi ta’ informazzjoni tan-networks, l-infrastruttura diġitali u l-apparati terminali</w:t>
            </w:r>
            <w:r>
              <w:t xml:space="preserve"> użati għall-konnessjoni mas-servizzi ta’ aċċess mill-bogħod tal-istituzzjoni jew tal-korp tal-Unjoni jenħtieġ li jiġu protetti b’miżuri ta’ sigurtà adegwati.</w:t>
            </w:r>
          </w:p>
        </w:tc>
      </w:tr>
    </w:tbl>
    <w:p w14:paraId="20E62EE7" w14:textId="77777777" w:rsidR="00C62691" w:rsidRPr="00CC5C33" w:rsidRDefault="00F14E3C" w:rsidP="00C62691">
      <w:pPr>
        <w:pStyle w:val="Olang"/>
        <w:rPr>
          <w:sz w:val="24"/>
          <w:szCs w:val="24"/>
        </w:rPr>
      </w:pPr>
      <w:r w:rsidRPr="00CC5C33">
        <w:rPr>
          <w:sz w:val="24"/>
          <w:szCs w:val="24"/>
        </w:rPr>
        <w:t xml:space="preserve">Or. </w:t>
      </w:r>
      <w:r w:rsidRPr="00CC5C33">
        <w:rPr>
          <w:rStyle w:val="HideTWBExt"/>
        </w:rPr>
        <w:t>&lt;Original&gt;</w:t>
      </w:r>
      <w:r w:rsidRPr="00CC5C33">
        <w:rPr>
          <w:rStyle w:val="HideTWBInt"/>
          <w:sz w:val="24"/>
          <w:szCs w:val="24"/>
        </w:rPr>
        <w:t>{EN}</w:t>
      </w:r>
      <w:r w:rsidRPr="00CC5C33">
        <w:rPr>
          <w:sz w:val="24"/>
          <w:szCs w:val="24"/>
        </w:rPr>
        <w:t>en</w:t>
      </w:r>
      <w:r w:rsidRPr="00CC5C33">
        <w:rPr>
          <w:rStyle w:val="HideTWBExt"/>
        </w:rPr>
        <w:t>&lt;/Original&gt;</w:t>
      </w:r>
    </w:p>
    <w:p w14:paraId="39A21D20" w14:textId="77777777" w:rsidR="00C62691" w:rsidRPr="00CC5C33" w:rsidRDefault="00F14E3C" w:rsidP="00C62691">
      <w:r>
        <w:rPr>
          <w:rStyle w:val="HideTWBExt"/>
        </w:rPr>
        <w:t>&lt;/Amend&gt;</w:t>
      </w:r>
    </w:p>
    <w:p w14:paraId="1B4419DC" w14:textId="77777777" w:rsidR="00C62691" w:rsidRPr="00CC5C33" w:rsidRDefault="00F14E3C" w:rsidP="00C62691">
      <w:pPr>
        <w:pStyle w:val="AMNumberTabs0"/>
        <w:keepNext/>
      </w:pPr>
      <w:r w:rsidRPr="000A75F9">
        <w:rPr>
          <w:rStyle w:val="HideTWBExt"/>
          <w:b w:val="0"/>
          <w:lang w:val="it-IT"/>
        </w:rPr>
        <w:t>&lt;Amend&gt;</w:t>
      </w:r>
      <w:r>
        <w:t>Emenda</w:t>
      </w:r>
      <w:r>
        <w:tab/>
      </w:r>
      <w:r>
        <w:tab/>
      </w:r>
      <w:r w:rsidRPr="000A75F9">
        <w:rPr>
          <w:rStyle w:val="HideTWBExt"/>
          <w:b w:val="0"/>
          <w:lang w:val="it-IT"/>
        </w:rPr>
        <w:t>&lt;NumAm&gt;</w:t>
      </w:r>
      <w:r>
        <w:t>9</w:t>
      </w:r>
      <w:r w:rsidRPr="000A75F9">
        <w:rPr>
          <w:rStyle w:val="HideTWBExt"/>
          <w:b w:val="0"/>
          <w:lang w:val="it-IT"/>
        </w:rPr>
        <w:t>&lt;/NumAm&gt;</w:t>
      </w:r>
    </w:p>
    <w:p w14:paraId="1EA0E078" w14:textId="77777777" w:rsidR="00C62691" w:rsidRPr="00CC5C33" w:rsidRDefault="00F14E3C" w:rsidP="00C62691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14:paraId="1CD02361" w14:textId="77777777" w:rsidR="00C62691" w:rsidRPr="00CC5C33" w:rsidRDefault="00F14E3C" w:rsidP="00C62691">
      <w:pPr>
        <w:pStyle w:val="NormalBold"/>
      </w:pPr>
      <w:r>
        <w:rPr>
          <w:rStyle w:val="HideTWBExt"/>
          <w:b w:val="0"/>
        </w:rPr>
        <w:t>&lt;Article&gt;</w:t>
      </w:r>
      <w:r>
        <w:t>Premessa 18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5B6535" w14:paraId="6548C460" w14:textId="77777777" w:rsidTr="00A84C85">
        <w:trPr>
          <w:jc w:val="center"/>
        </w:trPr>
        <w:tc>
          <w:tcPr>
            <w:tcW w:w="9752" w:type="dxa"/>
            <w:gridSpan w:val="2"/>
          </w:tcPr>
          <w:p w14:paraId="77E9F429" w14:textId="77777777" w:rsidR="00C62691" w:rsidRPr="00CC5C33" w:rsidRDefault="00C62691" w:rsidP="00A84C85">
            <w:pPr>
              <w:keepNext/>
            </w:pPr>
          </w:p>
        </w:tc>
      </w:tr>
      <w:tr w:rsidR="005B6535" w14:paraId="4987F450" w14:textId="77777777" w:rsidTr="00A84C85">
        <w:trPr>
          <w:jc w:val="center"/>
        </w:trPr>
        <w:tc>
          <w:tcPr>
            <w:tcW w:w="4876" w:type="dxa"/>
          </w:tcPr>
          <w:p w14:paraId="33A27DE7" w14:textId="77777777" w:rsidR="00C62691" w:rsidRPr="00CC5C33" w:rsidRDefault="00F14E3C" w:rsidP="00A84C85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7BC4D763" w14:textId="77777777" w:rsidR="00C62691" w:rsidRPr="00CC5C33" w:rsidRDefault="00F14E3C" w:rsidP="00A84C85">
            <w:pPr>
              <w:pStyle w:val="ColumnHeading"/>
              <w:keepNext/>
            </w:pPr>
            <w:r>
              <w:t>Emenda</w:t>
            </w:r>
          </w:p>
        </w:tc>
      </w:tr>
      <w:tr w:rsidR="005B6535" w14:paraId="3D7B1BD9" w14:textId="77777777" w:rsidTr="00A84C85">
        <w:trPr>
          <w:jc w:val="center"/>
        </w:trPr>
        <w:tc>
          <w:tcPr>
            <w:tcW w:w="4876" w:type="dxa"/>
          </w:tcPr>
          <w:p w14:paraId="7FB48AEF" w14:textId="77777777" w:rsidR="00C62691" w:rsidRPr="00CC5C33" w:rsidRDefault="00F14E3C" w:rsidP="00A84C85">
            <w:pPr>
              <w:pStyle w:val="Normal6"/>
            </w:pPr>
            <w:r>
              <w:t>(18)</w:t>
            </w:r>
            <w:r>
              <w:tab/>
              <w:t xml:space="preserve">Il-protezzjoni tal-IKUE hija żgurata wkoll permezz ta’ miżuri tekniċi u </w:t>
            </w:r>
            <w:r>
              <w:t>organizzazzjonali li japplikaw għall-edifiċji, għall-bini, għall-kmamar, għall-uffiċċji jew għall-faċilitajiet tal-istituzzjonijiet u tal-korpi tal-Unjoni fejn tiġi diskussa, trattata jew maħżuna l-IKUE. Dan ir-Regolament jipprevedi l-implimentazzjoni ta’ proċess ta’ ġestjoni tas-sigurtà tal-informazzjoni fil-qasam tas-sigurtà fiżika li jippermetti lill-istituzzjonijiet u lill-korpi tal-Unjoni jagħżlu l-miżuri ta’ sigurtà xierqa għas-siti tagħhom.</w:t>
            </w:r>
          </w:p>
        </w:tc>
        <w:tc>
          <w:tcPr>
            <w:tcW w:w="4876" w:type="dxa"/>
          </w:tcPr>
          <w:p w14:paraId="4C42E5EA" w14:textId="77777777" w:rsidR="00C62691" w:rsidRPr="00CC5C33" w:rsidRDefault="00F14E3C" w:rsidP="00A84C85">
            <w:pPr>
              <w:pStyle w:val="Normal6"/>
              <w:rPr>
                <w:szCs w:val="24"/>
              </w:rPr>
            </w:pPr>
            <w:r>
              <w:t>(18)</w:t>
            </w:r>
            <w:r>
              <w:tab/>
              <w:t>Il-protezzjoni tal-IKUE hija żgurata wkoll permezz ta’ miżuri tekniċi u organizzazzjonali li japplikaw għall-edifiċji, għall-bini, għall-kmamar, għall-uffiċċji jew għall-faċilitajiet tal-istituzzjonijiet u tal-korpi tal-Unjoni fejn tiġi diskussa, trattata jew maħżuna l-IKUE. Dan ir-Regolament jipprevedi l-implimentazzjoni ta’ proċess ta’ ġestjoni tas-sigurtà tal-informazzjoni fil-qasam tas-sigurtà fiżika li jippermetti lill-istituzzjonijiet u lill-korpi tal-Unjoni jagħżlu l-miżuri ta’ sigurtà xierqa għas-s</w:t>
            </w:r>
            <w:r>
              <w:t xml:space="preserve">iti tagħhom. </w:t>
            </w:r>
            <w:r>
              <w:rPr>
                <w:b/>
                <w:i/>
              </w:rPr>
              <w:t>Jenħtieġ li titwettaq evalwazzjoni bir-reqqa tal-infrastruttura tas-sigurtà, inklużi s-servizzi. Dik l-evalwazzjoni jenħtieġ li tqis il-katina sħiħa tal-provvista u l-ambjent operattiv.</w:t>
            </w:r>
          </w:p>
        </w:tc>
      </w:tr>
    </w:tbl>
    <w:p w14:paraId="36E82581" w14:textId="77777777" w:rsidR="00C62691" w:rsidRPr="00CC5C33" w:rsidRDefault="00F14E3C" w:rsidP="00C62691">
      <w:pPr>
        <w:pStyle w:val="Olang"/>
        <w:rPr>
          <w:sz w:val="24"/>
          <w:szCs w:val="24"/>
        </w:rPr>
      </w:pPr>
      <w:r w:rsidRPr="00CC5C33">
        <w:rPr>
          <w:sz w:val="24"/>
          <w:szCs w:val="24"/>
        </w:rPr>
        <w:t xml:space="preserve">Or. </w:t>
      </w:r>
      <w:r w:rsidRPr="00CC5C33">
        <w:rPr>
          <w:rStyle w:val="HideTWBExt"/>
        </w:rPr>
        <w:t>&lt;Original&gt;</w:t>
      </w:r>
      <w:r w:rsidRPr="00CC5C33">
        <w:rPr>
          <w:rStyle w:val="HideTWBInt"/>
          <w:sz w:val="24"/>
          <w:szCs w:val="24"/>
        </w:rPr>
        <w:t>{EN}</w:t>
      </w:r>
      <w:r w:rsidRPr="00CC5C33">
        <w:rPr>
          <w:sz w:val="24"/>
          <w:szCs w:val="24"/>
        </w:rPr>
        <w:t>en</w:t>
      </w:r>
      <w:r w:rsidRPr="00CC5C33">
        <w:rPr>
          <w:rStyle w:val="HideTWBExt"/>
        </w:rPr>
        <w:t>&lt;/Original&gt;</w:t>
      </w:r>
    </w:p>
    <w:p w14:paraId="02F39F42" w14:textId="77777777" w:rsidR="00C62691" w:rsidRPr="00CC5C33" w:rsidRDefault="00F14E3C" w:rsidP="00C62691">
      <w:r>
        <w:rPr>
          <w:rStyle w:val="HideTWBExt"/>
        </w:rPr>
        <w:t>&lt;/Amend&gt;</w:t>
      </w:r>
    </w:p>
    <w:p w14:paraId="57314ED6" w14:textId="77777777" w:rsidR="00C62691" w:rsidRPr="00CC5C33" w:rsidRDefault="00F14E3C" w:rsidP="00C62691">
      <w:pPr>
        <w:pStyle w:val="AMNumberTabs0"/>
        <w:keepNext/>
      </w:pPr>
      <w:r w:rsidRPr="000A75F9">
        <w:rPr>
          <w:rStyle w:val="HideTWBExt"/>
          <w:b w:val="0"/>
          <w:lang w:val="it-IT"/>
        </w:rPr>
        <w:lastRenderedPageBreak/>
        <w:t>&lt;Amend&gt;</w:t>
      </w:r>
      <w:r>
        <w:t>Emenda</w:t>
      </w:r>
      <w:r>
        <w:tab/>
      </w:r>
      <w:r>
        <w:tab/>
      </w:r>
      <w:r w:rsidRPr="000A75F9">
        <w:rPr>
          <w:rStyle w:val="HideTWBExt"/>
          <w:b w:val="0"/>
          <w:lang w:val="it-IT"/>
        </w:rPr>
        <w:t>&lt;NumAm&gt;</w:t>
      </w:r>
      <w:r>
        <w:t>10</w:t>
      </w:r>
      <w:r w:rsidRPr="000A75F9">
        <w:rPr>
          <w:rStyle w:val="HideTWBExt"/>
          <w:b w:val="0"/>
          <w:lang w:val="it-IT"/>
        </w:rPr>
        <w:t>&lt;/NumAm&gt;</w:t>
      </w:r>
    </w:p>
    <w:p w14:paraId="19AA59DD" w14:textId="77777777" w:rsidR="00C62691" w:rsidRPr="00CC5C33" w:rsidRDefault="00F14E3C" w:rsidP="00C62691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14:paraId="37462FE7" w14:textId="77777777" w:rsidR="00C62691" w:rsidRPr="00CC5C33" w:rsidRDefault="00F14E3C" w:rsidP="00C62691">
      <w:pPr>
        <w:pStyle w:val="NormalBold"/>
      </w:pPr>
      <w:r>
        <w:rPr>
          <w:rStyle w:val="HideTWBExt"/>
          <w:b w:val="0"/>
        </w:rPr>
        <w:t>&lt;Article&gt;</w:t>
      </w:r>
      <w:r>
        <w:t>Premessa 21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5B6535" w14:paraId="4E9269A4" w14:textId="77777777" w:rsidTr="00A84C85">
        <w:trPr>
          <w:jc w:val="center"/>
        </w:trPr>
        <w:tc>
          <w:tcPr>
            <w:tcW w:w="9752" w:type="dxa"/>
            <w:gridSpan w:val="2"/>
          </w:tcPr>
          <w:p w14:paraId="1AA888BD" w14:textId="77777777" w:rsidR="00C62691" w:rsidRPr="00CC5C33" w:rsidRDefault="00C62691" w:rsidP="00A84C85">
            <w:pPr>
              <w:keepNext/>
            </w:pPr>
          </w:p>
        </w:tc>
      </w:tr>
      <w:tr w:rsidR="005B6535" w14:paraId="6A0AEE1E" w14:textId="77777777" w:rsidTr="00A84C85">
        <w:trPr>
          <w:jc w:val="center"/>
        </w:trPr>
        <w:tc>
          <w:tcPr>
            <w:tcW w:w="4876" w:type="dxa"/>
          </w:tcPr>
          <w:p w14:paraId="61EB8E25" w14:textId="77777777" w:rsidR="00C62691" w:rsidRPr="00CC5C33" w:rsidRDefault="00F14E3C" w:rsidP="00A84C85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24B90BEB" w14:textId="77777777" w:rsidR="00C62691" w:rsidRPr="00CC5C33" w:rsidRDefault="00F14E3C" w:rsidP="00A84C85">
            <w:pPr>
              <w:pStyle w:val="ColumnHeading"/>
              <w:keepNext/>
            </w:pPr>
            <w:r>
              <w:t>Emenda</w:t>
            </w:r>
          </w:p>
        </w:tc>
      </w:tr>
      <w:tr w:rsidR="005B6535" w14:paraId="14EE3066" w14:textId="77777777" w:rsidTr="00A84C85">
        <w:trPr>
          <w:jc w:val="center"/>
        </w:trPr>
        <w:tc>
          <w:tcPr>
            <w:tcW w:w="4876" w:type="dxa"/>
          </w:tcPr>
          <w:p w14:paraId="405DD422" w14:textId="77777777" w:rsidR="00C62691" w:rsidRPr="00CC5C33" w:rsidRDefault="00F14E3C" w:rsidP="00A84C85">
            <w:pPr>
              <w:pStyle w:val="Normal6"/>
            </w:pPr>
            <w:r>
              <w:t>(21)</w:t>
            </w:r>
            <w:r>
              <w:tab/>
              <w:t xml:space="preserve">L-istituzzjonijiet u l-korpi tal-Unjoni tradizzjonalment żviluppaw is-sistemi ta’ komunikazzjoni u informazzjoni tagħhom b’mod awtonomu, b’attenzjoni </w:t>
            </w:r>
            <w:r>
              <w:t xml:space="preserve">insuffiċjenti għall-interoperabbiltà tagħhom fl-istituzzjonijiet u l-korpi kollha tal-Unjoni. Għalhekk huwa meħtieġ li jiġu stabbiliti rekwiżiti minimi ta’ sigurtà li jikkonċernaw is-Sistemi ta’ Informazzjoni u Komunikazzjoni (SKI) li jittrattaw u </w:t>
            </w:r>
            <w:r>
              <w:rPr>
                <w:b/>
                <w:i/>
              </w:rPr>
              <w:t>li jaħżnu</w:t>
            </w:r>
            <w:r>
              <w:t xml:space="preserve"> kemm IKUE kif ukoll informazzjoni mhux klassifikata bil-għan li jiġi ggarantit skambju mingħajr xkiel ta’ informazzjoni mal-partijiet ikkonċernati rilevanti.</w:t>
            </w:r>
          </w:p>
        </w:tc>
        <w:tc>
          <w:tcPr>
            <w:tcW w:w="4876" w:type="dxa"/>
          </w:tcPr>
          <w:p w14:paraId="6A9FF105" w14:textId="77777777" w:rsidR="00C62691" w:rsidRPr="00CC5C33" w:rsidRDefault="00F14E3C" w:rsidP="00A84C85">
            <w:pPr>
              <w:pStyle w:val="Normal6"/>
              <w:rPr>
                <w:szCs w:val="24"/>
              </w:rPr>
            </w:pPr>
            <w:r>
              <w:t>(21)</w:t>
            </w:r>
            <w:r>
              <w:tab/>
              <w:t>L-istituzzjonijiet u l-korpi tal-Unjoni tradizzjonalment żviluppaw is-sistemi ta’ komunikazzjoni u informazzjoni tagħhom b’mod awtonomu, b’attenzjoni insuffiċjenti għall-interoperabbiltà tagħhom fl-istituzzjonijiet u l-korpi kollha tal-Unjoni. Għalhekk huwa meħtieġ li jiġu stabbiliti rekwiżiti minimi ta’ sigurtà li jikkonċernaw is-Sistemi ta’ Informazzjoni u Komunikazzjoni (SKI) li jittrattaw</w:t>
            </w:r>
            <w:r>
              <w:rPr>
                <w:b/>
                <w:i/>
              </w:rPr>
              <w:t>, jaħżnu</w:t>
            </w:r>
            <w:r>
              <w:t xml:space="preserve"> u </w:t>
            </w:r>
            <w:r>
              <w:rPr>
                <w:b/>
                <w:i/>
              </w:rPr>
              <w:t>jittrażmettu</w:t>
            </w:r>
            <w:r>
              <w:t xml:space="preserve"> kemm IKUE kif ukoll informazzjoni mhux klassifikata bil-għan li jiġi ggarantit skambju mingħ</w:t>
            </w:r>
            <w:r>
              <w:t>ajr xkiel ta’ informazzjoni mal-partijiet ikkonċernati rilevanti.</w:t>
            </w:r>
          </w:p>
        </w:tc>
      </w:tr>
    </w:tbl>
    <w:p w14:paraId="10C37BE5" w14:textId="77777777" w:rsidR="00C62691" w:rsidRPr="00CC5C33" w:rsidRDefault="00F14E3C" w:rsidP="00C62691">
      <w:pPr>
        <w:pStyle w:val="Olang"/>
        <w:rPr>
          <w:sz w:val="24"/>
          <w:szCs w:val="24"/>
        </w:rPr>
      </w:pPr>
      <w:r w:rsidRPr="00CC5C33">
        <w:rPr>
          <w:sz w:val="24"/>
          <w:szCs w:val="24"/>
        </w:rPr>
        <w:t xml:space="preserve">Or. </w:t>
      </w:r>
      <w:r w:rsidRPr="00CC5C33">
        <w:rPr>
          <w:rStyle w:val="HideTWBExt"/>
        </w:rPr>
        <w:t>&lt;Original&gt;</w:t>
      </w:r>
      <w:r w:rsidRPr="00CC5C33">
        <w:rPr>
          <w:rStyle w:val="HideTWBInt"/>
          <w:sz w:val="24"/>
          <w:szCs w:val="24"/>
        </w:rPr>
        <w:t>{EN}</w:t>
      </w:r>
      <w:r w:rsidRPr="00CC5C33">
        <w:rPr>
          <w:sz w:val="24"/>
          <w:szCs w:val="24"/>
        </w:rPr>
        <w:t>en</w:t>
      </w:r>
      <w:r w:rsidRPr="00CC5C33">
        <w:rPr>
          <w:rStyle w:val="HideTWBExt"/>
        </w:rPr>
        <w:t>&lt;/Original&gt;</w:t>
      </w:r>
    </w:p>
    <w:p w14:paraId="3674B491" w14:textId="77777777" w:rsidR="00C62691" w:rsidRPr="00CC5C33" w:rsidRDefault="00F14E3C" w:rsidP="00C62691">
      <w:r>
        <w:rPr>
          <w:rStyle w:val="HideTWBExt"/>
        </w:rPr>
        <w:t>&lt;/Amend&gt;</w:t>
      </w:r>
    </w:p>
    <w:p w14:paraId="363FF73E" w14:textId="77777777" w:rsidR="00C62691" w:rsidRPr="00CC5C33" w:rsidRDefault="00F14E3C" w:rsidP="00C62691">
      <w:pPr>
        <w:pStyle w:val="AMNumberTabs0"/>
        <w:keepNext/>
      </w:pPr>
      <w:r w:rsidRPr="000A75F9">
        <w:rPr>
          <w:rStyle w:val="HideTWBExt"/>
          <w:b w:val="0"/>
          <w:lang w:val="it-IT"/>
        </w:rPr>
        <w:t>&lt;Amend&gt;</w:t>
      </w:r>
      <w:r>
        <w:t>Emenda</w:t>
      </w:r>
      <w:r>
        <w:tab/>
      </w:r>
      <w:r>
        <w:tab/>
      </w:r>
      <w:r w:rsidRPr="000A75F9">
        <w:rPr>
          <w:rStyle w:val="HideTWBExt"/>
          <w:b w:val="0"/>
          <w:lang w:val="it-IT"/>
        </w:rPr>
        <w:t>&lt;NumAm&gt;</w:t>
      </w:r>
      <w:r>
        <w:t>11</w:t>
      </w:r>
      <w:r w:rsidRPr="000A75F9">
        <w:rPr>
          <w:rStyle w:val="HideTWBExt"/>
          <w:b w:val="0"/>
          <w:lang w:val="it-IT"/>
        </w:rPr>
        <w:t>&lt;/NumAm&gt;</w:t>
      </w:r>
    </w:p>
    <w:p w14:paraId="4EFCD3D3" w14:textId="77777777" w:rsidR="00C62691" w:rsidRPr="00CC5C33" w:rsidRDefault="00F14E3C" w:rsidP="00C62691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14:paraId="5457185F" w14:textId="77777777" w:rsidR="00C62691" w:rsidRPr="00CC5C33" w:rsidRDefault="00F14E3C" w:rsidP="00C62691">
      <w:pPr>
        <w:pStyle w:val="NormalBold"/>
      </w:pPr>
      <w:r>
        <w:rPr>
          <w:rStyle w:val="HideTWBExt"/>
          <w:b w:val="0"/>
        </w:rPr>
        <w:t>&lt;Article&gt;</w:t>
      </w:r>
      <w:r>
        <w:t>Premessa 21a (ġdida)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5B6535" w14:paraId="695D0130" w14:textId="77777777" w:rsidTr="00A84C85">
        <w:trPr>
          <w:jc w:val="center"/>
        </w:trPr>
        <w:tc>
          <w:tcPr>
            <w:tcW w:w="9752" w:type="dxa"/>
            <w:gridSpan w:val="2"/>
          </w:tcPr>
          <w:p w14:paraId="2C4EE2BC" w14:textId="77777777" w:rsidR="00C62691" w:rsidRPr="00CC5C33" w:rsidRDefault="00C62691" w:rsidP="00A84C85">
            <w:pPr>
              <w:keepNext/>
            </w:pPr>
          </w:p>
        </w:tc>
      </w:tr>
      <w:tr w:rsidR="005B6535" w14:paraId="74D5D08A" w14:textId="77777777" w:rsidTr="00A84C85">
        <w:trPr>
          <w:jc w:val="center"/>
        </w:trPr>
        <w:tc>
          <w:tcPr>
            <w:tcW w:w="4876" w:type="dxa"/>
          </w:tcPr>
          <w:p w14:paraId="300385CD" w14:textId="77777777" w:rsidR="00C62691" w:rsidRPr="00CC5C33" w:rsidRDefault="00F14E3C" w:rsidP="00A84C85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1230CA83" w14:textId="77777777" w:rsidR="00C62691" w:rsidRPr="00CC5C33" w:rsidRDefault="00F14E3C" w:rsidP="00A84C85">
            <w:pPr>
              <w:pStyle w:val="ColumnHeading"/>
              <w:keepNext/>
            </w:pPr>
            <w:r>
              <w:t>Emenda</w:t>
            </w:r>
          </w:p>
        </w:tc>
      </w:tr>
      <w:tr w:rsidR="005B6535" w14:paraId="25C25B9E" w14:textId="77777777" w:rsidTr="00A84C85">
        <w:trPr>
          <w:jc w:val="center"/>
        </w:trPr>
        <w:tc>
          <w:tcPr>
            <w:tcW w:w="4876" w:type="dxa"/>
          </w:tcPr>
          <w:p w14:paraId="49AE2CE0" w14:textId="77777777" w:rsidR="00C62691" w:rsidRPr="00CC5C33" w:rsidRDefault="00C62691" w:rsidP="00A84C85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</w:tcPr>
          <w:p w14:paraId="39FC7933" w14:textId="77777777" w:rsidR="00C62691" w:rsidRPr="00CC5C33" w:rsidRDefault="00F14E3C" w:rsidP="00A84C85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(21a)</w:t>
            </w:r>
            <w:r>
              <w:rPr>
                <w:b/>
                <w:i/>
              </w:rPr>
              <w:tab/>
              <w:t xml:space="preserve">L-informazzjoni miżmuma mill-istituzzjonijiet u l-korpi </w:t>
            </w:r>
            <w:r>
              <w:rPr>
                <w:b/>
                <w:i/>
              </w:rPr>
              <w:t>tal-Unjoni hija wkoll skambjata permezz tal-ambjent tat-teknoloġija tal-informazzjoni u l-komunikazzjoni (ICT), fl-edifiċji tagħhom jew permezz ta’ assi virtwali, prodotti tal-ICT, servizzi tal-ICT u proċessi tal-ICT, kif ukoll networks u sistemi ta’ informazzjoni kemm jekk proprjetà ta’ istituzzjoni jew korp tal-Unjoni u operata minnhom, kemm jekk ospitata jew operata minn parti terza, inklużi apparati mobbli, networks korporattivi, u networks tan-negozju mhux konnessi mal-internet u kwalunkwe apparat konn</w:t>
            </w:r>
            <w:r>
              <w:rPr>
                <w:b/>
                <w:i/>
              </w:rPr>
              <w:t>ess mal-ambjent tal-ICT.</w:t>
            </w:r>
          </w:p>
        </w:tc>
      </w:tr>
    </w:tbl>
    <w:p w14:paraId="2C4177D1" w14:textId="77777777" w:rsidR="00C62691" w:rsidRPr="00CC5C33" w:rsidRDefault="00F14E3C" w:rsidP="00C62691">
      <w:pPr>
        <w:pStyle w:val="Olang"/>
        <w:rPr>
          <w:sz w:val="24"/>
          <w:szCs w:val="24"/>
        </w:rPr>
      </w:pPr>
      <w:r w:rsidRPr="00CC5C33">
        <w:rPr>
          <w:sz w:val="24"/>
          <w:szCs w:val="24"/>
        </w:rPr>
        <w:lastRenderedPageBreak/>
        <w:t xml:space="preserve">Or. </w:t>
      </w:r>
      <w:r w:rsidRPr="00CC5C33">
        <w:rPr>
          <w:rStyle w:val="HideTWBExt"/>
        </w:rPr>
        <w:t>&lt;Original&gt;</w:t>
      </w:r>
      <w:r w:rsidRPr="00CC5C33">
        <w:rPr>
          <w:rStyle w:val="HideTWBInt"/>
          <w:sz w:val="24"/>
          <w:szCs w:val="24"/>
        </w:rPr>
        <w:t>{EN}</w:t>
      </w:r>
      <w:r w:rsidRPr="00CC5C33">
        <w:rPr>
          <w:sz w:val="24"/>
          <w:szCs w:val="24"/>
        </w:rPr>
        <w:t>en</w:t>
      </w:r>
      <w:r w:rsidRPr="00CC5C33">
        <w:rPr>
          <w:rStyle w:val="HideTWBExt"/>
        </w:rPr>
        <w:t>&lt;/Original&gt;</w:t>
      </w:r>
    </w:p>
    <w:p w14:paraId="669E6856" w14:textId="77777777" w:rsidR="00C62691" w:rsidRPr="00CC5C33" w:rsidRDefault="00F14E3C" w:rsidP="00C62691">
      <w:r>
        <w:rPr>
          <w:rStyle w:val="HideTWBExt"/>
        </w:rPr>
        <w:t>&lt;/Amend&gt;</w:t>
      </w:r>
    </w:p>
    <w:p w14:paraId="66159C28" w14:textId="77777777" w:rsidR="00C62691" w:rsidRPr="00CC5C33" w:rsidRDefault="00F14E3C" w:rsidP="00C62691">
      <w:pPr>
        <w:pStyle w:val="AMNumberTabs0"/>
        <w:keepNext/>
      </w:pPr>
      <w:r w:rsidRPr="000A75F9">
        <w:rPr>
          <w:rStyle w:val="HideTWBExt"/>
          <w:b w:val="0"/>
          <w:lang w:val="it-IT"/>
        </w:rPr>
        <w:t>&lt;Amend&gt;</w:t>
      </w:r>
      <w:r>
        <w:t>Emenda</w:t>
      </w:r>
      <w:r>
        <w:tab/>
      </w:r>
      <w:r>
        <w:tab/>
      </w:r>
      <w:r w:rsidRPr="000A75F9">
        <w:rPr>
          <w:rStyle w:val="HideTWBExt"/>
          <w:b w:val="0"/>
          <w:lang w:val="it-IT"/>
        </w:rPr>
        <w:t>&lt;NumAm&gt;</w:t>
      </w:r>
      <w:r>
        <w:t>12</w:t>
      </w:r>
      <w:r w:rsidRPr="000A75F9">
        <w:rPr>
          <w:rStyle w:val="HideTWBExt"/>
          <w:b w:val="0"/>
          <w:lang w:val="it-IT"/>
        </w:rPr>
        <w:t>&lt;/NumAm&gt;</w:t>
      </w:r>
    </w:p>
    <w:p w14:paraId="6614A077" w14:textId="77777777" w:rsidR="00C62691" w:rsidRPr="00CC5C33" w:rsidRDefault="00F14E3C" w:rsidP="00C62691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14:paraId="405CF1B0" w14:textId="77777777" w:rsidR="00C62691" w:rsidRPr="00CC5C33" w:rsidRDefault="00F14E3C" w:rsidP="00C62691">
      <w:pPr>
        <w:pStyle w:val="NormalBold"/>
      </w:pPr>
      <w:r>
        <w:rPr>
          <w:rStyle w:val="HideTWBExt"/>
          <w:b w:val="0"/>
        </w:rPr>
        <w:t>&lt;Article&gt;</w:t>
      </w:r>
      <w:r>
        <w:t>Premessa 24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5B6535" w14:paraId="3F14857E" w14:textId="77777777" w:rsidTr="00A84C85">
        <w:trPr>
          <w:jc w:val="center"/>
        </w:trPr>
        <w:tc>
          <w:tcPr>
            <w:tcW w:w="9752" w:type="dxa"/>
            <w:gridSpan w:val="2"/>
          </w:tcPr>
          <w:p w14:paraId="48B0BB76" w14:textId="77777777" w:rsidR="00C62691" w:rsidRPr="00CC5C33" w:rsidRDefault="00C62691" w:rsidP="00A84C85">
            <w:pPr>
              <w:keepNext/>
            </w:pPr>
          </w:p>
        </w:tc>
      </w:tr>
      <w:tr w:rsidR="005B6535" w14:paraId="14219F73" w14:textId="77777777" w:rsidTr="00A84C85">
        <w:trPr>
          <w:jc w:val="center"/>
        </w:trPr>
        <w:tc>
          <w:tcPr>
            <w:tcW w:w="4876" w:type="dxa"/>
          </w:tcPr>
          <w:p w14:paraId="115214A2" w14:textId="77777777" w:rsidR="00C62691" w:rsidRPr="00CC5C33" w:rsidRDefault="00F14E3C" w:rsidP="00A84C85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14EE46DF" w14:textId="77777777" w:rsidR="00C62691" w:rsidRPr="00CC5C33" w:rsidRDefault="00F14E3C" w:rsidP="00A84C85">
            <w:pPr>
              <w:pStyle w:val="ColumnHeading"/>
              <w:keepNext/>
            </w:pPr>
            <w:r>
              <w:t>Emenda</w:t>
            </w:r>
          </w:p>
        </w:tc>
      </w:tr>
      <w:tr w:rsidR="005B6535" w14:paraId="5A08E557" w14:textId="77777777" w:rsidTr="00A84C85">
        <w:trPr>
          <w:jc w:val="center"/>
        </w:trPr>
        <w:tc>
          <w:tcPr>
            <w:tcW w:w="4876" w:type="dxa"/>
          </w:tcPr>
          <w:p w14:paraId="68EEA85C" w14:textId="77777777" w:rsidR="00C62691" w:rsidRPr="00CC5C33" w:rsidRDefault="00F14E3C" w:rsidP="00A84C85">
            <w:pPr>
              <w:pStyle w:val="Normal6"/>
            </w:pPr>
            <w:r>
              <w:t>(24)</w:t>
            </w:r>
            <w:r>
              <w:tab/>
              <w:t xml:space="preserve">Il-kooperazzjoni </w:t>
            </w:r>
            <w:r>
              <w:t>mill-qrib bejn l-istituzzjonijiet u l-korpi tal-Unjoni kif ukoll l-għadd kbir ta’ sinerġiji żviluppati bejniethom jinvolvu l-kondiviżjoni ta’ ammont kbir ta’ informazzjoni. Għall-finijiet tas-sigurtà tal-informazzjoni klassifikata, jenħtieġ li l-affidabbiltà ta’ istituzzjoni jew ta’ korp tal-Unjoni tiġi vvalutata qabel ma jittrattaw u jaħżnu livell speċifikat ta’ IKUE.</w:t>
            </w:r>
          </w:p>
        </w:tc>
        <w:tc>
          <w:tcPr>
            <w:tcW w:w="4876" w:type="dxa"/>
          </w:tcPr>
          <w:p w14:paraId="26BDCA5C" w14:textId="77777777" w:rsidR="00C62691" w:rsidRPr="00CC5C33" w:rsidRDefault="00F14E3C" w:rsidP="00A84C85">
            <w:pPr>
              <w:pStyle w:val="Normal6"/>
              <w:rPr>
                <w:szCs w:val="24"/>
              </w:rPr>
            </w:pPr>
            <w:r>
              <w:t>(24)</w:t>
            </w:r>
            <w:r>
              <w:tab/>
              <w:t xml:space="preserve">Il-kooperazzjoni mill-qrib bejn l-istituzzjonijiet u l-korpi tal-Unjoni kif ukoll l-għadd kbir ta’ sinerġiji żviluppati bejniethom jinvolvu l-kondiviżjoni ta’ ammont kbir ta’ informazzjoni. Għall-finijiet tas-sigurtà tal-informazzjoni klassifikata, jenħtieġ li l-affidabbiltà </w:t>
            </w:r>
            <w:r>
              <w:rPr>
                <w:b/>
                <w:i/>
              </w:rPr>
              <w:t xml:space="preserve">u l-kapaċitajiet </w:t>
            </w:r>
            <w:r>
              <w:t>ta’ istituzzjoni jew ta’ korp tal-Unjoni tiġi vvalutata qabel ma jittrattaw u jaħżnu livell speċifikat ta’ IKUE.</w:t>
            </w:r>
          </w:p>
        </w:tc>
      </w:tr>
    </w:tbl>
    <w:p w14:paraId="2253241B" w14:textId="77777777" w:rsidR="00C62691" w:rsidRPr="00CC5C33" w:rsidRDefault="00F14E3C" w:rsidP="00C62691">
      <w:pPr>
        <w:pStyle w:val="Olang"/>
        <w:rPr>
          <w:sz w:val="24"/>
          <w:szCs w:val="24"/>
        </w:rPr>
      </w:pPr>
      <w:r w:rsidRPr="00CC5C33">
        <w:rPr>
          <w:sz w:val="24"/>
          <w:szCs w:val="24"/>
        </w:rPr>
        <w:t xml:space="preserve">Or. </w:t>
      </w:r>
      <w:r w:rsidRPr="00CC5C33">
        <w:rPr>
          <w:rStyle w:val="HideTWBExt"/>
        </w:rPr>
        <w:t>&lt;Original&gt;</w:t>
      </w:r>
      <w:r w:rsidRPr="00CC5C33">
        <w:rPr>
          <w:rStyle w:val="HideTWBInt"/>
          <w:sz w:val="24"/>
          <w:szCs w:val="24"/>
        </w:rPr>
        <w:t>{EN}</w:t>
      </w:r>
      <w:r w:rsidRPr="00CC5C33">
        <w:rPr>
          <w:sz w:val="24"/>
          <w:szCs w:val="24"/>
        </w:rPr>
        <w:t>en</w:t>
      </w:r>
      <w:r w:rsidRPr="00CC5C33">
        <w:rPr>
          <w:rStyle w:val="HideTWBExt"/>
        </w:rPr>
        <w:t>&lt;/Original&gt;</w:t>
      </w:r>
    </w:p>
    <w:p w14:paraId="6A9CF00E" w14:textId="77777777" w:rsidR="00C62691" w:rsidRPr="00CC5C33" w:rsidRDefault="00F14E3C" w:rsidP="00C62691">
      <w:r>
        <w:rPr>
          <w:rStyle w:val="HideTWBExt"/>
        </w:rPr>
        <w:t>&lt;/Amend&gt;</w:t>
      </w:r>
    </w:p>
    <w:p w14:paraId="21B23788" w14:textId="77777777" w:rsidR="00C62691" w:rsidRPr="00CC5C33" w:rsidRDefault="00F14E3C" w:rsidP="00C62691">
      <w:pPr>
        <w:pStyle w:val="AMNumberTabs0"/>
        <w:keepNext/>
      </w:pPr>
      <w:r w:rsidRPr="000A75F9">
        <w:rPr>
          <w:rStyle w:val="HideTWBExt"/>
          <w:b w:val="0"/>
          <w:lang w:val="it-IT"/>
        </w:rPr>
        <w:t>&lt;Amend&gt;</w:t>
      </w:r>
      <w:r>
        <w:t>Emenda</w:t>
      </w:r>
      <w:r>
        <w:tab/>
      </w:r>
      <w:r>
        <w:tab/>
      </w:r>
      <w:r w:rsidRPr="000A75F9">
        <w:rPr>
          <w:rStyle w:val="HideTWBExt"/>
          <w:b w:val="0"/>
          <w:lang w:val="it-IT"/>
        </w:rPr>
        <w:t>&lt;NumAm&gt;</w:t>
      </w:r>
      <w:r>
        <w:t>13</w:t>
      </w:r>
      <w:r w:rsidRPr="000A75F9">
        <w:rPr>
          <w:rStyle w:val="HideTWBExt"/>
          <w:b w:val="0"/>
          <w:lang w:val="it-IT"/>
        </w:rPr>
        <w:t>&lt;/NumAm&gt;</w:t>
      </w:r>
    </w:p>
    <w:p w14:paraId="4D092C34" w14:textId="77777777" w:rsidR="00C62691" w:rsidRPr="00CC5C33" w:rsidRDefault="00F14E3C" w:rsidP="00C62691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14:paraId="73F1B1E3" w14:textId="77777777" w:rsidR="00C62691" w:rsidRPr="00CC5C33" w:rsidRDefault="00F14E3C" w:rsidP="00C62691">
      <w:pPr>
        <w:pStyle w:val="NormalBold"/>
      </w:pPr>
      <w:r>
        <w:rPr>
          <w:rStyle w:val="HideTWBExt"/>
          <w:b w:val="0"/>
        </w:rPr>
        <w:t>&lt;Article&gt;</w:t>
      </w:r>
      <w:r>
        <w:t>Artikolu 1 – paragrafu 1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5B6535" w14:paraId="79B787BB" w14:textId="77777777" w:rsidTr="00A84C85">
        <w:trPr>
          <w:jc w:val="center"/>
        </w:trPr>
        <w:tc>
          <w:tcPr>
            <w:tcW w:w="9752" w:type="dxa"/>
            <w:gridSpan w:val="2"/>
          </w:tcPr>
          <w:p w14:paraId="1A4239FE" w14:textId="77777777" w:rsidR="00C62691" w:rsidRPr="00CC5C33" w:rsidRDefault="00C62691" w:rsidP="00A84C85">
            <w:pPr>
              <w:keepNext/>
            </w:pPr>
          </w:p>
        </w:tc>
      </w:tr>
      <w:tr w:rsidR="005B6535" w14:paraId="26FCFFA6" w14:textId="77777777" w:rsidTr="00A84C85">
        <w:trPr>
          <w:jc w:val="center"/>
        </w:trPr>
        <w:tc>
          <w:tcPr>
            <w:tcW w:w="4876" w:type="dxa"/>
          </w:tcPr>
          <w:p w14:paraId="10DF158F" w14:textId="77777777" w:rsidR="00C62691" w:rsidRPr="00CC5C33" w:rsidRDefault="00F14E3C" w:rsidP="00A84C85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594AD5E8" w14:textId="77777777" w:rsidR="00C62691" w:rsidRPr="00CC5C33" w:rsidRDefault="00F14E3C" w:rsidP="00A84C85">
            <w:pPr>
              <w:pStyle w:val="ColumnHeading"/>
              <w:keepNext/>
            </w:pPr>
            <w:r>
              <w:t>Emenda</w:t>
            </w:r>
          </w:p>
        </w:tc>
      </w:tr>
      <w:tr w:rsidR="005B6535" w14:paraId="1211A0A1" w14:textId="77777777" w:rsidTr="00A84C85">
        <w:trPr>
          <w:jc w:val="center"/>
        </w:trPr>
        <w:tc>
          <w:tcPr>
            <w:tcW w:w="4876" w:type="dxa"/>
          </w:tcPr>
          <w:p w14:paraId="52E83907" w14:textId="77777777" w:rsidR="00C62691" w:rsidRPr="00CC5C33" w:rsidRDefault="00F14E3C" w:rsidP="00A84C85">
            <w:pPr>
              <w:pStyle w:val="Normal6"/>
            </w:pPr>
            <w:r>
              <w:t>1.</w:t>
            </w:r>
            <w:r>
              <w:tab/>
              <w:t xml:space="preserve">Dan ir-Regolament </w:t>
            </w:r>
            <w:r>
              <w:t>jistabbilixxi regoli dwar is-sigurtà tal-informazzjoni għall-istituzzjonijiet u għall-korpi kollha tal-Unjoni.</w:t>
            </w:r>
          </w:p>
        </w:tc>
        <w:tc>
          <w:tcPr>
            <w:tcW w:w="4876" w:type="dxa"/>
          </w:tcPr>
          <w:p w14:paraId="31E0A473" w14:textId="77777777" w:rsidR="00C62691" w:rsidRPr="00CC5C33" w:rsidRDefault="00F14E3C" w:rsidP="00A84C85">
            <w:pPr>
              <w:pStyle w:val="Normal6"/>
              <w:rPr>
                <w:szCs w:val="24"/>
              </w:rPr>
            </w:pPr>
            <w:r>
              <w:t>1.</w:t>
            </w:r>
            <w:r>
              <w:tab/>
              <w:t xml:space="preserve">Dan ir-Regolament jistabbilixxi regoli </w:t>
            </w:r>
            <w:r>
              <w:rPr>
                <w:b/>
                <w:i/>
              </w:rPr>
              <w:t xml:space="preserve">komuni minimi </w:t>
            </w:r>
            <w:r>
              <w:t>dwar is-sigurtà tal-informazzjoni għall-istituzzjonijiet u għall-korpi kollha tal-Unjoni.</w:t>
            </w:r>
          </w:p>
        </w:tc>
      </w:tr>
    </w:tbl>
    <w:p w14:paraId="494BF397" w14:textId="77777777" w:rsidR="00C62691" w:rsidRPr="00CC5C33" w:rsidRDefault="00F14E3C" w:rsidP="00C62691">
      <w:pPr>
        <w:pStyle w:val="Olang"/>
        <w:rPr>
          <w:sz w:val="24"/>
          <w:szCs w:val="24"/>
        </w:rPr>
      </w:pPr>
      <w:r w:rsidRPr="00CC5C33">
        <w:rPr>
          <w:sz w:val="24"/>
          <w:szCs w:val="24"/>
        </w:rPr>
        <w:t xml:space="preserve">Or. </w:t>
      </w:r>
      <w:r w:rsidRPr="00CC5C33">
        <w:rPr>
          <w:rStyle w:val="HideTWBExt"/>
        </w:rPr>
        <w:t>&lt;Original&gt;</w:t>
      </w:r>
      <w:r w:rsidRPr="00CC5C33">
        <w:rPr>
          <w:rStyle w:val="HideTWBInt"/>
          <w:sz w:val="24"/>
          <w:szCs w:val="24"/>
        </w:rPr>
        <w:t>{EN}</w:t>
      </w:r>
      <w:r w:rsidRPr="00CC5C33">
        <w:rPr>
          <w:sz w:val="24"/>
          <w:szCs w:val="24"/>
        </w:rPr>
        <w:t>en</w:t>
      </w:r>
      <w:r w:rsidRPr="00CC5C33">
        <w:rPr>
          <w:rStyle w:val="HideTWBExt"/>
        </w:rPr>
        <w:t>&lt;/Original&gt;</w:t>
      </w:r>
    </w:p>
    <w:p w14:paraId="01CCBD0E" w14:textId="77777777" w:rsidR="00C62691" w:rsidRPr="00CC5C33" w:rsidRDefault="00F14E3C" w:rsidP="00C62691">
      <w:r>
        <w:rPr>
          <w:rStyle w:val="HideTWBExt"/>
        </w:rPr>
        <w:t>&lt;/Amend&gt;</w:t>
      </w:r>
    </w:p>
    <w:p w14:paraId="267D635B" w14:textId="77777777" w:rsidR="00C62691" w:rsidRPr="00CC5C33" w:rsidRDefault="00F14E3C" w:rsidP="00C62691">
      <w:pPr>
        <w:pStyle w:val="AMNumberTabs0"/>
        <w:keepNext/>
      </w:pPr>
      <w:r w:rsidRPr="000A75F9">
        <w:rPr>
          <w:rStyle w:val="HideTWBExt"/>
          <w:b w:val="0"/>
          <w:lang w:val="it-IT"/>
        </w:rPr>
        <w:t>&lt;Amend&gt;</w:t>
      </w:r>
      <w:r>
        <w:t>Emenda</w:t>
      </w:r>
      <w:r>
        <w:tab/>
      </w:r>
      <w:r>
        <w:tab/>
      </w:r>
      <w:r w:rsidRPr="000A75F9">
        <w:rPr>
          <w:rStyle w:val="HideTWBExt"/>
          <w:b w:val="0"/>
          <w:lang w:val="it-IT"/>
        </w:rPr>
        <w:t>&lt;NumAm&gt;</w:t>
      </w:r>
      <w:r>
        <w:t>14</w:t>
      </w:r>
      <w:r w:rsidRPr="000A75F9">
        <w:rPr>
          <w:rStyle w:val="HideTWBExt"/>
          <w:b w:val="0"/>
          <w:lang w:val="it-IT"/>
        </w:rPr>
        <w:t>&lt;/NumAm&gt;</w:t>
      </w:r>
    </w:p>
    <w:p w14:paraId="3359666A" w14:textId="77777777" w:rsidR="00C62691" w:rsidRPr="00CC5C33" w:rsidRDefault="00F14E3C" w:rsidP="00C62691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14:paraId="07BABE83" w14:textId="77777777" w:rsidR="00C62691" w:rsidRPr="00CC5C33" w:rsidRDefault="00F14E3C" w:rsidP="00C62691">
      <w:pPr>
        <w:pStyle w:val="NormalBold"/>
      </w:pPr>
      <w:r>
        <w:rPr>
          <w:rStyle w:val="HideTWBExt"/>
          <w:b w:val="0"/>
        </w:rPr>
        <w:t>&lt;Article&gt;</w:t>
      </w:r>
      <w:r>
        <w:t>Artikolu 4 – paragrafu 1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5B6535" w14:paraId="74D2C706" w14:textId="77777777" w:rsidTr="00A84C85">
        <w:trPr>
          <w:jc w:val="center"/>
        </w:trPr>
        <w:tc>
          <w:tcPr>
            <w:tcW w:w="9752" w:type="dxa"/>
            <w:gridSpan w:val="2"/>
          </w:tcPr>
          <w:p w14:paraId="222B5E71" w14:textId="77777777" w:rsidR="00C62691" w:rsidRPr="00CC5C33" w:rsidRDefault="00C62691" w:rsidP="00A84C85">
            <w:pPr>
              <w:keepNext/>
            </w:pPr>
          </w:p>
        </w:tc>
      </w:tr>
      <w:tr w:rsidR="005B6535" w14:paraId="244919ED" w14:textId="77777777" w:rsidTr="00A84C85">
        <w:trPr>
          <w:jc w:val="center"/>
        </w:trPr>
        <w:tc>
          <w:tcPr>
            <w:tcW w:w="4876" w:type="dxa"/>
          </w:tcPr>
          <w:p w14:paraId="552A374D" w14:textId="77777777" w:rsidR="00C62691" w:rsidRPr="00CC5C33" w:rsidRDefault="00F14E3C" w:rsidP="00A84C85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4F986435" w14:textId="77777777" w:rsidR="00C62691" w:rsidRPr="00CC5C33" w:rsidRDefault="00F14E3C" w:rsidP="00A84C85">
            <w:pPr>
              <w:pStyle w:val="ColumnHeading"/>
              <w:keepNext/>
            </w:pPr>
            <w:r>
              <w:t>Emenda</w:t>
            </w:r>
          </w:p>
        </w:tc>
      </w:tr>
      <w:tr w:rsidR="005B6535" w14:paraId="091BF915" w14:textId="77777777" w:rsidTr="00A84C85">
        <w:trPr>
          <w:jc w:val="center"/>
        </w:trPr>
        <w:tc>
          <w:tcPr>
            <w:tcW w:w="4876" w:type="dxa"/>
          </w:tcPr>
          <w:p w14:paraId="23745651" w14:textId="77777777" w:rsidR="00C62691" w:rsidRPr="00CC5C33" w:rsidRDefault="00F14E3C" w:rsidP="00A84C85">
            <w:pPr>
              <w:pStyle w:val="Normal6"/>
            </w:pPr>
            <w:r>
              <w:t>1.</w:t>
            </w:r>
            <w:r>
              <w:tab/>
              <w:t xml:space="preserve">Kull istituzzjoni u korp tal-Unjoni huwa </w:t>
            </w:r>
            <w:r>
              <w:t xml:space="preserve">responsabbli għall-implimentazzjoni tad-dispożizzjonijiet ta’ dan ir-Regolament fi ħdan l-organizzazzjoni tiegħu filwaqt li jieħu inkunsiderazzjoni l-proċess ta’ </w:t>
            </w:r>
            <w:r>
              <w:lastRenderedPageBreak/>
              <w:t>ġestjoni tar-riskju tas-sigurtà tal-informazzjoni tiegħu stess.</w:t>
            </w:r>
          </w:p>
        </w:tc>
        <w:tc>
          <w:tcPr>
            <w:tcW w:w="4876" w:type="dxa"/>
          </w:tcPr>
          <w:p w14:paraId="41202443" w14:textId="77777777" w:rsidR="00C62691" w:rsidRPr="00CC5C33" w:rsidRDefault="00F14E3C" w:rsidP="00A84C85">
            <w:pPr>
              <w:pStyle w:val="Normal6"/>
              <w:rPr>
                <w:szCs w:val="24"/>
              </w:rPr>
            </w:pPr>
            <w:r>
              <w:lastRenderedPageBreak/>
              <w:t>1.</w:t>
            </w:r>
            <w:r>
              <w:tab/>
              <w:t xml:space="preserve">Kull istituzzjoni u korp tal-Unjoni huwa responsabbli għall-implimentazzjoni tad-dispożizzjonijiet ta’ dan ir-Regolament fi ħdan l-organizzazzjoni tiegħu filwaqt li jieħu inkunsiderazzjoni l-proċess ta’ </w:t>
            </w:r>
            <w:r>
              <w:lastRenderedPageBreak/>
              <w:t>ġestjoni tar-riskju tas-sigurtà tal-informazzjoni tiegħu stess.</w:t>
            </w:r>
            <w:r>
              <w:rPr>
                <w:b/>
                <w:i/>
              </w:rPr>
              <w:t xml:space="preserve"> Meta jiżviluppaw u jimplimentaw il-qafas tas-sigurtà tad-dokumenti tagħhom, l-istituzzjonijiet u l-korpi tal-Unjoni għandhom jissalvagwardjaw l-integrità tal-proċessi demokratiċi tal-Unjoni. Huma għandhom jadottaw, fost l-oħrajn, dispożizzjonij</w:t>
            </w:r>
            <w:r>
              <w:rPr>
                <w:b/>
                <w:i/>
              </w:rPr>
              <w:t>iet speċifiċi fil-proċeduri tal-offerti biex irażżnu r-riskju ta’ ndħil barrani fil-funzjonament tagħhom. Tali dispożizzjonijiet għandhom bħala minimu jindirizzaw l-akkwist u l-manutenzjoni tal-infrastruttura tas-sigurtà, l-iskrutinju ta’ organizzazzjonijiet ta’ partijiet terzi u l-proċeduri ta’ approvazzjoni tas-sigurtà fir-rigward tal-persunal.</w:t>
            </w:r>
          </w:p>
        </w:tc>
      </w:tr>
    </w:tbl>
    <w:p w14:paraId="112F4CD6" w14:textId="77777777" w:rsidR="00C62691" w:rsidRPr="00CC5C33" w:rsidRDefault="00F14E3C" w:rsidP="00C62691">
      <w:pPr>
        <w:pStyle w:val="Olang"/>
        <w:rPr>
          <w:sz w:val="24"/>
          <w:szCs w:val="24"/>
        </w:rPr>
      </w:pPr>
      <w:r w:rsidRPr="00CC5C33">
        <w:rPr>
          <w:sz w:val="24"/>
          <w:szCs w:val="24"/>
        </w:rPr>
        <w:lastRenderedPageBreak/>
        <w:t xml:space="preserve">Or. </w:t>
      </w:r>
      <w:r w:rsidRPr="00CC5C33">
        <w:rPr>
          <w:rStyle w:val="HideTWBExt"/>
        </w:rPr>
        <w:t>&lt;Original&gt;</w:t>
      </w:r>
      <w:r w:rsidRPr="00CC5C33">
        <w:rPr>
          <w:rStyle w:val="HideTWBInt"/>
          <w:sz w:val="24"/>
          <w:szCs w:val="24"/>
        </w:rPr>
        <w:t>{EN}</w:t>
      </w:r>
      <w:r w:rsidRPr="00CC5C33">
        <w:rPr>
          <w:sz w:val="24"/>
          <w:szCs w:val="24"/>
        </w:rPr>
        <w:t>en</w:t>
      </w:r>
      <w:r w:rsidRPr="00CC5C33">
        <w:rPr>
          <w:rStyle w:val="HideTWBExt"/>
        </w:rPr>
        <w:t>&lt;/Original&gt;</w:t>
      </w:r>
    </w:p>
    <w:p w14:paraId="5EA355AD" w14:textId="77777777" w:rsidR="00C62691" w:rsidRPr="00CC5C33" w:rsidRDefault="00F14E3C" w:rsidP="00C62691">
      <w:r>
        <w:rPr>
          <w:rStyle w:val="HideTWBExt"/>
        </w:rPr>
        <w:t>&lt;/Amend&gt;</w:t>
      </w:r>
    </w:p>
    <w:p w14:paraId="3B1AC6EF" w14:textId="77777777" w:rsidR="00C62691" w:rsidRPr="00CC5C33" w:rsidRDefault="00F14E3C" w:rsidP="00C62691">
      <w:pPr>
        <w:pStyle w:val="AMNumberTabs0"/>
        <w:keepNext/>
      </w:pPr>
      <w:r w:rsidRPr="000A75F9">
        <w:rPr>
          <w:rStyle w:val="HideTWBExt"/>
          <w:b w:val="0"/>
          <w:lang w:val="it-IT"/>
        </w:rPr>
        <w:t>&lt;Amend&gt;</w:t>
      </w:r>
      <w:r>
        <w:t>Emenda</w:t>
      </w:r>
      <w:r>
        <w:tab/>
      </w:r>
      <w:r>
        <w:tab/>
      </w:r>
      <w:r w:rsidRPr="000A75F9">
        <w:rPr>
          <w:rStyle w:val="HideTWBExt"/>
          <w:b w:val="0"/>
          <w:lang w:val="it-IT"/>
        </w:rPr>
        <w:t>&lt;NumAm&gt;</w:t>
      </w:r>
      <w:r>
        <w:t>15</w:t>
      </w:r>
      <w:r w:rsidRPr="000A75F9">
        <w:rPr>
          <w:rStyle w:val="HideTWBExt"/>
          <w:b w:val="0"/>
          <w:lang w:val="it-IT"/>
        </w:rPr>
        <w:t>&lt;/NumAm&gt;</w:t>
      </w:r>
    </w:p>
    <w:p w14:paraId="0D4E86AF" w14:textId="77777777" w:rsidR="00C62691" w:rsidRPr="00CC5C33" w:rsidRDefault="00F14E3C" w:rsidP="00C62691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14:paraId="1891A278" w14:textId="77777777" w:rsidR="00C62691" w:rsidRPr="00CC5C33" w:rsidRDefault="00F14E3C" w:rsidP="00C62691">
      <w:pPr>
        <w:pStyle w:val="NormalBold"/>
      </w:pPr>
      <w:r>
        <w:rPr>
          <w:rStyle w:val="HideTWBExt"/>
          <w:b w:val="0"/>
        </w:rPr>
        <w:t>&lt;Article&gt;</w:t>
      </w:r>
      <w:r>
        <w:t>Artikolu 4 – paragrafu 6 – subparagrafu 2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5B6535" w14:paraId="348DD642" w14:textId="77777777" w:rsidTr="00A84C85">
        <w:trPr>
          <w:jc w:val="center"/>
        </w:trPr>
        <w:tc>
          <w:tcPr>
            <w:tcW w:w="9752" w:type="dxa"/>
            <w:gridSpan w:val="2"/>
          </w:tcPr>
          <w:p w14:paraId="2612A698" w14:textId="77777777" w:rsidR="00C62691" w:rsidRPr="00CC5C33" w:rsidRDefault="00C62691" w:rsidP="00A84C85">
            <w:pPr>
              <w:keepNext/>
            </w:pPr>
          </w:p>
        </w:tc>
      </w:tr>
      <w:tr w:rsidR="005B6535" w14:paraId="3967EBC7" w14:textId="77777777" w:rsidTr="00A84C85">
        <w:trPr>
          <w:jc w:val="center"/>
        </w:trPr>
        <w:tc>
          <w:tcPr>
            <w:tcW w:w="4876" w:type="dxa"/>
          </w:tcPr>
          <w:p w14:paraId="40616EEE" w14:textId="77777777" w:rsidR="00C62691" w:rsidRPr="00CC5C33" w:rsidRDefault="00F14E3C" w:rsidP="00A84C85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74E968D7" w14:textId="77777777" w:rsidR="00C62691" w:rsidRPr="00CC5C33" w:rsidRDefault="00F14E3C" w:rsidP="00A84C85">
            <w:pPr>
              <w:pStyle w:val="ColumnHeading"/>
              <w:keepNext/>
            </w:pPr>
            <w:r>
              <w:t>Emenda</w:t>
            </w:r>
          </w:p>
        </w:tc>
      </w:tr>
      <w:tr w:rsidR="005B6535" w14:paraId="1128877B" w14:textId="77777777" w:rsidTr="00A84C85">
        <w:trPr>
          <w:jc w:val="center"/>
        </w:trPr>
        <w:tc>
          <w:tcPr>
            <w:tcW w:w="4876" w:type="dxa"/>
          </w:tcPr>
          <w:p w14:paraId="62CD0BE1" w14:textId="77777777" w:rsidR="00C62691" w:rsidRPr="00CC5C33" w:rsidRDefault="00F14E3C" w:rsidP="00A84C85">
            <w:pPr>
              <w:pStyle w:val="Normal6"/>
            </w:pPr>
            <w:r>
              <w:t>Istituzzjonijiet u korpi tal-Unjoni li jittrattaw u li jaħżnu IKUE għandhom jorganizzaw taħriġ obbligatorju mill-anqas darba kull 5 snin għall-individwi kollha awtorizzati biex jaċċessaw IKUE. L-istituzzjonijiet u l-korpi tal-Unjoni kkonċernati għandhom jorganizzaw taħriġ speċifiku għall-funzjonijiet speċifiċi fdati b’kompiti ta’ sigurtà tal-informazzjoni.</w:t>
            </w:r>
          </w:p>
        </w:tc>
        <w:tc>
          <w:tcPr>
            <w:tcW w:w="4876" w:type="dxa"/>
          </w:tcPr>
          <w:p w14:paraId="6F4DA7BA" w14:textId="77777777" w:rsidR="00C62691" w:rsidRPr="00CC5C33" w:rsidRDefault="00F14E3C" w:rsidP="00A84C85">
            <w:pPr>
              <w:pStyle w:val="Normal6"/>
              <w:rPr>
                <w:szCs w:val="24"/>
              </w:rPr>
            </w:pPr>
            <w:r>
              <w:t xml:space="preserve">Istituzzjonijiet u korpi tal-Unjoni li jittrattaw u li jaħżnu IKUE għandhom jorganizzaw taħriġ obbligatorju mill-anqas darba kull 5 snin għall-individwi kollha awtorizzati biex jaċċessaw IKUE. L-istituzzjonijiet u l-korpi tal-Unjoni kkonċernati għandhom jorganizzaw taħriġ speċifiku għall-funzjonijiet speċifiċi fdati b’kompiti ta’ sigurtà tal-informazzjoni. </w:t>
            </w:r>
            <w:r>
              <w:rPr>
                <w:b/>
                <w:i/>
              </w:rPr>
              <w:t>L-istituzzjonijiet u l-korpi tal-Unjoni għandhom, mhux aktar tard minn... [sitt xhur wara d-data tad-dħul fis-seħħ ta’ dan ir-Regolament], ifasslu u jimplimentaw korsijiet ta’ taħriġ effettivi u xierqa proporzjonati mar-riskji identifikati f’konformità mal-Artikolu 5 għall-individwi kollha awtorizzati li jaċċessaw IKUE.</w:t>
            </w:r>
          </w:p>
        </w:tc>
      </w:tr>
    </w:tbl>
    <w:p w14:paraId="5AE2255E" w14:textId="77777777" w:rsidR="00C62691" w:rsidRPr="00CC5C33" w:rsidRDefault="00F14E3C" w:rsidP="00C62691">
      <w:pPr>
        <w:pStyle w:val="Olang"/>
        <w:rPr>
          <w:sz w:val="24"/>
          <w:szCs w:val="24"/>
        </w:rPr>
      </w:pPr>
      <w:r w:rsidRPr="00CC5C33">
        <w:rPr>
          <w:sz w:val="24"/>
          <w:szCs w:val="24"/>
        </w:rPr>
        <w:t xml:space="preserve">Or. </w:t>
      </w:r>
      <w:r w:rsidRPr="00CC5C33">
        <w:rPr>
          <w:rStyle w:val="HideTWBExt"/>
        </w:rPr>
        <w:t>&lt;Original&gt;</w:t>
      </w:r>
      <w:r w:rsidRPr="00CC5C33">
        <w:rPr>
          <w:rStyle w:val="HideTWBInt"/>
          <w:sz w:val="24"/>
          <w:szCs w:val="24"/>
        </w:rPr>
        <w:t>{EN}</w:t>
      </w:r>
      <w:r w:rsidRPr="00CC5C33">
        <w:rPr>
          <w:sz w:val="24"/>
          <w:szCs w:val="24"/>
        </w:rPr>
        <w:t>en</w:t>
      </w:r>
      <w:r w:rsidRPr="00CC5C33">
        <w:rPr>
          <w:rStyle w:val="HideTWBExt"/>
        </w:rPr>
        <w:t>&lt;/Original&gt;</w:t>
      </w:r>
    </w:p>
    <w:p w14:paraId="30C05D04" w14:textId="77777777" w:rsidR="00C62691" w:rsidRPr="00CC5C33" w:rsidRDefault="00F14E3C" w:rsidP="00C62691">
      <w:r>
        <w:rPr>
          <w:rStyle w:val="HideTWBExt"/>
        </w:rPr>
        <w:t>&lt;/Amend&gt;</w:t>
      </w:r>
    </w:p>
    <w:p w14:paraId="5EBD426F" w14:textId="77777777" w:rsidR="00C62691" w:rsidRPr="00CC5C33" w:rsidRDefault="00F14E3C" w:rsidP="00C62691">
      <w:pPr>
        <w:pStyle w:val="AMNumberTabs0"/>
        <w:keepNext/>
      </w:pPr>
      <w:r w:rsidRPr="000A75F9">
        <w:rPr>
          <w:rStyle w:val="HideTWBExt"/>
          <w:b w:val="0"/>
          <w:lang w:val="it-IT"/>
        </w:rPr>
        <w:lastRenderedPageBreak/>
        <w:t>&lt;Amend&gt;</w:t>
      </w:r>
      <w:r>
        <w:t>Emenda</w:t>
      </w:r>
      <w:r>
        <w:tab/>
      </w:r>
      <w:r>
        <w:tab/>
      </w:r>
      <w:r w:rsidRPr="000A75F9">
        <w:rPr>
          <w:rStyle w:val="HideTWBExt"/>
          <w:b w:val="0"/>
          <w:lang w:val="it-IT"/>
        </w:rPr>
        <w:t>&lt;NumAm&gt;</w:t>
      </w:r>
      <w:r>
        <w:t>16</w:t>
      </w:r>
      <w:r w:rsidRPr="000A75F9">
        <w:rPr>
          <w:rStyle w:val="HideTWBExt"/>
          <w:b w:val="0"/>
          <w:lang w:val="it-IT"/>
        </w:rPr>
        <w:t>&lt;/NumAm&gt;</w:t>
      </w:r>
    </w:p>
    <w:p w14:paraId="1DAA9051" w14:textId="77777777" w:rsidR="00C62691" w:rsidRPr="00CC5C33" w:rsidRDefault="00F14E3C" w:rsidP="00C62691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14:paraId="336F2DCC" w14:textId="77777777" w:rsidR="00C62691" w:rsidRPr="00CC5C33" w:rsidRDefault="00F14E3C" w:rsidP="00C62691">
      <w:pPr>
        <w:pStyle w:val="NormalBold"/>
      </w:pPr>
      <w:r>
        <w:rPr>
          <w:rStyle w:val="HideTWBExt"/>
          <w:b w:val="0"/>
          <w:lang w:val="fr-BE"/>
        </w:rPr>
        <w:t>&lt;Article&gt;</w:t>
      </w:r>
      <w:r>
        <w:t>Artikolu 5 – paragrafu 2 – punt ea (ġdid)</w:t>
      </w:r>
      <w:r>
        <w:rPr>
          <w:rStyle w:val="HideTWBExt"/>
          <w:b w:val="0"/>
          <w:lang w:val="fr-BE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5B6535" w14:paraId="7279B12F" w14:textId="77777777" w:rsidTr="00A84C85">
        <w:trPr>
          <w:jc w:val="center"/>
        </w:trPr>
        <w:tc>
          <w:tcPr>
            <w:tcW w:w="9752" w:type="dxa"/>
            <w:gridSpan w:val="2"/>
          </w:tcPr>
          <w:p w14:paraId="4B3CB1B1" w14:textId="77777777" w:rsidR="00C62691" w:rsidRPr="00CC5C33" w:rsidRDefault="00C62691" w:rsidP="00A84C85">
            <w:pPr>
              <w:keepNext/>
              <w:rPr>
                <w:lang w:val="fr-BE"/>
              </w:rPr>
            </w:pPr>
          </w:p>
        </w:tc>
      </w:tr>
      <w:tr w:rsidR="005B6535" w14:paraId="3896A841" w14:textId="77777777" w:rsidTr="00A84C85">
        <w:trPr>
          <w:jc w:val="center"/>
        </w:trPr>
        <w:tc>
          <w:tcPr>
            <w:tcW w:w="4876" w:type="dxa"/>
          </w:tcPr>
          <w:p w14:paraId="418F48C4" w14:textId="77777777" w:rsidR="00C62691" w:rsidRPr="00CC5C33" w:rsidRDefault="00F14E3C" w:rsidP="00A84C85">
            <w:pPr>
              <w:pStyle w:val="ColumnHeading"/>
              <w:keepNext/>
            </w:pPr>
            <w:r>
              <w:t xml:space="preserve">Test </w:t>
            </w:r>
            <w:r>
              <w:t>propost mill-Kummissjoni</w:t>
            </w:r>
          </w:p>
        </w:tc>
        <w:tc>
          <w:tcPr>
            <w:tcW w:w="4876" w:type="dxa"/>
          </w:tcPr>
          <w:p w14:paraId="30E7683D" w14:textId="77777777" w:rsidR="00C62691" w:rsidRPr="00CC5C33" w:rsidRDefault="00F14E3C" w:rsidP="00A84C85">
            <w:pPr>
              <w:pStyle w:val="ColumnHeading"/>
              <w:keepNext/>
            </w:pPr>
            <w:r>
              <w:t>Emenda</w:t>
            </w:r>
          </w:p>
        </w:tc>
      </w:tr>
      <w:tr w:rsidR="005B6535" w14:paraId="5076B91A" w14:textId="77777777" w:rsidTr="00A84C85">
        <w:trPr>
          <w:jc w:val="center"/>
        </w:trPr>
        <w:tc>
          <w:tcPr>
            <w:tcW w:w="4876" w:type="dxa"/>
          </w:tcPr>
          <w:p w14:paraId="06C19305" w14:textId="77777777" w:rsidR="00C62691" w:rsidRPr="00CC5C33" w:rsidRDefault="00C62691" w:rsidP="00A84C85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</w:tcPr>
          <w:p w14:paraId="4B31CC48" w14:textId="77777777" w:rsidR="00C62691" w:rsidRPr="00CC5C33" w:rsidRDefault="00F14E3C" w:rsidP="00A84C85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(ea)</w:t>
            </w:r>
            <w:r>
              <w:rPr>
                <w:b/>
                <w:i/>
              </w:rPr>
              <w:tab/>
              <w:t>l-iżgurar tal-integrità, id-disponibbiltà u r-reżiljenza tas-sistemi u s-servizzi tal-ipproċessar.</w:t>
            </w:r>
          </w:p>
        </w:tc>
      </w:tr>
    </w:tbl>
    <w:p w14:paraId="75A7F734" w14:textId="77777777" w:rsidR="00C62691" w:rsidRPr="00CC5C33" w:rsidRDefault="00F14E3C" w:rsidP="00C62691">
      <w:pPr>
        <w:pStyle w:val="Olang"/>
        <w:rPr>
          <w:sz w:val="24"/>
          <w:szCs w:val="24"/>
        </w:rPr>
      </w:pPr>
      <w:r w:rsidRPr="00CC5C33">
        <w:rPr>
          <w:sz w:val="24"/>
          <w:szCs w:val="24"/>
        </w:rPr>
        <w:t xml:space="preserve">Or. </w:t>
      </w:r>
      <w:r w:rsidRPr="00CC5C33">
        <w:rPr>
          <w:rStyle w:val="HideTWBExt"/>
        </w:rPr>
        <w:t>&lt;Original&gt;</w:t>
      </w:r>
      <w:r w:rsidRPr="00CC5C33">
        <w:rPr>
          <w:rStyle w:val="HideTWBInt"/>
          <w:sz w:val="24"/>
          <w:szCs w:val="24"/>
        </w:rPr>
        <w:t>{EN}</w:t>
      </w:r>
      <w:r w:rsidRPr="00CC5C33">
        <w:rPr>
          <w:sz w:val="24"/>
          <w:szCs w:val="24"/>
        </w:rPr>
        <w:t>en</w:t>
      </w:r>
      <w:r w:rsidRPr="00CC5C33">
        <w:rPr>
          <w:rStyle w:val="HideTWBExt"/>
        </w:rPr>
        <w:t>&lt;/Original&gt;</w:t>
      </w:r>
    </w:p>
    <w:p w14:paraId="47C38126" w14:textId="77777777" w:rsidR="00C62691" w:rsidRPr="00CC5C33" w:rsidRDefault="00F14E3C" w:rsidP="00C62691">
      <w:r>
        <w:rPr>
          <w:rStyle w:val="HideTWBExt"/>
        </w:rPr>
        <w:t>&lt;/Amend&gt;</w:t>
      </w:r>
    </w:p>
    <w:p w14:paraId="323E6101" w14:textId="77777777" w:rsidR="00C62691" w:rsidRPr="00CC5C33" w:rsidRDefault="00F14E3C" w:rsidP="00C62691">
      <w:pPr>
        <w:pStyle w:val="AMNumberTabs0"/>
        <w:keepNext/>
      </w:pPr>
      <w:r w:rsidRPr="000A75F9">
        <w:rPr>
          <w:rStyle w:val="HideTWBExt"/>
          <w:b w:val="0"/>
          <w:lang w:val="it-IT"/>
        </w:rPr>
        <w:t>&lt;Amend&gt;</w:t>
      </w:r>
      <w:r>
        <w:t>Emenda</w:t>
      </w:r>
      <w:r>
        <w:tab/>
      </w:r>
      <w:r>
        <w:tab/>
      </w:r>
      <w:r w:rsidRPr="000A75F9">
        <w:rPr>
          <w:rStyle w:val="HideTWBExt"/>
          <w:b w:val="0"/>
          <w:lang w:val="it-IT"/>
        </w:rPr>
        <w:t>&lt;NumAm&gt;</w:t>
      </w:r>
      <w:r>
        <w:t>17</w:t>
      </w:r>
      <w:r w:rsidRPr="000A75F9">
        <w:rPr>
          <w:rStyle w:val="HideTWBExt"/>
          <w:b w:val="0"/>
          <w:lang w:val="it-IT"/>
        </w:rPr>
        <w:t>&lt;/NumAm&gt;</w:t>
      </w:r>
    </w:p>
    <w:p w14:paraId="1E1C20CF" w14:textId="77777777" w:rsidR="00C62691" w:rsidRPr="00CC5C33" w:rsidRDefault="00F14E3C" w:rsidP="00C62691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 xml:space="preserve">Proposta għal </w:t>
      </w:r>
      <w:r>
        <w:t>regolament</w:t>
      </w:r>
      <w:r>
        <w:rPr>
          <w:rStyle w:val="HideTWBExt"/>
          <w:b w:val="0"/>
        </w:rPr>
        <w:t>&lt;/DocAmend&gt;</w:t>
      </w:r>
    </w:p>
    <w:p w14:paraId="38235694" w14:textId="77777777" w:rsidR="00C62691" w:rsidRPr="00CC5C33" w:rsidRDefault="00F14E3C" w:rsidP="00C62691">
      <w:pPr>
        <w:pStyle w:val="NormalBold"/>
      </w:pPr>
      <w:r>
        <w:rPr>
          <w:rStyle w:val="HideTWBExt"/>
          <w:b w:val="0"/>
        </w:rPr>
        <w:t>&lt;Article&gt;</w:t>
      </w:r>
      <w:r>
        <w:t>Artikolu 5 – paragrafu 3 – punt aa (ġdid)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5B6535" w14:paraId="7C6C50C4" w14:textId="77777777" w:rsidTr="00A84C85">
        <w:trPr>
          <w:jc w:val="center"/>
        </w:trPr>
        <w:tc>
          <w:tcPr>
            <w:tcW w:w="9752" w:type="dxa"/>
            <w:gridSpan w:val="2"/>
          </w:tcPr>
          <w:p w14:paraId="3EBD3A24" w14:textId="77777777" w:rsidR="00C62691" w:rsidRPr="00CC5C33" w:rsidRDefault="00C62691" w:rsidP="00A84C85">
            <w:pPr>
              <w:keepNext/>
            </w:pPr>
          </w:p>
        </w:tc>
      </w:tr>
      <w:tr w:rsidR="005B6535" w14:paraId="129AC7CA" w14:textId="77777777" w:rsidTr="00A84C85">
        <w:trPr>
          <w:jc w:val="center"/>
        </w:trPr>
        <w:tc>
          <w:tcPr>
            <w:tcW w:w="4876" w:type="dxa"/>
          </w:tcPr>
          <w:p w14:paraId="6263594D" w14:textId="77777777" w:rsidR="00C62691" w:rsidRPr="00CC5C33" w:rsidRDefault="00F14E3C" w:rsidP="00A84C85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1865C09B" w14:textId="77777777" w:rsidR="00C62691" w:rsidRPr="00CC5C33" w:rsidRDefault="00F14E3C" w:rsidP="00A84C85">
            <w:pPr>
              <w:pStyle w:val="ColumnHeading"/>
              <w:keepNext/>
            </w:pPr>
            <w:r>
              <w:t>Emenda</w:t>
            </w:r>
          </w:p>
        </w:tc>
      </w:tr>
      <w:tr w:rsidR="005B6535" w14:paraId="2C135EE3" w14:textId="77777777" w:rsidTr="00A84C85">
        <w:trPr>
          <w:jc w:val="center"/>
        </w:trPr>
        <w:tc>
          <w:tcPr>
            <w:tcW w:w="4876" w:type="dxa"/>
          </w:tcPr>
          <w:p w14:paraId="56EF3CD0" w14:textId="77777777" w:rsidR="00C62691" w:rsidRPr="00CC5C33" w:rsidRDefault="00C62691" w:rsidP="00A84C85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</w:tcPr>
          <w:p w14:paraId="32FCECC0" w14:textId="77777777" w:rsidR="00C62691" w:rsidRPr="00CC5C33" w:rsidRDefault="00F14E3C" w:rsidP="00A84C85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(aa)</w:t>
            </w:r>
            <w:r>
              <w:rPr>
                <w:b/>
                <w:i/>
              </w:rPr>
              <w:tab/>
              <w:t>ir-riskji għad-drittijiet u l-libertajiet ta’ persuni fiżiċi;</w:t>
            </w:r>
          </w:p>
        </w:tc>
      </w:tr>
    </w:tbl>
    <w:p w14:paraId="7E2BFBD5" w14:textId="77777777" w:rsidR="00C62691" w:rsidRPr="00CC5C33" w:rsidRDefault="00F14E3C" w:rsidP="00C62691">
      <w:pPr>
        <w:pStyle w:val="Olang"/>
        <w:rPr>
          <w:sz w:val="24"/>
          <w:szCs w:val="24"/>
        </w:rPr>
      </w:pPr>
      <w:r w:rsidRPr="00CC5C33">
        <w:rPr>
          <w:sz w:val="24"/>
          <w:szCs w:val="24"/>
        </w:rPr>
        <w:t xml:space="preserve">Or. </w:t>
      </w:r>
      <w:r w:rsidRPr="00CC5C33">
        <w:rPr>
          <w:rStyle w:val="HideTWBExt"/>
        </w:rPr>
        <w:t>&lt;Original&gt;</w:t>
      </w:r>
      <w:r w:rsidRPr="00CC5C33">
        <w:rPr>
          <w:rStyle w:val="HideTWBInt"/>
          <w:sz w:val="24"/>
          <w:szCs w:val="24"/>
        </w:rPr>
        <w:t>{EN}</w:t>
      </w:r>
      <w:r w:rsidRPr="00CC5C33">
        <w:rPr>
          <w:sz w:val="24"/>
          <w:szCs w:val="24"/>
        </w:rPr>
        <w:t>en</w:t>
      </w:r>
      <w:r w:rsidRPr="00CC5C33">
        <w:rPr>
          <w:rStyle w:val="HideTWBExt"/>
        </w:rPr>
        <w:t>&lt;/Original&gt;</w:t>
      </w:r>
    </w:p>
    <w:p w14:paraId="7869249E" w14:textId="77777777" w:rsidR="00C62691" w:rsidRPr="00CC5C33" w:rsidRDefault="00F14E3C" w:rsidP="00C62691">
      <w:r>
        <w:rPr>
          <w:rStyle w:val="HideTWBExt"/>
        </w:rPr>
        <w:t>&lt;/Amend&gt;</w:t>
      </w:r>
    </w:p>
    <w:p w14:paraId="74AEC68B" w14:textId="77777777" w:rsidR="00C62691" w:rsidRPr="00CC5C33" w:rsidRDefault="00F14E3C" w:rsidP="00C62691">
      <w:pPr>
        <w:pStyle w:val="AMNumberTabs0"/>
        <w:keepNext/>
      </w:pPr>
      <w:r w:rsidRPr="000A75F9">
        <w:rPr>
          <w:rStyle w:val="HideTWBExt"/>
          <w:b w:val="0"/>
          <w:lang w:val="it-IT"/>
        </w:rPr>
        <w:t>&lt;Amend&gt;</w:t>
      </w:r>
      <w:r>
        <w:t>Emenda</w:t>
      </w:r>
      <w:r>
        <w:tab/>
      </w:r>
      <w:r>
        <w:tab/>
      </w:r>
      <w:r w:rsidRPr="000A75F9">
        <w:rPr>
          <w:rStyle w:val="HideTWBExt"/>
          <w:b w:val="0"/>
          <w:lang w:val="it-IT"/>
        </w:rPr>
        <w:t>&lt;NumAm&gt;</w:t>
      </w:r>
      <w:r>
        <w:t>18</w:t>
      </w:r>
      <w:r w:rsidRPr="000A75F9">
        <w:rPr>
          <w:rStyle w:val="HideTWBExt"/>
          <w:b w:val="0"/>
          <w:lang w:val="it-IT"/>
        </w:rPr>
        <w:t>&lt;/NumAm&gt;</w:t>
      </w:r>
    </w:p>
    <w:p w14:paraId="7003BA27" w14:textId="77777777" w:rsidR="00C62691" w:rsidRPr="00CC5C33" w:rsidRDefault="00F14E3C" w:rsidP="00C62691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14:paraId="5A096D84" w14:textId="77777777" w:rsidR="00C62691" w:rsidRPr="00CC5C33" w:rsidRDefault="00F14E3C" w:rsidP="00C62691">
      <w:pPr>
        <w:pStyle w:val="NormalBold"/>
      </w:pPr>
      <w:r>
        <w:rPr>
          <w:rStyle w:val="HideTWBExt"/>
          <w:b w:val="0"/>
        </w:rPr>
        <w:t>&lt;Article&gt;</w:t>
      </w:r>
      <w:r>
        <w:t>Artikolu 5 – paragrafu 3 – punt f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5B6535" w14:paraId="4A3273BE" w14:textId="77777777" w:rsidTr="00A84C85">
        <w:trPr>
          <w:jc w:val="center"/>
        </w:trPr>
        <w:tc>
          <w:tcPr>
            <w:tcW w:w="9752" w:type="dxa"/>
            <w:gridSpan w:val="2"/>
          </w:tcPr>
          <w:p w14:paraId="36BB4AD4" w14:textId="77777777" w:rsidR="00C62691" w:rsidRPr="00CC5C33" w:rsidRDefault="00C62691" w:rsidP="00A84C85">
            <w:pPr>
              <w:keepNext/>
            </w:pPr>
          </w:p>
        </w:tc>
      </w:tr>
      <w:tr w:rsidR="005B6535" w14:paraId="752B0464" w14:textId="77777777" w:rsidTr="00A84C85">
        <w:trPr>
          <w:jc w:val="center"/>
        </w:trPr>
        <w:tc>
          <w:tcPr>
            <w:tcW w:w="4876" w:type="dxa"/>
          </w:tcPr>
          <w:p w14:paraId="0C8F19DE" w14:textId="77777777" w:rsidR="00C62691" w:rsidRPr="00CC5C33" w:rsidRDefault="00F14E3C" w:rsidP="00A84C85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68E004F4" w14:textId="77777777" w:rsidR="00C62691" w:rsidRPr="00CC5C33" w:rsidRDefault="00F14E3C" w:rsidP="00A84C85">
            <w:pPr>
              <w:pStyle w:val="ColumnHeading"/>
              <w:keepNext/>
            </w:pPr>
            <w:r>
              <w:t>Emenda</w:t>
            </w:r>
          </w:p>
        </w:tc>
      </w:tr>
      <w:tr w:rsidR="005B6535" w14:paraId="460B329A" w14:textId="77777777" w:rsidTr="00A84C85">
        <w:trPr>
          <w:jc w:val="center"/>
        </w:trPr>
        <w:tc>
          <w:tcPr>
            <w:tcW w:w="4876" w:type="dxa"/>
          </w:tcPr>
          <w:p w14:paraId="0E5464EB" w14:textId="77777777" w:rsidR="00C62691" w:rsidRPr="00CC5C33" w:rsidRDefault="00F14E3C" w:rsidP="00A84C85">
            <w:pPr>
              <w:pStyle w:val="Normal6"/>
            </w:pPr>
            <w:r>
              <w:t>(f)</w:t>
            </w:r>
            <w:r>
              <w:tab/>
              <w:t>il-kontinwità tal-operat</w:t>
            </w:r>
            <w:r>
              <w:rPr>
                <w:b/>
                <w:i/>
              </w:rPr>
              <w:t xml:space="preserve"> u</w:t>
            </w:r>
            <w:r>
              <w:t xml:space="preserve"> l-irkupru minn diżastri;</w:t>
            </w:r>
          </w:p>
        </w:tc>
        <w:tc>
          <w:tcPr>
            <w:tcW w:w="4876" w:type="dxa"/>
          </w:tcPr>
          <w:p w14:paraId="56B0571F" w14:textId="77777777" w:rsidR="00C62691" w:rsidRPr="00CC5C33" w:rsidRDefault="00F14E3C" w:rsidP="00A84C85">
            <w:pPr>
              <w:pStyle w:val="Normal6"/>
              <w:rPr>
                <w:szCs w:val="24"/>
              </w:rPr>
            </w:pPr>
            <w:r>
              <w:t>(f)</w:t>
            </w:r>
            <w:r>
              <w:tab/>
              <w:t>il-kontinwità tal-operat</w:t>
            </w:r>
            <w:r>
              <w:rPr>
                <w:b/>
                <w:i/>
              </w:rPr>
              <w:t>,</w:t>
            </w:r>
            <w:r>
              <w:t xml:space="preserve"> l-irkupru minn diżastri</w:t>
            </w:r>
            <w:r>
              <w:rPr>
                <w:b/>
                <w:i/>
              </w:rPr>
              <w:t xml:space="preserve"> u l-ġestjoni tal-kriżijiet</w:t>
            </w:r>
            <w:r>
              <w:t>;</w:t>
            </w:r>
          </w:p>
        </w:tc>
      </w:tr>
    </w:tbl>
    <w:p w14:paraId="36A11ED4" w14:textId="77777777" w:rsidR="00C62691" w:rsidRPr="00CC5C33" w:rsidRDefault="00F14E3C" w:rsidP="00C62691">
      <w:pPr>
        <w:pStyle w:val="Olang"/>
        <w:rPr>
          <w:sz w:val="24"/>
          <w:szCs w:val="24"/>
        </w:rPr>
      </w:pPr>
      <w:r w:rsidRPr="00CC5C33">
        <w:rPr>
          <w:sz w:val="24"/>
          <w:szCs w:val="24"/>
        </w:rPr>
        <w:t xml:space="preserve">Or. </w:t>
      </w:r>
      <w:r w:rsidRPr="00CC5C33">
        <w:rPr>
          <w:rStyle w:val="HideTWBExt"/>
        </w:rPr>
        <w:t>&lt;Original&gt;</w:t>
      </w:r>
      <w:r w:rsidRPr="00CC5C33">
        <w:rPr>
          <w:rStyle w:val="HideTWBInt"/>
          <w:sz w:val="24"/>
          <w:szCs w:val="24"/>
        </w:rPr>
        <w:t>{EN}</w:t>
      </w:r>
      <w:r w:rsidRPr="00CC5C33">
        <w:rPr>
          <w:sz w:val="24"/>
          <w:szCs w:val="24"/>
        </w:rPr>
        <w:t>en</w:t>
      </w:r>
      <w:r w:rsidRPr="00CC5C33">
        <w:rPr>
          <w:rStyle w:val="HideTWBExt"/>
        </w:rPr>
        <w:t>&lt;/Original&gt;</w:t>
      </w:r>
    </w:p>
    <w:p w14:paraId="5E287F89" w14:textId="77777777" w:rsidR="00C62691" w:rsidRPr="00CC5C33" w:rsidRDefault="00F14E3C" w:rsidP="00C62691">
      <w:r>
        <w:rPr>
          <w:rStyle w:val="HideTWBExt"/>
        </w:rPr>
        <w:t>&lt;/Amend&gt;</w:t>
      </w:r>
    </w:p>
    <w:p w14:paraId="52B18069" w14:textId="77777777" w:rsidR="00C62691" w:rsidRPr="00CC5C33" w:rsidRDefault="00F14E3C" w:rsidP="00C62691">
      <w:pPr>
        <w:pStyle w:val="AMNumberTabs0"/>
        <w:keepNext/>
      </w:pPr>
      <w:r w:rsidRPr="000A75F9">
        <w:rPr>
          <w:rStyle w:val="HideTWBExt"/>
          <w:b w:val="0"/>
          <w:lang w:val="it-IT"/>
        </w:rPr>
        <w:t>&lt;Amend&gt;</w:t>
      </w:r>
      <w:r>
        <w:t>Emenda</w:t>
      </w:r>
      <w:r>
        <w:tab/>
      </w:r>
      <w:r>
        <w:tab/>
      </w:r>
      <w:r w:rsidRPr="000A75F9">
        <w:rPr>
          <w:rStyle w:val="HideTWBExt"/>
          <w:b w:val="0"/>
          <w:lang w:val="it-IT"/>
        </w:rPr>
        <w:t>&lt;NumAm&gt;</w:t>
      </w:r>
      <w:r>
        <w:t>19</w:t>
      </w:r>
      <w:r w:rsidRPr="000A75F9">
        <w:rPr>
          <w:rStyle w:val="HideTWBExt"/>
          <w:b w:val="0"/>
          <w:lang w:val="it-IT"/>
        </w:rPr>
        <w:t>&lt;/NumAm&gt;</w:t>
      </w:r>
    </w:p>
    <w:p w14:paraId="7E982D95" w14:textId="77777777" w:rsidR="00C62691" w:rsidRPr="00CC5C33" w:rsidRDefault="00F14E3C" w:rsidP="00C62691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14:paraId="2F19AD7C" w14:textId="77777777" w:rsidR="00C62691" w:rsidRPr="00CC5C33" w:rsidRDefault="00F14E3C" w:rsidP="00C62691">
      <w:pPr>
        <w:pStyle w:val="NormalBold"/>
      </w:pPr>
      <w:r>
        <w:rPr>
          <w:rStyle w:val="HideTWBExt"/>
          <w:b w:val="0"/>
        </w:rPr>
        <w:t>&lt;Article&gt;</w:t>
      </w:r>
      <w:r>
        <w:t>Artikolu 6 – paragrafu 2 – parti introduttorja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5B6535" w14:paraId="1DF01944" w14:textId="77777777" w:rsidTr="00A84C85">
        <w:trPr>
          <w:jc w:val="center"/>
        </w:trPr>
        <w:tc>
          <w:tcPr>
            <w:tcW w:w="9752" w:type="dxa"/>
            <w:gridSpan w:val="2"/>
          </w:tcPr>
          <w:p w14:paraId="0721275F" w14:textId="77777777" w:rsidR="00C62691" w:rsidRPr="00CC5C33" w:rsidRDefault="00C62691" w:rsidP="00A84C85">
            <w:pPr>
              <w:keepNext/>
            </w:pPr>
          </w:p>
        </w:tc>
      </w:tr>
      <w:tr w:rsidR="005B6535" w14:paraId="4F9F35E1" w14:textId="77777777" w:rsidTr="00A84C85">
        <w:trPr>
          <w:jc w:val="center"/>
        </w:trPr>
        <w:tc>
          <w:tcPr>
            <w:tcW w:w="4876" w:type="dxa"/>
          </w:tcPr>
          <w:p w14:paraId="1F06108F" w14:textId="77777777" w:rsidR="00C62691" w:rsidRPr="00CC5C33" w:rsidRDefault="00F14E3C" w:rsidP="00A84C85">
            <w:pPr>
              <w:pStyle w:val="ColumnHeading"/>
              <w:keepNext/>
            </w:pPr>
            <w:r>
              <w:t xml:space="preserve">Test </w:t>
            </w:r>
            <w:r>
              <w:t>propost mill-Kummissjoni</w:t>
            </w:r>
          </w:p>
        </w:tc>
        <w:tc>
          <w:tcPr>
            <w:tcW w:w="4876" w:type="dxa"/>
          </w:tcPr>
          <w:p w14:paraId="46B60308" w14:textId="77777777" w:rsidR="00C62691" w:rsidRPr="00CC5C33" w:rsidRDefault="00F14E3C" w:rsidP="00A84C85">
            <w:pPr>
              <w:pStyle w:val="ColumnHeading"/>
              <w:keepNext/>
            </w:pPr>
            <w:r>
              <w:t>Emenda</w:t>
            </w:r>
          </w:p>
        </w:tc>
      </w:tr>
      <w:tr w:rsidR="005B6535" w14:paraId="40C6F766" w14:textId="77777777" w:rsidTr="00A84C85">
        <w:trPr>
          <w:jc w:val="center"/>
        </w:trPr>
        <w:tc>
          <w:tcPr>
            <w:tcW w:w="4876" w:type="dxa"/>
          </w:tcPr>
          <w:p w14:paraId="29E2C8C3" w14:textId="77777777" w:rsidR="00C62691" w:rsidRPr="00CC5C33" w:rsidRDefault="00F14E3C" w:rsidP="00A84C85">
            <w:pPr>
              <w:pStyle w:val="Normal6"/>
            </w:pPr>
            <w:r>
              <w:t>2.</w:t>
            </w:r>
            <w:r>
              <w:tab/>
              <w:t xml:space="preserve">Filwaqt li jaġixxi </w:t>
            </w:r>
            <w:r>
              <w:rPr>
                <w:b/>
                <w:i/>
              </w:rPr>
              <w:t>b’kunsens</w:t>
            </w:r>
            <w:r>
              <w:t xml:space="preserve"> u fl-interess komuni tal-istituzzjonijiet u tal-korpi kollha tal-Unjoni, il-Grupp ta’ Koordinazzjoni għandu:</w:t>
            </w:r>
          </w:p>
        </w:tc>
        <w:tc>
          <w:tcPr>
            <w:tcW w:w="4876" w:type="dxa"/>
          </w:tcPr>
          <w:p w14:paraId="7C3CBA60" w14:textId="77777777" w:rsidR="00C62691" w:rsidRPr="00CC5C33" w:rsidRDefault="00F14E3C" w:rsidP="00A84C85">
            <w:pPr>
              <w:pStyle w:val="Normal6"/>
              <w:rPr>
                <w:szCs w:val="24"/>
              </w:rPr>
            </w:pPr>
            <w:r>
              <w:t>2.</w:t>
            </w:r>
            <w:r>
              <w:tab/>
              <w:t xml:space="preserve">Filwaqt li jaġixxi </w:t>
            </w:r>
            <w:r>
              <w:rPr>
                <w:b/>
                <w:i/>
              </w:rPr>
              <w:t>b’maġġoranza ta’ mill-anqas żewġ terzi tal-membri tiegħu</w:t>
            </w:r>
            <w:r>
              <w:t xml:space="preserve"> u fl-interess komuni tal-istituzzjonijiet u tal-korpi kollha tal-Unjoni, il-Grupp ta’ </w:t>
            </w:r>
            <w:r>
              <w:lastRenderedPageBreak/>
              <w:t>Koordinazzjoni għandu:</w:t>
            </w:r>
          </w:p>
        </w:tc>
      </w:tr>
    </w:tbl>
    <w:p w14:paraId="2C0DEE14" w14:textId="77777777" w:rsidR="00C62691" w:rsidRPr="00CC5C33" w:rsidRDefault="00F14E3C" w:rsidP="00C62691">
      <w:pPr>
        <w:pStyle w:val="Olang"/>
        <w:rPr>
          <w:sz w:val="24"/>
          <w:szCs w:val="24"/>
        </w:rPr>
      </w:pPr>
      <w:r w:rsidRPr="00CC5C33">
        <w:rPr>
          <w:sz w:val="24"/>
          <w:szCs w:val="24"/>
        </w:rPr>
        <w:lastRenderedPageBreak/>
        <w:t xml:space="preserve">Or. </w:t>
      </w:r>
      <w:r w:rsidRPr="00CC5C33">
        <w:rPr>
          <w:rStyle w:val="HideTWBExt"/>
        </w:rPr>
        <w:t>&lt;Original&gt;</w:t>
      </w:r>
      <w:r w:rsidRPr="00CC5C33">
        <w:rPr>
          <w:rStyle w:val="HideTWBInt"/>
          <w:sz w:val="24"/>
          <w:szCs w:val="24"/>
        </w:rPr>
        <w:t>{EN}</w:t>
      </w:r>
      <w:r w:rsidRPr="00CC5C33">
        <w:rPr>
          <w:sz w:val="24"/>
          <w:szCs w:val="24"/>
        </w:rPr>
        <w:t>en</w:t>
      </w:r>
      <w:r w:rsidRPr="00CC5C33">
        <w:rPr>
          <w:rStyle w:val="HideTWBExt"/>
        </w:rPr>
        <w:t>&lt;/Original&gt;</w:t>
      </w:r>
    </w:p>
    <w:p w14:paraId="2D734FEE" w14:textId="77777777" w:rsidR="00C62691" w:rsidRPr="00CC5C33" w:rsidRDefault="00F14E3C" w:rsidP="00C62691">
      <w:r>
        <w:rPr>
          <w:rStyle w:val="HideTWBExt"/>
        </w:rPr>
        <w:t>&lt;/Amend&gt;</w:t>
      </w:r>
    </w:p>
    <w:p w14:paraId="3BCE2F0F" w14:textId="77777777" w:rsidR="00C62691" w:rsidRPr="00CC5C33" w:rsidRDefault="00F14E3C" w:rsidP="00C62691">
      <w:pPr>
        <w:pStyle w:val="AMNumberTabs0"/>
        <w:keepNext/>
      </w:pPr>
      <w:r w:rsidRPr="000A75F9">
        <w:rPr>
          <w:rStyle w:val="HideTWBExt"/>
          <w:b w:val="0"/>
          <w:lang w:val="it-IT"/>
        </w:rPr>
        <w:t>&lt;Amend&gt;</w:t>
      </w:r>
      <w:r>
        <w:t>Emenda</w:t>
      </w:r>
      <w:r>
        <w:tab/>
      </w:r>
      <w:r>
        <w:tab/>
      </w:r>
      <w:r w:rsidRPr="000A75F9">
        <w:rPr>
          <w:rStyle w:val="HideTWBExt"/>
          <w:b w:val="0"/>
          <w:lang w:val="it-IT"/>
        </w:rPr>
        <w:t>&lt;NumAm&gt;</w:t>
      </w:r>
      <w:r>
        <w:t>20</w:t>
      </w:r>
      <w:r w:rsidRPr="000A75F9">
        <w:rPr>
          <w:rStyle w:val="HideTWBExt"/>
          <w:b w:val="0"/>
          <w:lang w:val="it-IT"/>
        </w:rPr>
        <w:t>&lt;/NumAm&gt;</w:t>
      </w:r>
    </w:p>
    <w:p w14:paraId="6FF024DE" w14:textId="77777777" w:rsidR="00C62691" w:rsidRPr="00CC5C33" w:rsidRDefault="00F14E3C" w:rsidP="00C62691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14:paraId="6AC3515B" w14:textId="77777777" w:rsidR="00C62691" w:rsidRPr="00CC5C33" w:rsidRDefault="00F14E3C" w:rsidP="00C62691">
      <w:pPr>
        <w:pStyle w:val="NormalBold"/>
      </w:pPr>
      <w:r>
        <w:rPr>
          <w:rStyle w:val="HideTWBExt"/>
          <w:b w:val="0"/>
          <w:lang w:val="fr-BE"/>
        </w:rPr>
        <w:t>&lt;Article&gt;</w:t>
      </w:r>
      <w:r>
        <w:t>Artikolu 6 – paragrafu 2 – punt ea (ġdid)</w:t>
      </w:r>
      <w:r>
        <w:rPr>
          <w:rStyle w:val="HideTWBExt"/>
          <w:b w:val="0"/>
          <w:lang w:val="fr-BE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5B6535" w14:paraId="5AF5C4D7" w14:textId="77777777" w:rsidTr="00A84C85">
        <w:trPr>
          <w:jc w:val="center"/>
        </w:trPr>
        <w:tc>
          <w:tcPr>
            <w:tcW w:w="9752" w:type="dxa"/>
            <w:gridSpan w:val="2"/>
          </w:tcPr>
          <w:p w14:paraId="621501DF" w14:textId="77777777" w:rsidR="00C62691" w:rsidRPr="00CC5C33" w:rsidRDefault="00C62691" w:rsidP="00A84C85">
            <w:pPr>
              <w:keepNext/>
              <w:rPr>
                <w:lang w:val="fr-BE"/>
              </w:rPr>
            </w:pPr>
          </w:p>
        </w:tc>
      </w:tr>
      <w:tr w:rsidR="005B6535" w14:paraId="2650038D" w14:textId="77777777" w:rsidTr="00A84C85">
        <w:trPr>
          <w:jc w:val="center"/>
        </w:trPr>
        <w:tc>
          <w:tcPr>
            <w:tcW w:w="4876" w:type="dxa"/>
          </w:tcPr>
          <w:p w14:paraId="218D5D79" w14:textId="77777777" w:rsidR="00C62691" w:rsidRPr="00CC5C33" w:rsidRDefault="00F14E3C" w:rsidP="00A84C85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4747BDFA" w14:textId="77777777" w:rsidR="00C62691" w:rsidRPr="00CC5C33" w:rsidRDefault="00F14E3C" w:rsidP="00A84C85">
            <w:pPr>
              <w:pStyle w:val="ColumnHeading"/>
              <w:keepNext/>
            </w:pPr>
            <w:r>
              <w:t>Emenda</w:t>
            </w:r>
          </w:p>
        </w:tc>
      </w:tr>
      <w:tr w:rsidR="005B6535" w14:paraId="766D7EAA" w14:textId="77777777" w:rsidTr="00A84C85">
        <w:trPr>
          <w:jc w:val="center"/>
        </w:trPr>
        <w:tc>
          <w:tcPr>
            <w:tcW w:w="4876" w:type="dxa"/>
          </w:tcPr>
          <w:p w14:paraId="66A508FE" w14:textId="77777777" w:rsidR="00C62691" w:rsidRPr="00CC5C33" w:rsidRDefault="00C62691" w:rsidP="00A84C85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</w:tcPr>
          <w:p w14:paraId="6456F122" w14:textId="77777777" w:rsidR="00C62691" w:rsidRPr="00CC5C33" w:rsidRDefault="00F14E3C" w:rsidP="00A84C85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(ea)</w:t>
            </w:r>
            <w:r>
              <w:rPr>
                <w:b/>
                <w:i/>
              </w:rPr>
              <w:tab/>
              <w:t>jimmonitorja l-konformità tal-istituzzjonijiet u l-korpi tal-Unjoni ma’ dan ir-Regolament kif ukoll mad-dokumenti ta’ gwida stabbiliti skont il-punt (c) permezz tal-adozzjoni ta’ rapport ta’ evalwazzjoni annwali;</w:t>
            </w:r>
          </w:p>
        </w:tc>
      </w:tr>
    </w:tbl>
    <w:p w14:paraId="61A12D60" w14:textId="77777777" w:rsidR="00C62691" w:rsidRPr="00CC5C33" w:rsidRDefault="00F14E3C" w:rsidP="00C62691">
      <w:pPr>
        <w:pStyle w:val="Olang"/>
        <w:rPr>
          <w:sz w:val="24"/>
          <w:szCs w:val="24"/>
        </w:rPr>
      </w:pPr>
      <w:r w:rsidRPr="00CC5C33">
        <w:rPr>
          <w:sz w:val="24"/>
          <w:szCs w:val="24"/>
        </w:rPr>
        <w:t xml:space="preserve">Or. </w:t>
      </w:r>
      <w:r w:rsidRPr="00CC5C33">
        <w:rPr>
          <w:rStyle w:val="HideTWBExt"/>
        </w:rPr>
        <w:t>&lt;Original&gt;</w:t>
      </w:r>
      <w:r w:rsidRPr="00CC5C33">
        <w:rPr>
          <w:rStyle w:val="HideTWBInt"/>
          <w:sz w:val="24"/>
          <w:szCs w:val="24"/>
        </w:rPr>
        <w:t>{EN}</w:t>
      </w:r>
      <w:r w:rsidRPr="00CC5C33">
        <w:rPr>
          <w:sz w:val="24"/>
          <w:szCs w:val="24"/>
        </w:rPr>
        <w:t>en</w:t>
      </w:r>
      <w:r w:rsidRPr="00CC5C33">
        <w:rPr>
          <w:rStyle w:val="HideTWBExt"/>
        </w:rPr>
        <w:t>&lt;/Original&gt;</w:t>
      </w:r>
    </w:p>
    <w:p w14:paraId="7F56B22F" w14:textId="77777777" w:rsidR="00C62691" w:rsidRPr="00CC5C33" w:rsidRDefault="00F14E3C" w:rsidP="00C62691">
      <w:r>
        <w:rPr>
          <w:rStyle w:val="HideTWBExt"/>
        </w:rPr>
        <w:t>&lt;/Amend&gt;</w:t>
      </w:r>
    </w:p>
    <w:p w14:paraId="3BFEAE02" w14:textId="77777777" w:rsidR="00C62691" w:rsidRPr="00CC5C33" w:rsidRDefault="00F14E3C" w:rsidP="00C62691">
      <w:pPr>
        <w:pStyle w:val="AMNumberTabs0"/>
        <w:keepNext/>
      </w:pPr>
      <w:r w:rsidRPr="000A75F9">
        <w:rPr>
          <w:rStyle w:val="HideTWBExt"/>
          <w:b w:val="0"/>
          <w:lang w:val="it-IT"/>
        </w:rPr>
        <w:t>&lt;Amend&gt;</w:t>
      </w:r>
      <w:r>
        <w:t>Emenda</w:t>
      </w:r>
      <w:r>
        <w:tab/>
      </w:r>
      <w:r>
        <w:tab/>
      </w:r>
      <w:r w:rsidRPr="000A75F9">
        <w:rPr>
          <w:rStyle w:val="HideTWBExt"/>
          <w:b w:val="0"/>
          <w:lang w:val="it-IT"/>
        </w:rPr>
        <w:t>&lt;NumAm&gt;</w:t>
      </w:r>
      <w:r>
        <w:t>21</w:t>
      </w:r>
      <w:r w:rsidRPr="000A75F9">
        <w:rPr>
          <w:rStyle w:val="HideTWBExt"/>
          <w:b w:val="0"/>
          <w:lang w:val="it-IT"/>
        </w:rPr>
        <w:t>&lt;/NumAm&gt;</w:t>
      </w:r>
    </w:p>
    <w:p w14:paraId="34666329" w14:textId="77777777" w:rsidR="00C62691" w:rsidRPr="00CC5C33" w:rsidRDefault="00F14E3C" w:rsidP="00C62691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14:paraId="56F6ECF7" w14:textId="77777777" w:rsidR="00C62691" w:rsidRPr="00CC5C33" w:rsidRDefault="00F14E3C" w:rsidP="00C62691">
      <w:pPr>
        <w:pStyle w:val="NormalBold"/>
      </w:pPr>
      <w:r>
        <w:rPr>
          <w:rStyle w:val="HideTWBExt"/>
          <w:b w:val="0"/>
          <w:lang w:val="fr-BE"/>
        </w:rPr>
        <w:t>&lt;Article&gt;</w:t>
      </w:r>
      <w:r>
        <w:t>Artikolu 7 – paragrafu 1 – punt ea (ġdid)</w:t>
      </w:r>
      <w:r>
        <w:rPr>
          <w:rStyle w:val="HideTWBExt"/>
          <w:b w:val="0"/>
          <w:lang w:val="fr-BE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5B6535" w14:paraId="0E3CE447" w14:textId="77777777" w:rsidTr="00A84C85">
        <w:trPr>
          <w:jc w:val="center"/>
        </w:trPr>
        <w:tc>
          <w:tcPr>
            <w:tcW w:w="9752" w:type="dxa"/>
            <w:gridSpan w:val="2"/>
          </w:tcPr>
          <w:p w14:paraId="59EDAE19" w14:textId="77777777" w:rsidR="00C62691" w:rsidRPr="00CC5C33" w:rsidRDefault="00C62691" w:rsidP="00A84C85">
            <w:pPr>
              <w:keepNext/>
              <w:rPr>
                <w:lang w:val="fr-BE"/>
              </w:rPr>
            </w:pPr>
          </w:p>
        </w:tc>
      </w:tr>
      <w:tr w:rsidR="005B6535" w14:paraId="677EEFFF" w14:textId="77777777" w:rsidTr="00A84C85">
        <w:trPr>
          <w:jc w:val="center"/>
        </w:trPr>
        <w:tc>
          <w:tcPr>
            <w:tcW w:w="4876" w:type="dxa"/>
          </w:tcPr>
          <w:p w14:paraId="510E408C" w14:textId="77777777" w:rsidR="00C62691" w:rsidRPr="00CC5C33" w:rsidRDefault="00F14E3C" w:rsidP="00A84C85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2ACF2303" w14:textId="77777777" w:rsidR="00C62691" w:rsidRPr="00CC5C33" w:rsidRDefault="00F14E3C" w:rsidP="00A84C85">
            <w:pPr>
              <w:pStyle w:val="ColumnHeading"/>
              <w:keepNext/>
            </w:pPr>
            <w:r>
              <w:t>Emenda</w:t>
            </w:r>
          </w:p>
        </w:tc>
      </w:tr>
      <w:tr w:rsidR="005B6535" w14:paraId="0E98E951" w14:textId="77777777" w:rsidTr="00A84C85">
        <w:trPr>
          <w:jc w:val="center"/>
        </w:trPr>
        <w:tc>
          <w:tcPr>
            <w:tcW w:w="4876" w:type="dxa"/>
          </w:tcPr>
          <w:p w14:paraId="0BC9F589" w14:textId="77777777" w:rsidR="00C62691" w:rsidRPr="00CC5C33" w:rsidRDefault="00C62691" w:rsidP="00A84C85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</w:tcPr>
          <w:p w14:paraId="5DDD51D3" w14:textId="77777777" w:rsidR="00C62691" w:rsidRPr="00CC5C33" w:rsidRDefault="00F14E3C" w:rsidP="00A84C85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(ea)</w:t>
            </w:r>
            <w:r>
              <w:rPr>
                <w:b/>
                <w:i/>
              </w:rPr>
              <w:tab/>
              <w:t xml:space="preserve">sottogrupp dwar arranġamenti </w:t>
            </w:r>
            <w:r>
              <w:rPr>
                <w:b/>
                <w:i/>
              </w:rPr>
              <w:t>amministrattivi ma’ pajjiżi terzi u organizzazzjonijiet internazzjonali.</w:t>
            </w:r>
          </w:p>
        </w:tc>
      </w:tr>
    </w:tbl>
    <w:p w14:paraId="1B3B7DDA" w14:textId="77777777" w:rsidR="00C62691" w:rsidRPr="00CC5C33" w:rsidRDefault="00F14E3C" w:rsidP="00C62691">
      <w:pPr>
        <w:pStyle w:val="Olang"/>
        <w:rPr>
          <w:sz w:val="24"/>
          <w:szCs w:val="24"/>
        </w:rPr>
      </w:pPr>
      <w:r w:rsidRPr="00CC5C33">
        <w:rPr>
          <w:sz w:val="24"/>
          <w:szCs w:val="24"/>
        </w:rPr>
        <w:t xml:space="preserve">Or. </w:t>
      </w:r>
      <w:r w:rsidRPr="00CC5C33">
        <w:rPr>
          <w:rStyle w:val="HideTWBExt"/>
        </w:rPr>
        <w:t>&lt;Original&gt;</w:t>
      </w:r>
      <w:r w:rsidRPr="00CC5C33">
        <w:rPr>
          <w:rStyle w:val="HideTWBInt"/>
          <w:sz w:val="24"/>
          <w:szCs w:val="24"/>
        </w:rPr>
        <w:t>{EN}</w:t>
      </w:r>
      <w:r w:rsidRPr="00CC5C33">
        <w:rPr>
          <w:sz w:val="24"/>
          <w:szCs w:val="24"/>
        </w:rPr>
        <w:t>en</w:t>
      </w:r>
      <w:r w:rsidRPr="00CC5C33">
        <w:rPr>
          <w:rStyle w:val="HideTWBExt"/>
        </w:rPr>
        <w:t>&lt;/Original&gt;</w:t>
      </w:r>
    </w:p>
    <w:p w14:paraId="5457DB3A" w14:textId="77777777" w:rsidR="00C62691" w:rsidRPr="00CC5C33" w:rsidRDefault="00F14E3C" w:rsidP="00C62691">
      <w:r>
        <w:rPr>
          <w:rStyle w:val="HideTWBExt"/>
        </w:rPr>
        <w:t>&lt;/Amend&gt;</w:t>
      </w:r>
    </w:p>
    <w:p w14:paraId="49822167" w14:textId="77777777" w:rsidR="00C62691" w:rsidRPr="00CC5C33" w:rsidRDefault="00F14E3C" w:rsidP="00C62691">
      <w:pPr>
        <w:pStyle w:val="AMNumberTabs0"/>
        <w:keepNext/>
      </w:pPr>
      <w:r w:rsidRPr="000A75F9">
        <w:rPr>
          <w:rStyle w:val="HideTWBExt"/>
          <w:b w:val="0"/>
          <w:lang w:val="it-IT"/>
        </w:rPr>
        <w:t>&lt;Amend&gt;</w:t>
      </w:r>
      <w:r>
        <w:t>Emenda</w:t>
      </w:r>
      <w:r>
        <w:tab/>
      </w:r>
      <w:r>
        <w:tab/>
      </w:r>
      <w:r w:rsidRPr="000A75F9">
        <w:rPr>
          <w:rStyle w:val="HideTWBExt"/>
          <w:b w:val="0"/>
          <w:lang w:val="it-IT"/>
        </w:rPr>
        <w:t>&lt;NumAm&gt;</w:t>
      </w:r>
      <w:r>
        <w:t>22</w:t>
      </w:r>
      <w:r w:rsidRPr="000A75F9">
        <w:rPr>
          <w:rStyle w:val="HideTWBExt"/>
          <w:b w:val="0"/>
          <w:lang w:val="it-IT"/>
        </w:rPr>
        <w:t>&lt;/NumAm&gt;</w:t>
      </w:r>
    </w:p>
    <w:p w14:paraId="20484463" w14:textId="77777777" w:rsidR="00C62691" w:rsidRPr="00CC5C33" w:rsidRDefault="00F14E3C" w:rsidP="00C62691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14:paraId="0F7446E3" w14:textId="77777777" w:rsidR="00C62691" w:rsidRPr="00CC5C33" w:rsidRDefault="00F14E3C" w:rsidP="00C62691">
      <w:pPr>
        <w:pStyle w:val="NormalBold"/>
      </w:pPr>
      <w:r>
        <w:rPr>
          <w:rStyle w:val="HideTWBExt"/>
          <w:b w:val="0"/>
          <w:lang w:val="fr-BE"/>
        </w:rPr>
        <w:t>&lt;Article&gt;</w:t>
      </w:r>
      <w:r>
        <w:t>Artikolu 10 – paragrafu 1- punt ca (ġdid)</w:t>
      </w:r>
      <w:r>
        <w:rPr>
          <w:rStyle w:val="HideTWBExt"/>
          <w:b w:val="0"/>
          <w:lang w:val="fr-BE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5B6535" w14:paraId="1C6C55D3" w14:textId="77777777" w:rsidTr="00A84C85">
        <w:trPr>
          <w:jc w:val="center"/>
        </w:trPr>
        <w:tc>
          <w:tcPr>
            <w:tcW w:w="9752" w:type="dxa"/>
            <w:gridSpan w:val="2"/>
          </w:tcPr>
          <w:p w14:paraId="7AD0196D" w14:textId="77777777" w:rsidR="00C62691" w:rsidRPr="00CC5C33" w:rsidRDefault="00C62691" w:rsidP="00A84C85">
            <w:pPr>
              <w:keepNext/>
              <w:rPr>
                <w:lang w:val="fr-BE"/>
              </w:rPr>
            </w:pPr>
          </w:p>
        </w:tc>
      </w:tr>
      <w:tr w:rsidR="005B6535" w14:paraId="0D812ABA" w14:textId="77777777" w:rsidTr="00A84C85">
        <w:trPr>
          <w:jc w:val="center"/>
        </w:trPr>
        <w:tc>
          <w:tcPr>
            <w:tcW w:w="4876" w:type="dxa"/>
          </w:tcPr>
          <w:p w14:paraId="0325306F" w14:textId="77777777" w:rsidR="00C62691" w:rsidRPr="00CC5C33" w:rsidRDefault="00F14E3C" w:rsidP="00A84C85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44BFCF51" w14:textId="77777777" w:rsidR="00C62691" w:rsidRPr="00CC5C33" w:rsidRDefault="00F14E3C" w:rsidP="00A84C85">
            <w:pPr>
              <w:pStyle w:val="ColumnHeading"/>
              <w:keepNext/>
            </w:pPr>
            <w:r>
              <w:t>Emenda</w:t>
            </w:r>
          </w:p>
        </w:tc>
      </w:tr>
      <w:tr w:rsidR="005B6535" w14:paraId="49D61A5B" w14:textId="77777777" w:rsidTr="00A84C85">
        <w:trPr>
          <w:jc w:val="center"/>
        </w:trPr>
        <w:tc>
          <w:tcPr>
            <w:tcW w:w="4876" w:type="dxa"/>
          </w:tcPr>
          <w:p w14:paraId="2F50D2F3" w14:textId="77777777" w:rsidR="00C62691" w:rsidRPr="00CC5C33" w:rsidRDefault="00C62691" w:rsidP="00A84C85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</w:tcPr>
          <w:p w14:paraId="4AB982A7" w14:textId="77777777" w:rsidR="00C62691" w:rsidRPr="00CC5C33" w:rsidRDefault="00F14E3C" w:rsidP="00A84C85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(ca)</w:t>
            </w:r>
            <w:r>
              <w:rPr>
                <w:b/>
                <w:i/>
              </w:rPr>
              <w:tab/>
              <w:t>it-tisħiħ tal-kooperazzjoni u l-koordinazzjoni ma’ CERT-UE.</w:t>
            </w:r>
          </w:p>
        </w:tc>
      </w:tr>
    </w:tbl>
    <w:p w14:paraId="35BDFF28" w14:textId="77777777" w:rsidR="00C62691" w:rsidRPr="00CC5C33" w:rsidRDefault="00F14E3C" w:rsidP="00C62691">
      <w:pPr>
        <w:pStyle w:val="Olang"/>
        <w:rPr>
          <w:sz w:val="24"/>
          <w:szCs w:val="24"/>
        </w:rPr>
      </w:pPr>
      <w:r w:rsidRPr="00CC5C33">
        <w:rPr>
          <w:sz w:val="24"/>
          <w:szCs w:val="24"/>
        </w:rPr>
        <w:t xml:space="preserve">Or. </w:t>
      </w:r>
      <w:r w:rsidRPr="00CC5C33">
        <w:rPr>
          <w:rStyle w:val="HideTWBExt"/>
        </w:rPr>
        <w:t>&lt;Original&gt;</w:t>
      </w:r>
      <w:r w:rsidRPr="00CC5C33">
        <w:rPr>
          <w:rStyle w:val="HideTWBInt"/>
          <w:sz w:val="24"/>
          <w:szCs w:val="24"/>
        </w:rPr>
        <w:t>{EN}</w:t>
      </w:r>
      <w:r w:rsidRPr="00CC5C33">
        <w:rPr>
          <w:sz w:val="24"/>
          <w:szCs w:val="24"/>
        </w:rPr>
        <w:t>en</w:t>
      </w:r>
      <w:r w:rsidRPr="00CC5C33">
        <w:rPr>
          <w:rStyle w:val="HideTWBExt"/>
        </w:rPr>
        <w:t>&lt;/Original&gt;</w:t>
      </w:r>
    </w:p>
    <w:p w14:paraId="54F28329" w14:textId="77777777" w:rsidR="00C62691" w:rsidRPr="00CC5C33" w:rsidRDefault="00F14E3C" w:rsidP="00C62691">
      <w:r>
        <w:rPr>
          <w:rStyle w:val="HideTWBExt"/>
        </w:rPr>
        <w:t>&lt;/Amend&gt;</w:t>
      </w:r>
    </w:p>
    <w:p w14:paraId="769EAFBB" w14:textId="77777777" w:rsidR="00C62691" w:rsidRPr="00CC5C33" w:rsidRDefault="00F14E3C" w:rsidP="00C62691">
      <w:pPr>
        <w:pStyle w:val="AMNumberTabs0"/>
        <w:keepNext/>
      </w:pPr>
      <w:r w:rsidRPr="000A75F9">
        <w:rPr>
          <w:rStyle w:val="HideTWBExt"/>
          <w:b w:val="0"/>
          <w:lang w:val="it-IT"/>
        </w:rPr>
        <w:lastRenderedPageBreak/>
        <w:t>&lt;Amend&gt;</w:t>
      </w:r>
      <w:r>
        <w:t>Emenda</w:t>
      </w:r>
      <w:r>
        <w:tab/>
      </w:r>
      <w:r>
        <w:tab/>
      </w:r>
      <w:r w:rsidRPr="000A75F9">
        <w:rPr>
          <w:rStyle w:val="HideTWBExt"/>
          <w:b w:val="0"/>
          <w:lang w:val="it-IT"/>
        </w:rPr>
        <w:t>&lt;NumAm&gt;</w:t>
      </w:r>
      <w:r>
        <w:t>23</w:t>
      </w:r>
      <w:r w:rsidRPr="000A75F9">
        <w:rPr>
          <w:rStyle w:val="HideTWBExt"/>
          <w:b w:val="0"/>
          <w:lang w:val="it-IT"/>
        </w:rPr>
        <w:t>&lt;/NumAm&gt;</w:t>
      </w:r>
    </w:p>
    <w:p w14:paraId="40C89218" w14:textId="77777777" w:rsidR="00C62691" w:rsidRPr="00CC5C33" w:rsidRDefault="00F14E3C" w:rsidP="00C62691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14:paraId="6999719E" w14:textId="77777777" w:rsidR="00C62691" w:rsidRPr="00CC5C33" w:rsidRDefault="00F14E3C" w:rsidP="00C62691">
      <w:pPr>
        <w:pStyle w:val="NormalBold"/>
      </w:pPr>
      <w:r>
        <w:rPr>
          <w:rStyle w:val="HideTWBExt"/>
          <w:b w:val="0"/>
          <w:lang w:val="fr-BE"/>
        </w:rPr>
        <w:t>&lt;Article&gt;</w:t>
      </w:r>
      <w:r>
        <w:t xml:space="preserve">Artikolu 11 – </w:t>
      </w:r>
      <w:r>
        <w:t>paragrafu 4 – punt da (ġdid)</w:t>
      </w:r>
      <w:r>
        <w:rPr>
          <w:rStyle w:val="HideTWBExt"/>
          <w:b w:val="0"/>
          <w:lang w:val="fr-BE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5B6535" w14:paraId="65D5881D" w14:textId="77777777" w:rsidTr="00A84C85">
        <w:trPr>
          <w:jc w:val="center"/>
        </w:trPr>
        <w:tc>
          <w:tcPr>
            <w:tcW w:w="9752" w:type="dxa"/>
            <w:gridSpan w:val="2"/>
          </w:tcPr>
          <w:p w14:paraId="3EA89E81" w14:textId="77777777" w:rsidR="00C62691" w:rsidRPr="00CC5C33" w:rsidRDefault="00C62691" w:rsidP="00A84C85">
            <w:pPr>
              <w:keepNext/>
              <w:rPr>
                <w:lang w:val="fr-BE"/>
              </w:rPr>
            </w:pPr>
          </w:p>
        </w:tc>
      </w:tr>
      <w:tr w:rsidR="005B6535" w14:paraId="05CD210E" w14:textId="77777777" w:rsidTr="00A84C85">
        <w:trPr>
          <w:jc w:val="center"/>
        </w:trPr>
        <w:tc>
          <w:tcPr>
            <w:tcW w:w="4876" w:type="dxa"/>
          </w:tcPr>
          <w:p w14:paraId="4BD3A4CA" w14:textId="77777777" w:rsidR="00C62691" w:rsidRPr="00CC5C33" w:rsidRDefault="00F14E3C" w:rsidP="00A84C85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1165B493" w14:textId="77777777" w:rsidR="00C62691" w:rsidRPr="00CC5C33" w:rsidRDefault="00F14E3C" w:rsidP="00A84C85">
            <w:pPr>
              <w:pStyle w:val="ColumnHeading"/>
              <w:keepNext/>
            </w:pPr>
            <w:r>
              <w:t>Emenda</w:t>
            </w:r>
          </w:p>
        </w:tc>
      </w:tr>
      <w:tr w:rsidR="005B6535" w14:paraId="1266B3E1" w14:textId="77777777" w:rsidTr="00A84C85">
        <w:trPr>
          <w:jc w:val="center"/>
        </w:trPr>
        <w:tc>
          <w:tcPr>
            <w:tcW w:w="4876" w:type="dxa"/>
          </w:tcPr>
          <w:p w14:paraId="2979CBA9" w14:textId="77777777" w:rsidR="00C62691" w:rsidRPr="00CC5C33" w:rsidRDefault="00C62691" w:rsidP="00A84C85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</w:tcPr>
          <w:p w14:paraId="4086E75D" w14:textId="77777777" w:rsidR="00C62691" w:rsidRPr="00CC5C33" w:rsidRDefault="00F14E3C" w:rsidP="00A84C85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(da)</w:t>
            </w:r>
            <w:r>
              <w:rPr>
                <w:b/>
                <w:i/>
              </w:rPr>
              <w:tab/>
              <w:t>kriptaġġ minn tarf sa tarf, b’mod partikolari meta tiġi skambjata informazzjoni sensittiva mhux klassifikata;</w:t>
            </w:r>
          </w:p>
        </w:tc>
      </w:tr>
    </w:tbl>
    <w:p w14:paraId="090F7118" w14:textId="77777777" w:rsidR="00C62691" w:rsidRPr="00CC5C33" w:rsidRDefault="00F14E3C" w:rsidP="00C62691">
      <w:pPr>
        <w:pStyle w:val="Olang"/>
        <w:rPr>
          <w:sz w:val="24"/>
          <w:szCs w:val="24"/>
        </w:rPr>
      </w:pPr>
      <w:r w:rsidRPr="00CC5C33">
        <w:rPr>
          <w:sz w:val="24"/>
          <w:szCs w:val="24"/>
        </w:rPr>
        <w:t xml:space="preserve">Or. </w:t>
      </w:r>
      <w:r w:rsidRPr="00CC5C33">
        <w:rPr>
          <w:rStyle w:val="HideTWBExt"/>
        </w:rPr>
        <w:t>&lt;Original&gt;</w:t>
      </w:r>
      <w:r w:rsidRPr="00CC5C33">
        <w:rPr>
          <w:rStyle w:val="HideTWBInt"/>
          <w:sz w:val="24"/>
          <w:szCs w:val="24"/>
        </w:rPr>
        <w:t>{EN}</w:t>
      </w:r>
      <w:r w:rsidRPr="00CC5C33">
        <w:rPr>
          <w:sz w:val="24"/>
          <w:szCs w:val="24"/>
        </w:rPr>
        <w:t>en</w:t>
      </w:r>
      <w:r w:rsidRPr="00CC5C33">
        <w:rPr>
          <w:rStyle w:val="HideTWBExt"/>
        </w:rPr>
        <w:t>&lt;/Original&gt;</w:t>
      </w:r>
    </w:p>
    <w:p w14:paraId="30725B98" w14:textId="77777777" w:rsidR="00C62691" w:rsidRPr="00CC5C33" w:rsidRDefault="00F14E3C" w:rsidP="00C62691">
      <w:r>
        <w:rPr>
          <w:rStyle w:val="HideTWBExt"/>
        </w:rPr>
        <w:t>&lt;/Amend&gt;</w:t>
      </w:r>
    </w:p>
    <w:p w14:paraId="2E30A0B3" w14:textId="77777777" w:rsidR="00C62691" w:rsidRPr="00CC5C33" w:rsidRDefault="00F14E3C" w:rsidP="00C62691">
      <w:pPr>
        <w:pStyle w:val="AMNumberTabs0"/>
        <w:keepNext/>
      </w:pPr>
      <w:r w:rsidRPr="000A75F9">
        <w:rPr>
          <w:rStyle w:val="HideTWBExt"/>
          <w:b w:val="0"/>
          <w:lang w:val="it-IT"/>
        </w:rPr>
        <w:t>&lt;Amend&gt;</w:t>
      </w:r>
      <w:r>
        <w:t>Emenda</w:t>
      </w:r>
      <w:r>
        <w:tab/>
      </w:r>
      <w:r>
        <w:tab/>
      </w:r>
      <w:r w:rsidRPr="000A75F9">
        <w:rPr>
          <w:rStyle w:val="HideTWBExt"/>
          <w:b w:val="0"/>
          <w:lang w:val="it-IT"/>
        </w:rPr>
        <w:t>&lt;NumAm&gt;</w:t>
      </w:r>
      <w:r>
        <w:t>24</w:t>
      </w:r>
      <w:r w:rsidRPr="000A75F9">
        <w:rPr>
          <w:rStyle w:val="HideTWBExt"/>
          <w:b w:val="0"/>
          <w:lang w:val="it-IT"/>
        </w:rPr>
        <w:t>&lt;/NumAm&gt;</w:t>
      </w:r>
    </w:p>
    <w:p w14:paraId="1A91BBA3" w14:textId="77777777" w:rsidR="00C62691" w:rsidRPr="00CC5C33" w:rsidRDefault="00F14E3C" w:rsidP="00C62691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14:paraId="63D81010" w14:textId="77777777" w:rsidR="00C62691" w:rsidRPr="00CC5C33" w:rsidRDefault="00F14E3C" w:rsidP="00C62691">
      <w:pPr>
        <w:pStyle w:val="NormalBold"/>
      </w:pPr>
      <w:r>
        <w:rPr>
          <w:rStyle w:val="HideTWBExt"/>
          <w:b w:val="0"/>
        </w:rPr>
        <w:t>&lt;Article&gt;</w:t>
      </w:r>
      <w:r>
        <w:t>Artikolu 18 – paragrafu 2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5B6535" w14:paraId="0F7D9D4E" w14:textId="77777777" w:rsidTr="00A84C85">
        <w:trPr>
          <w:jc w:val="center"/>
        </w:trPr>
        <w:tc>
          <w:tcPr>
            <w:tcW w:w="9752" w:type="dxa"/>
            <w:gridSpan w:val="2"/>
          </w:tcPr>
          <w:p w14:paraId="72ED2A53" w14:textId="77777777" w:rsidR="00C62691" w:rsidRPr="00CC5C33" w:rsidRDefault="00C62691" w:rsidP="00A84C85">
            <w:pPr>
              <w:keepNext/>
            </w:pPr>
          </w:p>
        </w:tc>
      </w:tr>
      <w:tr w:rsidR="005B6535" w14:paraId="59C29A2E" w14:textId="77777777" w:rsidTr="00A84C85">
        <w:trPr>
          <w:jc w:val="center"/>
        </w:trPr>
        <w:tc>
          <w:tcPr>
            <w:tcW w:w="4876" w:type="dxa"/>
          </w:tcPr>
          <w:p w14:paraId="61086338" w14:textId="77777777" w:rsidR="00C62691" w:rsidRPr="00CC5C33" w:rsidRDefault="00F14E3C" w:rsidP="00A84C85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19D349CA" w14:textId="77777777" w:rsidR="00C62691" w:rsidRPr="00CC5C33" w:rsidRDefault="00F14E3C" w:rsidP="00A84C85">
            <w:pPr>
              <w:pStyle w:val="ColumnHeading"/>
              <w:keepNext/>
            </w:pPr>
            <w:r>
              <w:t>Emenda</w:t>
            </w:r>
          </w:p>
        </w:tc>
      </w:tr>
      <w:tr w:rsidR="005B6535" w14:paraId="744FFD8A" w14:textId="77777777" w:rsidTr="00A84C85">
        <w:trPr>
          <w:jc w:val="center"/>
        </w:trPr>
        <w:tc>
          <w:tcPr>
            <w:tcW w:w="4876" w:type="dxa"/>
          </w:tcPr>
          <w:p w14:paraId="19A1C1B6" w14:textId="77777777" w:rsidR="00C62691" w:rsidRPr="00CC5C33" w:rsidRDefault="00F14E3C" w:rsidP="00A84C85">
            <w:pPr>
              <w:pStyle w:val="Normal6"/>
            </w:pPr>
            <w:r>
              <w:t>2.</w:t>
            </w:r>
            <w:r>
              <w:tab/>
              <w:t xml:space="preserve">Il-Grupp ta’ Koordinazzjoni għandu jadotta dokumenti ta’ gwida dwar il-ħolqien u </w:t>
            </w:r>
            <w:r>
              <w:t>l-klassifikazzjoni ta’ IKUE.</w:t>
            </w:r>
          </w:p>
        </w:tc>
        <w:tc>
          <w:tcPr>
            <w:tcW w:w="4876" w:type="dxa"/>
          </w:tcPr>
          <w:p w14:paraId="6D912547" w14:textId="77777777" w:rsidR="00C62691" w:rsidRPr="00CC5C33" w:rsidRDefault="00F14E3C" w:rsidP="00A84C85">
            <w:pPr>
              <w:pStyle w:val="Normal6"/>
              <w:rPr>
                <w:szCs w:val="24"/>
              </w:rPr>
            </w:pPr>
            <w:r>
              <w:t>2.</w:t>
            </w:r>
            <w:r>
              <w:tab/>
              <w:t xml:space="preserve">Il-Grupp ta’ Koordinazzjoni għandu jadotta dokumenti ta’ gwida dwar il-ħolqien u l-klassifikazzjoni ta’ IKUE. </w:t>
            </w:r>
            <w:r>
              <w:rPr>
                <w:b/>
                <w:i/>
              </w:rPr>
              <w:t xml:space="preserve">Tali dokumenti ta’ gwida għandhom iqisu l-prinċipju tal-minimizzazzjoni tal-użu ta’ informazzjoni klassifikata kif ukoll ir-riskju ta’ klassifikazzjoni żejda ta’ ċerti dokumenti. Tali dokumenti ta’ gwida għandhom jinkludu regoli dwar il-valutazzjoni tal-klassifikazzjoni tal-informazzjoni u l-materjal u l-ġustifikazzjoni għalihom, bil-għan li jżidu t-trasparenza u jevitaw effetti ta’ intrappolament </w:t>
            </w:r>
            <w:r>
              <w:rPr>
                <w:b/>
                <w:i/>
              </w:rPr>
              <w:t>mhux ġustifikati.</w:t>
            </w:r>
          </w:p>
        </w:tc>
      </w:tr>
    </w:tbl>
    <w:p w14:paraId="3BBE94F0" w14:textId="77777777" w:rsidR="00C62691" w:rsidRPr="00CC5C33" w:rsidRDefault="00F14E3C" w:rsidP="00C62691">
      <w:pPr>
        <w:pStyle w:val="Olang"/>
        <w:rPr>
          <w:sz w:val="24"/>
          <w:szCs w:val="24"/>
        </w:rPr>
      </w:pPr>
      <w:r w:rsidRPr="00CC5C33">
        <w:rPr>
          <w:sz w:val="24"/>
          <w:szCs w:val="24"/>
        </w:rPr>
        <w:t xml:space="preserve">Or. </w:t>
      </w:r>
      <w:r w:rsidRPr="00CC5C33">
        <w:rPr>
          <w:rStyle w:val="HideTWBExt"/>
        </w:rPr>
        <w:t>&lt;Original&gt;</w:t>
      </w:r>
      <w:r w:rsidRPr="00CC5C33">
        <w:rPr>
          <w:rStyle w:val="HideTWBInt"/>
          <w:sz w:val="24"/>
          <w:szCs w:val="24"/>
        </w:rPr>
        <w:t>{EN}</w:t>
      </w:r>
      <w:r w:rsidRPr="00CC5C33">
        <w:rPr>
          <w:sz w:val="24"/>
          <w:szCs w:val="24"/>
        </w:rPr>
        <w:t>en</w:t>
      </w:r>
      <w:r w:rsidRPr="00CC5C33">
        <w:rPr>
          <w:rStyle w:val="HideTWBExt"/>
        </w:rPr>
        <w:t>&lt;/Original&gt;</w:t>
      </w:r>
    </w:p>
    <w:p w14:paraId="19649421" w14:textId="77777777" w:rsidR="00C62691" w:rsidRPr="00CC5C33" w:rsidRDefault="00F14E3C" w:rsidP="00C62691">
      <w:r>
        <w:rPr>
          <w:rStyle w:val="HideTWBExt"/>
        </w:rPr>
        <w:t>&lt;/Amend&gt;</w:t>
      </w:r>
    </w:p>
    <w:p w14:paraId="429380C4" w14:textId="77777777" w:rsidR="00C62691" w:rsidRPr="00CC5C33" w:rsidRDefault="00F14E3C" w:rsidP="00C62691">
      <w:pPr>
        <w:pStyle w:val="AMNumberTabs0"/>
        <w:keepNext/>
      </w:pPr>
      <w:r w:rsidRPr="000A75F9">
        <w:rPr>
          <w:rStyle w:val="HideTWBExt"/>
          <w:b w:val="0"/>
          <w:lang w:val="it-IT"/>
        </w:rPr>
        <w:t>&lt;Amend&gt;</w:t>
      </w:r>
      <w:r>
        <w:t>Emenda</w:t>
      </w:r>
      <w:r>
        <w:tab/>
      </w:r>
      <w:r>
        <w:tab/>
      </w:r>
      <w:r w:rsidRPr="000A75F9">
        <w:rPr>
          <w:rStyle w:val="HideTWBExt"/>
          <w:b w:val="0"/>
          <w:lang w:val="it-IT"/>
        </w:rPr>
        <w:t>&lt;NumAm&gt;</w:t>
      </w:r>
      <w:r>
        <w:t>25</w:t>
      </w:r>
      <w:r w:rsidRPr="000A75F9">
        <w:rPr>
          <w:rStyle w:val="HideTWBExt"/>
          <w:b w:val="0"/>
          <w:lang w:val="it-IT"/>
        </w:rPr>
        <w:t>&lt;/NumAm&gt;</w:t>
      </w:r>
    </w:p>
    <w:p w14:paraId="2FBFC3AF" w14:textId="77777777" w:rsidR="00C62691" w:rsidRPr="00CC5C33" w:rsidRDefault="00F14E3C" w:rsidP="00C62691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14:paraId="6AC2DA4D" w14:textId="77777777" w:rsidR="00C62691" w:rsidRPr="00CC5C33" w:rsidRDefault="00F14E3C" w:rsidP="00C62691">
      <w:pPr>
        <w:pStyle w:val="NormalBold"/>
      </w:pPr>
      <w:r>
        <w:rPr>
          <w:rStyle w:val="HideTWBExt"/>
          <w:b w:val="0"/>
        </w:rPr>
        <w:t>&lt;Article&gt;</w:t>
      </w:r>
      <w:r>
        <w:t>Artikolu 20 – paragrafu 3a (ġdid)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5B6535" w14:paraId="69E1ED9B" w14:textId="77777777" w:rsidTr="00A84C85">
        <w:trPr>
          <w:jc w:val="center"/>
        </w:trPr>
        <w:tc>
          <w:tcPr>
            <w:tcW w:w="9752" w:type="dxa"/>
            <w:gridSpan w:val="2"/>
          </w:tcPr>
          <w:p w14:paraId="503DB1FC" w14:textId="77777777" w:rsidR="00C62691" w:rsidRPr="00CC5C33" w:rsidRDefault="00C62691" w:rsidP="00A84C85">
            <w:pPr>
              <w:keepNext/>
            </w:pPr>
          </w:p>
        </w:tc>
      </w:tr>
      <w:tr w:rsidR="005B6535" w14:paraId="481EA041" w14:textId="77777777" w:rsidTr="00A84C85">
        <w:trPr>
          <w:jc w:val="center"/>
        </w:trPr>
        <w:tc>
          <w:tcPr>
            <w:tcW w:w="4876" w:type="dxa"/>
          </w:tcPr>
          <w:p w14:paraId="1B654414" w14:textId="77777777" w:rsidR="00C62691" w:rsidRPr="00CC5C33" w:rsidRDefault="00F14E3C" w:rsidP="00A84C85">
            <w:pPr>
              <w:pStyle w:val="ColumnHeading"/>
              <w:keepNext/>
            </w:pPr>
            <w:r>
              <w:t xml:space="preserve">Test propost </w:t>
            </w:r>
            <w:r>
              <w:t>mill-Kummissjoni</w:t>
            </w:r>
          </w:p>
        </w:tc>
        <w:tc>
          <w:tcPr>
            <w:tcW w:w="4876" w:type="dxa"/>
          </w:tcPr>
          <w:p w14:paraId="16F174E8" w14:textId="77777777" w:rsidR="00C62691" w:rsidRPr="00CC5C33" w:rsidRDefault="00F14E3C" w:rsidP="00A84C85">
            <w:pPr>
              <w:pStyle w:val="ColumnHeading"/>
              <w:keepNext/>
            </w:pPr>
            <w:r>
              <w:t>Emenda</w:t>
            </w:r>
          </w:p>
        </w:tc>
      </w:tr>
      <w:tr w:rsidR="005B6535" w14:paraId="673EA28E" w14:textId="77777777" w:rsidTr="00A84C85">
        <w:trPr>
          <w:jc w:val="center"/>
        </w:trPr>
        <w:tc>
          <w:tcPr>
            <w:tcW w:w="4876" w:type="dxa"/>
          </w:tcPr>
          <w:p w14:paraId="59F6AB63" w14:textId="77777777" w:rsidR="00C62691" w:rsidRPr="00CC5C33" w:rsidRDefault="00C62691" w:rsidP="00A84C85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</w:tcPr>
          <w:p w14:paraId="6719E3A2" w14:textId="77777777" w:rsidR="00C62691" w:rsidRPr="00CC5C33" w:rsidRDefault="00F14E3C" w:rsidP="00A84C85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3a.</w:t>
            </w:r>
            <w:r>
              <w:rPr>
                <w:b/>
                <w:i/>
              </w:rPr>
              <w:tab/>
              <w:t>Dan l-Artikolu huwa mingħajr preġudizzju għar-Regolament (KE) Nru 1049/2001.</w:t>
            </w:r>
          </w:p>
        </w:tc>
      </w:tr>
    </w:tbl>
    <w:p w14:paraId="68EF0038" w14:textId="77777777" w:rsidR="00C62691" w:rsidRPr="00CC5C33" w:rsidRDefault="00F14E3C" w:rsidP="00C62691">
      <w:pPr>
        <w:pStyle w:val="Olang"/>
        <w:rPr>
          <w:sz w:val="24"/>
          <w:szCs w:val="24"/>
        </w:rPr>
      </w:pPr>
      <w:r w:rsidRPr="00CC5C33">
        <w:rPr>
          <w:sz w:val="24"/>
          <w:szCs w:val="24"/>
        </w:rPr>
        <w:lastRenderedPageBreak/>
        <w:t xml:space="preserve">Or. </w:t>
      </w:r>
      <w:r w:rsidRPr="00CC5C33">
        <w:rPr>
          <w:rStyle w:val="HideTWBExt"/>
        </w:rPr>
        <w:t>&lt;Original&gt;</w:t>
      </w:r>
      <w:r w:rsidRPr="00CC5C33">
        <w:rPr>
          <w:rStyle w:val="HideTWBInt"/>
          <w:sz w:val="24"/>
          <w:szCs w:val="24"/>
        </w:rPr>
        <w:t>{EN}</w:t>
      </w:r>
      <w:r w:rsidRPr="00CC5C33">
        <w:rPr>
          <w:sz w:val="24"/>
          <w:szCs w:val="24"/>
        </w:rPr>
        <w:t>en</w:t>
      </w:r>
      <w:r w:rsidRPr="00CC5C33">
        <w:rPr>
          <w:rStyle w:val="HideTWBExt"/>
        </w:rPr>
        <w:t>&lt;/Original&gt;</w:t>
      </w:r>
    </w:p>
    <w:p w14:paraId="33E84DFE" w14:textId="77777777" w:rsidR="00C62691" w:rsidRPr="00CC5C33" w:rsidRDefault="00F14E3C" w:rsidP="00C62691">
      <w:r>
        <w:rPr>
          <w:rStyle w:val="HideTWBExt"/>
        </w:rPr>
        <w:t>&lt;/Amend&gt;</w:t>
      </w:r>
    </w:p>
    <w:p w14:paraId="7204E775" w14:textId="77777777" w:rsidR="00C62691" w:rsidRPr="00CC5C33" w:rsidRDefault="00F14E3C" w:rsidP="00C62691">
      <w:pPr>
        <w:pStyle w:val="AMNumberTabs0"/>
        <w:keepNext/>
      </w:pPr>
      <w:r w:rsidRPr="000A75F9">
        <w:rPr>
          <w:rStyle w:val="HideTWBExt"/>
          <w:b w:val="0"/>
          <w:lang w:val="it-IT"/>
        </w:rPr>
        <w:t>&lt;Amend&gt;</w:t>
      </w:r>
      <w:r>
        <w:t>Emenda</w:t>
      </w:r>
      <w:r>
        <w:tab/>
      </w:r>
      <w:r>
        <w:tab/>
      </w:r>
      <w:r w:rsidRPr="000A75F9">
        <w:rPr>
          <w:rStyle w:val="HideTWBExt"/>
          <w:b w:val="0"/>
          <w:lang w:val="it-IT"/>
        </w:rPr>
        <w:t>&lt;NumAm&gt;</w:t>
      </w:r>
      <w:r>
        <w:t>26</w:t>
      </w:r>
      <w:r w:rsidRPr="000A75F9">
        <w:rPr>
          <w:rStyle w:val="HideTWBExt"/>
          <w:b w:val="0"/>
          <w:lang w:val="it-IT"/>
        </w:rPr>
        <w:t>&lt;/NumAm&gt;</w:t>
      </w:r>
    </w:p>
    <w:p w14:paraId="413059B5" w14:textId="77777777" w:rsidR="00C62691" w:rsidRPr="00CC5C33" w:rsidRDefault="00F14E3C" w:rsidP="00C62691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14:paraId="76EE454C" w14:textId="77777777" w:rsidR="00C62691" w:rsidRPr="00CC5C33" w:rsidRDefault="00F14E3C" w:rsidP="00C62691">
      <w:pPr>
        <w:pStyle w:val="NormalBold"/>
      </w:pPr>
      <w:r>
        <w:rPr>
          <w:rStyle w:val="HideTWBExt"/>
          <w:b w:val="0"/>
        </w:rPr>
        <w:t>&lt;Article&gt;</w:t>
      </w:r>
      <w:r>
        <w:t xml:space="preserve">Artikolu 22 – </w:t>
      </w:r>
      <w:r>
        <w:t>paragrafu 3 – punt a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5B6535" w14:paraId="58432FED" w14:textId="77777777" w:rsidTr="00A84C85">
        <w:trPr>
          <w:jc w:val="center"/>
        </w:trPr>
        <w:tc>
          <w:tcPr>
            <w:tcW w:w="9752" w:type="dxa"/>
            <w:gridSpan w:val="2"/>
          </w:tcPr>
          <w:p w14:paraId="2DE57EEE" w14:textId="77777777" w:rsidR="00C62691" w:rsidRPr="00CC5C33" w:rsidRDefault="00C62691" w:rsidP="00A84C85">
            <w:pPr>
              <w:keepNext/>
            </w:pPr>
          </w:p>
        </w:tc>
      </w:tr>
      <w:tr w:rsidR="005B6535" w14:paraId="72128FBA" w14:textId="77777777" w:rsidTr="00A84C85">
        <w:trPr>
          <w:jc w:val="center"/>
        </w:trPr>
        <w:tc>
          <w:tcPr>
            <w:tcW w:w="4876" w:type="dxa"/>
          </w:tcPr>
          <w:p w14:paraId="24926B2B" w14:textId="77777777" w:rsidR="00C62691" w:rsidRPr="00CC5C33" w:rsidRDefault="00F14E3C" w:rsidP="00A84C85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202622D2" w14:textId="77777777" w:rsidR="00C62691" w:rsidRPr="00CC5C33" w:rsidRDefault="00F14E3C" w:rsidP="00A84C85">
            <w:pPr>
              <w:pStyle w:val="ColumnHeading"/>
              <w:keepNext/>
            </w:pPr>
            <w:r>
              <w:t>Emenda</w:t>
            </w:r>
          </w:p>
        </w:tc>
      </w:tr>
      <w:tr w:rsidR="005B6535" w14:paraId="303F8345" w14:textId="77777777" w:rsidTr="00A84C85">
        <w:trPr>
          <w:jc w:val="center"/>
        </w:trPr>
        <w:tc>
          <w:tcPr>
            <w:tcW w:w="4876" w:type="dxa"/>
          </w:tcPr>
          <w:p w14:paraId="4D20D0AD" w14:textId="77777777" w:rsidR="00C62691" w:rsidRPr="00CC5C33" w:rsidRDefault="00F14E3C" w:rsidP="00A84C85">
            <w:pPr>
              <w:pStyle w:val="Normal6"/>
            </w:pPr>
            <w:r>
              <w:t>(a)</w:t>
            </w:r>
            <w:r>
              <w:tab/>
              <w:t>jinforma lill-oriġinatur;</w:t>
            </w:r>
          </w:p>
        </w:tc>
        <w:tc>
          <w:tcPr>
            <w:tcW w:w="4876" w:type="dxa"/>
          </w:tcPr>
          <w:p w14:paraId="7EF24B4B" w14:textId="77777777" w:rsidR="00C62691" w:rsidRPr="00CC5C33" w:rsidRDefault="00F14E3C" w:rsidP="00A84C85">
            <w:pPr>
              <w:pStyle w:val="Normal6"/>
              <w:rPr>
                <w:szCs w:val="24"/>
              </w:rPr>
            </w:pPr>
            <w:r>
              <w:t>(a)</w:t>
            </w:r>
            <w:r>
              <w:tab/>
              <w:t>jinforma lill-oriġinatur</w:t>
            </w:r>
            <w:r>
              <w:rPr>
                <w:b/>
                <w:i/>
              </w:rPr>
              <w:t xml:space="preserve"> mingħajr dewmien mhux dovut, u fi kwalunkwe każ mhux aktar tard minn ġimgħa wara li l-Awtorità tas-Sigurtà tkun ġiet infurmata bil-ksur</w:t>
            </w:r>
            <w:r>
              <w:t xml:space="preserve">; </w:t>
            </w:r>
          </w:p>
        </w:tc>
      </w:tr>
    </w:tbl>
    <w:p w14:paraId="0F9BADD5" w14:textId="77777777" w:rsidR="00C62691" w:rsidRPr="00CC5C33" w:rsidRDefault="00F14E3C" w:rsidP="00C62691">
      <w:pPr>
        <w:pStyle w:val="Olang"/>
        <w:rPr>
          <w:sz w:val="24"/>
          <w:szCs w:val="24"/>
        </w:rPr>
      </w:pPr>
      <w:r w:rsidRPr="00CC5C33">
        <w:rPr>
          <w:sz w:val="24"/>
          <w:szCs w:val="24"/>
        </w:rPr>
        <w:t xml:space="preserve">Or. </w:t>
      </w:r>
      <w:r w:rsidRPr="00CC5C33">
        <w:rPr>
          <w:rStyle w:val="HideTWBExt"/>
        </w:rPr>
        <w:t>&lt;Original&gt;</w:t>
      </w:r>
      <w:r w:rsidRPr="00CC5C33">
        <w:rPr>
          <w:rStyle w:val="HideTWBInt"/>
          <w:sz w:val="24"/>
          <w:szCs w:val="24"/>
        </w:rPr>
        <w:t>{EN}</w:t>
      </w:r>
      <w:r w:rsidRPr="00CC5C33">
        <w:rPr>
          <w:sz w:val="24"/>
          <w:szCs w:val="24"/>
        </w:rPr>
        <w:t>en</w:t>
      </w:r>
      <w:r w:rsidRPr="00CC5C33">
        <w:rPr>
          <w:rStyle w:val="HideTWBExt"/>
        </w:rPr>
        <w:t>&lt;/Original&gt;</w:t>
      </w:r>
    </w:p>
    <w:p w14:paraId="62688DF5" w14:textId="77777777" w:rsidR="00C62691" w:rsidRPr="00CC5C33" w:rsidRDefault="00F14E3C" w:rsidP="00C62691">
      <w:r>
        <w:rPr>
          <w:rStyle w:val="HideTWBExt"/>
        </w:rPr>
        <w:t>&lt;/Amend&gt;</w:t>
      </w:r>
    </w:p>
    <w:p w14:paraId="601AD814" w14:textId="77777777" w:rsidR="00C62691" w:rsidRPr="00CC5C33" w:rsidRDefault="00F14E3C" w:rsidP="00C62691">
      <w:pPr>
        <w:pStyle w:val="AMNumberTabs0"/>
        <w:keepNext/>
      </w:pPr>
      <w:r w:rsidRPr="000A75F9">
        <w:rPr>
          <w:rStyle w:val="HideTWBExt"/>
          <w:b w:val="0"/>
          <w:lang w:val="it-IT"/>
        </w:rPr>
        <w:t>&lt;Amend&gt;</w:t>
      </w:r>
      <w:r>
        <w:t>Emenda</w:t>
      </w:r>
      <w:r>
        <w:tab/>
      </w:r>
      <w:r>
        <w:tab/>
      </w:r>
      <w:r w:rsidRPr="000A75F9">
        <w:rPr>
          <w:rStyle w:val="HideTWBExt"/>
          <w:b w:val="0"/>
          <w:lang w:val="it-IT"/>
        </w:rPr>
        <w:t>&lt;NumAm&gt;</w:t>
      </w:r>
      <w:r>
        <w:t>27</w:t>
      </w:r>
      <w:r w:rsidRPr="000A75F9">
        <w:rPr>
          <w:rStyle w:val="HideTWBExt"/>
          <w:b w:val="0"/>
          <w:lang w:val="it-IT"/>
        </w:rPr>
        <w:t>&lt;/NumAm&gt;</w:t>
      </w:r>
    </w:p>
    <w:p w14:paraId="00E05C93" w14:textId="77777777" w:rsidR="00C62691" w:rsidRPr="00CC5C33" w:rsidRDefault="00F14E3C" w:rsidP="00C62691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14:paraId="3A4C16B2" w14:textId="77777777" w:rsidR="00C62691" w:rsidRPr="00CC5C33" w:rsidRDefault="00F14E3C" w:rsidP="00C62691">
      <w:pPr>
        <w:pStyle w:val="NormalBold"/>
      </w:pPr>
      <w:r>
        <w:rPr>
          <w:rStyle w:val="HideTWBExt"/>
          <w:b w:val="0"/>
        </w:rPr>
        <w:t>&lt;Article&gt;</w:t>
      </w:r>
      <w:r>
        <w:t>Artikolu 22 – paragrafu 3 – punt e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5B6535" w14:paraId="2FC8E39E" w14:textId="77777777" w:rsidTr="00A84C85">
        <w:trPr>
          <w:jc w:val="center"/>
        </w:trPr>
        <w:tc>
          <w:tcPr>
            <w:tcW w:w="9752" w:type="dxa"/>
            <w:gridSpan w:val="2"/>
          </w:tcPr>
          <w:p w14:paraId="140F7359" w14:textId="77777777" w:rsidR="00C62691" w:rsidRPr="00CC5C33" w:rsidRDefault="00C62691" w:rsidP="00A84C85">
            <w:pPr>
              <w:keepNext/>
            </w:pPr>
          </w:p>
        </w:tc>
      </w:tr>
      <w:tr w:rsidR="005B6535" w14:paraId="32AAAA8A" w14:textId="77777777" w:rsidTr="00A84C85">
        <w:trPr>
          <w:jc w:val="center"/>
        </w:trPr>
        <w:tc>
          <w:tcPr>
            <w:tcW w:w="4876" w:type="dxa"/>
          </w:tcPr>
          <w:p w14:paraId="48D0E669" w14:textId="77777777" w:rsidR="00C62691" w:rsidRPr="00CC5C33" w:rsidRDefault="00F14E3C" w:rsidP="00A84C85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112424F6" w14:textId="77777777" w:rsidR="00C62691" w:rsidRPr="00CC5C33" w:rsidRDefault="00F14E3C" w:rsidP="00A84C85">
            <w:pPr>
              <w:pStyle w:val="ColumnHeading"/>
              <w:keepNext/>
            </w:pPr>
            <w:r>
              <w:t>Emenda</w:t>
            </w:r>
          </w:p>
        </w:tc>
      </w:tr>
      <w:tr w:rsidR="005B6535" w14:paraId="1CFB033B" w14:textId="77777777" w:rsidTr="00A84C85">
        <w:trPr>
          <w:jc w:val="center"/>
        </w:trPr>
        <w:tc>
          <w:tcPr>
            <w:tcW w:w="4876" w:type="dxa"/>
          </w:tcPr>
          <w:p w14:paraId="585D3A50" w14:textId="77777777" w:rsidR="00C62691" w:rsidRPr="00CC5C33" w:rsidRDefault="00F14E3C" w:rsidP="00A84C85">
            <w:pPr>
              <w:pStyle w:val="Normal6"/>
            </w:pPr>
            <w:r>
              <w:t>(e)</w:t>
            </w:r>
            <w:r>
              <w:tab/>
              <w:t xml:space="preserve">jinnotifika </w:t>
            </w:r>
            <w:r>
              <w:t>lill-awtoritajiet kompetenti bil-kompromess attwali jew potenzjali u bl-azzjoni meħuda.</w:t>
            </w:r>
          </w:p>
        </w:tc>
        <w:tc>
          <w:tcPr>
            <w:tcW w:w="4876" w:type="dxa"/>
          </w:tcPr>
          <w:p w14:paraId="0B92E229" w14:textId="77777777" w:rsidR="00C62691" w:rsidRPr="00CC5C33" w:rsidRDefault="00F14E3C" w:rsidP="00A84C85">
            <w:pPr>
              <w:pStyle w:val="Normal6"/>
              <w:rPr>
                <w:szCs w:val="24"/>
              </w:rPr>
            </w:pPr>
            <w:r>
              <w:t>(e)</w:t>
            </w:r>
            <w:r>
              <w:tab/>
              <w:t>jinnotifika lill-awtoritajiet kompetenti bil-kompromess attwali jew potenzjali u bl-azzjoni meħuda</w:t>
            </w:r>
            <w:r>
              <w:rPr>
                <w:b/>
                <w:i/>
              </w:rPr>
              <w:t xml:space="preserve"> mingħajr dewmien mhux dovut, u fi kwalunkwe każ mhux aktar tard minn ġimgħa wara li l-Awtorità tas-Sigurtà tkun ġiet infurmata bil-ksur</w:t>
            </w:r>
            <w:r>
              <w:t>.</w:t>
            </w:r>
          </w:p>
        </w:tc>
      </w:tr>
    </w:tbl>
    <w:p w14:paraId="64B7BB15" w14:textId="77777777" w:rsidR="00C62691" w:rsidRPr="00CC5C33" w:rsidRDefault="00F14E3C" w:rsidP="00C62691">
      <w:pPr>
        <w:pStyle w:val="Olang"/>
        <w:rPr>
          <w:sz w:val="24"/>
          <w:szCs w:val="24"/>
        </w:rPr>
      </w:pPr>
      <w:r w:rsidRPr="00CC5C33">
        <w:rPr>
          <w:sz w:val="24"/>
          <w:szCs w:val="24"/>
        </w:rPr>
        <w:t xml:space="preserve">Or. </w:t>
      </w:r>
      <w:r w:rsidRPr="00CC5C33">
        <w:rPr>
          <w:rStyle w:val="HideTWBExt"/>
        </w:rPr>
        <w:t>&lt;Original&gt;</w:t>
      </w:r>
      <w:r w:rsidRPr="00CC5C33">
        <w:rPr>
          <w:rStyle w:val="HideTWBInt"/>
          <w:sz w:val="24"/>
          <w:szCs w:val="24"/>
        </w:rPr>
        <w:t>{EN}</w:t>
      </w:r>
      <w:r w:rsidRPr="00CC5C33">
        <w:rPr>
          <w:sz w:val="24"/>
          <w:szCs w:val="24"/>
        </w:rPr>
        <w:t>en</w:t>
      </w:r>
      <w:r w:rsidRPr="00CC5C33">
        <w:rPr>
          <w:rStyle w:val="HideTWBExt"/>
        </w:rPr>
        <w:t>&lt;/Original&gt;</w:t>
      </w:r>
    </w:p>
    <w:p w14:paraId="77910DDC" w14:textId="77777777" w:rsidR="00C62691" w:rsidRPr="00CC5C33" w:rsidRDefault="00F14E3C" w:rsidP="00C62691">
      <w:r>
        <w:rPr>
          <w:rStyle w:val="HideTWBExt"/>
        </w:rPr>
        <w:t>&lt;/Amend&gt;</w:t>
      </w:r>
    </w:p>
    <w:p w14:paraId="12CDAD15" w14:textId="77777777" w:rsidR="00C62691" w:rsidRPr="00CC5C33" w:rsidRDefault="00F14E3C" w:rsidP="00C62691">
      <w:pPr>
        <w:pStyle w:val="AMNumberTabs0"/>
        <w:keepNext/>
      </w:pPr>
      <w:r w:rsidRPr="000A75F9">
        <w:rPr>
          <w:rStyle w:val="HideTWBExt"/>
          <w:b w:val="0"/>
          <w:lang w:val="it-IT"/>
        </w:rPr>
        <w:t>&lt;Amend&gt;</w:t>
      </w:r>
      <w:r>
        <w:t>Emenda</w:t>
      </w:r>
      <w:r>
        <w:tab/>
      </w:r>
      <w:r>
        <w:tab/>
      </w:r>
      <w:r w:rsidRPr="000A75F9">
        <w:rPr>
          <w:rStyle w:val="HideTWBExt"/>
          <w:b w:val="0"/>
          <w:lang w:val="it-IT"/>
        </w:rPr>
        <w:t>&lt;NumAm&gt;</w:t>
      </w:r>
      <w:r>
        <w:t>28</w:t>
      </w:r>
      <w:r w:rsidRPr="000A75F9">
        <w:rPr>
          <w:rStyle w:val="HideTWBExt"/>
          <w:b w:val="0"/>
          <w:lang w:val="it-IT"/>
        </w:rPr>
        <w:t>&lt;/NumAm&gt;</w:t>
      </w:r>
    </w:p>
    <w:p w14:paraId="7775B15A" w14:textId="77777777" w:rsidR="00C62691" w:rsidRPr="00CC5C33" w:rsidRDefault="00F14E3C" w:rsidP="00C62691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14:paraId="7921C8C5" w14:textId="77777777" w:rsidR="00C62691" w:rsidRPr="00CC5C33" w:rsidRDefault="00F14E3C" w:rsidP="00C62691">
      <w:pPr>
        <w:pStyle w:val="NormalBold"/>
      </w:pPr>
      <w:r>
        <w:rPr>
          <w:rStyle w:val="HideTWBExt"/>
          <w:b w:val="0"/>
        </w:rPr>
        <w:t>&lt;Article&gt;</w:t>
      </w:r>
      <w:r>
        <w:t>Artikolu 23 – paragrafu 3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5B6535" w14:paraId="0DE4AC2E" w14:textId="77777777" w:rsidTr="00A84C85">
        <w:trPr>
          <w:jc w:val="center"/>
        </w:trPr>
        <w:tc>
          <w:tcPr>
            <w:tcW w:w="9752" w:type="dxa"/>
            <w:gridSpan w:val="2"/>
          </w:tcPr>
          <w:p w14:paraId="2020302B" w14:textId="77777777" w:rsidR="00C62691" w:rsidRPr="00CC5C33" w:rsidRDefault="00C62691" w:rsidP="00A84C85">
            <w:pPr>
              <w:keepNext/>
            </w:pPr>
          </w:p>
        </w:tc>
      </w:tr>
      <w:tr w:rsidR="005B6535" w14:paraId="378B2B8B" w14:textId="77777777" w:rsidTr="00A84C85">
        <w:trPr>
          <w:jc w:val="center"/>
        </w:trPr>
        <w:tc>
          <w:tcPr>
            <w:tcW w:w="4876" w:type="dxa"/>
          </w:tcPr>
          <w:p w14:paraId="18AE09ED" w14:textId="77777777" w:rsidR="00C62691" w:rsidRPr="00CC5C33" w:rsidRDefault="00F14E3C" w:rsidP="00A84C85">
            <w:pPr>
              <w:pStyle w:val="ColumnHeading"/>
              <w:keepNext/>
            </w:pPr>
            <w:r>
              <w:t xml:space="preserve">Test </w:t>
            </w:r>
            <w:r>
              <w:t>propost mill-Kummissjoni</w:t>
            </w:r>
          </w:p>
        </w:tc>
        <w:tc>
          <w:tcPr>
            <w:tcW w:w="4876" w:type="dxa"/>
          </w:tcPr>
          <w:p w14:paraId="67BF78D3" w14:textId="77777777" w:rsidR="00C62691" w:rsidRPr="00CC5C33" w:rsidRDefault="00F14E3C" w:rsidP="00A84C85">
            <w:pPr>
              <w:pStyle w:val="ColumnHeading"/>
              <w:keepNext/>
            </w:pPr>
            <w:r>
              <w:t>Emenda</w:t>
            </w:r>
          </w:p>
        </w:tc>
      </w:tr>
      <w:tr w:rsidR="005B6535" w14:paraId="373E1769" w14:textId="77777777" w:rsidTr="00A84C85">
        <w:trPr>
          <w:jc w:val="center"/>
        </w:trPr>
        <w:tc>
          <w:tcPr>
            <w:tcW w:w="4876" w:type="dxa"/>
          </w:tcPr>
          <w:p w14:paraId="711234C2" w14:textId="77777777" w:rsidR="00C62691" w:rsidRPr="00CC5C33" w:rsidRDefault="00F14E3C" w:rsidP="00A84C85">
            <w:pPr>
              <w:pStyle w:val="Normal6"/>
            </w:pPr>
            <w:r>
              <w:t>3.</w:t>
            </w:r>
            <w:r>
              <w:tab/>
              <w:t>L-istituzzjonijiet u l-korpi tal-Unjoni jistgħu jaċċettaw approvazzjonijiet għas-sigurtà minn pajjiżi terzi u minn organizzazzjonijiet internazzjonali li magħhom l-Unjoni għandha ftehim dwar is-sigurtà tal-informazzjoni.</w:t>
            </w:r>
          </w:p>
        </w:tc>
        <w:tc>
          <w:tcPr>
            <w:tcW w:w="4876" w:type="dxa"/>
          </w:tcPr>
          <w:p w14:paraId="627ED855" w14:textId="77777777" w:rsidR="00C62691" w:rsidRPr="00CC5C33" w:rsidRDefault="00F14E3C" w:rsidP="00A84C85">
            <w:pPr>
              <w:pStyle w:val="Normal6"/>
              <w:rPr>
                <w:szCs w:val="24"/>
              </w:rPr>
            </w:pPr>
            <w:r>
              <w:t>3.</w:t>
            </w:r>
            <w:r>
              <w:tab/>
              <w:t xml:space="preserve">L-istituzzjonijiet u l-korpi tal-Unjoni jistgħu jaċċettaw approvazzjonijiet għas-sigurtà minn pajjiżi terzi u minn organizzazzjonijiet internazzjonali li magħhom l-Unjoni għandha ftehim dwar is-sigurtà tal-informazzjoni. </w:t>
            </w:r>
            <w:r>
              <w:rPr>
                <w:b/>
                <w:i/>
              </w:rPr>
              <w:t>Huma għandhom fi kwalunkwe każ jiżguraw li l-</w:t>
            </w:r>
            <w:r>
              <w:rPr>
                <w:b/>
                <w:i/>
              </w:rPr>
              <w:lastRenderedPageBreak/>
              <w:t>prinċipji taħt il-paragrafi 1 u 2 jiġu osservati.</w:t>
            </w:r>
          </w:p>
        </w:tc>
      </w:tr>
    </w:tbl>
    <w:p w14:paraId="6414EB83" w14:textId="77777777" w:rsidR="00C62691" w:rsidRPr="00CC5C33" w:rsidRDefault="00F14E3C" w:rsidP="00C62691">
      <w:pPr>
        <w:pStyle w:val="Olang"/>
        <w:rPr>
          <w:sz w:val="24"/>
          <w:szCs w:val="24"/>
        </w:rPr>
      </w:pPr>
      <w:r w:rsidRPr="00CC5C33">
        <w:rPr>
          <w:sz w:val="24"/>
          <w:szCs w:val="24"/>
        </w:rPr>
        <w:lastRenderedPageBreak/>
        <w:t xml:space="preserve">Or. </w:t>
      </w:r>
      <w:r w:rsidRPr="00CC5C33">
        <w:rPr>
          <w:rStyle w:val="HideTWBExt"/>
        </w:rPr>
        <w:t>&lt;Original&gt;</w:t>
      </w:r>
      <w:r w:rsidRPr="00CC5C33">
        <w:rPr>
          <w:rStyle w:val="HideTWBInt"/>
          <w:sz w:val="24"/>
          <w:szCs w:val="24"/>
        </w:rPr>
        <w:t>{EN}</w:t>
      </w:r>
      <w:r w:rsidRPr="00CC5C33">
        <w:rPr>
          <w:sz w:val="24"/>
          <w:szCs w:val="24"/>
        </w:rPr>
        <w:t>en</w:t>
      </w:r>
      <w:r w:rsidRPr="00CC5C33">
        <w:rPr>
          <w:rStyle w:val="HideTWBExt"/>
        </w:rPr>
        <w:t>&lt;/Original&gt;</w:t>
      </w:r>
    </w:p>
    <w:p w14:paraId="119BEEAA" w14:textId="77777777" w:rsidR="00C62691" w:rsidRPr="00CC5C33" w:rsidRDefault="00F14E3C" w:rsidP="00C62691">
      <w:r>
        <w:rPr>
          <w:rStyle w:val="HideTWBExt"/>
        </w:rPr>
        <w:t>&lt;/Amend&gt;</w:t>
      </w:r>
    </w:p>
    <w:p w14:paraId="261F9CB7" w14:textId="77777777" w:rsidR="00C62691" w:rsidRPr="00CC5C33" w:rsidRDefault="00F14E3C" w:rsidP="00C62691">
      <w:pPr>
        <w:pStyle w:val="AMNumberTabs0"/>
        <w:keepNext/>
      </w:pPr>
      <w:r w:rsidRPr="000A75F9">
        <w:rPr>
          <w:rStyle w:val="HideTWBExt"/>
          <w:b w:val="0"/>
          <w:lang w:val="it-IT"/>
        </w:rPr>
        <w:t>&lt;Amend&gt;</w:t>
      </w:r>
      <w:r>
        <w:t>Emenda</w:t>
      </w:r>
      <w:r>
        <w:tab/>
      </w:r>
      <w:r>
        <w:tab/>
      </w:r>
      <w:r w:rsidRPr="000A75F9">
        <w:rPr>
          <w:rStyle w:val="HideTWBExt"/>
          <w:b w:val="0"/>
          <w:lang w:val="it-IT"/>
        </w:rPr>
        <w:t>&lt;NumAm&gt;</w:t>
      </w:r>
      <w:r>
        <w:t>29</w:t>
      </w:r>
      <w:r w:rsidRPr="000A75F9">
        <w:rPr>
          <w:rStyle w:val="HideTWBExt"/>
          <w:b w:val="0"/>
          <w:lang w:val="it-IT"/>
        </w:rPr>
        <w:t>&lt;/NumAm&gt;</w:t>
      </w:r>
    </w:p>
    <w:p w14:paraId="25CBF1B9" w14:textId="77777777" w:rsidR="00C62691" w:rsidRPr="00CC5C33" w:rsidRDefault="00F14E3C" w:rsidP="00C62691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14:paraId="1C05067F" w14:textId="77777777" w:rsidR="00C62691" w:rsidRPr="00CC5C33" w:rsidRDefault="00F14E3C" w:rsidP="00C62691">
      <w:pPr>
        <w:pStyle w:val="NormalBold"/>
      </w:pPr>
      <w:r>
        <w:rPr>
          <w:rStyle w:val="HideTWBExt"/>
          <w:b w:val="0"/>
        </w:rPr>
        <w:t>&lt;Article&gt;</w:t>
      </w:r>
      <w:r>
        <w:t>Artikolu 32 – paragrafu 1 – parti introduttorja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5B6535" w14:paraId="5FAC8594" w14:textId="77777777" w:rsidTr="00A84C85">
        <w:trPr>
          <w:jc w:val="center"/>
        </w:trPr>
        <w:tc>
          <w:tcPr>
            <w:tcW w:w="9752" w:type="dxa"/>
            <w:gridSpan w:val="2"/>
          </w:tcPr>
          <w:p w14:paraId="07D70A23" w14:textId="77777777" w:rsidR="00C62691" w:rsidRPr="00CC5C33" w:rsidRDefault="00C62691" w:rsidP="00A84C85">
            <w:pPr>
              <w:keepNext/>
            </w:pPr>
          </w:p>
        </w:tc>
      </w:tr>
      <w:tr w:rsidR="005B6535" w14:paraId="7594512A" w14:textId="77777777" w:rsidTr="00A84C85">
        <w:trPr>
          <w:jc w:val="center"/>
        </w:trPr>
        <w:tc>
          <w:tcPr>
            <w:tcW w:w="4876" w:type="dxa"/>
          </w:tcPr>
          <w:p w14:paraId="788D66B0" w14:textId="77777777" w:rsidR="00C62691" w:rsidRPr="00CC5C33" w:rsidRDefault="00F14E3C" w:rsidP="00A84C85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63A96BAA" w14:textId="77777777" w:rsidR="00C62691" w:rsidRPr="00CC5C33" w:rsidRDefault="00F14E3C" w:rsidP="00A84C85">
            <w:pPr>
              <w:pStyle w:val="ColumnHeading"/>
              <w:keepNext/>
            </w:pPr>
            <w:r>
              <w:t>Emenda</w:t>
            </w:r>
          </w:p>
        </w:tc>
      </w:tr>
      <w:tr w:rsidR="005B6535" w14:paraId="0B5A5310" w14:textId="77777777" w:rsidTr="00A84C85">
        <w:trPr>
          <w:jc w:val="center"/>
        </w:trPr>
        <w:tc>
          <w:tcPr>
            <w:tcW w:w="4876" w:type="dxa"/>
          </w:tcPr>
          <w:p w14:paraId="55FAB47D" w14:textId="77777777" w:rsidR="00C62691" w:rsidRPr="00CC5C33" w:rsidRDefault="00F14E3C" w:rsidP="00A84C85">
            <w:pPr>
              <w:pStyle w:val="Normal6"/>
            </w:pPr>
            <w:r>
              <w:t>1.</w:t>
            </w:r>
            <w:r>
              <w:tab/>
              <w:t>L-istituzzjoni jew il-korp tal-Unjoni li taħt l-awtorità tiegħu jinħoloq dokument b’IKUE għandu jkollu kontroll tal-oriġinatur fuq dak id-dokument. L-oriġinatur għandu jiddetermina l-livell ta’ klassifikazzjoni tad-dokument u għandu jkun responsabbli għad-disseminazzjoni inizjali tiegħu. Mingħajr preġudizzju għar-Regolament 1049/2001, il-kunsens bil-miktub minn qabel tal-oriġinatur għandu jinkiseb qabel ma l-informazzjoni:</w:t>
            </w:r>
          </w:p>
        </w:tc>
        <w:tc>
          <w:tcPr>
            <w:tcW w:w="4876" w:type="dxa"/>
          </w:tcPr>
          <w:p w14:paraId="0DEAFF8C" w14:textId="77777777" w:rsidR="00C62691" w:rsidRPr="00CC5C33" w:rsidRDefault="00F14E3C" w:rsidP="00A84C85">
            <w:pPr>
              <w:pStyle w:val="Normal6"/>
              <w:rPr>
                <w:szCs w:val="24"/>
              </w:rPr>
            </w:pPr>
            <w:r>
              <w:t>1.</w:t>
            </w:r>
            <w:r>
              <w:tab/>
              <w:t xml:space="preserve">L-istituzzjoni jew </w:t>
            </w:r>
            <w:r>
              <w:t xml:space="preserve">il-korp tal-Unjoni li taħt l-awtorità tiegħu jinħoloq dokument b’IKUE għandu jkollu kontroll tal-oriġinatur fuq dak id-dokument. L-oriġinatur għandu jiddetermina l-livell ta’ klassifikazzjoni tad-dokument u għandu jkun responsabbli għad-disseminazzjoni inizjali tiegħu. </w:t>
            </w:r>
            <w:r>
              <w:rPr>
                <w:b/>
                <w:i/>
              </w:rPr>
              <w:t>L-oriġinatur jista’ jikkonsulta lir-riċevituri maħsuba rigward il-livell ta’ klassifikazzjoni ta’ dokument b’IKUE, b’mod partikolari fil-każ ta’ kwalunkwe dubju dwar in-natura kunfidenzjali ta’ oġġett ta’ informazzjoni u l-livell xieraq ta’ k</w:t>
            </w:r>
            <w:r>
              <w:rPr>
                <w:b/>
                <w:i/>
              </w:rPr>
              <w:t>lassifikazzjoni tiegħu, u biex tiġi evitata l-klassifikazzjoni żejda ta’ tali dokument. Għall-finijiet tad-disseminazzjoni inizjali ta’ dokument b’IKUE, l-oriġinatur għandu jqis id-drittijiet u l-obbligi tar-riċevituri tal-informazzjoni li jirriżultaw mit-Trattati.</w:t>
            </w:r>
            <w:r>
              <w:t xml:space="preserve"> Mingħajr preġudizzju għar-Regolament 1049/2001, il-kunsens bil-miktub minn qabel tal-oriġinatur għandu jinkiseb qabel ma l-informazzjoni:</w:t>
            </w:r>
          </w:p>
        </w:tc>
      </w:tr>
    </w:tbl>
    <w:p w14:paraId="23313EF1" w14:textId="77777777" w:rsidR="00C62691" w:rsidRPr="00CC5C33" w:rsidRDefault="00F14E3C" w:rsidP="00C62691">
      <w:pPr>
        <w:pStyle w:val="Olang"/>
        <w:rPr>
          <w:sz w:val="24"/>
          <w:szCs w:val="24"/>
        </w:rPr>
      </w:pPr>
      <w:r w:rsidRPr="00CC5C33">
        <w:rPr>
          <w:sz w:val="24"/>
          <w:szCs w:val="24"/>
        </w:rPr>
        <w:t xml:space="preserve">Or. </w:t>
      </w:r>
      <w:r w:rsidRPr="00CC5C33">
        <w:rPr>
          <w:rStyle w:val="HideTWBExt"/>
        </w:rPr>
        <w:t>&lt;Original&gt;</w:t>
      </w:r>
      <w:r w:rsidRPr="00CC5C33">
        <w:rPr>
          <w:rStyle w:val="HideTWBInt"/>
          <w:sz w:val="24"/>
          <w:szCs w:val="24"/>
        </w:rPr>
        <w:t>{EN}</w:t>
      </w:r>
      <w:r w:rsidRPr="00CC5C33">
        <w:rPr>
          <w:sz w:val="24"/>
          <w:szCs w:val="24"/>
        </w:rPr>
        <w:t>en</w:t>
      </w:r>
      <w:r w:rsidRPr="00CC5C33">
        <w:rPr>
          <w:rStyle w:val="HideTWBExt"/>
        </w:rPr>
        <w:t>&lt;/Original&gt;</w:t>
      </w:r>
    </w:p>
    <w:p w14:paraId="33486AE2" w14:textId="77777777" w:rsidR="00C62691" w:rsidRPr="00CC5C33" w:rsidRDefault="00F14E3C" w:rsidP="00C62691">
      <w:r>
        <w:rPr>
          <w:rStyle w:val="HideTWBExt"/>
        </w:rPr>
        <w:t>&lt;/Amend&gt;</w:t>
      </w:r>
    </w:p>
    <w:p w14:paraId="7C3936F1" w14:textId="77777777" w:rsidR="00C62691" w:rsidRPr="00CC5C33" w:rsidRDefault="00F14E3C" w:rsidP="00C62691">
      <w:pPr>
        <w:pStyle w:val="AMNumberTabs0"/>
        <w:keepNext/>
      </w:pPr>
      <w:r w:rsidRPr="000A75F9">
        <w:rPr>
          <w:rStyle w:val="HideTWBExt"/>
          <w:b w:val="0"/>
          <w:lang w:val="it-IT"/>
        </w:rPr>
        <w:t>&lt;Amend&gt;</w:t>
      </w:r>
      <w:r>
        <w:t>Emenda</w:t>
      </w:r>
      <w:r>
        <w:tab/>
      </w:r>
      <w:r>
        <w:tab/>
      </w:r>
      <w:r w:rsidRPr="000A75F9">
        <w:rPr>
          <w:rStyle w:val="HideTWBExt"/>
          <w:b w:val="0"/>
          <w:lang w:val="it-IT"/>
        </w:rPr>
        <w:t>&lt;NumAm&gt;</w:t>
      </w:r>
      <w:r>
        <w:t>30</w:t>
      </w:r>
      <w:r w:rsidRPr="000A75F9">
        <w:rPr>
          <w:rStyle w:val="HideTWBExt"/>
          <w:b w:val="0"/>
          <w:lang w:val="it-IT"/>
        </w:rPr>
        <w:t>&lt;/NumAm&gt;</w:t>
      </w:r>
    </w:p>
    <w:p w14:paraId="39FDA965" w14:textId="77777777" w:rsidR="00C62691" w:rsidRPr="00CC5C33" w:rsidRDefault="00F14E3C" w:rsidP="00C62691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 xml:space="preserve">Proposta għal </w:t>
      </w:r>
      <w:r>
        <w:t>regolament</w:t>
      </w:r>
      <w:r>
        <w:rPr>
          <w:rStyle w:val="HideTWBExt"/>
          <w:b w:val="0"/>
        </w:rPr>
        <w:t>&lt;/DocAmend&gt;</w:t>
      </w:r>
    </w:p>
    <w:p w14:paraId="53586C9E" w14:textId="77777777" w:rsidR="00C62691" w:rsidRPr="00CC5C33" w:rsidRDefault="00F14E3C" w:rsidP="00C62691">
      <w:pPr>
        <w:pStyle w:val="NormalBold"/>
      </w:pPr>
      <w:r w:rsidRPr="000A75F9">
        <w:rPr>
          <w:rStyle w:val="HideTWBExt"/>
          <w:b w:val="0"/>
        </w:rPr>
        <w:t>&lt;Article&gt;</w:t>
      </w:r>
      <w:r>
        <w:t>Artikolu 41 – paragrafu 1 – punt fa (ġdid)</w:t>
      </w:r>
      <w:r w:rsidRPr="000A75F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5B6535" w14:paraId="3367C079" w14:textId="77777777" w:rsidTr="00A84C85">
        <w:trPr>
          <w:jc w:val="center"/>
        </w:trPr>
        <w:tc>
          <w:tcPr>
            <w:tcW w:w="9752" w:type="dxa"/>
            <w:gridSpan w:val="2"/>
          </w:tcPr>
          <w:p w14:paraId="024BDCF1" w14:textId="77777777" w:rsidR="00C62691" w:rsidRPr="000A75F9" w:rsidRDefault="00C62691" w:rsidP="00A84C85">
            <w:pPr>
              <w:keepNext/>
            </w:pPr>
          </w:p>
        </w:tc>
      </w:tr>
      <w:tr w:rsidR="005B6535" w14:paraId="1ECF465D" w14:textId="77777777" w:rsidTr="00A84C85">
        <w:trPr>
          <w:jc w:val="center"/>
        </w:trPr>
        <w:tc>
          <w:tcPr>
            <w:tcW w:w="4876" w:type="dxa"/>
          </w:tcPr>
          <w:p w14:paraId="2E4FC145" w14:textId="77777777" w:rsidR="00C62691" w:rsidRPr="00CC5C33" w:rsidRDefault="00F14E3C" w:rsidP="00A84C85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44B64058" w14:textId="77777777" w:rsidR="00C62691" w:rsidRPr="00CC5C33" w:rsidRDefault="00F14E3C" w:rsidP="00A84C85">
            <w:pPr>
              <w:pStyle w:val="ColumnHeading"/>
              <w:keepNext/>
            </w:pPr>
            <w:r>
              <w:t>Emenda</w:t>
            </w:r>
          </w:p>
        </w:tc>
      </w:tr>
      <w:tr w:rsidR="005B6535" w14:paraId="53C9FB51" w14:textId="77777777" w:rsidTr="00A84C85">
        <w:trPr>
          <w:jc w:val="center"/>
        </w:trPr>
        <w:tc>
          <w:tcPr>
            <w:tcW w:w="4876" w:type="dxa"/>
          </w:tcPr>
          <w:p w14:paraId="10CB21D3" w14:textId="77777777" w:rsidR="00C62691" w:rsidRPr="00CC5C33" w:rsidRDefault="00C62691" w:rsidP="00A84C85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</w:tcPr>
          <w:p w14:paraId="5BDD4C6E" w14:textId="77777777" w:rsidR="00C62691" w:rsidRPr="00CC5C33" w:rsidRDefault="00F14E3C" w:rsidP="00A84C85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(fa)</w:t>
            </w:r>
            <w:r>
              <w:rPr>
                <w:b/>
                <w:i/>
              </w:rPr>
              <w:tab/>
            </w:r>
            <w:r>
              <w:rPr>
                <w:b/>
                <w:i/>
              </w:rPr>
              <w:t xml:space="preserve">is-sid tas-sistema jew l-Awtorità Operattiva għall-Assigurazzjoni tal-Informazzjoni għandhom jiżguraw li jkun </w:t>
            </w:r>
            <w:r>
              <w:rPr>
                <w:b/>
                <w:i/>
              </w:rPr>
              <w:lastRenderedPageBreak/>
              <w:t xml:space="preserve">hemm fis-seħħ proċess li jidentifika u jirrapporta vulnerabbiltajiet, inklużi premjijiet interni u esterni għar-rapportar tal-vulnerabbiltajiet, kif xieraq, li għandu jkun komplementat minn awditi regolari u testijiet tal-penetrazzjoni fejn ikun il-każ. </w:t>
            </w:r>
          </w:p>
        </w:tc>
      </w:tr>
    </w:tbl>
    <w:p w14:paraId="06BB26B9" w14:textId="77777777" w:rsidR="00C62691" w:rsidRPr="00CC5C33" w:rsidRDefault="00F14E3C" w:rsidP="00C62691">
      <w:pPr>
        <w:pStyle w:val="Olang"/>
        <w:rPr>
          <w:sz w:val="24"/>
          <w:szCs w:val="24"/>
        </w:rPr>
      </w:pPr>
      <w:r w:rsidRPr="00CC5C33">
        <w:rPr>
          <w:sz w:val="24"/>
          <w:szCs w:val="24"/>
        </w:rPr>
        <w:lastRenderedPageBreak/>
        <w:t xml:space="preserve">Or. </w:t>
      </w:r>
      <w:r w:rsidRPr="00CC5C33">
        <w:rPr>
          <w:rStyle w:val="HideTWBExt"/>
        </w:rPr>
        <w:t>&lt;Original&gt;</w:t>
      </w:r>
      <w:r w:rsidRPr="00CC5C33">
        <w:rPr>
          <w:rStyle w:val="HideTWBInt"/>
          <w:sz w:val="24"/>
          <w:szCs w:val="24"/>
        </w:rPr>
        <w:t>{EN}</w:t>
      </w:r>
      <w:r w:rsidRPr="00CC5C33">
        <w:rPr>
          <w:sz w:val="24"/>
          <w:szCs w:val="24"/>
        </w:rPr>
        <w:t>en</w:t>
      </w:r>
      <w:r w:rsidRPr="00CC5C33">
        <w:rPr>
          <w:rStyle w:val="HideTWBExt"/>
        </w:rPr>
        <w:t>&lt;/Original&gt;</w:t>
      </w:r>
    </w:p>
    <w:p w14:paraId="54C947F2" w14:textId="77777777" w:rsidR="00C62691" w:rsidRPr="00CC5C33" w:rsidRDefault="00F14E3C" w:rsidP="00C62691">
      <w:r>
        <w:rPr>
          <w:rStyle w:val="HideTWBExt"/>
        </w:rPr>
        <w:t>&lt;/Amend&gt;</w:t>
      </w:r>
    </w:p>
    <w:p w14:paraId="48D9E65B" w14:textId="77777777" w:rsidR="00C62691" w:rsidRPr="00CC5C33" w:rsidRDefault="00F14E3C" w:rsidP="00C62691">
      <w:pPr>
        <w:pStyle w:val="AMNumberTabs0"/>
        <w:keepNext/>
      </w:pPr>
      <w:r w:rsidRPr="000A75F9">
        <w:rPr>
          <w:rStyle w:val="HideTWBExt"/>
          <w:b w:val="0"/>
          <w:lang w:val="it-IT"/>
        </w:rPr>
        <w:t>&lt;Amend&gt;</w:t>
      </w:r>
      <w:r>
        <w:t>Emenda</w:t>
      </w:r>
      <w:r>
        <w:tab/>
      </w:r>
      <w:r>
        <w:tab/>
      </w:r>
      <w:r w:rsidRPr="000A75F9">
        <w:rPr>
          <w:rStyle w:val="HideTWBExt"/>
          <w:b w:val="0"/>
          <w:lang w:val="it-IT"/>
        </w:rPr>
        <w:t>&lt;NumAm&gt;</w:t>
      </w:r>
      <w:r>
        <w:t>31</w:t>
      </w:r>
      <w:r w:rsidRPr="000A75F9">
        <w:rPr>
          <w:rStyle w:val="HideTWBExt"/>
          <w:b w:val="0"/>
          <w:lang w:val="it-IT"/>
        </w:rPr>
        <w:t>&lt;/NumAm&gt;</w:t>
      </w:r>
    </w:p>
    <w:p w14:paraId="6A6709EC" w14:textId="77777777" w:rsidR="00C62691" w:rsidRPr="00CC5C33" w:rsidRDefault="00F14E3C" w:rsidP="00C62691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14:paraId="0DF48CE9" w14:textId="77777777" w:rsidR="00C62691" w:rsidRPr="00CC5C33" w:rsidRDefault="00F14E3C" w:rsidP="00C62691">
      <w:pPr>
        <w:pStyle w:val="NormalBold"/>
      </w:pPr>
      <w:r>
        <w:rPr>
          <w:rStyle w:val="HideTWBExt"/>
          <w:b w:val="0"/>
        </w:rPr>
        <w:t>&lt;Article&gt;</w:t>
      </w:r>
      <w:r>
        <w:t>Artikolu 52 – paragrafu 2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5B6535" w14:paraId="03660F76" w14:textId="77777777" w:rsidTr="00A84C85">
        <w:trPr>
          <w:jc w:val="center"/>
        </w:trPr>
        <w:tc>
          <w:tcPr>
            <w:tcW w:w="9752" w:type="dxa"/>
            <w:gridSpan w:val="2"/>
          </w:tcPr>
          <w:p w14:paraId="79CE88E1" w14:textId="77777777" w:rsidR="00C62691" w:rsidRPr="00CC5C33" w:rsidRDefault="00C62691" w:rsidP="00A84C85">
            <w:pPr>
              <w:keepNext/>
            </w:pPr>
          </w:p>
        </w:tc>
      </w:tr>
      <w:tr w:rsidR="005B6535" w14:paraId="6874A0BD" w14:textId="77777777" w:rsidTr="00A84C85">
        <w:trPr>
          <w:jc w:val="center"/>
        </w:trPr>
        <w:tc>
          <w:tcPr>
            <w:tcW w:w="4876" w:type="dxa"/>
          </w:tcPr>
          <w:p w14:paraId="7D6BCEBF" w14:textId="77777777" w:rsidR="00C62691" w:rsidRPr="00CC5C33" w:rsidRDefault="00F14E3C" w:rsidP="00A84C85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2BE76E06" w14:textId="77777777" w:rsidR="00C62691" w:rsidRPr="00CC5C33" w:rsidRDefault="00F14E3C" w:rsidP="00A84C85">
            <w:pPr>
              <w:pStyle w:val="ColumnHeading"/>
              <w:keepNext/>
            </w:pPr>
            <w:r>
              <w:t>Emenda</w:t>
            </w:r>
          </w:p>
        </w:tc>
      </w:tr>
      <w:tr w:rsidR="005B6535" w14:paraId="281EB81D" w14:textId="77777777" w:rsidTr="00A84C85">
        <w:trPr>
          <w:jc w:val="center"/>
        </w:trPr>
        <w:tc>
          <w:tcPr>
            <w:tcW w:w="4876" w:type="dxa"/>
          </w:tcPr>
          <w:p w14:paraId="5D475437" w14:textId="77777777" w:rsidR="00C62691" w:rsidRPr="00CC5C33" w:rsidRDefault="00F14E3C" w:rsidP="00A84C85">
            <w:pPr>
              <w:pStyle w:val="Normal6"/>
            </w:pPr>
            <w:r>
              <w:t>2.</w:t>
            </w:r>
            <w:r>
              <w:tab/>
              <w:t xml:space="preserve">Is-sottogrupp dwar il-kondiviżjoni u l-iskambju ta’ informazzjoni klassifikata tal-IKUE għandu jkun magħmul minn rappreżentanti mill-Kummissjoni, mill-Kunsill u mis-Servizz Ewropew </w:t>
            </w:r>
            <w:r>
              <w:t>għall-Azzjoni Esterna u għandu jaħdem b’kunsens.</w:t>
            </w:r>
          </w:p>
        </w:tc>
        <w:tc>
          <w:tcPr>
            <w:tcW w:w="4876" w:type="dxa"/>
          </w:tcPr>
          <w:p w14:paraId="1476AEDB" w14:textId="77777777" w:rsidR="00C62691" w:rsidRPr="00CC5C33" w:rsidRDefault="00F14E3C" w:rsidP="00A84C85">
            <w:pPr>
              <w:pStyle w:val="Normal6"/>
              <w:rPr>
                <w:szCs w:val="24"/>
              </w:rPr>
            </w:pPr>
            <w:r>
              <w:t>2.</w:t>
            </w:r>
            <w:r>
              <w:tab/>
              <w:t xml:space="preserve">Is-sottogrupp dwar il-kondiviżjoni u l-iskambju ta’ informazzjoni klassifikata tal-IKUE għandu jkun magħmul minn rappreżentanti </w:t>
            </w:r>
            <w:r>
              <w:rPr>
                <w:b/>
                <w:i/>
              </w:rPr>
              <w:t xml:space="preserve">mill-Parlament, </w:t>
            </w:r>
            <w:r>
              <w:t xml:space="preserve">mill-Kummissjoni, mill-Kunsill u mis-Servizz Ewropew għall-Azzjoni Esterna u għandu jaħdem b’kunsens. </w:t>
            </w:r>
            <w:r>
              <w:rPr>
                <w:b/>
                <w:i/>
              </w:rPr>
              <w:t>Dak is-sottogrupp għandu jiżgura sinerġija bejn il-ħtieġa li tiġi protetta l-IKUE u r-Regolament (KE) Nru 1049/2001 u għandu jiżgura li l-klassifikazzjoni fiha nnifisha ma tipprevjenix l-iżvelar.</w:t>
            </w:r>
          </w:p>
        </w:tc>
      </w:tr>
    </w:tbl>
    <w:p w14:paraId="3D89FEFC" w14:textId="77777777" w:rsidR="00C62691" w:rsidRPr="00CC5C33" w:rsidRDefault="00F14E3C" w:rsidP="00C62691">
      <w:pPr>
        <w:pStyle w:val="Olang"/>
        <w:rPr>
          <w:sz w:val="24"/>
          <w:szCs w:val="24"/>
        </w:rPr>
      </w:pPr>
      <w:r w:rsidRPr="00CC5C33">
        <w:rPr>
          <w:sz w:val="24"/>
          <w:szCs w:val="24"/>
        </w:rPr>
        <w:t xml:space="preserve">Or. </w:t>
      </w:r>
      <w:r w:rsidRPr="00CC5C33">
        <w:rPr>
          <w:rStyle w:val="HideTWBExt"/>
        </w:rPr>
        <w:t>&lt;Original&gt;</w:t>
      </w:r>
      <w:r w:rsidRPr="00CC5C33">
        <w:rPr>
          <w:rStyle w:val="HideTWBInt"/>
          <w:sz w:val="24"/>
          <w:szCs w:val="24"/>
        </w:rPr>
        <w:t>{EN}</w:t>
      </w:r>
      <w:r w:rsidRPr="00CC5C33">
        <w:rPr>
          <w:sz w:val="24"/>
          <w:szCs w:val="24"/>
        </w:rPr>
        <w:t>en</w:t>
      </w:r>
      <w:r w:rsidRPr="00CC5C33">
        <w:rPr>
          <w:rStyle w:val="HideTWBExt"/>
        </w:rPr>
        <w:t>&lt;/Original&gt;</w:t>
      </w:r>
    </w:p>
    <w:p w14:paraId="7207EA34" w14:textId="77777777" w:rsidR="00C62691" w:rsidRPr="00CC5C33" w:rsidRDefault="00F14E3C" w:rsidP="00C62691">
      <w:r>
        <w:rPr>
          <w:rStyle w:val="HideTWBExt"/>
        </w:rPr>
        <w:t>&lt;/Amend&gt;</w:t>
      </w:r>
    </w:p>
    <w:p w14:paraId="34B0B2DE" w14:textId="77777777" w:rsidR="00C62691" w:rsidRPr="00CC5C33" w:rsidRDefault="00F14E3C" w:rsidP="00C62691">
      <w:pPr>
        <w:pStyle w:val="AMNumberTabs0"/>
        <w:keepNext/>
      </w:pPr>
      <w:r w:rsidRPr="000A75F9">
        <w:rPr>
          <w:rStyle w:val="HideTWBExt"/>
          <w:b w:val="0"/>
          <w:lang w:val="it-IT"/>
        </w:rPr>
        <w:t>&lt;Amend&gt;</w:t>
      </w:r>
      <w:r>
        <w:t>Emenda</w:t>
      </w:r>
      <w:r>
        <w:tab/>
      </w:r>
      <w:r>
        <w:tab/>
      </w:r>
      <w:r w:rsidRPr="000A75F9">
        <w:rPr>
          <w:rStyle w:val="HideTWBExt"/>
          <w:b w:val="0"/>
          <w:lang w:val="it-IT"/>
        </w:rPr>
        <w:t>&lt;NumAm&gt;</w:t>
      </w:r>
      <w:r>
        <w:t>32</w:t>
      </w:r>
      <w:r w:rsidRPr="000A75F9">
        <w:rPr>
          <w:rStyle w:val="HideTWBExt"/>
          <w:b w:val="0"/>
          <w:lang w:val="it-IT"/>
        </w:rPr>
        <w:t>&lt;/NumAm&gt;</w:t>
      </w:r>
    </w:p>
    <w:p w14:paraId="79CAD0BA" w14:textId="77777777" w:rsidR="00C62691" w:rsidRPr="00CC5C33" w:rsidRDefault="00F14E3C" w:rsidP="00C62691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14:paraId="74B666DA" w14:textId="77777777" w:rsidR="00C62691" w:rsidRPr="00CC5C33" w:rsidRDefault="00F14E3C" w:rsidP="00C62691">
      <w:pPr>
        <w:pStyle w:val="NormalBold"/>
      </w:pPr>
      <w:r>
        <w:rPr>
          <w:rStyle w:val="HideTWBExt"/>
          <w:b w:val="0"/>
          <w:lang w:val="fr-BE"/>
        </w:rPr>
        <w:t>&lt;Article&gt;</w:t>
      </w:r>
      <w:r>
        <w:t>Artikolu 54 – paragrafu 1 – punt -a (ġdid)</w:t>
      </w:r>
      <w:r>
        <w:rPr>
          <w:rStyle w:val="HideTWBExt"/>
          <w:b w:val="0"/>
          <w:lang w:val="fr-BE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5B6535" w14:paraId="2996446C" w14:textId="77777777" w:rsidTr="00A84C85">
        <w:trPr>
          <w:jc w:val="center"/>
        </w:trPr>
        <w:tc>
          <w:tcPr>
            <w:tcW w:w="9752" w:type="dxa"/>
            <w:gridSpan w:val="2"/>
          </w:tcPr>
          <w:p w14:paraId="1494BFFF" w14:textId="77777777" w:rsidR="00C62691" w:rsidRPr="00CC5C33" w:rsidRDefault="00C62691" w:rsidP="00A84C85">
            <w:pPr>
              <w:keepNext/>
              <w:rPr>
                <w:lang w:val="fr-BE"/>
              </w:rPr>
            </w:pPr>
          </w:p>
        </w:tc>
      </w:tr>
      <w:tr w:rsidR="005B6535" w14:paraId="7EAE0DA4" w14:textId="77777777" w:rsidTr="00A84C85">
        <w:trPr>
          <w:jc w:val="center"/>
        </w:trPr>
        <w:tc>
          <w:tcPr>
            <w:tcW w:w="4876" w:type="dxa"/>
          </w:tcPr>
          <w:p w14:paraId="04CBB236" w14:textId="77777777" w:rsidR="00C62691" w:rsidRPr="00CC5C33" w:rsidRDefault="00F14E3C" w:rsidP="00A84C85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15808654" w14:textId="77777777" w:rsidR="00C62691" w:rsidRPr="00CC5C33" w:rsidRDefault="00F14E3C" w:rsidP="00A84C85">
            <w:pPr>
              <w:pStyle w:val="ColumnHeading"/>
              <w:keepNext/>
            </w:pPr>
            <w:r>
              <w:t>Emenda</w:t>
            </w:r>
          </w:p>
        </w:tc>
      </w:tr>
      <w:tr w:rsidR="005B6535" w14:paraId="40D4EE1B" w14:textId="77777777" w:rsidTr="00A84C85">
        <w:trPr>
          <w:jc w:val="center"/>
        </w:trPr>
        <w:tc>
          <w:tcPr>
            <w:tcW w:w="4876" w:type="dxa"/>
          </w:tcPr>
          <w:p w14:paraId="764E5791" w14:textId="77777777" w:rsidR="00C62691" w:rsidRPr="00CC5C33" w:rsidRDefault="00C62691" w:rsidP="00A84C85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</w:tcPr>
          <w:p w14:paraId="368253C8" w14:textId="77777777" w:rsidR="00C62691" w:rsidRPr="00CC5C33" w:rsidRDefault="00C62691" w:rsidP="00A84C85">
            <w:pPr>
              <w:pStyle w:val="Normal6"/>
              <w:rPr>
                <w:szCs w:val="24"/>
                <w:lang w:val="en-GB"/>
              </w:rPr>
            </w:pPr>
          </w:p>
        </w:tc>
      </w:tr>
      <w:tr w:rsidR="005B6535" w14:paraId="1F9EB443" w14:textId="77777777" w:rsidTr="00A84C85">
        <w:trPr>
          <w:jc w:val="center"/>
        </w:trPr>
        <w:tc>
          <w:tcPr>
            <w:tcW w:w="4876" w:type="dxa"/>
          </w:tcPr>
          <w:p w14:paraId="43BF6277" w14:textId="77777777" w:rsidR="00C62691" w:rsidRPr="00CC5C33" w:rsidRDefault="00C62691" w:rsidP="00A84C85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</w:tcPr>
          <w:p w14:paraId="20315536" w14:textId="77777777" w:rsidR="00C62691" w:rsidRPr="00CC5C33" w:rsidRDefault="00F14E3C" w:rsidP="00A84C85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(-a)</w:t>
            </w:r>
            <w:r>
              <w:rPr>
                <w:b/>
                <w:i/>
              </w:rPr>
              <w:tab/>
              <w:t xml:space="preserve">hemm obbligu legali fl-ambitu </w:t>
            </w:r>
            <w:r>
              <w:rPr>
                <w:b/>
                <w:i/>
              </w:rPr>
              <w:t xml:space="preserve">tad-dritt tal-Unjoni jew ftehim interistituzzjonali konkluż bejn l-istituzzjonijiet tal-Unjoni; </w:t>
            </w:r>
          </w:p>
        </w:tc>
      </w:tr>
    </w:tbl>
    <w:p w14:paraId="2676384C" w14:textId="77777777" w:rsidR="00C62691" w:rsidRPr="00CC5C33" w:rsidRDefault="00F14E3C" w:rsidP="00C62691">
      <w:pPr>
        <w:pStyle w:val="Olang"/>
        <w:rPr>
          <w:sz w:val="24"/>
          <w:szCs w:val="24"/>
        </w:rPr>
      </w:pPr>
      <w:r w:rsidRPr="00CC5C33">
        <w:rPr>
          <w:sz w:val="24"/>
          <w:szCs w:val="24"/>
        </w:rPr>
        <w:t xml:space="preserve">Or. </w:t>
      </w:r>
      <w:r w:rsidRPr="00CC5C33">
        <w:rPr>
          <w:rStyle w:val="HideTWBExt"/>
        </w:rPr>
        <w:t>&lt;Original&gt;</w:t>
      </w:r>
      <w:r w:rsidRPr="00CC5C33">
        <w:rPr>
          <w:rStyle w:val="HideTWBInt"/>
          <w:sz w:val="24"/>
          <w:szCs w:val="24"/>
        </w:rPr>
        <w:t>{EN}</w:t>
      </w:r>
      <w:r w:rsidRPr="00CC5C33">
        <w:rPr>
          <w:sz w:val="24"/>
          <w:szCs w:val="24"/>
        </w:rPr>
        <w:t>en</w:t>
      </w:r>
      <w:r w:rsidRPr="00CC5C33">
        <w:rPr>
          <w:rStyle w:val="HideTWBExt"/>
        </w:rPr>
        <w:t>&lt;/Original&gt;</w:t>
      </w:r>
    </w:p>
    <w:p w14:paraId="205A79CD" w14:textId="77777777" w:rsidR="00C62691" w:rsidRPr="00CC5C33" w:rsidRDefault="00F14E3C" w:rsidP="00C62691">
      <w:r>
        <w:rPr>
          <w:rStyle w:val="HideTWBExt"/>
        </w:rPr>
        <w:t>&lt;/Amend&gt;</w:t>
      </w:r>
    </w:p>
    <w:p w14:paraId="49FF7E2C" w14:textId="77777777" w:rsidR="00C62691" w:rsidRPr="00CC5C33" w:rsidRDefault="00F14E3C" w:rsidP="00C62691">
      <w:pPr>
        <w:pStyle w:val="AMNumberTabs0"/>
        <w:keepNext/>
      </w:pPr>
      <w:r w:rsidRPr="000A75F9">
        <w:rPr>
          <w:rStyle w:val="HideTWBExt"/>
          <w:b w:val="0"/>
          <w:lang w:val="it-IT"/>
        </w:rPr>
        <w:lastRenderedPageBreak/>
        <w:t>&lt;Amend&gt;</w:t>
      </w:r>
      <w:r>
        <w:t>Emenda</w:t>
      </w:r>
      <w:r>
        <w:tab/>
      </w:r>
      <w:r>
        <w:tab/>
      </w:r>
      <w:r w:rsidRPr="000A75F9">
        <w:rPr>
          <w:rStyle w:val="HideTWBExt"/>
          <w:b w:val="0"/>
          <w:lang w:val="it-IT"/>
        </w:rPr>
        <w:t>&lt;NumAm&gt;</w:t>
      </w:r>
      <w:r>
        <w:t>33</w:t>
      </w:r>
      <w:r w:rsidRPr="000A75F9">
        <w:rPr>
          <w:rStyle w:val="HideTWBExt"/>
          <w:b w:val="0"/>
          <w:lang w:val="it-IT"/>
        </w:rPr>
        <w:t>&lt;/NumAm&gt;</w:t>
      </w:r>
    </w:p>
    <w:p w14:paraId="69982983" w14:textId="77777777" w:rsidR="00C62691" w:rsidRPr="00CC5C33" w:rsidRDefault="00F14E3C" w:rsidP="00C62691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14:paraId="0D7D6407" w14:textId="77777777" w:rsidR="00C62691" w:rsidRPr="00CC5C33" w:rsidRDefault="00F14E3C" w:rsidP="00C62691">
      <w:pPr>
        <w:pStyle w:val="NormalBold"/>
      </w:pPr>
      <w:r>
        <w:rPr>
          <w:rStyle w:val="HideTWBExt"/>
          <w:b w:val="0"/>
        </w:rPr>
        <w:t>&lt;Article&gt;</w:t>
      </w:r>
      <w:r>
        <w:t xml:space="preserve">Artikolu 54 – </w:t>
      </w:r>
      <w:r>
        <w:t>paragrafu 1 – punt a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5B6535" w14:paraId="42BC53FE" w14:textId="77777777" w:rsidTr="00A84C85">
        <w:trPr>
          <w:jc w:val="center"/>
        </w:trPr>
        <w:tc>
          <w:tcPr>
            <w:tcW w:w="9752" w:type="dxa"/>
            <w:gridSpan w:val="2"/>
          </w:tcPr>
          <w:p w14:paraId="1E73276D" w14:textId="77777777" w:rsidR="00C62691" w:rsidRPr="00CC5C33" w:rsidRDefault="00C62691" w:rsidP="00A84C85">
            <w:pPr>
              <w:keepNext/>
            </w:pPr>
          </w:p>
        </w:tc>
      </w:tr>
      <w:tr w:rsidR="005B6535" w14:paraId="792F8E59" w14:textId="77777777" w:rsidTr="00A84C85">
        <w:trPr>
          <w:jc w:val="center"/>
        </w:trPr>
        <w:tc>
          <w:tcPr>
            <w:tcW w:w="4876" w:type="dxa"/>
          </w:tcPr>
          <w:p w14:paraId="4DEF177B" w14:textId="77777777" w:rsidR="00C62691" w:rsidRPr="00CC5C33" w:rsidRDefault="00F14E3C" w:rsidP="00A84C85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14:paraId="6864AC36" w14:textId="77777777" w:rsidR="00C62691" w:rsidRPr="00CC5C33" w:rsidRDefault="00F14E3C" w:rsidP="00A84C85">
            <w:pPr>
              <w:pStyle w:val="ColumnHeading"/>
              <w:keepNext/>
            </w:pPr>
            <w:r>
              <w:t>Emenda</w:t>
            </w:r>
          </w:p>
        </w:tc>
      </w:tr>
      <w:tr w:rsidR="005B6535" w14:paraId="1CED2FC6" w14:textId="77777777" w:rsidTr="00A84C85">
        <w:trPr>
          <w:jc w:val="center"/>
        </w:trPr>
        <w:tc>
          <w:tcPr>
            <w:tcW w:w="4876" w:type="dxa"/>
          </w:tcPr>
          <w:p w14:paraId="3074DA67" w14:textId="77777777" w:rsidR="00C62691" w:rsidRPr="00CC5C33" w:rsidRDefault="00F14E3C" w:rsidP="00A84C85">
            <w:pPr>
              <w:pStyle w:val="Normal6"/>
            </w:pPr>
            <w:r>
              <w:t>(a)</w:t>
            </w:r>
            <w:r>
              <w:tab/>
              <w:t>ikun hemm ħtieġa mixhuda bi prova għall-iskambju;</w:t>
            </w:r>
          </w:p>
        </w:tc>
        <w:tc>
          <w:tcPr>
            <w:tcW w:w="4876" w:type="dxa"/>
          </w:tcPr>
          <w:p w14:paraId="0DEB74D1" w14:textId="77777777" w:rsidR="00C62691" w:rsidRPr="00CC5C33" w:rsidRDefault="00F14E3C" w:rsidP="00A84C85">
            <w:pPr>
              <w:pStyle w:val="Normal6"/>
              <w:rPr>
                <w:szCs w:val="24"/>
              </w:rPr>
            </w:pPr>
            <w:r>
              <w:t>(a)</w:t>
            </w:r>
            <w:r>
              <w:tab/>
              <w:t>ikun hemm ħtieġa mixhuda bi prova għall-iskambju</w:t>
            </w:r>
            <w:r>
              <w:rPr>
                <w:b/>
                <w:i/>
              </w:rPr>
              <w:t>, f’konformità mal-prinċipju tal-“ħtieġa ta’ tagħrif”</w:t>
            </w:r>
            <w:r>
              <w:t>;</w:t>
            </w:r>
          </w:p>
        </w:tc>
      </w:tr>
    </w:tbl>
    <w:p w14:paraId="524E7B19" w14:textId="77777777" w:rsidR="00C62691" w:rsidRPr="00CC5C33" w:rsidRDefault="00F14E3C" w:rsidP="00C62691">
      <w:pPr>
        <w:pStyle w:val="Olang"/>
        <w:rPr>
          <w:sz w:val="24"/>
          <w:szCs w:val="24"/>
        </w:rPr>
      </w:pPr>
      <w:r w:rsidRPr="00CC5C33">
        <w:rPr>
          <w:sz w:val="24"/>
          <w:szCs w:val="24"/>
        </w:rPr>
        <w:t xml:space="preserve">Or. </w:t>
      </w:r>
      <w:r w:rsidRPr="00CC5C33">
        <w:rPr>
          <w:rStyle w:val="HideTWBExt"/>
        </w:rPr>
        <w:t>&lt;Original&gt;</w:t>
      </w:r>
      <w:r w:rsidRPr="00CC5C33">
        <w:rPr>
          <w:rStyle w:val="HideTWBInt"/>
          <w:sz w:val="24"/>
          <w:szCs w:val="24"/>
        </w:rPr>
        <w:t>{EN}</w:t>
      </w:r>
      <w:r w:rsidRPr="00CC5C33">
        <w:rPr>
          <w:sz w:val="24"/>
          <w:szCs w:val="24"/>
        </w:rPr>
        <w:t>en</w:t>
      </w:r>
      <w:r w:rsidRPr="00CC5C33">
        <w:rPr>
          <w:rStyle w:val="HideTWBExt"/>
        </w:rPr>
        <w:t>&lt;/Original&gt;</w:t>
      </w:r>
    </w:p>
    <w:p w14:paraId="27D54274" w14:textId="77777777" w:rsidR="00C62691" w:rsidRPr="00CC5C33" w:rsidRDefault="00F14E3C" w:rsidP="00C62691">
      <w:r>
        <w:rPr>
          <w:rStyle w:val="HideTWBExt"/>
        </w:rPr>
        <w:t>&lt;/Amend&gt;&lt;/RepeatBlock-Amend&gt;</w:t>
      </w:r>
    </w:p>
    <w:p w14:paraId="3B6323D9" w14:textId="77777777" w:rsidR="002669B6" w:rsidRPr="00CC29E8" w:rsidRDefault="002669B6" w:rsidP="00C62691">
      <w:pPr>
        <w:pStyle w:val="NormalHanging12a"/>
      </w:pPr>
    </w:p>
    <w:sectPr w:rsidR="002669B6" w:rsidRPr="00CC29E8" w:rsidSect="0045574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6D4435" w14:textId="77777777" w:rsidR="00F14E3C" w:rsidRDefault="00F14E3C">
      <w:r>
        <w:separator/>
      </w:r>
    </w:p>
  </w:endnote>
  <w:endnote w:type="continuationSeparator" w:id="0">
    <w:p w14:paraId="500F8C4C" w14:textId="77777777" w:rsidR="00F14E3C" w:rsidRDefault="00F14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12E1F5" w14:textId="77777777" w:rsidR="00FB52FE" w:rsidRPr="00CC29E8" w:rsidRDefault="00F14E3C" w:rsidP="00F07062">
    <w:pPr>
      <w:pStyle w:val="EPFooter"/>
    </w:pPr>
    <w:r w:rsidRPr="00CC29E8">
      <w:t>PE</w:t>
    </w:r>
    <w:r w:rsidRPr="00CC29E8">
      <w:rPr>
        <w:rStyle w:val="HideTWBExt"/>
      </w:rPr>
      <w:t>&lt;NoPE&gt;</w:t>
    </w:r>
    <w:r w:rsidR="00C62691" w:rsidRPr="00C62691">
      <w:t>776.837</w:t>
    </w:r>
    <w:r w:rsidRPr="00CC29E8">
      <w:rPr>
        <w:rStyle w:val="HideTWBExt"/>
      </w:rPr>
      <w:t>&lt;/NoPE&gt;&lt;Version&gt;</w:t>
    </w:r>
    <w:r w:rsidR="00CC29E8" w:rsidRPr="00CC29E8">
      <w:t>v</w:t>
    </w:r>
    <w:r w:rsidR="00C62691" w:rsidRPr="00C62691">
      <w:t>01-00</w:t>
    </w:r>
    <w:r w:rsidRPr="00CC29E8">
      <w:rPr>
        <w:rStyle w:val="HideTWBExt"/>
      </w:rPr>
      <w:t>&lt;/Version&gt;</w:t>
    </w:r>
    <w:r w:rsidRPr="00CC29E8">
      <w:tab/>
    </w:r>
    <w:r w:rsidR="00914537" w:rsidRPr="00CC29E8">
      <w:fldChar w:fldCharType="begin"/>
    </w:r>
    <w:r w:rsidR="00914537" w:rsidRPr="00CC29E8">
      <w:instrText xml:space="preserve"> PAGE </w:instrText>
    </w:r>
    <w:r w:rsidR="00914537" w:rsidRPr="00CC29E8">
      <w:fldChar w:fldCharType="separate"/>
    </w:r>
    <w:r w:rsidR="00CD0485">
      <w:rPr>
        <w:noProof/>
      </w:rPr>
      <w:t>2</w:t>
    </w:r>
    <w:r w:rsidR="00914537" w:rsidRPr="00CC29E8">
      <w:fldChar w:fldCharType="end"/>
    </w:r>
    <w:r w:rsidR="00914537" w:rsidRPr="00CC29E8">
      <w:t>/</w:t>
    </w:r>
    <w:r w:rsidR="00914537" w:rsidRPr="00CC29E8">
      <w:rPr>
        <w:rStyle w:val="PageNumber"/>
      </w:rPr>
      <w:fldChar w:fldCharType="begin"/>
    </w:r>
    <w:r w:rsidR="00914537" w:rsidRPr="00CC29E8">
      <w:rPr>
        <w:rStyle w:val="PageNumber"/>
      </w:rPr>
      <w:instrText xml:space="preserve"> NUMPAGES </w:instrText>
    </w:r>
    <w:r w:rsidR="00914537" w:rsidRPr="00CC29E8">
      <w:rPr>
        <w:rStyle w:val="PageNumber"/>
      </w:rPr>
      <w:fldChar w:fldCharType="separate"/>
    </w:r>
    <w:r w:rsidR="00CD0485">
      <w:rPr>
        <w:rStyle w:val="PageNumber"/>
        <w:noProof/>
      </w:rPr>
      <w:t>20</w:t>
    </w:r>
    <w:r w:rsidR="00914537" w:rsidRPr="00CC29E8">
      <w:rPr>
        <w:rStyle w:val="PageNumber"/>
      </w:rPr>
      <w:fldChar w:fldCharType="end"/>
    </w:r>
    <w:r w:rsidRPr="00CC29E8">
      <w:tab/>
    </w:r>
    <w:r w:rsidRPr="00CC29E8">
      <w:rPr>
        <w:rStyle w:val="HideTWBExt"/>
      </w:rPr>
      <w:t>&lt;PathFdR&gt;</w:t>
    </w:r>
    <w:r w:rsidR="00C62691" w:rsidRPr="00C62691">
      <w:t>PR\1326826MT.docx</w:t>
    </w:r>
    <w:r w:rsidRPr="00CC29E8">
      <w:rPr>
        <w:rStyle w:val="HideTWBExt"/>
      </w:rPr>
      <w:t>&lt;/PathFdR&gt;</w:t>
    </w:r>
  </w:p>
  <w:p w14:paraId="74734034" w14:textId="4E7E6115" w:rsidR="00FB52FE" w:rsidRPr="00CC29E8" w:rsidRDefault="00F14E3C">
    <w:pPr>
      <w:pStyle w:val="EPFooter2"/>
    </w:pPr>
    <w:r w:rsidRPr="00CC29E8">
      <w:fldChar w:fldCharType="begin"/>
    </w:r>
    <w:r w:rsidRPr="00CC29E8">
      <w:instrText xml:space="preserve"> DOCPROPERTY "&lt;Extension&gt;" </w:instrText>
    </w:r>
    <w:r w:rsidRPr="00CC29E8">
      <w:fldChar w:fldCharType="separate"/>
    </w:r>
    <w:r>
      <w:t>MT</w:t>
    </w:r>
    <w:r w:rsidRPr="00CC29E8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EDDB5E" w14:textId="77777777" w:rsidR="00FB52FE" w:rsidRPr="00CC29E8" w:rsidRDefault="00F14E3C" w:rsidP="00F07062">
    <w:pPr>
      <w:pStyle w:val="EPFooter"/>
    </w:pPr>
    <w:r w:rsidRPr="00CC29E8">
      <w:rPr>
        <w:rStyle w:val="HideTWBExt"/>
      </w:rPr>
      <w:t>&lt;PathFdR&gt;</w:t>
    </w:r>
    <w:r w:rsidR="00C62691" w:rsidRPr="00C62691">
      <w:t>PR\1326826MT.docx</w:t>
    </w:r>
    <w:r w:rsidRPr="00CC29E8">
      <w:rPr>
        <w:rStyle w:val="HideTWBExt"/>
      </w:rPr>
      <w:t>&lt;/PathFdR&gt;</w:t>
    </w:r>
    <w:r w:rsidRPr="00CC29E8">
      <w:tab/>
    </w:r>
    <w:r w:rsidR="00914537" w:rsidRPr="00CC29E8">
      <w:fldChar w:fldCharType="begin"/>
    </w:r>
    <w:r w:rsidR="00914537" w:rsidRPr="00CC29E8">
      <w:instrText xml:space="preserve"> PAGE </w:instrText>
    </w:r>
    <w:r w:rsidR="00914537" w:rsidRPr="00CC29E8">
      <w:fldChar w:fldCharType="separate"/>
    </w:r>
    <w:r w:rsidR="00CD0485">
      <w:rPr>
        <w:noProof/>
      </w:rPr>
      <w:t>19</w:t>
    </w:r>
    <w:r w:rsidR="00914537" w:rsidRPr="00CC29E8">
      <w:fldChar w:fldCharType="end"/>
    </w:r>
    <w:r w:rsidR="00914537" w:rsidRPr="00CC29E8">
      <w:t>/</w:t>
    </w:r>
    <w:r w:rsidR="00914537" w:rsidRPr="00CC29E8">
      <w:rPr>
        <w:rStyle w:val="PageNumber"/>
      </w:rPr>
      <w:fldChar w:fldCharType="begin"/>
    </w:r>
    <w:r w:rsidR="00914537" w:rsidRPr="00CC29E8">
      <w:rPr>
        <w:rStyle w:val="PageNumber"/>
      </w:rPr>
      <w:instrText xml:space="preserve"> NUMPAGES </w:instrText>
    </w:r>
    <w:r w:rsidR="00914537" w:rsidRPr="00CC29E8">
      <w:rPr>
        <w:rStyle w:val="PageNumber"/>
      </w:rPr>
      <w:fldChar w:fldCharType="separate"/>
    </w:r>
    <w:r w:rsidR="00CD0485">
      <w:rPr>
        <w:rStyle w:val="PageNumber"/>
        <w:noProof/>
      </w:rPr>
      <w:t>20</w:t>
    </w:r>
    <w:r w:rsidR="00914537" w:rsidRPr="00CC29E8">
      <w:rPr>
        <w:rStyle w:val="PageNumber"/>
      </w:rPr>
      <w:fldChar w:fldCharType="end"/>
    </w:r>
    <w:r w:rsidRPr="00CC29E8">
      <w:tab/>
      <w:t>PE</w:t>
    </w:r>
    <w:r w:rsidRPr="00CC29E8">
      <w:rPr>
        <w:rStyle w:val="HideTWBExt"/>
      </w:rPr>
      <w:t>&lt;NoPE&gt;</w:t>
    </w:r>
    <w:r w:rsidR="00C62691" w:rsidRPr="00C62691">
      <w:t>776.837</w:t>
    </w:r>
    <w:r w:rsidRPr="00CC29E8">
      <w:rPr>
        <w:rStyle w:val="HideTWBExt"/>
      </w:rPr>
      <w:t>&lt;/NoPE&gt;&lt;Version&gt;</w:t>
    </w:r>
    <w:r w:rsidR="00CC29E8" w:rsidRPr="00CC29E8">
      <w:t>v</w:t>
    </w:r>
    <w:r w:rsidR="00C62691" w:rsidRPr="00C62691">
      <w:t>01-00</w:t>
    </w:r>
    <w:r w:rsidRPr="00CC29E8">
      <w:rPr>
        <w:rStyle w:val="HideTWBExt"/>
      </w:rPr>
      <w:t>&lt;/Version&gt;</w:t>
    </w:r>
  </w:p>
  <w:p w14:paraId="22057BEB" w14:textId="0CE7D028" w:rsidR="00FB52FE" w:rsidRPr="00CC29E8" w:rsidRDefault="00F14E3C">
    <w:pPr>
      <w:pStyle w:val="EPFooter2"/>
    </w:pPr>
    <w:r w:rsidRPr="00CC29E8">
      <w:tab/>
    </w:r>
    <w:r w:rsidRPr="00CC29E8">
      <w:tab/>
    </w:r>
    <w:r w:rsidR="00305CD9" w:rsidRPr="00CC29E8">
      <w:fldChar w:fldCharType="begin"/>
    </w:r>
    <w:r w:rsidR="00305CD9" w:rsidRPr="00CC29E8">
      <w:instrText xml:space="preserve"> DOCPROPERTY "&lt;Extension&gt;" </w:instrText>
    </w:r>
    <w:r w:rsidR="00305CD9" w:rsidRPr="00CC29E8">
      <w:fldChar w:fldCharType="separate"/>
    </w:r>
    <w:r>
      <w:t>MT</w:t>
    </w:r>
    <w:r w:rsidR="00305CD9" w:rsidRPr="00CC29E8"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46481F" w14:textId="77777777" w:rsidR="00FB52FE" w:rsidRPr="00CC29E8" w:rsidRDefault="00F14E3C" w:rsidP="00F07062">
    <w:pPr>
      <w:pStyle w:val="EPFooter"/>
    </w:pPr>
    <w:r w:rsidRPr="00CC29E8">
      <w:rPr>
        <w:rStyle w:val="HideTWBExt"/>
      </w:rPr>
      <w:t>&lt;PathFdR&gt;</w:t>
    </w:r>
    <w:r w:rsidR="00C62691" w:rsidRPr="00C62691">
      <w:t>PR\1326826MT.docx</w:t>
    </w:r>
    <w:r w:rsidRPr="00CC29E8">
      <w:rPr>
        <w:rStyle w:val="HideTWBExt"/>
      </w:rPr>
      <w:t>&lt;/PathFdR&gt;</w:t>
    </w:r>
    <w:r w:rsidRPr="00CC29E8">
      <w:tab/>
    </w:r>
    <w:r w:rsidRPr="00CC29E8">
      <w:tab/>
      <w:t>PE</w:t>
    </w:r>
    <w:r w:rsidRPr="00CC29E8">
      <w:rPr>
        <w:rStyle w:val="HideTWBExt"/>
      </w:rPr>
      <w:t>&lt;NoPE&gt;</w:t>
    </w:r>
    <w:r w:rsidR="00C62691" w:rsidRPr="00C62691">
      <w:t>776.837</w:t>
    </w:r>
    <w:r w:rsidRPr="00CC29E8">
      <w:rPr>
        <w:rStyle w:val="HideTWBExt"/>
      </w:rPr>
      <w:t>&lt;/NoPE&gt;&lt;Version&gt;</w:t>
    </w:r>
    <w:r w:rsidR="00CC29E8" w:rsidRPr="00CC29E8">
      <w:t>v</w:t>
    </w:r>
    <w:r w:rsidR="00C62691" w:rsidRPr="00C62691">
      <w:t>01-00</w:t>
    </w:r>
    <w:r w:rsidRPr="00CC29E8">
      <w:rPr>
        <w:rStyle w:val="HideTWBExt"/>
      </w:rPr>
      <w:t>&lt;/Version&gt;</w:t>
    </w:r>
  </w:p>
  <w:p w14:paraId="5A499A10" w14:textId="34B58DC1" w:rsidR="00FB52FE" w:rsidRPr="00CC29E8" w:rsidRDefault="00F14E3C" w:rsidP="00461601">
    <w:pPr>
      <w:pStyle w:val="EPFooter2"/>
      <w:tabs>
        <w:tab w:val="clear" w:pos="4535"/>
        <w:tab w:val="center" w:pos="4536"/>
      </w:tabs>
    </w:pPr>
    <w:r w:rsidRPr="00CC29E8">
      <w:fldChar w:fldCharType="begin"/>
    </w:r>
    <w:r w:rsidRPr="00CC29E8">
      <w:instrText xml:space="preserve"> DOCPROPERTY "&lt;Extension&gt;" </w:instrText>
    </w:r>
    <w:r w:rsidRPr="00CC29E8">
      <w:fldChar w:fldCharType="separate"/>
    </w:r>
    <w:r>
      <w:t>MT</w:t>
    </w:r>
    <w:r w:rsidRPr="00CC29E8">
      <w:fldChar w:fldCharType="end"/>
    </w:r>
    <w:r w:rsidRPr="00CC29E8">
      <w:tab/>
    </w:r>
    <w:r w:rsidR="00C62691">
      <w:rPr>
        <w:b w:val="0"/>
        <w:i/>
        <w:color w:val="C0C0C0"/>
        <w:sz w:val="22"/>
        <w:szCs w:val="22"/>
      </w:rPr>
      <w:t>Magħquda fid-diversità</w:t>
    </w:r>
    <w:r w:rsidRPr="00CC29E8">
      <w:tab/>
    </w:r>
    <w:r w:rsidRPr="00CC29E8">
      <w:fldChar w:fldCharType="begin"/>
    </w:r>
    <w:r w:rsidRPr="00CC29E8">
      <w:instrText xml:space="preserve"> DOCPROPERTY "&lt;Extension&gt;" </w:instrText>
    </w:r>
    <w:r w:rsidRPr="00CC29E8">
      <w:fldChar w:fldCharType="separate"/>
    </w:r>
    <w:r>
      <w:t>MT</w:t>
    </w:r>
    <w:r w:rsidRPr="00CC29E8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DFC653" w14:textId="77777777" w:rsidR="00F14E3C" w:rsidRDefault="00F14E3C">
      <w:r>
        <w:separator/>
      </w:r>
    </w:p>
  </w:footnote>
  <w:footnote w:type="continuationSeparator" w:id="0">
    <w:p w14:paraId="4A289861" w14:textId="77777777" w:rsidR="00F14E3C" w:rsidRDefault="00F14E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59969B" w14:textId="77777777" w:rsidR="00C62691" w:rsidRDefault="00C6269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87A774" w14:textId="77777777" w:rsidR="00C62691" w:rsidRDefault="00C6269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621501" w14:textId="77777777" w:rsidR="00C62691" w:rsidRDefault="00C6269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38945724">
    <w:abstractNumId w:val="9"/>
  </w:num>
  <w:num w:numId="2" w16cid:durableId="928005008">
    <w:abstractNumId w:val="9"/>
  </w:num>
  <w:num w:numId="3" w16cid:durableId="200941084">
    <w:abstractNumId w:val="7"/>
  </w:num>
  <w:num w:numId="4" w16cid:durableId="1274749060">
    <w:abstractNumId w:val="7"/>
  </w:num>
  <w:num w:numId="5" w16cid:durableId="94135906">
    <w:abstractNumId w:val="6"/>
  </w:num>
  <w:num w:numId="6" w16cid:durableId="571161634">
    <w:abstractNumId w:val="6"/>
  </w:num>
  <w:num w:numId="7" w16cid:durableId="1452749696">
    <w:abstractNumId w:val="5"/>
  </w:num>
  <w:num w:numId="8" w16cid:durableId="1977564848">
    <w:abstractNumId w:val="5"/>
  </w:num>
  <w:num w:numId="9" w16cid:durableId="1058280852">
    <w:abstractNumId w:val="4"/>
  </w:num>
  <w:num w:numId="10" w16cid:durableId="881482507">
    <w:abstractNumId w:val="4"/>
  </w:num>
  <w:num w:numId="11" w16cid:durableId="1475945765">
    <w:abstractNumId w:val="8"/>
  </w:num>
  <w:num w:numId="12" w16cid:durableId="387148319">
    <w:abstractNumId w:val="8"/>
  </w:num>
  <w:num w:numId="13" w16cid:durableId="51586749">
    <w:abstractNumId w:val="3"/>
  </w:num>
  <w:num w:numId="14" w16cid:durableId="1964532093">
    <w:abstractNumId w:val="3"/>
  </w:num>
  <w:num w:numId="15" w16cid:durableId="359010474">
    <w:abstractNumId w:val="2"/>
  </w:num>
  <w:num w:numId="16" w16cid:durableId="1696807572">
    <w:abstractNumId w:val="2"/>
  </w:num>
  <w:num w:numId="17" w16cid:durableId="877621003">
    <w:abstractNumId w:val="1"/>
  </w:num>
  <w:num w:numId="18" w16cid:durableId="1524855239">
    <w:abstractNumId w:val="1"/>
  </w:num>
  <w:num w:numId="19" w16cid:durableId="1855538343">
    <w:abstractNumId w:val="0"/>
  </w:num>
  <w:num w:numId="20" w16cid:durableId="921908238">
    <w:abstractNumId w:val="0"/>
  </w:num>
  <w:num w:numId="21" w16cid:durableId="73360520">
    <w:abstractNumId w:val="9"/>
  </w:num>
  <w:num w:numId="22" w16cid:durableId="682125400">
    <w:abstractNumId w:val="7"/>
  </w:num>
  <w:num w:numId="23" w16cid:durableId="500630542">
    <w:abstractNumId w:val="6"/>
  </w:num>
  <w:num w:numId="24" w16cid:durableId="1459178970">
    <w:abstractNumId w:val="5"/>
  </w:num>
  <w:num w:numId="25" w16cid:durableId="1589996250">
    <w:abstractNumId w:val="4"/>
  </w:num>
  <w:num w:numId="26" w16cid:durableId="690305799">
    <w:abstractNumId w:val="8"/>
  </w:num>
  <w:num w:numId="27" w16cid:durableId="1652060990">
    <w:abstractNumId w:val="3"/>
  </w:num>
  <w:num w:numId="28" w16cid:durableId="589970031">
    <w:abstractNumId w:val="2"/>
  </w:num>
  <w:num w:numId="29" w16cid:durableId="368919199">
    <w:abstractNumId w:val="1"/>
  </w:num>
  <w:num w:numId="30" w16cid:durableId="567421142">
    <w:abstractNumId w:val="0"/>
  </w:num>
  <w:num w:numId="31" w16cid:durableId="642395850">
    <w:abstractNumId w:val="9"/>
  </w:num>
  <w:num w:numId="32" w16cid:durableId="233010782">
    <w:abstractNumId w:val="7"/>
  </w:num>
  <w:num w:numId="33" w16cid:durableId="745615368">
    <w:abstractNumId w:val="6"/>
  </w:num>
  <w:num w:numId="34" w16cid:durableId="2053185775">
    <w:abstractNumId w:val="5"/>
  </w:num>
  <w:num w:numId="35" w16cid:durableId="585185721">
    <w:abstractNumId w:val="4"/>
  </w:num>
  <w:num w:numId="36" w16cid:durableId="1274166685">
    <w:abstractNumId w:val="8"/>
  </w:num>
  <w:num w:numId="37" w16cid:durableId="1842307842">
    <w:abstractNumId w:val="3"/>
  </w:num>
  <w:num w:numId="38" w16cid:durableId="552665942">
    <w:abstractNumId w:val="2"/>
  </w:num>
  <w:num w:numId="39" w16cid:durableId="159469208">
    <w:abstractNumId w:val="1"/>
  </w:num>
  <w:num w:numId="40" w16cid:durableId="8731522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KEY" w:val="LIBE"/>
    <w:docVar w:name="DOCDT" w:val="02/09/2025"/>
    <w:docVar w:name="LastEditedSection" w:val=" 1"/>
    <w:docVar w:name="RepeatBlock-AmendMT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1\fbidi \fswiss\fcharset0\fprq2{\*\panose 020b0604020202020204}Arial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38\fbidi \froman\fcharset238\fprq2 Times New Roman CE;}{\f339\fbidi \froman\fcharset204\fprq2 Times New Roman Cyr;}_x000d__x000a_{\f341\fbidi \froman\fcharset161\fprq2 Times New Roman Greek;}{\f342\fbidi \froman\fcharset162\fprq2 Times New Roman Tur;}{\f343\fbidi \froman\fcharset177\fprq2 Times New Roman (Hebrew);}{\f344\fbidi \froman\fcharset178\fprq2 Times New Roman (Arabic);}_x000d__x000a_{\f345\fbidi \froman\fcharset186\fprq2 Times New Roman Baltic;}{\f346\fbidi \froman\fcharset163\fprq2 Times New Roman (Vietnamese);}{\f348\fbidi \fswiss\fcharset238\fprq2 Arial CE;}{\f349\fbidi \fswiss\fcharset204\fprq2 Arial Cyr;}_x000d__x000a_{\f351\fbidi \fswiss\fcharset161\fprq2 Arial Greek;}{\f352\fbidi \fswiss\fcharset162\fprq2 Arial Tur;}{\f353\fbidi \fswiss\fcharset177\fprq2 Arial (Hebrew);}{\f354\fbidi \fswiss\fcharset178\fprq2 Arial (Arabic);}_x000d__x000a_{\f355\fbidi \fswiss\fcharset186\fprq2 Arial Baltic;}{\f356\fbidi \fswiss\fcharset163\fprq2 Arial (Vietnamese);}{\f348\fbidi \fswiss\fcharset238\fprq2 Arial CE;}{\f349\fbidi \fswiss\fcharset204\fprq2 Arial Cyr;}_x000d__x000a_{\f351\fbidi \fswiss\fcharset161\fprq2 Arial Greek;}{\f352\fbidi \fswiss\fcharset162\fprq2 Arial Tur;}{\f353\fbidi \fswiss\fcharset177\fprq2 Arial (Hebrew);}{\f354\fbidi \fswiss\fcharset178\fprq2 Arial (Arabic);}_x000d__x000a_{\f355\fbidi \fswiss\fcharset186\fprq2 Arial Baltic;}{\f356\fbidi \fswiss\fcharset163\fprq2 Arial (Vietnamese);}{\flomajor\f31508\fbidi \froman\fcharset238\fprq2 Times New Roman CE;}{\flomajor\f31509\fbidi \froman\fcharset204\fprq2 Times New Roman Cyr;}_x000d__x000a_{\flomajor\f31511\fbidi \froman\fcharset161\fprq2 Times New Roman Greek;}{\flomajor\f31512\fbidi \froman\fcharset162\fprq2 Times New Roman Tur;}{\flomajor\f31513\fbidi \froman\fcharset177\fprq2 Times New Roman (Hebrew);}_x000d__x000a_{\flomajor\f31514\fbidi \froman\fcharset178\fprq2 Times New Roman (Arabic);}{\flomajor\f31515\fbidi \froman\fcharset186\fprq2 Times New Roman Baltic;}{\flomajor\f31516\fbidi \froman\fcharset163\fprq2 Times New Roman (Vietnamese);}_x000d__x000a_{\fdbmajor\f31518\fbidi \froman\fcharset238\fprq2 Times New Roman CE;}{\fdbmajor\f31519\fbidi \froman\fcharset204\fprq2 Times New Roman Cyr;}{\fdbmajor\f31521\fbidi \froman\fcharset161\fprq2 Times New Roman Greek;}_x000d__x000a_{\fdbmajor\f31522\fbidi \froman\fcharset162\fprq2 Times New Roman Tur;}{\fdbmajor\f31523\fbidi \froman\fcharset177\fprq2 Times New Roman (Hebrew);}{\fdbmajor\f31524\fbidi \froman\fcharset178\fprq2 Times New Roman (Arabic);}_x000d__x000a_{\fdbmajor\f31525\fbidi \froman\fcharset186\fprq2 Times New Roman Baltic;}{\fdbmajor\f31526\fbidi \froman\fcharset163\fprq2 Times New Roman (Vietnamese);}{\fhimajor\f31528\fbidi \fswiss\fcharset238\fprq2 Calibri Light CE;}_x000d__x000a_{\fhimajor\f31529\fbidi \fswiss\fcharset204\fprq2 Calibri Light Cyr;}{\fhimajor\f31531\fbidi \fswiss\fcharset161\fprq2 Calibri Light Greek;}{\fhimajor\f31532\fbidi \fswiss\fcharset162\fprq2 Calibri Light Tur;}_x000d__x000a_{\fhimajor\f31533\fbidi \fswiss\fcharset177\fprq2 Calibri Light (Hebrew);}{\fhimajor\f31534\fbidi \fswiss\fcharset178\fprq2 Calibri Light (Arabic);}{\fhimajor\f31535\fbidi \fswiss\fcharset186\fprq2 Calibri Light Baltic;}_x000d__x000a_{\fhimajor\f31536\fbidi \fswiss\fcharset163\fprq2 Calibri Light (Vietnamese);}{\fbimajor\f31547\fbidi \fswiss\fcharset222\fprq2 DokChampa (Thai){\*\falt Leelawadee UI}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1094343 HideTWBExt;}{\*\cs18 \additive \v\f1\fs20\cf15 _x000d__x000a_\spriority0 \styrsid11094343 HideTWBInt;}{\s19\ql \li0\ri0\sa120\nowidctlpar\wrapdefault\aspalpha\aspnum\faauto\adjustright\rin0\lin0\itap0 \rtlch\fcs1 \af0\afs20\alang1025 \ltrch\fcs0 \fs24\lang1082\langfe2057\cgrid\langnp1082\langfenp2057 _x000d__x000a_\sbasedon0 \snext19 \spriority0 \styrsid11094343 Normal6a;}{\s20\ql \li0\ri0\nowidctlpar\wrapdefault\aspalpha\aspnum\faauto\adjustright\rin0\lin0\itap0 \rtlch\fcs1 \af0\afs20\alang1025 \ltrch\fcs0 \b\fs24\lang1082\langfe2057\cgrid\langnp1082\langfenp2057 _x000d__x000a_\sbasedon0 \snext20 \spriority0 \styrsid11094343 NormalBold;}{\s21\ql \li0\ri0\sa240\nowidctlpar\wrapdefault\aspalpha\aspnum\faauto\adjustright\rin0\lin0\itap0 \rtlch\fcs1 \af0\afs20\alang1025 \ltrch\fcs0 _x000d__x000a_\i\fs24\lang1082\langfe2057\cgrid\langnp1082\langfenp2057 \sbasedon0 \snext21 \spriority0 \styrsid11094343 AmJustText;}{\s22\qc \li0\ri0\sb240\sa240\nowidctlpar\wrapdefault\aspalpha\aspnum\faauto\adjustright\rin0\lin0\itap0 \rtlch\fcs1 _x000d__x000a_\af0\afs20\alang1025 \ltrch\fcs0 \i\fs24\lang1082\langfe2057\cgrid\langnp1082\langfenp2057 \sbasedon0 \snext22 \spriority0 \styrsid11094343 AmCrossRef;}{_x000d__x000a_\s23\qc \li0\ri0\sb240\sa240\keepn\nowidctlpar\wrapdefault\aspalpha\aspnum\faauto\adjustright\rin0\lin0\itap0 \rtlch\fcs1 \af0\afs20\alang1025 \ltrch\fcs0 \i\fs24\lang1082\langfe2057\cgrid\langnp1082\langfenp2057 _x000d__x000a_\sbasedon0 \snext21 \spriority0 \styrsid11094343 AmJustTitle;}{\s24\qr \li0\ri0\sb240\sa240\nowidctlpar\wrapdefault\aspalpha\aspnum\faauto\adjustright\rin0\lin0\itap0 \rtlch\fcs1 \af0\afs20\alang1025 \ltrch\fcs0 _x000d__x000a_\fs24\lang1082\langfe2057\cgrid\langnp1082\langfenp2057 \sbasedon0 \snext24 \spriority0 \styrsid11094343 AmOrLang;}{\s25\qc \li0\ri0\sa240\nowidctlpar\wrapdefault\aspalpha\aspnum\faauto\adjustright\rin0\lin0\itap0 \rtlch\fcs1 \af0\afs20\alang1025 _x000d__x000a_\ltrch\fcs0 \i\fs24\lang1082\langfe2057\cgrid\langnp1082\langfenp2057 \sbasedon0 \snext25 \spriority0 \styrsid11094343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1082\langfe2057\cgrid\langnp1082\langfenp2057 \sbasedon0 \snext26 \spriority0 \styrsid11094343 AmNumberTabs;}{\s27\ql \li0\ri0\sb240\nowidctlpar\wrapdefault\aspalpha\aspnum\faauto\adjustright\rin0\lin0\itap0 \rtlch\fcs1 _x000d__x000a_\af0\afs20\alang1025 \ltrch\fcs0 \b\fs24\lang1082\langfe2057\cgrid\langnp1082\langfenp2057 \sbasedon0 \snext27 \spriority0 \styrsid11094343 NormalBold12b;}}{\*\rsidtbl \rsid24658\rsid223860\rsid735077\rsid1718133\rsid2892074\rsid3565327\rsid4666813_x000d__x000a_\rsid6641733\rsid7823322\rsid9636012\rsid10377208\rsid11094343\rsid11215221\rsid11549030\rsid12154954\rsid13186871\rsid14382809\rsid14424199\rsid15204470\rsid15285974\rsid15950462\rsid16324206\rsid16662270}{\mmathPr\mmathFont34\mbrkBin0\mbrkBinSub0_x000d__x000a_\msmallFrac0\mdispDef1\mlMargin0\mrMargin0\mdefJc1\mwrapIndent1440\mintLim0\mnaryLim1}{\info{\author CAMILLERI Etleva}{\operator CAMILLERI Etleva}{\creatim\yr2025\mo9\dy5\hr14\min30}{\revtim\yr2025\mo9\dy5\hr14\min30}{\version1}{\edmins0}{\nofpages1}_x000d__x000a_{\nofwords81}{\nofchars614}{\nofcharsws692}{\vern111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72\pgbrdrhead\pgbrdrfoot\splytwnine\ftnlytwnine\htmautsp\nolnhtadjtbl\useltbaln\alntblind\lytcalctblwd\lyttblrtgr\lnbrkrule\nobrkwrptbl\snaptogridincell\allowfieldendsel\wrppunct_x000d__x000a_\asianbrkrule\nojkernpunct\rsidroot11094343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ECAMIL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3186871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186871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186871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186871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11094343 \rtlch\fcs1 _x000d__x000a_\af0\afs20\alang1025 \ltrch\fcs0 \b\fs24\lang1082\langfe2057\cgrid\langnp1082\langfenp2057 {\rtlch\fcs1 \af0 \ltrch\fcs0 \cs17\b0\v\fs20\cf9\lang1024\langfe1024\loch\af1\hich\af1\dbch\af31501\noproof\insrsid11094343\charrsid13380072 {\*\bkmkstart restart}_x000d__x000a_\hich\af1\dbch\af31501\loch\f1 &lt;Amend&gt;}{\rtlch\fcs1 \af0 \ltrch\fcs0 \insrsid11094343\charrsid13380072 Emenda\tab \tab }{\rtlch\fcs1 \af0 \ltrch\fcs0 _x000d__x000a_\cs17\b0\v\fs20\cf9\lang1024\langfe1024\loch\af1\hich\af1\dbch\af31501\noproof\insrsid11094343\charrsid13380072 \hich\af1\dbch\af31501\loch\f1 &lt;NumAm&gt;}{\rtlch\fcs1 \af0 \ltrch\fcs0 \insrsid11094343\charrsid13380072 #}{\rtlch\fcs1 \af1 \ltrch\fcs0 _x000d__x000a_\cs18\v\f1\fs20\cf15\insrsid11094343\charrsid13380072 ENMIENDA@NRAM@}{\rtlch\fcs1 \af0 \ltrch\fcs0 \insrsid11094343\charrsid13380072 #}{\rtlch\fcs1 \af0 \ltrch\fcs0 _x000d__x000a_\cs17\b0\v\fs20\cf9\lang1024\langfe1024\loch\af1\hich\af1\dbch\af31501\noproof\insrsid11094343\charrsid13380072 \hich\af1\dbch\af31501\loch\f1 &lt;/NumAm&gt;}{\rtlch\fcs1 \af0 \ltrch\fcs0 \insrsid11094343\charrsid13380072 _x000d__x000a_\par }\pard\plain \ltrpar\s27\ql \li0\ri0\sb240\keepn\nowidctlpar\wrapdefault\aspalpha\aspnum\faauto\adjustright\rin0\lin0\itap0\pararsid11094343 \rtlch\fcs1 \af0\afs20\alang1025 \ltrch\fcs0 \b\fs24\lang1082\langfe2057\cgrid\langnp1082\langfenp2057 {_x000d__x000a_\rtlch\fcs1 \af0 \ltrch\fcs0 \cs17\b0\v\fs20\cf9\lang1024\langfe1024\loch\af1\hich\af1\dbch\af31501\noproof\insrsid11094343\charrsid13380072 \hich\af1\dbch\af31501\loch\f1 &lt;DocAmend&gt;}{\rtlch\fcs1 \af0 \ltrch\fcs0 \insrsid11094343\charrsid13380072 _x000d__x000a_Proposta g\u295\'68al #}{\rtlch\fcs1 \af1 \ltrch\fcs0 \cs18\v\f1\fs20\cf15\insrsid11094343\charrsid13380072 MNU[DOC1][DOC2][DOC3]@DOCMSG@DOCMNU}{\rtlch\fcs1 \af0 \ltrch\fcs0 \insrsid11094343\charrsid13380072 ##}{\rtlch\fcs1 \af1 \ltrch\fcs0 _x000d__x000a_\cs18\v\f1\fs20\cf15\insrsid11094343\charrsid13380072 MNU[AMACTYES][NOTAPP]@CHOICE@AMACTMNU}{\rtlch\fcs1 \af0 \ltrch\fcs0 \insrsid11094343\charrsid13380072 #}{\rtlch\fcs1 \af0 \ltrch\fcs0 _x000d__x000a_\cs17\b0\v\fs20\cf9\lang1024\langfe1024\loch\af1\hich\af1\dbch\af31501\noproof\insrsid11094343\charrsid13380072 \hich\af1\dbch\af31501\loch\f1 &lt;/DocAmend&gt;}{\rtlch\fcs1 \af0 \ltrch\fcs0 \insrsid11094343\charrsid13380072 _x000d__x000a_\par }\pard\plain \ltrpar\s20\ql \li0\ri0\keepn\nowidctlpar\wrapdefault\aspalpha\aspnum\faauto\adjustright\rin0\lin0\itap0\pararsid11094343 \rtlch\fcs1 \af0\afs20\alang1025 \ltrch\fcs0 \b\fs24\lang1082\langfe2057\cgrid\langnp1082\langfenp2057 {\rtlch\fcs1 _x000d__x000a_\af0 \ltrch\fcs0 \cs17\b0\v\fs20\cf9\lang1024\langfe1024\loch\af1\hich\af1\dbch\af31501\noproof\insrsid11094343\charrsid13380072 \hich\af1\dbch\af31501\loch\f1 &lt;Article&gt;}{\rtlch\fcs1 \af0 \ltrch\fcs0 \insrsid11094343\charrsid13380072 #}{\rtlch\fcs1 \af1 _x000d__x000a_\ltrch\fcs0 \cs18\v\f1\fs20\cf15\insrsid11094343\charrsid13380072 MNU[AMACTPARTYES][AMACTPARTNO]@CHOICE@AMACTMNU}{\rtlch\fcs1 \af0 \ltrch\fcs0 \insrsid11094343\charrsid13380072 #}{\rtlch\fcs1 \af0 \ltrch\fcs0 _x000d__x000a_\cs17\b0\v\fs20\cf9\lang1024\langfe1024\loch\af1\hich\af1\dbch\af31501\noproof\insrsid11094343\charrsid13380072 \hich\af1\dbch\af31501\loch\f1 &lt;/Article&gt;}{\rtlch\fcs1 \af0 \ltrch\fcs0 \insrsid11094343\charrsid13380072 _x000d__x000a_\par }\pard\plain \ltrpar\ql \li0\ri0\keepn\widctlpar\wrapdefault\aspalpha\aspnum\faauto\adjustright\rin0\lin0\itap0\pararsid11094343 \rtlch\fcs1 \af0\afs20\alang1025 \ltrch\fcs0 \fs24\lang2057\langfe2057\cgrid\langnp2057\langfenp2057 {\rtlch\fcs1 \af0 _x000d__x000a_\ltrch\fcs0 \cs17\v\fs20\cf9\lang1024\langfe1024\loch\af1\hich\af1\dbch\af31501\noproof\langnp1082\insrsid11094343\charrsid13380072 \hich\af1\dbch\af31501\loch\f1 &lt;DocAmend2&gt;&lt;OptDel&gt;}{\rtlch\fcs1 \af0 \ltrch\fcs0 _x000d__x000a_\lang1082\langfe2057\langnp1082\insrsid11094343\charrsid13380072 #}{\rtlch\fcs1 \af1 \ltrch\fcs0 \cs18\v\f1\fs20\cf15\lang1082\langfe2057\langnp1082\insrsid11094343\charrsid13380072 MNU[OPTNRACTYES][NOTAPP]@CHOICE@AMACTMNU}{\rtlch\fcs1 \af0 \ltrch\fcs0 _x000d__x000a_\lang1082\langfe2057\langnp1082\insrsid11094343\charrsid13380072 #}{\rtlch\fcs1 \af0 \ltrch\fcs0 \cs17\v\fs20\cf9\lang1024\langfe1024\loch\af1\hich\af1\dbch\af31501\noproof\langnp1082\insrsid11094343\charrsid13380072 \hich\af1\dbch\af31501\loch\f1 _x000d__x000a_&lt;/OptDel&gt;&lt;/DocAmend2&gt;}{\rtlch\fcs1 \af0 \ltrch\fcs0 \lang1082\langfe2057\langnp1082\insrsid11094343\charrsid13380072 _x000d__x000a_\par }\pard \ltrpar\ql \li0\ri0\widctlpar\wrapdefault\aspalpha\aspnum\faauto\adjustright\rin0\lin0\itap0\pararsid11094343 {\rtlch\fcs1 \af0 \ltrch\fcs0 _x000d__x000a_\cs17\v\fs20\cf9\lang1024\langfe1024\loch\af1\hich\af1\dbch\af31501\noproof\langnp1082\insrsid11094343\charrsid13380072 \hich\af1\dbch\af31501\loch\f1 &lt;Article2&gt;&lt;OptDel&gt;}{\rtlch\fcs1 \af0 \ltrch\fcs0 _x000d__x000a_\lang1082\langfe2057\langnp1082\insrsid11094343\charrsid13380072 #}{\rtlch\fcs1 \af1 \ltrch\fcs0 \cs18\v\f1\fs20\cf15\lang1082\langfe2057\langnp1082\insrsid11094343\charrsid13380072 MNU[OPTACTPARTYES][NOTAPP]@CHOICE@AMACTMNU}{\rtlch\fcs1 \af0 \ltrch\fcs0 _x000d__x000a_\lang1082\langfe2057\langnp1082\insrsid11094343\charrsid13380072 #}{\rtlch\fcs1 \af0 \ltrch\fcs0 \cs17\v\fs20\cf9\lang1024\langfe1024\loch\af1\hich\af1\dbch\af31501\noproof\langnp1082\insrsid11094343\charrsid13380072 \hich\af1\dbch\af31501\loch\f1 _x000d__x000a_&lt;/OptDel&gt;&lt;/Article2&gt;}{\rtlch\fcs1 \af0 \ltrch\fcs0 \lang1082\langfe2057\langnp1082\insrsid11094343\charrsid13380072 _x000d__x000a_\par \ltrrow}\trowd \irow0\irowband0\ltrrow\ts11\trqc\trgaph340\trleft0\trftsWidth3\trwWidth9752\trftsWidthB3\trpaddl340\trpaddr340\trpaddfl3\trpaddft3\trpaddfb3\trpaddfr3\tblrsid2517430\tblind0\tblindtype3 \clvertalt\clbrdrt\brdrtbl \clbrdrl\brdrtbl \clbrdrb_x000d__x000a_\brdrtbl \clbrdrr\brdrtbl \cltxlrtb\clftsWidth3\clwWidth9752\clshdrawnil \cellx9752\pard\plain \ltrpar\ql \li0\ri0\keepn\widctlpar\intbl\wrapdefault\aspalpha\aspnum\faauto\adjustright\rin0\lin0\pararsid14315216 \rtlch\fcs1 \af0\afs20\alang1025 _x000d__x000a_\ltrch\fcs0 \fs24\lang2057\langfe2057\cgrid\langnp2057\langfenp2057 {\rtlch\fcs1 \af0 \ltrch\fcs0 \lang1082\langfe2057\langnp1082\insrsid11094343\charrsid13380072 \cell }\pard\plain \ltrpar_x000d__x000a_\ql \li0\ri0\widctlpar\intbl\wrapdefault\aspalpha\aspnum\faauto\adjustright\rin0\lin0 \rtlch\fcs1 \af0\afs20\alang1025 \ltrch\fcs0 \fs24\lang2057\langfe2057\cgrid\langnp2057\langfenp2057 {\rtlch\fcs1 \af0 \ltrch\fcs0 _x000d__x000a_\lang1082\langfe2057\langnp1082\insrsid11094343\charrsid13380072 \trowd \irow0\irowband0\ltrrow_x000d__x000a_\ts11\trqc\trgaph340\trleft0\trftsWidth3\trwWidth9752\trftsWidthB3\trpaddl340\trpaddr340\trpaddfl3\trpaddft3\trpaddfb3\trpaddfr3\tblrsid2517430\tblind0\tblindtype3 \clvertalt\clbrdrt\brdrtbl \clbrdrl\brdrtbl \clbrdrb\brdrtbl \clbrdrr\brdrtbl _x000d__x000a_\cltxlrtb\clftsWidth3\clwWidth9752\clshdrawnil \cellx9752\row \ltrrow}\trowd \irow1\irowband1\ltrrow_x000d__x000a_\ts11\trqc\trgaph340\trleft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pard\plain \ltrpar_x000d__x000a_\s25\qc \li0\ri0\sa240\keepn\nowidctlpar\intbl\wrapdefault\aspalpha\aspnum\faauto\adjustright\rin0\lin0\pararsid14315216 \rtlch\fcs1 \af0\afs20\alang1025 \ltrch\fcs0 \i\fs24\lang1082\langfe2057\cgrid\langnp1082\langfenp2057 {\rtlch\fcs1 \af0 \ltrch\fcs0 _x000d__x000a_\insrsid11094343\charrsid13380072 #}{\rtlch\fcs1 \af1 \ltrch\fcs0 \cs18\v\f1\fs20\cf15\insrsid11094343\charrsid13380072 MNU[OPTLEFTAMACT][LEFTPROP]@CHOICE@AMACTMNU}{\rtlch\fcs1 \af0 \ltrch\fcs0 \insrsid11094343\charrsid13380072 #\cell Emenda\cell _x000d__x000a_}\pard\plain \ltrpar\ql \li0\ri0\widctlpar\intbl\wrapdefault\aspalpha\aspnum\faauto\adjustright\rin0\lin0 \rtlch\fcs1 \af0\afs20\alang1025 \ltrch\fcs0 \fs24\lang2057\langfe2057\cgrid\langnp2057\langfenp2057 {\rtlch\fcs1 \af0 \ltrch\fcs0 _x000d__x000a_\lang1082\langfe2057\langnp1082\insrsid11094343\charrsid13380072 \trowd \irow1\irowband1\ltrrow_x000d__x000a_\ts11\trqc\trgaph340\trleft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\ltrrow}\pard\plain \ltrpar_x000d__x000a_\s19\ql \li0\ri0\sa120\nowidctlpar\intbl\wrapdefault\aspalpha\aspnum\faauto\adjustright\rin0\lin0\pararsid2517430 \rtlch\fcs1 \af0\afs20\alang1025 \ltrch\fcs0 \fs24\lang1082\langfe2057\cgrid\langnp1082\langfenp2057 {\rtlch\fcs1 \af0 \ltrch\fcs0 _x000d__x000a_\insrsid11094343\charrsid13380072 ##\cell ##}{\rtlch\fcs1 \af0\afs24 \ltrch\fcs0 \insrsid11094343\charrsid13380072 \cell }\pard\plain \ltrpar\ql \li0\ri0\widctlpar\intbl\wrapdefault\aspalpha\aspnum\faauto\adjustright\rin0\lin0 \rtlch\fcs1 _x000d__x000a_\af0\afs20\alang1025 \ltrch\fcs0 \fs24\lang2057\langfe2057\cgrid\langnp2057\langfenp2057 {\rtlch\fcs1 \af0 \ltrch\fcs0 \lang1082\langfe2057\langnp1082\insrsid11094343\charrsid13380072 \trowd \irow2\irowband2\lastrow \ltrrow_x000d__x000a_\ts11\trqc\trgaph340\trleft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4\qr \li0\ri0\sb240\sa240\nowidctlpar\wrapdefault\aspalpha\aspnum\faauto\adjustright\rin0\lin0\itap0\pararsid11094343 \rtlch\fcs1 \af0\afs20\alang1025 \ltrch\fcs0 \fs24\lang1082\langfe2057\cgrid\langnp1082\langfenp2057 {\rtlch\fcs1 \af0 \ltrch\fcs0 _x000d__x000a_\insrsid11094343\charrsid13380072 Or. }{\rtlch\fcs1 \af0 \ltrch\fcs0 \cs17\v\fs20\cf9\lang1024\langfe1024\loch\af1\hich\af1\dbch\af31501\noproof\insrsid11094343\charrsid13380072 \hich\af1\dbch\af31501\loch\f1 &lt;Original&gt;}{\rtlch\fcs1 \af0 \ltrch\fcs0 _x000d__x000a_\insrsid11094343\charrsid13380072 #}{\rtlch\fcs1 \af1 \ltrch\fcs0 \cs18\v\f1\fs20\cf15\insrsid11094343\charrsid13380072 MNU[ORLANGONE][ORLANGMORE]@CHOICE@ORLANGMNU}{\rtlch\fcs1 \af0 \ltrch\fcs0 \insrsid11094343\charrsid13380072 #}{\rtlch\fcs1 \af0 _x000d__x000a_\ltrch\fcs0 \cs17\v\fs20\cf9\lang1024\langfe1024\loch\af1\hich\af1\dbch\af31501\noproof\insrsid11094343\charrsid13380072 \hich\af1\dbch\af31501\loch\f1 &lt;/Original&gt;}{\rtlch\fcs1 \af0 \ltrch\fcs0 \insrsid11094343\charrsid13380072 _x000d__x000a_\par }\pard\plain \ltrpar\s22\qc \li0\ri0\sb240\sa240\nowidctlpar\wrapdefault\aspalpha\aspnum\faauto\adjustright\rin0\lin0\itap0\pararsid11094343 \rtlch\fcs1 \af0\afs20\alang1025 \ltrch\fcs0 \i\fs24\lang1082\langfe2057\cgrid\langnp1082\langfenp2057 {_x000d__x000a_\rtlch\fcs1 \af0 \ltrch\fcs0 \cs17\i0\v\fs20\cf9\lang1024\langfe1024\loch\af1\hich\af1\dbch\af31501\noproof\insrsid11094343\charrsid13380072 \hich\af1\dbch\af31501\loch\f1 &lt;OptDel&gt;}{\rtlch\fcs1 \af0 \ltrch\fcs0 \insrsid11094343\charrsid13380072 #}{_x000d__x000a_\rtlch\fcs1 \af1 \ltrch\fcs0 \cs18\v\f1\fs20\cf15\insrsid11094343\charrsid13380072 MNU[CROSSREFNO][CROSSREFYES]@CHOICE@}{\rtlch\fcs1 \af0 \ltrch\fcs0 \insrsid11094343\charrsid13380072 #}{\rtlch\fcs1 \af0 \ltrch\fcs0 _x000d__x000a_\cs17\i0\v\fs20\cf9\lang1024\langfe1024\loch\af1\hich\af1\dbch\af31501\noproof\insrsid11094343\charrsid13380072 \hich\af1\dbch\af31501\loch\f1 &lt;/OptDel&gt;}{\rtlch\fcs1 \af0 \ltrch\fcs0 \insrsid11094343\charrsid13380072 _x000d__x000a_\par }\pard\plain \ltrpar\s23\qc \li0\ri0\sb240\sa240\keepn\nowidctlpar\wrapdefault\aspalpha\aspnum\faauto\adjustright\rin0\lin0\itap0\pararsid11094343 \rtlch\fcs1 \af0\afs20\alang1025 \ltrch\fcs0 \i\fs24\lang1082\langfe2057\cgrid\langnp1082\langfenp2057 {_x000d__x000a_\rtlch\fcs1 \af0 \ltrch\fcs0 \cs17\i0\v\fs20\cf9\lang1024\langfe1024\loch\af1\hich\af1\dbch\af31501\noproof\insrsid11094343\charrsid13380072 \hich\af1\dbch\af31501\loch\f1 &lt;TitreJust&gt;}{\rtlch\fcs1 \af0 \ltrch\fcs0 \insrsid11094343\charrsid13380072 \u288_x000d__x000a_\'47ustifikazzjoni}{\rtlch\fcs1 \af0 \ltrch\fcs0 \cs17\i0\v\fs20\cf9\lang1024\langfe1024\loch\af1\hich\af1\dbch\af31501\noproof\insrsid11094343\charrsid13380072 \hich\af1\dbch\af31501\loch\f1 &lt;/TitreJust&gt;}{\rtlch\fcs1 \af0 \ltrch\fcs0 _x000d__x000a_\insrsid11094343\charrsid13380072 _x000d__x000a_\par }\pard\plain \ltrpar\s21\ql \li0\ri0\sa240\nowidctlpar\wrapdefault\aspalpha\aspnum\faauto\adjustright\rin0\lin0\itap0\pararsid11094343 \rtlch\fcs1 \af0\afs20\alang1025 \ltrch\fcs0 \i\fs24\lang1082\langfe2057\cgrid\langnp1082\langfenp2057 {\rtlch\fcs1 _x000d__x000a_\af0 \ltrch\fcs0 \cs17\i0\v\fs20\cf9\lang1024\langfe1024\loch\af1\hich\af1\dbch\af31501\noproof\insrsid11094343\charrsid13380072 \hich\af1\dbch\af31501\loch\f1 &lt;OptDelPrev&gt;}{\rtlch\fcs1 \af0 \ltrch\fcs0 \insrsid11094343\charrsid13380072 #}{\rtlch\fcs1 _x000d__x000a_\af1 \ltrch\fcs0 \cs18\v\f1\fs20\cf15\insrsid11094343\charrsid13380072 MNU[TEXTJUSTYES][TEXTJUSTNO]@CHOICE@}{\rtlch\fcs1 \af0 \ltrch\fcs0 \insrsid11094343\charrsid13380072 #}{\rtlch\fcs1 \af0 \ltrch\fcs0 _x000d__x000a_\cs17\i0\v\fs20\cf9\lang1024\langfe1024\loch\af1\hich\af1\dbch\af31501\noproof\insrsid11094343\charrsid13380072 \hich\af1\dbch\af31501\loch\f1 &lt;/OptDelPrev&gt;}{\rtlch\fcs1 \af0 \ltrch\fcs0 \insrsid11094343\charrsid13380072 _x000d__x000a_\par }\pard\plain \ltrpar\ql \li0\ri0\widctlpar\wrapdefault\aspalpha\aspnum\faauto\adjustright\rin0\lin0\itap0\pararsid11094343 \rtlch\fcs1 \af0\afs20\alang1025 \ltrch\fcs0 \fs24\lang2057\langfe2057\cgrid\langnp2057\langfenp2057 {\rtlch\fcs1 \af0 \ltrch\fcs0 _x000d__x000a_\cs17\v\fs20\cf9\lang1024\langfe1024\loch\af1\hich\af1\dbch\af31501\noproof\langnp1082\insrsid11094343\charrsid13380072 \hich\af1\dbch\af31501\loch\f1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c1_x000d__x000a_23e2601e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1615661 HideTWBExt;}{\s16\ql \li0\ri0\sa120\nowidctlpar\wrapdefault\aspalpha\aspnum\faauto\adjustright\rin0\lin0\itap0 \rtlch\fcs1 \af0\afs20\alang1025 \ltrch\fcs0 _x000d__x000a_\fs24\lang2057\langfe2057\cgrid\langnp2057\langfenp2057 \sbasedon0 \snext16 \spriority0 \styrsid11615661 Normal6a;}{\s17\ql \li0\ri0\nowidctlpar\wrapdefault\aspalpha\aspnum\faauto\adjustright\rin0\lin0\itap0 \rtlch\fcs1 \af0\afs20\alang1025 \ltrch\fcs0 _x000d__x000a_\b\fs24\lang2057\langfe2057\cgrid\langnp2057\langfenp2057 \sbasedon0 \snext17 \spriority0 \styrsid11615661 NormalBold;}{\s18\ql \li0\ri0\sa240\nowidctlpar\wrapdefault\aspalpha\aspnum\faauto\adjustright\rin0\lin0\itap0 \rtlch\fcs1 \af0\afs20\alang1025 _x000d__x000a_\ltrch\fcs0 \i\fs24\lang2057\langfe2057\cgrid\langnp2057\langfenp2057 \sbasedon0 \snext18 \spriority0 \styrsid11615661 AmJustText;}{\s19\qc \li0\ri0\sb240\sa240\nowidctlpar\wrapdefault\aspalpha\aspnum\faauto\adjustright\rin0\lin0\itap0 \rtlch\fcs1 _x000d__x000a_\af0\afs20\alang1025 \ltrch\fcs0 \i\fs24\lang2057\langfe2057\cgrid\langnp2057\langfenp2057 \sbasedon0 \snext19 \spriority0 \styrsid11615661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11615661 AmJustTitle;}{\s21\qr \li0\ri0\sb240\sa240\nowidctlpar\wrapdefault\aspalpha\aspnum\faauto\adjustright\rin0\lin0\itap0 \rtlch\fcs1 \af0\afs20\alang1025 \ltrch\fcs0 _x000d__x000a_\fs24\lang2057\langfe2057\cgrid\langnp2057\langfenp2057 \sbasedon0 \snext21 \spriority0 \styrsid11615661 AmOrLang;}{\s22\qc \li0\ri0\sa240\nowidctlpar\wrapdefault\aspalpha\aspnum\faauto\adjustright\rin0\lin0\itap0 \rtlch\fcs1 \af0\afs20\alang1025 _x000d__x000a_\ltrch\fcs0 \i\fs24\lang2057\langfe2057\cgrid\langnp2057\langfenp2057 \sbasedon0 \snext22 \spriority0 \styrsid11615661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11615661 AmNumberTabs;}{\s24\ql \li0\ri0\sb240\nowidctlpar\wrapdefault\aspalpha\aspnum\faauto\adjustright\rin0\lin0\itap0 \rtlch\fcs1 _x000d__x000a_\af0\afs20\alang1025 \ltrch\fcs0 \b\fs24\lang2057\langfe2057\cgrid\langnp2057\langfenp2057 \sbasedon0 \snext24 \spriority0 \styrsid11615661 NormalBold12b;}}{\*\rsidtbl \rsid24658\rsid358857\rsid735077\rsid787282\rsid2101837\rsid2892074\rsid3622648_x000d__x000a_\rsid4666813\rsid5708216\rsid6641733\rsid7553164\rsid8465581\rsid8681905\rsid8724649\rsid9636012\rsid9862312\rsid11215221\rsid11370291\rsid11434737\rsid11607138\rsid11615661\rsid11824949\rsid12154954\rsid14424199\rsid15204470\rsid15285974\rsid15535219_x000d__x000a_\rsid15950462\rsid16324206\rsid16662270}{\mmathPr\mmathFont34\mbrkBin0\mbrkBinSub0\msmallFrac0\mdispDef1\mlMargin0\mrMargin0\mdefJc1\mwrapIndent1440\mintLim0\mnaryLim1}{\info{\author FELIX Karina}{\operator FELIX Karina}_x000d__x000a_{\creatim\yr2019\mo7\dy3\hr20\min19}{\revtim\yr2019\mo7\dy3\hr20\min19}{\version1}{\edmins0}{\nofpages1}{\nofwords32}{\nofchars369}{\*\company European Parliament}{\nofcharsws373}{\vern97}}{\*\xmlnstbl {\xmlns1 http://schemas.microsoft.com/office/word/200_x000d__x000a_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161566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101837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11615661 \rtlch\fcs1 \af0\afs20\alang1025 \ltrch\fcs0 \b\fs24\lang2057\langfe2057\cgrid\langnp2057\langfenp2057 {\rtlch\fcs1 \af0 \ltrch\fcs0 \cs15\b0\v\f1\fs20\cf9\lang1030\langfe2057\langnp1030\insrsid11615661\charrsid5141309 _x000d__x000a_{\*\bkmkstart restart}&lt;Amend&gt;}{\rtlch\fcs1 \af0 \ltrch\fcs0 \lang1030\langfe2057\langnp1030\insrsid11615661\charrsid5141309 [ZAMENDMENT]\tab \tab }{\rtlch\fcs1 \af0 \ltrch\fcs0 _x000d__x000a_\cs15\b0\v\f1\fs20\cf9\lang1030\langfe2057\langnp1030\insrsid11615661\charrsid5141309 &lt;NumAm&gt;}{\rtlch\fcs1 \af0 \ltrch\fcs0 \lang1030\langfe2057\langnp1030\insrsid11615661\charrsid5141309 [ZNRAM]}{\rtlch\fcs1 \af0 \ltrch\fcs0 _x000d__x000a_\cs15\b0\v\f1\fs20\cf9\lang1030\langfe2057\langnp1030\insrsid11615661\charrsid5141309 &lt;/NumAm&gt;}{\rtlch\fcs1 \af0 \ltrch\fcs0 \lang1030\langfe2057\langnp1030\insrsid11615661\charrsid5141309 _x000d__x000a_\par }\pard\plain \ltrpar\s24\ql \li0\ri0\sb240\keepn\nowidctlpar\wrapdefault\aspalpha\aspnum\faauto\adjustright\rin0\lin0\itap0\pararsid11615661 \rtlch\fcs1 \af0\afs20\alang1025 \ltrch\fcs0 \b\fs24\lang2057\langfe2057\cgrid\langnp2057\langfenp2057 {_x000d__x000a_\rtlch\fcs1 \af0 \ltrch\fcs0 \cs15\b0\v\f1\fs20\cf9\lang1030\langfe2057\langnp1030\insrsid11615661\charrsid5141309 &lt;DocAmend&gt;}{\rtlch\fcs1 \af0 \ltrch\fcs0 \lang1030\langfe2057\langnp1030\insrsid11615661\charrsid5141309 [ZPROPOSAL][ZAMACT]}{\rtlch\fcs1 _x000d__x000a_\af0 \ltrch\fcs0 \cs15\b0\v\f1\fs20\cf9\lang1030\langfe2057\langnp1030\insrsid11615661\charrsid5141309 &lt;/DocAmend&gt;}{\rtlch\fcs1 \af0 \ltrch\fcs0 \lang1030\langfe2057\langnp1030\insrsid11615661\charrsid5141309 _x000d__x000a_\par }\pard\plain \ltrpar\s17\ql \li0\ri0\keepn\nowidctlpar\wrapdefault\aspalpha\aspnum\faauto\adjustright\rin0\lin0\itap0\pararsid11615661 \rtlch\fcs1 \af0\afs20\alang1025 \ltrch\fcs0 \b\fs24\lang2057\langfe2057\cgrid\langnp2057\langfenp2057 {\rtlch\fcs1 _x000d__x000a_\af0 \ltrch\fcs0 \cs15\b0\v\f1\fs20\cf9\lang1030\langfe2057\langnp1030\insrsid11615661\charrsid5141309 &lt;Article&gt;}{\rtlch\fcs1 \af0 \ltrch\fcs0 \lang1030\langfe2057\langnp1030\insrsid11615661\charrsid5141309 [ZAMPART]}{\rtlch\fcs1 \af0 \ltrch\fcs0 _x000d__x000a_\cs15\b0\v\f1\fs20\cf9\lang1030\langfe2057\langnp1030\insrsid11615661\charrsid5141309 &lt;/Article&gt;}{\rtlch\fcs1 \af0 \ltrch\fcs0 \lang1030\langfe2057\langnp1030\insrsid11615661\charrsid5141309 _x000d__x000a_\par }\pard\plain \ltrpar\ql \li0\ri0\keepn\widctlpar\wrapdefault\aspalpha\aspnum\faauto\adjustright\rin0\lin0\itap0\pararsid11615661 \rtlch\fcs1 \af0\afs20\alang1025 \ltrch\fcs0 \fs24\lang2057\langfe2057\cgrid\langnp2057\langfenp2057 {\rtlch\fcs1 \af0 _x000d__x000a_\ltrch\fcs0 \cs15\v\f1\fs20\cf9\lang1043\langfe2057\langnp1043\insrsid11615661\charrsid5141309 &lt;DocAmend2&gt;&lt;OptDel&gt;}{\rtlch\fcs1 \af0 \ltrch\fcs0 \lang1043\langfe2057\langnp1043\insrsid11615661\charrsid5141309 [ZNRACT]}{\rtlch\fcs1 \af0 \ltrch\fcs0 _x000d__x000a_\cs15\v\f1\fs20\cf9\lang1043\langfe2057\langnp1043\insrsid11615661\charrsid5141309 &lt;/OptDel&gt;&lt;/DocAmend2&gt;}{\rtlch\fcs1 \af0 \ltrch\fcs0 \lang1043\langfe2057\langnp1043\insrsid11615661\charrsid5141309 _x000d__x000a_\par }\pard \ltrpar\ql \li0\ri0\widctlpar\wrapdefault\aspalpha\aspnum\faauto\adjustright\rin0\lin0\itap0\pararsid11615661 {\rtlch\fcs1 \af0 \ltrch\fcs0 \cs15\v\f1\fs20\cf9\lang1036\langfe2057\langnp1036\insrsid11615661\charrsid5141309 &lt;Article2&gt;&lt;OptDel&gt;}{_x000d__x000a_\rtlch\fcs1 \af0 \ltrch\fcs0 \lang1036\langfe2057\langnp1036\insrsid11615661\charrsid5141309 [ZACTPART]}{\rtlch\fcs1 \af0 \ltrch\fcs0 \cs15\v\f1\fs20\cf9\lang1036\langfe2057\langnp1036\insrsid11615661\charrsid5141309 &lt;/OptDel&gt;&lt;/Article2&gt;}{\rtlch\fcs1 _x000d__x000a_\af0 \ltrch\fcs0 \lang1036\langfe2057\langnp1036\insrsid11615661\charrsid5141309 _x000d__x000a_\par \ltrrow}\trowd \irow0\irowband0\ltrrow\ts11\trqc\trgaph340\trleft-340\trftsWidth3\trwWidth9752\trftsWidthB3\trpaddl340\trpaddr340\trpaddfl3\trpaddft3\trpaddfb3\trpaddfr3\tblrsid2517430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4315216 \rtlch\fcs1 \af0\afs20\alang1025 _x000d__x000a_\ltrch\fcs0 \fs24\lang2057\langfe2057\cgrid\langnp2057\langfenp2057 {\rtlch\fcs1 \af0 \ltrch\fcs0 \lang1036\langfe2057\langnp1036\insrsid11615661\charrsid5141309 \cell }\pard\plain \ltrpar_x000d__x000a_\ql \li0\ri0\widctlpar\intbl\wrapdefault\aspalpha\aspnum\faauto\adjustright\rin0\lin0 \rtlch\fcs1 \af0\afs20\alang1025 \ltrch\fcs0 \fs24\lang2057\langfe2057\cgrid\langnp2057\langfenp2057 {\rtlch\fcs1 \af0 \ltrch\fcs0 \insrsid11615661\charrsid6040559 _x000d__x000a_\trowd \irow0\irowband0\ltrrow\ts11\trqc\trgaph340\trleft-340\trftsWidth3\trwWidth9752\trftsWidthB3\trpaddl340\trpaddr340\trpaddfl3\trpaddft3\trpaddfb3\trpaddfr3\tblrsid2517430\tblind0\tblindtype3 \clvertalt\clbrdrt\brdrtbl \clbrdrl\brdrtbl \clbrdrb_x000d__x000a_\brdrtbl \clbrdrr\brdrtbl \cltxlrtb\clftsWidth3\clwWidth9752\clshdrawnil \cellx9412\row \ltrrow}\trowd \irow1\irowband1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4315216 \rtlch\fcs1 \af0\afs20\alang1025 \ltrch\fcs0 \i\fs24\lang2057\langfe2057\cgrid\langnp2057\langfenp2057 {\rtlch\fcs1 \af0 \ltrch\fcs0 _x000d__x000a_\insrsid11615661\charrsid4593153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1615661\charrsid4593153 \trowd \irow1\irowband1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2517430 \rtlch\fcs1 \af0\afs20\alang1025 \ltrch\fcs0 \fs24\lang2057\langfe2057\cgrid\langnp2057\langfenp2057 {\rtlch\fcs1 \af0 \ltrch\fcs0 _x000d__x000a_\insrsid11615661\charrsid4593153 [ZTEXTL]\cell [ZTEXTR]}{\rtlch\fcs1 \af0\afs24 \ltrch\fcs0 \insrsid11615661\charrsid4593153 \cell }\pard\plain \ltrpar\ql \li0\ri0\widctlpar\intbl\wrapdefault\aspalpha\aspnum\faauto\adjustright\rin0\lin0 \rtlch\fcs1 _x000d__x000a_\af0\afs20\alang1025 \ltrch\fcs0 \fs24\lang2057\langfe2057\cgrid\langnp2057\langfenp2057 {\rtlch\fcs1 \af0 \ltrch\fcs0 \insrsid11615661\charrsid4593153 \trowd \irow2\irowband2\lastrow 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11615661 \rtlch\fcs1 \af0\afs20\alang1025 \ltrch\fcs0 \fs24\lang2057\langfe2057\cgrid\langnp2057\langfenp2057 {\rtlch\fcs1 \af0 \ltrch\fcs0 _x000d__x000a_\insrsid11615661\charrsid4593153 Or. }{\rtlch\fcs1 \af0 \ltrch\fcs0 \cs15\v\f1\fs20\cf9\insrsid11615661\charrsid4593153 &lt;Original&gt;}{\rtlch\fcs1 \af0 \ltrch\fcs0 \insrsid11615661\charrsid4593153 [ZORLANG]}{\rtlch\fcs1 \af0 \ltrch\fcs0 _x000d__x000a_\cs15\v\f1\fs20\cf9\insrsid11615661\charrsid4593153 &lt;/Original&gt;}{\rtlch\fcs1 \af0 \ltrch\fcs0 \insrsid11615661\charrsid4593153 _x000d__x000a_\par }\pard\plain \ltrpar\s19\qc \li0\ri0\sb240\sa240\nowidctlpar\wrapdefault\aspalpha\aspnum\faauto\adjustright\rin0\lin0\itap0\pararsid11615661 \rtlch\fcs1 \af0\afs20\alang1025 \ltrch\fcs0 \i\fs24\lang2057\langfe2057\cgrid\langnp2057\langfenp2057 {_x000d__x000a_\rtlch\fcs1 \af0 \ltrch\fcs0 \cs15\i0\v\f1\fs20\cf9\insrsid11615661\charrsid4593153 &lt;OptDel&gt;}{\rtlch\fcs1 \af0 \ltrch\fcs0 \insrsid11615661\charrsid4593153 [ZCROSSREF]}{\rtlch\fcs1 \af0 \ltrch\fcs0 \cs15\i0\v\f1\fs20\cf9\insrsid11615661\charrsid4593153 _x000d__x000a_&lt;/OptDel&gt;}{\rtlch\fcs1 \af0 \ltrch\fcs0 \insrsid11615661\charrsid4593153 _x000d__x000a_\par }\pard\plain \ltrpar\s20\qc \li0\ri0\sb240\sa240\keepn\nowidctlpar\wrapdefault\aspalpha\aspnum\faauto\adjustright\rin0\lin0\itap0\pararsid11615661 \rtlch\fcs1 \af0\afs20\alang1025 \ltrch\fcs0 \i\fs24\lang2057\langfe2057\cgrid\langnp2057\langfenp2057 {_x000d__x000a_\rtlch\fcs1 \af0 \ltrch\fcs0 \cs15\i0\v\f1\fs20\cf9\insrsid11615661\charrsid4593153 &lt;TitreJust&gt;}{\rtlch\fcs1 \af0 \ltrch\fcs0 \insrsid11615661\charrsid4593153 [ZJUSTIFICATION]}{\rtlch\fcs1 \af0 \ltrch\fcs0 _x000d__x000a_\cs15\i0\v\f1\fs20\cf9\insrsid11615661\charrsid4593153 &lt;/TitreJust&gt;}{\rtlch\fcs1 \af0 \ltrch\fcs0 \insrsid11615661\charrsid4593153 _x000d__x000a_\par }\pard\plain \ltrpar\s18\ql \li0\ri0\sa240\nowidctlpar\wrapdefault\aspalpha\aspnum\faauto\adjustright\rin0\lin0\itap0\pararsid11615661 \rtlch\fcs1 \af0\afs20\alang1025 \ltrch\fcs0 \i\fs24\lang2057\langfe2057\cgrid\langnp2057\langfenp2057 {\rtlch\fcs1 _x000d__x000a_\af0 \ltrch\fcs0 \cs15\i0\v\f1\fs20\cf9\insrsid11615661\charrsid4593153 &lt;OptDelPrev&gt;}{\rtlch\fcs1 \af0 \ltrch\fcs0 \insrsid11615661\charrsid4593153 [ZTEXTJUST]}{\rtlch\fcs1 \af0 \ltrch\fcs0 \cs15\i0\v\f1\fs20\cf9\insrsid11615661\charrsid4593153 _x000d__x000a_&lt;/OptDelPrev&gt;}{\rtlch\fcs1 \af0 \ltrch\fcs0 \insrsid11615661\charrsid4593153 _x000d__x000a_\par }\pard\plain \ltrpar\ql \li0\ri0\widctlpar\wrapdefault\aspalpha\aspnum\faauto\adjustright\rin0\lin0\itap0\pararsid11615661 \rtlch\fcs1 \af0\afs20\alang1025 \ltrch\fcs0 \fs24\lang2057\langfe2057\cgrid\langnp2057\langfenp2057 {\rtlch\fcs1 \af0 \ltrch\fcs0 _x000d__x000a_\cs15\v\f1\fs20\cf9\insrsid11615661\charrsid4593153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PR_COD_1amCom"/>
    <w:docVar w:name="strSubDir" w:val="1326"/>
    <w:docVar w:name="TXTAUTHOR" w:val="Lena Düpont"/>
    <w:docVar w:name="TXTLANGUE" w:val="MT"/>
    <w:docVar w:name="TXTLANGUEMIN" w:val="mt"/>
    <w:docVar w:name="TXTNRCOD" w:val="2022/0084"/>
    <w:docVar w:name="TXTNRPE" w:val="776.837"/>
    <w:docVar w:name="TXTPEorAP" w:val="PE"/>
    <w:docVar w:name="TXTROUTE" w:val="PR\1326826MT.docx"/>
    <w:docVar w:name="TXTVERSION" w:val="01-00"/>
  </w:docVars>
  <w:rsids>
    <w:rsidRoot w:val="00CC29E8"/>
    <w:rsid w:val="00011AAB"/>
    <w:rsid w:val="00012351"/>
    <w:rsid w:val="000139E5"/>
    <w:rsid w:val="00084DD2"/>
    <w:rsid w:val="00084E89"/>
    <w:rsid w:val="000A75F9"/>
    <w:rsid w:val="000B62B6"/>
    <w:rsid w:val="000B7489"/>
    <w:rsid w:val="000F1096"/>
    <w:rsid w:val="00120948"/>
    <w:rsid w:val="00123DD5"/>
    <w:rsid w:val="001277AE"/>
    <w:rsid w:val="00142215"/>
    <w:rsid w:val="001767E2"/>
    <w:rsid w:val="00187008"/>
    <w:rsid w:val="001A03FF"/>
    <w:rsid w:val="001B3829"/>
    <w:rsid w:val="001C0B4B"/>
    <w:rsid w:val="001C5592"/>
    <w:rsid w:val="001C5B44"/>
    <w:rsid w:val="001C6FFC"/>
    <w:rsid w:val="001F7C7C"/>
    <w:rsid w:val="00212B84"/>
    <w:rsid w:val="002346B0"/>
    <w:rsid w:val="002667C3"/>
    <w:rsid w:val="002669B6"/>
    <w:rsid w:val="00290BED"/>
    <w:rsid w:val="002D13EE"/>
    <w:rsid w:val="002E33EE"/>
    <w:rsid w:val="002F40BB"/>
    <w:rsid w:val="002F4B02"/>
    <w:rsid w:val="00305CD9"/>
    <w:rsid w:val="00323EF8"/>
    <w:rsid w:val="003316DD"/>
    <w:rsid w:val="00366A46"/>
    <w:rsid w:val="00370AC3"/>
    <w:rsid w:val="003824EE"/>
    <w:rsid w:val="003B4689"/>
    <w:rsid w:val="003C2068"/>
    <w:rsid w:val="003C37CF"/>
    <w:rsid w:val="004100B1"/>
    <w:rsid w:val="00426E47"/>
    <w:rsid w:val="00455743"/>
    <w:rsid w:val="00461601"/>
    <w:rsid w:val="004C0915"/>
    <w:rsid w:val="004D424E"/>
    <w:rsid w:val="004E42C8"/>
    <w:rsid w:val="004E733D"/>
    <w:rsid w:val="004F3FA5"/>
    <w:rsid w:val="0051271F"/>
    <w:rsid w:val="00521F46"/>
    <w:rsid w:val="00551111"/>
    <w:rsid w:val="00551123"/>
    <w:rsid w:val="00570A6A"/>
    <w:rsid w:val="00586E50"/>
    <w:rsid w:val="0059583D"/>
    <w:rsid w:val="005A42D9"/>
    <w:rsid w:val="005B6535"/>
    <w:rsid w:val="005C2BEF"/>
    <w:rsid w:val="005D1A99"/>
    <w:rsid w:val="005D7609"/>
    <w:rsid w:val="005D7EE8"/>
    <w:rsid w:val="00642325"/>
    <w:rsid w:val="0069092A"/>
    <w:rsid w:val="006A2F5D"/>
    <w:rsid w:val="006F7907"/>
    <w:rsid w:val="00743189"/>
    <w:rsid w:val="00743D33"/>
    <w:rsid w:val="007932B3"/>
    <w:rsid w:val="00793EA9"/>
    <w:rsid w:val="007D6F68"/>
    <w:rsid w:val="007F43F3"/>
    <w:rsid w:val="00817843"/>
    <w:rsid w:val="00823E6B"/>
    <w:rsid w:val="00826780"/>
    <w:rsid w:val="00837CCD"/>
    <w:rsid w:val="008633CC"/>
    <w:rsid w:val="00865190"/>
    <w:rsid w:val="008719B9"/>
    <w:rsid w:val="00894923"/>
    <w:rsid w:val="00894ECE"/>
    <w:rsid w:val="00896BB4"/>
    <w:rsid w:val="008A7FB8"/>
    <w:rsid w:val="009005DF"/>
    <w:rsid w:val="009022B8"/>
    <w:rsid w:val="00914537"/>
    <w:rsid w:val="00917CC4"/>
    <w:rsid w:val="009763DA"/>
    <w:rsid w:val="009975B3"/>
    <w:rsid w:val="009A216D"/>
    <w:rsid w:val="009B4B93"/>
    <w:rsid w:val="009F24BE"/>
    <w:rsid w:val="009F6C2F"/>
    <w:rsid w:val="009F767A"/>
    <w:rsid w:val="00A22533"/>
    <w:rsid w:val="00A26F46"/>
    <w:rsid w:val="00A34FD3"/>
    <w:rsid w:val="00A36929"/>
    <w:rsid w:val="00A50548"/>
    <w:rsid w:val="00A60EE7"/>
    <w:rsid w:val="00A84C85"/>
    <w:rsid w:val="00A910C9"/>
    <w:rsid w:val="00AA35B0"/>
    <w:rsid w:val="00AD18C8"/>
    <w:rsid w:val="00AD7FA6"/>
    <w:rsid w:val="00AE4643"/>
    <w:rsid w:val="00AF0416"/>
    <w:rsid w:val="00B10CB4"/>
    <w:rsid w:val="00B13D6F"/>
    <w:rsid w:val="00B23B72"/>
    <w:rsid w:val="00B42702"/>
    <w:rsid w:val="00B57B8B"/>
    <w:rsid w:val="00B85407"/>
    <w:rsid w:val="00B95702"/>
    <w:rsid w:val="00BC6489"/>
    <w:rsid w:val="00BD480C"/>
    <w:rsid w:val="00C20954"/>
    <w:rsid w:val="00C23324"/>
    <w:rsid w:val="00C42A41"/>
    <w:rsid w:val="00C47E74"/>
    <w:rsid w:val="00C57A72"/>
    <w:rsid w:val="00C62691"/>
    <w:rsid w:val="00C73602"/>
    <w:rsid w:val="00C85D0F"/>
    <w:rsid w:val="00CC29E8"/>
    <w:rsid w:val="00CC5C33"/>
    <w:rsid w:val="00CD0485"/>
    <w:rsid w:val="00CF60C8"/>
    <w:rsid w:val="00D30DE2"/>
    <w:rsid w:val="00D32924"/>
    <w:rsid w:val="00D503A3"/>
    <w:rsid w:val="00DA6ED0"/>
    <w:rsid w:val="00DC5011"/>
    <w:rsid w:val="00E171B6"/>
    <w:rsid w:val="00E72695"/>
    <w:rsid w:val="00EB1753"/>
    <w:rsid w:val="00EB6CFF"/>
    <w:rsid w:val="00EE3996"/>
    <w:rsid w:val="00F07062"/>
    <w:rsid w:val="00F14E3C"/>
    <w:rsid w:val="00F23CFC"/>
    <w:rsid w:val="00F433E2"/>
    <w:rsid w:val="00F528EE"/>
    <w:rsid w:val="00F904AE"/>
    <w:rsid w:val="00F934F8"/>
    <w:rsid w:val="00FB52FE"/>
    <w:rsid w:val="00FC0A34"/>
    <w:rsid w:val="00FD1DEF"/>
    <w:rsid w:val="00FE3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9ECEB8"/>
  <w15:chartTrackingRefBased/>
  <w15:docId w15:val="{84873B13-068E-4194-8FC3-4F7F74884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mt-MT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F3FA5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TOC1">
    <w:name w:val="toc 1"/>
    <w:basedOn w:val="Normal"/>
    <w:next w:val="Normal"/>
    <w:autoRedefine/>
    <w:uiPriority w:val="39"/>
    <w:rsid w:val="00C23324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Pr>
      <w:b/>
    </w:rPr>
  </w:style>
  <w:style w:type="paragraph" w:customStyle="1" w:styleId="NormalBold12a">
    <w:name w:val="NormalBold12a"/>
    <w:basedOn w:val="Normal"/>
    <w:pPr>
      <w:spacing w:after="240"/>
    </w:pPr>
    <w:rPr>
      <w:b/>
    </w:rPr>
  </w:style>
  <w:style w:type="paragraph" w:customStyle="1" w:styleId="AmJustText">
    <w:name w:val="AmJustText"/>
    <w:basedOn w:val="Normal"/>
    <w:pPr>
      <w:spacing w:after="240"/>
    </w:pPr>
    <w:rPr>
      <w:i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Name">
    <w:name w:val="EPName"/>
    <w:basedOn w:val="Normal"/>
    <w:rsid w:val="006F7907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F07062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AmCrossRef">
    <w:name w:val="AmCrossRef"/>
    <w:basedOn w:val="Normal"/>
    <w:rsid w:val="00DA6ED0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4E733D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F07062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F23CFC"/>
    <w:pPr>
      <w:tabs>
        <w:tab w:val="center" w:pos="4513"/>
        <w:tab w:val="right" w:pos="9026"/>
      </w:tabs>
    </w:pPr>
  </w:style>
  <w:style w:type="paragraph" w:customStyle="1" w:styleId="AmOrLang">
    <w:name w:val="AmOrLang"/>
    <w:basedOn w:val="Normal"/>
    <w:rsid w:val="002669B6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2669B6"/>
    <w:pPr>
      <w:spacing w:after="240"/>
      <w:jc w:val="center"/>
    </w:pPr>
    <w:rPr>
      <w:i/>
    </w:rPr>
  </w:style>
  <w:style w:type="table" w:styleId="TableGrid">
    <w:name w:val="Table Grid"/>
    <w:basedOn w:val="TableNormal"/>
    <w:rsid w:val="004616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mNumberTabs">
    <w:name w:val="AmNumberTabs"/>
    <w:basedOn w:val="Normal"/>
    <w:rsid w:val="004C091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4C0915"/>
    <w:pPr>
      <w:spacing w:before="240"/>
    </w:pPr>
    <w:rPr>
      <w:b/>
    </w:rPr>
  </w:style>
  <w:style w:type="paragraph" w:customStyle="1" w:styleId="EPBody">
    <w:name w:val="EPBody"/>
    <w:basedOn w:val="Normal"/>
    <w:rsid w:val="00461601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461601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461601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6F7907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6F7907"/>
    <w:pPr>
      <w:jc w:val="right"/>
    </w:pPr>
  </w:style>
  <w:style w:type="paragraph" w:customStyle="1" w:styleId="EPFooter">
    <w:name w:val="EPFooter"/>
    <w:basedOn w:val="Normal"/>
    <w:rsid w:val="00F07062"/>
    <w:pPr>
      <w:tabs>
        <w:tab w:val="center" w:pos="4535"/>
        <w:tab w:val="right" w:pos="9071"/>
      </w:tabs>
      <w:spacing w:before="240" w:after="240"/>
    </w:pPr>
    <w:rPr>
      <w:sz w:val="22"/>
    </w:rPr>
  </w:style>
  <w:style w:type="character" w:styleId="PageNumber">
    <w:name w:val="page number"/>
    <w:basedOn w:val="DefaultParagraphFont"/>
    <w:semiHidden/>
    <w:rsid w:val="00914537"/>
  </w:style>
  <w:style w:type="character" w:customStyle="1" w:styleId="HeaderChar">
    <w:name w:val="Header Char"/>
    <w:basedOn w:val="DefaultParagraphFont"/>
    <w:link w:val="Header"/>
    <w:semiHidden/>
    <w:rsid w:val="00F23CFC"/>
    <w:rPr>
      <w:sz w:val="24"/>
    </w:rPr>
  </w:style>
  <w:style w:type="paragraph" w:customStyle="1" w:styleId="EPComma">
    <w:name w:val="EPComma"/>
    <w:basedOn w:val="Normal"/>
    <w:rsid w:val="00A910C9"/>
    <w:pPr>
      <w:spacing w:before="480" w:after="240"/>
    </w:pPr>
  </w:style>
  <w:style w:type="paragraph" w:customStyle="1" w:styleId="Lgendesigne">
    <w:name w:val="Légende signe"/>
    <w:basedOn w:val="Normal"/>
    <w:rsid w:val="00C62691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C62691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Lgendesigne"/>
    <w:rsid w:val="00C62691"/>
    <w:pPr>
      <w:ind w:left="0" w:firstLine="0"/>
    </w:pPr>
  </w:style>
  <w:style w:type="character" w:customStyle="1" w:styleId="NormalBoldChar">
    <w:name w:val="NormalBold Char"/>
    <w:basedOn w:val="DefaultParagraphFont"/>
    <w:link w:val="NormalBold"/>
    <w:rsid w:val="00C62691"/>
    <w:rPr>
      <w:b/>
      <w:sz w:val="24"/>
      <w:lang w:val="mt-MT"/>
    </w:rPr>
  </w:style>
  <w:style w:type="paragraph" w:customStyle="1" w:styleId="Normal6">
    <w:name w:val="Normal6"/>
    <w:basedOn w:val="Normal"/>
    <w:link w:val="Normal6Char"/>
    <w:rsid w:val="00C62691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C62691"/>
    <w:rPr>
      <w:sz w:val="24"/>
      <w:lang w:val="mt-MT"/>
    </w:rPr>
  </w:style>
  <w:style w:type="paragraph" w:customStyle="1" w:styleId="ColumnHeading">
    <w:name w:val="ColumnHeading"/>
    <w:basedOn w:val="Normal"/>
    <w:rsid w:val="00C62691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C6269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C62691"/>
    <w:pPr>
      <w:jc w:val="right"/>
    </w:pPr>
  </w:style>
  <w:style w:type="paragraph" w:styleId="Footer">
    <w:name w:val="footer"/>
    <w:basedOn w:val="Normal"/>
    <w:link w:val="FooterChar"/>
    <w:semiHidden/>
    <w:rsid w:val="00C6269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C62691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1DD0F8-643C-4008-8894-EF368BBDFB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21</Pages>
  <Words>4109</Words>
  <Characters>30208</Characters>
  <Application>Microsoft Office Word</Application>
  <DocSecurity>0</DocSecurity>
  <Lines>1161</Lines>
  <Paragraphs>399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PR_COD_1amCom</vt:lpstr>
    </vt:vector>
  </TitlesOfParts>
  <Company/>
  <LinksUpToDate>false</LinksUpToDate>
  <CharactersWithSpaces>33918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PR_COD_1amCom</dc:title>
  <dc:creator>CAMILLERI Etleva</dc:creator>
  <cp:lastModifiedBy>CAMILLERI Etleva</cp:lastModifiedBy>
  <cp:revision>2</cp:revision>
  <cp:lastPrinted>2004-11-04T09:41:00Z</cp:lastPrinted>
  <dcterms:created xsi:type="dcterms:W3CDTF">2025-09-15T14:50:00Z</dcterms:created>
  <dcterms:modified xsi:type="dcterms:W3CDTF">2025-09-15T14:50:00Z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1326826</vt:lpwstr>
  </property>
  <property fmtid="{D5CDD505-2E9C-101B-9397-08002B2CF9AE}" pid="4" name="&lt;Model&gt;">
    <vt:lpwstr>PR_COD_1amCom</vt:lpwstr>
  </property>
  <property fmtid="{D5CDD505-2E9C-101B-9397-08002B2CF9AE}" pid="5" name="&lt;ModelCod&gt;">
    <vt:lpwstr>\\eiciLUXpr1\pdocep$\DocEP\DOCS\General\PR\PR_Leg\COD\COD_1st\PR_COD_1amCom.dotx(24/09/2024 09:42:01)</vt:lpwstr>
  </property>
  <property fmtid="{D5CDD505-2E9C-101B-9397-08002B2CF9AE}" pid="6" name="&lt;ModelTra&gt;">
    <vt:lpwstr>\\eiciLUXpr1\pdocep$\DocEP\TRANSFIL\MT\PR_COD_1amCom.MT(24/09/2024 14:40:01)</vt:lpwstr>
  </property>
  <property fmtid="{D5CDD505-2E9C-101B-9397-08002B2CF9AE}" pid="7" name="&lt;Type&gt;">
    <vt:lpwstr>PR</vt:lpwstr>
  </property>
  <property fmtid="{D5CDD505-2E9C-101B-9397-08002B2CF9AE}" pid="8" name="Bookout">
    <vt:lpwstr>OK - 2025/09/15 16:49</vt:lpwstr>
  </property>
  <property fmtid="{D5CDD505-2E9C-101B-9397-08002B2CF9AE}" pid="9" name="Created with">
    <vt:lpwstr>10.1.2 Build [20250715]</vt:lpwstr>
  </property>
  <property fmtid="{D5CDD505-2E9C-101B-9397-08002B2CF9AE}" pid="10" name="FooterPath">
    <vt:lpwstr>PR\1326826MT.docx</vt:lpwstr>
  </property>
  <property fmtid="{D5CDD505-2E9C-101B-9397-08002B2CF9AE}" pid="11" name="LastEdited with">
    <vt:lpwstr>10.1.2 Build [20250715]</vt:lpwstr>
  </property>
  <property fmtid="{D5CDD505-2E9C-101B-9397-08002B2CF9AE}" pid="12" name="PE number">
    <vt:lpwstr>776.837</vt:lpwstr>
  </property>
  <property fmtid="{D5CDD505-2E9C-101B-9397-08002B2CF9AE}" pid="13" name="SDLStudio">
    <vt:lpwstr/>
  </property>
</Properties>
</file>